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05A68961"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124C1C">
        <w:rPr>
          <w:b/>
          <w:sz w:val="20"/>
          <w:szCs w:val="20"/>
          <w:lang w:val="pt-BR"/>
        </w:rPr>
        <w:t>48</w:t>
      </w:r>
      <w:r>
        <w:rPr>
          <w:b/>
          <w:sz w:val="20"/>
          <w:szCs w:val="20"/>
          <w:lang w:val="pt-BR"/>
        </w:rPr>
        <w:t>/</w:t>
      </w:r>
      <w:r w:rsidR="00124C1C">
        <w:rPr>
          <w:b/>
          <w:sz w:val="20"/>
          <w:szCs w:val="20"/>
          <w:lang w:val="pt-BR"/>
        </w:rPr>
        <w:t>2025</w:t>
      </w:r>
      <w:r w:rsidRPr="003155DC">
        <w:rPr>
          <w:b/>
          <w:sz w:val="20"/>
          <w:szCs w:val="20"/>
        </w:rPr>
        <w:t xml:space="preserve"> </w:t>
      </w:r>
    </w:p>
    <w:p w14:paraId="098C8DD3" w14:textId="53E374E2"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472666">
      <w:pPr>
        <w:pStyle w:val="Recuodecorpodetexto"/>
        <w:widowControl w:val="0"/>
        <w:shd w:val="clear" w:color="auto" w:fill="DDDDDD"/>
        <w:overflowPunct/>
        <w:autoSpaceDE/>
        <w:spacing w:line="276"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1D2CCA1D" w:rsidR="00B039A0" w:rsidRPr="00B039A0" w:rsidRDefault="00906BC5" w:rsidP="000A7D40">
      <w:pPr>
        <w:pStyle w:val="Recuodecorpodetexto"/>
        <w:widowControl w:val="0"/>
        <w:numPr>
          <w:ilvl w:val="0"/>
          <w:numId w:val="7"/>
        </w:numPr>
        <w:tabs>
          <w:tab w:val="left" w:pos="284"/>
        </w:tabs>
        <w:overflowPunct/>
        <w:autoSpaceDE/>
        <w:autoSpaceDN w:val="0"/>
        <w:spacing w:line="276"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CB023F" w:rsidRPr="00CB023F">
        <w:rPr>
          <w:b/>
          <w:bCs/>
          <w:sz w:val="20"/>
          <w:szCs w:val="20"/>
          <w:lang w:val="pt-BR"/>
        </w:rPr>
        <w:t>24</w:t>
      </w:r>
      <w:r w:rsidR="007539E9">
        <w:rPr>
          <w:b/>
          <w:bCs/>
          <w:sz w:val="20"/>
          <w:szCs w:val="20"/>
          <w:lang w:val="pt-BR"/>
        </w:rPr>
        <w:t>.</w:t>
      </w:r>
      <w:r w:rsidR="00CB023F" w:rsidRPr="00CB023F">
        <w:rPr>
          <w:b/>
          <w:bCs/>
          <w:sz w:val="20"/>
          <w:szCs w:val="20"/>
          <w:lang w:val="pt-BR"/>
        </w:rPr>
        <w:t>939</w:t>
      </w:r>
      <w:r w:rsidR="00CB023F">
        <w:rPr>
          <w:b/>
          <w:bCs/>
          <w:sz w:val="20"/>
          <w:szCs w:val="20"/>
          <w:lang w:val="pt-BR"/>
        </w:rPr>
        <w:t>/2025</w:t>
      </w:r>
    </w:p>
    <w:p w14:paraId="4DF3BAAE" w14:textId="5C622D07" w:rsidR="00B039A0" w:rsidRPr="00B039A0" w:rsidRDefault="00906BC5" w:rsidP="000A7D40">
      <w:pPr>
        <w:pStyle w:val="Recuodecorpodetexto"/>
        <w:widowControl w:val="0"/>
        <w:numPr>
          <w:ilvl w:val="0"/>
          <w:numId w:val="7"/>
        </w:numPr>
        <w:tabs>
          <w:tab w:val="left" w:pos="284"/>
        </w:tabs>
        <w:overflowPunct/>
        <w:autoSpaceDE/>
        <w:autoSpaceDN w:val="0"/>
        <w:spacing w:line="276"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124C1C">
        <w:rPr>
          <w:b/>
          <w:sz w:val="20"/>
          <w:szCs w:val="20"/>
          <w:lang w:val="pt-BR"/>
        </w:rPr>
        <w:t>07</w:t>
      </w:r>
      <w:r w:rsidRPr="00B039A0">
        <w:rPr>
          <w:b/>
          <w:sz w:val="20"/>
          <w:szCs w:val="20"/>
          <w:lang w:val="pt-BR"/>
        </w:rPr>
        <w:t>/</w:t>
      </w:r>
      <w:r w:rsidR="00124C1C">
        <w:rPr>
          <w:b/>
          <w:sz w:val="20"/>
          <w:szCs w:val="20"/>
          <w:lang w:val="pt-BR"/>
        </w:rPr>
        <w:t>05</w:t>
      </w:r>
      <w:r w:rsidRPr="00B039A0">
        <w:rPr>
          <w:b/>
          <w:sz w:val="20"/>
          <w:szCs w:val="20"/>
          <w:lang w:val="pt-BR"/>
        </w:rPr>
        <w:t>/</w:t>
      </w:r>
      <w:r w:rsidR="00124C1C">
        <w:rPr>
          <w:b/>
          <w:sz w:val="20"/>
          <w:szCs w:val="20"/>
          <w:lang w:val="pt-BR"/>
        </w:rPr>
        <w:t>2025</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22B6374B" w:rsidR="00B039A0" w:rsidRPr="00B039A0" w:rsidRDefault="00906BC5" w:rsidP="000A7D40">
      <w:pPr>
        <w:pStyle w:val="Recuodecorpodetexto"/>
        <w:widowControl w:val="0"/>
        <w:numPr>
          <w:ilvl w:val="0"/>
          <w:numId w:val="7"/>
        </w:numPr>
        <w:tabs>
          <w:tab w:val="left" w:pos="284"/>
        </w:tabs>
        <w:overflowPunct/>
        <w:autoSpaceDE/>
        <w:autoSpaceDN w:val="0"/>
        <w:spacing w:line="276"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124C1C">
        <w:rPr>
          <w:b/>
          <w:sz w:val="20"/>
          <w:szCs w:val="20"/>
          <w:lang w:val="pt-BR"/>
        </w:rPr>
        <w:t>07</w:t>
      </w:r>
      <w:r w:rsidRPr="00B039A0">
        <w:rPr>
          <w:b/>
          <w:sz w:val="20"/>
          <w:szCs w:val="20"/>
          <w:lang w:val="pt-BR"/>
        </w:rPr>
        <w:t>/</w:t>
      </w:r>
      <w:r w:rsidR="00124C1C">
        <w:rPr>
          <w:b/>
          <w:sz w:val="20"/>
          <w:szCs w:val="20"/>
          <w:lang w:val="pt-BR"/>
        </w:rPr>
        <w:t>05</w:t>
      </w:r>
      <w:r w:rsidRPr="00B039A0">
        <w:rPr>
          <w:b/>
          <w:sz w:val="20"/>
          <w:szCs w:val="20"/>
          <w:lang w:val="pt-BR"/>
        </w:rPr>
        <w:t>/</w:t>
      </w:r>
      <w:r w:rsidR="00124C1C">
        <w:rPr>
          <w:b/>
          <w:sz w:val="20"/>
          <w:szCs w:val="20"/>
          <w:lang w:val="pt-BR"/>
        </w:rPr>
        <w:t>2025</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0A7D40">
      <w:pPr>
        <w:pStyle w:val="Recuodecorpodetexto"/>
        <w:widowControl w:val="0"/>
        <w:numPr>
          <w:ilvl w:val="0"/>
          <w:numId w:val="7"/>
        </w:numPr>
        <w:tabs>
          <w:tab w:val="left" w:pos="284"/>
        </w:tabs>
        <w:overflowPunct/>
        <w:autoSpaceDE/>
        <w:autoSpaceDN w:val="0"/>
        <w:spacing w:line="276"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472666">
      <w:pPr>
        <w:pStyle w:val="Recuodecorpodetexto"/>
        <w:widowControl w:val="0"/>
        <w:overflowPunct/>
        <w:autoSpaceDE/>
        <w:spacing w:line="276" w:lineRule="auto"/>
        <w:ind w:firstLine="561"/>
        <w:jc w:val="left"/>
        <w:rPr>
          <w:b/>
          <w:bCs/>
          <w:sz w:val="20"/>
          <w:szCs w:val="20"/>
        </w:rPr>
      </w:pPr>
    </w:p>
    <w:p w14:paraId="5BECE918" w14:textId="77777777" w:rsidR="00906BC5" w:rsidRPr="004A74B5" w:rsidRDefault="00906BC5" w:rsidP="00472666">
      <w:pPr>
        <w:shd w:val="clear" w:color="auto" w:fill="DDDDDD"/>
        <w:spacing w:line="276" w:lineRule="auto"/>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5FC90DCA" w:rsidR="00B039A0" w:rsidRDefault="00906BC5" w:rsidP="000A7D40">
      <w:pPr>
        <w:numPr>
          <w:ilvl w:val="0"/>
          <w:numId w:val="6"/>
        </w:numPr>
        <w:tabs>
          <w:tab w:val="left" w:pos="284"/>
        </w:tabs>
        <w:spacing w:line="276" w:lineRule="auto"/>
        <w:jc w:val="both"/>
        <w:rPr>
          <w:rFonts w:ascii="Arial" w:hAnsi="Arial" w:cs="Arial"/>
        </w:rPr>
      </w:pPr>
      <w:r w:rsidRPr="00B039A0">
        <w:rPr>
          <w:rFonts w:ascii="Arial" w:hAnsi="Arial" w:cs="Arial"/>
        </w:rPr>
        <w:t>Objeto:</w:t>
      </w:r>
      <w:r w:rsidRPr="00B039A0">
        <w:rPr>
          <w:rFonts w:ascii="Arial" w:hAnsi="Arial" w:cs="Arial"/>
          <w:b/>
        </w:rPr>
        <w:t xml:space="preserve"> </w:t>
      </w:r>
      <w:r w:rsidR="00CB023F">
        <w:rPr>
          <w:rFonts w:ascii="Arial" w:hAnsi="Arial" w:cs="Arial"/>
          <w:b/>
        </w:rPr>
        <w:t xml:space="preserve">CONTRATAÇÃO </w:t>
      </w:r>
      <w:r w:rsidR="00CB023F" w:rsidRPr="00CB023F">
        <w:rPr>
          <w:rFonts w:ascii="Arial" w:hAnsi="Arial" w:cs="Arial"/>
          <w:b/>
        </w:rPr>
        <w:t>DE EMPRESA ESPECIALIZADA PARA FORNECIMENTO DE SISTEMA DE INFORMAÇÃO GEOGRÁFICA (SIG) NATIVO PARA PLATAFORMA WEB E MOBILE, COM LICENCIAMENTO TEMPORÁRIO E HOSPEDAGEM EM DATACENTER, INCLUINDO MÓDULOS DE GESTÃO CADASTRAL MULTIFINALITÁRIA; FORNECIMENTO DE IMAGENS AÉREAS ORTORRETIFICADAS, PERFILAMENTO A LASER E GERAÇÃO DE BASE DE DADOS 3D; ATUALIZAÇÃO DO CADASTRO TERRITORIAL MUNICIPAL, INTEGRAÇÃO COM SISTEMAS LEGADOS; CAPACITAÇÃO DE SERVIDORES PARA O MUNICÍPIO DE PIRACICABA.</w:t>
      </w:r>
    </w:p>
    <w:p w14:paraId="4DD8D191" w14:textId="5618C9D8" w:rsidR="00B039A0" w:rsidRDefault="00906BC5" w:rsidP="000A7D40">
      <w:pPr>
        <w:numPr>
          <w:ilvl w:val="0"/>
          <w:numId w:val="6"/>
        </w:numPr>
        <w:tabs>
          <w:tab w:val="left" w:pos="284"/>
        </w:tabs>
        <w:spacing w:line="276" w:lineRule="auto"/>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CB023F" w:rsidRPr="00CB023F">
        <w:rPr>
          <w:rFonts w:ascii="Arial" w:hAnsi="Arial" w:cs="Arial"/>
        </w:rPr>
        <w:t>SECRETARIA MUNICIPAL DE FINANÇAS</w:t>
      </w:r>
    </w:p>
    <w:p w14:paraId="4AAD7610" w14:textId="77777777" w:rsidR="00850309" w:rsidRDefault="00906BC5" w:rsidP="00850309">
      <w:pPr>
        <w:numPr>
          <w:ilvl w:val="0"/>
          <w:numId w:val="79"/>
        </w:numPr>
        <w:tabs>
          <w:tab w:val="left" w:pos="284"/>
          <w:tab w:val="left" w:pos="786"/>
        </w:tabs>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p>
    <w:p w14:paraId="66359726" w14:textId="0765CAAE" w:rsidR="005A2475" w:rsidRPr="00850309" w:rsidRDefault="005A2475" w:rsidP="00850309">
      <w:pPr>
        <w:pStyle w:val="PargrafodaLista"/>
        <w:numPr>
          <w:ilvl w:val="0"/>
          <w:numId w:val="81"/>
        </w:numPr>
        <w:tabs>
          <w:tab w:val="left" w:pos="284"/>
          <w:tab w:val="left" w:pos="786"/>
        </w:tabs>
        <w:rPr>
          <w:rFonts w:ascii="Arial" w:hAnsi="Arial" w:cs="Arial"/>
          <w:sz w:val="20"/>
        </w:rPr>
      </w:pPr>
      <w:r w:rsidRPr="00850309">
        <w:rPr>
          <w:rFonts w:ascii="Arial" w:hAnsi="Arial" w:cs="Arial"/>
          <w:sz w:val="20"/>
        </w:rPr>
        <w:t>1 08011 04122000422480000 0101011000 339040</w:t>
      </w:r>
      <w:r w:rsidR="00850309" w:rsidRPr="00850309">
        <w:rPr>
          <w:rFonts w:ascii="Arial" w:hAnsi="Arial" w:cs="Arial"/>
          <w:sz w:val="20"/>
        </w:rPr>
        <w:t xml:space="preserve"> / </w:t>
      </w:r>
      <w:r w:rsidRPr="00850309">
        <w:rPr>
          <w:rFonts w:ascii="Arial" w:hAnsi="Arial" w:cs="Arial"/>
          <w:sz w:val="20"/>
        </w:rPr>
        <w:t xml:space="preserve">1 08011 15451003922610000 0101011000 339039 (OBRAS), </w:t>
      </w:r>
    </w:p>
    <w:p w14:paraId="2CF863C2" w14:textId="204FE9B4" w:rsidR="005A2475" w:rsidRPr="00850309" w:rsidRDefault="005A2475" w:rsidP="00850309">
      <w:pPr>
        <w:pStyle w:val="PargrafodaLista"/>
        <w:numPr>
          <w:ilvl w:val="0"/>
          <w:numId w:val="81"/>
        </w:numPr>
        <w:tabs>
          <w:tab w:val="left" w:pos="284"/>
          <w:tab w:val="left" w:pos="786"/>
        </w:tabs>
        <w:rPr>
          <w:rFonts w:ascii="Arial" w:hAnsi="Arial" w:cs="Arial"/>
          <w:sz w:val="20"/>
        </w:rPr>
      </w:pPr>
      <w:r w:rsidRPr="00850309">
        <w:rPr>
          <w:rFonts w:ascii="Arial" w:hAnsi="Arial" w:cs="Arial"/>
          <w:sz w:val="20"/>
        </w:rPr>
        <w:t>1 04011 15451004213660000 0101011000 339040</w:t>
      </w:r>
      <w:r w:rsidR="00850309" w:rsidRPr="00850309">
        <w:rPr>
          <w:rFonts w:ascii="Arial" w:hAnsi="Arial" w:cs="Arial"/>
          <w:sz w:val="20"/>
        </w:rPr>
        <w:t xml:space="preserve"> / </w:t>
      </w:r>
      <w:r w:rsidRPr="00850309">
        <w:rPr>
          <w:rFonts w:ascii="Arial" w:hAnsi="Arial" w:cs="Arial"/>
          <w:sz w:val="20"/>
        </w:rPr>
        <w:t xml:space="preserve">1 04011 15451004213660000 0101011000 339040 (HABITAÇÃO), </w:t>
      </w:r>
    </w:p>
    <w:p w14:paraId="5017DCF2" w14:textId="781A67BB" w:rsidR="005A2475" w:rsidRPr="00850309" w:rsidRDefault="005A2475" w:rsidP="00850309">
      <w:pPr>
        <w:pStyle w:val="PargrafodaLista"/>
        <w:numPr>
          <w:ilvl w:val="0"/>
          <w:numId w:val="81"/>
        </w:numPr>
        <w:tabs>
          <w:tab w:val="left" w:pos="284"/>
          <w:tab w:val="left" w:pos="786"/>
        </w:tabs>
        <w:rPr>
          <w:rFonts w:ascii="Arial" w:hAnsi="Arial" w:cs="Arial"/>
          <w:sz w:val="20"/>
        </w:rPr>
      </w:pPr>
      <w:r w:rsidRPr="00850309">
        <w:rPr>
          <w:rFonts w:ascii="Arial" w:hAnsi="Arial" w:cs="Arial"/>
          <w:sz w:val="20"/>
        </w:rPr>
        <w:t xml:space="preserve">1 4011 10122001125510000 0101031000 339040 (SAÚDE), </w:t>
      </w:r>
    </w:p>
    <w:p w14:paraId="3E841717" w14:textId="576AA264" w:rsidR="005A2475" w:rsidRPr="00850309" w:rsidRDefault="005A2475" w:rsidP="00850309">
      <w:pPr>
        <w:pStyle w:val="PargrafodaLista"/>
        <w:numPr>
          <w:ilvl w:val="0"/>
          <w:numId w:val="81"/>
        </w:numPr>
        <w:tabs>
          <w:tab w:val="left" w:pos="284"/>
          <w:tab w:val="left" w:pos="786"/>
        </w:tabs>
        <w:rPr>
          <w:rFonts w:ascii="Arial" w:hAnsi="Arial" w:cs="Arial"/>
          <w:sz w:val="20"/>
        </w:rPr>
      </w:pPr>
      <w:r w:rsidRPr="00850309">
        <w:rPr>
          <w:rFonts w:ascii="Arial" w:hAnsi="Arial" w:cs="Arial"/>
          <w:sz w:val="20"/>
        </w:rPr>
        <w:t xml:space="preserve">1 10721 18541002723350000 0203010001 339039 (MEIO AMBIENTE), </w:t>
      </w:r>
    </w:p>
    <w:p w14:paraId="1FA852F3" w14:textId="3126230A" w:rsidR="005A2475" w:rsidRPr="00850309" w:rsidRDefault="005A2475" w:rsidP="00850309">
      <w:pPr>
        <w:pStyle w:val="PargrafodaLista"/>
        <w:numPr>
          <w:ilvl w:val="0"/>
          <w:numId w:val="81"/>
        </w:numPr>
        <w:tabs>
          <w:tab w:val="left" w:pos="284"/>
          <w:tab w:val="left" w:pos="786"/>
        </w:tabs>
        <w:rPr>
          <w:rFonts w:ascii="Arial" w:hAnsi="Arial" w:cs="Arial"/>
          <w:sz w:val="20"/>
        </w:rPr>
      </w:pPr>
      <w:r w:rsidRPr="00850309">
        <w:rPr>
          <w:rFonts w:ascii="Arial" w:hAnsi="Arial" w:cs="Arial"/>
          <w:sz w:val="20"/>
        </w:rPr>
        <w:t>1 07011 12361000825090000 0101022000 339039</w:t>
      </w:r>
      <w:r w:rsidR="00850309" w:rsidRPr="00850309">
        <w:rPr>
          <w:rFonts w:ascii="Arial" w:hAnsi="Arial" w:cs="Arial"/>
          <w:sz w:val="20"/>
        </w:rPr>
        <w:t xml:space="preserve"> / </w:t>
      </w:r>
      <w:r w:rsidRPr="00850309">
        <w:rPr>
          <w:rFonts w:ascii="Arial" w:hAnsi="Arial" w:cs="Arial"/>
          <w:sz w:val="20"/>
        </w:rPr>
        <w:t xml:space="preserve">1 07011 12365000825110000 0101021000 339039 (EDUCAÇÃO), </w:t>
      </w:r>
    </w:p>
    <w:p w14:paraId="1782F88A" w14:textId="1F3445E0" w:rsidR="005A2475" w:rsidRPr="00850309" w:rsidRDefault="005A2475" w:rsidP="00850309">
      <w:pPr>
        <w:pStyle w:val="PargrafodaLista"/>
        <w:numPr>
          <w:ilvl w:val="0"/>
          <w:numId w:val="81"/>
        </w:numPr>
        <w:tabs>
          <w:tab w:val="left" w:pos="284"/>
          <w:tab w:val="left" w:pos="786"/>
        </w:tabs>
        <w:rPr>
          <w:rFonts w:ascii="Arial" w:hAnsi="Arial" w:cs="Arial"/>
          <w:sz w:val="20"/>
        </w:rPr>
      </w:pPr>
      <w:r w:rsidRPr="00850309">
        <w:rPr>
          <w:rFonts w:ascii="Arial" w:hAnsi="Arial" w:cs="Arial"/>
          <w:sz w:val="20"/>
        </w:rPr>
        <w:t xml:space="preserve">1 24711 15452004322450000 0203046000 339039 (SEGURANÇA), </w:t>
      </w:r>
    </w:p>
    <w:p w14:paraId="109A3D3D" w14:textId="6BDFDCE3" w:rsidR="00BE3501" w:rsidRPr="00850309" w:rsidRDefault="005A2475" w:rsidP="00850309">
      <w:pPr>
        <w:pStyle w:val="PargrafodaLista"/>
        <w:numPr>
          <w:ilvl w:val="0"/>
          <w:numId w:val="81"/>
        </w:numPr>
        <w:tabs>
          <w:tab w:val="left" w:pos="284"/>
          <w:tab w:val="left" w:pos="786"/>
        </w:tabs>
        <w:rPr>
          <w:rFonts w:ascii="Arial" w:hAnsi="Arial" w:cs="Arial"/>
        </w:rPr>
      </w:pPr>
      <w:r w:rsidRPr="00850309">
        <w:rPr>
          <w:rFonts w:ascii="Arial" w:hAnsi="Arial" w:cs="Arial"/>
          <w:sz w:val="20"/>
        </w:rPr>
        <w:t>1 06011 4127000314730000 0101014000 339039</w:t>
      </w:r>
      <w:r w:rsidR="00850309" w:rsidRPr="00850309">
        <w:rPr>
          <w:rFonts w:ascii="Arial" w:hAnsi="Arial" w:cs="Arial"/>
          <w:sz w:val="20"/>
        </w:rPr>
        <w:t xml:space="preserve"> / </w:t>
      </w:r>
      <w:r w:rsidRPr="00850309">
        <w:rPr>
          <w:rFonts w:ascii="Arial" w:hAnsi="Arial" w:cs="Arial"/>
          <w:sz w:val="20"/>
        </w:rPr>
        <w:t>1 06011 4127000314730000 0101014000 339040</w:t>
      </w:r>
      <w:r w:rsidR="00850309" w:rsidRPr="00850309">
        <w:rPr>
          <w:rFonts w:ascii="Arial" w:hAnsi="Arial" w:cs="Arial"/>
          <w:sz w:val="20"/>
        </w:rPr>
        <w:t xml:space="preserve"> / </w:t>
      </w:r>
      <w:r w:rsidRPr="00850309">
        <w:rPr>
          <w:rFonts w:ascii="Arial" w:hAnsi="Arial" w:cs="Arial"/>
          <w:sz w:val="20"/>
        </w:rPr>
        <w:t xml:space="preserve">1 06011 4128000425720000 0101011000 339039 </w:t>
      </w:r>
      <w:r w:rsidR="00850309" w:rsidRPr="00850309">
        <w:rPr>
          <w:rFonts w:ascii="Arial" w:hAnsi="Arial" w:cs="Arial"/>
          <w:sz w:val="20"/>
        </w:rPr>
        <w:t xml:space="preserve">/ </w:t>
      </w:r>
      <w:r w:rsidRPr="00850309">
        <w:rPr>
          <w:rFonts w:ascii="Arial" w:hAnsi="Arial" w:cs="Arial"/>
          <w:sz w:val="20"/>
        </w:rPr>
        <w:t>1 06011 4123000624720000 0101011000 339040</w:t>
      </w:r>
      <w:r w:rsidR="00850309" w:rsidRPr="00850309">
        <w:rPr>
          <w:rFonts w:ascii="Arial" w:hAnsi="Arial" w:cs="Arial"/>
          <w:sz w:val="20"/>
        </w:rPr>
        <w:t xml:space="preserve"> </w:t>
      </w:r>
      <w:r w:rsidRPr="00850309">
        <w:rPr>
          <w:rFonts w:ascii="Arial" w:hAnsi="Arial" w:cs="Arial"/>
          <w:sz w:val="20"/>
        </w:rPr>
        <w:t>(FINANÇAS)</w:t>
      </w:r>
    </w:p>
    <w:p w14:paraId="3BE35796" w14:textId="4B63FEF4" w:rsidR="00B039A0" w:rsidRPr="00BE3501" w:rsidRDefault="00906BC5" w:rsidP="00850309">
      <w:pPr>
        <w:numPr>
          <w:ilvl w:val="0"/>
          <w:numId w:val="82"/>
        </w:numPr>
        <w:tabs>
          <w:tab w:val="left" w:pos="284"/>
        </w:tabs>
        <w:spacing w:line="276" w:lineRule="auto"/>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CB023F">
        <w:rPr>
          <w:rFonts w:ascii="Arial" w:hAnsi="Arial" w:cs="Arial"/>
          <w:b/>
        </w:rPr>
        <w:t xml:space="preserve"> </w:t>
      </w:r>
      <w:r w:rsidR="00CB023F" w:rsidRPr="00CB023F">
        <w:rPr>
          <w:rFonts w:ascii="Arial" w:hAnsi="Arial" w:cs="Arial"/>
          <w:b/>
        </w:rPr>
        <w:t>20.381.824,96 (Vinte milhões, trezentos e oitenta e um mil, oitocentos e vinte e quatro reais e noventa e seis centavos)</w:t>
      </w:r>
      <w:r w:rsidR="00CB615B" w:rsidRPr="00BE3501">
        <w:rPr>
          <w:rFonts w:ascii="Arial" w:hAnsi="Arial" w:cs="Arial"/>
        </w:rPr>
        <w:t>.</w:t>
      </w:r>
    </w:p>
    <w:p w14:paraId="5E3DA322" w14:textId="758CBDDB" w:rsidR="000B71AB" w:rsidRPr="00CB023F" w:rsidRDefault="000B71AB" w:rsidP="00850309">
      <w:pPr>
        <w:numPr>
          <w:ilvl w:val="0"/>
          <w:numId w:val="82"/>
        </w:numPr>
        <w:tabs>
          <w:tab w:val="left" w:pos="284"/>
        </w:tabs>
        <w:spacing w:line="276" w:lineRule="auto"/>
        <w:jc w:val="both"/>
        <w:rPr>
          <w:rFonts w:ascii="Arial" w:hAnsi="Arial" w:cs="Arial"/>
        </w:rPr>
      </w:pPr>
      <w:r w:rsidRPr="00CB023F">
        <w:rPr>
          <w:rFonts w:ascii="Arial" w:hAnsi="Arial" w:cs="Arial"/>
        </w:rPr>
        <w:t xml:space="preserve">Prazo de vigência do contrato: </w:t>
      </w:r>
      <w:r w:rsidR="00CB023F" w:rsidRPr="00CB023F">
        <w:rPr>
          <w:rFonts w:ascii="Arial" w:hAnsi="Arial" w:cs="Arial"/>
        </w:rPr>
        <w:t>24</w:t>
      </w:r>
      <w:r w:rsidRPr="00CB023F">
        <w:rPr>
          <w:rFonts w:ascii="Arial" w:hAnsi="Arial" w:cs="Arial"/>
        </w:rPr>
        <w:t xml:space="preserve"> (</w:t>
      </w:r>
      <w:r w:rsidR="00CB023F" w:rsidRPr="00CB023F">
        <w:rPr>
          <w:rFonts w:ascii="Arial" w:hAnsi="Arial" w:cs="Arial"/>
        </w:rPr>
        <w:t>vinte e quatro</w:t>
      </w:r>
      <w:r w:rsidRPr="00CB023F">
        <w:rPr>
          <w:rFonts w:ascii="Arial" w:hAnsi="Arial" w:cs="Arial"/>
        </w:rPr>
        <w:t xml:space="preserve">) meses, contados da data de emissão da Ordem de Serviço, podendo ser </w:t>
      </w:r>
      <w:r w:rsidRPr="00CB023F">
        <w:rPr>
          <w:rFonts w:ascii="Arial" w:hAnsi="Arial" w:cs="Arial"/>
          <w:bCs/>
          <w:iCs/>
        </w:rPr>
        <w:t xml:space="preserve">prorrogado por iguais e sucessivos períodos, dentro do limite previsto no artigo 107 da Lei 14.133, de 2021. </w:t>
      </w:r>
    </w:p>
    <w:p w14:paraId="5B352A28" w14:textId="77777777" w:rsidR="0026227D" w:rsidRPr="004A74B5" w:rsidRDefault="0026227D" w:rsidP="00472666">
      <w:pPr>
        <w:spacing w:line="276" w:lineRule="auto"/>
        <w:ind w:firstLine="561"/>
        <w:rPr>
          <w:rFonts w:ascii="Arial" w:hAnsi="Arial" w:cs="Arial"/>
        </w:rPr>
      </w:pPr>
    </w:p>
    <w:p w14:paraId="73D01005" w14:textId="77777777" w:rsidR="00EF135E" w:rsidRPr="00EF135E" w:rsidRDefault="00906BC5" w:rsidP="00472666">
      <w:pPr>
        <w:shd w:val="clear" w:color="auto" w:fill="DDDDDD"/>
        <w:spacing w:line="276" w:lineRule="auto"/>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7E909491" w:rsidR="00B039A0" w:rsidRPr="00B039A0" w:rsidRDefault="00906BC5" w:rsidP="000A7D40">
      <w:pPr>
        <w:widowControl w:val="0"/>
        <w:numPr>
          <w:ilvl w:val="0"/>
          <w:numId w:val="8"/>
        </w:numPr>
        <w:tabs>
          <w:tab w:val="left" w:pos="284"/>
        </w:tabs>
        <w:spacing w:line="276" w:lineRule="auto"/>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CB023F">
        <w:rPr>
          <w:rFonts w:ascii="Arial" w:hAnsi="Arial" w:cs="Arial"/>
        </w:rPr>
        <w:t>LOTE</w:t>
      </w:r>
      <w:r w:rsidR="009E39D0">
        <w:rPr>
          <w:rFonts w:ascii="Arial" w:hAnsi="Arial" w:cs="Arial"/>
        </w:rPr>
        <w:t>;</w:t>
      </w:r>
    </w:p>
    <w:p w14:paraId="7231F326" w14:textId="570FDB19" w:rsidR="00B039A0" w:rsidRPr="00B039A0" w:rsidRDefault="00906BC5" w:rsidP="000A7D40">
      <w:pPr>
        <w:widowControl w:val="0"/>
        <w:numPr>
          <w:ilvl w:val="0"/>
          <w:numId w:val="8"/>
        </w:numPr>
        <w:tabs>
          <w:tab w:val="left" w:pos="284"/>
        </w:tabs>
        <w:autoSpaceDN w:val="0"/>
        <w:spacing w:line="276" w:lineRule="auto"/>
        <w:jc w:val="both"/>
        <w:rPr>
          <w:rFonts w:ascii="Arial" w:hAnsi="Arial" w:cs="Arial"/>
          <w:b/>
        </w:rPr>
      </w:pPr>
      <w:r w:rsidRPr="00B039A0">
        <w:rPr>
          <w:rFonts w:ascii="Arial" w:hAnsi="Arial" w:cs="Arial"/>
        </w:rPr>
        <w:t xml:space="preserve">Base de disputa: preço </w:t>
      </w:r>
      <w:r w:rsidR="00CB023F">
        <w:rPr>
          <w:rFonts w:ascii="Arial" w:hAnsi="Arial" w:cs="Arial"/>
        </w:rPr>
        <w:t>total</w:t>
      </w:r>
      <w:r w:rsidRPr="00B039A0">
        <w:rPr>
          <w:rFonts w:ascii="Arial" w:hAnsi="Arial" w:cs="Arial"/>
        </w:rPr>
        <w:t xml:space="preserve"> do </w:t>
      </w:r>
      <w:r w:rsidR="00CB023F">
        <w:rPr>
          <w:rFonts w:ascii="Arial" w:hAnsi="Arial" w:cs="Arial"/>
        </w:rPr>
        <w:t>LOTE</w:t>
      </w:r>
      <w:r w:rsidR="009E39D0">
        <w:rPr>
          <w:rFonts w:ascii="Arial" w:hAnsi="Arial" w:cs="Arial"/>
        </w:rPr>
        <w:t>;</w:t>
      </w:r>
    </w:p>
    <w:p w14:paraId="740AAEE8" w14:textId="77777777" w:rsidR="0026227D" w:rsidRPr="00F113B2" w:rsidRDefault="0026227D" w:rsidP="00472666">
      <w:pPr>
        <w:spacing w:line="276" w:lineRule="auto"/>
        <w:ind w:firstLine="567"/>
        <w:jc w:val="both"/>
        <w:rPr>
          <w:rFonts w:ascii="Arial" w:hAnsi="Arial" w:cs="Arial"/>
        </w:rPr>
      </w:pPr>
    </w:p>
    <w:p w14:paraId="1B2E8B8B" w14:textId="77777777" w:rsidR="00906BC5" w:rsidRPr="003155DC" w:rsidRDefault="00EF135E" w:rsidP="00472666">
      <w:pPr>
        <w:shd w:val="clear" w:color="auto" w:fill="DDDDDD"/>
        <w:spacing w:line="276" w:lineRule="auto"/>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0A7D40">
      <w:pPr>
        <w:numPr>
          <w:ilvl w:val="0"/>
          <w:numId w:val="5"/>
        </w:numPr>
        <w:tabs>
          <w:tab w:val="left" w:pos="284"/>
        </w:tabs>
        <w:spacing w:line="276" w:lineRule="auto"/>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0A7D40">
      <w:pPr>
        <w:numPr>
          <w:ilvl w:val="0"/>
          <w:numId w:val="5"/>
        </w:numPr>
        <w:tabs>
          <w:tab w:val="left" w:pos="284"/>
        </w:tabs>
        <w:spacing w:line="276" w:lineRule="auto"/>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32C5530B" w14:textId="794EF6B7" w:rsidR="00CB023F" w:rsidRPr="00CB023F" w:rsidRDefault="00906BC5" w:rsidP="000A7D40">
      <w:pPr>
        <w:numPr>
          <w:ilvl w:val="0"/>
          <w:numId w:val="5"/>
        </w:numPr>
        <w:tabs>
          <w:tab w:val="left" w:pos="284"/>
        </w:tabs>
        <w:spacing w:line="276" w:lineRule="auto"/>
        <w:jc w:val="both"/>
        <w:rPr>
          <w:rFonts w:ascii="Arial" w:hAnsi="Arial" w:cs="Arial"/>
        </w:rPr>
      </w:pPr>
      <w:r w:rsidRPr="00CB023F">
        <w:rPr>
          <w:rFonts w:ascii="Arial" w:hAnsi="Arial" w:cs="Arial"/>
        </w:rPr>
        <w:t xml:space="preserve">Deverá ser especificado na proposta o </w:t>
      </w:r>
      <w:r w:rsidRPr="00CB023F">
        <w:rPr>
          <w:rFonts w:ascii="Arial" w:hAnsi="Arial" w:cs="Arial"/>
          <w:b/>
        </w:rPr>
        <w:t>valor unitário e total</w:t>
      </w:r>
      <w:r w:rsidRPr="00CB023F">
        <w:rPr>
          <w:rFonts w:ascii="Arial" w:hAnsi="Arial" w:cs="Arial"/>
        </w:rPr>
        <w:t xml:space="preserve"> </w:t>
      </w:r>
      <w:r w:rsidR="00BD4893" w:rsidRPr="00CB023F">
        <w:rPr>
          <w:rFonts w:ascii="Arial" w:hAnsi="Arial" w:cs="Arial"/>
        </w:rPr>
        <w:t>expresso em moeda corrente nacional</w:t>
      </w:r>
      <w:r w:rsidR="00CB023F">
        <w:rPr>
          <w:rFonts w:ascii="Arial" w:hAnsi="Arial" w:cs="Arial"/>
        </w:rPr>
        <w:t xml:space="preserve"> e Prazo de validade da proposta</w:t>
      </w:r>
      <w:r w:rsidR="00CB023F" w:rsidRPr="00CB023F">
        <w:rPr>
          <w:rFonts w:ascii="Arial" w:hAnsi="Arial" w:cs="Arial"/>
        </w:rPr>
        <w:t>;</w:t>
      </w:r>
      <w:r w:rsidR="00BD4893" w:rsidRPr="00CB023F">
        <w:rPr>
          <w:rFonts w:ascii="Arial" w:hAnsi="Arial" w:cs="Arial"/>
        </w:rPr>
        <w:t xml:space="preserve"> </w:t>
      </w:r>
    </w:p>
    <w:p w14:paraId="7424EF68" w14:textId="77777777" w:rsidR="00B039A0" w:rsidRPr="00CB023F" w:rsidRDefault="00906BC5" w:rsidP="000A7D40">
      <w:pPr>
        <w:numPr>
          <w:ilvl w:val="0"/>
          <w:numId w:val="5"/>
        </w:numPr>
        <w:tabs>
          <w:tab w:val="left" w:pos="284"/>
        </w:tabs>
        <w:spacing w:line="276" w:lineRule="auto"/>
        <w:jc w:val="both"/>
        <w:rPr>
          <w:rFonts w:ascii="Arial" w:eastAsia="Arial" w:hAnsi="Arial" w:cs="Arial"/>
        </w:rPr>
      </w:pPr>
      <w:r w:rsidRPr="00B039A0">
        <w:rPr>
          <w:rFonts w:ascii="Arial" w:hAnsi="Arial" w:cs="Arial"/>
        </w:rPr>
        <w:t>Especificações e quantidades:</w:t>
      </w:r>
    </w:p>
    <w:p w14:paraId="655BD4F2" w14:textId="1C8E53EF" w:rsidR="00CB023F" w:rsidRDefault="00CB023F" w:rsidP="00CB023F">
      <w:pPr>
        <w:tabs>
          <w:tab w:val="left" w:pos="284"/>
        </w:tabs>
        <w:jc w:val="both"/>
        <w:rPr>
          <w:rFonts w:ascii="Arial" w:eastAsia="Arial" w:hAnsi="Arial" w:cs="Arial"/>
        </w:rPr>
      </w:pPr>
    </w:p>
    <w:p w14:paraId="1B36BD10" w14:textId="3319ACDD" w:rsidR="00090E32" w:rsidRPr="00090E32" w:rsidRDefault="00090E32" w:rsidP="00090E32">
      <w:pPr>
        <w:tabs>
          <w:tab w:val="left" w:pos="284"/>
        </w:tabs>
        <w:jc w:val="center"/>
        <w:rPr>
          <w:rFonts w:ascii="Arial" w:eastAsia="Arial" w:hAnsi="Arial" w:cs="Arial"/>
          <w:b/>
        </w:rPr>
      </w:pPr>
      <w:r>
        <w:rPr>
          <w:rFonts w:ascii="Arial" w:eastAsia="Arial" w:hAnsi="Arial" w:cs="Arial"/>
          <w:b/>
        </w:rPr>
        <w:t>LOTE 01</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E62345" w14:paraId="53F06FC8" w14:textId="77777777" w:rsidTr="00E62345">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E62345" w:rsidRDefault="00B039A0" w:rsidP="00E62345">
            <w:pPr>
              <w:pStyle w:val="Contedodatabela"/>
              <w:jc w:val="center"/>
              <w:rPr>
                <w:rFonts w:ascii="Arial" w:hAnsi="Arial" w:cs="Arial"/>
                <w:b/>
                <w:kern w:val="2"/>
              </w:rPr>
            </w:pPr>
            <w:r w:rsidRPr="00E623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E62345" w:rsidRDefault="00B039A0" w:rsidP="00E62345">
            <w:pPr>
              <w:pStyle w:val="Contedodatabela"/>
              <w:jc w:val="center"/>
              <w:rPr>
                <w:rFonts w:ascii="Arial" w:hAnsi="Arial" w:cs="Arial"/>
                <w:b/>
                <w:kern w:val="2"/>
              </w:rPr>
            </w:pPr>
            <w:r w:rsidRPr="00E623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E62345" w:rsidRDefault="00B039A0" w:rsidP="00E62345">
            <w:pPr>
              <w:pStyle w:val="Contedodatabela"/>
              <w:jc w:val="center"/>
              <w:rPr>
                <w:rFonts w:ascii="Arial" w:hAnsi="Arial" w:cs="Arial"/>
                <w:b/>
                <w:kern w:val="2"/>
              </w:rPr>
            </w:pPr>
            <w:r w:rsidRPr="00E62345">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E62345" w:rsidRDefault="00B039A0" w:rsidP="00E62345">
            <w:pPr>
              <w:pStyle w:val="Contedodatabela"/>
              <w:rPr>
                <w:rFonts w:ascii="Arial" w:hAnsi="Arial" w:cs="Arial"/>
                <w:kern w:val="2"/>
              </w:rPr>
            </w:pPr>
            <w:r w:rsidRPr="00E62345">
              <w:rPr>
                <w:rFonts w:ascii="Arial" w:hAnsi="Arial" w:cs="Arial"/>
                <w:b/>
              </w:rPr>
              <w:t>Descritivo</w:t>
            </w:r>
          </w:p>
        </w:tc>
      </w:tr>
      <w:tr w:rsidR="00E62345" w:rsidRPr="00E62345" w14:paraId="53AC8B79" w14:textId="77777777" w:rsidTr="00E62345">
        <w:trPr>
          <w:trHeight w:val="283"/>
          <w:jc w:val="center"/>
        </w:trPr>
        <w:tc>
          <w:tcPr>
            <w:tcW w:w="850" w:type="dxa"/>
            <w:tcBorders>
              <w:top w:val="single" w:sz="4" w:space="0" w:color="000000"/>
              <w:left w:val="single" w:sz="4" w:space="0" w:color="000000"/>
              <w:bottom w:val="single" w:sz="4" w:space="0" w:color="000000"/>
              <w:right w:val="nil"/>
            </w:tcBorders>
            <w:shd w:val="clear" w:color="auto" w:fill="E7E6E6" w:themeFill="background2"/>
            <w:vAlign w:val="center"/>
          </w:tcPr>
          <w:p w14:paraId="49FD389A" w14:textId="529BFF6E" w:rsidR="00E62345" w:rsidRPr="00E62345" w:rsidRDefault="00E62345" w:rsidP="00E62345">
            <w:pPr>
              <w:jc w:val="center"/>
              <w:rPr>
                <w:rFonts w:ascii="Arial" w:hAnsi="Arial" w:cs="Arial"/>
                <w:b/>
              </w:rPr>
            </w:pPr>
          </w:p>
        </w:tc>
        <w:tc>
          <w:tcPr>
            <w:tcW w:w="850" w:type="dxa"/>
            <w:tcBorders>
              <w:top w:val="single" w:sz="4" w:space="0" w:color="000000"/>
              <w:left w:val="single" w:sz="4" w:space="0" w:color="000000"/>
              <w:bottom w:val="single" w:sz="4" w:space="0" w:color="000000"/>
              <w:right w:val="nil"/>
            </w:tcBorders>
            <w:shd w:val="clear" w:color="auto" w:fill="E7E6E6" w:themeFill="background2"/>
            <w:vAlign w:val="center"/>
          </w:tcPr>
          <w:p w14:paraId="127149D5" w14:textId="77777777" w:rsidR="00E62345" w:rsidRPr="00E62345" w:rsidRDefault="00E62345" w:rsidP="00E62345">
            <w:pPr>
              <w:pStyle w:val="Contedodatabela"/>
              <w:jc w:val="center"/>
              <w:rPr>
                <w:rFonts w:ascii="Arial" w:hAnsi="Arial" w:cs="Arial"/>
              </w:rPr>
            </w:pPr>
          </w:p>
        </w:tc>
        <w:tc>
          <w:tcPr>
            <w:tcW w:w="850" w:type="dxa"/>
            <w:tcBorders>
              <w:top w:val="single" w:sz="4" w:space="0" w:color="000000"/>
              <w:left w:val="single" w:sz="4" w:space="0" w:color="000000"/>
              <w:bottom w:val="single" w:sz="4" w:space="0" w:color="000000"/>
              <w:right w:val="nil"/>
            </w:tcBorders>
            <w:shd w:val="clear" w:color="auto" w:fill="E7E6E6" w:themeFill="background2"/>
            <w:vAlign w:val="center"/>
          </w:tcPr>
          <w:p w14:paraId="1F2A3AB6" w14:textId="77777777" w:rsidR="00E62345" w:rsidRPr="00E62345" w:rsidRDefault="00E62345" w:rsidP="00E62345">
            <w:pPr>
              <w:pStyle w:val="Contedodatabela"/>
              <w:jc w:val="center"/>
              <w:rPr>
                <w:rFonts w:ascii="Arial" w:hAnsi="Arial" w:cs="Arial"/>
              </w:rPr>
            </w:pPr>
          </w:p>
        </w:tc>
        <w:tc>
          <w:tcPr>
            <w:tcW w:w="7370"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321B12CA" w14:textId="09C00BAD" w:rsidR="00E62345" w:rsidRPr="00E62345" w:rsidRDefault="00E62345" w:rsidP="00E62345">
            <w:pPr>
              <w:pStyle w:val="Contedodatabela"/>
              <w:rPr>
                <w:rFonts w:ascii="Arial" w:hAnsi="Arial" w:cs="Arial"/>
              </w:rPr>
            </w:pPr>
            <w:r w:rsidRPr="00E62345">
              <w:rPr>
                <w:rFonts w:ascii="Arial" w:hAnsi="Arial" w:cs="Arial"/>
              </w:rPr>
              <w:t>ESTUDOS INICIAIS PRELIMINARES</w:t>
            </w:r>
          </w:p>
        </w:tc>
      </w:tr>
      <w:tr w:rsidR="00E62345" w:rsidRPr="00E62345" w14:paraId="57A2B8EB"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6DC3E2E6" w:rsidR="00E62345" w:rsidRPr="00E62345" w:rsidRDefault="00295FE8" w:rsidP="00E62345">
            <w:pPr>
              <w:jc w:val="center"/>
              <w:rPr>
                <w:rFonts w:ascii="Arial" w:hAnsi="Arial" w:cs="Arial"/>
                <w:b/>
                <w:bCs/>
              </w:rPr>
            </w:pPr>
            <w:r>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5CA94908" w14:textId="6FA405A7" w:rsidR="00E62345" w:rsidRPr="00E62345" w:rsidRDefault="00E62345" w:rsidP="00E62345">
            <w:pPr>
              <w:pStyle w:val="Contedodatabela"/>
              <w:jc w:val="center"/>
              <w:rPr>
                <w:rFonts w:ascii="Arial" w:hAnsi="Arial" w:cs="Arial"/>
              </w:rPr>
            </w:pPr>
            <w:r>
              <w:rPr>
                <w:rFonts w:ascii="Arial" w:hAnsi="Arial" w:cs="Arial"/>
              </w:rPr>
              <w:t>0</w:t>
            </w:r>
            <w:r w:rsidRPr="00E62345">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6563B137" w14:textId="2D163FDA" w:rsidR="00E62345" w:rsidRPr="00E62345" w:rsidRDefault="00E62345" w:rsidP="00E62345">
            <w:pPr>
              <w:jc w:val="center"/>
              <w:rPr>
                <w:rFonts w:ascii="Arial" w:hAnsi="Arial" w:cs="Arial"/>
              </w:rPr>
            </w:pPr>
            <w:r w:rsidRPr="00E62345">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499C5A52" w:rsidR="00E62345" w:rsidRPr="00E62345" w:rsidRDefault="00E62345" w:rsidP="00E62345">
            <w:pPr>
              <w:pStyle w:val="Contedodatabela"/>
              <w:rPr>
                <w:rFonts w:ascii="Arial" w:hAnsi="Arial" w:cs="Arial"/>
              </w:rPr>
            </w:pPr>
            <w:r w:rsidRPr="00E62345">
              <w:rPr>
                <w:rFonts w:ascii="Arial" w:hAnsi="Arial" w:cs="Arial"/>
              </w:rPr>
              <w:t>Plano de trabalho</w:t>
            </w:r>
          </w:p>
        </w:tc>
      </w:tr>
      <w:tr w:rsidR="00E62345" w:rsidRPr="00E62345" w14:paraId="7F88CB2E" w14:textId="77777777" w:rsidTr="00E62345">
        <w:trPr>
          <w:trHeight w:val="283"/>
          <w:jc w:val="center"/>
        </w:trPr>
        <w:tc>
          <w:tcPr>
            <w:tcW w:w="850" w:type="dxa"/>
            <w:tcBorders>
              <w:top w:val="single" w:sz="4" w:space="0" w:color="000000"/>
              <w:left w:val="single" w:sz="4" w:space="0" w:color="000000"/>
              <w:bottom w:val="single" w:sz="4" w:space="0" w:color="000000"/>
              <w:right w:val="nil"/>
            </w:tcBorders>
            <w:shd w:val="clear" w:color="auto" w:fill="E7E6E6" w:themeFill="background2"/>
            <w:vAlign w:val="center"/>
          </w:tcPr>
          <w:p w14:paraId="412407A7" w14:textId="45A2F893" w:rsidR="00E62345" w:rsidRPr="00E62345" w:rsidRDefault="00E62345" w:rsidP="00E62345">
            <w:pPr>
              <w:jc w:val="center"/>
              <w:rPr>
                <w:rFonts w:ascii="Arial" w:hAnsi="Arial" w:cs="Arial"/>
                <w:b/>
                <w:bCs/>
              </w:rPr>
            </w:pPr>
          </w:p>
        </w:tc>
        <w:tc>
          <w:tcPr>
            <w:tcW w:w="850" w:type="dxa"/>
            <w:tcBorders>
              <w:top w:val="single" w:sz="4" w:space="0" w:color="000000"/>
              <w:left w:val="single" w:sz="4" w:space="0" w:color="000000"/>
              <w:bottom w:val="single" w:sz="4" w:space="0" w:color="000000"/>
              <w:right w:val="nil"/>
            </w:tcBorders>
            <w:shd w:val="clear" w:color="auto" w:fill="E7E6E6" w:themeFill="background2"/>
            <w:vAlign w:val="center"/>
          </w:tcPr>
          <w:p w14:paraId="1E4661EB" w14:textId="77777777" w:rsidR="00E62345" w:rsidRPr="00E62345" w:rsidRDefault="00E62345" w:rsidP="00E62345">
            <w:pPr>
              <w:pStyle w:val="Contedodatabela"/>
              <w:jc w:val="center"/>
              <w:rPr>
                <w:rFonts w:ascii="Arial" w:hAnsi="Arial" w:cs="Arial"/>
              </w:rPr>
            </w:pPr>
          </w:p>
        </w:tc>
        <w:tc>
          <w:tcPr>
            <w:tcW w:w="850" w:type="dxa"/>
            <w:tcBorders>
              <w:top w:val="single" w:sz="4" w:space="0" w:color="000000"/>
              <w:left w:val="single" w:sz="4" w:space="0" w:color="000000"/>
              <w:bottom w:val="single" w:sz="4" w:space="0" w:color="000000"/>
              <w:right w:val="nil"/>
            </w:tcBorders>
            <w:shd w:val="clear" w:color="auto" w:fill="E7E6E6" w:themeFill="background2"/>
            <w:vAlign w:val="center"/>
          </w:tcPr>
          <w:p w14:paraId="0D273C75" w14:textId="77777777" w:rsidR="00E62345" w:rsidRPr="00E62345" w:rsidRDefault="00E62345" w:rsidP="00E62345">
            <w:pPr>
              <w:jc w:val="center"/>
              <w:rPr>
                <w:rFonts w:ascii="Arial" w:hAnsi="Arial" w:cs="Arial"/>
              </w:rPr>
            </w:pPr>
          </w:p>
        </w:tc>
        <w:tc>
          <w:tcPr>
            <w:tcW w:w="7370"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3546FDF1" w14:textId="11D22EF4" w:rsidR="00E62345" w:rsidRPr="00E62345" w:rsidRDefault="00E62345" w:rsidP="00E62345">
            <w:pPr>
              <w:pStyle w:val="Contedodatabela"/>
              <w:rPr>
                <w:rFonts w:ascii="Arial" w:hAnsi="Arial" w:cs="Arial"/>
              </w:rPr>
            </w:pPr>
            <w:r w:rsidRPr="00E62345">
              <w:rPr>
                <w:rFonts w:ascii="Arial" w:hAnsi="Arial" w:cs="Arial"/>
              </w:rPr>
              <w:t>LEVANTAMENTO DE APOIO EM CAMPO</w:t>
            </w:r>
          </w:p>
        </w:tc>
      </w:tr>
      <w:tr w:rsidR="00E62345" w:rsidRPr="00E62345" w14:paraId="561B3B01"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DE7B29A" w14:textId="0EE47C2E" w:rsidR="00E62345" w:rsidRPr="00E62345" w:rsidRDefault="00295FE8" w:rsidP="00E62345">
            <w:pPr>
              <w:jc w:val="center"/>
              <w:rPr>
                <w:rFonts w:ascii="Arial" w:hAnsi="Arial" w:cs="Arial"/>
                <w:b/>
                <w:bCs/>
              </w:rPr>
            </w:pPr>
            <w:r>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7CBB8067" w14:textId="4786E885" w:rsidR="00E62345" w:rsidRPr="00E62345" w:rsidRDefault="00E62345" w:rsidP="00E62345">
            <w:pPr>
              <w:pStyle w:val="Contedodatabela"/>
              <w:jc w:val="center"/>
              <w:rPr>
                <w:rFonts w:ascii="Arial" w:hAnsi="Arial" w:cs="Arial"/>
              </w:rPr>
            </w:pPr>
            <w:r w:rsidRPr="00E62345">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4039F40B" w14:textId="1D930D76" w:rsidR="00E62345" w:rsidRPr="00E62345" w:rsidRDefault="00E62345" w:rsidP="00E62345">
            <w:pPr>
              <w:jc w:val="center"/>
              <w:rPr>
                <w:rFonts w:ascii="Arial" w:hAnsi="Arial" w:cs="Arial"/>
              </w:rPr>
            </w:pPr>
            <w:r w:rsidRPr="00E62345">
              <w:rPr>
                <w:rFonts w:ascii="Arial" w:hAnsi="Arial" w:cs="Arial"/>
              </w:rPr>
              <w:t>Km²</w:t>
            </w:r>
          </w:p>
        </w:tc>
        <w:tc>
          <w:tcPr>
            <w:tcW w:w="7370" w:type="dxa"/>
            <w:tcBorders>
              <w:top w:val="single" w:sz="4" w:space="0" w:color="000000"/>
              <w:left w:val="single" w:sz="4" w:space="0" w:color="000000"/>
              <w:bottom w:val="single" w:sz="4" w:space="0" w:color="000000"/>
              <w:right w:val="single" w:sz="4" w:space="0" w:color="000000"/>
            </w:tcBorders>
            <w:vAlign w:val="center"/>
          </w:tcPr>
          <w:p w14:paraId="0A5410F5" w14:textId="736AEE2E" w:rsidR="00E62345" w:rsidRPr="00E62345" w:rsidRDefault="00E62345" w:rsidP="00E62345">
            <w:pPr>
              <w:pStyle w:val="Contedodatabela"/>
              <w:rPr>
                <w:rFonts w:ascii="Arial" w:hAnsi="Arial" w:cs="Arial"/>
              </w:rPr>
            </w:pPr>
            <w:r w:rsidRPr="00E62345">
              <w:rPr>
                <w:rFonts w:ascii="Arial" w:hAnsi="Arial" w:cs="Arial"/>
              </w:rPr>
              <w:t>Apoio de campo Básico e Suplementar</w:t>
            </w:r>
          </w:p>
        </w:tc>
      </w:tr>
      <w:tr w:rsidR="00E62345" w:rsidRPr="00E62345" w14:paraId="21B161EF" w14:textId="77777777" w:rsidTr="00E62345">
        <w:trPr>
          <w:trHeight w:val="283"/>
          <w:jc w:val="center"/>
        </w:trPr>
        <w:tc>
          <w:tcPr>
            <w:tcW w:w="850" w:type="dxa"/>
            <w:tcBorders>
              <w:top w:val="single" w:sz="4" w:space="0" w:color="000000"/>
              <w:left w:val="single" w:sz="4" w:space="0" w:color="000000"/>
              <w:bottom w:val="single" w:sz="4" w:space="0" w:color="000000"/>
              <w:right w:val="nil"/>
            </w:tcBorders>
            <w:shd w:val="clear" w:color="auto" w:fill="E7E6E6" w:themeFill="background2"/>
            <w:vAlign w:val="center"/>
          </w:tcPr>
          <w:p w14:paraId="08E94139" w14:textId="18270289" w:rsidR="00E62345" w:rsidRPr="00E62345" w:rsidRDefault="00E62345" w:rsidP="00E62345">
            <w:pPr>
              <w:jc w:val="center"/>
              <w:rPr>
                <w:rFonts w:ascii="Arial" w:hAnsi="Arial" w:cs="Arial"/>
                <w:b/>
                <w:bCs/>
              </w:rPr>
            </w:pPr>
          </w:p>
        </w:tc>
        <w:tc>
          <w:tcPr>
            <w:tcW w:w="850" w:type="dxa"/>
            <w:tcBorders>
              <w:top w:val="single" w:sz="4" w:space="0" w:color="000000"/>
              <w:left w:val="single" w:sz="4" w:space="0" w:color="000000"/>
              <w:bottom w:val="single" w:sz="4" w:space="0" w:color="000000"/>
              <w:right w:val="nil"/>
            </w:tcBorders>
            <w:shd w:val="clear" w:color="auto" w:fill="E7E6E6" w:themeFill="background2"/>
            <w:vAlign w:val="center"/>
          </w:tcPr>
          <w:p w14:paraId="7777EF56" w14:textId="77777777" w:rsidR="00E62345" w:rsidRPr="00E62345" w:rsidRDefault="00E62345" w:rsidP="00E62345">
            <w:pPr>
              <w:pStyle w:val="Contedodatabela"/>
              <w:jc w:val="center"/>
              <w:rPr>
                <w:rFonts w:ascii="Arial" w:hAnsi="Arial" w:cs="Arial"/>
              </w:rPr>
            </w:pPr>
          </w:p>
        </w:tc>
        <w:tc>
          <w:tcPr>
            <w:tcW w:w="850" w:type="dxa"/>
            <w:tcBorders>
              <w:top w:val="single" w:sz="4" w:space="0" w:color="000000"/>
              <w:left w:val="single" w:sz="4" w:space="0" w:color="000000"/>
              <w:bottom w:val="single" w:sz="4" w:space="0" w:color="000000"/>
              <w:right w:val="nil"/>
            </w:tcBorders>
            <w:shd w:val="clear" w:color="auto" w:fill="E7E6E6" w:themeFill="background2"/>
            <w:vAlign w:val="center"/>
          </w:tcPr>
          <w:p w14:paraId="4F25A8F5" w14:textId="77777777" w:rsidR="00E62345" w:rsidRPr="00E62345" w:rsidRDefault="00E62345" w:rsidP="00E62345">
            <w:pPr>
              <w:jc w:val="center"/>
              <w:rPr>
                <w:rFonts w:ascii="Arial" w:hAnsi="Arial" w:cs="Arial"/>
              </w:rPr>
            </w:pPr>
          </w:p>
        </w:tc>
        <w:tc>
          <w:tcPr>
            <w:tcW w:w="7370"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72CF9C70" w14:textId="08E88516" w:rsidR="00E62345" w:rsidRPr="00E62345" w:rsidRDefault="00E62345" w:rsidP="00E62345">
            <w:pPr>
              <w:pStyle w:val="Contedodatabela"/>
              <w:rPr>
                <w:rFonts w:ascii="Arial" w:hAnsi="Arial" w:cs="Arial"/>
              </w:rPr>
            </w:pPr>
            <w:r w:rsidRPr="00E62345">
              <w:rPr>
                <w:rFonts w:ascii="Arial" w:hAnsi="Arial" w:cs="Arial"/>
              </w:rPr>
              <w:t>LEVANTAMENTO AEROFOTOGRAMÉTRICO DIGITAL</w:t>
            </w:r>
          </w:p>
        </w:tc>
      </w:tr>
      <w:tr w:rsidR="00E62345" w:rsidRPr="00E62345" w14:paraId="37A90B5D"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D06E15F" w14:textId="6E7CB677" w:rsidR="00E62345" w:rsidRPr="00E62345" w:rsidRDefault="00295FE8" w:rsidP="00E62345">
            <w:pPr>
              <w:jc w:val="center"/>
              <w:rPr>
                <w:rFonts w:ascii="Arial" w:hAnsi="Arial" w:cs="Arial"/>
                <w:b/>
                <w:bCs/>
              </w:rPr>
            </w:pPr>
            <w:r>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7C00C14A" w14:textId="332DE168" w:rsidR="00E62345" w:rsidRPr="00E62345" w:rsidRDefault="00E62345" w:rsidP="00E62345">
            <w:pPr>
              <w:pStyle w:val="Contedodatabela"/>
              <w:jc w:val="center"/>
              <w:rPr>
                <w:rFonts w:ascii="Arial" w:hAnsi="Arial" w:cs="Arial"/>
              </w:rPr>
            </w:pPr>
            <w:r w:rsidRPr="00E62345">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44043489" w14:textId="022D1698" w:rsidR="00E62345" w:rsidRPr="00E62345" w:rsidRDefault="00E62345" w:rsidP="00E62345">
            <w:pPr>
              <w:jc w:val="center"/>
              <w:rPr>
                <w:rFonts w:ascii="Arial" w:hAnsi="Arial" w:cs="Arial"/>
              </w:rPr>
            </w:pPr>
            <w:r w:rsidRPr="00E62345">
              <w:rPr>
                <w:rFonts w:ascii="Arial" w:hAnsi="Arial" w:cs="Arial"/>
              </w:rPr>
              <w:t>Km²</w:t>
            </w:r>
          </w:p>
        </w:tc>
        <w:tc>
          <w:tcPr>
            <w:tcW w:w="7370" w:type="dxa"/>
            <w:tcBorders>
              <w:top w:val="single" w:sz="4" w:space="0" w:color="000000"/>
              <w:left w:val="single" w:sz="4" w:space="0" w:color="000000"/>
              <w:bottom w:val="single" w:sz="4" w:space="0" w:color="000000"/>
              <w:right w:val="single" w:sz="4" w:space="0" w:color="000000"/>
            </w:tcBorders>
            <w:vAlign w:val="center"/>
          </w:tcPr>
          <w:p w14:paraId="706040F6" w14:textId="16C88775" w:rsidR="00E62345" w:rsidRPr="00E62345" w:rsidRDefault="00E62345" w:rsidP="00E62345">
            <w:pPr>
              <w:pStyle w:val="Contedodatabela"/>
              <w:rPr>
                <w:rFonts w:ascii="Arial" w:hAnsi="Arial" w:cs="Arial"/>
              </w:rPr>
            </w:pPr>
            <w:r w:rsidRPr="00E62345">
              <w:rPr>
                <w:rFonts w:ascii="Arial" w:hAnsi="Arial" w:cs="Arial"/>
              </w:rPr>
              <w:t>Levantamento aerofotogramétrico digital da área urbanizada com resolução de 6 cm</w:t>
            </w:r>
          </w:p>
        </w:tc>
      </w:tr>
      <w:tr w:rsidR="00E62345" w:rsidRPr="00E62345" w14:paraId="655ADEAF"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25BB23" w14:textId="4170F78E" w:rsidR="00E62345" w:rsidRPr="00E62345" w:rsidRDefault="00295FE8" w:rsidP="00E62345">
            <w:pPr>
              <w:jc w:val="center"/>
              <w:rPr>
                <w:rFonts w:ascii="Arial" w:hAnsi="Arial" w:cs="Arial"/>
                <w:b/>
                <w:bCs/>
              </w:rPr>
            </w:pPr>
            <w:r>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21890B14" w14:textId="1D544E19" w:rsidR="00E62345" w:rsidRPr="00E62345" w:rsidRDefault="00E62345" w:rsidP="00E62345">
            <w:pPr>
              <w:pStyle w:val="Contedodatabela"/>
              <w:jc w:val="center"/>
              <w:rPr>
                <w:rFonts w:ascii="Arial" w:hAnsi="Arial" w:cs="Arial"/>
              </w:rPr>
            </w:pPr>
            <w:r w:rsidRPr="00E62345">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217ABE55" w14:textId="4644D752" w:rsidR="00E62345" w:rsidRPr="00E62345" w:rsidRDefault="00E62345" w:rsidP="00E62345">
            <w:pPr>
              <w:jc w:val="center"/>
              <w:rPr>
                <w:rFonts w:ascii="Arial" w:hAnsi="Arial" w:cs="Arial"/>
              </w:rPr>
            </w:pPr>
            <w:r w:rsidRPr="00E62345">
              <w:rPr>
                <w:rFonts w:ascii="Arial" w:hAnsi="Arial" w:cs="Arial"/>
              </w:rPr>
              <w:t>Km²</w:t>
            </w:r>
          </w:p>
        </w:tc>
        <w:tc>
          <w:tcPr>
            <w:tcW w:w="7370" w:type="dxa"/>
            <w:tcBorders>
              <w:top w:val="single" w:sz="4" w:space="0" w:color="000000"/>
              <w:left w:val="single" w:sz="4" w:space="0" w:color="000000"/>
              <w:bottom w:val="single" w:sz="4" w:space="0" w:color="000000"/>
              <w:right w:val="single" w:sz="4" w:space="0" w:color="000000"/>
            </w:tcBorders>
            <w:vAlign w:val="center"/>
          </w:tcPr>
          <w:p w14:paraId="7CE481F7" w14:textId="5A052E25" w:rsidR="00E62345" w:rsidRPr="00E62345" w:rsidRDefault="00E62345" w:rsidP="00E62345">
            <w:pPr>
              <w:pStyle w:val="Contedodatabela"/>
              <w:rPr>
                <w:rFonts w:ascii="Arial" w:hAnsi="Arial" w:cs="Arial"/>
              </w:rPr>
            </w:pPr>
            <w:r w:rsidRPr="00E62345">
              <w:rPr>
                <w:rFonts w:ascii="Arial" w:hAnsi="Arial" w:cs="Arial"/>
              </w:rPr>
              <w:t>Perfilamento a Laser Aerotransportado</w:t>
            </w:r>
          </w:p>
        </w:tc>
      </w:tr>
      <w:tr w:rsidR="00E62345" w:rsidRPr="00E62345" w14:paraId="0BC4B698"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A1DC673" w14:textId="173421C2" w:rsidR="00E62345" w:rsidRPr="00E62345" w:rsidRDefault="00295FE8" w:rsidP="00E62345">
            <w:pPr>
              <w:jc w:val="center"/>
              <w:rPr>
                <w:rFonts w:ascii="Arial" w:hAnsi="Arial" w:cs="Arial"/>
                <w:b/>
                <w:bCs/>
              </w:rPr>
            </w:pPr>
            <w:r>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135312AE" w14:textId="7DCB9656" w:rsidR="00E62345" w:rsidRPr="00E62345" w:rsidRDefault="00E62345" w:rsidP="00E62345">
            <w:pPr>
              <w:pStyle w:val="Contedodatabela"/>
              <w:jc w:val="center"/>
              <w:rPr>
                <w:rFonts w:ascii="Arial" w:hAnsi="Arial" w:cs="Arial"/>
              </w:rPr>
            </w:pPr>
            <w:r w:rsidRPr="00E62345">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75005C13" w14:textId="06535024" w:rsidR="00E62345" w:rsidRPr="00E62345" w:rsidRDefault="00E62345" w:rsidP="00E62345">
            <w:pPr>
              <w:jc w:val="center"/>
              <w:rPr>
                <w:rFonts w:ascii="Arial" w:hAnsi="Arial" w:cs="Arial"/>
              </w:rPr>
            </w:pPr>
            <w:r w:rsidRPr="00E62345">
              <w:rPr>
                <w:rFonts w:ascii="Arial" w:hAnsi="Arial" w:cs="Arial"/>
              </w:rPr>
              <w:t>Km²</w:t>
            </w:r>
          </w:p>
        </w:tc>
        <w:tc>
          <w:tcPr>
            <w:tcW w:w="7370" w:type="dxa"/>
            <w:tcBorders>
              <w:top w:val="single" w:sz="4" w:space="0" w:color="000000"/>
              <w:left w:val="single" w:sz="4" w:space="0" w:color="000000"/>
              <w:bottom w:val="single" w:sz="4" w:space="0" w:color="000000"/>
              <w:right w:val="single" w:sz="4" w:space="0" w:color="000000"/>
            </w:tcBorders>
            <w:vAlign w:val="center"/>
          </w:tcPr>
          <w:p w14:paraId="29D92DF4" w14:textId="453621F6" w:rsidR="00E62345" w:rsidRPr="00E62345" w:rsidRDefault="00E62345" w:rsidP="00E62345">
            <w:pPr>
              <w:pStyle w:val="Contedodatabela"/>
              <w:rPr>
                <w:rFonts w:ascii="Arial" w:hAnsi="Arial" w:cs="Arial"/>
              </w:rPr>
            </w:pPr>
            <w:r w:rsidRPr="00E62345">
              <w:rPr>
                <w:rFonts w:ascii="Arial" w:hAnsi="Arial" w:cs="Arial"/>
              </w:rPr>
              <w:t>Aerotriangulação</w:t>
            </w:r>
          </w:p>
        </w:tc>
      </w:tr>
      <w:tr w:rsidR="00E62345" w:rsidRPr="00E62345" w14:paraId="4C18627D"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5F85BAE" w14:textId="00039B06" w:rsidR="00E62345" w:rsidRPr="00E62345" w:rsidRDefault="00295FE8" w:rsidP="00E62345">
            <w:pPr>
              <w:jc w:val="center"/>
              <w:rPr>
                <w:rFonts w:ascii="Arial" w:hAnsi="Arial" w:cs="Arial"/>
                <w:b/>
                <w:bCs/>
              </w:rPr>
            </w:pPr>
            <w:r>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13E1FD07" w14:textId="4908D3FD" w:rsidR="00E62345" w:rsidRPr="00E62345" w:rsidRDefault="00E62345" w:rsidP="00E62345">
            <w:pPr>
              <w:pStyle w:val="Contedodatabela"/>
              <w:jc w:val="center"/>
              <w:rPr>
                <w:rFonts w:ascii="Arial" w:hAnsi="Arial" w:cs="Arial"/>
              </w:rPr>
            </w:pPr>
            <w:r w:rsidRPr="00E62345">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5FB4AEB6" w14:textId="72B96487" w:rsidR="00E62345" w:rsidRPr="00E62345" w:rsidRDefault="00E62345" w:rsidP="00E62345">
            <w:pPr>
              <w:jc w:val="center"/>
              <w:rPr>
                <w:rFonts w:ascii="Arial" w:hAnsi="Arial" w:cs="Arial"/>
              </w:rPr>
            </w:pPr>
            <w:r w:rsidRPr="00E62345">
              <w:rPr>
                <w:rFonts w:ascii="Arial" w:hAnsi="Arial" w:cs="Arial"/>
              </w:rPr>
              <w:t>Km²</w:t>
            </w:r>
          </w:p>
        </w:tc>
        <w:tc>
          <w:tcPr>
            <w:tcW w:w="7370" w:type="dxa"/>
            <w:tcBorders>
              <w:top w:val="single" w:sz="4" w:space="0" w:color="000000"/>
              <w:left w:val="single" w:sz="4" w:space="0" w:color="000000"/>
              <w:bottom w:val="single" w:sz="4" w:space="0" w:color="000000"/>
              <w:right w:val="single" w:sz="4" w:space="0" w:color="000000"/>
            </w:tcBorders>
            <w:vAlign w:val="center"/>
          </w:tcPr>
          <w:p w14:paraId="319F6CA9" w14:textId="4D528428" w:rsidR="00E62345" w:rsidRPr="00E62345" w:rsidRDefault="00E62345" w:rsidP="00E62345">
            <w:pPr>
              <w:pStyle w:val="Contedodatabela"/>
              <w:rPr>
                <w:rFonts w:ascii="Arial" w:hAnsi="Arial" w:cs="Arial"/>
              </w:rPr>
            </w:pPr>
            <w:r w:rsidRPr="00E62345">
              <w:rPr>
                <w:rFonts w:ascii="Arial" w:hAnsi="Arial" w:cs="Arial"/>
              </w:rPr>
              <w:t>Geração das Ortofotos em 6cm</w:t>
            </w:r>
          </w:p>
        </w:tc>
      </w:tr>
      <w:tr w:rsidR="00E62345" w:rsidRPr="00E62345" w14:paraId="0C11EBFA"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E87401B" w14:textId="4491CC65" w:rsidR="00E62345" w:rsidRPr="00E62345" w:rsidRDefault="00295FE8" w:rsidP="00E62345">
            <w:pPr>
              <w:jc w:val="center"/>
              <w:rPr>
                <w:rFonts w:ascii="Arial" w:hAnsi="Arial" w:cs="Arial"/>
                <w:b/>
                <w:bCs/>
              </w:rPr>
            </w:pPr>
            <w:r>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05B33ED4" w14:textId="59B73064" w:rsidR="00E62345" w:rsidRPr="00E62345" w:rsidRDefault="00E62345" w:rsidP="00E62345">
            <w:pPr>
              <w:pStyle w:val="Contedodatabela"/>
              <w:jc w:val="center"/>
              <w:rPr>
                <w:rFonts w:ascii="Arial" w:hAnsi="Arial" w:cs="Arial"/>
              </w:rPr>
            </w:pPr>
            <w:r w:rsidRPr="00E62345">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487DF786" w14:textId="63C84BDC" w:rsidR="00E62345" w:rsidRPr="00E62345" w:rsidRDefault="00E62345" w:rsidP="00E62345">
            <w:pPr>
              <w:jc w:val="center"/>
              <w:rPr>
                <w:rFonts w:ascii="Arial" w:hAnsi="Arial" w:cs="Arial"/>
              </w:rPr>
            </w:pPr>
            <w:r w:rsidRPr="00E62345">
              <w:rPr>
                <w:rFonts w:ascii="Arial" w:hAnsi="Arial" w:cs="Arial"/>
              </w:rPr>
              <w:t>Km²</w:t>
            </w:r>
          </w:p>
        </w:tc>
        <w:tc>
          <w:tcPr>
            <w:tcW w:w="7370" w:type="dxa"/>
            <w:tcBorders>
              <w:top w:val="single" w:sz="4" w:space="0" w:color="000000"/>
              <w:left w:val="single" w:sz="4" w:space="0" w:color="000000"/>
              <w:bottom w:val="single" w:sz="4" w:space="0" w:color="000000"/>
              <w:right w:val="single" w:sz="4" w:space="0" w:color="000000"/>
            </w:tcBorders>
            <w:vAlign w:val="center"/>
          </w:tcPr>
          <w:p w14:paraId="238DA57A" w14:textId="16132778" w:rsidR="00E62345" w:rsidRPr="00E62345" w:rsidRDefault="00E62345" w:rsidP="00E62345">
            <w:pPr>
              <w:pStyle w:val="Contedodatabela"/>
              <w:rPr>
                <w:rFonts w:ascii="Arial" w:hAnsi="Arial" w:cs="Arial"/>
              </w:rPr>
            </w:pPr>
            <w:r w:rsidRPr="00E62345">
              <w:rPr>
                <w:rFonts w:ascii="Arial" w:hAnsi="Arial" w:cs="Arial"/>
              </w:rPr>
              <w:t>Modelo Digital de Terreno e Superfície (MDT e MDS)</w:t>
            </w:r>
          </w:p>
        </w:tc>
      </w:tr>
      <w:tr w:rsidR="00E62345" w:rsidRPr="00E62345" w14:paraId="561FFDC3"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6968135" w14:textId="4A379610" w:rsidR="00E62345" w:rsidRPr="00E62345" w:rsidRDefault="00295FE8" w:rsidP="00E62345">
            <w:pPr>
              <w:jc w:val="center"/>
              <w:rPr>
                <w:rFonts w:ascii="Arial" w:hAnsi="Arial" w:cs="Arial"/>
                <w:b/>
                <w:bCs/>
              </w:rPr>
            </w:pPr>
            <w:r>
              <w:rPr>
                <w:rFonts w:ascii="Arial" w:hAnsi="Arial" w:cs="Arial"/>
                <w:b/>
              </w:rPr>
              <w:t>08</w:t>
            </w:r>
          </w:p>
        </w:tc>
        <w:tc>
          <w:tcPr>
            <w:tcW w:w="850" w:type="dxa"/>
            <w:tcBorders>
              <w:top w:val="single" w:sz="4" w:space="0" w:color="000000"/>
              <w:left w:val="single" w:sz="4" w:space="0" w:color="000000"/>
              <w:bottom w:val="single" w:sz="4" w:space="0" w:color="000000"/>
              <w:right w:val="nil"/>
            </w:tcBorders>
            <w:vAlign w:val="center"/>
          </w:tcPr>
          <w:p w14:paraId="76E7883F" w14:textId="140101DA" w:rsidR="00E62345" w:rsidRPr="00E62345" w:rsidRDefault="00E62345" w:rsidP="00E62345">
            <w:pPr>
              <w:pStyle w:val="Contedodatabela"/>
              <w:jc w:val="center"/>
              <w:rPr>
                <w:rFonts w:ascii="Arial" w:hAnsi="Arial" w:cs="Arial"/>
              </w:rPr>
            </w:pPr>
            <w:r w:rsidRPr="00E62345">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2B62C95B" w14:textId="05B0D4DA" w:rsidR="00E62345" w:rsidRPr="00E62345" w:rsidRDefault="00E62345" w:rsidP="00E62345">
            <w:pPr>
              <w:jc w:val="center"/>
              <w:rPr>
                <w:rFonts w:ascii="Arial" w:hAnsi="Arial" w:cs="Arial"/>
              </w:rPr>
            </w:pPr>
            <w:r w:rsidRPr="00E62345">
              <w:rPr>
                <w:rFonts w:ascii="Arial" w:hAnsi="Arial" w:cs="Arial"/>
              </w:rPr>
              <w:t>Km²</w:t>
            </w:r>
          </w:p>
        </w:tc>
        <w:tc>
          <w:tcPr>
            <w:tcW w:w="7370" w:type="dxa"/>
            <w:tcBorders>
              <w:top w:val="single" w:sz="4" w:space="0" w:color="000000"/>
              <w:left w:val="single" w:sz="4" w:space="0" w:color="000000"/>
              <w:bottom w:val="single" w:sz="4" w:space="0" w:color="000000"/>
              <w:right w:val="single" w:sz="4" w:space="0" w:color="000000"/>
            </w:tcBorders>
            <w:vAlign w:val="center"/>
          </w:tcPr>
          <w:p w14:paraId="07D37444" w14:textId="6BE25BB3" w:rsidR="00E62345" w:rsidRPr="00E62345" w:rsidRDefault="00E62345" w:rsidP="00E62345">
            <w:pPr>
              <w:pStyle w:val="Contedodatabela"/>
              <w:rPr>
                <w:rFonts w:ascii="Arial" w:hAnsi="Arial" w:cs="Arial"/>
              </w:rPr>
            </w:pPr>
            <w:r w:rsidRPr="00E62345">
              <w:rPr>
                <w:rFonts w:ascii="Arial" w:hAnsi="Arial" w:cs="Arial"/>
              </w:rPr>
              <w:t>Curvas de Nível com equidistância de 1x1m</w:t>
            </w:r>
          </w:p>
        </w:tc>
      </w:tr>
      <w:tr w:rsidR="00E62345" w:rsidRPr="00E62345" w14:paraId="0CC2FB99"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457105C" w14:textId="6B0DD11E" w:rsidR="00E62345" w:rsidRPr="00E62345" w:rsidRDefault="00295FE8" w:rsidP="00E62345">
            <w:pPr>
              <w:jc w:val="center"/>
              <w:rPr>
                <w:rFonts w:ascii="Arial" w:hAnsi="Arial" w:cs="Arial"/>
                <w:b/>
                <w:bCs/>
              </w:rPr>
            </w:pPr>
            <w:r>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14:paraId="3B1B7031" w14:textId="182C8A2B" w:rsidR="00E62345" w:rsidRPr="00E62345" w:rsidRDefault="00E62345" w:rsidP="00E62345">
            <w:pPr>
              <w:pStyle w:val="Contedodatabela"/>
              <w:jc w:val="center"/>
              <w:rPr>
                <w:rFonts w:ascii="Arial" w:hAnsi="Arial" w:cs="Arial"/>
              </w:rPr>
            </w:pPr>
            <w:r w:rsidRPr="00E62345">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26ABC851" w14:textId="7FBD45F8" w:rsidR="00E62345" w:rsidRPr="00E62345" w:rsidRDefault="00E62345" w:rsidP="00E62345">
            <w:pPr>
              <w:jc w:val="center"/>
              <w:rPr>
                <w:rFonts w:ascii="Arial" w:hAnsi="Arial" w:cs="Arial"/>
              </w:rPr>
            </w:pPr>
            <w:r w:rsidRPr="00E62345">
              <w:rPr>
                <w:rFonts w:ascii="Arial" w:hAnsi="Arial" w:cs="Arial"/>
              </w:rPr>
              <w:t>Km²</w:t>
            </w:r>
          </w:p>
        </w:tc>
        <w:tc>
          <w:tcPr>
            <w:tcW w:w="7370" w:type="dxa"/>
            <w:tcBorders>
              <w:top w:val="single" w:sz="4" w:space="0" w:color="000000"/>
              <w:left w:val="single" w:sz="4" w:space="0" w:color="000000"/>
              <w:bottom w:val="single" w:sz="4" w:space="0" w:color="000000"/>
              <w:right w:val="single" w:sz="4" w:space="0" w:color="000000"/>
            </w:tcBorders>
            <w:vAlign w:val="center"/>
          </w:tcPr>
          <w:p w14:paraId="27308DF7" w14:textId="1B323DB2" w:rsidR="00E62345" w:rsidRPr="00E62345" w:rsidRDefault="00E62345" w:rsidP="00E62345">
            <w:pPr>
              <w:pStyle w:val="Contedodatabela"/>
              <w:rPr>
                <w:rFonts w:ascii="Arial" w:hAnsi="Arial" w:cs="Arial"/>
              </w:rPr>
            </w:pPr>
            <w:r w:rsidRPr="00E62345">
              <w:rPr>
                <w:rFonts w:ascii="Arial" w:hAnsi="Arial" w:cs="Arial"/>
              </w:rPr>
              <w:t>Geração de base de dados 3D a partir da nuvem de pontos LIDAR</w:t>
            </w:r>
          </w:p>
        </w:tc>
      </w:tr>
      <w:tr w:rsidR="00E62345" w:rsidRPr="00E62345" w14:paraId="0BF90751"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F3ADF45" w14:textId="34362F33" w:rsidR="00E62345" w:rsidRPr="00E62345" w:rsidRDefault="00295FE8" w:rsidP="00E62345">
            <w:pPr>
              <w:jc w:val="center"/>
              <w:rPr>
                <w:rFonts w:ascii="Arial" w:hAnsi="Arial" w:cs="Arial"/>
                <w:b/>
                <w:bCs/>
              </w:rPr>
            </w:pPr>
            <w:r>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009426DF" w14:textId="489053EB" w:rsidR="00E62345" w:rsidRPr="00E62345" w:rsidRDefault="00E62345" w:rsidP="00E62345">
            <w:pPr>
              <w:pStyle w:val="Contedodatabela"/>
              <w:jc w:val="center"/>
              <w:rPr>
                <w:rFonts w:ascii="Arial" w:hAnsi="Arial" w:cs="Arial"/>
              </w:rPr>
            </w:pPr>
            <w:r w:rsidRPr="00E62345">
              <w:rPr>
                <w:rFonts w:ascii="Arial" w:hAnsi="Arial" w:cs="Arial"/>
              </w:rPr>
              <w:t>22</w:t>
            </w:r>
          </w:p>
        </w:tc>
        <w:tc>
          <w:tcPr>
            <w:tcW w:w="850" w:type="dxa"/>
            <w:tcBorders>
              <w:top w:val="single" w:sz="4" w:space="0" w:color="000000"/>
              <w:left w:val="single" w:sz="4" w:space="0" w:color="000000"/>
              <w:bottom w:val="single" w:sz="4" w:space="0" w:color="000000"/>
              <w:right w:val="nil"/>
            </w:tcBorders>
            <w:vAlign w:val="center"/>
          </w:tcPr>
          <w:p w14:paraId="4EA3F375" w14:textId="63F0349D" w:rsidR="00E62345" w:rsidRPr="00E62345" w:rsidRDefault="00E62345" w:rsidP="00E62345">
            <w:pPr>
              <w:jc w:val="center"/>
              <w:rPr>
                <w:rFonts w:ascii="Arial" w:hAnsi="Arial" w:cs="Arial"/>
              </w:rPr>
            </w:pPr>
            <w:r w:rsidRPr="00E62345">
              <w:rPr>
                <w:rFonts w:ascii="Arial" w:hAnsi="Arial" w:cs="Arial"/>
              </w:rPr>
              <w:t>Km²</w:t>
            </w:r>
          </w:p>
        </w:tc>
        <w:tc>
          <w:tcPr>
            <w:tcW w:w="7370" w:type="dxa"/>
            <w:tcBorders>
              <w:top w:val="single" w:sz="4" w:space="0" w:color="000000"/>
              <w:left w:val="single" w:sz="4" w:space="0" w:color="000000"/>
              <w:bottom w:val="single" w:sz="4" w:space="0" w:color="000000"/>
              <w:right w:val="single" w:sz="4" w:space="0" w:color="000000"/>
            </w:tcBorders>
            <w:vAlign w:val="center"/>
          </w:tcPr>
          <w:p w14:paraId="02BF9D0F" w14:textId="111F4780" w:rsidR="00E62345" w:rsidRPr="00E62345" w:rsidRDefault="00E62345" w:rsidP="00E62345">
            <w:pPr>
              <w:pStyle w:val="Contedodatabela"/>
              <w:rPr>
                <w:rFonts w:ascii="Arial" w:hAnsi="Arial" w:cs="Arial"/>
              </w:rPr>
            </w:pPr>
            <w:r w:rsidRPr="00E62345">
              <w:rPr>
                <w:rFonts w:ascii="Arial" w:hAnsi="Arial" w:cs="Arial"/>
              </w:rPr>
              <w:t>Levantamento aerofotogramétrico de áreas adjacentes com resolução de 6 cm</w:t>
            </w:r>
          </w:p>
        </w:tc>
      </w:tr>
      <w:tr w:rsidR="00E62345" w:rsidRPr="00E62345" w14:paraId="07FA057E" w14:textId="77777777" w:rsidTr="00E62345">
        <w:trPr>
          <w:trHeight w:val="283"/>
          <w:jc w:val="center"/>
        </w:trPr>
        <w:tc>
          <w:tcPr>
            <w:tcW w:w="850" w:type="dxa"/>
            <w:tcBorders>
              <w:top w:val="single" w:sz="4" w:space="0" w:color="000000"/>
              <w:left w:val="single" w:sz="4" w:space="0" w:color="000000"/>
              <w:bottom w:val="single" w:sz="4" w:space="0" w:color="000000"/>
              <w:right w:val="nil"/>
            </w:tcBorders>
            <w:shd w:val="clear" w:color="auto" w:fill="E7E6E6" w:themeFill="background2"/>
            <w:vAlign w:val="center"/>
          </w:tcPr>
          <w:p w14:paraId="6B9A711D" w14:textId="1DBD91E5" w:rsidR="00E62345" w:rsidRPr="00E62345" w:rsidRDefault="00E62345" w:rsidP="00E62345">
            <w:pPr>
              <w:jc w:val="center"/>
              <w:rPr>
                <w:rFonts w:ascii="Arial" w:hAnsi="Arial" w:cs="Arial"/>
                <w:b/>
                <w:bCs/>
              </w:rPr>
            </w:pPr>
          </w:p>
        </w:tc>
        <w:tc>
          <w:tcPr>
            <w:tcW w:w="850" w:type="dxa"/>
            <w:tcBorders>
              <w:top w:val="single" w:sz="4" w:space="0" w:color="000000"/>
              <w:left w:val="single" w:sz="4" w:space="0" w:color="000000"/>
              <w:bottom w:val="single" w:sz="4" w:space="0" w:color="000000"/>
              <w:right w:val="nil"/>
            </w:tcBorders>
            <w:shd w:val="clear" w:color="auto" w:fill="E7E6E6" w:themeFill="background2"/>
            <w:vAlign w:val="center"/>
          </w:tcPr>
          <w:p w14:paraId="1EF24955" w14:textId="77777777" w:rsidR="00E62345" w:rsidRPr="00E62345" w:rsidRDefault="00E62345" w:rsidP="00E62345">
            <w:pPr>
              <w:pStyle w:val="Contedodatabela"/>
              <w:jc w:val="center"/>
              <w:rPr>
                <w:rFonts w:ascii="Arial" w:hAnsi="Arial" w:cs="Arial"/>
              </w:rPr>
            </w:pPr>
          </w:p>
        </w:tc>
        <w:tc>
          <w:tcPr>
            <w:tcW w:w="850" w:type="dxa"/>
            <w:tcBorders>
              <w:top w:val="single" w:sz="4" w:space="0" w:color="000000"/>
              <w:left w:val="single" w:sz="4" w:space="0" w:color="000000"/>
              <w:bottom w:val="single" w:sz="4" w:space="0" w:color="000000"/>
              <w:right w:val="nil"/>
            </w:tcBorders>
            <w:shd w:val="clear" w:color="auto" w:fill="E7E6E6" w:themeFill="background2"/>
            <w:vAlign w:val="center"/>
          </w:tcPr>
          <w:p w14:paraId="4FF40A7C" w14:textId="77777777" w:rsidR="00E62345" w:rsidRPr="00E62345" w:rsidRDefault="00E62345" w:rsidP="00E62345">
            <w:pPr>
              <w:jc w:val="center"/>
              <w:rPr>
                <w:rFonts w:ascii="Arial" w:hAnsi="Arial" w:cs="Arial"/>
              </w:rPr>
            </w:pPr>
          </w:p>
        </w:tc>
        <w:tc>
          <w:tcPr>
            <w:tcW w:w="7370"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60431142" w14:textId="33FB7AEC" w:rsidR="00E62345" w:rsidRPr="00E62345" w:rsidRDefault="00E62345" w:rsidP="00E62345">
            <w:pPr>
              <w:pStyle w:val="Contedodatabela"/>
              <w:rPr>
                <w:rFonts w:ascii="Arial" w:hAnsi="Arial" w:cs="Arial"/>
              </w:rPr>
            </w:pPr>
            <w:r w:rsidRPr="00E62345">
              <w:rPr>
                <w:rFonts w:ascii="Arial" w:hAnsi="Arial" w:cs="Arial"/>
              </w:rPr>
              <w:t>ATUALIZAÇÃO DA BASE DE DADOS DO MAPA DIGITAL URBANO (MDU) GEORREFERENCIADO</w:t>
            </w:r>
          </w:p>
        </w:tc>
      </w:tr>
      <w:tr w:rsidR="00E62345" w:rsidRPr="00E62345" w14:paraId="216EDF30"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B1778F" w14:textId="181326C9" w:rsidR="00E62345" w:rsidRPr="00E62345" w:rsidRDefault="00295FE8" w:rsidP="00E62345">
            <w:pPr>
              <w:jc w:val="center"/>
              <w:rPr>
                <w:rFonts w:ascii="Arial" w:hAnsi="Arial" w:cs="Arial"/>
                <w:b/>
                <w:bCs/>
              </w:rPr>
            </w:pPr>
            <w:r>
              <w:rPr>
                <w:rFonts w:ascii="Arial" w:hAnsi="Arial" w:cs="Arial"/>
                <w:b/>
                <w:bCs/>
              </w:rPr>
              <w:t>11</w:t>
            </w:r>
          </w:p>
        </w:tc>
        <w:tc>
          <w:tcPr>
            <w:tcW w:w="850" w:type="dxa"/>
            <w:tcBorders>
              <w:top w:val="single" w:sz="4" w:space="0" w:color="000000"/>
              <w:left w:val="single" w:sz="4" w:space="0" w:color="000000"/>
              <w:bottom w:val="single" w:sz="4" w:space="0" w:color="000000"/>
              <w:right w:val="nil"/>
            </w:tcBorders>
            <w:vAlign w:val="center"/>
          </w:tcPr>
          <w:p w14:paraId="3C44790C" w14:textId="238F1B7D" w:rsidR="00E62345" w:rsidRPr="00E62345" w:rsidRDefault="00E62345" w:rsidP="00E62345">
            <w:pPr>
              <w:pStyle w:val="Contedodatabela"/>
              <w:jc w:val="center"/>
              <w:rPr>
                <w:rFonts w:ascii="Arial" w:hAnsi="Arial" w:cs="Arial"/>
              </w:rPr>
            </w:pPr>
            <w:r w:rsidRPr="00E62345">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29E4A1DE" w14:textId="441E5E1B" w:rsidR="00E62345" w:rsidRPr="00E62345" w:rsidRDefault="00E62345" w:rsidP="00E62345">
            <w:pPr>
              <w:jc w:val="center"/>
              <w:rPr>
                <w:rFonts w:ascii="Arial" w:hAnsi="Arial" w:cs="Arial"/>
              </w:rPr>
            </w:pPr>
            <w:r w:rsidRPr="00E62345">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32299B0" w14:textId="5C0D0786" w:rsidR="00E62345" w:rsidRPr="00E62345" w:rsidRDefault="00E62345" w:rsidP="00E62345">
            <w:pPr>
              <w:pStyle w:val="Contedodatabela"/>
              <w:rPr>
                <w:rFonts w:ascii="Arial" w:hAnsi="Arial" w:cs="Arial"/>
              </w:rPr>
            </w:pPr>
            <w:r w:rsidRPr="00E62345">
              <w:rPr>
                <w:rFonts w:ascii="Arial" w:hAnsi="Arial" w:cs="Arial"/>
              </w:rPr>
              <w:t>Digitalização de Plantas e Mapas</w:t>
            </w:r>
          </w:p>
        </w:tc>
      </w:tr>
      <w:tr w:rsidR="00E62345" w:rsidRPr="00E62345" w14:paraId="3288C3BF"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574FDA5" w14:textId="31C3A07F" w:rsidR="00E62345" w:rsidRPr="00E62345" w:rsidRDefault="00295FE8" w:rsidP="00E62345">
            <w:pPr>
              <w:jc w:val="center"/>
              <w:rPr>
                <w:rFonts w:ascii="Arial" w:hAnsi="Arial" w:cs="Arial"/>
                <w:b/>
                <w:bCs/>
              </w:rPr>
            </w:pPr>
            <w:r>
              <w:rPr>
                <w:rFonts w:ascii="Arial" w:hAnsi="Arial" w:cs="Arial"/>
                <w:b/>
                <w:bCs/>
              </w:rPr>
              <w:t>12</w:t>
            </w:r>
          </w:p>
        </w:tc>
        <w:tc>
          <w:tcPr>
            <w:tcW w:w="850" w:type="dxa"/>
            <w:tcBorders>
              <w:top w:val="single" w:sz="4" w:space="0" w:color="000000"/>
              <w:left w:val="single" w:sz="4" w:space="0" w:color="000000"/>
              <w:bottom w:val="single" w:sz="4" w:space="0" w:color="000000"/>
              <w:right w:val="nil"/>
            </w:tcBorders>
            <w:vAlign w:val="center"/>
          </w:tcPr>
          <w:p w14:paraId="6433682C" w14:textId="7B658038" w:rsidR="00E62345" w:rsidRPr="00E62345" w:rsidRDefault="00E62345" w:rsidP="00E62345">
            <w:pPr>
              <w:pStyle w:val="Contedodatabela"/>
              <w:jc w:val="center"/>
              <w:rPr>
                <w:rFonts w:ascii="Arial" w:hAnsi="Arial" w:cs="Arial"/>
              </w:rPr>
            </w:pPr>
            <w:r w:rsidRPr="00E62345">
              <w:rPr>
                <w:rFonts w:ascii="Arial" w:hAnsi="Arial" w:cs="Arial"/>
              </w:rPr>
              <w:t>2.500</w:t>
            </w:r>
          </w:p>
        </w:tc>
        <w:tc>
          <w:tcPr>
            <w:tcW w:w="850" w:type="dxa"/>
            <w:tcBorders>
              <w:top w:val="single" w:sz="4" w:space="0" w:color="000000"/>
              <w:left w:val="single" w:sz="4" w:space="0" w:color="000000"/>
              <w:bottom w:val="single" w:sz="4" w:space="0" w:color="000000"/>
              <w:right w:val="nil"/>
            </w:tcBorders>
            <w:vAlign w:val="center"/>
          </w:tcPr>
          <w:p w14:paraId="233059E5" w14:textId="7FF4EAD6" w:rsidR="00E62345" w:rsidRPr="00E62345" w:rsidRDefault="00E62345" w:rsidP="00E62345">
            <w:pPr>
              <w:jc w:val="center"/>
              <w:rPr>
                <w:rFonts w:ascii="Arial" w:hAnsi="Arial" w:cs="Arial"/>
              </w:rPr>
            </w:pPr>
            <w:r w:rsidRPr="00E62345">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F56DFA" w14:textId="71E215BD" w:rsidR="00E62345" w:rsidRPr="00E62345" w:rsidRDefault="00E62345" w:rsidP="00E62345">
            <w:pPr>
              <w:pStyle w:val="Contedodatabela"/>
              <w:rPr>
                <w:rFonts w:ascii="Arial" w:hAnsi="Arial" w:cs="Arial"/>
              </w:rPr>
            </w:pPr>
            <w:r w:rsidRPr="00E62345">
              <w:rPr>
                <w:rFonts w:ascii="Arial" w:hAnsi="Arial" w:cs="Arial"/>
              </w:rPr>
              <w:t>Georreferenciamento das Plantas e Mapas Digitalizadas</w:t>
            </w:r>
          </w:p>
        </w:tc>
      </w:tr>
      <w:tr w:rsidR="00E62345" w:rsidRPr="00E62345" w14:paraId="2F459BA4"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17223CD" w14:textId="38F0F9CF" w:rsidR="00E62345" w:rsidRPr="00E62345" w:rsidRDefault="00295FE8" w:rsidP="00E62345">
            <w:pPr>
              <w:jc w:val="center"/>
              <w:rPr>
                <w:rFonts w:ascii="Arial" w:hAnsi="Arial" w:cs="Arial"/>
                <w:b/>
                <w:bCs/>
              </w:rPr>
            </w:pPr>
            <w:r>
              <w:rPr>
                <w:rFonts w:ascii="Arial" w:hAnsi="Arial" w:cs="Arial"/>
                <w:b/>
                <w:bCs/>
              </w:rPr>
              <w:t>13</w:t>
            </w:r>
          </w:p>
        </w:tc>
        <w:tc>
          <w:tcPr>
            <w:tcW w:w="850" w:type="dxa"/>
            <w:tcBorders>
              <w:top w:val="single" w:sz="4" w:space="0" w:color="000000"/>
              <w:left w:val="single" w:sz="4" w:space="0" w:color="000000"/>
              <w:bottom w:val="single" w:sz="4" w:space="0" w:color="000000"/>
              <w:right w:val="nil"/>
            </w:tcBorders>
            <w:vAlign w:val="center"/>
          </w:tcPr>
          <w:p w14:paraId="22D45B99" w14:textId="1B3AAD35" w:rsidR="00E62345" w:rsidRPr="00E62345" w:rsidRDefault="00E62345" w:rsidP="00E62345">
            <w:pPr>
              <w:pStyle w:val="Contedodatabela"/>
              <w:jc w:val="center"/>
              <w:rPr>
                <w:rFonts w:ascii="Arial" w:hAnsi="Arial" w:cs="Arial"/>
              </w:rPr>
            </w:pPr>
            <w:r w:rsidRPr="00E62345">
              <w:rPr>
                <w:rFonts w:ascii="Arial" w:hAnsi="Arial" w:cs="Arial"/>
              </w:rPr>
              <w:t>130.000</w:t>
            </w:r>
          </w:p>
        </w:tc>
        <w:tc>
          <w:tcPr>
            <w:tcW w:w="850" w:type="dxa"/>
            <w:tcBorders>
              <w:top w:val="single" w:sz="4" w:space="0" w:color="000000"/>
              <w:left w:val="single" w:sz="4" w:space="0" w:color="000000"/>
              <w:bottom w:val="single" w:sz="4" w:space="0" w:color="000000"/>
              <w:right w:val="nil"/>
            </w:tcBorders>
            <w:vAlign w:val="center"/>
          </w:tcPr>
          <w:p w14:paraId="47CAB42E" w14:textId="35137DF5" w:rsidR="00E62345" w:rsidRPr="00E62345" w:rsidRDefault="00E62345" w:rsidP="00E62345">
            <w:pPr>
              <w:jc w:val="center"/>
              <w:rPr>
                <w:rFonts w:ascii="Arial" w:hAnsi="Arial" w:cs="Arial"/>
              </w:rPr>
            </w:pPr>
            <w:r w:rsidRPr="00E62345">
              <w:rPr>
                <w:rFonts w:ascii="Arial" w:hAnsi="Arial" w:cs="Arial"/>
              </w:rPr>
              <w:t>U.I.</w:t>
            </w:r>
          </w:p>
        </w:tc>
        <w:tc>
          <w:tcPr>
            <w:tcW w:w="7370" w:type="dxa"/>
            <w:tcBorders>
              <w:top w:val="single" w:sz="4" w:space="0" w:color="000000"/>
              <w:left w:val="single" w:sz="4" w:space="0" w:color="000000"/>
              <w:bottom w:val="single" w:sz="4" w:space="0" w:color="000000"/>
              <w:right w:val="single" w:sz="4" w:space="0" w:color="000000"/>
            </w:tcBorders>
            <w:vAlign w:val="center"/>
          </w:tcPr>
          <w:p w14:paraId="466F1A02" w14:textId="47D3E038" w:rsidR="00E62345" w:rsidRPr="00E62345" w:rsidRDefault="00E62345" w:rsidP="00E62345">
            <w:pPr>
              <w:pStyle w:val="Contedodatabela"/>
              <w:rPr>
                <w:rFonts w:ascii="Arial" w:hAnsi="Arial" w:cs="Arial"/>
              </w:rPr>
            </w:pPr>
            <w:r w:rsidRPr="00E62345">
              <w:rPr>
                <w:rFonts w:ascii="Arial" w:hAnsi="Arial" w:cs="Arial"/>
              </w:rPr>
              <w:t>Atualização do Mapa Digital Urbano (MDU) Georreferenciado</w:t>
            </w:r>
          </w:p>
        </w:tc>
      </w:tr>
      <w:tr w:rsidR="00E62345" w:rsidRPr="00E62345" w14:paraId="58C36668"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C709F0C" w14:textId="0FAC5398" w:rsidR="00E62345" w:rsidRPr="00E62345" w:rsidRDefault="00295FE8" w:rsidP="00E62345">
            <w:pPr>
              <w:jc w:val="center"/>
              <w:rPr>
                <w:rFonts w:ascii="Arial" w:hAnsi="Arial" w:cs="Arial"/>
                <w:b/>
                <w:bCs/>
              </w:rPr>
            </w:pPr>
            <w:r>
              <w:rPr>
                <w:rFonts w:ascii="Arial" w:hAnsi="Arial" w:cs="Arial"/>
                <w:b/>
                <w:bCs/>
              </w:rPr>
              <w:t>14</w:t>
            </w:r>
          </w:p>
        </w:tc>
        <w:tc>
          <w:tcPr>
            <w:tcW w:w="850" w:type="dxa"/>
            <w:tcBorders>
              <w:top w:val="single" w:sz="4" w:space="0" w:color="000000"/>
              <w:left w:val="single" w:sz="4" w:space="0" w:color="000000"/>
              <w:bottom w:val="single" w:sz="4" w:space="0" w:color="000000"/>
              <w:right w:val="nil"/>
            </w:tcBorders>
            <w:vAlign w:val="center"/>
          </w:tcPr>
          <w:p w14:paraId="2792593E" w14:textId="08CEB8DD" w:rsidR="00E62345" w:rsidRPr="00E62345" w:rsidRDefault="00E62345" w:rsidP="00E62345">
            <w:pPr>
              <w:pStyle w:val="Contedodatabela"/>
              <w:jc w:val="center"/>
              <w:rPr>
                <w:rFonts w:ascii="Arial" w:hAnsi="Arial" w:cs="Arial"/>
              </w:rPr>
            </w:pPr>
            <w:r w:rsidRPr="00E62345">
              <w:rPr>
                <w:rFonts w:ascii="Arial" w:hAnsi="Arial" w:cs="Arial"/>
              </w:rPr>
              <w:t>10.000</w:t>
            </w:r>
          </w:p>
        </w:tc>
        <w:tc>
          <w:tcPr>
            <w:tcW w:w="850" w:type="dxa"/>
            <w:tcBorders>
              <w:top w:val="single" w:sz="4" w:space="0" w:color="000000"/>
              <w:left w:val="single" w:sz="4" w:space="0" w:color="000000"/>
              <w:bottom w:val="single" w:sz="4" w:space="0" w:color="000000"/>
              <w:right w:val="nil"/>
            </w:tcBorders>
            <w:vAlign w:val="center"/>
          </w:tcPr>
          <w:p w14:paraId="347656BF" w14:textId="7D96B778" w:rsidR="00E62345" w:rsidRPr="00E62345" w:rsidRDefault="00E62345" w:rsidP="00E62345">
            <w:pPr>
              <w:jc w:val="center"/>
              <w:rPr>
                <w:rFonts w:ascii="Arial" w:hAnsi="Arial" w:cs="Arial"/>
              </w:rPr>
            </w:pPr>
            <w:r w:rsidRPr="00E62345">
              <w:rPr>
                <w:rFonts w:ascii="Arial" w:hAnsi="Arial" w:cs="Arial"/>
              </w:rPr>
              <w:t>U.I.</w:t>
            </w:r>
          </w:p>
        </w:tc>
        <w:tc>
          <w:tcPr>
            <w:tcW w:w="7370" w:type="dxa"/>
            <w:tcBorders>
              <w:top w:val="single" w:sz="4" w:space="0" w:color="000000"/>
              <w:left w:val="single" w:sz="4" w:space="0" w:color="000000"/>
              <w:bottom w:val="single" w:sz="4" w:space="0" w:color="000000"/>
              <w:right w:val="single" w:sz="4" w:space="0" w:color="000000"/>
            </w:tcBorders>
            <w:vAlign w:val="center"/>
          </w:tcPr>
          <w:p w14:paraId="3AEAB235" w14:textId="1A0977D9" w:rsidR="00E62345" w:rsidRPr="00E62345" w:rsidRDefault="00E62345" w:rsidP="00E62345">
            <w:pPr>
              <w:pStyle w:val="Contedodatabela"/>
              <w:rPr>
                <w:rFonts w:ascii="Arial" w:hAnsi="Arial" w:cs="Arial"/>
              </w:rPr>
            </w:pPr>
            <w:r w:rsidRPr="00E62345">
              <w:rPr>
                <w:rFonts w:ascii="Arial" w:hAnsi="Arial" w:cs="Arial"/>
              </w:rPr>
              <w:t>Boletim de Informação Cadastral (BIC) in loco</w:t>
            </w:r>
          </w:p>
        </w:tc>
      </w:tr>
      <w:tr w:rsidR="00E62345" w:rsidRPr="00E62345" w14:paraId="5451C28F"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B3C84BD" w14:textId="610F9614" w:rsidR="00E62345" w:rsidRPr="00E62345" w:rsidRDefault="00295FE8" w:rsidP="00E62345">
            <w:pPr>
              <w:jc w:val="center"/>
              <w:rPr>
                <w:rFonts w:ascii="Arial" w:hAnsi="Arial" w:cs="Arial"/>
                <w:b/>
                <w:bCs/>
              </w:rPr>
            </w:pPr>
            <w:r>
              <w:rPr>
                <w:rFonts w:ascii="Arial" w:hAnsi="Arial" w:cs="Arial"/>
                <w:b/>
                <w:bCs/>
              </w:rPr>
              <w:t>15</w:t>
            </w:r>
          </w:p>
        </w:tc>
        <w:tc>
          <w:tcPr>
            <w:tcW w:w="850" w:type="dxa"/>
            <w:tcBorders>
              <w:top w:val="single" w:sz="4" w:space="0" w:color="000000"/>
              <w:left w:val="single" w:sz="4" w:space="0" w:color="000000"/>
              <w:bottom w:val="single" w:sz="4" w:space="0" w:color="000000"/>
              <w:right w:val="nil"/>
            </w:tcBorders>
            <w:vAlign w:val="center"/>
          </w:tcPr>
          <w:p w14:paraId="3BBD2226" w14:textId="6A081962" w:rsidR="00E62345" w:rsidRPr="00E62345" w:rsidRDefault="00E62345" w:rsidP="00E62345">
            <w:pPr>
              <w:pStyle w:val="Contedodatabela"/>
              <w:jc w:val="center"/>
              <w:rPr>
                <w:rFonts w:ascii="Arial" w:hAnsi="Arial" w:cs="Arial"/>
              </w:rPr>
            </w:pPr>
            <w:r w:rsidRPr="00E62345">
              <w:rPr>
                <w:rFonts w:ascii="Arial" w:hAnsi="Arial" w:cs="Arial"/>
              </w:rPr>
              <w:t>2.100</w:t>
            </w:r>
          </w:p>
        </w:tc>
        <w:tc>
          <w:tcPr>
            <w:tcW w:w="850" w:type="dxa"/>
            <w:tcBorders>
              <w:top w:val="single" w:sz="4" w:space="0" w:color="000000"/>
              <w:left w:val="single" w:sz="4" w:space="0" w:color="000000"/>
              <w:bottom w:val="single" w:sz="4" w:space="0" w:color="000000"/>
              <w:right w:val="nil"/>
            </w:tcBorders>
            <w:vAlign w:val="center"/>
          </w:tcPr>
          <w:p w14:paraId="61D3DD53" w14:textId="53C2BA50" w:rsidR="00E62345" w:rsidRPr="00E62345" w:rsidRDefault="00E62345" w:rsidP="00E62345">
            <w:pPr>
              <w:jc w:val="center"/>
              <w:rPr>
                <w:rFonts w:ascii="Arial" w:hAnsi="Arial" w:cs="Arial"/>
              </w:rPr>
            </w:pPr>
            <w:r w:rsidRPr="00E62345">
              <w:rPr>
                <w:rFonts w:ascii="Arial" w:hAnsi="Arial" w:cs="Arial"/>
              </w:rPr>
              <w:t>Km Linear</w:t>
            </w:r>
          </w:p>
        </w:tc>
        <w:tc>
          <w:tcPr>
            <w:tcW w:w="7370" w:type="dxa"/>
            <w:tcBorders>
              <w:top w:val="single" w:sz="4" w:space="0" w:color="000000"/>
              <w:left w:val="single" w:sz="4" w:space="0" w:color="000000"/>
              <w:bottom w:val="single" w:sz="4" w:space="0" w:color="000000"/>
              <w:right w:val="single" w:sz="4" w:space="0" w:color="000000"/>
            </w:tcBorders>
            <w:vAlign w:val="center"/>
          </w:tcPr>
          <w:p w14:paraId="17DEAAF9" w14:textId="7072769C" w:rsidR="00E62345" w:rsidRPr="00E62345" w:rsidRDefault="00E62345" w:rsidP="00E62345">
            <w:pPr>
              <w:pStyle w:val="Contedodatabela"/>
              <w:rPr>
                <w:rFonts w:ascii="Arial" w:hAnsi="Arial" w:cs="Arial"/>
              </w:rPr>
            </w:pPr>
            <w:r w:rsidRPr="00E62345">
              <w:rPr>
                <w:rFonts w:ascii="Arial" w:hAnsi="Arial" w:cs="Arial"/>
              </w:rPr>
              <w:t>Mapeamento Móvel Terrestre 360° em 8k</w:t>
            </w:r>
          </w:p>
        </w:tc>
      </w:tr>
      <w:tr w:rsidR="00E62345" w:rsidRPr="00E62345" w14:paraId="77E3F479"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FA1D950" w14:textId="2DFD6F62" w:rsidR="00E62345" w:rsidRPr="00E62345" w:rsidRDefault="00295FE8" w:rsidP="00E62345">
            <w:pPr>
              <w:jc w:val="center"/>
              <w:rPr>
                <w:rFonts w:ascii="Arial" w:hAnsi="Arial" w:cs="Arial"/>
                <w:b/>
                <w:bCs/>
              </w:rPr>
            </w:pPr>
            <w:r>
              <w:rPr>
                <w:rFonts w:ascii="Arial" w:hAnsi="Arial" w:cs="Arial"/>
                <w:b/>
                <w:bCs/>
              </w:rPr>
              <w:t>16</w:t>
            </w:r>
          </w:p>
        </w:tc>
        <w:tc>
          <w:tcPr>
            <w:tcW w:w="850" w:type="dxa"/>
            <w:tcBorders>
              <w:top w:val="single" w:sz="4" w:space="0" w:color="000000"/>
              <w:left w:val="single" w:sz="4" w:space="0" w:color="000000"/>
              <w:bottom w:val="single" w:sz="4" w:space="0" w:color="000000"/>
              <w:right w:val="nil"/>
            </w:tcBorders>
            <w:vAlign w:val="center"/>
          </w:tcPr>
          <w:p w14:paraId="5F1ACB72" w14:textId="0279D09B" w:rsidR="00E62345" w:rsidRPr="00E62345" w:rsidRDefault="00E62345" w:rsidP="00E62345">
            <w:pPr>
              <w:pStyle w:val="Contedodatabela"/>
              <w:jc w:val="center"/>
              <w:rPr>
                <w:rFonts w:ascii="Arial" w:hAnsi="Arial" w:cs="Arial"/>
              </w:rPr>
            </w:pPr>
            <w:r>
              <w:rPr>
                <w:rFonts w:ascii="Arial" w:hAnsi="Arial" w:cs="Arial"/>
              </w:rPr>
              <w:t>0</w:t>
            </w:r>
            <w:r w:rsidRPr="00E62345">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21FBB825" w14:textId="68404675" w:rsidR="00E62345" w:rsidRPr="00E62345" w:rsidRDefault="00E62345" w:rsidP="00E62345">
            <w:pPr>
              <w:jc w:val="center"/>
              <w:rPr>
                <w:rFonts w:ascii="Arial" w:hAnsi="Arial" w:cs="Arial"/>
              </w:rPr>
            </w:pPr>
            <w:r w:rsidRPr="00E62345">
              <w:rPr>
                <w:rFonts w:ascii="Arial" w:hAnsi="Arial" w:cs="Arial"/>
              </w:rPr>
              <w:t>Serv</w:t>
            </w:r>
            <w:r>
              <w:rPr>
                <w:rFonts w:ascii="Arial" w:hAnsi="Arial" w:cs="Arial"/>
              </w:rPr>
              <w:t>.</w:t>
            </w:r>
          </w:p>
        </w:tc>
        <w:tc>
          <w:tcPr>
            <w:tcW w:w="7370" w:type="dxa"/>
            <w:tcBorders>
              <w:top w:val="single" w:sz="4" w:space="0" w:color="000000"/>
              <w:left w:val="single" w:sz="4" w:space="0" w:color="000000"/>
              <w:bottom w:val="single" w:sz="4" w:space="0" w:color="000000"/>
              <w:right w:val="single" w:sz="4" w:space="0" w:color="000000"/>
            </w:tcBorders>
            <w:vAlign w:val="center"/>
          </w:tcPr>
          <w:p w14:paraId="50D43437" w14:textId="59942293" w:rsidR="00E62345" w:rsidRPr="00E62345" w:rsidRDefault="00E62345" w:rsidP="00E62345">
            <w:pPr>
              <w:pStyle w:val="Contedodatabela"/>
              <w:rPr>
                <w:rFonts w:ascii="Arial" w:hAnsi="Arial" w:cs="Arial"/>
              </w:rPr>
            </w:pPr>
            <w:r w:rsidRPr="00E62345">
              <w:rPr>
                <w:rFonts w:ascii="Arial" w:hAnsi="Arial" w:cs="Arial"/>
              </w:rPr>
              <w:t>Arquivo Digital do Relatório de Discrepâncias e Geração das Notificações aos Contribuintes</w:t>
            </w:r>
          </w:p>
        </w:tc>
      </w:tr>
      <w:tr w:rsidR="00E62345" w:rsidRPr="00E62345" w14:paraId="7A371BA0"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F26C5A2" w14:textId="104FE4A7" w:rsidR="00E62345" w:rsidRPr="00E62345" w:rsidRDefault="00295FE8" w:rsidP="00E62345">
            <w:pPr>
              <w:jc w:val="center"/>
              <w:rPr>
                <w:rFonts w:ascii="Arial" w:hAnsi="Arial" w:cs="Arial"/>
                <w:b/>
                <w:bCs/>
              </w:rPr>
            </w:pPr>
            <w:r>
              <w:rPr>
                <w:rFonts w:ascii="Arial" w:hAnsi="Arial" w:cs="Arial"/>
                <w:b/>
              </w:rPr>
              <w:t>17</w:t>
            </w:r>
          </w:p>
        </w:tc>
        <w:tc>
          <w:tcPr>
            <w:tcW w:w="850" w:type="dxa"/>
            <w:tcBorders>
              <w:top w:val="single" w:sz="4" w:space="0" w:color="000000"/>
              <w:left w:val="single" w:sz="4" w:space="0" w:color="000000"/>
              <w:bottom w:val="single" w:sz="4" w:space="0" w:color="000000"/>
              <w:right w:val="nil"/>
            </w:tcBorders>
            <w:vAlign w:val="center"/>
          </w:tcPr>
          <w:p w14:paraId="0D78C57A" w14:textId="16448462" w:rsidR="00E62345" w:rsidRPr="00E62345" w:rsidRDefault="00E62345" w:rsidP="00E62345">
            <w:pPr>
              <w:pStyle w:val="Contedodatabela"/>
              <w:jc w:val="center"/>
              <w:rPr>
                <w:rFonts w:ascii="Arial" w:hAnsi="Arial" w:cs="Arial"/>
              </w:rPr>
            </w:pPr>
            <w:r>
              <w:rPr>
                <w:rFonts w:ascii="Arial" w:hAnsi="Arial" w:cs="Arial"/>
              </w:rPr>
              <w:t>0</w:t>
            </w:r>
            <w:r w:rsidRPr="00E62345">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6D3C82E7" w14:textId="04DBD824" w:rsidR="00E62345" w:rsidRPr="00E62345" w:rsidRDefault="00E62345" w:rsidP="00E62345">
            <w:pPr>
              <w:jc w:val="center"/>
              <w:rPr>
                <w:rFonts w:ascii="Arial" w:hAnsi="Arial" w:cs="Arial"/>
              </w:rPr>
            </w:pPr>
            <w:r w:rsidRPr="00E62345">
              <w:rPr>
                <w:rFonts w:ascii="Arial" w:hAnsi="Arial" w:cs="Arial"/>
              </w:rPr>
              <w:t>Serv</w:t>
            </w:r>
            <w:r>
              <w:rPr>
                <w:rFonts w:ascii="Arial" w:hAnsi="Arial" w:cs="Arial"/>
              </w:rPr>
              <w:t>.</w:t>
            </w:r>
          </w:p>
        </w:tc>
        <w:tc>
          <w:tcPr>
            <w:tcW w:w="7370" w:type="dxa"/>
            <w:tcBorders>
              <w:top w:val="single" w:sz="4" w:space="0" w:color="000000"/>
              <w:left w:val="single" w:sz="4" w:space="0" w:color="000000"/>
              <w:bottom w:val="single" w:sz="4" w:space="0" w:color="000000"/>
              <w:right w:val="single" w:sz="4" w:space="0" w:color="000000"/>
            </w:tcBorders>
            <w:vAlign w:val="center"/>
          </w:tcPr>
          <w:p w14:paraId="4576D0DA" w14:textId="4DB3EDC4" w:rsidR="00E62345" w:rsidRPr="00E62345" w:rsidRDefault="00E62345" w:rsidP="00E62345">
            <w:pPr>
              <w:pStyle w:val="Contedodatabela"/>
              <w:rPr>
                <w:rFonts w:ascii="Arial" w:hAnsi="Arial" w:cs="Arial"/>
              </w:rPr>
            </w:pPr>
            <w:r w:rsidRPr="00E62345">
              <w:rPr>
                <w:rFonts w:ascii="Arial" w:hAnsi="Arial" w:cs="Arial"/>
              </w:rPr>
              <w:t>Central de Atendimento aos Contribuintes Notificados</w:t>
            </w:r>
          </w:p>
        </w:tc>
      </w:tr>
      <w:tr w:rsidR="00E62345" w:rsidRPr="00E62345" w14:paraId="74AAAA82" w14:textId="77777777" w:rsidTr="00E62345">
        <w:trPr>
          <w:trHeight w:val="283"/>
          <w:jc w:val="center"/>
        </w:trPr>
        <w:tc>
          <w:tcPr>
            <w:tcW w:w="850" w:type="dxa"/>
            <w:tcBorders>
              <w:top w:val="single" w:sz="4" w:space="0" w:color="000000"/>
              <w:left w:val="single" w:sz="4" w:space="0" w:color="000000"/>
              <w:bottom w:val="single" w:sz="4" w:space="0" w:color="000000"/>
              <w:right w:val="nil"/>
            </w:tcBorders>
            <w:shd w:val="clear" w:color="auto" w:fill="E7E6E6" w:themeFill="background2"/>
            <w:vAlign w:val="center"/>
          </w:tcPr>
          <w:p w14:paraId="2F2BC090" w14:textId="640388E6" w:rsidR="00E62345" w:rsidRPr="00E62345" w:rsidRDefault="00E62345" w:rsidP="00E62345">
            <w:pPr>
              <w:jc w:val="center"/>
              <w:rPr>
                <w:rFonts w:ascii="Arial" w:hAnsi="Arial" w:cs="Arial"/>
                <w:b/>
                <w:bCs/>
              </w:rPr>
            </w:pPr>
          </w:p>
        </w:tc>
        <w:tc>
          <w:tcPr>
            <w:tcW w:w="850" w:type="dxa"/>
            <w:tcBorders>
              <w:top w:val="single" w:sz="4" w:space="0" w:color="000000"/>
              <w:left w:val="single" w:sz="4" w:space="0" w:color="000000"/>
              <w:bottom w:val="single" w:sz="4" w:space="0" w:color="000000"/>
              <w:right w:val="nil"/>
            </w:tcBorders>
            <w:shd w:val="clear" w:color="auto" w:fill="E7E6E6" w:themeFill="background2"/>
            <w:vAlign w:val="center"/>
          </w:tcPr>
          <w:p w14:paraId="3C871C78" w14:textId="77777777" w:rsidR="00E62345" w:rsidRPr="00E62345" w:rsidRDefault="00E62345" w:rsidP="00E62345">
            <w:pPr>
              <w:pStyle w:val="Contedodatabela"/>
              <w:jc w:val="center"/>
              <w:rPr>
                <w:rFonts w:ascii="Arial" w:hAnsi="Arial" w:cs="Arial"/>
              </w:rPr>
            </w:pPr>
          </w:p>
        </w:tc>
        <w:tc>
          <w:tcPr>
            <w:tcW w:w="850" w:type="dxa"/>
            <w:tcBorders>
              <w:top w:val="single" w:sz="4" w:space="0" w:color="000000"/>
              <w:left w:val="single" w:sz="4" w:space="0" w:color="000000"/>
              <w:bottom w:val="single" w:sz="4" w:space="0" w:color="000000"/>
              <w:right w:val="nil"/>
            </w:tcBorders>
            <w:shd w:val="clear" w:color="auto" w:fill="E7E6E6" w:themeFill="background2"/>
            <w:vAlign w:val="center"/>
          </w:tcPr>
          <w:p w14:paraId="265BFE5D" w14:textId="77777777" w:rsidR="00E62345" w:rsidRPr="00E62345" w:rsidRDefault="00E62345" w:rsidP="00E62345">
            <w:pPr>
              <w:jc w:val="center"/>
              <w:rPr>
                <w:rFonts w:ascii="Arial" w:hAnsi="Arial" w:cs="Arial"/>
              </w:rPr>
            </w:pPr>
          </w:p>
        </w:tc>
        <w:tc>
          <w:tcPr>
            <w:tcW w:w="7370"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3239F64D" w14:textId="686CC96D" w:rsidR="00E62345" w:rsidRPr="00E62345" w:rsidRDefault="00E62345" w:rsidP="00E62345">
            <w:pPr>
              <w:pStyle w:val="Contedodatabela"/>
              <w:rPr>
                <w:rFonts w:ascii="Arial" w:hAnsi="Arial" w:cs="Arial"/>
              </w:rPr>
            </w:pPr>
            <w:r w:rsidRPr="00E62345">
              <w:rPr>
                <w:rFonts w:ascii="Arial" w:hAnsi="Arial" w:cs="Arial"/>
              </w:rPr>
              <w:t>LICENCIAMENTO DE SOFTWARE PARA GESTÃO DO CADASTRO TERRITORIAL MULTIFINALITÁRIO EM AMBIENTE WEB, MOBILE E SERVER COM FORNECIMENTO DE HOSPEDAGEM EM DATA CENTER, CENTRAL DE ATENDIMENTO AO USUÁRIO, SERVIÇO HELP-DESK, SUPORTE TÉCNICO E MANUTENÇÃO CONTINUADA (CORRETIVA, ADPTATIVA E EVOLUTIVA)</w:t>
            </w:r>
          </w:p>
        </w:tc>
      </w:tr>
      <w:tr w:rsidR="00E62345" w:rsidRPr="00E62345" w14:paraId="60372ADE"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25C2274" w14:textId="0EECFC35" w:rsidR="00E62345" w:rsidRPr="00E62345" w:rsidRDefault="00295FE8" w:rsidP="00E62345">
            <w:pPr>
              <w:jc w:val="center"/>
              <w:rPr>
                <w:rFonts w:ascii="Arial" w:hAnsi="Arial" w:cs="Arial"/>
                <w:b/>
                <w:bCs/>
              </w:rPr>
            </w:pPr>
            <w:r>
              <w:rPr>
                <w:rFonts w:ascii="Arial" w:hAnsi="Arial" w:cs="Arial"/>
                <w:b/>
                <w:bCs/>
              </w:rPr>
              <w:t>18</w:t>
            </w:r>
          </w:p>
        </w:tc>
        <w:tc>
          <w:tcPr>
            <w:tcW w:w="850" w:type="dxa"/>
            <w:tcBorders>
              <w:top w:val="single" w:sz="4" w:space="0" w:color="000000"/>
              <w:left w:val="single" w:sz="4" w:space="0" w:color="000000"/>
              <w:bottom w:val="single" w:sz="4" w:space="0" w:color="000000"/>
              <w:right w:val="nil"/>
            </w:tcBorders>
            <w:vAlign w:val="center"/>
          </w:tcPr>
          <w:p w14:paraId="33A2A544" w14:textId="10FEA1A7" w:rsidR="00E62345" w:rsidRPr="00E62345" w:rsidRDefault="00E62345" w:rsidP="00E62345">
            <w:pPr>
              <w:pStyle w:val="Contedodatabela"/>
              <w:jc w:val="center"/>
              <w:rPr>
                <w:rFonts w:ascii="Arial" w:hAnsi="Arial" w:cs="Arial"/>
              </w:rPr>
            </w:pPr>
            <w:r w:rsidRPr="00E62345">
              <w:rPr>
                <w:rFonts w:ascii="Arial" w:hAnsi="Arial" w:cs="Arial"/>
              </w:rPr>
              <w:t>24</w:t>
            </w:r>
          </w:p>
        </w:tc>
        <w:tc>
          <w:tcPr>
            <w:tcW w:w="850" w:type="dxa"/>
            <w:tcBorders>
              <w:top w:val="single" w:sz="4" w:space="0" w:color="000000"/>
              <w:left w:val="single" w:sz="4" w:space="0" w:color="000000"/>
              <w:bottom w:val="single" w:sz="4" w:space="0" w:color="000000"/>
              <w:right w:val="nil"/>
            </w:tcBorders>
            <w:vAlign w:val="center"/>
          </w:tcPr>
          <w:p w14:paraId="01AAF57A" w14:textId="138C3C8B" w:rsidR="00E62345" w:rsidRPr="00E62345" w:rsidRDefault="00E62345" w:rsidP="00E62345">
            <w:pPr>
              <w:jc w:val="center"/>
              <w:rPr>
                <w:rFonts w:ascii="Arial" w:hAnsi="Arial" w:cs="Arial"/>
              </w:rPr>
            </w:pPr>
            <w:r w:rsidRPr="00E62345">
              <w:rPr>
                <w:rFonts w:ascii="Arial" w:hAnsi="Arial" w:cs="Arial"/>
              </w:rPr>
              <w:t>Mês</w:t>
            </w:r>
          </w:p>
        </w:tc>
        <w:tc>
          <w:tcPr>
            <w:tcW w:w="7370" w:type="dxa"/>
            <w:tcBorders>
              <w:top w:val="single" w:sz="4" w:space="0" w:color="000000"/>
              <w:left w:val="single" w:sz="4" w:space="0" w:color="000000"/>
              <w:bottom w:val="single" w:sz="4" w:space="0" w:color="000000"/>
              <w:right w:val="single" w:sz="4" w:space="0" w:color="000000"/>
            </w:tcBorders>
            <w:vAlign w:val="center"/>
          </w:tcPr>
          <w:p w14:paraId="1697FFA5" w14:textId="05FB4ECE" w:rsidR="00E62345" w:rsidRPr="00E62345" w:rsidRDefault="00E62345" w:rsidP="00E62345">
            <w:pPr>
              <w:pStyle w:val="Contedodatabela"/>
              <w:rPr>
                <w:rFonts w:ascii="Arial" w:hAnsi="Arial" w:cs="Arial"/>
              </w:rPr>
            </w:pPr>
            <w:r w:rsidRPr="00E62345">
              <w:rPr>
                <w:rFonts w:ascii="Arial" w:hAnsi="Arial" w:cs="Arial"/>
              </w:rPr>
              <w:t>Licenciamento de software para gestão do cadastro técnico territorial multifinalitário em ambiente web, mobile e server.</w:t>
            </w:r>
          </w:p>
        </w:tc>
      </w:tr>
      <w:tr w:rsidR="00E62345" w:rsidRPr="00E62345" w14:paraId="7C034451"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F7473E5" w14:textId="349439F2" w:rsidR="00E62345" w:rsidRPr="00E62345" w:rsidRDefault="00295FE8" w:rsidP="00E62345">
            <w:pPr>
              <w:jc w:val="center"/>
              <w:rPr>
                <w:rFonts w:ascii="Arial" w:hAnsi="Arial" w:cs="Arial"/>
                <w:b/>
                <w:bCs/>
              </w:rPr>
            </w:pPr>
            <w:r>
              <w:rPr>
                <w:rFonts w:ascii="Arial" w:hAnsi="Arial" w:cs="Arial"/>
                <w:b/>
                <w:bCs/>
              </w:rPr>
              <w:t>19</w:t>
            </w:r>
          </w:p>
        </w:tc>
        <w:tc>
          <w:tcPr>
            <w:tcW w:w="850" w:type="dxa"/>
            <w:tcBorders>
              <w:top w:val="single" w:sz="4" w:space="0" w:color="000000"/>
              <w:left w:val="single" w:sz="4" w:space="0" w:color="000000"/>
              <w:bottom w:val="single" w:sz="4" w:space="0" w:color="000000"/>
              <w:right w:val="nil"/>
            </w:tcBorders>
            <w:vAlign w:val="center"/>
          </w:tcPr>
          <w:p w14:paraId="718EEB95" w14:textId="5FF4C5EC" w:rsidR="00E62345" w:rsidRPr="00E62345" w:rsidRDefault="00E62345" w:rsidP="00E62345">
            <w:pPr>
              <w:pStyle w:val="Contedodatabela"/>
              <w:jc w:val="center"/>
              <w:rPr>
                <w:rFonts w:ascii="Arial" w:hAnsi="Arial" w:cs="Arial"/>
              </w:rPr>
            </w:pPr>
            <w:r w:rsidRPr="00E62345">
              <w:rPr>
                <w:rFonts w:ascii="Arial" w:hAnsi="Arial" w:cs="Arial"/>
              </w:rPr>
              <w:t>24</w:t>
            </w:r>
          </w:p>
        </w:tc>
        <w:tc>
          <w:tcPr>
            <w:tcW w:w="850" w:type="dxa"/>
            <w:tcBorders>
              <w:top w:val="single" w:sz="4" w:space="0" w:color="000000"/>
              <w:left w:val="single" w:sz="4" w:space="0" w:color="000000"/>
              <w:bottom w:val="single" w:sz="4" w:space="0" w:color="000000"/>
              <w:right w:val="nil"/>
            </w:tcBorders>
            <w:vAlign w:val="center"/>
          </w:tcPr>
          <w:p w14:paraId="12F0B9B4" w14:textId="4C59C979" w:rsidR="00E62345" w:rsidRPr="00E62345" w:rsidRDefault="00E62345" w:rsidP="00E62345">
            <w:pPr>
              <w:jc w:val="center"/>
              <w:rPr>
                <w:rFonts w:ascii="Arial" w:hAnsi="Arial" w:cs="Arial"/>
              </w:rPr>
            </w:pPr>
            <w:r w:rsidRPr="00E62345">
              <w:rPr>
                <w:rFonts w:ascii="Arial" w:hAnsi="Arial" w:cs="Arial"/>
              </w:rPr>
              <w:t>Mês</w:t>
            </w:r>
          </w:p>
        </w:tc>
        <w:tc>
          <w:tcPr>
            <w:tcW w:w="7370" w:type="dxa"/>
            <w:tcBorders>
              <w:top w:val="single" w:sz="4" w:space="0" w:color="000000"/>
              <w:left w:val="single" w:sz="4" w:space="0" w:color="000000"/>
              <w:bottom w:val="single" w:sz="4" w:space="0" w:color="000000"/>
              <w:right w:val="single" w:sz="4" w:space="0" w:color="000000"/>
            </w:tcBorders>
            <w:vAlign w:val="center"/>
          </w:tcPr>
          <w:p w14:paraId="3810EA8F" w14:textId="2B92FF86" w:rsidR="00E62345" w:rsidRPr="00E62345" w:rsidRDefault="00E62345" w:rsidP="00E62345">
            <w:pPr>
              <w:pStyle w:val="Contedodatabela"/>
              <w:rPr>
                <w:rFonts w:ascii="Arial" w:hAnsi="Arial" w:cs="Arial"/>
              </w:rPr>
            </w:pPr>
            <w:r w:rsidRPr="00E62345">
              <w:rPr>
                <w:rFonts w:ascii="Arial" w:hAnsi="Arial" w:cs="Arial"/>
              </w:rPr>
              <w:t>Fornecimento de hospedagem em data center, central de atendimento ao usuário, serviço help-desk, suporte técnico e manutenção continuada (corretiva, adaptativa e evolutiva).</w:t>
            </w:r>
          </w:p>
        </w:tc>
      </w:tr>
      <w:tr w:rsidR="00E62345" w:rsidRPr="00E62345" w14:paraId="6606D90B" w14:textId="77777777" w:rsidTr="00E62345">
        <w:trPr>
          <w:trHeight w:val="283"/>
          <w:jc w:val="center"/>
        </w:trPr>
        <w:tc>
          <w:tcPr>
            <w:tcW w:w="850" w:type="dxa"/>
            <w:tcBorders>
              <w:top w:val="single" w:sz="4" w:space="0" w:color="000000"/>
              <w:left w:val="single" w:sz="4" w:space="0" w:color="000000"/>
              <w:bottom w:val="single" w:sz="4" w:space="0" w:color="000000"/>
              <w:right w:val="nil"/>
            </w:tcBorders>
            <w:shd w:val="clear" w:color="auto" w:fill="E7E6E6" w:themeFill="background2"/>
            <w:vAlign w:val="center"/>
          </w:tcPr>
          <w:p w14:paraId="2460C57F" w14:textId="0482BF41" w:rsidR="00E62345" w:rsidRPr="00E62345" w:rsidRDefault="00E62345" w:rsidP="00295FE8">
            <w:pPr>
              <w:rPr>
                <w:rFonts w:ascii="Arial" w:hAnsi="Arial" w:cs="Arial"/>
                <w:b/>
                <w:bCs/>
              </w:rPr>
            </w:pPr>
          </w:p>
        </w:tc>
        <w:tc>
          <w:tcPr>
            <w:tcW w:w="850" w:type="dxa"/>
            <w:tcBorders>
              <w:top w:val="single" w:sz="4" w:space="0" w:color="000000"/>
              <w:left w:val="single" w:sz="4" w:space="0" w:color="000000"/>
              <w:bottom w:val="single" w:sz="4" w:space="0" w:color="000000"/>
              <w:right w:val="nil"/>
            </w:tcBorders>
            <w:shd w:val="clear" w:color="auto" w:fill="E7E6E6" w:themeFill="background2"/>
            <w:vAlign w:val="center"/>
          </w:tcPr>
          <w:p w14:paraId="2F856C89" w14:textId="77777777" w:rsidR="00E62345" w:rsidRPr="00E62345" w:rsidRDefault="00E62345" w:rsidP="00E62345">
            <w:pPr>
              <w:pStyle w:val="Contedodatabela"/>
              <w:jc w:val="center"/>
              <w:rPr>
                <w:rFonts w:ascii="Arial" w:hAnsi="Arial" w:cs="Arial"/>
              </w:rPr>
            </w:pPr>
          </w:p>
        </w:tc>
        <w:tc>
          <w:tcPr>
            <w:tcW w:w="850" w:type="dxa"/>
            <w:tcBorders>
              <w:top w:val="single" w:sz="4" w:space="0" w:color="000000"/>
              <w:left w:val="single" w:sz="4" w:space="0" w:color="000000"/>
              <w:bottom w:val="single" w:sz="4" w:space="0" w:color="000000"/>
              <w:right w:val="nil"/>
            </w:tcBorders>
            <w:shd w:val="clear" w:color="auto" w:fill="E7E6E6" w:themeFill="background2"/>
            <w:vAlign w:val="center"/>
          </w:tcPr>
          <w:p w14:paraId="2CA17D9E" w14:textId="77777777" w:rsidR="00E62345" w:rsidRPr="00E62345" w:rsidRDefault="00E62345" w:rsidP="00E62345">
            <w:pPr>
              <w:jc w:val="center"/>
              <w:rPr>
                <w:rFonts w:ascii="Arial" w:hAnsi="Arial" w:cs="Arial"/>
              </w:rPr>
            </w:pPr>
          </w:p>
        </w:tc>
        <w:tc>
          <w:tcPr>
            <w:tcW w:w="7370"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4A5CD291" w14:textId="555DC0E7" w:rsidR="00E62345" w:rsidRPr="00E62345" w:rsidRDefault="00E62345" w:rsidP="00E62345">
            <w:pPr>
              <w:pStyle w:val="Contedodatabela"/>
              <w:rPr>
                <w:rFonts w:ascii="Arial" w:hAnsi="Arial" w:cs="Arial"/>
              </w:rPr>
            </w:pPr>
            <w:r w:rsidRPr="00E62345">
              <w:rPr>
                <w:rFonts w:ascii="Arial" w:hAnsi="Arial" w:cs="Arial"/>
              </w:rPr>
              <w:t>IMPLANTAÇÃO, MODELAGEM, TRANSFORMAÇÃO, CONVERSÃO, PARAMETRIZAÇÃO, CARGA DE DADOS, CONFIGURAÇÃO E INSTALAÇÃO DO SOFTWARE DE GESTÃO DO CADASTRO TERRITORIAL MULTIFINALITÁRIO E MONITORAMENTO URBANO</w:t>
            </w:r>
          </w:p>
        </w:tc>
      </w:tr>
      <w:tr w:rsidR="00E62345" w:rsidRPr="00E62345" w14:paraId="79AFD109"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FC16911" w14:textId="594D6675" w:rsidR="00E62345" w:rsidRPr="00E62345" w:rsidRDefault="00295FE8" w:rsidP="00E62345">
            <w:pPr>
              <w:jc w:val="center"/>
              <w:rPr>
                <w:rFonts w:ascii="Arial" w:hAnsi="Arial" w:cs="Arial"/>
                <w:b/>
                <w:bCs/>
              </w:rPr>
            </w:pPr>
            <w:r>
              <w:rPr>
                <w:rFonts w:ascii="Arial" w:hAnsi="Arial" w:cs="Arial"/>
                <w:b/>
                <w:bCs/>
              </w:rPr>
              <w:t>20</w:t>
            </w:r>
          </w:p>
        </w:tc>
        <w:tc>
          <w:tcPr>
            <w:tcW w:w="850" w:type="dxa"/>
            <w:tcBorders>
              <w:top w:val="single" w:sz="4" w:space="0" w:color="000000"/>
              <w:left w:val="single" w:sz="4" w:space="0" w:color="000000"/>
              <w:bottom w:val="single" w:sz="4" w:space="0" w:color="000000"/>
              <w:right w:val="nil"/>
            </w:tcBorders>
            <w:vAlign w:val="center"/>
          </w:tcPr>
          <w:p w14:paraId="29E8847F" w14:textId="5D974E50" w:rsidR="00E62345" w:rsidRPr="00E62345" w:rsidRDefault="00E62345" w:rsidP="00E62345">
            <w:pPr>
              <w:pStyle w:val="Contedodatabela"/>
              <w:jc w:val="center"/>
              <w:rPr>
                <w:rFonts w:ascii="Arial" w:hAnsi="Arial" w:cs="Arial"/>
              </w:rPr>
            </w:pPr>
            <w:r>
              <w:rPr>
                <w:rFonts w:ascii="Arial" w:hAnsi="Arial" w:cs="Arial"/>
              </w:rPr>
              <w:t>0</w:t>
            </w:r>
            <w:r w:rsidRPr="00E62345">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582FD560" w14:textId="30E71075" w:rsidR="00E62345" w:rsidRPr="00E62345" w:rsidRDefault="00E62345" w:rsidP="00E62345">
            <w:pPr>
              <w:jc w:val="center"/>
              <w:rPr>
                <w:rFonts w:ascii="Arial" w:hAnsi="Arial" w:cs="Arial"/>
              </w:rPr>
            </w:pPr>
            <w:r w:rsidRPr="00E62345">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E19AA87" w14:textId="2B6F198B" w:rsidR="00E62345" w:rsidRPr="00E62345" w:rsidRDefault="00E62345" w:rsidP="00E62345">
            <w:pPr>
              <w:pStyle w:val="Contedodatabela"/>
              <w:rPr>
                <w:rFonts w:ascii="Arial" w:hAnsi="Arial" w:cs="Arial"/>
              </w:rPr>
            </w:pPr>
            <w:r w:rsidRPr="00E62345">
              <w:rPr>
                <w:rFonts w:ascii="Arial" w:hAnsi="Arial" w:cs="Arial"/>
              </w:rPr>
              <w:t>Implantação da aplicação</w:t>
            </w:r>
          </w:p>
        </w:tc>
      </w:tr>
      <w:tr w:rsidR="00E62345" w:rsidRPr="00E62345" w14:paraId="07677988"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8F337DC" w14:textId="09608C4B" w:rsidR="00E62345" w:rsidRPr="00E62345" w:rsidRDefault="00295FE8" w:rsidP="00E62345">
            <w:pPr>
              <w:jc w:val="center"/>
              <w:rPr>
                <w:rFonts w:ascii="Arial" w:hAnsi="Arial" w:cs="Arial"/>
                <w:b/>
                <w:bCs/>
              </w:rPr>
            </w:pPr>
            <w:r>
              <w:rPr>
                <w:rFonts w:ascii="Arial" w:hAnsi="Arial" w:cs="Arial"/>
                <w:b/>
                <w:bCs/>
              </w:rPr>
              <w:t>21</w:t>
            </w:r>
          </w:p>
        </w:tc>
        <w:tc>
          <w:tcPr>
            <w:tcW w:w="850" w:type="dxa"/>
            <w:tcBorders>
              <w:top w:val="single" w:sz="4" w:space="0" w:color="000000"/>
              <w:left w:val="single" w:sz="4" w:space="0" w:color="000000"/>
              <w:bottom w:val="single" w:sz="4" w:space="0" w:color="000000"/>
              <w:right w:val="nil"/>
            </w:tcBorders>
            <w:vAlign w:val="center"/>
          </w:tcPr>
          <w:p w14:paraId="55B2DAD9" w14:textId="10A43213" w:rsidR="00E62345" w:rsidRPr="00E62345" w:rsidRDefault="00E62345" w:rsidP="00E62345">
            <w:pPr>
              <w:pStyle w:val="Contedodatabela"/>
              <w:jc w:val="center"/>
              <w:rPr>
                <w:rFonts w:ascii="Arial" w:hAnsi="Arial" w:cs="Arial"/>
              </w:rPr>
            </w:pPr>
            <w:r>
              <w:rPr>
                <w:rFonts w:ascii="Arial" w:hAnsi="Arial" w:cs="Arial"/>
              </w:rPr>
              <w:t>0</w:t>
            </w:r>
            <w:r w:rsidRPr="00E62345">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49828E33" w14:textId="698A4433" w:rsidR="00E62345" w:rsidRPr="00E62345" w:rsidRDefault="00E62345" w:rsidP="00E62345">
            <w:pPr>
              <w:jc w:val="center"/>
              <w:rPr>
                <w:rFonts w:ascii="Arial" w:hAnsi="Arial" w:cs="Arial"/>
              </w:rPr>
            </w:pPr>
            <w:r w:rsidRPr="00E62345">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0960C6D" w14:textId="78675967" w:rsidR="00E62345" w:rsidRPr="00E62345" w:rsidRDefault="00E62345" w:rsidP="00E62345">
            <w:pPr>
              <w:pStyle w:val="Contedodatabela"/>
              <w:rPr>
                <w:rFonts w:ascii="Arial" w:hAnsi="Arial" w:cs="Arial"/>
              </w:rPr>
            </w:pPr>
            <w:r w:rsidRPr="00E62345">
              <w:rPr>
                <w:rFonts w:ascii="Arial" w:hAnsi="Arial" w:cs="Arial"/>
              </w:rPr>
              <w:t>Geoportal no site da Prefeitura</w:t>
            </w:r>
          </w:p>
        </w:tc>
      </w:tr>
      <w:tr w:rsidR="00E62345" w:rsidRPr="00E62345" w14:paraId="6145D50D"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7AE1845" w14:textId="57F2E167" w:rsidR="00E62345" w:rsidRPr="00E62345" w:rsidRDefault="00295FE8" w:rsidP="00E62345">
            <w:pPr>
              <w:jc w:val="center"/>
              <w:rPr>
                <w:rFonts w:ascii="Arial" w:hAnsi="Arial" w:cs="Arial"/>
                <w:b/>
                <w:bCs/>
              </w:rPr>
            </w:pPr>
            <w:r>
              <w:rPr>
                <w:rFonts w:ascii="Arial" w:hAnsi="Arial" w:cs="Arial"/>
                <w:b/>
                <w:bCs/>
              </w:rPr>
              <w:t>22</w:t>
            </w:r>
          </w:p>
        </w:tc>
        <w:tc>
          <w:tcPr>
            <w:tcW w:w="850" w:type="dxa"/>
            <w:tcBorders>
              <w:top w:val="single" w:sz="4" w:space="0" w:color="000000"/>
              <w:left w:val="single" w:sz="4" w:space="0" w:color="000000"/>
              <w:bottom w:val="single" w:sz="4" w:space="0" w:color="000000"/>
              <w:right w:val="nil"/>
            </w:tcBorders>
            <w:vAlign w:val="center"/>
          </w:tcPr>
          <w:p w14:paraId="5CE5DBF1" w14:textId="0621C2AC" w:rsidR="00E62345" w:rsidRPr="00E62345" w:rsidRDefault="00E62345" w:rsidP="00E62345">
            <w:pPr>
              <w:pStyle w:val="Contedodatabela"/>
              <w:jc w:val="center"/>
              <w:rPr>
                <w:rFonts w:ascii="Arial" w:hAnsi="Arial" w:cs="Arial"/>
              </w:rPr>
            </w:pPr>
            <w:r>
              <w:rPr>
                <w:rFonts w:ascii="Arial" w:hAnsi="Arial" w:cs="Arial"/>
              </w:rPr>
              <w:t>0</w:t>
            </w:r>
            <w:r w:rsidRPr="00E62345">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79339453" w14:textId="7156C0F2" w:rsidR="00E62345" w:rsidRPr="00E62345" w:rsidRDefault="00E62345" w:rsidP="00E62345">
            <w:pPr>
              <w:jc w:val="center"/>
              <w:rPr>
                <w:rFonts w:ascii="Arial" w:hAnsi="Arial" w:cs="Arial"/>
              </w:rPr>
            </w:pPr>
            <w:r w:rsidRPr="00E62345">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ACE23F2" w14:textId="2834F894" w:rsidR="00E62345" w:rsidRPr="00E62345" w:rsidRDefault="00E62345" w:rsidP="00E62345">
            <w:pPr>
              <w:pStyle w:val="Contedodatabela"/>
              <w:rPr>
                <w:rFonts w:ascii="Arial" w:hAnsi="Arial" w:cs="Arial"/>
              </w:rPr>
            </w:pPr>
            <w:r w:rsidRPr="00E62345">
              <w:rPr>
                <w:rFonts w:ascii="Arial" w:hAnsi="Arial" w:cs="Arial"/>
              </w:rPr>
              <w:t>Integração entre sistemas</w:t>
            </w:r>
          </w:p>
        </w:tc>
      </w:tr>
      <w:tr w:rsidR="00E62345" w:rsidRPr="00E62345" w14:paraId="7106B34E"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F0B4144" w14:textId="1BBE0330" w:rsidR="00E62345" w:rsidRPr="00E62345" w:rsidRDefault="00295FE8" w:rsidP="00E62345">
            <w:pPr>
              <w:jc w:val="center"/>
              <w:rPr>
                <w:rFonts w:ascii="Arial" w:hAnsi="Arial" w:cs="Arial"/>
                <w:b/>
                <w:bCs/>
              </w:rPr>
            </w:pPr>
            <w:r>
              <w:rPr>
                <w:rFonts w:ascii="Arial" w:hAnsi="Arial" w:cs="Arial"/>
                <w:b/>
                <w:bCs/>
              </w:rPr>
              <w:t>23</w:t>
            </w:r>
          </w:p>
        </w:tc>
        <w:tc>
          <w:tcPr>
            <w:tcW w:w="850" w:type="dxa"/>
            <w:tcBorders>
              <w:top w:val="single" w:sz="4" w:space="0" w:color="000000"/>
              <w:left w:val="single" w:sz="4" w:space="0" w:color="000000"/>
              <w:bottom w:val="single" w:sz="4" w:space="0" w:color="000000"/>
              <w:right w:val="nil"/>
            </w:tcBorders>
            <w:vAlign w:val="center"/>
          </w:tcPr>
          <w:p w14:paraId="7DD3BCF8" w14:textId="5835E3B3" w:rsidR="00E62345" w:rsidRPr="00E62345" w:rsidRDefault="00E62345" w:rsidP="00E62345">
            <w:pPr>
              <w:pStyle w:val="Contedodatabela"/>
              <w:jc w:val="center"/>
              <w:rPr>
                <w:rFonts w:ascii="Arial" w:hAnsi="Arial" w:cs="Arial"/>
              </w:rPr>
            </w:pPr>
            <w:r>
              <w:rPr>
                <w:rFonts w:ascii="Arial" w:hAnsi="Arial" w:cs="Arial"/>
              </w:rPr>
              <w:t>0</w:t>
            </w:r>
            <w:r w:rsidRPr="00E62345">
              <w:rPr>
                <w:rFonts w:ascii="Arial" w:hAnsi="Arial" w:cs="Arial"/>
              </w:rPr>
              <w:t>9</w:t>
            </w:r>
          </w:p>
        </w:tc>
        <w:tc>
          <w:tcPr>
            <w:tcW w:w="850" w:type="dxa"/>
            <w:tcBorders>
              <w:top w:val="single" w:sz="4" w:space="0" w:color="000000"/>
              <w:left w:val="single" w:sz="4" w:space="0" w:color="000000"/>
              <w:bottom w:val="single" w:sz="4" w:space="0" w:color="000000"/>
              <w:right w:val="nil"/>
            </w:tcBorders>
            <w:vAlign w:val="center"/>
          </w:tcPr>
          <w:p w14:paraId="3F056C2E" w14:textId="4985EADA" w:rsidR="00E62345" w:rsidRPr="00E62345" w:rsidRDefault="00E62345" w:rsidP="00E62345">
            <w:pPr>
              <w:jc w:val="center"/>
              <w:rPr>
                <w:rFonts w:ascii="Arial" w:hAnsi="Arial" w:cs="Arial"/>
              </w:rPr>
            </w:pPr>
            <w:r w:rsidRPr="00E62345">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E1404BD" w14:textId="318F7E92" w:rsidR="00E62345" w:rsidRPr="00E62345" w:rsidRDefault="00E62345" w:rsidP="00E62345">
            <w:pPr>
              <w:pStyle w:val="Contedodatabela"/>
              <w:rPr>
                <w:rFonts w:ascii="Arial" w:hAnsi="Arial" w:cs="Arial"/>
              </w:rPr>
            </w:pPr>
            <w:r w:rsidRPr="00E62345">
              <w:rPr>
                <w:rFonts w:ascii="Arial" w:hAnsi="Arial" w:cs="Arial"/>
              </w:rPr>
              <w:t>Parametrização de certidões</w:t>
            </w:r>
          </w:p>
        </w:tc>
      </w:tr>
      <w:tr w:rsidR="00E62345" w:rsidRPr="00E62345" w14:paraId="74EC7539"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9199FB6" w14:textId="638D08F3" w:rsidR="00E62345" w:rsidRPr="00E62345" w:rsidRDefault="00295FE8" w:rsidP="00E62345">
            <w:pPr>
              <w:jc w:val="center"/>
              <w:rPr>
                <w:rFonts w:ascii="Arial" w:hAnsi="Arial" w:cs="Arial"/>
                <w:b/>
                <w:bCs/>
              </w:rPr>
            </w:pPr>
            <w:r>
              <w:rPr>
                <w:rFonts w:ascii="Arial" w:hAnsi="Arial" w:cs="Arial"/>
                <w:b/>
                <w:bCs/>
              </w:rPr>
              <w:t>24</w:t>
            </w:r>
          </w:p>
        </w:tc>
        <w:tc>
          <w:tcPr>
            <w:tcW w:w="850" w:type="dxa"/>
            <w:tcBorders>
              <w:top w:val="single" w:sz="4" w:space="0" w:color="000000"/>
              <w:left w:val="single" w:sz="4" w:space="0" w:color="000000"/>
              <w:bottom w:val="single" w:sz="4" w:space="0" w:color="000000"/>
              <w:right w:val="nil"/>
            </w:tcBorders>
            <w:vAlign w:val="center"/>
          </w:tcPr>
          <w:p w14:paraId="5710E401" w14:textId="266D321B" w:rsidR="00E62345" w:rsidRPr="00E62345" w:rsidRDefault="00E62345" w:rsidP="00E62345">
            <w:pPr>
              <w:pStyle w:val="Contedodatabela"/>
              <w:jc w:val="center"/>
              <w:rPr>
                <w:rFonts w:ascii="Arial" w:hAnsi="Arial" w:cs="Arial"/>
              </w:rPr>
            </w:pPr>
            <w:r>
              <w:rPr>
                <w:rFonts w:ascii="Arial" w:hAnsi="Arial" w:cs="Arial"/>
              </w:rPr>
              <w:t>0</w:t>
            </w:r>
            <w:r w:rsidRPr="00E62345">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3E07E0DE" w14:textId="33357FDD" w:rsidR="00E62345" w:rsidRPr="00E62345" w:rsidRDefault="00E62345" w:rsidP="00E62345">
            <w:pPr>
              <w:jc w:val="center"/>
              <w:rPr>
                <w:rFonts w:ascii="Arial" w:hAnsi="Arial" w:cs="Arial"/>
              </w:rPr>
            </w:pPr>
            <w:r w:rsidRPr="00E62345">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F4A6AB5" w14:textId="26771B6D" w:rsidR="00E62345" w:rsidRPr="00E62345" w:rsidRDefault="00E62345" w:rsidP="00E62345">
            <w:pPr>
              <w:pStyle w:val="Contedodatabela"/>
              <w:rPr>
                <w:rFonts w:ascii="Arial" w:hAnsi="Arial" w:cs="Arial"/>
              </w:rPr>
            </w:pPr>
            <w:r w:rsidRPr="00E62345">
              <w:rPr>
                <w:rFonts w:ascii="Arial" w:hAnsi="Arial" w:cs="Arial"/>
              </w:rPr>
              <w:t>Parametrização de notificações</w:t>
            </w:r>
          </w:p>
        </w:tc>
      </w:tr>
      <w:tr w:rsidR="00E62345" w:rsidRPr="00E62345" w14:paraId="59B619E1"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E59F2E2" w14:textId="349D3B2E" w:rsidR="00E62345" w:rsidRPr="00E62345" w:rsidRDefault="00295FE8" w:rsidP="00E62345">
            <w:pPr>
              <w:jc w:val="center"/>
              <w:rPr>
                <w:rFonts w:ascii="Arial" w:hAnsi="Arial" w:cs="Arial"/>
                <w:b/>
                <w:bCs/>
              </w:rPr>
            </w:pPr>
            <w:r>
              <w:rPr>
                <w:rFonts w:ascii="Arial" w:hAnsi="Arial" w:cs="Arial"/>
                <w:b/>
                <w:bCs/>
              </w:rPr>
              <w:t>25</w:t>
            </w:r>
          </w:p>
        </w:tc>
        <w:tc>
          <w:tcPr>
            <w:tcW w:w="850" w:type="dxa"/>
            <w:tcBorders>
              <w:top w:val="single" w:sz="4" w:space="0" w:color="000000"/>
              <w:left w:val="single" w:sz="4" w:space="0" w:color="000000"/>
              <w:bottom w:val="single" w:sz="4" w:space="0" w:color="000000"/>
              <w:right w:val="nil"/>
            </w:tcBorders>
            <w:vAlign w:val="center"/>
          </w:tcPr>
          <w:p w14:paraId="4BC7A696" w14:textId="4627F4C0" w:rsidR="00E62345" w:rsidRPr="00E62345" w:rsidRDefault="00E62345" w:rsidP="00E62345">
            <w:pPr>
              <w:pStyle w:val="Contedodatabela"/>
              <w:jc w:val="center"/>
              <w:rPr>
                <w:rFonts w:ascii="Arial" w:hAnsi="Arial" w:cs="Arial"/>
              </w:rPr>
            </w:pPr>
            <w:r>
              <w:rPr>
                <w:rFonts w:ascii="Arial" w:hAnsi="Arial" w:cs="Arial"/>
              </w:rPr>
              <w:t>0</w:t>
            </w:r>
            <w:r w:rsidRPr="00E62345">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454EA434" w14:textId="0C43040A" w:rsidR="00E62345" w:rsidRPr="00E62345" w:rsidRDefault="00E62345" w:rsidP="00E62345">
            <w:pPr>
              <w:jc w:val="center"/>
              <w:rPr>
                <w:rFonts w:ascii="Arial" w:hAnsi="Arial" w:cs="Arial"/>
              </w:rPr>
            </w:pPr>
            <w:r w:rsidRPr="00E62345">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4FE4551" w14:textId="01FEB14E" w:rsidR="00E62345" w:rsidRPr="00E62345" w:rsidRDefault="00E62345" w:rsidP="00E62345">
            <w:pPr>
              <w:pStyle w:val="Contedodatabela"/>
              <w:rPr>
                <w:rFonts w:ascii="Arial" w:hAnsi="Arial" w:cs="Arial"/>
              </w:rPr>
            </w:pPr>
            <w:r w:rsidRPr="00E62345">
              <w:rPr>
                <w:rFonts w:ascii="Arial" w:hAnsi="Arial" w:cs="Arial"/>
              </w:rPr>
              <w:t>Configuração das aplicações mobile</w:t>
            </w:r>
          </w:p>
        </w:tc>
      </w:tr>
      <w:tr w:rsidR="00E62345" w:rsidRPr="00E62345" w14:paraId="76C82B10" w14:textId="77777777" w:rsidTr="00E62345">
        <w:trPr>
          <w:trHeight w:val="283"/>
          <w:jc w:val="center"/>
        </w:trPr>
        <w:tc>
          <w:tcPr>
            <w:tcW w:w="850" w:type="dxa"/>
            <w:tcBorders>
              <w:top w:val="single" w:sz="4" w:space="0" w:color="000000"/>
              <w:left w:val="single" w:sz="4" w:space="0" w:color="000000"/>
              <w:bottom w:val="single" w:sz="4" w:space="0" w:color="000000"/>
              <w:right w:val="nil"/>
            </w:tcBorders>
            <w:shd w:val="clear" w:color="auto" w:fill="E7E6E6" w:themeFill="background2"/>
            <w:vAlign w:val="center"/>
          </w:tcPr>
          <w:p w14:paraId="3A0BA47B" w14:textId="44797A74" w:rsidR="00E62345" w:rsidRPr="00E62345" w:rsidRDefault="00E62345" w:rsidP="00295FE8">
            <w:pPr>
              <w:rPr>
                <w:rFonts w:ascii="Arial" w:hAnsi="Arial" w:cs="Arial"/>
                <w:b/>
                <w:bCs/>
              </w:rPr>
            </w:pPr>
          </w:p>
        </w:tc>
        <w:tc>
          <w:tcPr>
            <w:tcW w:w="850" w:type="dxa"/>
            <w:tcBorders>
              <w:top w:val="single" w:sz="4" w:space="0" w:color="000000"/>
              <w:left w:val="single" w:sz="4" w:space="0" w:color="000000"/>
              <w:bottom w:val="single" w:sz="4" w:space="0" w:color="000000"/>
              <w:right w:val="nil"/>
            </w:tcBorders>
            <w:shd w:val="clear" w:color="auto" w:fill="E7E6E6" w:themeFill="background2"/>
            <w:vAlign w:val="center"/>
          </w:tcPr>
          <w:p w14:paraId="6BB1D10E" w14:textId="77777777" w:rsidR="00E62345" w:rsidRPr="00E62345" w:rsidRDefault="00E62345" w:rsidP="00E62345">
            <w:pPr>
              <w:pStyle w:val="Contedodatabela"/>
              <w:jc w:val="center"/>
              <w:rPr>
                <w:rFonts w:ascii="Arial" w:hAnsi="Arial" w:cs="Arial"/>
              </w:rPr>
            </w:pPr>
          </w:p>
        </w:tc>
        <w:tc>
          <w:tcPr>
            <w:tcW w:w="850" w:type="dxa"/>
            <w:tcBorders>
              <w:top w:val="single" w:sz="4" w:space="0" w:color="000000"/>
              <w:left w:val="single" w:sz="4" w:space="0" w:color="000000"/>
              <w:bottom w:val="single" w:sz="4" w:space="0" w:color="000000"/>
              <w:right w:val="nil"/>
            </w:tcBorders>
            <w:shd w:val="clear" w:color="auto" w:fill="E7E6E6" w:themeFill="background2"/>
            <w:vAlign w:val="center"/>
          </w:tcPr>
          <w:p w14:paraId="1FAE0624" w14:textId="77777777" w:rsidR="00E62345" w:rsidRPr="00E62345" w:rsidRDefault="00E62345" w:rsidP="00E62345">
            <w:pPr>
              <w:jc w:val="center"/>
              <w:rPr>
                <w:rFonts w:ascii="Arial" w:hAnsi="Arial" w:cs="Arial"/>
              </w:rPr>
            </w:pPr>
          </w:p>
        </w:tc>
        <w:tc>
          <w:tcPr>
            <w:tcW w:w="7370"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722E56E3" w14:textId="28EF70F5" w:rsidR="00E62345" w:rsidRPr="00E62345" w:rsidRDefault="00E62345" w:rsidP="00E62345">
            <w:pPr>
              <w:pStyle w:val="Contedodatabela"/>
              <w:rPr>
                <w:rFonts w:ascii="Arial" w:hAnsi="Arial" w:cs="Arial"/>
              </w:rPr>
            </w:pPr>
            <w:r w:rsidRPr="00E62345">
              <w:rPr>
                <w:rFonts w:ascii="Arial" w:hAnsi="Arial" w:cs="Arial"/>
              </w:rPr>
              <w:t>TREINAMENTO DOS SERVIDORES PÚBLICOS (PRESENCIAL E EAD</w:t>
            </w:r>
            <w:r>
              <w:rPr>
                <w:rFonts w:ascii="Arial" w:hAnsi="Arial" w:cs="Arial"/>
              </w:rPr>
              <w:t>)</w:t>
            </w:r>
          </w:p>
        </w:tc>
      </w:tr>
      <w:tr w:rsidR="00E62345" w:rsidRPr="00E62345" w14:paraId="2CC81D5E"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CAFA7E0" w14:textId="79E59638" w:rsidR="00E62345" w:rsidRPr="00E62345" w:rsidRDefault="00295FE8" w:rsidP="00E62345">
            <w:pPr>
              <w:jc w:val="center"/>
              <w:rPr>
                <w:rFonts w:ascii="Arial" w:hAnsi="Arial" w:cs="Arial"/>
                <w:b/>
                <w:bCs/>
              </w:rPr>
            </w:pPr>
            <w:r>
              <w:rPr>
                <w:rFonts w:ascii="Arial" w:hAnsi="Arial" w:cs="Arial"/>
                <w:b/>
                <w:bCs/>
              </w:rPr>
              <w:t>26</w:t>
            </w:r>
          </w:p>
        </w:tc>
        <w:tc>
          <w:tcPr>
            <w:tcW w:w="850" w:type="dxa"/>
            <w:tcBorders>
              <w:top w:val="single" w:sz="4" w:space="0" w:color="000000"/>
              <w:left w:val="single" w:sz="4" w:space="0" w:color="000000"/>
              <w:bottom w:val="single" w:sz="4" w:space="0" w:color="000000"/>
              <w:right w:val="nil"/>
            </w:tcBorders>
            <w:vAlign w:val="center"/>
          </w:tcPr>
          <w:p w14:paraId="79C831DC" w14:textId="05E53369" w:rsidR="00E62345" w:rsidRPr="00E62345" w:rsidRDefault="00E62345" w:rsidP="00E62345">
            <w:pPr>
              <w:pStyle w:val="Contedodatabela"/>
              <w:jc w:val="center"/>
              <w:rPr>
                <w:rFonts w:ascii="Arial" w:hAnsi="Arial" w:cs="Arial"/>
              </w:rPr>
            </w:pPr>
            <w:r>
              <w:rPr>
                <w:rFonts w:ascii="Arial" w:hAnsi="Arial" w:cs="Arial"/>
              </w:rPr>
              <w:t>0</w:t>
            </w:r>
            <w:r w:rsidRPr="00E62345">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02DBDEF" w14:textId="1EA1C1A3" w:rsidR="00E62345" w:rsidRPr="00E62345" w:rsidRDefault="00E62345" w:rsidP="00E62345">
            <w:pPr>
              <w:jc w:val="center"/>
              <w:rPr>
                <w:rFonts w:ascii="Arial" w:hAnsi="Arial" w:cs="Arial"/>
              </w:rPr>
            </w:pPr>
            <w:r w:rsidRPr="00E62345">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5DC3AC9" w14:textId="3E8E5D3C" w:rsidR="00E62345" w:rsidRPr="00E62345" w:rsidRDefault="00E62345" w:rsidP="00E62345">
            <w:pPr>
              <w:pStyle w:val="Contedodatabela"/>
              <w:rPr>
                <w:rFonts w:ascii="Arial" w:hAnsi="Arial" w:cs="Arial"/>
              </w:rPr>
            </w:pPr>
            <w:r w:rsidRPr="00E62345">
              <w:rPr>
                <w:rFonts w:ascii="Arial" w:hAnsi="Arial" w:cs="Arial"/>
              </w:rPr>
              <w:t>Capacitação de Administradores do Sistema</w:t>
            </w:r>
          </w:p>
        </w:tc>
      </w:tr>
      <w:tr w:rsidR="00E62345" w:rsidRPr="00E62345" w14:paraId="52BD0083"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41B6BA7" w14:textId="77C0D38F" w:rsidR="00E62345" w:rsidRPr="00E62345" w:rsidRDefault="00295FE8" w:rsidP="00E62345">
            <w:pPr>
              <w:jc w:val="center"/>
              <w:rPr>
                <w:rFonts w:ascii="Arial" w:hAnsi="Arial" w:cs="Arial"/>
                <w:b/>
                <w:bCs/>
              </w:rPr>
            </w:pPr>
            <w:r>
              <w:rPr>
                <w:rFonts w:ascii="Arial" w:hAnsi="Arial" w:cs="Arial"/>
                <w:b/>
                <w:bCs/>
              </w:rPr>
              <w:t>27</w:t>
            </w:r>
          </w:p>
        </w:tc>
        <w:tc>
          <w:tcPr>
            <w:tcW w:w="850" w:type="dxa"/>
            <w:tcBorders>
              <w:top w:val="single" w:sz="4" w:space="0" w:color="000000"/>
              <w:left w:val="single" w:sz="4" w:space="0" w:color="000000"/>
              <w:bottom w:val="single" w:sz="4" w:space="0" w:color="000000"/>
              <w:right w:val="nil"/>
            </w:tcBorders>
            <w:vAlign w:val="center"/>
          </w:tcPr>
          <w:p w14:paraId="7AFDAA99" w14:textId="44F1E576" w:rsidR="00E62345" w:rsidRPr="00E62345" w:rsidRDefault="00E62345" w:rsidP="00E62345">
            <w:pPr>
              <w:pStyle w:val="Contedodatabela"/>
              <w:jc w:val="center"/>
              <w:rPr>
                <w:rFonts w:ascii="Arial" w:hAnsi="Arial" w:cs="Arial"/>
              </w:rPr>
            </w:pPr>
            <w:r>
              <w:rPr>
                <w:rFonts w:ascii="Arial" w:hAnsi="Arial" w:cs="Arial"/>
              </w:rPr>
              <w:t>0</w:t>
            </w:r>
            <w:r w:rsidRPr="00E62345">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7086B3FA" w14:textId="40899D92" w:rsidR="00E62345" w:rsidRPr="00E62345" w:rsidRDefault="00E62345" w:rsidP="00E62345">
            <w:pPr>
              <w:jc w:val="center"/>
              <w:rPr>
                <w:rFonts w:ascii="Arial" w:hAnsi="Arial" w:cs="Arial"/>
              </w:rPr>
            </w:pPr>
            <w:r w:rsidRPr="00E62345">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AB37C85" w14:textId="7A6ED149" w:rsidR="00E62345" w:rsidRPr="00E62345" w:rsidRDefault="00E62345" w:rsidP="00E62345">
            <w:pPr>
              <w:pStyle w:val="Contedodatabela"/>
              <w:rPr>
                <w:rFonts w:ascii="Arial" w:hAnsi="Arial" w:cs="Arial"/>
              </w:rPr>
            </w:pPr>
            <w:r w:rsidRPr="00E62345">
              <w:rPr>
                <w:rFonts w:ascii="Arial" w:hAnsi="Arial" w:cs="Arial"/>
              </w:rPr>
              <w:t>Capacitação de Usuários nas Funcionalidades Básicas e Avançadas do Sistema de Cadastro Técnico Multifinalitário</w:t>
            </w:r>
          </w:p>
        </w:tc>
      </w:tr>
      <w:tr w:rsidR="00E62345" w:rsidRPr="00E62345" w14:paraId="70454E04" w14:textId="77777777" w:rsidTr="00E6234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7C987B8" w14:textId="3B810079" w:rsidR="00E62345" w:rsidRPr="00E62345" w:rsidRDefault="00295FE8" w:rsidP="00E62345">
            <w:pPr>
              <w:jc w:val="center"/>
              <w:rPr>
                <w:rFonts w:ascii="Arial" w:hAnsi="Arial" w:cs="Arial"/>
                <w:b/>
                <w:bCs/>
              </w:rPr>
            </w:pPr>
            <w:r>
              <w:rPr>
                <w:rFonts w:ascii="Arial" w:hAnsi="Arial" w:cs="Arial"/>
                <w:b/>
                <w:bCs/>
              </w:rPr>
              <w:t>28</w:t>
            </w:r>
          </w:p>
        </w:tc>
        <w:tc>
          <w:tcPr>
            <w:tcW w:w="850" w:type="dxa"/>
            <w:tcBorders>
              <w:top w:val="single" w:sz="4" w:space="0" w:color="000000"/>
              <w:left w:val="single" w:sz="4" w:space="0" w:color="000000"/>
              <w:bottom w:val="single" w:sz="4" w:space="0" w:color="000000"/>
              <w:right w:val="nil"/>
            </w:tcBorders>
            <w:vAlign w:val="center"/>
          </w:tcPr>
          <w:p w14:paraId="4968676C" w14:textId="0EFCC10D" w:rsidR="00E62345" w:rsidRPr="00E62345" w:rsidRDefault="00E62345" w:rsidP="00E62345">
            <w:pPr>
              <w:pStyle w:val="Contedodatabela"/>
              <w:jc w:val="center"/>
              <w:rPr>
                <w:rFonts w:ascii="Arial" w:hAnsi="Arial" w:cs="Arial"/>
              </w:rPr>
            </w:pPr>
            <w:r>
              <w:rPr>
                <w:rFonts w:ascii="Arial" w:hAnsi="Arial" w:cs="Arial"/>
              </w:rPr>
              <w:t>0</w:t>
            </w:r>
            <w:r w:rsidRPr="00E62345">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4554824F" w14:textId="1030CB2A" w:rsidR="00E62345" w:rsidRPr="00E62345" w:rsidRDefault="00E62345" w:rsidP="00E62345">
            <w:pPr>
              <w:jc w:val="center"/>
              <w:rPr>
                <w:rFonts w:ascii="Arial" w:hAnsi="Arial" w:cs="Arial"/>
              </w:rPr>
            </w:pPr>
            <w:r w:rsidRPr="00E62345">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617F600" w14:textId="3AEEC155" w:rsidR="00E62345" w:rsidRPr="00E62345" w:rsidRDefault="00E62345" w:rsidP="00E62345">
            <w:pPr>
              <w:pStyle w:val="Contedodatabela"/>
              <w:rPr>
                <w:rFonts w:ascii="Arial" w:hAnsi="Arial" w:cs="Arial"/>
              </w:rPr>
            </w:pPr>
            <w:r w:rsidRPr="00E62345">
              <w:rPr>
                <w:rFonts w:ascii="Arial" w:hAnsi="Arial" w:cs="Arial"/>
              </w:rPr>
              <w:t>Capacitação de Usuários para Uso do Aplicativo Móvel de Campo</w:t>
            </w:r>
          </w:p>
        </w:tc>
      </w:tr>
    </w:tbl>
    <w:p w14:paraId="189CE17F" w14:textId="77777777" w:rsidR="00B039A0" w:rsidRDefault="00B039A0" w:rsidP="00B039A0">
      <w:pPr>
        <w:tabs>
          <w:tab w:val="left" w:pos="284"/>
        </w:tabs>
        <w:jc w:val="both"/>
        <w:rPr>
          <w:rFonts w:ascii="Arial" w:eastAsia="Arial" w:hAnsi="Arial" w:cs="Arial"/>
          <w:sz w:val="10"/>
          <w:szCs w:val="10"/>
        </w:rPr>
      </w:pPr>
    </w:p>
    <w:p w14:paraId="568ED13A" w14:textId="77777777" w:rsidR="00D94D21" w:rsidRPr="00B039A0" w:rsidRDefault="00D94D21" w:rsidP="00472666">
      <w:pPr>
        <w:tabs>
          <w:tab w:val="left" w:pos="284"/>
        </w:tabs>
        <w:spacing w:line="276" w:lineRule="auto"/>
        <w:jc w:val="both"/>
        <w:rPr>
          <w:rFonts w:ascii="Arial" w:eastAsia="Arial" w:hAnsi="Arial" w:cs="Arial"/>
          <w:sz w:val="10"/>
          <w:szCs w:val="10"/>
        </w:rPr>
      </w:pPr>
    </w:p>
    <w:p w14:paraId="55837B9C" w14:textId="77777777" w:rsidR="00906BC5" w:rsidRPr="00E62345" w:rsidRDefault="00906BC5" w:rsidP="000A7D40">
      <w:pPr>
        <w:numPr>
          <w:ilvl w:val="0"/>
          <w:numId w:val="5"/>
        </w:numPr>
        <w:tabs>
          <w:tab w:val="left" w:pos="284"/>
        </w:tabs>
        <w:spacing w:line="276" w:lineRule="auto"/>
        <w:jc w:val="both"/>
        <w:rPr>
          <w:rFonts w:ascii="Arial" w:eastAsia="Arial" w:hAnsi="Arial" w:cs="Arial"/>
        </w:rPr>
      </w:pPr>
      <w:r w:rsidRPr="00B039A0">
        <w:rPr>
          <w:rFonts w:ascii="Arial" w:hAnsi="Arial" w:cs="Arial"/>
        </w:rPr>
        <w:t>Descritivo técnico:</w:t>
      </w:r>
    </w:p>
    <w:p w14:paraId="015608F9" w14:textId="3DADFB4F" w:rsidR="00E62345" w:rsidRPr="00D94D21" w:rsidRDefault="00D94D21" w:rsidP="00472666">
      <w:pPr>
        <w:tabs>
          <w:tab w:val="left" w:pos="284"/>
        </w:tabs>
        <w:spacing w:line="276" w:lineRule="auto"/>
        <w:ind w:left="284"/>
        <w:jc w:val="both"/>
        <w:rPr>
          <w:rFonts w:ascii="Arial" w:eastAsia="Arial" w:hAnsi="Arial" w:cs="Arial"/>
          <w:b/>
        </w:rPr>
      </w:pPr>
      <w:r w:rsidRPr="00D94D21">
        <w:rPr>
          <w:rFonts w:ascii="Arial" w:eastAsia="Arial" w:hAnsi="Arial" w:cs="Arial"/>
          <w:b/>
        </w:rPr>
        <w:t>VIDE ANEXO A</w:t>
      </w:r>
    </w:p>
    <w:p w14:paraId="63C354DC" w14:textId="77777777" w:rsidR="0026227D" w:rsidRDefault="0026227D" w:rsidP="00472666">
      <w:pPr>
        <w:spacing w:line="276" w:lineRule="auto"/>
        <w:jc w:val="both"/>
        <w:rPr>
          <w:rFonts w:ascii="Arial" w:hAnsi="Arial" w:cs="Arial"/>
        </w:rPr>
      </w:pPr>
    </w:p>
    <w:p w14:paraId="69E4091C" w14:textId="4A721F3C" w:rsidR="00D94D21" w:rsidRPr="00EF135E" w:rsidRDefault="00D94D21" w:rsidP="00472666">
      <w:pPr>
        <w:shd w:val="clear" w:color="auto" w:fill="CCCCCC"/>
        <w:tabs>
          <w:tab w:val="left" w:pos="3450"/>
        </w:tabs>
        <w:spacing w:line="276" w:lineRule="auto"/>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4383B9BD" w14:textId="77777777" w:rsidR="00D94D21" w:rsidRPr="004B7A97" w:rsidRDefault="00D94D21" w:rsidP="00472666">
      <w:pPr>
        <w:spacing w:line="276" w:lineRule="auto"/>
        <w:jc w:val="both"/>
        <w:rPr>
          <w:rFonts w:ascii="Arial" w:hAnsi="Arial" w:cs="Arial"/>
          <w:color w:val="000000" w:themeColor="text1"/>
        </w:rPr>
      </w:pPr>
      <w:r w:rsidRPr="004B7A97">
        <w:rPr>
          <w:rFonts w:ascii="Arial" w:hAnsi="Arial" w:cs="Arial"/>
          <w:b/>
          <w:bCs/>
          <w:color w:val="000000" w:themeColor="text1"/>
        </w:rPr>
        <w:t xml:space="preserve">a) </w:t>
      </w:r>
      <w:r w:rsidRPr="004B7A97">
        <w:rPr>
          <w:rFonts w:ascii="Arial" w:hAnsi="Arial" w:cs="Arial"/>
          <w:color w:val="000000" w:themeColor="text1"/>
        </w:rPr>
        <w:t>É admitida a subcontratação parcial do objeto, nas seguintes condições:</w:t>
      </w:r>
    </w:p>
    <w:p w14:paraId="5FB230C1" w14:textId="46CC105E" w:rsidR="00D94D21" w:rsidRPr="004B7A97" w:rsidRDefault="00D94D21" w:rsidP="00472666">
      <w:pPr>
        <w:spacing w:line="276" w:lineRule="auto"/>
        <w:ind w:left="284"/>
        <w:jc w:val="both"/>
        <w:rPr>
          <w:rFonts w:ascii="Arial" w:hAnsi="Arial" w:cs="Arial"/>
          <w:color w:val="000000" w:themeColor="text1"/>
        </w:rPr>
      </w:pPr>
      <w:r w:rsidRPr="004B7A97">
        <w:rPr>
          <w:rFonts w:ascii="Arial" w:hAnsi="Arial" w:cs="Arial"/>
          <w:color w:val="000000" w:themeColor="text1"/>
        </w:rPr>
        <w:t xml:space="preserve">a.1) </w:t>
      </w:r>
      <w:r w:rsidR="00C20FF7">
        <w:rPr>
          <w:rFonts w:ascii="Arial" w:hAnsi="Arial" w:cs="Arial"/>
          <w:color w:val="000000" w:themeColor="text1"/>
        </w:rPr>
        <w:t>Será admitida subcontratação somente em relação aos</w:t>
      </w:r>
      <w:r w:rsidR="00C20FF7" w:rsidRPr="00E43C97">
        <w:rPr>
          <w:rFonts w:ascii="Arial" w:hAnsi="Arial" w:cs="Arial"/>
          <w:b/>
          <w:color w:val="000000" w:themeColor="text1"/>
        </w:rPr>
        <w:t xml:space="preserve"> ite</w:t>
      </w:r>
      <w:r w:rsidR="00C20FF7">
        <w:rPr>
          <w:rFonts w:ascii="Arial" w:hAnsi="Arial" w:cs="Arial"/>
          <w:b/>
          <w:color w:val="000000" w:themeColor="text1"/>
        </w:rPr>
        <w:t>ns</w:t>
      </w:r>
      <w:r w:rsidR="00C20FF7" w:rsidRPr="00E43C97">
        <w:rPr>
          <w:rFonts w:ascii="Arial" w:hAnsi="Arial" w:cs="Arial"/>
          <w:b/>
          <w:color w:val="000000" w:themeColor="text1"/>
        </w:rPr>
        <w:t xml:space="preserve"> </w:t>
      </w:r>
      <w:r w:rsidR="00C20FF7">
        <w:rPr>
          <w:rFonts w:ascii="Arial" w:hAnsi="Arial" w:cs="Arial"/>
          <w:b/>
          <w:color w:val="000000" w:themeColor="text1"/>
        </w:rPr>
        <w:t>18 e 19 - (</w:t>
      </w:r>
      <w:r w:rsidR="00C20FF7">
        <w:rPr>
          <w:rFonts w:ascii="Arial" w:hAnsi="Arial" w:cs="Arial"/>
          <w:b/>
          <w:bCs/>
          <w:color w:val="000000"/>
          <w:lang w:eastAsia="pt-BR"/>
        </w:rPr>
        <w:t>LICENCIAMENTO DE SOFTWARE PARA GESTÃO DO CADASTRO TERRITORIAL MULTIFINALITÁRIO EM AMBIENTE WEB, MOBILE E SERVER COM FORNECIMENTO DE HOSPEDAGEM EM DATA CENTER, CENTRAL DE ATENDIMENTO AO USUÁRIO, SERVIÇO HELP-DESK, SUPORTE TÉCNICO E MANUTENÇÃO CONTINUADA (CORRETIVA, ADPTATIVA E EVOLUTIVA)</w:t>
      </w:r>
      <w:r w:rsidR="00C20FF7">
        <w:rPr>
          <w:rFonts w:ascii="Arial" w:hAnsi="Arial" w:cs="Arial"/>
          <w:b/>
          <w:color w:val="000000" w:themeColor="text1"/>
        </w:rPr>
        <w:t>.</w:t>
      </w:r>
    </w:p>
    <w:p w14:paraId="614D3480" w14:textId="77777777" w:rsidR="00D94D21" w:rsidRPr="00F113B2" w:rsidRDefault="00D94D21" w:rsidP="00472666">
      <w:pPr>
        <w:spacing w:line="276" w:lineRule="auto"/>
        <w:jc w:val="both"/>
        <w:rPr>
          <w:rFonts w:ascii="Arial" w:hAnsi="Arial" w:cs="Arial"/>
        </w:rPr>
      </w:pPr>
    </w:p>
    <w:p w14:paraId="533DB4C5" w14:textId="31339DD1" w:rsidR="00DC2F9A" w:rsidRPr="00EF135E" w:rsidRDefault="00D94D21" w:rsidP="00472666">
      <w:pPr>
        <w:shd w:val="clear" w:color="auto" w:fill="CCCCCC"/>
        <w:tabs>
          <w:tab w:val="left" w:pos="3450"/>
        </w:tabs>
        <w:spacing w:line="276" w:lineRule="auto"/>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10755CB9" w14:textId="6F5C150D" w:rsidR="00022D4D" w:rsidRDefault="00022D4D" w:rsidP="00C20FF7">
      <w:pPr>
        <w:numPr>
          <w:ilvl w:val="0"/>
          <w:numId w:val="10"/>
        </w:numPr>
        <w:tabs>
          <w:tab w:val="left" w:pos="284"/>
        </w:tabs>
        <w:spacing w:line="276" w:lineRule="auto"/>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Pr="00AB2DE4">
        <w:rPr>
          <w:rFonts w:ascii="Arial" w:hAnsi="Arial" w:cs="Arial"/>
        </w:rPr>
        <w:t xml:space="preserve">Até o </w:t>
      </w:r>
      <w:r w:rsidRPr="00D94D21">
        <w:rPr>
          <w:rFonts w:ascii="Arial" w:hAnsi="Arial" w:cs="Arial"/>
          <w:b/>
        </w:rPr>
        <w:t xml:space="preserve">máximo de </w:t>
      </w:r>
      <w:r w:rsidR="00C20FF7" w:rsidRPr="00C20FF7">
        <w:rPr>
          <w:rFonts w:ascii="Arial" w:hAnsi="Arial" w:cs="Arial"/>
          <w:b/>
        </w:rPr>
        <w:t>729 (Setecentos e vinte e nove) dias corridos</w:t>
      </w:r>
      <w:r w:rsidRPr="00AB2DE4">
        <w:rPr>
          <w:rFonts w:ascii="Arial" w:hAnsi="Arial" w:cs="Arial"/>
        </w:rPr>
        <w:t>, a contar da data da Ordem de Serviço emitida pela Unidade Requisitante.</w:t>
      </w:r>
    </w:p>
    <w:p w14:paraId="45C05166" w14:textId="77777777" w:rsidR="00D94D21" w:rsidRPr="00D94D21" w:rsidRDefault="00D94D21" w:rsidP="000A7D40">
      <w:pPr>
        <w:pStyle w:val="PargrafodaLista"/>
        <w:numPr>
          <w:ilvl w:val="0"/>
          <w:numId w:val="10"/>
        </w:numPr>
        <w:tabs>
          <w:tab w:val="left" w:pos="284"/>
        </w:tabs>
        <w:spacing w:after="0"/>
        <w:jc w:val="both"/>
        <w:rPr>
          <w:rFonts w:ascii="Arial" w:hAnsi="Arial" w:cs="Arial"/>
          <w:sz w:val="20"/>
          <w:szCs w:val="20"/>
        </w:rPr>
      </w:pPr>
      <w:r w:rsidRPr="00D94D21">
        <w:rPr>
          <w:rFonts w:ascii="Arial" w:hAnsi="Arial" w:cs="Arial"/>
          <w:sz w:val="20"/>
          <w:szCs w:val="20"/>
        </w:rPr>
        <w:t xml:space="preserve">A comunicação entre CONTRATANTE e CONTRATADA ao longo de contrato para a sua gestão, fiscalização e/ou solicitação de informações necessárias para sua execução deverão ser realizados de forma oficial através de e-mails entre as partes. </w:t>
      </w:r>
    </w:p>
    <w:p w14:paraId="7DFF9788" w14:textId="3E07350A" w:rsidR="00D94D21" w:rsidRPr="00D94D21" w:rsidRDefault="00D94D21" w:rsidP="000A7D40">
      <w:pPr>
        <w:pStyle w:val="PargrafodaLista"/>
        <w:numPr>
          <w:ilvl w:val="0"/>
          <w:numId w:val="10"/>
        </w:numPr>
        <w:tabs>
          <w:tab w:val="left" w:pos="284"/>
        </w:tabs>
        <w:spacing w:after="0"/>
        <w:jc w:val="both"/>
        <w:rPr>
          <w:rFonts w:ascii="Arial" w:hAnsi="Arial" w:cs="Arial"/>
          <w:sz w:val="20"/>
          <w:szCs w:val="20"/>
        </w:rPr>
      </w:pPr>
      <w:r w:rsidRPr="00D94D21">
        <w:rPr>
          <w:rFonts w:ascii="Arial" w:hAnsi="Arial" w:cs="Arial"/>
          <w:sz w:val="20"/>
          <w:szCs w:val="20"/>
        </w:rPr>
        <w:t xml:space="preserve">Deverá ser realizada </w:t>
      </w:r>
      <w:r w:rsidRPr="00D94D21">
        <w:rPr>
          <w:rFonts w:ascii="Arial" w:hAnsi="Arial" w:cs="Arial"/>
          <w:b/>
          <w:sz w:val="20"/>
          <w:szCs w:val="20"/>
        </w:rPr>
        <w:t>01 (uma) reunião</w:t>
      </w:r>
      <w:r w:rsidRPr="00D94D21">
        <w:rPr>
          <w:rFonts w:ascii="Arial" w:hAnsi="Arial" w:cs="Arial"/>
          <w:sz w:val="20"/>
          <w:szCs w:val="20"/>
        </w:rPr>
        <w:t xml:space="preserve"> entre as partes (CONTRATANTE e CONTRATADA) logo após assinatura de contrato e sua respectiva emissão da Ordem de Serviço para que a empresa CONTRATADA realize uma apresentação contendo a metodologia dos trabalhos (produtos e serviços a serem executados e fornecidos), equipamentos a serem utilizados, gestor responsável, entregáveis do projeto, cronograma físico-financeiro, formas e frequência de comunicação.</w:t>
      </w:r>
    </w:p>
    <w:p w14:paraId="516548AC" w14:textId="7386C4B7" w:rsidR="00D94D21" w:rsidRPr="00D94D21" w:rsidRDefault="00D94D21" w:rsidP="000A7D40">
      <w:pPr>
        <w:pStyle w:val="PargrafodaLista"/>
        <w:numPr>
          <w:ilvl w:val="0"/>
          <w:numId w:val="10"/>
        </w:numPr>
        <w:tabs>
          <w:tab w:val="left" w:pos="284"/>
        </w:tabs>
        <w:spacing w:after="0"/>
        <w:jc w:val="both"/>
        <w:rPr>
          <w:rFonts w:ascii="Arial" w:hAnsi="Arial" w:cs="Arial"/>
          <w:sz w:val="20"/>
          <w:szCs w:val="20"/>
        </w:rPr>
      </w:pPr>
      <w:r w:rsidRPr="00D94D21">
        <w:rPr>
          <w:rFonts w:ascii="Arial" w:hAnsi="Arial" w:cs="Arial"/>
          <w:sz w:val="20"/>
          <w:szCs w:val="20"/>
        </w:rPr>
        <w:t xml:space="preserve">Ao longo da execução do objeto deverá ser realizada </w:t>
      </w:r>
      <w:r w:rsidRPr="00D94D21">
        <w:rPr>
          <w:rFonts w:ascii="Arial" w:hAnsi="Arial" w:cs="Arial"/>
          <w:b/>
          <w:sz w:val="20"/>
          <w:szCs w:val="20"/>
        </w:rPr>
        <w:t>pelo menos 01 (uma) reunião mensal presencial</w:t>
      </w:r>
      <w:r w:rsidRPr="00D94D21">
        <w:rPr>
          <w:rFonts w:ascii="Arial" w:hAnsi="Arial" w:cs="Arial"/>
          <w:sz w:val="20"/>
          <w:szCs w:val="20"/>
        </w:rPr>
        <w:t xml:space="preserve"> entre as partes para acompanhamento da execução. Ao final de cada reunião deverá ser elaborada sua respectiva ata contendo minimamente: data da reunião, horário de início e término, participantes, pauta da reunião e alinhamento de entendimentos e expectativas entre as partes.</w:t>
      </w:r>
    </w:p>
    <w:p w14:paraId="35A1C986" w14:textId="7F724B75" w:rsidR="00D94D21" w:rsidRPr="00D94D21" w:rsidRDefault="00D94D21" w:rsidP="000A7D40">
      <w:pPr>
        <w:pStyle w:val="PargrafodaLista"/>
        <w:numPr>
          <w:ilvl w:val="0"/>
          <w:numId w:val="10"/>
        </w:numPr>
        <w:tabs>
          <w:tab w:val="left" w:pos="284"/>
        </w:tabs>
        <w:spacing w:after="0"/>
        <w:jc w:val="both"/>
        <w:rPr>
          <w:rFonts w:ascii="Arial" w:hAnsi="Arial" w:cs="Arial"/>
          <w:sz w:val="20"/>
          <w:szCs w:val="20"/>
        </w:rPr>
      </w:pPr>
      <w:r w:rsidRPr="00D94D21">
        <w:rPr>
          <w:rFonts w:ascii="Arial" w:hAnsi="Arial" w:cs="Arial"/>
          <w:sz w:val="20"/>
          <w:szCs w:val="20"/>
        </w:rPr>
        <w:t>A comunicação de problemas recorrentes seja por atrasos nas entregas e/ou reprova de qualidade durante a execução do contrato por parte da CONTRATADA serão realizados por meio de notificação (ofícios) a ser realizada pela CONTRATANTE.</w:t>
      </w:r>
    </w:p>
    <w:p w14:paraId="1ABCE7C2" w14:textId="565D8964" w:rsidR="00D94D21" w:rsidRPr="00D94D21" w:rsidRDefault="00D94D21" w:rsidP="000A7D40">
      <w:pPr>
        <w:pStyle w:val="PargrafodaLista"/>
        <w:numPr>
          <w:ilvl w:val="0"/>
          <w:numId w:val="10"/>
        </w:numPr>
        <w:tabs>
          <w:tab w:val="left" w:pos="284"/>
        </w:tabs>
        <w:spacing w:after="0"/>
        <w:jc w:val="both"/>
        <w:rPr>
          <w:rFonts w:ascii="Arial" w:hAnsi="Arial" w:cs="Arial"/>
          <w:sz w:val="20"/>
          <w:szCs w:val="20"/>
        </w:rPr>
      </w:pPr>
      <w:r w:rsidRPr="00D94D21">
        <w:rPr>
          <w:rFonts w:ascii="Arial" w:hAnsi="Arial" w:cs="Arial"/>
          <w:sz w:val="20"/>
          <w:szCs w:val="20"/>
        </w:rPr>
        <w:t>Toda a interação entre a CONTRATANTE e CONTRATADA deverá sempre ser documentada nos autos do processo de fiscalização, de modo que haja rastreabilidade dos fatos ocorridos ao longo da vigência do contrato.</w:t>
      </w:r>
    </w:p>
    <w:p w14:paraId="5C13BB4B" w14:textId="35BEAC43" w:rsidR="00D94D21" w:rsidRPr="00D94D21" w:rsidRDefault="00D94D21" w:rsidP="000A7D40">
      <w:pPr>
        <w:pStyle w:val="PargrafodaLista"/>
        <w:numPr>
          <w:ilvl w:val="0"/>
          <w:numId w:val="10"/>
        </w:numPr>
        <w:tabs>
          <w:tab w:val="left" w:pos="284"/>
        </w:tabs>
        <w:spacing w:after="0"/>
        <w:jc w:val="both"/>
        <w:rPr>
          <w:rFonts w:ascii="Arial" w:hAnsi="Arial" w:cs="Arial"/>
          <w:sz w:val="20"/>
          <w:szCs w:val="20"/>
        </w:rPr>
      </w:pPr>
      <w:r w:rsidRPr="00D94D21">
        <w:rPr>
          <w:rFonts w:ascii="Arial" w:hAnsi="Arial" w:cs="Arial"/>
          <w:sz w:val="20"/>
          <w:szCs w:val="20"/>
        </w:rPr>
        <w:t>Tratativas verbais entre as partes não terão valor se houver problemas a ponto de ser necessário aplicar sanções à empresa CONTRATADA. Portanto, deverá ser realizado o registro dos eventos que caracterizem comportamentos irregulares ao longo do tempo e que motivem aplicação de sanções por parte da CONTRATANTE, em especial as mais severas.</w:t>
      </w:r>
    </w:p>
    <w:p w14:paraId="0172EF17" w14:textId="7676BCD3" w:rsidR="00022D4D" w:rsidRDefault="003A6DDC" w:rsidP="000A7D40">
      <w:pPr>
        <w:numPr>
          <w:ilvl w:val="0"/>
          <w:numId w:val="10"/>
        </w:numPr>
        <w:tabs>
          <w:tab w:val="left" w:pos="284"/>
        </w:tabs>
        <w:spacing w:line="276" w:lineRule="auto"/>
        <w:jc w:val="both"/>
        <w:rPr>
          <w:rFonts w:ascii="Arial" w:hAnsi="Arial" w:cs="Arial"/>
        </w:rPr>
      </w:pPr>
      <w:r w:rsidRPr="00D94D21">
        <w:rPr>
          <w:rFonts w:ascii="Arial" w:hAnsi="Arial" w:cs="Arial"/>
        </w:rPr>
        <w:t>Para a execução dos serviços, a Contratada deverá apresentar ao SESMT toda documentação solicitada no</w:t>
      </w:r>
      <w:r w:rsidRPr="003A6DDC">
        <w:rPr>
          <w:rFonts w:ascii="Arial" w:hAnsi="Arial" w:cs="Arial"/>
        </w:rPr>
        <w:t xml:space="preserve"> Memorial de Segurança, anexo a este Edital, para avaliação, parecer e enquadramento dos Programas de Segurança, que deverão ser apresentados via Sistema Sem Papel, conforme tutorial elaborado pelo mesmo, no seguinte endereço: </w:t>
      </w:r>
      <w:hyperlink r:id="rId12" w:history="1">
        <w:r w:rsidRPr="003A6DDC">
          <w:rPr>
            <w:rStyle w:val="Hyperlink"/>
            <w:rFonts w:ascii="Arial" w:hAnsi="Arial" w:cs="Arial"/>
          </w:rPr>
          <w:t>https://piracicaba.sp.gov.br/wp-content/uploads/2024/07/Tutorial-Memorial-de-Segurantha-no-Sem-Papel.pdf</w:t>
        </w:r>
      </w:hyperlink>
      <w:r w:rsidRPr="003A6DDC">
        <w:rPr>
          <w:rFonts w:ascii="Arial" w:hAnsi="Arial" w:cs="Arial"/>
        </w:rPr>
        <w:t>, para assegurar a plena execução do contrato.</w:t>
      </w:r>
    </w:p>
    <w:p w14:paraId="314AFC94" w14:textId="77777777" w:rsidR="00022D4D" w:rsidRDefault="00022D4D" w:rsidP="000A7D40">
      <w:pPr>
        <w:numPr>
          <w:ilvl w:val="0"/>
          <w:numId w:val="10"/>
        </w:numPr>
        <w:tabs>
          <w:tab w:val="left" w:pos="284"/>
        </w:tabs>
        <w:spacing w:line="276" w:lineRule="auto"/>
        <w:jc w:val="both"/>
        <w:rPr>
          <w:rStyle w:val="Fontepargpadro1"/>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2D76183" w14:textId="40511C1A" w:rsidR="00C63CD2" w:rsidRDefault="00C63CD2" w:rsidP="00472666">
      <w:pPr>
        <w:tabs>
          <w:tab w:val="left" w:pos="284"/>
        </w:tabs>
        <w:spacing w:line="276" w:lineRule="auto"/>
        <w:jc w:val="both"/>
        <w:rPr>
          <w:rFonts w:ascii="Arial" w:hAnsi="Arial" w:cs="Arial"/>
        </w:rPr>
      </w:pPr>
    </w:p>
    <w:p w14:paraId="73C59DF8" w14:textId="2FF89A9E" w:rsidR="00E47DD1" w:rsidRPr="00A07FB4" w:rsidRDefault="00E47DD1" w:rsidP="00E47DD1">
      <w:pPr>
        <w:shd w:val="clear" w:color="auto" w:fill="DDDDDD"/>
        <w:tabs>
          <w:tab w:val="left" w:pos="284"/>
        </w:tabs>
        <w:spacing w:line="276" w:lineRule="auto"/>
        <w:ind w:firstLine="561"/>
        <w:rPr>
          <w:rFonts w:ascii="Arial" w:hAnsi="Arial" w:cs="Arial"/>
        </w:rPr>
      </w:pPr>
      <w:r>
        <w:rPr>
          <w:rFonts w:ascii="Arial" w:hAnsi="Arial" w:cs="Arial"/>
          <w:b/>
          <w:bCs/>
        </w:rPr>
        <w:t>7</w:t>
      </w:r>
      <w:r w:rsidRPr="00A07FB4">
        <w:rPr>
          <w:rFonts w:ascii="Arial" w:hAnsi="Arial" w:cs="Arial"/>
          <w:b/>
          <w:bCs/>
        </w:rPr>
        <w:t xml:space="preserve">. </w:t>
      </w:r>
      <w:r w:rsidRPr="00E47DD1">
        <w:rPr>
          <w:rFonts w:ascii="Arial" w:hAnsi="Arial" w:cs="Arial"/>
          <w:b/>
          <w:bCs/>
        </w:rPr>
        <w:t>RECOMENDAÇÕES TÉCNICAS PARA CONTRATAÇÃO DE SOFTWARE PARA A PMP</w:t>
      </w:r>
      <w:r w:rsidRPr="00A07FB4">
        <w:rPr>
          <w:rFonts w:ascii="Arial" w:hAnsi="Arial" w:cs="Arial"/>
          <w:b/>
          <w:bCs/>
        </w:rPr>
        <w:t>:</w:t>
      </w:r>
    </w:p>
    <w:p w14:paraId="6662E8E1" w14:textId="2A00C6C1" w:rsidR="00E47DD1" w:rsidRPr="00E47DD1" w:rsidRDefault="00E47DD1" w:rsidP="00E47DD1">
      <w:pPr>
        <w:tabs>
          <w:tab w:val="left" w:pos="284"/>
        </w:tabs>
        <w:spacing w:line="276" w:lineRule="auto"/>
        <w:jc w:val="both"/>
        <w:rPr>
          <w:rFonts w:ascii="Arial" w:hAnsi="Arial" w:cs="Arial"/>
        </w:rPr>
      </w:pPr>
      <w:r w:rsidRPr="00E47DD1">
        <w:rPr>
          <w:rFonts w:ascii="Arial" w:hAnsi="Arial" w:cs="Arial"/>
          <w:b/>
        </w:rPr>
        <w:t>a)</w:t>
      </w:r>
      <w:r>
        <w:rPr>
          <w:rFonts w:ascii="Arial" w:hAnsi="Arial" w:cs="Arial"/>
        </w:rPr>
        <w:t xml:space="preserve"> </w:t>
      </w:r>
      <w:r w:rsidRPr="00E47DD1">
        <w:rPr>
          <w:rFonts w:ascii="Arial" w:hAnsi="Arial" w:cs="Arial"/>
        </w:rPr>
        <w:t>Migração e Importação de Dados:</w:t>
      </w:r>
    </w:p>
    <w:p w14:paraId="7B8CE556" w14:textId="46DEF200" w:rsidR="00E47DD1" w:rsidRPr="00E47DD1" w:rsidRDefault="00E47DD1" w:rsidP="00E47DD1">
      <w:pPr>
        <w:tabs>
          <w:tab w:val="left" w:pos="284"/>
        </w:tabs>
        <w:spacing w:line="276" w:lineRule="auto"/>
        <w:jc w:val="both"/>
        <w:rPr>
          <w:rFonts w:ascii="Arial" w:hAnsi="Arial" w:cs="Arial"/>
        </w:rPr>
      </w:pPr>
      <w:r w:rsidRPr="00E47DD1">
        <w:rPr>
          <w:rFonts w:ascii="Arial" w:hAnsi="Arial" w:cs="Arial"/>
        </w:rPr>
        <w:t>1. O objetivo é carregar, no banco de dados do SISTEMA contratado, os dados anteriormente utilizados pela PREFEITURA DO MUNICÍPIO DE PIRACICABA e, com isso, permitir que os Usuários utilizem uma única plataforma para visualizar, alterar e atualizar os dados.</w:t>
      </w:r>
    </w:p>
    <w:p w14:paraId="67472022" w14:textId="7515FF30" w:rsidR="00E47DD1" w:rsidRPr="00E47DD1" w:rsidRDefault="009E4CE4" w:rsidP="00E47DD1">
      <w:pPr>
        <w:tabs>
          <w:tab w:val="left" w:pos="284"/>
        </w:tabs>
        <w:spacing w:line="276" w:lineRule="auto"/>
        <w:jc w:val="both"/>
        <w:rPr>
          <w:rFonts w:ascii="Arial" w:hAnsi="Arial" w:cs="Arial"/>
        </w:rPr>
      </w:pPr>
      <w:r>
        <w:rPr>
          <w:rFonts w:ascii="Arial" w:hAnsi="Arial" w:cs="Arial"/>
        </w:rPr>
        <w:t>2</w:t>
      </w:r>
      <w:r w:rsidR="00E47DD1" w:rsidRPr="00E47DD1">
        <w:rPr>
          <w:rFonts w:ascii="Arial" w:hAnsi="Arial" w:cs="Arial"/>
        </w:rPr>
        <w:t>. Para atingir esse objetivo, a CONTRATADA deverá:</w:t>
      </w:r>
    </w:p>
    <w:p w14:paraId="2EA896FD" w14:textId="31851424" w:rsidR="00E47DD1" w:rsidRPr="00E47DD1" w:rsidRDefault="009E4CE4" w:rsidP="00E47DD1">
      <w:pPr>
        <w:tabs>
          <w:tab w:val="left" w:pos="284"/>
        </w:tabs>
        <w:spacing w:line="276" w:lineRule="auto"/>
        <w:jc w:val="both"/>
        <w:rPr>
          <w:rFonts w:ascii="Arial" w:hAnsi="Arial" w:cs="Arial"/>
        </w:rPr>
      </w:pPr>
      <w:r>
        <w:rPr>
          <w:rFonts w:ascii="Arial" w:hAnsi="Arial" w:cs="Arial"/>
        </w:rPr>
        <w:t>2</w:t>
      </w:r>
      <w:r w:rsidR="00E47DD1" w:rsidRPr="00E47DD1">
        <w:rPr>
          <w:rFonts w:ascii="Arial" w:hAnsi="Arial" w:cs="Arial"/>
        </w:rPr>
        <w:t>.</w:t>
      </w:r>
      <w:r w:rsidR="00E47DD1">
        <w:rPr>
          <w:rFonts w:ascii="Arial" w:hAnsi="Arial" w:cs="Arial"/>
        </w:rPr>
        <w:t>1</w:t>
      </w:r>
      <w:r>
        <w:rPr>
          <w:rFonts w:ascii="Arial" w:hAnsi="Arial" w:cs="Arial"/>
        </w:rPr>
        <w:t>.</w:t>
      </w:r>
      <w:r w:rsidR="00E47DD1" w:rsidRPr="00E47DD1">
        <w:rPr>
          <w:rFonts w:ascii="Arial" w:hAnsi="Arial" w:cs="Arial"/>
        </w:rPr>
        <w:t xml:space="preserve"> Extrair, converter e migrar os dados existentes, nos sistemas atualmente utilizados, para o novo, sendo que todo custo e responsabilidade dessa ação ficarão a cargo da CONTRATADA;</w:t>
      </w:r>
    </w:p>
    <w:p w14:paraId="14B52B33" w14:textId="2AF70DE4" w:rsidR="00E47DD1" w:rsidRPr="00E47DD1" w:rsidRDefault="009E4CE4" w:rsidP="00E47DD1">
      <w:pPr>
        <w:tabs>
          <w:tab w:val="left" w:pos="284"/>
        </w:tabs>
        <w:spacing w:line="276" w:lineRule="auto"/>
        <w:jc w:val="both"/>
        <w:rPr>
          <w:rFonts w:ascii="Arial" w:hAnsi="Arial" w:cs="Arial"/>
        </w:rPr>
      </w:pPr>
      <w:r>
        <w:rPr>
          <w:rFonts w:ascii="Arial" w:hAnsi="Arial" w:cs="Arial"/>
        </w:rPr>
        <w:t>2</w:t>
      </w:r>
      <w:r w:rsidR="00E47DD1" w:rsidRPr="00E47DD1">
        <w:rPr>
          <w:rFonts w:ascii="Arial" w:hAnsi="Arial" w:cs="Arial"/>
        </w:rPr>
        <w:t>.2. Todos os dados atuais devem ser importados, mesmo que para isso seja necessária a criação ou adaptação em tabelas, campos, telas ou relatórios;</w:t>
      </w:r>
    </w:p>
    <w:p w14:paraId="0546FB5A" w14:textId="2D4FEE5D" w:rsidR="00E47DD1" w:rsidRPr="00E47DD1" w:rsidRDefault="009E4CE4" w:rsidP="00E47DD1">
      <w:pPr>
        <w:tabs>
          <w:tab w:val="left" w:pos="284"/>
        </w:tabs>
        <w:spacing w:line="276" w:lineRule="auto"/>
        <w:jc w:val="both"/>
        <w:rPr>
          <w:rFonts w:ascii="Arial" w:hAnsi="Arial" w:cs="Arial"/>
        </w:rPr>
      </w:pPr>
      <w:r>
        <w:rPr>
          <w:rFonts w:ascii="Arial" w:hAnsi="Arial" w:cs="Arial"/>
        </w:rPr>
        <w:t>2</w:t>
      </w:r>
      <w:r w:rsidR="00E47DD1" w:rsidRPr="00E47DD1">
        <w:rPr>
          <w:rFonts w:ascii="Arial" w:hAnsi="Arial" w:cs="Arial"/>
        </w:rPr>
        <w:t>.3. A CONTRATADA deverá analisar os dados recebidos e enviar um relatório apontando as possíveis irregularidades e inconsistências encontradas. A PREFEITURA DO MUNICÍPIO DE PIRACICABA em parceria com a CONTRATADA, definirá a estratégia a ser adotada nesses casos;</w:t>
      </w:r>
    </w:p>
    <w:p w14:paraId="0F256B8A" w14:textId="780210C7" w:rsidR="00E47DD1" w:rsidRPr="00E47DD1" w:rsidRDefault="009E4CE4" w:rsidP="00E47DD1">
      <w:pPr>
        <w:tabs>
          <w:tab w:val="left" w:pos="284"/>
        </w:tabs>
        <w:spacing w:line="276" w:lineRule="auto"/>
        <w:jc w:val="both"/>
        <w:rPr>
          <w:rFonts w:ascii="Arial" w:hAnsi="Arial" w:cs="Arial"/>
        </w:rPr>
      </w:pPr>
      <w:r>
        <w:rPr>
          <w:rFonts w:ascii="Arial" w:hAnsi="Arial" w:cs="Arial"/>
        </w:rPr>
        <w:t>2</w:t>
      </w:r>
      <w:r w:rsidR="00E47DD1" w:rsidRPr="00E47DD1">
        <w:rPr>
          <w:rFonts w:ascii="Arial" w:hAnsi="Arial" w:cs="Arial"/>
        </w:rPr>
        <w:t>.4. Caberá a CONTRATADA interpretar os dados e importa-los de modo que o novo sistema implantado seja capaz de operar com perfeição com informações históricas, entenda-se, com informações geradas pelos sistemas anteriormente em uso na PREFEITURA DE PIRACICABA, mantendo a mesma exatidão de dados, datas, cálculos e afins, inclusive para fins de prestação de contas e/ou entrega de documentações para ajuizamentos e atendimentos a demandas externas diversas;</w:t>
      </w:r>
    </w:p>
    <w:p w14:paraId="299B3752" w14:textId="61DD4166" w:rsidR="00E47DD1" w:rsidRPr="00E47DD1" w:rsidRDefault="009E4CE4" w:rsidP="00E47DD1">
      <w:pPr>
        <w:tabs>
          <w:tab w:val="left" w:pos="284"/>
        </w:tabs>
        <w:spacing w:line="276" w:lineRule="auto"/>
        <w:jc w:val="both"/>
        <w:rPr>
          <w:rFonts w:ascii="Arial" w:hAnsi="Arial" w:cs="Arial"/>
        </w:rPr>
      </w:pPr>
      <w:r>
        <w:rPr>
          <w:rFonts w:ascii="Arial" w:hAnsi="Arial" w:cs="Arial"/>
        </w:rPr>
        <w:t>2</w:t>
      </w:r>
      <w:r w:rsidR="00E47DD1" w:rsidRPr="00E47DD1">
        <w:rPr>
          <w:rFonts w:ascii="Arial" w:hAnsi="Arial" w:cs="Arial"/>
        </w:rPr>
        <w:t>.5. Passado o período de migração de dados é exigido que o novo SISTEMA opere de forma plena e completa e que os sistemas anteriormente em operação no ambiente da PREFEITURA DE PIRACICABA sejam totalmente desativados e eliminados sem quaisquer perdas de acesso à informações e/ou dados, relatórios e afins por parte dos diversos setores que se utilizam do SISTEMA para realização de seus trabalhos diários.</w:t>
      </w:r>
    </w:p>
    <w:p w14:paraId="42A60261" w14:textId="77777777" w:rsidR="00E47DD1" w:rsidRPr="00E47DD1" w:rsidRDefault="00E47DD1" w:rsidP="00E47DD1">
      <w:pPr>
        <w:tabs>
          <w:tab w:val="left" w:pos="284"/>
        </w:tabs>
        <w:spacing w:line="276" w:lineRule="auto"/>
        <w:jc w:val="both"/>
        <w:rPr>
          <w:rFonts w:ascii="Arial" w:hAnsi="Arial" w:cs="Arial"/>
        </w:rPr>
      </w:pPr>
    </w:p>
    <w:p w14:paraId="75B628EA" w14:textId="7F9F4570" w:rsidR="00E47DD1" w:rsidRPr="00E47DD1" w:rsidRDefault="00E47DD1" w:rsidP="00E47DD1">
      <w:pPr>
        <w:tabs>
          <w:tab w:val="left" w:pos="284"/>
        </w:tabs>
        <w:spacing w:line="276" w:lineRule="auto"/>
        <w:jc w:val="both"/>
        <w:rPr>
          <w:rFonts w:ascii="Arial" w:hAnsi="Arial" w:cs="Arial"/>
        </w:rPr>
      </w:pPr>
      <w:r>
        <w:rPr>
          <w:rFonts w:ascii="Arial" w:hAnsi="Arial" w:cs="Arial"/>
          <w:b/>
        </w:rPr>
        <w:t>b)</w:t>
      </w:r>
      <w:r w:rsidRPr="00E47DD1">
        <w:rPr>
          <w:rFonts w:ascii="Arial" w:hAnsi="Arial" w:cs="Arial"/>
        </w:rPr>
        <w:t xml:space="preserve"> Acesso aos Dados e Metadados:</w:t>
      </w:r>
    </w:p>
    <w:p w14:paraId="684C8580" w14:textId="05EE94CA" w:rsidR="00E47DD1" w:rsidRPr="00E47DD1" w:rsidRDefault="00E47DD1" w:rsidP="00E47DD1">
      <w:pPr>
        <w:tabs>
          <w:tab w:val="left" w:pos="284"/>
        </w:tabs>
        <w:spacing w:line="276" w:lineRule="auto"/>
        <w:jc w:val="both"/>
        <w:rPr>
          <w:rFonts w:ascii="Arial" w:hAnsi="Arial" w:cs="Arial"/>
        </w:rPr>
      </w:pPr>
      <w:r>
        <w:rPr>
          <w:rFonts w:ascii="Arial" w:hAnsi="Arial" w:cs="Arial"/>
        </w:rPr>
        <w:t>1</w:t>
      </w:r>
      <w:r w:rsidRPr="00E47DD1">
        <w:rPr>
          <w:rFonts w:ascii="Arial" w:hAnsi="Arial" w:cs="Arial"/>
        </w:rPr>
        <w:t>. As funções, procedimentos e outros objetos do banco devem ter nomes autoexplicativos e/ou comentário no próprio código do objeto;</w:t>
      </w:r>
    </w:p>
    <w:p w14:paraId="5AAA804D" w14:textId="3F689620" w:rsidR="00E47DD1" w:rsidRPr="00E47DD1" w:rsidRDefault="009E4CE4" w:rsidP="00E47DD1">
      <w:pPr>
        <w:tabs>
          <w:tab w:val="left" w:pos="284"/>
        </w:tabs>
        <w:spacing w:line="276" w:lineRule="auto"/>
        <w:jc w:val="both"/>
        <w:rPr>
          <w:rFonts w:ascii="Arial" w:hAnsi="Arial" w:cs="Arial"/>
        </w:rPr>
      </w:pPr>
      <w:r>
        <w:rPr>
          <w:rFonts w:ascii="Arial" w:hAnsi="Arial" w:cs="Arial"/>
        </w:rPr>
        <w:t>2</w:t>
      </w:r>
      <w:r w:rsidR="00E47DD1" w:rsidRPr="00E47DD1">
        <w:rPr>
          <w:rFonts w:ascii="Arial" w:hAnsi="Arial" w:cs="Arial"/>
        </w:rPr>
        <w:t>. Os comentários devem permitir a identificação da finalidade, parâmetros utilizados (funções e procedimentos), particularidades das tabelas e/ou views, campos e objetos, e serão utilizados no sistema de Metadados da PREFEITURA DO MUNICÍPIO DE PIRACICABA;</w:t>
      </w:r>
    </w:p>
    <w:p w14:paraId="5A08ED07" w14:textId="3B531242" w:rsidR="00E47DD1" w:rsidRPr="00E47DD1" w:rsidRDefault="009E4CE4" w:rsidP="00E47DD1">
      <w:pPr>
        <w:tabs>
          <w:tab w:val="left" w:pos="284"/>
        </w:tabs>
        <w:spacing w:line="276" w:lineRule="auto"/>
        <w:jc w:val="both"/>
        <w:rPr>
          <w:rFonts w:ascii="Arial" w:hAnsi="Arial" w:cs="Arial"/>
        </w:rPr>
      </w:pPr>
      <w:r>
        <w:rPr>
          <w:rFonts w:ascii="Arial" w:hAnsi="Arial" w:cs="Arial"/>
        </w:rPr>
        <w:t>3</w:t>
      </w:r>
      <w:r w:rsidR="00E47DD1" w:rsidRPr="00E47DD1">
        <w:rPr>
          <w:rFonts w:ascii="Arial" w:hAnsi="Arial" w:cs="Arial"/>
        </w:rPr>
        <w:t>. A documentação referente a modelagem de dados, dicionários de dados, modelo entidade-relacionamento, entre outras documentações técnicas, de todos os elementos de todos os bancos de dados utilizados na operação do sistema, deverão ser fornecidos à PREFEITURA DO MUNICÍPIO DE PIRACICABA para fins de documentação, extração de dados e apoio em migração futura se e quando houver;</w:t>
      </w:r>
    </w:p>
    <w:p w14:paraId="237A0454" w14:textId="5891D9F0" w:rsidR="00E47DD1" w:rsidRPr="00E47DD1" w:rsidRDefault="009E4CE4" w:rsidP="00E47DD1">
      <w:pPr>
        <w:tabs>
          <w:tab w:val="left" w:pos="284"/>
        </w:tabs>
        <w:spacing w:line="276" w:lineRule="auto"/>
        <w:jc w:val="both"/>
        <w:rPr>
          <w:rFonts w:ascii="Arial" w:hAnsi="Arial" w:cs="Arial"/>
        </w:rPr>
      </w:pPr>
      <w:r>
        <w:rPr>
          <w:rFonts w:ascii="Arial" w:hAnsi="Arial" w:cs="Arial"/>
        </w:rPr>
        <w:t>4</w:t>
      </w:r>
      <w:r w:rsidR="00E47DD1" w:rsidRPr="00E47DD1">
        <w:rPr>
          <w:rFonts w:ascii="Arial" w:hAnsi="Arial" w:cs="Arial"/>
        </w:rPr>
        <w:t>. Para fins de obtenção da documentação supra, será lavrado documento formal referente ao SIGILO E FINALIDADE das informações trocadas entre a CONTRATADA e a PREFEITURA DO MUNICÍPIO DE PIRACICABA.</w:t>
      </w:r>
    </w:p>
    <w:p w14:paraId="1B04DBBE" w14:textId="77777777" w:rsidR="00E47DD1" w:rsidRPr="00E47DD1" w:rsidRDefault="00E47DD1" w:rsidP="00E47DD1">
      <w:pPr>
        <w:tabs>
          <w:tab w:val="left" w:pos="284"/>
        </w:tabs>
        <w:spacing w:line="276" w:lineRule="auto"/>
        <w:jc w:val="both"/>
        <w:rPr>
          <w:rFonts w:ascii="Arial" w:hAnsi="Arial" w:cs="Arial"/>
        </w:rPr>
      </w:pPr>
    </w:p>
    <w:p w14:paraId="246EB79B" w14:textId="1B216847" w:rsidR="00E47DD1" w:rsidRPr="00E47DD1" w:rsidRDefault="00E47DD1" w:rsidP="00E47DD1">
      <w:pPr>
        <w:tabs>
          <w:tab w:val="left" w:pos="284"/>
        </w:tabs>
        <w:spacing w:line="276" w:lineRule="auto"/>
        <w:jc w:val="both"/>
        <w:rPr>
          <w:rFonts w:ascii="Arial" w:hAnsi="Arial" w:cs="Arial"/>
        </w:rPr>
      </w:pPr>
      <w:r>
        <w:rPr>
          <w:rFonts w:ascii="Arial" w:hAnsi="Arial" w:cs="Arial"/>
          <w:b/>
        </w:rPr>
        <w:t>c)</w:t>
      </w:r>
      <w:r w:rsidRPr="00E47DD1">
        <w:rPr>
          <w:rFonts w:ascii="Arial" w:hAnsi="Arial" w:cs="Arial"/>
        </w:rPr>
        <w:t xml:space="preserve"> Garantia Técnica de Continuidade</w:t>
      </w:r>
    </w:p>
    <w:p w14:paraId="468675E6" w14:textId="2A980DD2" w:rsidR="00E47DD1" w:rsidRPr="00E47DD1" w:rsidRDefault="00E47DD1" w:rsidP="00E47DD1">
      <w:pPr>
        <w:tabs>
          <w:tab w:val="left" w:pos="284"/>
        </w:tabs>
        <w:spacing w:line="276" w:lineRule="auto"/>
        <w:jc w:val="both"/>
        <w:rPr>
          <w:rFonts w:ascii="Arial" w:hAnsi="Arial" w:cs="Arial"/>
        </w:rPr>
      </w:pPr>
      <w:r>
        <w:rPr>
          <w:rFonts w:ascii="Arial" w:hAnsi="Arial" w:cs="Arial"/>
        </w:rPr>
        <w:t>1</w:t>
      </w:r>
      <w:r w:rsidRPr="00E47DD1">
        <w:rPr>
          <w:rFonts w:ascii="Arial" w:hAnsi="Arial" w:cs="Arial"/>
        </w:rPr>
        <w:t>. Após o término do contrato, a CONTRATADA tem obrigação de participar e colaborar na migração dos dados para outro sistema contratado ou desenvolvido pela PREFEITURA DO MUNICÍPIO DE PIRACICABA.</w:t>
      </w:r>
    </w:p>
    <w:p w14:paraId="2F65C210" w14:textId="3C77D6E6" w:rsidR="00E47DD1" w:rsidRPr="00E47DD1" w:rsidRDefault="009E4CE4" w:rsidP="00E47DD1">
      <w:pPr>
        <w:tabs>
          <w:tab w:val="left" w:pos="284"/>
        </w:tabs>
        <w:spacing w:line="276" w:lineRule="auto"/>
        <w:jc w:val="both"/>
        <w:rPr>
          <w:rFonts w:ascii="Arial" w:hAnsi="Arial" w:cs="Arial"/>
        </w:rPr>
      </w:pPr>
      <w:r>
        <w:rPr>
          <w:rFonts w:ascii="Arial" w:hAnsi="Arial" w:cs="Arial"/>
        </w:rPr>
        <w:t>2</w:t>
      </w:r>
      <w:r w:rsidR="00E47DD1" w:rsidRPr="00E47DD1">
        <w:rPr>
          <w:rFonts w:ascii="Arial" w:hAnsi="Arial" w:cs="Arial"/>
        </w:rPr>
        <w:t>. Ao final do contrato, não havendo interesse em renovação por parte desta Administração, a Contratada deverá garantir a consulta as informações do sistema pelos usuários da prefeitura, assegurando a continuidade do acesso aos dados para fins exclusivos de consulta ao banco de dados e emissão de relatórios, sem custos adicionais pelo prazo de 90 (noventa) dias após o término contratual.</w:t>
      </w:r>
    </w:p>
    <w:p w14:paraId="6DD29A8E" w14:textId="77777777" w:rsidR="00E47DD1" w:rsidRPr="00E47DD1" w:rsidRDefault="00E47DD1" w:rsidP="00E47DD1">
      <w:pPr>
        <w:tabs>
          <w:tab w:val="left" w:pos="284"/>
        </w:tabs>
        <w:spacing w:line="276" w:lineRule="auto"/>
        <w:jc w:val="both"/>
        <w:rPr>
          <w:rFonts w:ascii="Arial" w:hAnsi="Arial" w:cs="Arial"/>
        </w:rPr>
      </w:pPr>
    </w:p>
    <w:p w14:paraId="43802303" w14:textId="7090CBEF" w:rsidR="00E47DD1" w:rsidRPr="00E47DD1" w:rsidRDefault="009E4CE4" w:rsidP="00E47DD1">
      <w:pPr>
        <w:tabs>
          <w:tab w:val="left" w:pos="284"/>
        </w:tabs>
        <w:spacing w:line="276" w:lineRule="auto"/>
        <w:jc w:val="both"/>
        <w:rPr>
          <w:rFonts w:ascii="Arial" w:hAnsi="Arial" w:cs="Arial"/>
        </w:rPr>
      </w:pPr>
      <w:r>
        <w:rPr>
          <w:rFonts w:ascii="Arial" w:hAnsi="Arial" w:cs="Arial"/>
          <w:b/>
        </w:rPr>
        <w:t>d)</w:t>
      </w:r>
      <w:r w:rsidR="00E47DD1" w:rsidRPr="00E47DD1">
        <w:rPr>
          <w:rFonts w:ascii="Arial" w:hAnsi="Arial" w:cs="Arial"/>
        </w:rPr>
        <w:t xml:space="preserve"> Do Backup dos Dados:</w:t>
      </w:r>
    </w:p>
    <w:p w14:paraId="25CBF372" w14:textId="2B819E5C" w:rsidR="00E47DD1" w:rsidRPr="00E47DD1" w:rsidRDefault="00E47DD1" w:rsidP="00E47DD1">
      <w:pPr>
        <w:tabs>
          <w:tab w:val="left" w:pos="284"/>
        </w:tabs>
        <w:spacing w:line="276" w:lineRule="auto"/>
        <w:jc w:val="both"/>
        <w:rPr>
          <w:rFonts w:ascii="Arial" w:hAnsi="Arial" w:cs="Arial"/>
        </w:rPr>
      </w:pPr>
      <w:r w:rsidRPr="00E47DD1">
        <w:rPr>
          <w:rFonts w:ascii="Arial" w:hAnsi="Arial" w:cs="Arial"/>
        </w:rPr>
        <w:t>1. O backup do sistema deverá ser realizado pela CONTRATADA, com periodicidade diária e com retenção mínima de 30 dias;</w:t>
      </w:r>
    </w:p>
    <w:p w14:paraId="1C472F96" w14:textId="17759607" w:rsidR="00E47DD1" w:rsidRPr="00E47DD1" w:rsidRDefault="009E4CE4" w:rsidP="00E47DD1">
      <w:pPr>
        <w:tabs>
          <w:tab w:val="left" w:pos="284"/>
        </w:tabs>
        <w:spacing w:line="276" w:lineRule="auto"/>
        <w:jc w:val="both"/>
        <w:rPr>
          <w:rFonts w:ascii="Arial" w:hAnsi="Arial" w:cs="Arial"/>
        </w:rPr>
      </w:pPr>
      <w:r>
        <w:rPr>
          <w:rFonts w:ascii="Arial" w:hAnsi="Arial" w:cs="Arial"/>
        </w:rPr>
        <w:t>2</w:t>
      </w:r>
      <w:r w:rsidR="00E47DD1" w:rsidRPr="00E47DD1">
        <w:rPr>
          <w:rFonts w:ascii="Arial" w:hAnsi="Arial" w:cs="Arial"/>
        </w:rPr>
        <w:t>. Deverá existir backup mensal com retenção de, no mínimo, 12 (doze) meses;</w:t>
      </w:r>
    </w:p>
    <w:p w14:paraId="71F958CB" w14:textId="7F0660C0" w:rsidR="00E47DD1" w:rsidRPr="00E47DD1" w:rsidRDefault="009E4CE4" w:rsidP="00E47DD1">
      <w:pPr>
        <w:tabs>
          <w:tab w:val="left" w:pos="284"/>
        </w:tabs>
        <w:spacing w:line="276" w:lineRule="auto"/>
        <w:jc w:val="both"/>
        <w:rPr>
          <w:rFonts w:ascii="Arial" w:hAnsi="Arial" w:cs="Arial"/>
        </w:rPr>
      </w:pPr>
      <w:r>
        <w:rPr>
          <w:rFonts w:ascii="Arial" w:hAnsi="Arial" w:cs="Arial"/>
        </w:rPr>
        <w:t>3</w:t>
      </w:r>
      <w:r w:rsidR="00E47DD1" w:rsidRPr="00E47DD1">
        <w:rPr>
          <w:rFonts w:ascii="Arial" w:hAnsi="Arial" w:cs="Arial"/>
        </w:rPr>
        <w:t>. O backup dos dados do sistema implantado deverá ocorrer em local diferente daquele utilizado na produção, garantindo acesso aos dados ainda que o ambiente de produção seja corrompido;</w:t>
      </w:r>
    </w:p>
    <w:p w14:paraId="05D052A5" w14:textId="666F9306" w:rsidR="00E47DD1" w:rsidRPr="00E47DD1" w:rsidRDefault="009E4CE4" w:rsidP="00E47DD1">
      <w:pPr>
        <w:tabs>
          <w:tab w:val="left" w:pos="284"/>
        </w:tabs>
        <w:spacing w:line="276" w:lineRule="auto"/>
        <w:jc w:val="both"/>
        <w:rPr>
          <w:rFonts w:ascii="Arial" w:hAnsi="Arial" w:cs="Arial"/>
        </w:rPr>
      </w:pPr>
      <w:r>
        <w:rPr>
          <w:rFonts w:ascii="Arial" w:hAnsi="Arial" w:cs="Arial"/>
        </w:rPr>
        <w:t>4</w:t>
      </w:r>
      <w:r w:rsidR="00E47DD1" w:rsidRPr="00E47DD1">
        <w:rPr>
          <w:rFonts w:ascii="Arial" w:hAnsi="Arial" w:cs="Arial"/>
        </w:rPr>
        <w:t>. Deverá ser acordado entre a CONTRATADA e a PREFEITURA DO MUNICÍPIO DE PIRACICABA mecanismos de envio dos backups para fins de arquivamento perpétuo segundo políticas vigentes na PREFEITURA DO MUNICÍPIO DE PIRACICABA.</w:t>
      </w:r>
    </w:p>
    <w:p w14:paraId="23FF30D3" w14:textId="77777777" w:rsidR="00E47DD1" w:rsidRPr="00E47DD1" w:rsidRDefault="00E47DD1" w:rsidP="00E47DD1">
      <w:pPr>
        <w:tabs>
          <w:tab w:val="left" w:pos="284"/>
        </w:tabs>
        <w:spacing w:line="276" w:lineRule="auto"/>
        <w:jc w:val="both"/>
        <w:rPr>
          <w:rFonts w:ascii="Arial" w:hAnsi="Arial" w:cs="Arial"/>
        </w:rPr>
      </w:pPr>
    </w:p>
    <w:p w14:paraId="1000E0ED" w14:textId="4085EA8B" w:rsidR="00E47DD1" w:rsidRPr="00E47DD1" w:rsidRDefault="009E4CE4" w:rsidP="00E47DD1">
      <w:pPr>
        <w:tabs>
          <w:tab w:val="left" w:pos="284"/>
        </w:tabs>
        <w:spacing w:line="276" w:lineRule="auto"/>
        <w:jc w:val="both"/>
        <w:rPr>
          <w:rFonts w:ascii="Arial" w:hAnsi="Arial" w:cs="Arial"/>
        </w:rPr>
      </w:pPr>
      <w:r>
        <w:rPr>
          <w:rFonts w:ascii="Arial" w:hAnsi="Arial" w:cs="Arial"/>
          <w:b/>
        </w:rPr>
        <w:t>e)</w:t>
      </w:r>
      <w:r w:rsidR="00E47DD1" w:rsidRPr="00E47DD1">
        <w:rPr>
          <w:rFonts w:ascii="Arial" w:hAnsi="Arial" w:cs="Arial"/>
        </w:rPr>
        <w:t xml:space="preserve"> Da Hospedagem do Sistema:</w:t>
      </w:r>
    </w:p>
    <w:p w14:paraId="0CC1A883" w14:textId="79A90AAE" w:rsidR="00E47DD1" w:rsidRPr="00E47DD1" w:rsidRDefault="00E47DD1" w:rsidP="00E47DD1">
      <w:pPr>
        <w:tabs>
          <w:tab w:val="left" w:pos="284"/>
        </w:tabs>
        <w:spacing w:line="276" w:lineRule="auto"/>
        <w:jc w:val="both"/>
        <w:rPr>
          <w:rFonts w:ascii="Arial" w:hAnsi="Arial" w:cs="Arial"/>
        </w:rPr>
      </w:pPr>
      <w:r w:rsidRPr="00E47DD1">
        <w:rPr>
          <w:rFonts w:ascii="Arial" w:hAnsi="Arial" w:cs="Arial"/>
        </w:rPr>
        <w:t>1. Todos as licenças de software, quando aplicáveis, deverão ser fornecidas pela CONTRATADA, sendo esses valores contidos nos pagamentos mensais recebidos;</w:t>
      </w:r>
    </w:p>
    <w:p w14:paraId="7C6A56D8" w14:textId="52B17258" w:rsidR="00E47DD1" w:rsidRPr="00E47DD1" w:rsidRDefault="009E4CE4" w:rsidP="00E47DD1">
      <w:pPr>
        <w:tabs>
          <w:tab w:val="left" w:pos="284"/>
        </w:tabs>
        <w:spacing w:line="276" w:lineRule="auto"/>
        <w:jc w:val="both"/>
        <w:rPr>
          <w:rFonts w:ascii="Arial" w:hAnsi="Arial" w:cs="Arial"/>
        </w:rPr>
      </w:pPr>
      <w:r>
        <w:rPr>
          <w:rFonts w:ascii="Arial" w:hAnsi="Arial" w:cs="Arial"/>
        </w:rPr>
        <w:t>2</w:t>
      </w:r>
      <w:r w:rsidR="00E47DD1" w:rsidRPr="00E47DD1">
        <w:rPr>
          <w:rFonts w:ascii="Arial" w:hAnsi="Arial" w:cs="Arial"/>
        </w:rPr>
        <w:t>. O ambiente datacenter e/ou nuvem a ser utilizado pela CONTRATADA para hospedagem do sistema e de seus dados deverá respeitar integralmente a legislação brasileira, especificamente a Lei Geral de Proteção de Dados, Lei nº 13.709/2018 e o Marco Civil da Internet, Lei nº 12.965/2014.</w:t>
      </w:r>
    </w:p>
    <w:p w14:paraId="16929196" w14:textId="6BD12F96" w:rsidR="00E47DD1" w:rsidRPr="00E47DD1" w:rsidRDefault="009E4CE4" w:rsidP="00E47DD1">
      <w:pPr>
        <w:tabs>
          <w:tab w:val="left" w:pos="284"/>
        </w:tabs>
        <w:spacing w:line="276" w:lineRule="auto"/>
        <w:jc w:val="both"/>
        <w:rPr>
          <w:rFonts w:ascii="Arial" w:hAnsi="Arial" w:cs="Arial"/>
        </w:rPr>
      </w:pPr>
      <w:r>
        <w:rPr>
          <w:rFonts w:ascii="Arial" w:hAnsi="Arial" w:cs="Arial"/>
        </w:rPr>
        <w:t>3</w:t>
      </w:r>
      <w:r w:rsidR="00E47DD1" w:rsidRPr="00E47DD1">
        <w:rPr>
          <w:rFonts w:ascii="Arial" w:hAnsi="Arial" w:cs="Arial"/>
        </w:rPr>
        <w:t>. Para fins de pleno atendimento, exige-se que a “hospedagem”, local onde os dados estão armazenados e tratados, esteja em território nacional.</w:t>
      </w:r>
    </w:p>
    <w:p w14:paraId="0FE7D760" w14:textId="33F722B9" w:rsidR="00E47DD1" w:rsidRPr="00E47DD1" w:rsidRDefault="009E4CE4" w:rsidP="00E47DD1">
      <w:pPr>
        <w:tabs>
          <w:tab w:val="left" w:pos="284"/>
        </w:tabs>
        <w:spacing w:line="276" w:lineRule="auto"/>
        <w:jc w:val="both"/>
        <w:rPr>
          <w:rFonts w:ascii="Arial" w:hAnsi="Arial" w:cs="Arial"/>
        </w:rPr>
      </w:pPr>
      <w:r>
        <w:rPr>
          <w:rFonts w:ascii="Arial" w:hAnsi="Arial" w:cs="Arial"/>
        </w:rPr>
        <w:t>3</w:t>
      </w:r>
      <w:r w:rsidR="00E47DD1" w:rsidRPr="00E47DD1">
        <w:rPr>
          <w:rFonts w:ascii="Arial" w:hAnsi="Arial" w:cs="Arial"/>
        </w:rPr>
        <w:t>.1. Caberá a CONTRATADA comprovar, no momento da assinatura do contrato com a Prefeitura de Piracicaba, o local físico do(s) datacenter(s) utilizado(s) na hospedagem.</w:t>
      </w:r>
    </w:p>
    <w:p w14:paraId="4C3E33F9" w14:textId="77777777" w:rsidR="00E47DD1" w:rsidRPr="00E47DD1" w:rsidRDefault="00E47DD1" w:rsidP="00E47DD1">
      <w:pPr>
        <w:tabs>
          <w:tab w:val="left" w:pos="284"/>
        </w:tabs>
        <w:spacing w:line="276" w:lineRule="auto"/>
        <w:jc w:val="both"/>
        <w:rPr>
          <w:rFonts w:ascii="Arial" w:hAnsi="Arial" w:cs="Arial"/>
        </w:rPr>
      </w:pPr>
    </w:p>
    <w:p w14:paraId="095CB6D8" w14:textId="27851626" w:rsidR="00E47DD1" w:rsidRPr="00E47DD1" w:rsidRDefault="009E4CE4" w:rsidP="00E47DD1">
      <w:pPr>
        <w:tabs>
          <w:tab w:val="left" w:pos="284"/>
        </w:tabs>
        <w:spacing w:line="276" w:lineRule="auto"/>
        <w:jc w:val="both"/>
        <w:rPr>
          <w:rFonts w:ascii="Arial" w:hAnsi="Arial" w:cs="Arial"/>
        </w:rPr>
      </w:pPr>
      <w:r>
        <w:rPr>
          <w:rFonts w:ascii="Arial" w:hAnsi="Arial" w:cs="Arial"/>
        </w:rPr>
        <w:t>4</w:t>
      </w:r>
      <w:r w:rsidR="00E47DD1" w:rsidRPr="00E47DD1">
        <w:rPr>
          <w:rFonts w:ascii="Arial" w:hAnsi="Arial" w:cs="Arial"/>
        </w:rPr>
        <w:t>. A CONTRATADA deverá entregar Acordo de Nível de Serviço (em inglês “SLA”) na hospedagem do Sistema Tributário ofertado com as seguintes características mínimas:</w:t>
      </w:r>
    </w:p>
    <w:p w14:paraId="44DF38B6" w14:textId="0B5AC9FC" w:rsidR="00E47DD1" w:rsidRPr="00E47DD1" w:rsidRDefault="009E4CE4" w:rsidP="00E47DD1">
      <w:pPr>
        <w:tabs>
          <w:tab w:val="left" w:pos="284"/>
        </w:tabs>
        <w:spacing w:line="276" w:lineRule="auto"/>
        <w:jc w:val="both"/>
        <w:rPr>
          <w:rFonts w:ascii="Arial" w:hAnsi="Arial" w:cs="Arial"/>
        </w:rPr>
      </w:pPr>
      <w:r>
        <w:rPr>
          <w:rFonts w:ascii="Arial" w:hAnsi="Arial" w:cs="Arial"/>
        </w:rPr>
        <w:t>4</w:t>
      </w:r>
      <w:r w:rsidR="00E47DD1" w:rsidRPr="00E47DD1">
        <w:rPr>
          <w:rFonts w:ascii="Arial" w:hAnsi="Arial" w:cs="Arial"/>
        </w:rPr>
        <w:t>.1. Tempo de operação contínua (“uptime”): mínimo de 99,9% mensal;</w:t>
      </w:r>
    </w:p>
    <w:p w14:paraId="428F7974" w14:textId="4194D051" w:rsidR="00E47DD1" w:rsidRPr="00E47DD1" w:rsidRDefault="009E4CE4" w:rsidP="00E47DD1">
      <w:pPr>
        <w:tabs>
          <w:tab w:val="left" w:pos="284"/>
        </w:tabs>
        <w:spacing w:line="276" w:lineRule="auto"/>
        <w:jc w:val="both"/>
        <w:rPr>
          <w:rFonts w:ascii="Arial" w:hAnsi="Arial" w:cs="Arial"/>
        </w:rPr>
      </w:pPr>
      <w:r>
        <w:rPr>
          <w:rFonts w:ascii="Arial" w:hAnsi="Arial" w:cs="Arial"/>
        </w:rPr>
        <w:t>4</w:t>
      </w:r>
      <w:r w:rsidR="00E47DD1" w:rsidRPr="00E47DD1">
        <w:rPr>
          <w:rFonts w:ascii="Arial" w:hAnsi="Arial" w:cs="Arial"/>
        </w:rPr>
        <w:t>.2. Operação com redundância mínima N+1 entre os elementos que compõe o sistema;</w:t>
      </w:r>
    </w:p>
    <w:p w14:paraId="15334118" w14:textId="62C0BF23" w:rsidR="00E47DD1" w:rsidRPr="00E47DD1" w:rsidRDefault="009E4CE4" w:rsidP="00E47DD1">
      <w:pPr>
        <w:tabs>
          <w:tab w:val="left" w:pos="284"/>
        </w:tabs>
        <w:spacing w:line="276" w:lineRule="auto"/>
        <w:jc w:val="both"/>
        <w:rPr>
          <w:rFonts w:ascii="Arial" w:hAnsi="Arial" w:cs="Arial"/>
        </w:rPr>
      </w:pPr>
      <w:r>
        <w:rPr>
          <w:rFonts w:ascii="Arial" w:hAnsi="Arial" w:cs="Arial"/>
        </w:rPr>
        <w:t>4</w:t>
      </w:r>
      <w:r w:rsidR="00E47DD1" w:rsidRPr="00E47DD1">
        <w:rPr>
          <w:rFonts w:ascii="Arial" w:hAnsi="Arial" w:cs="Arial"/>
        </w:rPr>
        <w:t>.3. Execução de backup dos dados em ambiente externo ao utilizado na produção.</w:t>
      </w:r>
    </w:p>
    <w:p w14:paraId="6A54E30C" w14:textId="69760944" w:rsidR="00E47DD1" w:rsidRPr="00E47DD1" w:rsidRDefault="00E47DD1" w:rsidP="00E47DD1">
      <w:pPr>
        <w:tabs>
          <w:tab w:val="left" w:pos="284"/>
        </w:tabs>
        <w:spacing w:line="276" w:lineRule="auto"/>
        <w:jc w:val="both"/>
        <w:rPr>
          <w:rFonts w:ascii="Arial" w:hAnsi="Arial" w:cs="Arial"/>
        </w:rPr>
      </w:pPr>
      <w:r w:rsidRPr="00E47DD1">
        <w:rPr>
          <w:rFonts w:ascii="Arial" w:hAnsi="Arial" w:cs="Arial"/>
        </w:rPr>
        <w:t>5.</w:t>
      </w:r>
      <w:r w:rsidR="009E4CE4">
        <w:rPr>
          <w:rFonts w:ascii="Arial" w:hAnsi="Arial" w:cs="Arial"/>
        </w:rPr>
        <w:t xml:space="preserve"> </w:t>
      </w:r>
      <w:r w:rsidRPr="00E47DD1">
        <w:rPr>
          <w:rFonts w:ascii="Arial" w:hAnsi="Arial" w:cs="Arial"/>
        </w:rPr>
        <w:t>O ambiente de hospedagem deverá possuir as características técnicas necessárias para suportar a operação do sistema de forma plena e com a necessária rapidez.</w:t>
      </w:r>
    </w:p>
    <w:p w14:paraId="55973F71" w14:textId="692323D0" w:rsidR="00E47DD1" w:rsidRPr="00E47DD1" w:rsidRDefault="009E4CE4" w:rsidP="00E47DD1">
      <w:pPr>
        <w:tabs>
          <w:tab w:val="left" w:pos="284"/>
        </w:tabs>
        <w:spacing w:line="276" w:lineRule="auto"/>
        <w:jc w:val="both"/>
        <w:rPr>
          <w:rFonts w:ascii="Arial" w:hAnsi="Arial" w:cs="Arial"/>
        </w:rPr>
      </w:pPr>
      <w:r>
        <w:rPr>
          <w:rFonts w:ascii="Arial" w:hAnsi="Arial" w:cs="Arial"/>
        </w:rPr>
        <w:t>6</w:t>
      </w:r>
      <w:r w:rsidR="00E47DD1" w:rsidRPr="00E47DD1">
        <w:rPr>
          <w:rFonts w:ascii="Arial" w:hAnsi="Arial" w:cs="Arial"/>
        </w:rPr>
        <w:t>. Caberá exclusivamente à CONTRATADA a definição das características técnico-operacionais do ambiente de hospedagem, quais sejam, capacidades de armazenamento, processamento, memória, rede, entre outros, para que o sistema entregue a necessária sensação de agilidade;</w:t>
      </w:r>
    </w:p>
    <w:p w14:paraId="2669A419" w14:textId="2BF03B64" w:rsidR="00E47DD1" w:rsidRPr="00E47DD1" w:rsidRDefault="009E4CE4" w:rsidP="00E47DD1">
      <w:pPr>
        <w:tabs>
          <w:tab w:val="left" w:pos="284"/>
        </w:tabs>
        <w:spacing w:line="276" w:lineRule="auto"/>
        <w:jc w:val="both"/>
        <w:rPr>
          <w:rFonts w:ascii="Arial" w:hAnsi="Arial" w:cs="Arial"/>
        </w:rPr>
      </w:pPr>
      <w:r>
        <w:rPr>
          <w:rFonts w:ascii="Arial" w:hAnsi="Arial" w:cs="Arial"/>
        </w:rPr>
        <w:t>7</w:t>
      </w:r>
      <w:r w:rsidR="00E47DD1" w:rsidRPr="00E47DD1">
        <w:rPr>
          <w:rFonts w:ascii="Arial" w:hAnsi="Arial" w:cs="Arial"/>
        </w:rPr>
        <w:t>. Da mesma forma, caberá exclusivamente à CONTRATADA realizar ajustes, incrementos de capacidade ou outras melhorias cabíveis para evitar queda de desempenho na operação do sistema ao longo do tempo;</w:t>
      </w:r>
    </w:p>
    <w:p w14:paraId="3DC928F3" w14:textId="355DEC9B" w:rsidR="00E47DD1" w:rsidRPr="00E47DD1" w:rsidRDefault="009E4CE4" w:rsidP="00E47DD1">
      <w:pPr>
        <w:tabs>
          <w:tab w:val="left" w:pos="284"/>
        </w:tabs>
        <w:spacing w:line="276" w:lineRule="auto"/>
        <w:jc w:val="both"/>
        <w:rPr>
          <w:rFonts w:ascii="Arial" w:hAnsi="Arial" w:cs="Arial"/>
        </w:rPr>
      </w:pPr>
      <w:r>
        <w:rPr>
          <w:rFonts w:ascii="Arial" w:hAnsi="Arial" w:cs="Arial"/>
        </w:rPr>
        <w:t>8</w:t>
      </w:r>
      <w:r w:rsidR="00E47DD1" w:rsidRPr="00E47DD1">
        <w:rPr>
          <w:rFonts w:ascii="Arial" w:hAnsi="Arial" w:cs="Arial"/>
        </w:rPr>
        <w:t>. A CONTRATADA deverá entregar ao corpo técnico do CENTRO DE INFORMÁTICA acesso a plataforma de monitoramento do ambiente de hospedagem utilizado para acompanhamento da performance e da disponibilidade do ambiente.</w:t>
      </w:r>
    </w:p>
    <w:p w14:paraId="6934D242" w14:textId="711E6D32" w:rsidR="00E47DD1" w:rsidRPr="00E47DD1" w:rsidRDefault="009E4CE4" w:rsidP="00E47DD1">
      <w:pPr>
        <w:tabs>
          <w:tab w:val="left" w:pos="284"/>
        </w:tabs>
        <w:spacing w:line="276" w:lineRule="auto"/>
        <w:jc w:val="both"/>
        <w:rPr>
          <w:rFonts w:ascii="Arial" w:hAnsi="Arial" w:cs="Arial"/>
        </w:rPr>
      </w:pPr>
      <w:r>
        <w:rPr>
          <w:rFonts w:ascii="Arial" w:hAnsi="Arial" w:cs="Arial"/>
        </w:rPr>
        <w:t>9</w:t>
      </w:r>
      <w:r w:rsidR="00E47DD1" w:rsidRPr="00E47DD1">
        <w:rPr>
          <w:rFonts w:ascii="Arial" w:hAnsi="Arial" w:cs="Arial"/>
        </w:rPr>
        <w:t>. Os trabalhos de criação de ambiente, instalação e/ou deploy de máquinas virtuais, containers ou correlatos para todas as partes necessárias à infraestrutura do SISTEMA deverão ser realizados as custas e por equipe da CONTRATADA.</w:t>
      </w:r>
    </w:p>
    <w:p w14:paraId="4FD5C120" w14:textId="62E4349D" w:rsidR="00E47DD1" w:rsidRDefault="00E47DD1" w:rsidP="00E47DD1">
      <w:pPr>
        <w:tabs>
          <w:tab w:val="left" w:pos="284"/>
        </w:tabs>
        <w:spacing w:line="276" w:lineRule="auto"/>
        <w:jc w:val="both"/>
        <w:rPr>
          <w:rFonts w:ascii="Arial" w:hAnsi="Arial" w:cs="Arial"/>
        </w:rPr>
      </w:pPr>
      <w:r w:rsidRPr="00E47DD1">
        <w:rPr>
          <w:rFonts w:ascii="Arial" w:hAnsi="Arial" w:cs="Arial"/>
        </w:rPr>
        <w:t>1</w:t>
      </w:r>
      <w:r w:rsidR="009E4CE4">
        <w:rPr>
          <w:rFonts w:ascii="Arial" w:hAnsi="Arial" w:cs="Arial"/>
        </w:rPr>
        <w:t>0</w:t>
      </w:r>
      <w:r w:rsidRPr="00E47DD1">
        <w:rPr>
          <w:rFonts w:ascii="Arial" w:hAnsi="Arial" w:cs="Arial"/>
        </w:rPr>
        <w:t>. O corpo técnico da PREFEITURA DO MUNICÍPIO DE PIRACICABA deverá receber documentação técnica sobre o ambiente utilizado, contendo as características técnicas de todas as partes e objetos do ambiente utilizado para hospedagem e utilização do SISTEMA.</w:t>
      </w:r>
    </w:p>
    <w:p w14:paraId="5A296BA4" w14:textId="77777777" w:rsidR="00E47DD1" w:rsidRDefault="00E47DD1" w:rsidP="00472666">
      <w:pPr>
        <w:tabs>
          <w:tab w:val="left" w:pos="284"/>
        </w:tabs>
        <w:spacing w:line="276" w:lineRule="auto"/>
        <w:jc w:val="both"/>
        <w:rPr>
          <w:rFonts w:ascii="Arial" w:hAnsi="Arial" w:cs="Arial"/>
        </w:rPr>
      </w:pPr>
    </w:p>
    <w:p w14:paraId="6BE1C3AC" w14:textId="47C775A6" w:rsidR="003C5DC8" w:rsidRPr="00A07FB4" w:rsidRDefault="009E4CE4" w:rsidP="00472666">
      <w:pPr>
        <w:shd w:val="clear" w:color="auto" w:fill="DDDDDD"/>
        <w:tabs>
          <w:tab w:val="left" w:pos="284"/>
        </w:tabs>
        <w:spacing w:line="276" w:lineRule="auto"/>
        <w:ind w:firstLine="561"/>
        <w:rPr>
          <w:rFonts w:ascii="Arial" w:hAnsi="Arial" w:cs="Arial"/>
        </w:rPr>
      </w:pPr>
      <w:r>
        <w:rPr>
          <w:rFonts w:ascii="Arial" w:hAnsi="Arial" w:cs="Arial"/>
          <w:b/>
          <w:bCs/>
        </w:rPr>
        <w:t>8</w:t>
      </w:r>
      <w:r w:rsidR="003C5DC8" w:rsidRPr="00A07FB4">
        <w:rPr>
          <w:rFonts w:ascii="Arial" w:hAnsi="Arial" w:cs="Arial"/>
          <w:b/>
          <w:bCs/>
        </w:rPr>
        <w:t xml:space="preserve">. </w:t>
      </w:r>
      <w:r w:rsidR="003C5DC8">
        <w:rPr>
          <w:rFonts w:ascii="Arial" w:hAnsi="Arial" w:cs="Arial"/>
          <w:b/>
          <w:bCs/>
        </w:rPr>
        <w:t>PROVA DE CONCEITO</w:t>
      </w:r>
      <w:r w:rsidR="003C5DC8" w:rsidRPr="00A07FB4">
        <w:rPr>
          <w:rFonts w:ascii="Arial" w:hAnsi="Arial" w:cs="Arial"/>
          <w:b/>
          <w:bCs/>
        </w:rPr>
        <w:t>:</w:t>
      </w:r>
    </w:p>
    <w:p w14:paraId="7F8891F7" w14:textId="77777777" w:rsidR="003C5DC8" w:rsidRPr="003C5DC8" w:rsidRDefault="003C5DC8" w:rsidP="00F24E59">
      <w:pPr>
        <w:pStyle w:val="PargrafodaLista"/>
        <w:numPr>
          <w:ilvl w:val="0"/>
          <w:numId w:val="20"/>
        </w:numPr>
        <w:tabs>
          <w:tab w:val="left" w:pos="284"/>
        </w:tabs>
        <w:spacing w:after="0"/>
        <w:ind w:left="0" w:firstLine="0"/>
        <w:jc w:val="both"/>
        <w:rPr>
          <w:rFonts w:ascii="Arial" w:hAnsi="Arial" w:cs="Arial"/>
          <w:sz w:val="20"/>
        </w:rPr>
      </w:pPr>
      <w:r w:rsidRPr="003C5DC8">
        <w:rPr>
          <w:rFonts w:ascii="Arial" w:hAnsi="Arial" w:cs="Arial"/>
          <w:sz w:val="20"/>
        </w:rPr>
        <w:t>A Administração deverá garantir que as soluções pretendidas possuam funcionalidades específicas, ora denominadas. Para fins de validação das funcionalidades, após a etapa de lances a licitante melhor classificada, estando a documentação apta, a sessão será suspensa para a demonstração da licitante provisoriamente vencedora, que deverá comprovar a compatibilidade de suas Soluções com todos os requisitos estabelecidos no Termo de Referência.</w:t>
      </w:r>
    </w:p>
    <w:p w14:paraId="3554A9AA" w14:textId="77777777" w:rsidR="003C5DC8" w:rsidRPr="003C5DC8" w:rsidRDefault="003C5DC8" w:rsidP="00F24E59">
      <w:pPr>
        <w:pStyle w:val="PargrafodaLista"/>
        <w:numPr>
          <w:ilvl w:val="0"/>
          <w:numId w:val="20"/>
        </w:numPr>
        <w:tabs>
          <w:tab w:val="left" w:pos="284"/>
        </w:tabs>
        <w:spacing w:after="0"/>
        <w:ind w:left="0" w:firstLine="0"/>
        <w:jc w:val="both"/>
        <w:rPr>
          <w:rFonts w:ascii="Arial" w:hAnsi="Arial" w:cs="Arial"/>
          <w:sz w:val="20"/>
        </w:rPr>
      </w:pPr>
      <w:r w:rsidRPr="003C5DC8">
        <w:rPr>
          <w:rFonts w:ascii="Arial" w:hAnsi="Arial" w:cs="Arial"/>
          <w:sz w:val="20"/>
        </w:rPr>
        <w:t xml:space="preserve">A demonstração deverá ser realizada pela licitante provisoriamente classificada em primeiro lugar, </w:t>
      </w:r>
      <w:r w:rsidRPr="003C5DC8">
        <w:rPr>
          <w:rFonts w:ascii="Arial" w:hAnsi="Arial" w:cs="Arial"/>
          <w:b/>
          <w:sz w:val="20"/>
        </w:rPr>
        <w:t>em até 10 (dez) dias úteis</w:t>
      </w:r>
      <w:r w:rsidRPr="003C5DC8">
        <w:rPr>
          <w:rFonts w:ascii="Arial" w:hAnsi="Arial" w:cs="Arial"/>
          <w:sz w:val="20"/>
        </w:rPr>
        <w:t>, a partir da convocação pelo pregoeiro.</w:t>
      </w:r>
    </w:p>
    <w:p w14:paraId="0BFDBF32" w14:textId="77777777" w:rsidR="003C5DC8" w:rsidRPr="003C5DC8" w:rsidRDefault="003C5DC8" w:rsidP="00F24E59">
      <w:pPr>
        <w:pStyle w:val="PargrafodaLista"/>
        <w:numPr>
          <w:ilvl w:val="0"/>
          <w:numId w:val="20"/>
        </w:numPr>
        <w:tabs>
          <w:tab w:val="left" w:pos="284"/>
        </w:tabs>
        <w:spacing w:after="0"/>
        <w:ind w:left="0" w:firstLine="0"/>
        <w:jc w:val="both"/>
        <w:rPr>
          <w:rFonts w:ascii="Arial" w:hAnsi="Arial" w:cs="Arial"/>
          <w:sz w:val="20"/>
        </w:rPr>
      </w:pPr>
      <w:r w:rsidRPr="003C5DC8">
        <w:rPr>
          <w:rFonts w:ascii="Arial" w:hAnsi="Arial" w:cs="Arial"/>
          <w:sz w:val="20"/>
        </w:rPr>
        <w:t>As funcionalidades previstas serão avaliadas pela Comissão designada, indicando o atendimento ou não do item.</w:t>
      </w:r>
    </w:p>
    <w:p w14:paraId="209C8BE0" w14:textId="77777777" w:rsidR="003C5DC8" w:rsidRPr="003C5DC8" w:rsidRDefault="003C5DC8" w:rsidP="00F24E59">
      <w:pPr>
        <w:pStyle w:val="PargrafodaLista"/>
        <w:numPr>
          <w:ilvl w:val="0"/>
          <w:numId w:val="20"/>
        </w:numPr>
        <w:tabs>
          <w:tab w:val="left" w:pos="284"/>
        </w:tabs>
        <w:spacing w:after="0"/>
        <w:ind w:left="0" w:firstLine="0"/>
        <w:jc w:val="both"/>
        <w:rPr>
          <w:rFonts w:ascii="Arial" w:hAnsi="Arial" w:cs="Arial"/>
          <w:sz w:val="20"/>
        </w:rPr>
      </w:pPr>
      <w:r w:rsidRPr="003C5DC8">
        <w:rPr>
          <w:rFonts w:ascii="Arial" w:hAnsi="Arial" w:cs="Arial"/>
          <w:sz w:val="20"/>
        </w:rPr>
        <w:t>Em caso de ausência da licitante classificada em primeiro lugar para demonstração na data e no horário convocado ou em caso de reprovação das Soluções pela Equipe de Apoio, a empresa será inabilitada e não haverá nova oportunidade para reapresentação.</w:t>
      </w:r>
    </w:p>
    <w:p w14:paraId="30AED862" w14:textId="77777777" w:rsidR="003C5DC8" w:rsidRPr="003C5DC8" w:rsidRDefault="003C5DC8" w:rsidP="00472666">
      <w:pPr>
        <w:tabs>
          <w:tab w:val="left" w:pos="284"/>
        </w:tabs>
        <w:spacing w:line="276" w:lineRule="auto"/>
        <w:jc w:val="both"/>
        <w:rPr>
          <w:rFonts w:ascii="Arial" w:hAnsi="Arial" w:cs="Arial"/>
          <w:sz w:val="18"/>
        </w:rPr>
      </w:pPr>
    </w:p>
    <w:p w14:paraId="3EAFF06F" w14:textId="77777777" w:rsidR="003C5DC8" w:rsidRDefault="003C5DC8" w:rsidP="00472666">
      <w:pPr>
        <w:pStyle w:val="PargrafodaLista"/>
        <w:tabs>
          <w:tab w:val="left" w:pos="284"/>
        </w:tabs>
        <w:spacing w:after="0"/>
        <w:ind w:left="0"/>
        <w:jc w:val="both"/>
        <w:rPr>
          <w:rFonts w:ascii="Arial" w:hAnsi="Arial" w:cs="Arial"/>
          <w:b/>
          <w:sz w:val="20"/>
        </w:rPr>
      </w:pPr>
      <w:bookmarkStart w:id="0" w:name="_Toc191394940"/>
      <w:bookmarkStart w:id="1" w:name="_Toc67060181"/>
      <w:bookmarkStart w:id="2" w:name="_Toc66920649"/>
      <w:r w:rsidRPr="003C5DC8">
        <w:rPr>
          <w:rFonts w:ascii="Arial" w:hAnsi="Arial" w:cs="Arial"/>
          <w:b/>
          <w:sz w:val="20"/>
        </w:rPr>
        <w:t xml:space="preserve">Regras e Condições Definidas para </w:t>
      </w:r>
      <w:bookmarkEnd w:id="0"/>
      <w:bookmarkEnd w:id="1"/>
      <w:bookmarkEnd w:id="2"/>
      <w:r w:rsidRPr="003C5DC8">
        <w:rPr>
          <w:rFonts w:ascii="Arial" w:hAnsi="Arial" w:cs="Arial"/>
          <w:b/>
          <w:sz w:val="20"/>
        </w:rPr>
        <w:t>a Prova de Conceito</w:t>
      </w:r>
    </w:p>
    <w:p w14:paraId="252A3A20" w14:textId="77777777" w:rsidR="003C5DC8" w:rsidRPr="003C5DC8" w:rsidRDefault="003C5DC8" w:rsidP="00472666">
      <w:pPr>
        <w:pStyle w:val="PargrafodaLista"/>
        <w:tabs>
          <w:tab w:val="left" w:pos="284"/>
        </w:tabs>
        <w:spacing w:after="0"/>
        <w:ind w:left="0"/>
        <w:jc w:val="both"/>
        <w:rPr>
          <w:rFonts w:ascii="Arial" w:hAnsi="Arial" w:cs="Arial"/>
          <w:b/>
          <w:sz w:val="20"/>
        </w:rPr>
      </w:pPr>
    </w:p>
    <w:p w14:paraId="7EA79B13" w14:textId="77777777" w:rsidR="003C5DC8" w:rsidRPr="003C5DC8" w:rsidRDefault="003C5DC8" w:rsidP="00F24E59">
      <w:pPr>
        <w:pStyle w:val="PargrafodaLista"/>
        <w:numPr>
          <w:ilvl w:val="0"/>
          <w:numId w:val="20"/>
        </w:numPr>
        <w:tabs>
          <w:tab w:val="left" w:pos="284"/>
        </w:tabs>
        <w:spacing w:after="0"/>
        <w:ind w:left="0" w:firstLine="0"/>
        <w:jc w:val="both"/>
        <w:rPr>
          <w:rFonts w:ascii="Arial" w:hAnsi="Arial" w:cs="Arial"/>
          <w:sz w:val="20"/>
        </w:rPr>
      </w:pPr>
      <w:r w:rsidRPr="003C5DC8">
        <w:rPr>
          <w:rFonts w:ascii="Arial" w:hAnsi="Arial" w:cs="Arial"/>
          <w:sz w:val="20"/>
        </w:rPr>
        <w:t>Considerando a parcela de maior relevância para a Administração, os itens das Soluções que deverão ser demonstrados serão os descritos na Tabela de Itens para Demonstração conforme disponibilizado no Anexo.</w:t>
      </w:r>
    </w:p>
    <w:p w14:paraId="7EF5366A" w14:textId="77777777" w:rsidR="003C5DC8" w:rsidRPr="003C5DC8" w:rsidRDefault="003C5DC8" w:rsidP="00F24E59">
      <w:pPr>
        <w:pStyle w:val="PargrafodaLista"/>
        <w:numPr>
          <w:ilvl w:val="0"/>
          <w:numId w:val="20"/>
        </w:numPr>
        <w:tabs>
          <w:tab w:val="left" w:pos="284"/>
        </w:tabs>
        <w:spacing w:after="0"/>
        <w:ind w:left="0" w:firstLine="0"/>
        <w:jc w:val="both"/>
        <w:rPr>
          <w:rFonts w:ascii="Arial" w:hAnsi="Arial" w:cs="Arial"/>
          <w:sz w:val="20"/>
        </w:rPr>
      </w:pPr>
      <w:r w:rsidRPr="003C5DC8">
        <w:rPr>
          <w:rFonts w:ascii="Arial" w:hAnsi="Arial" w:cs="Arial"/>
          <w:b/>
          <w:sz w:val="20"/>
        </w:rPr>
        <w:t>A demonstração tem caráter eliminatório</w:t>
      </w:r>
      <w:r w:rsidRPr="003C5DC8">
        <w:rPr>
          <w:rFonts w:ascii="Arial" w:hAnsi="Arial" w:cs="Arial"/>
          <w:sz w:val="20"/>
        </w:rPr>
        <w:t>, sendo sucessiva e subsequente, observada a ordem de classificação das proponentes.</w:t>
      </w:r>
    </w:p>
    <w:p w14:paraId="20356CEE" w14:textId="77777777" w:rsidR="003C5DC8" w:rsidRPr="003C5DC8" w:rsidRDefault="003C5DC8" w:rsidP="00F24E59">
      <w:pPr>
        <w:pStyle w:val="PargrafodaLista"/>
        <w:numPr>
          <w:ilvl w:val="0"/>
          <w:numId w:val="20"/>
        </w:numPr>
        <w:tabs>
          <w:tab w:val="left" w:pos="284"/>
        </w:tabs>
        <w:spacing w:after="0"/>
        <w:ind w:left="0" w:firstLine="0"/>
        <w:jc w:val="both"/>
        <w:rPr>
          <w:rFonts w:ascii="Arial" w:hAnsi="Arial" w:cs="Arial"/>
          <w:sz w:val="20"/>
        </w:rPr>
      </w:pPr>
      <w:r w:rsidRPr="003C5DC8">
        <w:rPr>
          <w:rFonts w:ascii="Arial" w:hAnsi="Arial" w:cs="Arial"/>
          <w:sz w:val="20"/>
        </w:rPr>
        <w:t xml:space="preserve">O prova de conceito será realizada após a etapa de lances, sendo iniciada pelo licitante provisoriamente classificado em primeiro lugar, nos termos do art. 16, §3º da Lei 14.133/2021. </w:t>
      </w:r>
    </w:p>
    <w:p w14:paraId="7D0CA681" w14:textId="77777777" w:rsidR="003C5DC8" w:rsidRPr="003C5DC8" w:rsidRDefault="003C5DC8" w:rsidP="00F24E59">
      <w:pPr>
        <w:pStyle w:val="PargrafodaLista"/>
        <w:numPr>
          <w:ilvl w:val="0"/>
          <w:numId w:val="20"/>
        </w:numPr>
        <w:tabs>
          <w:tab w:val="left" w:pos="284"/>
        </w:tabs>
        <w:spacing w:after="0"/>
        <w:ind w:left="0" w:firstLine="0"/>
        <w:jc w:val="both"/>
        <w:rPr>
          <w:rFonts w:ascii="Arial" w:hAnsi="Arial" w:cs="Arial"/>
          <w:sz w:val="20"/>
        </w:rPr>
      </w:pPr>
      <w:r w:rsidRPr="003C5DC8">
        <w:rPr>
          <w:rFonts w:ascii="Arial" w:hAnsi="Arial" w:cs="Arial"/>
          <w:sz w:val="20"/>
        </w:rPr>
        <w:t>Para realizar a demonstração da Solução ofertada, a licitante poderá dispor de até 3 (três) técnicos devidamente credenciados conforme modelo constante do Edital a ser apresentado na sessão de demonstração.</w:t>
      </w:r>
    </w:p>
    <w:p w14:paraId="695CA383" w14:textId="77777777" w:rsidR="003C5DC8" w:rsidRPr="003C5DC8" w:rsidRDefault="003C5DC8" w:rsidP="00F24E59">
      <w:pPr>
        <w:pStyle w:val="PargrafodaLista"/>
        <w:numPr>
          <w:ilvl w:val="0"/>
          <w:numId w:val="20"/>
        </w:numPr>
        <w:tabs>
          <w:tab w:val="left" w:pos="284"/>
        </w:tabs>
        <w:spacing w:after="0"/>
        <w:ind w:left="0" w:firstLine="0"/>
        <w:jc w:val="both"/>
        <w:rPr>
          <w:rFonts w:ascii="Arial" w:hAnsi="Arial" w:cs="Arial"/>
          <w:sz w:val="20"/>
        </w:rPr>
      </w:pPr>
      <w:r w:rsidRPr="003C5DC8">
        <w:rPr>
          <w:rFonts w:ascii="Arial" w:hAnsi="Arial" w:cs="Arial"/>
          <w:sz w:val="20"/>
        </w:rPr>
        <w:t>A Comissão Técnica, formada por servidores indicados pelo Município, analisará a demonstração apresentada e decidirá sobre o atendimento das especificações técnicas e parâmetros mínimos de desempenho e qualidade das Soluções propostas conforme a Tabela de Itens para Demonstração, sendo assegurada a presença e participação das demais licitantes a cada apresentação.</w:t>
      </w:r>
    </w:p>
    <w:p w14:paraId="21F9D426" w14:textId="77777777" w:rsidR="003C5DC8" w:rsidRPr="003C5DC8" w:rsidRDefault="003C5DC8" w:rsidP="00F24E59">
      <w:pPr>
        <w:pStyle w:val="PargrafodaLista"/>
        <w:numPr>
          <w:ilvl w:val="0"/>
          <w:numId w:val="20"/>
        </w:numPr>
        <w:tabs>
          <w:tab w:val="left" w:pos="284"/>
        </w:tabs>
        <w:spacing w:after="0"/>
        <w:ind w:left="0" w:firstLine="0"/>
        <w:jc w:val="both"/>
        <w:rPr>
          <w:rFonts w:ascii="Arial" w:hAnsi="Arial" w:cs="Arial"/>
          <w:sz w:val="20"/>
        </w:rPr>
      </w:pPr>
      <w:r w:rsidRPr="003C5DC8">
        <w:rPr>
          <w:rFonts w:ascii="Arial" w:hAnsi="Arial" w:cs="Arial"/>
          <w:sz w:val="20"/>
        </w:rPr>
        <w:t>Equipe Técnica:</w:t>
      </w:r>
    </w:p>
    <w:p w14:paraId="084C7D71" w14:textId="77777777" w:rsidR="003C5DC8" w:rsidRPr="003C5DC8" w:rsidRDefault="003C5DC8" w:rsidP="00472666">
      <w:pPr>
        <w:pStyle w:val="PargrafodaLista"/>
        <w:tabs>
          <w:tab w:val="left" w:pos="284"/>
        </w:tabs>
        <w:spacing w:after="0"/>
        <w:ind w:left="284"/>
        <w:jc w:val="both"/>
        <w:rPr>
          <w:rFonts w:ascii="Arial" w:hAnsi="Arial" w:cs="Arial"/>
          <w:sz w:val="20"/>
        </w:rPr>
      </w:pPr>
      <w:r w:rsidRPr="003C5DC8">
        <w:rPr>
          <w:rFonts w:ascii="Arial" w:hAnsi="Arial" w:cs="Arial"/>
          <w:sz w:val="20"/>
        </w:rPr>
        <w:t>Everton Luiz Bernardino</w:t>
      </w:r>
    </w:p>
    <w:p w14:paraId="7974FE09" w14:textId="77777777" w:rsidR="003C5DC8" w:rsidRPr="003C5DC8" w:rsidRDefault="003C5DC8" w:rsidP="00472666">
      <w:pPr>
        <w:pStyle w:val="PargrafodaLista"/>
        <w:tabs>
          <w:tab w:val="left" w:pos="284"/>
        </w:tabs>
        <w:spacing w:after="0"/>
        <w:ind w:left="284"/>
        <w:jc w:val="both"/>
        <w:rPr>
          <w:rFonts w:ascii="Arial" w:hAnsi="Arial" w:cs="Arial"/>
          <w:sz w:val="20"/>
        </w:rPr>
      </w:pPr>
      <w:r w:rsidRPr="003C5DC8">
        <w:rPr>
          <w:rFonts w:ascii="Arial" w:hAnsi="Arial" w:cs="Arial"/>
          <w:sz w:val="20"/>
        </w:rPr>
        <w:t>Davi das Neves Calmon</w:t>
      </w:r>
    </w:p>
    <w:p w14:paraId="1842A2FF" w14:textId="77777777" w:rsidR="003C5DC8" w:rsidRPr="003C5DC8" w:rsidRDefault="003C5DC8" w:rsidP="00472666">
      <w:pPr>
        <w:pStyle w:val="PargrafodaLista"/>
        <w:tabs>
          <w:tab w:val="left" w:pos="284"/>
        </w:tabs>
        <w:spacing w:after="0"/>
        <w:ind w:left="284"/>
        <w:jc w:val="both"/>
        <w:rPr>
          <w:rFonts w:ascii="Arial" w:hAnsi="Arial" w:cs="Arial"/>
          <w:sz w:val="20"/>
        </w:rPr>
      </w:pPr>
      <w:r w:rsidRPr="003C5DC8">
        <w:rPr>
          <w:rFonts w:ascii="Arial" w:hAnsi="Arial" w:cs="Arial"/>
          <w:sz w:val="20"/>
        </w:rPr>
        <w:t xml:space="preserve">Bruno Francisco Saracene dos Santos </w:t>
      </w:r>
    </w:p>
    <w:p w14:paraId="4F73D0B3" w14:textId="77777777" w:rsidR="003C5DC8" w:rsidRPr="003C5DC8" w:rsidRDefault="003C5DC8" w:rsidP="00F24E59">
      <w:pPr>
        <w:pStyle w:val="PargrafodaLista"/>
        <w:numPr>
          <w:ilvl w:val="0"/>
          <w:numId w:val="20"/>
        </w:numPr>
        <w:tabs>
          <w:tab w:val="left" w:pos="284"/>
        </w:tabs>
        <w:spacing w:after="0"/>
        <w:ind w:left="0" w:firstLine="0"/>
        <w:jc w:val="both"/>
        <w:rPr>
          <w:rFonts w:ascii="Arial" w:hAnsi="Arial" w:cs="Arial"/>
          <w:sz w:val="20"/>
        </w:rPr>
      </w:pPr>
      <w:r w:rsidRPr="003C5DC8">
        <w:rPr>
          <w:rFonts w:ascii="Arial" w:hAnsi="Arial" w:cs="Arial"/>
          <w:sz w:val="20"/>
        </w:rPr>
        <w:t>A demonstração será realizada através da execução de itens descritos nos itens em tempo real, em ambiente web, com acesso a qualquer base de dados da licitante, real ou hipotética na qual seja possível a verificação clara das funções. As licitantes deverão comparecer à sessão preparadas para demonstrar os quesitos solicitados na Tabela de Itens para Demonstração munidos de elementos para serem imputados nos sistemas ou extraídos dos sistemas.</w:t>
      </w:r>
    </w:p>
    <w:p w14:paraId="291A487B" w14:textId="77777777" w:rsidR="003C5DC8" w:rsidRPr="003C5DC8" w:rsidRDefault="003C5DC8" w:rsidP="00F24E59">
      <w:pPr>
        <w:pStyle w:val="PargrafodaLista"/>
        <w:numPr>
          <w:ilvl w:val="0"/>
          <w:numId w:val="20"/>
        </w:numPr>
        <w:tabs>
          <w:tab w:val="left" w:pos="284"/>
        </w:tabs>
        <w:spacing w:after="0"/>
        <w:ind w:left="0" w:firstLine="0"/>
        <w:jc w:val="both"/>
        <w:rPr>
          <w:rFonts w:ascii="Arial" w:hAnsi="Arial" w:cs="Arial"/>
          <w:sz w:val="20"/>
        </w:rPr>
      </w:pPr>
      <w:r w:rsidRPr="003C5DC8">
        <w:rPr>
          <w:rFonts w:ascii="Arial" w:hAnsi="Arial" w:cs="Arial"/>
          <w:sz w:val="20"/>
        </w:rPr>
        <w:t>A licitante deverá trazer seus próprios equipamentos (computadores, tablets, smartphones, etc.) para a realização da demonstração em ambiente web. A prefeitura irá disponibilizar rede de internet wi-fi com bom desempenho de velocidade (livre de proxy) para as demonstrações.</w:t>
      </w:r>
    </w:p>
    <w:p w14:paraId="705B6E46" w14:textId="6004A854" w:rsidR="003C5DC8" w:rsidRPr="003C5DC8" w:rsidRDefault="003C5DC8" w:rsidP="00F24E59">
      <w:pPr>
        <w:pStyle w:val="PargrafodaLista"/>
        <w:numPr>
          <w:ilvl w:val="0"/>
          <w:numId w:val="20"/>
        </w:numPr>
        <w:tabs>
          <w:tab w:val="left" w:pos="284"/>
        </w:tabs>
        <w:spacing w:after="0"/>
        <w:ind w:left="0" w:firstLine="0"/>
        <w:jc w:val="both"/>
        <w:rPr>
          <w:rFonts w:ascii="Arial" w:hAnsi="Arial" w:cs="Arial"/>
          <w:sz w:val="20"/>
        </w:rPr>
      </w:pPr>
      <w:r w:rsidRPr="003C5DC8">
        <w:rPr>
          <w:rFonts w:ascii="Arial" w:hAnsi="Arial" w:cs="Arial"/>
          <w:sz w:val="20"/>
        </w:rPr>
        <w:t xml:space="preserve">As licitantes terão </w:t>
      </w:r>
      <w:r w:rsidRPr="003C5DC8">
        <w:rPr>
          <w:rFonts w:ascii="Arial" w:hAnsi="Arial" w:cs="Arial"/>
          <w:b/>
          <w:sz w:val="20"/>
        </w:rPr>
        <w:t xml:space="preserve">até </w:t>
      </w:r>
      <w:r>
        <w:rPr>
          <w:rFonts w:ascii="Arial" w:hAnsi="Arial" w:cs="Arial"/>
          <w:b/>
          <w:sz w:val="20"/>
        </w:rPr>
        <w:t>0</w:t>
      </w:r>
      <w:r w:rsidRPr="003C5DC8">
        <w:rPr>
          <w:rFonts w:ascii="Arial" w:hAnsi="Arial" w:cs="Arial"/>
          <w:b/>
          <w:sz w:val="20"/>
        </w:rPr>
        <w:t>8 (oito) horas úteis</w:t>
      </w:r>
      <w:r w:rsidRPr="003C5DC8">
        <w:rPr>
          <w:rFonts w:ascii="Arial" w:hAnsi="Arial" w:cs="Arial"/>
          <w:sz w:val="20"/>
        </w:rPr>
        <w:t xml:space="preserve"> para demonstração dos itens da Tabela de Itens para Demonstração, salvo problemas de força maior, tais como falta de energia, queda na conexão web, etc. </w:t>
      </w:r>
    </w:p>
    <w:p w14:paraId="7EA25A3A" w14:textId="2DBA7C07" w:rsidR="003C5DC8" w:rsidRPr="003C5DC8" w:rsidRDefault="003C5DC8" w:rsidP="00F24E59">
      <w:pPr>
        <w:pStyle w:val="PargrafodaLista"/>
        <w:numPr>
          <w:ilvl w:val="0"/>
          <w:numId w:val="20"/>
        </w:numPr>
        <w:tabs>
          <w:tab w:val="left" w:pos="284"/>
        </w:tabs>
        <w:spacing w:after="0"/>
        <w:ind w:left="0" w:firstLine="0"/>
        <w:jc w:val="both"/>
        <w:rPr>
          <w:rFonts w:ascii="Arial" w:hAnsi="Arial" w:cs="Arial"/>
          <w:sz w:val="20"/>
        </w:rPr>
      </w:pPr>
      <w:r w:rsidRPr="003C5DC8">
        <w:rPr>
          <w:rFonts w:ascii="Arial" w:hAnsi="Arial" w:cs="Arial"/>
          <w:sz w:val="20"/>
        </w:rPr>
        <w:t xml:space="preserve">A licitante poderá passar para a demonstração do próximo item e assim por diante, ao seu critério, aproveitando o tempo determinado </w:t>
      </w:r>
      <w:r w:rsidRPr="003C5DC8">
        <w:rPr>
          <w:rFonts w:ascii="Arial" w:hAnsi="Arial" w:cs="Arial"/>
          <w:b/>
          <w:sz w:val="20"/>
        </w:rPr>
        <w:t>de 08 horas úteis</w:t>
      </w:r>
      <w:r w:rsidRPr="003C5DC8">
        <w:rPr>
          <w:rFonts w:ascii="Arial" w:hAnsi="Arial" w:cs="Arial"/>
          <w:sz w:val="20"/>
        </w:rPr>
        <w:t xml:space="preserve"> (deduzindo-se eventuais tempos de suspensão da sessão) para a demonstração de todos os itens da Tabela de Itens para Demonstração - Dentro do período de 8 horas, fica facultado à licitante o retorno e nova tentativa de cumprimento de item obrigatório tido como não aprovado pela Equipe de Apoio, conforme o critério da licitante. </w:t>
      </w:r>
    </w:p>
    <w:p w14:paraId="356C6B5E" w14:textId="16777FF8" w:rsidR="003C5DC8" w:rsidRPr="003C5DC8" w:rsidRDefault="003C5DC8" w:rsidP="00F24E59">
      <w:pPr>
        <w:pStyle w:val="PargrafodaLista"/>
        <w:numPr>
          <w:ilvl w:val="0"/>
          <w:numId w:val="20"/>
        </w:numPr>
        <w:tabs>
          <w:tab w:val="left" w:pos="284"/>
        </w:tabs>
        <w:spacing w:after="0"/>
        <w:ind w:left="0" w:firstLine="0"/>
        <w:jc w:val="both"/>
        <w:rPr>
          <w:rFonts w:ascii="Arial" w:hAnsi="Arial" w:cs="Arial"/>
          <w:sz w:val="20"/>
        </w:rPr>
      </w:pPr>
      <w:r w:rsidRPr="003C5DC8">
        <w:rPr>
          <w:rFonts w:ascii="Arial" w:hAnsi="Arial" w:cs="Arial"/>
          <w:sz w:val="20"/>
        </w:rPr>
        <w:t xml:space="preserve">Visando a competitividade do certame, definiu-se um rol de funcionalidades obrigatórias e passiveis de desenvolvimento, onde se entende que os itens obrigatórios são requisitos mínimos e essenciais para o funcionamento e operacionalização da solução. </w:t>
      </w:r>
    </w:p>
    <w:p w14:paraId="1B5FB836" w14:textId="77777777" w:rsidR="003C5DC8" w:rsidRPr="003C5DC8" w:rsidRDefault="003C5DC8" w:rsidP="00F24E59">
      <w:pPr>
        <w:pStyle w:val="PargrafodaLista"/>
        <w:numPr>
          <w:ilvl w:val="0"/>
          <w:numId w:val="20"/>
        </w:numPr>
        <w:tabs>
          <w:tab w:val="left" w:pos="284"/>
        </w:tabs>
        <w:spacing w:after="0"/>
        <w:ind w:left="0" w:firstLine="0"/>
        <w:jc w:val="both"/>
        <w:rPr>
          <w:rFonts w:ascii="Arial" w:hAnsi="Arial" w:cs="Arial"/>
          <w:sz w:val="20"/>
        </w:rPr>
      </w:pPr>
      <w:r w:rsidRPr="003C5DC8">
        <w:rPr>
          <w:rFonts w:ascii="Arial" w:hAnsi="Arial" w:cs="Arial"/>
          <w:sz w:val="20"/>
        </w:rPr>
        <w:t>Ao final, a equipe de técnica elaborará um relatório de avaliação sobre o cumprimento integral de todos os itens ou descumprimento de determinados itens, conforme o caso. A licitante será desclassificada na ocorrência de descumprimento de quaisquer dos itens “obrigatórios” contidos na Tabela de Itens para Demonstração, conforme Anexo.</w:t>
      </w:r>
    </w:p>
    <w:p w14:paraId="422AB8E6" w14:textId="77777777" w:rsidR="003C5DC8" w:rsidRPr="003C5DC8" w:rsidRDefault="003C5DC8" w:rsidP="00F24E59">
      <w:pPr>
        <w:pStyle w:val="PargrafodaLista"/>
        <w:numPr>
          <w:ilvl w:val="0"/>
          <w:numId w:val="20"/>
        </w:numPr>
        <w:tabs>
          <w:tab w:val="left" w:pos="284"/>
        </w:tabs>
        <w:spacing w:after="0"/>
        <w:ind w:left="0" w:firstLine="0"/>
        <w:jc w:val="both"/>
        <w:rPr>
          <w:rFonts w:ascii="Arial" w:hAnsi="Arial" w:cs="Arial"/>
          <w:sz w:val="20"/>
        </w:rPr>
      </w:pPr>
      <w:r w:rsidRPr="003C5DC8">
        <w:rPr>
          <w:rFonts w:ascii="Arial" w:hAnsi="Arial" w:cs="Arial"/>
          <w:sz w:val="20"/>
        </w:rPr>
        <w:t>Os itens definidos como PD (Passiveis de Desenvolvimento) ocasionalmente não atendidos na apresentação do sistema, deverão ser implementados em até 90 (noventa) dias corridos após assinatura de contrato.</w:t>
      </w:r>
    </w:p>
    <w:p w14:paraId="7C041BC1" w14:textId="77777777" w:rsidR="003C5DC8" w:rsidRPr="003C5DC8" w:rsidRDefault="003C5DC8" w:rsidP="00F24E59">
      <w:pPr>
        <w:pStyle w:val="PargrafodaLista"/>
        <w:numPr>
          <w:ilvl w:val="0"/>
          <w:numId w:val="20"/>
        </w:numPr>
        <w:tabs>
          <w:tab w:val="left" w:pos="284"/>
        </w:tabs>
        <w:spacing w:after="0"/>
        <w:ind w:left="0" w:firstLine="0"/>
        <w:jc w:val="both"/>
        <w:rPr>
          <w:rFonts w:ascii="Arial" w:hAnsi="Arial" w:cs="Arial"/>
          <w:sz w:val="20"/>
        </w:rPr>
      </w:pPr>
      <w:r w:rsidRPr="003C5DC8">
        <w:rPr>
          <w:rFonts w:ascii="Arial" w:hAnsi="Arial" w:cs="Arial"/>
          <w:sz w:val="20"/>
        </w:rPr>
        <w:t xml:space="preserve">Em havendo necessidade de suspensão da sessão, o horário e/ou a data de sua retomada serão informados às licitantes pelo Pregoeiro. </w:t>
      </w:r>
    </w:p>
    <w:p w14:paraId="44A9B0E7" w14:textId="77777777" w:rsidR="003C5DC8" w:rsidRPr="003C5DC8" w:rsidRDefault="003C5DC8" w:rsidP="00F24E59">
      <w:pPr>
        <w:pStyle w:val="PargrafodaLista"/>
        <w:numPr>
          <w:ilvl w:val="0"/>
          <w:numId w:val="20"/>
        </w:numPr>
        <w:tabs>
          <w:tab w:val="left" w:pos="284"/>
        </w:tabs>
        <w:spacing w:after="0"/>
        <w:ind w:left="0" w:firstLine="0"/>
        <w:jc w:val="both"/>
        <w:rPr>
          <w:rFonts w:ascii="Arial" w:hAnsi="Arial" w:cs="Arial"/>
          <w:sz w:val="20"/>
        </w:rPr>
      </w:pPr>
      <w:r w:rsidRPr="003C5DC8">
        <w:rPr>
          <w:rFonts w:ascii="Arial" w:hAnsi="Arial" w:cs="Arial"/>
          <w:sz w:val="20"/>
        </w:rPr>
        <w:t>Será de exclusiva competência da Comissão Técnica zelar pelo bom andamento das demonstrações, preservando a igualdade de condições às licitantes, e, com o apoio dos técnicos de cada setor da Administração envolvidos, proceder o relatório de avaliação sobre o cumprimento integral de todos os itens ou descumprimento de determinados itens.</w:t>
      </w:r>
    </w:p>
    <w:p w14:paraId="3CF45613" w14:textId="77777777" w:rsidR="003C5DC8" w:rsidRPr="003C5DC8" w:rsidRDefault="003C5DC8" w:rsidP="00F24E59">
      <w:pPr>
        <w:pStyle w:val="PargrafodaLista"/>
        <w:numPr>
          <w:ilvl w:val="0"/>
          <w:numId w:val="20"/>
        </w:numPr>
        <w:tabs>
          <w:tab w:val="left" w:pos="284"/>
        </w:tabs>
        <w:spacing w:after="0"/>
        <w:ind w:left="0" w:firstLine="0"/>
        <w:jc w:val="both"/>
        <w:rPr>
          <w:rFonts w:ascii="Arial" w:hAnsi="Arial" w:cs="Arial"/>
          <w:sz w:val="20"/>
        </w:rPr>
      </w:pPr>
      <w:r w:rsidRPr="003C5DC8">
        <w:rPr>
          <w:rFonts w:ascii="Arial" w:hAnsi="Arial" w:cs="Arial"/>
          <w:sz w:val="20"/>
        </w:rPr>
        <w:t xml:space="preserve">O roteiro elaborado tem por objetivo garantir o atendimento de todas as funcionalidades mínimas exigidas no termo de referência. </w:t>
      </w:r>
    </w:p>
    <w:p w14:paraId="0496EDAC" w14:textId="77777777" w:rsidR="003C5DC8" w:rsidRPr="003C5DC8" w:rsidRDefault="003C5DC8" w:rsidP="00F24E59">
      <w:pPr>
        <w:pStyle w:val="PargrafodaLista"/>
        <w:numPr>
          <w:ilvl w:val="0"/>
          <w:numId w:val="20"/>
        </w:numPr>
        <w:tabs>
          <w:tab w:val="left" w:pos="284"/>
        </w:tabs>
        <w:spacing w:after="0"/>
        <w:ind w:left="0" w:firstLine="0"/>
        <w:jc w:val="both"/>
        <w:rPr>
          <w:rFonts w:ascii="Arial" w:hAnsi="Arial" w:cs="Arial"/>
          <w:sz w:val="20"/>
        </w:rPr>
      </w:pPr>
      <w:r w:rsidRPr="003C5DC8">
        <w:rPr>
          <w:rFonts w:ascii="Arial" w:hAnsi="Arial" w:cs="Arial"/>
          <w:sz w:val="20"/>
        </w:rPr>
        <w:t>Concluída a demonstração de uma licitante, a Comissão Técnica emitirá o respectivo relatório de avaliação aprovando ou não o atendimento das especificações obrigatórias contidas na Tabela de Itens para Demonstração, ao termo concluindo pela classificação ou desclassificação desta licitante.</w:t>
      </w:r>
    </w:p>
    <w:p w14:paraId="70580664" w14:textId="77777777" w:rsidR="003C5DC8" w:rsidRDefault="003C5DC8" w:rsidP="00472666">
      <w:pPr>
        <w:tabs>
          <w:tab w:val="left" w:pos="284"/>
        </w:tabs>
        <w:spacing w:line="276" w:lineRule="auto"/>
        <w:jc w:val="both"/>
        <w:rPr>
          <w:rFonts w:ascii="Arial" w:hAnsi="Arial" w:cs="Arial"/>
        </w:rPr>
      </w:pPr>
    </w:p>
    <w:p w14:paraId="0B7EC389" w14:textId="11B2745F" w:rsidR="0080120E" w:rsidRPr="00A07FB4" w:rsidRDefault="009E4CE4" w:rsidP="00472666">
      <w:pPr>
        <w:shd w:val="clear" w:color="auto" w:fill="DDDDDD"/>
        <w:tabs>
          <w:tab w:val="left" w:pos="284"/>
        </w:tabs>
        <w:spacing w:line="276" w:lineRule="auto"/>
        <w:ind w:firstLine="561"/>
        <w:rPr>
          <w:rFonts w:ascii="Arial" w:hAnsi="Arial" w:cs="Arial"/>
        </w:rPr>
      </w:pPr>
      <w:r>
        <w:rPr>
          <w:rFonts w:ascii="Arial" w:hAnsi="Arial" w:cs="Arial"/>
          <w:b/>
          <w:bCs/>
        </w:rPr>
        <w:t>9</w:t>
      </w:r>
      <w:r w:rsidR="0080120E" w:rsidRPr="00A07FB4">
        <w:rPr>
          <w:rFonts w:ascii="Arial" w:hAnsi="Arial" w:cs="Arial"/>
          <w:b/>
          <w:bCs/>
        </w:rPr>
        <w:t xml:space="preserve">. </w:t>
      </w:r>
      <w:r w:rsidR="0080120E">
        <w:rPr>
          <w:rFonts w:ascii="Arial" w:hAnsi="Arial" w:cs="Arial"/>
          <w:b/>
          <w:bCs/>
        </w:rPr>
        <w:t>LISTA DE PRODUTOS E SERVIÇOS</w:t>
      </w:r>
      <w:r w:rsidR="0080120E" w:rsidRPr="00A07FB4">
        <w:rPr>
          <w:rFonts w:ascii="Arial" w:hAnsi="Arial" w:cs="Arial"/>
          <w:b/>
          <w:bCs/>
        </w:rPr>
        <w:t>:</w:t>
      </w:r>
    </w:p>
    <w:p w14:paraId="744FFF13" w14:textId="77777777" w:rsidR="0080120E" w:rsidRPr="0080120E" w:rsidRDefault="0080120E" w:rsidP="00F24E59">
      <w:pPr>
        <w:pStyle w:val="PargrafodaLista"/>
        <w:numPr>
          <w:ilvl w:val="0"/>
          <w:numId w:val="21"/>
        </w:numPr>
        <w:tabs>
          <w:tab w:val="left" w:pos="284"/>
        </w:tabs>
        <w:spacing w:after="0"/>
        <w:ind w:left="0" w:firstLine="0"/>
        <w:jc w:val="both"/>
        <w:rPr>
          <w:rFonts w:ascii="Arial" w:hAnsi="Arial" w:cs="Arial"/>
          <w:sz w:val="20"/>
        </w:rPr>
      </w:pPr>
      <w:r w:rsidRPr="0080120E">
        <w:rPr>
          <w:rFonts w:ascii="Arial" w:hAnsi="Arial" w:cs="Arial"/>
          <w:sz w:val="20"/>
        </w:rPr>
        <w:t xml:space="preserve">A tabela abaixo apresenta a lista de produtos e serviços a serem executados e entregues nas medições, acompanhado do seu respectivo entregável e formato. </w:t>
      </w:r>
    </w:p>
    <w:p w14:paraId="7A998D38" w14:textId="77777777" w:rsidR="0080120E" w:rsidRDefault="0080120E" w:rsidP="00472666">
      <w:pPr>
        <w:tabs>
          <w:tab w:val="left" w:pos="284"/>
        </w:tabs>
        <w:spacing w:line="276" w:lineRule="auto"/>
        <w:jc w:val="both"/>
        <w:rPr>
          <w:rFonts w:ascii="Arial" w:hAnsi="Arial" w:cs="Arial"/>
        </w:rPr>
      </w:pPr>
    </w:p>
    <w:tbl>
      <w:tblPr>
        <w:tblW w:w="5000" w:type="pct"/>
        <w:jc w:val="center"/>
        <w:tblLayout w:type="fixed"/>
        <w:tblCellMar>
          <w:left w:w="70" w:type="dxa"/>
          <w:right w:w="70" w:type="dxa"/>
        </w:tblCellMar>
        <w:tblLook w:val="04A0" w:firstRow="1" w:lastRow="0" w:firstColumn="1" w:lastColumn="0" w:noHBand="0" w:noVBand="1"/>
      </w:tblPr>
      <w:tblGrid>
        <w:gridCol w:w="495"/>
        <w:gridCol w:w="2694"/>
        <w:gridCol w:w="992"/>
        <w:gridCol w:w="992"/>
        <w:gridCol w:w="2335"/>
        <w:gridCol w:w="2554"/>
      </w:tblGrid>
      <w:tr w:rsidR="0080120E" w:rsidRPr="00472666" w14:paraId="5D117769" w14:textId="77777777" w:rsidTr="00472666">
        <w:trPr>
          <w:trHeight w:val="288"/>
          <w:jc w:val="center"/>
        </w:trPr>
        <w:tc>
          <w:tcPr>
            <w:tcW w:w="495"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41A37FEC" w14:textId="060BE2BE" w:rsidR="0080120E" w:rsidRPr="00472666" w:rsidRDefault="0080120E" w:rsidP="00472666">
            <w:pPr>
              <w:tabs>
                <w:tab w:val="left" w:pos="284"/>
              </w:tabs>
              <w:jc w:val="center"/>
              <w:rPr>
                <w:rFonts w:ascii="Arial" w:hAnsi="Arial" w:cs="Arial"/>
                <w:b/>
                <w:bCs/>
                <w:sz w:val="18"/>
                <w:szCs w:val="18"/>
              </w:rPr>
            </w:pPr>
          </w:p>
        </w:tc>
        <w:tc>
          <w:tcPr>
            <w:tcW w:w="2694"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386F5BEC" w14:textId="77777777" w:rsidR="0080120E" w:rsidRPr="00472666" w:rsidRDefault="0080120E" w:rsidP="00472666">
            <w:pPr>
              <w:tabs>
                <w:tab w:val="left" w:pos="284"/>
              </w:tabs>
              <w:rPr>
                <w:rFonts w:ascii="Arial" w:hAnsi="Arial" w:cs="Arial"/>
                <w:b/>
                <w:bCs/>
                <w:sz w:val="18"/>
                <w:szCs w:val="18"/>
              </w:rPr>
            </w:pPr>
            <w:r w:rsidRPr="00472666">
              <w:rPr>
                <w:rFonts w:ascii="Arial" w:hAnsi="Arial" w:cs="Arial"/>
                <w:b/>
                <w:bCs/>
                <w:sz w:val="18"/>
                <w:szCs w:val="18"/>
              </w:rPr>
              <w:t>ESTUDOS INICIAIS PRELIMINARES</w:t>
            </w:r>
          </w:p>
        </w:tc>
        <w:tc>
          <w:tcPr>
            <w:tcW w:w="992"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232648C0" w14:textId="5140F247" w:rsidR="0080120E" w:rsidRPr="00472666" w:rsidRDefault="0080120E" w:rsidP="0068785F">
            <w:pPr>
              <w:tabs>
                <w:tab w:val="left" w:pos="284"/>
              </w:tabs>
              <w:jc w:val="center"/>
              <w:rPr>
                <w:rFonts w:ascii="Arial" w:hAnsi="Arial" w:cs="Arial"/>
                <w:b/>
                <w:bCs/>
                <w:sz w:val="18"/>
                <w:szCs w:val="18"/>
              </w:rPr>
            </w:pPr>
            <w:r w:rsidRPr="00472666">
              <w:rPr>
                <w:rFonts w:ascii="Arial" w:hAnsi="Arial" w:cs="Arial"/>
                <w:b/>
                <w:bCs/>
                <w:sz w:val="18"/>
                <w:szCs w:val="18"/>
              </w:rPr>
              <w:t>UNIDADE</w:t>
            </w:r>
          </w:p>
        </w:tc>
        <w:tc>
          <w:tcPr>
            <w:tcW w:w="992"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0EC1A354" w14:textId="4E289521" w:rsidR="0080120E" w:rsidRPr="00472666" w:rsidRDefault="0080120E" w:rsidP="00472666">
            <w:pPr>
              <w:tabs>
                <w:tab w:val="left" w:pos="284"/>
              </w:tabs>
              <w:jc w:val="center"/>
              <w:rPr>
                <w:rFonts w:ascii="Arial" w:hAnsi="Arial" w:cs="Arial"/>
                <w:b/>
                <w:bCs/>
                <w:sz w:val="18"/>
                <w:szCs w:val="18"/>
              </w:rPr>
            </w:pPr>
            <w:r w:rsidRPr="00472666">
              <w:rPr>
                <w:rFonts w:ascii="Arial" w:hAnsi="Arial" w:cs="Arial"/>
                <w:b/>
                <w:bCs/>
                <w:sz w:val="18"/>
                <w:szCs w:val="18"/>
              </w:rPr>
              <w:t>QTDE</w:t>
            </w:r>
          </w:p>
        </w:tc>
        <w:tc>
          <w:tcPr>
            <w:tcW w:w="2335"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35A37C1F" w14:textId="77777777" w:rsidR="0080120E" w:rsidRPr="00472666" w:rsidRDefault="0080120E" w:rsidP="0068785F">
            <w:pPr>
              <w:tabs>
                <w:tab w:val="left" w:pos="284"/>
              </w:tabs>
              <w:rPr>
                <w:rFonts w:ascii="Arial" w:hAnsi="Arial" w:cs="Arial"/>
                <w:b/>
                <w:bCs/>
                <w:sz w:val="18"/>
                <w:szCs w:val="18"/>
              </w:rPr>
            </w:pPr>
            <w:r w:rsidRPr="00472666">
              <w:rPr>
                <w:rFonts w:ascii="Arial" w:hAnsi="Arial" w:cs="Arial"/>
                <w:b/>
                <w:bCs/>
                <w:sz w:val="18"/>
                <w:szCs w:val="18"/>
              </w:rPr>
              <w:t>ENTREGAVEL</w:t>
            </w:r>
          </w:p>
        </w:tc>
        <w:tc>
          <w:tcPr>
            <w:tcW w:w="2554"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5BDD8A5A" w14:textId="77777777" w:rsidR="0080120E" w:rsidRPr="00472666" w:rsidRDefault="0080120E" w:rsidP="0068785F">
            <w:pPr>
              <w:tabs>
                <w:tab w:val="left" w:pos="284"/>
              </w:tabs>
              <w:rPr>
                <w:rFonts w:ascii="Arial" w:hAnsi="Arial" w:cs="Arial"/>
                <w:b/>
                <w:bCs/>
                <w:sz w:val="18"/>
                <w:szCs w:val="18"/>
              </w:rPr>
            </w:pPr>
            <w:r w:rsidRPr="00472666">
              <w:rPr>
                <w:rFonts w:ascii="Arial" w:hAnsi="Arial" w:cs="Arial"/>
                <w:b/>
                <w:bCs/>
                <w:sz w:val="18"/>
                <w:szCs w:val="18"/>
              </w:rPr>
              <w:t>FORMATO</w:t>
            </w:r>
          </w:p>
        </w:tc>
      </w:tr>
      <w:tr w:rsidR="0080120E" w:rsidRPr="00472666" w14:paraId="24B023CA" w14:textId="77777777" w:rsidTr="00472666">
        <w:trPr>
          <w:trHeight w:val="288"/>
          <w:jc w:val="center"/>
        </w:trPr>
        <w:tc>
          <w:tcPr>
            <w:tcW w:w="4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21ED363" w14:textId="38BD0ED2"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01</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3A02114"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Plano de trabalho</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121EB3C"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Unid.</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D4A4E03"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1</w:t>
            </w:r>
          </w:p>
        </w:tc>
        <w:tc>
          <w:tcPr>
            <w:tcW w:w="233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9FB489"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Plano de trabalho com a metodologia a ser empregada, equipe a serem alocadas e cronograma físico e financeiro.</w:t>
            </w:r>
          </w:p>
        </w:tc>
        <w:tc>
          <w:tcPr>
            <w:tcW w:w="255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7DDD7E4"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Relatório técnico em PDF.</w:t>
            </w:r>
          </w:p>
        </w:tc>
      </w:tr>
      <w:tr w:rsidR="0080120E" w:rsidRPr="00472666" w14:paraId="6B9385FC" w14:textId="77777777" w:rsidTr="00472666">
        <w:trPr>
          <w:trHeight w:val="288"/>
          <w:jc w:val="center"/>
        </w:trPr>
        <w:tc>
          <w:tcPr>
            <w:tcW w:w="495" w:type="dxa"/>
            <w:tcBorders>
              <w:top w:val="single" w:sz="4" w:space="0" w:color="000000"/>
              <w:left w:val="single" w:sz="4" w:space="0" w:color="000000"/>
              <w:bottom w:val="single" w:sz="4" w:space="0" w:color="000000"/>
              <w:right w:val="single" w:sz="4" w:space="0" w:color="000000"/>
            </w:tcBorders>
            <w:shd w:val="clear" w:color="000000" w:fill="D0D0D0"/>
            <w:vAlign w:val="center"/>
          </w:tcPr>
          <w:p w14:paraId="1459CDAF" w14:textId="47EE55EC" w:rsidR="0080120E" w:rsidRPr="00472666" w:rsidRDefault="0080120E" w:rsidP="00472666">
            <w:pPr>
              <w:tabs>
                <w:tab w:val="left" w:pos="284"/>
              </w:tabs>
              <w:jc w:val="center"/>
              <w:rPr>
                <w:rFonts w:ascii="Arial" w:hAnsi="Arial" w:cs="Arial"/>
                <w:b/>
                <w:bCs/>
                <w:sz w:val="18"/>
                <w:szCs w:val="18"/>
              </w:rPr>
            </w:pPr>
          </w:p>
        </w:tc>
        <w:tc>
          <w:tcPr>
            <w:tcW w:w="2694" w:type="dxa"/>
            <w:tcBorders>
              <w:top w:val="single" w:sz="4" w:space="0" w:color="000000"/>
              <w:left w:val="single" w:sz="4" w:space="0" w:color="000000"/>
              <w:bottom w:val="single" w:sz="4" w:space="0" w:color="000000"/>
              <w:right w:val="single" w:sz="4" w:space="0" w:color="000000"/>
            </w:tcBorders>
            <w:shd w:val="clear" w:color="000000" w:fill="D0D0D0"/>
            <w:vAlign w:val="center"/>
          </w:tcPr>
          <w:p w14:paraId="5434691F" w14:textId="77777777" w:rsidR="0080120E" w:rsidRPr="00472666" w:rsidRDefault="0080120E" w:rsidP="00472666">
            <w:pPr>
              <w:tabs>
                <w:tab w:val="left" w:pos="284"/>
              </w:tabs>
              <w:rPr>
                <w:rFonts w:ascii="Arial" w:hAnsi="Arial" w:cs="Arial"/>
                <w:b/>
                <w:bCs/>
                <w:sz w:val="18"/>
                <w:szCs w:val="18"/>
              </w:rPr>
            </w:pPr>
            <w:r w:rsidRPr="00472666">
              <w:rPr>
                <w:rFonts w:ascii="Arial" w:hAnsi="Arial" w:cs="Arial"/>
                <w:b/>
                <w:bCs/>
                <w:sz w:val="18"/>
                <w:szCs w:val="18"/>
              </w:rPr>
              <w:t>LEVANTAMENTO DE APOIO EM CAMPO</w:t>
            </w:r>
          </w:p>
        </w:tc>
        <w:tc>
          <w:tcPr>
            <w:tcW w:w="992" w:type="dxa"/>
            <w:tcBorders>
              <w:top w:val="single" w:sz="4" w:space="0" w:color="000000"/>
              <w:left w:val="single" w:sz="4" w:space="0" w:color="000000"/>
              <w:bottom w:val="single" w:sz="4" w:space="0" w:color="000000"/>
              <w:right w:val="single" w:sz="4" w:space="0" w:color="000000"/>
            </w:tcBorders>
            <w:shd w:val="clear" w:color="000000" w:fill="D0D0D0"/>
            <w:vAlign w:val="center"/>
          </w:tcPr>
          <w:p w14:paraId="79B1AD17" w14:textId="77777777" w:rsidR="0080120E" w:rsidRPr="00472666" w:rsidRDefault="0080120E" w:rsidP="0068785F">
            <w:pPr>
              <w:tabs>
                <w:tab w:val="left" w:pos="284"/>
              </w:tabs>
              <w:jc w:val="center"/>
              <w:rPr>
                <w:rFonts w:ascii="Arial" w:hAnsi="Arial" w:cs="Arial"/>
                <w:b/>
                <w:bCs/>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000000" w:fill="D0D0D0"/>
            <w:vAlign w:val="center"/>
          </w:tcPr>
          <w:p w14:paraId="304A3B99" w14:textId="77777777" w:rsidR="0080120E" w:rsidRPr="00472666" w:rsidRDefault="0080120E" w:rsidP="0068785F">
            <w:pPr>
              <w:tabs>
                <w:tab w:val="left" w:pos="284"/>
              </w:tabs>
              <w:jc w:val="center"/>
              <w:rPr>
                <w:rFonts w:ascii="Arial" w:hAnsi="Arial" w:cs="Arial"/>
                <w:b/>
                <w:bCs/>
                <w:sz w:val="18"/>
                <w:szCs w:val="18"/>
              </w:rPr>
            </w:pPr>
          </w:p>
        </w:tc>
        <w:tc>
          <w:tcPr>
            <w:tcW w:w="2335" w:type="dxa"/>
            <w:tcBorders>
              <w:top w:val="single" w:sz="4" w:space="0" w:color="000000"/>
              <w:left w:val="single" w:sz="4" w:space="0" w:color="000000"/>
              <w:bottom w:val="single" w:sz="4" w:space="0" w:color="000000"/>
              <w:right w:val="single" w:sz="4" w:space="0" w:color="000000"/>
            </w:tcBorders>
            <w:shd w:val="clear" w:color="000000" w:fill="D0D0D0"/>
            <w:vAlign w:val="center"/>
          </w:tcPr>
          <w:p w14:paraId="2ADD3A52" w14:textId="77777777" w:rsidR="0080120E" w:rsidRPr="00472666" w:rsidRDefault="0080120E" w:rsidP="0068785F">
            <w:pPr>
              <w:tabs>
                <w:tab w:val="left" w:pos="284"/>
              </w:tabs>
              <w:rPr>
                <w:rFonts w:ascii="Arial" w:hAnsi="Arial" w:cs="Arial"/>
                <w:b/>
                <w:bCs/>
                <w:sz w:val="18"/>
                <w:szCs w:val="18"/>
              </w:rPr>
            </w:pPr>
          </w:p>
        </w:tc>
        <w:tc>
          <w:tcPr>
            <w:tcW w:w="2554" w:type="dxa"/>
            <w:tcBorders>
              <w:top w:val="single" w:sz="4" w:space="0" w:color="000000"/>
              <w:left w:val="single" w:sz="4" w:space="0" w:color="000000"/>
              <w:bottom w:val="single" w:sz="4" w:space="0" w:color="000000"/>
              <w:right w:val="single" w:sz="4" w:space="0" w:color="000000"/>
            </w:tcBorders>
            <w:shd w:val="clear" w:color="000000" w:fill="D0D0D0"/>
            <w:vAlign w:val="center"/>
          </w:tcPr>
          <w:p w14:paraId="0413182F" w14:textId="77777777" w:rsidR="0080120E" w:rsidRPr="00472666" w:rsidRDefault="0080120E" w:rsidP="0068785F">
            <w:pPr>
              <w:tabs>
                <w:tab w:val="left" w:pos="284"/>
              </w:tabs>
              <w:rPr>
                <w:rFonts w:ascii="Arial" w:hAnsi="Arial" w:cs="Arial"/>
                <w:b/>
                <w:bCs/>
                <w:sz w:val="18"/>
                <w:szCs w:val="18"/>
              </w:rPr>
            </w:pPr>
          </w:p>
        </w:tc>
      </w:tr>
      <w:tr w:rsidR="0080120E" w:rsidRPr="00472666" w14:paraId="686B77FC" w14:textId="77777777" w:rsidTr="00472666">
        <w:trPr>
          <w:trHeight w:val="288"/>
          <w:jc w:val="center"/>
        </w:trPr>
        <w:tc>
          <w:tcPr>
            <w:tcW w:w="4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587F642" w14:textId="27D02A0D"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02</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BFEF00F" w14:textId="20E41294"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 xml:space="preserve">Apoio de campo </w:t>
            </w:r>
            <w:r w:rsidR="0068785F" w:rsidRPr="00472666">
              <w:rPr>
                <w:rFonts w:ascii="Arial" w:hAnsi="Arial" w:cs="Arial"/>
                <w:sz w:val="18"/>
                <w:szCs w:val="18"/>
              </w:rPr>
              <w:t>Básico</w:t>
            </w:r>
            <w:r w:rsidRPr="00472666">
              <w:rPr>
                <w:rFonts w:ascii="Arial" w:hAnsi="Arial" w:cs="Arial"/>
                <w:sz w:val="18"/>
                <w:szCs w:val="18"/>
              </w:rPr>
              <w:t xml:space="preserve"> e Suplementar</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E4C3E20"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Km²</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DF820D2"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300</w:t>
            </w:r>
          </w:p>
        </w:tc>
        <w:tc>
          <w:tcPr>
            <w:tcW w:w="233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101844" w14:textId="480AE99B"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xml:space="preserve">- Relatório de Execução do Apoio de campo </w:t>
            </w:r>
            <w:r w:rsidR="0068785F" w:rsidRPr="00472666">
              <w:rPr>
                <w:rFonts w:ascii="Arial" w:hAnsi="Arial" w:cs="Arial"/>
                <w:sz w:val="18"/>
                <w:szCs w:val="18"/>
              </w:rPr>
              <w:t>Básico</w:t>
            </w:r>
            <w:r w:rsidRPr="00472666">
              <w:rPr>
                <w:rFonts w:ascii="Arial" w:hAnsi="Arial" w:cs="Arial"/>
                <w:sz w:val="18"/>
                <w:szCs w:val="18"/>
              </w:rPr>
              <w:t xml:space="preserve"> e Suplementar;</w:t>
            </w:r>
          </w:p>
          <w:p w14:paraId="7B7FCBD4"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Listagem dos pontos de apoio de campo básico e suplementar;</w:t>
            </w:r>
          </w:p>
          <w:p w14:paraId="6695359A" w14:textId="6D036A40"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Monografias dos marcos de apoio básico.</w:t>
            </w:r>
          </w:p>
        </w:tc>
        <w:tc>
          <w:tcPr>
            <w:tcW w:w="255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5363947"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Relatório técnico em PDF.</w:t>
            </w:r>
          </w:p>
          <w:p w14:paraId="0C401497"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Pontos vetoriais disponibilizados em Ambiente WEB;</w:t>
            </w:r>
          </w:p>
          <w:p w14:paraId="11629663"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Listagem em xlxs; e</w:t>
            </w:r>
          </w:p>
          <w:p w14:paraId="0E3009EB"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Monografias em .PDF.</w:t>
            </w:r>
          </w:p>
          <w:p w14:paraId="63F92774" w14:textId="77777777" w:rsidR="0080120E" w:rsidRPr="00472666" w:rsidRDefault="0080120E" w:rsidP="0068785F">
            <w:pPr>
              <w:tabs>
                <w:tab w:val="left" w:pos="284"/>
              </w:tabs>
              <w:rPr>
                <w:rFonts w:ascii="Arial" w:hAnsi="Arial" w:cs="Arial"/>
                <w:sz w:val="18"/>
                <w:szCs w:val="18"/>
              </w:rPr>
            </w:pPr>
          </w:p>
        </w:tc>
      </w:tr>
      <w:tr w:rsidR="0080120E" w:rsidRPr="00472666" w14:paraId="4EED6A8A" w14:textId="77777777" w:rsidTr="00472666">
        <w:trPr>
          <w:trHeight w:val="480"/>
          <w:jc w:val="center"/>
        </w:trPr>
        <w:tc>
          <w:tcPr>
            <w:tcW w:w="495" w:type="dxa"/>
            <w:tcBorders>
              <w:top w:val="single" w:sz="4" w:space="0" w:color="000000"/>
              <w:left w:val="single" w:sz="4" w:space="0" w:color="000000"/>
              <w:bottom w:val="single" w:sz="4" w:space="0" w:color="000000"/>
              <w:right w:val="single" w:sz="4" w:space="0" w:color="000000"/>
            </w:tcBorders>
            <w:shd w:val="clear" w:color="000000" w:fill="D0CECE"/>
            <w:vAlign w:val="center"/>
          </w:tcPr>
          <w:p w14:paraId="7DE6FF7F" w14:textId="3CF1EAF9" w:rsidR="0080120E" w:rsidRPr="00472666" w:rsidRDefault="0080120E" w:rsidP="00472666">
            <w:pPr>
              <w:tabs>
                <w:tab w:val="left" w:pos="284"/>
              </w:tabs>
              <w:jc w:val="center"/>
              <w:rPr>
                <w:rFonts w:ascii="Arial" w:hAnsi="Arial" w:cs="Arial"/>
                <w:b/>
                <w:bCs/>
                <w:sz w:val="18"/>
                <w:szCs w:val="18"/>
              </w:rPr>
            </w:pPr>
          </w:p>
        </w:tc>
        <w:tc>
          <w:tcPr>
            <w:tcW w:w="2694" w:type="dxa"/>
            <w:tcBorders>
              <w:top w:val="single" w:sz="4" w:space="0" w:color="000000"/>
              <w:left w:val="single" w:sz="4" w:space="0" w:color="000000"/>
              <w:bottom w:val="single" w:sz="4" w:space="0" w:color="000000"/>
              <w:right w:val="single" w:sz="4" w:space="0" w:color="000000"/>
            </w:tcBorders>
            <w:shd w:val="clear" w:color="000000" w:fill="D0CECE"/>
            <w:vAlign w:val="center"/>
          </w:tcPr>
          <w:p w14:paraId="21E49C21" w14:textId="77777777" w:rsidR="0080120E" w:rsidRPr="00472666" w:rsidRDefault="0080120E" w:rsidP="00472666">
            <w:pPr>
              <w:tabs>
                <w:tab w:val="left" w:pos="284"/>
              </w:tabs>
              <w:rPr>
                <w:rFonts w:ascii="Arial" w:hAnsi="Arial" w:cs="Arial"/>
                <w:b/>
                <w:bCs/>
                <w:sz w:val="18"/>
                <w:szCs w:val="18"/>
              </w:rPr>
            </w:pPr>
            <w:r w:rsidRPr="00472666">
              <w:rPr>
                <w:rFonts w:ascii="Arial" w:hAnsi="Arial" w:cs="Arial"/>
                <w:b/>
                <w:bCs/>
                <w:sz w:val="18"/>
                <w:szCs w:val="18"/>
              </w:rPr>
              <w:t>LEVANTAMENTO AEROFOTOGRAMÉTRICO DIGITAL</w:t>
            </w:r>
          </w:p>
        </w:tc>
        <w:tc>
          <w:tcPr>
            <w:tcW w:w="992" w:type="dxa"/>
            <w:tcBorders>
              <w:top w:val="single" w:sz="4" w:space="0" w:color="000000"/>
              <w:left w:val="single" w:sz="4" w:space="0" w:color="000000"/>
              <w:bottom w:val="single" w:sz="4" w:space="0" w:color="000000"/>
              <w:right w:val="single" w:sz="4" w:space="0" w:color="000000"/>
            </w:tcBorders>
            <w:shd w:val="clear" w:color="000000" w:fill="D0CECE"/>
            <w:vAlign w:val="center"/>
          </w:tcPr>
          <w:p w14:paraId="5A467487" w14:textId="77777777" w:rsidR="0080120E" w:rsidRPr="00472666" w:rsidRDefault="0080120E" w:rsidP="0068785F">
            <w:pPr>
              <w:tabs>
                <w:tab w:val="left" w:pos="284"/>
              </w:tabs>
              <w:jc w:val="center"/>
              <w:rPr>
                <w:rFonts w:ascii="Arial" w:hAnsi="Arial" w:cs="Arial"/>
                <w:b/>
                <w:bCs/>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000000" w:fill="D0CECE"/>
            <w:vAlign w:val="center"/>
          </w:tcPr>
          <w:p w14:paraId="5BF15760" w14:textId="77777777" w:rsidR="0080120E" w:rsidRPr="00472666" w:rsidRDefault="0080120E" w:rsidP="0068785F">
            <w:pPr>
              <w:tabs>
                <w:tab w:val="left" w:pos="284"/>
              </w:tabs>
              <w:jc w:val="center"/>
              <w:rPr>
                <w:rFonts w:ascii="Arial" w:hAnsi="Arial" w:cs="Arial"/>
                <w:b/>
                <w:bCs/>
                <w:sz w:val="18"/>
                <w:szCs w:val="18"/>
              </w:rPr>
            </w:pPr>
          </w:p>
        </w:tc>
        <w:tc>
          <w:tcPr>
            <w:tcW w:w="2335" w:type="dxa"/>
            <w:tcBorders>
              <w:top w:val="single" w:sz="4" w:space="0" w:color="000000"/>
              <w:left w:val="single" w:sz="4" w:space="0" w:color="000000"/>
              <w:bottom w:val="single" w:sz="4" w:space="0" w:color="000000"/>
              <w:right w:val="single" w:sz="4" w:space="0" w:color="000000"/>
            </w:tcBorders>
            <w:shd w:val="clear" w:color="000000" w:fill="D0CECE"/>
            <w:vAlign w:val="center"/>
          </w:tcPr>
          <w:p w14:paraId="54B1F323" w14:textId="77777777" w:rsidR="0080120E" w:rsidRPr="00472666" w:rsidRDefault="0080120E" w:rsidP="0068785F">
            <w:pPr>
              <w:tabs>
                <w:tab w:val="left" w:pos="284"/>
              </w:tabs>
              <w:rPr>
                <w:rFonts w:ascii="Arial" w:hAnsi="Arial" w:cs="Arial"/>
                <w:b/>
                <w:bCs/>
                <w:sz w:val="18"/>
                <w:szCs w:val="18"/>
              </w:rPr>
            </w:pPr>
          </w:p>
        </w:tc>
        <w:tc>
          <w:tcPr>
            <w:tcW w:w="2554" w:type="dxa"/>
            <w:tcBorders>
              <w:top w:val="single" w:sz="4" w:space="0" w:color="000000"/>
              <w:left w:val="single" w:sz="4" w:space="0" w:color="000000"/>
              <w:bottom w:val="single" w:sz="4" w:space="0" w:color="000000"/>
              <w:right w:val="single" w:sz="4" w:space="0" w:color="000000"/>
            </w:tcBorders>
            <w:shd w:val="clear" w:color="000000" w:fill="D0CECE"/>
            <w:vAlign w:val="center"/>
          </w:tcPr>
          <w:p w14:paraId="49C969D2" w14:textId="77777777" w:rsidR="0080120E" w:rsidRPr="00472666" w:rsidRDefault="0080120E" w:rsidP="0068785F">
            <w:pPr>
              <w:tabs>
                <w:tab w:val="left" w:pos="284"/>
              </w:tabs>
              <w:rPr>
                <w:rFonts w:ascii="Arial" w:hAnsi="Arial" w:cs="Arial"/>
                <w:b/>
                <w:bCs/>
                <w:sz w:val="18"/>
                <w:szCs w:val="18"/>
              </w:rPr>
            </w:pPr>
          </w:p>
        </w:tc>
      </w:tr>
      <w:tr w:rsidR="0080120E" w:rsidRPr="00472666" w14:paraId="48EA9723" w14:textId="77777777" w:rsidTr="00472666">
        <w:trPr>
          <w:trHeight w:val="456"/>
          <w:jc w:val="center"/>
        </w:trPr>
        <w:tc>
          <w:tcPr>
            <w:tcW w:w="4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51D1464" w14:textId="67A96A7E"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03</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7A3F527"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Levantamento aerofotogramétrico digital da área urbanizada com resolução de 6 cm</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800B52D"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Km²</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E3381A6"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300</w:t>
            </w:r>
          </w:p>
        </w:tc>
        <w:tc>
          <w:tcPr>
            <w:tcW w:w="233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01925A"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Autorização de Voo pelos Órgãos competentes;</w:t>
            </w:r>
          </w:p>
          <w:p w14:paraId="3C584064"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Plano de voo, contendo todos os detalhes técnicos da execução do serviço, devidamente assinado pelo responsável técnico;</w:t>
            </w:r>
          </w:p>
          <w:p w14:paraId="20AB10ED"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Fotoíndice;</w:t>
            </w:r>
          </w:p>
          <w:p w14:paraId="5DB50A58"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Coleção de fotografias aéreas com composição colorida (RGB), resolução espacial GSD 06 cm (seis centímetros) ou melhor.</w:t>
            </w:r>
          </w:p>
        </w:tc>
        <w:tc>
          <w:tcPr>
            <w:tcW w:w="255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55ABF4B"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Cópia da Autorização do Voo (AVOND) em .PDF;</w:t>
            </w:r>
          </w:p>
          <w:p w14:paraId="05695440" w14:textId="77777777" w:rsidR="0080120E" w:rsidRPr="00472666" w:rsidRDefault="0080120E" w:rsidP="0068785F">
            <w:pPr>
              <w:tabs>
                <w:tab w:val="left" w:pos="284"/>
              </w:tabs>
              <w:rPr>
                <w:rFonts w:ascii="Arial" w:hAnsi="Arial" w:cs="Arial"/>
                <w:sz w:val="18"/>
                <w:szCs w:val="18"/>
              </w:rPr>
            </w:pPr>
          </w:p>
          <w:p w14:paraId="34D1D0F9"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Relatório em formato .PDF;</w:t>
            </w:r>
          </w:p>
          <w:p w14:paraId="704AC35C" w14:textId="77777777" w:rsidR="0080120E" w:rsidRPr="00472666" w:rsidRDefault="0080120E" w:rsidP="0068785F">
            <w:pPr>
              <w:tabs>
                <w:tab w:val="left" w:pos="284"/>
              </w:tabs>
              <w:rPr>
                <w:rFonts w:ascii="Arial" w:hAnsi="Arial" w:cs="Arial"/>
                <w:sz w:val="18"/>
                <w:szCs w:val="18"/>
              </w:rPr>
            </w:pPr>
          </w:p>
          <w:p w14:paraId="7F3597A1"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Fotoíndice em JPEG;</w:t>
            </w:r>
          </w:p>
          <w:p w14:paraId="4606FB64" w14:textId="77777777" w:rsidR="0080120E" w:rsidRPr="00472666" w:rsidRDefault="0080120E" w:rsidP="0068785F">
            <w:pPr>
              <w:tabs>
                <w:tab w:val="left" w:pos="284"/>
              </w:tabs>
              <w:rPr>
                <w:rFonts w:ascii="Arial" w:hAnsi="Arial" w:cs="Arial"/>
                <w:sz w:val="18"/>
                <w:szCs w:val="18"/>
              </w:rPr>
            </w:pPr>
          </w:p>
          <w:p w14:paraId="14E70791"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Fotografias brutas em formato TIFF e JPEG sem compressão, em pastas organizadas por faixas de voos.</w:t>
            </w:r>
          </w:p>
          <w:p w14:paraId="7E1A1027" w14:textId="77777777" w:rsidR="0080120E" w:rsidRPr="00472666" w:rsidRDefault="0080120E" w:rsidP="0068785F">
            <w:pPr>
              <w:tabs>
                <w:tab w:val="left" w:pos="284"/>
              </w:tabs>
              <w:rPr>
                <w:rFonts w:ascii="Arial" w:hAnsi="Arial" w:cs="Arial"/>
                <w:sz w:val="18"/>
                <w:szCs w:val="18"/>
              </w:rPr>
            </w:pPr>
          </w:p>
        </w:tc>
      </w:tr>
      <w:tr w:rsidR="0080120E" w:rsidRPr="00472666" w14:paraId="30A4B20A" w14:textId="77777777" w:rsidTr="00472666">
        <w:trPr>
          <w:trHeight w:val="288"/>
          <w:jc w:val="center"/>
        </w:trPr>
        <w:tc>
          <w:tcPr>
            <w:tcW w:w="4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AB4F400" w14:textId="696761A7"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04</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B019F7C"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Perfilamento a Laser Aerotransportado</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85018B6"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Km²</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3D0CE97"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300</w:t>
            </w:r>
          </w:p>
        </w:tc>
        <w:tc>
          <w:tcPr>
            <w:tcW w:w="233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C9253D8"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Nuvem de pontos bruta.</w:t>
            </w:r>
          </w:p>
        </w:tc>
        <w:tc>
          <w:tcPr>
            <w:tcW w:w="255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4A748E7"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Nuvem de pontos em formato ASCII.</w:t>
            </w:r>
          </w:p>
        </w:tc>
      </w:tr>
      <w:tr w:rsidR="0080120E" w:rsidRPr="00472666" w14:paraId="22B4B74D" w14:textId="77777777" w:rsidTr="00472666">
        <w:trPr>
          <w:trHeight w:val="288"/>
          <w:jc w:val="center"/>
        </w:trPr>
        <w:tc>
          <w:tcPr>
            <w:tcW w:w="4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94F0798" w14:textId="3E1A2380"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05</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7E32385"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Aerotriangulação</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FD65BDD"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Km²</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D8F101D"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300</w:t>
            </w:r>
          </w:p>
        </w:tc>
        <w:tc>
          <w:tcPr>
            <w:tcW w:w="233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46A18C8"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Relatório de Execução da Aerotriangulação.</w:t>
            </w:r>
          </w:p>
        </w:tc>
        <w:tc>
          <w:tcPr>
            <w:tcW w:w="255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5456808"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Relatório técnico em PDF.</w:t>
            </w:r>
          </w:p>
        </w:tc>
      </w:tr>
      <w:tr w:rsidR="0080120E" w:rsidRPr="00472666" w14:paraId="6B5436C3" w14:textId="77777777" w:rsidTr="00472666">
        <w:trPr>
          <w:trHeight w:val="288"/>
          <w:jc w:val="center"/>
        </w:trPr>
        <w:tc>
          <w:tcPr>
            <w:tcW w:w="4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9E8C7E3" w14:textId="0BD0CB8E"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06</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2490ACF"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Geração das Ortofotos em 6cm</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7307BA6"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Km²</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A04379D"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300</w:t>
            </w:r>
          </w:p>
        </w:tc>
        <w:tc>
          <w:tcPr>
            <w:tcW w:w="233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ED67799"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Relatório de Execução da Geração das Ortofotos;</w:t>
            </w:r>
          </w:p>
          <w:p w14:paraId="44B70232"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Ortofotos digitais com GSD 06cm.</w:t>
            </w:r>
          </w:p>
        </w:tc>
        <w:tc>
          <w:tcPr>
            <w:tcW w:w="255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BDC1B4B"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Relatório técnico em PDF;</w:t>
            </w:r>
          </w:p>
          <w:p w14:paraId="060FF201" w14:textId="77777777" w:rsidR="0080120E" w:rsidRPr="00472666" w:rsidRDefault="0080120E" w:rsidP="0068785F">
            <w:pPr>
              <w:tabs>
                <w:tab w:val="left" w:pos="284"/>
              </w:tabs>
              <w:rPr>
                <w:rFonts w:ascii="Arial" w:hAnsi="Arial" w:cs="Arial"/>
                <w:sz w:val="18"/>
                <w:szCs w:val="18"/>
              </w:rPr>
            </w:pPr>
          </w:p>
          <w:p w14:paraId="2CC3B71A"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Ortofotos digitais coloridas em formato TIFF para a imagem e TFW para o georreferenciamento da imagem.</w:t>
            </w:r>
          </w:p>
        </w:tc>
      </w:tr>
      <w:tr w:rsidR="0080120E" w:rsidRPr="00472666" w14:paraId="7F3FF3CC" w14:textId="77777777" w:rsidTr="00472666">
        <w:trPr>
          <w:trHeight w:val="279"/>
          <w:jc w:val="center"/>
        </w:trPr>
        <w:tc>
          <w:tcPr>
            <w:tcW w:w="4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8C5BA46" w14:textId="641DC932"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07</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487C467"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Modelo Digital de Terreno e Superfície (MDT e MDS)</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7868D5F"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Km²</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FEA22FF"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300</w:t>
            </w:r>
          </w:p>
        </w:tc>
        <w:tc>
          <w:tcPr>
            <w:tcW w:w="233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44D4DED"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Modelo Digital de Terreno, em escala 1:1.000;</w:t>
            </w:r>
          </w:p>
          <w:p w14:paraId="54B36D44"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Modelo Digital de Superfície, em escala 1:1.000.</w:t>
            </w:r>
          </w:p>
        </w:tc>
        <w:tc>
          <w:tcPr>
            <w:tcW w:w="255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273A066"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MDT em formato LAS;</w:t>
            </w:r>
          </w:p>
          <w:p w14:paraId="28DD229A" w14:textId="77777777" w:rsidR="0080120E" w:rsidRPr="00472666" w:rsidRDefault="0080120E" w:rsidP="0068785F">
            <w:pPr>
              <w:tabs>
                <w:tab w:val="left" w:pos="284"/>
              </w:tabs>
              <w:rPr>
                <w:rFonts w:ascii="Arial" w:hAnsi="Arial" w:cs="Arial"/>
                <w:sz w:val="18"/>
                <w:szCs w:val="18"/>
              </w:rPr>
            </w:pPr>
          </w:p>
          <w:p w14:paraId="4685349B"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MDS em formato LAS.</w:t>
            </w:r>
          </w:p>
        </w:tc>
      </w:tr>
      <w:tr w:rsidR="0080120E" w:rsidRPr="00472666" w14:paraId="2F3614FC" w14:textId="77777777" w:rsidTr="00472666">
        <w:trPr>
          <w:trHeight w:val="288"/>
          <w:jc w:val="center"/>
        </w:trPr>
        <w:tc>
          <w:tcPr>
            <w:tcW w:w="4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378E2FA" w14:textId="65BC6F5C"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08</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FA8730D"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Curvas de Nível com equidistância de 1x1m</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C529895"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Km²</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7B46451"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300</w:t>
            </w:r>
          </w:p>
        </w:tc>
        <w:tc>
          <w:tcPr>
            <w:tcW w:w="233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E796F9D"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Curvas de nível com equidistância de 1x1m.</w:t>
            </w:r>
          </w:p>
        </w:tc>
        <w:tc>
          <w:tcPr>
            <w:tcW w:w="255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BB9AFF"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Curvas de nível em formato shapefile SHP e DWG.</w:t>
            </w:r>
          </w:p>
        </w:tc>
      </w:tr>
      <w:tr w:rsidR="0080120E" w:rsidRPr="00472666" w14:paraId="06C9238C" w14:textId="77777777" w:rsidTr="00472666">
        <w:trPr>
          <w:trHeight w:val="456"/>
          <w:jc w:val="center"/>
        </w:trPr>
        <w:tc>
          <w:tcPr>
            <w:tcW w:w="4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8CFD40C" w14:textId="0909015B"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09</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806BBA8"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Geração de base de dados 3D a partir da nuvem de pontos LIDAR</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559FA10"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Km²</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7DB3671"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300</w:t>
            </w:r>
          </w:p>
        </w:tc>
        <w:tc>
          <w:tcPr>
            <w:tcW w:w="233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FC465D7"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Nuvem de pontos classificada;</w:t>
            </w:r>
          </w:p>
          <w:p w14:paraId="6C83CC4F"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Base de dados 3D.</w:t>
            </w:r>
          </w:p>
        </w:tc>
        <w:tc>
          <w:tcPr>
            <w:tcW w:w="255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741DF6C"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Nuvem de pontos classificada em formato LAS;</w:t>
            </w:r>
          </w:p>
          <w:p w14:paraId="5524FB4A"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Base de dados 3D em formato LAS.</w:t>
            </w:r>
          </w:p>
        </w:tc>
      </w:tr>
      <w:tr w:rsidR="0080120E" w:rsidRPr="00472666" w14:paraId="2BFE403B" w14:textId="77777777" w:rsidTr="00472666">
        <w:trPr>
          <w:trHeight w:val="456"/>
          <w:jc w:val="center"/>
        </w:trPr>
        <w:tc>
          <w:tcPr>
            <w:tcW w:w="4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D656748" w14:textId="3985A6DF"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10</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638228D"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Levantamento aerofotogramétrico de áreas adjacentes com resolução de 6 cm</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25C8F"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Km²</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3F58B8E"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22</w:t>
            </w:r>
          </w:p>
        </w:tc>
        <w:tc>
          <w:tcPr>
            <w:tcW w:w="233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DF78381"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Coleção de fotografias aéreas com composição colorida (RGB), resolução espacial GSD 06 cm (seis centímetros) ou melhor;</w:t>
            </w:r>
          </w:p>
          <w:p w14:paraId="2B7CB931"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Nuvem de pontos bruta;</w:t>
            </w:r>
          </w:p>
          <w:p w14:paraId="6AD951A8"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Modelo Digital de Terreno, em escala 1:1.000;</w:t>
            </w:r>
          </w:p>
          <w:p w14:paraId="2E1E9776"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Ortofotos digitais com GSD 06cm.</w:t>
            </w:r>
          </w:p>
        </w:tc>
        <w:tc>
          <w:tcPr>
            <w:tcW w:w="255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25663C4"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Fotografias brutas em formato TIFF e JPEG sem compressão, em pastas organizadas por faixas de voos;</w:t>
            </w:r>
          </w:p>
          <w:p w14:paraId="2E37DD83"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Nuvem de pontos em formato ASCII;</w:t>
            </w:r>
          </w:p>
          <w:p w14:paraId="3062E1F7"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Modelo Digital de Terreno, em formato LAS;</w:t>
            </w:r>
          </w:p>
          <w:p w14:paraId="59339C41" w14:textId="764B9AC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Ortofotos digitais coloridas em formato TIFF para a imagem e TFW para o</w:t>
            </w:r>
            <w:r w:rsidR="0068785F" w:rsidRPr="00472666">
              <w:rPr>
                <w:rFonts w:ascii="Arial" w:hAnsi="Arial" w:cs="Arial"/>
                <w:sz w:val="18"/>
                <w:szCs w:val="18"/>
              </w:rPr>
              <w:t xml:space="preserve"> georreferenciamento da imagem.</w:t>
            </w:r>
          </w:p>
        </w:tc>
      </w:tr>
      <w:tr w:rsidR="0080120E" w:rsidRPr="00472666" w14:paraId="1EFA7661" w14:textId="77777777" w:rsidTr="00472666">
        <w:trPr>
          <w:trHeight w:val="720"/>
          <w:jc w:val="center"/>
        </w:trPr>
        <w:tc>
          <w:tcPr>
            <w:tcW w:w="495"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53F2F05F" w14:textId="0B7C4883" w:rsidR="0080120E" w:rsidRPr="00472666" w:rsidRDefault="0080120E" w:rsidP="00472666">
            <w:pPr>
              <w:tabs>
                <w:tab w:val="left" w:pos="284"/>
              </w:tabs>
              <w:jc w:val="center"/>
              <w:rPr>
                <w:rFonts w:ascii="Arial" w:hAnsi="Arial" w:cs="Arial"/>
                <w:b/>
                <w:bCs/>
                <w:sz w:val="18"/>
                <w:szCs w:val="18"/>
              </w:rPr>
            </w:pPr>
          </w:p>
        </w:tc>
        <w:tc>
          <w:tcPr>
            <w:tcW w:w="2694"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29FC5DA8" w14:textId="77777777" w:rsidR="0080120E" w:rsidRPr="00472666" w:rsidRDefault="0080120E" w:rsidP="00472666">
            <w:pPr>
              <w:tabs>
                <w:tab w:val="left" w:pos="284"/>
              </w:tabs>
              <w:rPr>
                <w:rFonts w:ascii="Arial" w:hAnsi="Arial" w:cs="Arial"/>
                <w:b/>
                <w:bCs/>
                <w:sz w:val="18"/>
                <w:szCs w:val="18"/>
              </w:rPr>
            </w:pPr>
            <w:r w:rsidRPr="00472666">
              <w:rPr>
                <w:rFonts w:ascii="Arial" w:hAnsi="Arial" w:cs="Arial"/>
                <w:b/>
                <w:bCs/>
                <w:sz w:val="18"/>
                <w:szCs w:val="18"/>
              </w:rPr>
              <w:t>ATUALIZAÇÃO DA BASE DE DADOS DO MAPA DIGITAL URBANO (MDU) GEORREFERENCIADO</w:t>
            </w:r>
          </w:p>
        </w:tc>
        <w:tc>
          <w:tcPr>
            <w:tcW w:w="992"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51A1B425" w14:textId="77777777" w:rsidR="0080120E" w:rsidRPr="00472666" w:rsidRDefault="0080120E" w:rsidP="0068785F">
            <w:pPr>
              <w:tabs>
                <w:tab w:val="left" w:pos="284"/>
              </w:tabs>
              <w:jc w:val="center"/>
              <w:rPr>
                <w:rFonts w:ascii="Arial" w:hAnsi="Arial" w:cs="Arial"/>
                <w:b/>
                <w:bCs/>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4388DF89" w14:textId="77777777" w:rsidR="0080120E" w:rsidRPr="00472666" w:rsidRDefault="0080120E" w:rsidP="0068785F">
            <w:pPr>
              <w:tabs>
                <w:tab w:val="left" w:pos="284"/>
              </w:tabs>
              <w:jc w:val="center"/>
              <w:rPr>
                <w:rFonts w:ascii="Arial" w:hAnsi="Arial" w:cs="Arial"/>
                <w:b/>
                <w:bCs/>
                <w:sz w:val="18"/>
                <w:szCs w:val="18"/>
              </w:rPr>
            </w:pPr>
          </w:p>
        </w:tc>
        <w:tc>
          <w:tcPr>
            <w:tcW w:w="2335"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74F45A6A" w14:textId="77777777" w:rsidR="0080120E" w:rsidRPr="00472666" w:rsidRDefault="0080120E" w:rsidP="0068785F">
            <w:pPr>
              <w:tabs>
                <w:tab w:val="left" w:pos="284"/>
              </w:tabs>
              <w:rPr>
                <w:rFonts w:ascii="Arial" w:hAnsi="Arial" w:cs="Arial"/>
                <w:b/>
                <w:bCs/>
                <w:sz w:val="18"/>
                <w:szCs w:val="18"/>
              </w:rPr>
            </w:pPr>
          </w:p>
        </w:tc>
        <w:tc>
          <w:tcPr>
            <w:tcW w:w="2554"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5D3D97EE" w14:textId="77777777" w:rsidR="0080120E" w:rsidRPr="00472666" w:rsidRDefault="0080120E" w:rsidP="0068785F">
            <w:pPr>
              <w:tabs>
                <w:tab w:val="left" w:pos="284"/>
              </w:tabs>
              <w:rPr>
                <w:rFonts w:ascii="Arial" w:hAnsi="Arial" w:cs="Arial"/>
                <w:b/>
                <w:bCs/>
                <w:sz w:val="18"/>
                <w:szCs w:val="18"/>
              </w:rPr>
            </w:pPr>
          </w:p>
        </w:tc>
      </w:tr>
      <w:tr w:rsidR="0080120E" w:rsidRPr="00472666" w14:paraId="527597C6" w14:textId="77777777" w:rsidTr="00472666">
        <w:trPr>
          <w:trHeight w:val="288"/>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C36D1" w14:textId="575F964C"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11</w:t>
            </w:r>
          </w:p>
        </w:tc>
        <w:tc>
          <w:tcPr>
            <w:tcW w:w="26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EF9FA8"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Digitalização de Plantas e Mapas</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CBE8F"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Unid.</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8B73536"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300</w:t>
            </w:r>
          </w:p>
        </w:tc>
        <w:tc>
          <w:tcPr>
            <w:tcW w:w="233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7813A79"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Plantas e mapas digitalizados, disponibilizados em Ambiente WEB.</w:t>
            </w:r>
          </w:p>
          <w:p w14:paraId="13AD1657" w14:textId="77777777" w:rsidR="0080120E" w:rsidRPr="00472666" w:rsidRDefault="0080120E" w:rsidP="0068785F">
            <w:pPr>
              <w:tabs>
                <w:tab w:val="left" w:pos="284"/>
              </w:tabs>
              <w:rPr>
                <w:rFonts w:ascii="Arial" w:hAnsi="Arial" w:cs="Arial"/>
                <w:sz w:val="18"/>
                <w:szCs w:val="18"/>
              </w:rPr>
            </w:pPr>
          </w:p>
        </w:tc>
        <w:tc>
          <w:tcPr>
            <w:tcW w:w="255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23ECE09"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Geotiff com carga na Ambiente WEB;</w:t>
            </w:r>
          </w:p>
          <w:p w14:paraId="6E732594"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Relatório técnico em PDF.</w:t>
            </w:r>
          </w:p>
        </w:tc>
      </w:tr>
      <w:tr w:rsidR="0080120E" w:rsidRPr="00472666" w14:paraId="15B11C1A" w14:textId="77777777" w:rsidTr="00472666">
        <w:trPr>
          <w:trHeight w:val="456"/>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C6E43" w14:textId="0915C0EC"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12</w:t>
            </w:r>
          </w:p>
        </w:tc>
        <w:tc>
          <w:tcPr>
            <w:tcW w:w="26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2E9FF7"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Georreferenciamento das Plantas e Mapas Digitalizadas</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BB6CDF"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Unid.</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74C6BF2"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2.500</w:t>
            </w:r>
          </w:p>
        </w:tc>
        <w:tc>
          <w:tcPr>
            <w:tcW w:w="233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9D617F3"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Plantas e mapas digitalizados Gorreferenciadas, disponibilizados em Ambiente WEB.</w:t>
            </w:r>
          </w:p>
          <w:p w14:paraId="2561BAD7" w14:textId="77777777" w:rsidR="0080120E" w:rsidRPr="00472666" w:rsidRDefault="0080120E" w:rsidP="0068785F">
            <w:pPr>
              <w:tabs>
                <w:tab w:val="left" w:pos="284"/>
              </w:tabs>
              <w:rPr>
                <w:rFonts w:ascii="Arial" w:hAnsi="Arial" w:cs="Arial"/>
                <w:sz w:val="18"/>
                <w:szCs w:val="18"/>
              </w:rPr>
            </w:pPr>
          </w:p>
        </w:tc>
        <w:tc>
          <w:tcPr>
            <w:tcW w:w="255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149A3CC"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Geotiff com carga na Ambiente WEB;</w:t>
            </w:r>
          </w:p>
          <w:p w14:paraId="711D8CD8"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Relatório técnico em PDF.</w:t>
            </w:r>
          </w:p>
        </w:tc>
      </w:tr>
      <w:tr w:rsidR="0080120E" w:rsidRPr="00472666" w14:paraId="0EAE390C" w14:textId="77777777" w:rsidTr="00472666">
        <w:trPr>
          <w:trHeight w:val="456"/>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FDEFF" w14:textId="2296D303"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13</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86AB667"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Atualização do Mapa Digital Urbano (MDU) Georreferenciado</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0E4581F"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U.I.</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3157AC5"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130.000</w:t>
            </w:r>
          </w:p>
        </w:tc>
        <w:tc>
          <w:tcPr>
            <w:tcW w:w="233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A13CBC8"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Atualização do mapa digital urbano (através de vetorização) com base em Ortofotos e fotos de fachada. Criação da base de dados georreferenciada urbana do município.</w:t>
            </w:r>
          </w:p>
        </w:tc>
        <w:tc>
          <w:tcPr>
            <w:tcW w:w="255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47D86ED"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Base de dados georreferenciada digital, disponibilizada através de Ambiente WEB, em Projeção / Datum SIRGAS 2000.</w:t>
            </w:r>
          </w:p>
        </w:tc>
      </w:tr>
      <w:tr w:rsidR="0080120E" w:rsidRPr="00472666" w14:paraId="29D79BF5" w14:textId="77777777" w:rsidTr="00472666">
        <w:trPr>
          <w:trHeight w:val="288"/>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CF3A14" w14:textId="0F29D330"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14</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4F3FE5C"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Boletim de Informação Cadastral (BIC) in loco</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F71FB3E"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U.I.</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2C061F9"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10.000</w:t>
            </w:r>
          </w:p>
        </w:tc>
        <w:tc>
          <w:tcPr>
            <w:tcW w:w="233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97B6F3E"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Obtenção das informações do BICs cadastradas em campo com foto de fachada dos imóveis, numeração de porta e informações cadastradas.</w:t>
            </w:r>
          </w:p>
        </w:tc>
        <w:tc>
          <w:tcPr>
            <w:tcW w:w="255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F675293" w14:textId="3B8DA432"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w:t>
            </w:r>
            <w:r w:rsidR="0068785F" w:rsidRPr="00472666">
              <w:rPr>
                <w:rFonts w:ascii="Arial" w:hAnsi="Arial" w:cs="Arial"/>
                <w:sz w:val="18"/>
                <w:szCs w:val="18"/>
              </w:rPr>
              <w:t xml:space="preserve"> </w:t>
            </w:r>
            <w:r w:rsidRPr="00472666">
              <w:rPr>
                <w:rFonts w:ascii="Arial" w:hAnsi="Arial" w:cs="Arial"/>
                <w:sz w:val="18"/>
                <w:szCs w:val="18"/>
              </w:rPr>
              <w:t>Disponibilização dos dados coletados em campo na Ambiente WEB.</w:t>
            </w:r>
          </w:p>
        </w:tc>
      </w:tr>
      <w:tr w:rsidR="0080120E" w:rsidRPr="00472666" w14:paraId="516C8B9D" w14:textId="77777777" w:rsidTr="00472666">
        <w:trPr>
          <w:trHeight w:val="456"/>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86D594" w14:textId="52979BA6"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15</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2BC64DD"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Mapeamento Móvel Terrestre 360° em 8k</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0761A73"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Km Linear</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DE16F0B"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2.100</w:t>
            </w:r>
          </w:p>
        </w:tc>
        <w:tc>
          <w:tcPr>
            <w:tcW w:w="233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C6DCB7D"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Imagens dos logradouros pavimentados do município, de forma a se obter abundante informação a respeito das características dos imóveis, com representação se suas respectivas fachadas frontais e laterais.</w:t>
            </w:r>
          </w:p>
        </w:tc>
        <w:tc>
          <w:tcPr>
            <w:tcW w:w="255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B247A16"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Fornecimento de dados em plataforma online em visualizador interativo no formato sphere view e imagens brutas em formato .JPEG, com geotag contendo coordenadas geográficas de cada foto.</w:t>
            </w:r>
          </w:p>
        </w:tc>
      </w:tr>
      <w:tr w:rsidR="0080120E" w:rsidRPr="00472666" w14:paraId="18C4A7CB" w14:textId="77777777" w:rsidTr="00472666">
        <w:trPr>
          <w:trHeight w:val="456"/>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4D5E9" w14:textId="1D3B0686"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16</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1FF1740"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Arquivo Digital do Relatório de Discrepâncias e Geração das Notificações aos Contribuintes</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22BB04A" w14:textId="57901D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Serv</w:t>
            </w:r>
            <w:r w:rsidR="0068785F" w:rsidRPr="00472666">
              <w:rPr>
                <w:rFonts w:ascii="Arial" w:hAnsi="Arial" w:cs="Arial"/>
                <w:sz w:val="18"/>
                <w:szCs w:val="18"/>
              </w:rPr>
              <w:t>.</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116F001" w14:textId="4EC7452E" w:rsidR="0080120E" w:rsidRPr="00472666" w:rsidRDefault="0068785F" w:rsidP="0068785F">
            <w:pPr>
              <w:tabs>
                <w:tab w:val="left" w:pos="284"/>
              </w:tabs>
              <w:jc w:val="center"/>
              <w:rPr>
                <w:rFonts w:ascii="Arial" w:hAnsi="Arial" w:cs="Arial"/>
                <w:sz w:val="18"/>
                <w:szCs w:val="18"/>
              </w:rPr>
            </w:pPr>
            <w:r w:rsidRPr="00472666">
              <w:rPr>
                <w:rFonts w:ascii="Arial" w:hAnsi="Arial" w:cs="Arial"/>
                <w:sz w:val="18"/>
                <w:szCs w:val="18"/>
              </w:rPr>
              <w:t>0</w:t>
            </w:r>
            <w:r w:rsidR="0080120E" w:rsidRPr="00472666">
              <w:rPr>
                <w:rFonts w:ascii="Arial" w:hAnsi="Arial" w:cs="Arial"/>
                <w:sz w:val="18"/>
                <w:szCs w:val="18"/>
              </w:rPr>
              <w:t>1</w:t>
            </w:r>
          </w:p>
        </w:tc>
        <w:tc>
          <w:tcPr>
            <w:tcW w:w="233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8025080"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Relatórios técnicos de discrepância, com os percentuais de aumento e/ou redução para todos os imóveis existentes no cadastro que apresentaram alteração. Identificação de edificações novas, demolições, aumento ou diminuição de áreas e terrenos vagos.</w:t>
            </w:r>
          </w:p>
        </w:tc>
        <w:tc>
          <w:tcPr>
            <w:tcW w:w="255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BD6F4F9"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Relatório Técnico digital contendo a relação de discrepâncias identificadas (arquivo no formato .XLSX);</w:t>
            </w:r>
          </w:p>
          <w:p w14:paraId="7080D051"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Arquivos com as notificações em formato digital (.PDF) e disponibilizado em Ambiente WEB.</w:t>
            </w:r>
          </w:p>
        </w:tc>
      </w:tr>
      <w:tr w:rsidR="0080120E" w:rsidRPr="00472666" w14:paraId="7D622E30" w14:textId="77777777" w:rsidTr="00472666">
        <w:trPr>
          <w:trHeight w:val="456"/>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65CDAB" w14:textId="7C7606A3"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17</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B8FF86F"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Central de Atendimento aos Contribuintes Notificados</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D3A6F98" w14:textId="53E0376F"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Serv</w:t>
            </w:r>
            <w:r w:rsidR="0068785F" w:rsidRPr="00472666">
              <w:rPr>
                <w:rFonts w:ascii="Arial" w:hAnsi="Arial" w:cs="Arial"/>
                <w:sz w:val="18"/>
                <w:szCs w:val="18"/>
              </w:rPr>
              <w:t>.</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5D8200A" w14:textId="5BBB8CF7" w:rsidR="0080120E" w:rsidRPr="00472666" w:rsidRDefault="0068785F" w:rsidP="0068785F">
            <w:pPr>
              <w:tabs>
                <w:tab w:val="left" w:pos="284"/>
              </w:tabs>
              <w:jc w:val="center"/>
              <w:rPr>
                <w:rFonts w:ascii="Arial" w:hAnsi="Arial" w:cs="Arial"/>
                <w:sz w:val="18"/>
                <w:szCs w:val="18"/>
              </w:rPr>
            </w:pPr>
            <w:r w:rsidRPr="00472666">
              <w:rPr>
                <w:rFonts w:ascii="Arial" w:hAnsi="Arial" w:cs="Arial"/>
                <w:sz w:val="18"/>
                <w:szCs w:val="18"/>
              </w:rPr>
              <w:t>0</w:t>
            </w:r>
            <w:r w:rsidR="0080120E" w:rsidRPr="00472666">
              <w:rPr>
                <w:rFonts w:ascii="Arial" w:hAnsi="Arial" w:cs="Arial"/>
                <w:sz w:val="18"/>
                <w:szCs w:val="18"/>
              </w:rPr>
              <w:t>1</w:t>
            </w:r>
          </w:p>
        </w:tc>
        <w:tc>
          <w:tcPr>
            <w:tcW w:w="233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F52095C"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Disponibilização de link para consulta dos munícipes aos imóveis discrepantes, com link para agendamento de horário de atendimento à população notificada.</w:t>
            </w:r>
          </w:p>
          <w:p w14:paraId="593DCD36"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Disponibilização de equipe de apoio para atendimento aos contribuintes composta por 4 profissionais durante o período de notificação nas dependências da prefeitura.</w:t>
            </w:r>
          </w:p>
        </w:tc>
        <w:tc>
          <w:tcPr>
            <w:tcW w:w="255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2F672B3"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Link de acesso restrito para cada munícipe, com funcionalidade de identificação do próprio imóvel, disponibilizado em ambiente WEB.</w:t>
            </w:r>
          </w:p>
          <w:p w14:paraId="339B0DF3" w14:textId="77777777" w:rsidR="0080120E" w:rsidRPr="00472666" w:rsidRDefault="0080120E" w:rsidP="0068785F">
            <w:pPr>
              <w:tabs>
                <w:tab w:val="left" w:pos="284"/>
              </w:tabs>
              <w:rPr>
                <w:rFonts w:ascii="Arial" w:hAnsi="Arial" w:cs="Arial"/>
                <w:sz w:val="18"/>
                <w:szCs w:val="18"/>
              </w:rPr>
            </w:pPr>
          </w:p>
          <w:p w14:paraId="5E7303B5"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Relatório com fotos dos atendimentos e número de contribuintes atendidos no período.</w:t>
            </w:r>
          </w:p>
        </w:tc>
      </w:tr>
      <w:tr w:rsidR="0080120E" w:rsidRPr="00472666" w14:paraId="23B08569" w14:textId="77777777" w:rsidTr="00472666">
        <w:trPr>
          <w:trHeight w:val="2160"/>
          <w:jc w:val="center"/>
        </w:trPr>
        <w:tc>
          <w:tcPr>
            <w:tcW w:w="495"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3A92D5CF" w14:textId="56E991C0" w:rsidR="0080120E" w:rsidRPr="00472666" w:rsidRDefault="0080120E" w:rsidP="00472666">
            <w:pPr>
              <w:tabs>
                <w:tab w:val="left" w:pos="284"/>
              </w:tabs>
              <w:jc w:val="center"/>
              <w:rPr>
                <w:rFonts w:ascii="Arial" w:hAnsi="Arial" w:cs="Arial"/>
                <w:b/>
                <w:bCs/>
                <w:sz w:val="18"/>
                <w:szCs w:val="18"/>
              </w:rPr>
            </w:pPr>
          </w:p>
        </w:tc>
        <w:tc>
          <w:tcPr>
            <w:tcW w:w="2694"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2E212F1B" w14:textId="77777777" w:rsidR="0080120E" w:rsidRPr="00472666" w:rsidRDefault="0080120E" w:rsidP="00472666">
            <w:pPr>
              <w:tabs>
                <w:tab w:val="left" w:pos="284"/>
              </w:tabs>
              <w:rPr>
                <w:rFonts w:ascii="Arial" w:hAnsi="Arial" w:cs="Arial"/>
                <w:b/>
                <w:bCs/>
                <w:sz w:val="18"/>
                <w:szCs w:val="18"/>
              </w:rPr>
            </w:pPr>
            <w:r w:rsidRPr="00472666">
              <w:rPr>
                <w:rFonts w:ascii="Arial" w:hAnsi="Arial" w:cs="Arial"/>
                <w:b/>
                <w:bCs/>
                <w:sz w:val="18"/>
                <w:szCs w:val="18"/>
              </w:rPr>
              <w:t>LICENCIAMENTO DE SOFTWARE PARA GESTÃO DO CADASTRO TERRITORIAL MULTIFINALITÁRIO EM AMBIENTE WEB, MOBILE E SERVER COM FORNECIMENTO DE HOSPEDAGEM EM DATA CENTER, CENTRAL DE ATENDIMENTO AO USUÁRIO, SERVIÇO HELP-DESK, SUPORTE TÉCNICO E MANUTENÇÃO CONTINUADA (CORRETIVA, ADPTATIVA E EVOLUTIVA)</w:t>
            </w:r>
          </w:p>
        </w:tc>
        <w:tc>
          <w:tcPr>
            <w:tcW w:w="992"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4A18EE88" w14:textId="77777777" w:rsidR="0080120E" w:rsidRPr="00472666" w:rsidRDefault="0080120E" w:rsidP="0068785F">
            <w:pPr>
              <w:tabs>
                <w:tab w:val="left" w:pos="284"/>
              </w:tabs>
              <w:jc w:val="center"/>
              <w:rPr>
                <w:rFonts w:ascii="Arial" w:hAnsi="Arial" w:cs="Arial"/>
                <w:b/>
                <w:bCs/>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3983BB70" w14:textId="77777777" w:rsidR="0080120E" w:rsidRPr="00472666" w:rsidRDefault="0080120E" w:rsidP="0068785F">
            <w:pPr>
              <w:tabs>
                <w:tab w:val="left" w:pos="284"/>
              </w:tabs>
              <w:jc w:val="center"/>
              <w:rPr>
                <w:rFonts w:ascii="Arial" w:hAnsi="Arial" w:cs="Arial"/>
                <w:b/>
                <w:bCs/>
                <w:sz w:val="18"/>
                <w:szCs w:val="18"/>
              </w:rPr>
            </w:pPr>
          </w:p>
        </w:tc>
        <w:tc>
          <w:tcPr>
            <w:tcW w:w="2335"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0DBA7DF9" w14:textId="77777777" w:rsidR="0080120E" w:rsidRPr="00472666" w:rsidRDefault="0080120E" w:rsidP="0068785F">
            <w:pPr>
              <w:tabs>
                <w:tab w:val="left" w:pos="284"/>
              </w:tabs>
              <w:rPr>
                <w:rFonts w:ascii="Arial" w:hAnsi="Arial" w:cs="Arial"/>
                <w:b/>
                <w:bCs/>
                <w:sz w:val="18"/>
                <w:szCs w:val="18"/>
              </w:rPr>
            </w:pPr>
          </w:p>
        </w:tc>
        <w:tc>
          <w:tcPr>
            <w:tcW w:w="2554"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467F7B78" w14:textId="77777777" w:rsidR="0080120E" w:rsidRPr="00472666" w:rsidRDefault="0080120E" w:rsidP="0068785F">
            <w:pPr>
              <w:tabs>
                <w:tab w:val="left" w:pos="284"/>
              </w:tabs>
              <w:rPr>
                <w:rFonts w:ascii="Arial" w:hAnsi="Arial" w:cs="Arial"/>
                <w:b/>
                <w:bCs/>
                <w:sz w:val="18"/>
                <w:szCs w:val="18"/>
              </w:rPr>
            </w:pPr>
          </w:p>
        </w:tc>
      </w:tr>
      <w:tr w:rsidR="0080120E" w:rsidRPr="00472666" w14:paraId="081A619C" w14:textId="77777777" w:rsidTr="00472666">
        <w:trPr>
          <w:trHeight w:val="684"/>
          <w:jc w:val="center"/>
        </w:trPr>
        <w:tc>
          <w:tcPr>
            <w:tcW w:w="4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5FAC651" w14:textId="5A724650"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18</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096DB9B"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Licenciamento de software para gestão do cadastro técnico territorial multifinalitário em ambiente web, mobile e server.</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6739C67"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Mês</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44061E"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24</w:t>
            </w:r>
          </w:p>
        </w:tc>
        <w:tc>
          <w:tcPr>
            <w:tcW w:w="233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8AB798C"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Cessão temporária de direito de uso da licença, por prazo determinado da solução para gestão do cadastro técnico territorial multifinalitário.</w:t>
            </w:r>
          </w:p>
        </w:tc>
        <w:tc>
          <w:tcPr>
            <w:tcW w:w="255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562E919"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Fornecimento do link de acesso na Plataforma de Gestão Georreferenciada Municipal disponibilizada em Ambiente WEB.</w:t>
            </w:r>
          </w:p>
          <w:p w14:paraId="0E951384" w14:textId="77777777" w:rsidR="0080120E" w:rsidRPr="00472666" w:rsidRDefault="0080120E" w:rsidP="0068785F">
            <w:pPr>
              <w:tabs>
                <w:tab w:val="left" w:pos="284"/>
              </w:tabs>
              <w:rPr>
                <w:rFonts w:ascii="Arial" w:hAnsi="Arial" w:cs="Arial"/>
                <w:sz w:val="18"/>
                <w:szCs w:val="18"/>
              </w:rPr>
            </w:pPr>
          </w:p>
        </w:tc>
      </w:tr>
      <w:tr w:rsidR="0080120E" w:rsidRPr="00472666" w14:paraId="70B6B147" w14:textId="77777777" w:rsidTr="00472666">
        <w:trPr>
          <w:trHeight w:val="912"/>
          <w:jc w:val="center"/>
        </w:trPr>
        <w:tc>
          <w:tcPr>
            <w:tcW w:w="4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71F490D" w14:textId="6D0057DB"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19</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6427E73"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Fornecimento de hospedagem em data center, central de atendimento ao usuário, serviço help-desk, suporte técnico e manutenção continuada (corretiva, adaptativa e evolutiva).</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FF9A5AB"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Mês</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7556B2F"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24</w:t>
            </w:r>
          </w:p>
        </w:tc>
        <w:tc>
          <w:tcPr>
            <w:tcW w:w="233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2FDD0A6"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Central de atendimento dedicada, serviço de Help Desk, suporte e manutenção (preventiva, corretiva e evolutiva) em caráter contínuo.</w:t>
            </w:r>
          </w:p>
        </w:tc>
        <w:tc>
          <w:tcPr>
            <w:tcW w:w="255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E3A63B1"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Suporte técnico especializado em formato presencial e Help Desk, e pelos canais de telefone, e-mail e chat.</w:t>
            </w:r>
          </w:p>
          <w:p w14:paraId="510F7303" w14:textId="77777777" w:rsidR="0080120E" w:rsidRPr="00472666" w:rsidRDefault="0080120E" w:rsidP="0068785F">
            <w:pPr>
              <w:tabs>
                <w:tab w:val="left" w:pos="284"/>
              </w:tabs>
              <w:rPr>
                <w:rFonts w:ascii="Arial" w:hAnsi="Arial" w:cs="Arial"/>
                <w:sz w:val="18"/>
                <w:szCs w:val="18"/>
              </w:rPr>
            </w:pPr>
          </w:p>
          <w:p w14:paraId="58BC21B7"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Relatório técnico mensal contendo:</w:t>
            </w:r>
          </w:p>
          <w:p w14:paraId="44664B56" w14:textId="77777777" w:rsidR="0080120E" w:rsidRPr="00472666" w:rsidRDefault="0080120E" w:rsidP="00F24E59">
            <w:pPr>
              <w:numPr>
                <w:ilvl w:val="0"/>
                <w:numId w:val="22"/>
              </w:numPr>
              <w:tabs>
                <w:tab w:val="left" w:pos="284"/>
              </w:tabs>
              <w:rPr>
                <w:rFonts w:ascii="Arial" w:hAnsi="Arial" w:cs="Arial"/>
                <w:sz w:val="18"/>
                <w:szCs w:val="18"/>
              </w:rPr>
            </w:pPr>
            <w:r w:rsidRPr="00472666">
              <w:rPr>
                <w:rFonts w:ascii="Arial" w:hAnsi="Arial" w:cs="Arial"/>
                <w:sz w:val="18"/>
                <w:szCs w:val="18"/>
              </w:rPr>
              <w:t>Espaço em nuvem utilizado;</w:t>
            </w:r>
          </w:p>
          <w:p w14:paraId="236504A0" w14:textId="77777777" w:rsidR="0080120E" w:rsidRPr="00472666" w:rsidRDefault="0080120E" w:rsidP="00F24E59">
            <w:pPr>
              <w:numPr>
                <w:ilvl w:val="0"/>
                <w:numId w:val="22"/>
              </w:numPr>
              <w:tabs>
                <w:tab w:val="left" w:pos="284"/>
              </w:tabs>
              <w:rPr>
                <w:rFonts w:ascii="Arial" w:hAnsi="Arial" w:cs="Arial"/>
                <w:sz w:val="18"/>
                <w:szCs w:val="18"/>
              </w:rPr>
            </w:pPr>
            <w:r w:rsidRPr="00472666">
              <w:rPr>
                <w:rFonts w:ascii="Arial" w:hAnsi="Arial" w:cs="Arial"/>
                <w:sz w:val="18"/>
                <w:szCs w:val="18"/>
              </w:rPr>
              <w:t>Versão do software licenciado;</w:t>
            </w:r>
          </w:p>
          <w:p w14:paraId="756F348E" w14:textId="77777777" w:rsidR="0080120E" w:rsidRPr="00472666" w:rsidRDefault="0080120E" w:rsidP="00F24E59">
            <w:pPr>
              <w:numPr>
                <w:ilvl w:val="0"/>
                <w:numId w:val="22"/>
              </w:numPr>
              <w:tabs>
                <w:tab w:val="left" w:pos="284"/>
              </w:tabs>
              <w:rPr>
                <w:rFonts w:ascii="Arial" w:hAnsi="Arial" w:cs="Arial"/>
                <w:sz w:val="18"/>
                <w:szCs w:val="18"/>
              </w:rPr>
            </w:pPr>
            <w:r w:rsidRPr="00472666">
              <w:rPr>
                <w:rFonts w:ascii="Arial" w:hAnsi="Arial" w:cs="Arial"/>
                <w:sz w:val="18"/>
                <w:szCs w:val="18"/>
              </w:rPr>
              <w:t>Quantidade de usuários;</w:t>
            </w:r>
          </w:p>
          <w:p w14:paraId="464021E6" w14:textId="77777777" w:rsidR="0080120E" w:rsidRPr="00472666" w:rsidRDefault="0080120E" w:rsidP="00F24E59">
            <w:pPr>
              <w:numPr>
                <w:ilvl w:val="0"/>
                <w:numId w:val="22"/>
              </w:numPr>
              <w:tabs>
                <w:tab w:val="left" w:pos="284"/>
              </w:tabs>
              <w:rPr>
                <w:rFonts w:ascii="Arial" w:hAnsi="Arial" w:cs="Arial"/>
                <w:sz w:val="18"/>
                <w:szCs w:val="18"/>
              </w:rPr>
            </w:pPr>
            <w:r w:rsidRPr="00472666">
              <w:rPr>
                <w:rFonts w:ascii="Arial" w:hAnsi="Arial" w:cs="Arial"/>
                <w:sz w:val="18"/>
                <w:szCs w:val="18"/>
              </w:rPr>
              <w:t>Quantidade de acessos no mês;</w:t>
            </w:r>
          </w:p>
          <w:p w14:paraId="25614734" w14:textId="77777777" w:rsidR="0080120E" w:rsidRPr="00472666" w:rsidRDefault="0080120E" w:rsidP="00F24E59">
            <w:pPr>
              <w:numPr>
                <w:ilvl w:val="0"/>
                <w:numId w:val="22"/>
              </w:numPr>
              <w:tabs>
                <w:tab w:val="left" w:pos="284"/>
              </w:tabs>
              <w:rPr>
                <w:rFonts w:ascii="Arial" w:hAnsi="Arial" w:cs="Arial"/>
                <w:sz w:val="18"/>
                <w:szCs w:val="18"/>
              </w:rPr>
            </w:pPr>
            <w:r w:rsidRPr="00472666">
              <w:rPr>
                <w:rFonts w:ascii="Arial" w:hAnsi="Arial" w:cs="Arial"/>
                <w:sz w:val="18"/>
                <w:szCs w:val="18"/>
              </w:rPr>
              <w:t>Quantidade de chamado atendido;</w:t>
            </w:r>
          </w:p>
          <w:p w14:paraId="1FF556C8" w14:textId="77777777" w:rsidR="0080120E" w:rsidRPr="00472666" w:rsidRDefault="0080120E" w:rsidP="00F24E59">
            <w:pPr>
              <w:numPr>
                <w:ilvl w:val="0"/>
                <w:numId w:val="22"/>
              </w:numPr>
              <w:tabs>
                <w:tab w:val="left" w:pos="284"/>
              </w:tabs>
              <w:rPr>
                <w:rFonts w:ascii="Arial" w:hAnsi="Arial" w:cs="Arial"/>
                <w:sz w:val="18"/>
                <w:szCs w:val="18"/>
              </w:rPr>
            </w:pPr>
            <w:r w:rsidRPr="00472666">
              <w:rPr>
                <w:rFonts w:ascii="Arial" w:hAnsi="Arial" w:cs="Arial"/>
                <w:sz w:val="18"/>
                <w:szCs w:val="18"/>
              </w:rPr>
              <w:t>Número do chamado;</w:t>
            </w:r>
          </w:p>
          <w:p w14:paraId="220EF5AC" w14:textId="77777777" w:rsidR="0080120E" w:rsidRPr="00472666" w:rsidRDefault="0080120E" w:rsidP="00F24E59">
            <w:pPr>
              <w:numPr>
                <w:ilvl w:val="0"/>
                <w:numId w:val="22"/>
              </w:numPr>
              <w:tabs>
                <w:tab w:val="left" w:pos="284"/>
              </w:tabs>
              <w:rPr>
                <w:rFonts w:ascii="Arial" w:hAnsi="Arial" w:cs="Arial"/>
                <w:sz w:val="18"/>
                <w:szCs w:val="18"/>
              </w:rPr>
            </w:pPr>
            <w:r w:rsidRPr="00472666">
              <w:rPr>
                <w:rFonts w:ascii="Arial" w:hAnsi="Arial" w:cs="Arial"/>
                <w:sz w:val="18"/>
                <w:szCs w:val="18"/>
              </w:rPr>
              <w:t>Descrição do chamado (assunto);</w:t>
            </w:r>
          </w:p>
          <w:p w14:paraId="32F3981C" w14:textId="77777777" w:rsidR="0080120E" w:rsidRPr="00472666" w:rsidRDefault="0080120E" w:rsidP="00F24E59">
            <w:pPr>
              <w:numPr>
                <w:ilvl w:val="0"/>
                <w:numId w:val="22"/>
              </w:numPr>
              <w:tabs>
                <w:tab w:val="left" w:pos="284"/>
              </w:tabs>
              <w:rPr>
                <w:rFonts w:ascii="Arial" w:hAnsi="Arial" w:cs="Arial"/>
                <w:sz w:val="18"/>
                <w:szCs w:val="18"/>
              </w:rPr>
            </w:pPr>
            <w:r w:rsidRPr="00472666">
              <w:rPr>
                <w:rFonts w:ascii="Arial" w:hAnsi="Arial" w:cs="Arial"/>
                <w:sz w:val="18"/>
                <w:szCs w:val="18"/>
              </w:rPr>
              <w:t>Data de abertura do chamado; e</w:t>
            </w:r>
          </w:p>
          <w:p w14:paraId="461F2EBB" w14:textId="77777777" w:rsidR="0080120E" w:rsidRPr="00472666" w:rsidRDefault="0080120E" w:rsidP="00F24E59">
            <w:pPr>
              <w:numPr>
                <w:ilvl w:val="0"/>
                <w:numId w:val="22"/>
              </w:numPr>
              <w:tabs>
                <w:tab w:val="left" w:pos="284"/>
              </w:tabs>
              <w:rPr>
                <w:rFonts w:ascii="Arial" w:hAnsi="Arial" w:cs="Arial"/>
                <w:sz w:val="18"/>
                <w:szCs w:val="18"/>
              </w:rPr>
            </w:pPr>
            <w:r w:rsidRPr="00472666">
              <w:rPr>
                <w:rFonts w:ascii="Arial" w:hAnsi="Arial" w:cs="Arial"/>
                <w:sz w:val="18"/>
                <w:szCs w:val="18"/>
              </w:rPr>
              <w:t>Situação do chamado (novo, em atendimento, aguardando, resolvido ou fechado).</w:t>
            </w:r>
          </w:p>
          <w:p w14:paraId="35509D7E" w14:textId="77777777" w:rsidR="0080120E" w:rsidRPr="00472666" w:rsidRDefault="0080120E" w:rsidP="0068785F">
            <w:pPr>
              <w:tabs>
                <w:tab w:val="left" w:pos="284"/>
              </w:tabs>
              <w:rPr>
                <w:rFonts w:ascii="Arial" w:hAnsi="Arial" w:cs="Arial"/>
                <w:sz w:val="18"/>
                <w:szCs w:val="18"/>
              </w:rPr>
            </w:pPr>
          </w:p>
        </w:tc>
      </w:tr>
      <w:tr w:rsidR="0080120E" w:rsidRPr="00472666" w14:paraId="4D4E7B33" w14:textId="77777777" w:rsidTr="00472666">
        <w:trPr>
          <w:trHeight w:val="900"/>
          <w:jc w:val="center"/>
        </w:trPr>
        <w:tc>
          <w:tcPr>
            <w:tcW w:w="495"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2BBBEE13" w14:textId="413762DF" w:rsidR="0080120E" w:rsidRPr="00472666" w:rsidRDefault="0080120E" w:rsidP="00472666">
            <w:pPr>
              <w:tabs>
                <w:tab w:val="left" w:pos="284"/>
              </w:tabs>
              <w:jc w:val="center"/>
              <w:rPr>
                <w:rFonts w:ascii="Arial" w:hAnsi="Arial" w:cs="Arial"/>
                <w:b/>
                <w:bCs/>
                <w:sz w:val="18"/>
                <w:szCs w:val="18"/>
              </w:rPr>
            </w:pPr>
          </w:p>
        </w:tc>
        <w:tc>
          <w:tcPr>
            <w:tcW w:w="2694"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63A91D5A" w14:textId="77777777" w:rsidR="0080120E" w:rsidRPr="00472666" w:rsidRDefault="0080120E" w:rsidP="00472666">
            <w:pPr>
              <w:tabs>
                <w:tab w:val="left" w:pos="284"/>
              </w:tabs>
              <w:rPr>
                <w:rFonts w:ascii="Arial" w:hAnsi="Arial" w:cs="Arial"/>
                <w:b/>
                <w:bCs/>
                <w:sz w:val="18"/>
                <w:szCs w:val="18"/>
              </w:rPr>
            </w:pPr>
            <w:r w:rsidRPr="00472666">
              <w:rPr>
                <w:rFonts w:ascii="Arial" w:hAnsi="Arial" w:cs="Arial"/>
                <w:b/>
                <w:bCs/>
                <w:sz w:val="18"/>
                <w:szCs w:val="18"/>
              </w:rPr>
              <w:t>IMPLANTAÇÃO, MODELAGEM, TRANSFORMAÇÃO, CONVERSÃO, PARAMETRIZAÇÃO, CARGA DE DADOS, CONFIGURAÇÃO E INSTALAÇÃO DO SOFTWARE DE GESTÃO DO CADASTRO TERRITORIAL MULTIFINALITÁRIO E MONITORAMENTO URBANO</w:t>
            </w:r>
          </w:p>
        </w:tc>
        <w:tc>
          <w:tcPr>
            <w:tcW w:w="992"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69D7E65A" w14:textId="77777777" w:rsidR="0080120E" w:rsidRPr="00472666" w:rsidRDefault="0080120E" w:rsidP="0068785F">
            <w:pPr>
              <w:tabs>
                <w:tab w:val="left" w:pos="284"/>
              </w:tabs>
              <w:jc w:val="center"/>
              <w:rPr>
                <w:rFonts w:ascii="Arial" w:hAnsi="Arial" w:cs="Arial"/>
                <w:b/>
                <w:bCs/>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1AACF0AD" w14:textId="77777777" w:rsidR="0080120E" w:rsidRPr="00472666" w:rsidRDefault="0080120E" w:rsidP="0068785F">
            <w:pPr>
              <w:tabs>
                <w:tab w:val="left" w:pos="284"/>
              </w:tabs>
              <w:jc w:val="center"/>
              <w:rPr>
                <w:rFonts w:ascii="Arial" w:hAnsi="Arial" w:cs="Arial"/>
                <w:b/>
                <w:bCs/>
                <w:sz w:val="18"/>
                <w:szCs w:val="18"/>
              </w:rPr>
            </w:pPr>
          </w:p>
        </w:tc>
        <w:tc>
          <w:tcPr>
            <w:tcW w:w="2335"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7799D87D" w14:textId="77777777" w:rsidR="0080120E" w:rsidRPr="00472666" w:rsidRDefault="0080120E" w:rsidP="0068785F">
            <w:pPr>
              <w:tabs>
                <w:tab w:val="left" w:pos="284"/>
              </w:tabs>
              <w:rPr>
                <w:rFonts w:ascii="Arial" w:hAnsi="Arial" w:cs="Arial"/>
                <w:b/>
                <w:bCs/>
                <w:sz w:val="18"/>
                <w:szCs w:val="18"/>
              </w:rPr>
            </w:pPr>
          </w:p>
        </w:tc>
        <w:tc>
          <w:tcPr>
            <w:tcW w:w="2554"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641323BA" w14:textId="77777777" w:rsidR="0080120E" w:rsidRPr="00472666" w:rsidRDefault="0080120E" w:rsidP="0068785F">
            <w:pPr>
              <w:tabs>
                <w:tab w:val="left" w:pos="284"/>
              </w:tabs>
              <w:rPr>
                <w:rFonts w:ascii="Arial" w:hAnsi="Arial" w:cs="Arial"/>
                <w:b/>
                <w:bCs/>
                <w:sz w:val="18"/>
                <w:szCs w:val="18"/>
              </w:rPr>
            </w:pPr>
          </w:p>
        </w:tc>
      </w:tr>
      <w:tr w:rsidR="0080120E" w:rsidRPr="00472666" w14:paraId="3AFA5159" w14:textId="77777777" w:rsidTr="00472666">
        <w:trPr>
          <w:trHeight w:val="288"/>
          <w:jc w:val="center"/>
        </w:trPr>
        <w:tc>
          <w:tcPr>
            <w:tcW w:w="4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6D92B31" w14:textId="318BDCB5"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20</w:t>
            </w:r>
          </w:p>
        </w:tc>
        <w:tc>
          <w:tcPr>
            <w:tcW w:w="26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5AE492"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Implantação da aplicação</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DFF92DA"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1788F"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1</w:t>
            </w:r>
          </w:p>
        </w:tc>
        <w:tc>
          <w:tcPr>
            <w:tcW w:w="2335" w:type="dxa"/>
            <w:tcBorders>
              <w:top w:val="single" w:sz="4" w:space="0" w:color="000000"/>
              <w:left w:val="single" w:sz="4" w:space="0" w:color="000000"/>
              <w:bottom w:val="single" w:sz="4" w:space="0" w:color="000000"/>
              <w:right w:val="single" w:sz="4" w:space="0" w:color="000000"/>
            </w:tcBorders>
            <w:vAlign w:val="center"/>
          </w:tcPr>
          <w:p w14:paraId="536AC4BD"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Implantação, modelagem, parametrização, configuração, carga de dados do cadastro técnico territorial multifinalitário.</w:t>
            </w:r>
          </w:p>
        </w:tc>
        <w:tc>
          <w:tcPr>
            <w:tcW w:w="2554" w:type="dxa"/>
            <w:tcBorders>
              <w:top w:val="single" w:sz="4" w:space="0" w:color="000000"/>
              <w:left w:val="single" w:sz="4" w:space="0" w:color="000000"/>
              <w:bottom w:val="single" w:sz="4" w:space="0" w:color="000000"/>
              <w:right w:val="single" w:sz="4" w:space="0" w:color="000000"/>
            </w:tcBorders>
            <w:vAlign w:val="center"/>
          </w:tcPr>
          <w:p w14:paraId="420A68BE"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Plataforma de Gestão disponibilizada em ambiente WEB.</w:t>
            </w:r>
          </w:p>
          <w:p w14:paraId="246111F3" w14:textId="77777777" w:rsidR="0080120E" w:rsidRPr="00472666" w:rsidRDefault="0080120E" w:rsidP="0068785F">
            <w:pPr>
              <w:tabs>
                <w:tab w:val="left" w:pos="284"/>
              </w:tabs>
              <w:rPr>
                <w:rFonts w:ascii="Arial" w:hAnsi="Arial" w:cs="Arial"/>
                <w:sz w:val="18"/>
                <w:szCs w:val="18"/>
              </w:rPr>
            </w:pPr>
          </w:p>
        </w:tc>
      </w:tr>
      <w:tr w:rsidR="0080120E" w:rsidRPr="00472666" w14:paraId="70917DE1" w14:textId="77777777" w:rsidTr="00472666">
        <w:trPr>
          <w:trHeight w:val="288"/>
          <w:jc w:val="center"/>
        </w:trPr>
        <w:tc>
          <w:tcPr>
            <w:tcW w:w="4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00F9468" w14:textId="5D9EE2AB"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21</w:t>
            </w:r>
          </w:p>
        </w:tc>
        <w:tc>
          <w:tcPr>
            <w:tcW w:w="26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BD21C9"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Geoportal no site da Prefeitura</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2C60B36"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A905BD"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1</w:t>
            </w:r>
          </w:p>
        </w:tc>
        <w:tc>
          <w:tcPr>
            <w:tcW w:w="2335" w:type="dxa"/>
            <w:tcBorders>
              <w:top w:val="single" w:sz="4" w:space="0" w:color="000000"/>
              <w:left w:val="single" w:sz="4" w:space="0" w:color="000000"/>
              <w:bottom w:val="single" w:sz="4" w:space="0" w:color="000000"/>
              <w:right w:val="single" w:sz="4" w:space="0" w:color="000000"/>
            </w:tcBorders>
            <w:vAlign w:val="center"/>
          </w:tcPr>
          <w:p w14:paraId="794DE572"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Geoportal no site da prefeitura com as informações de interesse da Prefeitura a serem compartilhadas</w:t>
            </w:r>
          </w:p>
        </w:tc>
        <w:tc>
          <w:tcPr>
            <w:tcW w:w="2554" w:type="dxa"/>
            <w:tcBorders>
              <w:top w:val="single" w:sz="4" w:space="0" w:color="000000"/>
              <w:left w:val="single" w:sz="4" w:space="0" w:color="000000"/>
              <w:bottom w:val="single" w:sz="4" w:space="0" w:color="000000"/>
              <w:right w:val="single" w:sz="4" w:space="0" w:color="000000"/>
            </w:tcBorders>
            <w:vAlign w:val="center"/>
          </w:tcPr>
          <w:p w14:paraId="3C6832B0"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Plataforma de Gestão disponibilizada em ambiente WEB.</w:t>
            </w:r>
          </w:p>
          <w:p w14:paraId="046D4F8D" w14:textId="77777777" w:rsidR="0080120E" w:rsidRPr="00472666" w:rsidRDefault="0080120E" w:rsidP="0068785F">
            <w:pPr>
              <w:tabs>
                <w:tab w:val="left" w:pos="284"/>
              </w:tabs>
              <w:rPr>
                <w:rFonts w:ascii="Arial" w:hAnsi="Arial" w:cs="Arial"/>
                <w:sz w:val="18"/>
                <w:szCs w:val="18"/>
              </w:rPr>
            </w:pPr>
          </w:p>
        </w:tc>
      </w:tr>
      <w:tr w:rsidR="0080120E" w:rsidRPr="00472666" w14:paraId="6939F279" w14:textId="77777777" w:rsidTr="00472666">
        <w:trPr>
          <w:trHeight w:val="288"/>
          <w:jc w:val="center"/>
        </w:trPr>
        <w:tc>
          <w:tcPr>
            <w:tcW w:w="4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89720A5" w14:textId="336AAEEF"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22</w:t>
            </w:r>
          </w:p>
        </w:tc>
        <w:tc>
          <w:tcPr>
            <w:tcW w:w="26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C0FD0"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Integração entre sistemas</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7878F68"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5518A"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1</w:t>
            </w:r>
          </w:p>
        </w:tc>
        <w:tc>
          <w:tcPr>
            <w:tcW w:w="2335" w:type="dxa"/>
            <w:tcBorders>
              <w:top w:val="single" w:sz="4" w:space="0" w:color="000000"/>
              <w:left w:val="single" w:sz="4" w:space="0" w:color="000000"/>
              <w:bottom w:val="single" w:sz="4" w:space="0" w:color="000000"/>
              <w:right w:val="single" w:sz="4" w:space="0" w:color="000000"/>
            </w:tcBorders>
            <w:vAlign w:val="center"/>
          </w:tcPr>
          <w:p w14:paraId="1965DCEC"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Integração com o sistema de gestão do cadastro imobiliário da prefeitura por meio de chaveamento de informações existentes.</w:t>
            </w:r>
          </w:p>
        </w:tc>
        <w:tc>
          <w:tcPr>
            <w:tcW w:w="2554" w:type="dxa"/>
            <w:tcBorders>
              <w:top w:val="single" w:sz="4" w:space="0" w:color="000000"/>
              <w:left w:val="single" w:sz="4" w:space="0" w:color="000000"/>
              <w:bottom w:val="single" w:sz="4" w:space="0" w:color="000000"/>
              <w:right w:val="single" w:sz="4" w:space="0" w:color="000000"/>
            </w:tcBorders>
            <w:vAlign w:val="center"/>
          </w:tcPr>
          <w:p w14:paraId="73D90FA4"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Plataforma de Gestão disponibilizada em ambiente WEB.</w:t>
            </w:r>
          </w:p>
        </w:tc>
      </w:tr>
      <w:tr w:rsidR="0080120E" w:rsidRPr="00472666" w14:paraId="67741463" w14:textId="77777777" w:rsidTr="00472666">
        <w:trPr>
          <w:trHeight w:val="288"/>
          <w:jc w:val="center"/>
        </w:trPr>
        <w:tc>
          <w:tcPr>
            <w:tcW w:w="4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F17FB5F" w14:textId="1EC5E77C"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23</w:t>
            </w:r>
          </w:p>
        </w:tc>
        <w:tc>
          <w:tcPr>
            <w:tcW w:w="26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36F8A"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Parametrização de certidões</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2AAB6B5"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3012B9"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9</w:t>
            </w:r>
          </w:p>
        </w:tc>
        <w:tc>
          <w:tcPr>
            <w:tcW w:w="2335" w:type="dxa"/>
            <w:tcBorders>
              <w:top w:val="single" w:sz="4" w:space="0" w:color="000000"/>
              <w:left w:val="single" w:sz="4" w:space="0" w:color="000000"/>
              <w:bottom w:val="single" w:sz="4" w:space="0" w:color="000000"/>
              <w:right w:val="single" w:sz="4" w:space="0" w:color="000000"/>
            </w:tcBorders>
            <w:vAlign w:val="center"/>
          </w:tcPr>
          <w:p w14:paraId="014B1C4D"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Certidões parametrizadas de acordo com a necessidade da prefeitura.</w:t>
            </w:r>
          </w:p>
        </w:tc>
        <w:tc>
          <w:tcPr>
            <w:tcW w:w="2554" w:type="dxa"/>
            <w:tcBorders>
              <w:top w:val="single" w:sz="4" w:space="0" w:color="000000"/>
              <w:left w:val="single" w:sz="4" w:space="0" w:color="000000"/>
              <w:bottom w:val="single" w:sz="4" w:space="0" w:color="000000"/>
              <w:right w:val="single" w:sz="4" w:space="0" w:color="000000"/>
            </w:tcBorders>
            <w:vAlign w:val="center"/>
          </w:tcPr>
          <w:p w14:paraId="39896853"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Certidões em formato .pdf.</w:t>
            </w:r>
          </w:p>
        </w:tc>
      </w:tr>
      <w:tr w:rsidR="0080120E" w:rsidRPr="00472666" w14:paraId="56ED7D6D" w14:textId="77777777" w:rsidTr="00472666">
        <w:trPr>
          <w:trHeight w:val="288"/>
          <w:jc w:val="center"/>
        </w:trPr>
        <w:tc>
          <w:tcPr>
            <w:tcW w:w="4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B3F1645" w14:textId="294E3FAA"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24</w:t>
            </w:r>
          </w:p>
        </w:tc>
        <w:tc>
          <w:tcPr>
            <w:tcW w:w="26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63C04"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Parametrização de notificações</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7795579"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D0CBB7"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1</w:t>
            </w:r>
          </w:p>
        </w:tc>
        <w:tc>
          <w:tcPr>
            <w:tcW w:w="2335" w:type="dxa"/>
            <w:tcBorders>
              <w:top w:val="single" w:sz="4" w:space="0" w:color="000000"/>
              <w:left w:val="single" w:sz="4" w:space="0" w:color="000000"/>
              <w:bottom w:val="single" w:sz="4" w:space="0" w:color="000000"/>
              <w:right w:val="single" w:sz="4" w:space="0" w:color="000000"/>
            </w:tcBorders>
            <w:vAlign w:val="center"/>
          </w:tcPr>
          <w:p w14:paraId="7923ED44"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Notificações parametrizadas de acordo com a necessidade da prefeitura;</w:t>
            </w:r>
          </w:p>
        </w:tc>
        <w:tc>
          <w:tcPr>
            <w:tcW w:w="2554" w:type="dxa"/>
            <w:tcBorders>
              <w:top w:val="single" w:sz="4" w:space="0" w:color="000000"/>
              <w:left w:val="single" w:sz="4" w:space="0" w:color="000000"/>
              <w:bottom w:val="single" w:sz="4" w:space="0" w:color="000000"/>
              <w:right w:val="single" w:sz="4" w:space="0" w:color="000000"/>
            </w:tcBorders>
            <w:vAlign w:val="center"/>
          </w:tcPr>
          <w:p w14:paraId="725235F9"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Certidões em formato .pdf.</w:t>
            </w:r>
          </w:p>
        </w:tc>
      </w:tr>
      <w:tr w:rsidR="0080120E" w:rsidRPr="00472666" w14:paraId="016CA631" w14:textId="77777777" w:rsidTr="00472666">
        <w:trPr>
          <w:trHeight w:val="300"/>
          <w:jc w:val="center"/>
        </w:trPr>
        <w:tc>
          <w:tcPr>
            <w:tcW w:w="4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FF1B50F" w14:textId="39ED1867"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25</w:t>
            </w:r>
          </w:p>
        </w:tc>
        <w:tc>
          <w:tcPr>
            <w:tcW w:w="26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BBE0F5" w14:textId="57CDF15F"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 xml:space="preserve">Configuração das aplicações </w:t>
            </w:r>
            <w:r w:rsidR="00153DF1">
              <w:rPr>
                <w:rFonts w:ascii="Arial" w:hAnsi="Arial" w:cs="Arial"/>
                <w:sz w:val="18"/>
                <w:szCs w:val="18"/>
              </w:rPr>
              <w:t>26</w:t>
            </w:r>
            <w:r w:rsidRPr="00472666">
              <w:rPr>
                <w:rFonts w:ascii="Arial" w:hAnsi="Arial" w:cs="Arial"/>
                <w:sz w:val="18"/>
                <w:szCs w:val="18"/>
              </w:rPr>
              <w:t>mobile</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0B1EF0C"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C633F"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4</w:t>
            </w:r>
          </w:p>
        </w:tc>
        <w:tc>
          <w:tcPr>
            <w:tcW w:w="2335" w:type="dxa"/>
            <w:tcBorders>
              <w:top w:val="single" w:sz="4" w:space="0" w:color="000000"/>
              <w:left w:val="single" w:sz="4" w:space="0" w:color="000000"/>
              <w:bottom w:val="single" w:sz="4" w:space="0" w:color="000000"/>
              <w:right w:val="single" w:sz="4" w:space="0" w:color="000000"/>
            </w:tcBorders>
            <w:vAlign w:val="center"/>
          </w:tcPr>
          <w:p w14:paraId="62E83117"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Aplicação para dispositivo móvel configurado de acordo com necessidade da prefeitura integrado com plataforma de gestão WEB.</w:t>
            </w:r>
          </w:p>
        </w:tc>
        <w:tc>
          <w:tcPr>
            <w:tcW w:w="2554" w:type="dxa"/>
            <w:tcBorders>
              <w:top w:val="single" w:sz="4" w:space="0" w:color="000000"/>
              <w:left w:val="single" w:sz="4" w:space="0" w:color="000000"/>
              <w:bottom w:val="single" w:sz="4" w:space="0" w:color="000000"/>
              <w:right w:val="single" w:sz="4" w:space="0" w:color="000000"/>
            </w:tcBorders>
            <w:vAlign w:val="center"/>
          </w:tcPr>
          <w:p w14:paraId="00B02AF5"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Arquivo .apk.</w:t>
            </w:r>
          </w:p>
        </w:tc>
      </w:tr>
      <w:tr w:rsidR="0080120E" w:rsidRPr="00472666" w14:paraId="4A2ECE7F" w14:textId="77777777" w:rsidTr="00472666">
        <w:trPr>
          <w:trHeight w:val="480"/>
          <w:jc w:val="center"/>
        </w:trPr>
        <w:tc>
          <w:tcPr>
            <w:tcW w:w="495"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40304738" w14:textId="12B1AE12" w:rsidR="0080120E" w:rsidRPr="00472666" w:rsidRDefault="0080120E" w:rsidP="00472666">
            <w:pPr>
              <w:tabs>
                <w:tab w:val="left" w:pos="284"/>
              </w:tabs>
              <w:jc w:val="center"/>
              <w:rPr>
                <w:rFonts w:ascii="Arial" w:hAnsi="Arial" w:cs="Arial"/>
                <w:b/>
                <w:bCs/>
                <w:sz w:val="18"/>
                <w:szCs w:val="18"/>
              </w:rPr>
            </w:pPr>
          </w:p>
        </w:tc>
        <w:tc>
          <w:tcPr>
            <w:tcW w:w="2694"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17291522" w14:textId="77777777" w:rsidR="0080120E" w:rsidRPr="00472666" w:rsidRDefault="0080120E" w:rsidP="00472666">
            <w:pPr>
              <w:tabs>
                <w:tab w:val="left" w:pos="284"/>
              </w:tabs>
              <w:rPr>
                <w:rFonts w:ascii="Arial" w:hAnsi="Arial" w:cs="Arial"/>
                <w:sz w:val="18"/>
                <w:szCs w:val="18"/>
              </w:rPr>
            </w:pPr>
            <w:r w:rsidRPr="00472666">
              <w:rPr>
                <w:rFonts w:ascii="Arial" w:hAnsi="Arial" w:cs="Arial"/>
                <w:b/>
                <w:bCs/>
                <w:sz w:val="18"/>
                <w:szCs w:val="18"/>
              </w:rPr>
              <w:t>TREINAMENTO DOS SERVIDORES PÚBLICOS (PRESENCIAL E EAD</w:t>
            </w:r>
          </w:p>
        </w:tc>
        <w:tc>
          <w:tcPr>
            <w:tcW w:w="992"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1E1C8628" w14:textId="77777777" w:rsidR="0080120E" w:rsidRPr="00472666" w:rsidRDefault="0080120E" w:rsidP="0068785F">
            <w:pPr>
              <w:tabs>
                <w:tab w:val="left" w:pos="284"/>
              </w:tabs>
              <w:jc w:val="center"/>
              <w:rPr>
                <w:rFonts w:ascii="Arial" w:hAnsi="Arial" w:cs="Arial"/>
                <w:b/>
                <w:bCs/>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475366FA" w14:textId="77777777" w:rsidR="0080120E" w:rsidRPr="00472666" w:rsidRDefault="0080120E" w:rsidP="0068785F">
            <w:pPr>
              <w:tabs>
                <w:tab w:val="left" w:pos="284"/>
              </w:tabs>
              <w:jc w:val="center"/>
              <w:rPr>
                <w:rFonts w:ascii="Arial" w:hAnsi="Arial" w:cs="Arial"/>
                <w:b/>
                <w:bCs/>
                <w:sz w:val="18"/>
                <w:szCs w:val="18"/>
              </w:rPr>
            </w:pPr>
          </w:p>
        </w:tc>
        <w:tc>
          <w:tcPr>
            <w:tcW w:w="2335"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65A2525E" w14:textId="77777777" w:rsidR="0080120E" w:rsidRPr="00472666" w:rsidRDefault="0080120E" w:rsidP="0068785F">
            <w:pPr>
              <w:tabs>
                <w:tab w:val="left" w:pos="284"/>
              </w:tabs>
              <w:rPr>
                <w:rFonts w:ascii="Arial" w:hAnsi="Arial" w:cs="Arial"/>
                <w:b/>
                <w:bCs/>
                <w:sz w:val="18"/>
                <w:szCs w:val="18"/>
              </w:rPr>
            </w:pPr>
          </w:p>
        </w:tc>
        <w:tc>
          <w:tcPr>
            <w:tcW w:w="2554" w:type="dxa"/>
            <w:tcBorders>
              <w:top w:val="single" w:sz="4" w:space="0" w:color="000000"/>
              <w:left w:val="single" w:sz="4" w:space="0" w:color="000000"/>
              <w:bottom w:val="single" w:sz="4" w:space="0" w:color="000000"/>
              <w:right w:val="single" w:sz="4" w:space="0" w:color="000000"/>
            </w:tcBorders>
            <w:shd w:val="clear" w:color="000000" w:fill="BFBFBF"/>
            <w:vAlign w:val="center"/>
          </w:tcPr>
          <w:p w14:paraId="1F3EE047" w14:textId="77777777" w:rsidR="0080120E" w:rsidRPr="00472666" w:rsidRDefault="0080120E" w:rsidP="0068785F">
            <w:pPr>
              <w:tabs>
                <w:tab w:val="left" w:pos="284"/>
              </w:tabs>
              <w:rPr>
                <w:rFonts w:ascii="Arial" w:hAnsi="Arial" w:cs="Arial"/>
                <w:b/>
                <w:bCs/>
                <w:sz w:val="18"/>
                <w:szCs w:val="18"/>
              </w:rPr>
            </w:pPr>
          </w:p>
        </w:tc>
      </w:tr>
      <w:tr w:rsidR="0080120E" w:rsidRPr="00472666" w14:paraId="53B6BFCE" w14:textId="77777777" w:rsidTr="00472666">
        <w:trPr>
          <w:trHeight w:val="288"/>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4BBA7" w14:textId="182C2EF2"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26</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08F9D28"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Capacitação de Administradores do Sistema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8CD6CF"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988ED" w14:textId="4EBDAAA1" w:rsidR="0080120E" w:rsidRPr="00472666" w:rsidRDefault="0068785F" w:rsidP="0068785F">
            <w:pPr>
              <w:tabs>
                <w:tab w:val="left" w:pos="284"/>
              </w:tabs>
              <w:jc w:val="center"/>
              <w:rPr>
                <w:rFonts w:ascii="Arial" w:hAnsi="Arial" w:cs="Arial"/>
                <w:sz w:val="18"/>
                <w:szCs w:val="18"/>
              </w:rPr>
            </w:pPr>
            <w:r w:rsidRPr="00472666">
              <w:rPr>
                <w:rFonts w:ascii="Arial" w:hAnsi="Arial" w:cs="Arial"/>
                <w:sz w:val="18"/>
                <w:szCs w:val="18"/>
              </w:rPr>
              <w:t>0</w:t>
            </w:r>
            <w:r w:rsidR="0080120E" w:rsidRPr="00472666">
              <w:rPr>
                <w:rFonts w:ascii="Arial" w:hAnsi="Arial" w:cs="Arial"/>
                <w:sz w:val="18"/>
                <w:szCs w:val="18"/>
              </w:rPr>
              <w:t>1</w:t>
            </w:r>
          </w:p>
        </w:tc>
        <w:tc>
          <w:tcPr>
            <w:tcW w:w="2335" w:type="dxa"/>
            <w:tcBorders>
              <w:top w:val="single" w:sz="4" w:space="0" w:color="000000"/>
              <w:left w:val="single" w:sz="4" w:space="0" w:color="000000"/>
              <w:bottom w:val="single" w:sz="4" w:space="0" w:color="000000"/>
              <w:right w:val="single" w:sz="4" w:space="0" w:color="000000"/>
            </w:tcBorders>
            <w:vAlign w:val="center"/>
          </w:tcPr>
          <w:p w14:paraId="1CA68D08"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Plano de treinamento;</w:t>
            </w:r>
            <w:r w:rsidRPr="00472666">
              <w:rPr>
                <w:rFonts w:ascii="Arial" w:hAnsi="Arial" w:cs="Arial"/>
                <w:sz w:val="18"/>
                <w:szCs w:val="18"/>
              </w:rPr>
              <w:br/>
              <w:t>- Listas de presença;</w:t>
            </w:r>
          </w:p>
          <w:p w14:paraId="3C7D2C15"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Pesquisa de Satisfação;</w:t>
            </w:r>
          </w:p>
          <w:p w14:paraId="2910FE5B"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Apostilas técnicas com instruções de uso da Ambiente WEB;</w:t>
            </w:r>
          </w:p>
          <w:p w14:paraId="0BFAA741"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Certificados dos treinamentos para cada participante.</w:t>
            </w:r>
          </w:p>
        </w:tc>
        <w:tc>
          <w:tcPr>
            <w:tcW w:w="2554" w:type="dxa"/>
            <w:tcBorders>
              <w:top w:val="single" w:sz="4" w:space="0" w:color="000000"/>
              <w:left w:val="single" w:sz="4" w:space="0" w:color="000000"/>
              <w:bottom w:val="single" w:sz="4" w:space="0" w:color="000000"/>
              <w:right w:val="single" w:sz="4" w:space="0" w:color="000000"/>
            </w:tcBorders>
            <w:vAlign w:val="center"/>
          </w:tcPr>
          <w:p w14:paraId="29EF12F3"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Arquivos digitais em formato .pdf.</w:t>
            </w:r>
          </w:p>
        </w:tc>
      </w:tr>
      <w:tr w:rsidR="0080120E" w:rsidRPr="00472666" w14:paraId="4CC4E70B" w14:textId="77777777" w:rsidTr="00472666">
        <w:trPr>
          <w:trHeight w:val="684"/>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E91F46" w14:textId="7211A6F1"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27</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E618750"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Capacitação de Usuários nas Funcionalidades Básicas e Avançadas do Sistema de Cadastro Técnico Multifinalitário</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90DB76"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FF7B6" w14:textId="26EF8B3F" w:rsidR="0080120E" w:rsidRPr="00472666" w:rsidRDefault="0068785F" w:rsidP="0068785F">
            <w:pPr>
              <w:tabs>
                <w:tab w:val="left" w:pos="284"/>
              </w:tabs>
              <w:jc w:val="center"/>
              <w:rPr>
                <w:rFonts w:ascii="Arial" w:hAnsi="Arial" w:cs="Arial"/>
                <w:sz w:val="18"/>
                <w:szCs w:val="18"/>
              </w:rPr>
            </w:pPr>
            <w:r w:rsidRPr="00472666">
              <w:rPr>
                <w:rFonts w:ascii="Arial" w:hAnsi="Arial" w:cs="Arial"/>
                <w:sz w:val="18"/>
                <w:szCs w:val="18"/>
              </w:rPr>
              <w:t>0</w:t>
            </w:r>
            <w:r w:rsidR="0080120E" w:rsidRPr="00472666">
              <w:rPr>
                <w:rFonts w:ascii="Arial" w:hAnsi="Arial" w:cs="Arial"/>
                <w:sz w:val="18"/>
                <w:szCs w:val="18"/>
              </w:rPr>
              <w:t>2</w:t>
            </w:r>
          </w:p>
        </w:tc>
        <w:tc>
          <w:tcPr>
            <w:tcW w:w="2335" w:type="dxa"/>
            <w:tcBorders>
              <w:top w:val="single" w:sz="4" w:space="0" w:color="000000"/>
              <w:left w:val="single" w:sz="4" w:space="0" w:color="000000"/>
              <w:bottom w:val="single" w:sz="4" w:space="0" w:color="000000"/>
              <w:right w:val="single" w:sz="4" w:space="0" w:color="000000"/>
            </w:tcBorders>
            <w:vAlign w:val="center"/>
          </w:tcPr>
          <w:p w14:paraId="4F0EE3A6"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Plano de treinamento;</w:t>
            </w:r>
            <w:r w:rsidRPr="00472666">
              <w:rPr>
                <w:rFonts w:ascii="Arial" w:hAnsi="Arial" w:cs="Arial"/>
                <w:sz w:val="18"/>
                <w:szCs w:val="18"/>
              </w:rPr>
              <w:br/>
              <w:t>- Listas de presença;</w:t>
            </w:r>
          </w:p>
          <w:p w14:paraId="09402BAD"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Pesquisa de Satisfação;</w:t>
            </w:r>
          </w:p>
          <w:p w14:paraId="7DD8538D"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Apostilas técnicas com instruções de uso da Ambiente WEB;</w:t>
            </w:r>
          </w:p>
          <w:p w14:paraId="6F0A41E7"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Certificados dos treinamentos para cada participante.</w:t>
            </w:r>
          </w:p>
        </w:tc>
        <w:tc>
          <w:tcPr>
            <w:tcW w:w="2554" w:type="dxa"/>
            <w:tcBorders>
              <w:top w:val="single" w:sz="4" w:space="0" w:color="000000"/>
              <w:left w:val="single" w:sz="4" w:space="0" w:color="000000"/>
              <w:bottom w:val="single" w:sz="4" w:space="0" w:color="000000"/>
              <w:right w:val="single" w:sz="4" w:space="0" w:color="000000"/>
            </w:tcBorders>
            <w:vAlign w:val="center"/>
          </w:tcPr>
          <w:p w14:paraId="778F3A85"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Arquivos digitais em formato .pdf.</w:t>
            </w:r>
          </w:p>
        </w:tc>
      </w:tr>
      <w:tr w:rsidR="0080120E" w:rsidRPr="00472666" w14:paraId="4E9056C6" w14:textId="77777777" w:rsidTr="00472666">
        <w:trPr>
          <w:trHeight w:val="468"/>
          <w:jc w:val="center"/>
        </w:trPr>
        <w:tc>
          <w:tcPr>
            <w:tcW w:w="4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E06C09" w14:textId="2A3E7220" w:rsidR="0080120E" w:rsidRPr="00472666" w:rsidRDefault="00153DF1" w:rsidP="00472666">
            <w:pPr>
              <w:tabs>
                <w:tab w:val="left" w:pos="284"/>
              </w:tabs>
              <w:jc w:val="center"/>
              <w:rPr>
                <w:rFonts w:ascii="Arial" w:hAnsi="Arial" w:cs="Arial"/>
                <w:b/>
                <w:sz w:val="18"/>
                <w:szCs w:val="18"/>
              </w:rPr>
            </w:pPr>
            <w:r>
              <w:rPr>
                <w:rFonts w:ascii="Arial" w:hAnsi="Arial" w:cs="Arial"/>
                <w:b/>
                <w:sz w:val="18"/>
                <w:szCs w:val="18"/>
              </w:rPr>
              <w:t>28</w:t>
            </w:r>
          </w:p>
        </w:tc>
        <w:tc>
          <w:tcPr>
            <w:tcW w:w="2694"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49D6359" w14:textId="77777777" w:rsidR="0080120E" w:rsidRPr="00472666" w:rsidRDefault="0080120E" w:rsidP="00472666">
            <w:pPr>
              <w:tabs>
                <w:tab w:val="left" w:pos="284"/>
              </w:tabs>
              <w:rPr>
                <w:rFonts w:ascii="Arial" w:hAnsi="Arial" w:cs="Arial"/>
                <w:sz w:val="18"/>
                <w:szCs w:val="18"/>
              </w:rPr>
            </w:pPr>
            <w:r w:rsidRPr="00472666">
              <w:rPr>
                <w:rFonts w:ascii="Arial" w:hAnsi="Arial" w:cs="Arial"/>
                <w:sz w:val="18"/>
                <w:szCs w:val="18"/>
              </w:rPr>
              <w:t>Capacitação de Usuários para Uso do Aplicativo Móvel de Campo</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F90B25" w14:textId="77777777" w:rsidR="0080120E" w:rsidRPr="00472666" w:rsidRDefault="0080120E" w:rsidP="0068785F">
            <w:pPr>
              <w:tabs>
                <w:tab w:val="left" w:pos="284"/>
              </w:tabs>
              <w:jc w:val="center"/>
              <w:rPr>
                <w:rFonts w:ascii="Arial" w:hAnsi="Arial" w:cs="Arial"/>
                <w:sz w:val="18"/>
                <w:szCs w:val="18"/>
              </w:rPr>
            </w:pPr>
            <w:r w:rsidRPr="00472666">
              <w:rPr>
                <w:rFonts w:ascii="Arial" w:hAnsi="Arial" w:cs="Arial"/>
                <w:sz w:val="18"/>
                <w:szCs w:val="18"/>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D8507" w14:textId="2F6092E1" w:rsidR="0080120E" w:rsidRPr="00472666" w:rsidRDefault="0068785F" w:rsidP="0068785F">
            <w:pPr>
              <w:tabs>
                <w:tab w:val="left" w:pos="284"/>
              </w:tabs>
              <w:jc w:val="center"/>
              <w:rPr>
                <w:rFonts w:ascii="Arial" w:hAnsi="Arial" w:cs="Arial"/>
                <w:sz w:val="18"/>
                <w:szCs w:val="18"/>
              </w:rPr>
            </w:pPr>
            <w:r w:rsidRPr="00472666">
              <w:rPr>
                <w:rFonts w:ascii="Arial" w:hAnsi="Arial" w:cs="Arial"/>
                <w:sz w:val="18"/>
                <w:szCs w:val="18"/>
              </w:rPr>
              <w:t>0</w:t>
            </w:r>
            <w:r w:rsidR="0080120E" w:rsidRPr="00472666">
              <w:rPr>
                <w:rFonts w:ascii="Arial" w:hAnsi="Arial" w:cs="Arial"/>
                <w:sz w:val="18"/>
                <w:szCs w:val="18"/>
              </w:rPr>
              <w:t>4</w:t>
            </w:r>
          </w:p>
        </w:tc>
        <w:tc>
          <w:tcPr>
            <w:tcW w:w="2335" w:type="dxa"/>
            <w:tcBorders>
              <w:top w:val="single" w:sz="4" w:space="0" w:color="000000"/>
              <w:left w:val="single" w:sz="4" w:space="0" w:color="000000"/>
              <w:bottom w:val="single" w:sz="4" w:space="0" w:color="000000"/>
              <w:right w:val="single" w:sz="4" w:space="0" w:color="000000"/>
            </w:tcBorders>
            <w:vAlign w:val="center"/>
          </w:tcPr>
          <w:p w14:paraId="1A551751"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Plano de treinamento;</w:t>
            </w:r>
            <w:r w:rsidRPr="00472666">
              <w:rPr>
                <w:rFonts w:ascii="Arial" w:hAnsi="Arial" w:cs="Arial"/>
                <w:sz w:val="18"/>
                <w:szCs w:val="18"/>
              </w:rPr>
              <w:br/>
              <w:t>- Listas de presença;</w:t>
            </w:r>
          </w:p>
          <w:p w14:paraId="4D6C33A0"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Pesquisa de Satisfação;</w:t>
            </w:r>
          </w:p>
          <w:p w14:paraId="4B05599D"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Apostilas técnicas com instruções de uso da Ambiente WEB;</w:t>
            </w:r>
          </w:p>
          <w:p w14:paraId="274BC9BB"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Certificados dos treinamentos para cada participante.</w:t>
            </w:r>
          </w:p>
        </w:tc>
        <w:tc>
          <w:tcPr>
            <w:tcW w:w="2554" w:type="dxa"/>
            <w:tcBorders>
              <w:top w:val="single" w:sz="4" w:space="0" w:color="000000"/>
              <w:left w:val="single" w:sz="4" w:space="0" w:color="000000"/>
              <w:bottom w:val="single" w:sz="4" w:space="0" w:color="000000"/>
              <w:right w:val="single" w:sz="4" w:space="0" w:color="000000"/>
            </w:tcBorders>
            <w:vAlign w:val="center"/>
          </w:tcPr>
          <w:p w14:paraId="2186E1C7" w14:textId="77777777" w:rsidR="0080120E" w:rsidRPr="00472666" w:rsidRDefault="0080120E" w:rsidP="0068785F">
            <w:pPr>
              <w:tabs>
                <w:tab w:val="left" w:pos="284"/>
              </w:tabs>
              <w:rPr>
                <w:rFonts w:ascii="Arial" w:hAnsi="Arial" w:cs="Arial"/>
                <w:sz w:val="18"/>
                <w:szCs w:val="18"/>
              </w:rPr>
            </w:pPr>
            <w:r w:rsidRPr="00472666">
              <w:rPr>
                <w:rFonts w:ascii="Arial" w:hAnsi="Arial" w:cs="Arial"/>
                <w:sz w:val="18"/>
                <w:szCs w:val="18"/>
              </w:rPr>
              <w:t>- Arquivos digitais em formato .pdf.</w:t>
            </w:r>
          </w:p>
        </w:tc>
      </w:tr>
    </w:tbl>
    <w:p w14:paraId="0C2D850F" w14:textId="77777777" w:rsidR="0080120E" w:rsidRPr="00AB2DE4" w:rsidRDefault="0080120E" w:rsidP="00472666">
      <w:pPr>
        <w:tabs>
          <w:tab w:val="left" w:pos="284"/>
        </w:tabs>
        <w:spacing w:line="276" w:lineRule="auto"/>
        <w:jc w:val="both"/>
        <w:rPr>
          <w:rFonts w:ascii="Arial" w:hAnsi="Arial" w:cs="Arial"/>
        </w:rPr>
      </w:pPr>
    </w:p>
    <w:p w14:paraId="7C5B87A0" w14:textId="625B170C" w:rsidR="00A07FB4" w:rsidRPr="00A07FB4" w:rsidRDefault="009E4CE4" w:rsidP="00472666">
      <w:pPr>
        <w:shd w:val="clear" w:color="auto" w:fill="DDDDDD"/>
        <w:tabs>
          <w:tab w:val="left" w:pos="284"/>
        </w:tabs>
        <w:spacing w:line="276" w:lineRule="auto"/>
        <w:ind w:firstLine="561"/>
        <w:rPr>
          <w:rFonts w:ascii="Arial" w:hAnsi="Arial" w:cs="Arial"/>
        </w:rPr>
      </w:pPr>
      <w:r>
        <w:rPr>
          <w:rFonts w:ascii="Arial" w:hAnsi="Arial" w:cs="Arial"/>
          <w:b/>
          <w:bCs/>
        </w:rPr>
        <w:t>10</w:t>
      </w:r>
      <w:r w:rsidR="00A07FB4" w:rsidRPr="00A07FB4">
        <w:rPr>
          <w:rFonts w:ascii="Arial" w:hAnsi="Arial" w:cs="Arial"/>
          <w:b/>
          <w:bCs/>
        </w:rPr>
        <w:t>. DO FORNECIMENTO DE INFORMAÇÕES:</w:t>
      </w:r>
    </w:p>
    <w:p w14:paraId="1456DD2E" w14:textId="77777777" w:rsidR="000B71AB" w:rsidRPr="00AC2BF1" w:rsidRDefault="000B71AB" w:rsidP="000A7D40">
      <w:pPr>
        <w:numPr>
          <w:ilvl w:val="0"/>
          <w:numId w:val="14"/>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472666">
      <w:pPr>
        <w:spacing w:line="276" w:lineRule="auto"/>
        <w:jc w:val="both"/>
        <w:rPr>
          <w:rFonts w:ascii="Arial" w:eastAsia="Arial" w:hAnsi="Arial" w:cs="Arial"/>
          <w:color w:val="000000"/>
        </w:rPr>
      </w:pPr>
    </w:p>
    <w:p w14:paraId="744788C8" w14:textId="75A3905E" w:rsidR="00C63CD2" w:rsidRDefault="00472666" w:rsidP="00472666">
      <w:pPr>
        <w:shd w:val="clear" w:color="auto" w:fill="CCCCCC"/>
        <w:spacing w:line="276" w:lineRule="auto"/>
        <w:ind w:firstLine="561"/>
        <w:jc w:val="both"/>
        <w:rPr>
          <w:rFonts w:ascii="Arial" w:hAnsi="Arial" w:cs="Arial"/>
        </w:rPr>
      </w:pPr>
      <w:r>
        <w:rPr>
          <w:rFonts w:ascii="Arial" w:hAnsi="Arial" w:cs="Arial"/>
          <w:b/>
          <w:bCs/>
        </w:rPr>
        <w:t>1</w:t>
      </w:r>
      <w:r w:rsidR="009E4CE4">
        <w:rPr>
          <w:rFonts w:ascii="Arial" w:hAnsi="Arial" w:cs="Arial"/>
          <w:b/>
          <w:bCs/>
        </w:rPr>
        <w:t>1</w:t>
      </w:r>
      <w:r w:rsidR="00C63CD2">
        <w:rPr>
          <w:rFonts w:ascii="Arial" w:hAnsi="Arial" w:cs="Arial"/>
          <w:b/>
          <w:bCs/>
        </w:rPr>
        <w:t>. EXIGÊNCIA PARA HABILITAÇÃO:</w:t>
      </w:r>
    </w:p>
    <w:p w14:paraId="77576966" w14:textId="77777777" w:rsidR="00C63CD2" w:rsidRDefault="00C63CD2" w:rsidP="000A7D40">
      <w:pPr>
        <w:numPr>
          <w:ilvl w:val="0"/>
          <w:numId w:val="13"/>
        </w:numPr>
        <w:tabs>
          <w:tab w:val="left" w:pos="284"/>
        </w:tabs>
        <w:spacing w:line="276" w:lineRule="auto"/>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0A7D40">
      <w:pPr>
        <w:numPr>
          <w:ilvl w:val="1"/>
          <w:numId w:val="13"/>
        </w:numPr>
        <w:tabs>
          <w:tab w:val="left" w:pos="284"/>
        </w:tabs>
        <w:spacing w:line="276" w:lineRule="auto"/>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472666">
      <w:pPr>
        <w:tabs>
          <w:tab w:val="left" w:pos="945"/>
        </w:tabs>
        <w:spacing w:line="276" w:lineRule="auto"/>
        <w:jc w:val="both"/>
        <w:rPr>
          <w:rFonts w:ascii="Arial" w:hAnsi="Arial" w:cs="Arial"/>
        </w:rPr>
      </w:pPr>
      <w:r>
        <w:rPr>
          <w:rFonts w:ascii="Arial" w:hAnsi="Arial" w:cs="Arial"/>
        </w:rPr>
        <w:tab/>
      </w:r>
    </w:p>
    <w:p w14:paraId="45586856" w14:textId="77777777" w:rsidR="00C63CD2" w:rsidRDefault="00C63CD2" w:rsidP="000A7D40">
      <w:pPr>
        <w:numPr>
          <w:ilvl w:val="0"/>
          <w:numId w:val="13"/>
        </w:numPr>
        <w:tabs>
          <w:tab w:val="left" w:pos="284"/>
        </w:tabs>
        <w:spacing w:line="276" w:lineRule="auto"/>
        <w:jc w:val="both"/>
        <w:rPr>
          <w:rFonts w:ascii="Arial" w:hAnsi="Arial" w:cs="Arial"/>
        </w:rPr>
      </w:pPr>
      <w:r>
        <w:rPr>
          <w:rFonts w:ascii="Arial" w:hAnsi="Arial" w:cs="Arial"/>
          <w:b/>
          <w:bCs/>
        </w:rPr>
        <w:t>REGULARIDADE FISCAL E TRABALHISTA</w:t>
      </w:r>
    </w:p>
    <w:p w14:paraId="3F899E59" w14:textId="77777777" w:rsidR="00562486" w:rsidRDefault="00562486" w:rsidP="000A7D40">
      <w:pPr>
        <w:numPr>
          <w:ilvl w:val="1"/>
          <w:numId w:val="13"/>
        </w:numPr>
        <w:tabs>
          <w:tab w:val="left" w:pos="284"/>
        </w:tabs>
        <w:spacing w:line="276" w:lineRule="auto"/>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0A7D40">
      <w:pPr>
        <w:numPr>
          <w:ilvl w:val="1"/>
          <w:numId w:val="13"/>
        </w:numPr>
        <w:tabs>
          <w:tab w:val="left" w:pos="284"/>
        </w:tabs>
        <w:spacing w:line="276" w:lineRule="auto"/>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0A7D40">
      <w:pPr>
        <w:numPr>
          <w:ilvl w:val="1"/>
          <w:numId w:val="13"/>
        </w:numPr>
        <w:tabs>
          <w:tab w:val="left" w:pos="284"/>
          <w:tab w:val="left" w:pos="426"/>
        </w:tabs>
        <w:spacing w:line="276" w:lineRule="auto"/>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0A7D40">
      <w:pPr>
        <w:numPr>
          <w:ilvl w:val="1"/>
          <w:numId w:val="13"/>
        </w:numPr>
        <w:tabs>
          <w:tab w:val="left" w:pos="284"/>
          <w:tab w:val="left" w:pos="426"/>
        </w:tabs>
        <w:spacing w:line="276" w:lineRule="auto"/>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0A7D40">
      <w:pPr>
        <w:numPr>
          <w:ilvl w:val="1"/>
          <w:numId w:val="13"/>
        </w:numPr>
        <w:tabs>
          <w:tab w:val="left" w:pos="284"/>
          <w:tab w:val="left" w:pos="426"/>
        </w:tabs>
        <w:spacing w:line="276" w:lineRule="auto"/>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472666">
      <w:pPr>
        <w:tabs>
          <w:tab w:val="left" w:pos="284"/>
        </w:tabs>
        <w:spacing w:line="276" w:lineRule="auto"/>
        <w:jc w:val="both"/>
        <w:rPr>
          <w:rFonts w:ascii="Arial" w:hAnsi="Arial" w:cs="Arial"/>
          <w:highlight w:val="yellow"/>
        </w:rPr>
      </w:pPr>
    </w:p>
    <w:p w14:paraId="24C6CAA1" w14:textId="77777777" w:rsidR="00C63CD2" w:rsidRDefault="00C63CD2" w:rsidP="000A7D40">
      <w:pPr>
        <w:numPr>
          <w:ilvl w:val="0"/>
          <w:numId w:val="13"/>
        </w:numPr>
        <w:tabs>
          <w:tab w:val="left" w:pos="284"/>
        </w:tabs>
        <w:spacing w:line="276" w:lineRule="auto"/>
        <w:jc w:val="both"/>
        <w:rPr>
          <w:rFonts w:ascii="Arial" w:hAnsi="Arial" w:cs="Arial"/>
        </w:rPr>
      </w:pPr>
      <w:r>
        <w:rPr>
          <w:rFonts w:ascii="Arial" w:hAnsi="Arial" w:cs="Arial"/>
          <w:b/>
          <w:bCs/>
        </w:rPr>
        <w:t>QUALIFICAÇÃO ECONÔMICO-FINANCEIRA</w:t>
      </w:r>
    </w:p>
    <w:p w14:paraId="7958374F" w14:textId="77777777" w:rsidR="00C63CD2" w:rsidRDefault="00C63CD2" w:rsidP="000A7D40">
      <w:pPr>
        <w:numPr>
          <w:ilvl w:val="1"/>
          <w:numId w:val="13"/>
        </w:numPr>
        <w:tabs>
          <w:tab w:val="left" w:pos="284"/>
        </w:tabs>
        <w:spacing w:line="276" w:lineRule="auto"/>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666BE2FA" w:rsidR="00C63CD2" w:rsidRDefault="00C63CD2" w:rsidP="000A7D40">
      <w:pPr>
        <w:numPr>
          <w:ilvl w:val="2"/>
          <w:numId w:val="13"/>
        </w:numPr>
        <w:tabs>
          <w:tab w:val="left" w:pos="284"/>
          <w:tab w:val="left" w:pos="426"/>
        </w:tabs>
        <w:spacing w:line="276" w:lineRule="auto"/>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6A4E7A" w14:textId="53B9CC3D" w:rsidR="003A6DDC" w:rsidRDefault="003A6DDC" w:rsidP="000A7D40">
      <w:pPr>
        <w:numPr>
          <w:ilvl w:val="1"/>
          <w:numId w:val="13"/>
        </w:numPr>
        <w:tabs>
          <w:tab w:val="left" w:pos="284"/>
          <w:tab w:val="left" w:pos="426"/>
        </w:tabs>
        <w:spacing w:line="276" w:lineRule="auto"/>
        <w:jc w:val="both"/>
        <w:rPr>
          <w:rFonts w:ascii="Arial" w:hAnsi="Arial" w:cs="Arial"/>
        </w:rPr>
      </w:pPr>
      <w:r w:rsidRPr="00FF1990">
        <w:rPr>
          <w:rFonts w:ascii="Arial" w:hAnsi="Arial" w:cs="Arial"/>
        </w:rPr>
        <w:t xml:space="preserve">Comprovação de </w:t>
      </w:r>
      <w:r w:rsidR="00290BB6">
        <w:rPr>
          <w:rFonts w:ascii="Arial" w:hAnsi="Arial" w:cs="Arial"/>
        </w:rPr>
        <w:t>capital social</w:t>
      </w:r>
      <w:r w:rsidR="00290BB6" w:rsidRPr="00E2246E">
        <w:rPr>
          <w:rFonts w:ascii="Arial" w:hAnsi="Arial" w:cs="Arial"/>
          <w:b/>
        </w:rPr>
        <w:t xml:space="preserve"> </w:t>
      </w:r>
      <w:r w:rsidR="00E2246E" w:rsidRPr="00E2246E">
        <w:rPr>
          <w:rFonts w:ascii="Arial" w:hAnsi="Arial" w:cs="Arial"/>
          <w:b/>
        </w:rPr>
        <w:t>igual ou superior a 10% (dez por cento)</w:t>
      </w:r>
      <w:r w:rsidR="00E2246E" w:rsidRPr="00E2246E">
        <w:rPr>
          <w:rFonts w:ascii="Arial" w:hAnsi="Arial" w:cs="Arial"/>
        </w:rPr>
        <w:t xml:space="preserve"> do valor </w:t>
      </w:r>
      <w:r w:rsidR="00290BB6">
        <w:rPr>
          <w:rFonts w:ascii="Arial" w:hAnsi="Arial" w:cs="Arial"/>
        </w:rPr>
        <w:t xml:space="preserve">anual </w:t>
      </w:r>
      <w:r w:rsidR="00E2246E" w:rsidRPr="00E2246E">
        <w:rPr>
          <w:rFonts w:ascii="Arial" w:hAnsi="Arial" w:cs="Arial"/>
        </w:rPr>
        <w:t>estimado da contratação</w:t>
      </w:r>
      <w:r w:rsidRPr="00FF1990">
        <w:rPr>
          <w:rFonts w:ascii="Arial" w:hAnsi="Arial" w:cs="Arial"/>
        </w:rPr>
        <w:t>.</w:t>
      </w:r>
    </w:p>
    <w:p w14:paraId="17519529" w14:textId="26DEE981" w:rsidR="003A6DDC" w:rsidRPr="00E2246E" w:rsidRDefault="003A6DDC" w:rsidP="000A7D40">
      <w:pPr>
        <w:numPr>
          <w:ilvl w:val="2"/>
          <w:numId w:val="13"/>
        </w:numPr>
        <w:tabs>
          <w:tab w:val="left" w:pos="284"/>
          <w:tab w:val="left" w:pos="426"/>
        </w:tabs>
        <w:spacing w:line="276" w:lineRule="auto"/>
        <w:jc w:val="both"/>
        <w:rPr>
          <w:rFonts w:ascii="Arial" w:hAnsi="Arial" w:cs="Arial"/>
        </w:rPr>
      </w:pPr>
      <w:r w:rsidRPr="00E2246E">
        <w:rPr>
          <w:rFonts w:ascii="Arial" w:hAnsi="Arial" w:cs="Arial"/>
        </w:rPr>
        <w:t xml:space="preserve">No caso de consórcio, o </w:t>
      </w:r>
      <w:r w:rsidR="00290BB6">
        <w:rPr>
          <w:rFonts w:ascii="Arial" w:hAnsi="Arial" w:cs="Arial"/>
        </w:rPr>
        <w:t>capital social</w:t>
      </w:r>
      <w:r w:rsidRPr="00E2246E">
        <w:rPr>
          <w:rFonts w:ascii="Arial" w:hAnsi="Arial" w:cs="Arial"/>
        </w:rPr>
        <w:t xml:space="preserve"> mínimo a ser comprovado, registrado na junta Comercial ou no órgão competente a que se refere o item 2, acima, com fulcro o artigo 15, §1º, da Lei 14.133/2021, será </w:t>
      </w:r>
      <w:r w:rsidRPr="00E2246E">
        <w:rPr>
          <w:rFonts w:ascii="Arial" w:hAnsi="Arial" w:cs="Arial"/>
          <w:b/>
        </w:rPr>
        <w:t xml:space="preserve">acrescido de </w:t>
      </w:r>
      <w:r w:rsidR="00E2246E" w:rsidRPr="00E2246E">
        <w:rPr>
          <w:rFonts w:ascii="Arial" w:hAnsi="Arial" w:cs="Arial"/>
          <w:b/>
        </w:rPr>
        <w:t>2</w:t>
      </w:r>
      <w:r w:rsidRPr="00E2246E">
        <w:rPr>
          <w:rFonts w:ascii="Arial" w:hAnsi="Arial" w:cs="Arial"/>
          <w:b/>
        </w:rPr>
        <w:t>0% (</w:t>
      </w:r>
      <w:r w:rsidR="00E2246E" w:rsidRPr="00E2246E">
        <w:rPr>
          <w:rFonts w:ascii="Arial" w:hAnsi="Arial" w:cs="Arial"/>
          <w:b/>
        </w:rPr>
        <w:t>vinte</w:t>
      </w:r>
      <w:r w:rsidRPr="00E2246E">
        <w:rPr>
          <w:rFonts w:ascii="Arial" w:hAnsi="Arial" w:cs="Arial"/>
          <w:b/>
        </w:rPr>
        <w:t xml:space="preserve"> por cento) do valor exigido</w:t>
      </w:r>
      <w:r w:rsidRPr="00E2246E">
        <w:rPr>
          <w:rFonts w:ascii="Arial" w:hAnsi="Arial" w:cs="Arial"/>
        </w:rPr>
        <w:t xml:space="preserve"> para licitante individual, podendo ser comprovado pela soma dos capitais das empresas que o compõem, tomando-se como base de cálculo o valor total aqui exigido, inexigível este acréscimo para os consórcios compostos, em sua totalidade, por micro e pequenas empresas assim definidas em lei.</w:t>
      </w:r>
    </w:p>
    <w:p w14:paraId="2FD3FC85" w14:textId="77777777" w:rsidR="003A6DDC" w:rsidRPr="00EA4737" w:rsidRDefault="003A6DDC" w:rsidP="000A7D40">
      <w:pPr>
        <w:numPr>
          <w:ilvl w:val="1"/>
          <w:numId w:val="13"/>
        </w:numPr>
        <w:tabs>
          <w:tab w:val="left" w:pos="284"/>
          <w:tab w:val="left" w:pos="426"/>
        </w:tabs>
        <w:spacing w:line="276" w:lineRule="auto"/>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728B3DC0" w14:textId="77777777" w:rsidR="003A6DDC" w:rsidRPr="00B6475B" w:rsidRDefault="003A6DDC" w:rsidP="000A7D40">
      <w:pPr>
        <w:numPr>
          <w:ilvl w:val="2"/>
          <w:numId w:val="13"/>
        </w:numPr>
        <w:tabs>
          <w:tab w:val="left" w:pos="284"/>
          <w:tab w:val="left" w:pos="426"/>
        </w:tabs>
        <w:spacing w:line="276" w:lineRule="auto"/>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62CCDADF" w14:textId="77777777" w:rsidR="003A6DDC" w:rsidRPr="00EA4737" w:rsidRDefault="003A6DDC" w:rsidP="00472666">
      <w:pPr>
        <w:pStyle w:val="PargrafodaLista"/>
        <w:spacing w:after="0"/>
        <w:ind w:left="567"/>
        <w:jc w:val="both"/>
        <w:rPr>
          <w:rFonts w:ascii="Arial" w:hAnsi="Arial" w:cs="Arial"/>
          <w:b/>
          <w:bCs/>
          <w:sz w:val="20"/>
          <w:szCs w:val="20"/>
        </w:rPr>
      </w:pPr>
      <w:r>
        <w:rPr>
          <w:rFonts w:ascii="Arial" w:hAnsi="Arial" w:cs="Arial"/>
          <w:b/>
          <w:bCs/>
          <w:sz w:val="20"/>
          <w:szCs w:val="20"/>
        </w:rPr>
        <w:t xml:space="preserve">a) </w:t>
      </w:r>
      <w:r w:rsidRPr="00EA4737">
        <w:rPr>
          <w:rFonts w:ascii="Arial" w:hAnsi="Arial" w:cs="Arial"/>
          <w:b/>
          <w:bCs/>
          <w:sz w:val="20"/>
          <w:szCs w:val="20"/>
        </w:rPr>
        <w:t>Índice de Liquidez Geral (LG) = (AC+RLP) / (PC+PNC)</w:t>
      </w:r>
    </w:p>
    <w:p w14:paraId="67F57B0B" w14:textId="77777777" w:rsidR="003A6DDC" w:rsidRPr="00EA4737" w:rsidRDefault="003A6DDC" w:rsidP="00472666">
      <w:pPr>
        <w:pStyle w:val="PargrafodaLista"/>
        <w:spacing w:after="0"/>
        <w:ind w:left="567"/>
        <w:jc w:val="both"/>
        <w:rPr>
          <w:rFonts w:ascii="Arial" w:hAnsi="Arial" w:cs="Arial"/>
          <w:b/>
          <w:bCs/>
          <w:sz w:val="20"/>
          <w:szCs w:val="20"/>
        </w:rPr>
      </w:pPr>
      <w:r>
        <w:rPr>
          <w:rFonts w:ascii="Arial" w:hAnsi="Arial" w:cs="Arial"/>
          <w:b/>
          <w:bCs/>
          <w:sz w:val="20"/>
          <w:szCs w:val="20"/>
        </w:rPr>
        <w:t>b)</w:t>
      </w:r>
      <w:r w:rsidRPr="00EA4737">
        <w:rPr>
          <w:rFonts w:ascii="Arial" w:hAnsi="Arial" w:cs="Arial"/>
          <w:b/>
          <w:bCs/>
          <w:sz w:val="20"/>
          <w:szCs w:val="20"/>
        </w:rPr>
        <w:t xml:space="preserve"> Índice de Liquidez Corrente (LC) = AC / PC</w:t>
      </w:r>
    </w:p>
    <w:p w14:paraId="4F7E53A0" w14:textId="77777777" w:rsidR="003A6DDC" w:rsidRPr="00EA4737" w:rsidRDefault="003A6DDC" w:rsidP="00472666">
      <w:pPr>
        <w:pStyle w:val="PargrafodaLista"/>
        <w:spacing w:after="0"/>
        <w:ind w:left="567"/>
        <w:jc w:val="both"/>
        <w:rPr>
          <w:rFonts w:ascii="Arial" w:hAnsi="Arial" w:cs="Arial"/>
          <w:b/>
          <w:bCs/>
          <w:sz w:val="20"/>
          <w:szCs w:val="20"/>
        </w:rPr>
      </w:pPr>
      <w:r w:rsidRPr="00EA4737">
        <w:rPr>
          <w:rFonts w:ascii="Arial" w:hAnsi="Arial" w:cs="Arial"/>
          <w:b/>
          <w:bCs/>
          <w:sz w:val="20"/>
          <w:szCs w:val="20"/>
        </w:rPr>
        <w:t>Onde:</w:t>
      </w:r>
    </w:p>
    <w:p w14:paraId="3C5AF9EA" w14:textId="77777777" w:rsidR="003A6DDC" w:rsidRPr="00EA4737" w:rsidRDefault="003A6DDC" w:rsidP="00472666">
      <w:pPr>
        <w:pStyle w:val="PargrafodaLista"/>
        <w:spacing w:after="0"/>
        <w:ind w:left="567"/>
        <w:jc w:val="both"/>
        <w:rPr>
          <w:rFonts w:ascii="Arial" w:hAnsi="Arial" w:cs="Arial"/>
          <w:b/>
          <w:bCs/>
          <w:sz w:val="20"/>
          <w:szCs w:val="20"/>
        </w:rPr>
      </w:pPr>
      <w:r w:rsidRPr="00EA4737">
        <w:rPr>
          <w:rFonts w:ascii="Arial" w:hAnsi="Arial" w:cs="Arial"/>
          <w:b/>
          <w:bCs/>
          <w:sz w:val="20"/>
          <w:szCs w:val="20"/>
        </w:rPr>
        <w:t>AC = Ativo Circulante</w:t>
      </w:r>
    </w:p>
    <w:p w14:paraId="09326937" w14:textId="77777777" w:rsidR="003A6DDC" w:rsidRPr="00EA4737" w:rsidRDefault="003A6DDC" w:rsidP="00472666">
      <w:pPr>
        <w:pStyle w:val="PargrafodaLista"/>
        <w:spacing w:after="0"/>
        <w:ind w:left="567"/>
        <w:jc w:val="both"/>
        <w:rPr>
          <w:rFonts w:ascii="Arial" w:hAnsi="Arial" w:cs="Arial"/>
          <w:b/>
          <w:bCs/>
          <w:sz w:val="20"/>
          <w:szCs w:val="20"/>
        </w:rPr>
      </w:pPr>
      <w:r w:rsidRPr="00EA4737">
        <w:rPr>
          <w:rFonts w:ascii="Arial" w:hAnsi="Arial" w:cs="Arial"/>
          <w:b/>
          <w:bCs/>
          <w:sz w:val="20"/>
          <w:szCs w:val="20"/>
        </w:rPr>
        <w:t xml:space="preserve">RLP = Realizável a Longo Prazo </w:t>
      </w:r>
    </w:p>
    <w:p w14:paraId="6DFB2956" w14:textId="77777777" w:rsidR="003A6DDC" w:rsidRPr="00EA4737" w:rsidRDefault="003A6DDC" w:rsidP="00472666">
      <w:pPr>
        <w:pStyle w:val="PargrafodaLista"/>
        <w:spacing w:after="0"/>
        <w:ind w:left="567"/>
        <w:jc w:val="both"/>
        <w:rPr>
          <w:rFonts w:ascii="Arial" w:hAnsi="Arial" w:cs="Arial"/>
          <w:b/>
          <w:bCs/>
          <w:sz w:val="20"/>
          <w:szCs w:val="20"/>
        </w:rPr>
      </w:pPr>
      <w:r w:rsidRPr="00EA4737">
        <w:rPr>
          <w:rFonts w:ascii="Arial" w:hAnsi="Arial" w:cs="Arial"/>
          <w:b/>
          <w:bCs/>
          <w:sz w:val="20"/>
          <w:szCs w:val="20"/>
        </w:rPr>
        <w:t>PC = Passivo Circulante</w:t>
      </w:r>
    </w:p>
    <w:p w14:paraId="576DB796" w14:textId="77777777" w:rsidR="003A6DDC" w:rsidRPr="00EA4737" w:rsidRDefault="003A6DDC" w:rsidP="00472666">
      <w:pPr>
        <w:pStyle w:val="PargrafodaLista"/>
        <w:spacing w:after="0"/>
        <w:ind w:left="567"/>
        <w:jc w:val="both"/>
        <w:rPr>
          <w:rFonts w:ascii="Arial" w:hAnsi="Arial" w:cs="Arial"/>
          <w:b/>
          <w:bCs/>
          <w:sz w:val="20"/>
          <w:szCs w:val="20"/>
        </w:rPr>
      </w:pPr>
      <w:r w:rsidRPr="00EA4737">
        <w:rPr>
          <w:rFonts w:ascii="Arial" w:hAnsi="Arial" w:cs="Arial"/>
          <w:b/>
          <w:bCs/>
          <w:sz w:val="20"/>
          <w:szCs w:val="20"/>
        </w:rPr>
        <w:t>PNC = Passivo Não Circulante</w:t>
      </w:r>
    </w:p>
    <w:p w14:paraId="2728CC56" w14:textId="77777777" w:rsidR="003A6DDC" w:rsidRPr="00EA4737" w:rsidRDefault="003A6DDC" w:rsidP="00472666">
      <w:pPr>
        <w:pStyle w:val="PargrafodaLista"/>
        <w:spacing w:after="0"/>
        <w:ind w:left="567"/>
        <w:jc w:val="both"/>
        <w:rPr>
          <w:rFonts w:ascii="Arial" w:hAnsi="Arial" w:cs="Arial"/>
          <w:b/>
          <w:bCs/>
          <w:sz w:val="20"/>
          <w:szCs w:val="20"/>
        </w:rPr>
      </w:pPr>
      <w:r w:rsidRPr="00EA4737">
        <w:rPr>
          <w:rFonts w:ascii="Arial" w:hAnsi="Arial" w:cs="Arial"/>
          <w:b/>
          <w:bCs/>
          <w:sz w:val="20"/>
          <w:szCs w:val="20"/>
        </w:rPr>
        <w:t xml:space="preserve">AT = Ativo Total </w:t>
      </w:r>
    </w:p>
    <w:p w14:paraId="6333C6B9" w14:textId="3AF3A28F" w:rsidR="003A6DDC" w:rsidRDefault="003A6DDC" w:rsidP="00472666">
      <w:pPr>
        <w:pStyle w:val="PargrafodaLista"/>
        <w:spacing w:after="0"/>
        <w:ind w:left="567"/>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53EF8927" w14:textId="3C317C47" w:rsidR="003A6DDC" w:rsidRDefault="003A6DDC" w:rsidP="00472666">
      <w:pPr>
        <w:pStyle w:val="PargrafodaLista"/>
        <w:spacing w:after="0"/>
        <w:ind w:left="567"/>
        <w:jc w:val="both"/>
        <w:rPr>
          <w:rFonts w:ascii="Arial" w:hAnsi="Arial" w:cs="Arial"/>
        </w:rPr>
      </w:pPr>
      <w:r w:rsidRPr="00EA4737">
        <w:rPr>
          <w:rFonts w:ascii="Arial" w:hAnsi="Arial" w:cs="Arial"/>
          <w:b/>
          <w:bCs/>
        </w:rPr>
        <w:t>LG &gt; 1,0; LC &gt; 1,0</w:t>
      </w:r>
    </w:p>
    <w:p w14:paraId="02693071" w14:textId="77777777" w:rsidR="00C63CD2" w:rsidRDefault="00C63CD2" w:rsidP="00472666">
      <w:pPr>
        <w:tabs>
          <w:tab w:val="left" w:pos="284"/>
          <w:tab w:val="left" w:pos="426"/>
        </w:tabs>
        <w:spacing w:line="276" w:lineRule="auto"/>
        <w:jc w:val="both"/>
        <w:rPr>
          <w:rFonts w:ascii="Arial" w:hAnsi="Arial" w:cs="Arial"/>
        </w:rPr>
      </w:pPr>
    </w:p>
    <w:p w14:paraId="18740B56" w14:textId="77777777" w:rsidR="00C63CD2" w:rsidRDefault="00C63CD2" w:rsidP="000A7D40">
      <w:pPr>
        <w:numPr>
          <w:ilvl w:val="0"/>
          <w:numId w:val="13"/>
        </w:numPr>
        <w:tabs>
          <w:tab w:val="left" w:pos="284"/>
          <w:tab w:val="left" w:pos="426"/>
        </w:tabs>
        <w:spacing w:line="276" w:lineRule="auto"/>
        <w:jc w:val="both"/>
        <w:rPr>
          <w:rFonts w:ascii="Arial" w:hAnsi="Arial" w:cs="Arial"/>
        </w:rPr>
      </w:pPr>
      <w:r>
        <w:rPr>
          <w:rFonts w:ascii="Arial" w:hAnsi="Arial" w:cs="Arial"/>
          <w:b/>
          <w:bCs/>
        </w:rPr>
        <w:t>DOCUMENTAÇÃO COMPLEMENTAR</w:t>
      </w:r>
    </w:p>
    <w:p w14:paraId="36E3A322" w14:textId="77777777" w:rsidR="00C63CD2" w:rsidRDefault="00C63CD2" w:rsidP="000A7D40">
      <w:pPr>
        <w:numPr>
          <w:ilvl w:val="1"/>
          <w:numId w:val="13"/>
        </w:numPr>
        <w:tabs>
          <w:tab w:val="left" w:pos="284"/>
          <w:tab w:val="left" w:pos="426"/>
        </w:tabs>
        <w:spacing w:line="276" w:lineRule="auto"/>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0A7D40">
      <w:pPr>
        <w:numPr>
          <w:ilvl w:val="1"/>
          <w:numId w:val="13"/>
        </w:numPr>
        <w:tabs>
          <w:tab w:val="left" w:pos="284"/>
          <w:tab w:val="left" w:pos="426"/>
        </w:tabs>
        <w:spacing w:line="276" w:lineRule="auto"/>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FA79626" w14:textId="77777777" w:rsidR="00C63CD2" w:rsidRDefault="00C63CD2" w:rsidP="00472666">
      <w:pPr>
        <w:tabs>
          <w:tab w:val="left" w:pos="284"/>
          <w:tab w:val="left" w:pos="426"/>
          <w:tab w:val="left" w:pos="567"/>
        </w:tabs>
        <w:spacing w:line="276" w:lineRule="auto"/>
        <w:jc w:val="both"/>
        <w:rPr>
          <w:rFonts w:ascii="Arial" w:hAnsi="Arial" w:cs="Arial"/>
        </w:rPr>
      </w:pPr>
    </w:p>
    <w:p w14:paraId="5B383A59" w14:textId="77777777" w:rsidR="00C63CD2" w:rsidRDefault="00C63CD2" w:rsidP="000A7D40">
      <w:pPr>
        <w:numPr>
          <w:ilvl w:val="0"/>
          <w:numId w:val="13"/>
        </w:numPr>
        <w:tabs>
          <w:tab w:val="left" w:pos="284"/>
          <w:tab w:val="left" w:pos="426"/>
          <w:tab w:val="left" w:pos="567"/>
        </w:tabs>
        <w:spacing w:line="276" w:lineRule="auto"/>
        <w:jc w:val="both"/>
        <w:rPr>
          <w:rFonts w:ascii="Arial" w:hAnsi="Arial" w:cs="Arial"/>
        </w:rPr>
      </w:pPr>
      <w:r>
        <w:rPr>
          <w:rFonts w:ascii="Arial" w:hAnsi="Arial" w:cs="Arial"/>
          <w:b/>
          <w:bCs/>
        </w:rPr>
        <w:t>QUALIFICAÇÃO TÉCNICA</w:t>
      </w:r>
    </w:p>
    <w:p w14:paraId="19D3392A" w14:textId="3FE8CEF9" w:rsidR="0003374C" w:rsidRPr="0003374C" w:rsidRDefault="00C63CD2" w:rsidP="000A7D40">
      <w:pPr>
        <w:numPr>
          <w:ilvl w:val="1"/>
          <w:numId w:val="13"/>
        </w:numPr>
        <w:tabs>
          <w:tab w:val="left" w:pos="284"/>
          <w:tab w:val="left" w:pos="426"/>
          <w:tab w:val="left" w:pos="567"/>
        </w:tabs>
        <w:spacing w:line="276" w:lineRule="auto"/>
        <w:jc w:val="both"/>
        <w:rPr>
          <w:rFonts w:ascii="Arial" w:hAnsi="Arial" w:cs="Arial"/>
        </w:rPr>
      </w:pPr>
      <w:r>
        <w:rPr>
          <w:rFonts w:ascii="Arial" w:hAnsi="Arial" w:cs="Arial"/>
        </w:rPr>
        <w:t>Atestado(s) de capacidade técnica</w:t>
      </w:r>
      <w:r w:rsidR="00AB01BD">
        <w:rPr>
          <w:rFonts w:ascii="Arial" w:hAnsi="Arial" w:cs="Arial"/>
        </w:rPr>
        <w:t xml:space="preserve"> operacional</w:t>
      </w:r>
      <w:r>
        <w:rPr>
          <w:rFonts w:ascii="Arial" w:hAnsi="Arial" w:cs="Arial"/>
        </w:rPr>
        <w:t xml:space="preserve">, expedidas por empresas Públicas ou Privadas, em nome da licitante, que comprove </w:t>
      </w:r>
      <w:r w:rsidR="0003374C" w:rsidRPr="0003374C">
        <w:rPr>
          <w:rFonts w:ascii="Arial" w:hAnsi="Arial" w:cs="Arial"/>
        </w:rPr>
        <w:t>capacidade operacional na execução de serviços similares de complexidade tecnológica e operacional equivalente ou superior, para no mínimo de 50% do quantitativo para cada uma das parcelas de maior relevância, descritas abaixo:</w:t>
      </w:r>
    </w:p>
    <w:p w14:paraId="5744B72E" w14:textId="77777777" w:rsidR="0003374C" w:rsidRPr="00792FFB" w:rsidRDefault="0003374C" w:rsidP="000A7D40">
      <w:pPr>
        <w:pStyle w:val="PargrafodaLista"/>
        <w:numPr>
          <w:ilvl w:val="0"/>
          <w:numId w:val="16"/>
        </w:numPr>
        <w:tabs>
          <w:tab w:val="left" w:pos="284"/>
          <w:tab w:val="left" w:pos="426"/>
          <w:tab w:val="left" w:pos="567"/>
        </w:tabs>
        <w:spacing w:after="0"/>
        <w:ind w:left="1145" w:hanging="357"/>
        <w:jc w:val="both"/>
        <w:rPr>
          <w:rFonts w:ascii="Arial" w:hAnsi="Arial" w:cs="Arial"/>
          <w:sz w:val="20"/>
        </w:rPr>
      </w:pPr>
      <w:r w:rsidRPr="00792FFB">
        <w:rPr>
          <w:rFonts w:ascii="Arial" w:hAnsi="Arial" w:cs="Arial"/>
          <w:sz w:val="20"/>
        </w:rPr>
        <w:t>Locação de software de gestão do cadastro territorial multifinalitário em ambiente web, mobile e server-12 meses;</w:t>
      </w:r>
    </w:p>
    <w:p w14:paraId="02343F06" w14:textId="77777777" w:rsidR="0003374C" w:rsidRPr="00792FFB" w:rsidRDefault="0003374C" w:rsidP="000A7D40">
      <w:pPr>
        <w:pStyle w:val="PargrafodaLista"/>
        <w:numPr>
          <w:ilvl w:val="0"/>
          <w:numId w:val="16"/>
        </w:numPr>
        <w:tabs>
          <w:tab w:val="left" w:pos="284"/>
          <w:tab w:val="left" w:pos="426"/>
          <w:tab w:val="left" w:pos="567"/>
        </w:tabs>
        <w:spacing w:after="0"/>
        <w:ind w:left="1145" w:hanging="357"/>
        <w:jc w:val="both"/>
        <w:rPr>
          <w:rFonts w:ascii="Arial" w:hAnsi="Arial" w:cs="Arial"/>
          <w:sz w:val="20"/>
        </w:rPr>
      </w:pPr>
      <w:r w:rsidRPr="00792FFB">
        <w:rPr>
          <w:rFonts w:ascii="Arial" w:hAnsi="Arial" w:cs="Arial"/>
          <w:sz w:val="20"/>
        </w:rPr>
        <w:t>Implantação, modelagem, parametrização, configuração, carga de dados e integração do software de gestão do cadastro territorial multifinalitário;</w:t>
      </w:r>
    </w:p>
    <w:p w14:paraId="29627E75" w14:textId="77777777" w:rsidR="0003374C" w:rsidRPr="00792FFB" w:rsidRDefault="0003374C" w:rsidP="000A7D40">
      <w:pPr>
        <w:pStyle w:val="PargrafodaLista"/>
        <w:numPr>
          <w:ilvl w:val="0"/>
          <w:numId w:val="16"/>
        </w:numPr>
        <w:tabs>
          <w:tab w:val="left" w:pos="284"/>
          <w:tab w:val="left" w:pos="426"/>
          <w:tab w:val="left" w:pos="567"/>
        </w:tabs>
        <w:spacing w:after="0"/>
        <w:ind w:left="1145" w:hanging="357"/>
        <w:jc w:val="both"/>
        <w:rPr>
          <w:rFonts w:ascii="Arial" w:hAnsi="Arial" w:cs="Arial"/>
          <w:sz w:val="20"/>
        </w:rPr>
      </w:pPr>
      <w:r w:rsidRPr="00792FFB">
        <w:rPr>
          <w:rFonts w:ascii="Arial" w:hAnsi="Arial" w:cs="Arial"/>
          <w:sz w:val="20"/>
        </w:rPr>
        <w:t>Levantamento aerofotogramétrico digital - GSD 6cm. Área de 150 km²;</w:t>
      </w:r>
    </w:p>
    <w:p w14:paraId="429A079A" w14:textId="77777777" w:rsidR="0003374C" w:rsidRPr="00792FFB" w:rsidRDefault="0003374C" w:rsidP="000A7D40">
      <w:pPr>
        <w:pStyle w:val="PargrafodaLista"/>
        <w:numPr>
          <w:ilvl w:val="0"/>
          <w:numId w:val="16"/>
        </w:numPr>
        <w:tabs>
          <w:tab w:val="left" w:pos="284"/>
          <w:tab w:val="left" w:pos="426"/>
          <w:tab w:val="left" w:pos="567"/>
        </w:tabs>
        <w:spacing w:after="0"/>
        <w:ind w:left="1145" w:hanging="357"/>
        <w:jc w:val="both"/>
        <w:rPr>
          <w:rFonts w:ascii="Arial" w:hAnsi="Arial" w:cs="Arial"/>
          <w:sz w:val="20"/>
        </w:rPr>
      </w:pPr>
      <w:r w:rsidRPr="00792FFB">
        <w:rPr>
          <w:rFonts w:ascii="Arial" w:hAnsi="Arial" w:cs="Arial"/>
          <w:sz w:val="20"/>
        </w:rPr>
        <w:t>Perfilamento a laser aerotransportado - 4 pts/m². Área de 150 km²;</w:t>
      </w:r>
    </w:p>
    <w:p w14:paraId="2A227929" w14:textId="77777777" w:rsidR="0003374C" w:rsidRPr="00792FFB" w:rsidRDefault="0003374C" w:rsidP="000A7D40">
      <w:pPr>
        <w:pStyle w:val="PargrafodaLista"/>
        <w:numPr>
          <w:ilvl w:val="0"/>
          <w:numId w:val="16"/>
        </w:numPr>
        <w:tabs>
          <w:tab w:val="left" w:pos="284"/>
          <w:tab w:val="left" w:pos="426"/>
          <w:tab w:val="left" w:pos="567"/>
        </w:tabs>
        <w:spacing w:after="0"/>
        <w:ind w:left="1145" w:hanging="357"/>
        <w:jc w:val="both"/>
        <w:rPr>
          <w:rFonts w:ascii="Arial" w:hAnsi="Arial" w:cs="Arial"/>
          <w:sz w:val="20"/>
        </w:rPr>
      </w:pPr>
      <w:r w:rsidRPr="00792FFB">
        <w:rPr>
          <w:rFonts w:ascii="Arial" w:hAnsi="Arial" w:cs="Arial"/>
          <w:sz w:val="20"/>
        </w:rPr>
        <w:t>Atualização do base de dados do mapa digital urbano (MDU) georreferenciado. Mínimo de 65.000 unidades imobiliárias / imóveis;</w:t>
      </w:r>
    </w:p>
    <w:p w14:paraId="17233CA1" w14:textId="31888612" w:rsidR="00C63CD2" w:rsidRDefault="0003374C" w:rsidP="000A7D40">
      <w:pPr>
        <w:pStyle w:val="PargrafodaLista"/>
        <w:numPr>
          <w:ilvl w:val="0"/>
          <w:numId w:val="16"/>
        </w:numPr>
        <w:tabs>
          <w:tab w:val="left" w:pos="284"/>
          <w:tab w:val="left" w:pos="426"/>
          <w:tab w:val="left" w:pos="567"/>
        </w:tabs>
        <w:spacing w:after="0"/>
        <w:ind w:left="1145" w:hanging="357"/>
        <w:jc w:val="both"/>
        <w:rPr>
          <w:rFonts w:ascii="Arial" w:hAnsi="Arial" w:cs="Arial"/>
        </w:rPr>
      </w:pPr>
      <w:r w:rsidRPr="00792FFB">
        <w:rPr>
          <w:rFonts w:ascii="Arial" w:hAnsi="Arial" w:cs="Arial"/>
          <w:sz w:val="20"/>
        </w:rPr>
        <w:t>Mapeamento Móvel Terrestre com Câmera 360° em, com Veículo de Varredura Contínua In-Loco para Obtenção de Imagens (Streetview) – 1.150 km lineares.</w:t>
      </w:r>
    </w:p>
    <w:p w14:paraId="5D8C3C4A" w14:textId="5D758D9E" w:rsidR="0003374C" w:rsidRDefault="0003374C" w:rsidP="00472666">
      <w:pPr>
        <w:tabs>
          <w:tab w:val="left" w:pos="284"/>
          <w:tab w:val="left" w:pos="426"/>
          <w:tab w:val="left" w:pos="567"/>
        </w:tabs>
        <w:spacing w:line="276" w:lineRule="auto"/>
        <w:ind w:left="284"/>
        <w:jc w:val="both"/>
        <w:rPr>
          <w:rFonts w:ascii="Arial" w:hAnsi="Arial" w:cs="Arial"/>
        </w:rPr>
      </w:pPr>
      <w:r w:rsidRPr="0003374C">
        <w:rPr>
          <w:rFonts w:ascii="Arial" w:hAnsi="Arial" w:cs="Arial"/>
          <w:b/>
        </w:rPr>
        <w:t>JUSTIFICATIVA TÉCNICA:</w:t>
      </w:r>
      <w:r>
        <w:rPr>
          <w:rFonts w:ascii="Arial" w:hAnsi="Arial" w:cs="Arial"/>
        </w:rPr>
        <w:t xml:space="preserve"> </w:t>
      </w:r>
      <w:r w:rsidRPr="0003374C">
        <w:rPr>
          <w:rFonts w:ascii="Arial" w:hAnsi="Arial" w:cs="Arial"/>
        </w:rPr>
        <w:t>A locação do software de gestão do cadastro territorial multifinalitário é essencial para a modernização e eficiência do sistema de gestão do cadastro territorial, que é utilizado para gerenciar informações geoespaciais e de propriedades urbanas e rurais. O software deve ser compatível com ambientes web, mobile e server, atendendo à demanda por flexibilidade e acessibilidade. A escolha dessa parcela leva em conta a necessidade de tecnologia avançada e a atualização contínua do software para garantir a precisão e a agilidade na gestão do cadastro. A implantação do software e a integração dos dados são processos cruciais para garantir que o sistema de gestão do cadastro territorial esteja funcionando corretamente e seja integrado às outras bases de dados relevantes. A modelagem e parametrização do sistema são fundamentais para garantir que ele seja adequado às particularidades do cadastro territorial multifinalitário do município ou área em questão. O levantamento aerofotogramétrico é uma etapa essencial para a obtenção de dados geoespaciais precisos e atualizados sobre a área em questão. A resolução GSD (Ground Sample Distance) de 6 cm é indicada para garantir alta precisão nas imagens aéreas, permitindo a identificação detalhada das unidades imobiliárias e a atualização de mapas e cadastros. O perfilamento a laser aerotransportado (LiDAR) é uma tecnologia avançada para a captura de dados topográficos com alta precisão, essencial para criar modelos digitais de terreno (MDT) e realizar a atualização do cadastro territorial. O uso do LiDAR com densidade de 4 pontos por metro quadrado proporciona uma cobertura detalhada e precisa da área. A atualização do MDU é uma etapa crucial para garantir a precisão do cadastro territorial e dos dados cartográficos, com um número mínimo de unidades imobiliárias. A base de dados georreferenciada é essencial para o gerenciamento urbano, planejamento e controle fiscal, e deve ser mantida atualizada para garantir a eficácia do sistema de cadastro. O mapeamento móvel terrestre com câmera 360° é uma tecnologia que permite a obtenção de imagens e dados geoespaciais de ruas e áreas urbanas, proporcionando uma visão detalhada do território. Essa tecnologia é essencial para a atualização visual do cadastro, permitindo a coleta de informações diretamente no campo, o que facilita a verificação de unidades imobiliárias e outras infraestruturas.</w:t>
      </w:r>
    </w:p>
    <w:p w14:paraId="2F28C12E" w14:textId="4436D3B9" w:rsidR="00F87295" w:rsidRDefault="00F87295" w:rsidP="000A7D40">
      <w:pPr>
        <w:numPr>
          <w:ilvl w:val="0"/>
          <w:numId w:val="15"/>
        </w:numPr>
        <w:tabs>
          <w:tab w:val="left" w:pos="284"/>
        </w:tabs>
        <w:spacing w:line="276"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r w:rsidR="005C6107">
        <w:rPr>
          <w:rFonts w:ascii="Arial" w:hAnsi="Arial" w:cs="Arial"/>
          <w:color w:val="000000"/>
        </w:rPr>
        <w:t>;</w:t>
      </w:r>
    </w:p>
    <w:p w14:paraId="12A44D51" w14:textId="468347A3" w:rsidR="005C6107" w:rsidRPr="005C6107" w:rsidRDefault="005C6107" w:rsidP="005C6107">
      <w:pPr>
        <w:numPr>
          <w:ilvl w:val="0"/>
          <w:numId w:val="15"/>
        </w:numPr>
        <w:tabs>
          <w:tab w:val="left" w:pos="284"/>
        </w:tabs>
        <w:spacing w:line="276" w:lineRule="auto"/>
        <w:ind w:left="0" w:firstLine="0"/>
        <w:jc w:val="both"/>
        <w:rPr>
          <w:rFonts w:ascii="Arial" w:hAnsi="Arial" w:cs="Arial"/>
          <w:color w:val="000000"/>
        </w:rPr>
      </w:pPr>
      <w:r w:rsidRPr="005C6107">
        <w:rPr>
          <w:rFonts w:ascii="Arial" w:hAnsi="Arial" w:cs="Arial"/>
          <w:color w:val="000000"/>
        </w:rPr>
        <w:t>Declaração que possui responsável técnico devidamente registrado no CREA ou CAU e o indicará quando da assinatura do contrato, juntamente com as respectivas documentações exigidas (vínculo empregatício,</w:t>
      </w:r>
      <w:r w:rsidRPr="004A3EDF">
        <w:rPr>
          <w:rFonts w:ascii="Arial" w:hAnsi="Arial" w:cs="Arial"/>
          <w:color w:val="000000"/>
        </w:rPr>
        <w:t xml:space="preserve"> atestado de capacidade profissional e demais pertinentes)</w:t>
      </w:r>
      <w:r w:rsidRPr="005D022F">
        <w:rPr>
          <w:rFonts w:ascii="Arial" w:hAnsi="Arial" w:cs="Arial"/>
          <w:color w:val="000000"/>
        </w:rPr>
        <w:t>;</w:t>
      </w:r>
    </w:p>
    <w:p w14:paraId="661EB60A" w14:textId="77777777" w:rsidR="003A6DDC" w:rsidRDefault="003A6DDC" w:rsidP="000A7D40">
      <w:pPr>
        <w:numPr>
          <w:ilvl w:val="0"/>
          <w:numId w:val="15"/>
        </w:numPr>
        <w:tabs>
          <w:tab w:val="left" w:pos="284"/>
        </w:tabs>
        <w:spacing w:line="276"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433A96A4" w14:textId="77777777" w:rsidR="003A6DDC" w:rsidRPr="004A3EDF" w:rsidRDefault="003A6DDC" w:rsidP="000A7D40">
      <w:pPr>
        <w:numPr>
          <w:ilvl w:val="1"/>
          <w:numId w:val="15"/>
        </w:numPr>
        <w:tabs>
          <w:tab w:val="left" w:pos="284"/>
        </w:tabs>
        <w:spacing w:line="276"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39B1F8D4" w14:textId="77777777" w:rsidR="003A6DDC" w:rsidRPr="004A3EDF" w:rsidRDefault="003A6DDC" w:rsidP="000A7D40">
      <w:pPr>
        <w:numPr>
          <w:ilvl w:val="1"/>
          <w:numId w:val="15"/>
        </w:numPr>
        <w:tabs>
          <w:tab w:val="left" w:pos="284"/>
        </w:tabs>
        <w:spacing w:line="276"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7BA3C264" w14:textId="77777777" w:rsidR="003A6DDC" w:rsidRDefault="003A6DDC" w:rsidP="000A7D40">
      <w:pPr>
        <w:numPr>
          <w:ilvl w:val="1"/>
          <w:numId w:val="15"/>
        </w:numPr>
        <w:tabs>
          <w:tab w:val="left" w:pos="284"/>
        </w:tabs>
        <w:spacing w:line="276"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3CC23E13" w14:textId="3FB68D26" w:rsidR="0003374C" w:rsidRPr="004A3EDF" w:rsidRDefault="0003374C" w:rsidP="000A7D40">
      <w:pPr>
        <w:numPr>
          <w:ilvl w:val="0"/>
          <w:numId w:val="15"/>
        </w:numPr>
        <w:tabs>
          <w:tab w:val="left" w:pos="284"/>
        </w:tabs>
        <w:spacing w:line="276"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w:t>
      </w:r>
      <w:r>
        <w:rPr>
          <w:rFonts w:ascii="Arial" w:hAnsi="Arial" w:cs="Arial"/>
          <w:color w:val="000000"/>
        </w:rPr>
        <w:t xml:space="preserve"> i</w:t>
      </w:r>
      <w:r>
        <w:rPr>
          <w:rFonts w:ascii="Arial" w:hAnsi="Arial" w:cs="Arial"/>
        </w:rPr>
        <w:t>ndicação do pessoal técnico, das instalações e do aparelhamento adequados e disponíveis para a realização do objeto da licitação, bem como da qualificação de cada membro da equipe técnica que se responsabilizará pelos trabalhos.</w:t>
      </w:r>
    </w:p>
    <w:p w14:paraId="2E22EE88" w14:textId="77777777" w:rsidR="0003374C" w:rsidRDefault="003A6DDC" w:rsidP="000A7D40">
      <w:pPr>
        <w:numPr>
          <w:ilvl w:val="0"/>
          <w:numId w:val="15"/>
        </w:numPr>
        <w:tabs>
          <w:tab w:val="left" w:pos="284"/>
        </w:tabs>
        <w:spacing w:line="276" w:lineRule="auto"/>
        <w:ind w:left="0" w:firstLine="0"/>
        <w:jc w:val="both"/>
        <w:rPr>
          <w:rFonts w:ascii="Arial" w:hAnsi="Arial" w:cs="Arial"/>
          <w:color w:val="000000"/>
        </w:rPr>
      </w:pPr>
      <w:r w:rsidRPr="00A07329">
        <w:rPr>
          <w:rFonts w:ascii="Arial" w:hAnsi="Arial" w:cs="Arial"/>
          <w:color w:val="000000"/>
        </w:rPr>
        <w:t xml:space="preserve">Declaração de que, na assinatura do contrato, apresentará o Atestado(s) ou Certidão(ões) de Capacidade Técnica Profissional, fornecido por pessoa jurídica de direito público ou privado, necessariamente em nome do responsável técnico indicado, acompanhado da respectiva CAT – Certidão de Acervo Técnico, o qual se comprove a execução </w:t>
      </w:r>
      <w:r w:rsidR="0003374C" w:rsidRPr="0003374C">
        <w:rPr>
          <w:rFonts w:ascii="Arial" w:hAnsi="Arial" w:cs="Arial"/>
          <w:color w:val="000000"/>
        </w:rPr>
        <w:t>especialmente a comprovação de execução de todas as parcelas descritas a seguir:</w:t>
      </w:r>
    </w:p>
    <w:p w14:paraId="0D25B49F" w14:textId="77777777" w:rsidR="0003374C" w:rsidRPr="0003374C" w:rsidRDefault="0003374C" w:rsidP="000A7D40">
      <w:pPr>
        <w:pStyle w:val="PargrafodaLista"/>
        <w:numPr>
          <w:ilvl w:val="0"/>
          <w:numId w:val="18"/>
        </w:numPr>
        <w:tabs>
          <w:tab w:val="left" w:pos="284"/>
        </w:tabs>
        <w:spacing w:after="0"/>
        <w:jc w:val="both"/>
        <w:rPr>
          <w:rFonts w:ascii="Arial" w:hAnsi="Arial" w:cs="Arial"/>
          <w:color w:val="000000"/>
          <w:sz w:val="20"/>
        </w:rPr>
      </w:pPr>
      <w:r w:rsidRPr="0003374C">
        <w:rPr>
          <w:rFonts w:ascii="Arial" w:hAnsi="Arial" w:cs="Arial"/>
          <w:color w:val="000000"/>
          <w:sz w:val="20"/>
        </w:rPr>
        <w:t>Locação de software de gestão do cadastro territorial multifinalitário em ambiente web, mobile e server;</w:t>
      </w:r>
    </w:p>
    <w:p w14:paraId="7A8EE9BC" w14:textId="77777777" w:rsidR="0003374C" w:rsidRPr="0003374C" w:rsidRDefault="0003374C" w:rsidP="000A7D40">
      <w:pPr>
        <w:pStyle w:val="PargrafodaLista"/>
        <w:numPr>
          <w:ilvl w:val="0"/>
          <w:numId w:val="18"/>
        </w:numPr>
        <w:tabs>
          <w:tab w:val="left" w:pos="284"/>
        </w:tabs>
        <w:spacing w:after="0"/>
        <w:jc w:val="both"/>
        <w:rPr>
          <w:rFonts w:ascii="Arial" w:hAnsi="Arial" w:cs="Arial"/>
          <w:color w:val="000000"/>
          <w:sz w:val="20"/>
        </w:rPr>
      </w:pPr>
      <w:r w:rsidRPr="0003374C">
        <w:rPr>
          <w:rFonts w:ascii="Arial" w:hAnsi="Arial" w:cs="Arial"/>
          <w:color w:val="000000"/>
          <w:sz w:val="20"/>
        </w:rPr>
        <w:t xml:space="preserve">Implantação, modelagem, parametrização, configuração, carga de dados e integração do software de gestão do cadastro territorial multifinalitário. </w:t>
      </w:r>
    </w:p>
    <w:p w14:paraId="57A9D76B" w14:textId="77777777" w:rsidR="0003374C" w:rsidRPr="0003374C" w:rsidRDefault="0003374C" w:rsidP="000A7D40">
      <w:pPr>
        <w:pStyle w:val="PargrafodaLista"/>
        <w:numPr>
          <w:ilvl w:val="0"/>
          <w:numId w:val="18"/>
        </w:numPr>
        <w:tabs>
          <w:tab w:val="left" w:pos="284"/>
        </w:tabs>
        <w:spacing w:after="0"/>
        <w:jc w:val="both"/>
        <w:rPr>
          <w:rFonts w:ascii="Arial" w:hAnsi="Arial" w:cs="Arial"/>
          <w:color w:val="000000"/>
          <w:sz w:val="20"/>
        </w:rPr>
      </w:pPr>
      <w:r w:rsidRPr="0003374C">
        <w:rPr>
          <w:rFonts w:ascii="Arial" w:hAnsi="Arial" w:cs="Arial"/>
          <w:color w:val="000000"/>
          <w:sz w:val="20"/>
        </w:rPr>
        <w:t xml:space="preserve">Levantamento aerofotogramétrico digital- GSD 06 cm. </w:t>
      </w:r>
    </w:p>
    <w:p w14:paraId="29BA031B" w14:textId="77777777" w:rsidR="0003374C" w:rsidRPr="0003374C" w:rsidRDefault="0003374C" w:rsidP="000A7D40">
      <w:pPr>
        <w:pStyle w:val="PargrafodaLista"/>
        <w:numPr>
          <w:ilvl w:val="0"/>
          <w:numId w:val="18"/>
        </w:numPr>
        <w:tabs>
          <w:tab w:val="left" w:pos="284"/>
        </w:tabs>
        <w:spacing w:after="0"/>
        <w:jc w:val="both"/>
        <w:rPr>
          <w:rFonts w:ascii="Arial" w:hAnsi="Arial" w:cs="Arial"/>
          <w:color w:val="000000"/>
          <w:sz w:val="20"/>
        </w:rPr>
      </w:pPr>
      <w:r w:rsidRPr="0003374C">
        <w:rPr>
          <w:rFonts w:ascii="Arial" w:hAnsi="Arial" w:cs="Arial"/>
          <w:color w:val="000000"/>
          <w:sz w:val="20"/>
        </w:rPr>
        <w:t>Perfilamento a laser aerotransportado - 4 pts/m².</w:t>
      </w:r>
    </w:p>
    <w:p w14:paraId="6015F77A" w14:textId="77777777" w:rsidR="0003374C" w:rsidRPr="0003374C" w:rsidRDefault="0003374C" w:rsidP="000A7D40">
      <w:pPr>
        <w:pStyle w:val="PargrafodaLista"/>
        <w:numPr>
          <w:ilvl w:val="0"/>
          <w:numId w:val="18"/>
        </w:numPr>
        <w:tabs>
          <w:tab w:val="left" w:pos="284"/>
        </w:tabs>
        <w:spacing w:after="0"/>
        <w:jc w:val="both"/>
        <w:rPr>
          <w:rFonts w:ascii="Arial" w:hAnsi="Arial" w:cs="Arial"/>
          <w:color w:val="000000"/>
          <w:sz w:val="20"/>
        </w:rPr>
      </w:pPr>
      <w:r w:rsidRPr="0003374C">
        <w:rPr>
          <w:rFonts w:ascii="Arial" w:hAnsi="Arial" w:cs="Arial"/>
          <w:color w:val="000000"/>
          <w:sz w:val="20"/>
        </w:rPr>
        <w:t xml:space="preserve">Atualização do base de dados do mapa digital urbano (MDU) georreferenciado. </w:t>
      </w:r>
    </w:p>
    <w:p w14:paraId="45C3E6E6" w14:textId="77777777" w:rsidR="0003374C" w:rsidRPr="0003374C" w:rsidRDefault="0003374C" w:rsidP="000A7D40">
      <w:pPr>
        <w:pStyle w:val="PargrafodaLista"/>
        <w:numPr>
          <w:ilvl w:val="0"/>
          <w:numId w:val="18"/>
        </w:numPr>
        <w:tabs>
          <w:tab w:val="left" w:pos="284"/>
        </w:tabs>
        <w:spacing w:after="0"/>
        <w:jc w:val="both"/>
        <w:rPr>
          <w:rFonts w:ascii="Arial" w:hAnsi="Arial" w:cs="Arial"/>
          <w:color w:val="000000"/>
          <w:sz w:val="20"/>
        </w:rPr>
      </w:pPr>
      <w:r w:rsidRPr="0003374C">
        <w:rPr>
          <w:rFonts w:ascii="Arial" w:hAnsi="Arial" w:cs="Arial"/>
          <w:color w:val="000000"/>
          <w:sz w:val="20"/>
        </w:rPr>
        <w:t xml:space="preserve">Mapeamento Móvel Terrestre com Câmera 360° em, com Veículo de Varredura Contínua In-Loco para Obtenção de Imagens (Streetview) </w:t>
      </w:r>
    </w:p>
    <w:p w14:paraId="1A733527" w14:textId="77777777" w:rsidR="00B833BF" w:rsidRPr="00B833BF" w:rsidRDefault="00B833BF" w:rsidP="000A7D40">
      <w:pPr>
        <w:numPr>
          <w:ilvl w:val="0"/>
          <w:numId w:val="15"/>
        </w:numPr>
        <w:tabs>
          <w:tab w:val="left" w:pos="284"/>
          <w:tab w:val="num" w:pos="360"/>
        </w:tabs>
        <w:spacing w:line="276" w:lineRule="auto"/>
        <w:ind w:left="0" w:firstLine="0"/>
        <w:jc w:val="both"/>
        <w:rPr>
          <w:rFonts w:ascii="Arial" w:hAnsi="Arial" w:cs="Arial"/>
          <w:color w:val="000000"/>
        </w:rPr>
      </w:pPr>
      <w:r w:rsidRPr="00B833BF">
        <w:rPr>
          <w:rFonts w:ascii="Arial" w:hAnsi="Arial" w:cs="Arial"/>
          <w:color w:val="000000"/>
        </w:rPr>
        <w:t xml:space="preserve">Cadastro no INPI (Instituto Nacional de Propriedade Industrial) ou ABES- Associação Brasileira de Empresas de Software ou qualquer outro de idoneidade, no ato da assinatura do contrato. Caso a licitante seja representante, deverá apresentar carta de autorização (carta de solidariedade) do proprietário da Software, com o competente registro da Propriedade do Software, com poderes para representação e comercialização do Software. </w:t>
      </w:r>
    </w:p>
    <w:p w14:paraId="5154D04E" w14:textId="77777777" w:rsidR="00B833BF" w:rsidRPr="00B833BF" w:rsidRDefault="00B833BF" w:rsidP="000A7D40">
      <w:pPr>
        <w:numPr>
          <w:ilvl w:val="0"/>
          <w:numId w:val="15"/>
        </w:numPr>
        <w:tabs>
          <w:tab w:val="left" w:pos="284"/>
        </w:tabs>
        <w:spacing w:line="276" w:lineRule="auto"/>
        <w:ind w:left="0" w:firstLine="0"/>
        <w:jc w:val="both"/>
        <w:rPr>
          <w:rFonts w:ascii="Arial" w:hAnsi="Arial" w:cs="Arial"/>
          <w:color w:val="000000"/>
        </w:rPr>
      </w:pPr>
      <w:r w:rsidRPr="00B833BF">
        <w:rPr>
          <w:rFonts w:ascii="Arial" w:hAnsi="Arial" w:cs="Arial"/>
          <w:color w:val="000000"/>
        </w:rPr>
        <w:t>Cópia da inscrição no Ministério da Defesa – MD na categoria “A” ou “B” em nome da licitante, nos termos do art. 67, IV da Lei 14.133/2021 c/c DECRETO-LEI Nº 1.177, DE 21 DE JUNHO de 1971, válida na data de apresentação das propostas. No caso de consórcio, apenas a empresa que realizará a fase aeroespacial deverá apresentar aludida comprovação.</w:t>
      </w:r>
    </w:p>
    <w:p w14:paraId="7C7CF467" w14:textId="26382835" w:rsidR="0003374C" w:rsidRPr="00B833BF" w:rsidRDefault="006C004E" w:rsidP="000A7D40">
      <w:pPr>
        <w:numPr>
          <w:ilvl w:val="0"/>
          <w:numId w:val="15"/>
        </w:numPr>
        <w:tabs>
          <w:tab w:val="left" w:pos="284"/>
        </w:tabs>
        <w:spacing w:line="276" w:lineRule="auto"/>
        <w:ind w:left="0" w:firstLine="0"/>
        <w:jc w:val="both"/>
        <w:rPr>
          <w:rFonts w:ascii="Arial" w:hAnsi="Arial" w:cs="Arial"/>
          <w:color w:val="000000"/>
        </w:rPr>
      </w:pPr>
      <w:r>
        <w:rPr>
          <w:rFonts w:ascii="Arial" w:hAnsi="Arial" w:cs="Arial"/>
          <w:color w:val="000000"/>
        </w:rPr>
        <w:t xml:space="preserve">Declaração de que, no </w:t>
      </w:r>
      <w:r w:rsidR="00B833BF" w:rsidRPr="00B833BF">
        <w:rPr>
          <w:rFonts w:ascii="Arial" w:hAnsi="Arial" w:cs="Arial"/>
          <w:color w:val="000000"/>
        </w:rPr>
        <w:t>ato de assinatura do contrato,</w:t>
      </w:r>
      <w:r>
        <w:rPr>
          <w:rFonts w:ascii="Arial" w:hAnsi="Arial" w:cs="Arial"/>
          <w:color w:val="000000"/>
        </w:rPr>
        <w:t xml:space="preserve"> apresentará</w:t>
      </w:r>
      <w:r w:rsidR="00B833BF" w:rsidRPr="00B833BF">
        <w:rPr>
          <w:rFonts w:ascii="Arial" w:hAnsi="Arial" w:cs="Arial"/>
          <w:color w:val="000000"/>
        </w:rPr>
        <w:t xml:space="preserve"> sua política de governança e tratamento de dados pessoais contendo, inclusive, especificações mínimas sobre o plano de registro, comunicação e contingência de violação de dados, assinado pelo representante legal da empresa e do respectivo encarregado de proteção de dados pessoais da licitação, devidamente comprovado em ata notarial ou documento equivalente.</w:t>
      </w:r>
      <w:r w:rsidRPr="006C004E">
        <w:rPr>
          <w:rFonts w:ascii="Arial" w:hAnsi="Arial" w:cs="Arial"/>
          <w:color w:val="000000"/>
        </w:rPr>
        <w:t xml:space="preserve"> </w:t>
      </w:r>
    </w:p>
    <w:p w14:paraId="77ABB94A" w14:textId="77777777" w:rsidR="0003374C" w:rsidRDefault="0003374C" w:rsidP="00472666">
      <w:pPr>
        <w:tabs>
          <w:tab w:val="left" w:pos="284"/>
        </w:tabs>
        <w:spacing w:line="276" w:lineRule="auto"/>
        <w:ind w:left="284"/>
        <w:jc w:val="both"/>
        <w:rPr>
          <w:rFonts w:ascii="Arial" w:hAnsi="Arial" w:cs="Arial"/>
          <w:color w:val="000000"/>
          <w:sz w:val="18"/>
        </w:rPr>
      </w:pPr>
    </w:p>
    <w:p w14:paraId="11F05681" w14:textId="77777777" w:rsidR="0003374C" w:rsidRPr="0003374C" w:rsidRDefault="0003374C" w:rsidP="00472666">
      <w:pPr>
        <w:tabs>
          <w:tab w:val="left" w:pos="284"/>
        </w:tabs>
        <w:spacing w:line="276" w:lineRule="auto"/>
        <w:ind w:left="284"/>
        <w:jc w:val="both"/>
        <w:rPr>
          <w:rFonts w:ascii="Arial" w:hAnsi="Arial" w:cs="Arial"/>
          <w:color w:val="000000"/>
          <w:sz w:val="18"/>
        </w:rPr>
      </w:pPr>
    </w:p>
    <w:p w14:paraId="10615605" w14:textId="7EEF7FFC" w:rsidR="00152A1F" w:rsidRDefault="00D47A91" w:rsidP="00472666">
      <w:pPr>
        <w:shd w:val="clear" w:color="auto" w:fill="CCCCCC"/>
        <w:spacing w:line="276" w:lineRule="auto"/>
        <w:ind w:firstLine="561"/>
        <w:jc w:val="both"/>
        <w:rPr>
          <w:rFonts w:ascii="Arial" w:hAnsi="Arial" w:cs="Arial"/>
        </w:rPr>
      </w:pPr>
      <w:r>
        <w:rPr>
          <w:rFonts w:ascii="Arial" w:hAnsi="Arial" w:cs="Arial"/>
          <w:b/>
          <w:bCs/>
        </w:rPr>
        <w:t>1</w:t>
      </w:r>
      <w:r w:rsidR="009E4CE4">
        <w:rPr>
          <w:rFonts w:ascii="Arial" w:hAnsi="Arial" w:cs="Arial"/>
          <w:b/>
          <w:bCs/>
        </w:rPr>
        <w:t>2</w:t>
      </w:r>
      <w:r w:rsidR="00152A1F">
        <w:rPr>
          <w:rFonts w:ascii="Arial" w:hAnsi="Arial" w:cs="Arial"/>
          <w:b/>
          <w:bCs/>
        </w:rPr>
        <w:t>. ANEXOS:</w:t>
      </w:r>
    </w:p>
    <w:p w14:paraId="012DC9A6" w14:textId="00EF9D59" w:rsidR="00152A1F" w:rsidRDefault="00152A1F" w:rsidP="000A7D40">
      <w:pPr>
        <w:numPr>
          <w:ilvl w:val="0"/>
          <w:numId w:val="11"/>
        </w:numPr>
        <w:tabs>
          <w:tab w:val="left" w:pos="284"/>
        </w:tabs>
        <w:spacing w:line="276" w:lineRule="auto"/>
        <w:jc w:val="both"/>
        <w:rPr>
          <w:rFonts w:ascii="Arial" w:hAnsi="Arial" w:cs="Arial"/>
        </w:rPr>
      </w:pPr>
      <w:r w:rsidRPr="00F602A8">
        <w:rPr>
          <w:rFonts w:ascii="Arial" w:hAnsi="Arial" w:cs="Arial"/>
        </w:rPr>
        <w:t>Fazem parte integrante e indissociável deste Termo de Referência, os seguintes anexos:</w:t>
      </w:r>
    </w:p>
    <w:p w14:paraId="03740540" w14:textId="21A3CBD3" w:rsidR="00B833BF" w:rsidRPr="00472666" w:rsidRDefault="00B833BF" w:rsidP="000A7D40">
      <w:pPr>
        <w:numPr>
          <w:ilvl w:val="1"/>
          <w:numId w:val="11"/>
        </w:numPr>
        <w:tabs>
          <w:tab w:val="left" w:pos="284"/>
        </w:tabs>
        <w:spacing w:line="276" w:lineRule="auto"/>
        <w:jc w:val="both"/>
        <w:rPr>
          <w:rFonts w:ascii="Arial" w:hAnsi="Arial" w:cs="Arial"/>
          <w:b/>
        </w:rPr>
      </w:pPr>
      <w:r w:rsidRPr="00472666">
        <w:rPr>
          <w:rFonts w:ascii="Arial" w:hAnsi="Arial" w:cs="Arial"/>
          <w:b/>
        </w:rPr>
        <w:t>ANEXO A</w:t>
      </w:r>
      <w:r w:rsidR="00472666" w:rsidRPr="00472666">
        <w:rPr>
          <w:rFonts w:ascii="Arial" w:hAnsi="Arial" w:cs="Arial"/>
          <w:b/>
        </w:rPr>
        <w:t xml:space="preserve"> - DESCRITIVO TÉCNICO</w:t>
      </w:r>
    </w:p>
    <w:p w14:paraId="5AFF28A2" w14:textId="45BCDA21" w:rsidR="00472666" w:rsidRPr="00472666" w:rsidRDefault="00472666" w:rsidP="000A7D40">
      <w:pPr>
        <w:numPr>
          <w:ilvl w:val="1"/>
          <w:numId w:val="11"/>
        </w:numPr>
        <w:tabs>
          <w:tab w:val="left" w:pos="284"/>
        </w:tabs>
        <w:spacing w:line="276" w:lineRule="auto"/>
        <w:jc w:val="both"/>
        <w:rPr>
          <w:rFonts w:ascii="Arial" w:hAnsi="Arial" w:cs="Arial"/>
          <w:b/>
        </w:rPr>
      </w:pPr>
      <w:r w:rsidRPr="00472666">
        <w:rPr>
          <w:rFonts w:ascii="Arial" w:hAnsi="Arial" w:cs="Arial"/>
          <w:b/>
        </w:rPr>
        <w:t>ANEXO B - Prova de Conceito - Itens para demonstração de funcionalidades</w:t>
      </w:r>
    </w:p>
    <w:p w14:paraId="1C627287" w14:textId="77777777" w:rsidR="00472666" w:rsidRPr="00472666" w:rsidRDefault="00472666" w:rsidP="000A7D40">
      <w:pPr>
        <w:numPr>
          <w:ilvl w:val="1"/>
          <w:numId w:val="11"/>
        </w:numPr>
        <w:tabs>
          <w:tab w:val="left" w:pos="284"/>
        </w:tabs>
        <w:spacing w:line="276" w:lineRule="auto"/>
        <w:jc w:val="both"/>
        <w:rPr>
          <w:rFonts w:ascii="Arial" w:hAnsi="Arial" w:cs="Arial"/>
          <w:b/>
        </w:rPr>
      </w:pPr>
      <w:r w:rsidRPr="00472666">
        <w:rPr>
          <w:rFonts w:ascii="Arial" w:hAnsi="Arial" w:cs="Arial"/>
          <w:b/>
        </w:rPr>
        <w:t>ANEXO C - Memorial de Segurança.</w:t>
      </w:r>
    </w:p>
    <w:p w14:paraId="30C54E88" w14:textId="77777777" w:rsidR="00472666" w:rsidRDefault="00472666" w:rsidP="00472666">
      <w:pPr>
        <w:tabs>
          <w:tab w:val="left" w:pos="284"/>
        </w:tabs>
        <w:spacing w:line="276" w:lineRule="auto"/>
        <w:jc w:val="both"/>
        <w:rPr>
          <w:rFonts w:ascii="Arial" w:hAnsi="Arial" w:cs="Arial"/>
        </w:rPr>
      </w:pPr>
    </w:p>
    <w:p w14:paraId="321EB625" w14:textId="41362F43" w:rsidR="00906BC5" w:rsidRDefault="00906BC5" w:rsidP="00124C1C">
      <w:pPr>
        <w:jc w:val="both"/>
        <w:rPr>
          <w:rFonts w:ascii="Arial" w:hAnsi="Arial" w:cs="Arial"/>
        </w:rPr>
      </w:pPr>
      <w:r w:rsidRPr="003155DC">
        <w:rPr>
          <w:rFonts w:ascii="Arial" w:hAnsi="Arial" w:cs="Arial"/>
        </w:rPr>
        <w:t>Piracicaba,</w:t>
      </w:r>
      <w:r w:rsidR="00124C1C">
        <w:rPr>
          <w:rFonts w:ascii="Arial" w:hAnsi="Arial" w:cs="Arial"/>
        </w:rPr>
        <w:t xml:space="preserve"> 15 de abril de 2025.</w:t>
      </w:r>
    </w:p>
    <w:p w14:paraId="7B3FDA33" w14:textId="50498FF6" w:rsidR="00124C1C" w:rsidRDefault="00124C1C" w:rsidP="00124C1C">
      <w:pPr>
        <w:jc w:val="both"/>
        <w:rPr>
          <w:rFonts w:ascii="Arial" w:hAnsi="Arial" w:cs="Arial"/>
        </w:rPr>
      </w:pPr>
    </w:p>
    <w:p w14:paraId="3124AC4E" w14:textId="16318BBA" w:rsidR="00124C1C" w:rsidRDefault="00124C1C" w:rsidP="00124C1C">
      <w:pPr>
        <w:jc w:val="both"/>
        <w:rPr>
          <w:rFonts w:ascii="Arial" w:hAnsi="Arial" w:cs="Arial"/>
        </w:rPr>
      </w:pPr>
    </w:p>
    <w:p w14:paraId="05CA1D5D" w14:textId="6167D7B2" w:rsidR="00124C1C" w:rsidRDefault="00124C1C" w:rsidP="00124C1C">
      <w:pPr>
        <w:jc w:val="both"/>
        <w:rPr>
          <w:rFonts w:ascii="Arial" w:hAnsi="Arial" w:cs="Arial"/>
        </w:rPr>
      </w:pPr>
    </w:p>
    <w:p w14:paraId="67CAB80E" w14:textId="2ED150C4" w:rsidR="00124C1C" w:rsidRPr="00124C1C" w:rsidRDefault="00124C1C" w:rsidP="00124C1C">
      <w:pPr>
        <w:jc w:val="center"/>
        <w:rPr>
          <w:rFonts w:ascii="Arial" w:hAnsi="Arial" w:cs="Arial"/>
          <w:b/>
        </w:rPr>
      </w:pPr>
      <w:r w:rsidRPr="00124C1C">
        <w:rPr>
          <w:rFonts w:ascii="Arial" w:hAnsi="Arial" w:cs="Arial"/>
          <w:b/>
        </w:rPr>
        <w:t>Leonardo Vicentim Brancalion</w:t>
      </w:r>
    </w:p>
    <w:p w14:paraId="2F144945" w14:textId="248D0392" w:rsidR="00124C1C" w:rsidRPr="00124C1C" w:rsidRDefault="00124C1C" w:rsidP="00124C1C">
      <w:pPr>
        <w:jc w:val="center"/>
        <w:rPr>
          <w:rFonts w:ascii="Arial" w:hAnsi="Arial" w:cs="Arial"/>
          <w:b/>
        </w:rPr>
      </w:pPr>
      <w:r w:rsidRPr="00124C1C">
        <w:rPr>
          <w:rFonts w:ascii="Arial" w:hAnsi="Arial" w:cs="Arial"/>
          <w:b/>
        </w:rPr>
        <w:t>Chefe de Setor</w:t>
      </w:r>
    </w:p>
    <w:p w14:paraId="50CEB435" w14:textId="77777777" w:rsidR="00124C1C" w:rsidRPr="003155DC" w:rsidRDefault="00124C1C" w:rsidP="00124C1C">
      <w:pPr>
        <w:jc w:val="center"/>
        <w:rPr>
          <w:rFonts w:ascii="Arial" w:hAnsi="Arial" w:cs="Arial"/>
        </w:rPr>
      </w:pPr>
    </w:p>
    <w:p w14:paraId="5F3E8620" w14:textId="77777777" w:rsidR="00906BC5" w:rsidRPr="003155DC" w:rsidRDefault="00906BC5" w:rsidP="00906BC5">
      <w:pPr>
        <w:rPr>
          <w:rFonts w:ascii="Arial" w:hAnsi="Arial" w:cs="Arial"/>
        </w:rPr>
      </w:pPr>
    </w:p>
    <w:p w14:paraId="0E83B967" w14:textId="598251B0" w:rsidR="00E95547" w:rsidRDefault="00E95547" w:rsidP="00E95547">
      <w:pPr>
        <w:jc w:val="center"/>
        <w:rPr>
          <w:rFonts w:ascii="Arial" w:hAnsi="Arial" w:cs="Arial"/>
          <w:b/>
        </w:rPr>
      </w:pPr>
    </w:p>
    <w:p w14:paraId="0DB43BF0" w14:textId="37F238C4" w:rsidR="00472666" w:rsidRPr="00472666" w:rsidRDefault="00C63CD2" w:rsidP="00472666">
      <w:pPr>
        <w:suppressAutoHyphens w:val="0"/>
        <w:jc w:val="center"/>
        <w:rPr>
          <w:rFonts w:ascii="Arial" w:hAnsi="Arial" w:cs="Arial"/>
          <w:b/>
        </w:rPr>
      </w:pPr>
      <w:r>
        <w:rPr>
          <w:rFonts w:ascii="Arial" w:hAnsi="Arial" w:cs="Arial"/>
          <w:b/>
        </w:rPr>
        <w:br w:type="page"/>
      </w:r>
      <w:r w:rsidR="00472666" w:rsidRPr="00472666">
        <w:rPr>
          <w:rFonts w:ascii="Arial" w:hAnsi="Arial" w:cs="Arial"/>
          <w:b/>
        </w:rPr>
        <w:t>ANEXO A</w:t>
      </w:r>
    </w:p>
    <w:p w14:paraId="4B5188B0" w14:textId="7AFB6170" w:rsidR="00472666" w:rsidRPr="00472666" w:rsidRDefault="00472666" w:rsidP="00472666">
      <w:pPr>
        <w:tabs>
          <w:tab w:val="left" w:pos="284"/>
        </w:tabs>
        <w:spacing w:line="276" w:lineRule="auto"/>
        <w:jc w:val="center"/>
        <w:rPr>
          <w:rFonts w:ascii="Arial" w:hAnsi="Arial" w:cs="Arial"/>
          <w:b/>
        </w:rPr>
      </w:pPr>
      <w:r>
        <w:rPr>
          <w:rFonts w:ascii="Arial" w:hAnsi="Arial" w:cs="Arial"/>
          <w:b/>
        </w:rPr>
        <w:t>DESCRITIVO TÉCNICO</w:t>
      </w:r>
    </w:p>
    <w:p w14:paraId="07D06496" w14:textId="60AF832A" w:rsidR="00472666" w:rsidRDefault="00472666">
      <w:pPr>
        <w:suppressAutoHyphens w:val="0"/>
        <w:rPr>
          <w:rFonts w:ascii="Arial" w:hAnsi="Arial" w:cs="Arial"/>
          <w:b/>
        </w:rPr>
      </w:pPr>
    </w:p>
    <w:p w14:paraId="627876AA" w14:textId="77777777" w:rsidR="00472666" w:rsidRPr="00472666" w:rsidRDefault="00472666">
      <w:pPr>
        <w:suppressAutoHyphens w:val="0"/>
        <w:rPr>
          <w:rFonts w:ascii="Arial" w:hAnsi="Arial" w:cs="Arial"/>
        </w:rPr>
      </w:pPr>
    </w:p>
    <w:p w14:paraId="6790A09F" w14:textId="77777777" w:rsidR="00472666" w:rsidRPr="00472666" w:rsidRDefault="00472666" w:rsidP="00741E3E">
      <w:pPr>
        <w:suppressAutoHyphens w:val="0"/>
        <w:spacing w:line="276" w:lineRule="auto"/>
        <w:jc w:val="center"/>
        <w:rPr>
          <w:rFonts w:ascii="Arial" w:hAnsi="Arial" w:cs="Arial"/>
          <w:b/>
        </w:rPr>
      </w:pPr>
      <w:bookmarkStart w:id="3" w:name="_Toc191394884"/>
      <w:bookmarkStart w:id="4" w:name="_Toc144037029"/>
      <w:bookmarkStart w:id="5" w:name="_Toc103626569"/>
      <w:r w:rsidRPr="00472666">
        <w:rPr>
          <w:rFonts w:ascii="Arial" w:hAnsi="Arial" w:cs="Arial"/>
          <w:b/>
        </w:rPr>
        <w:t>ESTUDOS INICIAIS PRELIMINARES</w:t>
      </w:r>
      <w:bookmarkEnd w:id="3"/>
      <w:bookmarkEnd w:id="4"/>
      <w:bookmarkEnd w:id="5"/>
    </w:p>
    <w:p w14:paraId="326EDBD7" w14:textId="77777777" w:rsidR="00472666" w:rsidRPr="00472666" w:rsidRDefault="00472666" w:rsidP="00741E3E">
      <w:pPr>
        <w:suppressAutoHyphens w:val="0"/>
        <w:spacing w:line="276" w:lineRule="auto"/>
        <w:jc w:val="both"/>
        <w:rPr>
          <w:rFonts w:ascii="Arial" w:hAnsi="Arial" w:cs="Arial"/>
        </w:rPr>
      </w:pPr>
    </w:p>
    <w:p w14:paraId="61F4860B" w14:textId="77777777" w:rsidR="00472666" w:rsidRPr="00472666" w:rsidRDefault="00472666" w:rsidP="00741E3E">
      <w:pPr>
        <w:suppressAutoHyphens w:val="0"/>
        <w:spacing w:line="276" w:lineRule="auto"/>
        <w:jc w:val="both"/>
        <w:rPr>
          <w:rFonts w:ascii="Arial" w:hAnsi="Arial" w:cs="Arial"/>
        </w:rPr>
      </w:pPr>
      <w:bookmarkStart w:id="6" w:name="_Toc191394885"/>
      <w:bookmarkStart w:id="7" w:name="_Toc186806605"/>
      <w:bookmarkStart w:id="8" w:name="_Toc184909254"/>
      <w:bookmarkStart w:id="9" w:name="_Toc177378957"/>
      <w:bookmarkStart w:id="10" w:name="_Toc173509344"/>
      <w:r w:rsidRPr="00472666">
        <w:rPr>
          <w:rFonts w:ascii="Arial" w:hAnsi="Arial" w:cs="Arial"/>
        </w:rPr>
        <w:t>Plano de Trabalho</w:t>
      </w:r>
      <w:bookmarkEnd w:id="6"/>
      <w:bookmarkEnd w:id="7"/>
      <w:bookmarkEnd w:id="8"/>
      <w:bookmarkEnd w:id="9"/>
      <w:bookmarkEnd w:id="10"/>
    </w:p>
    <w:p w14:paraId="7CC74403" w14:textId="77777777" w:rsidR="00472666" w:rsidRPr="00472666" w:rsidRDefault="00472666" w:rsidP="00741E3E">
      <w:pPr>
        <w:suppressAutoHyphens w:val="0"/>
        <w:spacing w:line="276" w:lineRule="auto"/>
        <w:jc w:val="both"/>
        <w:rPr>
          <w:rFonts w:ascii="Arial" w:hAnsi="Arial" w:cs="Arial"/>
        </w:rPr>
      </w:pPr>
    </w:p>
    <w:p w14:paraId="03891623"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CONTRATADA deverá realizar levantamento do acervo de informações existentes no município, tanto digital como analógico, necessários para a organização dos cadastros imobiliário, mobiliário e de logradouro.</w:t>
      </w:r>
    </w:p>
    <w:p w14:paraId="3D22F7AF"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diagnóstico definirá quais informações são relevantes para os softwares e quais tratamentos deverão ser dados aos documentos e dados existentes para a constituição e integração do banco de dados do cadastro técnico georreferenciado municipal.</w:t>
      </w:r>
    </w:p>
    <w:p w14:paraId="0184CC8B"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Dentro deste universo de informações a proponente deverá, obrigatoriamente, possuir capacidade técnica para sistematizar grupos de dados analógicos e digitais, a saber:</w:t>
      </w:r>
    </w:p>
    <w:p w14:paraId="5EA7AD69" w14:textId="77777777" w:rsidR="00472666" w:rsidRPr="00472666" w:rsidRDefault="00472666" w:rsidP="000A7D40">
      <w:pPr>
        <w:numPr>
          <w:ilvl w:val="0"/>
          <w:numId w:val="19"/>
        </w:numPr>
        <w:suppressAutoHyphens w:val="0"/>
        <w:spacing w:line="276" w:lineRule="auto"/>
        <w:ind w:firstLine="284"/>
        <w:jc w:val="both"/>
        <w:rPr>
          <w:rFonts w:ascii="Arial" w:hAnsi="Arial" w:cs="Arial"/>
        </w:rPr>
      </w:pPr>
      <w:r w:rsidRPr="00472666">
        <w:rPr>
          <w:rFonts w:ascii="Arial" w:hAnsi="Arial" w:cs="Arial"/>
        </w:rPr>
        <w:t>Informações Analógicas (em papel): Mapas; Plantas, Leis e Normas sobre uso e ocupação do solo e suas diretrizes, cadastros municipais imobiliários e mobiliários;</w:t>
      </w:r>
    </w:p>
    <w:p w14:paraId="61B488D5" w14:textId="77777777" w:rsidR="00472666" w:rsidRPr="00472666" w:rsidRDefault="00472666" w:rsidP="000A7D40">
      <w:pPr>
        <w:numPr>
          <w:ilvl w:val="0"/>
          <w:numId w:val="19"/>
        </w:numPr>
        <w:suppressAutoHyphens w:val="0"/>
        <w:spacing w:line="276" w:lineRule="auto"/>
        <w:ind w:firstLine="284"/>
        <w:jc w:val="both"/>
        <w:rPr>
          <w:rFonts w:ascii="Arial" w:hAnsi="Arial" w:cs="Arial"/>
        </w:rPr>
      </w:pPr>
      <w:r w:rsidRPr="00472666">
        <w:rPr>
          <w:rFonts w:ascii="Arial" w:hAnsi="Arial" w:cs="Arial"/>
        </w:rPr>
        <w:t>Informações Digitais: Ortofotos, Imagens Orbitais, Camadas de Restituição de Aerofotogrametria (Camadas de divisão fundiária, Distrito, Setor, Quadra, Lote e Edificação e demais informações do cadastro municipal imobiliário);</w:t>
      </w:r>
    </w:p>
    <w:p w14:paraId="65F24A10" w14:textId="77777777" w:rsidR="00472666" w:rsidRPr="00472666" w:rsidRDefault="00472666" w:rsidP="000A7D40">
      <w:pPr>
        <w:numPr>
          <w:ilvl w:val="0"/>
          <w:numId w:val="19"/>
        </w:numPr>
        <w:suppressAutoHyphens w:val="0"/>
        <w:spacing w:line="276" w:lineRule="auto"/>
        <w:ind w:firstLine="284"/>
        <w:jc w:val="both"/>
        <w:rPr>
          <w:rFonts w:ascii="Arial" w:hAnsi="Arial" w:cs="Arial"/>
        </w:rPr>
      </w:pPr>
      <w:r w:rsidRPr="00472666">
        <w:rPr>
          <w:rFonts w:ascii="Arial" w:hAnsi="Arial" w:cs="Arial"/>
        </w:rPr>
        <w:t>Cadastro Imobiliário fornecido pelo Município;</w:t>
      </w:r>
    </w:p>
    <w:p w14:paraId="1B103D3A" w14:textId="77777777" w:rsidR="00472666" w:rsidRPr="00472666" w:rsidRDefault="00472666" w:rsidP="000A7D40">
      <w:pPr>
        <w:numPr>
          <w:ilvl w:val="0"/>
          <w:numId w:val="19"/>
        </w:numPr>
        <w:suppressAutoHyphens w:val="0"/>
        <w:spacing w:line="276" w:lineRule="auto"/>
        <w:ind w:firstLine="284"/>
        <w:jc w:val="both"/>
        <w:rPr>
          <w:rFonts w:ascii="Arial" w:hAnsi="Arial" w:cs="Arial"/>
        </w:rPr>
      </w:pPr>
      <w:r w:rsidRPr="00472666">
        <w:rPr>
          <w:rFonts w:ascii="Arial" w:hAnsi="Arial" w:cs="Arial"/>
        </w:rPr>
        <w:t>Cadastro de Logradouros fornecido pelo Município;</w:t>
      </w:r>
    </w:p>
    <w:p w14:paraId="5909A5BF" w14:textId="77777777" w:rsidR="00472666" w:rsidRPr="00472666" w:rsidRDefault="00472666" w:rsidP="000A7D40">
      <w:pPr>
        <w:numPr>
          <w:ilvl w:val="0"/>
          <w:numId w:val="19"/>
        </w:numPr>
        <w:suppressAutoHyphens w:val="0"/>
        <w:spacing w:line="276" w:lineRule="auto"/>
        <w:ind w:firstLine="284"/>
        <w:jc w:val="both"/>
        <w:rPr>
          <w:rFonts w:ascii="Arial" w:hAnsi="Arial" w:cs="Arial"/>
        </w:rPr>
      </w:pPr>
      <w:r w:rsidRPr="00472666">
        <w:rPr>
          <w:rFonts w:ascii="Arial" w:hAnsi="Arial" w:cs="Arial"/>
        </w:rPr>
        <w:t>Cadastro de Loteamentos, fornecido pelo Município;</w:t>
      </w:r>
    </w:p>
    <w:p w14:paraId="62287BC2" w14:textId="77777777" w:rsidR="00472666" w:rsidRPr="00472666" w:rsidRDefault="00472666" w:rsidP="000A7D40">
      <w:pPr>
        <w:numPr>
          <w:ilvl w:val="0"/>
          <w:numId w:val="19"/>
        </w:numPr>
        <w:suppressAutoHyphens w:val="0"/>
        <w:spacing w:line="276" w:lineRule="auto"/>
        <w:ind w:firstLine="284"/>
        <w:jc w:val="both"/>
        <w:rPr>
          <w:rFonts w:ascii="Arial" w:hAnsi="Arial" w:cs="Arial"/>
        </w:rPr>
      </w:pPr>
      <w:r w:rsidRPr="00472666">
        <w:rPr>
          <w:rFonts w:ascii="Arial" w:hAnsi="Arial" w:cs="Arial"/>
        </w:rPr>
        <w:t xml:space="preserve">Cadastro de Bairros, fornecido pelo Município; </w:t>
      </w:r>
    </w:p>
    <w:p w14:paraId="4620A67B" w14:textId="77777777" w:rsidR="00472666" w:rsidRPr="00472666" w:rsidRDefault="00472666" w:rsidP="000A7D40">
      <w:pPr>
        <w:numPr>
          <w:ilvl w:val="0"/>
          <w:numId w:val="19"/>
        </w:numPr>
        <w:suppressAutoHyphens w:val="0"/>
        <w:spacing w:line="276" w:lineRule="auto"/>
        <w:ind w:firstLine="284"/>
        <w:jc w:val="both"/>
        <w:rPr>
          <w:rFonts w:ascii="Arial" w:hAnsi="Arial" w:cs="Arial"/>
        </w:rPr>
      </w:pPr>
      <w:r w:rsidRPr="00472666">
        <w:rPr>
          <w:rFonts w:ascii="Arial" w:hAnsi="Arial" w:cs="Arial"/>
        </w:rPr>
        <w:t>Cadastro de Faces de Quadra fornecido pelo Município.</w:t>
      </w:r>
    </w:p>
    <w:p w14:paraId="6D9F90D3"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As informações existentes, foram produzidas ao longo dos anos e atendem atualmente as demandas internas da prefeitura, porém, não existe um banco de dados geográfico único e padronizado, o que dificulta em muitas situações a utilização conjunta destas diferentes informações.</w:t>
      </w:r>
    </w:p>
    <w:p w14:paraId="1D83EE2F"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Desta forma, esta atividade irá permitir que o sistema a ser implantado possa acessar um único repositório de dados geográficos, permitindo que suas áreas e/ou secretarias, possam prestar um serviço ainda melhor, com mais segurança, agilidade e qualidade nas informações.</w:t>
      </w:r>
    </w:p>
    <w:p w14:paraId="69553A8B"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 xml:space="preserve">Deverá ser elaborado e entregue Plano de Trabalho completo, abrangendo o planejamento das atividades e cronograma de alocação de recursos humanos e materiais. </w:t>
      </w:r>
    </w:p>
    <w:p w14:paraId="05B3CC8D"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Plano de Voo deverá ser entregue juntamente com o plano de trabalho, para análise e aprovação da Prefeitura Municipal, abordando os seguintes aspectos:</w:t>
      </w:r>
    </w:p>
    <w:p w14:paraId="5DBAFFD5" w14:textId="77777777" w:rsidR="00472666" w:rsidRPr="00472666" w:rsidRDefault="00472666" w:rsidP="00F24E59">
      <w:pPr>
        <w:numPr>
          <w:ilvl w:val="0"/>
          <w:numId w:val="23"/>
        </w:numPr>
        <w:suppressAutoHyphens w:val="0"/>
        <w:spacing w:line="276" w:lineRule="auto"/>
        <w:ind w:firstLine="284"/>
        <w:jc w:val="both"/>
        <w:rPr>
          <w:rFonts w:ascii="Arial" w:hAnsi="Arial" w:cs="Arial"/>
        </w:rPr>
      </w:pPr>
      <w:r w:rsidRPr="00472666">
        <w:rPr>
          <w:rFonts w:ascii="Arial" w:hAnsi="Arial" w:cs="Arial"/>
        </w:rPr>
        <w:t>Indicador da direção do voo de cada faixa de imagens;</w:t>
      </w:r>
    </w:p>
    <w:p w14:paraId="69F57A93" w14:textId="77777777" w:rsidR="00472666" w:rsidRPr="00472666" w:rsidRDefault="00472666" w:rsidP="00F24E59">
      <w:pPr>
        <w:numPr>
          <w:ilvl w:val="0"/>
          <w:numId w:val="23"/>
        </w:numPr>
        <w:suppressAutoHyphens w:val="0"/>
        <w:spacing w:line="276" w:lineRule="auto"/>
        <w:ind w:firstLine="284"/>
        <w:jc w:val="both"/>
        <w:rPr>
          <w:rFonts w:ascii="Arial" w:hAnsi="Arial" w:cs="Arial"/>
        </w:rPr>
      </w:pPr>
      <w:r w:rsidRPr="00472666">
        <w:rPr>
          <w:rFonts w:ascii="Arial" w:hAnsi="Arial" w:cs="Arial"/>
        </w:rPr>
        <w:t>Altitude do voo;</w:t>
      </w:r>
    </w:p>
    <w:p w14:paraId="096C3E56" w14:textId="77777777" w:rsidR="00472666" w:rsidRPr="00472666" w:rsidRDefault="00472666" w:rsidP="00F24E59">
      <w:pPr>
        <w:numPr>
          <w:ilvl w:val="0"/>
          <w:numId w:val="23"/>
        </w:numPr>
        <w:suppressAutoHyphens w:val="0"/>
        <w:spacing w:line="276" w:lineRule="auto"/>
        <w:ind w:firstLine="284"/>
        <w:jc w:val="both"/>
        <w:rPr>
          <w:rFonts w:ascii="Arial" w:hAnsi="Arial" w:cs="Arial"/>
        </w:rPr>
      </w:pPr>
      <w:r w:rsidRPr="00472666">
        <w:rPr>
          <w:rFonts w:ascii="Arial" w:hAnsi="Arial" w:cs="Arial"/>
        </w:rPr>
        <w:t>Quantidades de faixas do voo;</w:t>
      </w:r>
    </w:p>
    <w:p w14:paraId="18A0100F" w14:textId="77777777" w:rsidR="00472666" w:rsidRPr="00472666" w:rsidRDefault="00472666" w:rsidP="00F24E59">
      <w:pPr>
        <w:numPr>
          <w:ilvl w:val="0"/>
          <w:numId w:val="23"/>
        </w:numPr>
        <w:suppressAutoHyphens w:val="0"/>
        <w:spacing w:line="276" w:lineRule="auto"/>
        <w:ind w:firstLine="284"/>
        <w:jc w:val="both"/>
        <w:rPr>
          <w:rFonts w:ascii="Arial" w:hAnsi="Arial" w:cs="Arial"/>
        </w:rPr>
      </w:pPr>
      <w:r w:rsidRPr="00472666">
        <w:rPr>
          <w:rFonts w:ascii="Arial" w:hAnsi="Arial" w:cs="Arial"/>
        </w:rPr>
        <w:t>Numeração das faixas do voo;</w:t>
      </w:r>
    </w:p>
    <w:p w14:paraId="4F94C65F" w14:textId="77777777" w:rsidR="00472666" w:rsidRPr="00472666" w:rsidRDefault="00472666" w:rsidP="00F24E59">
      <w:pPr>
        <w:numPr>
          <w:ilvl w:val="0"/>
          <w:numId w:val="23"/>
        </w:numPr>
        <w:suppressAutoHyphens w:val="0"/>
        <w:spacing w:line="276" w:lineRule="auto"/>
        <w:ind w:firstLine="284"/>
        <w:jc w:val="both"/>
        <w:rPr>
          <w:rFonts w:ascii="Arial" w:hAnsi="Arial" w:cs="Arial"/>
        </w:rPr>
      </w:pPr>
      <w:r w:rsidRPr="00472666">
        <w:rPr>
          <w:rFonts w:ascii="Arial" w:hAnsi="Arial" w:cs="Arial"/>
        </w:rPr>
        <w:t>Quantidades de Fotografias Digitais;</w:t>
      </w:r>
    </w:p>
    <w:p w14:paraId="198B09D3" w14:textId="77777777" w:rsidR="00472666" w:rsidRPr="00472666" w:rsidRDefault="00472666" w:rsidP="00F24E59">
      <w:pPr>
        <w:numPr>
          <w:ilvl w:val="0"/>
          <w:numId w:val="23"/>
        </w:numPr>
        <w:suppressAutoHyphens w:val="0"/>
        <w:spacing w:line="276" w:lineRule="auto"/>
        <w:ind w:left="2127" w:hanging="272"/>
        <w:jc w:val="both"/>
        <w:rPr>
          <w:rFonts w:ascii="Arial" w:hAnsi="Arial" w:cs="Arial"/>
        </w:rPr>
      </w:pPr>
      <w:r w:rsidRPr="00472666">
        <w:rPr>
          <w:rFonts w:ascii="Arial" w:hAnsi="Arial" w:cs="Arial"/>
        </w:rPr>
        <w:t>Disposição planejada com a formação das faixas de voo e dos modos de operação. O início e fim de cada faixa deverão ter a indicação das coordenadas geográficas e UTM nas extremidades, no canto direito superior e canto esquerdo inferior, fusos, hemisfério Sul, (DATUM SIRGAS2000);</w:t>
      </w:r>
    </w:p>
    <w:p w14:paraId="060498EE" w14:textId="77777777" w:rsidR="00472666" w:rsidRPr="00472666" w:rsidRDefault="00472666" w:rsidP="00F24E59">
      <w:pPr>
        <w:numPr>
          <w:ilvl w:val="0"/>
          <w:numId w:val="23"/>
        </w:numPr>
        <w:suppressAutoHyphens w:val="0"/>
        <w:spacing w:line="276" w:lineRule="auto"/>
        <w:ind w:firstLine="284"/>
        <w:jc w:val="both"/>
        <w:rPr>
          <w:rFonts w:ascii="Arial" w:hAnsi="Arial" w:cs="Arial"/>
        </w:rPr>
      </w:pPr>
      <w:r w:rsidRPr="00472666">
        <w:rPr>
          <w:rFonts w:ascii="Arial" w:hAnsi="Arial" w:cs="Arial"/>
        </w:rPr>
        <w:t>Aeroporto base das operações de voo;</w:t>
      </w:r>
    </w:p>
    <w:p w14:paraId="796B9B8E" w14:textId="77777777" w:rsidR="00472666" w:rsidRPr="00472666" w:rsidRDefault="00472666" w:rsidP="00F24E59">
      <w:pPr>
        <w:numPr>
          <w:ilvl w:val="0"/>
          <w:numId w:val="23"/>
        </w:numPr>
        <w:suppressAutoHyphens w:val="0"/>
        <w:spacing w:line="276" w:lineRule="auto"/>
        <w:ind w:firstLine="284"/>
        <w:jc w:val="both"/>
        <w:rPr>
          <w:rFonts w:ascii="Arial" w:hAnsi="Arial" w:cs="Arial"/>
        </w:rPr>
      </w:pPr>
      <w:r w:rsidRPr="00472666">
        <w:rPr>
          <w:rFonts w:ascii="Arial" w:hAnsi="Arial" w:cs="Arial"/>
        </w:rPr>
        <w:t>A localização e limites da área a ser mapeada</w:t>
      </w:r>
    </w:p>
    <w:p w14:paraId="303B8029" w14:textId="77777777" w:rsidR="00472666" w:rsidRPr="00472666" w:rsidRDefault="00472666" w:rsidP="00F24E59">
      <w:pPr>
        <w:numPr>
          <w:ilvl w:val="0"/>
          <w:numId w:val="23"/>
        </w:numPr>
        <w:suppressAutoHyphens w:val="0"/>
        <w:spacing w:line="276" w:lineRule="auto"/>
        <w:ind w:firstLine="284"/>
        <w:jc w:val="both"/>
        <w:rPr>
          <w:rFonts w:ascii="Arial" w:hAnsi="Arial" w:cs="Arial"/>
        </w:rPr>
      </w:pPr>
      <w:r w:rsidRPr="00472666">
        <w:rPr>
          <w:rFonts w:ascii="Arial" w:hAnsi="Arial" w:cs="Arial"/>
        </w:rPr>
        <w:t>Arquivos digitais gráficos georreferenciados em formato DXF, DWG e KML;</w:t>
      </w:r>
    </w:p>
    <w:p w14:paraId="75B07C2F" w14:textId="77777777" w:rsidR="00472666" w:rsidRPr="00472666" w:rsidRDefault="00472666" w:rsidP="00F24E59">
      <w:pPr>
        <w:numPr>
          <w:ilvl w:val="0"/>
          <w:numId w:val="23"/>
        </w:numPr>
        <w:suppressAutoHyphens w:val="0"/>
        <w:spacing w:line="276" w:lineRule="auto"/>
        <w:ind w:left="2127" w:hanging="272"/>
        <w:jc w:val="both"/>
        <w:rPr>
          <w:rFonts w:ascii="Arial" w:hAnsi="Arial" w:cs="Arial"/>
        </w:rPr>
      </w:pPr>
      <w:r w:rsidRPr="00472666">
        <w:rPr>
          <w:rFonts w:ascii="Arial" w:hAnsi="Arial" w:cs="Arial"/>
        </w:rPr>
        <w:t>Em cada faixa, em seus extremos, os pontos principais das duas primeiras e das duas últimas exposições deverão encontrar-se fora dos limites fixados para a área de trabalho;</w:t>
      </w:r>
    </w:p>
    <w:p w14:paraId="0E99085E"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plano de voo deve ser realizado a partir de softwares específicos que permitam a precisa criação das faixas de voo permitindo o perfeito recobrimento das fotografias e das faixas adjacentes e interface com a câmera fotogramétrica digital, bem como, permitindo o correto controle de posicionamento da aeronave.</w:t>
      </w:r>
    </w:p>
    <w:p w14:paraId="1FE2CA34"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recobrimento aerofotogramétrico somente poderá ser executado por empresa devidamente homologada na categoria “A” ou “B” pelo Ministério da Defesa e após a obtenção da autorização do Ministério da Defesa para execução do aerolevantamento, de acordo com o Decreto n.º 2.278, de 18 de julho de 1997 e a Portaria 637-CS-6/FA-61-05/03/1998 – Voo Fotogramétrico/Execução. Deverá ser utilizada aeronave homologada para esta finalidade, com certificado de aeronavegabilidade válido na data de apresentação da proposta bem como formulário SEGVOO contendo a homologação dos sensores a serem utilizados.</w:t>
      </w:r>
    </w:p>
    <w:p w14:paraId="5A73EE60"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Deverá ser executada com aeronave tripulada, de asa fixa, possuir sistema GPS para a orientação da aeronave de acordo com o plano de voo, piloto automático, estar equipada com câmera aerofotogramétrica digital com todos os acessórios (conforme especificado neste Termo de Referência), sistema inercial (IMU) e GPS integrado à câmera e aeronave para registros dos dados de atitude da câmera e aeronave, sistema de gerenciamento, registro e armazenamento dos dados do voo.</w:t>
      </w:r>
    </w:p>
    <w:p w14:paraId="2C8CCFA3"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Os equipamentos a serem utilizados na execução das coberturas aerofotogramétricas deverão satisfazer, no mínimo, as seguintes condições:</w:t>
      </w:r>
    </w:p>
    <w:p w14:paraId="3106763C"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câmera aerofotogramétrica digital utilizada deve estar devidamente calibrada, possuir resolução geométrica de 100 MP (Mega Pixel) ou maior, resolução espectral que atenda o intervalo da faixa do visível RGB, ter dispositivos eletrônicos para o gerenciamento e controle da câmera para manter a conformidade da cobertura aérea do objeto do trabalho, dotada com dispositivo para correção do arrasto da imagem, tipo FMC (Forward Motion Compensation), mecânico ou digital e possuir GPS e sistema inercial integrados e aptos para voo apoiado.</w:t>
      </w:r>
    </w:p>
    <w:p w14:paraId="5FF2A35A"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Para a execução do Recobrimento Aerofotogramétrico, será admitido somente o uso de câmeras aerofotogramétricas digitais com características descritas neste Termo de Referência.</w:t>
      </w:r>
    </w:p>
    <w:p w14:paraId="7A719F70"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câmara aérea deverá estar instalada de tal maneira que as objetivas não sejam atingidas por respingos, reflexos de raios solares, gases de combustão ou turbulência. Se houver vidros fixos sob as objetivas, estes não deverão apresentar distorções.</w:t>
      </w:r>
    </w:p>
    <w:p w14:paraId="73FE9388"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Previamente à execução da cobertura aérea a empresa executora deverá apresentar plano de voo gráfico e analítico, o qual deverá ser aprovado pela Contratante.</w:t>
      </w:r>
    </w:p>
    <w:p w14:paraId="086EAE63"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 xml:space="preserve">Cobertura fotogramétrica com pares estereoscópicos deverá ser com superposição  longitudinal de 60% (sessenta por cento) e lateral de 30% (trinta por cento) </w:t>
      </w:r>
    </w:p>
    <w:p w14:paraId="1924C7AF"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Para geração dos fotoíndices digitais coloridos, as imagens aéreas deverão ser reamostradas para resolução adequada e montadas em faixas, com as respectivas sobreposições, enquadradas por coordenadas geográficas, através de cruzetas desenhadas nos quatro cantos dos fotoíndices, constar o nome da contratante e do executante, escala gráfica e escala de voo, número das faixas e mapa de localização da área fotografa, e outras informações a serem definidas com a contratante.</w:t>
      </w:r>
    </w:p>
    <w:p w14:paraId="2195C992" w14:textId="77777777" w:rsidR="00472666" w:rsidRPr="00472666" w:rsidRDefault="00472666" w:rsidP="00741E3E">
      <w:pPr>
        <w:suppressAutoHyphens w:val="0"/>
        <w:spacing w:line="276" w:lineRule="auto"/>
        <w:jc w:val="both"/>
        <w:rPr>
          <w:rFonts w:ascii="Arial" w:hAnsi="Arial" w:cs="Arial"/>
        </w:rPr>
      </w:pPr>
    </w:p>
    <w:p w14:paraId="0A62B71D" w14:textId="77777777" w:rsidR="00472666" w:rsidRPr="00472666" w:rsidRDefault="00472666" w:rsidP="00741E3E">
      <w:pPr>
        <w:suppressAutoHyphens w:val="0"/>
        <w:spacing w:line="276" w:lineRule="auto"/>
        <w:jc w:val="both"/>
        <w:rPr>
          <w:rFonts w:ascii="Arial" w:hAnsi="Arial" w:cs="Arial"/>
          <w:b/>
        </w:rPr>
      </w:pPr>
      <w:bookmarkStart w:id="11" w:name="_Toc191394886"/>
      <w:r w:rsidRPr="00472666">
        <w:rPr>
          <w:rFonts w:ascii="Arial" w:hAnsi="Arial" w:cs="Arial"/>
          <w:b/>
        </w:rPr>
        <w:t>LEVANTAMENTO DE APOIO EM CAMPO</w:t>
      </w:r>
      <w:bookmarkEnd w:id="11"/>
    </w:p>
    <w:p w14:paraId="7AB9AA26" w14:textId="77777777" w:rsidR="00741E3E" w:rsidRDefault="00741E3E" w:rsidP="00741E3E">
      <w:pPr>
        <w:suppressAutoHyphens w:val="0"/>
        <w:spacing w:line="276" w:lineRule="auto"/>
        <w:jc w:val="both"/>
        <w:rPr>
          <w:rFonts w:ascii="Arial" w:hAnsi="Arial" w:cs="Arial"/>
        </w:rPr>
      </w:pPr>
      <w:bookmarkStart w:id="12" w:name="_Toc191394887"/>
    </w:p>
    <w:p w14:paraId="08179B8C"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Apoio de campo Básico e Suplementar</w:t>
      </w:r>
      <w:bookmarkEnd w:id="12"/>
    </w:p>
    <w:p w14:paraId="7EC23008" w14:textId="77777777" w:rsidR="00741E3E" w:rsidRDefault="00741E3E" w:rsidP="00741E3E">
      <w:pPr>
        <w:suppressAutoHyphens w:val="0"/>
        <w:spacing w:line="276" w:lineRule="auto"/>
        <w:jc w:val="both"/>
        <w:rPr>
          <w:rFonts w:ascii="Arial" w:hAnsi="Arial" w:cs="Arial"/>
        </w:rPr>
      </w:pPr>
    </w:p>
    <w:p w14:paraId="0CB6EC54"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apoio de campo suplementar deverá se constituir por pontos, a serem determinados por rastreamento de satélites GPS, com origem em vértices do apoio básico planimétrico, com o objetivo de determinar coordenadas e altitudes em pontos identificáveis nas fotografias aéreas, das respectivas escalas de voo, que serão escolhidos e determinados com a finalidade de apoiar a planialtimetria dos pares estereoscópicos.</w:t>
      </w:r>
    </w:p>
    <w:p w14:paraId="60951B45"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Deverão ser utilizados receptores geodésicos, operando no modo estático pós-processado, que ocuparão os pontos implantados por um tempo de rastreio mínimo que permita ao software resolver as equações de ambiguidades, possibilitando o cálculo das coordenadas geodésicas.</w:t>
      </w:r>
    </w:p>
    <w:p w14:paraId="53440E37"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Para a determinação das altitudes dos pontos de apoio suplementar deverá ser elaborada uma carta geoidal local através do rastreio de RRNN, obtendo-se as altitudes geométricas (elipsoidais) determinadas por GPS para transformá-las em altitudes ortométricas. A Contratada deverá apresentar um plano de execução deste serviço para aprovação da Comissão de Fiscalização.</w:t>
      </w:r>
    </w:p>
    <w:p w14:paraId="74E24040"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rede de referência topográfica ou apoio de campo básico planialtimétrico, deverá ser utilizada a rede já existente no Município, constituída por uma rede de vértices de 1ª ordem, da Rede Nacional de GPS, pertencente ao SGB, Sistema Geodésico Brasileiro.</w:t>
      </w:r>
    </w:p>
    <w:p w14:paraId="26C7C326"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determinação das coordenadas dos Pontos de Controle Terrestre-Apoio Suplementar deverá ser realizada com o uso de receptores de sinais de satélite GNSS - Global Navigation Satellite Systems. Deverão ser utilizados vértices da rede geodésica fundamental do Instituto Brasileiro de Geografia e Estatística – IBGE e marcos rede fundamental da Prefeitura.</w:t>
      </w:r>
    </w:p>
    <w:p w14:paraId="589651DC"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Os equipamentos receptores GNSS geodésicos deverão ser capazes de trabalhar de forma diferencial, rastreando Código e Portadoras (L1 e L2).</w:t>
      </w:r>
    </w:p>
    <w:p w14:paraId="19CF4296"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apoio terrestre suplementar, consistirá na determinação em campo das coordenadas de pontos perfeitamente foto identificáveis, previamente selecionados ao longo do perímetro da área e no recobrimento lateral entre as faixas de voo, em locais preferencialmente planos e com espaçamentos que atendam as especificações para cada escala final do mapeamento, necessários à orientação dos estéreo-modelos.</w:t>
      </w:r>
    </w:p>
    <w:p w14:paraId="3F3A29EB"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 xml:space="preserve">O sistema de referência a ser empregado é o SIRGAS2000, mantendo os padrões do Sistema Cartográfico Nacional, conforme a Resolução do Presidente do IBGE No 1/2005 que altera a caracterização do Sistema Geodésico Brasileiro, sendo que as monografias finais dos vértices. </w:t>
      </w:r>
    </w:p>
    <w:p w14:paraId="3566E367"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Os cálculos planimétricos deverão ser efetuados com coordenadas geodésicas na projeção UTM, SAD-69 e SIRGAS (Sistema de Referência Geocêntrico para as Américas), meridiano central 45° oeste de Greenwich.</w:t>
      </w:r>
    </w:p>
    <w:p w14:paraId="472EC7C0"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Os cálculos altimétricos deverão ser efetuados com origem na rede altimétrica do SGB, altitudes ortométricas, tendo como Datum vertical o marégrafo de Imbituba-SC.</w:t>
      </w:r>
    </w:p>
    <w:p w14:paraId="68B1E8B7"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Para a determinação das altitudes dos pontos de apoio suplementar deverá obtida aplicando-se a correção da ondulação geoidal, podendo esta ser obtida por mapa geoidal local ou pelo MAPGEO (IBGE) ou outro modelo mais atual.</w:t>
      </w:r>
    </w:p>
    <w:p w14:paraId="0C3997C4"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Os cálculos e processamentos das operações de campo deverão ser feitos durante o decorrer dos trabalhos no próprio campo ou no escritório local, possibilitando o acompanhamento diário das precisões.</w:t>
      </w:r>
    </w:p>
    <w:p w14:paraId="187FE12B"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Toda a documentação gerada no processamento de GPS (gráficos de planejamento, cadernetas de observação e relatórios de processamentos) deverá ser devidamente catalogada.</w:t>
      </w:r>
    </w:p>
    <w:p w14:paraId="7CEDF37A" w14:textId="77777777" w:rsidR="00472666" w:rsidRPr="00472666" w:rsidRDefault="00472666" w:rsidP="00741E3E">
      <w:pPr>
        <w:suppressAutoHyphens w:val="0"/>
        <w:spacing w:line="276" w:lineRule="auto"/>
        <w:jc w:val="both"/>
        <w:rPr>
          <w:rFonts w:ascii="Arial" w:hAnsi="Arial" w:cs="Arial"/>
        </w:rPr>
      </w:pPr>
    </w:p>
    <w:p w14:paraId="4FA28CC0" w14:textId="77777777" w:rsidR="00472666" w:rsidRPr="00472666" w:rsidRDefault="00472666" w:rsidP="00741E3E">
      <w:pPr>
        <w:suppressAutoHyphens w:val="0"/>
        <w:spacing w:line="276" w:lineRule="auto"/>
        <w:jc w:val="both"/>
        <w:rPr>
          <w:rFonts w:ascii="Arial" w:hAnsi="Arial" w:cs="Arial"/>
          <w:b/>
        </w:rPr>
      </w:pPr>
      <w:bookmarkStart w:id="13" w:name="_Toc191394888"/>
      <w:bookmarkStart w:id="14" w:name="_Toc186806604"/>
      <w:bookmarkStart w:id="15" w:name="_Toc184909253"/>
      <w:bookmarkStart w:id="16" w:name="_Toc177378956"/>
      <w:bookmarkStart w:id="17" w:name="_Toc173509343"/>
      <w:r w:rsidRPr="00472666">
        <w:rPr>
          <w:rFonts w:ascii="Arial" w:hAnsi="Arial" w:cs="Arial"/>
          <w:b/>
        </w:rPr>
        <w:t>LEVANTAMENTO AEROFOTOGRAMÉTRICO DIGITAL</w:t>
      </w:r>
      <w:bookmarkEnd w:id="13"/>
      <w:bookmarkEnd w:id="14"/>
      <w:bookmarkEnd w:id="15"/>
      <w:r w:rsidRPr="00472666">
        <w:rPr>
          <w:rFonts w:ascii="Arial" w:hAnsi="Arial" w:cs="Arial"/>
          <w:b/>
        </w:rPr>
        <w:t xml:space="preserve"> </w:t>
      </w:r>
      <w:bookmarkEnd w:id="16"/>
      <w:bookmarkEnd w:id="17"/>
    </w:p>
    <w:p w14:paraId="29FE7E4A" w14:textId="77777777" w:rsidR="00472666" w:rsidRPr="00472666" w:rsidRDefault="00472666" w:rsidP="00741E3E">
      <w:pPr>
        <w:suppressAutoHyphens w:val="0"/>
        <w:spacing w:line="276" w:lineRule="auto"/>
        <w:jc w:val="both"/>
        <w:rPr>
          <w:rFonts w:ascii="Arial" w:hAnsi="Arial" w:cs="Arial"/>
          <w:b/>
        </w:rPr>
      </w:pPr>
    </w:p>
    <w:p w14:paraId="233F9CE0" w14:textId="77777777" w:rsidR="00472666" w:rsidRPr="00472666" w:rsidRDefault="00472666" w:rsidP="00741E3E">
      <w:pPr>
        <w:suppressAutoHyphens w:val="0"/>
        <w:spacing w:line="276" w:lineRule="auto"/>
        <w:jc w:val="both"/>
        <w:rPr>
          <w:rFonts w:ascii="Arial" w:hAnsi="Arial" w:cs="Arial"/>
        </w:rPr>
      </w:pPr>
      <w:bookmarkStart w:id="18" w:name="_Toc191394889"/>
      <w:bookmarkStart w:id="19" w:name="_Toc186806606"/>
      <w:bookmarkStart w:id="20" w:name="_Toc184909255"/>
      <w:bookmarkStart w:id="21" w:name="_Toc177378958"/>
      <w:bookmarkStart w:id="22" w:name="_Toc173509345"/>
      <w:r w:rsidRPr="00472666">
        <w:rPr>
          <w:rFonts w:ascii="Arial" w:hAnsi="Arial" w:cs="Arial"/>
        </w:rPr>
        <w:t>Levantamento aerofotogramétrico digital da área urbanizada com resolução de 6 cm</w:t>
      </w:r>
      <w:bookmarkEnd w:id="18"/>
      <w:r w:rsidRPr="00472666">
        <w:rPr>
          <w:rFonts w:ascii="Arial" w:hAnsi="Arial" w:cs="Arial"/>
        </w:rPr>
        <w:t xml:space="preserve"> </w:t>
      </w:r>
      <w:bookmarkEnd w:id="19"/>
      <w:bookmarkEnd w:id="20"/>
      <w:bookmarkEnd w:id="21"/>
      <w:bookmarkEnd w:id="22"/>
    </w:p>
    <w:p w14:paraId="3FC16EC3" w14:textId="77777777" w:rsidR="00741E3E" w:rsidRDefault="00741E3E" w:rsidP="00741E3E">
      <w:pPr>
        <w:suppressAutoHyphens w:val="0"/>
        <w:spacing w:line="276" w:lineRule="auto"/>
        <w:jc w:val="both"/>
        <w:rPr>
          <w:rFonts w:ascii="Arial" w:hAnsi="Arial" w:cs="Arial"/>
        </w:rPr>
      </w:pPr>
    </w:p>
    <w:p w14:paraId="5A71F57F"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Levantamento aerofotogramétrico digital e geração de ortofotos coloridas em RGB na escala 1:1.000 para 300 km² datadas após assinatura de contrato, compreendendo toda área urbanizada de interesse do Município, com resolução de pixel ou GSD de 6 cm (GSD por definição, é o tamanho do menor elemento da imagem pixel - no terreno). As imagens deverão possuir resolução Radiométrica de 11 bits ou melhor.</w:t>
      </w:r>
    </w:p>
    <w:p w14:paraId="60E3E4D9"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voo deverá ser realizado de modo a garantir a resolução espacial da imagem de 6 cm ou melhor, a ser executado com aeronave especialmente adaptada às missões de aerolevantamentos, equipamento rastreador de satélites.</w:t>
      </w:r>
    </w:p>
    <w:p w14:paraId="21CF3F43"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figura abaixo especifica a área da mancha urbana de interesse:</w:t>
      </w:r>
    </w:p>
    <w:p w14:paraId="26BAAC6E" w14:textId="77777777" w:rsidR="00472666" w:rsidRPr="00472666" w:rsidRDefault="00472666" w:rsidP="00741E3E">
      <w:pPr>
        <w:suppressAutoHyphens w:val="0"/>
        <w:spacing w:line="276" w:lineRule="auto"/>
        <w:jc w:val="center"/>
        <w:rPr>
          <w:rFonts w:ascii="Arial" w:hAnsi="Arial" w:cs="Arial"/>
        </w:rPr>
      </w:pPr>
      <w:r w:rsidRPr="00472666">
        <w:rPr>
          <w:rFonts w:ascii="Arial" w:hAnsi="Arial" w:cs="Arial"/>
          <w:noProof/>
          <w:lang w:eastAsia="pt-BR"/>
        </w:rPr>
        <w:drawing>
          <wp:inline distT="0" distB="0" distL="0" distR="0" wp14:anchorId="12FAEB50" wp14:editId="3F22195B">
            <wp:extent cx="5412105" cy="3742055"/>
            <wp:effectExtent l="0" t="0" r="0" b="0"/>
            <wp:docPr id="2" name="Imagem 3" descr="Desenho de uma árvore&#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 descr="Desenho de uma árvore&#10;&#10;O conteúdo gerado por IA pode estar incorreto."/>
                    <pic:cNvPicPr>
                      <a:picLocks noChangeAspect="1" noChangeArrowheads="1"/>
                    </pic:cNvPicPr>
                  </pic:nvPicPr>
                  <pic:blipFill>
                    <a:blip r:embed="rId14"/>
                    <a:stretch>
                      <a:fillRect/>
                    </a:stretch>
                  </pic:blipFill>
                  <pic:spPr bwMode="auto">
                    <a:xfrm>
                      <a:off x="0" y="0"/>
                      <a:ext cx="5412105" cy="3742055"/>
                    </a:xfrm>
                    <a:prstGeom prst="rect">
                      <a:avLst/>
                    </a:prstGeom>
                    <a:noFill/>
                  </pic:spPr>
                </pic:pic>
              </a:graphicData>
            </a:graphic>
          </wp:inline>
        </w:drawing>
      </w:r>
    </w:p>
    <w:p w14:paraId="6275CF8D" w14:textId="77777777" w:rsidR="00472666" w:rsidRPr="00741E3E" w:rsidRDefault="00472666" w:rsidP="00741E3E">
      <w:pPr>
        <w:suppressAutoHyphens w:val="0"/>
        <w:spacing w:line="276" w:lineRule="auto"/>
        <w:jc w:val="center"/>
        <w:rPr>
          <w:rFonts w:ascii="Arial" w:hAnsi="Arial" w:cs="Arial"/>
          <w:b/>
        </w:rPr>
      </w:pPr>
      <w:r w:rsidRPr="00741E3E">
        <w:rPr>
          <w:rFonts w:ascii="Arial" w:hAnsi="Arial" w:cs="Arial"/>
          <w:b/>
        </w:rPr>
        <w:t>(Figura 1. Área da macha urbana do Município).</w:t>
      </w:r>
    </w:p>
    <w:p w14:paraId="5CA83B06" w14:textId="77777777" w:rsidR="00472666" w:rsidRPr="00472666" w:rsidRDefault="00472666" w:rsidP="00741E3E">
      <w:pPr>
        <w:suppressAutoHyphens w:val="0"/>
        <w:spacing w:line="276" w:lineRule="auto"/>
        <w:jc w:val="both"/>
        <w:rPr>
          <w:rFonts w:ascii="Arial" w:hAnsi="Arial" w:cs="Arial"/>
        </w:rPr>
      </w:pPr>
    </w:p>
    <w:p w14:paraId="3CED371D"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câmara aérea deverá estar instalada de tal maneira que as objetivas não sejam atingidas por respingos, reflexos de raios solares, gases de combustão ou turbulência. Se houver vidros fixos sob as objetivas, estes não deverão apresentar distorções.</w:t>
      </w:r>
    </w:p>
    <w:p w14:paraId="73681685"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câmera aerofotogramétrica digital de grande formato deverá ter as seguintes características:</w:t>
      </w:r>
    </w:p>
    <w:p w14:paraId="7B34D4FD" w14:textId="77777777" w:rsidR="00472666" w:rsidRPr="00472666" w:rsidRDefault="00472666" w:rsidP="00F24E59">
      <w:pPr>
        <w:numPr>
          <w:ilvl w:val="0"/>
          <w:numId w:val="24"/>
        </w:numPr>
        <w:suppressAutoHyphens w:val="0"/>
        <w:spacing w:line="276" w:lineRule="auto"/>
        <w:jc w:val="both"/>
        <w:rPr>
          <w:rFonts w:ascii="Arial" w:hAnsi="Arial" w:cs="Arial"/>
        </w:rPr>
      </w:pPr>
      <w:r w:rsidRPr="00472666">
        <w:rPr>
          <w:rFonts w:ascii="Arial" w:hAnsi="Arial" w:cs="Arial"/>
        </w:rPr>
        <w:t>As imagens deverão ser adquiridas por câmeras aerofotogramétricas digitais;</w:t>
      </w:r>
    </w:p>
    <w:p w14:paraId="34DBE4AC" w14:textId="77777777" w:rsidR="00472666" w:rsidRPr="00472666" w:rsidRDefault="00472666" w:rsidP="00F24E59">
      <w:pPr>
        <w:numPr>
          <w:ilvl w:val="0"/>
          <w:numId w:val="24"/>
        </w:numPr>
        <w:suppressAutoHyphens w:val="0"/>
        <w:spacing w:line="276" w:lineRule="auto"/>
        <w:jc w:val="both"/>
        <w:rPr>
          <w:rFonts w:ascii="Arial" w:hAnsi="Arial" w:cs="Arial"/>
        </w:rPr>
      </w:pPr>
      <w:r w:rsidRPr="00472666">
        <w:rPr>
          <w:rFonts w:ascii="Arial" w:hAnsi="Arial" w:cs="Arial"/>
        </w:rPr>
        <w:t>Resolução geométrica do sensor CCD mínima de 8 micra (tamanho físico do pixel);</w:t>
      </w:r>
    </w:p>
    <w:p w14:paraId="72E07093" w14:textId="77777777" w:rsidR="00472666" w:rsidRPr="00472666" w:rsidRDefault="00472666" w:rsidP="00F24E59">
      <w:pPr>
        <w:numPr>
          <w:ilvl w:val="0"/>
          <w:numId w:val="24"/>
        </w:numPr>
        <w:suppressAutoHyphens w:val="0"/>
        <w:spacing w:line="276" w:lineRule="auto"/>
        <w:jc w:val="both"/>
        <w:rPr>
          <w:rFonts w:ascii="Arial" w:hAnsi="Arial" w:cs="Arial"/>
        </w:rPr>
      </w:pPr>
      <w:r w:rsidRPr="00472666">
        <w:rPr>
          <w:rFonts w:ascii="Arial" w:hAnsi="Arial" w:cs="Arial"/>
        </w:rPr>
        <w:t>Ajuste de abertura e velocidade do diafragma;</w:t>
      </w:r>
    </w:p>
    <w:p w14:paraId="274BAC4B" w14:textId="77777777" w:rsidR="00472666" w:rsidRPr="00472666" w:rsidRDefault="00472666" w:rsidP="00F24E59">
      <w:pPr>
        <w:numPr>
          <w:ilvl w:val="0"/>
          <w:numId w:val="24"/>
        </w:numPr>
        <w:suppressAutoHyphens w:val="0"/>
        <w:spacing w:line="276" w:lineRule="auto"/>
        <w:jc w:val="both"/>
        <w:rPr>
          <w:rFonts w:ascii="Arial" w:hAnsi="Arial" w:cs="Arial"/>
        </w:rPr>
      </w:pPr>
      <w:r w:rsidRPr="00472666">
        <w:rPr>
          <w:rFonts w:ascii="Arial" w:hAnsi="Arial" w:cs="Arial"/>
        </w:rPr>
        <w:t>Equipada com filtros de acordo com as especificações do fabricante, para evitar a ação de radiação ultravioleta; e</w:t>
      </w:r>
    </w:p>
    <w:p w14:paraId="1D1D7A83" w14:textId="77777777" w:rsidR="00472666" w:rsidRPr="00472666" w:rsidRDefault="00472666" w:rsidP="00F24E59">
      <w:pPr>
        <w:numPr>
          <w:ilvl w:val="0"/>
          <w:numId w:val="24"/>
        </w:numPr>
        <w:suppressAutoHyphens w:val="0"/>
        <w:spacing w:line="276" w:lineRule="auto"/>
        <w:jc w:val="both"/>
        <w:rPr>
          <w:rFonts w:ascii="Arial" w:hAnsi="Arial" w:cs="Arial"/>
        </w:rPr>
      </w:pPr>
      <w:r w:rsidRPr="00472666">
        <w:rPr>
          <w:rFonts w:ascii="Arial" w:hAnsi="Arial" w:cs="Arial"/>
        </w:rPr>
        <w:t>Capacidade de armazenamento de imagens correspondente a totalidade da autonomia da aeronave em trabalho efetivo de aero foto.</w:t>
      </w:r>
    </w:p>
    <w:p w14:paraId="0EF1AF16"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As Ortofotos deverão ser geradas a partir do MDT. A ortorretificação deverá aplicar ajustes radiométricos das imagens visando amenizar mudanças de luminosidade entre imagens adjacentes e uniformizar o contraste e tonalidade do produto final, evitando ao máximo a perda de informações visuais. As ortofotos deverão estar isentas de ruídos, manchas, riscos e deformações nas imagens. A partir das Ortofotos coloridas deverá ser gerado o Ortomosaico conforme especificações abaixo:</w:t>
      </w:r>
    </w:p>
    <w:p w14:paraId="68D69B02" w14:textId="77777777" w:rsidR="00472666" w:rsidRPr="00472666" w:rsidRDefault="00472666" w:rsidP="00F24E59">
      <w:pPr>
        <w:numPr>
          <w:ilvl w:val="0"/>
          <w:numId w:val="25"/>
        </w:numPr>
        <w:suppressAutoHyphens w:val="0"/>
        <w:spacing w:line="276" w:lineRule="auto"/>
        <w:jc w:val="both"/>
        <w:rPr>
          <w:rFonts w:ascii="Arial" w:hAnsi="Arial" w:cs="Arial"/>
        </w:rPr>
      </w:pPr>
      <w:r w:rsidRPr="00472666">
        <w:rPr>
          <w:rFonts w:ascii="Arial" w:hAnsi="Arial" w:cs="Arial"/>
        </w:rPr>
        <w:t>Aplicar linhas ou polígonos de “junção” (seamlines) de forma a reduzir as diferenças radiométricas e geométricas durante a mosaicagem, não será admitido descontinuidade de áreas e de elementos da imagem decorrente ao processo de junção das ortoimagens. Deverão ser evitados, quando possível, presenças de pontos hiper-luminosos (hot-spot) e os fenômenos de vinhetes nas imagens;</w:t>
      </w:r>
    </w:p>
    <w:p w14:paraId="0C058887" w14:textId="77777777" w:rsidR="00472666" w:rsidRPr="00472666" w:rsidRDefault="00472666" w:rsidP="00F24E59">
      <w:pPr>
        <w:numPr>
          <w:ilvl w:val="0"/>
          <w:numId w:val="25"/>
        </w:numPr>
        <w:suppressAutoHyphens w:val="0"/>
        <w:spacing w:line="276" w:lineRule="auto"/>
        <w:jc w:val="both"/>
        <w:rPr>
          <w:rFonts w:ascii="Arial" w:hAnsi="Arial" w:cs="Arial"/>
        </w:rPr>
      </w:pPr>
      <w:r w:rsidRPr="00472666">
        <w:rPr>
          <w:rFonts w:ascii="Arial" w:hAnsi="Arial" w:cs="Arial"/>
        </w:rPr>
        <w:t>Aplicar, se forem necessários, processamentos para homogeneização da tonalidade das imagens a fim de garantir uma transição contínua das cores. Deve-se atentar para utilizar uma imagem de referência com melhor contraste e valores de brilho. Nas áreas de junções de imagens a radiométria deverá ser contínua;</w:t>
      </w:r>
    </w:p>
    <w:p w14:paraId="4B534CA1" w14:textId="77777777" w:rsidR="00472666" w:rsidRPr="00472666" w:rsidRDefault="00472666" w:rsidP="00F24E59">
      <w:pPr>
        <w:numPr>
          <w:ilvl w:val="0"/>
          <w:numId w:val="25"/>
        </w:numPr>
        <w:suppressAutoHyphens w:val="0"/>
        <w:spacing w:line="276" w:lineRule="auto"/>
        <w:jc w:val="both"/>
        <w:rPr>
          <w:rFonts w:ascii="Arial" w:hAnsi="Arial" w:cs="Arial"/>
        </w:rPr>
      </w:pPr>
      <w:r w:rsidRPr="00472666">
        <w:rPr>
          <w:rFonts w:ascii="Arial" w:hAnsi="Arial" w:cs="Arial"/>
        </w:rPr>
        <w:t>As feições lineares como estradas, pontes, ferrovias, viadutos, túneis, entre outros, deverão ser retificadas e sem ondulações</w:t>
      </w:r>
    </w:p>
    <w:p w14:paraId="55AF8F0F" w14:textId="77777777" w:rsidR="00472666" w:rsidRPr="00472666" w:rsidRDefault="00472666" w:rsidP="00F24E59">
      <w:pPr>
        <w:numPr>
          <w:ilvl w:val="0"/>
          <w:numId w:val="25"/>
        </w:numPr>
        <w:suppressAutoHyphens w:val="0"/>
        <w:spacing w:line="276" w:lineRule="auto"/>
        <w:jc w:val="both"/>
        <w:rPr>
          <w:rFonts w:ascii="Arial" w:hAnsi="Arial" w:cs="Arial"/>
        </w:rPr>
      </w:pPr>
      <w:r w:rsidRPr="00472666">
        <w:rPr>
          <w:rFonts w:ascii="Arial" w:hAnsi="Arial" w:cs="Arial"/>
        </w:rPr>
        <w:t>Incongruências geométricas nas junções das imagens causadas por incoerências de modelagem do terreno não serão admitidas;</w:t>
      </w:r>
    </w:p>
    <w:p w14:paraId="4B1012BB" w14:textId="77777777" w:rsidR="00472666" w:rsidRPr="00472666" w:rsidRDefault="00472666" w:rsidP="00F24E59">
      <w:pPr>
        <w:numPr>
          <w:ilvl w:val="0"/>
          <w:numId w:val="25"/>
        </w:numPr>
        <w:suppressAutoHyphens w:val="0"/>
        <w:spacing w:line="276" w:lineRule="auto"/>
        <w:jc w:val="both"/>
        <w:rPr>
          <w:rFonts w:ascii="Arial" w:hAnsi="Arial" w:cs="Arial"/>
        </w:rPr>
      </w:pPr>
      <w:r w:rsidRPr="00472666">
        <w:rPr>
          <w:rFonts w:ascii="Arial" w:hAnsi="Arial" w:cs="Arial"/>
        </w:rPr>
        <w:t>Deverá ser realizado Balanceamento e Correção Radiométrica na geração de Ortofotos. O software de pós-processamento das imagens deverá ser capaz de corrigir as diferenças de tonalidade entre as fotos e faixas de voo devido a condições atmosféricas e momentos distintos de tomada de fotos. Após o processamento, as diferenças radiométricas entre as ortofotos praticamente não deverão ser perceptíveis a olho nu.</w:t>
      </w:r>
    </w:p>
    <w:p w14:paraId="42AB796F" w14:textId="77777777" w:rsidR="00472666" w:rsidRPr="00472666" w:rsidRDefault="00472666" w:rsidP="00741E3E">
      <w:pPr>
        <w:suppressAutoHyphens w:val="0"/>
        <w:spacing w:line="276" w:lineRule="auto"/>
        <w:jc w:val="both"/>
        <w:rPr>
          <w:rFonts w:ascii="Arial" w:hAnsi="Arial" w:cs="Arial"/>
        </w:rPr>
      </w:pPr>
    </w:p>
    <w:p w14:paraId="475E6793" w14:textId="77777777" w:rsidR="00472666" w:rsidRPr="00472666" w:rsidRDefault="00472666" w:rsidP="00741E3E">
      <w:pPr>
        <w:suppressAutoHyphens w:val="0"/>
        <w:spacing w:line="276" w:lineRule="auto"/>
        <w:jc w:val="both"/>
        <w:rPr>
          <w:rFonts w:ascii="Arial" w:hAnsi="Arial" w:cs="Arial"/>
        </w:rPr>
      </w:pPr>
      <w:bookmarkStart w:id="23" w:name="_Toc191394890"/>
      <w:r w:rsidRPr="00472666">
        <w:rPr>
          <w:rFonts w:ascii="Arial" w:hAnsi="Arial" w:cs="Arial"/>
        </w:rPr>
        <w:t>Perfilamento a Laser Aerotransportado</w:t>
      </w:r>
      <w:bookmarkEnd w:id="23"/>
    </w:p>
    <w:p w14:paraId="7AC30B86" w14:textId="77777777" w:rsidR="00741E3E" w:rsidRDefault="00741E3E" w:rsidP="00741E3E">
      <w:pPr>
        <w:suppressAutoHyphens w:val="0"/>
        <w:spacing w:line="276" w:lineRule="auto"/>
        <w:jc w:val="both"/>
        <w:rPr>
          <w:rFonts w:ascii="Arial" w:hAnsi="Arial" w:cs="Arial"/>
        </w:rPr>
      </w:pPr>
    </w:p>
    <w:p w14:paraId="0BB83A7D"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Deverá ser realizado perfilamento a laser com densidade de 4 pontos por metro quadrado (4 pts./m²) para a área total do município, simultâneo à cobertura aerofotogramétrica, correspondendo a aproximadamente 300 km².</w:t>
      </w:r>
    </w:p>
    <w:p w14:paraId="35A876D9" w14:textId="77777777" w:rsidR="00472666" w:rsidRPr="00472666" w:rsidRDefault="00472666" w:rsidP="00741E3E">
      <w:pPr>
        <w:suppressAutoHyphens w:val="0"/>
        <w:spacing w:line="276" w:lineRule="auto"/>
        <w:jc w:val="both"/>
        <w:rPr>
          <w:rFonts w:ascii="Arial" w:hAnsi="Arial" w:cs="Arial"/>
        </w:rPr>
      </w:pPr>
    </w:p>
    <w:p w14:paraId="1AE42778" w14:textId="77777777" w:rsidR="00472666" w:rsidRPr="00472666" w:rsidRDefault="00472666" w:rsidP="00741E3E">
      <w:pPr>
        <w:suppressAutoHyphens w:val="0"/>
        <w:spacing w:line="276" w:lineRule="auto"/>
        <w:jc w:val="both"/>
        <w:rPr>
          <w:rFonts w:ascii="Arial" w:hAnsi="Arial" w:cs="Arial"/>
        </w:rPr>
      </w:pPr>
      <w:bookmarkStart w:id="24" w:name="_Toc191394891"/>
      <w:r w:rsidRPr="00472666">
        <w:rPr>
          <w:rFonts w:ascii="Arial" w:hAnsi="Arial" w:cs="Arial"/>
        </w:rPr>
        <w:t>Equipamentos, Acessórios e Materiais</w:t>
      </w:r>
      <w:bookmarkEnd w:id="24"/>
    </w:p>
    <w:p w14:paraId="279E07F8" w14:textId="77777777" w:rsidR="00741E3E" w:rsidRDefault="00741E3E" w:rsidP="00741E3E">
      <w:pPr>
        <w:suppressAutoHyphens w:val="0"/>
        <w:spacing w:line="276" w:lineRule="auto"/>
        <w:jc w:val="both"/>
        <w:rPr>
          <w:rFonts w:ascii="Arial" w:hAnsi="Arial" w:cs="Arial"/>
        </w:rPr>
      </w:pPr>
    </w:p>
    <w:p w14:paraId="3DCAE8C2"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Os equipamentos a serem utilizados na execução do perfilamento a laser deverão satisfazer, no mínimo, as seguintes condições:</w:t>
      </w:r>
    </w:p>
    <w:p w14:paraId="2C501CDD" w14:textId="77777777" w:rsidR="00472666" w:rsidRPr="00472666" w:rsidRDefault="00472666" w:rsidP="00F24E59">
      <w:pPr>
        <w:numPr>
          <w:ilvl w:val="0"/>
          <w:numId w:val="26"/>
        </w:numPr>
        <w:suppressAutoHyphens w:val="0"/>
        <w:spacing w:line="276" w:lineRule="auto"/>
        <w:jc w:val="both"/>
        <w:rPr>
          <w:rFonts w:ascii="Arial" w:hAnsi="Arial" w:cs="Arial"/>
        </w:rPr>
      </w:pPr>
      <w:r w:rsidRPr="00472666">
        <w:rPr>
          <w:rFonts w:ascii="Arial" w:hAnsi="Arial" w:cs="Arial"/>
        </w:rPr>
        <w:t>Aeronave homologada para esta finalidade, com certificado de aeronavegabilidade válido na data de apresentação da proposta bem como formulário SEGVOO contendo a homologação do sensor a ser utilizado; e</w:t>
      </w:r>
    </w:p>
    <w:p w14:paraId="18702194" w14:textId="77777777" w:rsidR="00472666" w:rsidRPr="00472666" w:rsidRDefault="00472666" w:rsidP="00F24E59">
      <w:pPr>
        <w:numPr>
          <w:ilvl w:val="0"/>
          <w:numId w:val="26"/>
        </w:numPr>
        <w:suppressAutoHyphens w:val="0"/>
        <w:spacing w:line="276" w:lineRule="auto"/>
        <w:jc w:val="both"/>
        <w:rPr>
          <w:rFonts w:ascii="Arial" w:hAnsi="Arial" w:cs="Arial"/>
        </w:rPr>
      </w:pPr>
      <w:r w:rsidRPr="00472666">
        <w:rPr>
          <w:rFonts w:ascii="Arial" w:hAnsi="Arial" w:cs="Arial"/>
        </w:rPr>
        <w:t>Apresentar equipamentos e sistemas embarcados na aeronave compatíveis com a execução e atendimento ao objeto deste Termo.</w:t>
      </w:r>
    </w:p>
    <w:p w14:paraId="20C4F5B2" w14:textId="77777777" w:rsidR="00472666" w:rsidRPr="00472666" w:rsidRDefault="00472666" w:rsidP="00741E3E">
      <w:pPr>
        <w:suppressAutoHyphens w:val="0"/>
        <w:spacing w:line="276" w:lineRule="auto"/>
        <w:jc w:val="both"/>
        <w:rPr>
          <w:rFonts w:ascii="Arial" w:hAnsi="Arial" w:cs="Arial"/>
        </w:rPr>
      </w:pPr>
    </w:p>
    <w:p w14:paraId="3F1279B7" w14:textId="77777777" w:rsidR="00472666" w:rsidRPr="00472666" w:rsidRDefault="00472666" w:rsidP="00741E3E">
      <w:pPr>
        <w:suppressAutoHyphens w:val="0"/>
        <w:spacing w:line="276" w:lineRule="auto"/>
        <w:jc w:val="both"/>
        <w:rPr>
          <w:rFonts w:ascii="Arial" w:hAnsi="Arial" w:cs="Arial"/>
        </w:rPr>
      </w:pPr>
      <w:bookmarkStart w:id="25" w:name="_Toc191394892"/>
      <w:r w:rsidRPr="00472666">
        <w:rPr>
          <w:rFonts w:ascii="Arial" w:hAnsi="Arial" w:cs="Arial"/>
        </w:rPr>
        <w:t>Planos de Voo</w:t>
      </w:r>
      <w:bookmarkEnd w:id="25"/>
    </w:p>
    <w:p w14:paraId="74A48B55" w14:textId="77777777" w:rsidR="00741E3E" w:rsidRDefault="00741E3E" w:rsidP="00741E3E">
      <w:pPr>
        <w:suppressAutoHyphens w:val="0"/>
        <w:spacing w:line="276" w:lineRule="auto"/>
        <w:jc w:val="both"/>
        <w:rPr>
          <w:rFonts w:ascii="Arial" w:hAnsi="Arial" w:cs="Arial"/>
        </w:rPr>
      </w:pPr>
    </w:p>
    <w:p w14:paraId="42D44955"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Antes de iniciar as atividades para a execução do perfilamento a laser, a CONTRATADA deverá apresentar o planejamento para o voo a ser executado, com os seguintes requisitos:</w:t>
      </w:r>
    </w:p>
    <w:p w14:paraId="650E1246" w14:textId="77777777" w:rsidR="00472666" w:rsidRPr="00472666" w:rsidRDefault="00472666" w:rsidP="00F24E59">
      <w:pPr>
        <w:numPr>
          <w:ilvl w:val="0"/>
          <w:numId w:val="27"/>
        </w:numPr>
        <w:suppressAutoHyphens w:val="0"/>
        <w:spacing w:line="276" w:lineRule="auto"/>
        <w:jc w:val="both"/>
        <w:rPr>
          <w:rFonts w:ascii="Arial" w:hAnsi="Arial" w:cs="Arial"/>
        </w:rPr>
      </w:pPr>
      <w:r w:rsidRPr="00472666">
        <w:rPr>
          <w:rFonts w:ascii="Arial" w:hAnsi="Arial" w:cs="Arial"/>
        </w:rPr>
        <w:t>densidade mínima de pontos por metro quadrado da nuvem de pontos a ser obtida</w:t>
      </w:r>
    </w:p>
    <w:p w14:paraId="67E003CF" w14:textId="77777777" w:rsidR="00472666" w:rsidRPr="00472666" w:rsidRDefault="00472666" w:rsidP="00F24E59">
      <w:pPr>
        <w:numPr>
          <w:ilvl w:val="0"/>
          <w:numId w:val="27"/>
        </w:numPr>
        <w:suppressAutoHyphens w:val="0"/>
        <w:spacing w:line="276" w:lineRule="auto"/>
        <w:jc w:val="both"/>
        <w:rPr>
          <w:rFonts w:ascii="Arial" w:hAnsi="Arial" w:cs="Arial"/>
        </w:rPr>
      </w:pPr>
      <w:r w:rsidRPr="00472666">
        <w:rPr>
          <w:rFonts w:ascii="Arial" w:hAnsi="Arial" w:cs="Arial"/>
        </w:rPr>
        <w:t>altura de voo condicionada a obtenção da precisão e exatidão necessária para atendimento ao objeto deste Projeto</w:t>
      </w:r>
    </w:p>
    <w:p w14:paraId="17FF0A1F" w14:textId="77777777" w:rsidR="00472666" w:rsidRPr="00472666" w:rsidRDefault="00472666" w:rsidP="00F24E59">
      <w:pPr>
        <w:numPr>
          <w:ilvl w:val="0"/>
          <w:numId w:val="27"/>
        </w:numPr>
        <w:suppressAutoHyphens w:val="0"/>
        <w:spacing w:line="276" w:lineRule="auto"/>
        <w:jc w:val="both"/>
        <w:rPr>
          <w:rFonts w:ascii="Arial" w:hAnsi="Arial" w:cs="Arial"/>
        </w:rPr>
      </w:pPr>
      <w:r w:rsidRPr="00472666">
        <w:rPr>
          <w:rFonts w:ascii="Arial" w:hAnsi="Arial" w:cs="Arial"/>
        </w:rPr>
        <w:t>largura das faixas de perfilamento (varredura)</w:t>
      </w:r>
    </w:p>
    <w:p w14:paraId="2E340CA6" w14:textId="77777777" w:rsidR="00472666" w:rsidRPr="00472666" w:rsidRDefault="00472666" w:rsidP="00F24E59">
      <w:pPr>
        <w:numPr>
          <w:ilvl w:val="0"/>
          <w:numId w:val="27"/>
        </w:numPr>
        <w:suppressAutoHyphens w:val="0"/>
        <w:spacing w:line="276" w:lineRule="auto"/>
        <w:jc w:val="both"/>
        <w:rPr>
          <w:rFonts w:ascii="Arial" w:hAnsi="Arial" w:cs="Arial"/>
        </w:rPr>
      </w:pPr>
      <w:r w:rsidRPr="00472666">
        <w:rPr>
          <w:rFonts w:ascii="Arial" w:hAnsi="Arial" w:cs="Arial"/>
        </w:rPr>
        <w:t>comprimento das faixas de perfilhamento</w:t>
      </w:r>
    </w:p>
    <w:p w14:paraId="1DD5F76D" w14:textId="77777777" w:rsidR="00472666" w:rsidRPr="00472666" w:rsidRDefault="00472666" w:rsidP="00F24E59">
      <w:pPr>
        <w:numPr>
          <w:ilvl w:val="0"/>
          <w:numId w:val="27"/>
        </w:numPr>
        <w:suppressAutoHyphens w:val="0"/>
        <w:spacing w:line="276" w:lineRule="auto"/>
        <w:jc w:val="both"/>
        <w:rPr>
          <w:rFonts w:ascii="Arial" w:hAnsi="Arial" w:cs="Arial"/>
        </w:rPr>
      </w:pPr>
      <w:r w:rsidRPr="00472666">
        <w:rPr>
          <w:rFonts w:ascii="Arial" w:hAnsi="Arial" w:cs="Arial"/>
        </w:rPr>
        <w:t>velocidade do voo</w:t>
      </w:r>
    </w:p>
    <w:p w14:paraId="3481D023" w14:textId="77777777" w:rsidR="00472666" w:rsidRPr="00472666" w:rsidRDefault="00472666" w:rsidP="00F24E59">
      <w:pPr>
        <w:numPr>
          <w:ilvl w:val="0"/>
          <w:numId w:val="27"/>
        </w:numPr>
        <w:suppressAutoHyphens w:val="0"/>
        <w:spacing w:line="276" w:lineRule="auto"/>
        <w:jc w:val="both"/>
        <w:rPr>
          <w:rFonts w:ascii="Arial" w:hAnsi="Arial" w:cs="Arial"/>
        </w:rPr>
      </w:pPr>
      <w:r w:rsidRPr="00472666">
        <w:rPr>
          <w:rFonts w:ascii="Arial" w:hAnsi="Arial" w:cs="Arial"/>
        </w:rPr>
        <w:t>ângulo de abertura (swathwide) para varredura do sistema</w:t>
      </w:r>
    </w:p>
    <w:p w14:paraId="731AA9C0" w14:textId="77777777" w:rsidR="00472666" w:rsidRPr="00472666" w:rsidRDefault="00472666" w:rsidP="00F24E59">
      <w:pPr>
        <w:numPr>
          <w:ilvl w:val="0"/>
          <w:numId w:val="27"/>
        </w:numPr>
        <w:suppressAutoHyphens w:val="0"/>
        <w:spacing w:line="276" w:lineRule="auto"/>
        <w:jc w:val="both"/>
        <w:rPr>
          <w:rFonts w:ascii="Arial" w:hAnsi="Arial" w:cs="Arial"/>
        </w:rPr>
      </w:pPr>
      <w:r w:rsidRPr="00472666">
        <w:rPr>
          <w:rFonts w:ascii="Arial" w:hAnsi="Arial" w:cs="Arial"/>
        </w:rPr>
        <w:t>ângulo de incidência</w:t>
      </w:r>
    </w:p>
    <w:p w14:paraId="60EF1F30" w14:textId="77777777" w:rsidR="00472666" w:rsidRPr="00472666" w:rsidRDefault="00472666" w:rsidP="00F24E59">
      <w:pPr>
        <w:numPr>
          <w:ilvl w:val="0"/>
          <w:numId w:val="27"/>
        </w:numPr>
        <w:suppressAutoHyphens w:val="0"/>
        <w:spacing w:line="276" w:lineRule="auto"/>
        <w:jc w:val="both"/>
        <w:rPr>
          <w:rFonts w:ascii="Arial" w:hAnsi="Arial" w:cs="Arial"/>
        </w:rPr>
      </w:pPr>
      <w:r w:rsidRPr="00472666">
        <w:rPr>
          <w:rFonts w:ascii="Arial" w:hAnsi="Arial" w:cs="Arial"/>
        </w:rPr>
        <w:t>superposição lateral, que deverá ser de no mínimo 20%</w:t>
      </w:r>
    </w:p>
    <w:p w14:paraId="508C58C4" w14:textId="77777777" w:rsidR="00472666" w:rsidRPr="00472666" w:rsidRDefault="00472666" w:rsidP="00F24E59">
      <w:pPr>
        <w:numPr>
          <w:ilvl w:val="0"/>
          <w:numId w:val="27"/>
        </w:numPr>
        <w:suppressAutoHyphens w:val="0"/>
        <w:spacing w:line="276" w:lineRule="auto"/>
        <w:jc w:val="both"/>
        <w:rPr>
          <w:rFonts w:ascii="Arial" w:hAnsi="Arial" w:cs="Arial"/>
        </w:rPr>
      </w:pPr>
      <w:r w:rsidRPr="00472666">
        <w:rPr>
          <w:rFonts w:ascii="Arial" w:hAnsi="Arial" w:cs="Arial"/>
        </w:rPr>
        <w:t>número de faixas</w:t>
      </w:r>
    </w:p>
    <w:p w14:paraId="3336395C" w14:textId="77777777" w:rsidR="00472666" w:rsidRPr="00472666" w:rsidRDefault="00472666" w:rsidP="00F24E59">
      <w:pPr>
        <w:numPr>
          <w:ilvl w:val="0"/>
          <w:numId w:val="27"/>
        </w:numPr>
        <w:suppressAutoHyphens w:val="0"/>
        <w:spacing w:line="276" w:lineRule="auto"/>
        <w:jc w:val="both"/>
        <w:rPr>
          <w:rFonts w:ascii="Arial" w:hAnsi="Arial" w:cs="Arial"/>
        </w:rPr>
      </w:pPr>
      <w:r w:rsidRPr="00472666">
        <w:rPr>
          <w:rFonts w:ascii="Arial" w:hAnsi="Arial" w:cs="Arial"/>
        </w:rPr>
        <w:t>número de pontos medidos (perfilados) numa linha de varredura laser</w:t>
      </w:r>
    </w:p>
    <w:p w14:paraId="42435650" w14:textId="77777777" w:rsidR="00472666" w:rsidRPr="00472666" w:rsidRDefault="00472666" w:rsidP="00F24E59">
      <w:pPr>
        <w:numPr>
          <w:ilvl w:val="0"/>
          <w:numId w:val="27"/>
        </w:numPr>
        <w:suppressAutoHyphens w:val="0"/>
        <w:spacing w:line="276" w:lineRule="auto"/>
        <w:jc w:val="both"/>
        <w:rPr>
          <w:rFonts w:ascii="Arial" w:hAnsi="Arial" w:cs="Arial"/>
        </w:rPr>
      </w:pPr>
      <w:r w:rsidRPr="00472666">
        <w:rPr>
          <w:rFonts w:ascii="Arial" w:hAnsi="Arial" w:cs="Arial"/>
        </w:rPr>
        <w:t>frequência de varredura (scan); densidade de pontos (espaçamento de pontos em x e em y)</w:t>
      </w:r>
    </w:p>
    <w:p w14:paraId="2C531760" w14:textId="77777777" w:rsidR="00472666" w:rsidRPr="00472666" w:rsidRDefault="00472666" w:rsidP="00F24E59">
      <w:pPr>
        <w:numPr>
          <w:ilvl w:val="0"/>
          <w:numId w:val="27"/>
        </w:numPr>
        <w:suppressAutoHyphens w:val="0"/>
        <w:spacing w:line="276" w:lineRule="auto"/>
        <w:jc w:val="both"/>
        <w:rPr>
          <w:rFonts w:ascii="Arial" w:hAnsi="Arial" w:cs="Arial"/>
        </w:rPr>
      </w:pPr>
      <w:r w:rsidRPr="00472666">
        <w:rPr>
          <w:rFonts w:ascii="Arial" w:hAnsi="Arial" w:cs="Arial"/>
        </w:rPr>
        <w:t>largura da faixa de varredura longitudinal</w:t>
      </w:r>
    </w:p>
    <w:p w14:paraId="0AB48F53" w14:textId="77777777" w:rsidR="00472666" w:rsidRPr="00472666" w:rsidRDefault="00472666" w:rsidP="00F24E59">
      <w:pPr>
        <w:numPr>
          <w:ilvl w:val="0"/>
          <w:numId w:val="27"/>
        </w:numPr>
        <w:suppressAutoHyphens w:val="0"/>
        <w:spacing w:line="276" w:lineRule="auto"/>
        <w:jc w:val="both"/>
        <w:rPr>
          <w:rFonts w:ascii="Arial" w:hAnsi="Arial" w:cs="Arial"/>
        </w:rPr>
      </w:pPr>
      <w:r w:rsidRPr="00472666">
        <w:rPr>
          <w:rFonts w:ascii="Arial" w:hAnsi="Arial" w:cs="Arial"/>
        </w:rPr>
        <w:t xml:space="preserve">largura da faixa de varredura (perfilamento) lateral; </w:t>
      </w:r>
    </w:p>
    <w:p w14:paraId="4BEB27A3" w14:textId="77777777" w:rsidR="00472666" w:rsidRPr="00472666" w:rsidRDefault="00472666" w:rsidP="00F24E59">
      <w:pPr>
        <w:numPr>
          <w:ilvl w:val="0"/>
          <w:numId w:val="27"/>
        </w:numPr>
        <w:suppressAutoHyphens w:val="0"/>
        <w:spacing w:line="276" w:lineRule="auto"/>
        <w:jc w:val="both"/>
        <w:rPr>
          <w:rFonts w:ascii="Arial" w:hAnsi="Arial" w:cs="Arial"/>
        </w:rPr>
      </w:pPr>
      <w:r w:rsidRPr="00472666">
        <w:rPr>
          <w:rFonts w:ascii="Arial" w:hAnsi="Arial" w:cs="Arial"/>
        </w:rPr>
        <w:t>apresentação gráfica das linhas de voo planejadas com coordenadas iniciais e finais de cada faixa.</w:t>
      </w:r>
    </w:p>
    <w:p w14:paraId="175C72CE" w14:textId="77777777" w:rsidR="00472666" w:rsidRPr="00472666" w:rsidRDefault="00472666" w:rsidP="00741E3E">
      <w:pPr>
        <w:suppressAutoHyphens w:val="0"/>
        <w:spacing w:line="276" w:lineRule="auto"/>
        <w:jc w:val="both"/>
        <w:rPr>
          <w:rFonts w:ascii="Arial" w:hAnsi="Arial" w:cs="Arial"/>
        </w:rPr>
      </w:pPr>
    </w:p>
    <w:p w14:paraId="50AD1377" w14:textId="77777777" w:rsidR="00472666" w:rsidRPr="00472666" w:rsidRDefault="00472666" w:rsidP="00741E3E">
      <w:pPr>
        <w:suppressAutoHyphens w:val="0"/>
        <w:spacing w:line="276" w:lineRule="auto"/>
        <w:jc w:val="both"/>
        <w:rPr>
          <w:rFonts w:ascii="Arial" w:hAnsi="Arial" w:cs="Arial"/>
        </w:rPr>
      </w:pPr>
      <w:bookmarkStart w:id="26" w:name="_Toc191394893"/>
      <w:r w:rsidRPr="00472666">
        <w:rPr>
          <w:rFonts w:ascii="Arial" w:hAnsi="Arial" w:cs="Arial"/>
        </w:rPr>
        <w:t>Execução do Voo</w:t>
      </w:r>
      <w:bookmarkEnd w:id="26"/>
    </w:p>
    <w:p w14:paraId="67823EB4" w14:textId="77777777" w:rsidR="00741E3E" w:rsidRDefault="00741E3E" w:rsidP="00741E3E">
      <w:pPr>
        <w:suppressAutoHyphens w:val="0"/>
        <w:spacing w:line="276" w:lineRule="auto"/>
        <w:jc w:val="both"/>
        <w:rPr>
          <w:rFonts w:ascii="Arial" w:hAnsi="Arial" w:cs="Arial"/>
        </w:rPr>
      </w:pPr>
    </w:p>
    <w:p w14:paraId="1AD092C6"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execução do voo deverá seguir as seguintes prescrições:</w:t>
      </w:r>
    </w:p>
    <w:p w14:paraId="4E9B87E7" w14:textId="77777777" w:rsidR="00472666" w:rsidRPr="00472666" w:rsidRDefault="00472666" w:rsidP="00F24E59">
      <w:pPr>
        <w:numPr>
          <w:ilvl w:val="0"/>
          <w:numId w:val="28"/>
        </w:numPr>
        <w:suppressAutoHyphens w:val="0"/>
        <w:spacing w:line="276" w:lineRule="auto"/>
        <w:jc w:val="both"/>
        <w:rPr>
          <w:rFonts w:ascii="Arial" w:hAnsi="Arial" w:cs="Arial"/>
        </w:rPr>
      </w:pPr>
      <w:r w:rsidRPr="00472666">
        <w:rPr>
          <w:rFonts w:ascii="Arial" w:hAnsi="Arial" w:cs="Arial"/>
        </w:rPr>
        <w:t>gerar planilha comparativa dos dados de voo planejados com os dados adquiridos; e</w:t>
      </w:r>
    </w:p>
    <w:p w14:paraId="3FB977D1" w14:textId="77777777" w:rsidR="00472666" w:rsidRPr="00472666" w:rsidRDefault="00472666" w:rsidP="00F24E59">
      <w:pPr>
        <w:numPr>
          <w:ilvl w:val="0"/>
          <w:numId w:val="28"/>
        </w:numPr>
        <w:suppressAutoHyphens w:val="0"/>
        <w:spacing w:line="276" w:lineRule="auto"/>
        <w:jc w:val="both"/>
        <w:rPr>
          <w:rFonts w:ascii="Arial" w:hAnsi="Arial" w:cs="Arial"/>
        </w:rPr>
      </w:pPr>
      <w:r w:rsidRPr="00472666">
        <w:rPr>
          <w:rFonts w:ascii="Arial" w:hAnsi="Arial" w:cs="Arial"/>
        </w:rPr>
        <w:t>gerar relatórios dos arquivos GPS e IMU/INS da aeronave/laser, informando as condições de levantamento durante o perfilamento.</w:t>
      </w:r>
    </w:p>
    <w:p w14:paraId="49367108" w14:textId="77777777" w:rsidR="00472666" w:rsidRPr="00472666" w:rsidRDefault="00472666" w:rsidP="00741E3E">
      <w:pPr>
        <w:suppressAutoHyphens w:val="0"/>
        <w:spacing w:line="276" w:lineRule="auto"/>
        <w:jc w:val="both"/>
        <w:rPr>
          <w:rFonts w:ascii="Arial" w:hAnsi="Arial" w:cs="Arial"/>
        </w:rPr>
      </w:pPr>
    </w:p>
    <w:p w14:paraId="489B0D28" w14:textId="77777777" w:rsidR="00472666" w:rsidRPr="00472666" w:rsidRDefault="00472666" w:rsidP="00741E3E">
      <w:pPr>
        <w:suppressAutoHyphens w:val="0"/>
        <w:spacing w:line="276" w:lineRule="auto"/>
        <w:jc w:val="both"/>
        <w:rPr>
          <w:rFonts w:ascii="Arial" w:hAnsi="Arial" w:cs="Arial"/>
        </w:rPr>
      </w:pPr>
      <w:bookmarkStart w:id="27" w:name="_Toc191394894"/>
      <w:bookmarkStart w:id="28" w:name="_Toc186806608"/>
      <w:bookmarkStart w:id="29" w:name="_Toc184909257"/>
      <w:bookmarkStart w:id="30" w:name="_Toc177378960"/>
      <w:bookmarkStart w:id="31" w:name="_Toc173509347"/>
      <w:r w:rsidRPr="00472666">
        <w:rPr>
          <w:rFonts w:ascii="Arial" w:hAnsi="Arial" w:cs="Arial"/>
        </w:rPr>
        <w:t>Aerotriangulação</w:t>
      </w:r>
      <w:bookmarkEnd w:id="27"/>
      <w:bookmarkEnd w:id="28"/>
      <w:bookmarkEnd w:id="29"/>
      <w:bookmarkEnd w:id="30"/>
      <w:bookmarkEnd w:id="31"/>
    </w:p>
    <w:p w14:paraId="0AAC5EEE" w14:textId="77777777" w:rsidR="00741E3E" w:rsidRDefault="00741E3E" w:rsidP="00741E3E">
      <w:pPr>
        <w:suppressAutoHyphens w:val="0"/>
        <w:spacing w:line="276" w:lineRule="auto"/>
        <w:jc w:val="both"/>
        <w:rPr>
          <w:rFonts w:ascii="Arial" w:hAnsi="Arial" w:cs="Arial"/>
        </w:rPr>
      </w:pPr>
    </w:p>
    <w:p w14:paraId="7F549BC8"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objetivo da aerotriangulação é calcular os parâmetros de orientação externa das imagens, tendo como resultado as coordenadas X, Y, Z dos centros perspectivos e os ângulos ω, φ e σ no momento da tomada das fotos com precisão compatível para a escala final de 1:1.000.</w:t>
      </w:r>
    </w:p>
    <w:p w14:paraId="6BE94934"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Uma vez que deverá ser executado o voo apoiado serão obtidos diretamente os dados de orientação exterior durante a execução do voo. Todavia será obrigatória a execução da aerotriangulação a fim de refinar ou pelo menos compatibilizar esses dados com precisões requeridas para as escalas do projeto, utilizando para isso, coordenadas terrestres obtidas na fase do apoio suplementar, como já descrito.</w:t>
      </w:r>
    </w:p>
    <w:p w14:paraId="6FAA5257"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Deverá ser empregado o ajustamento baseado no método de feixes perspectivos sendo a unidade do processo a imagem. Esse método de aerotriangulação deverá permitir a introdução das medições GPS/INS provenientes do receptor GPS e do IMU, somado aos dados dos pontos de apoio do terreno e dos pontos na imagem.</w:t>
      </w:r>
    </w:p>
    <w:p w14:paraId="7425B695"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Ressalta-se que o número e distribuição dos pontos suplementares deverão garantir as precisões esperadas no resultado da aerotriangulação para a elaboração dos produtos cartográficos na escala final de 1:1.000.</w:t>
      </w:r>
    </w:p>
    <w:p w14:paraId="65DA7062"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Os pontos de enlace entre modelos poderão ser obtidos automaticamente por meio de algoritmos de correlação de imagens, em densidade e distribuição uniformes.</w:t>
      </w:r>
    </w:p>
    <w:p w14:paraId="08163BFE"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Todavia os pontos coletados em campo do apoio suplementar deverão, necessariamente, serem inseridos através da leitura em estéreo. Finalmente deverá ser feito o ajustamento para a eliminação de possíveis erros sistemáticos e aferição da precisão final desejada.</w:t>
      </w:r>
    </w:p>
    <w:p w14:paraId="58083153"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Em cada imagem deverão ser distribuídos no mínimo 3 pontos fotogramétricos por região de Grüber, totalizando 27 pontos por imagem e nas regiões de superposição entre fotos adjacentes (modelos estereoscópicos) deverão ser medidos no mínimo 3 pontos fotogramétricos por região de Grüber bem definidos, totalizando 18 pontos por modelo estereoscópico.</w:t>
      </w:r>
    </w:p>
    <w:p w14:paraId="4D5923E1"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Nas regiões de superposição entre as faixas adjacentes, deverá ser garantida a existência de no mínimo 2 pontos de ligação por região de Grüber, totalizando 6 pontos nessa região.</w:t>
      </w:r>
    </w:p>
    <w:p w14:paraId="6FC249B3"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Deverão ser incluídos, também, pontos fotogramétricos situados no nível d’água de rios e lagos, para que sirvam de controle e verificação da compatibilidade dos resultados com o escoamento normal das águas.</w:t>
      </w:r>
    </w:p>
    <w:p w14:paraId="0B924580"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Após o ajustamento final, será elaborado o relatório final e um esquema geral da aerotriangulação ilustrando todas as informações necessárias para uma melhor interpretação e análise dos dados, comprovando o pleno atendimento as precisões estabelecidas.</w:t>
      </w:r>
    </w:p>
    <w:p w14:paraId="05810184" w14:textId="77777777" w:rsidR="00472666" w:rsidRPr="00472666" w:rsidRDefault="00472666" w:rsidP="00741E3E">
      <w:pPr>
        <w:suppressAutoHyphens w:val="0"/>
        <w:spacing w:line="276" w:lineRule="auto"/>
        <w:jc w:val="both"/>
        <w:rPr>
          <w:rFonts w:ascii="Arial" w:hAnsi="Arial" w:cs="Arial"/>
        </w:rPr>
      </w:pPr>
    </w:p>
    <w:p w14:paraId="4123D967" w14:textId="77777777" w:rsidR="00472666" w:rsidRPr="00472666" w:rsidRDefault="00472666" w:rsidP="00741E3E">
      <w:pPr>
        <w:suppressAutoHyphens w:val="0"/>
        <w:spacing w:line="276" w:lineRule="auto"/>
        <w:jc w:val="both"/>
        <w:rPr>
          <w:rFonts w:ascii="Arial" w:hAnsi="Arial" w:cs="Arial"/>
        </w:rPr>
      </w:pPr>
      <w:bookmarkStart w:id="32" w:name="_Toc191394895"/>
      <w:bookmarkStart w:id="33" w:name="_Toc186806609"/>
      <w:bookmarkStart w:id="34" w:name="_Toc184909258"/>
      <w:bookmarkStart w:id="35" w:name="_Toc177378961"/>
      <w:bookmarkStart w:id="36" w:name="_Toc173509348"/>
      <w:r w:rsidRPr="00472666">
        <w:rPr>
          <w:rFonts w:ascii="Arial" w:hAnsi="Arial" w:cs="Arial"/>
        </w:rPr>
        <w:t>Geração das ortofotos em 6cm</w:t>
      </w:r>
      <w:bookmarkEnd w:id="32"/>
      <w:r w:rsidRPr="00472666">
        <w:rPr>
          <w:rFonts w:ascii="Arial" w:hAnsi="Arial" w:cs="Arial"/>
        </w:rPr>
        <w:t xml:space="preserve"> </w:t>
      </w:r>
      <w:bookmarkEnd w:id="33"/>
      <w:bookmarkEnd w:id="34"/>
      <w:bookmarkEnd w:id="35"/>
      <w:bookmarkEnd w:id="36"/>
    </w:p>
    <w:p w14:paraId="11C27448" w14:textId="77777777" w:rsidR="00741E3E" w:rsidRDefault="00741E3E" w:rsidP="00741E3E">
      <w:pPr>
        <w:suppressAutoHyphens w:val="0"/>
        <w:spacing w:line="276" w:lineRule="auto"/>
        <w:jc w:val="both"/>
        <w:rPr>
          <w:rFonts w:ascii="Arial" w:hAnsi="Arial" w:cs="Arial"/>
        </w:rPr>
      </w:pPr>
    </w:p>
    <w:p w14:paraId="175823F4"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ortorretificação das imagens deverá ser feita a partir dos elementos de orientação exterior obtidos diretamente durante o voo fotogramétrico, compreendendo os 300 km², refinados e ajustados pela aerotriangulação e do modelo digital do terreno. Deverá ser executado em estações gráficas computadorizadas dotadas de software gráfico específico para Cartografia Digital, de qualidade comprovada e com licença de uso.</w:t>
      </w:r>
    </w:p>
    <w:p w14:paraId="2B6811D2"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verificação da qualidade posicional final das ortoimagens deverá ser feita por pontos de controle em campo previamente conhecidos.</w:t>
      </w:r>
    </w:p>
    <w:p w14:paraId="52807862"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Datum planimétrico a ser utilizado é SIRGAS2000, e o Datum altimétrico, será o marégrafo de Imbituba-SC.</w:t>
      </w:r>
    </w:p>
    <w:p w14:paraId="2597324D"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Feita a ortorretificação das imagens deverá ser feita a mosaicagem das diversas ortofotos de forma a criar uma representação contínua e homogênea de toda a área coberta. O mosaico deverá ser submetido à técnica de realce e balanceamento de cores de forma a possibilitar a compatibilização da estatística do histograma de todo o bloco, resultando a composição de um mosaico homogêneo, sem diferenças significativas de cores.</w:t>
      </w:r>
    </w:p>
    <w:p w14:paraId="347180A0"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Após a obtenção da ortoimagem contínua de toda a área voada, esta deverá ser recortada de acordo com a articulação das folhas a ser definida pela Contratante.</w:t>
      </w:r>
    </w:p>
    <w:p w14:paraId="01604D00"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As ortofotos deverão ser feitas com a resolução espacial mínima de 06cm. Não serão admitidas possíveis imperfeições fruto do processo de ortorretificação e mosaicagem automático ou de incompatibilidade da relação entre a resolução das imagens e do MDT, desde que as ortofotos finais atendam aos critérios de precisão para escala de 1:1.000.</w:t>
      </w:r>
    </w:p>
    <w:p w14:paraId="6676A86D"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Os elementos da altimetria deverão ser armazenados em arquivo digital 3D, para uso na geração do MDT.</w:t>
      </w:r>
    </w:p>
    <w:p w14:paraId="71285CF9"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Na geração das ortofotos deverá ser observado o recorte por folha com margem maior que o limite da mesma de modo que a folha seja retangular com linhas e colunas paralelas às quadrículas, e que permita uma superposição das ortofotos vizinhas.</w:t>
      </w:r>
    </w:p>
    <w:p w14:paraId="3483C008"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Nas emendas das ortofotos deverá ser feito tratamento da imagem quanto ao ajuste radiométrico (luminosidade e descontinuidade entre folhas adjacentes), contraste e tonalidade.</w:t>
      </w:r>
    </w:p>
    <w:p w14:paraId="3D6ACB3F"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As ortofotos digitais coloridas deverão ser no formato TIFF e JPG com georreferenciamento em TFW e JGW, e no formato GeoTIFF.</w:t>
      </w:r>
    </w:p>
    <w:p w14:paraId="45040FA5"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Em áreas densamente construídas, contendo prédios altos, a empresa executante deverá executar estudo detalhado do aproveitamento de partes da imagem a agregar à ortofotocarta final, de forma a procurar minorar os efeitos residuais da perspectiva cônica e de possíveis sombras, mesmo que essa solução venha acarretar maior incidência de linhas de corte e ligação (cut lines).</w:t>
      </w:r>
    </w:p>
    <w:p w14:paraId="47D90C06"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As ortofotocartas finais deverão ser compostas apenas pela ortofotos georreferenciadas e uma moldura, correspondente a um arquivo do tipo CAD de extensão .DWG, a ser definida oportunamente pela Contratante, contendo, basicamente, as seguintes informações técnicas:</w:t>
      </w:r>
    </w:p>
    <w:p w14:paraId="6CAF2F46"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Dados gerais dos equipamentos e programas utilizados na geração da ortofotocarta;</w:t>
      </w:r>
    </w:p>
    <w:p w14:paraId="17B57C41" w14:textId="77777777" w:rsidR="00472666" w:rsidRPr="00472666" w:rsidRDefault="00472666" w:rsidP="00F24E59">
      <w:pPr>
        <w:numPr>
          <w:ilvl w:val="0"/>
          <w:numId w:val="29"/>
        </w:numPr>
        <w:suppressAutoHyphens w:val="0"/>
        <w:spacing w:line="276" w:lineRule="auto"/>
        <w:jc w:val="both"/>
        <w:rPr>
          <w:rFonts w:ascii="Arial" w:hAnsi="Arial" w:cs="Arial"/>
        </w:rPr>
      </w:pPr>
      <w:r w:rsidRPr="00472666">
        <w:rPr>
          <w:rFonts w:ascii="Arial" w:hAnsi="Arial" w:cs="Arial"/>
        </w:rPr>
        <w:t>Dados do sistema de projeção (UTM);</w:t>
      </w:r>
    </w:p>
    <w:p w14:paraId="286C8BC7" w14:textId="77777777" w:rsidR="00472666" w:rsidRPr="00472666" w:rsidRDefault="00472666" w:rsidP="00F24E59">
      <w:pPr>
        <w:numPr>
          <w:ilvl w:val="0"/>
          <w:numId w:val="29"/>
        </w:numPr>
        <w:suppressAutoHyphens w:val="0"/>
        <w:spacing w:line="276" w:lineRule="auto"/>
        <w:jc w:val="both"/>
        <w:rPr>
          <w:rFonts w:ascii="Arial" w:hAnsi="Arial" w:cs="Arial"/>
        </w:rPr>
      </w:pPr>
      <w:r w:rsidRPr="00472666">
        <w:rPr>
          <w:rFonts w:ascii="Arial" w:hAnsi="Arial" w:cs="Arial"/>
        </w:rPr>
        <w:t>Datum horizontal e Datum vertical;</w:t>
      </w:r>
    </w:p>
    <w:p w14:paraId="673B13AD" w14:textId="77777777" w:rsidR="00472666" w:rsidRPr="00472666" w:rsidRDefault="00472666" w:rsidP="00F24E59">
      <w:pPr>
        <w:numPr>
          <w:ilvl w:val="0"/>
          <w:numId w:val="29"/>
        </w:numPr>
        <w:suppressAutoHyphens w:val="0"/>
        <w:spacing w:line="276" w:lineRule="auto"/>
        <w:jc w:val="both"/>
        <w:rPr>
          <w:rFonts w:ascii="Arial" w:hAnsi="Arial" w:cs="Arial"/>
        </w:rPr>
      </w:pPr>
      <w:r w:rsidRPr="00472666">
        <w:rPr>
          <w:rFonts w:ascii="Arial" w:hAnsi="Arial" w:cs="Arial"/>
        </w:rPr>
        <w:t>Escalas gráfica e numérica;</w:t>
      </w:r>
    </w:p>
    <w:p w14:paraId="606ED180" w14:textId="77777777" w:rsidR="00472666" w:rsidRPr="00472666" w:rsidRDefault="00472666" w:rsidP="00F24E59">
      <w:pPr>
        <w:numPr>
          <w:ilvl w:val="0"/>
          <w:numId w:val="29"/>
        </w:numPr>
        <w:suppressAutoHyphens w:val="0"/>
        <w:spacing w:line="276" w:lineRule="auto"/>
        <w:jc w:val="both"/>
        <w:rPr>
          <w:rFonts w:ascii="Arial" w:hAnsi="Arial" w:cs="Arial"/>
        </w:rPr>
      </w:pPr>
      <w:r w:rsidRPr="00472666">
        <w:rPr>
          <w:rFonts w:ascii="Arial" w:hAnsi="Arial" w:cs="Arial"/>
        </w:rPr>
        <w:t>Data do voo e da edição da planta;</w:t>
      </w:r>
    </w:p>
    <w:p w14:paraId="16680CCB" w14:textId="77777777" w:rsidR="00472666" w:rsidRPr="00472666" w:rsidRDefault="00472666" w:rsidP="00F24E59">
      <w:pPr>
        <w:numPr>
          <w:ilvl w:val="0"/>
          <w:numId w:val="29"/>
        </w:numPr>
        <w:suppressAutoHyphens w:val="0"/>
        <w:spacing w:line="276" w:lineRule="auto"/>
        <w:jc w:val="both"/>
        <w:rPr>
          <w:rFonts w:ascii="Arial" w:hAnsi="Arial" w:cs="Arial"/>
        </w:rPr>
      </w:pPr>
      <w:r w:rsidRPr="00472666">
        <w:rPr>
          <w:rFonts w:ascii="Arial" w:hAnsi="Arial" w:cs="Arial"/>
        </w:rPr>
        <w:t>Articulação das folhas;</w:t>
      </w:r>
    </w:p>
    <w:p w14:paraId="30BF93CD" w14:textId="77777777" w:rsidR="00472666" w:rsidRPr="00472666" w:rsidRDefault="00472666" w:rsidP="00F24E59">
      <w:pPr>
        <w:numPr>
          <w:ilvl w:val="0"/>
          <w:numId w:val="29"/>
        </w:numPr>
        <w:suppressAutoHyphens w:val="0"/>
        <w:spacing w:line="276" w:lineRule="auto"/>
        <w:jc w:val="both"/>
        <w:rPr>
          <w:rFonts w:ascii="Arial" w:hAnsi="Arial" w:cs="Arial"/>
        </w:rPr>
      </w:pPr>
      <w:r w:rsidRPr="00472666">
        <w:rPr>
          <w:rFonts w:ascii="Arial" w:hAnsi="Arial" w:cs="Arial"/>
        </w:rPr>
        <w:t>Declinação magnética e data de referência;</w:t>
      </w:r>
    </w:p>
    <w:p w14:paraId="4095E0F6" w14:textId="77777777" w:rsidR="00472666" w:rsidRPr="00472666" w:rsidRDefault="00472666" w:rsidP="00F24E59">
      <w:pPr>
        <w:numPr>
          <w:ilvl w:val="0"/>
          <w:numId w:val="29"/>
        </w:numPr>
        <w:suppressAutoHyphens w:val="0"/>
        <w:spacing w:line="276" w:lineRule="auto"/>
        <w:jc w:val="both"/>
        <w:rPr>
          <w:rFonts w:ascii="Arial" w:hAnsi="Arial" w:cs="Arial"/>
        </w:rPr>
      </w:pPr>
      <w:r w:rsidRPr="00472666">
        <w:rPr>
          <w:rFonts w:ascii="Arial" w:hAnsi="Arial" w:cs="Arial"/>
        </w:rPr>
        <w:t>Convergência meridiana no centro da folha;</w:t>
      </w:r>
    </w:p>
    <w:p w14:paraId="50E40DC4" w14:textId="77777777" w:rsidR="00472666" w:rsidRPr="00472666" w:rsidRDefault="00472666" w:rsidP="00F24E59">
      <w:pPr>
        <w:numPr>
          <w:ilvl w:val="0"/>
          <w:numId w:val="29"/>
        </w:numPr>
        <w:suppressAutoHyphens w:val="0"/>
        <w:spacing w:line="276" w:lineRule="auto"/>
        <w:jc w:val="both"/>
        <w:rPr>
          <w:rFonts w:ascii="Arial" w:hAnsi="Arial" w:cs="Arial"/>
        </w:rPr>
      </w:pPr>
      <w:r w:rsidRPr="00472666">
        <w:rPr>
          <w:rFonts w:ascii="Arial" w:hAnsi="Arial" w:cs="Arial"/>
        </w:rPr>
        <w:t>Fator de correção linear (K);</w:t>
      </w:r>
    </w:p>
    <w:p w14:paraId="57F0EE38" w14:textId="77777777" w:rsidR="00472666" w:rsidRPr="00472666" w:rsidRDefault="00472666" w:rsidP="00F24E59">
      <w:pPr>
        <w:numPr>
          <w:ilvl w:val="0"/>
          <w:numId w:val="29"/>
        </w:numPr>
        <w:suppressAutoHyphens w:val="0"/>
        <w:spacing w:line="276" w:lineRule="auto"/>
        <w:jc w:val="both"/>
        <w:rPr>
          <w:rFonts w:ascii="Arial" w:hAnsi="Arial" w:cs="Arial"/>
        </w:rPr>
      </w:pPr>
      <w:r w:rsidRPr="00472666">
        <w:rPr>
          <w:rFonts w:ascii="Arial" w:hAnsi="Arial" w:cs="Arial"/>
        </w:rPr>
        <w:t>Coordenadas planas do sistema UTM (reticulado de 10 cm x 10 cm, na escala da planta);</w:t>
      </w:r>
    </w:p>
    <w:p w14:paraId="50EFC843" w14:textId="77777777" w:rsidR="00472666" w:rsidRPr="00472666" w:rsidRDefault="00472666" w:rsidP="00F24E59">
      <w:pPr>
        <w:numPr>
          <w:ilvl w:val="0"/>
          <w:numId w:val="29"/>
        </w:numPr>
        <w:suppressAutoHyphens w:val="0"/>
        <w:spacing w:line="276" w:lineRule="auto"/>
        <w:jc w:val="both"/>
        <w:rPr>
          <w:rFonts w:ascii="Arial" w:hAnsi="Arial" w:cs="Arial"/>
        </w:rPr>
      </w:pPr>
      <w:r w:rsidRPr="00472666">
        <w:rPr>
          <w:rFonts w:ascii="Arial" w:hAnsi="Arial" w:cs="Arial"/>
        </w:rPr>
        <w:t>Coordenadas geográficas dos cantos da folha e dos paralelos e meridianos indicados, nas bordas e no interior da planta;</w:t>
      </w:r>
    </w:p>
    <w:p w14:paraId="19E29E17" w14:textId="77777777" w:rsidR="00472666" w:rsidRPr="00472666" w:rsidRDefault="00472666" w:rsidP="00F24E59">
      <w:pPr>
        <w:numPr>
          <w:ilvl w:val="0"/>
          <w:numId w:val="29"/>
        </w:numPr>
        <w:suppressAutoHyphens w:val="0"/>
        <w:spacing w:line="276" w:lineRule="auto"/>
        <w:jc w:val="both"/>
        <w:rPr>
          <w:rFonts w:ascii="Arial" w:hAnsi="Arial" w:cs="Arial"/>
        </w:rPr>
      </w:pPr>
      <w:r w:rsidRPr="00472666">
        <w:rPr>
          <w:rFonts w:ascii="Arial" w:hAnsi="Arial" w:cs="Arial"/>
        </w:rPr>
        <w:t>Número código da folha;</w:t>
      </w:r>
    </w:p>
    <w:p w14:paraId="25D7937A" w14:textId="77777777" w:rsidR="00472666" w:rsidRPr="00472666" w:rsidRDefault="00472666" w:rsidP="00F24E59">
      <w:pPr>
        <w:numPr>
          <w:ilvl w:val="0"/>
          <w:numId w:val="29"/>
        </w:numPr>
        <w:suppressAutoHyphens w:val="0"/>
        <w:spacing w:line="276" w:lineRule="auto"/>
        <w:jc w:val="both"/>
        <w:rPr>
          <w:rFonts w:ascii="Arial" w:hAnsi="Arial" w:cs="Arial"/>
        </w:rPr>
      </w:pPr>
      <w:r w:rsidRPr="00472666">
        <w:rPr>
          <w:rFonts w:ascii="Arial" w:hAnsi="Arial" w:cs="Arial"/>
        </w:rPr>
        <w:t>Entidade executora;</w:t>
      </w:r>
    </w:p>
    <w:p w14:paraId="5A416EDC" w14:textId="77777777" w:rsidR="00472666" w:rsidRPr="00472666" w:rsidRDefault="00472666" w:rsidP="00F24E59">
      <w:pPr>
        <w:numPr>
          <w:ilvl w:val="0"/>
          <w:numId w:val="29"/>
        </w:numPr>
        <w:suppressAutoHyphens w:val="0"/>
        <w:spacing w:line="276" w:lineRule="auto"/>
        <w:jc w:val="both"/>
        <w:rPr>
          <w:rFonts w:ascii="Arial" w:hAnsi="Arial" w:cs="Arial"/>
        </w:rPr>
      </w:pPr>
      <w:r w:rsidRPr="00472666">
        <w:rPr>
          <w:rFonts w:ascii="Arial" w:hAnsi="Arial" w:cs="Arial"/>
        </w:rPr>
        <w:t>Entidade contratante.</w:t>
      </w:r>
    </w:p>
    <w:p w14:paraId="1B46C8F6"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Os cálculos planimétricos deverão ser efetuados com coordenadas geodésicas na projeção UTM, SAD-69 e SIRGAS (Sistema de Referência Geocêntrico para as Américas), meridiano central 45° oeste de Greenwich.</w:t>
      </w:r>
    </w:p>
    <w:p w14:paraId="05985372"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Os cálculos altimétricos deverão ser efetuados com origem na rede altimétrica do SGB, altitudes ortométricas, tendo como Datum vertical o marégrafo de Imbituba-SC.</w:t>
      </w:r>
    </w:p>
    <w:p w14:paraId="3FC5FA3B"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Os cálculos e processamentos das operações de campo deverão ser feitos durante o decorrer dos trabalhos no próprio campo ou no escritório local, possibilitando o acompanhamento diário das precisões.</w:t>
      </w:r>
    </w:p>
    <w:p w14:paraId="291D7DA8"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Toda a documentação gerada no processamento de GPS (gráficos de planejamento, cadernetas de observação e relatórios de processamentos) deverá ser devidamente catalogada.</w:t>
      </w:r>
    </w:p>
    <w:p w14:paraId="6B6A4FCC" w14:textId="77777777" w:rsidR="00472666" w:rsidRPr="00472666" w:rsidRDefault="00472666" w:rsidP="00741E3E">
      <w:pPr>
        <w:suppressAutoHyphens w:val="0"/>
        <w:spacing w:line="276" w:lineRule="auto"/>
        <w:jc w:val="both"/>
        <w:rPr>
          <w:rFonts w:ascii="Arial" w:hAnsi="Arial" w:cs="Arial"/>
        </w:rPr>
      </w:pPr>
    </w:p>
    <w:p w14:paraId="68844708" w14:textId="77777777" w:rsidR="00472666" w:rsidRPr="00472666" w:rsidRDefault="00472666" w:rsidP="00741E3E">
      <w:pPr>
        <w:suppressAutoHyphens w:val="0"/>
        <w:spacing w:line="276" w:lineRule="auto"/>
        <w:jc w:val="both"/>
        <w:rPr>
          <w:rFonts w:ascii="Arial" w:hAnsi="Arial" w:cs="Arial"/>
        </w:rPr>
      </w:pPr>
      <w:bookmarkStart w:id="37" w:name="_Toc191394896"/>
      <w:r w:rsidRPr="00472666">
        <w:rPr>
          <w:rFonts w:ascii="Arial" w:hAnsi="Arial" w:cs="Arial"/>
        </w:rPr>
        <w:t>Modelo Digital de Terreno e Superfície (MDT e MDS)</w:t>
      </w:r>
      <w:bookmarkEnd w:id="37"/>
    </w:p>
    <w:p w14:paraId="6BF39AE3" w14:textId="77777777" w:rsidR="00741E3E" w:rsidRDefault="00741E3E" w:rsidP="00741E3E">
      <w:pPr>
        <w:suppressAutoHyphens w:val="0"/>
        <w:spacing w:line="276" w:lineRule="auto"/>
        <w:jc w:val="both"/>
        <w:rPr>
          <w:rFonts w:ascii="Arial" w:hAnsi="Arial" w:cs="Arial"/>
        </w:rPr>
      </w:pPr>
    </w:p>
    <w:p w14:paraId="35A5FCE9"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Para realizar esta fase decorrente, a empresa deve estar obrigatoriamente, inscrita no Ministério da Defesa como categoria “A” ou “C”, de acordo com a Portaria 953 de 2014 (apresentar cópia da inscrição no Ministério da Defesa).</w:t>
      </w:r>
    </w:p>
    <w:p w14:paraId="3BE44BEA" w14:textId="77777777" w:rsidR="00472666" w:rsidRPr="00472666" w:rsidRDefault="00472666" w:rsidP="00741E3E">
      <w:pPr>
        <w:suppressAutoHyphens w:val="0"/>
        <w:spacing w:line="276" w:lineRule="auto"/>
        <w:jc w:val="both"/>
        <w:rPr>
          <w:rFonts w:ascii="Arial" w:hAnsi="Arial" w:cs="Arial"/>
        </w:rPr>
      </w:pPr>
    </w:p>
    <w:p w14:paraId="40411E9C" w14:textId="77777777" w:rsidR="00472666" w:rsidRPr="00472666" w:rsidRDefault="00472666" w:rsidP="00741E3E">
      <w:pPr>
        <w:suppressAutoHyphens w:val="0"/>
        <w:spacing w:line="276" w:lineRule="auto"/>
        <w:jc w:val="both"/>
        <w:rPr>
          <w:rFonts w:ascii="Arial" w:hAnsi="Arial" w:cs="Arial"/>
        </w:rPr>
      </w:pPr>
      <w:bookmarkStart w:id="38" w:name="_Toc191394897"/>
      <w:r w:rsidRPr="00472666">
        <w:rPr>
          <w:rFonts w:ascii="Arial" w:hAnsi="Arial" w:cs="Arial"/>
        </w:rPr>
        <w:t>Modelo Digital de Superfície (MDS)</w:t>
      </w:r>
      <w:bookmarkEnd w:id="38"/>
    </w:p>
    <w:p w14:paraId="7B89E129" w14:textId="77777777" w:rsidR="00741E3E" w:rsidRDefault="00741E3E" w:rsidP="00741E3E">
      <w:pPr>
        <w:suppressAutoHyphens w:val="0"/>
        <w:spacing w:line="276" w:lineRule="auto"/>
        <w:jc w:val="both"/>
        <w:rPr>
          <w:rFonts w:ascii="Arial" w:hAnsi="Arial" w:cs="Arial"/>
        </w:rPr>
      </w:pPr>
    </w:p>
    <w:p w14:paraId="1D400EE8"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MDS é um produto cartográfico obtido a partir de um modelo digital que representa o solo exposto e os acidentes encontrados acima do solo (edificações, pontes, corte e aterro do terreno, vegetação, etc.), de forma contínua e suavizada, a partir de dados adequadamente estruturados e amostrados do mundo real.</w:t>
      </w:r>
    </w:p>
    <w:p w14:paraId="3D8891A7"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MDS será gerado para a área de interesse realizado o perfilhamento a laser totalizando aproximadamente 300 km² (trezentos quilômetros quadrados);</w:t>
      </w:r>
    </w:p>
    <w:p w14:paraId="3B48966D"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Deverá ser gerada uma malha regular (GRID) com 50x50 cm (cinquenta por cinquenta centímetros), a partir da interpolação dos pontos.</w:t>
      </w:r>
    </w:p>
    <w:p w14:paraId="6ABF9682"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MDS deverá estar de acordo com o Padrão de Exatidão Cartográfica Altimétrica para Produtos Cartográficos Digitais PEC PCD classe “A” para a escala 1:1.000 (um para mil).</w:t>
      </w:r>
    </w:p>
    <w:p w14:paraId="52FDDAEF"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Para a esta seção está prevista a entrega dos produtos abaixo, que deverão ser aprovados pela CONTRATANTE:</w:t>
      </w:r>
    </w:p>
    <w:tbl>
      <w:tblPr>
        <w:tblpPr w:leftFromText="141" w:rightFromText="141" w:vertAnchor="text" w:horzAnchor="margin" w:tblpY="51"/>
        <w:tblW w:w="10138" w:type="dxa"/>
        <w:tblLayout w:type="fixed"/>
        <w:tblLook w:val="04A0" w:firstRow="1" w:lastRow="0" w:firstColumn="1" w:lastColumn="0" w:noHBand="0" w:noVBand="1"/>
      </w:tblPr>
      <w:tblGrid>
        <w:gridCol w:w="7339"/>
        <w:gridCol w:w="2799"/>
      </w:tblGrid>
      <w:tr w:rsidR="00472666" w:rsidRPr="00472666" w14:paraId="5F57885F" w14:textId="77777777" w:rsidTr="00472666">
        <w:tc>
          <w:tcPr>
            <w:tcW w:w="7338" w:type="dxa"/>
            <w:tcBorders>
              <w:top w:val="single" w:sz="4" w:space="0" w:color="000000"/>
              <w:left w:val="single" w:sz="4" w:space="0" w:color="000000"/>
              <w:bottom w:val="single" w:sz="4" w:space="0" w:color="000000"/>
              <w:right w:val="single" w:sz="4" w:space="0" w:color="000000"/>
            </w:tcBorders>
            <w:vAlign w:val="center"/>
          </w:tcPr>
          <w:p w14:paraId="6FC4D744"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Descrição</w:t>
            </w:r>
          </w:p>
        </w:tc>
        <w:tc>
          <w:tcPr>
            <w:tcW w:w="2799" w:type="dxa"/>
            <w:tcBorders>
              <w:top w:val="single" w:sz="4" w:space="0" w:color="000000"/>
              <w:left w:val="single" w:sz="4" w:space="0" w:color="000000"/>
              <w:bottom w:val="single" w:sz="4" w:space="0" w:color="000000"/>
              <w:right w:val="single" w:sz="4" w:space="0" w:color="000000"/>
            </w:tcBorders>
            <w:vAlign w:val="center"/>
          </w:tcPr>
          <w:p w14:paraId="6D8340BD"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Observações</w:t>
            </w:r>
          </w:p>
        </w:tc>
      </w:tr>
      <w:tr w:rsidR="00472666" w:rsidRPr="00472666" w14:paraId="1860A8BF" w14:textId="77777777" w:rsidTr="00472666">
        <w:tc>
          <w:tcPr>
            <w:tcW w:w="7338" w:type="dxa"/>
            <w:tcBorders>
              <w:top w:val="single" w:sz="4" w:space="0" w:color="000000"/>
              <w:left w:val="single" w:sz="4" w:space="0" w:color="000000"/>
              <w:bottom w:val="single" w:sz="4" w:space="0" w:color="000000"/>
              <w:right w:val="single" w:sz="4" w:space="0" w:color="000000"/>
            </w:tcBorders>
          </w:tcPr>
          <w:p w14:paraId="3C178C23"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Arquivos do Modelo Digital de Superfície (MDS) gerada uma malha regular (GRID)</w:t>
            </w:r>
          </w:p>
        </w:tc>
        <w:tc>
          <w:tcPr>
            <w:tcW w:w="2799" w:type="dxa"/>
            <w:tcBorders>
              <w:top w:val="single" w:sz="4" w:space="0" w:color="000000"/>
              <w:left w:val="single" w:sz="4" w:space="0" w:color="000000"/>
              <w:bottom w:val="single" w:sz="4" w:space="0" w:color="000000"/>
              <w:right w:val="single" w:sz="4" w:space="0" w:color="000000"/>
            </w:tcBorders>
            <w:vAlign w:val="center"/>
          </w:tcPr>
          <w:p w14:paraId="6E67FC92"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Arquivo digital no formato GRID</w:t>
            </w:r>
          </w:p>
          <w:p w14:paraId="26514F6C" w14:textId="77777777" w:rsidR="00472666" w:rsidRPr="00472666" w:rsidRDefault="00472666" w:rsidP="00741E3E">
            <w:pPr>
              <w:suppressAutoHyphens w:val="0"/>
              <w:spacing w:line="276" w:lineRule="auto"/>
              <w:jc w:val="both"/>
              <w:rPr>
                <w:rFonts w:ascii="Arial" w:hAnsi="Arial" w:cs="Arial"/>
              </w:rPr>
            </w:pPr>
          </w:p>
        </w:tc>
      </w:tr>
      <w:tr w:rsidR="00472666" w:rsidRPr="00472666" w14:paraId="77BFEBA8" w14:textId="77777777" w:rsidTr="00472666">
        <w:tc>
          <w:tcPr>
            <w:tcW w:w="7338" w:type="dxa"/>
            <w:tcBorders>
              <w:top w:val="single" w:sz="4" w:space="0" w:color="000000"/>
              <w:left w:val="single" w:sz="4" w:space="0" w:color="000000"/>
              <w:bottom w:val="single" w:sz="4" w:space="0" w:color="000000"/>
              <w:right w:val="single" w:sz="4" w:space="0" w:color="000000"/>
            </w:tcBorders>
          </w:tcPr>
          <w:p w14:paraId="4F3657F1"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Modelo Digital de Superfície (MDS) em grid de 50x50 cm (cinquenta por cinquenta centímetros) e carga do Modelo Digital de Superfície (MDS) Grid 50x50 cm (cinquenta por cinquenta centímetros) no banco de dados espacial do Sistema, conforme modelo contratado, em formato contínuo compreendendo a área de cobertura de 300 km² (trezentos quilômetros quadrados).</w:t>
            </w:r>
          </w:p>
        </w:tc>
        <w:tc>
          <w:tcPr>
            <w:tcW w:w="2799" w:type="dxa"/>
            <w:tcBorders>
              <w:top w:val="single" w:sz="4" w:space="0" w:color="000000"/>
              <w:left w:val="single" w:sz="4" w:space="0" w:color="000000"/>
              <w:bottom w:val="single" w:sz="4" w:space="0" w:color="000000"/>
              <w:right w:val="single" w:sz="4" w:space="0" w:color="000000"/>
            </w:tcBorders>
            <w:vAlign w:val="center"/>
          </w:tcPr>
          <w:p w14:paraId="72D886FF"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Arquivo digital nos formatos ASC e em GRID de 50x50 cm (cinquenta por cinquenta centímetros)</w:t>
            </w:r>
          </w:p>
        </w:tc>
      </w:tr>
    </w:tbl>
    <w:p w14:paraId="18C07229" w14:textId="77777777" w:rsidR="00472666" w:rsidRPr="00472666" w:rsidRDefault="00472666" w:rsidP="00741E3E">
      <w:pPr>
        <w:suppressAutoHyphens w:val="0"/>
        <w:spacing w:line="276" w:lineRule="auto"/>
        <w:jc w:val="both"/>
        <w:rPr>
          <w:rFonts w:ascii="Arial" w:hAnsi="Arial" w:cs="Arial"/>
        </w:rPr>
      </w:pPr>
    </w:p>
    <w:p w14:paraId="29E8588D" w14:textId="77777777" w:rsidR="00472666" w:rsidRPr="00472666" w:rsidRDefault="00472666" w:rsidP="00741E3E">
      <w:pPr>
        <w:suppressAutoHyphens w:val="0"/>
        <w:spacing w:line="276" w:lineRule="auto"/>
        <w:jc w:val="both"/>
        <w:rPr>
          <w:rFonts w:ascii="Arial" w:hAnsi="Arial" w:cs="Arial"/>
        </w:rPr>
      </w:pPr>
      <w:bookmarkStart w:id="39" w:name="_Toc191394898"/>
      <w:r w:rsidRPr="00472666">
        <w:rPr>
          <w:rFonts w:ascii="Arial" w:hAnsi="Arial" w:cs="Arial"/>
        </w:rPr>
        <w:t>Modelo Digital de Terreno (MDT)</w:t>
      </w:r>
      <w:bookmarkEnd w:id="39"/>
    </w:p>
    <w:p w14:paraId="5199E1E7" w14:textId="77777777" w:rsidR="00472666" w:rsidRPr="00472666" w:rsidRDefault="00472666" w:rsidP="00741E3E">
      <w:pPr>
        <w:suppressAutoHyphens w:val="0"/>
        <w:spacing w:line="276" w:lineRule="auto"/>
        <w:jc w:val="both"/>
        <w:rPr>
          <w:rFonts w:ascii="Arial" w:hAnsi="Arial" w:cs="Arial"/>
        </w:rPr>
      </w:pPr>
    </w:p>
    <w:p w14:paraId="177C3C1A"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É um produto cartográfico obtido a partir de um modelo digital que representa o solo exposto de forma contínua e suavizada, deve ser gerado a partir dos pontos do Perfilamento LASER Scanner classificados como terreno neste documento, sendo gerado para a área de interesse realizado o perfilhamento a laser totalizando aproximadamente 300 km² (trezentos quilômetros quadrados).</w:t>
      </w:r>
    </w:p>
    <w:p w14:paraId="141A7B7A"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Deverá ser gerada uma malha irregular e triangular (TIN) a partir dos pontos classificados.</w:t>
      </w:r>
    </w:p>
    <w:p w14:paraId="56FFBC7A"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MDS deverá estar de acordo com o Padrão de Exatidão Cartográfica Altimétrica para Produtos Cartográficos Digitais PEC PCD classe “A” para a escala 1:1.000 (um para mil).</w:t>
      </w:r>
    </w:p>
    <w:p w14:paraId="2BEE8743"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Para a esta seção está prevista a entrega dos produtos abaixo, que deverão ser aprovados pela CONTRATANTE:</w:t>
      </w:r>
    </w:p>
    <w:tbl>
      <w:tblPr>
        <w:tblpPr w:leftFromText="141" w:rightFromText="141" w:vertAnchor="text" w:horzAnchor="margin" w:tblpY="51"/>
        <w:tblW w:w="10138" w:type="dxa"/>
        <w:tblLayout w:type="fixed"/>
        <w:tblLook w:val="04A0" w:firstRow="1" w:lastRow="0" w:firstColumn="1" w:lastColumn="0" w:noHBand="0" w:noVBand="1"/>
      </w:tblPr>
      <w:tblGrid>
        <w:gridCol w:w="7803"/>
        <w:gridCol w:w="2335"/>
      </w:tblGrid>
      <w:tr w:rsidR="00472666" w:rsidRPr="00472666" w14:paraId="008D5E55" w14:textId="77777777" w:rsidTr="00472666">
        <w:tc>
          <w:tcPr>
            <w:tcW w:w="7802" w:type="dxa"/>
            <w:tcBorders>
              <w:top w:val="single" w:sz="4" w:space="0" w:color="000000"/>
              <w:left w:val="single" w:sz="4" w:space="0" w:color="000000"/>
              <w:bottom w:val="single" w:sz="4" w:space="0" w:color="000000"/>
              <w:right w:val="single" w:sz="4" w:space="0" w:color="000000"/>
            </w:tcBorders>
            <w:vAlign w:val="center"/>
          </w:tcPr>
          <w:p w14:paraId="78C7E13D"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Descrição</w:t>
            </w:r>
          </w:p>
        </w:tc>
        <w:tc>
          <w:tcPr>
            <w:tcW w:w="2335" w:type="dxa"/>
            <w:tcBorders>
              <w:top w:val="single" w:sz="4" w:space="0" w:color="000000"/>
              <w:left w:val="single" w:sz="4" w:space="0" w:color="000000"/>
              <w:bottom w:val="single" w:sz="4" w:space="0" w:color="000000"/>
              <w:right w:val="single" w:sz="4" w:space="0" w:color="000000"/>
            </w:tcBorders>
            <w:vAlign w:val="center"/>
          </w:tcPr>
          <w:p w14:paraId="2718E170"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Observações</w:t>
            </w:r>
          </w:p>
        </w:tc>
      </w:tr>
      <w:tr w:rsidR="00472666" w:rsidRPr="00472666" w14:paraId="6938F338" w14:textId="77777777" w:rsidTr="00472666">
        <w:trPr>
          <w:trHeight w:val="693"/>
        </w:trPr>
        <w:tc>
          <w:tcPr>
            <w:tcW w:w="7802" w:type="dxa"/>
            <w:tcBorders>
              <w:top w:val="single" w:sz="4" w:space="0" w:color="000000"/>
              <w:left w:val="single" w:sz="4" w:space="0" w:color="000000"/>
              <w:bottom w:val="single" w:sz="4" w:space="0" w:color="000000"/>
              <w:right w:val="single" w:sz="4" w:space="0" w:color="000000"/>
            </w:tcBorders>
          </w:tcPr>
          <w:p w14:paraId="4A6891C9"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Arquivos do Modelo Digital de Terreno (MDT) gerada uma malha irregular e triangular (TIN)</w:t>
            </w:r>
          </w:p>
        </w:tc>
        <w:tc>
          <w:tcPr>
            <w:tcW w:w="2335" w:type="dxa"/>
            <w:tcBorders>
              <w:top w:val="single" w:sz="4" w:space="0" w:color="000000"/>
              <w:left w:val="single" w:sz="4" w:space="0" w:color="000000"/>
              <w:bottom w:val="single" w:sz="4" w:space="0" w:color="000000"/>
              <w:right w:val="single" w:sz="4" w:space="0" w:color="000000"/>
            </w:tcBorders>
            <w:vAlign w:val="center"/>
          </w:tcPr>
          <w:p w14:paraId="28AD9A9F"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Arquivo digital no formato TIN</w:t>
            </w:r>
          </w:p>
          <w:p w14:paraId="27119975" w14:textId="77777777" w:rsidR="00472666" w:rsidRPr="00472666" w:rsidRDefault="00472666" w:rsidP="00741E3E">
            <w:pPr>
              <w:suppressAutoHyphens w:val="0"/>
              <w:spacing w:line="276" w:lineRule="auto"/>
              <w:jc w:val="both"/>
              <w:rPr>
                <w:rFonts w:ascii="Arial" w:hAnsi="Arial" w:cs="Arial"/>
              </w:rPr>
            </w:pPr>
          </w:p>
        </w:tc>
      </w:tr>
      <w:tr w:rsidR="00472666" w:rsidRPr="00472666" w14:paraId="2DA9952B" w14:textId="77777777" w:rsidTr="00472666">
        <w:tc>
          <w:tcPr>
            <w:tcW w:w="7802" w:type="dxa"/>
            <w:tcBorders>
              <w:top w:val="single" w:sz="4" w:space="0" w:color="000000"/>
              <w:left w:val="single" w:sz="4" w:space="0" w:color="000000"/>
              <w:bottom w:val="single" w:sz="4" w:space="0" w:color="000000"/>
              <w:right w:val="single" w:sz="4" w:space="0" w:color="000000"/>
            </w:tcBorders>
          </w:tcPr>
          <w:p w14:paraId="48D7A3C1"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Modelo Digital de Terreno (MDT) em malha irregular e triangular (TIN) e carga do Modelo Digital de Terreno (MDT) no banco de dados espacial do Sistema, conforme modelo contratado, em formato contínuo compreendendo toda a área do levantamento de 300 km² (trezentos quilômetros quadrados).</w:t>
            </w:r>
          </w:p>
        </w:tc>
        <w:tc>
          <w:tcPr>
            <w:tcW w:w="2335" w:type="dxa"/>
            <w:tcBorders>
              <w:top w:val="single" w:sz="4" w:space="0" w:color="000000"/>
              <w:left w:val="single" w:sz="4" w:space="0" w:color="000000"/>
              <w:bottom w:val="single" w:sz="4" w:space="0" w:color="000000"/>
              <w:right w:val="single" w:sz="4" w:space="0" w:color="000000"/>
            </w:tcBorders>
            <w:vAlign w:val="center"/>
          </w:tcPr>
          <w:p w14:paraId="13B1F8FC"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Arquivo digital nos formatos ASC e em TIN escala 1:1.00</w:t>
            </w:r>
          </w:p>
        </w:tc>
      </w:tr>
    </w:tbl>
    <w:p w14:paraId="5DCC603F" w14:textId="77777777" w:rsidR="00472666" w:rsidRPr="00472666" w:rsidRDefault="00472666" w:rsidP="00741E3E">
      <w:pPr>
        <w:suppressAutoHyphens w:val="0"/>
        <w:spacing w:line="276" w:lineRule="auto"/>
        <w:jc w:val="both"/>
        <w:rPr>
          <w:rFonts w:ascii="Arial" w:hAnsi="Arial" w:cs="Arial"/>
        </w:rPr>
      </w:pPr>
    </w:p>
    <w:p w14:paraId="049531A0" w14:textId="77777777" w:rsidR="00472666" w:rsidRPr="00472666" w:rsidRDefault="00472666" w:rsidP="00741E3E">
      <w:pPr>
        <w:suppressAutoHyphens w:val="0"/>
        <w:spacing w:line="276" w:lineRule="auto"/>
        <w:jc w:val="both"/>
        <w:rPr>
          <w:rFonts w:ascii="Arial" w:hAnsi="Arial" w:cs="Arial"/>
        </w:rPr>
      </w:pPr>
      <w:bookmarkStart w:id="40" w:name="_Toc191394899"/>
      <w:r w:rsidRPr="00472666">
        <w:rPr>
          <w:rFonts w:ascii="Arial" w:hAnsi="Arial" w:cs="Arial"/>
        </w:rPr>
        <w:t>Curvas de Nível com equidistância de 1x1m</w:t>
      </w:r>
      <w:bookmarkEnd w:id="40"/>
    </w:p>
    <w:p w14:paraId="3D690DFF" w14:textId="77777777" w:rsidR="00741E3E" w:rsidRDefault="00741E3E" w:rsidP="00741E3E">
      <w:pPr>
        <w:suppressAutoHyphens w:val="0"/>
        <w:spacing w:line="276" w:lineRule="auto"/>
        <w:jc w:val="both"/>
        <w:rPr>
          <w:rFonts w:ascii="Arial" w:hAnsi="Arial" w:cs="Arial"/>
        </w:rPr>
      </w:pPr>
    </w:p>
    <w:p w14:paraId="6A9D6758"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 xml:space="preserve">As curvas de nível deverão ser geradas para a área de interesse realizado o perfilhamento a laser totalizando aproximadamente 300 km² (trezentos quilômetros quadrados), obedecendo as seguintes especificações: </w:t>
      </w:r>
    </w:p>
    <w:p w14:paraId="339278DB" w14:textId="77777777" w:rsidR="00472666" w:rsidRPr="00472666" w:rsidRDefault="00472666" w:rsidP="000A7D40">
      <w:pPr>
        <w:numPr>
          <w:ilvl w:val="1"/>
          <w:numId w:val="17"/>
        </w:numPr>
        <w:suppressAutoHyphens w:val="0"/>
        <w:spacing w:line="276" w:lineRule="auto"/>
        <w:jc w:val="both"/>
        <w:rPr>
          <w:rFonts w:ascii="Arial" w:hAnsi="Arial" w:cs="Arial"/>
        </w:rPr>
      </w:pPr>
      <w:r w:rsidRPr="00472666">
        <w:rPr>
          <w:rFonts w:ascii="Arial" w:hAnsi="Arial" w:cs="Arial"/>
        </w:rPr>
        <w:t>Gerar as curvas com equidistância vertical de 1 (um) metro, utilizando o MDT gerado a partir dos pontos do Perfilamento LASER Scanner e a hidrografia restituída como ‘break line’;</w:t>
      </w:r>
    </w:p>
    <w:p w14:paraId="153333E4" w14:textId="77777777" w:rsidR="00472666" w:rsidRPr="00472666" w:rsidRDefault="00472666" w:rsidP="000A7D40">
      <w:pPr>
        <w:numPr>
          <w:ilvl w:val="1"/>
          <w:numId w:val="17"/>
        </w:numPr>
        <w:suppressAutoHyphens w:val="0"/>
        <w:spacing w:line="276" w:lineRule="auto"/>
        <w:jc w:val="both"/>
        <w:rPr>
          <w:rFonts w:ascii="Arial" w:hAnsi="Arial" w:cs="Arial"/>
        </w:rPr>
      </w:pPr>
      <w:r w:rsidRPr="00472666">
        <w:rPr>
          <w:rFonts w:ascii="Arial" w:hAnsi="Arial" w:cs="Arial"/>
        </w:rPr>
        <w:t>Classificar as curvas em mestras e intermediárias;</w:t>
      </w:r>
    </w:p>
    <w:p w14:paraId="685A6C7F" w14:textId="77777777" w:rsidR="00472666" w:rsidRPr="00472666" w:rsidRDefault="00472666" w:rsidP="000A7D40">
      <w:pPr>
        <w:numPr>
          <w:ilvl w:val="1"/>
          <w:numId w:val="17"/>
        </w:numPr>
        <w:suppressAutoHyphens w:val="0"/>
        <w:spacing w:line="276" w:lineRule="auto"/>
        <w:jc w:val="both"/>
        <w:rPr>
          <w:rFonts w:ascii="Arial" w:hAnsi="Arial" w:cs="Arial"/>
        </w:rPr>
      </w:pPr>
      <w:r w:rsidRPr="00472666">
        <w:rPr>
          <w:rFonts w:ascii="Arial" w:hAnsi="Arial" w:cs="Arial"/>
        </w:rPr>
        <w:t>Atribuir seus respectivos valores altimétricos;</w:t>
      </w:r>
    </w:p>
    <w:p w14:paraId="70012697" w14:textId="77777777" w:rsidR="00472666" w:rsidRPr="00472666" w:rsidRDefault="00472666" w:rsidP="000A7D40">
      <w:pPr>
        <w:numPr>
          <w:ilvl w:val="1"/>
          <w:numId w:val="17"/>
        </w:numPr>
        <w:suppressAutoHyphens w:val="0"/>
        <w:spacing w:line="276" w:lineRule="auto"/>
        <w:jc w:val="both"/>
        <w:rPr>
          <w:rFonts w:ascii="Arial" w:hAnsi="Arial" w:cs="Arial"/>
        </w:rPr>
      </w:pPr>
      <w:r w:rsidRPr="00472666">
        <w:rPr>
          <w:rFonts w:ascii="Arial" w:hAnsi="Arial" w:cs="Arial"/>
        </w:rPr>
        <w:t>Extrair pontos cotados nos entroncamentos viários e em áreas com grande espaçamento entre curvas de nível.</w:t>
      </w:r>
    </w:p>
    <w:p w14:paraId="7732629E"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As curvas de nível deverão estar de acordo com o Padrão de Exatidão Cartográfica Altimétrica paras Produtos Cartográficos Digitais PEC PCD classe “A” para a escala 1:1.000 (um para mil).</w:t>
      </w:r>
    </w:p>
    <w:p w14:paraId="62FE39AA"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Para esta seção está prevista a entrega dos produtos abaixo, que deverão ser aprovados pela CONTRATANTE:</w:t>
      </w:r>
    </w:p>
    <w:tbl>
      <w:tblPr>
        <w:tblpPr w:leftFromText="141" w:rightFromText="141" w:vertAnchor="text" w:horzAnchor="margin" w:tblpY="51"/>
        <w:tblW w:w="10138" w:type="dxa"/>
        <w:tblLayout w:type="fixed"/>
        <w:tblLook w:val="04A0" w:firstRow="1" w:lastRow="0" w:firstColumn="1" w:lastColumn="0" w:noHBand="0" w:noVBand="1"/>
      </w:tblPr>
      <w:tblGrid>
        <w:gridCol w:w="7895"/>
        <w:gridCol w:w="2243"/>
      </w:tblGrid>
      <w:tr w:rsidR="00472666" w:rsidRPr="00472666" w14:paraId="31D715C9" w14:textId="77777777" w:rsidTr="00472666">
        <w:tc>
          <w:tcPr>
            <w:tcW w:w="7894" w:type="dxa"/>
            <w:tcBorders>
              <w:top w:val="single" w:sz="4" w:space="0" w:color="000000"/>
              <w:left w:val="single" w:sz="4" w:space="0" w:color="000000"/>
              <w:bottom w:val="single" w:sz="4" w:space="0" w:color="000000"/>
              <w:right w:val="single" w:sz="4" w:space="0" w:color="000000"/>
            </w:tcBorders>
            <w:vAlign w:val="center"/>
          </w:tcPr>
          <w:p w14:paraId="4DF708BF"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Descrição</w:t>
            </w:r>
          </w:p>
        </w:tc>
        <w:tc>
          <w:tcPr>
            <w:tcW w:w="2243" w:type="dxa"/>
            <w:tcBorders>
              <w:top w:val="single" w:sz="4" w:space="0" w:color="000000"/>
              <w:left w:val="single" w:sz="4" w:space="0" w:color="000000"/>
              <w:bottom w:val="single" w:sz="4" w:space="0" w:color="000000"/>
              <w:right w:val="single" w:sz="4" w:space="0" w:color="000000"/>
            </w:tcBorders>
            <w:vAlign w:val="center"/>
          </w:tcPr>
          <w:p w14:paraId="191766FF"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Observações</w:t>
            </w:r>
          </w:p>
        </w:tc>
      </w:tr>
      <w:tr w:rsidR="00472666" w:rsidRPr="00472666" w14:paraId="5995AF7F" w14:textId="77777777" w:rsidTr="00472666">
        <w:tc>
          <w:tcPr>
            <w:tcW w:w="7894" w:type="dxa"/>
            <w:tcBorders>
              <w:top w:val="single" w:sz="4" w:space="0" w:color="000000"/>
              <w:left w:val="single" w:sz="4" w:space="0" w:color="000000"/>
              <w:bottom w:val="single" w:sz="4" w:space="0" w:color="000000"/>
              <w:right w:val="single" w:sz="4" w:space="0" w:color="000000"/>
            </w:tcBorders>
          </w:tcPr>
          <w:p w14:paraId="236B8EFF"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Arquivo contínuo contendo curvas de nível com equidistância de 01 (um) metro e pontos cotados em formato SHP e DXF e carga em banco de dados espacial do Sistema, conforme modelo contratado.</w:t>
            </w:r>
          </w:p>
        </w:tc>
        <w:tc>
          <w:tcPr>
            <w:tcW w:w="2243" w:type="dxa"/>
            <w:tcBorders>
              <w:top w:val="single" w:sz="4" w:space="0" w:color="000000"/>
              <w:left w:val="single" w:sz="4" w:space="0" w:color="000000"/>
              <w:bottom w:val="single" w:sz="4" w:space="0" w:color="000000"/>
              <w:right w:val="single" w:sz="4" w:space="0" w:color="000000"/>
            </w:tcBorders>
            <w:vAlign w:val="center"/>
          </w:tcPr>
          <w:p w14:paraId="70599158"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Arquivo digital no formato SHP e DXF</w:t>
            </w:r>
          </w:p>
          <w:p w14:paraId="3729CC77" w14:textId="77777777" w:rsidR="00472666" w:rsidRPr="00472666" w:rsidRDefault="00472666" w:rsidP="00741E3E">
            <w:pPr>
              <w:suppressAutoHyphens w:val="0"/>
              <w:spacing w:line="276" w:lineRule="auto"/>
              <w:jc w:val="both"/>
              <w:rPr>
                <w:rFonts w:ascii="Arial" w:hAnsi="Arial" w:cs="Arial"/>
              </w:rPr>
            </w:pPr>
          </w:p>
        </w:tc>
      </w:tr>
    </w:tbl>
    <w:p w14:paraId="16E2F856" w14:textId="77777777" w:rsidR="00472666" w:rsidRDefault="00472666" w:rsidP="00741E3E">
      <w:pPr>
        <w:suppressAutoHyphens w:val="0"/>
        <w:spacing w:line="276" w:lineRule="auto"/>
        <w:jc w:val="both"/>
        <w:rPr>
          <w:rFonts w:ascii="Arial" w:hAnsi="Arial" w:cs="Arial"/>
        </w:rPr>
      </w:pPr>
    </w:p>
    <w:p w14:paraId="024AB1A7" w14:textId="77777777" w:rsidR="00741E3E" w:rsidRPr="00472666" w:rsidRDefault="00741E3E" w:rsidP="00741E3E">
      <w:pPr>
        <w:suppressAutoHyphens w:val="0"/>
        <w:spacing w:line="276" w:lineRule="auto"/>
        <w:jc w:val="both"/>
        <w:rPr>
          <w:rFonts w:ascii="Arial" w:hAnsi="Arial" w:cs="Arial"/>
        </w:rPr>
      </w:pPr>
    </w:p>
    <w:p w14:paraId="1C5DBE9B" w14:textId="77777777" w:rsidR="00472666" w:rsidRPr="00472666" w:rsidRDefault="00472666" w:rsidP="00741E3E">
      <w:pPr>
        <w:suppressAutoHyphens w:val="0"/>
        <w:spacing w:line="276" w:lineRule="auto"/>
        <w:jc w:val="both"/>
        <w:rPr>
          <w:rFonts w:ascii="Arial" w:hAnsi="Arial" w:cs="Arial"/>
        </w:rPr>
      </w:pPr>
      <w:bookmarkStart w:id="41" w:name="_Toc191394900"/>
      <w:r w:rsidRPr="00472666">
        <w:rPr>
          <w:rFonts w:ascii="Arial" w:hAnsi="Arial" w:cs="Arial"/>
        </w:rPr>
        <w:t>Geração de base de dados 3D a partir da nuvem de pontos LIDAR</w:t>
      </w:r>
      <w:bookmarkEnd w:id="41"/>
      <w:r w:rsidRPr="00472666">
        <w:rPr>
          <w:rFonts w:ascii="Arial" w:hAnsi="Arial" w:cs="Arial"/>
        </w:rPr>
        <w:t xml:space="preserve"> </w:t>
      </w:r>
    </w:p>
    <w:p w14:paraId="5365FF19" w14:textId="77777777" w:rsidR="00472666" w:rsidRPr="00472666" w:rsidRDefault="00472666" w:rsidP="00741E3E">
      <w:pPr>
        <w:suppressAutoHyphens w:val="0"/>
        <w:spacing w:line="276" w:lineRule="auto"/>
        <w:jc w:val="both"/>
        <w:rPr>
          <w:rFonts w:ascii="Arial" w:hAnsi="Arial" w:cs="Arial"/>
        </w:rPr>
      </w:pPr>
      <w:bookmarkStart w:id="42" w:name="_Hlk190704947"/>
      <w:bookmarkEnd w:id="42"/>
    </w:p>
    <w:p w14:paraId="0AF8442B"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levantamento LIDAR aerotransportado, com densidade de 4 pontos por metro quadrado, será a base para a geração de uma maquete tridimensional (3D) fiel e compatível com à imagem obtida por meio do voo aerofotogramétrico (2D). A partir da nuvem de pontos, serão atribuídas cotas às unidades imobiliárias que terão suas geometrias extrapoladas, garantindo uma representação vetorial precisa e consistente. Essa integração entre os dados 2D e 3D assegura uma modelagem detalhada e confiável da área mapeada, útil para análises e tomadas de decisão.</w:t>
      </w:r>
    </w:p>
    <w:p w14:paraId="715BD02D"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resultado do aerolevantamento com LIDAR deve garantir uma cobertura detalhada da área de interesse, permitindo a identificação precisa de feições como edificações, vegetação e terreno. O levantamento deverá ser ajustado com base em pontos de apoio de campo, referenciado ao Sistema de Referência Geocêntrico para as Américas (SIRGAS2000) e ao Marégrafo de Imbituba-SC, assegurando a precisão posicional e altimétrica compatível ou melhor utilizando a escala 1:1.000 como referência.</w:t>
      </w:r>
    </w:p>
    <w:p w14:paraId="6A4E5524"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sensor utilizado para captura dos dados deve estar com certificado de calibração válido e este deve ser apresentado previamente ao início das operações. Os dados coletados deverão ser submetidos a processos de alinhamento, filtragem, classificação e georreferenciamento visando à mitigação de ruídos e a classificação dos pontos georreferenciados, minimamente, nas seguintes feições:</w:t>
      </w:r>
    </w:p>
    <w:p w14:paraId="5A253D96" w14:textId="77777777" w:rsidR="00472666" w:rsidRPr="00472666" w:rsidRDefault="00472666" w:rsidP="00F24E59">
      <w:pPr>
        <w:numPr>
          <w:ilvl w:val="0"/>
          <w:numId w:val="30"/>
        </w:numPr>
        <w:suppressAutoHyphens w:val="0"/>
        <w:spacing w:line="276" w:lineRule="auto"/>
        <w:jc w:val="both"/>
        <w:rPr>
          <w:rFonts w:ascii="Arial" w:hAnsi="Arial" w:cs="Arial"/>
        </w:rPr>
      </w:pPr>
      <w:r w:rsidRPr="00472666">
        <w:rPr>
          <w:rFonts w:ascii="Arial" w:hAnsi="Arial" w:cs="Arial"/>
        </w:rPr>
        <w:t>Edificações;</w:t>
      </w:r>
    </w:p>
    <w:p w14:paraId="61B898D4" w14:textId="77777777" w:rsidR="00472666" w:rsidRPr="00472666" w:rsidRDefault="00472666" w:rsidP="00F24E59">
      <w:pPr>
        <w:numPr>
          <w:ilvl w:val="0"/>
          <w:numId w:val="30"/>
        </w:numPr>
        <w:suppressAutoHyphens w:val="0"/>
        <w:spacing w:line="276" w:lineRule="auto"/>
        <w:jc w:val="both"/>
        <w:rPr>
          <w:rFonts w:ascii="Arial" w:hAnsi="Arial" w:cs="Arial"/>
        </w:rPr>
      </w:pPr>
      <w:r w:rsidRPr="00472666">
        <w:rPr>
          <w:rFonts w:ascii="Arial" w:hAnsi="Arial" w:cs="Arial"/>
        </w:rPr>
        <w:t>Vegetação;</w:t>
      </w:r>
    </w:p>
    <w:p w14:paraId="01CBE818" w14:textId="77777777" w:rsidR="00472666" w:rsidRPr="00472666" w:rsidRDefault="00472666" w:rsidP="00F24E59">
      <w:pPr>
        <w:numPr>
          <w:ilvl w:val="0"/>
          <w:numId w:val="30"/>
        </w:numPr>
        <w:suppressAutoHyphens w:val="0"/>
        <w:spacing w:line="276" w:lineRule="auto"/>
        <w:jc w:val="both"/>
        <w:rPr>
          <w:rFonts w:ascii="Arial" w:hAnsi="Arial" w:cs="Arial"/>
        </w:rPr>
      </w:pPr>
      <w:r w:rsidRPr="00472666">
        <w:rPr>
          <w:rFonts w:ascii="Arial" w:hAnsi="Arial" w:cs="Arial"/>
        </w:rPr>
        <w:t>Terreno.</w:t>
      </w:r>
    </w:p>
    <w:p w14:paraId="0693837D" w14:textId="77777777" w:rsidR="00472666" w:rsidRPr="00472666" w:rsidRDefault="00472666" w:rsidP="00F24E59">
      <w:pPr>
        <w:numPr>
          <w:ilvl w:val="0"/>
          <w:numId w:val="30"/>
        </w:numPr>
        <w:suppressAutoHyphens w:val="0"/>
        <w:spacing w:line="276" w:lineRule="auto"/>
        <w:jc w:val="both"/>
        <w:rPr>
          <w:rFonts w:ascii="Arial" w:hAnsi="Arial" w:cs="Arial"/>
        </w:rPr>
      </w:pPr>
      <w:r w:rsidRPr="00472666">
        <w:rPr>
          <w:rFonts w:ascii="Arial" w:hAnsi="Arial" w:cs="Arial"/>
        </w:rPr>
        <w:t>Para este processo, espera-se que a nuvem de pontos resultante:</w:t>
      </w:r>
    </w:p>
    <w:p w14:paraId="642810AD" w14:textId="77777777" w:rsidR="00472666" w:rsidRPr="00472666" w:rsidRDefault="00472666" w:rsidP="00F24E59">
      <w:pPr>
        <w:numPr>
          <w:ilvl w:val="0"/>
          <w:numId w:val="30"/>
        </w:numPr>
        <w:suppressAutoHyphens w:val="0"/>
        <w:spacing w:line="276" w:lineRule="auto"/>
        <w:jc w:val="both"/>
        <w:rPr>
          <w:rFonts w:ascii="Arial" w:hAnsi="Arial" w:cs="Arial"/>
        </w:rPr>
      </w:pPr>
      <w:r w:rsidRPr="00472666">
        <w:rPr>
          <w:rFonts w:ascii="Arial" w:hAnsi="Arial" w:cs="Arial"/>
        </w:rPr>
        <w:t>Possua informações sobre a classe dos pontos, conforme os alvos descritos (ex.: edificações, vegetação); e</w:t>
      </w:r>
    </w:p>
    <w:p w14:paraId="7014AB81" w14:textId="77777777" w:rsidR="00472666" w:rsidRPr="00472666" w:rsidRDefault="00472666" w:rsidP="00F24E59">
      <w:pPr>
        <w:numPr>
          <w:ilvl w:val="0"/>
          <w:numId w:val="30"/>
        </w:numPr>
        <w:suppressAutoHyphens w:val="0"/>
        <w:spacing w:line="276" w:lineRule="auto"/>
        <w:jc w:val="both"/>
        <w:rPr>
          <w:rFonts w:ascii="Arial" w:hAnsi="Arial" w:cs="Arial"/>
        </w:rPr>
      </w:pPr>
      <w:r w:rsidRPr="00472666">
        <w:rPr>
          <w:rFonts w:ascii="Arial" w:hAnsi="Arial" w:cs="Arial"/>
        </w:rPr>
        <w:t>Possa ser interpolada para geração de uma superfície contínua incluindo todas as feições retratadas.</w:t>
      </w:r>
    </w:p>
    <w:p w14:paraId="64046FA5"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Adicionalmente é esperado que os modelos digitais de elevação (MDS e MDT) resultado da nuvem, sejam exportados em formato raster (.tif) e que possam ser derivadas curvas de nível com equidistâncias compatíveis com a escala do dado originário no formato Shapefile (.shp), possibilitando a representação de feições relativas tanto do terreno quanto das feições acima dele nos formatos convencionais utilizados em ambiente SIG.</w:t>
      </w:r>
    </w:p>
    <w:p w14:paraId="193BE97B" w14:textId="77777777" w:rsidR="00472666" w:rsidRPr="00472666" w:rsidRDefault="00472666" w:rsidP="00741E3E">
      <w:pPr>
        <w:suppressAutoHyphens w:val="0"/>
        <w:spacing w:line="276" w:lineRule="auto"/>
        <w:jc w:val="both"/>
        <w:rPr>
          <w:rFonts w:ascii="Arial" w:hAnsi="Arial" w:cs="Arial"/>
        </w:rPr>
      </w:pPr>
    </w:p>
    <w:p w14:paraId="2A78D3AD" w14:textId="77777777" w:rsidR="00472666" w:rsidRPr="00472666" w:rsidRDefault="00472666" w:rsidP="00741E3E">
      <w:pPr>
        <w:suppressAutoHyphens w:val="0"/>
        <w:spacing w:line="276" w:lineRule="auto"/>
        <w:jc w:val="both"/>
        <w:rPr>
          <w:rFonts w:ascii="Arial" w:hAnsi="Arial" w:cs="Arial"/>
        </w:rPr>
      </w:pPr>
      <w:bookmarkStart w:id="43" w:name="_Toc191394901"/>
      <w:r w:rsidRPr="00472666">
        <w:rPr>
          <w:rFonts w:ascii="Arial" w:hAnsi="Arial" w:cs="Arial"/>
        </w:rPr>
        <w:t>Levantamento aerofotogramétrico de áreas adjacentes com resolução de 6 cm</w:t>
      </w:r>
      <w:bookmarkEnd w:id="43"/>
    </w:p>
    <w:p w14:paraId="068E081F" w14:textId="77777777" w:rsidR="00741E3E" w:rsidRDefault="00741E3E" w:rsidP="00741E3E">
      <w:pPr>
        <w:suppressAutoHyphens w:val="0"/>
        <w:spacing w:line="276" w:lineRule="auto"/>
        <w:jc w:val="both"/>
        <w:rPr>
          <w:rFonts w:ascii="Arial" w:hAnsi="Arial" w:cs="Arial"/>
        </w:rPr>
      </w:pPr>
    </w:p>
    <w:p w14:paraId="785D4BF7"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Além do mapeamento aerofotogramétrico aerotransportado da Mancha Urbana central do Município, estimado em 300km², será necessário o mapeamento de áreas esparsas do Município, que embora de interesse, estão ramificadas em diversas partes do território, afora do polígono da mancha urbana central do Município.</w:t>
      </w:r>
    </w:p>
    <w:p w14:paraId="2E3844CF"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figura abaixo apresenta aludidas áreas adjacentes.</w:t>
      </w:r>
    </w:p>
    <w:p w14:paraId="3FB47943" w14:textId="77777777" w:rsidR="00472666" w:rsidRPr="00472666" w:rsidRDefault="00472666" w:rsidP="00741E3E">
      <w:pPr>
        <w:suppressAutoHyphens w:val="0"/>
        <w:spacing w:line="276" w:lineRule="auto"/>
        <w:jc w:val="center"/>
        <w:rPr>
          <w:rFonts w:ascii="Arial" w:hAnsi="Arial" w:cs="Arial"/>
        </w:rPr>
      </w:pPr>
      <w:r w:rsidRPr="00472666">
        <w:rPr>
          <w:rFonts w:ascii="Arial" w:hAnsi="Arial" w:cs="Arial"/>
          <w:noProof/>
          <w:lang w:eastAsia="pt-BR"/>
        </w:rPr>
        <w:drawing>
          <wp:inline distT="0" distB="0" distL="0" distR="0" wp14:anchorId="1A3381DE" wp14:editId="4509D1E7">
            <wp:extent cx="5048250" cy="3594735"/>
            <wp:effectExtent l="0" t="0" r="0" b="0"/>
            <wp:docPr id="4" name="Imagem 4" descr="Flor vermelha com folhas verde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Flor vermelha com folhas verdes&#10;&#10;O conteúdo gerado por IA pode estar incorreto."/>
                    <pic:cNvPicPr>
                      <a:picLocks noChangeAspect="1" noChangeArrowheads="1"/>
                    </pic:cNvPicPr>
                  </pic:nvPicPr>
                  <pic:blipFill>
                    <a:blip r:embed="rId15"/>
                    <a:stretch>
                      <a:fillRect/>
                    </a:stretch>
                  </pic:blipFill>
                  <pic:spPr bwMode="auto">
                    <a:xfrm>
                      <a:off x="0" y="0"/>
                      <a:ext cx="5048250" cy="3594735"/>
                    </a:xfrm>
                    <a:prstGeom prst="rect">
                      <a:avLst/>
                    </a:prstGeom>
                    <a:noFill/>
                  </pic:spPr>
                </pic:pic>
              </a:graphicData>
            </a:graphic>
          </wp:inline>
        </w:drawing>
      </w:r>
    </w:p>
    <w:p w14:paraId="099CE4CC" w14:textId="77777777" w:rsidR="00472666" w:rsidRPr="00472666" w:rsidRDefault="00472666" w:rsidP="00741E3E">
      <w:pPr>
        <w:suppressAutoHyphens w:val="0"/>
        <w:spacing w:line="276" w:lineRule="auto"/>
        <w:jc w:val="center"/>
        <w:rPr>
          <w:rFonts w:ascii="Arial" w:hAnsi="Arial" w:cs="Arial"/>
        </w:rPr>
      </w:pPr>
      <w:r w:rsidRPr="00472666">
        <w:rPr>
          <w:rFonts w:ascii="Arial" w:hAnsi="Arial" w:cs="Arial"/>
        </w:rPr>
        <w:t>(Figura 2. Áreas adjacentes à Mancha Urbana).</w:t>
      </w:r>
    </w:p>
    <w:p w14:paraId="11DA4670" w14:textId="77777777" w:rsidR="00741E3E" w:rsidRDefault="00741E3E" w:rsidP="00741E3E">
      <w:pPr>
        <w:suppressAutoHyphens w:val="0"/>
        <w:spacing w:line="276" w:lineRule="auto"/>
        <w:jc w:val="both"/>
        <w:rPr>
          <w:rFonts w:ascii="Arial" w:hAnsi="Arial" w:cs="Arial"/>
        </w:rPr>
      </w:pPr>
    </w:p>
    <w:p w14:paraId="63021756"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total estimado destas áreas esparsas é de 22km², que serão voadas durante o decorrer do projeto, permitindo-se, para tanto e para apenas estas áreas, o recobrimento aerofotogramétrico por VANT ou drones, com resolução espacial GSD de 06 cm e perfilamento à laser – LiDAR, com quatro pontos por m².</w:t>
      </w:r>
    </w:p>
    <w:p w14:paraId="6246250B"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aeronave utilizada na coleta de dados deve possuir estabilidade, sustentação, teto de serviço, autonomia de voo e equipamentos de orientação e navegação compatíveis com o voo a realizar. Também deve ser homologada pela ANAC para serviços aéreos especializados de aerolevantamento, com certificado de aeronavegabilidade (se tripulada) e sensores calibrados.</w:t>
      </w:r>
    </w:p>
    <w:p w14:paraId="3807F8EE" w14:textId="77777777" w:rsidR="00472666" w:rsidRPr="00472666" w:rsidRDefault="00472666" w:rsidP="00741E3E">
      <w:pPr>
        <w:suppressAutoHyphens w:val="0"/>
        <w:spacing w:line="276" w:lineRule="auto"/>
        <w:jc w:val="both"/>
        <w:rPr>
          <w:rFonts w:ascii="Arial" w:hAnsi="Arial" w:cs="Arial"/>
        </w:rPr>
      </w:pPr>
    </w:p>
    <w:p w14:paraId="24E58573" w14:textId="77777777" w:rsidR="00472666" w:rsidRPr="00472666" w:rsidRDefault="00472666" w:rsidP="00741E3E">
      <w:pPr>
        <w:suppressAutoHyphens w:val="0"/>
        <w:spacing w:line="276" w:lineRule="auto"/>
        <w:jc w:val="both"/>
        <w:rPr>
          <w:rFonts w:ascii="Arial" w:hAnsi="Arial" w:cs="Arial"/>
        </w:rPr>
      </w:pPr>
      <w:bookmarkStart w:id="44" w:name="_Toc191394902"/>
      <w:r w:rsidRPr="00472666">
        <w:rPr>
          <w:rFonts w:ascii="Arial" w:hAnsi="Arial" w:cs="Arial"/>
        </w:rPr>
        <w:t>Especificações do voo para as áreas adjacentes</w:t>
      </w:r>
      <w:bookmarkEnd w:id="44"/>
    </w:p>
    <w:p w14:paraId="143D4F18" w14:textId="77777777" w:rsidR="00472666" w:rsidRPr="00472666" w:rsidRDefault="00472666" w:rsidP="00741E3E">
      <w:pPr>
        <w:suppressAutoHyphens w:val="0"/>
        <w:spacing w:line="276" w:lineRule="auto"/>
        <w:jc w:val="both"/>
        <w:rPr>
          <w:rFonts w:ascii="Arial" w:hAnsi="Arial" w:cs="Arial"/>
        </w:rPr>
      </w:pPr>
    </w:p>
    <w:p w14:paraId="0F0FF5AF"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Antes do aerolevantamento, a Contratada deve apresentar os planos de voo gráfico e analítico, além da autorização do DECEA (SARPAS) e do Ministério da Defesa (AVOMD), bem como certificado de calibração dos sensores utilizados. Toda a infraestrutura, incluindo aeronave e equipe, deve estar mobilizada para a execução dos trabalhos. Deve-se ainda apresentar juntamente ao plano de voo, um relatório contendo a descrição dos equipamentos empregados, faixas de voo, sobreposição lateral e longitudinal.</w:t>
      </w:r>
    </w:p>
    <w:p w14:paraId="7250E342"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voo deverá ser realizado de modo a garantir a resolução de pixel ou GSD de 06cm ou melhor, a ser executado com aeronave especialmente adaptada às missões de aerolevantamentos, com equipamento rastreador de satélites.</w:t>
      </w:r>
    </w:p>
    <w:p w14:paraId="242B4D05"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As imagens do levantamento aerofotogramétrico digital deverão ser coletadas em resolução espectral do visível (RGB) na escala 1:1000 (i.e., com qualidade posicional compatível com PEC-PCD Classe A, na referida escala) datadas após assinatura de contrato, compreendendo toda área de interesse, acordada em 22 km².</w:t>
      </w:r>
    </w:p>
    <w:p w14:paraId="2C367DFA"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câmera aérea deverá estar instalada de tal maneira que as objetivas não sejam atingidas por respingos, reflexos de raios solares, gases de combustão ou turbulência. Se houver vidros fixos sob as objetivas, estes não deverão apresentar distorções.</w:t>
      </w:r>
    </w:p>
    <w:p w14:paraId="418BAC66"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câmera aerofotogramétrica digital deverá ter as seguintes características:</w:t>
      </w:r>
    </w:p>
    <w:p w14:paraId="266190F5" w14:textId="77777777" w:rsidR="00472666" w:rsidRPr="00472666" w:rsidRDefault="00472666" w:rsidP="00F24E59">
      <w:pPr>
        <w:numPr>
          <w:ilvl w:val="0"/>
          <w:numId w:val="31"/>
        </w:numPr>
        <w:suppressAutoHyphens w:val="0"/>
        <w:spacing w:line="276" w:lineRule="auto"/>
        <w:jc w:val="both"/>
        <w:rPr>
          <w:rFonts w:ascii="Arial" w:hAnsi="Arial" w:cs="Arial"/>
        </w:rPr>
      </w:pPr>
      <w:r w:rsidRPr="00472666">
        <w:rPr>
          <w:rFonts w:ascii="Arial" w:hAnsi="Arial" w:cs="Arial"/>
        </w:rPr>
        <w:t>Ajuste de abertura e velocidade do diafragma;</w:t>
      </w:r>
    </w:p>
    <w:p w14:paraId="0802E0EC" w14:textId="77777777" w:rsidR="00472666" w:rsidRPr="00472666" w:rsidRDefault="00472666" w:rsidP="00F24E59">
      <w:pPr>
        <w:numPr>
          <w:ilvl w:val="0"/>
          <w:numId w:val="31"/>
        </w:numPr>
        <w:suppressAutoHyphens w:val="0"/>
        <w:spacing w:line="276" w:lineRule="auto"/>
        <w:jc w:val="both"/>
        <w:rPr>
          <w:rFonts w:ascii="Arial" w:hAnsi="Arial" w:cs="Arial"/>
        </w:rPr>
      </w:pPr>
      <w:r w:rsidRPr="00472666">
        <w:rPr>
          <w:rFonts w:ascii="Arial" w:hAnsi="Arial" w:cs="Arial"/>
        </w:rPr>
        <w:t>Equipada com filtros de acordo com as especificações do fabricante, para evitar a ação de radiação ultravioleta; e</w:t>
      </w:r>
    </w:p>
    <w:p w14:paraId="717B7002" w14:textId="77777777" w:rsidR="00472666" w:rsidRPr="00472666" w:rsidRDefault="00472666" w:rsidP="00F24E59">
      <w:pPr>
        <w:numPr>
          <w:ilvl w:val="0"/>
          <w:numId w:val="31"/>
        </w:numPr>
        <w:suppressAutoHyphens w:val="0"/>
        <w:spacing w:line="276" w:lineRule="auto"/>
        <w:jc w:val="both"/>
        <w:rPr>
          <w:rFonts w:ascii="Arial" w:hAnsi="Arial" w:cs="Arial"/>
        </w:rPr>
      </w:pPr>
      <w:r w:rsidRPr="00472666">
        <w:rPr>
          <w:rFonts w:ascii="Arial" w:hAnsi="Arial" w:cs="Arial"/>
        </w:rPr>
        <w:t>Capacidade de armazenamento de imagens correspondente a totalidade da autonomia da aeronave em trabalho efetivo de aerofotogrametria.</w:t>
      </w:r>
    </w:p>
    <w:p w14:paraId="2784F85C"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apoio terrestre deverá se constituir por pontos determinados a partir do rastreamento por receptores geodésicos de dupla frequência operando no modo estático pós-processado, que ocuparão os pontos implantados por um tempo de rastreio mínimo que permita ao software resolver as equações de ambiguidades, possibilitando o cálculo das coordenadas geodésicas. Esta etapa tem como objetivo amarrar e validar a planialtimetria dos pares estereoscópicos. O sistema de referência a ser empregado é o SIRGAS2000, mantendo os padrões do Sistema Cartográfico Nacional.</w:t>
      </w:r>
    </w:p>
    <w:p w14:paraId="3338B02C"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ortorretificação das imagens deverá ser feita a partir dos elementos de orientação exterior obtidos diretamente durante o voo fotogramétrico, refinados e ajustados pela aerotriangulação e do modelo digital de elevação (MDE). Deverá ser executado em estações gráficas computadorizadas dotadas de software gráfico específico para Cartografia Digital, de qualidade comprovada e com licença de uso.</w:t>
      </w:r>
    </w:p>
    <w:p w14:paraId="20CB5E27"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verificação da qualidade posicional final das ortoimagens deverá ser feita por pontos de controle em campo previamente conhecidos, oriundos da etapa de apoio terrestre ou de coletas independentes adicionais. O Datum planimétrico a ser utilizado é SIRGAS2000, e o Datum altimétrico, será o marégrafo de Imbituba-SC.</w:t>
      </w:r>
    </w:p>
    <w:p w14:paraId="34E7D3AA"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Feita a ortorretificação das imagens, deverá ser feita a mosaicagem das diversas ortofotos de forma a criar uma representação contínua de toda a área coberta. O mosaico deverá ser submetido à técnica de realce e balanceamento de cores de forma a possibilitar a compatibilização da estatística do histograma de todo o bloco, resultando a composição de um mosaico homogêneo, sem diferenças significativas de cores.</w:t>
      </w:r>
    </w:p>
    <w:p w14:paraId="3CAFDDE6"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ortorretificação deverá aplicar ajustes radiométricos das imagens visando amenizar mudanças de luminosidade entre imagens adjacentes e uniformizar o contraste e tonalidade do produto, evitando ao máximo a perda de informações visuais. As ortofotos deverão estar isentas de ruídos, manchas, riscos e deformações nas imagens. A partir das Ortofotos coloridas deverá ser gerado o Ortomosaico conforme especificações abaixo:</w:t>
      </w:r>
    </w:p>
    <w:p w14:paraId="41E0A2C9" w14:textId="77777777" w:rsidR="00472666" w:rsidRPr="00472666" w:rsidRDefault="00472666" w:rsidP="00F24E59">
      <w:pPr>
        <w:numPr>
          <w:ilvl w:val="0"/>
          <w:numId w:val="32"/>
        </w:numPr>
        <w:suppressAutoHyphens w:val="0"/>
        <w:spacing w:line="276" w:lineRule="auto"/>
        <w:jc w:val="both"/>
        <w:rPr>
          <w:rFonts w:ascii="Arial" w:hAnsi="Arial" w:cs="Arial"/>
        </w:rPr>
      </w:pPr>
      <w:r w:rsidRPr="00472666">
        <w:rPr>
          <w:rFonts w:ascii="Arial" w:hAnsi="Arial" w:cs="Arial"/>
        </w:rPr>
        <w:t>Aplicar linhas ou polígonos de “junção” (seamlines) de forma a reduzir as diferenças radiométricas e geométricas durante a mosaicagem, não será admitido descontinuidade de áreas e de elementos da imagem decorrente ao processo de junção das ortoimagens. Deverão ser evitados, quando possível, presenças de pontos hiper-luminosos (hot-spot) e os fenômenos de vinhetes nas imagens;</w:t>
      </w:r>
    </w:p>
    <w:p w14:paraId="61D1D7E1" w14:textId="77777777" w:rsidR="00472666" w:rsidRPr="00472666" w:rsidRDefault="00472666" w:rsidP="00F24E59">
      <w:pPr>
        <w:numPr>
          <w:ilvl w:val="0"/>
          <w:numId w:val="32"/>
        </w:numPr>
        <w:suppressAutoHyphens w:val="0"/>
        <w:spacing w:line="276" w:lineRule="auto"/>
        <w:jc w:val="both"/>
        <w:rPr>
          <w:rFonts w:ascii="Arial" w:hAnsi="Arial" w:cs="Arial"/>
        </w:rPr>
      </w:pPr>
      <w:r w:rsidRPr="00472666">
        <w:rPr>
          <w:rFonts w:ascii="Arial" w:hAnsi="Arial" w:cs="Arial"/>
        </w:rPr>
        <w:t>Aplicar, se forem necessários, processamentos para homogeneização da tonalidade das imagens a fim de garantir uma transição contínua das cores. Deve-se atentar para utilizar uma imagem de referência com melhor contraste e valores de brilho. Nas áreas de junções de imagens a radiometria deverá ser contínua;</w:t>
      </w:r>
    </w:p>
    <w:p w14:paraId="4A53AAEE" w14:textId="77777777" w:rsidR="00472666" w:rsidRPr="00472666" w:rsidRDefault="00472666" w:rsidP="00F24E59">
      <w:pPr>
        <w:numPr>
          <w:ilvl w:val="0"/>
          <w:numId w:val="32"/>
        </w:numPr>
        <w:suppressAutoHyphens w:val="0"/>
        <w:spacing w:line="276" w:lineRule="auto"/>
        <w:jc w:val="both"/>
        <w:rPr>
          <w:rFonts w:ascii="Arial" w:hAnsi="Arial" w:cs="Arial"/>
        </w:rPr>
      </w:pPr>
      <w:r w:rsidRPr="00472666">
        <w:rPr>
          <w:rFonts w:ascii="Arial" w:hAnsi="Arial" w:cs="Arial"/>
        </w:rPr>
        <w:t>As feições lineares como estradas, pontes, ferrovias, viadutos, túneis, entre outros, deverão ser retificadas e sem ondulações;</w:t>
      </w:r>
    </w:p>
    <w:p w14:paraId="06D13E49" w14:textId="77777777" w:rsidR="00472666" w:rsidRPr="00472666" w:rsidRDefault="00472666" w:rsidP="00F24E59">
      <w:pPr>
        <w:numPr>
          <w:ilvl w:val="0"/>
          <w:numId w:val="32"/>
        </w:numPr>
        <w:suppressAutoHyphens w:val="0"/>
        <w:spacing w:line="276" w:lineRule="auto"/>
        <w:jc w:val="both"/>
        <w:rPr>
          <w:rFonts w:ascii="Arial" w:hAnsi="Arial" w:cs="Arial"/>
        </w:rPr>
      </w:pPr>
      <w:r w:rsidRPr="00472666">
        <w:rPr>
          <w:rFonts w:ascii="Arial" w:hAnsi="Arial" w:cs="Arial"/>
        </w:rPr>
        <w:t>Incongruências geométricas nas junções das imagens causadas por incoerências de modelagem do terreno não serão admitidas; e</w:t>
      </w:r>
    </w:p>
    <w:p w14:paraId="244F377C" w14:textId="77777777" w:rsidR="00472666" w:rsidRPr="00472666" w:rsidRDefault="00472666" w:rsidP="00F24E59">
      <w:pPr>
        <w:numPr>
          <w:ilvl w:val="0"/>
          <w:numId w:val="32"/>
        </w:numPr>
        <w:suppressAutoHyphens w:val="0"/>
        <w:spacing w:line="276" w:lineRule="auto"/>
        <w:jc w:val="both"/>
        <w:rPr>
          <w:rFonts w:ascii="Arial" w:hAnsi="Arial" w:cs="Arial"/>
        </w:rPr>
      </w:pPr>
      <w:r w:rsidRPr="00472666">
        <w:rPr>
          <w:rFonts w:ascii="Arial" w:hAnsi="Arial" w:cs="Arial"/>
        </w:rPr>
        <w:t>Deverá ser realizado Balanceamento e Correção Radiométrica na geração de Ortofotos. O software de pós-processamento das imagens deverá ser capaz de corrigir as diferenças de tonalidade entre as fotos e faixas de voo devido a condições atmosféricas e momentos distintos de tomada de fotos. Após o processamento, as diferenças radiométricas entre as ortofotos praticamente não deverão ser perceptíveis a olho nu.</w:t>
      </w:r>
    </w:p>
    <w:p w14:paraId="0E105609"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perfilamento à LASER deverá atender toda a área de interesse em consonância com a obtenção das imagens aerofotogramétricas (22 km²). É necessário que sua acurácia e precisão esteja compatível (ou melhor) que os dados obtidos por aerofotogrametria, segundo especificações da CONCAR (Comissão Nacional de Cartografia).</w:t>
      </w:r>
    </w:p>
    <w:p w14:paraId="23C13D69"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certificado de calibração dos instrumentos a serem utilizados também devem ser apresentadas a CONTRATANTE. O sensor laser deverá ser dotado de sistema de inercial (IMU) para determinação de sua atitude (ω, φ, κ), com precisão dos ângulos mínima de 0,005° roll e pitch e 0,008° heading.</w:t>
      </w:r>
    </w:p>
    <w:p w14:paraId="475DAA14"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Para a coleta com sistema LiDAR aerotransportado, sempre que uma faixa de voo for interrompida, a continuação da faixa seguinte devera recobrir a faixa anterior numa distância de pelo menos o correspondente a uma vez a largura total da faixa e, o sensor deve estar integrado à sistema GNSS para determinação da posição (coordenadas) do sensor.</w:t>
      </w:r>
    </w:p>
    <w:p w14:paraId="6F529F4C"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As estações de referência terrestres (bases terrestres), para rastreamento por GNSS simultâneo ao voo, deverão estar distribuídas de tal forma que não fiquem mais que 30 km dos limites da área a ser coberta ou entre si.</w:t>
      </w:r>
    </w:p>
    <w:p w14:paraId="4FB6253D"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densidade média de varredura deverá ser tal que permita a adequada representação do relevo, devendo ser considerada densidade de pelo menos 4 pontos/m², em terreno desprovido de vegetação e outros objetos superficiais.</w:t>
      </w:r>
    </w:p>
    <w:p w14:paraId="19BF6E1A"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definição da abertura de varredura deverá levar em conta a densidade de pontos no terreno e a presença de vegetação de forma a maximizar a penetração da radiação do laser em regiões com vegetação densa.</w:t>
      </w:r>
    </w:p>
    <w:p w14:paraId="5FEFA639"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 xml:space="preserve"> A precisão das coordenadas dos pontos obtidos no perfilamento deverá ser de H/2.000 m, ou melhor, planimétrica, sendo H a altura de voo, e de 0,15 m, ou melhor, em altimetria, considerando pontos ao nível do solo isentos de vegetação e elementos não pertencentes ao solo, para um intervalo de confiança de 1Σ (um sigma = 68%). </w:t>
      </w:r>
    </w:p>
    <w:p w14:paraId="07C8BD31"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Durante a operação de voo não deverão ocorrer inclinações superiores a 20° nos ângulos que definem a atitude da aeronave, evitando assim a perda do sinal de satélites de posicionamento durante o perfilamento.</w:t>
      </w:r>
    </w:p>
    <w:p w14:paraId="3B0EA42B"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Para as coletas, a execução da operação de perfilamento a laser não deverá ser efetuada em dia com chuva, garoa, neblina ou, com ocorrência de nuvens em altura inferior à prevista de voo respeitando a total ausência de nuvem.</w:t>
      </w:r>
    </w:p>
    <w:p w14:paraId="3BBCD545"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As nuvens de pontos oriundas do escaneamento LASER deverão ser processadas em software dedicado, que seja possível a realização do tratamento de dados tridimensionais. O processo deverá envolver a filtragem, limpeza e georreferenciamento das nuvens de pontos para remoção de ruídos e junção das cenas, possibilitando a geração de modelos digitais de terreno e superfície a partir dos dados.</w:t>
      </w:r>
    </w:p>
    <w:p w14:paraId="564E9520"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As nuvens de pontos processadas (i.e., filtrada, georreferenciada ao sistema geodésico brasileiro – SIRGAS 2000 e coloridas) deverão ser disponibilizadas em arquivos .las / .laz. otimizadas para manipulação em ambiente SIG.</w:t>
      </w:r>
    </w:p>
    <w:p w14:paraId="1FBBDD65" w14:textId="77777777" w:rsidR="00472666" w:rsidRPr="00472666" w:rsidRDefault="00472666" w:rsidP="00741E3E">
      <w:pPr>
        <w:suppressAutoHyphens w:val="0"/>
        <w:spacing w:line="276" w:lineRule="auto"/>
        <w:jc w:val="both"/>
        <w:rPr>
          <w:rFonts w:ascii="Arial" w:hAnsi="Arial" w:cs="Arial"/>
        </w:rPr>
      </w:pPr>
    </w:p>
    <w:p w14:paraId="05292D55" w14:textId="77777777" w:rsidR="00472666" w:rsidRPr="00472666" w:rsidRDefault="00472666" w:rsidP="00741E3E">
      <w:pPr>
        <w:suppressAutoHyphens w:val="0"/>
        <w:spacing w:line="276" w:lineRule="auto"/>
        <w:jc w:val="both"/>
        <w:rPr>
          <w:rFonts w:ascii="Arial" w:hAnsi="Arial" w:cs="Arial"/>
        </w:rPr>
      </w:pPr>
      <w:bookmarkStart w:id="45" w:name="_Toc191394903"/>
      <w:r w:rsidRPr="00472666">
        <w:rPr>
          <w:rFonts w:ascii="Arial" w:hAnsi="Arial" w:cs="Arial"/>
        </w:rPr>
        <w:t>ATUALIZAÇÃO DA BASE DE DADOS DO MAPA DIGITAL URBANO (MDU) GEORREFERENCIADO</w:t>
      </w:r>
      <w:bookmarkEnd w:id="45"/>
    </w:p>
    <w:p w14:paraId="7DCCF17E" w14:textId="77777777" w:rsidR="00741E3E" w:rsidRDefault="00741E3E" w:rsidP="00741E3E">
      <w:pPr>
        <w:suppressAutoHyphens w:val="0"/>
        <w:spacing w:line="276" w:lineRule="auto"/>
        <w:jc w:val="both"/>
        <w:rPr>
          <w:rFonts w:ascii="Arial" w:hAnsi="Arial" w:cs="Arial"/>
        </w:rPr>
      </w:pPr>
    </w:p>
    <w:p w14:paraId="17BCCDDA"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Estabelecer a construção de um banco de dados único, composto das bases de dados cartográficas georreferenciadas do município, em diferentes escalas de produção, serão os insumos principais para suportar a utilização dos softwares de informações do cadastro multifinalitário. Os itens a seguir, apresentam de forma detalhada as bases de dados cartográficas a serem fornecidas para o município.</w:t>
      </w:r>
    </w:p>
    <w:p w14:paraId="4131F1F9"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objetivo é produzir o banco de dados com informações cartográficas para área urbana do município na escala de 1:1.000, considerando área de 300 km² extraídas a partir das ortoimagens obtidas no levantamento aerofotogramétrico, contendo os seguintes temas principais:</w:t>
      </w:r>
    </w:p>
    <w:p w14:paraId="341CA5C4" w14:textId="77777777" w:rsidR="00472666" w:rsidRPr="00472666" w:rsidRDefault="00472666" w:rsidP="00F24E59">
      <w:pPr>
        <w:numPr>
          <w:ilvl w:val="0"/>
          <w:numId w:val="33"/>
        </w:numPr>
        <w:suppressAutoHyphens w:val="0"/>
        <w:spacing w:line="276" w:lineRule="auto"/>
        <w:jc w:val="both"/>
        <w:rPr>
          <w:rFonts w:ascii="Arial" w:hAnsi="Arial" w:cs="Arial"/>
        </w:rPr>
      </w:pPr>
      <w:r w:rsidRPr="00472666">
        <w:rPr>
          <w:rFonts w:ascii="Arial" w:hAnsi="Arial" w:cs="Arial"/>
        </w:rPr>
        <w:t>Cadastro Imobiliário;</w:t>
      </w:r>
    </w:p>
    <w:p w14:paraId="4A100E8B" w14:textId="77777777" w:rsidR="00472666" w:rsidRPr="00472666" w:rsidRDefault="00472666" w:rsidP="00F24E59">
      <w:pPr>
        <w:numPr>
          <w:ilvl w:val="0"/>
          <w:numId w:val="33"/>
        </w:numPr>
        <w:suppressAutoHyphens w:val="0"/>
        <w:spacing w:line="276" w:lineRule="auto"/>
        <w:jc w:val="both"/>
        <w:rPr>
          <w:rFonts w:ascii="Arial" w:hAnsi="Arial" w:cs="Arial"/>
        </w:rPr>
      </w:pPr>
      <w:r w:rsidRPr="00472666">
        <w:rPr>
          <w:rFonts w:ascii="Arial" w:hAnsi="Arial" w:cs="Arial"/>
        </w:rPr>
        <w:t>Cadastro de Logradouros;</w:t>
      </w:r>
    </w:p>
    <w:p w14:paraId="650AC921" w14:textId="77777777" w:rsidR="00472666" w:rsidRPr="00472666" w:rsidRDefault="00472666" w:rsidP="00F24E59">
      <w:pPr>
        <w:numPr>
          <w:ilvl w:val="0"/>
          <w:numId w:val="33"/>
        </w:numPr>
        <w:suppressAutoHyphens w:val="0"/>
        <w:spacing w:line="276" w:lineRule="auto"/>
        <w:jc w:val="both"/>
        <w:rPr>
          <w:rFonts w:ascii="Arial" w:hAnsi="Arial" w:cs="Arial"/>
        </w:rPr>
      </w:pPr>
      <w:r w:rsidRPr="00472666">
        <w:rPr>
          <w:rFonts w:ascii="Arial" w:hAnsi="Arial" w:cs="Arial"/>
        </w:rPr>
        <w:t>Cadastro de Loteamentos, fornecidos pelo Município;</w:t>
      </w:r>
    </w:p>
    <w:p w14:paraId="69D2E0A3" w14:textId="77777777" w:rsidR="00472666" w:rsidRPr="00472666" w:rsidRDefault="00472666" w:rsidP="00F24E59">
      <w:pPr>
        <w:numPr>
          <w:ilvl w:val="0"/>
          <w:numId w:val="33"/>
        </w:numPr>
        <w:suppressAutoHyphens w:val="0"/>
        <w:spacing w:line="276" w:lineRule="auto"/>
        <w:jc w:val="both"/>
        <w:rPr>
          <w:rFonts w:ascii="Arial" w:hAnsi="Arial" w:cs="Arial"/>
        </w:rPr>
      </w:pPr>
      <w:r w:rsidRPr="00472666">
        <w:rPr>
          <w:rFonts w:ascii="Arial" w:hAnsi="Arial" w:cs="Arial"/>
        </w:rPr>
        <w:t>Cadastro de Bairros, fornecido pelo Município;</w:t>
      </w:r>
    </w:p>
    <w:p w14:paraId="5A00AB66" w14:textId="77777777" w:rsidR="00472666" w:rsidRPr="00472666" w:rsidRDefault="00472666" w:rsidP="00F24E59">
      <w:pPr>
        <w:numPr>
          <w:ilvl w:val="0"/>
          <w:numId w:val="33"/>
        </w:numPr>
        <w:suppressAutoHyphens w:val="0"/>
        <w:spacing w:line="276" w:lineRule="auto"/>
        <w:jc w:val="both"/>
        <w:rPr>
          <w:rFonts w:ascii="Arial" w:hAnsi="Arial" w:cs="Arial"/>
        </w:rPr>
      </w:pPr>
      <w:r w:rsidRPr="00472666">
        <w:rPr>
          <w:rFonts w:ascii="Arial" w:hAnsi="Arial" w:cs="Arial"/>
        </w:rPr>
        <w:t>Cadastro de Faces de Quadra;</w:t>
      </w:r>
    </w:p>
    <w:p w14:paraId="66BC4E41" w14:textId="77777777" w:rsidR="00472666" w:rsidRPr="00472666" w:rsidRDefault="00472666" w:rsidP="00741E3E">
      <w:pPr>
        <w:suppressAutoHyphens w:val="0"/>
        <w:spacing w:line="276" w:lineRule="auto"/>
        <w:jc w:val="both"/>
        <w:rPr>
          <w:rFonts w:ascii="Arial" w:hAnsi="Arial" w:cs="Arial"/>
        </w:rPr>
      </w:pPr>
    </w:p>
    <w:p w14:paraId="61130A86" w14:textId="77777777" w:rsidR="00472666" w:rsidRPr="00472666" w:rsidRDefault="00472666" w:rsidP="00741E3E">
      <w:pPr>
        <w:suppressAutoHyphens w:val="0"/>
        <w:spacing w:line="276" w:lineRule="auto"/>
        <w:jc w:val="both"/>
        <w:rPr>
          <w:rFonts w:ascii="Arial" w:hAnsi="Arial" w:cs="Arial"/>
        </w:rPr>
      </w:pPr>
      <w:bookmarkStart w:id="46" w:name="_Toc191394904"/>
      <w:r w:rsidRPr="00472666">
        <w:rPr>
          <w:rFonts w:ascii="Arial" w:hAnsi="Arial" w:cs="Arial"/>
        </w:rPr>
        <w:t>Digitalização de Plantas e Mapas</w:t>
      </w:r>
      <w:bookmarkEnd w:id="46"/>
      <w:r w:rsidRPr="00472666">
        <w:rPr>
          <w:rFonts w:ascii="Arial" w:hAnsi="Arial" w:cs="Arial"/>
        </w:rPr>
        <w:t xml:space="preserve"> </w:t>
      </w:r>
    </w:p>
    <w:p w14:paraId="3A597648" w14:textId="77777777" w:rsidR="00741E3E" w:rsidRDefault="00741E3E" w:rsidP="00741E3E">
      <w:pPr>
        <w:suppressAutoHyphens w:val="0"/>
        <w:spacing w:line="276" w:lineRule="auto"/>
        <w:jc w:val="both"/>
        <w:rPr>
          <w:rFonts w:ascii="Arial" w:hAnsi="Arial" w:cs="Arial"/>
        </w:rPr>
      </w:pPr>
    </w:p>
    <w:p w14:paraId="32879AA3"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Após concluído o serviço de fornecimento de sistema de gestão geográfica corporativo web, a empresa CONTRATADA deverá realizar a digitalização, conversão das informações de plantas analógicas, de loteamentos e quadras, existentes no município, na quantidade estimada de 300 (unidades), em papel, considerando diferentes tamanhos (A3, A2, A1, A0) estando limitado a largura máxima de 90 cm. Fica a cargo da CONTRATANTE selecionar as plantas as serem digitalizadas.</w:t>
      </w:r>
    </w:p>
    <w:p w14:paraId="17441E88"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As informações existentes refletem a realidade do cadastro da Prefeitura ao longo dos anos e conseguem atender atualmente as suas demandas internas, porém, não existe um banco de dados geográfico único e padronizado, com informações atualizadas, o que dificulta muito em muitas situações a utilização conjunta destas diferentes informações e consequentemente a prestação dos serviços.</w:t>
      </w:r>
    </w:p>
    <w:p w14:paraId="2B540D8A" w14:textId="77777777" w:rsidR="00472666" w:rsidRPr="00472666" w:rsidRDefault="00472666" w:rsidP="00741E3E">
      <w:pPr>
        <w:suppressAutoHyphens w:val="0"/>
        <w:spacing w:line="276" w:lineRule="auto"/>
        <w:jc w:val="both"/>
        <w:rPr>
          <w:rFonts w:ascii="Arial" w:hAnsi="Arial" w:cs="Arial"/>
        </w:rPr>
      </w:pPr>
    </w:p>
    <w:p w14:paraId="52984192" w14:textId="77777777" w:rsidR="00472666" w:rsidRPr="00472666" w:rsidRDefault="00472666" w:rsidP="00741E3E">
      <w:pPr>
        <w:suppressAutoHyphens w:val="0"/>
        <w:spacing w:line="276" w:lineRule="auto"/>
        <w:jc w:val="both"/>
        <w:rPr>
          <w:rFonts w:ascii="Arial" w:hAnsi="Arial" w:cs="Arial"/>
        </w:rPr>
      </w:pPr>
      <w:bookmarkStart w:id="47" w:name="_Toc191394905"/>
      <w:r w:rsidRPr="00472666">
        <w:rPr>
          <w:rFonts w:ascii="Arial" w:hAnsi="Arial" w:cs="Arial"/>
        </w:rPr>
        <w:t>Georreferenciamento das Plantas e Mapas Digitalizadas</w:t>
      </w:r>
      <w:bookmarkEnd w:id="47"/>
    </w:p>
    <w:p w14:paraId="151B8200" w14:textId="77777777" w:rsidR="00741E3E" w:rsidRDefault="00741E3E" w:rsidP="00741E3E">
      <w:pPr>
        <w:suppressAutoHyphens w:val="0"/>
        <w:spacing w:line="276" w:lineRule="auto"/>
        <w:jc w:val="both"/>
        <w:rPr>
          <w:rFonts w:ascii="Arial" w:hAnsi="Arial" w:cs="Arial"/>
        </w:rPr>
      </w:pPr>
    </w:p>
    <w:p w14:paraId="36186118"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processo de georreferenciamento das plantas e mapas digitalizados será essencial para garantir que todas as informações cartográficas do município estejam padronizadas, organizadas e integradas em um banco de dados geoespacial único. Esse repositório permitirá que todas as secretarias e departamentos municipais tenham acesso a dados atualizados e confiáveis, possibilitando uma gestão territorial mais eficiente e integrada.</w:t>
      </w:r>
    </w:p>
    <w:p w14:paraId="6051B480"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processo de georreferenciamento garantirá que cada elemento seja posicionado corretamente dentro do sistema cartográfico municipal. Durante essa etapa, todas as informações espaciais digitalizadas deverão ser ajustadas ao Sistema de Referência Geocêntrico para as Américas (SIRGAS 2000), utilizando o sistema de projeção UTM Fuso 23 Sul, conforme os padrões técnicos nacionais.</w:t>
      </w:r>
    </w:p>
    <w:p w14:paraId="39868A16"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Estão previstas ações de georreferenciamento para até 2.500 unidades, garantindo que todos os documentos convertidos para o formato digital estejam devidamente posicionados e alinhados à base cartográfica municipal. Esse trabalho permitirá a localização precisa de imóveis, infraestruturas urbanas, loteamentos e demais elementos relevantes, possibilitando um planejamento mais assertivo e evitando inconsistências no banco de dados.</w:t>
      </w:r>
    </w:p>
    <w:p w14:paraId="796C43EF"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Assim, a empresa CONTRATADA deverá realizar o georreferenciamento das informações de plantas analógicas ou digitais, de loteamentos e quadras, existentes no município, na quantidade estimada de 2.500 (unidades), em papel, considerando diferentes tamanhos (A3, A2, A1, A0) estando limitado a largura máxima de 90 cm. Fica a cargo da CONTRATANTE selecionar as plantas as serem digitalizadas.</w:t>
      </w:r>
    </w:p>
    <w:p w14:paraId="49770EC7"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trabalho seguirá um fluxo metodológico preciso, contemplando as seguintes ações:</w:t>
      </w:r>
    </w:p>
    <w:p w14:paraId="777EB1F2" w14:textId="77777777" w:rsidR="00472666" w:rsidRPr="00472666" w:rsidRDefault="00472666" w:rsidP="00F24E59">
      <w:pPr>
        <w:numPr>
          <w:ilvl w:val="0"/>
          <w:numId w:val="34"/>
        </w:numPr>
        <w:suppressAutoHyphens w:val="0"/>
        <w:spacing w:line="276" w:lineRule="auto"/>
        <w:jc w:val="both"/>
        <w:rPr>
          <w:rFonts w:ascii="Arial" w:hAnsi="Arial" w:cs="Arial"/>
        </w:rPr>
      </w:pPr>
      <w:r w:rsidRPr="00472666">
        <w:rPr>
          <w:rFonts w:ascii="Arial" w:hAnsi="Arial" w:cs="Arial"/>
        </w:rPr>
        <w:t>Ajuste das Coordenadas – Utilização de pontos de controle confiáveis para minimizar distorções e garantir precisão no posicionamento dos dados;</w:t>
      </w:r>
    </w:p>
    <w:p w14:paraId="527D7FF5" w14:textId="77777777" w:rsidR="00472666" w:rsidRPr="00472666" w:rsidRDefault="00472666" w:rsidP="00F24E59">
      <w:pPr>
        <w:numPr>
          <w:ilvl w:val="0"/>
          <w:numId w:val="34"/>
        </w:numPr>
        <w:suppressAutoHyphens w:val="0"/>
        <w:spacing w:line="276" w:lineRule="auto"/>
        <w:jc w:val="both"/>
        <w:rPr>
          <w:rFonts w:ascii="Arial" w:hAnsi="Arial" w:cs="Arial"/>
        </w:rPr>
      </w:pPr>
      <w:r w:rsidRPr="00472666">
        <w:rPr>
          <w:rFonts w:ascii="Arial" w:hAnsi="Arial" w:cs="Arial"/>
        </w:rPr>
        <w:t>Edição e Validação – Verificação detalhada para assegurar que não houve perda de informações durante o processo de digitalização e conversão dos dados. Quaisquer inconsistências deverão ser reportadas à equipe técnica da Prefeitura para correção; e</w:t>
      </w:r>
    </w:p>
    <w:p w14:paraId="33A2BB56" w14:textId="77777777" w:rsidR="00472666" w:rsidRPr="00472666" w:rsidRDefault="00472666" w:rsidP="00F24E59">
      <w:pPr>
        <w:numPr>
          <w:ilvl w:val="0"/>
          <w:numId w:val="34"/>
        </w:numPr>
        <w:suppressAutoHyphens w:val="0"/>
        <w:spacing w:line="276" w:lineRule="auto"/>
        <w:jc w:val="both"/>
        <w:rPr>
          <w:rFonts w:ascii="Arial" w:hAnsi="Arial" w:cs="Arial"/>
        </w:rPr>
      </w:pPr>
      <w:r w:rsidRPr="00472666">
        <w:rPr>
          <w:rFonts w:ascii="Arial" w:hAnsi="Arial" w:cs="Arial"/>
        </w:rPr>
        <w:t>Carga no Banco de Dados Geoespacial Unificado – Após a validação, todas as informações serão inseridas no banco de dados cadastral do município, permitindo sua integração com outras bases, como cadastro técnico municipal (CTM), ortoimagens e modelagem 3D do território.</w:t>
      </w:r>
    </w:p>
    <w:p w14:paraId="04F9AA36"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Essa atividade garantirá que todas as secretarias e órgãos municipais utilizem um único repositório de dados georreferenciados, eliminando redundâncias e inconsistências entre diferentes bases cartográficas, possibilitando a visualização integrada dos dados do resultado do voo fotogramétrico.</w:t>
      </w:r>
    </w:p>
    <w:p w14:paraId="79039688"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 xml:space="preserve">Ao final do processo, os dados georreferenciados estarão prontos para serem integrados ao Sistema de Gestão do Cadastro Técnico Multifinalitário (SIG), possibilitando sua utilização em diferentes setores da administração pública, como planejamento urbano, tributação, fiscalização e desenvolvimento de projetos de infraestrutura. </w:t>
      </w:r>
    </w:p>
    <w:p w14:paraId="19B2D319"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Concluída esta atividade, as informações em formato digital georreferenciadas serão utilizadas como insumo base para etapa de atualização do cadastro técnico municipal (CTM), juntamente com as ortoimagens, sendo necessário realizar a carga no banco de dados cadastral unificado.</w:t>
      </w:r>
    </w:p>
    <w:p w14:paraId="7C592AF0" w14:textId="77777777" w:rsidR="00472666" w:rsidRPr="00472666" w:rsidRDefault="00472666" w:rsidP="00741E3E">
      <w:pPr>
        <w:suppressAutoHyphens w:val="0"/>
        <w:spacing w:line="276" w:lineRule="auto"/>
        <w:jc w:val="both"/>
        <w:rPr>
          <w:rFonts w:ascii="Arial" w:hAnsi="Arial" w:cs="Arial"/>
        </w:rPr>
      </w:pPr>
    </w:p>
    <w:p w14:paraId="03D1369F" w14:textId="77777777" w:rsidR="00472666" w:rsidRPr="00472666" w:rsidRDefault="00472666" w:rsidP="00741E3E">
      <w:pPr>
        <w:suppressAutoHyphens w:val="0"/>
        <w:spacing w:line="276" w:lineRule="auto"/>
        <w:jc w:val="both"/>
        <w:rPr>
          <w:rFonts w:ascii="Arial" w:hAnsi="Arial" w:cs="Arial"/>
        </w:rPr>
      </w:pPr>
      <w:bookmarkStart w:id="48" w:name="_Hlk190704922"/>
      <w:bookmarkStart w:id="49" w:name="_Toc191394906"/>
      <w:bookmarkEnd w:id="48"/>
      <w:r w:rsidRPr="00472666">
        <w:rPr>
          <w:rFonts w:ascii="Arial" w:hAnsi="Arial" w:cs="Arial"/>
        </w:rPr>
        <w:t>Atualização do Mapa Digital Urbano (MDU) Georreferenciado</w:t>
      </w:r>
      <w:bookmarkEnd w:id="49"/>
    </w:p>
    <w:p w14:paraId="5B56E54F" w14:textId="77777777" w:rsidR="00741E3E" w:rsidRDefault="00741E3E" w:rsidP="00741E3E">
      <w:pPr>
        <w:suppressAutoHyphens w:val="0"/>
        <w:spacing w:line="276" w:lineRule="auto"/>
        <w:jc w:val="both"/>
        <w:rPr>
          <w:rFonts w:ascii="Arial" w:hAnsi="Arial" w:cs="Arial"/>
        </w:rPr>
      </w:pPr>
    </w:p>
    <w:p w14:paraId="0C2927F0"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atualização do Mapa Digital Urbano Georreferenciado deverá ser realizada utilizando as imagens adquiridas via aerofotogrametria. Os demais elementos necessários para elaboração do Mapa Digital serão as plantas de quadras e lotes existentes fornecidas pelo município.</w:t>
      </w:r>
    </w:p>
    <w:p w14:paraId="21EDE22E"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Mapa Digital Urbano deverá ser georreferenciado e elaborado na escala 1:1.000, ou melhor, isento de erros topológicos nos elementos representados.</w:t>
      </w:r>
    </w:p>
    <w:p w14:paraId="3E0AB6D5"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interpretação visual e vetorização para a atualização do mapa digital urbano deverá obrigatoriamente ser realizado utilizando o Sistema de Gestão do Cadastro Multifinalitário (Geoprocessamento Corporativo), implantado na Prefeitura, visando garantir a compatibilidade plena com os dados pré-existentes, em ambiente 100% web.</w:t>
      </w:r>
    </w:p>
    <w:p w14:paraId="3C14E517"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fornecimento do Mapa Digital Urbano Georreferenciado deverá contemplar toda a área urbana municipal e possuir as camadas:</w:t>
      </w:r>
    </w:p>
    <w:p w14:paraId="08A589C9" w14:textId="77777777" w:rsidR="00472666" w:rsidRPr="00472666" w:rsidRDefault="00472666" w:rsidP="00F24E59">
      <w:pPr>
        <w:numPr>
          <w:ilvl w:val="0"/>
          <w:numId w:val="35"/>
        </w:numPr>
        <w:suppressAutoHyphens w:val="0"/>
        <w:spacing w:line="276" w:lineRule="auto"/>
        <w:jc w:val="both"/>
        <w:rPr>
          <w:rFonts w:ascii="Arial" w:hAnsi="Arial" w:cs="Arial"/>
        </w:rPr>
      </w:pPr>
      <w:r w:rsidRPr="00472666">
        <w:rPr>
          <w:rFonts w:ascii="Arial" w:hAnsi="Arial" w:cs="Arial"/>
        </w:rPr>
        <w:t>Limites de Bairros e Zonas fiscais fornecidas pelo Município, e aderente as demais feições;</w:t>
      </w:r>
    </w:p>
    <w:p w14:paraId="51A3A31C" w14:textId="77777777" w:rsidR="00472666" w:rsidRPr="00472666" w:rsidRDefault="00472666" w:rsidP="00F24E59">
      <w:pPr>
        <w:numPr>
          <w:ilvl w:val="0"/>
          <w:numId w:val="35"/>
        </w:numPr>
        <w:suppressAutoHyphens w:val="0"/>
        <w:spacing w:line="276" w:lineRule="auto"/>
        <w:jc w:val="both"/>
        <w:rPr>
          <w:rFonts w:ascii="Arial" w:hAnsi="Arial" w:cs="Arial"/>
        </w:rPr>
      </w:pPr>
      <w:r w:rsidRPr="00472666">
        <w:rPr>
          <w:rFonts w:ascii="Arial" w:hAnsi="Arial" w:cs="Arial"/>
        </w:rPr>
        <w:t>Contorno das Quadras;</w:t>
      </w:r>
    </w:p>
    <w:p w14:paraId="0DB540C4" w14:textId="77777777" w:rsidR="00472666" w:rsidRPr="00472666" w:rsidRDefault="00472666" w:rsidP="00F24E59">
      <w:pPr>
        <w:numPr>
          <w:ilvl w:val="0"/>
          <w:numId w:val="35"/>
        </w:numPr>
        <w:suppressAutoHyphens w:val="0"/>
        <w:spacing w:line="276" w:lineRule="auto"/>
        <w:jc w:val="both"/>
        <w:rPr>
          <w:rFonts w:ascii="Arial" w:hAnsi="Arial" w:cs="Arial"/>
        </w:rPr>
      </w:pPr>
      <w:r w:rsidRPr="00472666">
        <w:rPr>
          <w:rFonts w:ascii="Arial" w:hAnsi="Arial" w:cs="Arial"/>
        </w:rPr>
        <w:t xml:space="preserve">Divisas Físicas dos Lotes (fornecido pela prefeitura); </w:t>
      </w:r>
    </w:p>
    <w:p w14:paraId="7D825FA3" w14:textId="77777777" w:rsidR="00472666" w:rsidRPr="00472666" w:rsidRDefault="00472666" w:rsidP="00F24E59">
      <w:pPr>
        <w:numPr>
          <w:ilvl w:val="0"/>
          <w:numId w:val="35"/>
        </w:numPr>
        <w:suppressAutoHyphens w:val="0"/>
        <w:spacing w:line="276" w:lineRule="auto"/>
        <w:jc w:val="both"/>
        <w:rPr>
          <w:rFonts w:ascii="Arial" w:hAnsi="Arial" w:cs="Arial"/>
        </w:rPr>
      </w:pPr>
      <w:r w:rsidRPr="00472666">
        <w:rPr>
          <w:rFonts w:ascii="Arial" w:hAnsi="Arial" w:cs="Arial"/>
        </w:rPr>
        <w:t>Eixos de logradouros, composto pelo conjunto de trechos;</w:t>
      </w:r>
    </w:p>
    <w:p w14:paraId="0D9BF883" w14:textId="77777777" w:rsidR="00472666" w:rsidRPr="00472666" w:rsidRDefault="00472666" w:rsidP="00F24E59">
      <w:pPr>
        <w:numPr>
          <w:ilvl w:val="0"/>
          <w:numId w:val="35"/>
        </w:numPr>
        <w:suppressAutoHyphens w:val="0"/>
        <w:spacing w:line="276" w:lineRule="auto"/>
        <w:jc w:val="both"/>
        <w:rPr>
          <w:rFonts w:ascii="Arial" w:hAnsi="Arial" w:cs="Arial"/>
        </w:rPr>
      </w:pPr>
      <w:r w:rsidRPr="00472666">
        <w:rPr>
          <w:rFonts w:ascii="Arial" w:hAnsi="Arial" w:cs="Arial"/>
        </w:rPr>
        <w:t>Faces de quadra;</w:t>
      </w:r>
    </w:p>
    <w:p w14:paraId="33997CA7" w14:textId="77777777" w:rsidR="00472666" w:rsidRPr="00472666" w:rsidRDefault="00472666" w:rsidP="00F24E59">
      <w:pPr>
        <w:numPr>
          <w:ilvl w:val="0"/>
          <w:numId w:val="35"/>
        </w:numPr>
        <w:suppressAutoHyphens w:val="0"/>
        <w:spacing w:line="276" w:lineRule="auto"/>
        <w:jc w:val="both"/>
        <w:rPr>
          <w:rFonts w:ascii="Arial" w:hAnsi="Arial" w:cs="Arial"/>
        </w:rPr>
      </w:pPr>
      <w:r w:rsidRPr="00472666">
        <w:rPr>
          <w:rFonts w:ascii="Arial" w:hAnsi="Arial" w:cs="Arial"/>
        </w:rPr>
        <w:t>Projeção das Edificações;</w:t>
      </w:r>
    </w:p>
    <w:p w14:paraId="224FDBF3" w14:textId="77777777" w:rsidR="00472666" w:rsidRPr="00472666" w:rsidRDefault="00472666" w:rsidP="00F24E59">
      <w:pPr>
        <w:numPr>
          <w:ilvl w:val="0"/>
          <w:numId w:val="35"/>
        </w:numPr>
        <w:suppressAutoHyphens w:val="0"/>
        <w:spacing w:line="276" w:lineRule="auto"/>
        <w:jc w:val="both"/>
        <w:rPr>
          <w:rFonts w:ascii="Arial" w:hAnsi="Arial" w:cs="Arial"/>
        </w:rPr>
      </w:pPr>
      <w:r w:rsidRPr="00472666">
        <w:rPr>
          <w:rFonts w:ascii="Arial" w:hAnsi="Arial" w:cs="Arial"/>
        </w:rPr>
        <w:t>Pontes, Viadutos e Elevados;</w:t>
      </w:r>
    </w:p>
    <w:p w14:paraId="6CB5C57A" w14:textId="77777777" w:rsidR="00472666" w:rsidRPr="00472666" w:rsidRDefault="00472666" w:rsidP="00F24E59">
      <w:pPr>
        <w:numPr>
          <w:ilvl w:val="0"/>
          <w:numId w:val="35"/>
        </w:numPr>
        <w:suppressAutoHyphens w:val="0"/>
        <w:spacing w:line="276" w:lineRule="auto"/>
        <w:jc w:val="both"/>
        <w:rPr>
          <w:rFonts w:ascii="Arial" w:hAnsi="Arial" w:cs="Arial"/>
        </w:rPr>
      </w:pPr>
      <w:r w:rsidRPr="00472666">
        <w:rPr>
          <w:rFonts w:ascii="Arial" w:hAnsi="Arial" w:cs="Arial"/>
        </w:rPr>
        <w:t>Passarelas;</w:t>
      </w:r>
    </w:p>
    <w:p w14:paraId="1465CF1C" w14:textId="77777777" w:rsidR="00472666" w:rsidRPr="00472666" w:rsidRDefault="00472666" w:rsidP="00F24E59">
      <w:pPr>
        <w:numPr>
          <w:ilvl w:val="0"/>
          <w:numId w:val="35"/>
        </w:numPr>
        <w:suppressAutoHyphens w:val="0"/>
        <w:spacing w:line="276" w:lineRule="auto"/>
        <w:jc w:val="both"/>
        <w:rPr>
          <w:rFonts w:ascii="Arial" w:hAnsi="Arial" w:cs="Arial"/>
        </w:rPr>
      </w:pPr>
      <w:r w:rsidRPr="00472666">
        <w:rPr>
          <w:rFonts w:ascii="Arial" w:hAnsi="Arial" w:cs="Arial"/>
        </w:rPr>
        <w:t xml:space="preserve">Áreas Verdes; </w:t>
      </w:r>
    </w:p>
    <w:p w14:paraId="20C72D54" w14:textId="77777777" w:rsidR="00472666" w:rsidRPr="00472666" w:rsidRDefault="00472666" w:rsidP="00F24E59">
      <w:pPr>
        <w:numPr>
          <w:ilvl w:val="0"/>
          <w:numId w:val="35"/>
        </w:numPr>
        <w:suppressAutoHyphens w:val="0"/>
        <w:spacing w:line="276" w:lineRule="auto"/>
        <w:jc w:val="both"/>
        <w:rPr>
          <w:rFonts w:ascii="Arial" w:hAnsi="Arial" w:cs="Arial"/>
        </w:rPr>
      </w:pPr>
      <w:r w:rsidRPr="00472666">
        <w:rPr>
          <w:rFonts w:ascii="Arial" w:hAnsi="Arial" w:cs="Arial"/>
        </w:rPr>
        <w:t>Áreas abertas, separadas em canto de quadra, Rotatória, Canteiro Central e Alças Viárias.</w:t>
      </w:r>
    </w:p>
    <w:p w14:paraId="1422C649" w14:textId="77777777" w:rsidR="00472666" w:rsidRPr="00472666" w:rsidRDefault="00472666" w:rsidP="00F24E59">
      <w:pPr>
        <w:numPr>
          <w:ilvl w:val="0"/>
          <w:numId w:val="35"/>
        </w:numPr>
        <w:suppressAutoHyphens w:val="0"/>
        <w:spacing w:line="276" w:lineRule="auto"/>
        <w:jc w:val="both"/>
        <w:rPr>
          <w:rFonts w:ascii="Arial" w:hAnsi="Arial" w:cs="Arial"/>
        </w:rPr>
      </w:pPr>
      <w:r w:rsidRPr="00472666">
        <w:rPr>
          <w:rFonts w:ascii="Arial" w:hAnsi="Arial" w:cs="Arial"/>
        </w:rPr>
        <w:t>Nascentes Preditivas</w:t>
      </w:r>
    </w:p>
    <w:p w14:paraId="151D9F09"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Exclusivamente para a classe xi. deverá ser extraída de forma preditiva por meio de interpretação de imagens aéreas para toda a extensão territorial do município (limite municipal). Como insumo para esse trabalho, será fornecido pela Prefeitura as imagens complementares da Zona Rural do Município, bem como os modelos digitais de terreno (MDT). A primitiva geométrica para esse vetor deverá ser do tipo ponto (type point).</w:t>
      </w:r>
    </w:p>
    <w:p w14:paraId="2C6ADECF"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serviço a ser realizado deverá contemplar toda a área urbanizada, estimada em 300 Km², com universo total estimado em 130.000 unidades imobiliárias.</w:t>
      </w:r>
    </w:p>
    <w:p w14:paraId="1AF26A11" w14:textId="77777777" w:rsidR="00472666" w:rsidRPr="00472666" w:rsidRDefault="00472666" w:rsidP="00741E3E">
      <w:pPr>
        <w:suppressAutoHyphens w:val="0"/>
        <w:spacing w:line="276" w:lineRule="auto"/>
        <w:jc w:val="both"/>
        <w:rPr>
          <w:rFonts w:ascii="Arial" w:hAnsi="Arial" w:cs="Arial"/>
        </w:rPr>
      </w:pPr>
    </w:p>
    <w:p w14:paraId="60DBD0DC" w14:textId="77777777" w:rsidR="00472666" w:rsidRPr="00472666" w:rsidRDefault="00472666" w:rsidP="00741E3E">
      <w:pPr>
        <w:suppressAutoHyphens w:val="0"/>
        <w:spacing w:line="276" w:lineRule="auto"/>
        <w:jc w:val="both"/>
        <w:rPr>
          <w:rFonts w:ascii="Arial" w:hAnsi="Arial" w:cs="Arial"/>
        </w:rPr>
      </w:pPr>
      <w:bookmarkStart w:id="50" w:name="_Toc191394907"/>
      <w:r w:rsidRPr="00472666">
        <w:rPr>
          <w:rFonts w:ascii="Arial" w:hAnsi="Arial" w:cs="Arial"/>
        </w:rPr>
        <w:t>Boletim de Informação Cadastral (BIC) in loco</w:t>
      </w:r>
      <w:bookmarkEnd w:id="50"/>
    </w:p>
    <w:p w14:paraId="2FA7E117" w14:textId="77777777" w:rsidR="00741E3E" w:rsidRDefault="00741E3E" w:rsidP="00741E3E">
      <w:pPr>
        <w:suppressAutoHyphens w:val="0"/>
        <w:spacing w:line="276" w:lineRule="auto"/>
        <w:jc w:val="both"/>
        <w:rPr>
          <w:rFonts w:ascii="Arial" w:hAnsi="Arial" w:cs="Arial"/>
        </w:rPr>
      </w:pPr>
    </w:p>
    <w:p w14:paraId="6BE87B16"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 xml:space="preserve">A LICITANTE deverá elaborar por geoprocessamento, nas áreas delimitadas como de regularização fiscal, o mapa base contendo as seguintes entidades: logradouros, quadras e unidades imobiliárias, devidamente codificadas. </w:t>
      </w:r>
    </w:p>
    <w:p w14:paraId="50C6DBCD"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Estas entidades devem ser criadas sobre as ortofotos, obedecendo aos contornos e feições urbanas nela encontrados. Deverá também calcular a área edificada e fazer a classificação do padrão construtivo e uso de cada imóvel, por fotointerpretação multidirecional.</w:t>
      </w:r>
    </w:p>
    <w:p w14:paraId="77EB1505"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Após a restituição, o mapa base fiscal deverá conter as seguintes camadas de informações devidamente codificada:</w:t>
      </w:r>
    </w:p>
    <w:p w14:paraId="109260F2" w14:textId="77777777" w:rsidR="00472666" w:rsidRPr="00472666" w:rsidRDefault="00472666" w:rsidP="00F24E59">
      <w:pPr>
        <w:numPr>
          <w:ilvl w:val="0"/>
          <w:numId w:val="36"/>
        </w:numPr>
        <w:suppressAutoHyphens w:val="0"/>
        <w:spacing w:line="276" w:lineRule="auto"/>
        <w:jc w:val="both"/>
        <w:rPr>
          <w:rFonts w:ascii="Arial" w:hAnsi="Arial" w:cs="Arial"/>
        </w:rPr>
      </w:pPr>
      <w:r w:rsidRPr="00472666">
        <w:rPr>
          <w:rFonts w:ascii="Arial" w:hAnsi="Arial" w:cs="Arial"/>
        </w:rPr>
        <w:t>Camada de Informação Feição;</w:t>
      </w:r>
    </w:p>
    <w:p w14:paraId="5A9DEEC4" w14:textId="77777777" w:rsidR="00472666" w:rsidRPr="00472666" w:rsidRDefault="00472666" w:rsidP="00F24E59">
      <w:pPr>
        <w:numPr>
          <w:ilvl w:val="0"/>
          <w:numId w:val="36"/>
        </w:numPr>
        <w:suppressAutoHyphens w:val="0"/>
        <w:spacing w:line="276" w:lineRule="auto"/>
        <w:jc w:val="both"/>
        <w:rPr>
          <w:rFonts w:ascii="Arial" w:hAnsi="Arial" w:cs="Arial"/>
        </w:rPr>
      </w:pPr>
      <w:r w:rsidRPr="00472666">
        <w:rPr>
          <w:rFonts w:ascii="Arial" w:hAnsi="Arial" w:cs="Arial"/>
        </w:rPr>
        <w:t>Edificações Polígonos;</w:t>
      </w:r>
    </w:p>
    <w:p w14:paraId="77DDC0A6" w14:textId="77777777" w:rsidR="00472666" w:rsidRPr="00472666" w:rsidRDefault="00472666" w:rsidP="00F24E59">
      <w:pPr>
        <w:numPr>
          <w:ilvl w:val="0"/>
          <w:numId w:val="36"/>
        </w:numPr>
        <w:suppressAutoHyphens w:val="0"/>
        <w:spacing w:line="276" w:lineRule="auto"/>
        <w:jc w:val="both"/>
        <w:rPr>
          <w:rFonts w:ascii="Arial" w:hAnsi="Arial" w:cs="Arial"/>
        </w:rPr>
      </w:pPr>
      <w:r w:rsidRPr="00472666">
        <w:rPr>
          <w:rFonts w:ascii="Arial" w:hAnsi="Arial" w:cs="Arial"/>
        </w:rPr>
        <w:t>Unidades imobiliárias Pontos;</w:t>
      </w:r>
    </w:p>
    <w:p w14:paraId="11348C48" w14:textId="77777777" w:rsidR="00472666" w:rsidRPr="00472666" w:rsidRDefault="00472666" w:rsidP="00F24E59">
      <w:pPr>
        <w:numPr>
          <w:ilvl w:val="0"/>
          <w:numId w:val="36"/>
        </w:numPr>
        <w:suppressAutoHyphens w:val="0"/>
        <w:spacing w:line="276" w:lineRule="auto"/>
        <w:jc w:val="both"/>
        <w:rPr>
          <w:rFonts w:ascii="Arial" w:hAnsi="Arial" w:cs="Arial"/>
        </w:rPr>
      </w:pPr>
      <w:r w:rsidRPr="00472666">
        <w:rPr>
          <w:rFonts w:ascii="Arial" w:hAnsi="Arial" w:cs="Arial"/>
        </w:rPr>
        <w:t>Lotes Polígonos;</w:t>
      </w:r>
    </w:p>
    <w:p w14:paraId="27F64FE5" w14:textId="77777777" w:rsidR="00472666" w:rsidRPr="00472666" w:rsidRDefault="00472666" w:rsidP="00F24E59">
      <w:pPr>
        <w:numPr>
          <w:ilvl w:val="0"/>
          <w:numId w:val="36"/>
        </w:numPr>
        <w:suppressAutoHyphens w:val="0"/>
        <w:spacing w:line="276" w:lineRule="auto"/>
        <w:jc w:val="both"/>
        <w:rPr>
          <w:rFonts w:ascii="Arial" w:hAnsi="Arial" w:cs="Arial"/>
        </w:rPr>
      </w:pPr>
      <w:r w:rsidRPr="00472666">
        <w:rPr>
          <w:rFonts w:ascii="Arial" w:hAnsi="Arial" w:cs="Arial"/>
        </w:rPr>
        <w:t>Quadras Polígonos; e</w:t>
      </w:r>
    </w:p>
    <w:p w14:paraId="2F63BE56" w14:textId="77777777" w:rsidR="00472666" w:rsidRPr="00472666" w:rsidRDefault="00472666" w:rsidP="00F24E59">
      <w:pPr>
        <w:numPr>
          <w:ilvl w:val="0"/>
          <w:numId w:val="36"/>
        </w:numPr>
        <w:suppressAutoHyphens w:val="0"/>
        <w:spacing w:line="276" w:lineRule="auto"/>
        <w:jc w:val="both"/>
        <w:rPr>
          <w:rFonts w:ascii="Arial" w:hAnsi="Arial" w:cs="Arial"/>
        </w:rPr>
      </w:pPr>
      <w:r w:rsidRPr="00472666">
        <w:rPr>
          <w:rFonts w:ascii="Arial" w:hAnsi="Arial" w:cs="Arial"/>
        </w:rPr>
        <w:t>Logradouros Polilinhas.</w:t>
      </w:r>
    </w:p>
    <w:p w14:paraId="2089C149"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Para apontamento dos prováveis nomes dos proprietários dessas unidades imobiliárias, a LICITANTE deverá realizar o cruzamento de bases de dados repassadas pela Prefeitura e obtidas pela mesma através de parcerias com autarquias, concessionárias e empresas privadas ou de programas sociais, da saúde e educacionais do âmbito municipal, estadual e federal.</w:t>
      </w:r>
    </w:p>
    <w:p w14:paraId="5FC8D167"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Na ocorrência das informações de escritório não serem suficientes para a identificação dos requisitos supracitados, a empresa CONTRATADA deverá realizar o levantamento e atualização do Boletim de Informações Cadastrais (BIC), através de levantamento “In Loco”, com objetivo de levantar, validar ou corrigir informações que não foram possíveis ser identificadas no processo de atualização do MUB. Estas informações que podem não estar contidas no banco do cadastro imobiliário da prefeitura ou até mesmo não existir, deverão ser levantadas nesta etapa do trabalho, incluindo a validação de medição da propriedade e realização/complementação do BIC.</w:t>
      </w:r>
    </w:p>
    <w:p w14:paraId="36164BFD"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CONTRATADA, deverá realizar todas as atividades inicialmente previstas neste levantamento in-loco, limitadas ao número de imóveis pré-definidas pela equipe técnica da Prefeitura:</w:t>
      </w:r>
    </w:p>
    <w:p w14:paraId="106DEE26" w14:textId="77777777" w:rsidR="00472666" w:rsidRPr="00472666" w:rsidRDefault="00472666" w:rsidP="00F24E59">
      <w:pPr>
        <w:numPr>
          <w:ilvl w:val="0"/>
          <w:numId w:val="37"/>
        </w:numPr>
        <w:suppressAutoHyphens w:val="0"/>
        <w:spacing w:line="276" w:lineRule="auto"/>
        <w:jc w:val="both"/>
        <w:rPr>
          <w:rFonts w:ascii="Arial" w:hAnsi="Arial" w:cs="Arial"/>
        </w:rPr>
      </w:pPr>
      <w:r w:rsidRPr="00472666">
        <w:rPr>
          <w:rFonts w:ascii="Arial" w:hAnsi="Arial" w:cs="Arial"/>
        </w:rPr>
        <w:t>Deverá ser realizado o levantamento em campo das edificações situadas na área urbana e de expansão urbana, obtido.</w:t>
      </w:r>
    </w:p>
    <w:p w14:paraId="6455D4FC" w14:textId="77777777" w:rsidR="00472666" w:rsidRPr="00472666" w:rsidRDefault="00472666" w:rsidP="00F24E59">
      <w:pPr>
        <w:numPr>
          <w:ilvl w:val="0"/>
          <w:numId w:val="37"/>
        </w:numPr>
        <w:suppressAutoHyphens w:val="0"/>
        <w:spacing w:line="276" w:lineRule="auto"/>
        <w:jc w:val="both"/>
        <w:rPr>
          <w:rFonts w:ascii="Arial" w:hAnsi="Arial" w:cs="Arial"/>
        </w:rPr>
      </w:pPr>
      <w:r w:rsidRPr="00472666">
        <w:rPr>
          <w:rFonts w:ascii="Arial" w:hAnsi="Arial" w:cs="Arial"/>
        </w:rPr>
        <w:t>através de medições com trena eletrônica em campo.</w:t>
      </w:r>
    </w:p>
    <w:p w14:paraId="4BD8B5B1" w14:textId="77777777" w:rsidR="00472666" w:rsidRPr="00472666" w:rsidRDefault="00472666" w:rsidP="00F24E59">
      <w:pPr>
        <w:numPr>
          <w:ilvl w:val="0"/>
          <w:numId w:val="37"/>
        </w:numPr>
        <w:suppressAutoHyphens w:val="0"/>
        <w:spacing w:line="276" w:lineRule="auto"/>
        <w:jc w:val="both"/>
        <w:rPr>
          <w:rFonts w:ascii="Arial" w:hAnsi="Arial" w:cs="Arial"/>
        </w:rPr>
      </w:pPr>
      <w:r w:rsidRPr="00472666">
        <w:rPr>
          <w:rFonts w:ascii="Arial" w:hAnsi="Arial" w:cs="Arial"/>
        </w:rPr>
        <w:t>Deverá ser realizado o levantamento em campo das propriedades imobiliárias que porventura não sejam identificáveis na Cobertura Aerofotogramétrica a ser gerado neste contrato ou que não estejam contidas no banco de dados do cadastro imobiliário (Ex.: Loteamentos ou desmembramentos projetados/ Aprovados e não implantados).</w:t>
      </w:r>
    </w:p>
    <w:p w14:paraId="53BF2197" w14:textId="77777777" w:rsidR="00472666" w:rsidRPr="00472666" w:rsidRDefault="00472666" w:rsidP="00F24E59">
      <w:pPr>
        <w:numPr>
          <w:ilvl w:val="0"/>
          <w:numId w:val="37"/>
        </w:numPr>
        <w:suppressAutoHyphens w:val="0"/>
        <w:spacing w:line="276" w:lineRule="auto"/>
        <w:jc w:val="both"/>
        <w:rPr>
          <w:rFonts w:ascii="Arial" w:hAnsi="Arial" w:cs="Arial"/>
        </w:rPr>
      </w:pPr>
      <w:r w:rsidRPr="00472666">
        <w:rPr>
          <w:rFonts w:ascii="Arial" w:hAnsi="Arial" w:cs="Arial"/>
        </w:rPr>
        <w:t>Deverá ser Elaborado o Croqui da Planta de Quadra a partir dos dados da Vetorização e complementado em campo com informações adicionais (medidas, tipo de edificação, usos, etc.) das edificações, obtidas no local.</w:t>
      </w:r>
    </w:p>
    <w:p w14:paraId="667872F9" w14:textId="77777777" w:rsidR="00472666" w:rsidRPr="00472666" w:rsidRDefault="00472666" w:rsidP="00F24E59">
      <w:pPr>
        <w:numPr>
          <w:ilvl w:val="0"/>
          <w:numId w:val="37"/>
        </w:numPr>
        <w:suppressAutoHyphens w:val="0"/>
        <w:spacing w:line="276" w:lineRule="auto"/>
        <w:jc w:val="both"/>
        <w:rPr>
          <w:rFonts w:ascii="Arial" w:hAnsi="Arial" w:cs="Arial"/>
        </w:rPr>
      </w:pPr>
      <w:r w:rsidRPr="00472666">
        <w:rPr>
          <w:rFonts w:ascii="Arial" w:hAnsi="Arial" w:cs="Arial"/>
        </w:rPr>
        <w:t>Quando não for possível proceder com o levantamento ou coleta de dados e imagens de algum imóvel, irá constar no croqui e posteriormente no Banco de Dados, o motivo: proprietário ausente, não autorizado pelo proprietário ou edificação não habitada, para que seja programado o retorno ao local conforme o caso. Nesta atividade, deverá ser reagendada 1 nova visita, com previsão de data e horário de retorno, aos casos não concluídos, que deverão ser informados através de comunicação pessoal com confirmação de recebimento e, no caso de insucesso, aplicar-se-á́ as medidas visuais e verificadas subjetivamente, desde que avalizadas pelo responsável técnico pelo cadastramento. A revisita deverá ser considerada como item contratado.</w:t>
      </w:r>
    </w:p>
    <w:p w14:paraId="35DFA17C" w14:textId="77777777" w:rsidR="00472666" w:rsidRPr="00472666" w:rsidRDefault="00472666" w:rsidP="00F24E59">
      <w:pPr>
        <w:numPr>
          <w:ilvl w:val="0"/>
          <w:numId w:val="37"/>
        </w:numPr>
        <w:suppressAutoHyphens w:val="0"/>
        <w:spacing w:line="276" w:lineRule="auto"/>
        <w:jc w:val="both"/>
        <w:rPr>
          <w:rFonts w:ascii="Arial" w:hAnsi="Arial" w:cs="Arial"/>
        </w:rPr>
      </w:pPr>
      <w:r w:rsidRPr="00472666">
        <w:rPr>
          <w:rFonts w:ascii="Arial" w:hAnsi="Arial" w:cs="Arial"/>
        </w:rPr>
        <w:t>Deverá ser definido em conjunto com a equipe técnica da Prefeitura, um modelo de comunicação adequado, para os casos em que seja necessário realizar uma nova visita;</w:t>
      </w:r>
    </w:p>
    <w:p w14:paraId="5F42E285" w14:textId="77777777" w:rsidR="00472666" w:rsidRPr="00472666" w:rsidRDefault="00472666" w:rsidP="00F24E59">
      <w:pPr>
        <w:numPr>
          <w:ilvl w:val="0"/>
          <w:numId w:val="37"/>
        </w:numPr>
        <w:suppressAutoHyphens w:val="0"/>
        <w:spacing w:line="276" w:lineRule="auto"/>
        <w:jc w:val="both"/>
        <w:rPr>
          <w:rFonts w:ascii="Arial" w:hAnsi="Arial" w:cs="Arial"/>
        </w:rPr>
      </w:pPr>
      <w:r w:rsidRPr="00472666">
        <w:rPr>
          <w:rFonts w:ascii="Arial" w:hAnsi="Arial" w:cs="Arial"/>
        </w:rPr>
        <w:t>No momento da primeira visita, caso não seja possível realizar o trabalho in-loco, deverá ser entregue um comunicado, com padrão definido em conjunto com a equipe técnica da Prefeitura, sobre o serviço que está sendo realizado, para que o morador possa estar preparado para receber o profissional na segunda visita;</w:t>
      </w:r>
    </w:p>
    <w:p w14:paraId="23F8E54E" w14:textId="77777777" w:rsidR="00472666" w:rsidRPr="00472666" w:rsidRDefault="00472666" w:rsidP="00F24E59">
      <w:pPr>
        <w:numPr>
          <w:ilvl w:val="0"/>
          <w:numId w:val="37"/>
        </w:numPr>
        <w:suppressAutoHyphens w:val="0"/>
        <w:spacing w:line="276" w:lineRule="auto"/>
        <w:jc w:val="both"/>
        <w:rPr>
          <w:rFonts w:ascii="Arial" w:hAnsi="Arial" w:cs="Arial"/>
        </w:rPr>
      </w:pPr>
      <w:r w:rsidRPr="00472666">
        <w:rPr>
          <w:rFonts w:ascii="Arial" w:hAnsi="Arial" w:cs="Arial"/>
        </w:rPr>
        <w:t>Todo o pessoal de campo deverá ser treinado e deverá estar uniformizado e devidamente identificado por crachá́ impresso com seu nome, identificação da empresa descrevendo “A Serviço da Prefeitura” constando telefones da Prefeitura e da empresa contratada, para que os munícipes possam dirimir quaisquer dúvidas.</w:t>
      </w:r>
    </w:p>
    <w:p w14:paraId="1E81A4C6" w14:textId="77777777" w:rsidR="00472666" w:rsidRPr="00472666" w:rsidRDefault="00472666" w:rsidP="00F24E59">
      <w:pPr>
        <w:numPr>
          <w:ilvl w:val="0"/>
          <w:numId w:val="37"/>
        </w:numPr>
        <w:suppressAutoHyphens w:val="0"/>
        <w:spacing w:line="276" w:lineRule="auto"/>
        <w:jc w:val="both"/>
        <w:rPr>
          <w:rFonts w:ascii="Arial" w:hAnsi="Arial" w:cs="Arial"/>
        </w:rPr>
      </w:pPr>
      <w:r w:rsidRPr="00472666">
        <w:rPr>
          <w:rFonts w:ascii="Arial" w:hAnsi="Arial" w:cs="Arial"/>
        </w:rPr>
        <w:t>Os atributos cadastrais e imagens digitais dos imóveis deverá ser coletado através de coletor de dados digital de acordo com os campos constantes no Boletim de Cadastro Imobiliário (BCI) atualmente utilizado pela Prefeitura;</w:t>
      </w:r>
    </w:p>
    <w:p w14:paraId="6E9B05AF" w14:textId="77777777" w:rsidR="00472666" w:rsidRPr="00472666" w:rsidRDefault="00472666" w:rsidP="00F24E59">
      <w:pPr>
        <w:numPr>
          <w:ilvl w:val="0"/>
          <w:numId w:val="37"/>
        </w:numPr>
        <w:suppressAutoHyphens w:val="0"/>
        <w:spacing w:line="276" w:lineRule="auto"/>
        <w:jc w:val="both"/>
        <w:rPr>
          <w:rFonts w:ascii="Arial" w:hAnsi="Arial" w:cs="Arial"/>
        </w:rPr>
      </w:pPr>
      <w:r w:rsidRPr="00472666">
        <w:rPr>
          <w:rFonts w:ascii="Arial" w:hAnsi="Arial" w:cs="Arial"/>
        </w:rPr>
        <w:t>Deverão ser coletadas de 1 a 3 fotos por imóvel que tenha edificação, desde que sejam suficientes para verificação do uso do imóvel e o número de pavimentos, captadas com ângulo e distância padrão. As fotos serão obtidas em distância que permita identificar o tipo de pavimento e a existência de guias, sarjetas e calçadas.</w:t>
      </w:r>
    </w:p>
    <w:p w14:paraId="4C360EE6" w14:textId="77777777" w:rsidR="00472666" w:rsidRPr="00472666" w:rsidRDefault="00472666" w:rsidP="00F24E59">
      <w:pPr>
        <w:numPr>
          <w:ilvl w:val="0"/>
          <w:numId w:val="37"/>
        </w:numPr>
        <w:suppressAutoHyphens w:val="0"/>
        <w:spacing w:line="276" w:lineRule="auto"/>
        <w:jc w:val="both"/>
        <w:rPr>
          <w:rFonts w:ascii="Arial" w:hAnsi="Arial" w:cs="Arial"/>
        </w:rPr>
      </w:pPr>
      <w:r w:rsidRPr="00472666">
        <w:rPr>
          <w:rFonts w:ascii="Arial" w:hAnsi="Arial" w:cs="Arial"/>
        </w:rPr>
        <w:t>Quando se tratar de imóvel de esquina, deverão ser obtidas imagens não somente da fachada como também da lateral do imóvel.</w:t>
      </w:r>
    </w:p>
    <w:p w14:paraId="50E65F00" w14:textId="77777777" w:rsidR="00472666" w:rsidRPr="00472666" w:rsidRDefault="00472666" w:rsidP="00F24E59">
      <w:pPr>
        <w:numPr>
          <w:ilvl w:val="0"/>
          <w:numId w:val="37"/>
        </w:numPr>
        <w:suppressAutoHyphens w:val="0"/>
        <w:spacing w:line="276" w:lineRule="auto"/>
        <w:jc w:val="both"/>
        <w:rPr>
          <w:rFonts w:ascii="Arial" w:hAnsi="Arial" w:cs="Arial"/>
        </w:rPr>
      </w:pPr>
      <w:r w:rsidRPr="00472666">
        <w:rPr>
          <w:rFonts w:ascii="Arial" w:hAnsi="Arial" w:cs="Arial"/>
        </w:rPr>
        <w:t>Deverá ser realizada uma tomada de fotos em número suficiente para cobrir a(s) fachada(s) do lote, captadas com ângulo e distância padrão. As fotos deverão ser obtidas em distância que permita identificar e a existência de guias, sarjetas e calçadas, sempre que possível.</w:t>
      </w:r>
    </w:p>
    <w:p w14:paraId="30D76DD9" w14:textId="77777777" w:rsidR="00472666" w:rsidRPr="00472666" w:rsidRDefault="00472666" w:rsidP="00F24E59">
      <w:pPr>
        <w:numPr>
          <w:ilvl w:val="0"/>
          <w:numId w:val="37"/>
        </w:numPr>
        <w:suppressAutoHyphens w:val="0"/>
        <w:spacing w:line="276" w:lineRule="auto"/>
        <w:jc w:val="both"/>
        <w:rPr>
          <w:rFonts w:ascii="Arial" w:hAnsi="Arial" w:cs="Arial"/>
        </w:rPr>
      </w:pPr>
      <w:r w:rsidRPr="00472666">
        <w:rPr>
          <w:rFonts w:ascii="Arial" w:hAnsi="Arial" w:cs="Arial"/>
        </w:rPr>
        <w:t>As fotografias deverão estar georreferenciadas na Projeção UTM com o Datum SIRGAS 2000 e associadas aos imóveis cadastrados na Prefeitura através de código identificador da inscrição imobiliária.</w:t>
      </w:r>
    </w:p>
    <w:p w14:paraId="539DF86B" w14:textId="77777777" w:rsidR="00472666" w:rsidRPr="00472666" w:rsidRDefault="00472666" w:rsidP="00F24E59">
      <w:pPr>
        <w:numPr>
          <w:ilvl w:val="0"/>
          <w:numId w:val="37"/>
        </w:numPr>
        <w:suppressAutoHyphens w:val="0"/>
        <w:spacing w:line="276" w:lineRule="auto"/>
        <w:jc w:val="both"/>
        <w:rPr>
          <w:rFonts w:ascii="Arial" w:hAnsi="Arial" w:cs="Arial"/>
        </w:rPr>
      </w:pPr>
      <w:r w:rsidRPr="00472666">
        <w:rPr>
          <w:rFonts w:ascii="Arial" w:hAnsi="Arial" w:cs="Arial"/>
        </w:rPr>
        <w:t>As equipes de campo deverão ser treinadas e estarão aptas para a realização do trabalho, além de estar com todos os equipamentos e materiais necessários para adequada execução do trabalho;</w:t>
      </w:r>
    </w:p>
    <w:p w14:paraId="6E5011DC" w14:textId="77777777" w:rsidR="00472666" w:rsidRPr="00472666" w:rsidRDefault="00472666" w:rsidP="00F24E59">
      <w:pPr>
        <w:numPr>
          <w:ilvl w:val="0"/>
          <w:numId w:val="37"/>
        </w:numPr>
        <w:suppressAutoHyphens w:val="0"/>
        <w:spacing w:line="276" w:lineRule="auto"/>
        <w:jc w:val="both"/>
        <w:rPr>
          <w:rFonts w:ascii="Arial" w:hAnsi="Arial" w:cs="Arial"/>
        </w:rPr>
      </w:pPr>
      <w:r w:rsidRPr="00472666">
        <w:rPr>
          <w:rFonts w:ascii="Arial" w:hAnsi="Arial" w:cs="Arial"/>
        </w:rPr>
        <w:t>Para realização do levantamento “In Loco” deverá ser utilizado o Sistema de Coleta de Dados em Campo para dispositivos portáteis, o qual deverá possuir funcionalidades específicas para a apresentação de imagens e mapas com resolução máxima e atualização dos dados alfanuméricos, obtenção de fotos, sem necessidade de acesso a rede de telefonia móvel e deverá estar integrado a SIGWEB.</w:t>
      </w:r>
    </w:p>
    <w:p w14:paraId="10CA21D5"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Está previsto para essa atividade a revisão e atualização de até 10.000 unidades imobiliárias.</w:t>
      </w:r>
    </w:p>
    <w:p w14:paraId="35809410" w14:textId="77777777" w:rsidR="00472666" w:rsidRPr="00472666" w:rsidRDefault="00472666" w:rsidP="00741E3E">
      <w:pPr>
        <w:suppressAutoHyphens w:val="0"/>
        <w:spacing w:line="276" w:lineRule="auto"/>
        <w:jc w:val="both"/>
        <w:rPr>
          <w:rFonts w:ascii="Arial" w:hAnsi="Arial" w:cs="Arial"/>
        </w:rPr>
      </w:pPr>
    </w:p>
    <w:p w14:paraId="20BCFFAF" w14:textId="77777777" w:rsidR="00472666" w:rsidRPr="00472666" w:rsidRDefault="00472666" w:rsidP="00741E3E">
      <w:pPr>
        <w:suppressAutoHyphens w:val="0"/>
        <w:spacing w:line="276" w:lineRule="auto"/>
        <w:jc w:val="both"/>
        <w:rPr>
          <w:rFonts w:ascii="Arial" w:hAnsi="Arial" w:cs="Arial"/>
        </w:rPr>
      </w:pPr>
      <w:bookmarkStart w:id="51" w:name="_Toc191394908"/>
      <w:r w:rsidRPr="00472666">
        <w:rPr>
          <w:rFonts w:ascii="Arial" w:hAnsi="Arial" w:cs="Arial"/>
        </w:rPr>
        <w:t>Mapeamento Móvel Terrestre 360º em 8k</w:t>
      </w:r>
      <w:bookmarkEnd w:id="51"/>
      <w:r w:rsidRPr="00472666">
        <w:rPr>
          <w:rFonts w:ascii="Arial" w:hAnsi="Arial" w:cs="Arial"/>
        </w:rPr>
        <w:t xml:space="preserve"> </w:t>
      </w:r>
    </w:p>
    <w:p w14:paraId="5672FD94" w14:textId="77777777" w:rsidR="00741E3E" w:rsidRDefault="00741E3E" w:rsidP="00741E3E">
      <w:pPr>
        <w:suppressAutoHyphens w:val="0"/>
        <w:spacing w:line="276" w:lineRule="auto"/>
        <w:jc w:val="both"/>
        <w:rPr>
          <w:rFonts w:ascii="Arial" w:hAnsi="Arial" w:cs="Arial"/>
        </w:rPr>
      </w:pPr>
    </w:p>
    <w:p w14:paraId="0DA99633"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Deverá ser realizado a execução de mapeamento móvel com câmera panorâmica 360° com veículo de varredura contínua “in-loco” para obtenção de imagens com resolução de 8k (streetview), no percurso de 2.100 (dois mil e cem) km lineares, dentro do território do Município.</w:t>
      </w:r>
    </w:p>
    <w:p w14:paraId="3DF3C9CA"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 xml:space="preserve">Este permitirá a visualização do número de porta, beiral de telhado, número de pavimentos, tipo de uso do imóvel, padrão construtivo, bem como sanar possíveis dúvidas de interpretação para estruturar móveis. </w:t>
      </w:r>
    </w:p>
    <w:p w14:paraId="4C912B1D"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As imagens coletadas a partir do mapeamento móvel, deverão estar isentas de falhas, sombras ou eventuais problemas que comprometam a qualidade visual das imagens.</w:t>
      </w:r>
    </w:p>
    <w:p w14:paraId="782FE47A"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Nesta etapa do trabalho, a metodologia empregada deverá utilizar técnicas e conceitos de mapeamento móvel, integralmente suprido por um sistema de sensores integrados e embarcados sobre um veículo automotivo (carro).</w:t>
      </w:r>
    </w:p>
    <w:p w14:paraId="605D2091"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 xml:space="preserve">O objetivo e resultado desta etapa deverá ser a obtenção de informações geoespaciais diversas e completas, das quais as imagens extraídas deverão possuir parâmetros de posicionamento determinados e ilustrativos. </w:t>
      </w:r>
    </w:p>
    <w:p w14:paraId="6FB74B71"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Nesse contexto, o levantamento deverá empregar a obtenção de um conjunto de imagens panorâmicas, que são obtidas através de fotografias subsequentes ao longo do caminhamento, seguindo as características técnicas iguais ou melhores as requeridas a seguir:</w:t>
      </w:r>
    </w:p>
    <w:p w14:paraId="65D6160D" w14:textId="77777777" w:rsidR="00472666" w:rsidRPr="00472666" w:rsidRDefault="00472666" w:rsidP="00741E3E">
      <w:pPr>
        <w:suppressAutoHyphens w:val="0"/>
        <w:spacing w:line="276" w:lineRule="auto"/>
        <w:jc w:val="both"/>
        <w:rPr>
          <w:rFonts w:ascii="Arial" w:hAnsi="Arial" w:cs="Arial"/>
        </w:rPr>
      </w:pPr>
    </w:p>
    <w:tbl>
      <w:tblPr>
        <w:tblW w:w="5000" w:type="pct"/>
        <w:jc w:val="center"/>
        <w:tblLayout w:type="fixed"/>
        <w:tblCellMar>
          <w:left w:w="5" w:type="dxa"/>
          <w:right w:w="5" w:type="dxa"/>
        </w:tblCellMar>
        <w:tblLook w:val="04A0" w:firstRow="1" w:lastRow="0" w:firstColumn="1" w:lastColumn="0" w:noHBand="0" w:noVBand="1"/>
      </w:tblPr>
      <w:tblGrid>
        <w:gridCol w:w="4231"/>
        <w:gridCol w:w="5701"/>
      </w:tblGrid>
      <w:tr w:rsidR="00472666" w:rsidRPr="00472666" w14:paraId="0FCC403A" w14:textId="77777777" w:rsidTr="00472666">
        <w:trPr>
          <w:trHeight w:val="407"/>
          <w:jc w:val="center"/>
        </w:trPr>
        <w:tc>
          <w:tcPr>
            <w:tcW w:w="9921" w:type="dxa"/>
            <w:gridSpan w:val="2"/>
            <w:tcBorders>
              <w:top w:val="single" w:sz="4" w:space="0" w:color="000000"/>
              <w:left w:val="single" w:sz="4" w:space="0" w:color="000000"/>
              <w:bottom w:val="single" w:sz="4" w:space="0" w:color="000000"/>
              <w:right w:val="single" w:sz="4" w:space="0" w:color="000000"/>
            </w:tcBorders>
            <w:shd w:val="clear" w:color="000000" w:fill="FFFFFF"/>
            <w:vAlign w:val="center"/>
          </w:tcPr>
          <w:p w14:paraId="6118CF0E"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Sensores de Imageamento</w:t>
            </w:r>
          </w:p>
        </w:tc>
      </w:tr>
      <w:tr w:rsidR="00472666" w:rsidRPr="00472666" w14:paraId="06C41867" w14:textId="77777777" w:rsidTr="00472666">
        <w:trPr>
          <w:trHeight w:val="99"/>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C8B961"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Câmeras (quantidade mínima)</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47C7C95"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6</w:t>
            </w:r>
          </w:p>
        </w:tc>
      </w:tr>
      <w:tr w:rsidR="00472666" w:rsidRPr="00472666" w14:paraId="6727C29A" w14:textId="77777777" w:rsidTr="00472666">
        <w:trPr>
          <w:trHeight w:val="132"/>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BE8EAB5"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Resolução da câmera (original)</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180D994"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5MP por câmera</w:t>
            </w:r>
          </w:p>
        </w:tc>
      </w:tr>
      <w:tr w:rsidR="00472666" w:rsidRPr="00472666" w14:paraId="1D9DEC6B" w14:textId="77777777" w:rsidTr="00472666">
        <w:trPr>
          <w:trHeight w:val="163"/>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B6184DA"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Resolução do Quadro</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732A983"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2.033 pixels x 2.033 pixels</w:t>
            </w:r>
          </w:p>
        </w:tc>
      </w:tr>
      <w:tr w:rsidR="00472666" w:rsidRPr="00472666" w14:paraId="73F4AE30" w14:textId="77777777" w:rsidTr="00472666">
        <w:trPr>
          <w:trHeight w:val="196"/>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E8398F1"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Dimensões do quadro</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98F27C0"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8,4 mm x 7,1 mm</w:t>
            </w:r>
          </w:p>
        </w:tc>
      </w:tr>
      <w:tr w:rsidR="00472666" w:rsidRPr="00472666" w14:paraId="04B84B93" w14:textId="77777777" w:rsidTr="00472666">
        <w:trPr>
          <w:trHeight w:val="241"/>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CCB658C"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Dimensões do pixel</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20353F1"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3,45 µm</w:t>
            </w:r>
          </w:p>
        </w:tc>
      </w:tr>
      <w:tr w:rsidR="00472666" w:rsidRPr="00472666" w14:paraId="233DB19B" w14:textId="77777777" w:rsidTr="00472666">
        <w:trPr>
          <w:trHeight w:val="118"/>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D38062B"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Resolução radiométrica</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9516933"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12 bits</w:t>
            </w:r>
          </w:p>
        </w:tc>
      </w:tr>
      <w:tr w:rsidR="00472666" w:rsidRPr="00472666" w14:paraId="2F2062F7" w14:textId="77777777" w:rsidTr="00472666">
        <w:trPr>
          <w:trHeight w:val="31"/>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0D34640"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Espectro</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43ACEE8"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RGB</w:t>
            </w:r>
          </w:p>
        </w:tc>
      </w:tr>
      <w:tr w:rsidR="00472666" w:rsidRPr="00472666" w14:paraId="652EE340" w14:textId="77777777" w:rsidTr="00472666">
        <w:trPr>
          <w:trHeight w:val="499"/>
          <w:jc w:val="center"/>
        </w:trPr>
        <w:tc>
          <w:tcPr>
            <w:tcW w:w="9921" w:type="dxa"/>
            <w:gridSpan w:val="2"/>
            <w:tcBorders>
              <w:top w:val="single" w:sz="4" w:space="0" w:color="000000"/>
              <w:left w:val="single" w:sz="4" w:space="0" w:color="000000"/>
              <w:bottom w:val="single" w:sz="4" w:space="0" w:color="000000"/>
              <w:right w:val="single" w:sz="4" w:space="0" w:color="000000"/>
            </w:tcBorders>
            <w:shd w:val="clear" w:color="000000" w:fill="FFFFFF"/>
            <w:vAlign w:val="center"/>
          </w:tcPr>
          <w:p w14:paraId="0881588E"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Sensores de Posicionamento</w:t>
            </w:r>
          </w:p>
        </w:tc>
      </w:tr>
      <w:tr w:rsidR="00472666" w:rsidRPr="00472666" w14:paraId="5C466021" w14:textId="77777777" w:rsidTr="00472666">
        <w:trPr>
          <w:trHeight w:val="130"/>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2D0F9C5"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GNSS</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60AED82"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L1/L2</w:t>
            </w:r>
          </w:p>
        </w:tc>
      </w:tr>
      <w:tr w:rsidR="00472666" w:rsidRPr="00472666" w14:paraId="481B6438" w14:textId="77777777" w:rsidTr="00472666">
        <w:trPr>
          <w:trHeight w:val="161"/>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E2ABE8"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Canais GNSS</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CE99590"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220</w:t>
            </w:r>
          </w:p>
        </w:tc>
      </w:tr>
      <w:tr w:rsidR="00472666" w:rsidRPr="00472666" w14:paraId="35E2FB2D" w14:textId="77777777" w:rsidTr="00472666">
        <w:trPr>
          <w:trHeight w:val="193"/>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DE086F1"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Processamento GNSS</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9A5BA26"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Pós-processado cinemático com linha de base simples</w:t>
            </w:r>
          </w:p>
        </w:tc>
      </w:tr>
      <w:tr w:rsidR="00472666" w:rsidRPr="00472666" w14:paraId="10A49A8E" w14:textId="77777777" w:rsidTr="00472666">
        <w:trPr>
          <w:trHeight w:val="100"/>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FCAD01A"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IMU</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29E5EB9"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Sim</w:t>
            </w:r>
          </w:p>
        </w:tc>
      </w:tr>
      <w:tr w:rsidR="00472666" w:rsidRPr="00472666" w14:paraId="33F92E9B" w14:textId="77777777" w:rsidTr="00472666">
        <w:trPr>
          <w:trHeight w:val="300"/>
          <w:jc w:val="center"/>
        </w:trPr>
        <w:tc>
          <w:tcPr>
            <w:tcW w:w="4226"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tcPr>
          <w:p w14:paraId="15C9E7AC"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Acurácia da velocidade IMU</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DC970CC"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0,02m/s (RTK)</w:t>
            </w:r>
          </w:p>
        </w:tc>
      </w:tr>
      <w:tr w:rsidR="00472666" w:rsidRPr="00472666" w14:paraId="1A63A1FD" w14:textId="77777777" w:rsidTr="00472666">
        <w:trPr>
          <w:trHeight w:val="31"/>
          <w:jc w:val="center"/>
        </w:trPr>
        <w:tc>
          <w:tcPr>
            <w:tcW w:w="4226" w:type="dxa"/>
            <w:vMerge/>
            <w:tcBorders>
              <w:top w:val="single" w:sz="4" w:space="0" w:color="000000"/>
              <w:left w:val="single" w:sz="4" w:space="0" w:color="000000"/>
              <w:bottom w:val="single" w:sz="4" w:space="0" w:color="000000"/>
              <w:right w:val="single" w:sz="4" w:space="0" w:color="000000"/>
            </w:tcBorders>
            <w:vAlign w:val="center"/>
          </w:tcPr>
          <w:p w14:paraId="797DCABE" w14:textId="77777777" w:rsidR="00472666" w:rsidRPr="00472666" w:rsidRDefault="00472666" w:rsidP="00741E3E">
            <w:pPr>
              <w:suppressAutoHyphens w:val="0"/>
              <w:spacing w:line="276" w:lineRule="auto"/>
              <w:jc w:val="both"/>
              <w:rPr>
                <w:rFonts w:ascii="Arial" w:hAnsi="Arial" w:cs="Arial"/>
              </w:rPr>
            </w:pP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9D7E471"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0,015m/s (pós-processado)</w:t>
            </w:r>
          </w:p>
        </w:tc>
      </w:tr>
      <w:tr w:rsidR="00472666" w:rsidRPr="00472666" w14:paraId="0CE2B9EB" w14:textId="77777777" w:rsidTr="00472666">
        <w:trPr>
          <w:trHeight w:val="300"/>
          <w:jc w:val="center"/>
        </w:trPr>
        <w:tc>
          <w:tcPr>
            <w:tcW w:w="4226"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tcPr>
          <w:p w14:paraId="7B4A1FB4"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Acurácia da Pitch &amp; Yaw (IMU)</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5AF3074"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0,3º (RTK)</w:t>
            </w:r>
          </w:p>
        </w:tc>
      </w:tr>
      <w:tr w:rsidR="00472666" w:rsidRPr="00472666" w14:paraId="1649F54B" w14:textId="77777777" w:rsidTr="00472666">
        <w:trPr>
          <w:trHeight w:val="31"/>
          <w:jc w:val="center"/>
        </w:trPr>
        <w:tc>
          <w:tcPr>
            <w:tcW w:w="4226" w:type="dxa"/>
            <w:vMerge/>
            <w:tcBorders>
              <w:top w:val="single" w:sz="4" w:space="0" w:color="000000"/>
              <w:left w:val="single" w:sz="4" w:space="0" w:color="000000"/>
              <w:bottom w:val="single" w:sz="4" w:space="0" w:color="000000"/>
              <w:right w:val="single" w:sz="4" w:space="0" w:color="000000"/>
            </w:tcBorders>
            <w:vAlign w:val="center"/>
          </w:tcPr>
          <w:p w14:paraId="710335CC" w14:textId="77777777" w:rsidR="00472666" w:rsidRPr="00472666" w:rsidRDefault="00472666" w:rsidP="00741E3E">
            <w:pPr>
              <w:suppressAutoHyphens w:val="0"/>
              <w:spacing w:line="276" w:lineRule="auto"/>
              <w:jc w:val="both"/>
              <w:rPr>
                <w:rFonts w:ascii="Arial" w:hAnsi="Arial" w:cs="Arial"/>
              </w:rPr>
            </w:pP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333D39D"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0,025º (pós-processado)</w:t>
            </w:r>
          </w:p>
        </w:tc>
      </w:tr>
      <w:tr w:rsidR="00472666" w:rsidRPr="00472666" w14:paraId="6778B0B0" w14:textId="77777777" w:rsidTr="00472666">
        <w:trPr>
          <w:trHeight w:val="300"/>
          <w:jc w:val="center"/>
        </w:trPr>
        <w:tc>
          <w:tcPr>
            <w:tcW w:w="4226"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tcPr>
          <w:p w14:paraId="2E540E1F"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Acurácia Bússola Magnética (IMU)</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9AE86DD"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0,18º (RTK)</w:t>
            </w:r>
          </w:p>
        </w:tc>
      </w:tr>
      <w:tr w:rsidR="00472666" w:rsidRPr="00472666" w14:paraId="5AB9A6D0" w14:textId="77777777" w:rsidTr="00472666">
        <w:trPr>
          <w:trHeight w:val="31"/>
          <w:jc w:val="center"/>
        </w:trPr>
        <w:tc>
          <w:tcPr>
            <w:tcW w:w="4226" w:type="dxa"/>
            <w:vMerge/>
            <w:tcBorders>
              <w:top w:val="single" w:sz="4" w:space="0" w:color="000000"/>
              <w:left w:val="single" w:sz="4" w:space="0" w:color="000000"/>
              <w:bottom w:val="single" w:sz="4" w:space="0" w:color="000000"/>
              <w:right w:val="single" w:sz="4" w:space="0" w:color="000000"/>
            </w:tcBorders>
            <w:vAlign w:val="center"/>
          </w:tcPr>
          <w:p w14:paraId="1C1F3910" w14:textId="77777777" w:rsidR="00472666" w:rsidRPr="00472666" w:rsidRDefault="00472666" w:rsidP="00741E3E">
            <w:pPr>
              <w:suppressAutoHyphens w:val="0"/>
              <w:spacing w:line="276" w:lineRule="auto"/>
              <w:jc w:val="both"/>
              <w:rPr>
                <w:rFonts w:ascii="Arial" w:hAnsi="Arial" w:cs="Arial"/>
              </w:rPr>
            </w:pP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4DCEE94"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0,08º (pós-processado)</w:t>
            </w:r>
          </w:p>
        </w:tc>
      </w:tr>
      <w:tr w:rsidR="00472666" w:rsidRPr="00472666" w14:paraId="54E9810A" w14:textId="77777777" w:rsidTr="00472666">
        <w:trPr>
          <w:trHeight w:val="300"/>
          <w:jc w:val="center"/>
        </w:trPr>
        <w:tc>
          <w:tcPr>
            <w:tcW w:w="4226"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tcPr>
          <w:p w14:paraId="1F416DEE"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Precisão Posicional (trajetória)</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22FA4F"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0,02m-0,05m (sem falta de energia)</w:t>
            </w:r>
          </w:p>
        </w:tc>
      </w:tr>
      <w:tr w:rsidR="00472666" w:rsidRPr="00472666" w14:paraId="3A80543E" w14:textId="77777777" w:rsidTr="00472666">
        <w:trPr>
          <w:trHeight w:val="161"/>
          <w:jc w:val="center"/>
        </w:trPr>
        <w:tc>
          <w:tcPr>
            <w:tcW w:w="4226" w:type="dxa"/>
            <w:vMerge/>
            <w:tcBorders>
              <w:top w:val="single" w:sz="4" w:space="0" w:color="000000"/>
              <w:left w:val="single" w:sz="4" w:space="0" w:color="000000"/>
              <w:bottom w:val="single" w:sz="4" w:space="0" w:color="000000"/>
              <w:right w:val="single" w:sz="4" w:space="0" w:color="000000"/>
            </w:tcBorders>
            <w:vAlign w:val="center"/>
          </w:tcPr>
          <w:p w14:paraId="1D083C65" w14:textId="77777777" w:rsidR="00472666" w:rsidRPr="00472666" w:rsidRDefault="00472666" w:rsidP="00741E3E">
            <w:pPr>
              <w:suppressAutoHyphens w:val="0"/>
              <w:spacing w:line="276" w:lineRule="auto"/>
              <w:jc w:val="both"/>
              <w:rPr>
                <w:rFonts w:ascii="Arial" w:hAnsi="Arial" w:cs="Arial"/>
              </w:rPr>
            </w:pP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001A769"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0,20m-0,80m (com falta de energia)</w:t>
            </w:r>
          </w:p>
        </w:tc>
      </w:tr>
      <w:tr w:rsidR="00472666" w:rsidRPr="00472666" w14:paraId="5CC3E4A2" w14:textId="77777777" w:rsidTr="00472666">
        <w:trPr>
          <w:trHeight w:val="31"/>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82C93FB"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Taxa de atualização da IMU</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135ECA3"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200Hz</w:t>
            </w:r>
          </w:p>
        </w:tc>
      </w:tr>
      <w:tr w:rsidR="00472666" w:rsidRPr="00472666" w14:paraId="39E7088D" w14:textId="77777777" w:rsidTr="00472666">
        <w:trPr>
          <w:trHeight w:val="52"/>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226F643"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Precisão do azimute</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BC25943"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Inferior a 5º</w:t>
            </w:r>
          </w:p>
        </w:tc>
      </w:tr>
      <w:tr w:rsidR="00472666" w:rsidRPr="00472666" w14:paraId="08CFF5E8" w14:textId="77777777" w:rsidTr="00472666">
        <w:trPr>
          <w:trHeight w:val="84"/>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F3FDF50"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DMI</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066F4F4"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Sim</w:t>
            </w:r>
          </w:p>
        </w:tc>
      </w:tr>
      <w:tr w:rsidR="00472666" w:rsidRPr="00472666" w14:paraId="466E1CB0" w14:textId="77777777" w:rsidTr="00472666">
        <w:trPr>
          <w:trHeight w:val="409"/>
          <w:jc w:val="center"/>
        </w:trPr>
        <w:tc>
          <w:tcPr>
            <w:tcW w:w="9921" w:type="dxa"/>
            <w:gridSpan w:val="2"/>
            <w:tcBorders>
              <w:top w:val="single" w:sz="4" w:space="0" w:color="000000"/>
              <w:left w:val="single" w:sz="4" w:space="0" w:color="000000"/>
              <w:bottom w:val="single" w:sz="4" w:space="0" w:color="000000"/>
              <w:right w:val="single" w:sz="4" w:space="0" w:color="000000"/>
            </w:tcBorders>
            <w:shd w:val="clear" w:color="000000" w:fill="FFFFFF"/>
            <w:vAlign w:val="center"/>
          </w:tcPr>
          <w:p w14:paraId="2D1980C7"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Integração de Sensores</w:t>
            </w:r>
          </w:p>
        </w:tc>
      </w:tr>
      <w:tr w:rsidR="00472666" w:rsidRPr="00472666" w14:paraId="56CCD1A4" w14:textId="77777777" w:rsidTr="00472666">
        <w:trPr>
          <w:trHeight w:val="64"/>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94F64B2"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Controlador Integrado</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5D6A6E1"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Sim</w:t>
            </w:r>
          </w:p>
        </w:tc>
      </w:tr>
      <w:tr w:rsidR="00472666" w:rsidRPr="00472666" w14:paraId="6862F3C6" w14:textId="77777777" w:rsidTr="00472666">
        <w:trPr>
          <w:trHeight w:val="315"/>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A935A7F"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Certificado de calibração das câmeras</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2036C6A"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Sim</w:t>
            </w:r>
          </w:p>
        </w:tc>
      </w:tr>
      <w:tr w:rsidR="00472666" w:rsidRPr="00472666" w14:paraId="464D80F8" w14:textId="77777777" w:rsidTr="00472666">
        <w:trPr>
          <w:trHeight w:val="186"/>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72EE7E5"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Sensores integrados no mesmo invólucro</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D83046D"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Câmeras, IMU e GNSS</w:t>
            </w:r>
          </w:p>
        </w:tc>
      </w:tr>
      <w:tr w:rsidR="00472666" w:rsidRPr="00472666" w14:paraId="547D4A1B" w14:textId="77777777" w:rsidTr="00472666">
        <w:trPr>
          <w:trHeight w:val="315"/>
          <w:jc w:val="center"/>
        </w:trPr>
        <w:tc>
          <w:tcPr>
            <w:tcW w:w="9921" w:type="dxa"/>
            <w:gridSpan w:val="2"/>
            <w:tcBorders>
              <w:top w:val="single" w:sz="4" w:space="0" w:color="000000"/>
              <w:left w:val="single" w:sz="4" w:space="0" w:color="000000"/>
              <w:bottom w:val="single" w:sz="4" w:space="0" w:color="000000"/>
              <w:right w:val="single" w:sz="4" w:space="0" w:color="000000"/>
            </w:tcBorders>
            <w:shd w:val="clear" w:color="000000" w:fill="FFFFFF"/>
            <w:vAlign w:val="center"/>
          </w:tcPr>
          <w:p w14:paraId="26598CDA"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Armazenamento de Dados</w:t>
            </w:r>
          </w:p>
        </w:tc>
      </w:tr>
      <w:tr w:rsidR="00472666" w:rsidRPr="00472666" w14:paraId="65A24ABA" w14:textId="77777777" w:rsidTr="00472666">
        <w:trPr>
          <w:trHeight w:val="166"/>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590CF83"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Capacidade de armazenamento</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F75CF65"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2 TB</w:t>
            </w:r>
          </w:p>
        </w:tc>
      </w:tr>
      <w:tr w:rsidR="00472666" w:rsidRPr="00472666" w14:paraId="1E54F6A5" w14:textId="77777777" w:rsidTr="00472666">
        <w:trPr>
          <w:trHeight w:val="55"/>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E19B749"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Tecnologia de armazenamento</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B992CB5"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SSD</w:t>
            </w:r>
          </w:p>
        </w:tc>
      </w:tr>
      <w:tr w:rsidR="00472666" w:rsidRPr="00472666" w14:paraId="08292A69" w14:textId="77777777" w:rsidTr="00472666">
        <w:trPr>
          <w:trHeight w:val="102"/>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C86D815"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Interface de Comunicação para descarga de dados</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C1C63B0"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USB 3.0</w:t>
            </w:r>
          </w:p>
        </w:tc>
      </w:tr>
      <w:tr w:rsidR="00472666" w:rsidRPr="00472666" w14:paraId="51469B6A" w14:textId="77777777" w:rsidTr="00472666">
        <w:trPr>
          <w:trHeight w:val="435"/>
          <w:jc w:val="center"/>
        </w:trPr>
        <w:tc>
          <w:tcPr>
            <w:tcW w:w="9921" w:type="dxa"/>
            <w:gridSpan w:val="2"/>
            <w:tcBorders>
              <w:top w:val="single" w:sz="4" w:space="0" w:color="000000"/>
              <w:left w:val="single" w:sz="4" w:space="0" w:color="000000"/>
              <w:bottom w:val="single" w:sz="4" w:space="0" w:color="000000"/>
              <w:right w:val="single" w:sz="4" w:space="0" w:color="000000"/>
            </w:tcBorders>
            <w:shd w:val="clear" w:color="000000" w:fill="FFFFFF"/>
            <w:vAlign w:val="center"/>
          </w:tcPr>
          <w:p w14:paraId="2E4CBEF5"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Opções de Exportação de Arquivos do Mapeamento Móvel</w:t>
            </w:r>
          </w:p>
        </w:tc>
      </w:tr>
      <w:tr w:rsidR="00472666" w:rsidRPr="00472666" w14:paraId="4F9E0A30" w14:textId="77777777" w:rsidTr="00472666">
        <w:trPr>
          <w:trHeight w:val="493"/>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CC50641"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Característica das imagens a serem disponibilizadas</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D8DAFCC"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Visualização panorâmica; Visualização Cúbica; Fotos sem processamento (6 fotos por tomada)</w:t>
            </w:r>
          </w:p>
        </w:tc>
      </w:tr>
      <w:tr w:rsidR="00472666" w:rsidRPr="00472666" w14:paraId="48710CD6" w14:textId="77777777" w:rsidTr="00472666">
        <w:trPr>
          <w:trHeight w:val="76"/>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CF9AE8C"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Processamento de Trajetória</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1AA2C45"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Arquivo de texto no formato CSV</w:t>
            </w:r>
          </w:p>
        </w:tc>
      </w:tr>
      <w:tr w:rsidR="00472666" w:rsidRPr="00472666" w14:paraId="0B1A455A" w14:textId="77777777" w:rsidTr="00472666">
        <w:trPr>
          <w:trHeight w:val="108"/>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406494E"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Parâmetros de orientação de imagens panorâmicas</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0370DD3"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Arquivo de texto no formato CSV</w:t>
            </w:r>
          </w:p>
        </w:tc>
      </w:tr>
      <w:tr w:rsidR="00472666" w:rsidRPr="00472666" w14:paraId="6DD50BD4" w14:textId="77777777" w:rsidTr="00472666">
        <w:trPr>
          <w:trHeight w:val="433"/>
          <w:jc w:val="center"/>
        </w:trPr>
        <w:tc>
          <w:tcPr>
            <w:tcW w:w="9921" w:type="dxa"/>
            <w:gridSpan w:val="2"/>
            <w:tcBorders>
              <w:top w:val="single" w:sz="4" w:space="0" w:color="000000"/>
              <w:left w:val="single" w:sz="4" w:space="0" w:color="000000"/>
              <w:bottom w:val="single" w:sz="4" w:space="0" w:color="000000"/>
              <w:right w:val="single" w:sz="4" w:space="0" w:color="000000"/>
            </w:tcBorders>
            <w:shd w:val="clear" w:color="000000" w:fill="FFFFFF"/>
            <w:vAlign w:val="center"/>
          </w:tcPr>
          <w:p w14:paraId="09E33E2D"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Características de Operação</w:t>
            </w:r>
          </w:p>
        </w:tc>
      </w:tr>
      <w:tr w:rsidR="00472666" w:rsidRPr="00472666" w14:paraId="747670BA" w14:textId="77777777" w:rsidTr="00472666">
        <w:trPr>
          <w:trHeight w:val="31"/>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133A8CC"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Distância entre as fotografias subsequentes</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5DF596C"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3 m</w:t>
            </w:r>
          </w:p>
        </w:tc>
      </w:tr>
      <w:tr w:rsidR="00472666" w:rsidRPr="00472666" w14:paraId="7BE26FA3" w14:textId="77777777" w:rsidTr="00472666">
        <w:trPr>
          <w:trHeight w:val="387"/>
          <w:jc w:val="center"/>
        </w:trPr>
        <w:tc>
          <w:tcPr>
            <w:tcW w:w="9921" w:type="dxa"/>
            <w:gridSpan w:val="2"/>
            <w:tcBorders>
              <w:top w:val="single" w:sz="4" w:space="0" w:color="000000"/>
              <w:left w:val="single" w:sz="4" w:space="0" w:color="000000"/>
              <w:bottom w:val="single" w:sz="4" w:space="0" w:color="000000"/>
              <w:right w:val="single" w:sz="4" w:space="0" w:color="000000"/>
            </w:tcBorders>
            <w:shd w:val="clear" w:color="000000" w:fill="FFFFFF"/>
            <w:vAlign w:val="center"/>
          </w:tcPr>
          <w:p w14:paraId="7ECF905E"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Imagem Panorâmica</w:t>
            </w:r>
          </w:p>
        </w:tc>
      </w:tr>
      <w:tr w:rsidR="00472666" w:rsidRPr="00472666" w14:paraId="3CFDAE43" w14:textId="77777777" w:rsidTr="00472666">
        <w:trPr>
          <w:trHeight w:val="67"/>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8E1CC68"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Campo de Visão (FOV)</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96B85ED"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90% de uma esfera</w:t>
            </w:r>
          </w:p>
        </w:tc>
      </w:tr>
      <w:tr w:rsidR="00472666" w:rsidRPr="00472666" w14:paraId="09EE5477" w14:textId="77777777" w:rsidTr="00472666">
        <w:trPr>
          <w:trHeight w:val="118"/>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B132005"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Cúpula (Dome)</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7C05E4B"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30MP</w:t>
            </w:r>
          </w:p>
        </w:tc>
      </w:tr>
      <w:tr w:rsidR="00472666" w:rsidRPr="00472666" w14:paraId="0DB15C4C" w14:textId="77777777" w:rsidTr="00472666">
        <w:trPr>
          <w:trHeight w:val="31"/>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72B1E51"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Distância Esférica (redoma)</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C36CF08"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Calibrada ao infinito a partir de 2m</w:t>
            </w:r>
          </w:p>
        </w:tc>
      </w:tr>
      <w:tr w:rsidR="00472666" w:rsidRPr="00472666" w14:paraId="7B710F95" w14:textId="77777777" w:rsidTr="00472666">
        <w:trPr>
          <w:trHeight w:val="165"/>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82E82C9"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Dimensões da imagem</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B5C352E"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8.000 pixels x 4.000 pixels</w:t>
            </w:r>
          </w:p>
        </w:tc>
      </w:tr>
      <w:tr w:rsidR="00472666" w:rsidRPr="00472666" w14:paraId="060A6CC0" w14:textId="77777777" w:rsidTr="00472666">
        <w:trPr>
          <w:trHeight w:val="54"/>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B6FBA38"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GSD @10m</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847D02F"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0,01m</w:t>
            </w:r>
          </w:p>
        </w:tc>
      </w:tr>
      <w:tr w:rsidR="00472666" w:rsidRPr="00472666" w14:paraId="0D182E13" w14:textId="77777777" w:rsidTr="00472666">
        <w:trPr>
          <w:trHeight w:val="31"/>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8FAB4C6"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Frames por segundo</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4F60485"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9 FPS</w:t>
            </w:r>
          </w:p>
        </w:tc>
      </w:tr>
      <w:tr w:rsidR="00472666" w:rsidRPr="00472666" w14:paraId="0F92C257" w14:textId="77777777" w:rsidTr="00472666">
        <w:trPr>
          <w:trHeight w:val="119"/>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3AC3483"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Formato da imagem</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0678CD6"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JPEG 8bits</w:t>
            </w:r>
          </w:p>
        </w:tc>
      </w:tr>
      <w:tr w:rsidR="00472666" w:rsidRPr="00472666" w14:paraId="17564D85" w14:textId="77777777" w:rsidTr="00472666">
        <w:trPr>
          <w:trHeight w:val="508"/>
          <w:jc w:val="center"/>
        </w:trPr>
        <w:tc>
          <w:tcPr>
            <w:tcW w:w="9921" w:type="dxa"/>
            <w:gridSpan w:val="2"/>
            <w:tcBorders>
              <w:top w:val="single" w:sz="4" w:space="0" w:color="000000"/>
              <w:left w:val="single" w:sz="4" w:space="0" w:color="000000"/>
              <w:bottom w:val="single" w:sz="4" w:space="0" w:color="000000"/>
              <w:right w:val="single" w:sz="4" w:space="0" w:color="000000"/>
            </w:tcBorders>
            <w:shd w:val="clear" w:color="000000" w:fill="FFFFFF"/>
            <w:vAlign w:val="center"/>
          </w:tcPr>
          <w:p w14:paraId="0C3639DB"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Características de Mapeamento</w:t>
            </w:r>
          </w:p>
        </w:tc>
      </w:tr>
      <w:tr w:rsidR="00472666" w:rsidRPr="00472666" w14:paraId="431FDA7F" w14:textId="77777777" w:rsidTr="00472666">
        <w:trPr>
          <w:trHeight w:val="359"/>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4E89B51"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Precisão posicional (medidas)</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A9B4E83"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10cm-20cm</w:t>
            </w:r>
          </w:p>
        </w:tc>
      </w:tr>
      <w:tr w:rsidR="00472666" w:rsidRPr="00472666" w14:paraId="56262B48" w14:textId="77777777" w:rsidTr="00472666">
        <w:trPr>
          <w:trHeight w:val="408"/>
          <w:jc w:val="center"/>
        </w:trPr>
        <w:tc>
          <w:tcPr>
            <w:tcW w:w="422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80E0AFC"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Sistema georreferenciado das imagens</w:t>
            </w:r>
          </w:p>
        </w:tc>
        <w:tc>
          <w:tcPr>
            <w:tcW w:w="569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DC83F04"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SIRGAS 2000</w:t>
            </w:r>
          </w:p>
        </w:tc>
      </w:tr>
    </w:tbl>
    <w:p w14:paraId="11575727" w14:textId="77777777" w:rsidR="00472666" w:rsidRPr="00472666" w:rsidRDefault="00472666" w:rsidP="00741E3E">
      <w:pPr>
        <w:suppressAutoHyphens w:val="0"/>
        <w:spacing w:line="276" w:lineRule="auto"/>
        <w:jc w:val="both"/>
        <w:rPr>
          <w:rFonts w:ascii="Arial" w:hAnsi="Arial" w:cs="Arial"/>
        </w:rPr>
      </w:pPr>
    </w:p>
    <w:p w14:paraId="5EB73F85"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mapeamento móvel a ser executado nesta etapa deverá também subsidiar o trabalho de identificação de características dos imóveis e outras informações de infraestrutura urbana, tais como: Ativos arbóreos, pavimentação das ruas, condições dos imóveis, levantamento de ativos, galeria pluvial, guia, disponibilização de oferta imobiliária, iluminação pública, presença de calçadas, identificação de objetos urbanos, topografia do terreno, tipologia de divisa física (muros e cercas), localização de hidrantes, identificação de calçadas com acesso rebaixado nas esquinas, localização dos marcos geodésicos oficiais (rede de marcos IBGE), sinalização vertical e horizontal nas esquinas e cruzamentos.</w:t>
      </w:r>
    </w:p>
    <w:p w14:paraId="370CAEAE"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contratada deverá realizar as customizações de viewer e carga dos dados do mapeamento móvel terrestre 360° no sistema multifinalitário, de forma a permitir sua utilização georreferenciadas e integrada no sistema web.</w:t>
      </w:r>
    </w:p>
    <w:p w14:paraId="7C96091F"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Para garantir o atendimento integral das especificações técnicas, deverá ser apresentado o manual do equipamento de mapeamento móvel terrestre 360° a ser utilizado acompanhado do certificado de calibração do instrumento.</w:t>
      </w:r>
    </w:p>
    <w:p w14:paraId="22E8E825" w14:textId="77777777" w:rsidR="00472666" w:rsidRPr="00472666" w:rsidRDefault="00472666" w:rsidP="00741E3E">
      <w:pPr>
        <w:suppressAutoHyphens w:val="0"/>
        <w:spacing w:line="276" w:lineRule="auto"/>
        <w:jc w:val="both"/>
        <w:rPr>
          <w:rFonts w:ascii="Arial" w:hAnsi="Arial" w:cs="Arial"/>
        </w:rPr>
      </w:pPr>
    </w:p>
    <w:p w14:paraId="5C1E8CE9" w14:textId="77777777" w:rsidR="00472666" w:rsidRPr="00472666" w:rsidRDefault="00472666" w:rsidP="00741E3E">
      <w:pPr>
        <w:suppressAutoHyphens w:val="0"/>
        <w:spacing w:line="276" w:lineRule="auto"/>
        <w:jc w:val="both"/>
        <w:rPr>
          <w:rFonts w:ascii="Arial" w:hAnsi="Arial" w:cs="Arial"/>
        </w:rPr>
      </w:pPr>
      <w:bookmarkStart w:id="52" w:name="_Toc191394909"/>
      <w:r w:rsidRPr="00472666">
        <w:rPr>
          <w:rFonts w:ascii="Arial" w:hAnsi="Arial" w:cs="Arial"/>
        </w:rPr>
        <w:t>Arquivo Digital do Relatório de Discrepâncias e Geração das Notificações aos Contribuintes</w:t>
      </w:r>
      <w:bookmarkEnd w:id="52"/>
    </w:p>
    <w:p w14:paraId="1B10ACB3" w14:textId="77777777" w:rsidR="00472666" w:rsidRPr="00472666" w:rsidRDefault="00472666" w:rsidP="00741E3E">
      <w:pPr>
        <w:suppressAutoHyphens w:val="0"/>
        <w:spacing w:line="276" w:lineRule="auto"/>
        <w:jc w:val="both"/>
        <w:rPr>
          <w:rFonts w:ascii="Arial" w:hAnsi="Arial" w:cs="Arial"/>
        </w:rPr>
      </w:pPr>
    </w:p>
    <w:p w14:paraId="69BE11A3"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Com objetivo de mapear o crescimento da base cadastral imobiliária existente, deverá ser efetuada a identificação das alterações urbanas dos imóveis urbanos através do mapeamento dos elementos especificados anteriormente.</w:t>
      </w:r>
    </w:p>
    <w:p w14:paraId="3BB78669"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mapeamento das alterações urbanas efetuar-se-á do confronto dos vetores (polígonos) de contorno de edificações existentes em todas as quadras fiscais com as ortoimagens de alta resolução a serem produzidas.</w:t>
      </w:r>
    </w:p>
    <w:p w14:paraId="0AAC4F14"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serviço de atualização cadastral prevê a avaliação de aproximadamente 130.000 unidades imobiliárias.</w:t>
      </w:r>
    </w:p>
    <w:p w14:paraId="0F625915"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Deverão ser realizadas análises das imagens nas quadras fiscais contemplando as discrepâncias (quanto ao contorno das edificações já existentes ou novas edificações).</w:t>
      </w:r>
    </w:p>
    <w:p w14:paraId="4B00318D"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Através de um método comparativo deverão ser analisadas as alterações das áreas construídas dos imóveis com base no cadastro existente.</w:t>
      </w:r>
    </w:p>
    <w:p w14:paraId="6179CD88"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Deverá ser gerado um relatório das discrepâncias contendo os acréscimos ou supressões de áreas das unidades imobiliárias avaliadas.</w:t>
      </w:r>
    </w:p>
    <w:p w14:paraId="18CEB60C"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Todas as atualizações realizadas pelo mapeamento cadastral deverão ser atualizadas no Sistema de Gestão do Cadastro Multifinalitário, na WEB, por parte da proponente vencedora do certame.</w:t>
      </w:r>
    </w:p>
    <w:p w14:paraId="4D2AA374"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 xml:space="preserve">Aceitação do serviço será realizado através de amostragem dos imóveis avaliados segundo o preconizado na NBR-5426. Serão considerados erros a omissão de edificações foto identificáveis, e o cálculo de área discrepantes em relação ao real, segundo as seguintes faixas: até 50m² -20%, entre 50 e 100 m² - 15% entre 100 e 200 m² – 10%, entre 200 e 500 m² -7% e acima de 500 m² – 5%. Devido a impossibilidade de verificação em campo da totalidade amostral, o cálculo da área efetiva poderá ser realizado por técnico do município, utilizando o mesmo material utilizado pela CONTRATADA. </w:t>
      </w:r>
    </w:p>
    <w:p w14:paraId="77CD82B6"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CONTRATADA deverá fornecer para o município as notificações em formato digital referente aos contribuintes que tiveram divergência entre cadastro mapeado e o declarado. As notificações deverão conter a identificação das discrepâncias cadastradas, com fotos de fachada do imóvel e perímetros das edificações consideradas para cálculo da área construída. Posteriormente, a entrega das notificações geradas aos contribuintes com aviso de recebimento ficará a cargo da CONTRATANTE.</w:t>
      </w:r>
    </w:p>
    <w:p w14:paraId="221C7DB3"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CONTRATADA deverá disponibilizar um portal na Internet para permitir ao contribuinte a verificação das informações coletadas, com acesso as imagens, mapas e perímetro das edificações e fotos de fachada, do imóvel notificado.</w:t>
      </w:r>
    </w:p>
    <w:p w14:paraId="3A0EFFFD"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A CONTRATADA deverá disponibilizar um portal na Internet para permitir o atendimento ao contribuinte, seja de forma online ou nas instalações do município, visando corrigir eventuais distorções das informações identificadas. As alterações efetuadas serão corrigidas no sistema, registrando as informações pertinentes no LOG do sistema.</w:t>
      </w:r>
    </w:p>
    <w:p w14:paraId="6C7F5D15" w14:textId="77777777" w:rsidR="00472666" w:rsidRPr="00472666" w:rsidRDefault="00472666" w:rsidP="00741E3E">
      <w:pPr>
        <w:suppressAutoHyphens w:val="0"/>
        <w:spacing w:line="276" w:lineRule="auto"/>
        <w:ind w:firstLine="284"/>
        <w:jc w:val="both"/>
        <w:rPr>
          <w:rFonts w:ascii="Arial" w:hAnsi="Arial" w:cs="Arial"/>
        </w:rPr>
      </w:pPr>
      <w:r w:rsidRPr="00472666">
        <w:rPr>
          <w:rFonts w:ascii="Arial" w:hAnsi="Arial" w:cs="Arial"/>
        </w:rPr>
        <w:t>O portal na internet a ser disponibilizado pela CONTRATADA deverá possuir as seguintes especificações técnicas abaixo:</w:t>
      </w:r>
    </w:p>
    <w:p w14:paraId="6D22D61A" w14:textId="77777777" w:rsidR="00472666" w:rsidRPr="00472666" w:rsidRDefault="00472666" w:rsidP="0076359C">
      <w:pPr>
        <w:suppressAutoHyphens w:val="0"/>
        <w:spacing w:line="276" w:lineRule="auto"/>
        <w:ind w:left="567" w:hanging="283"/>
        <w:jc w:val="both"/>
        <w:rPr>
          <w:rFonts w:ascii="Arial" w:hAnsi="Arial" w:cs="Arial"/>
        </w:rPr>
      </w:pPr>
      <w:r w:rsidRPr="00472666">
        <w:rPr>
          <w:rFonts w:ascii="Arial" w:hAnsi="Arial" w:cs="Arial"/>
        </w:rPr>
        <w:t>•</w:t>
      </w:r>
      <w:r w:rsidRPr="00472666">
        <w:rPr>
          <w:rFonts w:ascii="Arial" w:hAnsi="Arial" w:cs="Arial"/>
        </w:rPr>
        <w:tab/>
        <w:t>Link de acesso específico com interface customizada com logo da prefeitura;</w:t>
      </w:r>
    </w:p>
    <w:p w14:paraId="6C7C9DCD" w14:textId="77777777" w:rsidR="00472666" w:rsidRPr="00472666" w:rsidRDefault="00472666" w:rsidP="0076359C">
      <w:pPr>
        <w:suppressAutoHyphens w:val="0"/>
        <w:spacing w:line="276" w:lineRule="auto"/>
        <w:ind w:left="567" w:hanging="283"/>
        <w:jc w:val="both"/>
        <w:rPr>
          <w:rFonts w:ascii="Arial" w:hAnsi="Arial" w:cs="Arial"/>
        </w:rPr>
      </w:pPr>
      <w:r w:rsidRPr="00472666">
        <w:rPr>
          <w:rFonts w:ascii="Arial" w:hAnsi="Arial" w:cs="Arial"/>
        </w:rPr>
        <w:t>•</w:t>
      </w:r>
      <w:r w:rsidRPr="00472666">
        <w:rPr>
          <w:rFonts w:ascii="Arial" w:hAnsi="Arial" w:cs="Arial"/>
        </w:rPr>
        <w:tab/>
        <w:t>Acesso por meio de login e senha específica para cada contribuinte notificado;</w:t>
      </w:r>
    </w:p>
    <w:p w14:paraId="03BEB325" w14:textId="77777777" w:rsidR="00472666" w:rsidRPr="00472666" w:rsidRDefault="00472666" w:rsidP="0076359C">
      <w:pPr>
        <w:suppressAutoHyphens w:val="0"/>
        <w:spacing w:line="276" w:lineRule="auto"/>
        <w:ind w:left="567" w:hanging="283"/>
        <w:jc w:val="both"/>
        <w:rPr>
          <w:rFonts w:ascii="Arial" w:hAnsi="Arial" w:cs="Arial"/>
        </w:rPr>
      </w:pPr>
      <w:r w:rsidRPr="00472666">
        <w:rPr>
          <w:rFonts w:ascii="Arial" w:hAnsi="Arial" w:cs="Arial"/>
        </w:rPr>
        <w:t>•</w:t>
      </w:r>
      <w:r w:rsidRPr="00472666">
        <w:rPr>
          <w:rFonts w:ascii="Arial" w:hAnsi="Arial" w:cs="Arial"/>
        </w:rPr>
        <w:tab/>
        <w:t>Acesso as imagens aéreas, polígonos das projeções das edificações e respectivas fotos de fachada do imóvel notificado.</w:t>
      </w:r>
    </w:p>
    <w:p w14:paraId="45EB34AF" w14:textId="77777777" w:rsidR="00472666" w:rsidRPr="00472666" w:rsidRDefault="00472666" w:rsidP="0076359C">
      <w:pPr>
        <w:suppressAutoHyphens w:val="0"/>
        <w:spacing w:line="276" w:lineRule="auto"/>
        <w:ind w:left="567" w:hanging="283"/>
        <w:jc w:val="both"/>
        <w:rPr>
          <w:rFonts w:ascii="Arial" w:hAnsi="Arial" w:cs="Arial"/>
        </w:rPr>
      </w:pPr>
      <w:r w:rsidRPr="00472666">
        <w:rPr>
          <w:rFonts w:ascii="Arial" w:hAnsi="Arial" w:cs="Arial"/>
        </w:rPr>
        <w:t>•</w:t>
      </w:r>
      <w:r w:rsidRPr="00472666">
        <w:rPr>
          <w:rFonts w:ascii="Arial" w:hAnsi="Arial" w:cs="Arial"/>
        </w:rPr>
        <w:tab/>
        <w:t>Pop-up contendo as informações cadastrais do contribuinte (inscrição, nome do proprietário, CPF/RG, endereço, bairro e cep);</w:t>
      </w:r>
    </w:p>
    <w:p w14:paraId="6B50F7C9" w14:textId="77777777" w:rsidR="00472666" w:rsidRPr="00472666" w:rsidRDefault="00472666" w:rsidP="0076359C">
      <w:pPr>
        <w:suppressAutoHyphens w:val="0"/>
        <w:spacing w:line="276" w:lineRule="auto"/>
        <w:ind w:left="567" w:hanging="283"/>
        <w:jc w:val="both"/>
        <w:rPr>
          <w:rFonts w:ascii="Arial" w:hAnsi="Arial" w:cs="Arial"/>
        </w:rPr>
      </w:pPr>
      <w:r w:rsidRPr="00472666">
        <w:rPr>
          <w:rFonts w:ascii="Arial" w:hAnsi="Arial" w:cs="Arial"/>
        </w:rPr>
        <w:t>•</w:t>
      </w:r>
      <w:r w:rsidRPr="00472666">
        <w:rPr>
          <w:rFonts w:ascii="Arial" w:hAnsi="Arial" w:cs="Arial"/>
        </w:rPr>
        <w:tab/>
        <w:t>Pop-up contendo os dados do imóvel: área construída constante no cadastro imobiliário x área construída identificada;</w:t>
      </w:r>
    </w:p>
    <w:p w14:paraId="1C3ECE89" w14:textId="77777777" w:rsidR="00472666" w:rsidRPr="00472666" w:rsidRDefault="00472666" w:rsidP="0076359C">
      <w:pPr>
        <w:suppressAutoHyphens w:val="0"/>
        <w:spacing w:line="276" w:lineRule="auto"/>
        <w:ind w:left="567" w:hanging="283"/>
        <w:jc w:val="both"/>
        <w:rPr>
          <w:rFonts w:ascii="Arial" w:hAnsi="Arial" w:cs="Arial"/>
        </w:rPr>
      </w:pPr>
      <w:r w:rsidRPr="00472666">
        <w:rPr>
          <w:rFonts w:ascii="Arial" w:hAnsi="Arial" w:cs="Arial"/>
        </w:rPr>
        <w:t>•</w:t>
      </w:r>
      <w:r w:rsidRPr="00472666">
        <w:rPr>
          <w:rFonts w:ascii="Arial" w:hAnsi="Arial" w:cs="Arial"/>
        </w:rPr>
        <w:tab/>
        <w:t>Pop-up contendo o aumento percentual constatado;</w:t>
      </w:r>
    </w:p>
    <w:p w14:paraId="308622A1" w14:textId="77777777" w:rsidR="00472666" w:rsidRPr="00472666" w:rsidRDefault="00472666" w:rsidP="0076359C">
      <w:pPr>
        <w:suppressAutoHyphens w:val="0"/>
        <w:spacing w:line="276" w:lineRule="auto"/>
        <w:ind w:left="567" w:hanging="283"/>
        <w:jc w:val="both"/>
        <w:rPr>
          <w:rFonts w:ascii="Arial" w:hAnsi="Arial" w:cs="Arial"/>
        </w:rPr>
      </w:pPr>
      <w:r w:rsidRPr="00472666">
        <w:rPr>
          <w:rFonts w:ascii="Arial" w:hAnsi="Arial" w:cs="Arial"/>
        </w:rPr>
        <w:t>•</w:t>
      </w:r>
      <w:r w:rsidRPr="00472666">
        <w:rPr>
          <w:rFonts w:ascii="Arial" w:hAnsi="Arial" w:cs="Arial"/>
        </w:rPr>
        <w:tab/>
        <w:t>Pou-up contendo a opção para o contribuinte aceitar ou contestar a metragem notificada;</w:t>
      </w:r>
    </w:p>
    <w:p w14:paraId="24EB518F" w14:textId="77777777" w:rsidR="00472666" w:rsidRPr="00472666" w:rsidRDefault="00472666" w:rsidP="0076359C">
      <w:pPr>
        <w:suppressAutoHyphens w:val="0"/>
        <w:spacing w:line="276" w:lineRule="auto"/>
        <w:ind w:left="567" w:hanging="283"/>
        <w:jc w:val="both"/>
        <w:rPr>
          <w:rFonts w:ascii="Arial" w:hAnsi="Arial" w:cs="Arial"/>
        </w:rPr>
      </w:pPr>
      <w:r w:rsidRPr="00472666">
        <w:rPr>
          <w:rFonts w:ascii="Arial" w:hAnsi="Arial" w:cs="Arial"/>
        </w:rPr>
        <w:t>•</w:t>
      </w:r>
      <w:r w:rsidRPr="00472666">
        <w:rPr>
          <w:rFonts w:ascii="Arial" w:hAnsi="Arial" w:cs="Arial"/>
        </w:rPr>
        <w:tab/>
        <w:t>O portal deverá permitir exclusivamente o acesso das informações do imóvel do contribuinte notificado, impedindo navegação no mapa para demais imóveis;</w:t>
      </w:r>
    </w:p>
    <w:p w14:paraId="72A490F8" w14:textId="77777777" w:rsidR="00472666" w:rsidRPr="00472666" w:rsidRDefault="00472666" w:rsidP="0076359C">
      <w:pPr>
        <w:suppressAutoHyphens w:val="0"/>
        <w:spacing w:line="276" w:lineRule="auto"/>
        <w:ind w:left="567" w:hanging="283"/>
        <w:jc w:val="both"/>
        <w:rPr>
          <w:rFonts w:ascii="Arial" w:hAnsi="Arial" w:cs="Arial"/>
        </w:rPr>
      </w:pPr>
      <w:r w:rsidRPr="00472666">
        <w:rPr>
          <w:rFonts w:ascii="Arial" w:hAnsi="Arial" w:cs="Arial"/>
        </w:rPr>
        <w:t>•</w:t>
      </w:r>
      <w:r w:rsidRPr="00472666">
        <w:rPr>
          <w:rFonts w:ascii="Arial" w:hAnsi="Arial" w:cs="Arial"/>
        </w:rPr>
        <w:tab/>
        <w:t>Permitir realizar agendamento para atendimento presencial, podendo escolher o agente de atendimento;</w:t>
      </w:r>
    </w:p>
    <w:p w14:paraId="2E5A78E0" w14:textId="77777777" w:rsidR="00472666" w:rsidRPr="00472666" w:rsidRDefault="00472666" w:rsidP="0076359C">
      <w:pPr>
        <w:suppressAutoHyphens w:val="0"/>
        <w:spacing w:line="276" w:lineRule="auto"/>
        <w:ind w:left="567" w:hanging="283"/>
        <w:jc w:val="both"/>
        <w:rPr>
          <w:rFonts w:ascii="Arial" w:hAnsi="Arial" w:cs="Arial"/>
        </w:rPr>
      </w:pPr>
      <w:r w:rsidRPr="00472666">
        <w:rPr>
          <w:rFonts w:ascii="Arial" w:hAnsi="Arial" w:cs="Arial"/>
        </w:rPr>
        <w:t>•</w:t>
      </w:r>
      <w:r w:rsidRPr="00472666">
        <w:rPr>
          <w:rFonts w:ascii="Arial" w:hAnsi="Arial" w:cs="Arial"/>
        </w:rPr>
        <w:tab/>
        <w:t>Informar a disponibilidade de datas e horários de cada agente de atendimento;</w:t>
      </w:r>
    </w:p>
    <w:p w14:paraId="5FDBE9BD" w14:textId="77777777" w:rsidR="00472666" w:rsidRPr="00472666" w:rsidRDefault="00472666" w:rsidP="0076359C">
      <w:pPr>
        <w:suppressAutoHyphens w:val="0"/>
        <w:spacing w:line="276" w:lineRule="auto"/>
        <w:ind w:left="567" w:hanging="283"/>
        <w:jc w:val="both"/>
        <w:rPr>
          <w:rFonts w:ascii="Arial" w:hAnsi="Arial" w:cs="Arial"/>
        </w:rPr>
      </w:pPr>
      <w:r w:rsidRPr="00472666">
        <w:rPr>
          <w:rFonts w:ascii="Arial" w:hAnsi="Arial" w:cs="Arial"/>
        </w:rPr>
        <w:t>•</w:t>
      </w:r>
      <w:r w:rsidRPr="00472666">
        <w:rPr>
          <w:rFonts w:ascii="Arial" w:hAnsi="Arial" w:cs="Arial"/>
        </w:rPr>
        <w:tab/>
        <w:t>Possuir mecanismo de confirmação do agendamento por meio envio de e-mail ao requerente do agendamento;</w:t>
      </w:r>
    </w:p>
    <w:p w14:paraId="12A2D2A0" w14:textId="77777777" w:rsidR="00472666" w:rsidRPr="00472666" w:rsidRDefault="00472666" w:rsidP="0076359C">
      <w:pPr>
        <w:suppressAutoHyphens w:val="0"/>
        <w:spacing w:line="276" w:lineRule="auto"/>
        <w:ind w:left="567" w:hanging="283"/>
        <w:jc w:val="both"/>
        <w:rPr>
          <w:rFonts w:ascii="Arial" w:hAnsi="Arial" w:cs="Arial"/>
        </w:rPr>
      </w:pPr>
      <w:r w:rsidRPr="00472666">
        <w:rPr>
          <w:rFonts w:ascii="Arial" w:hAnsi="Arial" w:cs="Arial"/>
        </w:rPr>
        <w:t>•</w:t>
      </w:r>
      <w:r w:rsidRPr="00472666">
        <w:rPr>
          <w:rFonts w:ascii="Arial" w:hAnsi="Arial" w:cs="Arial"/>
        </w:rPr>
        <w:tab/>
        <w:t>Possuir mecanismo de alteração de um agendamento já cadastrado; e</w:t>
      </w:r>
    </w:p>
    <w:p w14:paraId="0B770B3C" w14:textId="77777777" w:rsidR="00472666" w:rsidRPr="00472666" w:rsidRDefault="00472666" w:rsidP="0076359C">
      <w:pPr>
        <w:suppressAutoHyphens w:val="0"/>
        <w:spacing w:line="276" w:lineRule="auto"/>
        <w:ind w:left="567" w:hanging="283"/>
        <w:jc w:val="both"/>
        <w:rPr>
          <w:rFonts w:ascii="Arial" w:hAnsi="Arial" w:cs="Arial"/>
        </w:rPr>
      </w:pPr>
      <w:r w:rsidRPr="00472666">
        <w:rPr>
          <w:rFonts w:ascii="Arial" w:hAnsi="Arial" w:cs="Arial"/>
        </w:rPr>
        <w:t>•</w:t>
      </w:r>
      <w:r w:rsidRPr="00472666">
        <w:rPr>
          <w:rFonts w:ascii="Arial" w:hAnsi="Arial" w:cs="Arial"/>
        </w:rPr>
        <w:tab/>
        <w:t>Permitir a CONTRATANTE visualizar os atendimentos agendados por dia e horário específicos.</w:t>
      </w:r>
    </w:p>
    <w:p w14:paraId="70F6BEBB" w14:textId="77777777" w:rsidR="00472666" w:rsidRPr="00472666" w:rsidRDefault="00472666" w:rsidP="00741E3E">
      <w:pPr>
        <w:suppressAutoHyphens w:val="0"/>
        <w:spacing w:line="276" w:lineRule="auto"/>
        <w:jc w:val="both"/>
        <w:rPr>
          <w:rFonts w:ascii="Arial" w:hAnsi="Arial" w:cs="Arial"/>
        </w:rPr>
      </w:pPr>
    </w:p>
    <w:p w14:paraId="45000624"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atendimento dos reclamantes no balcão de atendimento do município, bem como da vistoria presencial dos imóveis quando necessário, ficará a cargo da CONTRATANTE, porém a CONTRATADA deverá fornecer funcionários capacitados dar assessoria até a finalização completa dos trabalhos.</w:t>
      </w:r>
    </w:p>
    <w:p w14:paraId="2CF876CF" w14:textId="77777777" w:rsidR="00472666" w:rsidRPr="00472666" w:rsidRDefault="00472666" w:rsidP="0076359C">
      <w:pPr>
        <w:suppressAutoHyphens w:val="0"/>
        <w:spacing w:line="276" w:lineRule="auto"/>
        <w:ind w:firstLine="284"/>
        <w:jc w:val="both"/>
        <w:rPr>
          <w:rFonts w:ascii="Arial" w:hAnsi="Arial" w:cs="Arial"/>
        </w:rPr>
      </w:pPr>
    </w:p>
    <w:p w14:paraId="52F2B3F9" w14:textId="77777777" w:rsidR="00472666" w:rsidRPr="00472666" w:rsidRDefault="00472666" w:rsidP="00741E3E">
      <w:pPr>
        <w:suppressAutoHyphens w:val="0"/>
        <w:spacing w:line="276" w:lineRule="auto"/>
        <w:jc w:val="both"/>
        <w:rPr>
          <w:rFonts w:ascii="Arial" w:hAnsi="Arial" w:cs="Arial"/>
        </w:rPr>
      </w:pPr>
      <w:bookmarkStart w:id="53" w:name="_Toc191394910"/>
      <w:r w:rsidRPr="00472666">
        <w:rPr>
          <w:rFonts w:ascii="Arial" w:hAnsi="Arial" w:cs="Arial"/>
        </w:rPr>
        <w:t>Central de Atendimento aos Contribuintes Notificados</w:t>
      </w:r>
      <w:bookmarkEnd w:id="53"/>
    </w:p>
    <w:p w14:paraId="43EF29F4" w14:textId="77777777" w:rsidR="00472666" w:rsidRPr="00472666" w:rsidRDefault="00472666" w:rsidP="00741E3E">
      <w:pPr>
        <w:suppressAutoHyphens w:val="0"/>
        <w:spacing w:line="276" w:lineRule="auto"/>
        <w:jc w:val="both"/>
        <w:rPr>
          <w:rFonts w:ascii="Arial" w:hAnsi="Arial" w:cs="Arial"/>
        </w:rPr>
      </w:pPr>
    </w:p>
    <w:p w14:paraId="49294EF4"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CONTRATADA deverá disponibilizar uma equipe de atendentes capacitados em prestar atendimento aos contribuintes que buscar a prefeitura com dúvidas quanto ao aviso de aumento de área obtido no processo de atualização cadastral.</w:t>
      </w:r>
    </w:p>
    <w:p w14:paraId="50C6D443"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Juntamente com a equipe de atendimento a CONTRATADA deverá disponibilizar uma central de agendamento pela internet, capaz de gerir a fila e organizar a ordem dos atendimentos.</w:t>
      </w:r>
    </w:p>
    <w:p w14:paraId="76C9DE36"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central de atendimento deverá ter a duração de 02 meses com uma equipe de 04 atendentes.</w:t>
      </w:r>
    </w:p>
    <w:p w14:paraId="395EAF95"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Toda a infraestrutura tecnológica (computadores e softwares) necessária para o atendimento será de responsabilidade da empresa CONTRATADA.</w:t>
      </w:r>
    </w:p>
    <w:p w14:paraId="0082CB9D"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prefeitura disponibilizará para a CONTRATADA um espaço físico dentro do paço municipal com mesas e cadeiras, ponto de energia elétrica, ponto de rede de internet e telefonia fixa.</w:t>
      </w:r>
      <w:bookmarkStart w:id="54" w:name="_Toc942434"/>
      <w:bookmarkStart w:id="55" w:name="_Toc1663025"/>
      <w:bookmarkEnd w:id="54"/>
      <w:bookmarkEnd w:id="55"/>
    </w:p>
    <w:p w14:paraId="34C9E967" w14:textId="77777777" w:rsidR="00472666" w:rsidRPr="00472666" w:rsidRDefault="00472666" w:rsidP="00741E3E">
      <w:pPr>
        <w:suppressAutoHyphens w:val="0"/>
        <w:spacing w:line="276" w:lineRule="auto"/>
        <w:jc w:val="both"/>
        <w:rPr>
          <w:rFonts w:ascii="Arial" w:hAnsi="Arial" w:cs="Arial"/>
        </w:rPr>
      </w:pPr>
    </w:p>
    <w:p w14:paraId="410BE411" w14:textId="77777777" w:rsidR="00472666" w:rsidRPr="00472666" w:rsidRDefault="00472666" w:rsidP="00741E3E">
      <w:pPr>
        <w:suppressAutoHyphens w:val="0"/>
        <w:spacing w:line="276" w:lineRule="auto"/>
        <w:jc w:val="both"/>
        <w:rPr>
          <w:rFonts w:ascii="Arial" w:hAnsi="Arial" w:cs="Arial"/>
        </w:rPr>
      </w:pPr>
      <w:bookmarkStart w:id="56" w:name="_Toc191394911"/>
      <w:r w:rsidRPr="00472666">
        <w:rPr>
          <w:rFonts w:ascii="Arial" w:hAnsi="Arial" w:cs="Arial"/>
        </w:rPr>
        <w:t>LICENCIAMENTO DE SOFTWARE PARA GESTÃO DO CADASTRO TERRITORIAL MULTIFINALITÁRIO EM AMBIENTE WEB, MOBILE E SERVER COM FORNECIMENTO DE HOSPEDAGEM EM DATA CENTER, CENTRAL DE ATENDIMENTO AO USUÁRIO, SERVIÇO HELP-DESK, SUPORTE TÉCNICO E MANUTENÇÃO CONTINUADA (CORRETIVA, ADPTATIVA E EVOLUTIVA)</w:t>
      </w:r>
      <w:bookmarkEnd w:id="56"/>
      <w:r w:rsidRPr="00472666">
        <w:rPr>
          <w:rFonts w:ascii="Arial" w:hAnsi="Arial" w:cs="Arial"/>
        </w:rPr>
        <w:t xml:space="preserve"> </w:t>
      </w:r>
    </w:p>
    <w:p w14:paraId="529CEA26" w14:textId="77777777" w:rsidR="0076359C" w:rsidRDefault="0076359C" w:rsidP="00741E3E">
      <w:pPr>
        <w:suppressAutoHyphens w:val="0"/>
        <w:spacing w:line="276" w:lineRule="auto"/>
        <w:jc w:val="both"/>
        <w:rPr>
          <w:rFonts w:ascii="Arial" w:hAnsi="Arial" w:cs="Arial"/>
        </w:rPr>
      </w:pPr>
    </w:p>
    <w:p w14:paraId="003948BE"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A CONTRATADA terá a responsabilidade de realizar o fornecimento de licença da plataforma de tecnologia da informação para locação em ambiente web, mobile e server, com cessão temporária de direito de uso da licença, por prazo determinado, com fornecimento de central de atendimento ao usuário, serviço de help-desk, suporte e manutenção continuada para a modernização administrativa do município, pelo período de 24 meses, observada os requisitos de qualidade e eficiência exigidos, bem como a agilidade e segurança na execução das tarefas. </w:t>
      </w:r>
    </w:p>
    <w:p w14:paraId="30A853AD"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Após encerramento do período inicial, este item (incluídos seus subitens) poderá ser prorrogado de acordo com a Lei n° 14.133, 2021, sucessivamente, contanto que as condições e os preços permaneçam vantajosos para a Administração. </w:t>
      </w:r>
    </w:p>
    <w:p w14:paraId="449EE599"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Licenciamento de sistema na web, mobile e server com cessão temporária de direito de uso da licença, por prazo determinado do sistema para gestão do cadastro técnico territorial multifinalitário</w:t>
      </w:r>
    </w:p>
    <w:p w14:paraId="1EDAE6F7"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Deverá ser realizado o licenciamento do sistema e suas funcionalidades, por meio de licenciamento de uso como serviço por tempo determinado. </w:t>
      </w:r>
    </w:p>
    <w:p w14:paraId="4EDB570A"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Todas as funcionalidades do sistema a serem fornecidos deverão obrigatoriamente operar 100% em ambiente web (online) sem custos adicionais de APIs.</w:t>
      </w:r>
    </w:p>
    <w:p w14:paraId="4FA6F525"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Para o licenciamento não poderá haver limitação de número de usuários e acessos para a utilização do mesmo CNPJ.</w:t>
      </w:r>
    </w:p>
    <w:p w14:paraId="53177677"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O Sistema a ser licenciado deverá obrigatoriamente atender todos os requisitos e funcionalidades especificados neste termo de referência. </w:t>
      </w:r>
    </w:p>
    <w:p w14:paraId="46288DE5"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Por se tratar de um licenciamento na modalidade de locação e que visa suporte e manutenção continuada, fica estabelecido a proibição da subcontratação. Deverá ainda ser apresentado o cadastro no INPI (Instituto Nacional de Propriedade Industrial) ou ABES (Associação Brasileira das Empresas de Software) ou qualquer outro de idoneidade. Essa exigência faz se necessária para garantir que a empresa licitante é a desenvolvedora e titular da propriedade intelectual do sistema, bem como detentora dos códigos fontes necessários para prestar os serviços de suporte e manutenção. Caso a licitante seja representante, deverá apresentar carta de autorização (carta de solidariedade) do proprietário do sistema, com o competente registro da Propriedade Industrial, com poderes para representação e comercialização do sistema. </w:t>
      </w:r>
    </w:p>
    <w:p w14:paraId="1CD85BCA" w14:textId="77777777" w:rsidR="00472666" w:rsidRPr="00472666" w:rsidRDefault="00472666" w:rsidP="00741E3E">
      <w:pPr>
        <w:suppressAutoHyphens w:val="0"/>
        <w:spacing w:line="276" w:lineRule="auto"/>
        <w:jc w:val="both"/>
        <w:rPr>
          <w:rFonts w:ascii="Arial" w:hAnsi="Arial" w:cs="Arial"/>
        </w:rPr>
      </w:pPr>
    </w:p>
    <w:p w14:paraId="334626CE" w14:textId="77777777" w:rsidR="00472666" w:rsidRPr="00472666" w:rsidRDefault="00472666" w:rsidP="00741E3E">
      <w:pPr>
        <w:suppressAutoHyphens w:val="0"/>
        <w:spacing w:line="276" w:lineRule="auto"/>
        <w:jc w:val="both"/>
        <w:rPr>
          <w:rFonts w:ascii="Arial" w:hAnsi="Arial" w:cs="Arial"/>
        </w:rPr>
      </w:pPr>
      <w:bookmarkStart w:id="57" w:name="_Toc191394912"/>
      <w:r w:rsidRPr="00472666">
        <w:rPr>
          <w:rFonts w:ascii="Arial" w:hAnsi="Arial" w:cs="Arial"/>
        </w:rPr>
        <w:t>Licenciamento de software para gestão do cadastro técnico territorial multifinalitário em ambiente web, mobile e server.</w:t>
      </w:r>
      <w:bookmarkEnd w:id="57"/>
    </w:p>
    <w:p w14:paraId="254B7F2F" w14:textId="77777777" w:rsidR="00472666" w:rsidRPr="00472666" w:rsidRDefault="00472666" w:rsidP="00741E3E">
      <w:pPr>
        <w:suppressAutoHyphens w:val="0"/>
        <w:spacing w:line="276" w:lineRule="auto"/>
        <w:jc w:val="both"/>
        <w:rPr>
          <w:rFonts w:ascii="Arial" w:hAnsi="Arial" w:cs="Arial"/>
        </w:rPr>
      </w:pPr>
      <w:bookmarkStart w:id="58" w:name="_Toc66920603"/>
      <w:bookmarkStart w:id="59" w:name="_Toc191394913"/>
      <w:bookmarkStart w:id="60" w:name="_Toc67060163"/>
      <w:r w:rsidRPr="00472666">
        <w:rPr>
          <w:rFonts w:ascii="Arial" w:hAnsi="Arial" w:cs="Arial"/>
        </w:rPr>
        <w:t xml:space="preserve">Características gerais do sistema </w:t>
      </w:r>
      <w:bookmarkEnd w:id="58"/>
      <w:r w:rsidRPr="00472666">
        <w:rPr>
          <w:rFonts w:ascii="Arial" w:hAnsi="Arial" w:cs="Arial"/>
        </w:rPr>
        <w:t>para gestão do cadastro técnico territorial multifinalitário.</w:t>
      </w:r>
      <w:bookmarkEnd w:id="59"/>
      <w:bookmarkEnd w:id="60"/>
    </w:p>
    <w:p w14:paraId="5C5AF973" w14:textId="77777777" w:rsidR="00472666" w:rsidRPr="00472666" w:rsidRDefault="00472666" w:rsidP="00741E3E">
      <w:pPr>
        <w:suppressAutoHyphens w:val="0"/>
        <w:spacing w:line="276" w:lineRule="auto"/>
        <w:jc w:val="both"/>
        <w:rPr>
          <w:rFonts w:ascii="Arial" w:hAnsi="Arial" w:cs="Arial"/>
        </w:rPr>
      </w:pPr>
    </w:p>
    <w:p w14:paraId="2920A6A4" w14:textId="77777777" w:rsidR="00472666" w:rsidRPr="00472666" w:rsidRDefault="00472666" w:rsidP="0076359C">
      <w:pPr>
        <w:suppressAutoHyphens w:val="0"/>
        <w:spacing w:line="276" w:lineRule="auto"/>
        <w:ind w:firstLine="284"/>
        <w:jc w:val="both"/>
        <w:rPr>
          <w:rFonts w:ascii="Arial" w:hAnsi="Arial" w:cs="Arial"/>
        </w:rPr>
      </w:pPr>
      <w:bookmarkStart w:id="61" w:name="_Hlk191373628"/>
      <w:r w:rsidRPr="00472666">
        <w:rPr>
          <w:rFonts w:ascii="Arial" w:hAnsi="Arial" w:cs="Arial"/>
        </w:rPr>
        <w:t>A PREFEITURA já possui um sistema corporativo de informações geográficas para gestão territorial e de seus cadastros o qual se encontra em plena operacionalização sendo utilizado diariamente na execução das atividades de geoprocessamento pelas secretarias do município. O novo sistema a ser fornecido deverá contemplar todas as funcionalidades já em operação com acréscimo de funções que o município julga importante nessa nova implantação de upgrade da licença.</w:t>
      </w:r>
      <w:bookmarkEnd w:id="61"/>
    </w:p>
    <w:p w14:paraId="64A5B0B3"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sistema e suas funcionalidades, para gestão do cadastro técnico territorial multifinalitário deverá ser online (100% Web) sem limite de acessos e usuários, compatível no mínimo com os navegadores de internet Google Chrome, Firefox e Windows Edge.</w:t>
      </w:r>
    </w:p>
    <w:p w14:paraId="4378BC09"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sistema Web a ser fornecido deverá permitir a integração com o sistema tributário legado do município e ficará a cargo da CONTRATADA a integração necessária entre os sistemas. Caberá a CONTRATANTE disponibilizar o acesso aos dados legados do Município, segundo as especificações indicadas ao longo deste TR.</w:t>
      </w:r>
    </w:p>
    <w:p w14:paraId="09D28C86"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sistema deverá estar baseado nos padrões de interoperabilidade estabelecidos pelo OGC (Open Geospatial Consortium), que permitam a interoperabilidade plena entre sistemas.</w:t>
      </w:r>
    </w:p>
    <w:p w14:paraId="6D65AFB1"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sistema deverá ser capaz de acessar dados legados de outros sistemas, gerenciados por Sistemas Gerenciadores de Banco de Dados (SGBD) que sigam o padrão SQL ANSI, permitindo no mínimo acesso aos SGBD PostgreSQL versão 8 ou superior, com extensão PostGIS, Oracle versão 10G ou superior e SQL Server 2008 ou posterior, accessíveis na Intranet da Prefeitura. O acesso deve ser feito em tempo real, sem a necessidade de transferência de tabelas, bastando a definição do dicionário de dados correspondente.</w:t>
      </w:r>
    </w:p>
    <w:p w14:paraId="71121049"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sistema deverá obrigatoriamente ser compatível com os sistemas operacionais e servidores Windows Server 12 R2 ou superior e Linux Ubuntu versão 16.04 ou superior.</w:t>
      </w:r>
    </w:p>
    <w:p w14:paraId="5D07AB71"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sistema deverá ser capaz de acessar dados legados através de serviços Web, caso disponíveis, utilizando os padrões SOAP ou REST.</w:t>
      </w:r>
    </w:p>
    <w:p w14:paraId="0A48EFB0"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Os dados dos mapas georreferenciados devem ser armazenados no Banco de dados utilizando o padrão OGC SFS, para garantir a interoperabilidade do sistema.</w:t>
      </w:r>
    </w:p>
    <w:p w14:paraId="2B1FDA0D"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As imagens georreferenciadas deverão ser mantidas utilizando exclusivamente formatos abertos, serão aceitos o armazenamento na forma original GeoTIFF, obrigatoriamente com arquivo multiresolução associado, armazenadas no banco de dados ou sistema de arquivos, como um mosaico contínuo multiresolução.</w:t>
      </w:r>
    </w:p>
    <w:p w14:paraId="7FFCF784"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Para apresentação de imagens o portal deverá ser capaz de acessar um repositório de imagens multiresolução, de tamanho 256x256 pixels, cobrindo toda área de abrangência do município com capacidade de mostrar imagens com resolução plena, nos formatos jpg ou png, compatível com o protocolo OCG TMS “de facto” XYZ.</w:t>
      </w:r>
    </w:p>
    <w:p w14:paraId="26B07825"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Obrigatoriamente, O sistema deverá permitir acesso a imagens armazenadas com mosaico multiresolução, no padrão XYZ, disponibilizados como serviços Web por terceiros, tais como Open Street Map, Google, Bing entre outros.</w:t>
      </w:r>
    </w:p>
    <w:p w14:paraId="5AFDDA36"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sistema deverá permitir acesso a servidores, utilizando o padrão OGC WMS para imagens e mapas geográficos.</w:t>
      </w:r>
    </w:p>
    <w:p w14:paraId="57A9415A"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Deverá ser permitido armazenar documentos digitais, tais como fotos, plantas de quadras, croquis e arquivos digitalizados, sendo aceitos no mínimo os formatos jpg/jpeg, png, pdf, dwg, dxf, doc, docx, xls, xlsx, ods e odt. Os documentos poderão ser armazenados diretamente no banco ou no sistema de arquivos.</w:t>
      </w:r>
    </w:p>
    <w:p w14:paraId="133CFD94"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O sistema deverá possuir controle de acesso por senhas individuais associadas a perfis de permissão, utilizando criptografia. </w:t>
      </w:r>
    </w:p>
    <w:p w14:paraId="25D8CF1D"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Os perfis deverão permitir restringir a visualização ou alteração dos campos tabulares, bem como estabelecer que mapas georreferenciados serão acessados pelos perfis.</w:t>
      </w:r>
    </w:p>
    <w:p w14:paraId="098E55CB"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sistema deverá ter sido submetido a testes de segurança cibernética, garantindo no mínimo ser seguro quanto as principais formas de ataque preconizados pelo Open Security Application Project (OWASP TOP 10).</w:t>
      </w:r>
    </w:p>
    <w:p w14:paraId="347E0073"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publicação de novas informações geográficas e tabulares deverá ser realizada integralmente pela definição de parâmetros nos metadados, que devem controlar os estilos de apresentação dos mapas, os relatórios apresentados e a navegação entre dados de diferentes camadas, sem a necessidade de alteração nos códigos da aplicação.</w:t>
      </w:r>
    </w:p>
    <w:p w14:paraId="60E3FBFD"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Os estilos de apresentação dos mapas deverão ser especificados utilizando os padrões definidos pelo OGC SLD (Style Layer Definition) ou similares.</w:t>
      </w:r>
    </w:p>
    <w:p w14:paraId="25470C4D"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sistema deverá apresentar quaisquer camadas sobrepostas, contendo normalmente uma imagem de fundo e mapas geográficos superpostos, com graus de transparência definidos pelo metadados, que podem ser alterados pelo usuário durante a visualização.</w:t>
      </w:r>
    </w:p>
    <w:p w14:paraId="31AFB553"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sistema deverá possuir canal de comunicação com os usuários, para reportar erros na base ou aplicação, permitindo o controle completo do ciclo de atendimento, com comunicação via “e-mail” aos interessados.</w:t>
      </w:r>
    </w:p>
    <w:p w14:paraId="3CCBF257"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sistema deverá possuir publicação de temas via aplicativo próprio, sem necessidade acesso ao banco de dados ou alterações no código do sistema, bem como permitir salvar e carregar sessão de trabalho.</w:t>
      </w:r>
    </w:p>
    <w:p w14:paraId="771CCE7E" w14:textId="77777777" w:rsidR="00472666" w:rsidRPr="00472666" w:rsidRDefault="00472666" w:rsidP="00741E3E">
      <w:pPr>
        <w:suppressAutoHyphens w:val="0"/>
        <w:spacing w:line="276" w:lineRule="auto"/>
        <w:jc w:val="both"/>
        <w:rPr>
          <w:rFonts w:ascii="Arial" w:hAnsi="Arial" w:cs="Arial"/>
        </w:rPr>
      </w:pPr>
    </w:p>
    <w:p w14:paraId="272A9E47"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Transacional</w:t>
      </w:r>
    </w:p>
    <w:p w14:paraId="68CF8852" w14:textId="77777777" w:rsidR="0076359C" w:rsidRDefault="0076359C" w:rsidP="00741E3E">
      <w:pPr>
        <w:suppressAutoHyphens w:val="0"/>
        <w:spacing w:line="276" w:lineRule="auto"/>
        <w:jc w:val="both"/>
        <w:rPr>
          <w:rFonts w:ascii="Arial" w:hAnsi="Arial" w:cs="Arial"/>
        </w:rPr>
      </w:pPr>
    </w:p>
    <w:p w14:paraId="2906CFDA"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sistema deverá operar por transações (ou formulários “on-line”) que, especializadas, executam ou registram as atividades administrativas básicas. Os dados recolhidos em uma transação deverão ficar imediatamente disponíveis em toda a rede, em um servidor central. Isto significa que cada dado deverá ser recolhido uma única vez, diretamente no órgão onde é gerado. As tarefas deverão ser compostas por telas gráficas específicas. Os dados transcritos ou importados pelos usuários deverão ser imediatamente validados e o efeito da transação deverá ser imediato.</w:t>
      </w:r>
    </w:p>
    <w:p w14:paraId="0560B1AB"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sistema deverá ser multiusuário, com controle de execução de atividades básicas, integrado e “on-line”.</w:t>
      </w:r>
    </w:p>
    <w:p w14:paraId="698CADEF"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As ações exercidas no sistema deverão ser realizadas através de estações cliente, instaladas diretamente nos locais onde estas atividades se processam.</w:t>
      </w:r>
    </w:p>
    <w:p w14:paraId="54F9883C" w14:textId="77777777" w:rsidR="00472666" w:rsidRPr="00472666" w:rsidRDefault="00472666" w:rsidP="00741E3E">
      <w:pPr>
        <w:suppressAutoHyphens w:val="0"/>
        <w:spacing w:line="276" w:lineRule="auto"/>
        <w:jc w:val="both"/>
        <w:rPr>
          <w:rFonts w:ascii="Arial" w:hAnsi="Arial" w:cs="Arial"/>
        </w:rPr>
      </w:pPr>
    </w:p>
    <w:p w14:paraId="03EC3A8B"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Características do servidor de mapas e serviço web</w:t>
      </w:r>
    </w:p>
    <w:p w14:paraId="7CADADCB" w14:textId="77777777" w:rsidR="0076359C" w:rsidRDefault="0076359C" w:rsidP="00741E3E">
      <w:pPr>
        <w:suppressAutoHyphens w:val="0"/>
        <w:spacing w:line="276" w:lineRule="auto"/>
        <w:jc w:val="both"/>
        <w:rPr>
          <w:rFonts w:ascii="Arial" w:hAnsi="Arial" w:cs="Arial"/>
        </w:rPr>
      </w:pPr>
    </w:p>
    <w:p w14:paraId="188EAAAF"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plataforma para publicação de dados espaciais e aplicativos de mapeamento interativos para web, no servidor, deve ser capaz de realizar os serviços OWS (OGC Web Services, podendo utilizar MapServer 6.0 ou superior, ou GeoServer 2.6 ou superior).</w:t>
      </w:r>
    </w:p>
    <w:p w14:paraId="3436BA4A"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plataforma cliente deverá utilizar exclusivamente JavaScript para a construção de mapas podendo utilizar OpenLayers 2.0 ou superior ou Leaflet 1.3 ou versões superiores.</w:t>
      </w:r>
    </w:p>
    <w:p w14:paraId="329583FF"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O sistema deverá rodar em boas condições de uso em servidor dedicado configurado, de acordo com os requisitos do sistema e o volume de dados nele contidos, e com banda de internet adequada para a demanda exigida. </w:t>
      </w:r>
    </w:p>
    <w:p w14:paraId="2CF5A2AF"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Os dados e imagens (exceto as imagens aéreas) armazenados no sistema deverão dispor de backup diário incremental e backup semanal completo de responsabilidade da CONTRATADA. </w:t>
      </w:r>
    </w:p>
    <w:p w14:paraId="666ECD44" w14:textId="77777777" w:rsidR="00472666" w:rsidRPr="00472666" w:rsidRDefault="00472666" w:rsidP="00741E3E">
      <w:pPr>
        <w:suppressAutoHyphens w:val="0"/>
        <w:spacing w:line="276" w:lineRule="auto"/>
        <w:jc w:val="both"/>
        <w:rPr>
          <w:rFonts w:ascii="Arial" w:hAnsi="Arial" w:cs="Arial"/>
        </w:rPr>
      </w:pPr>
    </w:p>
    <w:p w14:paraId="43C5A4A9" w14:textId="77777777" w:rsidR="00472666" w:rsidRPr="00472666" w:rsidRDefault="00472666" w:rsidP="00741E3E">
      <w:pPr>
        <w:suppressAutoHyphens w:val="0"/>
        <w:spacing w:line="276" w:lineRule="auto"/>
        <w:jc w:val="both"/>
        <w:rPr>
          <w:rFonts w:ascii="Arial" w:hAnsi="Arial" w:cs="Arial"/>
        </w:rPr>
      </w:pPr>
      <w:bookmarkStart w:id="62" w:name="_Toc191394914"/>
      <w:r w:rsidRPr="00472666">
        <w:rPr>
          <w:rFonts w:ascii="Arial" w:hAnsi="Arial" w:cs="Arial"/>
        </w:rPr>
        <w:t>Características gerais da interface</w:t>
      </w:r>
      <w:bookmarkEnd w:id="62"/>
    </w:p>
    <w:p w14:paraId="2DF13630" w14:textId="77777777" w:rsidR="0076359C" w:rsidRDefault="0076359C" w:rsidP="00741E3E">
      <w:pPr>
        <w:suppressAutoHyphens w:val="0"/>
        <w:spacing w:line="276" w:lineRule="auto"/>
        <w:jc w:val="both"/>
        <w:rPr>
          <w:rFonts w:ascii="Arial" w:hAnsi="Arial" w:cs="Arial"/>
        </w:rPr>
      </w:pPr>
    </w:p>
    <w:p w14:paraId="104AC402"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As telas dos sistemas/ funcionalidades e das tarefas deverão fornecer ajuda automática ao usuário na medida em que ele navega pelos campos do formulário, denominadas sugestões (“hints”).</w:t>
      </w:r>
    </w:p>
    <w:p w14:paraId="1F4E47B0"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aparência das telas deverá seguir o padrão do ambiente gráficos para Web e dispositivos móveis.</w:t>
      </w:r>
    </w:p>
    <w:p w14:paraId="1920DEF1" w14:textId="77777777" w:rsidR="00472666" w:rsidRPr="00472666" w:rsidRDefault="00472666" w:rsidP="00741E3E">
      <w:pPr>
        <w:suppressAutoHyphens w:val="0"/>
        <w:spacing w:line="276" w:lineRule="auto"/>
        <w:jc w:val="both"/>
        <w:rPr>
          <w:rFonts w:ascii="Arial" w:hAnsi="Arial" w:cs="Arial"/>
        </w:rPr>
      </w:pPr>
    </w:p>
    <w:p w14:paraId="1D157947" w14:textId="77777777" w:rsidR="00472666" w:rsidRPr="00472666" w:rsidRDefault="00472666" w:rsidP="00741E3E">
      <w:pPr>
        <w:suppressAutoHyphens w:val="0"/>
        <w:spacing w:line="276" w:lineRule="auto"/>
        <w:jc w:val="both"/>
        <w:rPr>
          <w:rFonts w:ascii="Arial" w:hAnsi="Arial" w:cs="Arial"/>
        </w:rPr>
      </w:pPr>
      <w:bookmarkStart w:id="63" w:name="_Toc191394915"/>
      <w:r w:rsidRPr="00472666">
        <w:rPr>
          <w:rFonts w:ascii="Arial" w:hAnsi="Arial" w:cs="Arial"/>
        </w:rPr>
        <w:t>Formas de acesso e banco de dados</w:t>
      </w:r>
      <w:bookmarkEnd w:id="63"/>
    </w:p>
    <w:p w14:paraId="19B8A994" w14:textId="77777777" w:rsidR="0076359C" w:rsidRDefault="0076359C" w:rsidP="0076359C">
      <w:pPr>
        <w:suppressAutoHyphens w:val="0"/>
        <w:spacing w:line="276" w:lineRule="auto"/>
        <w:ind w:firstLine="284"/>
        <w:jc w:val="both"/>
        <w:rPr>
          <w:rFonts w:ascii="Arial" w:hAnsi="Arial" w:cs="Arial"/>
        </w:rPr>
      </w:pPr>
    </w:p>
    <w:p w14:paraId="5BDA5555"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sistema poderá ser implementado em equipamentos locais ou em nuvem, utilizando máquinas físicas ou virtualizadas, podendo utilizar virtualizadores KVM (Kernel based Virtual Machine) ou VMware, Adicionalmente, em ambientes Linux, o sistema poderá ser implantado em Containers LXC/LXD ou Docker.</w:t>
      </w:r>
    </w:p>
    <w:p w14:paraId="62089517"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Poder ser utilizado ao menos os sistemas operacionais: Linux Ubuntu Server na versão 16.04 LTS ou superior e Windows Server 2012 R2 ou superior, e permitindo que o sistema operacional possa ser migrado de um para outro a qualquer momento. É, também, obrigatória a mudança para uma versão superior sempre que o suporte oficial ao sistema seja encerrado.</w:t>
      </w:r>
    </w:p>
    <w:p w14:paraId="7E4C6CD1"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Utilizar servidor web Apache/Tomcat, ou Nginx ou combinação NginX/Apache em versões estáveis e com suporte ativo.</w:t>
      </w:r>
    </w:p>
    <w:p w14:paraId="54F7897B"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O servidor que hospedará o sistema deverá estar configurado com somente a porta de acesso exposta (via navegador por https), sendo protegido por um Firewall/IDS/IPS de forma igual, tanto para conexões internas como externas, e mantido todos os aplicativos e sistema operacional atualizados com correções e patches de segurança disponíveis. </w:t>
      </w:r>
    </w:p>
    <w:p w14:paraId="376221C1"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A forma de acesso deverá ser feita por meio de um servidor web que deverá, obrigatoriamente, utilizar uma conexão segura criptografada com protocolo SSL/TLS. </w:t>
      </w:r>
    </w:p>
    <w:p w14:paraId="4AB5BC6F"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sistema deverá permitir a realização de “cópias de segurança” dos dados, de forma “on-line” e com o banco de dados em utilização.</w:t>
      </w:r>
    </w:p>
    <w:p w14:paraId="390AC791"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SGBD deverá conter mecanismos de segurança e proteção que impeçam a perda de transações já efetivadas pelo usuário e permita a recuperação de dados na ocorrência de eventuais falhas, devendo este processo ser totalmente automático, documentado e seguro.</w:t>
      </w:r>
    </w:p>
    <w:p w14:paraId="6D96C5F6"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O(s) Banco(s) de Dados utilizados devem permitir dados geográficos e tabulares relacionais.</w:t>
      </w:r>
    </w:p>
    <w:p w14:paraId="4C3568BA"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gerenciador de banco de dados deverá possuir recursos de segurança para impedir que usuários não autorizados obtenham êxito em acessar a base de dados para efetuar consulta, alteração, exclusão, extração (exportação), impressão ou cópia.</w:t>
      </w:r>
    </w:p>
    <w:p w14:paraId="37FF72E0" w14:textId="77777777" w:rsidR="00472666" w:rsidRPr="00472666" w:rsidRDefault="00472666" w:rsidP="00741E3E">
      <w:pPr>
        <w:suppressAutoHyphens w:val="0"/>
        <w:spacing w:line="276" w:lineRule="auto"/>
        <w:jc w:val="both"/>
        <w:rPr>
          <w:rFonts w:ascii="Arial" w:hAnsi="Arial" w:cs="Arial"/>
        </w:rPr>
      </w:pPr>
    </w:p>
    <w:p w14:paraId="5DE6C3E7" w14:textId="77777777" w:rsidR="00472666" w:rsidRPr="00472666" w:rsidRDefault="00472666" w:rsidP="00741E3E">
      <w:pPr>
        <w:suppressAutoHyphens w:val="0"/>
        <w:spacing w:line="276" w:lineRule="auto"/>
        <w:jc w:val="both"/>
        <w:rPr>
          <w:rFonts w:ascii="Arial" w:hAnsi="Arial" w:cs="Arial"/>
        </w:rPr>
      </w:pPr>
      <w:bookmarkStart w:id="64" w:name="_Toc191394916"/>
      <w:r w:rsidRPr="00472666">
        <w:rPr>
          <w:rFonts w:ascii="Arial" w:hAnsi="Arial" w:cs="Arial"/>
        </w:rPr>
        <w:t>Gestão de Documentos</w:t>
      </w:r>
      <w:bookmarkEnd w:id="64"/>
    </w:p>
    <w:p w14:paraId="5C4E59F2" w14:textId="77777777" w:rsidR="0076359C" w:rsidRDefault="0076359C" w:rsidP="00741E3E">
      <w:pPr>
        <w:suppressAutoHyphens w:val="0"/>
        <w:spacing w:line="276" w:lineRule="auto"/>
        <w:jc w:val="both"/>
        <w:rPr>
          <w:rFonts w:ascii="Arial" w:hAnsi="Arial" w:cs="Arial"/>
        </w:rPr>
      </w:pPr>
    </w:p>
    <w:p w14:paraId="78F66E86"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O sistema deverá:</w:t>
      </w:r>
    </w:p>
    <w:p w14:paraId="20FB0351" w14:textId="77777777" w:rsidR="00472666" w:rsidRPr="00472666" w:rsidRDefault="00472666" w:rsidP="00F24E59">
      <w:pPr>
        <w:numPr>
          <w:ilvl w:val="0"/>
          <w:numId w:val="38"/>
        </w:numPr>
        <w:suppressAutoHyphens w:val="0"/>
        <w:spacing w:line="276" w:lineRule="auto"/>
        <w:jc w:val="both"/>
        <w:rPr>
          <w:rFonts w:ascii="Arial" w:hAnsi="Arial" w:cs="Arial"/>
        </w:rPr>
      </w:pPr>
      <w:r w:rsidRPr="00472666">
        <w:rPr>
          <w:rFonts w:ascii="Arial" w:hAnsi="Arial" w:cs="Arial"/>
        </w:rPr>
        <w:t>Permitir o uso de assinatura eletrônica, através de Certificação Digital Padrão ICP Brasil, que permita dar validade jurídica aos documentos gerados, caso esteja disponível para os usuários da solução, a ser ativado na fase de implantação do sistema;</w:t>
      </w:r>
    </w:p>
    <w:p w14:paraId="58BAFEFC" w14:textId="77777777" w:rsidR="00472666" w:rsidRPr="00472666" w:rsidRDefault="00472666" w:rsidP="00F24E59">
      <w:pPr>
        <w:numPr>
          <w:ilvl w:val="0"/>
          <w:numId w:val="38"/>
        </w:numPr>
        <w:suppressAutoHyphens w:val="0"/>
        <w:spacing w:line="276" w:lineRule="auto"/>
        <w:jc w:val="both"/>
        <w:rPr>
          <w:rFonts w:ascii="Arial" w:hAnsi="Arial" w:cs="Arial"/>
        </w:rPr>
      </w:pPr>
      <w:r w:rsidRPr="00472666">
        <w:rPr>
          <w:rFonts w:ascii="Arial" w:hAnsi="Arial" w:cs="Arial"/>
        </w:rPr>
        <w:t>Permitir que os documentos digitalizados possam ser salvos em formato PDF ou similar; e</w:t>
      </w:r>
    </w:p>
    <w:p w14:paraId="18D4EB1B" w14:textId="77777777" w:rsidR="00472666" w:rsidRPr="00472666" w:rsidRDefault="00472666" w:rsidP="00F24E59">
      <w:pPr>
        <w:numPr>
          <w:ilvl w:val="0"/>
          <w:numId w:val="38"/>
        </w:numPr>
        <w:suppressAutoHyphens w:val="0"/>
        <w:spacing w:line="276" w:lineRule="auto"/>
        <w:jc w:val="both"/>
        <w:rPr>
          <w:rFonts w:ascii="Arial" w:hAnsi="Arial" w:cs="Arial"/>
        </w:rPr>
      </w:pPr>
      <w:r w:rsidRPr="00472666">
        <w:rPr>
          <w:rFonts w:ascii="Arial" w:hAnsi="Arial" w:cs="Arial"/>
        </w:rPr>
        <w:t>Possibilitar, caso o órgão licitante desejar, que os documentos digitalizados já salvos também possam ser assinados eletronicamente com o uso da certificação digital. A contratação da licença junto as empresas certificadoras será responsabilidade da Prefeitura.</w:t>
      </w:r>
    </w:p>
    <w:p w14:paraId="3B4C3151" w14:textId="77777777" w:rsidR="00472666" w:rsidRPr="00472666" w:rsidRDefault="00472666" w:rsidP="00741E3E">
      <w:pPr>
        <w:suppressAutoHyphens w:val="0"/>
        <w:spacing w:line="276" w:lineRule="auto"/>
        <w:jc w:val="both"/>
        <w:rPr>
          <w:rFonts w:ascii="Arial" w:hAnsi="Arial" w:cs="Arial"/>
        </w:rPr>
      </w:pPr>
    </w:p>
    <w:p w14:paraId="750CC757" w14:textId="77777777" w:rsidR="00472666" w:rsidRPr="00472666" w:rsidRDefault="00472666" w:rsidP="00741E3E">
      <w:pPr>
        <w:suppressAutoHyphens w:val="0"/>
        <w:spacing w:line="276" w:lineRule="auto"/>
        <w:jc w:val="both"/>
        <w:rPr>
          <w:rFonts w:ascii="Arial" w:hAnsi="Arial" w:cs="Arial"/>
        </w:rPr>
      </w:pPr>
      <w:bookmarkStart w:id="65" w:name="_Toc191394917"/>
      <w:r w:rsidRPr="00472666">
        <w:rPr>
          <w:rFonts w:ascii="Arial" w:hAnsi="Arial" w:cs="Arial"/>
        </w:rPr>
        <w:t>Gestão de perfis, acesso e usuários</w:t>
      </w:r>
      <w:bookmarkEnd w:id="65"/>
    </w:p>
    <w:p w14:paraId="0648496C"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Autenticação, login e senhas</w:t>
      </w:r>
    </w:p>
    <w:p w14:paraId="1E356E9B" w14:textId="77777777" w:rsidR="00472666" w:rsidRPr="00472666" w:rsidRDefault="00472666" w:rsidP="00741E3E">
      <w:pPr>
        <w:suppressAutoHyphens w:val="0"/>
        <w:spacing w:line="276" w:lineRule="auto"/>
        <w:jc w:val="both"/>
        <w:rPr>
          <w:rFonts w:ascii="Arial" w:hAnsi="Arial" w:cs="Arial"/>
        </w:rPr>
      </w:pPr>
    </w:p>
    <w:p w14:paraId="02E0F6E5"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O sistema deverá:</w:t>
      </w:r>
    </w:p>
    <w:p w14:paraId="0B6C66B8" w14:textId="77777777" w:rsidR="00472666" w:rsidRPr="00472666" w:rsidRDefault="00472666" w:rsidP="00F24E59">
      <w:pPr>
        <w:numPr>
          <w:ilvl w:val="0"/>
          <w:numId w:val="39"/>
        </w:numPr>
        <w:suppressAutoHyphens w:val="0"/>
        <w:spacing w:line="276" w:lineRule="auto"/>
        <w:jc w:val="both"/>
        <w:rPr>
          <w:rFonts w:ascii="Arial" w:hAnsi="Arial" w:cs="Arial"/>
        </w:rPr>
      </w:pPr>
      <w:r w:rsidRPr="00472666">
        <w:rPr>
          <w:rFonts w:ascii="Arial" w:hAnsi="Arial" w:cs="Arial"/>
        </w:rPr>
        <w:t>Armazenar as senhas de forma criptografada, através de algoritmos próprios da solução, de tal maneira que nunca sejam mostradas em telas de consulta, manutenção de cadastro de usuários ou tela de acesso ao sistema;</w:t>
      </w:r>
    </w:p>
    <w:p w14:paraId="58AD44CF" w14:textId="77777777" w:rsidR="00472666" w:rsidRPr="00472666" w:rsidRDefault="00472666" w:rsidP="00F24E59">
      <w:pPr>
        <w:numPr>
          <w:ilvl w:val="0"/>
          <w:numId w:val="39"/>
        </w:numPr>
        <w:suppressAutoHyphens w:val="0"/>
        <w:spacing w:line="276" w:lineRule="auto"/>
        <w:jc w:val="both"/>
        <w:rPr>
          <w:rFonts w:ascii="Arial" w:hAnsi="Arial" w:cs="Arial"/>
        </w:rPr>
      </w:pPr>
      <w:r w:rsidRPr="00472666">
        <w:rPr>
          <w:rFonts w:ascii="Arial" w:hAnsi="Arial" w:cs="Arial"/>
        </w:rPr>
        <w:t>Permitir o registro de senha com no mínimo de tamanho mínimo de 6 caracteres;</w:t>
      </w:r>
    </w:p>
    <w:p w14:paraId="0A35B13B" w14:textId="77777777" w:rsidR="00472666" w:rsidRPr="00472666" w:rsidRDefault="00472666" w:rsidP="00F24E59">
      <w:pPr>
        <w:numPr>
          <w:ilvl w:val="0"/>
          <w:numId w:val="39"/>
        </w:numPr>
        <w:suppressAutoHyphens w:val="0"/>
        <w:spacing w:line="276" w:lineRule="auto"/>
        <w:jc w:val="both"/>
        <w:rPr>
          <w:rFonts w:ascii="Arial" w:hAnsi="Arial" w:cs="Arial"/>
        </w:rPr>
      </w:pPr>
      <w:r w:rsidRPr="00472666">
        <w:rPr>
          <w:rFonts w:ascii="Arial" w:hAnsi="Arial" w:cs="Arial"/>
        </w:rPr>
        <w:t>Permitir visualizar a senha clicando em ícone que nos permite a visualização da senha;</w:t>
      </w:r>
    </w:p>
    <w:p w14:paraId="48DCC82D" w14:textId="77777777" w:rsidR="00472666" w:rsidRPr="00472666" w:rsidRDefault="00472666" w:rsidP="00F24E59">
      <w:pPr>
        <w:numPr>
          <w:ilvl w:val="0"/>
          <w:numId w:val="39"/>
        </w:numPr>
        <w:suppressAutoHyphens w:val="0"/>
        <w:spacing w:line="276" w:lineRule="auto"/>
        <w:jc w:val="both"/>
        <w:rPr>
          <w:rFonts w:ascii="Arial" w:hAnsi="Arial" w:cs="Arial"/>
        </w:rPr>
      </w:pPr>
      <w:r w:rsidRPr="00472666">
        <w:rPr>
          <w:rFonts w:ascii="Arial" w:hAnsi="Arial" w:cs="Arial"/>
        </w:rPr>
        <w:t>Realizar o bloqueio do usuário após N tentativas de login sem sucesso (número de tentativas e tempo de bloqueio configuráveis);</w:t>
      </w:r>
    </w:p>
    <w:p w14:paraId="58F83279" w14:textId="77777777" w:rsidR="00472666" w:rsidRPr="00472666" w:rsidRDefault="00472666" w:rsidP="00F24E59">
      <w:pPr>
        <w:numPr>
          <w:ilvl w:val="0"/>
          <w:numId w:val="39"/>
        </w:numPr>
        <w:suppressAutoHyphens w:val="0"/>
        <w:spacing w:line="276" w:lineRule="auto"/>
        <w:jc w:val="both"/>
        <w:rPr>
          <w:rFonts w:ascii="Arial" w:hAnsi="Arial" w:cs="Arial"/>
        </w:rPr>
      </w:pPr>
      <w:r w:rsidRPr="00472666">
        <w:rPr>
          <w:rFonts w:ascii="Arial" w:hAnsi="Arial" w:cs="Arial"/>
        </w:rPr>
        <w:t>Permitir, em que situações em que o usuário não se lembre de sua senha ou conta de login, o sistema deverá enviar um e-mail com link para recuperação de usuário ou senha dentro do próprio sistema, não sendo permitido o envio, de forma alguma, em texto plano;</w:t>
      </w:r>
    </w:p>
    <w:p w14:paraId="44B53AC7" w14:textId="77777777" w:rsidR="00472666" w:rsidRPr="00472666" w:rsidRDefault="00472666" w:rsidP="00F24E59">
      <w:pPr>
        <w:numPr>
          <w:ilvl w:val="0"/>
          <w:numId w:val="39"/>
        </w:numPr>
        <w:suppressAutoHyphens w:val="0"/>
        <w:spacing w:line="276" w:lineRule="auto"/>
        <w:jc w:val="both"/>
        <w:rPr>
          <w:rFonts w:ascii="Arial" w:hAnsi="Arial" w:cs="Arial"/>
        </w:rPr>
      </w:pPr>
      <w:r w:rsidRPr="00472666">
        <w:rPr>
          <w:rFonts w:ascii="Arial" w:hAnsi="Arial" w:cs="Arial"/>
        </w:rPr>
        <w:t>Possuir opção de recuperação de senha informando o e-mail do usuário; e</w:t>
      </w:r>
    </w:p>
    <w:p w14:paraId="779CB091" w14:textId="77777777" w:rsidR="00472666" w:rsidRPr="00472666" w:rsidRDefault="00472666" w:rsidP="00F24E59">
      <w:pPr>
        <w:numPr>
          <w:ilvl w:val="0"/>
          <w:numId w:val="39"/>
        </w:numPr>
        <w:suppressAutoHyphens w:val="0"/>
        <w:spacing w:line="276" w:lineRule="auto"/>
        <w:jc w:val="both"/>
        <w:rPr>
          <w:rFonts w:ascii="Arial" w:hAnsi="Arial" w:cs="Arial"/>
        </w:rPr>
      </w:pPr>
      <w:r w:rsidRPr="00472666">
        <w:rPr>
          <w:rFonts w:ascii="Arial" w:hAnsi="Arial" w:cs="Arial"/>
        </w:rPr>
        <w:t>Permitir que as autorizações ou desautorizações tenham efeito imediato.</w:t>
      </w:r>
    </w:p>
    <w:p w14:paraId="512EA76E" w14:textId="77777777" w:rsidR="00472666" w:rsidRPr="00472666" w:rsidRDefault="00472666" w:rsidP="00741E3E">
      <w:pPr>
        <w:suppressAutoHyphens w:val="0"/>
        <w:spacing w:line="276" w:lineRule="auto"/>
        <w:jc w:val="both"/>
        <w:rPr>
          <w:rFonts w:ascii="Arial" w:hAnsi="Arial" w:cs="Arial"/>
        </w:rPr>
      </w:pPr>
    </w:p>
    <w:p w14:paraId="05DA1170"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Cadastro de usuários e acessos</w:t>
      </w:r>
    </w:p>
    <w:p w14:paraId="19DBAD70"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ab/>
        <w:t>O sistema deverá:</w:t>
      </w:r>
    </w:p>
    <w:p w14:paraId="1B995A90" w14:textId="77777777" w:rsidR="00472666" w:rsidRPr="00472666" w:rsidRDefault="00472666" w:rsidP="00F24E59">
      <w:pPr>
        <w:numPr>
          <w:ilvl w:val="0"/>
          <w:numId w:val="40"/>
        </w:numPr>
        <w:suppressAutoHyphens w:val="0"/>
        <w:spacing w:line="276" w:lineRule="auto"/>
        <w:jc w:val="both"/>
        <w:rPr>
          <w:rFonts w:ascii="Arial" w:hAnsi="Arial" w:cs="Arial"/>
        </w:rPr>
      </w:pPr>
      <w:r w:rsidRPr="00472666">
        <w:rPr>
          <w:rFonts w:ascii="Arial" w:hAnsi="Arial" w:cs="Arial"/>
        </w:rPr>
        <w:t>Permitir criar usuários em grupos específicos, com níveis de acesso controlados, pelo menos nas seguintes classes: Funcionários ou Público, que poderão ser ativados ou não pelo administrador do sistema;</w:t>
      </w:r>
    </w:p>
    <w:p w14:paraId="6533F49E" w14:textId="77777777" w:rsidR="00472666" w:rsidRPr="00472666" w:rsidRDefault="00472666" w:rsidP="00F24E59">
      <w:pPr>
        <w:numPr>
          <w:ilvl w:val="0"/>
          <w:numId w:val="40"/>
        </w:numPr>
        <w:suppressAutoHyphens w:val="0"/>
        <w:spacing w:line="276" w:lineRule="auto"/>
        <w:jc w:val="both"/>
        <w:rPr>
          <w:rFonts w:ascii="Arial" w:hAnsi="Arial" w:cs="Arial"/>
        </w:rPr>
      </w:pPr>
      <w:r w:rsidRPr="00472666">
        <w:rPr>
          <w:rFonts w:ascii="Arial" w:hAnsi="Arial" w:cs="Arial"/>
        </w:rPr>
        <w:t>Permitir o auto cadastramento, porém a atribuição de permissões acesso específicas sempre caberá ao administrador do sistema;</w:t>
      </w:r>
    </w:p>
    <w:p w14:paraId="153C34FB" w14:textId="77777777" w:rsidR="00472666" w:rsidRPr="00472666" w:rsidRDefault="00472666" w:rsidP="00F24E59">
      <w:pPr>
        <w:numPr>
          <w:ilvl w:val="0"/>
          <w:numId w:val="40"/>
        </w:numPr>
        <w:suppressAutoHyphens w:val="0"/>
        <w:spacing w:line="276" w:lineRule="auto"/>
        <w:jc w:val="both"/>
        <w:rPr>
          <w:rFonts w:ascii="Arial" w:hAnsi="Arial" w:cs="Arial"/>
        </w:rPr>
      </w:pPr>
      <w:r w:rsidRPr="00472666">
        <w:rPr>
          <w:rFonts w:ascii="Arial" w:hAnsi="Arial" w:cs="Arial"/>
        </w:rPr>
        <w:t>Permitir que todos os servidores públicos, do ambiente interno, sejam alocados nesse sistema como funcionários públicos vinculados ao órgão e setor. As permissões de acesso dos funcionários que serão usuários do sistema deverão ser preestabelecidas de acordo com as normas vigentes e a hierarquia do Município concedidas pelo administrador do sistema;</w:t>
      </w:r>
    </w:p>
    <w:p w14:paraId="41C94405" w14:textId="77777777" w:rsidR="00472666" w:rsidRPr="00472666" w:rsidRDefault="00472666" w:rsidP="00F24E59">
      <w:pPr>
        <w:numPr>
          <w:ilvl w:val="0"/>
          <w:numId w:val="40"/>
        </w:numPr>
        <w:suppressAutoHyphens w:val="0"/>
        <w:spacing w:line="276" w:lineRule="auto"/>
        <w:jc w:val="both"/>
        <w:rPr>
          <w:rFonts w:ascii="Arial" w:hAnsi="Arial" w:cs="Arial"/>
        </w:rPr>
      </w:pPr>
      <w:r w:rsidRPr="00472666">
        <w:rPr>
          <w:rFonts w:ascii="Arial" w:hAnsi="Arial" w:cs="Arial"/>
        </w:rPr>
        <w:t>Permitir o acesso sem necessidade de cadastramento prévio aos proprietários declarados dos imóveis, visando obter informações especificas do mesmo, informando apenas o CPF associado ao imóvel e ou número de inscrição;</w:t>
      </w:r>
    </w:p>
    <w:p w14:paraId="61434E8E" w14:textId="77777777" w:rsidR="00472666" w:rsidRPr="00472666" w:rsidRDefault="00472666" w:rsidP="00F24E59">
      <w:pPr>
        <w:numPr>
          <w:ilvl w:val="0"/>
          <w:numId w:val="40"/>
        </w:numPr>
        <w:suppressAutoHyphens w:val="0"/>
        <w:spacing w:line="276" w:lineRule="auto"/>
        <w:jc w:val="both"/>
        <w:rPr>
          <w:rFonts w:ascii="Arial" w:hAnsi="Arial" w:cs="Arial"/>
        </w:rPr>
      </w:pPr>
      <w:r w:rsidRPr="00472666">
        <w:rPr>
          <w:rFonts w:ascii="Arial" w:hAnsi="Arial" w:cs="Arial"/>
        </w:rPr>
        <w:t>Permitir acesso a usuários anônimos para obtenção de informações básicas, como imagem do município, arruamento e pontos de interesse;</w:t>
      </w:r>
    </w:p>
    <w:p w14:paraId="6E297626" w14:textId="77777777" w:rsidR="00472666" w:rsidRPr="00472666" w:rsidRDefault="00472666" w:rsidP="00F24E59">
      <w:pPr>
        <w:numPr>
          <w:ilvl w:val="0"/>
          <w:numId w:val="40"/>
        </w:numPr>
        <w:suppressAutoHyphens w:val="0"/>
        <w:spacing w:line="276" w:lineRule="auto"/>
        <w:jc w:val="both"/>
        <w:rPr>
          <w:rFonts w:ascii="Arial" w:hAnsi="Arial" w:cs="Arial"/>
        </w:rPr>
      </w:pPr>
      <w:r w:rsidRPr="00472666">
        <w:rPr>
          <w:rFonts w:ascii="Arial" w:hAnsi="Arial" w:cs="Arial"/>
        </w:rPr>
        <w:t>Permitir o acesso a informações do Diretório Nacional de Endereços (DNE) dos Correios, para facilitar, quando necessário, o cadastramento de endereços;</w:t>
      </w:r>
    </w:p>
    <w:p w14:paraId="47A68478" w14:textId="77777777" w:rsidR="00472666" w:rsidRPr="00472666" w:rsidRDefault="00472666" w:rsidP="00F24E59">
      <w:pPr>
        <w:numPr>
          <w:ilvl w:val="0"/>
          <w:numId w:val="40"/>
        </w:numPr>
        <w:suppressAutoHyphens w:val="0"/>
        <w:spacing w:line="276" w:lineRule="auto"/>
        <w:jc w:val="both"/>
        <w:rPr>
          <w:rFonts w:ascii="Arial" w:hAnsi="Arial" w:cs="Arial"/>
        </w:rPr>
      </w:pPr>
      <w:r w:rsidRPr="00472666">
        <w:rPr>
          <w:rFonts w:ascii="Arial" w:hAnsi="Arial" w:cs="Arial"/>
        </w:rPr>
        <w:t>Permitir o acesso em tempo real a cadastros de pessoas físicas e jurídicas mantidos por sistemas legados da Prefeitura e utilizar estas informações nos processos de autenticação e acesso, caso estas informações sejam disponibilizadas pela Prefeitura; e</w:t>
      </w:r>
    </w:p>
    <w:p w14:paraId="5A34C263" w14:textId="77777777" w:rsidR="00472666" w:rsidRPr="00472666" w:rsidRDefault="00472666" w:rsidP="00F24E59">
      <w:pPr>
        <w:numPr>
          <w:ilvl w:val="0"/>
          <w:numId w:val="40"/>
        </w:numPr>
        <w:suppressAutoHyphens w:val="0"/>
        <w:spacing w:line="276" w:lineRule="auto"/>
        <w:jc w:val="both"/>
        <w:rPr>
          <w:rFonts w:ascii="Arial" w:hAnsi="Arial" w:cs="Arial"/>
        </w:rPr>
      </w:pPr>
      <w:r w:rsidRPr="00472666">
        <w:rPr>
          <w:rFonts w:ascii="Arial" w:hAnsi="Arial" w:cs="Arial"/>
        </w:rPr>
        <w:t>Permitir o acesso para consulta do CPF ou CNPJ, no sistema da Receita Federal, caso seja disponibilizada a licença de acesso pela Prefeitura.</w:t>
      </w:r>
    </w:p>
    <w:p w14:paraId="35124527" w14:textId="77777777" w:rsidR="00472666" w:rsidRPr="00472666" w:rsidRDefault="00472666" w:rsidP="00741E3E">
      <w:pPr>
        <w:suppressAutoHyphens w:val="0"/>
        <w:spacing w:line="276" w:lineRule="auto"/>
        <w:jc w:val="both"/>
        <w:rPr>
          <w:rFonts w:ascii="Arial" w:hAnsi="Arial" w:cs="Arial"/>
        </w:rPr>
      </w:pPr>
    </w:p>
    <w:p w14:paraId="18F3C64E" w14:textId="77777777" w:rsidR="00472666" w:rsidRPr="00472666" w:rsidRDefault="00472666" w:rsidP="00741E3E">
      <w:pPr>
        <w:suppressAutoHyphens w:val="0"/>
        <w:spacing w:line="276" w:lineRule="auto"/>
        <w:jc w:val="both"/>
        <w:rPr>
          <w:rFonts w:ascii="Arial" w:hAnsi="Arial" w:cs="Arial"/>
        </w:rPr>
      </w:pPr>
      <w:bookmarkStart w:id="66" w:name="_Toc191394918"/>
      <w:r w:rsidRPr="00472666">
        <w:rPr>
          <w:rFonts w:ascii="Arial" w:hAnsi="Arial" w:cs="Arial"/>
        </w:rPr>
        <w:t>Segurança de acesso e rastreabilidade</w:t>
      </w:r>
      <w:bookmarkEnd w:id="66"/>
    </w:p>
    <w:p w14:paraId="5B0B6FB5" w14:textId="77777777" w:rsidR="00472666" w:rsidRPr="00472666" w:rsidRDefault="00472666" w:rsidP="00741E3E">
      <w:pPr>
        <w:suppressAutoHyphens w:val="0"/>
        <w:spacing w:line="276" w:lineRule="auto"/>
        <w:jc w:val="both"/>
        <w:rPr>
          <w:rFonts w:ascii="Arial" w:hAnsi="Arial" w:cs="Arial"/>
        </w:rPr>
      </w:pPr>
    </w:p>
    <w:p w14:paraId="60C956A2"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O sistema deverá:</w:t>
      </w:r>
    </w:p>
    <w:p w14:paraId="270D6390" w14:textId="77777777" w:rsidR="00472666" w:rsidRPr="00472666" w:rsidRDefault="00472666" w:rsidP="00F24E59">
      <w:pPr>
        <w:numPr>
          <w:ilvl w:val="0"/>
          <w:numId w:val="41"/>
        </w:numPr>
        <w:suppressAutoHyphens w:val="0"/>
        <w:spacing w:line="276" w:lineRule="auto"/>
        <w:jc w:val="both"/>
        <w:rPr>
          <w:rFonts w:ascii="Arial" w:hAnsi="Arial" w:cs="Arial"/>
        </w:rPr>
      </w:pPr>
      <w:r w:rsidRPr="00472666">
        <w:rPr>
          <w:rFonts w:ascii="Arial" w:hAnsi="Arial" w:cs="Arial"/>
        </w:rPr>
        <w:t>Quanto ao acesso aos dados, o gerenciador deverá oferecer mecanismos de segurança que impeçam usuários não autorizados de efetuar consultas ou alterações em alguns dados de forma seletiva ou desconhecida;</w:t>
      </w:r>
    </w:p>
    <w:p w14:paraId="47B15591" w14:textId="77777777" w:rsidR="00472666" w:rsidRPr="00472666" w:rsidRDefault="00472666" w:rsidP="00F24E59">
      <w:pPr>
        <w:numPr>
          <w:ilvl w:val="0"/>
          <w:numId w:val="41"/>
        </w:numPr>
        <w:suppressAutoHyphens w:val="0"/>
        <w:spacing w:line="276" w:lineRule="auto"/>
        <w:jc w:val="both"/>
        <w:rPr>
          <w:rFonts w:ascii="Arial" w:hAnsi="Arial" w:cs="Arial"/>
        </w:rPr>
      </w:pPr>
      <w:r w:rsidRPr="00472666">
        <w:rPr>
          <w:rFonts w:ascii="Arial" w:hAnsi="Arial" w:cs="Arial"/>
        </w:rPr>
        <w:t>Registrar, em arquivo de auditoria, todas as tentativas bem-sucedidas de login;</w:t>
      </w:r>
    </w:p>
    <w:p w14:paraId="792C75BD" w14:textId="77777777" w:rsidR="00472666" w:rsidRPr="00472666" w:rsidRDefault="00472666" w:rsidP="00F24E59">
      <w:pPr>
        <w:numPr>
          <w:ilvl w:val="0"/>
          <w:numId w:val="41"/>
        </w:numPr>
        <w:suppressAutoHyphens w:val="0"/>
        <w:spacing w:line="276" w:lineRule="auto"/>
        <w:jc w:val="both"/>
        <w:rPr>
          <w:rFonts w:ascii="Arial" w:hAnsi="Arial" w:cs="Arial"/>
        </w:rPr>
      </w:pPr>
      <w:r w:rsidRPr="00472666">
        <w:rPr>
          <w:rFonts w:ascii="Arial" w:hAnsi="Arial" w:cs="Arial"/>
        </w:rPr>
        <w:t>Permitir que as autorizações ou desautorizações sejam dinâmicas e tenham efeito imediato;</w:t>
      </w:r>
    </w:p>
    <w:p w14:paraId="39ADBA3D" w14:textId="77777777" w:rsidR="00472666" w:rsidRPr="00472666" w:rsidRDefault="00472666" w:rsidP="00F24E59">
      <w:pPr>
        <w:numPr>
          <w:ilvl w:val="0"/>
          <w:numId w:val="41"/>
        </w:numPr>
        <w:suppressAutoHyphens w:val="0"/>
        <w:spacing w:line="276" w:lineRule="auto"/>
        <w:jc w:val="both"/>
        <w:rPr>
          <w:rFonts w:ascii="Arial" w:hAnsi="Arial" w:cs="Arial"/>
        </w:rPr>
      </w:pPr>
      <w:r w:rsidRPr="00472666">
        <w:rPr>
          <w:rFonts w:ascii="Arial" w:hAnsi="Arial" w:cs="Arial"/>
        </w:rPr>
        <w:t>Manter arquivo de auditoria das alterações efetuadas sobre os principais cadastros e tabelas mantidos pelo sistema;</w:t>
      </w:r>
    </w:p>
    <w:p w14:paraId="58CE8343" w14:textId="77777777" w:rsidR="00472666" w:rsidRPr="00472666" w:rsidRDefault="00472666" w:rsidP="00F24E59">
      <w:pPr>
        <w:numPr>
          <w:ilvl w:val="0"/>
          <w:numId w:val="41"/>
        </w:numPr>
        <w:suppressAutoHyphens w:val="0"/>
        <w:spacing w:line="276" w:lineRule="auto"/>
        <w:jc w:val="both"/>
        <w:rPr>
          <w:rFonts w:ascii="Arial" w:hAnsi="Arial" w:cs="Arial"/>
        </w:rPr>
      </w:pPr>
      <w:r w:rsidRPr="00472666">
        <w:rPr>
          <w:rFonts w:ascii="Arial" w:hAnsi="Arial" w:cs="Arial"/>
        </w:rPr>
        <w:t>Permitir através de interface, a definição da ordem de pesquisa rápida de um atributo;</w:t>
      </w:r>
    </w:p>
    <w:p w14:paraId="058E77A9" w14:textId="77777777" w:rsidR="00472666" w:rsidRPr="00472666" w:rsidRDefault="00472666" w:rsidP="00F24E59">
      <w:pPr>
        <w:numPr>
          <w:ilvl w:val="0"/>
          <w:numId w:val="41"/>
        </w:numPr>
        <w:suppressAutoHyphens w:val="0"/>
        <w:spacing w:line="276" w:lineRule="auto"/>
        <w:jc w:val="both"/>
        <w:rPr>
          <w:rFonts w:ascii="Arial" w:hAnsi="Arial" w:cs="Arial"/>
        </w:rPr>
      </w:pPr>
      <w:r w:rsidRPr="00472666">
        <w:rPr>
          <w:rFonts w:ascii="Arial" w:hAnsi="Arial" w:cs="Arial"/>
        </w:rPr>
        <w:t>Permitir através de interface, a definição de permissão de leitura e escrita para cada atributo;</w:t>
      </w:r>
    </w:p>
    <w:p w14:paraId="45914B76" w14:textId="77777777" w:rsidR="00472666" w:rsidRPr="00472666" w:rsidRDefault="00472666" w:rsidP="00F24E59">
      <w:pPr>
        <w:numPr>
          <w:ilvl w:val="0"/>
          <w:numId w:val="41"/>
        </w:numPr>
        <w:suppressAutoHyphens w:val="0"/>
        <w:spacing w:line="276" w:lineRule="auto"/>
        <w:jc w:val="both"/>
        <w:rPr>
          <w:rFonts w:ascii="Arial" w:hAnsi="Arial" w:cs="Arial"/>
        </w:rPr>
      </w:pPr>
      <w:r w:rsidRPr="00472666">
        <w:rPr>
          <w:rFonts w:ascii="Arial" w:hAnsi="Arial" w:cs="Arial"/>
        </w:rPr>
        <w:t>Permitir, através de interface, a definição do apelido de cada atributo;</w:t>
      </w:r>
    </w:p>
    <w:p w14:paraId="7208C921" w14:textId="77777777" w:rsidR="00472666" w:rsidRPr="00472666" w:rsidRDefault="00472666" w:rsidP="00F24E59">
      <w:pPr>
        <w:numPr>
          <w:ilvl w:val="0"/>
          <w:numId w:val="41"/>
        </w:numPr>
        <w:suppressAutoHyphens w:val="0"/>
        <w:spacing w:line="276" w:lineRule="auto"/>
        <w:jc w:val="both"/>
        <w:rPr>
          <w:rFonts w:ascii="Arial" w:hAnsi="Arial" w:cs="Arial"/>
        </w:rPr>
      </w:pPr>
      <w:r w:rsidRPr="00472666">
        <w:rPr>
          <w:rFonts w:ascii="Arial" w:hAnsi="Arial" w:cs="Arial"/>
        </w:rPr>
        <w:t>Permitir, através de interface, visualizar informações de feições expiradas;</w:t>
      </w:r>
    </w:p>
    <w:p w14:paraId="5618D9F8" w14:textId="77777777" w:rsidR="00472666" w:rsidRPr="00472666" w:rsidRDefault="00472666" w:rsidP="00F24E59">
      <w:pPr>
        <w:numPr>
          <w:ilvl w:val="0"/>
          <w:numId w:val="41"/>
        </w:numPr>
        <w:suppressAutoHyphens w:val="0"/>
        <w:spacing w:line="276" w:lineRule="auto"/>
        <w:jc w:val="both"/>
        <w:rPr>
          <w:rFonts w:ascii="Arial" w:hAnsi="Arial" w:cs="Arial"/>
        </w:rPr>
      </w:pPr>
      <w:r w:rsidRPr="00472666">
        <w:rPr>
          <w:rFonts w:ascii="Arial" w:hAnsi="Arial" w:cs="Arial"/>
        </w:rPr>
        <w:t>Permitir, através de interface, visualizar o histórico de acesso por usuário;</w:t>
      </w:r>
    </w:p>
    <w:p w14:paraId="126ED6FD" w14:textId="77777777" w:rsidR="00472666" w:rsidRPr="00472666" w:rsidRDefault="00472666" w:rsidP="00F24E59">
      <w:pPr>
        <w:numPr>
          <w:ilvl w:val="0"/>
          <w:numId w:val="41"/>
        </w:numPr>
        <w:suppressAutoHyphens w:val="0"/>
        <w:spacing w:line="276" w:lineRule="auto"/>
        <w:jc w:val="both"/>
        <w:rPr>
          <w:rFonts w:ascii="Arial" w:hAnsi="Arial" w:cs="Arial"/>
        </w:rPr>
      </w:pPr>
      <w:r w:rsidRPr="00472666">
        <w:rPr>
          <w:rFonts w:ascii="Arial" w:hAnsi="Arial" w:cs="Arial"/>
        </w:rPr>
        <w:t>Permitir, através de interface, visualizar os logs de edição das feições, fazendo a navegação por logs;</w:t>
      </w:r>
    </w:p>
    <w:p w14:paraId="413A5DDC" w14:textId="77777777" w:rsidR="00472666" w:rsidRPr="00472666" w:rsidRDefault="00472666" w:rsidP="00F24E59">
      <w:pPr>
        <w:numPr>
          <w:ilvl w:val="0"/>
          <w:numId w:val="41"/>
        </w:numPr>
        <w:suppressAutoHyphens w:val="0"/>
        <w:spacing w:line="276" w:lineRule="auto"/>
        <w:jc w:val="both"/>
        <w:rPr>
          <w:rFonts w:ascii="Arial" w:hAnsi="Arial" w:cs="Arial"/>
        </w:rPr>
      </w:pPr>
      <w:r w:rsidRPr="00472666">
        <w:rPr>
          <w:rFonts w:ascii="Arial" w:hAnsi="Arial" w:cs="Arial"/>
        </w:rPr>
        <w:t>Permitir recuperar o histórico dos acessos por usuário, registrando a data, hora, e as alterações realizadas em qualquer feição; e</w:t>
      </w:r>
    </w:p>
    <w:p w14:paraId="772F925E" w14:textId="77777777" w:rsidR="00472666" w:rsidRPr="00472666" w:rsidRDefault="00472666" w:rsidP="00F24E59">
      <w:pPr>
        <w:numPr>
          <w:ilvl w:val="0"/>
          <w:numId w:val="41"/>
        </w:numPr>
        <w:suppressAutoHyphens w:val="0"/>
        <w:spacing w:line="276" w:lineRule="auto"/>
        <w:jc w:val="both"/>
        <w:rPr>
          <w:rFonts w:ascii="Arial" w:hAnsi="Arial" w:cs="Arial"/>
        </w:rPr>
      </w:pPr>
      <w:r w:rsidRPr="00472666">
        <w:rPr>
          <w:rFonts w:ascii="Arial" w:hAnsi="Arial" w:cs="Arial"/>
        </w:rPr>
        <w:t>As tarefas deverão ser acessíveis somente a usuários autorizados especificamente a cada uma delas. O sistema deverá contar com um catálogo de perfis de usuários que definam padrões de acesso específicos por grupos de usuários. Para cada tarefa autorizada, o administrador de segurança deverá poder especificar o nível do acesso (somente consulta e/ou inserção e/ou atualização e/ou exclusão dos dados).</w:t>
      </w:r>
    </w:p>
    <w:p w14:paraId="770F0AFE" w14:textId="77777777" w:rsidR="00472666" w:rsidRPr="00472666" w:rsidRDefault="00472666" w:rsidP="00741E3E">
      <w:pPr>
        <w:suppressAutoHyphens w:val="0"/>
        <w:spacing w:line="276" w:lineRule="auto"/>
        <w:jc w:val="both"/>
        <w:rPr>
          <w:rFonts w:ascii="Arial" w:hAnsi="Arial" w:cs="Arial"/>
        </w:rPr>
      </w:pPr>
    </w:p>
    <w:p w14:paraId="1725B361" w14:textId="77777777" w:rsidR="00472666" w:rsidRPr="00472666" w:rsidRDefault="00472666" w:rsidP="00741E3E">
      <w:pPr>
        <w:suppressAutoHyphens w:val="0"/>
        <w:spacing w:line="276" w:lineRule="auto"/>
        <w:jc w:val="both"/>
        <w:rPr>
          <w:rFonts w:ascii="Arial" w:hAnsi="Arial" w:cs="Arial"/>
        </w:rPr>
      </w:pPr>
      <w:bookmarkStart w:id="67" w:name="_Toc191394919"/>
      <w:r w:rsidRPr="00472666">
        <w:rPr>
          <w:rFonts w:ascii="Arial" w:hAnsi="Arial" w:cs="Arial"/>
        </w:rPr>
        <w:t>Funcionalidades básicas</w:t>
      </w:r>
      <w:bookmarkEnd w:id="67"/>
    </w:p>
    <w:p w14:paraId="1C5F4285"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Apresentação de mapas</w:t>
      </w:r>
    </w:p>
    <w:p w14:paraId="0D87973A" w14:textId="77777777" w:rsidR="00472666" w:rsidRPr="00472666" w:rsidRDefault="00472666" w:rsidP="00741E3E">
      <w:pPr>
        <w:suppressAutoHyphens w:val="0"/>
        <w:spacing w:line="276" w:lineRule="auto"/>
        <w:jc w:val="both"/>
        <w:rPr>
          <w:rFonts w:ascii="Arial" w:hAnsi="Arial" w:cs="Arial"/>
        </w:rPr>
      </w:pPr>
    </w:p>
    <w:p w14:paraId="25C1344F"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O Sistema deverá:</w:t>
      </w:r>
    </w:p>
    <w:p w14:paraId="000082EF"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Apresenta legenda de visualização de qualquer tema;</w:t>
      </w:r>
    </w:p>
    <w:p w14:paraId="2EABC233"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Apresentar aba dinâmica de visualização total das camadas carregadas, permitindo a alteração da ordem de visualização;</w:t>
      </w:r>
    </w:p>
    <w:p w14:paraId="0E45DAED"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Apresentar as Coordenadas Geográficas no formato de Graus Decimais simultaneamente na localização do cursor do mouse;</w:t>
      </w:r>
    </w:p>
    <w:p w14:paraId="28EC606F"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Apresentar as Coordenadas no formato UTM (Universal Transversa de Mercator) simultaneamente na localização do cursor do mouse;</w:t>
      </w:r>
    </w:p>
    <w:p w14:paraId="0F3C4DDB"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Efetuar Cálculo instantâneo de áreas, com apresentação dinâmica das medidas da última aresta, perímetro e área total;</w:t>
      </w:r>
    </w:p>
    <w:p w14:paraId="178381A2"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Efetuar Cálculo instantâneo de comprimentos, com apresentação dinâmica da medida do último segmento e comprimento total;</w:t>
      </w:r>
    </w:p>
    <w:p w14:paraId="2B10EABC"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Indicar se o mapa está fora da escala de visualização apropriada;</w:t>
      </w:r>
    </w:p>
    <w:p w14:paraId="430A01B1"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Permitir a escolha de mais de uma etiqueta para cada tema para visualização simultânea;</w:t>
      </w:r>
    </w:p>
    <w:p w14:paraId="71EFC382"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Permitir a formatação adequada das etiquetas relacionadas à atributos numéricos e de data (aplicação de máscaras);</w:t>
      </w:r>
    </w:p>
    <w:p w14:paraId="162C34C3"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Permitir através de interface, editar a escala de visualização e o estilo SLD;</w:t>
      </w:r>
    </w:p>
    <w:p w14:paraId="38F0CAEC"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Permitir previsualizar as etiquetas;</w:t>
      </w:r>
    </w:p>
    <w:p w14:paraId="08A58E6A"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Permitir visualização de atributos de um tema sobre o mapa na forma de etiquetas;</w:t>
      </w:r>
    </w:p>
    <w:p w14:paraId="52552158"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Permitir para cada etiqueta, escolher a cor com que ela será exibida;</w:t>
      </w:r>
    </w:p>
    <w:p w14:paraId="26ED0696"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Os segmentos deverão ser gerados por apontamento das posições sobre o mapa ou digitação das coordenadas geodésicas ou planas, definido o sistema de projeção ou azimutes e distâncias;</w:t>
      </w:r>
    </w:p>
    <w:p w14:paraId="6E226542"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Permitir a alteração do nível de transparência em percentual (%) da camada carregada;</w:t>
      </w:r>
    </w:p>
    <w:p w14:paraId="38937ABB"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Permitir a geração de perfil de terreno, caso estejam disponíveis dados de terreno (curvas de nível);</w:t>
      </w:r>
    </w:p>
    <w:p w14:paraId="0CD82530"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Permitir a visualização de imagens 360o, caso estejam disponíveis;</w:t>
      </w:r>
    </w:p>
    <w:p w14:paraId="5B176054"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Permitir a visualização de um segundo mapa sobre o mapa principal, com função de swipe;</w:t>
      </w:r>
    </w:p>
    <w:p w14:paraId="2AD751B4"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Permitir a visualização simultânea de cópias georreferenciadas de mapas de quadra e loteamentos, obtidos a partir de documentos analógicos, sobre os mapas com transparência controlada pelo usuário (plantas digitais/mosaico);</w:t>
      </w:r>
    </w:p>
    <w:p w14:paraId="21664268"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Permitir visualização em tela flutuante das imagens do acervo Google Street View bastando apenas a indicação do local desejado;</w:t>
      </w:r>
    </w:p>
    <w:p w14:paraId="6B0E455A"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Possuir ferramenta de aproximação: Zoom +;</w:t>
      </w:r>
    </w:p>
    <w:p w14:paraId="1D878908"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Possuir ferramenta de distanciamento: Zoom -;</w:t>
      </w:r>
    </w:p>
    <w:p w14:paraId="73A0AAC8"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Possuir controle de navegação (“pan”) pela ação de arrasto do botão esquerdo do “mouse”;</w:t>
      </w:r>
    </w:p>
    <w:p w14:paraId="75C4A14E"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Possuir controle de zoom e pan pelo “touch pad”;</w:t>
      </w:r>
    </w:p>
    <w:p w14:paraId="136D27D9"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Possuir controle do zoom pelo “mouse wheel”;</w:t>
      </w:r>
    </w:p>
    <w:p w14:paraId="5D9E62B5"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Possuir ferramentas de aproximação: Zoom Área;</w:t>
      </w:r>
    </w:p>
    <w:p w14:paraId="203DA068"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Possuir ferramentas de aproximação: Zoom para extensão total;</w:t>
      </w:r>
    </w:p>
    <w:p w14:paraId="773F89C6"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Permitir visualizações anteriores de Zoom (sem limites de número de nível de zoom anteriores); e</w:t>
      </w:r>
    </w:p>
    <w:p w14:paraId="5B956285" w14:textId="77777777" w:rsidR="00472666" w:rsidRPr="00472666" w:rsidRDefault="00472666" w:rsidP="00F24E59">
      <w:pPr>
        <w:numPr>
          <w:ilvl w:val="0"/>
          <w:numId w:val="42"/>
        </w:numPr>
        <w:suppressAutoHyphens w:val="0"/>
        <w:spacing w:line="276" w:lineRule="auto"/>
        <w:jc w:val="both"/>
        <w:rPr>
          <w:rFonts w:ascii="Arial" w:hAnsi="Arial" w:cs="Arial"/>
        </w:rPr>
      </w:pPr>
      <w:r w:rsidRPr="00472666">
        <w:rPr>
          <w:rFonts w:ascii="Arial" w:hAnsi="Arial" w:cs="Arial"/>
        </w:rPr>
        <w:t>Permitir visualizações posteriores Zoom (sem limites de número de nível de zoom posteriores).</w:t>
      </w:r>
    </w:p>
    <w:p w14:paraId="0CF1703F" w14:textId="77777777" w:rsidR="00472666" w:rsidRPr="00472666" w:rsidRDefault="00472666" w:rsidP="00741E3E">
      <w:pPr>
        <w:suppressAutoHyphens w:val="0"/>
        <w:spacing w:line="276" w:lineRule="auto"/>
        <w:jc w:val="both"/>
        <w:rPr>
          <w:rFonts w:ascii="Arial" w:hAnsi="Arial" w:cs="Arial"/>
        </w:rPr>
      </w:pPr>
    </w:p>
    <w:p w14:paraId="256BD1E4" w14:textId="77777777" w:rsidR="00472666" w:rsidRPr="00472666" w:rsidRDefault="00472666" w:rsidP="00741E3E">
      <w:pPr>
        <w:suppressAutoHyphens w:val="0"/>
        <w:spacing w:line="276" w:lineRule="auto"/>
        <w:jc w:val="both"/>
        <w:rPr>
          <w:rFonts w:ascii="Arial" w:hAnsi="Arial" w:cs="Arial"/>
        </w:rPr>
      </w:pPr>
      <w:bookmarkStart w:id="68" w:name="_Toc191394920"/>
      <w:r w:rsidRPr="00472666">
        <w:rPr>
          <w:rFonts w:ascii="Arial" w:hAnsi="Arial" w:cs="Arial"/>
        </w:rPr>
        <w:t>Consultas</w:t>
      </w:r>
      <w:bookmarkEnd w:id="68"/>
    </w:p>
    <w:p w14:paraId="345FE9BA" w14:textId="77777777" w:rsidR="00472666" w:rsidRPr="00472666" w:rsidRDefault="00472666" w:rsidP="00741E3E">
      <w:pPr>
        <w:suppressAutoHyphens w:val="0"/>
        <w:spacing w:line="276" w:lineRule="auto"/>
        <w:jc w:val="both"/>
        <w:rPr>
          <w:rFonts w:ascii="Arial" w:hAnsi="Arial" w:cs="Arial"/>
        </w:rPr>
      </w:pPr>
    </w:p>
    <w:p w14:paraId="5E964C80"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O Sistema deverá:</w:t>
      </w:r>
    </w:p>
    <w:p w14:paraId="4701B2BA" w14:textId="77777777" w:rsidR="00472666" w:rsidRPr="00472666" w:rsidRDefault="00472666" w:rsidP="00F24E59">
      <w:pPr>
        <w:numPr>
          <w:ilvl w:val="0"/>
          <w:numId w:val="43"/>
        </w:numPr>
        <w:suppressAutoHyphens w:val="0"/>
        <w:spacing w:line="276" w:lineRule="auto"/>
        <w:jc w:val="both"/>
        <w:rPr>
          <w:rFonts w:ascii="Arial" w:hAnsi="Arial" w:cs="Arial"/>
        </w:rPr>
      </w:pPr>
      <w:r w:rsidRPr="00472666">
        <w:rPr>
          <w:rFonts w:ascii="Arial" w:hAnsi="Arial" w:cs="Arial"/>
        </w:rPr>
        <w:t>Permitir apresentação da seleção de feições em tabela definida no metadado, que apresente os dados na ordem e com nomes estabelecidos para cada perfil, incluindo tabelas legadas armazenados em quaisquer bancos de dados acessíveis;</w:t>
      </w:r>
    </w:p>
    <w:p w14:paraId="27325673" w14:textId="77777777" w:rsidR="00472666" w:rsidRPr="00472666" w:rsidRDefault="00472666" w:rsidP="00F24E59">
      <w:pPr>
        <w:numPr>
          <w:ilvl w:val="0"/>
          <w:numId w:val="43"/>
        </w:numPr>
        <w:suppressAutoHyphens w:val="0"/>
        <w:spacing w:line="276" w:lineRule="auto"/>
        <w:jc w:val="both"/>
        <w:rPr>
          <w:rFonts w:ascii="Arial" w:hAnsi="Arial" w:cs="Arial"/>
        </w:rPr>
      </w:pPr>
      <w:r w:rsidRPr="00472666">
        <w:rPr>
          <w:rFonts w:ascii="Arial" w:hAnsi="Arial" w:cs="Arial"/>
        </w:rPr>
        <w:t>Deverá permitir a seleção de proprietários por nomes ou CPF/CNPJ e recuperação dos imóveis de sua propriedade;</w:t>
      </w:r>
    </w:p>
    <w:p w14:paraId="512B3B30" w14:textId="77777777" w:rsidR="00472666" w:rsidRPr="00472666" w:rsidRDefault="00472666" w:rsidP="00F24E59">
      <w:pPr>
        <w:numPr>
          <w:ilvl w:val="0"/>
          <w:numId w:val="43"/>
        </w:numPr>
        <w:suppressAutoHyphens w:val="0"/>
        <w:spacing w:line="276" w:lineRule="auto"/>
        <w:jc w:val="both"/>
        <w:rPr>
          <w:rFonts w:ascii="Arial" w:hAnsi="Arial" w:cs="Arial"/>
        </w:rPr>
      </w:pPr>
      <w:r w:rsidRPr="00472666">
        <w:rPr>
          <w:rFonts w:ascii="Arial" w:hAnsi="Arial" w:cs="Arial"/>
        </w:rPr>
        <w:t>Permitir Exportação dos atributos das feições selecionadas para arquivos externos nos formatos SQL e XML;</w:t>
      </w:r>
    </w:p>
    <w:p w14:paraId="028A903C" w14:textId="77777777" w:rsidR="00472666" w:rsidRPr="00472666" w:rsidRDefault="00472666" w:rsidP="00F24E59">
      <w:pPr>
        <w:numPr>
          <w:ilvl w:val="0"/>
          <w:numId w:val="43"/>
        </w:numPr>
        <w:suppressAutoHyphens w:val="0"/>
        <w:spacing w:line="276" w:lineRule="auto"/>
        <w:jc w:val="both"/>
        <w:rPr>
          <w:rFonts w:ascii="Arial" w:hAnsi="Arial" w:cs="Arial"/>
        </w:rPr>
      </w:pPr>
      <w:r w:rsidRPr="00472666">
        <w:rPr>
          <w:rFonts w:ascii="Arial" w:hAnsi="Arial" w:cs="Arial"/>
        </w:rPr>
        <w:t>Permitir a exportação dos atributos das feições selecionadas para arquivos externos, no mínimo nos formatos txt, JSON, xls e csv;</w:t>
      </w:r>
    </w:p>
    <w:p w14:paraId="18CC0193" w14:textId="77777777" w:rsidR="00472666" w:rsidRPr="00472666" w:rsidRDefault="00472666" w:rsidP="00F24E59">
      <w:pPr>
        <w:numPr>
          <w:ilvl w:val="0"/>
          <w:numId w:val="43"/>
        </w:numPr>
        <w:suppressAutoHyphens w:val="0"/>
        <w:spacing w:line="276" w:lineRule="auto"/>
        <w:jc w:val="both"/>
        <w:rPr>
          <w:rFonts w:ascii="Arial" w:hAnsi="Arial" w:cs="Arial"/>
        </w:rPr>
      </w:pPr>
      <w:r w:rsidRPr="00472666">
        <w:rPr>
          <w:rFonts w:ascii="Arial" w:hAnsi="Arial" w:cs="Arial"/>
        </w:rPr>
        <w:t>Permitir a navegação para outro conjunto de temas a partir de uma feição selecionada;</w:t>
      </w:r>
    </w:p>
    <w:p w14:paraId="65652B96" w14:textId="77777777" w:rsidR="00472666" w:rsidRPr="00472666" w:rsidRDefault="00472666" w:rsidP="00F24E59">
      <w:pPr>
        <w:numPr>
          <w:ilvl w:val="0"/>
          <w:numId w:val="43"/>
        </w:numPr>
        <w:suppressAutoHyphens w:val="0"/>
        <w:spacing w:line="276" w:lineRule="auto"/>
        <w:jc w:val="both"/>
        <w:rPr>
          <w:rFonts w:ascii="Arial" w:hAnsi="Arial" w:cs="Arial"/>
        </w:rPr>
      </w:pPr>
      <w:r w:rsidRPr="00472666">
        <w:rPr>
          <w:rFonts w:ascii="Arial" w:hAnsi="Arial" w:cs="Arial"/>
        </w:rPr>
        <w:t>Permitir a formatação adequada dos valores dos atributos de um tema exibidos na tabela (aplicação de máscaras);</w:t>
      </w:r>
    </w:p>
    <w:p w14:paraId="7545F966" w14:textId="77777777" w:rsidR="00472666" w:rsidRPr="00472666" w:rsidRDefault="00472666" w:rsidP="00F24E59">
      <w:pPr>
        <w:numPr>
          <w:ilvl w:val="0"/>
          <w:numId w:val="43"/>
        </w:numPr>
        <w:suppressAutoHyphens w:val="0"/>
        <w:spacing w:line="276" w:lineRule="auto"/>
        <w:jc w:val="both"/>
        <w:rPr>
          <w:rFonts w:ascii="Arial" w:hAnsi="Arial" w:cs="Arial"/>
        </w:rPr>
      </w:pPr>
      <w:r w:rsidRPr="00472666">
        <w:rPr>
          <w:rFonts w:ascii="Arial" w:hAnsi="Arial" w:cs="Arial"/>
        </w:rPr>
        <w:t>Permitir a impressão das feições listas na tabela;</w:t>
      </w:r>
    </w:p>
    <w:p w14:paraId="187DAB14" w14:textId="77777777" w:rsidR="00472666" w:rsidRPr="00472666" w:rsidRDefault="00472666" w:rsidP="00F24E59">
      <w:pPr>
        <w:numPr>
          <w:ilvl w:val="0"/>
          <w:numId w:val="43"/>
        </w:numPr>
        <w:suppressAutoHyphens w:val="0"/>
        <w:spacing w:line="276" w:lineRule="auto"/>
        <w:jc w:val="both"/>
        <w:rPr>
          <w:rFonts w:ascii="Arial" w:hAnsi="Arial" w:cs="Arial"/>
        </w:rPr>
      </w:pPr>
      <w:r w:rsidRPr="00472666">
        <w:rPr>
          <w:rFonts w:ascii="Arial" w:hAnsi="Arial" w:cs="Arial"/>
        </w:rPr>
        <w:t>Permitir fazer o download dos documentos digitais associados a uma feição e também assinar os documentos;</w:t>
      </w:r>
    </w:p>
    <w:p w14:paraId="2818DCD5" w14:textId="77777777" w:rsidR="00472666" w:rsidRPr="00472666" w:rsidRDefault="00472666" w:rsidP="00F24E59">
      <w:pPr>
        <w:numPr>
          <w:ilvl w:val="0"/>
          <w:numId w:val="43"/>
        </w:numPr>
        <w:suppressAutoHyphens w:val="0"/>
        <w:spacing w:line="276" w:lineRule="auto"/>
        <w:jc w:val="both"/>
        <w:rPr>
          <w:rFonts w:ascii="Arial" w:hAnsi="Arial" w:cs="Arial"/>
        </w:rPr>
      </w:pPr>
      <w:r w:rsidRPr="00472666">
        <w:rPr>
          <w:rFonts w:ascii="Arial" w:hAnsi="Arial" w:cs="Arial"/>
        </w:rPr>
        <w:t>Permitir filtrar as feições exibidas na tabela através da lupa. Permite selecionar as colunas que estarão visíveis. Permite mudar o layout de visualização através do Ícone de layout;</w:t>
      </w:r>
    </w:p>
    <w:p w14:paraId="5CDCA48E" w14:textId="77777777" w:rsidR="00472666" w:rsidRPr="00472666" w:rsidRDefault="00472666" w:rsidP="00F24E59">
      <w:pPr>
        <w:numPr>
          <w:ilvl w:val="0"/>
          <w:numId w:val="43"/>
        </w:numPr>
        <w:suppressAutoHyphens w:val="0"/>
        <w:spacing w:line="276" w:lineRule="auto"/>
        <w:jc w:val="both"/>
        <w:rPr>
          <w:rFonts w:ascii="Arial" w:hAnsi="Arial" w:cs="Arial"/>
        </w:rPr>
      </w:pPr>
      <w:r w:rsidRPr="00472666">
        <w:rPr>
          <w:rFonts w:ascii="Arial" w:hAnsi="Arial" w:cs="Arial"/>
        </w:rPr>
        <w:t>Permitir que os campos de pesquisa tenham máscaras para os tipos de entrada de dados;</w:t>
      </w:r>
    </w:p>
    <w:p w14:paraId="17A1B8E0" w14:textId="77777777" w:rsidR="00472666" w:rsidRPr="00472666" w:rsidRDefault="00472666" w:rsidP="00F24E59">
      <w:pPr>
        <w:numPr>
          <w:ilvl w:val="0"/>
          <w:numId w:val="43"/>
        </w:numPr>
        <w:suppressAutoHyphens w:val="0"/>
        <w:spacing w:line="276" w:lineRule="auto"/>
        <w:jc w:val="both"/>
        <w:rPr>
          <w:rFonts w:ascii="Arial" w:hAnsi="Arial" w:cs="Arial"/>
        </w:rPr>
      </w:pPr>
      <w:r w:rsidRPr="00472666">
        <w:rPr>
          <w:rFonts w:ascii="Arial" w:hAnsi="Arial" w:cs="Arial"/>
        </w:rPr>
        <w:t>Permitir seleção de feições de qualquer camada por campos de pesquisa rápida, previamente especificados no metadados de forma livre;</w:t>
      </w:r>
    </w:p>
    <w:p w14:paraId="323E2252" w14:textId="77777777" w:rsidR="00472666" w:rsidRPr="00472666" w:rsidRDefault="00472666" w:rsidP="00F24E59">
      <w:pPr>
        <w:numPr>
          <w:ilvl w:val="0"/>
          <w:numId w:val="43"/>
        </w:numPr>
        <w:suppressAutoHyphens w:val="0"/>
        <w:spacing w:line="276" w:lineRule="auto"/>
        <w:jc w:val="both"/>
        <w:rPr>
          <w:rFonts w:ascii="Arial" w:hAnsi="Arial" w:cs="Arial"/>
        </w:rPr>
      </w:pPr>
      <w:r w:rsidRPr="00472666">
        <w:rPr>
          <w:rFonts w:ascii="Arial" w:hAnsi="Arial" w:cs="Arial"/>
        </w:rPr>
        <w:t>Permitir seleção de feições de qualquer camada por campos de pesquisa rápida, previamente especificados no metadados de forma livre.  Deverá possuir a seleção de imóveis por: endereço, apenas digitando o elemento desejado;</w:t>
      </w:r>
    </w:p>
    <w:p w14:paraId="14B77F6E" w14:textId="77777777" w:rsidR="00472666" w:rsidRPr="00472666" w:rsidRDefault="00472666" w:rsidP="00F24E59">
      <w:pPr>
        <w:numPr>
          <w:ilvl w:val="0"/>
          <w:numId w:val="43"/>
        </w:numPr>
        <w:suppressAutoHyphens w:val="0"/>
        <w:spacing w:line="276" w:lineRule="auto"/>
        <w:jc w:val="both"/>
        <w:rPr>
          <w:rFonts w:ascii="Arial" w:hAnsi="Arial" w:cs="Arial"/>
        </w:rPr>
      </w:pPr>
      <w:r w:rsidRPr="00472666">
        <w:rPr>
          <w:rFonts w:ascii="Arial" w:hAnsi="Arial" w:cs="Arial"/>
        </w:rPr>
        <w:t>Permitir seleção de feições de qualquer camada por campos de pesquisa rápida, previamente especificados no metadados de forma livre.  Deverá possuir a seleção de imóveis por: número de matrícula, apenas digitando o elemento desejado;</w:t>
      </w:r>
    </w:p>
    <w:p w14:paraId="5EA0580E" w14:textId="77777777" w:rsidR="00472666" w:rsidRPr="00472666" w:rsidRDefault="00472666" w:rsidP="00F24E59">
      <w:pPr>
        <w:numPr>
          <w:ilvl w:val="0"/>
          <w:numId w:val="43"/>
        </w:numPr>
        <w:suppressAutoHyphens w:val="0"/>
        <w:spacing w:line="276" w:lineRule="auto"/>
        <w:jc w:val="both"/>
        <w:rPr>
          <w:rFonts w:ascii="Arial" w:hAnsi="Arial" w:cs="Arial"/>
        </w:rPr>
      </w:pPr>
      <w:r w:rsidRPr="00472666">
        <w:rPr>
          <w:rFonts w:ascii="Arial" w:hAnsi="Arial" w:cs="Arial"/>
        </w:rPr>
        <w:t>Permitir pesquisa genérica de feições por atributos quaisquer de tabelas legadas (desde que tenha sido integradas), utilizando condições lógicas;</w:t>
      </w:r>
    </w:p>
    <w:p w14:paraId="485EFAA9" w14:textId="77777777" w:rsidR="00472666" w:rsidRPr="00472666" w:rsidRDefault="00472666" w:rsidP="00F24E59">
      <w:pPr>
        <w:numPr>
          <w:ilvl w:val="0"/>
          <w:numId w:val="43"/>
        </w:numPr>
        <w:suppressAutoHyphens w:val="0"/>
        <w:spacing w:line="276" w:lineRule="auto"/>
        <w:jc w:val="both"/>
        <w:rPr>
          <w:rFonts w:ascii="Arial" w:hAnsi="Arial" w:cs="Arial"/>
        </w:rPr>
      </w:pPr>
      <w:r w:rsidRPr="00472666">
        <w:rPr>
          <w:rFonts w:ascii="Arial" w:hAnsi="Arial" w:cs="Arial"/>
        </w:rPr>
        <w:t>Seleção de feição por apontamento e apresentação detalhada dos atributos em tabela, permitindo as demais funções descritas anteriormente;</w:t>
      </w:r>
    </w:p>
    <w:p w14:paraId="7EC2FC9C" w14:textId="77777777" w:rsidR="00472666" w:rsidRPr="00472666" w:rsidRDefault="00472666" w:rsidP="00F24E59">
      <w:pPr>
        <w:numPr>
          <w:ilvl w:val="0"/>
          <w:numId w:val="43"/>
        </w:numPr>
        <w:suppressAutoHyphens w:val="0"/>
        <w:spacing w:line="276" w:lineRule="auto"/>
        <w:jc w:val="both"/>
        <w:rPr>
          <w:rFonts w:ascii="Arial" w:hAnsi="Arial" w:cs="Arial"/>
        </w:rPr>
      </w:pPr>
      <w:r w:rsidRPr="00472666">
        <w:rPr>
          <w:rFonts w:ascii="Arial" w:hAnsi="Arial" w:cs="Arial"/>
        </w:rPr>
        <w:t>Seleção rápida de feição por apontamento para visualização, dos principais dados e acesso a documentos digitais associados conforme definido nos metadados da feição;</w:t>
      </w:r>
    </w:p>
    <w:p w14:paraId="1961D6FF" w14:textId="77777777" w:rsidR="00472666" w:rsidRPr="00472666" w:rsidRDefault="00472666" w:rsidP="00F24E59">
      <w:pPr>
        <w:numPr>
          <w:ilvl w:val="0"/>
          <w:numId w:val="43"/>
        </w:numPr>
        <w:suppressAutoHyphens w:val="0"/>
        <w:spacing w:line="276" w:lineRule="auto"/>
        <w:jc w:val="both"/>
        <w:rPr>
          <w:rFonts w:ascii="Arial" w:hAnsi="Arial" w:cs="Arial"/>
        </w:rPr>
      </w:pPr>
      <w:r w:rsidRPr="00472666">
        <w:rPr>
          <w:rFonts w:ascii="Arial" w:hAnsi="Arial" w:cs="Arial"/>
        </w:rPr>
        <w:t>Visualização da totalidade de dados de uma particular feição selecionada;</w:t>
      </w:r>
    </w:p>
    <w:p w14:paraId="5981C4E2" w14:textId="77777777" w:rsidR="00472666" w:rsidRPr="00472666" w:rsidRDefault="00472666" w:rsidP="00F24E59">
      <w:pPr>
        <w:numPr>
          <w:ilvl w:val="0"/>
          <w:numId w:val="43"/>
        </w:numPr>
        <w:suppressAutoHyphens w:val="0"/>
        <w:spacing w:line="276" w:lineRule="auto"/>
        <w:jc w:val="both"/>
        <w:rPr>
          <w:rFonts w:ascii="Arial" w:hAnsi="Arial" w:cs="Arial"/>
        </w:rPr>
      </w:pPr>
      <w:r w:rsidRPr="00472666">
        <w:rPr>
          <w:rFonts w:ascii="Arial" w:hAnsi="Arial" w:cs="Arial"/>
        </w:rPr>
        <w:t>Visualização no mapa das feições selecionadas no relatório; e</w:t>
      </w:r>
    </w:p>
    <w:p w14:paraId="626B008B" w14:textId="77777777" w:rsidR="00472666" w:rsidRPr="00472666" w:rsidRDefault="00472666" w:rsidP="00F24E59">
      <w:pPr>
        <w:numPr>
          <w:ilvl w:val="0"/>
          <w:numId w:val="43"/>
        </w:numPr>
        <w:suppressAutoHyphens w:val="0"/>
        <w:spacing w:line="276" w:lineRule="auto"/>
        <w:jc w:val="both"/>
        <w:rPr>
          <w:rFonts w:ascii="Arial" w:hAnsi="Arial" w:cs="Arial"/>
        </w:rPr>
      </w:pPr>
      <w:r w:rsidRPr="00472666">
        <w:rPr>
          <w:rFonts w:ascii="Arial" w:hAnsi="Arial" w:cs="Arial"/>
        </w:rPr>
        <w:t>Visualização ou recuperação dos documentos digitais associados a uma feição selecionada.</w:t>
      </w:r>
    </w:p>
    <w:p w14:paraId="3E00CAA9" w14:textId="77777777" w:rsidR="00472666" w:rsidRPr="00472666" w:rsidRDefault="00472666" w:rsidP="00741E3E">
      <w:pPr>
        <w:suppressAutoHyphens w:val="0"/>
        <w:spacing w:line="276" w:lineRule="auto"/>
        <w:jc w:val="both"/>
        <w:rPr>
          <w:rFonts w:ascii="Arial" w:hAnsi="Arial" w:cs="Arial"/>
        </w:rPr>
      </w:pPr>
    </w:p>
    <w:p w14:paraId="3F6B7A07"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Geração de mapas temáticos</w:t>
      </w:r>
    </w:p>
    <w:p w14:paraId="44DD882F" w14:textId="77777777" w:rsidR="0076359C" w:rsidRDefault="0076359C" w:rsidP="00741E3E">
      <w:pPr>
        <w:suppressAutoHyphens w:val="0"/>
        <w:spacing w:line="276" w:lineRule="auto"/>
        <w:jc w:val="both"/>
        <w:rPr>
          <w:rFonts w:ascii="Arial" w:hAnsi="Arial" w:cs="Arial"/>
        </w:rPr>
      </w:pPr>
    </w:p>
    <w:p w14:paraId="19354712"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 xml:space="preserve">O sistema deverá: </w:t>
      </w:r>
    </w:p>
    <w:p w14:paraId="2BF43FED" w14:textId="77777777" w:rsidR="00472666" w:rsidRPr="00472666" w:rsidRDefault="00472666" w:rsidP="00F24E59">
      <w:pPr>
        <w:numPr>
          <w:ilvl w:val="0"/>
          <w:numId w:val="44"/>
        </w:numPr>
        <w:suppressAutoHyphens w:val="0"/>
        <w:spacing w:line="276" w:lineRule="auto"/>
        <w:jc w:val="both"/>
        <w:rPr>
          <w:rFonts w:ascii="Arial" w:hAnsi="Arial" w:cs="Arial"/>
        </w:rPr>
      </w:pPr>
      <w:r w:rsidRPr="00472666">
        <w:rPr>
          <w:rFonts w:ascii="Arial" w:hAnsi="Arial" w:cs="Arial"/>
        </w:rPr>
        <w:t>Permitir a atribuição de cores controlada pelo usuário. No caso de objetos gráficos deverá permitir a escolha da forma e espessura e no caso objetos pontuais a escolha do de uma forma ou ícone, bem como sua dimensão na tela;</w:t>
      </w:r>
    </w:p>
    <w:p w14:paraId="54453E63" w14:textId="77777777" w:rsidR="00472666" w:rsidRPr="00472666" w:rsidRDefault="00472666" w:rsidP="00F24E59">
      <w:pPr>
        <w:numPr>
          <w:ilvl w:val="0"/>
          <w:numId w:val="44"/>
        </w:numPr>
        <w:suppressAutoHyphens w:val="0"/>
        <w:spacing w:line="276" w:lineRule="auto"/>
        <w:jc w:val="both"/>
        <w:rPr>
          <w:rFonts w:ascii="Arial" w:hAnsi="Arial" w:cs="Arial"/>
        </w:rPr>
      </w:pPr>
      <w:r w:rsidRPr="00472666">
        <w:rPr>
          <w:rFonts w:ascii="Arial" w:hAnsi="Arial" w:cs="Arial"/>
        </w:rPr>
        <w:t>Obrigatoriamente utilizar atributos originários de tabelas legadas, acessadas através da rede, no momento da geração do mapa;</w:t>
      </w:r>
    </w:p>
    <w:p w14:paraId="7F774D41" w14:textId="77777777" w:rsidR="00472666" w:rsidRPr="00472666" w:rsidRDefault="00472666" w:rsidP="00F24E59">
      <w:pPr>
        <w:numPr>
          <w:ilvl w:val="0"/>
          <w:numId w:val="44"/>
        </w:numPr>
        <w:suppressAutoHyphens w:val="0"/>
        <w:spacing w:line="276" w:lineRule="auto"/>
        <w:jc w:val="both"/>
        <w:rPr>
          <w:rFonts w:ascii="Arial" w:hAnsi="Arial" w:cs="Arial"/>
        </w:rPr>
      </w:pPr>
      <w:r w:rsidRPr="00472666">
        <w:rPr>
          <w:rFonts w:ascii="Arial" w:hAnsi="Arial" w:cs="Arial"/>
        </w:rPr>
        <w:t>Permitir a geração de mapa temático por agrupamento de cores, a partir de quaisquer atributos devendo possuir no mínimo os filtros por quantis, intervalos fixos ou definidos pelo usuário, para atributos numéricos, e valores únicos, para atributos textuais;</w:t>
      </w:r>
    </w:p>
    <w:p w14:paraId="1EDBA908" w14:textId="77777777" w:rsidR="00472666" w:rsidRPr="00472666" w:rsidRDefault="00472666" w:rsidP="00F24E59">
      <w:pPr>
        <w:numPr>
          <w:ilvl w:val="0"/>
          <w:numId w:val="44"/>
        </w:numPr>
        <w:suppressAutoHyphens w:val="0"/>
        <w:spacing w:line="276" w:lineRule="auto"/>
        <w:jc w:val="both"/>
        <w:rPr>
          <w:rFonts w:ascii="Arial" w:hAnsi="Arial" w:cs="Arial"/>
        </w:rPr>
      </w:pPr>
      <w:r w:rsidRPr="00472666">
        <w:rPr>
          <w:rFonts w:ascii="Arial" w:hAnsi="Arial" w:cs="Arial"/>
        </w:rPr>
        <w:t>Em mapas temáticos de etiquetas, o sistema deverá permitir a definição de cores diferentes para cada etiqueta, além da possibilidade de se inserir várias etiquetas para um mesmo tema;</w:t>
      </w:r>
    </w:p>
    <w:p w14:paraId="6BF05977" w14:textId="77777777" w:rsidR="00472666" w:rsidRPr="00472666" w:rsidRDefault="00472666" w:rsidP="00F24E59">
      <w:pPr>
        <w:numPr>
          <w:ilvl w:val="0"/>
          <w:numId w:val="44"/>
        </w:numPr>
        <w:suppressAutoHyphens w:val="0"/>
        <w:spacing w:line="276" w:lineRule="auto"/>
        <w:jc w:val="both"/>
        <w:rPr>
          <w:rFonts w:ascii="Arial" w:hAnsi="Arial" w:cs="Arial"/>
        </w:rPr>
      </w:pPr>
      <w:r w:rsidRPr="00472666">
        <w:rPr>
          <w:rFonts w:ascii="Arial" w:hAnsi="Arial" w:cs="Arial"/>
        </w:rPr>
        <w:t>Permitir a aplicação de filtros espaciais e/ou de atributos no momento da geração dos mapas temáticos de agrupamento;</w:t>
      </w:r>
    </w:p>
    <w:p w14:paraId="7EA527F5" w14:textId="77777777" w:rsidR="00472666" w:rsidRPr="00472666" w:rsidRDefault="00472666" w:rsidP="00F24E59">
      <w:pPr>
        <w:numPr>
          <w:ilvl w:val="0"/>
          <w:numId w:val="44"/>
        </w:numPr>
        <w:suppressAutoHyphens w:val="0"/>
        <w:spacing w:line="276" w:lineRule="auto"/>
        <w:jc w:val="both"/>
        <w:rPr>
          <w:rFonts w:ascii="Arial" w:hAnsi="Arial" w:cs="Arial"/>
        </w:rPr>
      </w:pPr>
      <w:r w:rsidRPr="00472666">
        <w:rPr>
          <w:rFonts w:ascii="Arial" w:hAnsi="Arial" w:cs="Arial"/>
        </w:rPr>
        <w:t>Permitir a criação de mapa temático de seleção, onde é possível selecionar determinado tema, aplicar os filtros supramencionados e gerar a representação gráfica daquele tema no mapa, conforme cor definida pelo usuário;</w:t>
      </w:r>
    </w:p>
    <w:p w14:paraId="20FADA6A" w14:textId="77777777" w:rsidR="00472666" w:rsidRPr="00472666" w:rsidRDefault="00472666" w:rsidP="00F24E59">
      <w:pPr>
        <w:numPr>
          <w:ilvl w:val="0"/>
          <w:numId w:val="44"/>
        </w:numPr>
        <w:suppressAutoHyphens w:val="0"/>
        <w:spacing w:line="276" w:lineRule="auto"/>
        <w:jc w:val="both"/>
        <w:rPr>
          <w:rFonts w:ascii="Arial" w:hAnsi="Arial" w:cs="Arial"/>
        </w:rPr>
      </w:pPr>
      <w:r w:rsidRPr="00472666">
        <w:rPr>
          <w:rFonts w:ascii="Arial" w:hAnsi="Arial" w:cs="Arial"/>
        </w:rPr>
        <w:t>Permitir inserir imagens da internet para representação de geometrias de pontos;</w:t>
      </w:r>
    </w:p>
    <w:p w14:paraId="5299EA73" w14:textId="77777777" w:rsidR="00472666" w:rsidRPr="00472666" w:rsidRDefault="00472666" w:rsidP="00F24E59">
      <w:pPr>
        <w:numPr>
          <w:ilvl w:val="0"/>
          <w:numId w:val="44"/>
        </w:numPr>
        <w:suppressAutoHyphens w:val="0"/>
        <w:spacing w:line="276" w:lineRule="auto"/>
        <w:jc w:val="both"/>
        <w:rPr>
          <w:rFonts w:ascii="Arial" w:hAnsi="Arial" w:cs="Arial"/>
        </w:rPr>
      </w:pPr>
      <w:r w:rsidRPr="00472666">
        <w:rPr>
          <w:rFonts w:ascii="Arial" w:hAnsi="Arial" w:cs="Arial"/>
        </w:rPr>
        <w:t>Permitir previsualizar o resultado do mapa temático antes de persisti-lo; e</w:t>
      </w:r>
    </w:p>
    <w:p w14:paraId="75C424BA" w14:textId="77777777" w:rsidR="00472666" w:rsidRPr="00472666" w:rsidRDefault="00472666" w:rsidP="00F24E59">
      <w:pPr>
        <w:numPr>
          <w:ilvl w:val="0"/>
          <w:numId w:val="44"/>
        </w:numPr>
        <w:suppressAutoHyphens w:val="0"/>
        <w:spacing w:line="276" w:lineRule="auto"/>
        <w:jc w:val="both"/>
        <w:rPr>
          <w:rFonts w:ascii="Arial" w:hAnsi="Arial" w:cs="Arial"/>
        </w:rPr>
      </w:pPr>
      <w:r w:rsidRPr="00472666">
        <w:rPr>
          <w:rFonts w:ascii="Arial" w:hAnsi="Arial" w:cs="Arial"/>
        </w:rPr>
        <w:t>Permitir que qualquer mapa temático possa ser salvo e recuperado para apresentação imediata a qualquer momento.</w:t>
      </w:r>
    </w:p>
    <w:p w14:paraId="00C1E371" w14:textId="77777777" w:rsidR="00472666" w:rsidRPr="00472666" w:rsidRDefault="00472666" w:rsidP="00741E3E">
      <w:pPr>
        <w:suppressAutoHyphens w:val="0"/>
        <w:spacing w:line="276" w:lineRule="auto"/>
        <w:jc w:val="both"/>
        <w:rPr>
          <w:rFonts w:ascii="Arial" w:hAnsi="Arial" w:cs="Arial"/>
        </w:rPr>
      </w:pPr>
    </w:p>
    <w:p w14:paraId="293F20DF"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Geração de cartogramas</w:t>
      </w:r>
    </w:p>
    <w:p w14:paraId="01BE42CD" w14:textId="77777777" w:rsidR="0076359C" w:rsidRDefault="0076359C" w:rsidP="00741E3E">
      <w:pPr>
        <w:suppressAutoHyphens w:val="0"/>
        <w:spacing w:line="276" w:lineRule="auto"/>
        <w:jc w:val="both"/>
        <w:rPr>
          <w:rFonts w:ascii="Arial" w:hAnsi="Arial" w:cs="Arial"/>
        </w:rPr>
      </w:pPr>
    </w:p>
    <w:p w14:paraId="75DCD50A"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O sistema deverá:</w:t>
      </w:r>
    </w:p>
    <w:p w14:paraId="33E5D7A8" w14:textId="77777777" w:rsidR="00472666" w:rsidRPr="00472666" w:rsidRDefault="00472666" w:rsidP="00F24E59">
      <w:pPr>
        <w:numPr>
          <w:ilvl w:val="0"/>
          <w:numId w:val="45"/>
        </w:numPr>
        <w:suppressAutoHyphens w:val="0"/>
        <w:spacing w:line="276" w:lineRule="auto"/>
        <w:jc w:val="both"/>
        <w:rPr>
          <w:rFonts w:ascii="Arial" w:hAnsi="Arial" w:cs="Arial"/>
        </w:rPr>
      </w:pPr>
      <w:r w:rsidRPr="00472666">
        <w:rPr>
          <w:rFonts w:ascii="Arial" w:hAnsi="Arial" w:cs="Arial"/>
        </w:rPr>
        <w:t>Permitir a geração de mapas temáticos de círculos proporcionais (cartograma) de acordo com valor atribuído a atributos numéricos de um tema com representação espacial selecionado. Permitir geração de gráficos de pizza quando selecionado mais de um atributo;</w:t>
      </w:r>
    </w:p>
    <w:p w14:paraId="138F235F" w14:textId="77777777" w:rsidR="00472666" w:rsidRPr="00472666" w:rsidRDefault="00472666" w:rsidP="00F24E59">
      <w:pPr>
        <w:numPr>
          <w:ilvl w:val="0"/>
          <w:numId w:val="45"/>
        </w:numPr>
        <w:suppressAutoHyphens w:val="0"/>
        <w:spacing w:line="276" w:lineRule="auto"/>
        <w:jc w:val="both"/>
        <w:rPr>
          <w:rFonts w:ascii="Arial" w:hAnsi="Arial" w:cs="Arial"/>
        </w:rPr>
      </w:pPr>
      <w:r w:rsidRPr="00472666">
        <w:rPr>
          <w:rFonts w:ascii="Arial" w:hAnsi="Arial" w:cs="Arial"/>
        </w:rPr>
        <w:t>Permitir obrigatoriamente ser capaz de utilizar atributos originários de tabelas legadas, acessadas através da rede, no momento da geração do mapa;</w:t>
      </w:r>
    </w:p>
    <w:p w14:paraId="754CB718" w14:textId="77777777" w:rsidR="00472666" w:rsidRPr="00472666" w:rsidRDefault="00472666" w:rsidP="00F24E59">
      <w:pPr>
        <w:numPr>
          <w:ilvl w:val="0"/>
          <w:numId w:val="45"/>
        </w:numPr>
        <w:suppressAutoHyphens w:val="0"/>
        <w:spacing w:line="276" w:lineRule="auto"/>
        <w:jc w:val="both"/>
        <w:rPr>
          <w:rFonts w:ascii="Arial" w:hAnsi="Arial" w:cs="Arial"/>
        </w:rPr>
      </w:pPr>
      <w:r w:rsidRPr="00472666">
        <w:rPr>
          <w:rFonts w:ascii="Arial" w:hAnsi="Arial" w:cs="Arial"/>
        </w:rPr>
        <w:t>Permitir a atribuição de cores e o tamanho máximo do círculo, ou manter tamanho fixo, quando queremos apenas identificar a distribuição de valores; e</w:t>
      </w:r>
    </w:p>
    <w:p w14:paraId="1B190DC8" w14:textId="77777777" w:rsidR="00472666" w:rsidRPr="00472666" w:rsidRDefault="00472666" w:rsidP="00F24E59">
      <w:pPr>
        <w:numPr>
          <w:ilvl w:val="0"/>
          <w:numId w:val="45"/>
        </w:numPr>
        <w:suppressAutoHyphens w:val="0"/>
        <w:spacing w:line="276" w:lineRule="auto"/>
        <w:jc w:val="both"/>
        <w:rPr>
          <w:rFonts w:ascii="Arial" w:hAnsi="Arial" w:cs="Arial"/>
        </w:rPr>
      </w:pPr>
      <w:r w:rsidRPr="00472666">
        <w:rPr>
          <w:rFonts w:ascii="Arial" w:hAnsi="Arial" w:cs="Arial"/>
        </w:rPr>
        <w:t>Qualquer mapa temático poderá ser salvo e recuperado para apresentação imediata a qualquer momento.</w:t>
      </w:r>
    </w:p>
    <w:p w14:paraId="2B326116" w14:textId="77777777" w:rsidR="00472666" w:rsidRPr="00472666" w:rsidRDefault="00472666" w:rsidP="00741E3E">
      <w:pPr>
        <w:suppressAutoHyphens w:val="0"/>
        <w:spacing w:line="276" w:lineRule="auto"/>
        <w:jc w:val="both"/>
        <w:rPr>
          <w:rFonts w:ascii="Arial" w:hAnsi="Arial" w:cs="Arial"/>
        </w:rPr>
      </w:pPr>
    </w:p>
    <w:p w14:paraId="46C36202"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Geração de mapas de proximidade</w:t>
      </w:r>
    </w:p>
    <w:p w14:paraId="7B157023" w14:textId="77777777" w:rsidR="0076359C" w:rsidRDefault="0076359C" w:rsidP="00741E3E">
      <w:pPr>
        <w:suppressAutoHyphens w:val="0"/>
        <w:spacing w:line="276" w:lineRule="auto"/>
        <w:jc w:val="both"/>
        <w:rPr>
          <w:rFonts w:ascii="Arial" w:hAnsi="Arial" w:cs="Arial"/>
        </w:rPr>
      </w:pPr>
    </w:p>
    <w:p w14:paraId="5093B879"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O Sistema deverá:</w:t>
      </w:r>
    </w:p>
    <w:p w14:paraId="4E18DA50" w14:textId="77777777" w:rsidR="00472666" w:rsidRPr="00472666" w:rsidRDefault="00472666" w:rsidP="00F24E59">
      <w:pPr>
        <w:numPr>
          <w:ilvl w:val="0"/>
          <w:numId w:val="46"/>
        </w:numPr>
        <w:suppressAutoHyphens w:val="0"/>
        <w:spacing w:line="276" w:lineRule="auto"/>
        <w:jc w:val="both"/>
        <w:rPr>
          <w:rFonts w:ascii="Arial" w:hAnsi="Arial" w:cs="Arial"/>
        </w:rPr>
      </w:pPr>
      <w:r w:rsidRPr="00472666">
        <w:rPr>
          <w:rFonts w:ascii="Arial" w:hAnsi="Arial" w:cs="Arial"/>
        </w:rPr>
        <w:t>Permitir obrigatoriamente ser capaz de utilizar atributos originários de tabelas</w:t>
      </w:r>
    </w:p>
    <w:p w14:paraId="2A7C1F88" w14:textId="77777777" w:rsidR="00472666" w:rsidRPr="00472666" w:rsidRDefault="00472666" w:rsidP="00F24E59">
      <w:pPr>
        <w:numPr>
          <w:ilvl w:val="0"/>
          <w:numId w:val="46"/>
        </w:numPr>
        <w:suppressAutoHyphens w:val="0"/>
        <w:spacing w:line="276" w:lineRule="auto"/>
        <w:jc w:val="both"/>
        <w:rPr>
          <w:rFonts w:ascii="Arial" w:hAnsi="Arial" w:cs="Arial"/>
        </w:rPr>
      </w:pPr>
      <w:r w:rsidRPr="00472666">
        <w:rPr>
          <w:rFonts w:ascii="Arial" w:hAnsi="Arial" w:cs="Arial"/>
        </w:rPr>
        <w:t>Permitir indicar o diâmetro máximo do maior agrupamento e a distância entre centros de agrupamento;</w:t>
      </w:r>
    </w:p>
    <w:p w14:paraId="76D27088" w14:textId="77777777" w:rsidR="00472666" w:rsidRPr="00472666" w:rsidRDefault="00472666" w:rsidP="00F24E59">
      <w:pPr>
        <w:numPr>
          <w:ilvl w:val="0"/>
          <w:numId w:val="46"/>
        </w:numPr>
        <w:suppressAutoHyphens w:val="0"/>
        <w:spacing w:line="276" w:lineRule="auto"/>
        <w:jc w:val="both"/>
        <w:rPr>
          <w:rFonts w:ascii="Arial" w:hAnsi="Arial" w:cs="Arial"/>
        </w:rPr>
      </w:pPr>
      <w:r w:rsidRPr="00472666">
        <w:rPr>
          <w:rFonts w:ascii="Arial" w:hAnsi="Arial" w:cs="Arial"/>
        </w:rPr>
        <w:t>Gerar mapas de agrupamento por proximidade, para quaisquer temas com representação espacial. Temas que representem objetos não pontuais serão agrupados pela localização dos respectivos centroides;</w:t>
      </w:r>
    </w:p>
    <w:p w14:paraId="0234003B" w14:textId="77777777" w:rsidR="00472666" w:rsidRPr="00472666" w:rsidRDefault="00472666" w:rsidP="00F24E59">
      <w:pPr>
        <w:numPr>
          <w:ilvl w:val="0"/>
          <w:numId w:val="46"/>
        </w:numPr>
        <w:suppressAutoHyphens w:val="0"/>
        <w:spacing w:line="276" w:lineRule="auto"/>
        <w:jc w:val="both"/>
        <w:rPr>
          <w:rFonts w:ascii="Arial" w:hAnsi="Arial" w:cs="Arial"/>
        </w:rPr>
      </w:pPr>
      <w:r w:rsidRPr="00472666">
        <w:rPr>
          <w:rFonts w:ascii="Arial" w:hAnsi="Arial" w:cs="Arial"/>
        </w:rPr>
        <w:t>Permitir que o mapa seja recalculado automaticamente sempre que uma navegação no mapa for realizada;</w:t>
      </w:r>
    </w:p>
    <w:p w14:paraId="1FF97D6D" w14:textId="77777777" w:rsidR="00472666" w:rsidRPr="00472666" w:rsidRDefault="00472666" w:rsidP="00F24E59">
      <w:pPr>
        <w:numPr>
          <w:ilvl w:val="0"/>
          <w:numId w:val="46"/>
        </w:numPr>
        <w:suppressAutoHyphens w:val="0"/>
        <w:spacing w:line="276" w:lineRule="auto"/>
        <w:jc w:val="both"/>
        <w:rPr>
          <w:rFonts w:ascii="Arial" w:hAnsi="Arial" w:cs="Arial"/>
        </w:rPr>
      </w:pPr>
      <w:r w:rsidRPr="00472666">
        <w:rPr>
          <w:rFonts w:ascii="Arial" w:hAnsi="Arial" w:cs="Arial"/>
        </w:rPr>
        <w:t>Permitir a aplicação de filtros espaciais e/ou de atributos no momento da geração dos mapas de proximidade;</w:t>
      </w:r>
    </w:p>
    <w:p w14:paraId="414D7599" w14:textId="77777777" w:rsidR="00472666" w:rsidRPr="00472666" w:rsidRDefault="00472666" w:rsidP="00F24E59">
      <w:pPr>
        <w:numPr>
          <w:ilvl w:val="0"/>
          <w:numId w:val="46"/>
        </w:numPr>
        <w:suppressAutoHyphens w:val="0"/>
        <w:spacing w:line="276" w:lineRule="auto"/>
        <w:jc w:val="both"/>
        <w:rPr>
          <w:rFonts w:ascii="Arial" w:hAnsi="Arial" w:cs="Arial"/>
        </w:rPr>
      </w:pPr>
      <w:r w:rsidRPr="00472666">
        <w:rPr>
          <w:rFonts w:ascii="Arial" w:hAnsi="Arial" w:cs="Arial"/>
        </w:rPr>
        <w:t>Permitir definir diâmetros fixos ou variáveis no momento da geração do mapa de proximidade;</w:t>
      </w:r>
    </w:p>
    <w:p w14:paraId="53A5457F" w14:textId="77777777" w:rsidR="00472666" w:rsidRPr="00472666" w:rsidRDefault="00472666" w:rsidP="00F24E59">
      <w:pPr>
        <w:numPr>
          <w:ilvl w:val="0"/>
          <w:numId w:val="46"/>
        </w:numPr>
        <w:suppressAutoHyphens w:val="0"/>
        <w:spacing w:line="276" w:lineRule="auto"/>
        <w:jc w:val="both"/>
        <w:rPr>
          <w:rFonts w:ascii="Arial" w:hAnsi="Arial" w:cs="Arial"/>
        </w:rPr>
      </w:pPr>
      <w:r w:rsidRPr="00472666">
        <w:rPr>
          <w:rFonts w:ascii="Arial" w:hAnsi="Arial" w:cs="Arial"/>
        </w:rPr>
        <w:t>Permitir previsualizar o resultado do mapa temático antes de persisti-lo; e</w:t>
      </w:r>
    </w:p>
    <w:p w14:paraId="06680DF4" w14:textId="77777777" w:rsidR="00472666" w:rsidRPr="00472666" w:rsidRDefault="00472666" w:rsidP="00F24E59">
      <w:pPr>
        <w:numPr>
          <w:ilvl w:val="0"/>
          <w:numId w:val="46"/>
        </w:numPr>
        <w:suppressAutoHyphens w:val="0"/>
        <w:spacing w:line="276" w:lineRule="auto"/>
        <w:jc w:val="both"/>
        <w:rPr>
          <w:rFonts w:ascii="Arial" w:hAnsi="Arial" w:cs="Arial"/>
        </w:rPr>
      </w:pPr>
      <w:r w:rsidRPr="00472666">
        <w:rPr>
          <w:rFonts w:ascii="Arial" w:hAnsi="Arial" w:cs="Arial"/>
        </w:rPr>
        <w:t>Permitir que qualquer mapa de proximidade possa ser salvo e recuperado para apresentação imediata.</w:t>
      </w:r>
    </w:p>
    <w:p w14:paraId="60EC03EF" w14:textId="77777777" w:rsidR="00472666" w:rsidRPr="00472666" w:rsidRDefault="00472666" w:rsidP="00741E3E">
      <w:pPr>
        <w:suppressAutoHyphens w:val="0"/>
        <w:spacing w:line="276" w:lineRule="auto"/>
        <w:jc w:val="both"/>
        <w:rPr>
          <w:rFonts w:ascii="Arial" w:hAnsi="Arial" w:cs="Arial"/>
        </w:rPr>
      </w:pPr>
    </w:p>
    <w:p w14:paraId="595FCDCD"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Geração de mapas de calor</w:t>
      </w:r>
    </w:p>
    <w:p w14:paraId="007BDB5E" w14:textId="77777777" w:rsidR="0076359C" w:rsidRDefault="0076359C" w:rsidP="00741E3E">
      <w:pPr>
        <w:suppressAutoHyphens w:val="0"/>
        <w:spacing w:line="276" w:lineRule="auto"/>
        <w:jc w:val="both"/>
        <w:rPr>
          <w:rFonts w:ascii="Arial" w:hAnsi="Arial" w:cs="Arial"/>
        </w:rPr>
      </w:pPr>
    </w:p>
    <w:p w14:paraId="4B67137A"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 xml:space="preserve">O sistema deverá: </w:t>
      </w:r>
    </w:p>
    <w:p w14:paraId="4C631FA3" w14:textId="77777777" w:rsidR="00472666" w:rsidRPr="00472666" w:rsidRDefault="00472666" w:rsidP="00F24E59">
      <w:pPr>
        <w:numPr>
          <w:ilvl w:val="0"/>
          <w:numId w:val="47"/>
        </w:numPr>
        <w:suppressAutoHyphens w:val="0"/>
        <w:spacing w:line="276" w:lineRule="auto"/>
        <w:jc w:val="both"/>
        <w:rPr>
          <w:rFonts w:ascii="Arial" w:hAnsi="Arial" w:cs="Arial"/>
        </w:rPr>
      </w:pPr>
      <w:r w:rsidRPr="00472666">
        <w:rPr>
          <w:rFonts w:ascii="Arial" w:hAnsi="Arial" w:cs="Arial"/>
        </w:rPr>
        <w:t>Permitir a geração de mapas de calor, para ocorrências ou valores de atributos numéricos, de quaisquer temas;</w:t>
      </w:r>
    </w:p>
    <w:p w14:paraId="11C194C6" w14:textId="77777777" w:rsidR="00472666" w:rsidRPr="00472666" w:rsidRDefault="00472666" w:rsidP="00F24E59">
      <w:pPr>
        <w:numPr>
          <w:ilvl w:val="0"/>
          <w:numId w:val="47"/>
        </w:numPr>
        <w:suppressAutoHyphens w:val="0"/>
        <w:spacing w:line="276" w:lineRule="auto"/>
        <w:jc w:val="both"/>
        <w:rPr>
          <w:rFonts w:ascii="Arial" w:hAnsi="Arial" w:cs="Arial"/>
        </w:rPr>
      </w:pPr>
      <w:r w:rsidRPr="00472666">
        <w:rPr>
          <w:rFonts w:ascii="Arial" w:hAnsi="Arial" w:cs="Arial"/>
        </w:rPr>
        <w:t>Permitir obrigatoriamente ser capaz de utilizar atributos originários de tabelas legadas, acessadas através da rede, no momento da geração do mapa;</w:t>
      </w:r>
    </w:p>
    <w:p w14:paraId="4A751A44" w14:textId="77777777" w:rsidR="00472666" w:rsidRPr="00472666" w:rsidRDefault="00472666" w:rsidP="00F24E59">
      <w:pPr>
        <w:numPr>
          <w:ilvl w:val="0"/>
          <w:numId w:val="47"/>
        </w:numPr>
        <w:suppressAutoHyphens w:val="0"/>
        <w:spacing w:line="276" w:lineRule="auto"/>
        <w:jc w:val="both"/>
        <w:rPr>
          <w:rFonts w:ascii="Arial" w:hAnsi="Arial" w:cs="Arial"/>
        </w:rPr>
      </w:pPr>
      <w:r w:rsidRPr="00472666">
        <w:rPr>
          <w:rFonts w:ascii="Arial" w:hAnsi="Arial" w:cs="Arial"/>
        </w:rPr>
        <w:t>Permitir a geração de mapas de calor, para ocorrências ou valores de atributos numéricos, de quaisquer temas;</w:t>
      </w:r>
    </w:p>
    <w:p w14:paraId="097D6E3C" w14:textId="77777777" w:rsidR="00472666" w:rsidRPr="00472666" w:rsidRDefault="00472666" w:rsidP="00F24E59">
      <w:pPr>
        <w:numPr>
          <w:ilvl w:val="0"/>
          <w:numId w:val="47"/>
        </w:numPr>
        <w:suppressAutoHyphens w:val="0"/>
        <w:spacing w:line="276" w:lineRule="auto"/>
        <w:jc w:val="both"/>
        <w:rPr>
          <w:rFonts w:ascii="Arial" w:hAnsi="Arial" w:cs="Arial"/>
        </w:rPr>
      </w:pPr>
      <w:r w:rsidRPr="00472666">
        <w:rPr>
          <w:rFonts w:ascii="Arial" w:hAnsi="Arial" w:cs="Arial"/>
        </w:rPr>
        <w:t>Permitir que o mapa deverá ser recalculado automaticamente sempre que uma navegação no mapa for realizada;</w:t>
      </w:r>
    </w:p>
    <w:p w14:paraId="2BFAAADF" w14:textId="77777777" w:rsidR="00472666" w:rsidRPr="00472666" w:rsidRDefault="00472666" w:rsidP="00F24E59">
      <w:pPr>
        <w:numPr>
          <w:ilvl w:val="0"/>
          <w:numId w:val="47"/>
        </w:numPr>
        <w:suppressAutoHyphens w:val="0"/>
        <w:spacing w:line="276" w:lineRule="auto"/>
        <w:jc w:val="both"/>
        <w:rPr>
          <w:rFonts w:ascii="Arial" w:hAnsi="Arial" w:cs="Arial"/>
        </w:rPr>
      </w:pPr>
      <w:r w:rsidRPr="00472666">
        <w:rPr>
          <w:rFonts w:ascii="Arial" w:hAnsi="Arial" w:cs="Arial"/>
        </w:rPr>
        <w:t>Permitir a aplicação de filtros espaciais e/ou de atributos no momento da geração dos mapas de calor;</w:t>
      </w:r>
    </w:p>
    <w:p w14:paraId="4A79F3E5" w14:textId="77777777" w:rsidR="00472666" w:rsidRPr="00472666" w:rsidRDefault="00472666" w:rsidP="00F24E59">
      <w:pPr>
        <w:numPr>
          <w:ilvl w:val="0"/>
          <w:numId w:val="47"/>
        </w:numPr>
        <w:suppressAutoHyphens w:val="0"/>
        <w:spacing w:line="276" w:lineRule="auto"/>
        <w:jc w:val="both"/>
        <w:rPr>
          <w:rFonts w:ascii="Arial" w:hAnsi="Arial" w:cs="Arial"/>
        </w:rPr>
      </w:pPr>
      <w:r w:rsidRPr="00472666">
        <w:rPr>
          <w:rFonts w:ascii="Arial" w:hAnsi="Arial" w:cs="Arial"/>
        </w:rPr>
        <w:t>Permitir previsualizar o resultado do mapa de calor antes de persisti-lo; e</w:t>
      </w:r>
    </w:p>
    <w:p w14:paraId="438E6B96" w14:textId="77777777" w:rsidR="00472666" w:rsidRPr="00472666" w:rsidRDefault="00472666" w:rsidP="00F24E59">
      <w:pPr>
        <w:numPr>
          <w:ilvl w:val="0"/>
          <w:numId w:val="47"/>
        </w:numPr>
        <w:suppressAutoHyphens w:val="0"/>
        <w:spacing w:line="276" w:lineRule="auto"/>
        <w:jc w:val="both"/>
        <w:rPr>
          <w:rFonts w:ascii="Arial" w:hAnsi="Arial" w:cs="Arial"/>
        </w:rPr>
      </w:pPr>
      <w:r w:rsidRPr="00472666">
        <w:rPr>
          <w:rFonts w:ascii="Arial" w:hAnsi="Arial" w:cs="Arial"/>
        </w:rPr>
        <w:t xml:space="preserve">Permitir que qualquer mapa de calor seja salvo e recuperado para apresentação imediata. </w:t>
      </w:r>
    </w:p>
    <w:p w14:paraId="49C239B3" w14:textId="77777777" w:rsidR="00472666" w:rsidRPr="00472666" w:rsidRDefault="00472666" w:rsidP="00741E3E">
      <w:pPr>
        <w:suppressAutoHyphens w:val="0"/>
        <w:spacing w:line="276" w:lineRule="auto"/>
        <w:jc w:val="both"/>
        <w:rPr>
          <w:rFonts w:ascii="Arial" w:hAnsi="Arial" w:cs="Arial"/>
        </w:rPr>
      </w:pPr>
    </w:p>
    <w:p w14:paraId="3B2C6A8F"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Impressão de mapas</w:t>
      </w:r>
    </w:p>
    <w:p w14:paraId="2A9B57E0" w14:textId="77777777" w:rsidR="0076359C" w:rsidRDefault="0076359C" w:rsidP="00741E3E">
      <w:pPr>
        <w:suppressAutoHyphens w:val="0"/>
        <w:spacing w:line="276" w:lineRule="auto"/>
        <w:jc w:val="both"/>
        <w:rPr>
          <w:rFonts w:ascii="Arial" w:hAnsi="Arial" w:cs="Arial"/>
        </w:rPr>
      </w:pPr>
    </w:p>
    <w:p w14:paraId="3200C452"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O Sistema deverá:</w:t>
      </w:r>
    </w:p>
    <w:p w14:paraId="6278457E" w14:textId="77777777" w:rsidR="00472666" w:rsidRPr="00472666" w:rsidRDefault="00472666" w:rsidP="00F24E59">
      <w:pPr>
        <w:numPr>
          <w:ilvl w:val="0"/>
          <w:numId w:val="48"/>
        </w:numPr>
        <w:suppressAutoHyphens w:val="0"/>
        <w:spacing w:line="276" w:lineRule="auto"/>
        <w:jc w:val="both"/>
        <w:rPr>
          <w:rFonts w:ascii="Arial" w:hAnsi="Arial" w:cs="Arial"/>
        </w:rPr>
      </w:pPr>
      <w:r w:rsidRPr="00472666">
        <w:rPr>
          <w:rFonts w:ascii="Arial" w:hAnsi="Arial" w:cs="Arial"/>
        </w:rPr>
        <w:t>Permitir configurar a página nos formatos A3 e A4, com orientação retrato ou paisagem;</w:t>
      </w:r>
    </w:p>
    <w:p w14:paraId="3B0EEC75" w14:textId="77777777" w:rsidR="00472666" w:rsidRPr="00472666" w:rsidRDefault="00472666" w:rsidP="00F24E59">
      <w:pPr>
        <w:numPr>
          <w:ilvl w:val="0"/>
          <w:numId w:val="48"/>
        </w:numPr>
        <w:suppressAutoHyphens w:val="0"/>
        <w:spacing w:line="276" w:lineRule="auto"/>
        <w:jc w:val="both"/>
        <w:rPr>
          <w:rFonts w:ascii="Arial" w:hAnsi="Arial" w:cs="Arial"/>
        </w:rPr>
      </w:pPr>
      <w:r w:rsidRPr="00472666">
        <w:rPr>
          <w:rFonts w:ascii="Arial" w:hAnsi="Arial" w:cs="Arial"/>
        </w:rPr>
        <w:t>Permitir criar e salvar modelos de acordo com a necessidade do usuário;</w:t>
      </w:r>
    </w:p>
    <w:p w14:paraId="46921DBE" w14:textId="77777777" w:rsidR="00472666" w:rsidRPr="00472666" w:rsidRDefault="00472666" w:rsidP="00F24E59">
      <w:pPr>
        <w:numPr>
          <w:ilvl w:val="0"/>
          <w:numId w:val="48"/>
        </w:numPr>
        <w:suppressAutoHyphens w:val="0"/>
        <w:spacing w:line="276" w:lineRule="auto"/>
        <w:jc w:val="both"/>
        <w:rPr>
          <w:rFonts w:ascii="Arial" w:hAnsi="Arial" w:cs="Arial"/>
        </w:rPr>
      </w:pPr>
      <w:r w:rsidRPr="00472666">
        <w:rPr>
          <w:rFonts w:ascii="Arial" w:hAnsi="Arial" w:cs="Arial"/>
        </w:rPr>
        <w:t>Permitir imprimir no formato PDF; e</w:t>
      </w:r>
    </w:p>
    <w:p w14:paraId="6E8BE8AC" w14:textId="77777777" w:rsidR="00472666" w:rsidRPr="00472666" w:rsidRDefault="00472666" w:rsidP="00F24E59">
      <w:pPr>
        <w:numPr>
          <w:ilvl w:val="0"/>
          <w:numId w:val="48"/>
        </w:numPr>
        <w:suppressAutoHyphens w:val="0"/>
        <w:spacing w:line="276" w:lineRule="auto"/>
        <w:jc w:val="both"/>
        <w:rPr>
          <w:rFonts w:ascii="Arial" w:hAnsi="Arial" w:cs="Arial"/>
        </w:rPr>
      </w:pPr>
      <w:r w:rsidRPr="00472666">
        <w:rPr>
          <w:rFonts w:ascii="Arial" w:hAnsi="Arial" w:cs="Arial"/>
        </w:rPr>
        <w:t>Permitir, na impressão, os seguintes elementos: Nome, Legenda, Título, Escala, Data de Impressão, Nome do Usuário produtor do Mapa.</w:t>
      </w:r>
    </w:p>
    <w:p w14:paraId="086A08D9" w14:textId="77777777" w:rsidR="00472666" w:rsidRPr="00472666" w:rsidRDefault="00472666" w:rsidP="00741E3E">
      <w:pPr>
        <w:suppressAutoHyphens w:val="0"/>
        <w:spacing w:line="276" w:lineRule="auto"/>
        <w:jc w:val="both"/>
        <w:rPr>
          <w:rFonts w:ascii="Arial" w:hAnsi="Arial" w:cs="Arial"/>
        </w:rPr>
      </w:pPr>
    </w:p>
    <w:p w14:paraId="66E211C5"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Geração de estatísticas</w:t>
      </w:r>
    </w:p>
    <w:p w14:paraId="24870518" w14:textId="77777777" w:rsidR="0076359C" w:rsidRDefault="0076359C" w:rsidP="00741E3E">
      <w:pPr>
        <w:suppressAutoHyphens w:val="0"/>
        <w:spacing w:line="276" w:lineRule="auto"/>
        <w:jc w:val="both"/>
        <w:rPr>
          <w:rFonts w:ascii="Arial" w:hAnsi="Arial" w:cs="Arial"/>
        </w:rPr>
      </w:pPr>
    </w:p>
    <w:p w14:paraId="09D0A177"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O Sistema deverá:</w:t>
      </w:r>
    </w:p>
    <w:p w14:paraId="23CEFF1D" w14:textId="77777777" w:rsidR="00472666" w:rsidRPr="00472666" w:rsidRDefault="00472666" w:rsidP="00F24E59">
      <w:pPr>
        <w:numPr>
          <w:ilvl w:val="0"/>
          <w:numId w:val="49"/>
        </w:numPr>
        <w:suppressAutoHyphens w:val="0"/>
        <w:spacing w:line="276" w:lineRule="auto"/>
        <w:jc w:val="both"/>
        <w:rPr>
          <w:rFonts w:ascii="Arial" w:hAnsi="Arial" w:cs="Arial"/>
        </w:rPr>
      </w:pPr>
      <w:r w:rsidRPr="00472666">
        <w:rPr>
          <w:rFonts w:ascii="Arial" w:hAnsi="Arial" w:cs="Arial"/>
        </w:rPr>
        <w:t>Obrigatoriamente ser capaz de utilizar atributos originários de tabelas legadas, acessadas através da rede, no momento da geração da estatística;</w:t>
      </w:r>
    </w:p>
    <w:p w14:paraId="571DCDCE" w14:textId="77777777" w:rsidR="00472666" w:rsidRPr="00472666" w:rsidRDefault="00472666" w:rsidP="00F24E59">
      <w:pPr>
        <w:numPr>
          <w:ilvl w:val="0"/>
          <w:numId w:val="49"/>
        </w:numPr>
        <w:suppressAutoHyphens w:val="0"/>
        <w:spacing w:line="276" w:lineRule="auto"/>
        <w:jc w:val="both"/>
        <w:rPr>
          <w:rFonts w:ascii="Arial" w:hAnsi="Arial" w:cs="Arial"/>
        </w:rPr>
      </w:pPr>
      <w:r w:rsidRPr="00472666">
        <w:rPr>
          <w:rFonts w:ascii="Arial" w:hAnsi="Arial" w:cs="Arial"/>
        </w:rPr>
        <w:t>Permitir a aplicação de filtros espaciais e/ou de atributos no momento da geração de estatísticas;</w:t>
      </w:r>
    </w:p>
    <w:p w14:paraId="2D6D429C" w14:textId="77777777" w:rsidR="00472666" w:rsidRPr="00472666" w:rsidRDefault="00472666" w:rsidP="00F24E59">
      <w:pPr>
        <w:numPr>
          <w:ilvl w:val="0"/>
          <w:numId w:val="49"/>
        </w:numPr>
        <w:suppressAutoHyphens w:val="0"/>
        <w:spacing w:line="276" w:lineRule="auto"/>
        <w:jc w:val="both"/>
        <w:rPr>
          <w:rFonts w:ascii="Arial" w:hAnsi="Arial" w:cs="Arial"/>
        </w:rPr>
      </w:pPr>
      <w:r w:rsidRPr="00472666">
        <w:rPr>
          <w:rFonts w:ascii="Arial" w:hAnsi="Arial" w:cs="Arial"/>
        </w:rPr>
        <w:t>Permitir previsualizar a tabela com as estatísticas antes de fazer a geração/persistência;</w:t>
      </w:r>
    </w:p>
    <w:p w14:paraId="53A12E4A" w14:textId="77777777" w:rsidR="00472666" w:rsidRPr="00472666" w:rsidRDefault="00472666" w:rsidP="00F24E59">
      <w:pPr>
        <w:numPr>
          <w:ilvl w:val="0"/>
          <w:numId w:val="49"/>
        </w:numPr>
        <w:suppressAutoHyphens w:val="0"/>
        <w:spacing w:line="276" w:lineRule="auto"/>
        <w:jc w:val="both"/>
        <w:rPr>
          <w:rFonts w:ascii="Arial" w:hAnsi="Arial" w:cs="Arial"/>
        </w:rPr>
      </w:pPr>
      <w:r w:rsidRPr="00472666">
        <w:rPr>
          <w:rFonts w:ascii="Arial" w:hAnsi="Arial" w:cs="Arial"/>
        </w:rPr>
        <w:t>Permitir a geração de estatísticas temáticas, com opção de agrupamento por atributo e filtrando por campo e tipo de agrupamento; e</w:t>
      </w:r>
    </w:p>
    <w:p w14:paraId="6979C1FE" w14:textId="77777777" w:rsidR="00472666" w:rsidRPr="00472666" w:rsidRDefault="00472666" w:rsidP="00F24E59">
      <w:pPr>
        <w:numPr>
          <w:ilvl w:val="0"/>
          <w:numId w:val="49"/>
        </w:numPr>
        <w:suppressAutoHyphens w:val="0"/>
        <w:spacing w:line="276" w:lineRule="auto"/>
        <w:jc w:val="both"/>
        <w:rPr>
          <w:rFonts w:ascii="Arial" w:hAnsi="Arial" w:cs="Arial"/>
        </w:rPr>
      </w:pPr>
      <w:r w:rsidRPr="00472666">
        <w:rPr>
          <w:rFonts w:ascii="Arial" w:hAnsi="Arial" w:cs="Arial"/>
        </w:rPr>
        <w:t>Permitir que a estatística seja salva nos formatos texto, cvs, xls ou JSON.</w:t>
      </w:r>
    </w:p>
    <w:p w14:paraId="7F1429CD" w14:textId="77777777" w:rsidR="00472666" w:rsidRPr="00472666" w:rsidRDefault="00472666" w:rsidP="00741E3E">
      <w:pPr>
        <w:suppressAutoHyphens w:val="0"/>
        <w:spacing w:line="276" w:lineRule="auto"/>
        <w:jc w:val="both"/>
        <w:rPr>
          <w:rFonts w:ascii="Arial" w:hAnsi="Arial" w:cs="Arial"/>
        </w:rPr>
      </w:pPr>
    </w:p>
    <w:p w14:paraId="43949954"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Geração de filtros espaciais</w:t>
      </w:r>
    </w:p>
    <w:p w14:paraId="6ADB2B17" w14:textId="77777777" w:rsidR="0076359C" w:rsidRDefault="0076359C" w:rsidP="00741E3E">
      <w:pPr>
        <w:suppressAutoHyphens w:val="0"/>
        <w:spacing w:line="276" w:lineRule="auto"/>
        <w:jc w:val="both"/>
        <w:rPr>
          <w:rFonts w:ascii="Arial" w:hAnsi="Arial" w:cs="Arial"/>
        </w:rPr>
      </w:pPr>
    </w:p>
    <w:p w14:paraId="36CB0F19"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O sistema deverá:</w:t>
      </w:r>
    </w:p>
    <w:p w14:paraId="270EF4EB" w14:textId="77777777" w:rsidR="00472666" w:rsidRPr="00472666" w:rsidRDefault="00472666" w:rsidP="00F24E59">
      <w:pPr>
        <w:numPr>
          <w:ilvl w:val="0"/>
          <w:numId w:val="50"/>
        </w:numPr>
        <w:suppressAutoHyphens w:val="0"/>
        <w:spacing w:line="276" w:lineRule="auto"/>
        <w:jc w:val="both"/>
        <w:rPr>
          <w:rFonts w:ascii="Arial" w:hAnsi="Arial" w:cs="Arial"/>
        </w:rPr>
      </w:pPr>
      <w:r w:rsidRPr="00472666">
        <w:rPr>
          <w:rFonts w:ascii="Arial" w:hAnsi="Arial" w:cs="Arial"/>
        </w:rPr>
        <w:t>Permitir a seleção de feições de um tema com representação geográfica, tema alvo, por relacionamento espacial, a partir de elemento geográfico desenhado em tela, feições selecionadas por apontamento ou feições selecionadas por atributos de um tema de referência;</w:t>
      </w:r>
    </w:p>
    <w:p w14:paraId="03D6B61D" w14:textId="77777777" w:rsidR="00472666" w:rsidRPr="00472666" w:rsidRDefault="00472666" w:rsidP="00F24E59">
      <w:pPr>
        <w:numPr>
          <w:ilvl w:val="0"/>
          <w:numId w:val="50"/>
        </w:numPr>
        <w:suppressAutoHyphens w:val="0"/>
        <w:spacing w:line="276" w:lineRule="auto"/>
        <w:jc w:val="both"/>
        <w:rPr>
          <w:rFonts w:ascii="Arial" w:hAnsi="Arial" w:cs="Arial"/>
        </w:rPr>
      </w:pPr>
      <w:r w:rsidRPr="00472666">
        <w:rPr>
          <w:rFonts w:ascii="Arial" w:hAnsi="Arial" w:cs="Arial"/>
        </w:rPr>
        <w:t>Deverá permitir no mínimo os seguintes relacionamentos: contido, intercepta, toca e disjunto. Obrigatoriamente deverá ter a possibilidade de estabelecer uma área de influência (buffer) a partir de uma distância máxima;</w:t>
      </w:r>
    </w:p>
    <w:p w14:paraId="5F1528BC" w14:textId="77777777" w:rsidR="00472666" w:rsidRPr="00472666" w:rsidRDefault="00472666" w:rsidP="00F24E59">
      <w:pPr>
        <w:numPr>
          <w:ilvl w:val="0"/>
          <w:numId w:val="50"/>
        </w:numPr>
        <w:suppressAutoHyphens w:val="0"/>
        <w:spacing w:line="276" w:lineRule="auto"/>
        <w:jc w:val="both"/>
        <w:rPr>
          <w:rFonts w:ascii="Arial" w:hAnsi="Arial" w:cs="Arial"/>
        </w:rPr>
      </w:pPr>
      <w:r w:rsidRPr="00472666">
        <w:rPr>
          <w:rFonts w:ascii="Arial" w:hAnsi="Arial" w:cs="Arial"/>
        </w:rPr>
        <w:t>Permitir a apresentação dos resultados na forma de tabelas e a partir delas permitir exportar os dados obtidos;</w:t>
      </w:r>
    </w:p>
    <w:p w14:paraId="49C8A8F6" w14:textId="77777777" w:rsidR="00472666" w:rsidRPr="00472666" w:rsidRDefault="00472666" w:rsidP="00F24E59">
      <w:pPr>
        <w:numPr>
          <w:ilvl w:val="0"/>
          <w:numId w:val="50"/>
        </w:numPr>
        <w:suppressAutoHyphens w:val="0"/>
        <w:spacing w:line="276" w:lineRule="auto"/>
        <w:jc w:val="both"/>
        <w:rPr>
          <w:rFonts w:ascii="Arial" w:hAnsi="Arial" w:cs="Arial"/>
        </w:rPr>
      </w:pPr>
      <w:r w:rsidRPr="00472666">
        <w:rPr>
          <w:rFonts w:ascii="Arial" w:hAnsi="Arial" w:cs="Arial"/>
        </w:rPr>
        <w:t>Permitir alterar atributos em massa, caso os mesmos estejam liberados para alteração no perfil em execução;</w:t>
      </w:r>
    </w:p>
    <w:p w14:paraId="3206B817" w14:textId="77777777" w:rsidR="00472666" w:rsidRPr="00472666" w:rsidRDefault="00472666" w:rsidP="00F24E59">
      <w:pPr>
        <w:numPr>
          <w:ilvl w:val="0"/>
          <w:numId w:val="50"/>
        </w:numPr>
        <w:suppressAutoHyphens w:val="0"/>
        <w:spacing w:line="276" w:lineRule="auto"/>
        <w:jc w:val="both"/>
        <w:rPr>
          <w:rFonts w:ascii="Arial" w:hAnsi="Arial" w:cs="Arial"/>
        </w:rPr>
      </w:pPr>
      <w:r w:rsidRPr="00472666">
        <w:rPr>
          <w:rFonts w:ascii="Arial" w:hAnsi="Arial" w:cs="Arial"/>
        </w:rPr>
        <w:t>Permitir atualizar atributos a partir de atributos do tema de referência;</w:t>
      </w:r>
    </w:p>
    <w:p w14:paraId="46D11236" w14:textId="77777777" w:rsidR="00472666" w:rsidRPr="00472666" w:rsidRDefault="00472666" w:rsidP="00F24E59">
      <w:pPr>
        <w:numPr>
          <w:ilvl w:val="0"/>
          <w:numId w:val="50"/>
        </w:numPr>
        <w:suppressAutoHyphens w:val="0"/>
        <w:spacing w:line="276" w:lineRule="auto"/>
        <w:jc w:val="both"/>
        <w:rPr>
          <w:rFonts w:ascii="Arial" w:hAnsi="Arial" w:cs="Arial"/>
        </w:rPr>
      </w:pPr>
      <w:r w:rsidRPr="00472666">
        <w:rPr>
          <w:rFonts w:ascii="Arial" w:hAnsi="Arial" w:cs="Arial"/>
        </w:rPr>
        <w:t>Permitir os seguintes relacionamentos espaciais: coberto por, cobre, cruza, dentro de e sobrepõe; e</w:t>
      </w:r>
    </w:p>
    <w:p w14:paraId="5DB482DF" w14:textId="77777777" w:rsidR="00472666" w:rsidRPr="00472666" w:rsidRDefault="00472666" w:rsidP="00F24E59">
      <w:pPr>
        <w:numPr>
          <w:ilvl w:val="0"/>
          <w:numId w:val="50"/>
        </w:numPr>
        <w:suppressAutoHyphens w:val="0"/>
        <w:spacing w:line="276" w:lineRule="auto"/>
        <w:jc w:val="both"/>
        <w:rPr>
          <w:rFonts w:ascii="Arial" w:hAnsi="Arial" w:cs="Arial"/>
        </w:rPr>
      </w:pPr>
      <w:r w:rsidRPr="00472666">
        <w:rPr>
          <w:rFonts w:ascii="Arial" w:hAnsi="Arial" w:cs="Arial"/>
        </w:rPr>
        <w:t>Selecionado um filtro espacial, permitir que seja utilizado para restringir o conjunto de feições apresentadas na geração de mapas temáticos, cartogramas, mapas de calor e estatísticas.</w:t>
      </w:r>
    </w:p>
    <w:p w14:paraId="710D9C5F" w14:textId="77777777" w:rsidR="00472666" w:rsidRPr="00472666" w:rsidRDefault="00472666" w:rsidP="00741E3E">
      <w:pPr>
        <w:suppressAutoHyphens w:val="0"/>
        <w:spacing w:line="276" w:lineRule="auto"/>
        <w:jc w:val="both"/>
        <w:rPr>
          <w:rFonts w:ascii="Arial" w:hAnsi="Arial" w:cs="Arial"/>
        </w:rPr>
      </w:pPr>
    </w:p>
    <w:p w14:paraId="3234CFEA"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Filtros por atributos</w:t>
      </w:r>
    </w:p>
    <w:p w14:paraId="751110D8" w14:textId="77777777" w:rsidR="0076359C" w:rsidRDefault="0076359C" w:rsidP="00741E3E">
      <w:pPr>
        <w:suppressAutoHyphens w:val="0"/>
        <w:spacing w:line="276" w:lineRule="auto"/>
        <w:jc w:val="both"/>
        <w:rPr>
          <w:rFonts w:ascii="Arial" w:hAnsi="Arial" w:cs="Arial"/>
        </w:rPr>
      </w:pPr>
    </w:p>
    <w:p w14:paraId="2F1910F6"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O Sistema deverá:</w:t>
      </w:r>
    </w:p>
    <w:p w14:paraId="6FAC75BF" w14:textId="77777777" w:rsidR="00472666" w:rsidRPr="00472666" w:rsidRDefault="00472666" w:rsidP="00F24E59">
      <w:pPr>
        <w:numPr>
          <w:ilvl w:val="0"/>
          <w:numId w:val="51"/>
        </w:numPr>
        <w:suppressAutoHyphens w:val="0"/>
        <w:spacing w:line="276" w:lineRule="auto"/>
        <w:jc w:val="both"/>
        <w:rPr>
          <w:rFonts w:ascii="Arial" w:hAnsi="Arial" w:cs="Arial"/>
        </w:rPr>
      </w:pPr>
      <w:r w:rsidRPr="00472666">
        <w:rPr>
          <w:rFonts w:ascii="Arial" w:hAnsi="Arial" w:cs="Arial"/>
        </w:rPr>
        <w:t>Deverá permitir a apresentação dos resultados na forma de tabelas e a partir delas permitir exportar os dados obtidos;</w:t>
      </w:r>
    </w:p>
    <w:p w14:paraId="462E0C0F" w14:textId="77777777" w:rsidR="00472666" w:rsidRPr="00472666" w:rsidRDefault="00472666" w:rsidP="00F24E59">
      <w:pPr>
        <w:numPr>
          <w:ilvl w:val="0"/>
          <w:numId w:val="51"/>
        </w:numPr>
        <w:suppressAutoHyphens w:val="0"/>
        <w:spacing w:line="276" w:lineRule="auto"/>
        <w:jc w:val="both"/>
        <w:rPr>
          <w:rFonts w:ascii="Arial" w:hAnsi="Arial" w:cs="Arial"/>
        </w:rPr>
      </w:pPr>
      <w:r w:rsidRPr="00472666">
        <w:rPr>
          <w:rFonts w:ascii="Arial" w:hAnsi="Arial" w:cs="Arial"/>
        </w:rPr>
        <w:t>Deverá permitir alterar atributos em massa, caso os mesmos estejam liberados para alteração no perfil em execução;</w:t>
      </w:r>
    </w:p>
    <w:p w14:paraId="6F917609" w14:textId="77777777" w:rsidR="00472666" w:rsidRPr="00472666" w:rsidRDefault="00472666" w:rsidP="00F24E59">
      <w:pPr>
        <w:numPr>
          <w:ilvl w:val="0"/>
          <w:numId w:val="51"/>
        </w:numPr>
        <w:suppressAutoHyphens w:val="0"/>
        <w:spacing w:line="276" w:lineRule="auto"/>
        <w:jc w:val="both"/>
        <w:rPr>
          <w:rFonts w:ascii="Arial" w:hAnsi="Arial" w:cs="Arial"/>
        </w:rPr>
      </w:pPr>
      <w:r w:rsidRPr="00472666">
        <w:rPr>
          <w:rFonts w:ascii="Arial" w:hAnsi="Arial" w:cs="Arial"/>
        </w:rPr>
        <w:t>Deverá permitir atualizar atributos a partir de atributos do tema de referência;</w:t>
      </w:r>
    </w:p>
    <w:p w14:paraId="3A6A2843" w14:textId="77777777" w:rsidR="00472666" w:rsidRPr="00472666" w:rsidRDefault="00472666" w:rsidP="00F24E59">
      <w:pPr>
        <w:numPr>
          <w:ilvl w:val="0"/>
          <w:numId w:val="51"/>
        </w:numPr>
        <w:suppressAutoHyphens w:val="0"/>
        <w:spacing w:line="276" w:lineRule="auto"/>
        <w:jc w:val="both"/>
        <w:rPr>
          <w:rFonts w:ascii="Arial" w:hAnsi="Arial" w:cs="Arial"/>
        </w:rPr>
      </w:pPr>
      <w:r w:rsidRPr="00472666">
        <w:rPr>
          <w:rFonts w:ascii="Arial" w:hAnsi="Arial" w:cs="Arial"/>
        </w:rPr>
        <w:t>Deverá permitir no mínimo os seguintes relacionamentos: contido, intercepta, toca e disjunto. Obrigatoriamente deverá ter a possibilidade de estabelecer uma área de influência (buffer) a partir de uma distância máxima;</w:t>
      </w:r>
    </w:p>
    <w:p w14:paraId="159768E3" w14:textId="77777777" w:rsidR="00472666" w:rsidRPr="00472666" w:rsidRDefault="00472666" w:rsidP="00F24E59">
      <w:pPr>
        <w:numPr>
          <w:ilvl w:val="0"/>
          <w:numId w:val="51"/>
        </w:numPr>
        <w:suppressAutoHyphens w:val="0"/>
        <w:spacing w:line="276" w:lineRule="auto"/>
        <w:jc w:val="both"/>
        <w:rPr>
          <w:rFonts w:ascii="Arial" w:hAnsi="Arial" w:cs="Arial"/>
        </w:rPr>
      </w:pPr>
      <w:r w:rsidRPr="00472666">
        <w:rPr>
          <w:rFonts w:ascii="Arial" w:hAnsi="Arial" w:cs="Arial"/>
        </w:rPr>
        <w:t>O sistema permite os seguintes relacionamentos espaciais: coberto por, cobre, cruza, dentro de e sobrepõe;</w:t>
      </w:r>
    </w:p>
    <w:p w14:paraId="6C9F7812" w14:textId="77777777" w:rsidR="00472666" w:rsidRPr="00472666" w:rsidRDefault="00472666" w:rsidP="00F24E59">
      <w:pPr>
        <w:numPr>
          <w:ilvl w:val="0"/>
          <w:numId w:val="51"/>
        </w:numPr>
        <w:suppressAutoHyphens w:val="0"/>
        <w:spacing w:line="276" w:lineRule="auto"/>
        <w:jc w:val="both"/>
        <w:rPr>
          <w:rFonts w:ascii="Arial" w:hAnsi="Arial" w:cs="Arial"/>
        </w:rPr>
      </w:pPr>
      <w:r w:rsidRPr="00472666">
        <w:rPr>
          <w:rFonts w:ascii="Arial" w:hAnsi="Arial" w:cs="Arial"/>
        </w:rPr>
        <w:t>Seleção de feições de um tema com representação geográfica, tema alvo, por relacionamento espacial, a partir de elemento geográfico desenhado em tela, feições selecionadas por apontamento ou feições selecionadas por atributos de um tema de referência; e</w:t>
      </w:r>
    </w:p>
    <w:p w14:paraId="3CCE3FCD" w14:textId="77777777" w:rsidR="00472666" w:rsidRPr="00472666" w:rsidRDefault="00472666" w:rsidP="00F24E59">
      <w:pPr>
        <w:numPr>
          <w:ilvl w:val="0"/>
          <w:numId w:val="51"/>
        </w:numPr>
        <w:suppressAutoHyphens w:val="0"/>
        <w:spacing w:line="276" w:lineRule="auto"/>
        <w:jc w:val="both"/>
        <w:rPr>
          <w:rFonts w:ascii="Arial" w:hAnsi="Arial" w:cs="Arial"/>
        </w:rPr>
      </w:pPr>
      <w:r w:rsidRPr="00472666">
        <w:rPr>
          <w:rFonts w:ascii="Arial" w:hAnsi="Arial" w:cs="Arial"/>
        </w:rPr>
        <w:t>Selecionado um filtro espacial, ele poderá ser utilizado para restringir o conjunto de feições apresentadas na geração de mapas temáticos, cartogramas, mapas de calor e estatísticas.</w:t>
      </w:r>
    </w:p>
    <w:p w14:paraId="4F727FA7" w14:textId="77777777" w:rsidR="00472666" w:rsidRPr="00472666" w:rsidRDefault="00472666" w:rsidP="00741E3E">
      <w:pPr>
        <w:suppressAutoHyphens w:val="0"/>
        <w:spacing w:line="276" w:lineRule="auto"/>
        <w:jc w:val="both"/>
        <w:rPr>
          <w:rFonts w:ascii="Arial" w:hAnsi="Arial" w:cs="Arial"/>
        </w:rPr>
      </w:pPr>
    </w:p>
    <w:p w14:paraId="7697FDE2"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Geração de cruzamentos espaciais</w:t>
      </w:r>
    </w:p>
    <w:p w14:paraId="2AC01DE4" w14:textId="77777777" w:rsidR="0076359C" w:rsidRDefault="0076359C" w:rsidP="00741E3E">
      <w:pPr>
        <w:suppressAutoHyphens w:val="0"/>
        <w:spacing w:line="276" w:lineRule="auto"/>
        <w:jc w:val="both"/>
        <w:rPr>
          <w:rFonts w:ascii="Arial" w:hAnsi="Arial" w:cs="Arial"/>
        </w:rPr>
      </w:pPr>
    </w:p>
    <w:p w14:paraId="3FF3CD99"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O Sistema deverá:</w:t>
      </w:r>
    </w:p>
    <w:p w14:paraId="07234239" w14:textId="77777777" w:rsidR="00472666" w:rsidRPr="00472666" w:rsidRDefault="00472666" w:rsidP="00F24E59">
      <w:pPr>
        <w:numPr>
          <w:ilvl w:val="0"/>
          <w:numId w:val="52"/>
        </w:numPr>
        <w:suppressAutoHyphens w:val="0"/>
        <w:spacing w:line="276" w:lineRule="auto"/>
        <w:jc w:val="both"/>
        <w:rPr>
          <w:rFonts w:ascii="Arial" w:hAnsi="Arial" w:cs="Arial"/>
        </w:rPr>
      </w:pPr>
      <w:r w:rsidRPr="00472666">
        <w:rPr>
          <w:rFonts w:ascii="Arial" w:hAnsi="Arial" w:cs="Arial"/>
        </w:rPr>
        <w:t>Permitir a geração de temas a partir do cruzamento espacial entre temas com representação espacial, a partir de um tema base e um tema de referência;</w:t>
      </w:r>
    </w:p>
    <w:p w14:paraId="6EB03DCD" w14:textId="77777777" w:rsidR="00472666" w:rsidRPr="00472666" w:rsidRDefault="00472666" w:rsidP="00F24E59">
      <w:pPr>
        <w:numPr>
          <w:ilvl w:val="0"/>
          <w:numId w:val="52"/>
        </w:numPr>
        <w:suppressAutoHyphens w:val="0"/>
        <w:spacing w:line="276" w:lineRule="auto"/>
        <w:jc w:val="both"/>
        <w:rPr>
          <w:rFonts w:ascii="Arial" w:hAnsi="Arial" w:cs="Arial"/>
        </w:rPr>
      </w:pPr>
      <w:r w:rsidRPr="00472666">
        <w:rPr>
          <w:rFonts w:ascii="Arial" w:hAnsi="Arial" w:cs="Arial"/>
        </w:rPr>
        <w:t>Possuir operação espacial de “Buffer Externo”: criação de polígono externo às feições, a partir de uma distância específica;</w:t>
      </w:r>
    </w:p>
    <w:p w14:paraId="7A3FCB0B" w14:textId="77777777" w:rsidR="00472666" w:rsidRPr="00472666" w:rsidRDefault="00472666" w:rsidP="00F24E59">
      <w:pPr>
        <w:numPr>
          <w:ilvl w:val="0"/>
          <w:numId w:val="52"/>
        </w:numPr>
        <w:suppressAutoHyphens w:val="0"/>
        <w:spacing w:line="276" w:lineRule="auto"/>
        <w:jc w:val="both"/>
        <w:rPr>
          <w:rFonts w:ascii="Arial" w:hAnsi="Arial" w:cs="Arial"/>
        </w:rPr>
      </w:pPr>
      <w:r w:rsidRPr="00472666">
        <w:rPr>
          <w:rFonts w:ascii="Arial" w:hAnsi="Arial" w:cs="Arial"/>
        </w:rPr>
        <w:t>Possuir operação espacial de “Buffer Interno”: criação de polígono interno às feições, a partir de uma distância específica;</w:t>
      </w:r>
    </w:p>
    <w:p w14:paraId="7C5D62A6" w14:textId="77777777" w:rsidR="00472666" w:rsidRPr="00472666" w:rsidRDefault="00472666" w:rsidP="00F24E59">
      <w:pPr>
        <w:numPr>
          <w:ilvl w:val="0"/>
          <w:numId w:val="52"/>
        </w:numPr>
        <w:suppressAutoHyphens w:val="0"/>
        <w:spacing w:line="276" w:lineRule="auto"/>
        <w:jc w:val="both"/>
        <w:rPr>
          <w:rFonts w:ascii="Arial" w:hAnsi="Arial" w:cs="Arial"/>
        </w:rPr>
      </w:pPr>
      <w:r w:rsidRPr="00472666">
        <w:rPr>
          <w:rFonts w:ascii="Arial" w:hAnsi="Arial" w:cs="Arial"/>
        </w:rPr>
        <w:t>Possuir operação espacial de “Centroide”: calcula o centro geométrico de uma geometria e retorna um ponto representando este centro;</w:t>
      </w:r>
    </w:p>
    <w:p w14:paraId="259E6BAC" w14:textId="77777777" w:rsidR="00472666" w:rsidRPr="00472666" w:rsidRDefault="00472666" w:rsidP="00F24E59">
      <w:pPr>
        <w:numPr>
          <w:ilvl w:val="0"/>
          <w:numId w:val="52"/>
        </w:numPr>
        <w:suppressAutoHyphens w:val="0"/>
        <w:spacing w:line="276" w:lineRule="auto"/>
        <w:jc w:val="both"/>
        <w:rPr>
          <w:rFonts w:ascii="Arial" w:hAnsi="Arial" w:cs="Arial"/>
        </w:rPr>
      </w:pPr>
      <w:r w:rsidRPr="00472666">
        <w:rPr>
          <w:rFonts w:ascii="Arial" w:hAnsi="Arial" w:cs="Arial"/>
        </w:rPr>
        <w:t>Possuir operação espacial de “Clip”: Recorte entre feições que se sobrepõem, preservando apenas os atributos da feição de entrada;</w:t>
      </w:r>
    </w:p>
    <w:p w14:paraId="49957894" w14:textId="77777777" w:rsidR="00472666" w:rsidRPr="00472666" w:rsidRDefault="00472666" w:rsidP="00F24E59">
      <w:pPr>
        <w:numPr>
          <w:ilvl w:val="0"/>
          <w:numId w:val="52"/>
        </w:numPr>
        <w:suppressAutoHyphens w:val="0"/>
        <w:spacing w:line="276" w:lineRule="auto"/>
        <w:jc w:val="both"/>
        <w:rPr>
          <w:rFonts w:ascii="Arial" w:hAnsi="Arial" w:cs="Arial"/>
        </w:rPr>
      </w:pPr>
      <w:r w:rsidRPr="00472666">
        <w:rPr>
          <w:rFonts w:ascii="Arial" w:hAnsi="Arial" w:cs="Arial"/>
        </w:rPr>
        <w:t>Possuir operação espacial de “Convexhull”: calcula o envelope convexo da geometria;</w:t>
      </w:r>
    </w:p>
    <w:p w14:paraId="063FB078" w14:textId="77777777" w:rsidR="00472666" w:rsidRPr="00472666" w:rsidRDefault="00472666" w:rsidP="00F24E59">
      <w:pPr>
        <w:numPr>
          <w:ilvl w:val="0"/>
          <w:numId w:val="52"/>
        </w:numPr>
        <w:suppressAutoHyphens w:val="0"/>
        <w:spacing w:line="276" w:lineRule="auto"/>
        <w:jc w:val="both"/>
        <w:rPr>
          <w:rFonts w:ascii="Arial" w:hAnsi="Arial" w:cs="Arial"/>
        </w:rPr>
      </w:pPr>
      <w:r w:rsidRPr="00472666">
        <w:rPr>
          <w:rFonts w:ascii="Arial" w:hAnsi="Arial" w:cs="Arial"/>
        </w:rPr>
        <w:t>Possuir operação espacial de “Difference”: calcula a diferença de duas geometrias;</w:t>
      </w:r>
    </w:p>
    <w:p w14:paraId="546191E2" w14:textId="77777777" w:rsidR="00472666" w:rsidRPr="00472666" w:rsidRDefault="00472666" w:rsidP="00F24E59">
      <w:pPr>
        <w:numPr>
          <w:ilvl w:val="0"/>
          <w:numId w:val="52"/>
        </w:numPr>
        <w:suppressAutoHyphens w:val="0"/>
        <w:spacing w:line="276" w:lineRule="auto"/>
        <w:jc w:val="both"/>
        <w:rPr>
          <w:rFonts w:ascii="Arial" w:hAnsi="Arial" w:cs="Arial"/>
        </w:rPr>
      </w:pPr>
      <w:r w:rsidRPr="00472666">
        <w:rPr>
          <w:rFonts w:ascii="Arial" w:hAnsi="Arial" w:cs="Arial"/>
        </w:rPr>
        <w:t>Possuir operação espacial de “Dissolve”: agrega feições com base em um atributo específico;</w:t>
      </w:r>
    </w:p>
    <w:p w14:paraId="3E265DF9" w14:textId="77777777" w:rsidR="00472666" w:rsidRPr="00472666" w:rsidRDefault="00472666" w:rsidP="00F24E59">
      <w:pPr>
        <w:numPr>
          <w:ilvl w:val="0"/>
          <w:numId w:val="52"/>
        </w:numPr>
        <w:suppressAutoHyphens w:val="0"/>
        <w:spacing w:line="276" w:lineRule="auto"/>
        <w:jc w:val="both"/>
        <w:rPr>
          <w:rFonts w:ascii="Arial" w:hAnsi="Arial" w:cs="Arial"/>
        </w:rPr>
      </w:pPr>
      <w:r w:rsidRPr="00472666">
        <w:rPr>
          <w:rFonts w:ascii="Arial" w:hAnsi="Arial" w:cs="Arial"/>
        </w:rPr>
        <w:t>Possuir operação espacial de “Intersect”: Intersecção entre feições que se sobrepõem;</w:t>
      </w:r>
    </w:p>
    <w:p w14:paraId="60EFEF40" w14:textId="77777777" w:rsidR="00472666" w:rsidRPr="00472666" w:rsidRDefault="00472666" w:rsidP="00F24E59">
      <w:pPr>
        <w:numPr>
          <w:ilvl w:val="0"/>
          <w:numId w:val="52"/>
        </w:numPr>
        <w:suppressAutoHyphens w:val="0"/>
        <w:spacing w:line="276" w:lineRule="auto"/>
        <w:jc w:val="both"/>
        <w:rPr>
          <w:rFonts w:ascii="Arial" w:hAnsi="Arial" w:cs="Arial"/>
        </w:rPr>
      </w:pPr>
      <w:r w:rsidRPr="00472666">
        <w:rPr>
          <w:rFonts w:ascii="Arial" w:hAnsi="Arial" w:cs="Arial"/>
        </w:rPr>
        <w:t>Possuir operação espacial de “Merge”: combina feições do mesmo tipo (ponto, linha ou polígono) em uma nova camada;</w:t>
      </w:r>
    </w:p>
    <w:p w14:paraId="6FBA4343" w14:textId="77777777" w:rsidR="00472666" w:rsidRPr="00472666" w:rsidRDefault="00472666" w:rsidP="00F24E59">
      <w:pPr>
        <w:numPr>
          <w:ilvl w:val="0"/>
          <w:numId w:val="52"/>
        </w:numPr>
        <w:suppressAutoHyphens w:val="0"/>
        <w:spacing w:line="276" w:lineRule="auto"/>
        <w:jc w:val="both"/>
        <w:rPr>
          <w:rFonts w:ascii="Arial" w:hAnsi="Arial" w:cs="Arial"/>
        </w:rPr>
      </w:pPr>
      <w:r w:rsidRPr="00472666">
        <w:rPr>
          <w:rFonts w:ascii="Arial" w:hAnsi="Arial" w:cs="Arial"/>
        </w:rPr>
        <w:t>Possuir operação espacial de “Union”: combina feições poligonais e seus atributos originais;</w:t>
      </w:r>
    </w:p>
    <w:p w14:paraId="57B35973" w14:textId="77777777" w:rsidR="00472666" w:rsidRPr="00472666" w:rsidRDefault="00472666" w:rsidP="00F24E59">
      <w:pPr>
        <w:numPr>
          <w:ilvl w:val="0"/>
          <w:numId w:val="52"/>
        </w:numPr>
        <w:suppressAutoHyphens w:val="0"/>
        <w:spacing w:line="276" w:lineRule="auto"/>
        <w:jc w:val="both"/>
        <w:rPr>
          <w:rFonts w:ascii="Arial" w:hAnsi="Arial" w:cs="Arial"/>
        </w:rPr>
      </w:pPr>
      <w:r w:rsidRPr="00472666">
        <w:rPr>
          <w:rFonts w:ascii="Arial" w:hAnsi="Arial" w:cs="Arial"/>
        </w:rPr>
        <w:t>Permitir que o tema de referência poderá ser selecionado por utilização de filtros espaciais e por atributos;</w:t>
      </w:r>
    </w:p>
    <w:p w14:paraId="167B7137" w14:textId="77777777" w:rsidR="00472666" w:rsidRPr="00472666" w:rsidRDefault="00472666" w:rsidP="00F24E59">
      <w:pPr>
        <w:numPr>
          <w:ilvl w:val="0"/>
          <w:numId w:val="52"/>
        </w:numPr>
        <w:suppressAutoHyphens w:val="0"/>
        <w:spacing w:line="276" w:lineRule="auto"/>
        <w:jc w:val="both"/>
        <w:rPr>
          <w:rFonts w:ascii="Arial" w:hAnsi="Arial" w:cs="Arial"/>
        </w:rPr>
      </w:pPr>
      <w:r w:rsidRPr="00472666">
        <w:rPr>
          <w:rFonts w:ascii="Arial" w:hAnsi="Arial" w:cs="Arial"/>
        </w:rPr>
        <w:t>Permitir que o tema de saída deverá conter as geometrias geradas pelos operadores espaciais indicados e os atributos obtidos a partir a partir do tema base e tema de referência; e</w:t>
      </w:r>
    </w:p>
    <w:p w14:paraId="18B2F5B1" w14:textId="77777777" w:rsidR="00472666" w:rsidRPr="00472666" w:rsidRDefault="00472666" w:rsidP="00F24E59">
      <w:pPr>
        <w:numPr>
          <w:ilvl w:val="0"/>
          <w:numId w:val="52"/>
        </w:numPr>
        <w:suppressAutoHyphens w:val="0"/>
        <w:spacing w:line="276" w:lineRule="auto"/>
        <w:jc w:val="both"/>
        <w:rPr>
          <w:rFonts w:ascii="Arial" w:hAnsi="Arial" w:cs="Arial"/>
        </w:rPr>
      </w:pPr>
      <w:r w:rsidRPr="00472666">
        <w:rPr>
          <w:rFonts w:ascii="Arial" w:hAnsi="Arial" w:cs="Arial"/>
        </w:rPr>
        <w:t>Permitir que opcionalmente as geometrias geradas possam ser apresentadas temporariamente, caso não seja indicado um tema de saída.</w:t>
      </w:r>
    </w:p>
    <w:p w14:paraId="24884F4F" w14:textId="77777777" w:rsidR="00472666" w:rsidRPr="00472666" w:rsidRDefault="00472666" w:rsidP="00741E3E">
      <w:pPr>
        <w:suppressAutoHyphens w:val="0"/>
        <w:spacing w:line="276" w:lineRule="auto"/>
        <w:jc w:val="both"/>
        <w:rPr>
          <w:rFonts w:ascii="Arial" w:hAnsi="Arial" w:cs="Arial"/>
        </w:rPr>
      </w:pPr>
    </w:p>
    <w:p w14:paraId="1C575288"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Geração de infográficos (dashboards)</w:t>
      </w:r>
    </w:p>
    <w:p w14:paraId="27476B34" w14:textId="77777777" w:rsidR="0076359C" w:rsidRDefault="0076359C" w:rsidP="00741E3E">
      <w:pPr>
        <w:suppressAutoHyphens w:val="0"/>
        <w:spacing w:line="276" w:lineRule="auto"/>
        <w:jc w:val="both"/>
        <w:rPr>
          <w:rFonts w:ascii="Arial" w:hAnsi="Arial" w:cs="Arial"/>
        </w:rPr>
      </w:pPr>
    </w:p>
    <w:p w14:paraId="5D05F429"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O Sistema deverá:</w:t>
      </w:r>
    </w:p>
    <w:p w14:paraId="4874B10B" w14:textId="77777777" w:rsidR="00472666" w:rsidRPr="00472666" w:rsidRDefault="00472666" w:rsidP="00F24E59">
      <w:pPr>
        <w:numPr>
          <w:ilvl w:val="0"/>
          <w:numId w:val="53"/>
        </w:numPr>
        <w:suppressAutoHyphens w:val="0"/>
        <w:spacing w:line="276" w:lineRule="auto"/>
        <w:jc w:val="both"/>
        <w:rPr>
          <w:rFonts w:ascii="Arial" w:hAnsi="Arial" w:cs="Arial"/>
        </w:rPr>
      </w:pPr>
      <w:r w:rsidRPr="00472666">
        <w:rPr>
          <w:rFonts w:ascii="Arial" w:hAnsi="Arial" w:cs="Arial"/>
        </w:rPr>
        <w:t>Permitir a geração de painéis de infográficos, obtidos a partir da geração de gráficos de barras, a partir de quaisquer temas, indicando o atributo agrupador, um ou mais atributos numéricos e as respectivas operações de agrupamento (soma, média, maior, menor);</w:t>
      </w:r>
    </w:p>
    <w:p w14:paraId="3FB8DF45" w14:textId="77777777" w:rsidR="00472666" w:rsidRPr="00472666" w:rsidRDefault="00472666" w:rsidP="00F24E59">
      <w:pPr>
        <w:numPr>
          <w:ilvl w:val="0"/>
          <w:numId w:val="53"/>
        </w:numPr>
        <w:suppressAutoHyphens w:val="0"/>
        <w:spacing w:line="276" w:lineRule="auto"/>
        <w:jc w:val="both"/>
        <w:rPr>
          <w:rFonts w:ascii="Arial" w:hAnsi="Arial" w:cs="Arial"/>
        </w:rPr>
      </w:pPr>
      <w:r w:rsidRPr="00472666">
        <w:rPr>
          <w:rFonts w:ascii="Arial" w:hAnsi="Arial" w:cs="Arial"/>
        </w:rPr>
        <w:t>Permitir a geração de painéis de infográficos, obtidos a partir da geração de gráficos de contador, a partir de quaisquer temas, indicando apenas um atributo numérico e as respectivas operações de agrupamento (soma, média, maior, menor);</w:t>
      </w:r>
    </w:p>
    <w:p w14:paraId="325A1F9A" w14:textId="77777777" w:rsidR="00472666" w:rsidRPr="00472666" w:rsidRDefault="00472666" w:rsidP="00F24E59">
      <w:pPr>
        <w:numPr>
          <w:ilvl w:val="0"/>
          <w:numId w:val="53"/>
        </w:numPr>
        <w:suppressAutoHyphens w:val="0"/>
        <w:spacing w:line="276" w:lineRule="auto"/>
        <w:jc w:val="both"/>
        <w:rPr>
          <w:rFonts w:ascii="Arial" w:hAnsi="Arial" w:cs="Arial"/>
        </w:rPr>
      </w:pPr>
      <w:r w:rsidRPr="00472666">
        <w:rPr>
          <w:rFonts w:ascii="Arial" w:hAnsi="Arial" w:cs="Arial"/>
        </w:rPr>
        <w:t>Permitir a geração de painéis de infográficos, obtidos a partir da geração de gráficos de linha, a partir de quaisquer temas, indicando o atributo agrupador, um ou mais atributos numéricos e as respectivas operações de agrupamento (soma, média, maior, menor);</w:t>
      </w:r>
    </w:p>
    <w:p w14:paraId="467B2000" w14:textId="77777777" w:rsidR="00472666" w:rsidRPr="00472666" w:rsidRDefault="00472666" w:rsidP="00F24E59">
      <w:pPr>
        <w:numPr>
          <w:ilvl w:val="0"/>
          <w:numId w:val="53"/>
        </w:numPr>
        <w:suppressAutoHyphens w:val="0"/>
        <w:spacing w:line="276" w:lineRule="auto"/>
        <w:jc w:val="both"/>
        <w:rPr>
          <w:rFonts w:ascii="Arial" w:hAnsi="Arial" w:cs="Arial"/>
        </w:rPr>
      </w:pPr>
      <w:r w:rsidRPr="00472666">
        <w:rPr>
          <w:rFonts w:ascii="Arial" w:hAnsi="Arial" w:cs="Arial"/>
        </w:rPr>
        <w:t>Permitir a geração de infográficos, obtidos a partir da geração de gráficos de pizza, a partir de quaisquer temas, indicando o atributo agrupador, um ou mais atributos numéricos e as respectivas operações de agrupamento (soma, média, maior, menor);</w:t>
      </w:r>
    </w:p>
    <w:p w14:paraId="7C877DA8" w14:textId="77777777" w:rsidR="00472666" w:rsidRPr="00472666" w:rsidRDefault="00472666" w:rsidP="00F24E59">
      <w:pPr>
        <w:numPr>
          <w:ilvl w:val="0"/>
          <w:numId w:val="53"/>
        </w:numPr>
        <w:suppressAutoHyphens w:val="0"/>
        <w:spacing w:line="276" w:lineRule="auto"/>
        <w:jc w:val="both"/>
        <w:rPr>
          <w:rFonts w:ascii="Arial" w:hAnsi="Arial" w:cs="Arial"/>
        </w:rPr>
      </w:pPr>
      <w:r w:rsidRPr="00472666">
        <w:rPr>
          <w:rFonts w:ascii="Arial" w:hAnsi="Arial" w:cs="Arial"/>
        </w:rPr>
        <w:t>Permitir a geração de painéis de infográficos, obtidos a partir da geração de gráficos de ponteiro, a partir de quaisquer temas, indicando o atributo agrupador, um ou mais atributos numéricos e as respectivas operações de agrupamento (soma, média, maior, menor);</w:t>
      </w:r>
    </w:p>
    <w:p w14:paraId="74EC982E" w14:textId="77777777" w:rsidR="00472666" w:rsidRPr="00472666" w:rsidRDefault="00472666" w:rsidP="00F24E59">
      <w:pPr>
        <w:numPr>
          <w:ilvl w:val="0"/>
          <w:numId w:val="53"/>
        </w:numPr>
        <w:suppressAutoHyphens w:val="0"/>
        <w:spacing w:line="276" w:lineRule="auto"/>
        <w:jc w:val="both"/>
        <w:rPr>
          <w:rFonts w:ascii="Arial" w:hAnsi="Arial" w:cs="Arial"/>
        </w:rPr>
      </w:pPr>
      <w:r w:rsidRPr="00472666">
        <w:rPr>
          <w:rFonts w:ascii="Arial" w:hAnsi="Arial" w:cs="Arial"/>
        </w:rPr>
        <w:t>Permitir a geração de painéis de infográficos, obtidos a partir da geração de gráficos de rosca, a partir de quaisquer temas, indicando o atributo agrupador, um ou mais atributos numéricos e as respectivas operações de agrupamento (soma, média, maior, menor);</w:t>
      </w:r>
    </w:p>
    <w:p w14:paraId="33970A2F" w14:textId="77777777" w:rsidR="00472666" w:rsidRPr="00472666" w:rsidRDefault="00472666" w:rsidP="00F24E59">
      <w:pPr>
        <w:numPr>
          <w:ilvl w:val="0"/>
          <w:numId w:val="53"/>
        </w:numPr>
        <w:suppressAutoHyphens w:val="0"/>
        <w:spacing w:line="276" w:lineRule="auto"/>
        <w:jc w:val="both"/>
        <w:rPr>
          <w:rFonts w:ascii="Arial" w:hAnsi="Arial" w:cs="Arial"/>
        </w:rPr>
      </w:pPr>
      <w:r w:rsidRPr="00472666">
        <w:rPr>
          <w:rFonts w:ascii="Arial" w:hAnsi="Arial" w:cs="Arial"/>
        </w:rPr>
        <w:t>Permitir adicionar um número quaisquer de gráficos ao painel, indicando a altura e comprimento do mesmo, em relação a tela do computador, utilizando uma interface interativa, que permita definir a forma de apresentação de cada gráfico;</w:t>
      </w:r>
    </w:p>
    <w:p w14:paraId="446E6F16" w14:textId="77777777" w:rsidR="00472666" w:rsidRPr="00472666" w:rsidRDefault="00472666" w:rsidP="00F24E59">
      <w:pPr>
        <w:numPr>
          <w:ilvl w:val="0"/>
          <w:numId w:val="53"/>
        </w:numPr>
        <w:suppressAutoHyphens w:val="0"/>
        <w:spacing w:line="276" w:lineRule="auto"/>
        <w:jc w:val="both"/>
        <w:rPr>
          <w:rFonts w:ascii="Arial" w:hAnsi="Arial" w:cs="Arial"/>
        </w:rPr>
      </w:pPr>
      <w:r w:rsidRPr="00472666">
        <w:rPr>
          <w:rFonts w:ascii="Arial" w:hAnsi="Arial" w:cs="Arial"/>
        </w:rPr>
        <w:t>Permitir além de gráficos associar mapas temáticos ao painel;</w:t>
      </w:r>
    </w:p>
    <w:p w14:paraId="5BA879CE" w14:textId="77777777" w:rsidR="00472666" w:rsidRPr="00472666" w:rsidRDefault="00472666" w:rsidP="00F24E59">
      <w:pPr>
        <w:numPr>
          <w:ilvl w:val="0"/>
          <w:numId w:val="53"/>
        </w:numPr>
        <w:suppressAutoHyphens w:val="0"/>
        <w:spacing w:line="276" w:lineRule="auto"/>
        <w:jc w:val="both"/>
        <w:rPr>
          <w:rFonts w:ascii="Arial" w:hAnsi="Arial" w:cs="Arial"/>
        </w:rPr>
      </w:pPr>
      <w:r w:rsidRPr="00472666">
        <w:rPr>
          <w:rFonts w:ascii="Arial" w:hAnsi="Arial" w:cs="Arial"/>
        </w:rPr>
        <w:t>Deverá obrigatoriamente ser capaz de utilizar atributos originários de tabelas legadas, acessadas através da rede, no momento da geração dos gráficos;</w:t>
      </w:r>
    </w:p>
    <w:p w14:paraId="6955B35E" w14:textId="77777777" w:rsidR="00472666" w:rsidRPr="00472666" w:rsidRDefault="00472666" w:rsidP="00F24E59">
      <w:pPr>
        <w:numPr>
          <w:ilvl w:val="0"/>
          <w:numId w:val="53"/>
        </w:numPr>
        <w:suppressAutoHyphens w:val="0"/>
        <w:spacing w:line="276" w:lineRule="auto"/>
        <w:jc w:val="both"/>
        <w:rPr>
          <w:rFonts w:ascii="Arial" w:hAnsi="Arial" w:cs="Arial"/>
        </w:rPr>
      </w:pPr>
      <w:r w:rsidRPr="00472666">
        <w:rPr>
          <w:rFonts w:ascii="Arial" w:hAnsi="Arial" w:cs="Arial"/>
        </w:rPr>
        <w:t>Permitir apagar painéis de infográficos gerados;</w:t>
      </w:r>
    </w:p>
    <w:p w14:paraId="17CF0DB2" w14:textId="77777777" w:rsidR="00472666" w:rsidRPr="00472666" w:rsidRDefault="00472666" w:rsidP="00F24E59">
      <w:pPr>
        <w:numPr>
          <w:ilvl w:val="0"/>
          <w:numId w:val="53"/>
        </w:numPr>
        <w:suppressAutoHyphens w:val="0"/>
        <w:spacing w:line="276" w:lineRule="auto"/>
        <w:jc w:val="both"/>
        <w:rPr>
          <w:rFonts w:ascii="Arial" w:hAnsi="Arial" w:cs="Arial"/>
        </w:rPr>
      </w:pPr>
      <w:r w:rsidRPr="00472666">
        <w:rPr>
          <w:rFonts w:ascii="Arial" w:hAnsi="Arial" w:cs="Arial"/>
        </w:rPr>
        <w:t>Permitir editar o posicionamento dos painéis de infográficos com opções de mover e redimensionar cada infográfico;</w:t>
      </w:r>
    </w:p>
    <w:p w14:paraId="7D4D1265" w14:textId="77777777" w:rsidR="00472666" w:rsidRPr="00472666" w:rsidRDefault="00472666" w:rsidP="00F24E59">
      <w:pPr>
        <w:numPr>
          <w:ilvl w:val="0"/>
          <w:numId w:val="53"/>
        </w:numPr>
        <w:suppressAutoHyphens w:val="0"/>
        <w:spacing w:line="276" w:lineRule="auto"/>
        <w:jc w:val="both"/>
        <w:rPr>
          <w:rFonts w:ascii="Arial" w:hAnsi="Arial" w:cs="Arial"/>
        </w:rPr>
      </w:pPr>
      <w:r w:rsidRPr="00472666">
        <w:rPr>
          <w:rFonts w:ascii="Arial" w:hAnsi="Arial" w:cs="Arial"/>
        </w:rPr>
        <w:t>Permitir durante a criação do painel de infográficos utilizar o botão de fixar infográficos. Este controla se o gráfico pode ou não ser movido;</w:t>
      </w:r>
    </w:p>
    <w:p w14:paraId="10C79764" w14:textId="77777777" w:rsidR="00472666" w:rsidRPr="00472666" w:rsidRDefault="00472666" w:rsidP="00F24E59">
      <w:pPr>
        <w:numPr>
          <w:ilvl w:val="0"/>
          <w:numId w:val="53"/>
        </w:numPr>
        <w:suppressAutoHyphens w:val="0"/>
        <w:spacing w:line="276" w:lineRule="auto"/>
        <w:jc w:val="both"/>
        <w:rPr>
          <w:rFonts w:ascii="Arial" w:hAnsi="Arial" w:cs="Arial"/>
        </w:rPr>
      </w:pPr>
      <w:r w:rsidRPr="00472666">
        <w:rPr>
          <w:rFonts w:ascii="Arial" w:hAnsi="Arial" w:cs="Arial"/>
        </w:rPr>
        <w:t>Permitir criar, alterar e visualizar a seleção de cores de forma simultânea sem que precise gerar o infográfico novamente; e</w:t>
      </w:r>
    </w:p>
    <w:p w14:paraId="5407A3FB" w14:textId="77777777" w:rsidR="00472666" w:rsidRPr="00472666" w:rsidRDefault="00472666" w:rsidP="00F24E59">
      <w:pPr>
        <w:numPr>
          <w:ilvl w:val="0"/>
          <w:numId w:val="53"/>
        </w:numPr>
        <w:suppressAutoHyphens w:val="0"/>
        <w:spacing w:line="276" w:lineRule="auto"/>
        <w:jc w:val="both"/>
        <w:rPr>
          <w:rFonts w:ascii="Arial" w:hAnsi="Arial" w:cs="Arial"/>
        </w:rPr>
      </w:pPr>
      <w:r w:rsidRPr="00472666">
        <w:rPr>
          <w:rFonts w:ascii="Arial" w:hAnsi="Arial" w:cs="Arial"/>
        </w:rPr>
        <w:t>Permitir salvar o gráfico, para que possa ser recuperado para visualização imediata.</w:t>
      </w:r>
    </w:p>
    <w:p w14:paraId="442AA70E" w14:textId="77777777" w:rsidR="00472666" w:rsidRPr="00472666" w:rsidRDefault="00472666" w:rsidP="00741E3E">
      <w:pPr>
        <w:suppressAutoHyphens w:val="0"/>
        <w:spacing w:line="276" w:lineRule="auto"/>
        <w:jc w:val="both"/>
        <w:rPr>
          <w:rFonts w:ascii="Arial" w:hAnsi="Arial" w:cs="Arial"/>
        </w:rPr>
      </w:pPr>
    </w:p>
    <w:p w14:paraId="335799E1" w14:textId="77777777" w:rsidR="00472666" w:rsidRPr="00472666" w:rsidRDefault="00472666" w:rsidP="00741E3E">
      <w:pPr>
        <w:suppressAutoHyphens w:val="0"/>
        <w:spacing w:line="276" w:lineRule="auto"/>
        <w:jc w:val="both"/>
        <w:rPr>
          <w:rFonts w:ascii="Arial" w:hAnsi="Arial" w:cs="Arial"/>
        </w:rPr>
      </w:pPr>
      <w:bookmarkStart w:id="69" w:name="_Toc191394921"/>
      <w:r w:rsidRPr="00472666">
        <w:rPr>
          <w:rFonts w:ascii="Arial" w:hAnsi="Arial" w:cs="Arial"/>
        </w:rPr>
        <w:t>Funcionalidades especificas</w:t>
      </w:r>
      <w:bookmarkEnd w:id="69"/>
    </w:p>
    <w:p w14:paraId="42B725C1" w14:textId="77777777" w:rsidR="00472666" w:rsidRPr="00472666" w:rsidRDefault="00472666" w:rsidP="00741E3E">
      <w:pPr>
        <w:suppressAutoHyphens w:val="0"/>
        <w:spacing w:line="276" w:lineRule="auto"/>
        <w:jc w:val="both"/>
        <w:rPr>
          <w:rFonts w:ascii="Arial" w:hAnsi="Arial" w:cs="Arial"/>
        </w:rPr>
      </w:pPr>
    </w:p>
    <w:p w14:paraId="07302EDD"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Gerenciamento e edição de camadas vetoriais com especialização para o cadastro técnico urbano</w:t>
      </w:r>
    </w:p>
    <w:p w14:paraId="5E828E47" w14:textId="77777777" w:rsidR="00472666" w:rsidRPr="00472666" w:rsidRDefault="00472666" w:rsidP="00741E3E">
      <w:pPr>
        <w:suppressAutoHyphens w:val="0"/>
        <w:spacing w:line="276" w:lineRule="auto"/>
        <w:jc w:val="both"/>
        <w:rPr>
          <w:rFonts w:ascii="Arial" w:hAnsi="Arial" w:cs="Arial"/>
        </w:rPr>
      </w:pPr>
    </w:p>
    <w:p w14:paraId="51992A42"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Deverá ser fornecido o licenciamento do sistema de informações geográficas na Web com funcionalidades mínimas para gerenciamento e edição de camadas vetoriais com especialização para o cadastro técnico urbano.</w:t>
      </w:r>
    </w:p>
    <w:p w14:paraId="7BF71877"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Estas funcionalidades deverão possuir ferramenta para manutenção continuada da base, com editor geométrico integrado a aplicação. </w:t>
      </w:r>
    </w:p>
    <w:p w14:paraId="51727C0C"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editor deverá ser online (necessariamente em ambiente 100% web) e deverá permitir:</w:t>
      </w:r>
    </w:p>
    <w:p w14:paraId="300DCB13"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Ajustar geometrias para garantir a emissão de memoriais, eliminando pontos colineares não associados a mudança de confrontante;</w:t>
      </w:r>
    </w:p>
    <w:p w14:paraId="1C347544"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Arrastar aresta paralelamente;</w:t>
      </w:r>
    </w:p>
    <w:p w14:paraId="2383719E"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Arrastar feição;</w:t>
      </w:r>
    </w:p>
    <w:p w14:paraId="04AA91EB"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Copiar parte de feição;</w:t>
      </w:r>
    </w:p>
    <w:p w14:paraId="1EAC9DD8"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Desfazer e refazer (undo e redo);</w:t>
      </w:r>
    </w:p>
    <w:p w14:paraId="5F302728"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Duplicar feição;</w:t>
      </w:r>
    </w:p>
    <w:p w14:paraId="555B1281"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Exportar arquivos DWG;</w:t>
      </w:r>
    </w:p>
    <w:p w14:paraId="21E1CB10"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Exportar arquivos DXF;</w:t>
      </w:r>
    </w:p>
    <w:p w14:paraId="6E37E360"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Exportar arquivos KML;</w:t>
      </w:r>
    </w:p>
    <w:p w14:paraId="711ACD69"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Exportar arquivos Shapefile;</w:t>
      </w:r>
    </w:p>
    <w:p w14:paraId="2C4738F2"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Exportar para DXF camada com quaisquer atributos do tema;</w:t>
      </w:r>
    </w:p>
    <w:p w14:paraId="436062DF"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Exportar para DXF camada de azimutes dos segmentos das geometrias;</w:t>
      </w:r>
    </w:p>
    <w:p w14:paraId="63BDDF60"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Exportar para DXF camada de medidas dos segmentos das geometrias;</w:t>
      </w:r>
    </w:p>
    <w:p w14:paraId="062F41F7"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Fornecer manual explicativo online para utilização das ferramentas de edição de camadas vetoriais na Web, com ilustração em gift ilustrativo;</w:t>
      </w:r>
    </w:p>
    <w:p w14:paraId="5E025D45"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Geração de arcos de circunferência por três pontos;</w:t>
      </w:r>
    </w:p>
    <w:p w14:paraId="1BC11748"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Geração de arcos por dois pontos e um raio;</w:t>
      </w:r>
    </w:p>
    <w:p w14:paraId="59A6D842"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Geração de curva por interpolação de Bezier;</w:t>
      </w:r>
    </w:p>
    <w:p w14:paraId="70C3312B"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Geração de ponto por azimute e distância;</w:t>
      </w:r>
    </w:p>
    <w:p w14:paraId="0B422C9F"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Geração de ponto por coordenada, geodésica ou plana;</w:t>
      </w:r>
    </w:p>
    <w:p w14:paraId="04B675C1"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Geração de pontos continuamente, definindo a distância mínima de aquisição;</w:t>
      </w:r>
    </w:p>
    <w:p w14:paraId="66D0241C"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Geração de pontos por segmentos, defina a menor distância entre pontos;</w:t>
      </w:r>
    </w:p>
    <w:p w14:paraId="5A062C73"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Gerar “offset” interno para geração beiral, com armazenamento simultâneo do polígono de projeção do telhado e o polígono eliminado o beiral;</w:t>
      </w:r>
    </w:p>
    <w:p w14:paraId="39E40F4B"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Gerar feições de um tema a partir de operações espaciais sobre feições selecionadas, por atributos ou espacialmente, de outros temas;</w:t>
      </w:r>
    </w:p>
    <w:p w14:paraId="7D2B9013"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Gerar linha guia de 0, 45 e 90 graus;</w:t>
      </w:r>
    </w:p>
    <w:p w14:paraId="0B433552"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Gerar linha guia de ponto ortogonal;</w:t>
      </w:r>
    </w:p>
    <w:p w14:paraId="2C614D8D"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Gerar linha guia paralela a um segmento por distância;</w:t>
      </w:r>
    </w:p>
    <w:p w14:paraId="2BE8EDFE"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Gerar linha guia por dois pontos quaisquer;</w:t>
      </w:r>
    </w:p>
    <w:p w14:paraId="21FF05F6"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Gerar lotes a partir da subdivisão de quadras;</w:t>
      </w:r>
    </w:p>
    <w:p w14:paraId="4F947C4B"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Gerar registro de toda alteração indicando usuário, data e hora e motivo da ação;</w:t>
      </w:r>
    </w:p>
    <w:p w14:paraId="0E711F7E"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Importar arquivos DWG;</w:t>
      </w:r>
    </w:p>
    <w:p w14:paraId="24D1DAE0"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Importar arquivos DXF;</w:t>
      </w:r>
    </w:p>
    <w:p w14:paraId="21C67C66"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Importar arquivos KML;</w:t>
      </w:r>
    </w:p>
    <w:p w14:paraId="569F114C"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Importar arquivos Shapefile;</w:t>
      </w:r>
    </w:p>
    <w:p w14:paraId="2F676BF3"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Incluir vértice;</w:t>
      </w:r>
    </w:p>
    <w:p w14:paraId="2DA50CDD"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Gerar feições pontuais, lineares, poligonais e redes, topologicamente ajustadas;</w:t>
      </w:r>
    </w:p>
    <w:p w14:paraId="2FEB4DFB"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Exibir um painel com as informações das teclas de atalhos;</w:t>
      </w:r>
    </w:p>
    <w:p w14:paraId="711B6BE6"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Exibir um painel para navegação pelos logs de edição das feições;</w:t>
      </w:r>
    </w:p>
    <w:p w14:paraId="44074EF7"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Exibir recuperar informações de feições expiradas;</w:t>
      </w:r>
    </w:p>
    <w:p w14:paraId="676D2FAC"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Ao criar uma nova feição para um tema, preencher seus atributos;</w:t>
      </w:r>
    </w:p>
    <w:p w14:paraId="62CAC06F"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Ajustar o tamanho de qualquer aresta, digitando o valor da medida;</w:t>
      </w:r>
    </w:p>
    <w:p w14:paraId="17455232"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Possuir função de atração por nó, vértice e aresta, definida a tolerância de atração e a lista de feições que geram atração;</w:t>
      </w:r>
    </w:p>
    <w:p w14:paraId="596F02E8"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Possuir versionamento de todas feições, gerando data e hora de inclusão e substituição;</w:t>
      </w:r>
    </w:p>
    <w:p w14:paraId="12CF67B5"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Remover feição;</w:t>
      </w:r>
    </w:p>
    <w:p w14:paraId="39CA5409"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Remover vértice;</w:t>
      </w:r>
    </w:p>
    <w:p w14:paraId="2206A979"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Rotacionar feição; e</w:t>
      </w:r>
    </w:p>
    <w:p w14:paraId="74A05661" w14:textId="77777777" w:rsidR="00472666" w:rsidRPr="00472666" w:rsidRDefault="00472666" w:rsidP="00F24E59">
      <w:pPr>
        <w:numPr>
          <w:ilvl w:val="0"/>
          <w:numId w:val="54"/>
        </w:numPr>
        <w:suppressAutoHyphens w:val="0"/>
        <w:spacing w:line="276" w:lineRule="auto"/>
        <w:jc w:val="both"/>
        <w:rPr>
          <w:rFonts w:ascii="Arial" w:hAnsi="Arial" w:cs="Arial"/>
        </w:rPr>
      </w:pPr>
      <w:r w:rsidRPr="00472666">
        <w:rPr>
          <w:rFonts w:ascii="Arial" w:hAnsi="Arial" w:cs="Arial"/>
        </w:rPr>
        <w:t>Unificar e desmembrar lotes.</w:t>
      </w:r>
    </w:p>
    <w:p w14:paraId="461EB5C2" w14:textId="77777777" w:rsidR="00472666" w:rsidRPr="00472666" w:rsidRDefault="00472666" w:rsidP="00741E3E">
      <w:pPr>
        <w:suppressAutoHyphens w:val="0"/>
        <w:spacing w:line="276" w:lineRule="auto"/>
        <w:jc w:val="both"/>
        <w:rPr>
          <w:rFonts w:ascii="Arial" w:hAnsi="Arial" w:cs="Arial"/>
        </w:rPr>
      </w:pPr>
    </w:p>
    <w:p w14:paraId="232FAA52" w14:textId="77777777" w:rsidR="00472666" w:rsidRPr="00472666" w:rsidRDefault="00472666" w:rsidP="00741E3E">
      <w:pPr>
        <w:suppressAutoHyphens w:val="0"/>
        <w:spacing w:line="276" w:lineRule="auto"/>
        <w:jc w:val="both"/>
        <w:rPr>
          <w:rFonts w:ascii="Arial" w:hAnsi="Arial" w:cs="Arial"/>
        </w:rPr>
      </w:pPr>
    </w:p>
    <w:p w14:paraId="76A5D345"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Emissão de certidões e laudos</w:t>
      </w:r>
    </w:p>
    <w:p w14:paraId="52A6E2D8" w14:textId="77777777" w:rsidR="00472666" w:rsidRPr="00472666" w:rsidRDefault="00472666" w:rsidP="00741E3E">
      <w:pPr>
        <w:suppressAutoHyphens w:val="0"/>
        <w:spacing w:line="276" w:lineRule="auto"/>
        <w:jc w:val="both"/>
        <w:rPr>
          <w:rFonts w:ascii="Arial" w:hAnsi="Arial" w:cs="Arial"/>
        </w:rPr>
      </w:pPr>
    </w:p>
    <w:p w14:paraId="67595E25"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As certidões e laudos deverão ser geradas a selecionando um elemento pertencente a um tema específico, em formato pdf.</w:t>
      </w:r>
    </w:p>
    <w:p w14:paraId="6A7D9DEF"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sistema dever permitir buscar uma certidão especifica da lista de certidões disponíveis através de digitação parcial do seu nome</w:t>
      </w:r>
    </w:p>
    <w:p w14:paraId="7020DAA0"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As certidões e laudos devem ser geradas a partir de um arquivo de parametrização que permita definir os elementos do documento, de forma que as certidões possam ser configuradas para atender múltiplas finalidades tais como: certidão urbanística do imóvel, certidão de cadastro do imóvel, certidão de denominação de vias públicas; certidão de anuência de confrontação; certidão de diretrizes, certidão ambiental.</w:t>
      </w:r>
    </w:p>
    <w:p w14:paraId="37700F2E"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arquivo de parametrização deverá permitir:</w:t>
      </w:r>
    </w:p>
    <w:p w14:paraId="610336A5" w14:textId="77777777" w:rsidR="00472666" w:rsidRPr="00472666" w:rsidRDefault="00472666" w:rsidP="00F24E59">
      <w:pPr>
        <w:numPr>
          <w:ilvl w:val="0"/>
          <w:numId w:val="55"/>
        </w:numPr>
        <w:suppressAutoHyphens w:val="0"/>
        <w:spacing w:line="276" w:lineRule="auto"/>
        <w:jc w:val="both"/>
        <w:rPr>
          <w:rFonts w:ascii="Arial" w:hAnsi="Arial" w:cs="Arial"/>
        </w:rPr>
      </w:pPr>
      <w:r w:rsidRPr="00472666">
        <w:rPr>
          <w:rFonts w:ascii="Arial" w:hAnsi="Arial" w:cs="Arial"/>
        </w:rPr>
        <w:t>Definir a inclusão de endereço para consultar a autenticidade;</w:t>
      </w:r>
    </w:p>
    <w:p w14:paraId="53543719" w14:textId="77777777" w:rsidR="00472666" w:rsidRPr="00472666" w:rsidRDefault="00472666" w:rsidP="00F24E59">
      <w:pPr>
        <w:numPr>
          <w:ilvl w:val="0"/>
          <w:numId w:val="55"/>
        </w:numPr>
        <w:suppressAutoHyphens w:val="0"/>
        <w:spacing w:line="276" w:lineRule="auto"/>
        <w:jc w:val="both"/>
        <w:rPr>
          <w:rFonts w:ascii="Arial" w:hAnsi="Arial" w:cs="Arial"/>
        </w:rPr>
      </w:pPr>
      <w:r w:rsidRPr="00472666">
        <w:rPr>
          <w:rFonts w:ascii="Arial" w:hAnsi="Arial" w:cs="Arial"/>
        </w:rPr>
        <w:t>Definir a localização e formatação livre de textos, especificada a fonte de impressão e justificados em coluna;</w:t>
      </w:r>
    </w:p>
    <w:p w14:paraId="60D2AE25" w14:textId="77777777" w:rsidR="00472666" w:rsidRPr="00472666" w:rsidRDefault="00472666" w:rsidP="00F24E59">
      <w:pPr>
        <w:numPr>
          <w:ilvl w:val="0"/>
          <w:numId w:val="55"/>
        </w:numPr>
        <w:suppressAutoHyphens w:val="0"/>
        <w:spacing w:line="276" w:lineRule="auto"/>
        <w:jc w:val="both"/>
        <w:rPr>
          <w:rFonts w:ascii="Arial" w:hAnsi="Arial" w:cs="Arial"/>
        </w:rPr>
      </w:pPr>
      <w:r w:rsidRPr="00472666">
        <w:rPr>
          <w:rFonts w:ascii="Arial" w:hAnsi="Arial" w:cs="Arial"/>
        </w:rPr>
        <w:t>Definir a obtenção de variáveis a partir de cruzamentos espaciais;</w:t>
      </w:r>
    </w:p>
    <w:p w14:paraId="0D6FA925" w14:textId="77777777" w:rsidR="00472666" w:rsidRPr="00472666" w:rsidRDefault="00472666" w:rsidP="00F24E59">
      <w:pPr>
        <w:numPr>
          <w:ilvl w:val="0"/>
          <w:numId w:val="55"/>
        </w:numPr>
        <w:suppressAutoHyphens w:val="0"/>
        <w:spacing w:line="276" w:lineRule="auto"/>
        <w:jc w:val="both"/>
        <w:rPr>
          <w:rFonts w:ascii="Arial" w:hAnsi="Arial" w:cs="Arial"/>
        </w:rPr>
      </w:pPr>
      <w:r w:rsidRPr="00472666">
        <w:rPr>
          <w:rFonts w:ascii="Arial" w:hAnsi="Arial" w:cs="Arial"/>
        </w:rPr>
        <w:t>Definir a obtenção de variáveis obtidas de atributos específicos, recuperados de quaisquer temas relacionados ao objeto selecionado;</w:t>
      </w:r>
    </w:p>
    <w:p w14:paraId="0FB8B2E8" w14:textId="77777777" w:rsidR="00472666" w:rsidRPr="00472666" w:rsidRDefault="00472666" w:rsidP="00F24E59">
      <w:pPr>
        <w:numPr>
          <w:ilvl w:val="0"/>
          <w:numId w:val="55"/>
        </w:numPr>
        <w:suppressAutoHyphens w:val="0"/>
        <w:spacing w:line="276" w:lineRule="auto"/>
        <w:jc w:val="both"/>
        <w:rPr>
          <w:rFonts w:ascii="Arial" w:hAnsi="Arial" w:cs="Arial"/>
        </w:rPr>
      </w:pPr>
      <w:r w:rsidRPr="00472666">
        <w:rPr>
          <w:rFonts w:ascii="Arial" w:hAnsi="Arial" w:cs="Arial"/>
        </w:rPr>
        <w:t>Definir a substituição de variáveis na composição de textos;</w:t>
      </w:r>
    </w:p>
    <w:p w14:paraId="3BB4262E" w14:textId="77777777" w:rsidR="00472666" w:rsidRPr="00472666" w:rsidRDefault="00472666" w:rsidP="00F24E59">
      <w:pPr>
        <w:numPr>
          <w:ilvl w:val="0"/>
          <w:numId w:val="55"/>
        </w:numPr>
        <w:suppressAutoHyphens w:val="0"/>
        <w:spacing w:line="276" w:lineRule="auto"/>
        <w:jc w:val="both"/>
        <w:rPr>
          <w:rFonts w:ascii="Arial" w:hAnsi="Arial" w:cs="Arial"/>
        </w:rPr>
      </w:pPr>
      <w:r w:rsidRPr="00472666">
        <w:rPr>
          <w:rFonts w:ascii="Arial" w:hAnsi="Arial" w:cs="Arial"/>
        </w:rPr>
        <w:t>Definir o posicionamento e composição de quadros e tabelas gerados a partir das variáveis obtidas;</w:t>
      </w:r>
    </w:p>
    <w:p w14:paraId="09297986" w14:textId="77777777" w:rsidR="00472666" w:rsidRPr="00472666" w:rsidRDefault="00472666" w:rsidP="00F24E59">
      <w:pPr>
        <w:numPr>
          <w:ilvl w:val="0"/>
          <w:numId w:val="55"/>
        </w:numPr>
        <w:suppressAutoHyphens w:val="0"/>
        <w:spacing w:line="276" w:lineRule="auto"/>
        <w:jc w:val="both"/>
        <w:rPr>
          <w:rFonts w:ascii="Arial" w:hAnsi="Arial" w:cs="Arial"/>
        </w:rPr>
      </w:pPr>
      <w:r w:rsidRPr="00472666">
        <w:rPr>
          <w:rFonts w:ascii="Arial" w:hAnsi="Arial" w:cs="Arial"/>
        </w:rPr>
        <w:t>Definir o posicionamento e dimensionamento de imagens e fotos;</w:t>
      </w:r>
    </w:p>
    <w:p w14:paraId="1727AFBF" w14:textId="77777777" w:rsidR="00472666" w:rsidRPr="00472666" w:rsidRDefault="00472666" w:rsidP="00F24E59">
      <w:pPr>
        <w:numPr>
          <w:ilvl w:val="0"/>
          <w:numId w:val="55"/>
        </w:numPr>
        <w:suppressAutoHyphens w:val="0"/>
        <w:spacing w:line="276" w:lineRule="auto"/>
        <w:jc w:val="both"/>
        <w:rPr>
          <w:rFonts w:ascii="Arial" w:hAnsi="Arial" w:cs="Arial"/>
        </w:rPr>
      </w:pPr>
      <w:r w:rsidRPr="00472666">
        <w:rPr>
          <w:rFonts w:ascii="Arial" w:hAnsi="Arial" w:cs="Arial"/>
        </w:rPr>
        <w:t>Definir o posicionamento e dimensionamento de mapas que contenham imagens de fundo, e mapas vetoriais superpostos e realce do objeto que está sendo identificado, além de coordenadas geográficas; e</w:t>
      </w:r>
    </w:p>
    <w:p w14:paraId="688DF05A" w14:textId="77777777" w:rsidR="00472666" w:rsidRPr="00472666" w:rsidRDefault="00472666" w:rsidP="00F24E59">
      <w:pPr>
        <w:numPr>
          <w:ilvl w:val="0"/>
          <w:numId w:val="55"/>
        </w:numPr>
        <w:suppressAutoHyphens w:val="0"/>
        <w:spacing w:line="276" w:lineRule="auto"/>
        <w:jc w:val="both"/>
        <w:rPr>
          <w:rFonts w:ascii="Arial" w:hAnsi="Arial" w:cs="Arial"/>
        </w:rPr>
      </w:pPr>
      <w:r w:rsidRPr="00472666">
        <w:rPr>
          <w:rFonts w:ascii="Arial" w:hAnsi="Arial" w:cs="Arial"/>
        </w:rPr>
        <w:t>Inclusão de endereço para consultar a autenticidade.</w:t>
      </w:r>
    </w:p>
    <w:p w14:paraId="284A8EDA" w14:textId="77777777" w:rsidR="00472666" w:rsidRPr="00472666" w:rsidRDefault="00472666" w:rsidP="00741E3E">
      <w:pPr>
        <w:suppressAutoHyphens w:val="0"/>
        <w:spacing w:line="276" w:lineRule="auto"/>
        <w:jc w:val="both"/>
        <w:rPr>
          <w:rFonts w:ascii="Arial" w:hAnsi="Arial" w:cs="Arial"/>
        </w:rPr>
      </w:pPr>
    </w:p>
    <w:p w14:paraId="4F571916"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Notificações</w:t>
      </w:r>
    </w:p>
    <w:p w14:paraId="5B6A3D4D" w14:textId="77777777" w:rsidR="00472666" w:rsidRPr="00472666" w:rsidRDefault="00472666" w:rsidP="00741E3E">
      <w:pPr>
        <w:suppressAutoHyphens w:val="0"/>
        <w:spacing w:line="276" w:lineRule="auto"/>
        <w:jc w:val="both"/>
        <w:rPr>
          <w:rFonts w:ascii="Arial" w:hAnsi="Arial" w:cs="Arial"/>
        </w:rPr>
      </w:pPr>
    </w:p>
    <w:p w14:paraId="15BEAAC9"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sistema deverá permitir a geração de notificações para um conjunto de elementos previamente selecionados de um tema.</w:t>
      </w:r>
    </w:p>
    <w:p w14:paraId="4EAAA581"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emissão de notificações deverá ser realizada através da filtragem de elementos de um tema, definindo a quantidade de notificações que serão geradas, por arquivo pdf, e o número total de notificações a ser gerada no lote.</w:t>
      </w:r>
    </w:p>
    <w:p w14:paraId="039C2075"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As notificações deverão ser formatadas a partir de um arquivo de parametrização que permita definir perfeitamente os elementos do documento, de forma que as certidões possam ser configuradas para atender múltiplas finalidades.</w:t>
      </w:r>
    </w:p>
    <w:p w14:paraId="1795CCC6"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arquivo de parametrização deverá permitir:</w:t>
      </w:r>
    </w:p>
    <w:p w14:paraId="68DD781B" w14:textId="77777777" w:rsidR="00472666" w:rsidRPr="00472666" w:rsidRDefault="00472666" w:rsidP="00F24E59">
      <w:pPr>
        <w:numPr>
          <w:ilvl w:val="0"/>
          <w:numId w:val="56"/>
        </w:numPr>
        <w:suppressAutoHyphens w:val="0"/>
        <w:spacing w:line="276" w:lineRule="auto"/>
        <w:jc w:val="both"/>
        <w:rPr>
          <w:rFonts w:ascii="Arial" w:hAnsi="Arial" w:cs="Arial"/>
        </w:rPr>
      </w:pPr>
      <w:r w:rsidRPr="00472666">
        <w:rPr>
          <w:rFonts w:ascii="Arial" w:hAnsi="Arial" w:cs="Arial"/>
        </w:rPr>
        <w:t>Definir a inclusão de endereço para consultar a autenticidade;</w:t>
      </w:r>
    </w:p>
    <w:p w14:paraId="13559C25" w14:textId="77777777" w:rsidR="00472666" w:rsidRPr="00472666" w:rsidRDefault="00472666" w:rsidP="00F24E59">
      <w:pPr>
        <w:numPr>
          <w:ilvl w:val="0"/>
          <w:numId w:val="56"/>
        </w:numPr>
        <w:suppressAutoHyphens w:val="0"/>
        <w:spacing w:line="276" w:lineRule="auto"/>
        <w:jc w:val="both"/>
        <w:rPr>
          <w:rFonts w:ascii="Arial" w:hAnsi="Arial" w:cs="Arial"/>
        </w:rPr>
      </w:pPr>
      <w:r w:rsidRPr="00472666">
        <w:rPr>
          <w:rFonts w:ascii="Arial" w:hAnsi="Arial" w:cs="Arial"/>
        </w:rPr>
        <w:t>Definir a localização e formatação livre de textos, especificada a fonte de impressão e justificados em coluna;</w:t>
      </w:r>
    </w:p>
    <w:p w14:paraId="56540657" w14:textId="77777777" w:rsidR="00472666" w:rsidRPr="00472666" w:rsidRDefault="00472666" w:rsidP="00F24E59">
      <w:pPr>
        <w:numPr>
          <w:ilvl w:val="0"/>
          <w:numId w:val="56"/>
        </w:numPr>
        <w:suppressAutoHyphens w:val="0"/>
        <w:spacing w:line="276" w:lineRule="auto"/>
        <w:jc w:val="both"/>
        <w:rPr>
          <w:rFonts w:ascii="Arial" w:hAnsi="Arial" w:cs="Arial"/>
        </w:rPr>
      </w:pPr>
      <w:r w:rsidRPr="00472666">
        <w:rPr>
          <w:rFonts w:ascii="Arial" w:hAnsi="Arial" w:cs="Arial"/>
        </w:rPr>
        <w:t>Definir a obtenção de variáveis a partir de cruzamentos espaciais;</w:t>
      </w:r>
    </w:p>
    <w:p w14:paraId="70841BB5" w14:textId="77777777" w:rsidR="00472666" w:rsidRPr="00472666" w:rsidRDefault="00472666" w:rsidP="00F24E59">
      <w:pPr>
        <w:numPr>
          <w:ilvl w:val="0"/>
          <w:numId w:val="56"/>
        </w:numPr>
        <w:suppressAutoHyphens w:val="0"/>
        <w:spacing w:line="276" w:lineRule="auto"/>
        <w:jc w:val="both"/>
        <w:rPr>
          <w:rFonts w:ascii="Arial" w:hAnsi="Arial" w:cs="Arial"/>
        </w:rPr>
      </w:pPr>
      <w:r w:rsidRPr="00472666">
        <w:rPr>
          <w:rFonts w:ascii="Arial" w:hAnsi="Arial" w:cs="Arial"/>
        </w:rPr>
        <w:t>Definir a obtenção de variáveis obtidas de atributos específicos, recuperados de quaisquer temas relacionados ao objeto selecionado;</w:t>
      </w:r>
    </w:p>
    <w:p w14:paraId="1727E25F" w14:textId="77777777" w:rsidR="00472666" w:rsidRPr="00472666" w:rsidRDefault="00472666" w:rsidP="00F24E59">
      <w:pPr>
        <w:numPr>
          <w:ilvl w:val="0"/>
          <w:numId w:val="56"/>
        </w:numPr>
        <w:suppressAutoHyphens w:val="0"/>
        <w:spacing w:line="276" w:lineRule="auto"/>
        <w:jc w:val="both"/>
        <w:rPr>
          <w:rFonts w:ascii="Arial" w:hAnsi="Arial" w:cs="Arial"/>
        </w:rPr>
      </w:pPr>
      <w:r w:rsidRPr="00472666">
        <w:rPr>
          <w:rFonts w:ascii="Arial" w:hAnsi="Arial" w:cs="Arial"/>
        </w:rPr>
        <w:t>Definir a substituição de variáveis na composição de textos;</w:t>
      </w:r>
    </w:p>
    <w:p w14:paraId="7024147A" w14:textId="77777777" w:rsidR="00472666" w:rsidRPr="00472666" w:rsidRDefault="00472666" w:rsidP="00F24E59">
      <w:pPr>
        <w:numPr>
          <w:ilvl w:val="0"/>
          <w:numId w:val="56"/>
        </w:numPr>
        <w:suppressAutoHyphens w:val="0"/>
        <w:spacing w:line="276" w:lineRule="auto"/>
        <w:jc w:val="both"/>
        <w:rPr>
          <w:rFonts w:ascii="Arial" w:hAnsi="Arial" w:cs="Arial"/>
        </w:rPr>
      </w:pPr>
      <w:r w:rsidRPr="00472666">
        <w:rPr>
          <w:rFonts w:ascii="Arial" w:hAnsi="Arial" w:cs="Arial"/>
        </w:rPr>
        <w:t>Definir o posicionamento e composição de quadros e tabelas gerados a partir das variáveis obtidas;</w:t>
      </w:r>
    </w:p>
    <w:p w14:paraId="33326E7A" w14:textId="77777777" w:rsidR="00472666" w:rsidRPr="00472666" w:rsidRDefault="00472666" w:rsidP="00F24E59">
      <w:pPr>
        <w:numPr>
          <w:ilvl w:val="0"/>
          <w:numId w:val="56"/>
        </w:numPr>
        <w:suppressAutoHyphens w:val="0"/>
        <w:spacing w:line="276" w:lineRule="auto"/>
        <w:jc w:val="both"/>
        <w:rPr>
          <w:rFonts w:ascii="Arial" w:hAnsi="Arial" w:cs="Arial"/>
        </w:rPr>
      </w:pPr>
      <w:r w:rsidRPr="00472666">
        <w:rPr>
          <w:rFonts w:ascii="Arial" w:hAnsi="Arial" w:cs="Arial"/>
        </w:rPr>
        <w:t>Definir o posicionamento e dimensionamento de imagens e fotos; e</w:t>
      </w:r>
    </w:p>
    <w:p w14:paraId="30C5165D" w14:textId="77777777" w:rsidR="00472666" w:rsidRPr="00472666" w:rsidRDefault="00472666" w:rsidP="00F24E59">
      <w:pPr>
        <w:numPr>
          <w:ilvl w:val="0"/>
          <w:numId w:val="56"/>
        </w:numPr>
        <w:suppressAutoHyphens w:val="0"/>
        <w:spacing w:line="276" w:lineRule="auto"/>
        <w:jc w:val="both"/>
        <w:rPr>
          <w:rFonts w:ascii="Arial" w:hAnsi="Arial" w:cs="Arial"/>
        </w:rPr>
      </w:pPr>
      <w:r w:rsidRPr="00472666">
        <w:rPr>
          <w:rFonts w:ascii="Arial" w:hAnsi="Arial" w:cs="Arial"/>
        </w:rPr>
        <w:t>Definir o posicionamento e dimensionamento de mapas que contenham imagens de fundo, e mapas vetoriais superpostos e realce do objeto que está sendo identificado, além de coordenadas geográficas.</w:t>
      </w:r>
    </w:p>
    <w:p w14:paraId="13F7B1AC"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sistema também deverá permitir, que ao ter apenas um tema disponível pra seleção na interface, ele já fique selecionado, sem que o usuário o tenha que selecionar.</w:t>
      </w:r>
    </w:p>
    <w:p w14:paraId="2067DCB1" w14:textId="77777777" w:rsidR="00472666" w:rsidRPr="00472666" w:rsidRDefault="00472666" w:rsidP="00741E3E">
      <w:pPr>
        <w:suppressAutoHyphens w:val="0"/>
        <w:spacing w:line="276" w:lineRule="auto"/>
        <w:jc w:val="both"/>
        <w:rPr>
          <w:rFonts w:ascii="Arial" w:hAnsi="Arial" w:cs="Arial"/>
        </w:rPr>
      </w:pPr>
    </w:p>
    <w:p w14:paraId="4B8A3789"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Memorial descritivo de glebas e lotes</w:t>
      </w:r>
    </w:p>
    <w:p w14:paraId="10815651" w14:textId="77777777" w:rsidR="00472666" w:rsidRPr="00472666" w:rsidRDefault="00472666" w:rsidP="00741E3E">
      <w:pPr>
        <w:suppressAutoHyphens w:val="0"/>
        <w:spacing w:line="276" w:lineRule="auto"/>
        <w:jc w:val="both"/>
        <w:rPr>
          <w:rFonts w:ascii="Arial" w:hAnsi="Arial" w:cs="Arial"/>
        </w:rPr>
      </w:pPr>
    </w:p>
    <w:p w14:paraId="4CD92935"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 xml:space="preserve">O sistema deverá: </w:t>
      </w:r>
    </w:p>
    <w:p w14:paraId="420EB08B" w14:textId="77777777" w:rsidR="00472666" w:rsidRPr="00472666" w:rsidRDefault="00472666" w:rsidP="00F24E59">
      <w:pPr>
        <w:numPr>
          <w:ilvl w:val="0"/>
          <w:numId w:val="57"/>
        </w:numPr>
        <w:suppressAutoHyphens w:val="0"/>
        <w:spacing w:line="276" w:lineRule="auto"/>
        <w:jc w:val="both"/>
        <w:rPr>
          <w:rFonts w:ascii="Arial" w:hAnsi="Arial" w:cs="Arial"/>
        </w:rPr>
      </w:pPr>
      <w:r w:rsidRPr="00472666">
        <w:rPr>
          <w:rFonts w:ascii="Arial" w:hAnsi="Arial" w:cs="Arial"/>
        </w:rPr>
        <w:t>Permitir a geração de memoriais descritivos de lotes, glebas e conjunto de lotes, a partir da seleção dos elementos para os quais é desejado a geração dos memoriais;</w:t>
      </w:r>
    </w:p>
    <w:p w14:paraId="4897999D" w14:textId="77777777" w:rsidR="00472666" w:rsidRPr="00472666" w:rsidRDefault="00472666" w:rsidP="00F24E59">
      <w:pPr>
        <w:numPr>
          <w:ilvl w:val="0"/>
          <w:numId w:val="57"/>
        </w:numPr>
        <w:suppressAutoHyphens w:val="0"/>
        <w:spacing w:line="276" w:lineRule="auto"/>
        <w:jc w:val="both"/>
        <w:rPr>
          <w:rFonts w:ascii="Arial" w:hAnsi="Arial" w:cs="Arial"/>
        </w:rPr>
      </w:pPr>
      <w:r w:rsidRPr="00472666">
        <w:rPr>
          <w:rFonts w:ascii="Arial" w:hAnsi="Arial" w:cs="Arial"/>
        </w:rPr>
        <w:t>Permitir indicar a altitude de cada ponto, caso o tema de altimetria seja disponível;</w:t>
      </w:r>
    </w:p>
    <w:p w14:paraId="7AED030F" w14:textId="77777777" w:rsidR="00472666" w:rsidRPr="00472666" w:rsidRDefault="00472666" w:rsidP="00F24E59">
      <w:pPr>
        <w:numPr>
          <w:ilvl w:val="0"/>
          <w:numId w:val="57"/>
        </w:numPr>
        <w:suppressAutoHyphens w:val="0"/>
        <w:spacing w:line="276" w:lineRule="auto"/>
        <w:jc w:val="both"/>
        <w:rPr>
          <w:rFonts w:ascii="Arial" w:hAnsi="Arial" w:cs="Arial"/>
        </w:rPr>
      </w:pPr>
      <w:r w:rsidRPr="00472666">
        <w:rPr>
          <w:rFonts w:ascii="Arial" w:hAnsi="Arial" w:cs="Arial"/>
        </w:rPr>
        <w:t>Possuir ferramenta para indicar curvas, lançando no memorial apenas o ponto inicial e final e o comprimento do arco;</w:t>
      </w:r>
    </w:p>
    <w:p w14:paraId="719B4D48" w14:textId="77777777" w:rsidR="00472666" w:rsidRPr="00472666" w:rsidRDefault="00472666" w:rsidP="00F24E59">
      <w:pPr>
        <w:numPr>
          <w:ilvl w:val="0"/>
          <w:numId w:val="57"/>
        </w:numPr>
        <w:suppressAutoHyphens w:val="0"/>
        <w:spacing w:line="276" w:lineRule="auto"/>
        <w:jc w:val="both"/>
        <w:rPr>
          <w:rFonts w:ascii="Arial" w:hAnsi="Arial" w:cs="Arial"/>
        </w:rPr>
      </w:pPr>
      <w:r w:rsidRPr="00472666">
        <w:rPr>
          <w:rFonts w:ascii="Arial" w:hAnsi="Arial" w:cs="Arial"/>
        </w:rPr>
        <w:t>Possuir ferramenta para orientar a geometrias, eliminar pontos colineares que não definam mudança de confrontante; e</w:t>
      </w:r>
    </w:p>
    <w:p w14:paraId="6DF0C6A7" w14:textId="77777777" w:rsidR="00472666" w:rsidRPr="00472666" w:rsidRDefault="00472666" w:rsidP="00F24E59">
      <w:pPr>
        <w:numPr>
          <w:ilvl w:val="0"/>
          <w:numId w:val="57"/>
        </w:numPr>
        <w:suppressAutoHyphens w:val="0"/>
        <w:spacing w:line="276" w:lineRule="auto"/>
        <w:jc w:val="both"/>
        <w:rPr>
          <w:rFonts w:ascii="Arial" w:hAnsi="Arial" w:cs="Arial"/>
        </w:rPr>
      </w:pPr>
      <w:r w:rsidRPr="00472666">
        <w:rPr>
          <w:rFonts w:ascii="Arial" w:hAnsi="Arial" w:cs="Arial"/>
        </w:rPr>
        <w:t xml:space="preserve">Permitir que no memorial seja indicada a numeração de pontos, suas coordenadas em projeção definida, azimutes ou rumos, distância entre pontos e indicação do confrontantes. </w:t>
      </w:r>
    </w:p>
    <w:p w14:paraId="4901EC7A" w14:textId="77777777" w:rsidR="00472666" w:rsidRPr="00472666" w:rsidRDefault="00472666" w:rsidP="00741E3E">
      <w:pPr>
        <w:suppressAutoHyphens w:val="0"/>
        <w:spacing w:line="276" w:lineRule="auto"/>
        <w:jc w:val="both"/>
        <w:rPr>
          <w:rFonts w:ascii="Arial" w:hAnsi="Arial" w:cs="Arial"/>
        </w:rPr>
      </w:pPr>
    </w:p>
    <w:p w14:paraId="69D9EF3E" w14:textId="77777777" w:rsidR="00472666" w:rsidRPr="00472666" w:rsidRDefault="00472666" w:rsidP="00741E3E">
      <w:pPr>
        <w:suppressAutoHyphens w:val="0"/>
        <w:spacing w:line="276" w:lineRule="auto"/>
        <w:jc w:val="both"/>
        <w:rPr>
          <w:rFonts w:ascii="Arial" w:hAnsi="Arial" w:cs="Arial"/>
        </w:rPr>
      </w:pPr>
      <w:bookmarkStart w:id="70" w:name="_Funcionalidades_de_gerenciamento"/>
      <w:bookmarkStart w:id="71" w:name="_Módulo_de_gerenciamento"/>
      <w:bookmarkStart w:id="72" w:name="_Toc191394922"/>
      <w:bookmarkEnd w:id="70"/>
      <w:bookmarkEnd w:id="71"/>
      <w:r w:rsidRPr="00472666">
        <w:rPr>
          <w:rFonts w:ascii="Arial" w:hAnsi="Arial" w:cs="Arial"/>
        </w:rPr>
        <w:t>Funcionalidades de edição de metadados dos dados geográficos na WEB</w:t>
      </w:r>
      <w:bookmarkEnd w:id="72"/>
    </w:p>
    <w:p w14:paraId="68BBFF14" w14:textId="77777777" w:rsidR="00472666" w:rsidRPr="00472666" w:rsidRDefault="00472666" w:rsidP="00741E3E">
      <w:pPr>
        <w:suppressAutoHyphens w:val="0"/>
        <w:spacing w:line="276" w:lineRule="auto"/>
        <w:jc w:val="both"/>
        <w:rPr>
          <w:rFonts w:ascii="Arial" w:hAnsi="Arial" w:cs="Arial"/>
        </w:rPr>
      </w:pPr>
    </w:p>
    <w:p w14:paraId="0F358F24"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sistema de informações geográficas na Web deverá permitir que o usuário realize a edição de informações básicas dos metadados.</w:t>
      </w:r>
    </w:p>
    <w:p w14:paraId="14C108A2"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Sistema de Informações Geográficas deverá permitir que as informações de metadados existentes nas camadas que compõe o banco de dados, possam ser informadas no momento da carga de dados, inseridas ou alteradas no sistema WEB.</w:t>
      </w:r>
    </w:p>
    <w:p w14:paraId="4C74FD4D"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Trata-se como informações básicas dos metadados as listadas a seguir:</w:t>
      </w:r>
    </w:p>
    <w:p w14:paraId="3F2653A1" w14:textId="77777777" w:rsidR="00472666" w:rsidRPr="00472666" w:rsidRDefault="00472666" w:rsidP="00F24E59">
      <w:pPr>
        <w:numPr>
          <w:ilvl w:val="0"/>
          <w:numId w:val="58"/>
        </w:numPr>
        <w:suppressAutoHyphens w:val="0"/>
        <w:spacing w:line="276" w:lineRule="auto"/>
        <w:jc w:val="both"/>
        <w:rPr>
          <w:rFonts w:ascii="Arial" w:hAnsi="Arial" w:cs="Arial"/>
        </w:rPr>
      </w:pPr>
      <w:r w:rsidRPr="00472666">
        <w:rPr>
          <w:rFonts w:ascii="Arial" w:hAnsi="Arial" w:cs="Arial"/>
        </w:rPr>
        <w:t>Nome Longo;</w:t>
      </w:r>
    </w:p>
    <w:p w14:paraId="3C632D77" w14:textId="77777777" w:rsidR="00472666" w:rsidRPr="00472666" w:rsidRDefault="00472666" w:rsidP="00F24E59">
      <w:pPr>
        <w:numPr>
          <w:ilvl w:val="0"/>
          <w:numId w:val="58"/>
        </w:numPr>
        <w:suppressAutoHyphens w:val="0"/>
        <w:spacing w:line="276" w:lineRule="auto"/>
        <w:jc w:val="both"/>
        <w:rPr>
          <w:rFonts w:ascii="Arial" w:hAnsi="Arial" w:cs="Arial"/>
        </w:rPr>
      </w:pPr>
      <w:r w:rsidRPr="00472666">
        <w:rPr>
          <w:rFonts w:ascii="Arial" w:hAnsi="Arial" w:cs="Arial"/>
        </w:rPr>
        <w:t>Nome Curto;</w:t>
      </w:r>
    </w:p>
    <w:p w14:paraId="43D4103D" w14:textId="77777777" w:rsidR="00472666" w:rsidRPr="00472666" w:rsidRDefault="00472666" w:rsidP="00F24E59">
      <w:pPr>
        <w:numPr>
          <w:ilvl w:val="0"/>
          <w:numId w:val="58"/>
        </w:numPr>
        <w:suppressAutoHyphens w:val="0"/>
        <w:spacing w:line="276" w:lineRule="auto"/>
        <w:jc w:val="both"/>
        <w:rPr>
          <w:rFonts w:ascii="Arial" w:hAnsi="Arial" w:cs="Arial"/>
        </w:rPr>
      </w:pPr>
      <w:r w:rsidRPr="00472666">
        <w:rPr>
          <w:rFonts w:ascii="Arial" w:hAnsi="Arial" w:cs="Arial"/>
        </w:rPr>
        <w:t>Título;</w:t>
      </w:r>
    </w:p>
    <w:p w14:paraId="397FBE1D" w14:textId="77777777" w:rsidR="00472666" w:rsidRPr="00472666" w:rsidRDefault="00472666" w:rsidP="00F24E59">
      <w:pPr>
        <w:numPr>
          <w:ilvl w:val="0"/>
          <w:numId w:val="58"/>
        </w:numPr>
        <w:suppressAutoHyphens w:val="0"/>
        <w:spacing w:line="276" w:lineRule="auto"/>
        <w:jc w:val="both"/>
        <w:rPr>
          <w:rFonts w:ascii="Arial" w:hAnsi="Arial" w:cs="Arial"/>
        </w:rPr>
      </w:pPr>
      <w:r w:rsidRPr="00472666">
        <w:rPr>
          <w:rFonts w:ascii="Arial" w:hAnsi="Arial" w:cs="Arial"/>
        </w:rPr>
        <w:t>Resumo/Descrição;</w:t>
      </w:r>
    </w:p>
    <w:p w14:paraId="74AD4316" w14:textId="77777777" w:rsidR="00472666" w:rsidRPr="00472666" w:rsidRDefault="00472666" w:rsidP="00F24E59">
      <w:pPr>
        <w:numPr>
          <w:ilvl w:val="0"/>
          <w:numId w:val="58"/>
        </w:numPr>
        <w:suppressAutoHyphens w:val="0"/>
        <w:spacing w:line="276" w:lineRule="auto"/>
        <w:jc w:val="both"/>
        <w:rPr>
          <w:rFonts w:ascii="Arial" w:hAnsi="Arial" w:cs="Arial"/>
        </w:rPr>
      </w:pPr>
      <w:r w:rsidRPr="00472666">
        <w:rPr>
          <w:rFonts w:ascii="Arial" w:hAnsi="Arial" w:cs="Arial"/>
        </w:rPr>
        <w:t>Palavra-chave;</w:t>
      </w:r>
    </w:p>
    <w:p w14:paraId="35F39A0E" w14:textId="77777777" w:rsidR="00472666" w:rsidRPr="00472666" w:rsidRDefault="00472666" w:rsidP="00F24E59">
      <w:pPr>
        <w:numPr>
          <w:ilvl w:val="0"/>
          <w:numId w:val="58"/>
        </w:numPr>
        <w:suppressAutoHyphens w:val="0"/>
        <w:spacing w:line="276" w:lineRule="auto"/>
        <w:jc w:val="both"/>
        <w:rPr>
          <w:rFonts w:ascii="Arial" w:hAnsi="Arial" w:cs="Arial"/>
        </w:rPr>
      </w:pPr>
      <w:r w:rsidRPr="00472666">
        <w:rPr>
          <w:rFonts w:ascii="Arial" w:hAnsi="Arial" w:cs="Arial"/>
        </w:rPr>
        <w:t>Propriedades;</w:t>
      </w:r>
    </w:p>
    <w:p w14:paraId="5D69D6B0" w14:textId="77777777" w:rsidR="00472666" w:rsidRPr="00472666" w:rsidRDefault="00472666" w:rsidP="00F24E59">
      <w:pPr>
        <w:numPr>
          <w:ilvl w:val="0"/>
          <w:numId w:val="58"/>
        </w:numPr>
        <w:suppressAutoHyphens w:val="0"/>
        <w:spacing w:line="276" w:lineRule="auto"/>
        <w:jc w:val="both"/>
        <w:rPr>
          <w:rFonts w:ascii="Arial" w:hAnsi="Arial" w:cs="Arial"/>
        </w:rPr>
      </w:pPr>
      <w:r w:rsidRPr="00472666">
        <w:rPr>
          <w:rFonts w:ascii="Arial" w:hAnsi="Arial" w:cs="Arial"/>
        </w:rPr>
        <w:t>Informações de referência cartográfica;</w:t>
      </w:r>
    </w:p>
    <w:p w14:paraId="405E0257" w14:textId="77777777" w:rsidR="00472666" w:rsidRPr="00472666" w:rsidRDefault="00472666" w:rsidP="00F24E59">
      <w:pPr>
        <w:numPr>
          <w:ilvl w:val="0"/>
          <w:numId w:val="58"/>
        </w:numPr>
        <w:suppressAutoHyphens w:val="0"/>
        <w:spacing w:line="276" w:lineRule="auto"/>
        <w:jc w:val="both"/>
        <w:rPr>
          <w:rFonts w:ascii="Arial" w:hAnsi="Arial" w:cs="Arial"/>
        </w:rPr>
      </w:pPr>
      <w:r w:rsidRPr="00472666">
        <w:rPr>
          <w:rFonts w:ascii="Arial" w:hAnsi="Arial" w:cs="Arial"/>
        </w:rPr>
        <w:t>Proprietário dos dados;</w:t>
      </w:r>
    </w:p>
    <w:p w14:paraId="718CACBA" w14:textId="77777777" w:rsidR="00472666" w:rsidRPr="00472666" w:rsidRDefault="00472666" w:rsidP="00F24E59">
      <w:pPr>
        <w:numPr>
          <w:ilvl w:val="0"/>
          <w:numId w:val="58"/>
        </w:numPr>
        <w:suppressAutoHyphens w:val="0"/>
        <w:spacing w:line="276" w:lineRule="auto"/>
        <w:jc w:val="both"/>
        <w:rPr>
          <w:rFonts w:ascii="Arial" w:hAnsi="Arial" w:cs="Arial"/>
        </w:rPr>
      </w:pPr>
      <w:r w:rsidRPr="00472666">
        <w:rPr>
          <w:rFonts w:ascii="Arial" w:hAnsi="Arial" w:cs="Arial"/>
        </w:rPr>
        <w:t>Provedor das informações; e</w:t>
      </w:r>
    </w:p>
    <w:p w14:paraId="3CCB55B4" w14:textId="77777777" w:rsidR="00472666" w:rsidRPr="00472666" w:rsidRDefault="00472666" w:rsidP="00F24E59">
      <w:pPr>
        <w:numPr>
          <w:ilvl w:val="0"/>
          <w:numId w:val="58"/>
        </w:numPr>
        <w:suppressAutoHyphens w:val="0"/>
        <w:spacing w:line="276" w:lineRule="auto"/>
        <w:jc w:val="both"/>
        <w:rPr>
          <w:rFonts w:ascii="Arial" w:hAnsi="Arial" w:cs="Arial"/>
        </w:rPr>
      </w:pPr>
      <w:r w:rsidRPr="00472666">
        <w:rPr>
          <w:rFonts w:ascii="Arial" w:hAnsi="Arial" w:cs="Arial"/>
        </w:rPr>
        <w:t>Outras Informações.</w:t>
      </w:r>
    </w:p>
    <w:p w14:paraId="5FA3B73A" w14:textId="77777777" w:rsidR="00472666" w:rsidRPr="00472666" w:rsidRDefault="00472666" w:rsidP="00741E3E">
      <w:pPr>
        <w:suppressAutoHyphens w:val="0"/>
        <w:spacing w:line="276" w:lineRule="auto"/>
        <w:jc w:val="both"/>
        <w:rPr>
          <w:rFonts w:ascii="Arial" w:hAnsi="Arial" w:cs="Arial"/>
        </w:rPr>
      </w:pPr>
    </w:p>
    <w:p w14:paraId="26B907EF" w14:textId="77777777" w:rsidR="00472666" w:rsidRPr="00472666" w:rsidRDefault="00472666" w:rsidP="00741E3E">
      <w:pPr>
        <w:suppressAutoHyphens w:val="0"/>
        <w:spacing w:line="276" w:lineRule="auto"/>
        <w:jc w:val="both"/>
        <w:rPr>
          <w:rFonts w:ascii="Arial" w:hAnsi="Arial" w:cs="Arial"/>
        </w:rPr>
      </w:pPr>
      <w:bookmarkStart w:id="73" w:name="_Toc191394923"/>
      <w:r w:rsidRPr="00472666">
        <w:rPr>
          <w:rFonts w:ascii="Arial" w:hAnsi="Arial" w:cs="Arial"/>
        </w:rPr>
        <w:t>Gerenciamento de equipes de campo com dispositivos móveis</w:t>
      </w:r>
      <w:bookmarkEnd w:id="73"/>
    </w:p>
    <w:p w14:paraId="237229D4" w14:textId="77777777" w:rsidR="00472666" w:rsidRPr="00472666" w:rsidRDefault="00472666" w:rsidP="00741E3E">
      <w:pPr>
        <w:suppressAutoHyphens w:val="0"/>
        <w:spacing w:line="276" w:lineRule="auto"/>
        <w:jc w:val="both"/>
        <w:rPr>
          <w:rFonts w:ascii="Arial" w:hAnsi="Arial" w:cs="Arial"/>
        </w:rPr>
      </w:pPr>
    </w:p>
    <w:p w14:paraId="6DBB60DC"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O sistema deverá:</w:t>
      </w:r>
    </w:p>
    <w:p w14:paraId="487FD6A0"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Possuir funcionalidades para coleta de dados em campo utilizando equipamento/ dispositivo móvel integrado ao aplicativo WEB, para geração de ordens de serviço; </w:t>
      </w:r>
    </w:p>
    <w:p w14:paraId="6B5997F5"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Permitir a autenticação do usuário, utilizando usuário e senha cadastrado na aplicação WEB para login no aplicativo;</w:t>
      </w:r>
    </w:p>
    <w:p w14:paraId="6727780E"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Apresentar a opção de um checkbox para lembrar nome de usuário;</w:t>
      </w:r>
    </w:p>
    <w:p w14:paraId="70359A35"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Apresentar mapas e imagens com vários níveis de resolução, inclusive imagens de altíssima resolução espacial (10cm);</w:t>
      </w:r>
    </w:p>
    <w:p w14:paraId="5369DD63"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Apresentar as tarefas localizadas no mapa, por “landmarks”, na cor vermelha para tarefas não realizadas e verde para tarefas realizadas. Os “landmarks” devem ser sensíveis ao toque, apresentando as informações básicas da tarefa, em uma caixa de texto, que se tocado abre o formulário de obtenção de dados;</w:t>
      </w:r>
    </w:p>
    <w:p w14:paraId="1F5EFBCE"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Acessar o GPS do dispositivo móvel, quando este estiver ativo, sempre que o usuário tocar no botão localizar (onde-estou) centralizando o mapa na posição do usuário; </w:t>
      </w:r>
    </w:p>
    <w:p w14:paraId="19EEC356"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Permitir obter múltiplas fotos de uma mesma tarefa com resolução da câmera do dispositivo móvel;</w:t>
      </w:r>
    </w:p>
    <w:p w14:paraId="77C8883D"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Permitir o carregamento prévio de imagens raster para visualização offline, através de tiles;</w:t>
      </w:r>
    </w:p>
    <w:p w14:paraId="631F8FBB"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Permitir o carregamento prévio de dados vetoriais para visualização offline;</w:t>
      </w:r>
    </w:p>
    <w:p w14:paraId="4CD9F7A3"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Permitir a customização para visualização de dados vetoriais permitindo a configuração do tema por perfil (rótulo, escala e estilo);</w:t>
      </w:r>
    </w:p>
    <w:p w14:paraId="60FE07F9"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Permitir o controle da visualização de dados vetoriais, pelo usuário da aplicação móvel; </w:t>
      </w:r>
    </w:p>
    <w:p w14:paraId="0C84BA8B"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Permitir a sincronização de tarefas, enviando para o servidor as tarefas concluídas e recebendo a nova jornada. As tarefas concluídas não ficarão mais disponíveis no aplicativo móvel. As tarefas poderão ser transferidas apenas por WI-FI ou uso da rede de telefonia móvel;</w:t>
      </w:r>
    </w:p>
    <w:p w14:paraId="5AF52D3A"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Permitir gerar uma cópia de segurança dos dados armazenados no dispositivo móvel;</w:t>
      </w:r>
    </w:p>
    <w:p w14:paraId="0AD4F5E5"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Permitir a criação de uma tarefa não programada, segurando o clique em um ponto do mapa que adiciona a tarefa;</w:t>
      </w:r>
    </w:p>
    <w:p w14:paraId="26EA1448"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Permitir a configuração para aquisição de mais de uma assinatura com parametrização do texto para exibições diferentes;</w:t>
      </w:r>
    </w:p>
    <w:p w14:paraId="7D18C992"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Operar em modo off-line ou híbrido, sem utilização da rede de telefonia móvel; </w:t>
      </w:r>
    </w:p>
    <w:p w14:paraId="3AF9E7D1"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Permitir configurar os formulários com atributos sem a necessidade de alteração do código do aplicativo, utilizando omissão de campos; listas de seleção; checkbox; tipos de campos: habilitados, desabilitados e obrigatórios; utilização de campos customizáveis: máscaras, data, hora e listas;</w:t>
      </w:r>
    </w:p>
    <w:p w14:paraId="203F077B"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Configurar múltiplos formulários para coleta dos dados, a partir de configurações recebido durante o processo de carga do aplicativo, para cada usuário, em função de suas permissões;</w:t>
      </w:r>
    </w:p>
    <w:p w14:paraId="2D0EC942"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Permitir geração de documentos baseado no conteúdo do formulário para emissão de multa ou notificação, com uso de impressora portátil utilizando tecnologia bluetooth;</w:t>
      </w:r>
    </w:p>
    <w:p w14:paraId="2B4BBF12"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Controle de “zoom mais” e “zoom menos” de fácil acesso na tela do mapa;</w:t>
      </w:r>
    </w:p>
    <w:p w14:paraId="13EDE411"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Componente gráfico para indicar rotação do norte no mapa;</w:t>
      </w:r>
    </w:p>
    <w:p w14:paraId="28532171"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Possuir controle padrão de navegação do mapa, como pan (arrastar dedo na tela), zoom (movimento de pinça) e toque duplo para zoom;</w:t>
      </w:r>
    </w:p>
    <w:p w14:paraId="1836A78C"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Painel indicador de tarefas a serem executadas e concluídas;</w:t>
      </w:r>
    </w:p>
    <w:p w14:paraId="03C661E2"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Possuir atalho de Navegação por toque para gestão de tarefas;</w:t>
      </w:r>
    </w:p>
    <w:p w14:paraId="6CA5BB2B"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Permitir clicar uma vez sobre a tarefa para abrir seu formulário;</w:t>
      </w:r>
    </w:p>
    <w:p w14:paraId="2D0A56EF"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Permitir a adição de uma tarefa sobre o mapa pressionando a tela;</w:t>
      </w:r>
    </w:p>
    <w:p w14:paraId="00B5E179"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Permitir a remoção ou adição de tarefa pressionando o ícone sobre a tarefa existente; </w:t>
      </w:r>
    </w:p>
    <w:p w14:paraId="5C979FD8"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Permitir a composição de formulários para cadastros complexos, como por exemplo para cadastramento social;</w:t>
      </w:r>
    </w:p>
    <w:p w14:paraId="3FDC06D9"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Permitir a aquisição de croqui com opção de visualização de uma grade de referência;</w:t>
      </w:r>
    </w:p>
    <w:p w14:paraId="76FF8EEA"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Permitir que o aplicativo abra anexos (fotos) associados às tarefas. Os anexos poderão ser baixados apenas por WI-FI ou uso da rede de telefonia móvel;</w:t>
      </w:r>
    </w:p>
    <w:p w14:paraId="451AB047"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Fornecer dados específicos sobre a realização das tarefas de modo a permitir ao aplicativo WEB realizar estatísticas de produção baseado nas tarefas realizadas pelo aplicativo móvel e sincronizadas;</w:t>
      </w:r>
    </w:p>
    <w:p w14:paraId="2BE964A4"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Permitir receber uma jornada de trabalho (conjunto de tarefas) para um particular agente a ser executado em campo gerados pelo aplicativo WEB; e</w:t>
      </w:r>
    </w:p>
    <w:p w14:paraId="33C6C10B" w14:textId="77777777" w:rsidR="00472666" w:rsidRPr="00472666" w:rsidRDefault="00472666" w:rsidP="00F24E59">
      <w:pPr>
        <w:numPr>
          <w:ilvl w:val="0"/>
          <w:numId w:val="59"/>
        </w:numPr>
        <w:suppressAutoHyphens w:val="0"/>
        <w:spacing w:line="276" w:lineRule="auto"/>
        <w:jc w:val="both"/>
        <w:rPr>
          <w:rFonts w:ascii="Arial" w:hAnsi="Arial" w:cs="Arial"/>
        </w:rPr>
      </w:pPr>
      <w:r w:rsidRPr="00472666">
        <w:rPr>
          <w:rFonts w:ascii="Arial" w:hAnsi="Arial" w:cs="Arial"/>
        </w:rPr>
        <w:t>Fornecer status das tarefas (Programado, Enviado para Aprovação, Reprovado, Concluído/Aprovado) no momento da sincronização de modo a permitir ao aplicativo WEB a exibição das tarefas de coletas de dados em campo utilizando uma legenda sobre esse status. </w:t>
      </w:r>
    </w:p>
    <w:p w14:paraId="6AE89830" w14:textId="77777777" w:rsidR="00472666" w:rsidRPr="00472666" w:rsidRDefault="00472666" w:rsidP="00741E3E">
      <w:pPr>
        <w:suppressAutoHyphens w:val="0"/>
        <w:spacing w:line="276" w:lineRule="auto"/>
        <w:jc w:val="both"/>
        <w:rPr>
          <w:rFonts w:ascii="Arial" w:hAnsi="Arial" w:cs="Arial"/>
        </w:rPr>
      </w:pPr>
    </w:p>
    <w:p w14:paraId="7823576E" w14:textId="77777777" w:rsidR="00472666" w:rsidRPr="00472666" w:rsidRDefault="00472666" w:rsidP="00741E3E">
      <w:pPr>
        <w:suppressAutoHyphens w:val="0"/>
        <w:spacing w:line="276" w:lineRule="auto"/>
        <w:jc w:val="both"/>
        <w:rPr>
          <w:rFonts w:ascii="Arial" w:hAnsi="Arial" w:cs="Arial"/>
        </w:rPr>
      </w:pPr>
      <w:bookmarkStart w:id="74" w:name="_Toc191394924"/>
      <w:r w:rsidRPr="00472666">
        <w:rPr>
          <w:rFonts w:ascii="Arial" w:hAnsi="Arial" w:cs="Arial"/>
        </w:rPr>
        <w:t>Módulo Geoportal</w:t>
      </w:r>
      <w:bookmarkEnd w:id="74"/>
    </w:p>
    <w:p w14:paraId="7EDE09AC" w14:textId="77777777" w:rsidR="00472666" w:rsidRPr="00472666" w:rsidRDefault="00472666" w:rsidP="00741E3E">
      <w:pPr>
        <w:suppressAutoHyphens w:val="0"/>
        <w:spacing w:line="276" w:lineRule="auto"/>
        <w:jc w:val="both"/>
        <w:rPr>
          <w:rFonts w:ascii="Arial" w:hAnsi="Arial" w:cs="Arial"/>
        </w:rPr>
      </w:pPr>
    </w:p>
    <w:p w14:paraId="27260F49"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contratada deverá disponibilizar um GeoPortal no site da Prefeitura para compartilhamento de informações geográficas e dados espaciais produzidos no projeto. O objetivo é permitir que qualquer cidadão tenha fácil acesso as informações geográficas de interesse comum, visando dar mais transparência e democratização da informação. </w:t>
      </w:r>
    </w:p>
    <w:p w14:paraId="7A252A79"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Módulo Geoportal deverá permitir a visualização e consulta de dados espaciais e alfanuméricos, em ambiente web, de informações georreferenciadas relacionadas ao Município. </w:t>
      </w:r>
    </w:p>
    <w:p w14:paraId="7EDB64AE"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Geoportal deverá estar disponível no site da Prefeitura, acessível através de um link a ser definido pela Prefeitura. </w:t>
      </w:r>
    </w:p>
    <w:p w14:paraId="41B269D0"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Este módulo deverá funcionar de forma integrada com todo o Sistema de Informações Geográficas (SIG) a ser fornecido pela Contratada.  </w:t>
      </w:r>
    </w:p>
    <w:p w14:paraId="74921B1D"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As informações vinculadas aos entes objeto deste módulo serão geradas conforme modeladas no Banco de Dados.  </w:t>
      </w:r>
    </w:p>
    <w:p w14:paraId="24271D79"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Geoportal deverá permitir: </w:t>
      </w:r>
    </w:p>
    <w:p w14:paraId="0BA28134" w14:textId="77777777" w:rsidR="00472666" w:rsidRPr="00472666" w:rsidRDefault="00472666" w:rsidP="00F24E59">
      <w:pPr>
        <w:numPr>
          <w:ilvl w:val="0"/>
          <w:numId w:val="60"/>
        </w:numPr>
        <w:suppressAutoHyphens w:val="0"/>
        <w:spacing w:line="276" w:lineRule="auto"/>
        <w:jc w:val="both"/>
        <w:rPr>
          <w:rFonts w:ascii="Arial" w:hAnsi="Arial" w:cs="Arial"/>
        </w:rPr>
      </w:pPr>
      <w:r w:rsidRPr="00472666">
        <w:rPr>
          <w:rFonts w:ascii="Arial" w:hAnsi="Arial" w:cs="Arial"/>
        </w:rPr>
        <w:t>Disponibilizar e tratar de forma integrada e consistente as informações espaciais e alfanuméricas do Banco de Dados Geográfico e Alfanumérico;</w:t>
      </w:r>
    </w:p>
    <w:p w14:paraId="74435DFC" w14:textId="77777777" w:rsidR="00472666" w:rsidRPr="00472666" w:rsidRDefault="00472666" w:rsidP="00F24E59">
      <w:pPr>
        <w:numPr>
          <w:ilvl w:val="0"/>
          <w:numId w:val="60"/>
        </w:numPr>
        <w:suppressAutoHyphens w:val="0"/>
        <w:spacing w:line="276" w:lineRule="auto"/>
        <w:jc w:val="both"/>
        <w:rPr>
          <w:rFonts w:ascii="Arial" w:hAnsi="Arial" w:cs="Arial"/>
        </w:rPr>
      </w:pPr>
      <w:r w:rsidRPr="00472666">
        <w:rPr>
          <w:rFonts w:ascii="Arial" w:hAnsi="Arial" w:cs="Arial"/>
        </w:rPr>
        <w:t>Ser acessível via Web. Todas as funcionalidades deverão ser liberadas conforme perfil de acesso adequado, visando atender através do mesmo meio, diferentes tipos de público, inclusive acesso aberto a população;</w:t>
      </w:r>
    </w:p>
    <w:p w14:paraId="5779924B" w14:textId="77777777" w:rsidR="00472666" w:rsidRPr="00472666" w:rsidRDefault="00472666" w:rsidP="00F24E59">
      <w:pPr>
        <w:numPr>
          <w:ilvl w:val="0"/>
          <w:numId w:val="60"/>
        </w:numPr>
        <w:suppressAutoHyphens w:val="0"/>
        <w:spacing w:line="276" w:lineRule="auto"/>
        <w:jc w:val="both"/>
        <w:rPr>
          <w:rFonts w:ascii="Arial" w:hAnsi="Arial" w:cs="Arial"/>
        </w:rPr>
      </w:pPr>
      <w:r w:rsidRPr="00472666">
        <w:rPr>
          <w:rFonts w:ascii="Arial" w:hAnsi="Arial" w:cs="Arial"/>
        </w:rPr>
        <w:t>Ser responsivo, se adaptando ao uso em computadores, tablets e dispositivos móveis; </w:t>
      </w:r>
    </w:p>
    <w:p w14:paraId="6DEE29ED" w14:textId="77777777" w:rsidR="00472666" w:rsidRPr="00472666" w:rsidRDefault="00472666" w:rsidP="00F24E59">
      <w:pPr>
        <w:numPr>
          <w:ilvl w:val="0"/>
          <w:numId w:val="60"/>
        </w:numPr>
        <w:suppressAutoHyphens w:val="0"/>
        <w:spacing w:line="276" w:lineRule="auto"/>
        <w:jc w:val="both"/>
        <w:rPr>
          <w:rFonts w:ascii="Arial" w:hAnsi="Arial" w:cs="Arial"/>
        </w:rPr>
      </w:pPr>
      <w:r w:rsidRPr="00472666">
        <w:rPr>
          <w:rFonts w:ascii="Arial" w:hAnsi="Arial" w:cs="Arial"/>
        </w:rPr>
        <w:t>Disponibilizar links baseados em temas que a prefeitura pretende disponibilizar ao munícipe, permitindo agrupá-los por categorias, como Saúde, Turismo, Educação e outros;</w:t>
      </w:r>
    </w:p>
    <w:p w14:paraId="64CB4B67" w14:textId="77777777" w:rsidR="00472666" w:rsidRPr="00472666" w:rsidRDefault="00472666" w:rsidP="00F24E59">
      <w:pPr>
        <w:numPr>
          <w:ilvl w:val="0"/>
          <w:numId w:val="60"/>
        </w:numPr>
        <w:suppressAutoHyphens w:val="0"/>
        <w:spacing w:line="276" w:lineRule="auto"/>
        <w:jc w:val="both"/>
        <w:rPr>
          <w:rFonts w:ascii="Arial" w:hAnsi="Arial" w:cs="Arial"/>
        </w:rPr>
      </w:pPr>
      <w:r w:rsidRPr="00472666">
        <w:rPr>
          <w:rFonts w:ascii="Arial" w:hAnsi="Arial" w:cs="Arial"/>
        </w:rPr>
        <w:t>Para cada categoria, o portal deverá listar os temas desta categoria em uma segunda página;</w:t>
      </w:r>
    </w:p>
    <w:p w14:paraId="6618943E" w14:textId="77777777" w:rsidR="00472666" w:rsidRPr="00472666" w:rsidRDefault="00472666" w:rsidP="00F24E59">
      <w:pPr>
        <w:numPr>
          <w:ilvl w:val="0"/>
          <w:numId w:val="60"/>
        </w:numPr>
        <w:suppressAutoHyphens w:val="0"/>
        <w:spacing w:line="276" w:lineRule="auto"/>
        <w:jc w:val="both"/>
        <w:rPr>
          <w:rFonts w:ascii="Arial" w:hAnsi="Arial" w:cs="Arial"/>
        </w:rPr>
      </w:pPr>
      <w:r w:rsidRPr="00472666">
        <w:rPr>
          <w:rFonts w:ascii="Arial" w:hAnsi="Arial" w:cs="Arial"/>
        </w:rPr>
        <w:t>Quando um tema for escolhido pelo usuário, o sistema deverá exibir um mapa interativo;</w:t>
      </w:r>
    </w:p>
    <w:p w14:paraId="57FC08F5" w14:textId="77777777" w:rsidR="00472666" w:rsidRPr="00472666" w:rsidRDefault="00472666" w:rsidP="00F24E59">
      <w:pPr>
        <w:numPr>
          <w:ilvl w:val="0"/>
          <w:numId w:val="60"/>
        </w:numPr>
        <w:suppressAutoHyphens w:val="0"/>
        <w:spacing w:line="276" w:lineRule="auto"/>
        <w:jc w:val="both"/>
        <w:rPr>
          <w:rFonts w:ascii="Arial" w:hAnsi="Arial" w:cs="Arial"/>
        </w:rPr>
      </w:pPr>
      <w:r w:rsidRPr="00472666">
        <w:rPr>
          <w:rFonts w:ascii="Arial" w:hAnsi="Arial" w:cs="Arial"/>
        </w:rPr>
        <w:t>No mapa interativo, o sistema deverá exibir links rápidos para outros temas previamente definidos, de forma que o usuário não precise voltar às páginas anteriores;</w:t>
      </w:r>
    </w:p>
    <w:p w14:paraId="7AF07132" w14:textId="77777777" w:rsidR="00472666" w:rsidRPr="00472666" w:rsidRDefault="00472666" w:rsidP="00F24E59">
      <w:pPr>
        <w:numPr>
          <w:ilvl w:val="0"/>
          <w:numId w:val="60"/>
        </w:numPr>
        <w:suppressAutoHyphens w:val="0"/>
        <w:spacing w:line="276" w:lineRule="auto"/>
        <w:jc w:val="both"/>
        <w:rPr>
          <w:rFonts w:ascii="Arial" w:hAnsi="Arial" w:cs="Arial"/>
        </w:rPr>
      </w:pPr>
      <w:r w:rsidRPr="00472666">
        <w:rPr>
          <w:rFonts w:ascii="Arial" w:hAnsi="Arial" w:cs="Arial"/>
        </w:rPr>
        <w:t>No mapa interativo, o sistema deverá exibir a visualização espacial do tema com um estilo pré-definido para cada tipo de local;</w:t>
      </w:r>
    </w:p>
    <w:p w14:paraId="75339554" w14:textId="77777777" w:rsidR="00472666" w:rsidRPr="00472666" w:rsidRDefault="00472666" w:rsidP="00F24E59">
      <w:pPr>
        <w:numPr>
          <w:ilvl w:val="0"/>
          <w:numId w:val="60"/>
        </w:numPr>
        <w:suppressAutoHyphens w:val="0"/>
        <w:spacing w:line="276" w:lineRule="auto"/>
        <w:jc w:val="both"/>
        <w:rPr>
          <w:rFonts w:ascii="Arial" w:hAnsi="Arial" w:cs="Arial"/>
        </w:rPr>
      </w:pPr>
      <w:r w:rsidRPr="00472666">
        <w:rPr>
          <w:rFonts w:ascii="Arial" w:hAnsi="Arial" w:cs="Arial"/>
        </w:rPr>
        <w:t>O sistema deverá permitir seleções de apontamento no mapa, onde caso um local seja selecionado pelo usuário, um painel com os detalhes do local deverá ser exibido pelo sistema;</w:t>
      </w:r>
    </w:p>
    <w:p w14:paraId="56F4B59E" w14:textId="77777777" w:rsidR="00472666" w:rsidRPr="00472666" w:rsidRDefault="00472666" w:rsidP="00F24E59">
      <w:pPr>
        <w:numPr>
          <w:ilvl w:val="0"/>
          <w:numId w:val="60"/>
        </w:numPr>
        <w:suppressAutoHyphens w:val="0"/>
        <w:spacing w:line="276" w:lineRule="auto"/>
        <w:jc w:val="both"/>
        <w:rPr>
          <w:rFonts w:ascii="Arial" w:hAnsi="Arial" w:cs="Arial"/>
        </w:rPr>
      </w:pPr>
      <w:r w:rsidRPr="00472666">
        <w:rPr>
          <w:rFonts w:ascii="Arial" w:hAnsi="Arial" w:cs="Arial"/>
        </w:rPr>
        <w:t>O sistema deverá exibir no mapa interativo um painel de pesquisa contendo um resumo do tema escolhido, organizando os locais na forma de uma lista agrupada por tipos; </w:t>
      </w:r>
    </w:p>
    <w:p w14:paraId="04E86337" w14:textId="77777777" w:rsidR="00472666" w:rsidRPr="00472666" w:rsidRDefault="00472666" w:rsidP="00F24E59">
      <w:pPr>
        <w:numPr>
          <w:ilvl w:val="0"/>
          <w:numId w:val="60"/>
        </w:numPr>
        <w:suppressAutoHyphens w:val="0"/>
        <w:spacing w:line="276" w:lineRule="auto"/>
        <w:jc w:val="both"/>
        <w:rPr>
          <w:rFonts w:ascii="Arial" w:hAnsi="Arial" w:cs="Arial"/>
        </w:rPr>
      </w:pPr>
      <w:r w:rsidRPr="00472666">
        <w:rPr>
          <w:rFonts w:ascii="Arial" w:hAnsi="Arial" w:cs="Arial"/>
        </w:rPr>
        <w:t>O sistema deverá exibir no painel de pesquisa uma visão consolidada dos tipos de locais através de um gráfico;</w:t>
      </w:r>
    </w:p>
    <w:p w14:paraId="6232EF46" w14:textId="77777777" w:rsidR="00472666" w:rsidRPr="00472666" w:rsidRDefault="00472666" w:rsidP="00F24E59">
      <w:pPr>
        <w:numPr>
          <w:ilvl w:val="0"/>
          <w:numId w:val="60"/>
        </w:numPr>
        <w:suppressAutoHyphens w:val="0"/>
        <w:spacing w:line="276" w:lineRule="auto"/>
        <w:jc w:val="both"/>
        <w:rPr>
          <w:rFonts w:ascii="Arial" w:hAnsi="Arial" w:cs="Arial"/>
        </w:rPr>
      </w:pPr>
      <w:r w:rsidRPr="00472666">
        <w:rPr>
          <w:rFonts w:ascii="Arial" w:hAnsi="Arial" w:cs="Arial"/>
        </w:rPr>
        <w:t>No painel de pesquisa, quando um grupo de tipos for escolhido, o sistema deverá listar todos os locais que fazem parte deste tipo;</w:t>
      </w:r>
    </w:p>
    <w:p w14:paraId="57123668" w14:textId="77777777" w:rsidR="00472666" w:rsidRPr="00472666" w:rsidRDefault="00472666" w:rsidP="00F24E59">
      <w:pPr>
        <w:numPr>
          <w:ilvl w:val="0"/>
          <w:numId w:val="60"/>
        </w:numPr>
        <w:suppressAutoHyphens w:val="0"/>
        <w:spacing w:line="276" w:lineRule="auto"/>
        <w:jc w:val="both"/>
        <w:rPr>
          <w:rFonts w:ascii="Arial" w:hAnsi="Arial" w:cs="Arial"/>
        </w:rPr>
      </w:pPr>
      <w:r w:rsidRPr="00472666">
        <w:rPr>
          <w:rFonts w:ascii="Arial" w:hAnsi="Arial" w:cs="Arial"/>
        </w:rPr>
        <w:t>Se um local for selecionado na lista do painel de pesquisa a partir de apontamento, o sistema deverá destacar o local no mapa; </w:t>
      </w:r>
    </w:p>
    <w:p w14:paraId="70BE15C9" w14:textId="77777777" w:rsidR="00472666" w:rsidRPr="00472666" w:rsidRDefault="00472666" w:rsidP="00F24E59">
      <w:pPr>
        <w:numPr>
          <w:ilvl w:val="0"/>
          <w:numId w:val="60"/>
        </w:numPr>
        <w:suppressAutoHyphens w:val="0"/>
        <w:spacing w:line="276" w:lineRule="auto"/>
        <w:jc w:val="both"/>
        <w:rPr>
          <w:rFonts w:ascii="Arial" w:hAnsi="Arial" w:cs="Arial"/>
        </w:rPr>
      </w:pPr>
      <w:r w:rsidRPr="00472666">
        <w:rPr>
          <w:rFonts w:ascii="Arial" w:hAnsi="Arial" w:cs="Arial"/>
        </w:rPr>
        <w:t>Se um local for selecionado na lista do painel de pesquisa a partir de apontamento, um painel de detalhes do local deverá ser exibido pelo sistema;</w:t>
      </w:r>
    </w:p>
    <w:p w14:paraId="4756B056" w14:textId="77777777" w:rsidR="00472666" w:rsidRPr="00472666" w:rsidRDefault="00472666" w:rsidP="00F24E59">
      <w:pPr>
        <w:numPr>
          <w:ilvl w:val="0"/>
          <w:numId w:val="60"/>
        </w:numPr>
        <w:suppressAutoHyphens w:val="0"/>
        <w:spacing w:line="276" w:lineRule="auto"/>
        <w:jc w:val="both"/>
        <w:rPr>
          <w:rFonts w:ascii="Arial" w:hAnsi="Arial" w:cs="Arial"/>
        </w:rPr>
      </w:pPr>
      <w:r w:rsidRPr="00472666">
        <w:rPr>
          <w:rFonts w:ascii="Arial" w:hAnsi="Arial" w:cs="Arial"/>
        </w:rPr>
        <w:t>No painel de pesquisa, o sistema deverá permitir a consulta do local através do seu nome;</w:t>
      </w:r>
    </w:p>
    <w:p w14:paraId="63B7B7DE" w14:textId="77777777" w:rsidR="00472666" w:rsidRPr="00472666" w:rsidRDefault="00472666" w:rsidP="00F24E59">
      <w:pPr>
        <w:numPr>
          <w:ilvl w:val="0"/>
          <w:numId w:val="60"/>
        </w:numPr>
        <w:suppressAutoHyphens w:val="0"/>
        <w:spacing w:line="276" w:lineRule="auto"/>
        <w:jc w:val="both"/>
        <w:rPr>
          <w:rFonts w:ascii="Arial" w:hAnsi="Arial" w:cs="Arial"/>
        </w:rPr>
      </w:pPr>
      <w:r w:rsidRPr="00472666">
        <w:rPr>
          <w:rFonts w:ascii="Arial" w:hAnsi="Arial" w:cs="Arial"/>
        </w:rPr>
        <w:t>O sistema deverá exibir no painel de detalhes informações pré-definidas deste local, como nome completo e endereço;</w:t>
      </w:r>
    </w:p>
    <w:p w14:paraId="1A15BDAE" w14:textId="77777777" w:rsidR="00472666" w:rsidRPr="00472666" w:rsidRDefault="00472666" w:rsidP="00F24E59">
      <w:pPr>
        <w:numPr>
          <w:ilvl w:val="0"/>
          <w:numId w:val="60"/>
        </w:numPr>
        <w:suppressAutoHyphens w:val="0"/>
        <w:spacing w:line="276" w:lineRule="auto"/>
        <w:jc w:val="both"/>
        <w:rPr>
          <w:rFonts w:ascii="Arial" w:hAnsi="Arial" w:cs="Arial"/>
        </w:rPr>
      </w:pPr>
      <w:r w:rsidRPr="00472666">
        <w:rPr>
          <w:rFonts w:ascii="Arial" w:hAnsi="Arial" w:cs="Arial"/>
        </w:rPr>
        <w:t>O painel de detalhes deverá permitir que o usuário centralize o local no mapa, mantendo o destaque;</w:t>
      </w:r>
    </w:p>
    <w:p w14:paraId="4F1A839E" w14:textId="77777777" w:rsidR="00472666" w:rsidRPr="00472666" w:rsidRDefault="00472666" w:rsidP="00741E3E">
      <w:pPr>
        <w:suppressAutoHyphens w:val="0"/>
        <w:spacing w:line="276" w:lineRule="auto"/>
        <w:jc w:val="both"/>
        <w:rPr>
          <w:rFonts w:ascii="Arial" w:hAnsi="Arial" w:cs="Arial"/>
        </w:rPr>
      </w:pPr>
    </w:p>
    <w:p w14:paraId="47382235" w14:textId="77777777" w:rsidR="00472666" w:rsidRPr="00472666" w:rsidRDefault="00472666" w:rsidP="00741E3E">
      <w:pPr>
        <w:suppressAutoHyphens w:val="0"/>
        <w:spacing w:line="276" w:lineRule="auto"/>
        <w:jc w:val="both"/>
        <w:rPr>
          <w:rFonts w:ascii="Arial" w:hAnsi="Arial" w:cs="Arial"/>
        </w:rPr>
      </w:pPr>
      <w:bookmarkStart w:id="75" w:name="_Toc191394925"/>
      <w:r w:rsidRPr="00472666">
        <w:rPr>
          <w:rFonts w:ascii="Arial" w:hAnsi="Arial" w:cs="Arial"/>
        </w:rPr>
        <w:t>Fornecimento de hospedagem em data center, central de atendimento ao usuário, serviço help-desk, suporte técnico e manutenção continuada (corretiva, adaptativa e evolutiva).</w:t>
      </w:r>
      <w:bookmarkEnd w:id="75"/>
    </w:p>
    <w:p w14:paraId="4F8534FA" w14:textId="77777777" w:rsidR="00472666" w:rsidRPr="00472666" w:rsidRDefault="00472666" w:rsidP="00741E3E">
      <w:pPr>
        <w:suppressAutoHyphens w:val="0"/>
        <w:spacing w:line="276" w:lineRule="auto"/>
        <w:jc w:val="both"/>
        <w:rPr>
          <w:rFonts w:ascii="Arial" w:hAnsi="Arial" w:cs="Arial"/>
        </w:rPr>
      </w:pPr>
    </w:p>
    <w:p w14:paraId="444E3FF9"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plataforma e seus sistemas deverão ser instalados em Data Center com estrutura adequada para comportar as instalações e configurações necessárias para a operação dos mesmo de forma independente.</w:t>
      </w:r>
    </w:p>
    <w:p w14:paraId="08F9158B"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Após encerramento do período inicial, este item (incluídos seus subitens) poderá ser prorrogado de acordo com a Lei n° 14.133, 2021, sucessivamente, contanto que as condições e os preços permaneçam vantajosos para a Administração. </w:t>
      </w:r>
    </w:p>
    <w:p w14:paraId="56BC200E" w14:textId="77777777" w:rsidR="00472666" w:rsidRPr="00472666" w:rsidRDefault="00472666" w:rsidP="00741E3E">
      <w:pPr>
        <w:suppressAutoHyphens w:val="0"/>
        <w:spacing w:line="276" w:lineRule="auto"/>
        <w:jc w:val="both"/>
        <w:rPr>
          <w:rFonts w:ascii="Arial" w:hAnsi="Arial" w:cs="Arial"/>
        </w:rPr>
      </w:pPr>
    </w:p>
    <w:p w14:paraId="0A269986" w14:textId="77777777" w:rsidR="00472666" w:rsidRPr="00472666" w:rsidRDefault="00472666" w:rsidP="00741E3E">
      <w:pPr>
        <w:suppressAutoHyphens w:val="0"/>
        <w:spacing w:line="276" w:lineRule="auto"/>
        <w:jc w:val="both"/>
        <w:rPr>
          <w:rFonts w:ascii="Arial" w:hAnsi="Arial" w:cs="Arial"/>
        </w:rPr>
      </w:pPr>
      <w:bookmarkStart w:id="76" w:name="_Toc144037051"/>
      <w:bookmarkStart w:id="77" w:name="_Toc191394926"/>
      <w:r w:rsidRPr="00472666">
        <w:rPr>
          <w:rFonts w:ascii="Arial" w:hAnsi="Arial" w:cs="Arial"/>
        </w:rPr>
        <w:t>Hospedagem em nuvem em Data Center</w:t>
      </w:r>
      <w:bookmarkEnd w:id="76"/>
      <w:bookmarkEnd w:id="77"/>
    </w:p>
    <w:p w14:paraId="05DC5465" w14:textId="77777777" w:rsidR="00472666" w:rsidRPr="00472666" w:rsidRDefault="00472666" w:rsidP="00741E3E">
      <w:pPr>
        <w:suppressAutoHyphens w:val="0"/>
        <w:spacing w:line="276" w:lineRule="auto"/>
        <w:jc w:val="both"/>
        <w:rPr>
          <w:rFonts w:ascii="Arial" w:hAnsi="Arial" w:cs="Arial"/>
        </w:rPr>
      </w:pPr>
    </w:p>
    <w:p w14:paraId="709E4855"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plataforma e seus sistemas deverão ser instalados em Data Center com estrutura adequada para comportar as instalações e configurações necessárias para a operação dos mesmo de forma independente. Este serviço de hospedagem em data center poderá ser subcontratado.</w:t>
      </w:r>
    </w:p>
    <w:p w14:paraId="0349D414"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plataforma e seus sistemas deverão contar com a instalação simultânea em Data Centers com padrão TIER 2 ou 3, com disponibilidade superior a 99,98%, que forneçam um ambiente seguro, controlado, com padrão de gerenciamento com requisitos previstos na ISO/IEC 27001:2013, ABNT/ISO 37001:2017 e com proteção de dados especiais, incluindo backup diário, semanal, mensal e anual.</w:t>
      </w:r>
    </w:p>
    <w:p w14:paraId="4259A5A8"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Responsabilidades da CONTRATADA durante a vigência do contrato, de forma a prover recursos e serviços, que possibilitem a operação da plataforma:</w:t>
      </w:r>
    </w:p>
    <w:p w14:paraId="04350630" w14:textId="77777777" w:rsidR="00472666" w:rsidRPr="00472666" w:rsidRDefault="00472666" w:rsidP="00F24E59">
      <w:pPr>
        <w:numPr>
          <w:ilvl w:val="0"/>
          <w:numId w:val="61"/>
        </w:numPr>
        <w:suppressAutoHyphens w:val="0"/>
        <w:spacing w:line="276" w:lineRule="auto"/>
        <w:jc w:val="both"/>
        <w:rPr>
          <w:rFonts w:ascii="Arial" w:hAnsi="Arial" w:cs="Arial"/>
        </w:rPr>
      </w:pPr>
      <w:r w:rsidRPr="00472666">
        <w:rPr>
          <w:rFonts w:ascii="Arial" w:hAnsi="Arial" w:cs="Arial"/>
        </w:rPr>
        <w:t>Possuir recursos suficientes para armazenar o sistema, banco de dados, comportando o crescimento e disponibilizando a expansão dos recursos quando necessário; e</w:t>
      </w:r>
    </w:p>
    <w:p w14:paraId="013B15FD" w14:textId="77777777" w:rsidR="00472666" w:rsidRPr="00472666" w:rsidRDefault="00472666" w:rsidP="00F24E59">
      <w:pPr>
        <w:numPr>
          <w:ilvl w:val="0"/>
          <w:numId w:val="61"/>
        </w:numPr>
        <w:suppressAutoHyphens w:val="0"/>
        <w:spacing w:line="276" w:lineRule="auto"/>
        <w:jc w:val="both"/>
        <w:rPr>
          <w:rFonts w:ascii="Arial" w:hAnsi="Arial" w:cs="Arial"/>
        </w:rPr>
      </w:pPr>
      <w:r w:rsidRPr="00472666">
        <w:rPr>
          <w:rFonts w:ascii="Arial" w:hAnsi="Arial" w:cs="Arial"/>
        </w:rPr>
        <w:t>Providenciar as atualizações e aplicações de patches aos softwares instalados e configurados, quando necessário ou recomendado pelos fabricantes, sempre com comunicação prévia à equipe técnica da Contratante e mediante aprovação da mesma.</w:t>
      </w:r>
    </w:p>
    <w:p w14:paraId="52C74760"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Possuir as licenças oficiais e os suportes técnicos, durante a vigência do contrato, oferecido pelos respectivos fabricantes dos softwares instalados, que serão utilizados para o sistema.</w:t>
      </w:r>
    </w:p>
    <w:p w14:paraId="420A1E1E" w14:textId="77777777" w:rsidR="00472666" w:rsidRPr="00472666" w:rsidRDefault="00472666" w:rsidP="00741E3E">
      <w:pPr>
        <w:suppressAutoHyphens w:val="0"/>
        <w:spacing w:line="276" w:lineRule="auto"/>
        <w:jc w:val="both"/>
        <w:rPr>
          <w:rFonts w:ascii="Arial" w:hAnsi="Arial" w:cs="Arial"/>
        </w:rPr>
      </w:pPr>
    </w:p>
    <w:p w14:paraId="19324DF3" w14:textId="77777777" w:rsidR="00472666" w:rsidRPr="00472666" w:rsidRDefault="00472666" w:rsidP="00741E3E">
      <w:pPr>
        <w:suppressAutoHyphens w:val="0"/>
        <w:spacing w:line="276" w:lineRule="auto"/>
        <w:jc w:val="both"/>
        <w:rPr>
          <w:rFonts w:ascii="Arial" w:hAnsi="Arial" w:cs="Arial"/>
        </w:rPr>
      </w:pPr>
      <w:bookmarkStart w:id="78" w:name="_Toc144037052"/>
      <w:r w:rsidRPr="00472666">
        <w:rPr>
          <w:rFonts w:ascii="Arial" w:hAnsi="Arial" w:cs="Arial"/>
        </w:rPr>
        <w:t>Ambiente operacional em data center</w:t>
      </w:r>
      <w:bookmarkEnd w:id="78"/>
    </w:p>
    <w:p w14:paraId="39E53014" w14:textId="77777777" w:rsidR="00472666" w:rsidRPr="00472666" w:rsidRDefault="00472666" w:rsidP="00741E3E">
      <w:pPr>
        <w:suppressAutoHyphens w:val="0"/>
        <w:spacing w:line="276" w:lineRule="auto"/>
        <w:jc w:val="both"/>
        <w:rPr>
          <w:rFonts w:ascii="Arial" w:hAnsi="Arial" w:cs="Arial"/>
        </w:rPr>
      </w:pPr>
    </w:p>
    <w:p w14:paraId="28725013"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Disponibilidade de um Data Center com Alta Performance e Balanceamento de Carga, disponível durante as 24 horas dos 7 dias da semana, com reconhecidos critérios de segurança física (proteção contrafogo, sistema de refrigeração, fornecimento ininterrupto de energia, proteção contra água e proteção contra furto) e segurança tecnológica (detecção de invasão), dispondo ainda de redundância física e lógica em pontos geograficamente diferentes.</w:t>
      </w:r>
    </w:p>
    <w:p w14:paraId="4476B674"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Disponibilização de Servidores de Internet, Aplicativos e Banco de Dados, com componentes redundantes que ofereçam alta disponibilidade, proteção contra vírus, spywares e demais pragas virtuais gerando cópias de segurança que garantam o armazenamento dos dados em local seguro. O tráfego para o servidor de backup não deve concorrer com o tráfego externo.</w:t>
      </w:r>
    </w:p>
    <w:p w14:paraId="194259E8"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Disponibilidade de Links de comunicação de alto desempenho com banda compatível com a demanda necessária ao atendimento dos usuários, com garantia de alta disponibilidade e desempenho e conexões com certificação segura e criptografadas no transporte das informações (https).</w:t>
      </w:r>
    </w:p>
    <w:p w14:paraId="217FE3FD" w14:textId="77777777" w:rsidR="00472666" w:rsidRPr="00472666" w:rsidRDefault="00472666" w:rsidP="00741E3E">
      <w:pPr>
        <w:suppressAutoHyphens w:val="0"/>
        <w:spacing w:line="276" w:lineRule="auto"/>
        <w:jc w:val="both"/>
        <w:rPr>
          <w:rFonts w:ascii="Arial" w:hAnsi="Arial" w:cs="Arial"/>
        </w:rPr>
      </w:pPr>
    </w:p>
    <w:p w14:paraId="425A180F" w14:textId="77777777" w:rsidR="00472666" w:rsidRPr="00472666" w:rsidRDefault="00472666" w:rsidP="00741E3E">
      <w:pPr>
        <w:suppressAutoHyphens w:val="0"/>
        <w:spacing w:line="276" w:lineRule="auto"/>
        <w:jc w:val="both"/>
        <w:rPr>
          <w:rFonts w:ascii="Arial" w:hAnsi="Arial" w:cs="Arial"/>
        </w:rPr>
      </w:pPr>
      <w:bookmarkStart w:id="79" w:name="_Toc144037053"/>
      <w:bookmarkStart w:id="80" w:name="_Toc65167851"/>
      <w:r w:rsidRPr="00472666">
        <w:rPr>
          <w:rFonts w:ascii="Arial" w:hAnsi="Arial" w:cs="Arial"/>
        </w:rPr>
        <w:t>Requisitos de ambiente</w:t>
      </w:r>
      <w:bookmarkEnd w:id="79"/>
      <w:bookmarkEnd w:id="80"/>
    </w:p>
    <w:p w14:paraId="1559C54D" w14:textId="77777777" w:rsidR="00472666" w:rsidRPr="00472666" w:rsidRDefault="00472666" w:rsidP="00741E3E">
      <w:pPr>
        <w:suppressAutoHyphens w:val="0"/>
        <w:spacing w:line="276" w:lineRule="auto"/>
        <w:jc w:val="both"/>
        <w:rPr>
          <w:rFonts w:ascii="Arial" w:hAnsi="Arial" w:cs="Arial"/>
        </w:rPr>
      </w:pPr>
    </w:p>
    <w:p w14:paraId="2FF2EA40"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licitante deve disponibilizar para operação do sistema, infraestrutura de equipamentos de alta performance e que assegure alta disponibilidade, com tolerância a falhas, balanceamento de carga e contingência operacional, devendo atender aos seguintes requisitos:</w:t>
      </w:r>
    </w:p>
    <w:p w14:paraId="15115379" w14:textId="77777777" w:rsidR="00472666" w:rsidRPr="00472666" w:rsidRDefault="00472666" w:rsidP="00F24E59">
      <w:pPr>
        <w:numPr>
          <w:ilvl w:val="0"/>
          <w:numId w:val="62"/>
        </w:numPr>
        <w:suppressAutoHyphens w:val="0"/>
        <w:spacing w:line="276" w:lineRule="auto"/>
        <w:jc w:val="both"/>
        <w:rPr>
          <w:rFonts w:ascii="Arial" w:hAnsi="Arial" w:cs="Arial"/>
        </w:rPr>
      </w:pPr>
      <w:r w:rsidRPr="00472666">
        <w:rPr>
          <w:rFonts w:ascii="Arial" w:hAnsi="Arial" w:cs="Arial"/>
        </w:rPr>
        <w:t>Sistema de combate a incêndio;</w:t>
      </w:r>
    </w:p>
    <w:p w14:paraId="54BC019A" w14:textId="77777777" w:rsidR="00472666" w:rsidRPr="00472666" w:rsidRDefault="00472666" w:rsidP="00F24E59">
      <w:pPr>
        <w:numPr>
          <w:ilvl w:val="0"/>
          <w:numId w:val="62"/>
        </w:numPr>
        <w:suppressAutoHyphens w:val="0"/>
        <w:spacing w:line="276" w:lineRule="auto"/>
        <w:jc w:val="both"/>
        <w:rPr>
          <w:rFonts w:ascii="Arial" w:hAnsi="Arial" w:cs="Arial"/>
        </w:rPr>
      </w:pPr>
      <w:r w:rsidRPr="00472666">
        <w:rPr>
          <w:rFonts w:ascii="Arial" w:hAnsi="Arial" w:cs="Arial"/>
        </w:rPr>
        <w:t>Proteção contra água;</w:t>
      </w:r>
    </w:p>
    <w:p w14:paraId="4B965712" w14:textId="77777777" w:rsidR="00472666" w:rsidRPr="00472666" w:rsidRDefault="00472666" w:rsidP="00F24E59">
      <w:pPr>
        <w:numPr>
          <w:ilvl w:val="0"/>
          <w:numId w:val="62"/>
        </w:numPr>
        <w:suppressAutoHyphens w:val="0"/>
        <w:spacing w:line="276" w:lineRule="auto"/>
        <w:jc w:val="both"/>
        <w:rPr>
          <w:rFonts w:ascii="Arial" w:hAnsi="Arial" w:cs="Arial"/>
        </w:rPr>
      </w:pPr>
      <w:r w:rsidRPr="00472666">
        <w:rPr>
          <w:rFonts w:ascii="Arial" w:hAnsi="Arial" w:cs="Arial"/>
        </w:rPr>
        <w:t>Segurança física – CFTV com cobertura total das facilidades;</w:t>
      </w:r>
    </w:p>
    <w:p w14:paraId="61973D7B" w14:textId="77777777" w:rsidR="00472666" w:rsidRPr="00472666" w:rsidRDefault="00472666" w:rsidP="00F24E59">
      <w:pPr>
        <w:numPr>
          <w:ilvl w:val="0"/>
          <w:numId w:val="62"/>
        </w:numPr>
        <w:suppressAutoHyphens w:val="0"/>
        <w:spacing w:line="276" w:lineRule="auto"/>
        <w:jc w:val="both"/>
        <w:rPr>
          <w:rFonts w:ascii="Arial" w:hAnsi="Arial" w:cs="Arial"/>
        </w:rPr>
      </w:pPr>
      <w:r w:rsidRPr="00472666">
        <w:rPr>
          <w:rFonts w:ascii="Arial" w:hAnsi="Arial" w:cs="Arial"/>
        </w:rPr>
        <w:t>Sistema de Refrigeração; e</w:t>
      </w:r>
    </w:p>
    <w:p w14:paraId="021E7FC3" w14:textId="77777777" w:rsidR="00472666" w:rsidRPr="00472666" w:rsidRDefault="00472666" w:rsidP="00F24E59">
      <w:pPr>
        <w:numPr>
          <w:ilvl w:val="0"/>
          <w:numId w:val="62"/>
        </w:numPr>
        <w:suppressAutoHyphens w:val="0"/>
        <w:spacing w:line="276" w:lineRule="auto"/>
        <w:jc w:val="both"/>
        <w:rPr>
          <w:rFonts w:ascii="Arial" w:hAnsi="Arial" w:cs="Arial"/>
        </w:rPr>
      </w:pPr>
      <w:r w:rsidRPr="00472666">
        <w:rPr>
          <w:rFonts w:ascii="Arial" w:hAnsi="Arial" w:cs="Arial"/>
        </w:rPr>
        <w:t>Sistema de Fornecimento Ininterrupto de Energia com grupos de nobreaks.</w:t>
      </w:r>
    </w:p>
    <w:p w14:paraId="67181AC7" w14:textId="77777777" w:rsidR="00472666" w:rsidRPr="00472666" w:rsidRDefault="00472666" w:rsidP="00741E3E">
      <w:pPr>
        <w:suppressAutoHyphens w:val="0"/>
        <w:spacing w:line="276" w:lineRule="auto"/>
        <w:jc w:val="both"/>
        <w:rPr>
          <w:rFonts w:ascii="Arial" w:hAnsi="Arial" w:cs="Arial"/>
        </w:rPr>
      </w:pPr>
    </w:p>
    <w:p w14:paraId="22C83451" w14:textId="77777777" w:rsidR="00472666" w:rsidRPr="00472666" w:rsidRDefault="00472666" w:rsidP="00741E3E">
      <w:pPr>
        <w:suppressAutoHyphens w:val="0"/>
        <w:spacing w:line="276" w:lineRule="auto"/>
        <w:jc w:val="both"/>
        <w:rPr>
          <w:rFonts w:ascii="Arial" w:hAnsi="Arial" w:cs="Arial"/>
        </w:rPr>
      </w:pPr>
      <w:bookmarkStart w:id="81" w:name="_Toc144037054"/>
      <w:bookmarkStart w:id="82" w:name="_Toc65167852"/>
      <w:r w:rsidRPr="00472666">
        <w:rPr>
          <w:rFonts w:ascii="Arial" w:hAnsi="Arial" w:cs="Arial"/>
        </w:rPr>
        <w:t>Requisitos de segurança, monitoramento e controle</w:t>
      </w:r>
      <w:bookmarkEnd w:id="81"/>
      <w:bookmarkEnd w:id="82"/>
    </w:p>
    <w:p w14:paraId="758BC0BE" w14:textId="77777777" w:rsidR="00472666" w:rsidRPr="00472666" w:rsidRDefault="00472666" w:rsidP="00741E3E">
      <w:pPr>
        <w:suppressAutoHyphens w:val="0"/>
        <w:spacing w:line="276" w:lineRule="auto"/>
        <w:jc w:val="both"/>
        <w:rPr>
          <w:rFonts w:ascii="Arial" w:hAnsi="Arial" w:cs="Arial"/>
        </w:rPr>
      </w:pPr>
    </w:p>
    <w:p w14:paraId="0D6E3781"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licitante deverá disponibilizar para operação do sistema, serviços de monitoramento das condições do ambiente, incluindo:</w:t>
      </w:r>
    </w:p>
    <w:p w14:paraId="58541AB7" w14:textId="77777777" w:rsidR="00472666" w:rsidRPr="00472666" w:rsidRDefault="00472666" w:rsidP="00F24E59">
      <w:pPr>
        <w:numPr>
          <w:ilvl w:val="0"/>
          <w:numId w:val="63"/>
        </w:numPr>
        <w:suppressAutoHyphens w:val="0"/>
        <w:spacing w:line="276" w:lineRule="auto"/>
        <w:jc w:val="both"/>
        <w:rPr>
          <w:rFonts w:ascii="Arial" w:hAnsi="Arial" w:cs="Arial"/>
        </w:rPr>
      </w:pPr>
      <w:r w:rsidRPr="00472666">
        <w:rPr>
          <w:rFonts w:ascii="Arial" w:hAnsi="Arial" w:cs="Arial"/>
        </w:rPr>
        <w:t>Conectividade de todo o ambiente contratado;</w:t>
      </w:r>
    </w:p>
    <w:p w14:paraId="2D91C9EE" w14:textId="77777777" w:rsidR="00472666" w:rsidRPr="00472666" w:rsidRDefault="00472666" w:rsidP="00F24E59">
      <w:pPr>
        <w:numPr>
          <w:ilvl w:val="0"/>
          <w:numId w:val="63"/>
        </w:numPr>
        <w:suppressAutoHyphens w:val="0"/>
        <w:spacing w:line="276" w:lineRule="auto"/>
        <w:jc w:val="both"/>
        <w:rPr>
          <w:rFonts w:ascii="Arial" w:hAnsi="Arial" w:cs="Arial"/>
        </w:rPr>
      </w:pPr>
      <w:r w:rsidRPr="00472666">
        <w:rPr>
          <w:rFonts w:ascii="Arial" w:hAnsi="Arial" w:cs="Arial"/>
        </w:rPr>
        <w:t>Disponibilidade dos servidores e demais componentes instalados;</w:t>
      </w:r>
    </w:p>
    <w:p w14:paraId="4CFC7512" w14:textId="77777777" w:rsidR="00472666" w:rsidRPr="00472666" w:rsidRDefault="00472666" w:rsidP="00F24E59">
      <w:pPr>
        <w:numPr>
          <w:ilvl w:val="0"/>
          <w:numId w:val="63"/>
        </w:numPr>
        <w:suppressAutoHyphens w:val="0"/>
        <w:spacing w:line="276" w:lineRule="auto"/>
        <w:jc w:val="both"/>
        <w:rPr>
          <w:rFonts w:ascii="Arial" w:hAnsi="Arial" w:cs="Arial"/>
        </w:rPr>
      </w:pPr>
      <w:r w:rsidRPr="00472666">
        <w:rPr>
          <w:rFonts w:ascii="Arial" w:hAnsi="Arial" w:cs="Arial"/>
        </w:rPr>
        <w:t>Disponibilidade dos serviços de cada um dos servidores, individualmente;</w:t>
      </w:r>
    </w:p>
    <w:p w14:paraId="0C240391" w14:textId="77777777" w:rsidR="00472666" w:rsidRPr="00472666" w:rsidRDefault="00472666" w:rsidP="00F24E59">
      <w:pPr>
        <w:numPr>
          <w:ilvl w:val="0"/>
          <w:numId w:val="63"/>
        </w:numPr>
        <w:suppressAutoHyphens w:val="0"/>
        <w:spacing w:line="276" w:lineRule="auto"/>
        <w:jc w:val="both"/>
        <w:rPr>
          <w:rFonts w:ascii="Arial" w:hAnsi="Arial" w:cs="Arial"/>
        </w:rPr>
      </w:pPr>
      <w:r w:rsidRPr="00472666">
        <w:rPr>
          <w:rFonts w:ascii="Arial" w:hAnsi="Arial" w:cs="Arial"/>
        </w:rPr>
        <w:t>Tráfego e tempo de resposta de todos os circuitos de dados;</w:t>
      </w:r>
    </w:p>
    <w:p w14:paraId="5CA984DA" w14:textId="77777777" w:rsidR="00472666" w:rsidRPr="00472666" w:rsidRDefault="00472666" w:rsidP="00F24E59">
      <w:pPr>
        <w:numPr>
          <w:ilvl w:val="0"/>
          <w:numId w:val="63"/>
        </w:numPr>
        <w:suppressAutoHyphens w:val="0"/>
        <w:spacing w:line="276" w:lineRule="auto"/>
        <w:jc w:val="both"/>
        <w:rPr>
          <w:rFonts w:ascii="Arial" w:hAnsi="Arial" w:cs="Arial"/>
        </w:rPr>
      </w:pPr>
      <w:r w:rsidRPr="00472666">
        <w:rPr>
          <w:rFonts w:ascii="Arial" w:hAnsi="Arial" w:cs="Arial"/>
        </w:rPr>
        <w:t>Fornecimento de energia;</w:t>
      </w:r>
    </w:p>
    <w:p w14:paraId="6E5A7B5B" w14:textId="77777777" w:rsidR="00472666" w:rsidRPr="00472666" w:rsidRDefault="00472666" w:rsidP="00F24E59">
      <w:pPr>
        <w:numPr>
          <w:ilvl w:val="0"/>
          <w:numId w:val="63"/>
        </w:numPr>
        <w:suppressAutoHyphens w:val="0"/>
        <w:spacing w:line="276" w:lineRule="auto"/>
        <w:jc w:val="both"/>
        <w:rPr>
          <w:rFonts w:ascii="Arial" w:hAnsi="Arial" w:cs="Arial"/>
        </w:rPr>
      </w:pPr>
      <w:r w:rsidRPr="00472666">
        <w:rPr>
          <w:rFonts w:ascii="Arial" w:hAnsi="Arial" w:cs="Arial"/>
        </w:rPr>
        <w:t>Sistemas de ar-condicionado;</w:t>
      </w:r>
    </w:p>
    <w:p w14:paraId="203B3BEF" w14:textId="77777777" w:rsidR="00472666" w:rsidRPr="00472666" w:rsidRDefault="00472666" w:rsidP="00F24E59">
      <w:pPr>
        <w:numPr>
          <w:ilvl w:val="0"/>
          <w:numId w:val="63"/>
        </w:numPr>
        <w:suppressAutoHyphens w:val="0"/>
        <w:spacing w:line="276" w:lineRule="auto"/>
        <w:jc w:val="both"/>
        <w:rPr>
          <w:rFonts w:ascii="Arial" w:hAnsi="Arial" w:cs="Arial"/>
        </w:rPr>
      </w:pPr>
      <w:r w:rsidRPr="00472666">
        <w:rPr>
          <w:rFonts w:ascii="Arial" w:hAnsi="Arial" w:cs="Arial"/>
        </w:rPr>
        <w:t>Sistemas de nobreaks.</w:t>
      </w:r>
    </w:p>
    <w:p w14:paraId="1B770CA1" w14:textId="77777777" w:rsidR="00472666" w:rsidRPr="00472666" w:rsidRDefault="00472666" w:rsidP="00741E3E">
      <w:pPr>
        <w:suppressAutoHyphens w:val="0"/>
        <w:spacing w:line="276" w:lineRule="auto"/>
        <w:jc w:val="both"/>
        <w:rPr>
          <w:rFonts w:ascii="Arial" w:hAnsi="Arial" w:cs="Arial"/>
        </w:rPr>
      </w:pPr>
    </w:p>
    <w:p w14:paraId="412C36EF" w14:textId="77777777" w:rsidR="00472666" w:rsidRPr="00472666" w:rsidRDefault="00472666" w:rsidP="00741E3E">
      <w:pPr>
        <w:suppressAutoHyphens w:val="0"/>
        <w:spacing w:line="276" w:lineRule="auto"/>
        <w:jc w:val="both"/>
        <w:rPr>
          <w:rFonts w:ascii="Arial" w:hAnsi="Arial" w:cs="Arial"/>
        </w:rPr>
      </w:pPr>
      <w:bookmarkStart w:id="83" w:name="_Toc144037055"/>
      <w:bookmarkStart w:id="84" w:name="_Toc65167853"/>
      <w:r w:rsidRPr="00472666">
        <w:rPr>
          <w:rFonts w:ascii="Arial" w:hAnsi="Arial" w:cs="Arial"/>
        </w:rPr>
        <w:t>Requisitos de infraestrutura e tecnologia</w:t>
      </w:r>
      <w:bookmarkEnd w:id="83"/>
      <w:bookmarkEnd w:id="84"/>
    </w:p>
    <w:p w14:paraId="79E86648" w14:textId="77777777" w:rsidR="0076359C" w:rsidRDefault="0076359C" w:rsidP="00741E3E">
      <w:pPr>
        <w:suppressAutoHyphens w:val="0"/>
        <w:spacing w:line="276" w:lineRule="auto"/>
        <w:jc w:val="both"/>
        <w:rPr>
          <w:rFonts w:ascii="Arial" w:hAnsi="Arial" w:cs="Arial"/>
        </w:rPr>
      </w:pPr>
    </w:p>
    <w:p w14:paraId="58443C60"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licitante deve disponibilizar para operação do sistema, infraestrutura de rede, segurança, recuperação de dados, gerenciamento e monitoração, atendendo no mínimo os requisitos:</w:t>
      </w:r>
    </w:p>
    <w:p w14:paraId="4CCD08A3" w14:textId="77777777" w:rsidR="00472666" w:rsidRPr="00472666" w:rsidRDefault="00472666" w:rsidP="00F24E59">
      <w:pPr>
        <w:numPr>
          <w:ilvl w:val="0"/>
          <w:numId w:val="64"/>
        </w:numPr>
        <w:suppressAutoHyphens w:val="0"/>
        <w:spacing w:line="276" w:lineRule="auto"/>
        <w:jc w:val="both"/>
        <w:rPr>
          <w:rFonts w:ascii="Arial" w:hAnsi="Arial" w:cs="Arial"/>
        </w:rPr>
      </w:pPr>
      <w:r w:rsidRPr="00472666">
        <w:rPr>
          <w:rFonts w:ascii="Arial" w:hAnsi="Arial" w:cs="Arial"/>
        </w:rPr>
        <w:t>Firewall compartilhado e redundante da área de hospedagem;</w:t>
      </w:r>
    </w:p>
    <w:p w14:paraId="70D14647" w14:textId="77777777" w:rsidR="00472666" w:rsidRPr="00472666" w:rsidRDefault="00472666" w:rsidP="00F24E59">
      <w:pPr>
        <w:numPr>
          <w:ilvl w:val="0"/>
          <w:numId w:val="64"/>
        </w:numPr>
        <w:suppressAutoHyphens w:val="0"/>
        <w:spacing w:line="276" w:lineRule="auto"/>
        <w:jc w:val="both"/>
        <w:rPr>
          <w:rFonts w:ascii="Arial" w:hAnsi="Arial" w:cs="Arial"/>
        </w:rPr>
      </w:pPr>
      <w:r w:rsidRPr="00472666">
        <w:rPr>
          <w:rFonts w:ascii="Arial" w:hAnsi="Arial" w:cs="Arial"/>
        </w:rPr>
        <w:t>Servidores web com redundância de fonte de alimentação, interface de rede e discos;</w:t>
      </w:r>
    </w:p>
    <w:p w14:paraId="278215AB" w14:textId="77777777" w:rsidR="00472666" w:rsidRPr="00472666" w:rsidRDefault="00472666" w:rsidP="00F24E59">
      <w:pPr>
        <w:numPr>
          <w:ilvl w:val="0"/>
          <w:numId w:val="64"/>
        </w:numPr>
        <w:suppressAutoHyphens w:val="0"/>
        <w:spacing w:line="276" w:lineRule="auto"/>
        <w:jc w:val="both"/>
        <w:rPr>
          <w:rFonts w:ascii="Arial" w:hAnsi="Arial" w:cs="Arial"/>
        </w:rPr>
      </w:pPr>
      <w:r w:rsidRPr="00472666">
        <w:rPr>
          <w:rFonts w:ascii="Arial" w:hAnsi="Arial" w:cs="Arial"/>
        </w:rPr>
        <w:t>Servidores de banco de dados com redundância de fonte de alimentação, interface de rede e discos;</w:t>
      </w:r>
    </w:p>
    <w:p w14:paraId="44860EF9" w14:textId="77777777" w:rsidR="00472666" w:rsidRPr="00472666" w:rsidRDefault="00472666" w:rsidP="00F24E59">
      <w:pPr>
        <w:numPr>
          <w:ilvl w:val="0"/>
          <w:numId w:val="64"/>
        </w:numPr>
        <w:suppressAutoHyphens w:val="0"/>
        <w:spacing w:line="276" w:lineRule="auto"/>
        <w:jc w:val="both"/>
        <w:rPr>
          <w:rFonts w:ascii="Arial" w:hAnsi="Arial" w:cs="Arial"/>
        </w:rPr>
      </w:pPr>
      <w:r w:rsidRPr="00472666">
        <w:rPr>
          <w:rFonts w:ascii="Arial" w:hAnsi="Arial" w:cs="Arial"/>
        </w:rPr>
        <w:t>Servidores devidamente licenciados para as respectivas aplicações de Sistema, Banco de Dados, e Backup;</w:t>
      </w:r>
    </w:p>
    <w:p w14:paraId="65F935BB" w14:textId="77777777" w:rsidR="00472666" w:rsidRPr="00472666" w:rsidRDefault="00472666" w:rsidP="00F24E59">
      <w:pPr>
        <w:numPr>
          <w:ilvl w:val="0"/>
          <w:numId w:val="64"/>
        </w:numPr>
        <w:suppressAutoHyphens w:val="0"/>
        <w:spacing w:line="276" w:lineRule="auto"/>
        <w:jc w:val="both"/>
        <w:rPr>
          <w:rFonts w:ascii="Arial" w:hAnsi="Arial" w:cs="Arial"/>
        </w:rPr>
      </w:pPr>
      <w:r w:rsidRPr="00472666">
        <w:rPr>
          <w:rFonts w:ascii="Arial" w:hAnsi="Arial" w:cs="Arial"/>
        </w:rPr>
        <w:t>Reserva mínima de 1 TB em disco para uso do sistema;</w:t>
      </w:r>
    </w:p>
    <w:p w14:paraId="248F2785" w14:textId="77777777" w:rsidR="00472666" w:rsidRPr="00472666" w:rsidRDefault="00472666" w:rsidP="00F24E59">
      <w:pPr>
        <w:numPr>
          <w:ilvl w:val="0"/>
          <w:numId w:val="64"/>
        </w:numPr>
        <w:suppressAutoHyphens w:val="0"/>
        <w:spacing w:line="276" w:lineRule="auto"/>
        <w:jc w:val="both"/>
        <w:rPr>
          <w:rFonts w:ascii="Arial" w:hAnsi="Arial" w:cs="Arial"/>
        </w:rPr>
      </w:pPr>
      <w:r w:rsidRPr="00472666">
        <w:rPr>
          <w:rFonts w:ascii="Arial" w:hAnsi="Arial" w:cs="Arial"/>
        </w:rPr>
        <w:t>Rede de dados exclusiva para backup e monitoração dos serviços;</w:t>
      </w:r>
    </w:p>
    <w:p w14:paraId="22EBD1F7" w14:textId="77777777" w:rsidR="00472666" w:rsidRPr="00472666" w:rsidRDefault="00472666" w:rsidP="00F24E59">
      <w:pPr>
        <w:numPr>
          <w:ilvl w:val="0"/>
          <w:numId w:val="64"/>
        </w:numPr>
        <w:suppressAutoHyphens w:val="0"/>
        <w:spacing w:line="276" w:lineRule="auto"/>
        <w:jc w:val="both"/>
        <w:rPr>
          <w:rFonts w:ascii="Arial" w:hAnsi="Arial" w:cs="Arial"/>
        </w:rPr>
      </w:pPr>
      <w:r w:rsidRPr="00472666">
        <w:rPr>
          <w:rFonts w:ascii="Arial" w:hAnsi="Arial" w:cs="Arial"/>
        </w:rPr>
        <w:t>Links de comunicação de alto desempenho com Banda compatível com a demanda e com garantia de Alta Disponibilidade, capazes de disponibilizar acesso via WEB;</w:t>
      </w:r>
    </w:p>
    <w:p w14:paraId="4BE2B07E" w14:textId="77777777" w:rsidR="00472666" w:rsidRPr="00472666" w:rsidRDefault="00472666" w:rsidP="00F24E59">
      <w:pPr>
        <w:numPr>
          <w:ilvl w:val="0"/>
          <w:numId w:val="64"/>
        </w:numPr>
        <w:suppressAutoHyphens w:val="0"/>
        <w:spacing w:line="276" w:lineRule="auto"/>
        <w:jc w:val="both"/>
        <w:rPr>
          <w:rFonts w:ascii="Arial" w:hAnsi="Arial" w:cs="Arial"/>
        </w:rPr>
      </w:pPr>
      <w:r w:rsidRPr="00472666">
        <w:rPr>
          <w:rFonts w:ascii="Arial" w:hAnsi="Arial" w:cs="Arial"/>
        </w:rPr>
        <w:t>Softwares para segurança da informação que forneçam o sigilo e a proteção contra "roubo de informações" que possam ocorrem através de ataques realizados por pessoas de fora do ambiente e também de dentro do próprio ambiente disponibilizado;</w:t>
      </w:r>
    </w:p>
    <w:p w14:paraId="5299C1B7" w14:textId="77777777" w:rsidR="00472666" w:rsidRPr="00472666" w:rsidRDefault="00472666" w:rsidP="00F24E59">
      <w:pPr>
        <w:numPr>
          <w:ilvl w:val="0"/>
          <w:numId w:val="64"/>
        </w:numPr>
        <w:suppressAutoHyphens w:val="0"/>
        <w:spacing w:line="276" w:lineRule="auto"/>
        <w:jc w:val="both"/>
        <w:rPr>
          <w:rFonts w:ascii="Arial" w:hAnsi="Arial" w:cs="Arial"/>
        </w:rPr>
      </w:pPr>
      <w:r w:rsidRPr="00472666">
        <w:rPr>
          <w:rFonts w:ascii="Arial" w:hAnsi="Arial" w:cs="Arial"/>
        </w:rPr>
        <w:t>Softwares de gerenciamento para acompanhamento, medição e monitoramento da performance dos equipamentos de infraestrutura, operando de forma proativa para situações eventuais de instabilidade, proporcionando qualidade e segurança para a infraestrutura fornecida;</w:t>
      </w:r>
    </w:p>
    <w:p w14:paraId="6FA9718E" w14:textId="77777777" w:rsidR="00472666" w:rsidRPr="00472666" w:rsidRDefault="00472666" w:rsidP="00F24E59">
      <w:pPr>
        <w:numPr>
          <w:ilvl w:val="0"/>
          <w:numId w:val="64"/>
        </w:numPr>
        <w:suppressAutoHyphens w:val="0"/>
        <w:spacing w:line="276" w:lineRule="auto"/>
        <w:jc w:val="both"/>
        <w:rPr>
          <w:rFonts w:ascii="Arial" w:hAnsi="Arial" w:cs="Arial"/>
        </w:rPr>
      </w:pPr>
      <w:r w:rsidRPr="00472666">
        <w:rPr>
          <w:rFonts w:ascii="Arial" w:hAnsi="Arial" w:cs="Arial"/>
        </w:rPr>
        <w:t>Ambiente de homologação nas mesmas condições do ambiente de produção, atendendo os mesmos requisitos, com os sistemas integrados para customizações, implementações e testes, que se façam necessários para atender às peculiaridades da legislação; e</w:t>
      </w:r>
    </w:p>
    <w:p w14:paraId="527639E3" w14:textId="77777777" w:rsidR="00472666" w:rsidRPr="00472666" w:rsidRDefault="00472666" w:rsidP="00F24E59">
      <w:pPr>
        <w:numPr>
          <w:ilvl w:val="0"/>
          <w:numId w:val="64"/>
        </w:numPr>
        <w:suppressAutoHyphens w:val="0"/>
        <w:spacing w:line="276" w:lineRule="auto"/>
        <w:jc w:val="both"/>
        <w:rPr>
          <w:rFonts w:ascii="Arial" w:hAnsi="Arial" w:cs="Arial"/>
        </w:rPr>
      </w:pPr>
      <w:r w:rsidRPr="00472666">
        <w:rPr>
          <w:rFonts w:ascii="Arial" w:hAnsi="Arial" w:cs="Arial"/>
        </w:rPr>
        <w:t>Permitir a criação de imagem instantânea do banco de dados, disponível para leitura e gravação, dos dados armazenados em uma parte ou em todo o sistema de armazenamento, para uso dos ambientes de homologação e testes de manutenções efetuadas e novos releases, antes de serem aplicadas em produção.</w:t>
      </w:r>
    </w:p>
    <w:p w14:paraId="1C97A97C" w14:textId="77777777" w:rsidR="00472666" w:rsidRPr="00472666" w:rsidRDefault="00472666" w:rsidP="00741E3E">
      <w:pPr>
        <w:suppressAutoHyphens w:val="0"/>
        <w:spacing w:line="276" w:lineRule="auto"/>
        <w:jc w:val="both"/>
        <w:rPr>
          <w:rFonts w:ascii="Arial" w:hAnsi="Arial" w:cs="Arial"/>
        </w:rPr>
      </w:pPr>
      <w:bookmarkStart w:id="85" w:name="_Toc191394927"/>
      <w:bookmarkStart w:id="86" w:name="_Toc144037056"/>
      <w:r w:rsidRPr="00472666">
        <w:rPr>
          <w:rFonts w:ascii="Arial" w:hAnsi="Arial" w:cs="Arial"/>
        </w:rPr>
        <w:t>Central de atendimento ao usuário e serviço help-desk</w:t>
      </w:r>
      <w:bookmarkEnd w:id="85"/>
      <w:bookmarkEnd w:id="86"/>
    </w:p>
    <w:p w14:paraId="014DC2BB" w14:textId="77777777" w:rsidR="00472666" w:rsidRPr="00472666" w:rsidRDefault="00472666" w:rsidP="00741E3E">
      <w:pPr>
        <w:suppressAutoHyphens w:val="0"/>
        <w:spacing w:line="276" w:lineRule="auto"/>
        <w:jc w:val="both"/>
        <w:rPr>
          <w:rFonts w:ascii="Arial" w:hAnsi="Arial" w:cs="Arial"/>
        </w:rPr>
      </w:pPr>
    </w:p>
    <w:p w14:paraId="1F343AC1"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CONTRATADA deverá obrigatoriamente disponibilizar uma central de atendimento ao usuário (servidor da CONTRATANTE) com a finalidade de facilitar o gerenciamento das solicitações.</w:t>
      </w:r>
    </w:p>
    <w:p w14:paraId="31BEC825"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A central de atendimento remoto deverá operar de segunda a sexta-feira (8 x 5), em horário comercial (das 8h às 17h). Esta central de atendimento deverá obrigatoriamente prestar suporte remoto pelos seguintes canais de atendimento:  </w:t>
      </w:r>
    </w:p>
    <w:p w14:paraId="7F110419" w14:textId="77777777" w:rsidR="00472666" w:rsidRPr="00472666" w:rsidRDefault="00472666" w:rsidP="00F24E59">
      <w:pPr>
        <w:numPr>
          <w:ilvl w:val="0"/>
          <w:numId w:val="65"/>
        </w:numPr>
        <w:suppressAutoHyphens w:val="0"/>
        <w:spacing w:line="276" w:lineRule="auto"/>
        <w:jc w:val="both"/>
        <w:rPr>
          <w:rFonts w:ascii="Arial" w:hAnsi="Arial" w:cs="Arial"/>
        </w:rPr>
      </w:pPr>
      <w:r w:rsidRPr="00472666">
        <w:rPr>
          <w:rFonts w:ascii="Arial" w:hAnsi="Arial" w:cs="Arial"/>
        </w:rPr>
        <w:t>Telefone fixo;</w:t>
      </w:r>
    </w:p>
    <w:p w14:paraId="4AD734AC" w14:textId="77777777" w:rsidR="00472666" w:rsidRPr="00472666" w:rsidRDefault="00472666" w:rsidP="00F24E59">
      <w:pPr>
        <w:numPr>
          <w:ilvl w:val="0"/>
          <w:numId w:val="65"/>
        </w:numPr>
        <w:suppressAutoHyphens w:val="0"/>
        <w:spacing w:line="276" w:lineRule="auto"/>
        <w:jc w:val="both"/>
        <w:rPr>
          <w:rFonts w:ascii="Arial" w:hAnsi="Arial" w:cs="Arial"/>
        </w:rPr>
      </w:pPr>
      <w:r w:rsidRPr="00472666">
        <w:rPr>
          <w:rFonts w:ascii="Arial" w:hAnsi="Arial" w:cs="Arial"/>
        </w:rPr>
        <w:t>Telefone de discagem gratuita (0800);</w:t>
      </w:r>
    </w:p>
    <w:p w14:paraId="3D0C76D6" w14:textId="77777777" w:rsidR="00472666" w:rsidRPr="00472666" w:rsidRDefault="00472666" w:rsidP="00F24E59">
      <w:pPr>
        <w:numPr>
          <w:ilvl w:val="0"/>
          <w:numId w:val="65"/>
        </w:numPr>
        <w:suppressAutoHyphens w:val="0"/>
        <w:spacing w:line="276" w:lineRule="auto"/>
        <w:jc w:val="both"/>
        <w:rPr>
          <w:rFonts w:ascii="Arial" w:hAnsi="Arial" w:cs="Arial"/>
        </w:rPr>
      </w:pPr>
      <w:r w:rsidRPr="00472666">
        <w:rPr>
          <w:rFonts w:ascii="Arial" w:hAnsi="Arial" w:cs="Arial"/>
        </w:rPr>
        <w:t>Formulário para abertura de chamados via sistema (Fale Conosco);</w:t>
      </w:r>
    </w:p>
    <w:p w14:paraId="2237CD1B" w14:textId="77777777" w:rsidR="00472666" w:rsidRPr="00472666" w:rsidRDefault="00472666" w:rsidP="00F24E59">
      <w:pPr>
        <w:numPr>
          <w:ilvl w:val="0"/>
          <w:numId w:val="65"/>
        </w:numPr>
        <w:suppressAutoHyphens w:val="0"/>
        <w:spacing w:line="276" w:lineRule="auto"/>
        <w:jc w:val="both"/>
        <w:rPr>
          <w:rFonts w:ascii="Arial" w:hAnsi="Arial" w:cs="Arial"/>
        </w:rPr>
      </w:pPr>
      <w:r w:rsidRPr="00472666">
        <w:rPr>
          <w:rFonts w:ascii="Arial" w:hAnsi="Arial" w:cs="Arial"/>
        </w:rPr>
        <w:t>Chat;</w:t>
      </w:r>
    </w:p>
    <w:p w14:paraId="51C444B9" w14:textId="77777777" w:rsidR="00472666" w:rsidRPr="00472666" w:rsidRDefault="00472666" w:rsidP="00F24E59">
      <w:pPr>
        <w:numPr>
          <w:ilvl w:val="0"/>
          <w:numId w:val="65"/>
        </w:numPr>
        <w:suppressAutoHyphens w:val="0"/>
        <w:spacing w:line="276" w:lineRule="auto"/>
        <w:jc w:val="both"/>
        <w:rPr>
          <w:rFonts w:ascii="Arial" w:hAnsi="Arial" w:cs="Arial"/>
        </w:rPr>
      </w:pPr>
      <w:r w:rsidRPr="00472666">
        <w:rPr>
          <w:rFonts w:ascii="Arial" w:hAnsi="Arial" w:cs="Arial"/>
        </w:rPr>
        <w:t>E-mail.</w:t>
      </w:r>
    </w:p>
    <w:p w14:paraId="718D44B8"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empresa CONTRATADA deverá obrigatoriamente dispor de um sistema para registrar os chamados realizados pelos usuários, com minimamente as seguintes características:</w:t>
      </w:r>
    </w:p>
    <w:p w14:paraId="53924D0A" w14:textId="77777777" w:rsidR="00472666" w:rsidRPr="00472666" w:rsidRDefault="00472666" w:rsidP="00F24E59">
      <w:pPr>
        <w:numPr>
          <w:ilvl w:val="0"/>
          <w:numId w:val="66"/>
        </w:numPr>
        <w:suppressAutoHyphens w:val="0"/>
        <w:spacing w:line="276" w:lineRule="auto"/>
        <w:jc w:val="both"/>
        <w:rPr>
          <w:rFonts w:ascii="Arial" w:hAnsi="Arial" w:cs="Arial"/>
        </w:rPr>
      </w:pPr>
      <w:r w:rsidRPr="00472666">
        <w:rPr>
          <w:rFonts w:ascii="Arial" w:hAnsi="Arial" w:cs="Arial"/>
        </w:rPr>
        <w:t>Atribuir a cada chamado o número de um ticket; </w:t>
      </w:r>
    </w:p>
    <w:p w14:paraId="2EA25EC3" w14:textId="77777777" w:rsidR="00472666" w:rsidRPr="00472666" w:rsidRDefault="00472666" w:rsidP="00F24E59">
      <w:pPr>
        <w:numPr>
          <w:ilvl w:val="0"/>
          <w:numId w:val="66"/>
        </w:numPr>
        <w:suppressAutoHyphens w:val="0"/>
        <w:spacing w:line="276" w:lineRule="auto"/>
        <w:jc w:val="both"/>
        <w:rPr>
          <w:rFonts w:ascii="Arial" w:hAnsi="Arial" w:cs="Arial"/>
        </w:rPr>
      </w:pPr>
      <w:r w:rsidRPr="00472666">
        <w:rPr>
          <w:rFonts w:ascii="Arial" w:hAnsi="Arial" w:cs="Arial"/>
        </w:rPr>
        <w:t>Permitir a classificação da urgência em cada chamado; </w:t>
      </w:r>
    </w:p>
    <w:p w14:paraId="261A286C" w14:textId="77777777" w:rsidR="00472666" w:rsidRPr="00472666" w:rsidRDefault="00472666" w:rsidP="00F24E59">
      <w:pPr>
        <w:numPr>
          <w:ilvl w:val="0"/>
          <w:numId w:val="66"/>
        </w:numPr>
        <w:suppressAutoHyphens w:val="0"/>
        <w:spacing w:line="276" w:lineRule="auto"/>
        <w:jc w:val="both"/>
        <w:rPr>
          <w:rFonts w:ascii="Arial" w:hAnsi="Arial" w:cs="Arial"/>
        </w:rPr>
      </w:pPr>
      <w:r w:rsidRPr="00472666">
        <w:rPr>
          <w:rFonts w:ascii="Arial" w:hAnsi="Arial" w:cs="Arial"/>
        </w:rPr>
        <w:t>Permitir a categorização do tipo de chamado (Adaptativa, Corretiva, etc.) </w:t>
      </w:r>
    </w:p>
    <w:p w14:paraId="548D78F2" w14:textId="77777777" w:rsidR="00472666" w:rsidRPr="00472666" w:rsidRDefault="00472666" w:rsidP="00F24E59">
      <w:pPr>
        <w:numPr>
          <w:ilvl w:val="0"/>
          <w:numId w:val="66"/>
        </w:numPr>
        <w:suppressAutoHyphens w:val="0"/>
        <w:spacing w:line="276" w:lineRule="auto"/>
        <w:jc w:val="both"/>
        <w:rPr>
          <w:rFonts w:ascii="Arial" w:hAnsi="Arial" w:cs="Arial"/>
        </w:rPr>
      </w:pPr>
      <w:r w:rsidRPr="00472666">
        <w:rPr>
          <w:rFonts w:ascii="Arial" w:hAnsi="Arial" w:cs="Arial"/>
        </w:rPr>
        <w:t>Permitir a identificação do produto/serviço relacionado ao chamado; </w:t>
      </w:r>
    </w:p>
    <w:p w14:paraId="5265C137" w14:textId="77777777" w:rsidR="00472666" w:rsidRPr="00472666" w:rsidRDefault="00472666" w:rsidP="00F24E59">
      <w:pPr>
        <w:numPr>
          <w:ilvl w:val="0"/>
          <w:numId w:val="66"/>
        </w:numPr>
        <w:suppressAutoHyphens w:val="0"/>
        <w:spacing w:line="276" w:lineRule="auto"/>
        <w:jc w:val="both"/>
        <w:rPr>
          <w:rFonts w:ascii="Arial" w:hAnsi="Arial" w:cs="Arial"/>
        </w:rPr>
      </w:pPr>
      <w:r w:rsidRPr="00472666">
        <w:rPr>
          <w:rFonts w:ascii="Arial" w:hAnsi="Arial" w:cs="Arial"/>
        </w:rPr>
        <w:t>Permitir o acompanhamento do status dos chamados em aberto; </w:t>
      </w:r>
    </w:p>
    <w:p w14:paraId="24B24B00" w14:textId="77777777" w:rsidR="00472666" w:rsidRPr="00472666" w:rsidRDefault="00472666" w:rsidP="00F24E59">
      <w:pPr>
        <w:numPr>
          <w:ilvl w:val="0"/>
          <w:numId w:val="66"/>
        </w:numPr>
        <w:suppressAutoHyphens w:val="0"/>
        <w:spacing w:line="276" w:lineRule="auto"/>
        <w:jc w:val="both"/>
        <w:rPr>
          <w:rFonts w:ascii="Arial" w:hAnsi="Arial" w:cs="Arial"/>
        </w:rPr>
      </w:pPr>
      <w:r w:rsidRPr="00472666">
        <w:rPr>
          <w:rFonts w:ascii="Arial" w:hAnsi="Arial" w:cs="Arial"/>
        </w:rPr>
        <w:t>Receber notificações por e-mail quando há alterações no chamado; </w:t>
      </w:r>
    </w:p>
    <w:p w14:paraId="66F407AE" w14:textId="77777777" w:rsidR="00472666" w:rsidRPr="00472666" w:rsidRDefault="00472666" w:rsidP="00F24E59">
      <w:pPr>
        <w:numPr>
          <w:ilvl w:val="0"/>
          <w:numId w:val="66"/>
        </w:numPr>
        <w:suppressAutoHyphens w:val="0"/>
        <w:spacing w:line="276" w:lineRule="auto"/>
        <w:jc w:val="both"/>
        <w:rPr>
          <w:rFonts w:ascii="Arial" w:hAnsi="Arial" w:cs="Arial"/>
        </w:rPr>
      </w:pPr>
      <w:r w:rsidRPr="00472666">
        <w:rPr>
          <w:rFonts w:ascii="Arial" w:hAnsi="Arial" w:cs="Arial"/>
        </w:rPr>
        <w:t>Permitir o acesso a estatísticas dos chamados;</w:t>
      </w:r>
    </w:p>
    <w:p w14:paraId="3AD77F65" w14:textId="77777777" w:rsidR="00472666" w:rsidRPr="00472666" w:rsidRDefault="00472666" w:rsidP="00F24E59">
      <w:pPr>
        <w:numPr>
          <w:ilvl w:val="0"/>
          <w:numId w:val="66"/>
        </w:numPr>
        <w:suppressAutoHyphens w:val="0"/>
        <w:spacing w:line="276" w:lineRule="auto"/>
        <w:jc w:val="both"/>
        <w:rPr>
          <w:rFonts w:ascii="Arial" w:hAnsi="Arial" w:cs="Arial"/>
        </w:rPr>
      </w:pPr>
      <w:r w:rsidRPr="00472666">
        <w:rPr>
          <w:rFonts w:ascii="Arial" w:hAnsi="Arial" w:cs="Arial"/>
        </w:rPr>
        <w:t>Permitir que o atendimento seja avaliado após a resolução de cada chamado; </w:t>
      </w:r>
    </w:p>
    <w:p w14:paraId="783F0FB8" w14:textId="77777777" w:rsidR="00472666" w:rsidRPr="00472666" w:rsidRDefault="00472666" w:rsidP="00F24E59">
      <w:pPr>
        <w:numPr>
          <w:ilvl w:val="0"/>
          <w:numId w:val="66"/>
        </w:numPr>
        <w:suppressAutoHyphens w:val="0"/>
        <w:spacing w:line="276" w:lineRule="auto"/>
        <w:jc w:val="both"/>
        <w:rPr>
          <w:rFonts w:ascii="Arial" w:hAnsi="Arial" w:cs="Arial"/>
        </w:rPr>
      </w:pPr>
      <w:r w:rsidRPr="00472666">
        <w:rPr>
          <w:rFonts w:ascii="Arial" w:hAnsi="Arial" w:cs="Arial"/>
        </w:rPr>
        <w:t>Permitir que os chamados sejam reabertos, caso o solicitante entenda que não foi resolvido. </w:t>
      </w:r>
    </w:p>
    <w:p w14:paraId="264AF15E"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empresa CONTRATADA deverá fornecer relatório mensal referente aos atendimentos realizados no período contratado. O relatório deverá conter minimamente as seguintes informações:</w:t>
      </w:r>
    </w:p>
    <w:p w14:paraId="241A6FCD" w14:textId="77777777" w:rsidR="00472666" w:rsidRPr="00472666" w:rsidRDefault="00472666" w:rsidP="00F24E59">
      <w:pPr>
        <w:numPr>
          <w:ilvl w:val="0"/>
          <w:numId w:val="67"/>
        </w:numPr>
        <w:suppressAutoHyphens w:val="0"/>
        <w:spacing w:line="276" w:lineRule="auto"/>
        <w:jc w:val="both"/>
        <w:rPr>
          <w:rFonts w:ascii="Arial" w:hAnsi="Arial" w:cs="Arial"/>
        </w:rPr>
      </w:pPr>
      <w:r w:rsidRPr="00472666">
        <w:rPr>
          <w:rFonts w:ascii="Arial" w:hAnsi="Arial" w:cs="Arial"/>
        </w:rPr>
        <w:t>Número de acessos ao sistema contratado no período;</w:t>
      </w:r>
    </w:p>
    <w:p w14:paraId="253FDE58" w14:textId="77777777" w:rsidR="00472666" w:rsidRPr="00472666" w:rsidRDefault="00472666" w:rsidP="00F24E59">
      <w:pPr>
        <w:numPr>
          <w:ilvl w:val="0"/>
          <w:numId w:val="67"/>
        </w:numPr>
        <w:suppressAutoHyphens w:val="0"/>
        <w:spacing w:line="276" w:lineRule="auto"/>
        <w:jc w:val="both"/>
        <w:rPr>
          <w:rFonts w:ascii="Arial" w:hAnsi="Arial" w:cs="Arial"/>
        </w:rPr>
      </w:pPr>
      <w:r w:rsidRPr="00472666">
        <w:rPr>
          <w:rFonts w:ascii="Arial" w:hAnsi="Arial" w:cs="Arial"/>
        </w:rPr>
        <w:t>Número de usuários que acessaram o sistema no período;</w:t>
      </w:r>
    </w:p>
    <w:p w14:paraId="1E41ABC4" w14:textId="77777777" w:rsidR="00472666" w:rsidRPr="00472666" w:rsidRDefault="00472666" w:rsidP="00F24E59">
      <w:pPr>
        <w:numPr>
          <w:ilvl w:val="0"/>
          <w:numId w:val="67"/>
        </w:numPr>
        <w:suppressAutoHyphens w:val="0"/>
        <w:spacing w:line="276" w:lineRule="auto"/>
        <w:jc w:val="both"/>
        <w:rPr>
          <w:rFonts w:ascii="Arial" w:hAnsi="Arial" w:cs="Arial"/>
        </w:rPr>
      </w:pPr>
      <w:r w:rsidRPr="00472666">
        <w:rPr>
          <w:rFonts w:ascii="Arial" w:hAnsi="Arial" w:cs="Arial"/>
        </w:rPr>
        <w:t>Eventuais reuniões e/ou atividades realizadas pela equipe de Suporte e/ou Sucesso do Cliente no período;</w:t>
      </w:r>
    </w:p>
    <w:p w14:paraId="586730DA" w14:textId="77777777" w:rsidR="00472666" w:rsidRPr="00472666" w:rsidRDefault="00472666" w:rsidP="00F24E59">
      <w:pPr>
        <w:numPr>
          <w:ilvl w:val="0"/>
          <w:numId w:val="67"/>
        </w:numPr>
        <w:suppressAutoHyphens w:val="0"/>
        <w:spacing w:line="276" w:lineRule="auto"/>
        <w:jc w:val="both"/>
        <w:rPr>
          <w:rFonts w:ascii="Arial" w:hAnsi="Arial" w:cs="Arial"/>
        </w:rPr>
      </w:pPr>
      <w:r w:rsidRPr="00472666">
        <w:rPr>
          <w:rFonts w:ascii="Arial" w:hAnsi="Arial" w:cs="Arial"/>
        </w:rPr>
        <w:t>Número de cada chamado aberto no período;</w:t>
      </w:r>
    </w:p>
    <w:p w14:paraId="09CA134F" w14:textId="77777777" w:rsidR="00472666" w:rsidRPr="00472666" w:rsidRDefault="00472666" w:rsidP="00F24E59">
      <w:pPr>
        <w:numPr>
          <w:ilvl w:val="0"/>
          <w:numId w:val="67"/>
        </w:numPr>
        <w:suppressAutoHyphens w:val="0"/>
        <w:spacing w:line="276" w:lineRule="auto"/>
        <w:jc w:val="both"/>
        <w:rPr>
          <w:rFonts w:ascii="Arial" w:hAnsi="Arial" w:cs="Arial"/>
        </w:rPr>
      </w:pPr>
      <w:r w:rsidRPr="00472666">
        <w:rPr>
          <w:rFonts w:ascii="Arial" w:hAnsi="Arial" w:cs="Arial"/>
        </w:rPr>
        <w:t>Descrição do chamado (assunto);</w:t>
      </w:r>
    </w:p>
    <w:p w14:paraId="285377B2" w14:textId="77777777" w:rsidR="00472666" w:rsidRPr="00472666" w:rsidRDefault="00472666" w:rsidP="00F24E59">
      <w:pPr>
        <w:numPr>
          <w:ilvl w:val="0"/>
          <w:numId w:val="67"/>
        </w:numPr>
        <w:suppressAutoHyphens w:val="0"/>
        <w:spacing w:line="276" w:lineRule="auto"/>
        <w:jc w:val="both"/>
        <w:rPr>
          <w:rFonts w:ascii="Arial" w:hAnsi="Arial" w:cs="Arial"/>
        </w:rPr>
      </w:pPr>
      <w:r w:rsidRPr="00472666">
        <w:rPr>
          <w:rFonts w:ascii="Arial" w:hAnsi="Arial" w:cs="Arial"/>
        </w:rPr>
        <w:t>Data de abertura do chamado;</w:t>
      </w:r>
    </w:p>
    <w:p w14:paraId="2523B1C5" w14:textId="77777777" w:rsidR="00472666" w:rsidRPr="00472666" w:rsidRDefault="00472666" w:rsidP="00F24E59">
      <w:pPr>
        <w:numPr>
          <w:ilvl w:val="0"/>
          <w:numId w:val="67"/>
        </w:numPr>
        <w:suppressAutoHyphens w:val="0"/>
        <w:spacing w:line="276" w:lineRule="auto"/>
        <w:jc w:val="both"/>
        <w:rPr>
          <w:rFonts w:ascii="Arial" w:hAnsi="Arial" w:cs="Arial"/>
        </w:rPr>
      </w:pPr>
      <w:r w:rsidRPr="00472666">
        <w:rPr>
          <w:rFonts w:ascii="Arial" w:hAnsi="Arial" w:cs="Arial"/>
        </w:rPr>
        <w:t>Identificação do solicitante; e</w:t>
      </w:r>
    </w:p>
    <w:p w14:paraId="65679EB1" w14:textId="77777777" w:rsidR="00472666" w:rsidRPr="00472666" w:rsidRDefault="00472666" w:rsidP="00F24E59">
      <w:pPr>
        <w:numPr>
          <w:ilvl w:val="0"/>
          <w:numId w:val="67"/>
        </w:numPr>
        <w:suppressAutoHyphens w:val="0"/>
        <w:spacing w:line="276" w:lineRule="auto"/>
        <w:jc w:val="both"/>
        <w:rPr>
          <w:rFonts w:ascii="Arial" w:hAnsi="Arial" w:cs="Arial"/>
        </w:rPr>
      </w:pPr>
      <w:r w:rsidRPr="00472666">
        <w:rPr>
          <w:rFonts w:ascii="Arial" w:hAnsi="Arial" w:cs="Arial"/>
        </w:rPr>
        <w:t>Situação do chamado (novo, em atendimento, aguardando, resolvido ou fechado).</w:t>
      </w:r>
    </w:p>
    <w:p w14:paraId="533FDB1E" w14:textId="77777777" w:rsidR="00472666" w:rsidRPr="00472666" w:rsidRDefault="00472666" w:rsidP="00741E3E">
      <w:pPr>
        <w:suppressAutoHyphens w:val="0"/>
        <w:spacing w:line="276" w:lineRule="auto"/>
        <w:jc w:val="both"/>
        <w:rPr>
          <w:rFonts w:ascii="Arial" w:hAnsi="Arial" w:cs="Arial"/>
        </w:rPr>
      </w:pPr>
    </w:p>
    <w:p w14:paraId="53C6008A" w14:textId="77777777" w:rsidR="00472666" w:rsidRPr="00472666" w:rsidRDefault="00472666" w:rsidP="00741E3E">
      <w:pPr>
        <w:suppressAutoHyphens w:val="0"/>
        <w:spacing w:line="276" w:lineRule="auto"/>
        <w:jc w:val="both"/>
        <w:rPr>
          <w:rFonts w:ascii="Arial" w:hAnsi="Arial" w:cs="Arial"/>
        </w:rPr>
      </w:pPr>
      <w:bookmarkStart w:id="87" w:name="_Toc106956875"/>
      <w:bookmarkStart w:id="88" w:name="_Toc66987553"/>
      <w:bookmarkStart w:id="89" w:name="_Toc66920599"/>
      <w:r w:rsidRPr="00472666">
        <w:rPr>
          <w:rFonts w:ascii="Arial" w:hAnsi="Arial" w:cs="Arial"/>
        </w:rPr>
        <w:t>Do suporte e manutenção continuada</w:t>
      </w:r>
      <w:bookmarkEnd w:id="87"/>
      <w:bookmarkEnd w:id="88"/>
      <w:bookmarkEnd w:id="89"/>
    </w:p>
    <w:p w14:paraId="6E0F8486" w14:textId="77777777" w:rsidR="00472666" w:rsidRPr="00472666" w:rsidRDefault="00472666" w:rsidP="00741E3E">
      <w:pPr>
        <w:suppressAutoHyphens w:val="0"/>
        <w:spacing w:line="276" w:lineRule="auto"/>
        <w:jc w:val="both"/>
        <w:rPr>
          <w:rFonts w:ascii="Arial" w:hAnsi="Arial" w:cs="Arial"/>
        </w:rPr>
      </w:pPr>
    </w:p>
    <w:p w14:paraId="645BF313"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As atividades de suporte e manutenção aqui previstas, dizem respeito a todas as modificações requeridas na solução, de natureza:</w:t>
      </w:r>
    </w:p>
    <w:tbl>
      <w:tblPr>
        <w:tblW w:w="5000" w:type="pct"/>
        <w:tblLayout w:type="fixed"/>
        <w:tblLook w:val="04A0" w:firstRow="1" w:lastRow="0" w:firstColumn="1" w:lastColumn="0" w:noHBand="0" w:noVBand="1"/>
      </w:tblPr>
      <w:tblGrid>
        <w:gridCol w:w="2946"/>
        <w:gridCol w:w="7192"/>
      </w:tblGrid>
      <w:tr w:rsidR="00472666" w:rsidRPr="00472666" w14:paraId="5D70CD02" w14:textId="77777777" w:rsidTr="00472666">
        <w:tc>
          <w:tcPr>
            <w:tcW w:w="2883" w:type="dxa"/>
            <w:shd w:val="clear" w:color="auto" w:fill="D0CECE" w:themeFill="background2" w:themeFillShade="E6"/>
          </w:tcPr>
          <w:p w14:paraId="36891D68"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Natureza</w:t>
            </w:r>
          </w:p>
        </w:tc>
        <w:tc>
          <w:tcPr>
            <w:tcW w:w="7038" w:type="dxa"/>
            <w:shd w:val="clear" w:color="auto" w:fill="D0CECE" w:themeFill="background2" w:themeFillShade="E6"/>
          </w:tcPr>
          <w:p w14:paraId="453A0223"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Significado</w:t>
            </w:r>
          </w:p>
        </w:tc>
      </w:tr>
      <w:tr w:rsidR="00472666" w:rsidRPr="00472666" w14:paraId="0CDB195F" w14:textId="77777777" w:rsidTr="00472666">
        <w:tc>
          <w:tcPr>
            <w:tcW w:w="2883" w:type="dxa"/>
          </w:tcPr>
          <w:p w14:paraId="4B75ACD4"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Adaptativas</w:t>
            </w:r>
          </w:p>
        </w:tc>
        <w:tc>
          <w:tcPr>
            <w:tcW w:w="7038" w:type="dxa"/>
          </w:tcPr>
          <w:p w14:paraId="7C741874"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Visa dar ao sistema condições para se adaptar a uma nova situação ou aspectos diferentes de situações já existentes.</w:t>
            </w:r>
          </w:p>
        </w:tc>
      </w:tr>
      <w:tr w:rsidR="00472666" w:rsidRPr="00472666" w14:paraId="4B3E4077" w14:textId="77777777" w:rsidTr="00472666">
        <w:tc>
          <w:tcPr>
            <w:tcW w:w="2883" w:type="dxa"/>
          </w:tcPr>
          <w:p w14:paraId="4C691579"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Corretivas</w:t>
            </w:r>
          </w:p>
        </w:tc>
        <w:tc>
          <w:tcPr>
            <w:tcW w:w="7038" w:type="dxa"/>
          </w:tcPr>
          <w:p w14:paraId="76699321"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Erros identificados nos sistemas, que impedem seu funcionamento correto ou que representem desvios às especificações definidas.</w:t>
            </w:r>
          </w:p>
        </w:tc>
      </w:tr>
      <w:tr w:rsidR="00472666" w:rsidRPr="00472666" w14:paraId="015D488A" w14:textId="77777777" w:rsidTr="00472666">
        <w:tc>
          <w:tcPr>
            <w:tcW w:w="2883" w:type="dxa"/>
          </w:tcPr>
          <w:p w14:paraId="2E3BE93A"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Evolutivas</w:t>
            </w:r>
          </w:p>
        </w:tc>
        <w:tc>
          <w:tcPr>
            <w:tcW w:w="7038" w:type="dxa"/>
          </w:tcPr>
          <w:p w14:paraId="4B6F214C"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Evolução da aplicação por meio de sugestões (melhorias e novas funcionalidades), que serão avaliadas pela equipe de produto e inseridas no roadmap, podendo ou não ser implementadas em releases futuras. A priorização é realizada conforme a necessidade dos clientes ou necessidades do negócio.</w:t>
            </w:r>
          </w:p>
        </w:tc>
      </w:tr>
    </w:tbl>
    <w:p w14:paraId="72B48722" w14:textId="77777777" w:rsidR="00472666" w:rsidRPr="00472666" w:rsidRDefault="00472666" w:rsidP="00741E3E">
      <w:pPr>
        <w:suppressAutoHyphens w:val="0"/>
        <w:spacing w:line="276" w:lineRule="auto"/>
        <w:jc w:val="both"/>
        <w:rPr>
          <w:rFonts w:ascii="Arial" w:hAnsi="Arial" w:cs="Arial"/>
        </w:rPr>
      </w:pPr>
    </w:p>
    <w:p w14:paraId="12B11B9E"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A empresa CONTRATADA deverá garantir a manutenção evolutiva das soluções por intermédio de novas versões, visando atualizações tecnológicas e adequações à legislação federal, enquanto perdurar a vigência do contrato. </w:t>
      </w:r>
    </w:p>
    <w:p w14:paraId="2F7D2995"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As atualizações não consideradas críticas ou emergenciais não devem interromper o funcionamento do sistema durante o horário de funcionamento da Prefeitura. </w:t>
      </w:r>
    </w:p>
    <w:p w14:paraId="6FB100E8"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As licenças de uso dos produtos de terceiros envolvidos na instalação, manutenção e utilização do sistema serão de responsabilidade da Prefeitura. </w:t>
      </w:r>
    </w:p>
    <w:p w14:paraId="747CC4EE"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CONTRATADA deverá garantir a distribuição de novas versões do sistema sempre que houver alterações, durante a vigência do contrato. A atualização das versões deve ocorrer de forma a minimizar eventuais prejuízos operacionais à CONTRATANTE.</w:t>
      </w:r>
    </w:p>
    <w:p w14:paraId="719BDA04" w14:textId="77777777" w:rsidR="00472666" w:rsidRPr="00472666" w:rsidRDefault="00472666" w:rsidP="00741E3E">
      <w:pPr>
        <w:suppressAutoHyphens w:val="0"/>
        <w:spacing w:line="276" w:lineRule="auto"/>
        <w:jc w:val="both"/>
        <w:rPr>
          <w:rFonts w:ascii="Arial" w:hAnsi="Arial" w:cs="Arial"/>
        </w:rPr>
      </w:pPr>
    </w:p>
    <w:p w14:paraId="0307B987"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Acordo de nível de serviço (SLA)</w:t>
      </w:r>
    </w:p>
    <w:p w14:paraId="5A651D13" w14:textId="77777777" w:rsidR="00472666" w:rsidRPr="00472666" w:rsidRDefault="00472666" w:rsidP="00741E3E">
      <w:pPr>
        <w:suppressAutoHyphens w:val="0"/>
        <w:spacing w:line="276" w:lineRule="auto"/>
        <w:jc w:val="both"/>
        <w:rPr>
          <w:rFonts w:ascii="Arial" w:hAnsi="Arial" w:cs="Arial"/>
        </w:rPr>
      </w:pPr>
    </w:p>
    <w:p w14:paraId="7419421C"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O serviço de fornecimento de central de atendimento ao usuário do CONTRATANTE para serviço help-desk, suporte e manutenção continuada deverá atender o Acordo de Nível de Serviço (Service Level Agreement - SLA) abaixo: </w:t>
      </w:r>
    </w:p>
    <w:p w14:paraId="080A25B6" w14:textId="77777777" w:rsidR="00472666" w:rsidRPr="00472666" w:rsidRDefault="00472666" w:rsidP="00741E3E">
      <w:pPr>
        <w:suppressAutoHyphens w:val="0"/>
        <w:spacing w:line="276" w:lineRule="auto"/>
        <w:jc w:val="both"/>
        <w:rPr>
          <w:rFonts w:ascii="Arial" w:hAnsi="Arial" w:cs="Arial"/>
        </w:rPr>
      </w:pPr>
    </w:p>
    <w:tbl>
      <w:tblPr>
        <w:tblW w:w="5000" w:type="pct"/>
        <w:jc w:val="center"/>
        <w:tblLayout w:type="fixed"/>
        <w:tblLook w:val="04A0" w:firstRow="1" w:lastRow="0" w:firstColumn="1" w:lastColumn="0" w:noHBand="0" w:noVBand="1"/>
      </w:tblPr>
      <w:tblGrid>
        <w:gridCol w:w="2354"/>
        <w:gridCol w:w="3853"/>
        <w:gridCol w:w="2044"/>
        <w:gridCol w:w="1887"/>
      </w:tblGrid>
      <w:tr w:rsidR="00472666" w:rsidRPr="00472666" w14:paraId="4DBF33B8" w14:textId="77777777" w:rsidTr="00472666">
        <w:trPr>
          <w:jc w:val="center"/>
        </w:trPr>
        <w:tc>
          <w:tcPr>
            <w:tcW w:w="9921" w:type="dxa"/>
            <w:gridSpan w:val="4"/>
            <w:shd w:val="clear" w:color="auto" w:fill="D0CECE" w:themeFill="background2" w:themeFillShade="E6"/>
          </w:tcPr>
          <w:p w14:paraId="08555C36"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Acordo de Nível de Serviço (Service Level Agreement - SLA)</w:t>
            </w:r>
          </w:p>
        </w:tc>
      </w:tr>
      <w:tr w:rsidR="00472666" w:rsidRPr="00472666" w14:paraId="142DD370" w14:textId="77777777" w:rsidTr="00472666">
        <w:trPr>
          <w:jc w:val="center"/>
        </w:trPr>
        <w:tc>
          <w:tcPr>
            <w:tcW w:w="2303" w:type="dxa"/>
          </w:tcPr>
          <w:p w14:paraId="3B300B36"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Natureza</w:t>
            </w:r>
          </w:p>
        </w:tc>
        <w:tc>
          <w:tcPr>
            <w:tcW w:w="3771" w:type="dxa"/>
          </w:tcPr>
          <w:p w14:paraId="3D2AE9A3"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Significado</w:t>
            </w:r>
          </w:p>
        </w:tc>
        <w:tc>
          <w:tcPr>
            <w:tcW w:w="2000" w:type="dxa"/>
          </w:tcPr>
          <w:p w14:paraId="3251F5F2"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SLA</w:t>
            </w:r>
          </w:p>
        </w:tc>
        <w:tc>
          <w:tcPr>
            <w:tcW w:w="1847" w:type="dxa"/>
          </w:tcPr>
          <w:p w14:paraId="0D5515B1"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Aderência ao SLA</w:t>
            </w:r>
          </w:p>
        </w:tc>
      </w:tr>
      <w:tr w:rsidR="00472666" w:rsidRPr="00472666" w14:paraId="3B9BC639" w14:textId="77777777" w:rsidTr="00472666">
        <w:trPr>
          <w:jc w:val="center"/>
        </w:trPr>
        <w:tc>
          <w:tcPr>
            <w:tcW w:w="2303" w:type="dxa"/>
          </w:tcPr>
          <w:p w14:paraId="3D1522A4"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Manutenção adaptativa</w:t>
            </w:r>
          </w:p>
        </w:tc>
        <w:tc>
          <w:tcPr>
            <w:tcW w:w="3771" w:type="dxa"/>
          </w:tcPr>
          <w:p w14:paraId="6EDEB4D5"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Visa dar ao sistema condições para se adaptar a uma nova situação ou aspectos diferentes de situações já existentes.</w:t>
            </w:r>
          </w:p>
        </w:tc>
        <w:tc>
          <w:tcPr>
            <w:tcW w:w="2000" w:type="dxa"/>
          </w:tcPr>
          <w:p w14:paraId="70CC459D"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2h úteis para primeira resposta e até 176h úteis para resolução, a depender da complexidade</w:t>
            </w:r>
          </w:p>
        </w:tc>
        <w:tc>
          <w:tcPr>
            <w:tcW w:w="1847" w:type="dxa"/>
          </w:tcPr>
          <w:p w14:paraId="67978A26"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&lt;=90%</w:t>
            </w:r>
          </w:p>
        </w:tc>
      </w:tr>
      <w:tr w:rsidR="00472666" w:rsidRPr="00472666" w14:paraId="0E2C9C13" w14:textId="77777777" w:rsidTr="00472666">
        <w:trPr>
          <w:jc w:val="center"/>
        </w:trPr>
        <w:tc>
          <w:tcPr>
            <w:tcW w:w="2303" w:type="dxa"/>
            <w:vMerge w:val="restart"/>
          </w:tcPr>
          <w:p w14:paraId="62103A31"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Manutenção corretiva</w:t>
            </w:r>
          </w:p>
        </w:tc>
        <w:tc>
          <w:tcPr>
            <w:tcW w:w="3771" w:type="dxa"/>
          </w:tcPr>
          <w:p w14:paraId="23956090"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Erros identificados nos sistemas, que impedem seu funcionamento correto ou que representem desvios às especificações definidas</w:t>
            </w:r>
          </w:p>
        </w:tc>
        <w:tc>
          <w:tcPr>
            <w:tcW w:w="2000" w:type="dxa"/>
          </w:tcPr>
          <w:p w14:paraId="34A64A55"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2h úteis para primeira resposta e 40h úteis para correção</w:t>
            </w:r>
          </w:p>
        </w:tc>
        <w:tc>
          <w:tcPr>
            <w:tcW w:w="1847" w:type="dxa"/>
            <w:vMerge w:val="restart"/>
          </w:tcPr>
          <w:p w14:paraId="6A7E666F"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&lt;=90%</w:t>
            </w:r>
          </w:p>
        </w:tc>
      </w:tr>
      <w:tr w:rsidR="00472666" w:rsidRPr="00472666" w14:paraId="5C132C87" w14:textId="77777777" w:rsidTr="00472666">
        <w:trPr>
          <w:jc w:val="center"/>
        </w:trPr>
        <w:tc>
          <w:tcPr>
            <w:tcW w:w="2303" w:type="dxa"/>
            <w:vMerge/>
          </w:tcPr>
          <w:p w14:paraId="606C4005" w14:textId="77777777" w:rsidR="00472666" w:rsidRPr="00472666" w:rsidRDefault="00472666" w:rsidP="00741E3E">
            <w:pPr>
              <w:suppressAutoHyphens w:val="0"/>
              <w:spacing w:line="276" w:lineRule="auto"/>
              <w:jc w:val="both"/>
              <w:rPr>
                <w:rFonts w:ascii="Arial" w:hAnsi="Arial" w:cs="Arial"/>
              </w:rPr>
            </w:pPr>
          </w:p>
        </w:tc>
        <w:tc>
          <w:tcPr>
            <w:tcW w:w="3771" w:type="dxa"/>
          </w:tcPr>
          <w:p w14:paraId="33E0E5B8"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Problemas críticos ou emergenciais (quando o sistema se tornar totalmente inoperante).</w:t>
            </w:r>
          </w:p>
        </w:tc>
        <w:tc>
          <w:tcPr>
            <w:tcW w:w="2000" w:type="dxa"/>
          </w:tcPr>
          <w:p w14:paraId="55D99EE1"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2h úteis para primeira resposta e 8h úteis para correção</w:t>
            </w:r>
          </w:p>
        </w:tc>
        <w:tc>
          <w:tcPr>
            <w:tcW w:w="1847" w:type="dxa"/>
            <w:vMerge/>
          </w:tcPr>
          <w:p w14:paraId="18B1122E" w14:textId="77777777" w:rsidR="00472666" w:rsidRPr="00472666" w:rsidRDefault="00472666" w:rsidP="00741E3E">
            <w:pPr>
              <w:suppressAutoHyphens w:val="0"/>
              <w:spacing w:line="276" w:lineRule="auto"/>
              <w:jc w:val="both"/>
              <w:rPr>
                <w:rFonts w:ascii="Arial" w:hAnsi="Arial" w:cs="Arial"/>
              </w:rPr>
            </w:pPr>
          </w:p>
        </w:tc>
      </w:tr>
      <w:tr w:rsidR="00472666" w:rsidRPr="00472666" w14:paraId="1BEDEC89" w14:textId="77777777" w:rsidTr="00472666">
        <w:trPr>
          <w:jc w:val="center"/>
        </w:trPr>
        <w:tc>
          <w:tcPr>
            <w:tcW w:w="2303" w:type="dxa"/>
          </w:tcPr>
          <w:p w14:paraId="66A00B43"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Manutenção evolutiva</w:t>
            </w:r>
          </w:p>
        </w:tc>
        <w:tc>
          <w:tcPr>
            <w:tcW w:w="3771" w:type="dxa"/>
          </w:tcPr>
          <w:p w14:paraId="24DCE97A"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Evolução da aplicação por meio de sugestões (melhorias e novas funcionalidades), que serão avaliadas pela equipe da contratante, podendo ou não ser implementadas em releases futuras.</w:t>
            </w:r>
          </w:p>
        </w:tc>
        <w:tc>
          <w:tcPr>
            <w:tcW w:w="2000" w:type="dxa"/>
          </w:tcPr>
          <w:p w14:paraId="49F5A285"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Análise das sugestões e retorno da avaliação da contratada sobre as sugestões em até 30 dias.</w:t>
            </w:r>
          </w:p>
        </w:tc>
        <w:tc>
          <w:tcPr>
            <w:tcW w:w="1847" w:type="dxa"/>
          </w:tcPr>
          <w:p w14:paraId="6F68A0CE" w14:textId="77777777" w:rsidR="00472666" w:rsidRPr="00472666" w:rsidRDefault="00472666" w:rsidP="00741E3E">
            <w:pPr>
              <w:suppressAutoHyphens w:val="0"/>
              <w:spacing w:line="276" w:lineRule="auto"/>
              <w:jc w:val="both"/>
              <w:rPr>
                <w:rFonts w:ascii="Arial" w:hAnsi="Arial" w:cs="Arial"/>
              </w:rPr>
            </w:pPr>
            <w:r w:rsidRPr="00472666">
              <w:rPr>
                <w:rFonts w:ascii="Arial" w:hAnsi="Arial" w:cs="Arial"/>
              </w:rPr>
              <w:t>-</w:t>
            </w:r>
          </w:p>
        </w:tc>
      </w:tr>
    </w:tbl>
    <w:p w14:paraId="1197F440" w14:textId="77777777" w:rsidR="00472666" w:rsidRPr="00472666" w:rsidRDefault="00472666" w:rsidP="00741E3E">
      <w:pPr>
        <w:suppressAutoHyphens w:val="0"/>
        <w:spacing w:line="276" w:lineRule="auto"/>
        <w:jc w:val="both"/>
        <w:rPr>
          <w:rFonts w:ascii="Arial" w:hAnsi="Arial" w:cs="Arial"/>
        </w:rPr>
      </w:pPr>
    </w:p>
    <w:p w14:paraId="0D8202BC"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não atendimento do nível de serviço especificado remeterá em multas e penalidades contratuais previstos pela legislação vigente, de acordo com o instrumento de contrato.</w:t>
      </w:r>
    </w:p>
    <w:p w14:paraId="4FAFA4B6" w14:textId="77777777" w:rsidR="00472666" w:rsidRPr="00472666" w:rsidRDefault="00472666" w:rsidP="00741E3E">
      <w:pPr>
        <w:suppressAutoHyphens w:val="0"/>
        <w:spacing w:line="276" w:lineRule="auto"/>
        <w:jc w:val="both"/>
        <w:rPr>
          <w:rFonts w:ascii="Arial" w:hAnsi="Arial" w:cs="Arial"/>
        </w:rPr>
      </w:pPr>
    </w:p>
    <w:p w14:paraId="204EBFB9" w14:textId="77777777" w:rsidR="00472666" w:rsidRPr="00472666" w:rsidRDefault="00472666" w:rsidP="00741E3E">
      <w:pPr>
        <w:suppressAutoHyphens w:val="0"/>
        <w:spacing w:line="276" w:lineRule="auto"/>
        <w:jc w:val="both"/>
        <w:rPr>
          <w:rFonts w:ascii="Arial" w:hAnsi="Arial" w:cs="Arial"/>
        </w:rPr>
      </w:pPr>
      <w:bookmarkStart w:id="90" w:name="_Toc191394928"/>
      <w:r w:rsidRPr="00472666">
        <w:rPr>
          <w:rFonts w:ascii="Arial" w:hAnsi="Arial" w:cs="Arial"/>
        </w:rPr>
        <w:t>IMPLANTAÇÃO, MODELAGEM, TRANSFORMAÇÃO, CONVERSÃO, PARAMETRIZAÇÃO, CARGA DE DADOS, CONFIGURAÇÃO E INSTALAÇÃO DO SOFTWARE DE GESTÃO DO CADASTRO TERRITORIAL MULTIFINALITÁRIO E MONITORAMENTO URBANO</w:t>
      </w:r>
      <w:bookmarkEnd w:id="90"/>
    </w:p>
    <w:p w14:paraId="63A8C16E" w14:textId="77777777" w:rsidR="0076359C" w:rsidRDefault="0076359C" w:rsidP="00741E3E">
      <w:pPr>
        <w:suppressAutoHyphens w:val="0"/>
        <w:spacing w:line="276" w:lineRule="auto"/>
        <w:jc w:val="both"/>
        <w:rPr>
          <w:rFonts w:ascii="Arial" w:hAnsi="Arial" w:cs="Arial"/>
        </w:rPr>
      </w:pPr>
    </w:p>
    <w:p w14:paraId="081DDB60"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PREFEITURA já possui um sistema corporativo de informações geográficas para gestão territorial e de seus cadastros o qual se encontra em plena operacionalização sendo utilizado diariamente na execução das atividades de geoprocessamento pelas secretarias do município. O novo sistema a ser fornecido deverá contemplar todas as funcionalidades já em operação com acréscimo de funções que o município julga importante nessa nova implantação de upgrade do licenciamento.</w:t>
      </w:r>
    </w:p>
    <w:p w14:paraId="7C75AA11"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novo sistema e seus módulos deverão ser implantados logo após a assinatura de contrato e autorização de fornecimento, para que se tenha início imediato a sua utilização, visando o gerenciamento das informações legadas e apoio aos projetos de modernização, análise e gestão a serem desenvolvidos.</w:t>
      </w:r>
    </w:p>
    <w:p w14:paraId="490A5738" w14:textId="77777777" w:rsidR="00472666" w:rsidRPr="00472666" w:rsidRDefault="00472666" w:rsidP="0076359C">
      <w:pPr>
        <w:suppressAutoHyphens w:val="0"/>
        <w:spacing w:line="276" w:lineRule="auto"/>
        <w:ind w:firstLine="284"/>
        <w:jc w:val="both"/>
        <w:rPr>
          <w:rFonts w:ascii="Arial" w:hAnsi="Arial" w:cs="Arial"/>
        </w:rPr>
      </w:pPr>
      <w:bookmarkStart w:id="91" w:name="_Hlk191373762"/>
      <w:r w:rsidRPr="00472666">
        <w:rPr>
          <w:rFonts w:ascii="Arial" w:hAnsi="Arial" w:cs="Arial"/>
        </w:rPr>
        <w:t>A nova versão a ser implantada não poderá interromper as atividades das funções que já estão em operação na versão atual do sistema.</w:t>
      </w:r>
      <w:bookmarkEnd w:id="91"/>
    </w:p>
    <w:p w14:paraId="2CC0E1BA"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Ao final da implantação a plataforma e seus sistemas deverão estar plenamente operacionais com as informações corporativas da PREFEITURA.</w:t>
      </w:r>
    </w:p>
    <w:p w14:paraId="7EA06300"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CONTRATADA deverá realizar a carga de todos os dados legados de acervo já existentes e os demais produtos a serem fornecidos neste projeto no banco de dados do sistema de informações territoriais na web a ser fornecido.</w:t>
      </w:r>
    </w:p>
    <w:p w14:paraId="6A02ED4F"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CONTRATADA deverá realizar todas as atividades necessárias para a execução da implantação, de forma a garantir sua plena operacionalização. Dentre as atividades previstas, inclui-se: modelagem dos dados geográficos e tabulares, parametrização das informações do sistema e banco de dados, carga de dados e configuração dos sistemas contratados.</w:t>
      </w:r>
    </w:p>
    <w:p w14:paraId="0D56E8B6"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Ficará sob responsabilidade da CONTRATADA realizar os backups do banco de dados, devendo ainda ser fornecido uma cópia integral do BD sempre que solicitado pela Prefeitura. </w:t>
      </w:r>
    </w:p>
    <w:p w14:paraId="5A2A4F01"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CONTRATADA será responsável pela criação dos bancos de dados corporativo, realizando conversão e carga dos dados digitais legados existentes.</w:t>
      </w:r>
    </w:p>
    <w:p w14:paraId="2425BEBE"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Prefeitura informará a CONTRATADA, quais serão os administradores dos sistemas a serem implantados.</w:t>
      </w:r>
    </w:p>
    <w:p w14:paraId="57134FA5"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Ficará a cargo da empresa CONTRATADA a integração com o Sistema Tributário, conectados sempre que permitido, em tempo real sem a necessidade de cópia ou duplicação de banco de dados. A Prefeitura será responsável por disponibilizar o acesso e as informações necessárias de acesso ao Sistema Tributário.</w:t>
      </w:r>
    </w:p>
    <w:p w14:paraId="1AE357DE"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Em caso de descontinuidade da solução, a CONTRATADA deverá fornecer cópia integral de todos o banco de dados em até 72 horas após a formalização da solicitação.</w:t>
      </w:r>
    </w:p>
    <w:p w14:paraId="1EAE9AD8"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implantação completa não poderá ser superior a 90 (noventa) dias, contados a partir do recebimento da Ordem de Serviço Inicial e disponibilização dos dados digitais pela área técnica responsável da prefeitura.</w:t>
      </w:r>
    </w:p>
    <w:p w14:paraId="2B7716FA" w14:textId="77777777" w:rsidR="00472666" w:rsidRPr="00472666" w:rsidRDefault="00472666" w:rsidP="00741E3E">
      <w:pPr>
        <w:suppressAutoHyphens w:val="0"/>
        <w:spacing w:line="276" w:lineRule="auto"/>
        <w:jc w:val="both"/>
        <w:rPr>
          <w:rFonts w:ascii="Arial" w:hAnsi="Arial" w:cs="Arial"/>
        </w:rPr>
      </w:pPr>
    </w:p>
    <w:p w14:paraId="12B94BBD" w14:textId="77777777" w:rsidR="00472666" w:rsidRPr="00472666" w:rsidRDefault="00472666" w:rsidP="00741E3E">
      <w:pPr>
        <w:suppressAutoHyphens w:val="0"/>
        <w:spacing w:line="276" w:lineRule="auto"/>
        <w:jc w:val="both"/>
        <w:rPr>
          <w:rFonts w:ascii="Arial" w:hAnsi="Arial" w:cs="Arial"/>
        </w:rPr>
      </w:pPr>
      <w:bookmarkStart w:id="92" w:name="_Toc86066365"/>
      <w:bookmarkStart w:id="93" w:name="_Toc191394929"/>
      <w:r w:rsidRPr="00472666">
        <w:rPr>
          <w:rFonts w:ascii="Arial" w:hAnsi="Arial" w:cs="Arial"/>
        </w:rPr>
        <w:t>Implantação</w:t>
      </w:r>
      <w:bookmarkEnd w:id="92"/>
      <w:r w:rsidRPr="00472666">
        <w:rPr>
          <w:rFonts w:ascii="Arial" w:hAnsi="Arial" w:cs="Arial"/>
        </w:rPr>
        <w:t xml:space="preserve"> da aplicação</w:t>
      </w:r>
      <w:bookmarkEnd w:id="93"/>
    </w:p>
    <w:p w14:paraId="5C117ABE" w14:textId="77777777" w:rsidR="0076359C" w:rsidRDefault="0076359C" w:rsidP="00741E3E">
      <w:pPr>
        <w:suppressAutoHyphens w:val="0"/>
        <w:spacing w:line="276" w:lineRule="auto"/>
        <w:jc w:val="both"/>
        <w:rPr>
          <w:rFonts w:ascii="Arial" w:hAnsi="Arial" w:cs="Arial"/>
        </w:rPr>
      </w:pPr>
    </w:p>
    <w:p w14:paraId="699B601C"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primeira etapa da implantação deverá ser realizada imediatamente após a emissão da ordem de serviço para que a prefeitura possa utilizar os sistemas e aplicações nos projetos de modernização e planejamento do município.</w:t>
      </w:r>
    </w:p>
    <w:p w14:paraId="08C2F2D5"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A implantação deverá ser realizada com hospedagem em data center conforme descrito acima, onde todos os custos de hospedagem são de responsabilidade da empresa CONTRATADA. </w:t>
      </w:r>
    </w:p>
    <w:p w14:paraId="39EA94FE"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CONTRATADA deverá garantir backup com retenção de dados no seguinte padrão: diária, semanal, mensal e anual, podendo ser fornecidos para a CONTRATANTE sempre que solicitado.</w:t>
      </w:r>
    </w:p>
    <w:p w14:paraId="7762B647"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Caso a prefeitura opte por hospedar o sistema em infraestrutura própria, ficará a cargo da CONTRATADA prestar assessoria para criação da infraestrutura computacional necessária a instalação do Sistema web nos servidores da Prefeitura. A CONTRATADA será responsável pela criação do banco de dados geográfico corporativo, realizando conversão e carga dos dados digitais legados existentes, e a prefeitura ficará responsável pela implementação dos procedimentos e política de backup do banco de dados e arquivos de sistema.</w:t>
      </w:r>
    </w:p>
    <w:p w14:paraId="20F7B21D"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implantação deverá englobar a configuração do sistema e carga de dados (legados e novos dados), respeitando-se a forma de trabalho das áreas, abrangendo todas as tarefas necessárias para o seu funcionamento efetivo, com definição de acesso (login e senha) para cada usuário do Sistema.</w:t>
      </w:r>
    </w:p>
    <w:p w14:paraId="5978C0CD"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CONTRATADA deverá realizar a carga de todos os dados digitais legados de acervo já existentes.</w:t>
      </w:r>
    </w:p>
    <w:p w14:paraId="08895024"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Deverá ser identificado e informado pela Prefeitura durante o levantamento de requisitos quem serão os administradores do sistema a ser implantado.</w:t>
      </w:r>
    </w:p>
    <w:p w14:paraId="16D43C7D"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Nesta etapa da implantação o sistema deverá estar plenamente operacional com as informações corporativas da CONTRATANTE. Para isso, a empresa CONTRATADA deverá disponibilizar o link de acesso do(s) sistema(s) para os usuários com seus respectivos perfis de acesso.</w:t>
      </w:r>
    </w:p>
    <w:p w14:paraId="67213EDB"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Faz parte do processo de implantação as seguintes parametrizações:</w:t>
      </w:r>
    </w:p>
    <w:p w14:paraId="01754149" w14:textId="77777777" w:rsidR="00472666" w:rsidRPr="00472666" w:rsidRDefault="00472666" w:rsidP="00F24E59">
      <w:pPr>
        <w:numPr>
          <w:ilvl w:val="0"/>
          <w:numId w:val="68"/>
        </w:numPr>
        <w:suppressAutoHyphens w:val="0"/>
        <w:spacing w:line="276" w:lineRule="auto"/>
        <w:jc w:val="both"/>
        <w:rPr>
          <w:rFonts w:ascii="Arial" w:hAnsi="Arial" w:cs="Arial"/>
        </w:rPr>
      </w:pPr>
      <w:r w:rsidRPr="00472666">
        <w:rPr>
          <w:rFonts w:ascii="Arial" w:hAnsi="Arial" w:cs="Arial"/>
        </w:rPr>
        <w:t>Criação / organização de perfis de usuários (Administrador, Funcionário, Público, outros), liberando ou não a edição de dados;</w:t>
      </w:r>
    </w:p>
    <w:p w14:paraId="0A564C50" w14:textId="77777777" w:rsidR="00472666" w:rsidRPr="00472666" w:rsidRDefault="00472666" w:rsidP="00F24E59">
      <w:pPr>
        <w:numPr>
          <w:ilvl w:val="0"/>
          <w:numId w:val="68"/>
        </w:numPr>
        <w:suppressAutoHyphens w:val="0"/>
        <w:spacing w:line="276" w:lineRule="auto"/>
        <w:jc w:val="both"/>
        <w:rPr>
          <w:rFonts w:ascii="Arial" w:hAnsi="Arial" w:cs="Arial"/>
        </w:rPr>
      </w:pPr>
      <w:r w:rsidRPr="00472666">
        <w:rPr>
          <w:rFonts w:ascii="Arial" w:hAnsi="Arial" w:cs="Arial"/>
        </w:rPr>
        <w:t>Padronização de cores de pontos, linhas, polígonos;</w:t>
      </w:r>
    </w:p>
    <w:p w14:paraId="2BBA54C8" w14:textId="77777777" w:rsidR="00472666" w:rsidRPr="00472666" w:rsidRDefault="00472666" w:rsidP="00F24E59">
      <w:pPr>
        <w:numPr>
          <w:ilvl w:val="0"/>
          <w:numId w:val="68"/>
        </w:numPr>
        <w:suppressAutoHyphens w:val="0"/>
        <w:spacing w:line="276" w:lineRule="auto"/>
        <w:jc w:val="both"/>
        <w:rPr>
          <w:rFonts w:ascii="Arial" w:hAnsi="Arial" w:cs="Arial"/>
        </w:rPr>
      </w:pPr>
      <w:r w:rsidRPr="00472666">
        <w:rPr>
          <w:rFonts w:ascii="Arial" w:hAnsi="Arial" w:cs="Arial"/>
        </w:rPr>
        <w:t>Padronização de espessura de linhas;</w:t>
      </w:r>
    </w:p>
    <w:p w14:paraId="26535915" w14:textId="77777777" w:rsidR="00472666" w:rsidRPr="00472666" w:rsidRDefault="00472666" w:rsidP="00F24E59">
      <w:pPr>
        <w:numPr>
          <w:ilvl w:val="0"/>
          <w:numId w:val="68"/>
        </w:numPr>
        <w:suppressAutoHyphens w:val="0"/>
        <w:spacing w:line="276" w:lineRule="auto"/>
        <w:jc w:val="both"/>
        <w:rPr>
          <w:rFonts w:ascii="Arial" w:hAnsi="Arial" w:cs="Arial"/>
        </w:rPr>
      </w:pPr>
      <w:r w:rsidRPr="00472666">
        <w:rPr>
          <w:rFonts w:ascii="Arial" w:hAnsi="Arial" w:cs="Arial"/>
        </w:rPr>
        <w:t xml:space="preserve">Padronização de visualização (detalhamento de informações por nível da escala); </w:t>
      </w:r>
    </w:p>
    <w:p w14:paraId="668D4358" w14:textId="77777777" w:rsidR="00472666" w:rsidRPr="00472666" w:rsidRDefault="00472666" w:rsidP="00F24E59">
      <w:pPr>
        <w:numPr>
          <w:ilvl w:val="0"/>
          <w:numId w:val="68"/>
        </w:numPr>
        <w:suppressAutoHyphens w:val="0"/>
        <w:spacing w:line="276" w:lineRule="auto"/>
        <w:jc w:val="both"/>
        <w:rPr>
          <w:rFonts w:ascii="Arial" w:hAnsi="Arial" w:cs="Arial"/>
        </w:rPr>
      </w:pPr>
      <w:r w:rsidRPr="00472666">
        <w:rPr>
          <w:rFonts w:ascii="Arial" w:hAnsi="Arial" w:cs="Arial"/>
        </w:rPr>
        <w:t>Otimização de tiles para a geração de mosaicos.</w:t>
      </w:r>
    </w:p>
    <w:p w14:paraId="545D7ED1" w14:textId="77777777" w:rsidR="00472666" w:rsidRPr="00472666" w:rsidRDefault="00472666" w:rsidP="00741E3E">
      <w:pPr>
        <w:suppressAutoHyphens w:val="0"/>
        <w:spacing w:line="276" w:lineRule="auto"/>
        <w:jc w:val="both"/>
        <w:rPr>
          <w:rFonts w:ascii="Arial" w:hAnsi="Arial" w:cs="Arial"/>
        </w:rPr>
      </w:pPr>
    </w:p>
    <w:p w14:paraId="21D6F30A" w14:textId="77777777" w:rsidR="00472666" w:rsidRPr="00472666" w:rsidRDefault="00472666" w:rsidP="00741E3E">
      <w:pPr>
        <w:suppressAutoHyphens w:val="0"/>
        <w:spacing w:line="276" w:lineRule="auto"/>
        <w:jc w:val="both"/>
        <w:rPr>
          <w:rFonts w:ascii="Arial" w:hAnsi="Arial" w:cs="Arial"/>
        </w:rPr>
      </w:pPr>
      <w:bookmarkStart w:id="94" w:name="_Toc191394930"/>
      <w:r w:rsidRPr="00472666">
        <w:rPr>
          <w:rFonts w:ascii="Arial" w:hAnsi="Arial" w:cs="Arial"/>
        </w:rPr>
        <w:t>Geoportal no site da Prefeitura</w:t>
      </w:r>
      <w:bookmarkEnd w:id="94"/>
    </w:p>
    <w:p w14:paraId="259EA670" w14:textId="77777777" w:rsidR="0076359C" w:rsidRDefault="0076359C" w:rsidP="00741E3E">
      <w:pPr>
        <w:suppressAutoHyphens w:val="0"/>
        <w:spacing w:line="276" w:lineRule="auto"/>
        <w:jc w:val="both"/>
        <w:rPr>
          <w:rFonts w:ascii="Arial" w:hAnsi="Arial" w:cs="Arial"/>
        </w:rPr>
      </w:pPr>
    </w:p>
    <w:p w14:paraId="4E369BAD"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implantação deverá englobar a configuração do sistema e carga de dados fornecidos pela prefeitura abrangendo todas as tarefas necessárias para o seu funcionamento efetivo. </w:t>
      </w:r>
    </w:p>
    <w:p w14:paraId="1FFF1BE8"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Deverão ser parametrizadas um total de 3 temáticas, dentre elas:  </w:t>
      </w:r>
    </w:p>
    <w:p w14:paraId="18DE67E1" w14:textId="77777777" w:rsidR="00472666" w:rsidRPr="00472666" w:rsidRDefault="00472666" w:rsidP="00F24E59">
      <w:pPr>
        <w:numPr>
          <w:ilvl w:val="0"/>
          <w:numId w:val="69"/>
        </w:numPr>
        <w:suppressAutoHyphens w:val="0"/>
        <w:spacing w:line="276" w:lineRule="auto"/>
        <w:jc w:val="both"/>
        <w:rPr>
          <w:rFonts w:ascii="Arial" w:hAnsi="Arial" w:cs="Arial"/>
        </w:rPr>
      </w:pPr>
      <w:r w:rsidRPr="00472666">
        <w:rPr>
          <w:rFonts w:ascii="Arial" w:hAnsi="Arial" w:cs="Arial"/>
        </w:rPr>
        <w:t>Pontos Turísticos;</w:t>
      </w:r>
    </w:p>
    <w:p w14:paraId="2743D8FD" w14:textId="77777777" w:rsidR="00472666" w:rsidRPr="00472666" w:rsidRDefault="00472666" w:rsidP="00F24E59">
      <w:pPr>
        <w:numPr>
          <w:ilvl w:val="0"/>
          <w:numId w:val="69"/>
        </w:numPr>
        <w:suppressAutoHyphens w:val="0"/>
        <w:spacing w:line="276" w:lineRule="auto"/>
        <w:jc w:val="both"/>
        <w:rPr>
          <w:rFonts w:ascii="Arial" w:hAnsi="Arial" w:cs="Arial"/>
        </w:rPr>
      </w:pPr>
      <w:r w:rsidRPr="00472666">
        <w:rPr>
          <w:rFonts w:ascii="Arial" w:hAnsi="Arial" w:cs="Arial"/>
        </w:rPr>
        <w:t>Saúde;</w:t>
      </w:r>
    </w:p>
    <w:p w14:paraId="70E828DD" w14:textId="77777777" w:rsidR="00472666" w:rsidRPr="00472666" w:rsidRDefault="00472666" w:rsidP="00F24E59">
      <w:pPr>
        <w:numPr>
          <w:ilvl w:val="0"/>
          <w:numId w:val="69"/>
        </w:numPr>
        <w:suppressAutoHyphens w:val="0"/>
        <w:spacing w:line="276" w:lineRule="auto"/>
        <w:jc w:val="both"/>
        <w:rPr>
          <w:rFonts w:ascii="Arial" w:hAnsi="Arial" w:cs="Arial"/>
        </w:rPr>
      </w:pPr>
      <w:r w:rsidRPr="00472666">
        <w:rPr>
          <w:rFonts w:ascii="Arial" w:hAnsi="Arial" w:cs="Arial"/>
        </w:rPr>
        <w:t>Educação; </w:t>
      </w:r>
    </w:p>
    <w:p w14:paraId="1574A704" w14:textId="77777777" w:rsidR="00472666" w:rsidRPr="00472666" w:rsidRDefault="00472666" w:rsidP="00F24E59">
      <w:pPr>
        <w:numPr>
          <w:ilvl w:val="0"/>
          <w:numId w:val="69"/>
        </w:numPr>
        <w:suppressAutoHyphens w:val="0"/>
        <w:spacing w:line="276" w:lineRule="auto"/>
        <w:jc w:val="both"/>
        <w:rPr>
          <w:rFonts w:ascii="Arial" w:hAnsi="Arial" w:cs="Arial"/>
        </w:rPr>
      </w:pPr>
      <w:r w:rsidRPr="00472666">
        <w:rPr>
          <w:rFonts w:ascii="Arial" w:hAnsi="Arial" w:cs="Arial"/>
        </w:rPr>
        <w:t>Obras Públicas; </w:t>
      </w:r>
    </w:p>
    <w:p w14:paraId="3737FA54" w14:textId="77777777" w:rsidR="00472666" w:rsidRPr="00472666" w:rsidRDefault="00472666" w:rsidP="00F24E59">
      <w:pPr>
        <w:numPr>
          <w:ilvl w:val="0"/>
          <w:numId w:val="69"/>
        </w:numPr>
        <w:suppressAutoHyphens w:val="0"/>
        <w:spacing w:line="276" w:lineRule="auto"/>
        <w:jc w:val="both"/>
        <w:rPr>
          <w:rFonts w:ascii="Arial" w:hAnsi="Arial" w:cs="Arial"/>
        </w:rPr>
      </w:pPr>
      <w:r w:rsidRPr="00472666">
        <w:rPr>
          <w:rFonts w:ascii="Arial" w:hAnsi="Arial" w:cs="Arial"/>
        </w:rPr>
        <w:t>Meio Ambiente; </w:t>
      </w:r>
    </w:p>
    <w:p w14:paraId="798B32FE" w14:textId="77777777" w:rsidR="00472666" w:rsidRPr="00472666" w:rsidRDefault="00472666" w:rsidP="00F24E59">
      <w:pPr>
        <w:numPr>
          <w:ilvl w:val="0"/>
          <w:numId w:val="69"/>
        </w:numPr>
        <w:suppressAutoHyphens w:val="0"/>
        <w:spacing w:line="276" w:lineRule="auto"/>
        <w:jc w:val="both"/>
        <w:rPr>
          <w:rFonts w:ascii="Arial" w:hAnsi="Arial" w:cs="Arial"/>
        </w:rPr>
      </w:pPr>
      <w:r w:rsidRPr="00472666">
        <w:rPr>
          <w:rFonts w:ascii="Arial" w:hAnsi="Arial" w:cs="Arial"/>
        </w:rPr>
        <w:t>Comércio e Serviços; </w:t>
      </w:r>
    </w:p>
    <w:p w14:paraId="6C30293D" w14:textId="77777777" w:rsidR="00472666" w:rsidRPr="00472666" w:rsidRDefault="00472666" w:rsidP="00F24E59">
      <w:pPr>
        <w:numPr>
          <w:ilvl w:val="0"/>
          <w:numId w:val="69"/>
        </w:numPr>
        <w:suppressAutoHyphens w:val="0"/>
        <w:spacing w:line="276" w:lineRule="auto"/>
        <w:jc w:val="both"/>
        <w:rPr>
          <w:rFonts w:ascii="Arial" w:hAnsi="Arial" w:cs="Arial"/>
        </w:rPr>
      </w:pPr>
      <w:r w:rsidRPr="00472666">
        <w:rPr>
          <w:rFonts w:ascii="Arial" w:hAnsi="Arial" w:cs="Arial"/>
        </w:rPr>
        <w:t>Lazer, Cultura e Eventoss;</w:t>
      </w:r>
    </w:p>
    <w:p w14:paraId="0EAB09D1" w14:textId="77777777" w:rsidR="00472666" w:rsidRPr="00472666" w:rsidRDefault="00472666" w:rsidP="00F24E59">
      <w:pPr>
        <w:numPr>
          <w:ilvl w:val="0"/>
          <w:numId w:val="69"/>
        </w:numPr>
        <w:suppressAutoHyphens w:val="0"/>
        <w:spacing w:line="276" w:lineRule="auto"/>
        <w:jc w:val="both"/>
        <w:rPr>
          <w:rFonts w:ascii="Arial" w:hAnsi="Arial" w:cs="Arial"/>
        </w:rPr>
      </w:pPr>
      <w:r w:rsidRPr="00472666">
        <w:rPr>
          <w:rFonts w:ascii="Arial" w:hAnsi="Arial" w:cs="Arial"/>
        </w:rPr>
        <w:t>Transporte ( Rotas de Transporte Escolar e Rotas de Transporte Público); </w:t>
      </w:r>
    </w:p>
    <w:p w14:paraId="52A445C1" w14:textId="77777777" w:rsidR="00472666" w:rsidRPr="00472666" w:rsidRDefault="00472666" w:rsidP="00F24E59">
      <w:pPr>
        <w:numPr>
          <w:ilvl w:val="0"/>
          <w:numId w:val="69"/>
        </w:numPr>
        <w:suppressAutoHyphens w:val="0"/>
        <w:spacing w:line="276" w:lineRule="auto"/>
        <w:jc w:val="both"/>
        <w:rPr>
          <w:rFonts w:ascii="Arial" w:hAnsi="Arial" w:cs="Arial"/>
        </w:rPr>
      </w:pPr>
      <w:r w:rsidRPr="00472666">
        <w:rPr>
          <w:rFonts w:ascii="Arial" w:hAnsi="Arial" w:cs="Arial"/>
        </w:rPr>
        <w:t>Serviços Públicos; e</w:t>
      </w:r>
    </w:p>
    <w:p w14:paraId="0314EB1D" w14:textId="77777777" w:rsidR="00472666" w:rsidRPr="00472666" w:rsidRDefault="00472666" w:rsidP="00F24E59">
      <w:pPr>
        <w:numPr>
          <w:ilvl w:val="0"/>
          <w:numId w:val="69"/>
        </w:numPr>
        <w:suppressAutoHyphens w:val="0"/>
        <w:spacing w:line="276" w:lineRule="auto"/>
        <w:jc w:val="both"/>
        <w:rPr>
          <w:rFonts w:ascii="Arial" w:hAnsi="Arial" w:cs="Arial"/>
        </w:rPr>
      </w:pPr>
      <w:r w:rsidRPr="00472666">
        <w:rPr>
          <w:rFonts w:ascii="Arial" w:hAnsi="Arial" w:cs="Arial"/>
        </w:rPr>
        <w:t>Habitação.</w:t>
      </w:r>
    </w:p>
    <w:p w14:paraId="548C5D86"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Deverão ser parametrizadas um total de 3 gráficos de consolidação de dados, sendo um para cada temática previamente definida. </w:t>
      </w:r>
    </w:p>
    <w:p w14:paraId="27ECBB0B" w14:textId="77777777" w:rsidR="00472666" w:rsidRPr="00472666" w:rsidRDefault="00472666" w:rsidP="00741E3E">
      <w:pPr>
        <w:suppressAutoHyphens w:val="0"/>
        <w:spacing w:line="276" w:lineRule="auto"/>
        <w:jc w:val="both"/>
        <w:rPr>
          <w:rFonts w:ascii="Arial" w:hAnsi="Arial" w:cs="Arial"/>
        </w:rPr>
      </w:pPr>
    </w:p>
    <w:p w14:paraId="3FD06BEA" w14:textId="77777777" w:rsidR="00472666" w:rsidRPr="00472666" w:rsidRDefault="00472666" w:rsidP="00741E3E">
      <w:pPr>
        <w:suppressAutoHyphens w:val="0"/>
        <w:spacing w:line="276" w:lineRule="auto"/>
        <w:jc w:val="both"/>
        <w:rPr>
          <w:rFonts w:ascii="Arial" w:hAnsi="Arial" w:cs="Arial"/>
        </w:rPr>
      </w:pPr>
      <w:bookmarkStart w:id="95" w:name="_Toc191394931"/>
      <w:bookmarkStart w:id="96" w:name="_Toc86066366"/>
      <w:r w:rsidRPr="00472666">
        <w:rPr>
          <w:rFonts w:ascii="Arial" w:hAnsi="Arial" w:cs="Arial"/>
        </w:rPr>
        <w:t>Integração entre sistemas</w:t>
      </w:r>
      <w:bookmarkEnd w:id="95"/>
      <w:bookmarkEnd w:id="96"/>
    </w:p>
    <w:p w14:paraId="5263E13E" w14:textId="77777777" w:rsidR="0076359C" w:rsidRDefault="0076359C" w:rsidP="00741E3E">
      <w:pPr>
        <w:suppressAutoHyphens w:val="0"/>
        <w:spacing w:line="276" w:lineRule="auto"/>
        <w:jc w:val="both"/>
        <w:rPr>
          <w:rFonts w:ascii="Arial" w:hAnsi="Arial" w:cs="Arial"/>
        </w:rPr>
      </w:pPr>
    </w:p>
    <w:p w14:paraId="39C8BE75"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Ficará a cargo da empresa CONTRATADA a integração obrigatória do sistema multifinalitário web com os seguintes sistemas: </w:t>
      </w:r>
    </w:p>
    <w:p w14:paraId="653F6F29" w14:textId="77777777" w:rsidR="00472666" w:rsidRPr="00472666" w:rsidRDefault="00472666" w:rsidP="00F24E59">
      <w:pPr>
        <w:numPr>
          <w:ilvl w:val="0"/>
          <w:numId w:val="70"/>
        </w:numPr>
        <w:suppressAutoHyphens w:val="0"/>
        <w:spacing w:line="276" w:lineRule="auto"/>
        <w:jc w:val="both"/>
        <w:rPr>
          <w:rFonts w:ascii="Arial" w:hAnsi="Arial" w:cs="Arial"/>
        </w:rPr>
      </w:pPr>
      <w:r w:rsidRPr="00472666">
        <w:rPr>
          <w:rFonts w:ascii="Arial" w:hAnsi="Arial" w:cs="Arial"/>
        </w:rPr>
        <w:t>Sistema tributário do município; com o objetivo de obter dados do cadastro imobiliário;</w:t>
      </w:r>
    </w:p>
    <w:p w14:paraId="4D985DDF" w14:textId="77777777" w:rsidR="00472666" w:rsidRPr="00472666" w:rsidRDefault="00472666" w:rsidP="00F24E59">
      <w:pPr>
        <w:numPr>
          <w:ilvl w:val="0"/>
          <w:numId w:val="70"/>
        </w:numPr>
        <w:suppressAutoHyphens w:val="0"/>
        <w:spacing w:line="276" w:lineRule="auto"/>
        <w:jc w:val="both"/>
        <w:rPr>
          <w:rFonts w:ascii="Arial" w:hAnsi="Arial" w:cs="Arial"/>
        </w:rPr>
      </w:pPr>
      <w:r w:rsidRPr="00472666">
        <w:rPr>
          <w:rFonts w:ascii="Arial" w:hAnsi="Arial" w:cs="Arial"/>
        </w:rPr>
        <w:t>Sistema de Educação do município, com o objetivo de obter dados de evasão escolar</w:t>
      </w:r>
    </w:p>
    <w:p w14:paraId="69561604" w14:textId="77777777" w:rsidR="00472666" w:rsidRPr="00472666" w:rsidRDefault="00472666" w:rsidP="00F24E59">
      <w:pPr>
        <w:numPr>
          <w:ilvl w:val="0"/>
          <w:numId w:val="70"/>
        </w:numPr>
        <w:suppressAutoHyphens w:val="0"/>
        <w:spacing w:line="276" w:lineRule="auto"/>
        <w:jc w:val="both"/>
        <w:rPr>
          <w:rFonts w:ascii="Arial" w:hAnsi="Arial" w:cs="Arial"/>
        </w:rPr>
      </w:pPr>
      <w:r w:rsidRPr="00472666">
        <w:rPr>
          <w:rFonts w:ascii="Arial" w:hAnsi="Arial" w:cs="Arial"/>
        </w:rPr>
        <w:t>Sistema de Saúde do município. com o objetivo de obter dados consolidados sobre ocorrência de doenças e dados de mortalidade; e</w:t>
      </w:r>
    </w:p>
    <w:p w14:paraId="269787C6" w14:textId="77777777" w:rsidR="00472666" w:rsidRPr="00472666" w:rsidRDefault="00472666" w:rsidP="00F24E59">
      <w:pPr>
        <w:numPr>
          <w:ilvl w:val="0"/>
          <w:numId w:val="70"/>
        </w:numPr>
        <w:suppressAutoHyphens w:val="0"/>
        <w:spacing w:line="276" w:lineRule="auto"/>
        <w:jc w:val="both"/>
        <w:rPr>
          <w:rFonts w:ascii="Arial" w:hAnsi="Arial" w:cs="Arial"/>
        </w:rPr>
      </w:pPr>
      <w:r w:rsidRPr="00472666">
        <w:rPr>
          <w:rFonts w:ascii="Arial" w:hAnsi="Arial" w:cs="Arial"/>
        </w:rPr>
        <w:t>Sistema de Segurança Pública indicado pelo município, com o objetivo de obter os dados de criminalidade referente ao município.</w:t>
      </w:r>
    </w:p>
    <w:p w14:paraId="1E40751F"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CONTRATANTE irá realizar a intermediação com os fornecedores dos sistemas legados para que os mesmos disponibilizem todas as informações necessárias para a execução desta etapa de integração entre os sistemas.</w:t>
      </w:r>
    </w:p>
    <w:p w14:paraId="29D9F6F6"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As integrações deverão ser realizadas por meio de algum dos processos descritos abaixo:</w:t>
      </w:r>
    </w:p>
    <w:p w14:paraId="29E406E6" w14:textId="77777777" w:rsidR="00472666" w:rsidRPr="00472666" w:rsidRDefault="00472666" w:rsidP="00F24E59">
      <w:pPr>
        <w:numPr>
          <w:ilvl w:val="0"/>
          <w:numId w:val="71"/>
        </w:numPr>
        <w:suppressAutoHyphens w:val="0"/>
        <w:spacing w:line="276" w:lineRule="auto"/>
        <w:jc w:val="both"/>
        <w:rPr>
          <w:rFonts w:ascii="Arial" w:hAnsi="Arial" w:cs="Arial"/>
        </w:rPr>
      </w:pPr>
      <w:r w:rsidRPr="00472666">
        <w:rPr>
          <w:rFonts w:ascii="Arial" w:hAnsi="Arial" w:cs="Arial"/>
        </w:rPr>
        <w:t>Carga de dados: processo pelo qual é iniciado com o recebimento e respectiva carga de dados local, das informações contidas em um arquivo (CSV ou SQL), além da definição de uma rotina de atualização que pode ser diária ou semanal;</w:t>
      </w:r>
    </w:p>
    <w:p w14:paraId="2BE95CA1" w14:textId="77777777" w:rsidR="00472666" w:rsidRPr="00472666" w:rsidRDefault="00472666" w:rsidP="00F24E59">
      <w:pPr>
        <w:numPr>
          <w:ilvl w:val="0"/>
          <w:numId w:val="71"/>
        </w:numPr>
        <w:suppressAutoHyphens w:val="0"/>
        <w:spacing w:line="276" w:lineRule="auto"/>
        <w:jc w:val="both"/>
        <w:rPr>
          <w:rFonts w:ascii="Arial" w:hAnsi="Arial" w:cs="Arial"/>
        </w:rPr>
      </w:pPr>
      <w:r w:rsidRPr="00472666">
        <w:rPr>
          <w:rFonts w:ascii="Arial" w:hAnsi="Arial" w:cs="Arial"/>
        </w:rPr>
        <w:t>View de Dados: neste processo o sistema disponibiliza uma view com campos/atributos pré-acordados entre as partes, onde o sistema irá consumir os dados deste view em tempo real, sem a possibilidade de editá-las (view somente leitura); e</w:t>
      </w:r>
    </w:p>
    <w:p w14:paraId="3293535F" w14:textId="77777777" w:rsidR="00472666" w:rsidRPr="00472666" w:rsidRDefault="00472666" w:rsidP="00F24E59">
      <w:pPr>
        <w:numPr>
          <w:ilvl w:val="0"/>
          <w:numId w:val="71"/>
        </w:numPr>
        <w:suppressAutoHyphens w:val="0"/>
        <w:spacing w:line="276" w:lineRule="auto"/>
        <w:jc w:val="both"/>
        <w:rPr>
          <w:rFonts w:ascii="Arial" w:hAnsi="Arial" w:cs="Arial"/>
        </w:rPr>
      </w:pPr>
      <w:r w:rsidRPr="00472666">
        <w:rPr>
          <w:rFonts w:ascii="Arial" w:hAnsi="Arial" w:cs="Arial"/>
        </w:rPr>
        <w:t>Web Service / SOAP (Simple Object Access Protocol): neste caso é realizada uma consulta no(s) Web Service(s) disponibilizados a fim de se consumir as informações através de protocolos padrão “XML”.</w:t>
      </w:r>
    </w:p>
    <w:p w14:paraId="58F236E8"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Após a integração de dados, deverá ser possível a criação de mapas, análises geográficas  e dashboards utilizando os dados integrados.</w:t>
      </w:r>
    </w:p>
    <w:p w14:paraId="5F31427D" w14:textId="77777777" w:rsidR="00472666" w:rsidRPr="00472666" w:rsidRDefault="00472666" w:rsidP="00741E3E">
      <w:pPr>
        <w:suppressAutoHyphens w:val="0"/>
        <w:spacing w:line="276" w:lineRule="auto"/>
        <w:jc w:val="both"/>
        <w:rPr>
          <w:rFonts w:ascii="Arial" w:hAnsi="Arial" w:cs="Arial"/>
        </w:rPr>
      </w:pPr>
    </w:p>
    <w:p w14:paraId="7FD097F0" w14:textId="77777777" w:rsidR="00472666" w:rsidRPr="00472666" w:rsidRDefault="00472666" w:rsidP="00741E3E">
      <w:pPr>
        <w:suppressAutoHyphens w:val="0"/>
        <w:spacing w:line="276" w:lineRule="auto"/>
        <w:jc w:val="both"/>
        <w:rPr>
          <w:rFonts w:ascii="Arial" w:hAnsi="Arial" w:cs="Arial"/>
        </w:rPr>
      </w:pPr>
      <w:bookmarkStart w:id="97" w:name="_Toc191394932"/>
      <w:bookmarkStart w:id="98" w:name="_Toc86066367"/>
      <w:r w:rsidRPr="00472666">
        <w:rPr>
          <w:rFonts w:ascii="Arial" w:hAnsi="Arial" w:cs="Arial"/>
        </w:rPr>
        <w:t>Parametrização de certidões</w:t>
      </w:r>
      <w:bookmarkEnd w:id="97"/>
      <w:bookmarkEnd w:id="98"/>
      <w:r w:rsidRPr="00472666">
        <w:rPr>
          <w:rFonts w:ascii="Arial" w:hAnsi="Arial" w:cs="Arial"/>
        </w:rPr>
        <w:t xml:space="preserve"> </w:t>
      </w:r>
    </w:p>
    <w:p w14:paraId="5CC4D719" w14:textId="77777777" w:rsidR="0076359C" w:rsidRDefault="0076359C" w:rsidP="00741E3E">
      <w:pPr>
        <w:suppressAutoHyphens w:val="0"/>
        <w:spacing w:line="276" w:lineRule="auto"/>
        <w:jc w:val="both"/>
        <w:rPr>
          <w:rFonts w:ascii="Arial" w:hAnsi="Arial" w:cs="Arial"/>
        </w:rPr>
      </w:pPr>
    </w:p>
    <w:p w14:paraId="0061CCED"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As certidões deverão ser parametrizadas utilizando os modelos a serem fornecidos pela CONTRATANTE. </w:t>
      </w:r>
    </w:p>
    <w:p w14:paraId="42FF4197"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CONTRATADA poderá sugerir modelos, as quais serão avaliados pela CONTRATANTE e dependerão de aprovação para posterior implementação por parte da CONTRATADA.</w:t>
      </w:r>
    </w:p>
    <w:p w14:paraId="55841F1D"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Deverão ser parametrizadas um total de 9 (nove) certidões, dentre elas: </w:t>
      </w:r>
    </w:p>
    <w:p w14:paraId="48AA7AEB" w14:textId="77777777" w:rsidR="00472666" w:rsidRPr="00472666" w:rsidRDefault="00472666" w:rsidP="00F24E59">
      <w:pPr>
        <w:numPr>
          <w:ilvl w:val="0"/>
          <w:numId w:val="72"/>
        </w:numPr>
        <w:suppressAutoHyphens w:val="0"/>
        <w:spacing w:line="276" w:lineRule="auto"/>
        <w:jc w:val="both"/>
        <w:rPr>
          <w:rFonts w:ascii="Arial" w:hAnsi="Arial" w:cs="Arial"/>
        </w:rPr>
      </w:pPr>
      <w:r w:rsidRPr="00472666">
        <w:rPr>
          <w:rFonts w:ascii="Arial" w:hAnsi="Arial" w:cs="Arial"/>
        </w:rPr>
        <w:t>Certidão de Cadastro do Imóvel: documento que certifica a inscrição cadastral atribuída ao imóvel pela municipalidade;</w:t>
      </w:r>
    </w:p>
    <w:p w14:paraId="4F3A6BFA" w14:textId="77777777" w:rsidR="00472666" w:rsidRPr="00472666" w:rsidRDefault="00472666" w:rsidP="00F24E59">
      <w:pPr>
        <w:numPr>
          <w:ilvl w:val="0"/>
          <w:numId w:val="72"/>
        </w:numPr>
        <w:suppressAutoHyphens w:val="0"/>
        <w:spacing w:line="276" w:lineRule="auto"/>
        <w:jc w:val="both"/>
        <w:rPr>
          <w:rFonts w:ascii="Arial" w:hAnsi="Arial" w:cs="Arial"/>
        </w:rPr>
      </w:pPr>
      <w:r w:rsidRPr="00472666">
        <w:rPr>
          <w:rFonts w:ascii="Arial" w:hAnsi="Arial" w:cs="Arial"/>
        </w:rPr>
        <w:t>Certidão de Denominação de Via Pública: documento informando a denominação atualizada de via pública oficial do imóvel para fins de registro junto ao Cartório de Registro de Imóveis e/ou para fins de ligação de água e energia junto às concessionárias de serviço público;</w:t>
      </w:r>
    </w:p>
    <w:p w14:paraId="0F4D3129" w14:textId="77777777" w:rsidR="00472666" w:rsidRPr="00472666" w:rsidRDefault="00472666" w:rsidP="00F24E59">
      <w:pPr>
        <w:numPr>
          <w:ilvl w:val="0"/>
          <w:numId w:val="72"/>
        </w:numPr>
        <w:suppressAutoHyphens w:val="0"/>
        <w:spacing w:line="276" w:lineRule="auto"/>
        <w:jc w:val="both"/>
        <w:rPr>
          <w:rFonts w:ascii="Arial" w:hAnsi="Arial" w:cs="Arial"/>
        </w:rPr>
      </w:pPr>
      <w:r w:rsidRPr="00472666">
        <w:rPr>
          <w:rFonts w:ascii="Arial" w:hAnsi="Arial" w:cs="Arial"/>
        </w:rPr>
        <w:t>Certidão de Emplacamento: documento informando a numeração predial fornecida pelo Município para fins de registro junto ao Cartório de Registro de Imóveis e/ou para fins de ligação de água e energia junto às concessionárias de serviço público;</w:t>
      </w:r>
    </w:p>
    <w:p w14:paraId="1F63B57B" w14:textId="77777777" w:rsidR="00472666" w:rsidRPr="00472666" w:rsidRDefault="00472666" w:rsidP="00F24E59">
      <w:pPr>
        <w:numPr>
          <w:ilvl w:val="0"/>
          <w:numId w:val="72"/>
        </w:numPr>
        <w:suppressAutoHyphens w:val="0"/>
        <w:spacing w:line="276" w:lineRule="auto"/>
        <w:jc w:val="both"/>
        <w:rPr>
          <w:rFonts w:ascii="Arial" w:hAnsi="Arial" w:cs="Arial"/>
        </w:rPr>
      </w:pPr>
      <w:r w:rsidRPr="00472666">
        <w:rPr>
          <w:rFonts w:ascii="Arial" w:hAnsi="Arial" w:cs="Arial"/>
        </w:rPr>
        <w:t>Certidão de Limite Municipal: Documento informando que a propriedade encontra-se dentro do limite do Município para fins de registro junto ao Cartório de Registro de Imóveis;</w:t>
      </w:r>
    </w:p>
    <w:p w14:paraId="4F360361" w14:textId="77777777" w:rsidR="00472666" w:rsidRPr="00472666" w:rsidRDefault="00472666" w:rsidP="00F24E59">
      <w:pPr>
        <w:numPr>
          <w:ilvl w:val="0"/>
          <w:numId w:val="72"/>
        </w:numPr>
        <w:suppressAutoHyphens w:val="0"/>
        <w:spacing w:line="276" w:lineRule="auto"/>
        <w:jc w:val="both"/>
        <w:rPr>
          <w:rFonts w:ascii="Arial" w:hAnsi="Arial" w:cs="Arial"/>
        </w:rPr>
      </w:pPr>
      <w:r w:rsidRPr="00472666">
        <w:rPr>
          <w:rFonts w:ascii="Arial" w:hAnsi="Arial" w:cs="Arial"/>
        </w:rPr>
        <w:t>Certidão de Perímetro Urbano: documento informando que a propriedade encontra-se dentro do perímetro urbano para fins de alteração junto ao Cartório de Registro de Imóveis;</w:t>
      </w:r>
    </w:p>
    <w:p w14:paraId="662C75F4" w14:textId="77777777" w:rsidR="00472666" w:rsidRPr="00472666" w:rsidRDefault="00472666" w:rsidP="00F24E59">
      <w:pPr>
        <w:numPr>
          <w:ilvl w:val="0"/>
          <w:numId w:val="72"/>
        </w:numPr>
        <w:suppressAutoHyphens w:val="0"/>
        <w:spacing w:line="276" w:lineRule="auto"/>
        <w:jc w:val="both"/>
        <w:rPr>
          <w:rFonts w:ascii="Arial" w:hAnsi="Arial" w:cs="Arial"/>
        </w:rPr>
      </w:pPr>
      <w:r w:rsidRPr="00472666">
        <w:rPr>
          <w:rFonts w:ascii="Arial" w:hAnsi="Arial" w:cs="Arial"/>
        </w:rPr>
        <w:t>Certidão de Viabilidade: documento informativo cuja finalidade é a verificação da possibilidade ou não de implantação/instalação de atividades comerciais, serviços ou institucionais em determinados endereços;</w:t>
      </w:r>
    </w:p>
    <w:p w14:paraId="52B60A0D" w14:textId="77777777" w:rsidR="00472666" w:rsidRPr="00472666" w:rsidRDefault="00472666" w:rsidP="00F24E59">
      <w:pPr>
        <w:numPr>
          <w:ilvl w:val="0"/>
          <w:numId w:val="72"/>
        </w:numPr>
        <w:suppressAutoHyphens w:val="0"/>
        <w:spacing w:line="276" w:lineRule="auto"/>
        <w:jc w:val="both"/>
        <w:rPr>
          <w:rFonts w:ascii="Arial" w:hAnsi="Arial" w:cs="Arial"/>
        </w:rPr>
      </w:pPr>
      <w:r w:rsidRPr="00472666">
        <w:rPr>
          <w:rFonts w:ascii="Arial" w:hAnsi="Arial" w:cs="Arial"/>
        </w:rPr>
        <w:t>Certidão de Diretrizes: documento informativo cuja finalidade é a verificação da zona em que se encontra o imóvel, indicando suas características de acordo com a lei de uso e ocupação do solo, especialmente utilizado para a implantação de loteamentos e grandes empreendimentos;</w:t>
      </w:r>
    </w:p>
    <w:p w14:paraId="2CAC6A98" w14:textId="77777777" w:rsidR="00472666" w:rsidRPr="00472666" w:rsidRDefault="00472666" w:rsidP="00F24E59">
      <w:pPr>
        <w:numPr>
          <w:ilvl w:val="0"/>
          <w:numId w:val="72"/>
        </w:numPr>
        <w:suppressAutoHyphens w:val="0"/>
        <w:spacing w:line="276" w:lineRule="auto"/>
        <w:jc w:val="both"/>
        <w:rPr>
          <w:rFonts w:ascii="Arial" w:hAnsi="Arial" w:cs="Arial"/>
        </w:rPr>
      </w:pPr>
      <w:r w:rsidRPr="00472666">
        <w:rPr>
          <w:rFonts w:ascii="Arial" w:hAnsi="Arial" w:cs="Arial"/>
        </w:rPr>
        <w:t>Certidão de Uso do Solo: documento informativo cuja finalidade é a verificação da possibilidade ou não de implantação/instalação de indústrias, torres de telefonia, loteamentos, empreendimentos imobiliários, entre outros e</w:t>
      </w:r>
    </w:p>
    <w:p w14:paraId="6D8202D6" w14:textId="77777777" w:rsidR="00472666" w:rsidRPr="00472666" w:rsidRDefault="00472666" w:rsidP="00F24E59">
      <w:pPr>
        <w:numPr>
          <w:ilvl w:val="0"/>
          <w:numId w:val="72"/>
        </w:numPr>
        <w:suppressAutoHyphens w:val="0"/>
        <w:spacing w:line="276" w:lineRule="auto"/>
        <w:jc w:val="both"/>
        <w:rPr>
          <w:rFonts w:ascii="Arial" w:hAnsi="Arial" w:cs="Arial"/>
        </w:rPr>
      </w:pPr>
      <w:r w:rsidRPr="00472666">
        <w:rPr>
          <w:rFonts w:ascii="Arial" w:hAnsi="Arial" w:cs="Arial"/>
        </w:rPr>
        <w:t>Certidão de Zoneamento Urbano: documento informativo cuja finalidade é a verificação da zona em que se encontra o imóvel, conforme definido na Lei de Zoneamento que está inserida no Plano Diretor do Município.</w:t>
      </w:r>
    </w:p>
    <w:p w14:paraId="2FB3BFBC"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As certidões deverão possuir mecanismo de autenticação digital para conferência da sua legitimidade.</w:t>
      </w:r>
    </w:p>
    <w:p w14:paraId="1DCF49AB" w14:textId="77777777" w:rsidR="00472666" w:rsidRPr="00472666" w:rsidRDefault="00472666" w:rsidP="00741E3E">
      <w:pPr>
        <w:suppressAutoHyphens w:val="0"/>
        <w:spacing w:line="276" w:lineRule="auto"/>
        <w:jc w:val="both"/>
        <w:rPr>
          <w:rFonts w:ascii="Arial" w:hAnsi="Arial" w:cs="Arial"/>
        </w:rPr>
      </w:pPr>
    </w:p>
    <w:p w14:paraId="3449EBB4" w14:textId="77777777" w:rsidR="00472666" w:rsidRPr="00472666" w:rsidRDefault="00472666" w:rsidP="00741E3E">
      <w:pPr>
        <w:suppressAutoHyphens w:val="0"/>
        <w:spacing w:line="276" w:lineRule="auto"/>
        <w:jc w:val="both"/>
        <w:rPr>
          <w:rFonts w:ascii="Arial" w:hAnsi="Arial" w:cs="Arial"/>
        </w:rPr>
      </w:pPr>
      <w:bookmarkStart w:id="99" w:name="_Toc191394933"/>
      <w:r w:rsidRPr="00472666">
        <w:rPr>
          <w:rFonts w:ascii="Arial" w:hAnsi="Arial" w:cs="Arial"/>
        </w:rPr>
        <w:t>Parametrização de notificações</w:t>
      </w:r>
      <w:bookmarkEnd w:id="99"/>
    </w:p>
    <w:p w14:paraId="067CB02E" w14:textId="77777777" w:rsidR="0076359C" w:rsidRDefault="0076359C" w:rsidP="00741E3E">
      <w:pPr>
        <w:suppressAutoHyphens w:val="0"/>
        <w:spacing w:line="276" w:lineRule="auto"/>
        <w:jc w:val="both"/>
        <w:rPr>
          <w:rFonts w:ascii="Arial" w:hAnsi="Arial" w:cs="Arial"/>
        </w:rPr>
      </w:pPr>
    </w:p>
    <w:p w14:paraId="12E43647"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As notificações deverão ser parametrizadas utilizando os modelos a serem fornecidos pela CONTRATANTE. </w:t>
      </w:r>
    </w:p>
    <w:p w14:paraId="58030C1F"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A CONTRATADA poderá sugerir modelos, as quais serão avaliados pela CONTRATANTE e dependerão de aprovação para posterior implementação por parte da CONTRATADA.</w:t>
      </w:r>
    </w:p>
    <w:p w14:paraId="07F4E24C"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Deverá ser parametrizada minimamente 1 (uma) notificação: </w:t>
      </w:r>
    </w:p>
    <w:p w14:paraId="589A39B3" w14:textId="77777777" w:rsidR="00472666" w:rsidRPr="00472666" w:rsidRDefault="00472666" w:rsidP="00F24E59">
      <w:pPr>
        <w:numPr>
          <w:ilvl w:val="0"/>
          <w:numId w:val="73"/>
        </w:numPr>
        <w:suppressAutoHyphens w:val="0"/>
        <w:spacing w:line="276" w:lineRule="auto"/>
        <w:jc w:val="both"/>
        <w:rPr>
          <w:rFonts w:ascii="Arial" w:hAnsi="Arial" w:cs="Arial"/>
        </w:rPr>
      </w:pPr>
      <w:r w:rsidRPr="00472666">
        <w:rPr>
          <w:rFonts w:ascii="Arial" w:hAnsi="Arial" w:cs="Arial"/>
        </w:rPr>
        <w:t>Notificação de Aumento de Área: documento cuja finalidade é informar a discrepância de área entre o registro presente no sistema tributário e o registro atualizado no banco de dados geográfico.</w:t>
      </w:r>
    </w:p>
    <w:p w14:paraId="2FA47BCB" w14:textId="77777777" w:rsidR="00472666" w:rsidRPr="00472666" w:rsidRDefault="00472666" w:rsidP="00741E3E">
      <w:pPr>
        <w:suppressAutoHyphens w:val="0"/>
        <w:spacing w:line="276" w:lineRule="auto"/>
        <w:jc w:val="both"/>
        <w:rPr>
          <w:rFonts w:ascii="Arial" w:hAnsi="Arial" w:cs="Arial"/>
        </w:rPr>
      </w:pPr>
    </w:p>
    <w:p w14:paraId="542DE693" w14:textId="77777777" w:rsidR="00472666" w:rsidRPr="00472666" w:rsidRDefault="00472666" w:rsidP="00741E3E">
      <w:pPr>
        <w:suppressAutoHyphens w:val="0"/>
        <w:spacing w:line="276" w:lineRule="auto"/>
        <w:jc w:val="both"/>
        <w:rPr>
          <w:rFonts w:ascii="Arial" w:hAnsi="Arial" w:cs="Arial"/>
        </w:rPr>
      </w:pPr>
      <w:bookmarkStart w:id="100" w:name="_Toc86066369"/>
      <w:bookmarkStart w:id="101" w:name="_Toc191394934"/>
      <w:r w:rsidRPr="00472666">
        <w:rPr>
          <w:rFonts w:ascii="Arial" w:hAnsi="Arial" w:cs="Arial"/>
        </w:rPr>
        <w:t>Configuração das aplicações mobile</w:t>
      </w:r>
      <w:bookmarkEnd w:id="100"/>
      <w:bookmarkEnd w:id="101"/>
    </w:p>
    <w:p w14:paraId="787F7CDF" w14:textId="77777777" w:rsidR="0076359C" w:rsidRDefault="0076359C" w:rsidP="00741E3E">
      <w:pPr>
        <w:suppressAutoHyphens w:val="0"/>
        <w:spacing w:line="276" w:lineRule="auto"/>
        <w:jc w:val="both"/>
        <w:rPr>
          <w:rFonts w:ascii="Arial" w:hAnsi="Arial" w:cs="Arial"/>
        </w:rPr>
      </w:pPr>
    </w:p>
    <w:p w14:paraId="7FF36858"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Nesta etapa da implantação deverá ser realizado a configuração das aplicações móveis (mobile) para gerenciamento de equipes de campo utilizando tablets e/ou smartphones. </w:t>
      </w:r>
    </w:p>
    <w:p w14:paraId="37F6FB18"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aplicativo deverá possuir funcionalidades para coleta de dados em campo utilizando equipamento/dispositivo móvel integrado ao sistema multifinalitário web (online/offline), para geração de ordens de serviço.</w:t>
      </w:r>
    </w:p>
    <w:p w14:paraId="190B9CC4"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Permitir a autenticação do usuário, utilizando senha, carregada no dispositivo quando da carga do aplicativo, garantindo a autenticidade mesmo sem acesso a rede de telefonia móvel.</w:t>
      </w:r>
    </w:p>
    <w:p w14:paraId="6D89C4E5"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A aplicação móvel (mobile) deverá atender todos os requisitos e funcionalidades especificados no item neste termo de referência. </w:t>
      </w:r>
    </w:p>
    <w:p w14:paraId="59538026"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No total deverão ser configurados 4 (quatro) formulários, sendo eles:</w:t>
      </w:r>
    </w:p>
    <w:p w14:paraId="73680E7D" w14:textId="77777777" w:rsidR="00472666" w:rsidRPr="00472666" w:rsidRDefault="00472666" w:rsidP="00F24E59">
      <w:pPr>
        <w:numPr>
          <w:ilvl w:val="0"/>
          <w:numId w:val="73"/>
        </w:numPr>
        <w:suppressAutoHyphens w:val="0"/>
        <w:spacing w:line="276" w:lineRule="auto"/>
        <w:jc w:val="both"/>
        <w:rPr>
          <w:rFonts w:ascii="Arial" w:hAnsi="Arial" w:cs="Arial"/>
        </w:rPr>
      </w:pPr>
      <w:r w:rsidRPr="00472666">
        <w:rPr>
          <w:rFonts w:ascii="Arial" w:hAnsi="Arial" w:cs="Arial"/>
        </w:rPr>
        <w:t>Registro de Ocorrências de Doenças Infecto Contagiosas e Dengue;</w:t>
      </w:r>
    </w:p>
    <w:p w14:paraId="7A00C5B2" w14:textId="77777777" w:rsidR="00472666" w:rsidRPr="00472666" w:rsidRDefault="00472666" w:rsidP="00F24E59">
      <w:pPr>
        <w:numPr>
          <w:ilvl w:val="0"/>
          <w:numId w:val="73"/>
        </w:numPr>
        <w:suppressAutoHyphens w:val="0"/>
        <w:spacing w:line="276" w:lineRule="auto"/>
        <w:jc w:val="both"/>
        <w:rPr>
          <w:rFonts w:ascii="Arial" w:hAnsi="Arial" w:cs="Arial"/>
        </w:rPr>
      </w:pPr>
      <w:r w:rsidRPr="00472666">
        <w:rPr>
          <w:rFonts w:ascii="Arial" w:hAnsi="Arial" w:cs="Arial"/>
        </w:rPr>
        <w:t>Fiscalização de Obras;</w:t>
      </w:r>
    </w:p>
    <w:p w14:paraId="0AAD3A46" w14:textId="77777777" w:rsidR="00472666" w:rsidRPr="00472666" w:rsidRDefault="00472666" w:rsidP="00F24E59">
      <w:pPr>
        <w:numPr>
          <w:ilvl w:val="0"/>
          <w:numId w:val="73"/>
        </w:numPr>
        <w:suppressAutoHyphens w:val="0"/>
        <w:spacing w:line="276" w:lineRule="auto"/>
        <w:jc w:val="both"/>
        <w:rPr>
          <w:rFonts w:ascii="Arial" w:hAnsi="Arial" w:cs="Arial"/>
        </w:rPr>
      </w:pPr>
      <w:r w:rsidRPr="00472666">
        <w:rPr>
          <w:rFonts w:ascii="Arial" w:hAnsi="Arial" w:cs="Arial"/>
        </w:rPr>
        <w:t>Fiscalização e Vistoria Ambiental;</w:t>
      </w:r>
    </w:p>
    <w:p w14:paraId="32A1459B" w14:textId="77777777" w:rsidR="00472666" w:rsidRPr="00472666" w:rsidRDefault="00472666" w:rsidP="00F24E59">
      <w:pPr>
        <w:numPr>
          <w:ilvl w:val="0"/>
          <w:numId w:val="73"/>
        </w:numPr>
        <w:suppressAutoHyphens w:val="0"/>
        <w:spacing w:line="276" w:lineRule="auto"/>
        <w:jc w:val="both"/>
        <w:rPr>
          <w:rFonts w:ascii="Arial" w:hAnsi="Arial" w:cs="Arial"/>
        </w:rPr>
      </w:pPr>
      <w:r w:rsidRPr="00472666">
        <w:rPr>
          <w:rFonts w:ascii="Arial" w:hAnsi="Arial" w:cs="Arial"/>
        </w:rPr>
        <w:t>Fiscalização de Defesa Civil.</w:t>
      </w:r>
    </w:p>
    <w:p w14:paraId="6FF80B4B" w14:textId="77777777" w:rsidR="00472666" w:rsidRPr="00472666" w:rsidRDefault="00472666" w:rsidP="00741E3E">
      <w:pPr>
        <w:suppressAutoHyphens w:val="0"/>
        <w:spacing w:line="276" w:lineRule="auto"/>
        <w:jc w:val="both"/>
        <w:rPr>
          <w:rFonts w:ascii="Arial" w:hAnsi="Arial" w:cs="Arial"/>
        </w:rPr>
      </w:pPr>
    </w:p>
    <w:p w14:paraId="19D64119" w14:textId="77777777" w:rsidR="00472666" w:rsidRPr="00472666" w:rsidRDefault="00472666" w:rsidP="00741E3E">
      <w:pPr>
        <w:suppressAutoHyphens w:val="0"/>
        <w:spacing w:line="276" w:lineRule="auto"/>
        <w:jc w:val="both"/>
        <w:rPr>
          <w:rFonts w:ascii="Arial" w:hAnsi="Arial" w:cs="Arial"/>
        </w:rPr>
      </w:pPr>
      <w:bookmarkStart w:id="102" w:name="_Toc57646660"/>
      <w:bookmarkStart w:id="103" w:name="_Toc10043619"/>
      <w:bookmarkStart w:id="104" w:name="_Toc1663013"/>
      <w:bookmarkStart w:id="105" w:name="_Toc57646712"/>
      <w:bookmarkStart w:id="106" w:name="_Toc191394935"/>
      <w:bookmarkEnd w:id="102"/>
      <w:bookmarkEnd w:id="103"/>
      <w:bookmarkEnd w:id="104"/>
      <w:r w:rsidRPr="00472666">
        <w:rPr>
          <w:rFonts w:ascii="Arial" w:hAnsi="Arial" w:cs="Arial"/>
        </w:rPr>
        <w:t>TREINAMENTO DOS SERVIDORES PÚBLICOS</w:t>
      </w:r>
      <w:bookmarkEnd w:id="105"/>
      <w:r w:rsidRPr="00472666">
        <w:rPr>
          <w:rFonts w:ascii="Arial" w:hAnsi="Arial" w:cs="Arial"/>
        </w:rPr>
        <w:t xml:space="preserve"> (PRESENCIAL E EM EAD)</w:t>
      </w:r>
      <w:bookmarkEnd w:id="106"/>
    </w:p>
    <w:p w14:paraId="4DE65EA3" w14:textId="77777777" w:rsidR="0076359C" w:rsidRDefault="0076359C" w:rsidP="00741E3E">
      <w:pPr>
        <w:suppressAutoHyphens w:val="0"/>
        <w:spacing w:line="276" w:lineRule="auto"/>
        <w:jc w:val="both"/>
        <w:rPr>
          <w:rFonts w:ascii="Arial" w:hAnsi="Arial" w:cs="Arial"/>
        </w:rPr>
      </w:pPr>
    </w:p>
    <w:p w14:paraId="4B8C1181"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O programa de treinamento e capacitação tem como objetivo realizar a passagem de conhecimento relacionado a utilização do sistema SaaS de gestão do cadastro técnico multifinalitário. Adicionalmente, deverá ser realizado a capacitação nas atividades de coleta de dados em campo, realização da atualização do cadastro imobiliário, mobiliário e logradouros do município, bem como o treinamento na utilização do sistema web e suas funcionalidades. </w:t>
      </w:r>
    </w:p>
    <w:p w14:paraId="57886F42"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 xml:space="preserve">Os treinamentos deverão ser realizados nas dependências da prefeitura, a qual ficará responsável pelo fornecimento de infraestrutura adequada para a realização deles. </w:t>
      </w:r>
    </w:p>
    <w:p w14:paraId="2821184F"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Na indisponibilidade de salas na prefeitura, poderá ser solicitado a aplicação dos treinamentos nas instalações da empresa CONTRATADA. Neste caso, ficará a carga da CONTRATADA o fornecimento de toda infraestrutura necessária para a realização dos treinamentos para até 12 servidores por treinamento, tais como sala climatizada, TV, Datashow, mesas, cadeiras e computadores com rede de internet. Os custos de deslocamentos e alimentação dos servidores ficarão sob responsabilidade e obrigação da prefeitura.</w:t>
      </w:r>
    </w:p>
    <w:p w14:paraId="18AE66AB" w14:textId="77777777" w:rsidR="00472666" w:rsidRPr="00472666" w:rsidRDefault="00472666" w:rsidP="00741E3E">
      <w:pPr>
        <w:suppressAutoHyphens w:val="0"/>
        <w:spacing w:line="276" w:lineRule="auto"/>
        <w:jc w:val="both"/>
        <w:rPr>
          <w:rFonts w:ascii="Arial" w:hAnsi="Arial" w:cs="Arial"/>
        </w:rPr>
      </w:pPr>
    </w:p>
    <w:p w14:paraId="75A56B09" w14:textId="77777777" w:rsidR="00472666" w:rsidRPr="00472666" w:rsidRDefault="00472666" w:rsidP="00741E3E">
      <w:pPr>
        <w:suppressAutoHyphens w:val="0"/>
        <w:spacing w:line="276" w:lineRule="auto"/>
        <w:jc w:val="both"/>
        <w:rPr>
          <w:rFonts w:ascii="Arial" w:hAnsi="Arial" w:cs="Arial"/>
        </w:rPr>
      </w:pPr>
      <w:bookmarkStart w:id="107" w:name="_Toc191394936"/>
      <w:r w:rsidRPr="00472666">
        <w:rPr>
          <w:rFonts w:ascii="Arial" w:hAnsi="Arial" w:cs="Arial"/>
        </w:rPr>
        <w:t>Capacitação de Administradores do Sistema</w:t>
      </w:r>
      <w:bookmarkEnd w:id="107"/>
    </w:p>
    <w:p w14:paraId="19C97526" w14:textId="77777777" w:rsidR="0076359C" w:rsidRDefault="0076359C" w:rsidP="00741E3E">
      <w:pPr>
        <w:suppressAutoHyphens w:val="0"/>
        <w:spacing w:line="276" w:lineRule="auto"/>
        <w:jc w:val="both"/>
        <w:rPr>
          <w:rFonts w:ascii="Arial" w:hAnsi="Arial" w:cs="Arial"/>
        </w:rPr>
      </w:pPr>
    </w:p>
    <w:p w14:paraId="66082BF5"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Esse treinamento tem por objetivo capacitar os administradores do servidor de dados geográficos a publicar novos dados no sistema e conhecer os componentes básicos responsáveis pela manutenção dos serviços. </w:t>
      </w:r>
    </w:p>
    <w:p w14:paraId="628B4139"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Os objetivos dessa capacitação são os servidores compreender os componentes que compõem do Servidor WEB de dados geográficos e publicar e manter os dados acessíveis nos portais WEB.  </w:t>
      </w:r>
    </w:p>
    <w:p w14:paraId="13522524"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Esse treinamento deverá ter como tópicos obrigatórios: </w:t>
      </w:r>
    </w:p>
    <w:p w14:paraId="51678C1A" w14:textId="77777777" w:rsidR="00472666" w:rsidRPr="00472666" w:rsidRDefault="00472666" w:rsidP="00F24E59">
      <w:pPr>
        <w:numPr>
          <w:ilvl w:val="0"/>
          <w:numId w:val="74"/>
        </w:numPr>
        <w:suppressAutoHyphens w:val="0"/>
        <w:spacing w:line="276" w:lineRule="auto"/>
        <w:jc w:val="both"/>
        <w:rPr>
          <w:rFonts w:ascii="Arial" w:hAnsi="Arial" w:cs="Arial"/>
        </w:rPr>
      </w:pPr>
      <w:r w:rsidRPr="00472666">
        <w:rPr>
          <w:rFonts w:ascii="Arial" w:hAnsi="Arial" w:cs="Arial"/>
        </w:rPr>
        <w:t>Camada cliente e os componentes do servidor de dados geográficos; </w:t>
      </w:r>
    </w:p>
    <w:p w14:paraId="0C7699DD" w14:textId="77777777" w:rsidR="00472666" w:rsidRPr="00472666" w:rsidRDefault="00472666" w:rsidP="00F24E59">
      <w:pPr>
        <w:numPr>
          <w:ilvl w:val="0"/>
          <w:numId w:val="74"/>
        </w:numPr>
        <w:suppressAutoHyphens w:val="0"/>
        <w:spacing w:line="276" w:lineRule="auto"/>
        <w:jc w:val="both"/>
        <w:rPr>
          <w:rFonts w:ascii="Arial" w:hAnsi="Arial" w:cs="Arial"/>
        </w:rPr>
      </w:pPr>
      <w:r w:rsidRPr="00472666">
        <w:rPr>
          <w:rFonts w:ascii="Arial" w:hAnsi="Arial" w:cs="Arial"/>
        </w:rPr>
        <w:t>Modificação de estilos (Geoserver); </w:t>
      </w:r>
    </w:p>
    <w:p w14:paraId="3CF973A6" w14:textId="77777777" w:rsidR="00472666" w:rsidRPr="00472666" w:rsidRDefault="00472666" w:rsidP="00F24E59">
      <w:pPr>
        <w:numPr>
          <w:ilvl w:val="0"/>
          <w:numId w:val="74"/>
        </w:numPr>
        <w:suppressAutoHyphens w:val="0"/>
        <w:spacing w:line="276" w:lineRule="auto"/>
        <w:jc w:val="both"/>
        <w:rPr>
          <w:rFonts w:ascii="Arial" w:hAnsi="Arial" w:cs="Arial"/>
        </w:rPr>
      </w:pPr>
      <w:r w:rsidRPr="00472666">
        <w:rPr>
          <w:rFonts w:ascii="Arial" w:hAnsi="Arial" w:cs="Arial"/>
        </w:rPr>
        <w:t>Publicar novos dados nos portais WEB; e </w:t>
      </w:r>
    </w:p>
    <w:p w14:paraId="48D68244" w14:textId="77777777" w:rsidR="00472666" w:rsidRPr="00472666" w:rsidRDefault="00472666" w:rsidP="00F24E59">
      <w:pPr>
        <w:numPr>
          <w:ilvl w:val="0"/>
          <w:numId w:val="74"/>
        </w:numPr>
        <w:suppressAutoHyphens w:val="0"/>
        <w:spacing w:line="276" w:lineRule="auto"/>
        <w:jc w:val="both"/>
        <w:rPr>
          <w:rFonts w:ascii="Arial" w:hAnsi="Arial" w:cs="Arial"/>
        </w:rPr>
      </w:pPr>
      <w:r w:rsidRPr="00472666">
        <w:rPr>
          <w:rFonts w:ascii="Arial" w:hAnsi="Arial" w:cs="Arial"/>
        </w:rPr>
        <w:t>Diagnosticar as possíveis causas de queda nos serviços. </w:t>
      </w:r>
    </w:p>
    <w:p w14:paraId="6850582C" w14:textId="77777777" w:rsidR="00472666" w:rsidRPr="00472666" w:rsidRDefault="00472666" w:rsidP="00741E3E">
      <w:pPr>
        <w:suppressAutoHyphens w:val="0"/>
        <w:spacing w:line="276" w:lineRule="auto"/>
        <w:jc w:val="both"/>
        <w:rPr>
          <w:rFonts w:ascii="Arial" w:hAnsi="Arial" w:cs="Arial"/>
        </w:rPr>
      </w:pPr>
    </w:p>
    <w:p w14:paraId="6D537848"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Número de treinamento: 1 (um) </w:t>
      </w:r>
    </w:p>
    <w:p w14:paraId="363A5C5D"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Carga horária por treinamento: 4 (quatro) horas </w:t>
      </w:r>
    </w:p>
    <w:p w14:paraId="77F63F83"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Quantidade por treinamento: 12 servidores. </w:t>
      </w:r>
    </w:p>
    <w:p w14:paraId="3CEF7BBA" w14:textId="77777777" w:rsidR="00472666" w:rsidRPr="00472666" w:rsidRDefault="00472666" w:rsidP="00741E3E">
      <w:pPr>
        <w:suppressAutoHyphens w:val="0"/>
        <w:spacing w:line="276" w:lineRule="auto"/>
        <w:jc w:val="both"/>
        <w:rPr>
          <w:rFonts w:ascii="Arial" w:hAnsi="Arial" w:cs="Arial"/>
        </w:rPr>
      </w:pPr>
    </w:p>
    <w:p w14:paraId="4A6A6137" w14:textId="77777777" w:rsidR="00472666" w:rsidRDefault="00472666" w:rsidP="00741E3E">
      <w:pPr>
        <w:suppressAutoHyphens w:val="0"/>
        <w:spacing w:line="276" w:lineRule="auto"/>
        <w:jc w:val="both"/>
        <w:rPr>
          <w:rFonts w:ascii="Arial" w:hAnsi="Arial" w:cs="Arial"/>
        </w:rPr>
      </w:pPr>
      <w:bookmarkStart w:id="108" w:name="_Toc191394937"/>
      <w:r w:rsidRPr="00472666">
        <w:rPr>
          <w:rFonts w:ascii="Arial" w:hAnsi="Arial" w:cs="Arial"/>
        </w:rPr>
        <w:t>Capacitação de usuários nas funcionalidades básicas e avançadas do sistema de cadastro técnico multifinalitário</w:t>
      </w:r>
      <w:bookmarkEnd w:id="108"/>
    </w:p>
    <w:p w14:paraId="609FF5CA" w14:textId="77777777" w:rsidR="0076359C" w:rsidRPr="00472666" w:rsidRDefault="0076359C" w:rsidP="00741E3E">
      <w:pPr>
        <w:suppressAutoHyphens w:val="0"/>
        <w:spacing w:line="276" w:lineRule="auto"/>
        <w:jc w:val="both"/>
        <w:rPr>
          <w:rFonts w:ascii="Arial" w:hAnsi="Arial" w:cs="Arial"/>
        </w:rPr>
      </w:pPr>
    </w:p>
    <w:p w14:paraId="6E20623B"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Esse treinamento tem por objetivo capacitar os servidores municipais na utilização das funcionalidades e funcionalidades avançadas para gestão do cadastro Multifinalitário do município.</w:t>
      </w:r>
    </w:p>
    <w:p w14:paraId="6B6556CF"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Esse treinamento está dividido em duas etapas e deverá ter como tópicos obrigatórios:</w:t>
      </w:r>
    </w:p>
    <w:p w14:paraId="29C03A43"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Etapa 1:</w:t>
      </w:r>
    </w:p>
    <w:p w14:paraId="4E87E7F1" w14:textId="77777777" w:rsidR="00472666" w:rsidRPr="00472666" w:rsidRDefault="00472666" w:rsidP="00F24E59">
      <w:pPr>
        <w:numPr>
          <w:ilvl w:val="0"/>
          <w:numId w:val="75"/>
        </w:numPr>
        <w:suppressAutoHyphens w:val="0"/>
        <w:spacing w:line="276" w:lineRule="auto"/>
        <w:jc w:val="both"/>
        <w:rPr>
          <w:rFonts w:ascii="Arial" w:hAnsi="Arial" w:cs="Arial"/>
        </w:rPr>
      </w:pPr>
      <w:r w:rsidRPr="00472666">
        <w:rPr>
          <w:rFonts w:ascii="Arial" w:hAnsi="Arial" w:cs="Arial"/>
        </w:rPr>
        <w:t>Noções básicas de Geoprocessamento e Cartografia;</w:t>
      </w:r>
    </w:p>
    <w:p w14:paraId="4ED9ECF4" w14:textId="77777777" w:rsidR="00472666" w:rsidRPr="00472666" w:rsidRDefault="00472666" w:rsidP="00F24E59">
      <w:pPr>
        <w:numPr>
          <w:ilvl w:val="0"/>
          <w:numId w:val="75"/>
        </w:numPr>
        <w:suppressAutoHyphens w:val="0"/>
        <w:spacing w:line="276" w:lineRule="auto"/>
        <w:jc w:val="both"/>
        <w:rPr>
          <w:rFonts w:ascii="Arial" w:hAnsi="Arial" w:cs="Arial"/>
        </w:rPr>
      </w:pPr>
      <w:r w:rsidRPr="00472666">
        <w:rPr>
          <w:rFonts w:ascii="Arial" w:hAnsi="Arial" w:cs="Arial"/>
        </w:rPr>
        <w:t>Visualização geral do sistema;</w:t>
      </w:r>
    </w:p>
    <w:p w14:paraId="196435C5" w14:textId="77777777" w:rsidR="00472666" w:rsidRPr="00472666" w:rsidRDefault="00472666" w:rsidP="00F24E59">
      <w:pPr>
        <w:numPr>
          <w:ilvl w:val="0"/>
          <w:numId w:val="75"/>
        </w:numPr>
        <w:suppressAutoHyphens w:val="0"/>
        <w:spacing w:line="276" w:lineRule="auto"/>
        <w:jc w:val="both"/>
        <w:rPr>
          <w:rFonts w:ascii="Arial" w:hAnsi="Arial" w:cs="Arial"/>
        </w:rPr>
      </w:pPr>
      <w:r w:rsidRPr="00472666">
        <w:rPr>
          <w:rFonts w:ascii="Arial" w:hAnsi="Arial" w:cs="Arial"/>
        </w:rPr>
        <w:t>Ferramentas de navegação no mapa;</w:t>
      </w:r>
    </w:p>
    <w:p w14:paraId="346F73F9" w14:textId="77777777" w:rsidR="00472666" w:rsidRPr="00472666" w:rsidRDefault="00472666" w:rsidP="00F24E59">
      <w:pPr>
        <w:numPr>
          <w:ilvl w:val="0"/>
          <w:numId w:val="75"/>
        </w:numPr>
        <w:suppressAutoHyphens w:val="0"/>
        <w:spacing w:line="276" w:lineRule="auto"/>
        <w:jc w:val="both"/>
        <w:rPr>
          <w:rFonts w:ascii="Arial" w:hAnsi="Arial" w:cs="Arial"/>
        </w:rPr>
      </w:pPr>
      <w:r w:rsidRPr="00472666">
        <w:rPr>
          <w:rFonts w:ascii="Arial" w:hAnsi="Arial" w:cs="Arial"/>
        </w:rPr>
        <w:t>Pesquisa por informações geográficas;</w:t>
      </w:r>
    </w:p>
    <w:p w14:paraId="32C0F425" w14:textId="77777777" w:rsidR="00472666" w:rsidRPr="00472666" w:rsidRDefault="00472666" w:rsidP="00F24E59">
      <w:pPr>
        <w:numPr>
          <w:ilvl w:val="0"/>
          <w:numId w:val="75"/>
        </w:numPr>
        <w:suppressAutoHyphens w:val="0"/>
        <w:spacing w:line="276" w:lineRule="auto"/>
        <w:jc w:val="both"/>
        <w:rPr>
          <w:rFonts w:ascii="Arial" w:hAnsi="Arial" w:cs="Arial"/>
        </w:rPr>
      </w:pPr>
      <w:r w:rsidRPr="00472666">
        <w:rPr>
          <w:rFonts w:ascii="Arial" w:hAnsi="Arial" w:cs="Arial"/>
        </w:rPr>
        <w:t>Obtenção de informações por apontamento;</w:t>
      </w:r>
    </w:p>
    <w:p w14:paraId="2F62FD5E" w14:textId="77777777" w:rsidR="00472666" w:rsidRPr="00472666" w:rsidRDefault="00472666" w:rsidP="00F24E59">
      <w:pPr>
        <w:numPr>
          <w:ilvl w:val="0"/>
          <w:numId w:val="75"/>
        </w:numPr>
        <w:suppressAutoHyphens w:val="0"/>
        <w:spacing w:line="276" w:lineRule="auto"/>
        <w:jc w:val="both"/>
        <w:rPr>
          <w:rFonts w:ascii="Arial" w:hAnsi="Arial" w:cs="Arial"/>
        </w:rPr>
      </w:pPr>
      <w:r w:rsidRPr="00472666">
        <w:rPr>
          <w:rFonts w:ascii="Arial" w:hAnsi="Arial" w:cs="Arial"/>
        </w:rPr>
        <w:t>Pesquisa avançada;</w:t>
      </w:r>
    </w:p>
    <w:p w14:paraId="039ED565" w14:textId="77777777" w:rsidR="00472666" w:rsidRPr="00472666" w:rsidRDefault="00472666" w:rsidP="00F24E59">
      <w:pPr>
        <w:numPr>
          <w:ilvl w:val="0"/>
          <w:numId w:val="75"/>
        </w:numPr>
        <w:suppressAutoHyphens w:val="0"/>
        <w:spacing w:line="276" w:lineRule="auto"/>
        <w:jc w:val="both"/>
        <w:rPr>
          <w:rFonts w:ascii="Arial" w:hAnsi="Arial" w:cs="Arial"/>
        </w:rPr>
      </w:pPr>
      <w:r w:rsidRPr="00472666">
        <w:rPr>
          <w:rFonts w:ascii="Arial" w:hAnsi="Arial" w:cs="Arial"/>
        </w:rPr>
        <w:t>Pesquisa por atributos;</w:t>
      </w:r>
    </w:p>
    <w:p w14:paraId="7F6D39C9" w14:textId="77777777" w:rsidR="00472666" w:rsidRPr="00472666" w:rsidRDefault="00472666" w:rsidP="00F24E59">
      <w:pPr>
        <w:numPr>
          <w:ilvl w:val="0"/>
          <w:numId w:val="75"/>
        </w:numPr>
        <w:suppressAutoHyphens w:val="0"/>
        <w:spacing w:line="276" w:lineRule="auto"/>
        <w:jc w:val="both"/>
        <w:rPr>
          <w:rFonts w:ascii="Arial" w:hAnsi="Arial" w:cs="Arial"/>
        </w:rPr>
      </w:pPr>
      <w:r w:rsidRPr="00472666">
        <w:rPr>
          <w:rFonts w:ascii="Arial" w:hAnsi="Arial" w:cs="Arial"/>
        </w:rPr>
        <w:t>Geração de certidões.</w:t>
      </w:r>
    </w:p>
    <w:p w14:paraId="1C4ED9C5"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Etapa 2:</w:t>
      </w:r>
    </w:p>
    <w:p w14:paraId="180516E3" w14:textId="77777777" w:rsidR="00472666" w:rsidRPr="00472666" w:rsidRDefault="00472666" w:rsidP="00F24E59">
      <w:pPr>
        <w:numPr>
          <w:ilvl w:val="0"/>
          <w:numId w:val="76"/>
        </w:numPr>
        <w:suppressAutoHyphens w:val="0"/>
        <w:spacing w:line="276" w:lineRule="auto"/>
        <w:jc w:val="both"/>
        <w:rPr>
          <w:rFonts w:ascii="Arial" w:hAnsi="Arial" w:cs="Arial"/>
        </w:rPr>
      </w:pPr>
      <w:r w:rsidRPr="00472666">
        <w:rPr>
          <w:rFonts w:ascii="Arial" w:hAnsi="Arial" w:cs="Arial"/>
        </w:rPr>
        <w:t>Conversão, Importação e Exportação de dados;</w:t>
      </w:r>
    </w:p>
    <w:p w14:paraId="164BBE69" w14:textId="77777777" w:rsidR="00472666" w:rsidRPr="00472666" w:rsidRDefault="00472666" w:rsidP="00F24E59">
      <w:pPr>
        <w:numPr>
          <w:ilvl w:val="0"/>
          <w:numId w:val="76"/>
        </w:numPr>
        <w:suppressAutoHyphens w:val="0"/>
        <w:spacing w:line="276" w:lineRule="auto"/>
        <w:jc w:val="both"/>
        <w:rPr>
          <w:rFonts w:ascii="Arial" w:hAnsi="Arial" w:cs="Arial"/>
        </w:rPr>
      </w:pPr>
      <w:r w:rsidRPr="00472666">
        <w:rPr>
          <w:rFonts w:ascii="Arial" w:hAnsi="Arial" w:cs="Arial"/>
        </w:rPr>
        <w:t>Geração de mapas temáticos;</w:t>
      </w:r>
    </w:p>
    <w:p w14:paraId="72D4819B" w14:textId="77777777" w:rsidR="00472666" w:rsidRPr="00472666" w:rsidRDefault="00472666" w:rsidP="00F24E59">
      <w:pPr>
        <w:numPr>
          <w:ilvl w:val="0"/>
          <w:numId w:val="76"/>
        </w:numPr>
        <w:suppressAutoHyphens w:val="0"/>
        <w:spacing w:line="276" w:lineRule="auto"/>
        <w:jc w:val="both"/>
        <w:rPr>
          <w:rFonts w:ascii="Arial" w:hAnsi="Arial" w:cs="Arial"/>
        </w:rPr>
      </w:pPr>
      <w:r w:rsidRPr="00472666">
        <w:rPr>
          <w:rFonts w:ascii="Arial" w:hAnsi="Arial" w:cs="Arial"/>
        </w:rPr>
        <w:t>Geração de Cartogramas;</w:t>
      </w:r>
    </w:p>
    <w:p w14:paraId="5D7D11BD" w14:textId="77777777" w:rsidR="00472666" w:rsidRPr="00472666" w:rsidRDefault="00472666" w:rsidP="00F24E59">
      <w:pPr>
        <w:numPr>
          <w:ilvl w:val="0"/>
          <w:numId w:val="76"/>
        </w:numPr>
        <w:suppressAutoHyphens w:val="0"/>
        <w:spacing w:line="276" w:lineRule="auto"/>
        <w:jc w:val="both"/>
        <w:rPr>
          <w:rFonts w:ascii="Arial" w:hAnsi="Arial" w:cs="Arial"/>
        </w:rPr>
      </w:pPr>
      <w:r w:rsidRPr="00472666">
        <w:rPr>
          <w:rFonts w:ascii="Arial" w:hAnsi="Arial" w:cs="Arial"/>
        </w:rPr>
        <w:t>Geração de Estatísticas;</w:t>
      </w:r>
    </w:p>
    <w:p w14:paraId="221E785F" w14:textId="77777777" w:rsidR="00472666" w:rsidRPr="00472666" w:rsidRDefault="00472666" w:rsidP="00F24E59">
      <w:pPr>
        <w:numPr>
          <w:ilvl w:val="0"/>
          <w:numId w:val="76"/>
        </w:numPr>
        <w:suppressAutoHyphens w:val="0"/>
        <w:spacing w:line="276" w:lineRule="auto"/>
        <w:jc w:val="both"/>
        <w:rPr>
          <w:rFonts w:ascii="Arial" w:hAnsi="Arial" w:cs="Arial"/>
        </w:rPr>
      </w:pPr>
      <w:r w:rsidRPr="00472666">
        <w:rPr>
          <w:rFonts w:ascii="Arial" w:hAnsi="Arial" w:cs="Arial"/>
        </w:rPr>
        <w:t>Filtros por atributos e espaciais;</w:t>
      </w:r>
    </w:p>
    <w:p w14:paraId="05FC9FE5" w14:textId="77777777" w:rsidR="00472666" w:rsidRPr="00472666" w:rsidRDefault="00472666" w:rsidP="00F24E59">
      <w:pPr>
        <w:numPr>
          <w:ilvl w:val="0"/>
          <w:numId w:val="76"/>
        </w:numPr>
        <w:suppressAutoHyphens w:val="0"/>
        <w:spacing w:line="276" w:lineRule="auto"/>
        <w:jc w:val="both"/>
        <w:rPr>
          <w:rFonts w:ascii="Arial" w:hAnsi="Arial" w:cs="Arial"/>
        </w:rPr>
      </w:pPr>
      <w:r w:rsidRPr="00472666">
        <w:rPr>
          <w:rFonts w:ascii="Arial" w:hAnsi="Arial" w:cs="Arial"/>
        </w:rPr>
        <w:t>Geração de memoriais descritivos.</w:t>
      </w:r>
    </w:p>
    <w:p w14:paraId="478EBD54" w14:textId="77777777" w:rsidR="00472666" w:rsidRPr="00472666" w:rsidRDefault="00472666" w:rsidP="00F24E59">
      <w:pPr>
        <w:numPr>
          <w:ilvl w:val="0"/>
          <w:numId w:val="76"/>
        </w:numPr>
        <w:suppressAutoHyphens w:val="0"/>
        <w:spacing w:line="276" w:lineRule="auto"/>
        <w:jc w:val="both"/>
        <w:rPr>
          <w:rFonts w:ascii="Arial" w:hAnsi="Arial" w:cs="Arial"/>
        </w:rPr>
      </w:pPr>
      <w:r w:rsidRPr="00472666">
        <w:rPr>
          <w:rFonts w:ascii="Arial" w:hAnsi="Arial" w:cs="Arial"/>
        </w:rPr>
        <w:t>Edição de polígonos, linhas e pontos;</w:t>
      </w:r>
    </w:p>
    <w:p w14:paraId="4A020EA4" w14:textId="77777777" w:rsidR="00472666" w:rsidRPr="00472666" w:rsidRDefault="00472666" w:rsidP="00F24E59">
      <w:pPr>
        <w:numPr>
          <w:ilvl w:val="0"/>
          <w:numId w:val="76"/>
        </w:numPr>
        <w:suppressAutoHyphens w:val="0"/>
        <w:spacing w:line="276" w:lineRule="auto"/>
        <w:jc w:val="both"/>
        <w:rPr>
          <w:rFonts w:ascii="Arial" w:hAnsi="Arial" w:cs="Arial"/>
        </w:rPr>
      </w:pPr>
      <w:r w:rsidRPr="00472666">
        <w:rPr>
          <w:rFonts w:ascii="Arial" w:hAnsi="Arial" w:cs="Arial"/>
        </w:rPr>
        <w:t>Criação e atualização de geometrias;</w:t>
      </w:r>
    </w:p>
    <w:p w14:paraId="4BF87C39" w14:textId="77777777" w:rsidR="00472666" w:rsidRPr="00472666" w:rsidRDefault="00472666" w:rsidP="00F24E59">
      <w:pPr>
        <w:numPr>
          <w:ilvl w:val="0"/>
          <w:numId w:val="76"/>
        </w:numPr>
        <w:suppressAutoHyphens w:val="0"/>
        <w:spacing w:line="276" w:lineRule="auto"/>
        <w:jc w:val="both"/>
        <w:rPr>
          <w:rFonts w:ascii="Arial" w:hAnsi="Arial" w:cs="Arial"/>
        </w:rPr>
      </w:pPr>
      <w:r w:rsidRPr="00472666">
        <w:rPr>
          <w:rFonts w:ascii="Arial" w:hAnsi="Arial" w:cs="Arial"/>
        </w:rPr>
        <w:t>Desmembramento e Unificação de lotes;</w:t>
      </w:r>
    </w:p>
    <w:p w14:paraId="16C27DF6" w14:textId="77777777" w:rsidR="00472666" w:rsidRPr="00472666" w:rsidRDefault="00472666" w:rsidP="00F24E59">
      <w:pPr>
        <w:numPr>
          <w:ilvl w:val="0"/>
          <w:numId w:val="76"/>
        </w:numPr>
        <w:suppressAutoHyphens w:val="0"/>
        <w:spacing w:line="276" w:lineRule="auto"/>
        <w:jc w:val="both"/>
        <w:rPr>
          <w:rFonts w:ascii="Arial" w:hAnsi="Arial" w:cs="Arial"/>
        </w:rPr>
      </w:pPr>
      <w:r w:rsidRPr="00472666">
        <w:rPr>
          <w:rFonts w:ascii="Arial" w:hAnsi="Arial" w:cs="Arial"/>
        </w:rPr>
        <w:t>Ferramentas de apoio para desenhos técnicos; e</w:t>
      </w:r>
    </w:p>
    <w:p w14:paraId="3E670562" w14:textId="77777777" w:rsidR="00472666" w:rsidRPr="00472666" w:rsidRDefault="00472666" w:rsidP="00F24E59">
      <w:pPr>
        <w:numPr>
          <w:ilvl w:val="0"/>
          <w:numId w:val="76"/>
        </w:numPr>
        <w:suppressAutoHyphens w:val="0"/>
        <w:spacing w:line="276" w:lineRule="auto"/>
        <w:jc w:val="both"/>
        <w:rPr>
          <w:rFonts w:ascii="Arial" w:hAnsi="Arial" w:cs="Arial"/>
        </w:rPr>
      </w:pPr>
      <w:r w:rsidRPr="00472666">
        <w:rPr>
          <w:rFonts w:ascii="Arial" w:hAnsi="Arial" w:cs="Arial"/>
        </w:rPr>
        <w:t>Criar geometrias a partir de coordenadas geográficas.</w:t>
      </w:r>
    </w:p>
    <w:p w14:paraId="1146513A" w14:textId="77777777" w:rsidR="00472666" w:rsidRPr="00472666" w:rsidRDefault="00472666" w:rsidP="00741E3E">
      <w:pPr>
        <w:suppressAutoHyphens w:val="0"/>
        <w:spacing w:line="276" w:lineRule="auto"/>
        <w:jc w:val="both"/>
        <w:rPr>
          <w:rFonts w:ascii="Arial" w:hAnsi="Arial" w:cs="Arial"/>
        </w:rPr>
      </w:pPr>
    </w:p>
    <w:p w14:paraId="51A6E2A1"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Número de treinamento: 2 (dois).</w:t>
      </w:r>
    </w:p>
    <w:p w14:paraId="0A511C0C"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Carga horária: 8 (oito) horas.</w:t>
      </w:r>
    </w:p>
    <w:p w14:paraId="64ADBEDD"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Quantidade por treinamento: 12 servidores.</w:t>
      </w:r>
    </w:p>
    <w:p w14:paraId="78802190" w14:textId="77777777" w:rsidR="00472666" w:rsidRPr="00472666" w:rsidRDefault="00472666" w:rsidP="00741E3E">
      <w:pPr>
        <w:suppressAutoHyphens w:val="0"/>
        <w:spacing w:line="276" w:lineRule="auto"/>
        <w:jc w:val="both"/>
        <w:rPr>
          <w:rFonts w:ascii="Arial" w:hAnsi="Arial" w:cs="Arial"/>
        </w:rPr>
      </w:pPr>
    </w:p>
    <w:p w14:paraId="66948620" w14:textId="77777777" w:rsidR="00472666" w:rsidRPr="00472666" w:rsidRDefault="00472666" w:rsidP="00741E3E">
      <w:pPr>
        <w:suppressAutoHyphens w:val="0"/>
        <w:spacing w:line="276" w:lineRule="auto"/>
        <w:jc w:val="both"/>
        <w:rPr>
          <w:rFonts w:ascii="Arial" w:hAnsi="Arial" w:cs="Arial"/>
        </w:rPr>
      </w:pPr>
      <w:bookmarkStart w:id="109" w:name="_Toc191394938"/>
      <w:r w:rsidRPr="00472666">
        <w:rPr>
          <w:rFonts w:ascii="Arial" w:hAnsi="Arial" w:cs="Arial"/>
        </w:rPr>
        <w:t>Capacitação de usuários para uso do aplicativo móvel de campo</w:t>
      </w:r>
      <w:bookmarkEnd w:id="109"/>
    </w:p>
    <w:p w14:paraId="73A52F0E" w14:textId="77777777" w:rsidR="0076359C" w:rsidRDefault="0076359C" w:rsidP="00741E3E">
      <w:pPr>
        <w:suppressAutoHyphens w:val="0"/>
        <w:spacing w:line="276" w:lineRule="auto"/>
        <w:jc w:val="both"/>
        <w:rPr>
          <w:rFonts w:ascii="Arial" w:hAnsi="Arial" w:cs="Arial"/>
        </w:rPr>
      </w:pPr>
    </w:p>
    <w:p w14:paraId="6AEA5A5B"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Esse treinamento tem por objetivo capacitar os servidores municipais na utilização do módulo e funcionalidades do aplicativo de coleta de dados em campo.</w:t>
      </w:r>
    </w:p>
    <w:p w14:paraId="3B994201"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O treinamento irá capacitar os servidores nas funcionalidades básicas e avançadas para utilização nas atividades de vistorias e fiscalizações do município.</w:t>
      </w:r>
    </w:p>
    <w:p w14:paraId="0185FE67"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Esse treinamento deverá ter como tópicos obrigatórios:</w:t>
      </w:r>
    </w:p>
    <w:p w14:paraId="0C7D6753" w14:textId="77777777" w:rsidR="00472666" w:rsidRPr="00472666" w:rsidRDefault="00472666" w:rsidP="00F24E59">
      <w:pPr>
        <w:numPr>
          <w:ilvl w:val="0"/>
          <w:numId w:val="77"/>
        </w:numPr>
        <w:suppressAutoHyphens w:val="0"/>
        <w:spacing w:line="276" w:lineRule="auto"/>
        <w:jc w:val="both"/>
        <w:rPr>
          <w:rFonts w:ascii="Arial" w:hAnsi="Arial" w:cs="Arial"/>
        </w:rPr>
      </w:pPr>
      <w:r w:rsidRPr="00472666">
        <w:rPr>
          <w:rFonts w:ascii="Arial" w:hAnsi="Arial" w:cs="Arial"/>
        </w:rPr>
        <w:t>Instalação e configuração do aplicativo móvel de campo;</w:t>
      </w:r>
    </w:p>
    <w:p w14:paraId="41F18D95" w14:textId="77777777" w:rsidR="00472666" w:rsidRPr="00472666" w:rsidRDefault="00472666" w:rsidP="00F24E59">
      <w:pPr>
        <w:numPr>
          <w:ilvl w:val="0"/>
          <w:numId w:val="77"/>
        </w:numPr>
        <w:suppressAutoHyphens w:val="0"/>
        <w:spacing w:line="276" w:lineRule="auto"/>
        <w:jc w:val="both"/>
        <w:rPr>
          <w:rFonts w:ascii="Arial" w:hAnsi="Arial" w:cs="Arial"/>
        </w:rPr>
      </w:pPr>
      <w:r w:rsidRPr="00472666">
        <w:rPr>
          <w:rFonts w:ascii="Arial" w:hAnsi="Arial" w:cs="Arial"/>
        </w:rPr>
        <w:t>Baixar formulários no aplicativo;</w:t>
      </w:r>
    </w:p>
    <w:p w14:paraId="6AD15578" w14:textId="77777777" w:rsidR="00472666" w:rsidRPr="00472666" w:rsidRDefault="00472666" w:rsidP="00F24E59">
      <w:pPr>
        <w:numPr>
          <w:ilvl w:val="0"/>
          <w:numId w:val="77"/>
        </w:numPr>
        <w:suppressAutoHyphens w:val="0"/>
        <w:spacing w:line="276" w:lineRule="auto"/>
        <w:jc w:val="both"/>
        <w:rPr>
          <w:rFonts w:ascii="Arial" w:hAnsi="Arial" w:cs="Arial"/>
        </w:rPr>
      </w:pPr>
      <w:r w:rsidRPr="00472666">
        <w:rPr>
          <w:rFonts w:ascii="Arial" w:hAnsi="Arial" w:cs="Arial"/>
        </w:rPr>
        <w:t>Geração das ordens de serviço através do portal web;</w:t>
      </w:r>
    </w:p>
    <w:p w14:paraId="7BC8D7EC" w14:textId="77777777" w:rsidR="00472666" w:rsidRPr="00472666" w:rsidRDefault="00472666" w:rsidP="00F24E59">
      <w:pPr>
        <w:numPr>
          <w:ilvl w:val="0"/>
          <w:numId w:val="77"/>
        </w:numPr>
        <w:suppressAutoHyphens w:val="0"/>
        <w:spacing w:line="276" w:lineRule="auto"/>
        <w:jc w:val="both"/>
        <w:rPr>
          <w:rFonts w:ascii="Arial" w:hAnsi="Arial" w:cs="Arial"/>
        </w:rPr>
      </w:pPr>
      <w:r w:rsidRPr="00472666">
        <w:rPr>
          <w:rFonts w:ascii="Arial" w:hAnsi="Arial" w:cs="Arial"/>
        </w:rPr>
        <w:t xml:space="preserve">Envio e recebimento das ordens de serviço no aplicativo; </w:t>
      </w:r>
    </w:p>
    <w:p w14:paraId="63107856" w14:textId="77777777" w:rsidR="00472666" w:rsidRPr="00472666" w:rsidRDefault="00472666" w:rsidP="00F24E59">
      <w:pPr>
        <w:numPr>
          <w:ilvl w:val="0"/>
          <w:numId w:val="77"/>
        </w:numPr>
        <w:suppressAutoHyphens w:val="0"/>
        <w:spacing w:line="276" w:lineRule="auto"/>
        <w:jc w:val="both"/>
        <w:rPr>
          <w:rFonts w:ascii="Arial" w:hAnsi="Arial" w:cs="Arial"/>
        </w:rPr>
      </w:pPr>
      <w:r w:rsidRPr="00472666">
        <w:rPr>
          <w:rFonts w:ascii="Arial" w:hAnsi="Arial" w:cs="Arial"/>
        </w:rPr>
        <w:t>Coleta das informações em campo para as ordens de serviço programadas.</w:t>
      </w:r>
    </w:p>
    <w:p w14:paraId="09E561F9" w14:textId="77777777" w:rsidR="00472666" w:rsidRPr="00472666" w:rsidRDefault="00472666" w:rsidP="00741E3E">
      <w:pPr>
        <w:suppressAutoHyphens w:val="0"/>
        <w:spacing w:line="276" w:lineRule="auto"/>
        <w:jc w:val="both"/>
        <w:rPr>
          <w:rFonts w:ascii="Arial" w:hAnsi="Arial" w:cs="Arial"/>
        </w:rPr>
      </w:pPr>
    </w:p>
    <w:p w14:paraId="3FEC420F"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Número de treinamento: 4 (quatro).</w:t>
      </w:r>
    </w:p>
    <w:p w14:paraId="65AF008E"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Carga horária: 8 (oito) horas.</w:t>
      </w:r>
    </w:p>
    <w:p w14:paraId="05B52FE4" w14:textId="77777777" w:rsidR="00472666" w:rsidRPr="00472666" w:rsidRDefault="00472666" w:rsidP="0076359C">
      <w:pPr>
        <w:suppressAutoHyphens w:val="0"/>
        <w:spacing w:line="276" w:lineRule="auto"/>
        <w:ind w:firstLine="284"/>
        <w:jc w:val="both"/>
        <w:rPr>
          <w:rFonts w:ascii="Arial" w:hAnsi="Arial" w:cs="Arial"/>
        </w:rPr>
      </w:pPr>
      <w:r w:rsidRPr="00472666">
        <w:rPr>
          <w:rFonts w:ascii="Arial" w:hAnsi="Arial" w:cs="Arial"/>
        </w:rPr>
        <w:t>Quantidade por treinamento: 12 servidores.</w:t>
      </w:r>
    </w:p>
    <w:p w14:paraId="4847D6B2" w14:textId="77777777" w:rsidR="00472666" w:rsidRPr="00472666" w:rsidRDefault="00472666">
      <w:pPr>
        <w:suppressAutoHyphens w:val="0"/>
        <w:rPr>
          <w:rFonts w:ascii="Arial" w:hAnsi="Arial" w:cs="Arial"/>
        </w:rPr>
      </w:pPr>
    </w:p>
    <w:p w14:paraId="18C0AF34" w14:textId="77777777" w:rsidR="00E031AB" w:rsidRDefault="00472666" w:rsidP="00E031AB">
      <w:pPr>
        <w:tabs>
          <w:tab w:val="left" w:pos="284"/>
        </w:tabs>
        <w:spacing w:line="276" w:lineRule="auto"/>
        <w:jc w:val="center"/>
        <w:rPr>
          <w:rFonts w:ascii="Arial" w:hAnsi="Arial" w:cs="Arial"/>
          <w:b/>
        </w:rPr>
      </w:pPr>
      <w:r>
        <w:br w:type="page"/>
      </w:r>
      <w:r w:rsidR="00E031AB" w:rsidRPr="00472666">
        <w:rPr>
          <w:rFonts w:ascii="Arial" w:hAnsi="Arial" w:cs="Arial"/>
          <w:b/>
        </w:rPr>
        <w:t>ANEXO B</w:t>
      </w:r>
    </w:p>
    <w:p w14:paraId="175BB9E8" w14:textId="7CB47EC9" w:rsidR="00E031AB" w:rsidRDefault="00E031AB" w:rsidP="00E031AB">
      <w:pPr>
        <w:suppressAutoHyphens w:val="0"/>
        <w:jc w:val="center"/>
        <w:rPr>
          <w:rFonts w:ascii="Arial" w:hAnsi="Arial" w:cs="Arial"/>
          <w:b/>
          <w:bCs/>
        </w:rPr>
      </w:pPr>
      <w:r>
        <w:rPr>
          <w:rFonts w:ascii="Arial" w:hAnsi="Arial" w:cs="Arial"/>
          <w:b/>
          <w:bCs/>
        </w:rPr>
        <w:t>PROVA DE CONCEITO – ITENS DE FUNCIONALIDADE</w:t>
      </w:r>
    </w:p>
    <w:p w14:paraId="5B4D71CA" w14:textId="77777777" w:rsidR="00E031AB" w:rsidRDefault="00E031AB" w:rsidP="00E031AB">
      <w:pPr>
        <w:suppressAutoHyphens w:val="0"/>
        <w:jc w:val="center"/>
      </w:pPr>
    </w:p>
    <w:p w14:paraId="0A9C7237" w14:textId="2ED6516B" w:rsidR="00E031AB" w:rsidRDefault="00E031AB" w:rsidP="00E031AB">
      <w:pPr>
        <w:rPr>
          <w:rFonts w:ascii="Arial" w:hAnsi="Arial" w:cs="Arial"/>
        </w:rPr>
      </w:pPr>
      <w:bookmarkStart w:id="110" w:name="_Toc67060182"/>
      <w:bookmarkStart w:id="111" w:name="_Toc66987609"/>
      <w:bookmarkStart w:id="112" w:name="_Toc66920650"/>
      <w:bookmarkStart w:id="113" w:name="_Toc191394941"/>
      <w:r>
        <w:rPr>
          <w:rFonts w:ascii="Arial" w:hAnsi="Arial" w:cs="Arial"/>
        </w:rPr>
        <w:t>Itens para Demonstração das Funcionalidades Mínimas Requeridas das Soluções</w:t>
      </w:r>
      <w:bookmarkEnd w:id="110"/>
      <w:bookmarkEnd w:id="111"/>
      <w:bookmarkEnd w:id="112"/>
      <w:r>
        <w:rPr>
          <w:rFonts w:ascii="Arial" w:hAnsi="Arial" w:cs="Arial"/>
        </w:rPr>
        <w:t xml:space="preserve"> SaaS a serem fornecidas</w:t>
      </w:r>
      <w:bookmarkEnd w:id="113"/>
      <w:r>
        <w:rPr>
          <w:rFonts w:ascii="Arial" w:hAnsi="Arial" w:cs="Arial"/>
        </w:rPr>
        <w:t>.</w:t>
      </w:r>
    </w:p>
    <w:p w14:paraId="451330A5" w14:textId="77777777" w:rsidR="00E031AB" w:rsidRDefault="00E031AB" w:rsidP="00E031AB">
      <w:pPr>
        <w:rPr>
          <w:rFonts w:ascii="Arial" w:hAnsi="Arial" w:cs="Arial"/>
        </w:rPr>
      </w:pPr>
    </w:p>
    <w:tbl>
      <w:tblPr>
        <w:tblW w:w="102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15"/>
        <w:gridCol w:w="51"/>
        <w:gridCol w:w="6111"/>
        <w:gridCol w:w="1263"/>
        <w:gridCol w:w="1542"/>
        <w:gridCol w:w="160"/>
      </w:tblGrid>
      <w:tr w:rsidR="00E031AB" w:rsidRPr="00E031AB" w14:paraId="3262126E" w14:textId="77777777" w:rsidTr="00E031AB">
        <w:trPr>
          <w:trHeight w:val="420"/>
        </w:trPr>
        <w:tc>
          <w:tcPr>
            <w:tcW w:w="1179" w:type="dxa"/>
            <w:gridSpan w:val="2"/>
            <w:shd w:val="clear" w:color="000000" w:fill="FFFFFF"/>
            <w:vAlign w:val="center"/>
          </w:tcPr>
          <w:p w14:paraId="5CA03453"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0904400E" w14:textId="77777777" w:rsidR="00E031AB" w:rsidRPr="00E031AB" w:rsidRDefault="00E031AB" w:rsidP="00E031AB">
            <w:pPr>
              <w:jc w:val="center"/>
              <w:rPr>
                <w:rFonts w:ascii="Arial" w:hAnsi="Arial" w:cs="Arial"/>
                <w:b/>
              </w:rPr>
            </w:pPr>
            <w:r w:rsidRPr="00E031AB">
              <w:rPr>
                <w:rFonts w:ascii="Arial" w:hAnsi="Arial" w:cs="Arial"/>
                <w:b/>
              </w:rPr>
              <w:t>CARACTERÍSTICAS DE INFRAESTRUTURA DO SISTEMA</w:t>
            </w:r>
          </w:p>
        </w:tc>
        <w:tc>
          <w:tcPr>
            <w:tcW w:w="1277" w:type="dxa"/>
            <w:shd w:val="clear" w:color="000000" w:fill="FFFFFF"/>
            <w:vAlign w:val="center"/>
          </w:tcPr>
          <w:p w14:paraId="0319FBC8" w14:textId="77777777" w:rsidR="00E031AB" w:rsidRPr="00E031AB" w:rsidRDefault="00E031AB" w:rsidP="00E031AB">
            <w:pPr>
              <w:jc w:val="center"/>
              <w:rPr>
                <w:rFonts w:ascii="Arial" w:hAnsi="Arial" w:cs="Arial"/>
                <w:b/>
              </w:rPr>
            </w:pPr>
            <w:r w:rsidRPr="00E031AB">
              <w:rPr>
                <w:rFonts w:ascii="Arial" w:hAnsi="Arial" w:cs="Arial"/>
                <w:b/>
              </w:rPr>
              <w:t>ATENDEU SIM/NÃO</w:t>
            </w:r>
          </w:p>
        </w:tc>
        <w:tc>
          <w:tcPr>
            <w:tcW w:w="1600" w:type="dxa"/>
            <w:gridSpan w:val="2"/>
            <w:shd w:val="clear" w:color="000000" w:fill="FFFFFF"/>
            <w:vAlign w:val="center"/>
          </w:tcPr>
          <w:p w14:paraId="16DCDEF5"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1EAB7082" w14:textId="77777777" w:rsidTr="00E031AB">
        <w:trPr>
          <w:trHeight w:val="420"/>
        </w:trPr>
        <w:tc>
          <w:tcPr>
            <w:tcW w:w="1179" w:type="dxa"/>
            <w:gridSpan w:val="2"/>
            <w:shd w:val="clear" w:color="000000" w:fill="FFFFFF"/>
            <w:vAlign w:val="center"/>
          </w:tcPr>
          <w:p w14:paraId="7769E3FE" w14:textId="77777777" w:rsidR="00E031AB" w:rsidRPr="00E031AB" w:rsidRDefault="00E031AB" w:rsidP="00E031AB">
            <w:pPr>
              <w:jc w:val="center"/>
              <w:rPr>
                <w:rFonts w:ascii="Arial" w:hAnsi="Arial" w:cs="Arial"/>
              </w:rPr>
            </w:pPr>
            <w:r w:rsidRPr="00E031AB">
              <w:rPr>
                <w:rFonts w:ascii="Arial" w:hAnsi="Arial" w:cs="Arial"/>
              </w:rPr>
              <w:t>1</w:t>
            </w:r>
          </w:p>
        </w:tc>
        <w:tc>
          <w:tcPr>
            <w:tcW w:w="6186" w:type="dxa"/>
            <w:shd w:val="clear" w:color="000000" w:fill="FFFFFF"/>
            <w:vAlign w:val="center"/>
          </w:tcPr>
          <w:p w14:paraId="345C85E7" w14:textId="77777777" w:rsidR="00E031AB" w:rsidRPr="00E031AB" w:rsidRDefault="00E031AB" w:rsidP="00E031AB">
            <w:pPr>
              <w:jc w:val="both"/>
              <w:rPr>
                <w:rFonts w:ascii="Arial" w:hAnsi="Arial" w:cs="Arial"/>
              </w:rPr>
            </w:pPr>
            <w:r w:rsidRPr="00E031AB">
              <w:rPr>
                <w:rFonts w:ascii="Arial" w:hAnsi="Arial" w:cs="Arial"/>
              </w:rPr>
              <w:t>O sistema deverá ser online (100% Web) sem limite de acessos e usuários, compatível, no mínimo, com os navegadores de internet Google Chrome, Mozilla Firefox e Windows Edge.</w:t>
            </w:r>
          </w:p>
        </w:tc>
        <w:tc>
          <w:tcPr>
            <w:tcW w:w="1277" w:type="dxa"/>
            <w:shd w:val="clear" w:color="000000" w:fill="FFFFFF"/>
            <w:vAlign w:val="center"/>
          </w:tcPr>
          <w:p w14:paraId="5C89C7DB"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CC50DB4"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47B27FB" w14:textId="77777777" w:rsidTr="00E031AB">
        <w:trPr>
          <w:trHeight w:val="828"/>
        </w:trPr>
        <w:tc>
          <w:tcPr>
            <w:tcW w:w="1179" w:type="dxa"/>
            <w:gridSpan w:val="2"/>
            <w:shd w:val="clear" w:color="000000" w:fill="FFFFFF"/>
            <w:vAlign w:val="center"/>
          </w:tcPr>
          <w:p w14:paraId="3207F4F5" w14:textId="77777777" w:rsidR="00E031AB" w:rsidRPr="00E031AB" w:rsidRDefault="00E031AB" w:rsidP="00E031AB">
            <w:pPr>
              <w:jc w:val="center"/>
              <w:rPr>
                <w:rFonts w:ascii="Arial" w:hAnsi="Arial" w:cs="Arial"/>
              </w:rPr>
            </w:pPr>
            <w:r w:rsidRPr="00E031AB">
              <w:rPr>
                <w:rFonts w:ascii="Arial" w:hAnsi="Arial" w:cs="Arial"/>
              </w:rPr>
              <w:t>2</w:t>
            </w:r>
          </w:p>
        </w:tc>
        <w:tc>
          <w:tcPr>
            <w:tcW w:w="6186" w:type="dxa"/>
            <w:shd w:val="clear" w:color="000000" w:fill="FFFFFF"/>
            <w:vAlign w:val="center"/>
          </w:tcPr>
          <w:p w14:paraId="764D2AA6" w14:textId="77777777" w:rsidR="00E031AB" w:rsidRPr="00E031AB" w:rsidRDefault="00E031AB" w:rsidP="00E031AB">
            <w:pPr>
              <w:jc w:val="both"/>
              <w:rPr>
                <w:rFonts w:ascii="Arial" w:hAnsi="Arial" w:cs="Arial"/>
              </w:rPr>
            </w:pPr>
            <w:r w:rsidRPr="00E031AB">
              <w:rPr>
                <w:rFonts w:ascii="Arial" w:hAnsi="Arial" w:cs="Arial"/>
              </w:rPr>
              <w:t>O sistema deverá funcionar em Sistemas Gerenciadores de Banco de Dados (SGBD) de mercado, que atendam a especificação do SQL-ANSI e possuam as seguintes características: suporte a dados geográficos, mecanismos de segurança para impedir acessos não autorizados, mecanismos de transação e de backup.</w:t>
            </w:r>
          </w:p>
        </w:tc>
        <w:tc>
          <w:tcPr>
            <w:tcW w:w="1277" w:type="dxa"/>
            <w:shd w:val="clear" w:color="000000" w:fill="FFFFFF"/>
            <w:vAlign w:val="center"/>
          </w:tcPr>
          <w:p w14:paraId="096A25BC"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836417D"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516AC14" w14:textId="77777777" w:rsidTr="00E031AB">
        <w:trPr>
          <w:trHeight w:val="420"/>
        </w:trPr>
        <w:tc>
          <w:tcPr>
            <w:tcW w:w="1179" w:type="dxa"/>
            <w:gridSpan w:val="2"/>
            <w:shd w:val="clear" w:color="000000" w:fill="FFFFFF"/>
            <w:vAlign w:val="center"/>
          </w:tcPr>
          <w:p w14:paraId="63B9C4A3" w14:textId="77777777" w:rsidR="00E031AB" w:rsidRPr="00E031AB" w:rsidRDefault="00E031AB" w:rsidP="00E031AB">
            <w:pPr>
              <w:jc w:val="center"/>
              <w:rPr>
                <w:rFonts w:ascii="Arial" w:hAnsi="Arial" w:cs="Arial"/>
              </w:rPr>
            </w:pPr>
            <w:r w:rsidRPr="00E031AB">
              <w:rPr>
                <w:rFonts w:ascii="Arial" w:hAnsi="Arial" w:cs="Arial"/>
              </w:rPr>
              <w:t>3</w:t>
            </w:r>
          </w:p>
        </w:tc>
        <w:tc>
          <w:tcPr>
            <w:tcW w:w="6186" w:type="dxa"/>
            <w:shd w:val="clear" w:color="000000" w:fill="FFFFFF"/>
            <w:vAlign w:val="center"/>
          </w:tcPr>
          <w:p w14:paraId="68B9961A" w14:textId="77777777" w:rsidR="00E031AB" w:rsidRPr="00E031AB" w:rsidRDefault="00E031AB" w:rsidP="00E031AB">
            <w:pPr>
              <w:jc w:val="both"/>
              <w:rPr>
                <w:rFonts w:ascii="Arial" w:hAnsi="Arial" w:cs="Arial"/>
              </w:rPr>
            </w:pPr>
            <w:r w:rsidRPr="00E031AB">
              <w:rPr>
                <w:rFonts w:ascii="Arial" w:hAnsi="Arial" w:cs="Arial"/>
              </w:rPr>
              <w:t>O sistema deverá estar baseado nos padrões de interoperabilidade estabelecidos pelo OGC (Open Geospatial Consortium).</w:t>
            </w:r>
          </w:p>
        </w:tc>
        <w:tc>
          <w:tcPr>
            <w:tcW w:w="1277" w:type="dxa"/>
            <w:shd w:val="clear" w:color="000000" w:fill="FFFFFF"/>
            <w:vAlign w:val="center"/>
          </w:tcPr>
          <w:p w14:paraId="32C04B13"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60CD366"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1F63053F" w14:textId="77777777" w:rsidTr="00E031AB">
        <w:trPr>
          <w:trHeight w:val="1236"/>
        </w:trPr>
        <w:tc>
          <w:tcPr>
            <w:tcW w:w="1179" w:type="dxa"/>
            <w:gridSpan w:val="2"/>
            <w:shd w:val="clear" w:color="000000" w:fill="FFFFFF"/>
            <w:vAlign w:val="center"/>
          </w:tcPr>
          <w:p w14:paraId="51D41B56" w14:textId="77777777" w:rsidR="00E031AB" w:rsidRPr="00E031AB" w:rsidRDefault="00E031AB" w:rsidP="00E031AB">
            <w:pPr>
              <w:jc w:val="center"/>
              <w:rPr>
                <w:rFonts w:ascii="Arial" w:hAnsi="Arial" w:cs="Arial"/>
              </w:rPr>
            </w:pPr>
            <w:r w:rsidRPr="00E031AB">
              <w:rPr>
                <w:rFonts w:ascii="Arial" w:hAnsi="Arial" w:cs="Arial"/>
              </w:rPr>
              <w:t>4</w:t>
            </w:r>
          </w:p>
        </w:tc>
        <w:tc>
          <w:tcPr>
            <w:tcW w:w="6186" w:type="dxa"/>
            <w:shd w:val="clear" w:color="000000" w:fill="FFFFFF"/>
            <w:vAlign w:val="center"/>
          </w:tcPr>
          <w:p w14:paraId="51298231" w14:textId="77777777" w:rsidR="00E031AB" w:rsidRPr="00E031AB" w:rsidRDefault="00E031AB" w:rsidP="00E031AB">
            <w:pPr>
              <w:jc w:val="both"/>
              <w:rPr>
                <w:rFonts w:ascii="Arial" w:hAnsi="Arial" w:cs="Arial"/>
              </w:rPr>
            </w:pPr>
            <w:r w:rsidRPr="00E031AB">
              <w:rPr>
                <w:rFonts w:ascii="Arial" w:hAnsi="Arial" w:cs="Arial"/>
              </w:rPr>
              <w:t>O sistema deverá ser capaz de acessar dados legados de outros sistemas, gerenciados por SGBD que sigam o padrão SQL-ANSI, permitindo no mínimo acesso aos SGBD PostgreSQL versão 9 ou superior, com extensão PostGIS ou Oracle versão 10G ou superior ou SQL Server 2008 ou posterior, acessíveis através da Internet ou Intranet da Prefeitura. O acesso deve ser feito em tempo real, sem a necessidade de transferência de tabelas, bastando a liberação do acesso às tabelas legadas e a definição dos dicionários de dados correspondentes.</w:t>
            </w:r>
          </w:p>
        </w:tc>
        <w:tc>
          <w:tcPr>
            <w:tcW w:w="1277" w:type="dxa"/>
            <w:shd w:val="clear" w:color="000000" w:fill="FFFFFF"/>
            <w:vAlign w:val="center"/>
          </w:tcPr>
          <w:p w14:paraId="4074645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C3B70CB"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35C41852" w14:textId="77777777" w:rsidTr="00E031AB">
        <w:trPr>
          <w:trHeight w:val="624"/>
        </w:trPr>
        <w:tc>
          <w:tcPr>
            <w:tcW w:w="1179" w:type="dxa"/>
            <w:gridSpan w:val="2"/>
            <w:shd w:val="clear" w:color="000000" w:fill="FFFFFF"/>
            <w:vAlign w:val="center"/>
          </w:tcPr>
          <w:p w14:paraId="34CD1223" w14:textId="77777777" w:rsidR="00E031AB" w:rsidRPr="00E031AB" w:rsidRDefault="00E031AB" w:rsidP="00E031AB">
            <w:pPr>
              <w:jc w:val="center"/>
              <w:rPr>
                <w:rFonts w:ascii="Arial" w:hAnsi="Arial" w:cs="Arial"/>
              </w:rPr>
            </w:pPr>
            <w:r w:rsidRPr="00E031AB">
              <w:rPr>
                <w:rFonts w:ascii="Arial" w:hAnsi="Arial" w:cs="Arial"/>
              </w:rPr>
              <w:t>5</w:t>
            </w:r>
          </w:p>
        </w:tc>
        <w:tc>
          <w:tcPr>
            <w:tcW w:w="6186" w:type="dxa"/>
            <w:shd w:val="clear" w:color="000000" w:fill="FFFFFF"/>
            <w:vAlign w:val="center"/>
          </w:tcPr>
          <w:p w14:paraId="3A3D90CC" w14:textId="77777777" w:rsidR="00E031AB" w:rsidRPr="00E031AB" w:rsidRDefault="00E031AB" w:rsidP="00E031AB">
            <w:pPr>
              <w:jc w:val="both"/>
              <w:rPr>
                <w:rFonts w:ascii="Arial" w:hAnsi="Arial" w:cs="Arial"/>
              </w:rPr>
            </w:pPr>
            <w:r w:rsidRPr="00E031AB">
              <w:rPr>
                <w:rFonts w:ascii="Arial" w:hAnsi="Arial" w:cs="Arial"/>
              </w:rPr>
              <w:t>O sistema deverá ser capaz de acessar dados legados através de serviços Web, caso disponíveis, utilizando os padrões SOAP ou REST, garantindo a recuperação de dados em tempo real, a partir das chaves de acesso específicas disponibilizadas para os referidos serviços.</w:t>
            </w:r>
          </w:p>
        </w:tc>
        <w:tc>
          <w:tcPr>
            <w:tcW w:w="1277" w:type="dxa"/>
            <w:shd w:val="clear" w:color="000000" w:fill="FFFFFF"/>
            <w:vAlign w:val="center"/>
          </w:tcPr>
          <w:p w14:paraId="66E8B1E8"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7FDFC48"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375311A5" w14:textId="77777777" w:rsidTr="00E031AB">
        <w:trPr>
          <w:trHeight w:val="420"/>
        </w:trPr>
        <w:tc>
          <w:tcPr>
            <w:tcW w:w="1179" w:type="dxa"/>
            <w:gridSpan w:val="2"/>
            <w:shd w:val="clear" w:color="000000" w:fill="FFFFFF"/>
            <w:vAlign w:val="center"/>
          </w:tcPr>
          <w:p w14:paraId="3EE5C42D" w14:textId="77777777" w:rsidR="00E031AB" w:rsidRPr="00E031AB" w:rsidRDefault="00E031AB" w:rsidP="00E031AB">
            <w:pPr>
              <w:jc w:val="center"/>
              <w:rPr>
                <w:rFonts w:ascii="Arial" w:hAnsi="Arial" w:cs="Arial"/>
              </w:rPr>
            </w:pPr>
            <w:r w:rsidRPr="00E031AB">
              <w:rPr>
                <w:rFonts w:ascii="Arial" w:hAnsi="Arial" w:cs="Arial"/>
              </w:rPr>
              <w:t>6</w:t>
            </w:r>
          </w:p>
        </w:tc>
        <w:tc>
          <w:tcPr>
            <w:tcW w:w="6186" w:type="dxa"/>
            <w:shd w:val="clear" w:color="000000" w:fill="FFFFFF"/>
            <w:vAlign w:val="center"/>
          </w:tcPr>
          <w:p w14:paraId="0FA3C9A4" w14:textId="77777777" w:rsidR="00E031AB" w:rsidRPr="00E031AB" w:rsidRDefault="00E031AB" w:rsidP="00E031AB">
            <w:pPr>
              <w:jc w:val="both"/>
              <w:rPr>
                <w:rFonts w:ascii="Arial" w:hAnsi="Arial" w:cs="Arial"/>
              </w:rPr>
            </w:pPr>
            <w:r w:rsidRPr="00E031AB">
              <w:rPr>
                <w:rFonts w:ascii="Arial" w:hAnsi="Arial" w:cs="Arial"/>
              </w:rPr>
              <w:t>O Sistema de Informação Web a ser fornecido deverá permitir a integração com o sistema tributário legado do município.</w:t>
            </w:r>
          </w:p>
        </w:tc>
        <w:tc>
          <w:tcPr>
            <w:tcW w:w="1277" w:type="dxa"/>
            <w:shd w:val="clear" w:color="000000" w:fill="FFFFFF"/>
            <w:vAlign w:val="center"/>
          </w:tcPr>
          <w:p w14:paraId="197B6382"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DA53E48"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8B3095C" w14:textId="77777777" w:rsidTr="00E031AB">
        <w:trPr>
          <w:trHeight w:val="420"/>
        </w:trPr>
        <w:tc>
          <w:tcPr>
            <w:tcW w:w="1179" w:type="dxa"/>
            <w:gridSpan w:val="2"/>
            <w:shd w:val="clear" w:color="000000" w:fill="FFFFFF"/>
            <w:vAlign w:val="center"/>
          </w:tcPr>
          <w:p w14:paraId="08D8B758"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7CFE5A9F" w14:textId="77777777" w:rsidR="00E031AB" w:rsidRPr="00E031AB" w:rsidRDefault="00E031AB" w:rsidP="00E031AB">
            <w:pPr>
              <w:jc w:val="both"/>
              <w:rPr>
                <w:rFonts w:ascii="Arial" w:hAnsi="Arial" w:cs="Arial"/>
                <w:b/>
              </w:rPr>
            </w:pPr>
            <w:r w:rsidRPr="00E031AB">
              <w:rPr>
                <w:rFonts w:ascii="Arial" w:hAnsi="Arial" w:cs="Arial"/>
                <w:b/>
              </w:rPr>
              <w:t>SEGURANÇA</w:t>
            </w:r>
          </w:p>
        </w:tc>
        <w:tc>
          <w:tcPr>
            <w:tcW w:w="1277" w:type="dxa"/>
            <w:shd w:val="clear" w:color="000000" w:fill="FFFFFF"/>
            <w:vAlign w:val="center"/>
          </w:tcPr>
          <w:p w14:paraId="44E773AE" w14:textId="77777777" w:rsidR="00E031AB" w:rsidRPr="00E031AB" w:rsidRDefault="00E031AB" w:rsidP="00E031AB">
            <w:pPr>
              <w:jc w:val="center"/>
              <w:rPr>
                <w:rFonts w:ascii="Arial" w:hAnsi="Arial" w:cs="Arial"/>
                <w:b/>
              </w:rPr>
            </w:pPr>
            <w:r w:rsidRPr="00E031AB">
              <w:rPr>
                <w:rFonts w:ascii="Arial" w:hAnsi="Arial" w:cs="Arial"/>
                <w:b/>
              </w:rPr>
              <w:t>ATENDEU SIM/NÃO</w:t>
            </w:r>
          </w:p>
        </w:tc>
        <w:tc>
          <w:tcPr>
            <w:tcW w:w="1600" w:type="dxa"/>
            <w:gridSpan w:val="2"/>
            <w:shd w:val="clear" w:color="000000" w:fill="FFFFFF"/>
            <w:vAlign w:val="center"/>
          </w:tcPr>
          <w:p w14:paraId="7E4DC607"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7B2B0152" w14:textId="77777777" w:rsidTr="00E031AB">
        <w:trPr>
          <w:trHeight w:val="828"/>
        </w:trPr>
        <w:tc>
          <w:tcPr>
            <w:tcW w:w="1179" w:type="dxa"/>
            <w:gridSpan w:val="2"/>
            <w:shd w:val="clear" w:color="000000" w:fill="FFFFFF"/>
            <w:vAlign w:val="center"/>
          </w:tcPr>
          <w:p w14:paraId="577AC9FD" w14:textId="77777777" w:rsidR="00E031AB" w:rsidRPr="00E031AB" w:rsidRDefault="00E031AB" w:rsidP="00E031AB">
            <w:pPr>
              <w:jc w:val="center"/>
              <w:rPr>
                <w:rFonts w:ascii="Arial" w:hAnsi="Arial" w:cs="Arial"/>
              </w:rPr>
            </w:pPr>
            <w:r w:rsidRPr="00E031AB">
              <w:rPr>
                <w:rFonts w:ascii="Arial" w:hAnsi="Arial" w:cs="Arial"/>
              </w:rPr>
              <w:t>7</w:t>
            </w:r>
          </w:p>
        </w:tc>
        <w:tc>
          <w:tcPr>
            <w:tcW w:w="6186" w:type="dxa"/>
            <w:shd w:val="clear" w:color="000000" w:fill="FFFFFF"/>
            <w:vAlign w:val="center"/>
          </w:tcPr>
          <w:p w14:paraId="1CA3D843" w14:textId="77777777" w:rsidR="00E031AB" w:rsidRPr="00E031AB" w:rsidRDefault="00E031AB" w:rsidP="00E031AB">
            <w:pPr>
              <w:jc w:val="both"/>
              <w:rPr>
                <w:rFonts w:ascii="Arial" w:hAnsi="Arial" w:cs="Arial"/>
              </w:rPr>
            </w:pPr>
            <w:r w:rsidRPr="00E031AB">
              <w:rPr>
                <w:rFonts w:ascii="Arial" w:hAnsi="Arial" w:cs="Arial"/>
              </w:rPr>
              <w:t>O servidor que hospedará o sistema deverá estar configurado com somente a porta de acesso exposta (via navegador por https), sendo protegido por um Firewall/IDS/IPS de forma igual, tanto para conexões internas como externas, e mantido todos os aplicativos e sistema operacional atualizados com correções e patches de segurança disponíveis.</w:t>
            </w:r>
          </w:p>
        </w:tc>
        <w:tc>
          <w:tcPr>
            <w:tcW w:w="1277" w:type="dxa"/>
            <w:shd w:val="clear" w:color="000000" w:fill="FFFFFF"/>
            <w:vAlign w:val="center"/>
          </w:tcPr>
          <w:p w14:paraId="54AC44A7"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FD28AFD"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A38FCE5" w14:textId="77777777" w:rsidTr="00E031AB">
        <w:trPr>
          <w:trHeight w:val="420"/>
        </w:trPr>
        <w:tc>
          <w:tcPr>
            <w:tcW w:w="1179" w:type="dxa"/>
            <w:gridSpan w:val="2"/>
            <w:shd w:val="clear" w:color="000000" w:fill="FFFFFF"/>
            <w:vAlign w:val="center"/>
          </w:tcPr>
          <w:p w14:paraId="3BDE98E8" w14:textId="77777777" w:rsidR="00E031AB" w:rsidRPr="00E031AB" w:rsidRDefault="00E031AB" w:rsidP="00E031AB">
            <w:pPr>
              <w:jc w:val="center"/>
              <w:rPr>
                <w:rFonts w:ascii="Arial" w:hAnsi="Arial" w:cs="Arial"/>
              </w:rPr>
            </w:pPr>
            <w:r w:rsidRPr="00E031AB">
              <w:rPr>
                <w:rFonts w:ascii="Arial" w:hAnsi="Arial" w:cs="Arial"/>
              </w:rPr>
              <w:t>8</w:t>
            </w:r>
          </w:p>
        </w:tc>
        <w:tc>
          <w:tcPr>
            <w:tcW w:w="6186" w:type="dxa"/>
            <w:shd w:val="clear" w:color="000000" w:fill="FFFFFF"/>
            <w:vAlign w:val="center"/>
          </w:tcPr>
          <w:p w14:paraId="659CC855" w14:textId="77777777" w:rsidR="00E031AB" w:rsidRPr="00E031AB" w:rsidRDefault="00E031AB" w:rsidP="00E031AB">
            <w:pPr>
              <w:jc w:val="both"/>
              <w:rPr>
                <w:rFonts w:ascii="Arial" w:hAnsi="Arial" w:cs="Arial"/>
              </w:rPr>
            </w:pPr>
            <w:r w:rsidRPr="00E031AB">
              <w:rPr>
                <w:rFonts w:ascii="Arial" w:hAnsi="Arial" w:cs="Arial"/>
              </w:rPr>
              <w:t>A forma de acesso deverá ser feita por meio de um servidor web que deverá, obrigatoriamente, utilizar uma conexão segura criptografada com protocolo SSL/TLS.</w:t>
            </w:r>
          </w:p>
        </w:tc>
        <w:tc>
          <w:tcPr>
            <w:tcW w:w="1277" w:type="dxa"/>
            <w:shd w:val="clear" w:color="000000" w:fill="FFFFFF"/>
            <w:vAlign w:val="center"/>
          </w:tcPr>
          <w:p w14:paraId="4ABE4CBB"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1927256"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1FB19E3" w14:textId="77777777" w:rsidTr="00E031AB">
        <w:trPr>
          <w:trHeight w:val="828"/>
        </w:trPr>
        <w:tc>
          <w:tcPr>
            <w:tcW w:w="1179" w:type="dxa"/>
            <w:gridSpan w:val="2"/>
            <w:shd w:val="clear" w:color="000000" w:fill="FFFFFF"/>
            <w:vAlign w:val="center"/>
          </w:tcPr>
          <w:p w14:paraId="274ACB1D" w14:textId="77777777" w:rsidR="00E031AB" w:rsidRPr="00E031AB" w:rsidRDefault="00E031AB" w:rsidP="00E031AB">
            <w:pPr>
              <w:jc w:val="center"/>
              <w:rPr>
                <w:rFonts w:ascii="Arial" w:hAnsi="Arial" w:cs="Arial"/>
              </w:rPr>
            </w:pPr>
            <w:r w:rsidRPr="00E031AB">
              <w:rPr>
                <w:rFonts w:ascii="Arial" w:hAnsi="Arial" w:cs="Arial"/>
              </w:rPr>
              <w:t>9</w:t>
            </w:r>
          </w:p>
        </w:tc>
        <w:tc>
          <w:tcPr>
            <w:tcW w:w="6186" w:type="dxa"/>
            <w:shd w:val="clear" w:color="000000" w:fill="FFFFFF"/>
            <w:vAlign w:val="center"/>
          </w:tcPr>
          <w:p w14:paraId="7B5EE861" w14:textId="77777777" w:rsidR="00E031AB" w:rsidRPr="00E031AB" w:rsidRDefault="00E031AB" w:rsidP="00E031AB">
            <w:pPr>
              <w:jc w:val="both"/>
              <w:rPr>
                <w:rFonts w:ascii="Arial" w:hAnsi="Arial" w:cs="Arial"/>
              </w:rPr>
            </w:pPr>
            <w:r w:rsidRPr="00E031AB">
              <w:rPr>
                <w:rFonts w:ascii="Arial" w:hAnsi="Arial" w:cs="Arial"/>
              </w:rPr>
              <w:t>O sistema deverá ter sido submetido a testes de segurança cibernética, garantindo no mínimo ser seguro quanto às principais formas de ataque preconizados pelo Open Security Application Project (OWASP TOP 10). A comprovação deverá ser realizada através de certificado ou documento equivalente emitido pela entidade homologadora responsável.</w:t>
            </w:r>
          </w:p>
        </w:tc>
        <w:tc>
          <w:tcPr>
            <w:tcW w:w="1277" w:type="dxa"/>
            <w:shd w:val="clear" w:color="000000" w:fill="FFFFFF"/>
            <w:vAlign w:val="center"/>
          </w:tcPr>
          <w:p w14:paraId="0305D112"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1324E86"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849A0A7" w14:textId="77777777" w:rsidTr="00E031AB">
        <w:trPr>
          <w:trHeight w:val="420"/>
        </w:trPr>
        <w:tc>
          <w:tcPr>
            <w:tcW w:w="1179" w:type="dxa"/>
            <w:gridSpan w:val="2"/>
            <w:shd w:val="clear" w:color="000000" w:fill="FFFFFF"/>
            <w:vAlign w:val="center"/>
          </w:tcPr>
          <w:p w14:paraId="291CF494"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56DFA6CF" w14:textId="77777777" w:rsidR="00E031AB" w:rsidRPr="00E031AB" w:rsidRDefault="00E031AB" w:rsidP="00E031AB">
            <w:pPr>
              <w:jc w:val="both"/>
              <w:rPr>
                <w:rFonts w:ascii="Arial" w:hAnsi="Arial" w:cs="Arial"/>
                <w:b/>
              </w:rPr>
            </w:pPr>
            <w:r w:rsidRPr="00E031AB">
              <w:rPr>
                <w:rFonts w:ascii="Arial" w:hAnsi="Arial" w:cs="Arial"/>
                <w:b/>
              </w:rPr>
              <w:t>BASE DE DADOS</w:t>
            </w:r>
          </w:p>
        </w:tc>
        <w:tc>
          <w:tcPr>
            <w:tcW w:w="1277" w:type="dxa"/>
            <w:shd w:val="clear" w:color="000000" w:fill="FFFFFF"/>
            <w:vAlign w:val="center"/>
          </w:tcPr>
          <w:p w14:paraId="5D0F3341" w14:textId="77777777" w:rsidR="00E031AB" w:rsidRPr="00E031AB" w:rsidRDefault="00E031AB" w:rsidP="00E031AB">
            <w:pPr>
              <w:jc w:val="center"/>
              <w:rPr>
                <w:rFonts w:ascii="Arial" w:hAnsi="Arial" w:cs="Arial"/>
                <w:b/>
              </w:rPr>
            </w:pPr>
            <w:r w:rsidRPr="00E031AB">
              <w:rPr>
                <w:rFonts w:ascii="Arial" w:hAnsi="Arial" w:cs="Arial"/>
                <w:b/>
              </w:rPr>
              <w:t>ATENDEU SIM/NÃO</w:t>
            </w:r>
          </w:p>
        </w:tc>
        <w:tc>
          <w:tcPr>
            <w:tcW w:w="1600" w:type="dxa"/>
            <w:gridSpan w:val="2"/>
            <w:shd w:val="clear" w:color="000000" w:fill="FFFFFF"/>
            <w:vAlign w:val="center"/>
          </w:tcPr>
          <w:p w14:paraId="2B2E3F92"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202CE5B7" w14:textId="77777777" w:rsidTr="00E031AB">
        <w:trPr>
          <w:trHeight w:val="420"/>
        </w:trPr>
        <w:tc>
          <w:tcPr>
            <w:tcW w:w="1179" w:type="dxa"/>
            <w:gridSpan w:val="2"/>
            <w:shd w:val="clear" w:color="000000" w:fill="FFFFFF"/>
            <w:vAlign w:val="center"/>
          </w:tcPr>
          <w:p w14:paraId="2BA4EDA0" w14:textId="77777777" w:rsidR="00E031AB" w:rsidRPr="00E031AB" w:rsidRDefault="00E031AB" w:rsidP="00E031AB">
            <w:pPr>
              <w:jc w:val="center"/>
              <w:rPr>
                <w:rFonts w:ascii="Arial" w:hAnsi="Arial" w:cs="Arial"/>
              </w:rPr>
            </w:pPr>
            <w:r w:rsidRPr="00E031AB">
              <w:rPr>
                <w:rFonts w:ascii="Arial" w:hAnsi="Arial" w:cs="Arial"/>
              </w:rPr>
              <w:t>10</w:t>
            </w:r>
          </w:p>
        </w:tc>
        <w:tc>
          <w:tcPr>
            <w:tcW w:w="6186" w:type="dxa"/>
            <w:shd w:val="clear" w:color="000000" w:fill="FFFFFF"/>
            <w:vAlign w:val="center"/>
          </w:tcPr>
          <w:p w14:paraId="713CED7C" w14:textId="77777777" w:rsidR="00E031AB" w:rsidRPr="00E031AB" w:rsidRDefault="00E031AB" w:rsidP="00E031AB">
            <w:pPr>
              <w:jc w:val="both"/>
              <w:rPr>
                <w:rFonts w:ascii="Arial" w:hAnsi="Arial" w:cs="Arial"/>
              </w:rPr>
            </w:pPr>
            <w:r w:rsidRPr="00E031AB">
              <w:rPr>
                <w:rFonts w:ascii="Arial" w:hAnsi="Arial" w:cs="Arial"/>
              </w:rPr>
              <w:t>Os dados dos mapas georreferenciados devem ser armazenados no Banco de dados utilizando o padrão OGC SFS, para garantir a interoperabilidade do sistema.</w:t>
            </w:r>
          </w:p>
        </w:tc>
        <w:tc>
          <w:tcPr>
            <w:tcW w:w="1277" w:type="dxa"/>
            <w:shd w:val="clear" w:color="000000" w:fill="FFFFFF"/>
            <w:vAlign w:val="center"/>
          </w:tcPr>
          <w:p w14:paraId="496FB07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CD2DB1E"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5A571049" w14:textId="77777777" w:rsidTr="00E031AB">
        <w:trPr>
          <w:trHeight w:val="828"/>
        </w:trPr>
        <w:tc>
          <w:tcPr>
            <w:tcW w:w="1179" w:type="dxa"/>
            <w:gridSpan w:val="2"/>
            <w:shd w:val="clear" w:color="000000" w:fill="FFFFFF"/>
            <w:vAlign w:val="center"/>
          </w:tcPr>
          <w:p w14:paraId="757572D2" w14:textId="77777777" w:rsidR="00E031AB" w:rsidRPr="00E031AB" w:rsidRDefault="00E031AB" w:rsidP="00E031AB">
            <w:pPr>
              <w:jc w:val="center"/>
              <w:rPr>
                <w:rFonts w:ascii="Arial" w:hAnsi="Arial" w:cs="Arial"/>
              </w:rPr>
            </w:pPr>
            <w:r w:rsidRPr="00E031AB">
              <w:rPr>
                <w:rFonts w:ascii="Arial" w:hAnsi="Arial" w:cs="Arial"/>
              </w:rPr>
              <w:t>11</w:t>
            </w:r>
          </w:p>
        </w:tc>
        <w:tc>
          <w:tcPr>
            <w:tcW w:w="6186" w:type="dxa"/>
            <w:shd w:val="clear" w:color="000000" w:fill="FFFFFF"/>
            <w:vAlign w:val="center"/>
          </w:tcPr>
          <w:p w14:paraId="35C2DE39" w14:textId="77777777" w:rsidR="00E031AB" w:rsidRPr="00E031AB" w:rsidRDefault="00E031AB" w:rsidP="00E031AB">
            <w:pPr>
              <w:jc w:val="both"/>
              <w:rPr>
                <w:rFonts w:ascii="Arial" w:hAnsi="Arial" w:cs="Arial"/>
              </w:rPr>
            </w:pPr>
            <w:r w:rsidRPr="00E031AB">
              <w:rPr>
                <w:rFonts w:ascii="Arial" w:hAnsi="Arial" w:cs="Arial"/>
              </w:rPr>
              <w:t>As imagens georreferenciadas deverão ser mantidas utilizando exclusivamente formatos abertos (como por exemplo GeoTIFF), armazenadas no banco de dados ou sistema de arquivos, como um mosaico contínuo de toda a região. Quando aplicável, o armazenamento deverá conter a multiresolução associada.</w:t>
            </w:r>
          </w:p>
        </w:tc>
        <w:tc>
          <w:tcPr>
            <w:tcW w:w="1277" w:type="dxa"/>
            <w:shd w:val="clear" w:color="000000" w:fill="FFFFFF"/>
            <w:vAlign w:val="center"/>
          </w:tcPr>
          <w:p w14:paraId="0FD3F4F8"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16993C7"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5F3B509" w14:textId="77777777" w:rsidTr="00E031AB">
        <w:trPr>
          <w:trHeight w:val="828"/>
        </w:trPr>
        <w:tc>
          <w:tcPr>
            <w:tcW w:w="1179" w:type="dxa"/>
            <w:gridSpan w:val="2"/>
            <w:shd w:val="clear" w:color="000000" w:fill="FFFFFF"/>
            <w:vAlign w:val="center"/>
          </w:tcPr>
          <w:p w14:paraId="591895F0" w14:textId="77777777" w:rsidR="00E031AB" w:rsidRPr="00E031AB" w:rsidRDefault="00E031AB" w:rsidP="00E031AB">
            <w:pPr>
              <w:jc w:val="center"/>
              <w:rPr>
                <w:rFonts w:ascii="Arial" w:hAnsi="Arial" w:cs="Arial"/>
              </w:rPr>
            </w:pPr>
            <w:r w:rsidRPr="00E031AB">
              <w:rPr>
                <w:rFonts w:ascii="Arial" w:hAnsi="Arial" w:cs="Arial"/>
              </w:rPr>
              <w:t>12</w:t>
            </w:r>
          </w:p>
        </w:tc>
        <w:tc>
          <w:tcPr>
            <w:tcW w:w="6186" w:type="dxa"/>
            <w:shd w:val="clear" w:color="000000" w:fill="FFFFFF"/>
            <w:vAlign w:val="center"/>
          </w:tcPr>
          <w:p w14:paraId="1F3CF4BA" w14:textId="77777777" w:rsidR="00E031AB" w:rsidRPr="00E031AB" w:rsidRDefault="00E031AB" w:rsidP="00E031AB">
            <w:pPr>
              <w:jc w:val="both"/>
              <w:rPr>
                <w:rFonts w:ascii="Arial" w:hAnsi="Arial" w:cs="Arial"/>
              </w:rPr>
            </w:pPr>
            <w:r w:rsidRPr="00E031AB">
              <w:rPr>
                <w:rFonts w:ascii="Arial" w:hAnsi="Arial" w:cs="Arial"/>
              </w:rPr>
              <w:t>Para apresentação de imagens, o portal deverá ser capaz de acessar repositórios de imagens multiresolução, de tamanho 256x256 pixels, cobrindo toda área de abrangência do município com capacidade de mostrar imagens com resolução original, nos formatos jpg ou png, compatível com o protocolo OCG TMS ou “de facto” XYZ.</w:t>
            </w:r>
          </w:p>
        </w:tc>
        <w:tc>
          <w:tcPr>
            <w:tcW w:w="1277" w:type="dxa"/>
            <w:shd w:val="clear" w:color="000000" w:fill="FFFFFF"/>
            <w:vAlign w:val="center"/>
          </w:tcPr>
          <w:p w14:paraId="00854390"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37DA370"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26E4A40D" w14:textId="77777777" w:rsidTr="00E031AB">
        <w:trPr>
          <w:trHeight w:val="624"/>
        </w:trPr>
        <w:tc>
          <w:tcPr>
            <w:tcW w:w="1179" w:type="dxa"/>
            <w:gridSpan w:val="2"/>
            <w:shd w:val="clear" w:color="000000" w:fill="FFFFFF"/>
            <w:vAlign w:val="center"/>
          </w:tcPr>
          <w:p w14:paraId="01750C34" w14:textId="77777777" w:rsidR="00E031AB" w:rsidRPr="00E031AB" w:rsidRDefault="00E031AB" w:rsidP="00E031AB">
            <w:pPr>
              <w:jc w:val="center"/>
              <w:rPr>
                <w:rFonts w:ascii="Arial" w:hAnsi="Arial" w:cs="Arial"/>
              </w:rPr>
            </w:pPr>
            <w:r w:rsidRPr="00E031AB">
              <w:rPr>
                <w:rFonts w:ascii="Arial" w:hAnsi="Arial" w:cs="Arial"/>
              </w:rPr>
              <w:t>13</w:t>
            </w:r>
          </w:p>
        </w:tc>
        <w:tc>
          <w:tcPr>
            <w:tcW w:w="6186" w:type="dxa"/>
            <w:shd w:val="clear" w:color="000000" w:fill="FFFFFF"/>
            <w:vAlign w:val="center"/>
          </w:tcPr>
          <w:p w14:paraId="0261CE4F" w14:textId="77777777" w:rsidR="00E031AB" w:rsidRPr="00E031AB" w:rsidRDefault="00E031AB" w:rsidP="00E031AB">
            <w:pPr>
              <w:jc w:val="both"/>
              <w:rPr>
                <w:rFonts w:ascii="Arial" w:hAnsi="Arial" w:cs="Arial"/>
              </w:rPr>
            </w:pPr>
            <w:r w:rsidRPr="00E031AB">
              <w:rPr>
                <w:rFonts w:ascii="Arial" w:hAnsi="Arial" w:cs="Arial"/>
              </w:rPr>
              <w:t>O sistema deverá permitir acesso a imagens armazenadas com mosaico multiresolução, no padrão XYZ, disponibilizados como serviços Web, abertos ou mediante licenciamento junto ao proprietário, tais como Open Street Map, Google, Bing entre outros.</w:t>
            </w:r>
          </w:p>
        </w:tc>
        <w:tc>
          <w:tcPr>
            <w:tcW w:w="1277" w:type="dxa"/>
            <w:shd w:val="clear" w:color="000000" w:fill="FFFFFF"/>
            <w:vAlign w:val="center"/>
          </w:tcPr>
          <w:p w14:paraId="7D344EA4"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AB9D9C8"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EFE43E2" w14:textId="77777777" w:rsidTr="00E031AB">
        <w:trPr>
          <w:trHeight w:val="420"/>
        </w:trPr>
        <w:tc>
          <w:tcPr>
            <w:tcW w:w="1179" w:type="dxa"/>
            <w:gridSpan w:val="2"/>
            <w:shd w:val="clear" w:color="000000" w:fill="FFFFFF"/>
            <w:vAlign w:val="center"/>
          </w:tcPr>
          <w:p w14:paraId="2C764AC2" w14:textId="77777777" w:rsidR="00E031AB" w:rsidRPr="00E031AB" w:rsidRDefault="00E031AB" w:rsidP="00E031AB">
            <w:pPr>
              <w:jc w:val="center"/>
              <w:rPr>
                <w:rFonts w:ascii="Arial" w:hAnsi="Arial" w:cs="Arial"/>
              </w:rPr>
            </w:pPr>
            <w:r w:rsidRPr="00E031AB">
              <w:rPr>
                <w:rFonts w:ascii="Arial" w:hAnsi="Arial" w:cs="Arial"/>
              </w:rPr>
              <w:t>14</w:t>
            </w:r>
          </w:p>
        </w:tc>
        <w:tc>
          <w:tcPr>
            <w:tcW w:w="6186" w:type="dxa"/>
            <w:shd w:val="clear" w:color="000000" w:fill="FFFFFF"/>
            <w:vAlign w:val="center"/>
          </w:tcPr>
          <w:p w14:paraId="511ECB9E" w14:textId="77777777" w:rsidR="00E031AB" w:rsidRPr="00E031AB" w:rsidRDefault="00E031AB" w:rsidP="00E031AB">
            <w:pPr>
              <w:jc w:val="both"/>
              <w:rPr>
                <w:rFonts w:ascii="Arial" w:hAnsi="Arial" w:cs="Arial"/>
              </w:rPr>
            </w:pPr>
            <w:r w:rsidRPr="00E031AB">
              <w:rPr>
                <w:rFonts w:ascii="Arial" w:hAnsi="Arial" w:cs="Arial"/>
              </w:rPr>
              <w:t>O sistema deverá permitir acesso a servidores, utilizando o padrão OGC WMS para imagens e mapas geográficos.</w:t>
            </w:r>
          </w:p>
        </w:tc>
        <w:tc>
          <w:tcPr>
            <w:tcW w:w="1277" w:type="dxa"/>
            <w:shd w:val="clear" w:color="000000" w:fill="FFFFFF"/>
            <w:vAlign w:val="center"/>
          </w:tcPr>
          <w:p w14:paraId="25764FC1"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6DE7368"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C978CA6" w14:textId="77777777" w:rsidTr="00E031AB">
        <w:trPr>
          <w:trHeight w:val="624"/>
        </w:trPr>
        <w:tc>
          <w:tcPr>
            <w:tcW w:w="1179" w:type="dxa"/>
            <w:gridSpan w:val="2"/>
            <w:shd w:val="clear" w:color="000000" w:fill="FFFFFF"/>
            <w:vAlign w:val="center"/>
          </w:tcPr>
          <w:p w14:paraId="5B7F0C8B" w14:textId="77777777" w:rsidR="00E031AB" w:rsidRPr="00E031AB" w:rsidRDefault="00E031AB" w:rsidP="00E031AB">
            <w:pPr>
              <w:jc w:val="center"/>
              <w:rPr>
                <w:rFonts w:ascii="Arial" w:hAnsi="Arial" w:cs="Arial"/>
              </w:rPr>
            </w:pPr>
            <w:r w:rsidRPr="00E031AB">
              <w:rPr>
                <w:rFonts w:ascii="Arial" w:hAnsi="Arial" w:cs="Arial"/>
              </w:rPr>
              <w:t>15</w:t>
            </w:r>
          </w:p>
        </w:tc>
        <w:tc>
          <w:tcPr>
            <w:tcW w:w="6186" w:type="dxa"/>
            <w:shd w:val="clear" w:color="000000" w:fill="FFFFFF"/>
            <w:vAlign w:val="center"/>
          </w:tcPr>
          <w:p w14:paraId="3411095D" w14:textId="77777777" w:rsidR="00E031AB" w:rsidRPr="00E031AB" w:rsidRDefault="00E031AB" w:rsidP="00E031AB">
            <w:pPr>
              <w:jc w:val="both"/>
              <w:rPr>
                <w:rFonts w:ascii="Arial" w:hAnsi="Arial" w:cs="Arial"/>
              </w:rPr>
            </w:pPr>
            <w:r w:rsidRPr="00E031AB">
              <w:rPr>
                <w:rFonts w:ascii="Arial" w:hAnsi="Arial" w:cs="Arial"/>
              </w:rPr>
              <w:t>A plataforma para publicação de dados espaciais e aplicativos de mapeamento interativos para web, no servidor, deve ser capaz de realizar os serviços OWS (OGC Web Services, podendo utilizar MapServer 6.0 ou superior, ou GeoServer 2.5 ou superior.</w:t>
            </w:r>
          </w:p>
        </w:tc>
        <w:tc>
          <w:tcPr>
            <w:tcW w:w="1277" w:type="dxa"/>
            <w:shd w:val="clear" w:color="000000" w:fill="FFFFFF"/>
            <w:vAlign w:val="center"/>
          </w:tcPr>
          <w:p w14:paraId="0CA0F899"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66DC7D2"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2A92923" w14:textId="77777777" w:rsidTr="00E031AB">
        <w:trPr>
          <w:trHeight w:val="420"/>
        </w:trPr>
        <w:tc>
          <w:tcPr>
            <w:tcW w:w="1179" w:type="dxa"/>
            <w:gridSpan w:val="2"/>
            <w:shd w:val="clear" w:color="000000" w:fill="FFFFFF"/>
            <w:vAlign w:val="center"/>
          </w:tcPr>
          <w:p w14:paraId="2CFB691D" w14:textId="77777777" w:rsidR="00E031AB" w:rsidRPr="00E031AB" w:rsidRDefault="00E031AB" w:rsidP="00E031AB">
            <w:pPr>
              <w:jc w:val="center"/>
              <w:rPr>
                <w:rFonts w:ascii="Arial" w:hAnsi="Arial" w:cs="Arial"/>
              </w:rPr>
            </w:pPr>
            <w:r w:rsidRPr="00E031AB">
              <w:rPr>
                <w:rFonts w:ascii="Arial" w:hAnsi="Arial" w:cs="Arial"/>
              </w:rPr>
              <w:t>16</w:t>
            </w:r>
          </w:p>
        </w:tc>
        <w:tc>
          <w:tcPr>
            <w:tcW w:w="6186" w:type="dxa"/>
            <w:shd w:val="clear" w:color="000000" w:fill="FFFFFF"/>
            <w:vAlign w:val="center"/>
          </w:tcPr>
          <w:p w14:paraId="43FC48D7" w14:textId="77777777" w:rsidR="00E031AB" w:rsidRPr="00E031AB" w:rsidRDefault="00E031AB" w:rsidP="00E031AB">
            <w:pPr>
              <w:jc w:val="both"/>
              <w:rPr>
                <w:rFonts w:ascii="Arial" w:hAnsi="Arial" w:cs="Arial"/>
              </w:rPr>
            </w:pPr>
            <w:r w:rsidRPr="00E031AB">
              <w:rPr>
                <w:rFonts w:ascii="Arial" w:hAnsi="Arial" w:cs="Arial"/>
              </w:rPr>
              <w:t>Os estilos de apresentação dos mapas deverão ser especificados utilizando os padrões definidos pelo OGC SLD (Style Layer Definition) ou similares.</w:t>
            </w:r>
          </w:p>
        </w:tc>
        <w:tc>
          <w:tcPr>
            <w:tcW w:w="1277" w:type="dxa"/>
            <w:shd w:val="clear" w:color="000000" w:fill="FFFFFF"/>
            <w:vAlign w:val="center"/>
          </w:tcPr>
          <w:p w14:paraId="408328A3"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2BAC877"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17F4C159" w14:textId="77777777" w:rsidTr="00E031AB">
        <w:trPr>
          <w:trHeight w:val="420"/>
        </w:trPr>
        <w:tc>
          <w:tcPr>
            <w:tcW w:w="1179" w:type="dxa"/>
            <w:gridSpan w:val="2"/>
            <w:shd w:val="clear" w:color="000000" w:fill="FFFFFF"/>
            <w:vAlign w:val="center"/>
          </w:tcPr>
          <w:p w14:paraId="3E9C0E7E"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03E4BC09" w14:textId="77777777" w:rsidR="00E031AB" w:rsidRPr="00E031AB" w:rsidRDefault="00E031AB" w:rsidP="00E031AB">
            <w:pPr>
              <w:jc w:val="both"/>
              <w:rPr>
                <w:rFonts w:ascii="Arial" w:hAnsi="Arial" w:cs="Arial"/>
                <w:b/>
              </w:rPr>
            </w:pPr>
            <w:r w:rsidRPr="00E031AB">
              <w:rPr>
                <w:rFonts w:ascii="Arial" w:hAnsi="Arial" w:cs="Arial"/>
                <w:b/>
              </w:rPr>
              <w:t>CARACTERÍSTICAS TRANSACIONAIS</w:t>
            </w:r>
          </w:p>
        </w:tc>
        <w:tc>
          <w:tcPr>
            <w:tcW w:w="1277" w:type="dxa"/>
            <w:shd w:val="clear" w:color="000000" w:fill="FFFFFF"/>
            <w:vAlign w:val="center"/>
          </w:tcPr>
          <w:p w14:paraId="790E6AF3" w14:textId="77777777" w:rsidR="00E031AB" w:rsidRPr="00E031AB" w:rsidRDefault="00E031AB" w:rsidP="00E031AB">
            <w:pPr>
              <w:jc w:val="center"/>
              <w:rPr>
                <w:rFonts w:ascii="Arial" w:hAnsi="Arial" w:cs="Arial"/>
                <w:b/>
              </w:rPr>
            </w:pPr>
            <w:r w:rsidRPr="00E031AB">
              <w:rPr>
                <w:rFonts w:ascii="Arial" w:hAnsi="Arial" w:cs="Arial"/>
                <w:b/>
              </w:rPr>
              <w:t>ATENDEU SIM/NÃO</w:t>
            </w:r>
          </w:p>
        </w:tc>
        <w:tc>
          <w:tcPr>
            <w:tcW w:w="1600" w:type="dxa"/>
            <w:gridSpan w:val="2"/>
            <w:shd w:val="clear" w:color="000000" w:fill="FFFFFF"/>
            <w:vAlign w:val="center"/>
          </w:tcPr>
          <w:p w14:paraId="3929E9A2"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3447CD4C" w14:textId="77777777" w:rsidTr="00E031AB">
        <w:trPr>
          <w:trHeight w:val="828"/>
        </w:trPr>
        <w:tc>
          <w:tcPr>
            <w:tcW w:w="1179" w:type="dxa"/>
            <w:gridSpan w:val="2"/>
            <w:shd w:val="clear" w:color="000000" w:fill="FFFFFF"/>
            <w:vAlign w:val="center"/>
          </w:tcPr>
          <w:p w14:paraId="23AA307A" w14:textId="77777777" w:rsidR="00E031AB" w:rsidRPr="00E031AB" w:rsidRDefault="00E031AB" w:rsidP="00E031AB">
            <w:pPr>
              <w:jc w:val="center"/>
              <w:rPr>
                <w:rFonts w:ascii="Arial" w:hAnsi="Arial" w:cs="Arial"/>
              </w:rPr>
            </w:pPr>
            <w:r w:rsidRPr="00E031AB">
              <w:rPr>
                <w:rFonts w:ascii="Arial" w:hAnsi="Arial" w:cs="Arial"/>
              </w:rPr>
              <w:t>17</w:t>
            </w:r>
          </w:p>
        </w:tc>
        <w:tc>
          <w:tcPr>
            <w:tcW w:w="6186" w:type="dxa"/>
            <w:shd w:val="clear" w:color="000000" w:fill="FFFFFF"/>
            <w:vAlign w:val="center"/>
          </w:tcPr>
          <w:p w14:paraId="53127430" w14:textId="77777777" w:rsidR="00E031AB" w:rsidRPr="00E031AB" w:rsidRDefault="00E031AB" w:rsidP="00E031AB">
            <w:pPr>
              <w:jc w:val="both"/>
              <w:rPr>
                <w:rFonts w:ascii="Arial" w:hAnsi="Arial" w:cs="Arial"/>
              </w:rPr>
            </w:pPr>
            <w:r w:rsidRPr="00E031AB">
              <w:rPr>
                <w:rFonts w:ascii="Arial" w:hAnsi="Arial" w:cs="Arial"/>
              </w:rPr>
              <w:t>Deverá operar por transações (ou formulários “on-line”) que, executam ou registram as ações. Os dados recolhidos em uma transação deverão ficar imediatamente disponíveis em toda a rede, em um servidor central. Isto significa que cada dado deverá ser recolhido uma única vez, diretamente no órgão onde é gerado.</w:t>
            </w:r>
          </w:p>
        </w:tc>
        <w:tc>
          <w:tcPr>
            <w:tcW w:w="1277" w:type="dxa"/>
            <w:shd w:val="clear" w:color="000000" w:fill="FFFFFF"/>
            <w:vAlign w:val="center"/>
          </w:tcPr>
          <w:p w14:paraId="0600344D"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0E31FCD"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E253915" w14:textId="77777777" w:rsidTr="00E031AB">
        <w:trPr>
          <w:trHeight w:val="420"/>
        </w:trPr>
        <w:tc>
          <w:tcPr>
            <w:tcW w:w="1179" w:type="dxa"/>
            <w:gridSpan w:val="2"/>
            <w:shd w:val="clear" w:color="000000" w:fill="FFFFFF"/>
            <w:vAlign w:val="center"/>
          </w:tcPr>
          <w:p w14:paraId="419B9D93" w14:textId="77777777" w:rsidR="00E031AB" w:rsidRPr="00E031AB" w:rsidRDefault="00E031AB" w:rsidP="00E031AB">
            <w:pPr>
              <w:jc w:val="center"/>
              <w:rPr>
                <w:rFonts w:ascii="Arial" w:hAnsi="Arial" w:cs="Arial"/>
              </w:rPr>
            </w:pPr>
            <w:r w:rsidRPr="00E031AB">
              <w:rPr>
                <w:rFonts w:ascii="Arial" w:hAnsi="Arial" w:cs="Arial"/>
              </w:rPr>
              <w:t>18</w:t>
            </w:r>
          </w:p>
        </w:tc>
        <w:tc>
          <w:tcPr>
            <w:tcW w:w="6186" w:type="dxa"/>
            <w:shd w:val="clear" w:color="000000" w:fill="FFFFFF"/>
            <w:vAlign w:val="center"/>
          </w:tcPr>
          <w:p w14:paraId="09F8D664" w14:textId="77777777" w:rsidR="00E031AB" w:rsidRPr="00E031AB" w:rsidRDefault="00E031AB" w:rsidP="00E031AB">
            <w:pPr>
              <w:jc w:val="both"/>
              <w:rPr>
                <w:rFonts w:ascii="Arial" w:hAnsi="Arial" w:cs="Arial"/>
              </w:rPr>
            </w:pPr>
            <w:r w:rsidRPr="00E031AB">
              <w:rPr>
                <w:rFonts w:ascii="Arial" w:hAnsi="Arial" w:cs="Arial"/>
              </w:rPr>
              <w:t>Os dados transcritos ou importados pelos usuários deverão ser imediatamente informados e o efeito da transação deverá ser imediato.</w:t>
            </w:r>
          </w:p>
        </w:tc>
        <w:tc>
          <w:tcPr>
            <w:tcW w:w="1277" w:type="dxa"/>
            <w:shd w:val="clear" w:color="000000" w:fill="FFFFFF"/>
            <w:vAlign w:val="center"/>
          </w:tcPr>
          <w:p w14:paraId="2A456078"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292A087"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29E84FD" w14:textId="77777777" w:rsidTr="00E031AB">
        <w:trPr>
          <w:trHeight w:val="420"/>
        </w:trPr>
        <w:tc>
          <w:tcPr>
            <w:tcW w:w="1179" w:type="dxa"/>
            <w:gridSpan w:val="2"/>
            <w:shd w:val="clear" w:color="000000" w:fill="FFFFFF"/>
            <w:vAlign w:val="center"/>
          </w:tcPr>
          <w:p w14:paraId="450B8C88" w14:textId="77777777" w:rsidR="00E031AB" w:rsidRPr="00E031AB" w:rsidRDefault="00E031AB" w:rsidP="00E031AB">
            <w:pPr>
              <w:jc w:val="center"/>
              <w:rPr>
                <w:rFonts w:ascii="Arial" w:hAnsi="Arial" w:cs="Arial"/>
              </w:rPr>
            </w:pPr>
            <w:r w:rsidRPr="00E031AB">
              <w:rPr>
                <w:rFonts w:ascii="Arial" w:hAnsi="Arial" w:cs="Arial"/>
              </w:rPr>
              <w:t>19</w:t>
            </w:r>
          </w:p>
        </w:tc>
        <w:tc>
          <w:tcPr>
            <w:tcW w:w="6186" w:type="dxa"/>
            <w:shd w:val="clear" w:color="000000" w:fill="FFFFFF"/>
            <w:vAlign w:val="center"/>
          </w:tcPr>
          <w:p w14:paraId="671B1632" w14:textId="77777777" w:rsidR="00E031AB" w:rsidRPr="00E031AB" w:rsidRDefault="00E031AB" w:rsidP="00E031AB">
            <w:pPr>
              <w:jc w:val="both"/>
              <w:rPr>
                <w:rFonts w:ascii="Arial" w:hAnsi="Arial" w:cs="Arial"/>
              </w:rPr>
            </w:pPr>
            <w:r w:rsidRPr="00E031AB">
              <w:rPr>
                <w:rFonts w:ascii="Arial" w:hAnsi="Arial" w:cs="Arial"/>
              </w:rPr>
              <w:t>O sistema deverá permitir a sua operabilidade através do mouse ou “touch pad”, podendo utilizar teclas de atalho quando aplicáveis.</w:t>
            </w:r>
          </w:p>
        </w:tc>
        <w:tc>
          <w:tcPr>
            <w:tcW w:w="1277" w:type="dxa"/>
            <w:shd w:val="clear" w:color="000000" w:fill="FFFFFF"/>
            <w:vAlign w:val="center"/>
          </w:tcPr>
          <w:p w14:paraId="152F5F5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56A85DE"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05D04A15" w14:textId="77777777" w:rsidTr="00E031AB">
        <w:trPr>
          <w:trHeight w:val="420"/>
        </w:trPr>
        <w:tc>
          <w:tcPr>
            <w:tcW w:w="1179" w:type="dxa"/>
            <w:gridSpan w:val="2"/>
            <w:shd w:val="clear" w:color="000000" w:fill="FFFFFF"/>
            <w:vAlign w:val="center"/>
          </w:tcPr>
          <w:p w14:paraId="4660DAF7" w14:textId="77777777" w:rsidR="00E031AB" w:rsidRPr="00E031AB" w:rsidRDefault="00E031AB" w:rsidP="00E031AB">
            <w:pPr>
              <w:jc w:val="center"/>
              <w:rPr>
                <w:rFonts w:ascii="Arial" w:hAnsi="Arial" w:cs="Arial"/>
              </w:rPr>
            </w:pPr>
            <w:r w:rsidRPr="00E031AB">
              <w:rPr>
                <w:rFonts w:ascii="Arial" w:hAnsi="Arial" w:cs="Arial"/>
              </w:rPr>
              <w:t>20</w:t>
            </w:r>
          </w:p>
        </w:tc>
        <w:tc>
          <w:tcPr>
            <w:tcW w:w="6186" w:type="dxa"/>
            <w:shd w:val="clear" w:color="000000" w:fill="FFFFFF"/>
            <w:vAlign w:val="center"/>
          </w:tcPr>
          <w:p w14:paraId="0CBD15B8" w14:textId="77777777" w:rsidR="00E031AB" w:rsidRPr="00E031AB" w:rsidRDefault="00E031AB" w:rsidP="00E031AB">
            <w:pPr>
              <w:jc w:val="both"/>
              <w:rPr>
                <w:rFonts w:ascii="Arial" w:hAnsi="Arial" w:cs="Arial"/>
              </w:rPr>
            </w:pPr>
            <w:r w:rsidRPr="00E031AB">
              <w:rPr>
                <w:rFonts w:ascii="Arial" w:hAnsi="Arial" w:cs="Arial"/>
              </w:rPr>
              <w:t>Deverá ser um sistema multiusuário, com controle de execução de atividades básicas, integrado e “on-line”.</w:t>
            </w:r>
          </w:p>
        </w:tc>
        <w:tc>
          <w:tcPr>
            <w:tcW w:w="1277" w:type="dxa"/>
            <w:shd w:val="clear" w:color="000000" w:fill="FFFFFF"/>
            <w:vAlign w:val="center"/>
          </w:tcPr>
          <w:p w14:paraId="4CF6DB1B"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5407B8B"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B985AAA" w14:textId="77777777" w:rsidTr="00E031AB">
        <w:trPr>
          <w:trHeight w:val="420"/>
        </w:trPr>
        <w:tc>
          <w:tcPr>
            <w:tcW w:w="1179" w:type="dxa"/>
            <w:gridSpan w:val="2"/>
            <w:shd w:val="clear" w:color="000000" w:fill="FFFFFF"/>
            <w:vAlign w:val="center"/>
          </w:tcPr>
          <w:p w14:paraId="22B6BF27" w14:textId="77777777" w:rsidR="00E031AB" w:rsidRPr="00E031AB" w:rsidRDefault="00E031AB" w:rsidP="00E031AB">
            <w:pPr>
              <w:jc w:val="center"/>
              <w:rPr>
                <w:rFonts w:ascii="Arial" w:hAnsi="Arial" w:cs="Arial"/>
              </w:rPr>
            </w:pPr>
            <w:r w:rsidRPr="00E031AB">
              <w:rPr>
                <w:rFonts w:ascii="Arial" w:hAnsi="Arial" w:cs="Arial"/>
              </w:rPr>
              <w:t>21</w:t>
            </w:r>
          </w:p>
        </w:tc>
        <w:tc>
          <w:tcPr>
            <w:tcW w:w="6186" w:type="dxa"/>
            <w:shd w:val="clear" w:color="000000" w:fill="FFFFFF"/>
            <w:vAlign w:val="center"/>
          </w:tcPr>
          <w:p w14:paraId="57D0057F" w14:textId="77777777" w:rsidR="00E031AB" w:rsidRPr="00E031AB" w:rsidRDefault="00E031AB" w:rsidP="00E031AB">
            <w:pPr>
              <w:jc w:val="both"/>
              <w:rPr>
                <w:rFonts w:ascii="Arial" w:hAnsi="Arial" w:cs="Arial"/>
              </w:rPr>
            </w:pPr>
            <w:r w:rsidRPr="00E031AB">
              <w:rPr>
                <w:rFonts w:ascii="Arial" w:hAnsi="Arial" w:cs="Arial"/>
              </w:rPr>
              <w:t>As ações exercidas no sistema deverão ser realizadas através de estações cliente, instaladas diretamente nos locais onde estas atividades se processam.</w:t>
            </w:r>
          </w:p>
        </w:tc>
        <w:tc>
          <w:tcPr>
            <w:tcW w:w="1277" w:type="dxa"/>
            <w:shd w:val="clear" w:color="000000" w:fill="FFFFFF"/>
            <w:vAlign w:val="center"/>
          </w:tcPr>
          <w:p w14:paraId="626FBA2B"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345E613"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18D6B1E7" w14:textId="77777777" w:rsidTr="00E031AB">
        <w:trPr>
          <w:trHeight w:val="420"/>
        </w:trPr>
        <w:tc>
          <w:tcPr>
            <w:tcW w:w="1179" w:type="dxa"/>
            <w:gridSpan w:val="2"/>
            <w:shd w:val="clear" w:color="000000" w:fill="FFFFFF"/>
            <w:vAlign w:val="center"/>
          </w:tcPr>
          <w:p w14:paraId="7EDB1E05"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371BA618" w14:textId="77777777" w:rsidR="00E031AB" w:rsidRPr="00E031AB" w:rsidRDefault="00E031AB" w:rsidP="00E031AB">
            <w:pPr>
              <w:jc w:val="both"/>
              <w:rPr>
                <w:rFonts w:ascii="Arial" w:hAnsi="Arial" w:cs="Arial"/>
                <w:b/>
              </w:rPr>
            </w:pPr>
            <w:r w:rsidRPr="00E031AB">
              <w:rPr>
                <w:rFonts w:ascii="Arial" w:hAnsi="Arial" w:cs="Arial"/>
                <w:b/>
              </w:rPr>
              <w:t>CARACTERÍSTICAS DO SERVIDOR DE MAPAS E SERVIÇO WEB</w:t>
            </w:r>
          </w:p>
        </w:tc>
        <w:tc>
          <w:tcPr>
            <w:tcW w:w="1277" w:type="dxa"/>
            <w:shd w:val="clear" w:color="000000" w:fill="FFFFFF"/>
            <w:vAlign w:val="center"/>
          </w:tcPr>
          <w:p w14:paraId="3ABFBF5C" w14:textId="77777777" w:rsidR="00E031AB" w:rsidRPr="00E031AB" w:rsidRDefault="00E031AB" w:rsidP="00E031AB">
            <w:pPr>
              <w:jc w:val="center"/>
              <w:rPr>
                <w:rFonts w:ascii="Arial" w:hAnsi="Arial" w:cs="Arial"/>
                <w:b/>
              </w:rPr>
            </w:pPr>
            <w:r w:rsidRPr="00E031AB">
              <w:rPr>
                <w:rFonts w:ascii="Arial" w:hAnsi="Arial" w:cs="Arial"/>
                <w:b/>
              </w:rPr>
              <w:t>ATENDEU SIM/NÃO</w:t>
            </w:r>
          </w:p>
        </w:tc>
        <w:tc>
          <w:tcPr>
            <w:tcW w:w="1600" w:type="dxa"/>
            <w:gridSpan w:val="2"/>
            <w:shd w:val="clear" w:color="000000" w:fill="FFFFFF"/>
            <w:vAlign w:val="center"/>
          </w:tcPr>
          <w:p w14:paraId="691D01B0"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43E2B542" w14:textId="77777777" w:rsidTr="00E031AB">
        <w:trPr>
          <w:trHeight w:val="624"/>
        </w:trPr>
        <w:tc>
          <w:tcPr>
            <w:tcW w:w="1179" w:type="dxa"/>
            <w:gridSpan w:val="2"/>
            <w:shd w:val="clear" w:color="000000" w:fill="FFFFFF"/>
            <w:vAlign w:val="center"/>
          </w:tcPr>
          <w:p w14:paraId="7F73B325" w14:textId="77777777" w:rsidR="00E031AB" w:rsidRPr="00E031AB" w:rsidRDefault="00E031AB" w:rsidP="00E031AB">
            <w:pPr>
              <w:jc w:val="center"/>
              <w:rPr>
                <w:rFonts w:ascii="Arial" w:hAnsi="Arial" w:cs="Arial"/>
              </w:rPr>
            </w:pPr>
            <w:r w:rsidRPr="00E031AB">
              <w:rPr>
                <w:rFonts w:ascii="Arial" w:hAnsi="Arial" w:cs="Arial"/>
              </w:rPr>
              <w:t>22</w:t>
            </w:r>
          </w:p>
        </w:tc>
        <w:tc>
          <w:tcPr>
            <w:tcW w:w="6186" w:type="dxa"/>
            <w:shd w:val="clear" w:color="000000" w:fill="FFFFFF"/>
            <w:vAlign w:val="center"/>
          </w:tcPr>
          <w:p w14:paraId="14AC968B" w14:textId="77777777" w:rsidR="00E031AB" w:rsidRPr="00E031AB" w:rsidRDefault="00E031AB" w:rsidP="00E031AB">
            <w:pPr>
              <w:jc w:val="both"/>
              <w:rPr>
                <w:rFonts w:ascii="Arial" w:hAnsi="Arial" w:cs="Arial"/>
              </w:rPr>
            </w:pPr>
            <w:r w:rsidRPr="00E031AB">
              <w:rPr>
                <w:rFonts w:ascii="Arial" w:hAnsi="Arial" w:cs="Arial"/>
              </w:rPr>
              <w:t>A plataforma para publicação de dados espaciais e aplicativos de mapeamento interativos para web, no servidor, deve ser capaz de realizar os serviços OWS (OGC Web Services, podendo utilizar MapServer 6.0 ou superior, ou GeoServer 2.5 ou superior.</w:t>
            </w:r>
          </w:p>
        </w:tc>
        <w:tc>
          <w:tcPr>
            <w:tcW w:w="1277" w:type="dxa"/>
            <w:shd w:val="clear" w:color="000000" w:fill="FFFFFF"/>
            <w:vAlign w:val="center"/>
          </w:tcPr>
          <w:p w14:paraId="3C180EF7"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202E39D"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FAA92A3" w14:textId="77777777" w:rsidTr="00E031AB">
        <w:trPr>
          <w:trHeight w:val="420"/>
        </w:trPr>
        <w:tc>
          <w:tcPr>
            <w:tcW w:w="1179" w:type="dxa"/>
            <w:gridSpan w:val="2"/>
            <w:shd w:val="clear" w:color="000000" w:fill="FFFFFF"/>
            <w:vAlign w:val="center"/>
          </w:tcPr>
          <w:p w14:paraId="6B5079CC" w14:textId="77777777" w:rsidR="00E031AB" w:rsidRPr="00E031AB" w:rsidRDefault="00E031AB" w:rsidP="00E031AB">
            <w:pPr>
              <w:jc w:val="center"/>
              <w:rPr>
                <w:rFonts w:ascii="Arial" w:hAnsi="Arial" w:cs="Arial"/>
              </w:rPr>
            </w:pPr>
            <w:r w:rsidRPr="00E031AB">
              <w:rPr>
                <w:rFonts w:ascii="Arial" w:hAnsi="Arial" w:cs="Arial"/>
              </w:rPr>
              <w:t>23</w:t>
            </w:r>
          </w:p>
        </w:tc>
        <w:tc>
          <w:tcPr>
            <w:tcW w:w="6186" w:type="dxa"/>
            <w:shd w:val="clear" w:color="000000" w:fill="FFFFFF"/>
            <w:vAlign w:val="center"/>
          </w:tcPr>
          <w:p w14:paraId="095D6945" w14:textId="77777777" w:rsidR="00E031AB" w:rsidRPr="00E031AB" w:rsidRDefault="00E031AB" w:rsidP="00E031AB">
            <w:pPr>
              <w:jc w:val="both"/>
              <w:rPr>
                <w:rFonts w:ascii="Arial" w:hAnsi="Arial" w:cs="Arial"/>
              </w:rPr>
            </w:pPr>
            <w:r w:rsidRPr="00E031AB">
              <w:rPr>
                <w:rFonts w:ascii="Arial" w:hAnsi="Arial" w:cs="Arial"/>
              </w:rPr>
              <w:t>A plataforma cliente deverá utilizar exclusivamente JavaScript para a construção de mapas podendo utilizar OpenLayers 2.0 ou superior ou Leaflet 1.3 ou versões superiores.</w:t>
            </w:r>
          </w:p>
        </w:tc>
        <w:tc>
          <w:tcPr>
            <w:tcW w:w="1277" w:type="dxa"/>
            <w:shd w:val="clear" w:color="000000" w:fill="FFFFFF"/>
            <w:vAlign w:val="center"/>
          </w:tcPr>
          <w:p w14:paraId="5F9C2DBE"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593BC47"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373C2A7" w14:textId="77777777" w:rsidTr="00E031AB">
        <w:trPr>
          <w:trHeight w:val="624"/>
        </w:trPr>
        <w:tc>
          <w:tcPr>
            <w:tcW w:w="1179" w:type="dxa"/>
            <w:gridSpan w:val="2"/>
            <w:shd w:val="clear" w:color="000000" w:fill="FFFFFF"/>
            <w:vAlign w:val="center"/>
          </w:tcPr>
          <w:p w14:paraId="1DC83C73" w14:textId="77777777" w:rsidR="00E031AB" w:rsidRPr="00E031AB" w:rsidRDefault="00E031AB" w:rsidP="00E031AB">
            <w:pPr>
              <w:jc w:val="center"/>
              <w:rPr>
                <w:rFonts w:ascii="Arial" w:hAnsi="Arial" w:cs="Arial"/>
              </w:rPr>
            </w:pPr>
            <w:r w:rsidRPr="00E031AB">
              <w:rPr>
                <w:rFonts w:ascii="Arial" w:hAnsi="Arial" w:cs="Arial"/>
              </w:rPr>
              <w:t>24</w:t>
            </w:r>
          </w:p>
        </w:tc>
        <w:tc>
          <w:tcPr>
            <w:tcW w:w="6186" w:type="dxa"/>
            <w:shd w:val="clear" w:color="000000" w:fill="FFFFFF"/>
            <w:vAlign w:val="center"/>
          </w:tcPr>
          <w:p w14:paraId="25C3DB53" w14:textId="77777777" w:rsidR="00E031AB" w:rsidRPr="00E031AB" w:rsidRDefault="00E031AB" w:rsidP="00E031AB">
            <w:pPr>
              <w:jc w:val="both"/>
              <w:rPr>
                <w:rFonts w:ascii="Arial" w:hAnsi="Arial" w:cs="Arial"/>
              </w:rPr>
            </w:pPr>
            <w:r w:rsidRPr="00E031AB">
              <w:rPr>
                <w:rFonts w:ascii="Arial" w:hAnsi="Arial" w:cs="Arial"/>
              </w:rPr>
              <w:t>O sistema deverá rodar em boas condições de uso em servidor dedicado configurado, de acordo com os requisitos do sistema e o volume de dados nele contidos, e com banda de internet adequada para a demanda exigida.</w:t>
            </w:r>
          </w:p>
        </w:tc>
        <w:tc>
          <w:tcPr>
            <w:tcW w:w="1277" w:type="dxa"/>
            <w:shd w:val="clear" w:color="000000" w:fill="FFFFFF"/>
            <w:vAlign w:val="center"/>
          </w:tcPr>
          <w:p w14:paraId="65C1C6E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5F9991D"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498658E" w14:textId="77777777" w:rsidTr="00E031AB">
        <w:trPr>
          <w:trHeight w:val="420"/>
        </w:trPr>
        <w:tc>
          <w:tcPr>
            <w:tcW w:w="1179" w:type="dxa"/>
            <w:gridSpan w:val="2"/>
            <w:shd w:val="clear" w:color="000000" w:fill="FFFFFF"/>
            <w:vAlign w:val="center"/>
          </w:tcPr>
          <w:p w14:paraId="6AFF67B1" w14:textId="77777777" w:rsidR="00E031AB" w:rsidRPr="00E031AB" w:rsidRDefault="00E031AB" w:rsidP="00E031AB">
            <w:pPr>
              <w:jc w:val="center"/>
              <w:rPr>
                <w:rFonts w:ascii="Arial" w:hAnsi="Arial" w:cs="Arial"/>
              </w:rPr>
            </w:pPr>
            <w:r w:rsidRPr="00E031AB">
              <w:rPr>
                <w:rFonts w:ascii="Arial" w:hAnsi="Arial" w:cs="Arial"/>
              </w:rPr>
              <w:t>25</w:t>
            </w:r>
          </w:p>
        </w:tc>
        <w:tc>
          <w:tcPr>
            <w:tcW w:w="6186" w:type="dxa"/>
            <w:shd w:val="clear" w:color="000000" w:fill="FFFFFF"/>
            <w:vAlign w:val="center"/>
          </w:tcPr>
          <w:p w14:paraId="6339E823" w14:textId="77777777" w:rsidR="00E031AB" w:rsidRPr="00E031AB" w:rsidRDefault="00E031AB" w:rsidP="00E031AB">
            <w:pPr>
              <w:jc w:val="both"/>
              <w:rPr>
                <w:rFonts w:ascii="Arial" w:hAnsi="Arial" w:cs="Arial"/>
              </w:rPr>
            </w:pPr>
            <w:r w:rsidRPr="00E031AB">
              <w:rPr>
                <w:rFonts w:ascii="Arial" w:hAnsi="Arial" w:cs="Arial"/>
              </w:rPr>
              <w:t>Os dados e imagens (exceto as imagens aéreas) armazenados no sistema deverão dispor de backup diário incremental e backup semanal completo de responsabilidade da CONTRATADA.</w:t>
            </w:r>
          </w:p>
        </w:tc>
        <w:tc>
          <w:tcPr>
            <w:tcW w:w="1277" w:type="dxa"/>
            <w:shd w:val="clear" w:color="000000" w:fill="FFFFFF"/>
            <w:vAlign w:val="center"/>
          </w:tcPr>
          <w:p w14:paraId="3F8B63DA"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1827391"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EDCA3AB" w14:textId="77777777" w:rsidTr="00E031AB">
        <w:trPr>
          <w:trHeight w:val="420"/>
        </w:trPr>
        <w:tc>
          <w:tcPr>
            <w:tcW w:w="1179" w:type="dxa"/>
            <w:gridSpan w:val="2"/>
            <w:shd w:val="clear" w:color="000000" w:fill="FFFFFF"/>
            <w:vAlign w:val="center"/>
          </w:tcPr>
          <w:p w14:paraId="457CD74C"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615C48DD" w14:textId="77777777" w:rsidR="00E031AB" w:rsidRPr="00E031AB" w:rsidRDefault="00E031AB" w:rsidP="00E031AB">
            <w:pPr>
              <w:jc w:val="both"/>
              <w:rPr>
                <w:rFonts w:ascii="Arial" w:hAnsi="Arial" w:cs="Arial"/>
                <w:b/>
              </w:rPr>
            </w:pPr>
            <w:r w:rsidRPr="00E031AB">
              <w:rPr>
                <w:rFonts w:ascii="Arial" w:hAnsi="Arial" w:cs="Arial"/>
                <w:b/>
              </w:rPr>
              <w:t>CARACTERÍSTICAS GERAIS DA INTERFACE</w:t>
            </w:r>
          </w:p>
        </w:tc>
        <w:tc>
          <w:tcPr>
            <w:tcW w:w="1277" w:type="dxa"/>
            <w:shd w:val="clear" w:color="000000" w:fill="FFFFFF"/>
            <w:vAlign w:val="center"/>
          </w:tcPr>
          <w:p w14:paraId="2C64205A" w14:textId="77777777" w:rsidR="00E031AB" w:rsidRPr="00E031AB" w:rsidRDefault="00E031AB" w:rsidP="00E031AB">
            <w:pPr>
              <w:jc w:val="center"/>
              <w:rPr>
                <w:rFonts w:ascii="Arial" w:hAnsi="Arial" w:cs="Arial"/>
                <w:b/>
              </w:rPr>
            </w:pPr>
            <w:r w:rsidRPr="00E031AB">
              <w:rPr>
                <w:rFonts w:ascii="Arial" w:hAnsi="Arial" w:cs="Arial"/>
                <w:b/>
              </w:rPr>
              <w:t>ATENDEU SIM/NÃO</w:t>
            </w:r>
          </w:p>
        </w:tc>
        <w:tc>
          <w:tcPr>
            <w:tcW w:w="1600" w:type="dxa"/>
            <w:gridSpan w:val="2"/>
            <w:shd w:val="clear" w:color="000000" w:fill="FFFFFF"/>
            <w:vAlign w:val="center"/>
          </w:tcPr>
          <w:p w14:paraId="1839DCE9"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66D270E4" w14:textId="77777777" w:rsidTr="00E031AB">
        <w:trPr>
          <w:trHeight w:val="420"/>
        </w:trPr>
        <w:tc>
          <w:tcPr>
            <w:tcW w:w="1179" w:type="dxa"/>
            <w:gridSpan w:val="2"/>
            <w:shd w:val="clear" w:color="000000" w:fill="FFFFFF"/>
            <w:vAlign w:val="center"/>
          </w:tcPr>
          <w:p w14:paraId="717FCCD5" w14:textId="77777777" w:rsidR="00E031AB" w:rsidRPr="00E031AB" w:rsidRDefault="00E031AB" w:rsidP="00E031AB">
            <w:pPr>
              <w:jc w:val="center"/>
              <w:rPr>
                <w:rFonts w:ascii="Arial" w:hAnsi="Arial" w:cs="Arial"/>
              </w:rPr>
            </w:pPr>
            <w:r w:rsidRPr="00E031AB">
              <w:rPr>
                <w:rFonts w:ascii="Arial" w:hAnsi="Arial" w:cs="Arial"/>
              </w:rPr>
              <w:t>26</w:t>
            </w:r>
          </w:p>
        </w:tc>
        <w:tc>
          <w:tcPr>
            <w:tcW w:w="6186" w:type="dxa"/>
            <w:shd w:val="clear" w:color="000000" w:fill="FFFFFF"/>
            <w:vAlign w:val="center"/>
          </w:tcPr>
          <w:p w14:paraId="4EE1EF01" w14:textId="77777777" w:rsidR="00E031AB" w:rsidRPr="00E031AB" w:rsidRDefault="00E031AB" w:rsidP="00E031AB">
            <w:pPr>
              <w:jc w:val="both"/>
              <w:rPr>
                <w:rFonts w:ascii="Arial" w:hAnsi="Arial" w:cs="Arial"/>
              </w:rPr>
            </w:pPr>
            <w:r w:rsidRPr="00E031AB">
              <w:rPr>
                <w:rFonts w:ascii="Arial" w:hAnsi="Arial" w:cs="Arial"/>
              </w:rPr>
              <w:t>As telas dos sistemas/ funcionalidades e das tarefas deverão fornecer ajuda automática ao usuário na medida em que ele navega pelos campos do formulário, denominados sugestões (“hints).</w:t>
            </w:r>
          </w:p>
        </w:tc>
        <w:tc>
          <w:tcPr>
            <w:tcW w:w="1277" w:type="dxa"/>
            <w:shd w:val="clear" w:color="000000" w:fill="FFFFFF"/>
            <w:vAlign w:val="center"/>
          </w:tcPr>
          <w:p w14:paraId="4C9ADB4B"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BDBB598"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90E57BD" w14:textId="77777777" w:rsidTr="00E031AB">
        <w:trPr>
          <w:trHeight w:val="300"/>
        </w:trPr>
        <w:tc>
          <w:tcPr>
            <w:tcW w:w="1179" w:type="dxa"/>
            <w:gridSpan w:val="2"/>
            <w:shd w:val="clear" w:color="000000" w:fill="FFFFFF"/>
            <w:vAlign w:val="center"/>
          </w:tcPr>
          <w:p w14:paraId="3241D197" w14:textId="77777777" w:rsidR="00E031AB" w:rsidRPr="00E031AB" w:rsidRDefault="00E031AB" w:rsidP="00E031AB">
            <w:pPr>
              <w:jc w:val="center"/>
              <w:rPr>
                <w:rFonts w:ascii="Arial" w:hAnsi="Arial" w:cs="Arial"/>
              </w:rPr>
            </w:pPr>
            <w:r w:rsidRPr="00E031AB">
              <w:rPr>
                <w:rFonts w:ascii="Arial" w:hAnsi="Arial" w:cs="Arial"/>
              </w:rPr>
              <w:t>27</w:t>
            </w:r>
          </w:p>
        </w:tc>
        <w:tc>
          <w:tcPr>
            <w:tcW w:w="6186" w:type="dxa"/>
            <w:shd w:val="clear" w:color="000000" w:fill="FFFFFF"/>
            <w:vAlign w:val="center"/>
          </w:tcPr>
          <w:p w14:paraId="221263E0" w14:textId="77777777" w:rsidR="00E031AB" w:rsidRPr="00E031AB" w:rsidRDefault="00E031AB" w:rsidP="00E031AB">
            <w:pPr>
              <w:jc w:val="both"/>
              <w:rPr>
                <w:rFonts w:ascii="Arial" w:hAnsi="Arial" w:cs="Arial"/>
              </w:rPr>
            </w:pPr>
            <w:r w:rsidRPr="00E031AB">
              <w:rPr>
                <w:rFonts w:ascii="Arial" w:hAnsi="Arial" w:cs="Arial"/>
              </w:rPr>
              <w:t>A aparência das telas deverá seguir o padrão do ambiente gráficos para Web e dispositivos móveis.</w:t>
            </w:r>
          </w:p>
        </w:tc>
        <w:tc>
          <w:tcPr>
            <w:tcW w:w="1277" w:type="dxa"/>
            <w:shd w:val="clear" w:color="000000" w:fill="FFFFFF"/>
            <w:vAlign w:val="center"/>
          </w:tcPr>
          <w:p w14:paraId="368E4FE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C9D4936"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37C63AF" w14:textId="77777777" w:rsidTr="00E031AB">
        <w:trPr>
          <w:trHeight w:val="420"/>
        </w:trPr>
        <w:tc>
          <w:tcPr>
            <w:tcW w:w="1179" w:type="dxa"/>
            <w:gridSpan w:val="2"/>
            <w:shd w:val="clear" w:color="000000" w:fill="FFFFFF"/>
            <w:vAlign w:val="center"/>
          </w:tcPr>
          <w:p w14:paraId="0648AD34"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2D295891" w14:textId="77777777" w:rsidR="00E031AB" w:rsidRPr="00E031AB" w:rsidRDefault="00E031AB" w:rsidP="00E031AB">
            <w:pPr>
              <w:jc w:val="both"/>
              <w:rPr>
                <w:rFonts w:ascii="Arial" w:hAnsi="Arial" w:cs="Arial"/>
                <w:b/>
              </w:rPr>
            </w:pPr>
            <w:r w:rsidRPr="00E031AB">
              <w:rPr>
                <w:rFonts w:ascii="Arial" w:hAnsi="Arial" w:cs="Arial"/>
                <w:b/>
              </w:rPr>
              <w:t>FORMAS DE ACESSO E BANCO DE DADOS</w:t>
            </w:r>
          </w:p>
        </w:tc>
        <w:tc>
          <w:tcPr>
            <w:tcW w:w="1277" w:type="dxa"/>
            <w:shd w:val="clear" w:color="000000" w:fill="FFFFFF"/>
            <w:vAlign w:val="center"/>
          </w:tcPr>
          <w:p w14:paraId="263780C1" w14:textId="77777777" w:rsidR="00E031AB" w:rsidRPr="00E031AB" w:rsidRDefault="00E031AB" w:rsidP="00E031AB">
            <w:pPr>
              <w:jc w:val="center"/>
              <w:rPr>
                <w:rFonts w:ascii="Arial" w:hAnsi="Arial" w:cs="Arial"/>
                <w:b/>
              </w:rPr>
            </w:pPr>
            <w:r w:rsidRPr="00E031AB">
              <w:rPr>
                <w:rFonts w:ascii="Arial" w:hAnsi="Arial" w:cs="Arial"/>
                <w:b/>
              </w:rPr>
              <w:t>ATENDEU SIM/NÃO</w:t>
            </w:r>
          </w:p>
        </w:tc>
        <w:tc>
          <w:tcPr>
            <w:tcW w:w="1600" w:type="dxa"/>
            <w:gridSpan w:val="2"/>
            <w:shd w:val="clear" w:color="000000" w:fill="FFFFFF"/>
            <w:vAlign w:val="center"/>
          </w:tcPr>
          <w:p w14:paraId="3A5329EE"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5ACB3716" w14:textId="77777777" w:rsidTr="00E031AB">
        <w:trPr>
          <w:trHeight w:val="828"/>
        </w:trPr>
        <w:tc>
          <w:tcPr>
            <w:tcW w:w="1179" w:type="dxa"/>
            <w:gridSpan w:val="2"/>
            <w:shd w:val="clear" w:color="000000" w:fill="FFFFFF"/>
            <w:vAlign w:val="center"/>
          </w:tcPr>
          <w:p w14:paraId="7608EA57" w14:textId="77777777" w:rsidR="00E031AB" w:rsidRPr="00E031AB" w:rsidRDefault="00E031AB" w:rsidP="00E031AB">
            <w:pPr>
              <w:jc w:val="center"/>
              <w:rPr>
                <w:rFonts w:ascii="Arial" w:hAnsi="Arial" w:cs="Arial"/>
              </w:rPr>
            </w:pPr>
            <w:r w:rsidRPr="00E031AB">
              <w:rPr>
                <w:rFonts w:ascii="Arial" w:hAnsi="Arial" w:cs="Arial"/>
              </w:rPr>
              <w:t>28</w:t>
            </w:r>
          </w:p>
        </w:tc>
        <w:tc>
          <w:tcPr>
            <w:tcW w:w="6186" w:type="dxa"/>
            <w:shd w:val="clear" w:color="000000" w:fill="FFFFFF"/>
            <w:vAlign w:val="center"/>
          </w:tcPr>
          <w:p w14:paraId="4F130D88" w14:textId="77777777" w:rsidR="00E031AB" w:rsidRPr="00E031AB" w:rsidRDefault="00E031AB" w:rsidP="00E031AB">
            <w:pPr>
              <w:jc w:val="both"/>
              <w:rPr>
                <w:rFonts w:ascii="Arial" w:hAnsi="Arial" w:cs="Arial"/>
              </w:rPr>
            </w:pPr>
            <w:r w:rsidRPr="00E031AB">
              <w:rPr>
                <w:rFonts w:ascii="Arial" w:hAnsi="Arial" w:cs="Arial"/>
              </w:rPr>
              <w:t>O sistema poderá ser implementado e equipamentos locais ou em nuvem, utilizando maquinas físicas ou virtualizadas, podendo utilizar virtualizadores KVM (Kernel based Virtual Machine), VMware, Adicionalmente, em ambientes Linux, o sistema poderá ser implantado em Containers LXC/LXD ou Docker.</w:t>
            </w:r>
          </w:p>
        </w:tc>
        <w:tc>
          <w:tcPr>
            <w:tcW w:w="1277" w:type="dxa"/>
            <w:shd w:val="clear" w:color="000000" w:fill="FFFFFF"/>
            <w:vAlign w:val="center"/>
          </w:tcPr>
          <w:p w14:paraId="28FAF30C"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E4AE8A1"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D6AD8CE" w14:textId="77777777" w:rsidTr="00E031AB">
        <w:trPr>
          <w:trHeight w:val="828"/>
        </w:trPr>
        <w:tc>
          <w:tcPr>
            <w:tcW w:w="1179" w:type="dxa"/>
            <w:gridSpan w:val="2"/>
            <w:shd w:val="clear" w:color="000000" w:fill="FFFFFF"/>
            <w:vAlign w:val="center"/>
          </w:tcPr>
          <w:p w14:paraId="410D3596" w14:textId="77777777" w:rsidR="00E031AB" w:rsidRPr="00E031AB" w:rsidRDefault="00E031AB" w:rsidP="00E031AB">
            <w:pPr>
              <w:jc w:val="center"/>
              <w:rPr>
                <w:rFonts w:ascii="Arial" w:hAnsi="Arial" w:cs="Arial"/>
              </w:rPr>
            </w:pPr>
            <w:r w:rsidRPr="00E031AB">
              <w:rPr>
                <w:rFonts w:ascii="Arial" w:hAnsi="Arial" w:cs="Arial"/>
              </w:rPr>
              <w:t>29</w:t>
            </w:r>
          </w:p>
        </w:tc>
        <w:tc>
          <w:tcPr>
            <w:tcW w:w="6186" w:type="dxa"/>
            <w:shd w:val="clear" w:color="000000" w:fill="FFFFFF"/>
            <w:vAlign w:val="center"/>
          </w:tcPr>
          <w:p w14:paraId="32CD993B" w14:textId="77777777" w:rsidR="00E031AB" w:rsidRPr="00E031AB" w:rsidRDefault="00E031AB" w:rsidP="00E031AB">
            <w:pPr>
              <w:jc w:val="both"/>
              <w:rPr>
                <w:rFonts w:ascii="Arial" w:hAnsi="Arial" w:cs="Arial"/>
              </w:rPr>
            </w:pPr>
            <w:r w:rsidRPr="00E031AB">
              <w:rPr>
                <w:rFonts w:ascii="Arial" w:hAnsi="Arial" w:cs="Arial"/>
              </w:rPr>
              <w:t>Poder ser utilizado ao menos os sistemas operacionais Linux Ubuntu Server na versão 18.04 LTS ou superior e Windows Server 2012 R2 ou superior, e permitindo que o sistema operacional possa ser migrado de um para outro a qualquer momento. E também obrigatória a mudança para uma versão superior sempre que o suporte oficial ao sistema seja encerrado.</w:t>
            </w:r>
          </w:p>
        </w:tc>
        <w:tc>
          <w:tcPr>
            <w:tcW w:w="1277" w:type="dxa"/>
            <w:shd w:val="clear" w:color="000000" w:fill="FFFFFF"/>
            <w:vAlign w:val="center"/>
          </w:tcPr>
          <w:p w14:paraId="147C28D4"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A370FEC"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C4DE84C" w14:textId="77777777" w:rsidTr="00E031AB">
        <w:trPr>
          <w:trHeight w:val="420"/>
        </w:trPr>
        <w:tc>
          <w:tcPr>
            <w:tcW w:w="1179" w:type="dxa"/>
            <w:gridSpan w:val="2"/>
            <w:shd w:val="clear" w:color="000000" w:fill="FFFFFF"/>
            <w:vAlign w:val="center"/>
          </w:tcPr>
          <w:p w14:paraId="770C2B47" w14:textId="77777777" w:rsidR="00E031AB" w:rsidRPr="00E031AB" w:rsidRDefault="00E031AB" w:rsidP="00E031AB">
            <w:pPr>
              <w:jc w:val="center"/>
              <w:rPr>
                <w:rFonts w:ascii="Arial" w:hAnsi="Arial" w:cs="Arial"/>
              </w:rPr>
            </w:pPr>
            <w:r w:rsidRPr="00E031AB">
              <w:rPr>
                <w:rFonts w:ascii="Arial" w:hAnsi="Arial" w:cs="Arial"/>
              </w:rPr>
              <w:t>30</w:t>
            </w:r>
          </w:p>
        </w:tc>
        <w:tc>
          <w:tcPr>
            <w:tcW w:w="6186" w:type="dxa"/>
            <w:shd w:val="clear" w:color="000000" w:fill="FFFFFF"/>
            <w:vAlign w:val="center"/>
          </w:tcPr>
          <w:p w14:paraId="28E537D5" w14:textId="77777777" w:rsidR="00E031AB" w:rsidRPr="00E031AB" w:rsidRDefault="00E031AB" w:rsidP="00E031AB">
            <w:pPr>
              <w:jc w:val="both"/>
              <w:rPr>
                <w:rFonts w:ascii="Arial" w:hAnsi="Arial" w:cs="Arial"/>
              </w:rPr>
            </w:pPr>
            <w:r w:rsidRPr="00E031AB">
              <w:rPr>
                <w:rFonts w:ascii="Arial" w:hAnsi="Arial" w:cs="Arial"/>
              </w:rPr>
              <w:t>Utilizar servidor web Apache/Tomcat ou Nginx ou combinação NginX/Apache, em versões estáveis e com suporte ativo.</w:t>
            </w:r>
          </w:p>
        </w:tc>
        <w:tc>
          <w:tcPr>
            <w:tcW w:w="1277" w:type="dxa"/>
            <w:shd w:val="clear" w:color="000000" w:fill="FFFFFF"/>
            <w:vAlign w:val="center"/>
          </w:tcPr>
          <w:p w14:paraId="7C9BB5B9"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C97881E"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41E305F2" w14:textId="77777777" w:rsidTr="00E031AB">
        <w:trPr>
          <w:trHeight w:val="828"/>
        </w:trPr>
        <w:tc>
          <w:tcPr>
            <w:tcW w:w="1179" w:type="dxa"/>
            <w:gridSpan w:val="2"/>
            <w:shd w:val="clear" w:color="000000" w:fill="FFFFFF"/>
            <w:vAlign w:val="center"/>
          </w:tcPr>
          <w:p w14:paraId="33D5A020" w14:textId="77777777" w:rsidR="00E031AB" w:rsidRPr="00E031AB" w:rsidRDefault="00E031AB" w:rsidP="00E031AB">
            <w:pPr>
              <w:jc w:val="center"/>
              <w:rPr>
                <w:rFonts w:ascii="Arial" w:hAnsi="Arial" w:cs="Arial"/>
              </w:rPr>
            </w:pPr>
            <w:r w:rsidRPr="00E031AB">
              <w:rPr>
                <w:rFonts w:ascii="Arial" w:hAnsi="Arial" w:cs="Arial"/>
              </w:rPr>
              <w:t>31</w:t>
            </w:r>
          </w:p>
        </w:tc>
        <w:tc>
          <w:tcPr>
            <w:tcW w:w="6186" w:type="dxa"/>
            <w:shd w:val="clear" w:color="000000" w:fill="FFFFFF"/>
            <w:vAlign w:val="center"/>
          </w:tcPr>
          <w:p w14:paraId="256CB069" w14:textId="77777777" w:rsidR="00E031AB" w:rsidRPr="00E031AB" w:rsidRDefault="00E031AB" w:rsidP="00E031AB">
            <w:pPr>
              <w:jc w:val="both"/>
              <w:rPr>
                <w:rFonts w:ascii="Arial" w:hAnsi="Arial" w:cs="Arial"/>
              </w:rPr>
            </w:pPr>
            <w:r w:rsidRPr="00E031AB">
              <w:rPr>
                <w:rFonts w:ascii="Arial" w:hAnsi="Arial" w:cs="Arial"/>
              </w:rPr>
              <w:t>O servidor que hospedará o sistema deverá estar configurado com somente a porta de acesso exposta (via navegador por https), sendo protegido por um Firewall/IDS/IPS de forma igual, tanto para conexões internas como externas, e mantido todos os aplicativos e sistema operacional atualizados com correções e patches de segurança disponíveis.</w:t>
            </w:r>
          </w:p>
        </w:tc>
        <w:tc>
          <w:tcPr>
            <w:tcW w:w="1277" w:type="dxa"/>
            <w:shd w:val="clear" w:color="000000" w:fill="FFFFFF"/>
            <w:vAlign w:val="center"/>
          </w:tcPr>
          <w:p w14:paraId="55B87C3E"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1833709"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F761F14" w14:textId="77777777" w:rsidTr="00E031AB">
        <w:trPr>
          <w:trHeight w:val="624"/>
        </w:trPr>
        <w:tc>
          <w:tcPr>
            <w:tcW w:w="1179" w:type="dxa"/>
            <w:gridSpan w:val="2"/>
            <w:shd w:val="clear" w:color="000000" w:fill="FFFFFF"/>
            <w:vAlign w:val="center"/>
          </w:tcPr>
          <w:p w14:paraId="3D67FF2A" w14:textId="77777777" w:rsidR="00E031AB" w:rsidRPr="00E031AB" w:rsidRDefault="00E031AB" w:rsidP="00E031AB">
            <w:pPr>
              <w:jc w:val="center"/>
              <w:rPr>
                <w:rFonts w:ascii="Arial" w:hAnsi="Arial" w:cs="Arial"/>
              </w:rPr>
            </w:pPr>
            <w:r w:rsidRPr="00E031AB">
              <w:rPr>
                <w:rFonts w:ascii="Arial" w:hAnsi="Arial" w:cs="Arial"/>
              </w:rPr>
              <w:t>32</w:t>
            </w:r>
          </w:p>
        </w:tc>
        <w:tc>
          <w:tcPr>
            <w:tcW w:w="6186" w:type="dxa"/>
            <w:shd w:val="clear" w:color="000000" w:fill="FFFFFF"/>
            <w:vAlign w:val="center"/>
          </w:tcPr>
          <w:p w14:paraId="59B4B776" w14:textId="77777777" w:rsidR="00E031AB" w:rsidRPr="00E031AB" w:rsidRDefault="00E031AB" w:rsidP="00E031AB">
            <w:pPr>
              <w:jc w:val="both"/>
              <w:rPr>
                <w:rFonts w:ascii="Arial" w:hAnsi="Arial" w:cs="Arial"/>
              </w:rPr>
            </w:pPr>
            <w:r w:rsidRPr="00E031AB">
              <w:rPr>
                <w:rFonts w:ascii="Arial" w:hAnsi="Arial" w:cs="Arial"/>
              </w:rPr>
              <w:t>A forma de acesso deverá ser feita por meio de um servidor web que deverá, obrigatoriamente, utilizar uma conexão segura criptografada com protocolo SSL/TLS. O sistema deverá rodar com qualidade em infraestrutura de hospedagem que atenda aos requisitos mínimos a seguir relacionados.</w:t>
            </w:r>
          </w:p>
        </w:tc>
        <w:tc>
          <w:tcPr>
            <w:tcW w:w="1277" w:type="dxa"/>
            <w:shd w:val="clear" w:color="000000" w:fill="FFFFFF"/>
            <w:vAlign w:val="center"/>
          </w:tcPr>
          <w:p w14:paraId="04EF1578"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31749C6"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8B36D2D" w14:textId="77777777" w:rsidTr="00E031AB">
        <w:trPr>
          <w:trHeight w:val="420"/>
        </w:trPr>
        <w:tc>
          <w:tcPr>
            <w:tcW w:w="1179" w:type="dxa"/>
            <w:gridSpan w:val="2"/>
            <w:shd w:val="clear" w:color="000000" w:fill="FFFFFF"/>
            <w:vAlign w:val="center"/>
          </w:tcPr>
          <w:p w14:paraId="4192F631" w14:textId="77777777" w:rsidR="00E031AB" w:rsidRPr="00E031AB" w:rsidRDefault="00E031AB" w:rsidP="00E031AB">
            <w:pPr>
              <w:jc w:val="center"/>
              <w:rPr>
                <w:rFonts w:ascii="Arial" w:hAnsi="Arial" w:cs="Arial"/>
              </w:rPr>
            </w:pPr>
            <w:r w:rsidRPr="00E031AB">
              <w:rPr>
                <w:rFonts w:ascii="Arial" w:hAnsi="Arial" w:cs="Arial"/>
              </w:rPr>
              <w:t>33</w:t>
            </w:r>
          </w:p>
        </w:tc>
        <w:tc>
          <w:tcPr>
            <w:tcW w:w="6186" w:type="dxa"/>
            <w:shd w:val="clear" w:color="000000" w:fill="FFFFFF"/>
            <w:vAlign w:val="center"/>
          </w:tcPr>
          <w:p w14:paraId="3DFB8AEB" w14:textId="77777777" w:rsidR="00E031AB" w:rsidRPr="00E031AB" w:rsidRDefault="00E031AB" w:rsidP="00E031AB">
            <w:pPr>
              <w:jc w:val="both"/>
              <w:rPr>
                <w:rFonts w:ascii="Arial" w:hAnsi="Arial" w:cs="Arial"/>
              </w:rPr>
            </w:pPr>
            <w:r w:rsidRPr="00E031AB">
              <w:rPr>
                <w:rFonts w:ascii="Arial" w:hAnsi="Arial" w:cs="Arial"/>
              </w:rPr>
              <w:t>O sistema deverá permitir a realização de “cópias de segurança” dos dados, de forma “on-line” e com o banco de dados em utilização.</w:t>
            </w:r>
          </w:p>
        </w:tc>
        <w:tc>
          <w:tcPr>
            <w:tcW w:w="1277" w:type="dxa"/>
            <w:shd w:val="clear" w:color="000000" w:fill="FFFFFF"/>
            <w:vAlign w:val="center"/>
          </w:tcPr>
          <w:p w14:paraId="760D4065"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56C5986"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6B941E43" w14:textId="77777777" w:rsidTr="00E031AB">
        <w:trPr>
          <w:trHeight w:val="624"/>
        </w:trPr>
        <w:tc>
          <w:tcPr>
            <w:tcW w:w="1179" w:type="dxa"/>
            <w:gridSpan w:val="2"/>
            <w:shd w:val="clear" w:color="000000" w:fill="FFFFFF"/>
            <w:vAlign w:val="center"/>
          </w:tcPr>
          <w:p w14:paraId="76704F28" w14:textId="77777777" w:rsidR="00E031AB" w:rsidRPr="00E031AB" w:rsidRDefault="00E031AB" w:rsidP="00E031AB">
            <w:pPr>
              <w:jc w:val="center"/>
              <w:rPr>
                <w:rFonts w:ascii="Arial" w:hAnsi="Arial" w:cs="Arial"/>
              </w:rPr>
            </w:pPr>
            <w:r w:rsidRPr="00E031AB">
              <w:rPr>
                <w:rFonts w:ascii="Arial" w:hAnsi="Arial" w:cs="Arial"/>
              </w:rPr>
              <w:t>34</w:t>
            </w:r>
          </w:p>
        </w:tc>
        <w:tc>
          <w:tcPr>
            <w:tcW w:w="6186" w:type="dxa"/>
            <w:shd w:val="clear" w:color="000000" w:fill="FFFFFF"/>
            <w:vAlign w:val="center"/>
          </w:tcPr>
          <w:p w14:paraId="4D999C61" w14:textId="77777777" w:rsidR="00E031AB" w:rsidRPr="00E031AB" w:rsidRDefault="00E031AB" w:rsidP="00E031AB">
            <w:pPr>
              <w:jc w:val="both"/>
              <w:rPr>
                <w:rFonts w:ascii="Arial" w:hAnsi="Arial" w:cs="Arial"/>
              </w:rPr>
            </w:pPr>
            <w:r w:rsidRPr="00E031AB">
              <w:rPr>
                <w:rFonts w:ascii="Arial" w:hAnsi="Arial" w:cs="Arial"/>
              </w:rPr>
              <w:t>O SGBD deverá conter mecanismos de segurança e proteção que impeçam a perda de transações já efetivadas pelo usuário e permita a recuperação de dados na ocorrência de eventuais falhas, devendo este processo ser totalmente automático, documentado e seguro.</w:t>
            </w:r>
          </w:p>
        </w:tc>
        <w:tc>
          <w:tcPr>
            <w:tcW w:w="1277" w:type="dxa"/>
            <w:shd w:val="clear" w:color="000000" w:fill="FFFFFF"/>
            <w:vAlign w:val="center"/>
          </w:tcPr>
          <w:p w14:paraId="19110FFB"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E9EC263"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EB9B11F" w14:textId="77777777" w:rsidTr="00E031AB">
        <w:trPr>
          <w:trHeight w:val="300"/>
        </w:trPr>
        <w:tc>
          <w:tcPr>
            <w:tcW w:w="1179" w:type="dxa"/>
            <w:gridSpan w:val="2"/>
            <w:shd w:val="clear" w:color="000000" w:fill="FFFFFF"/>
            <w:vAlign w:val="center"/>
          </w:tcPr>
          <w:p w14:paraId="2C59E96D" w14:textId="77777777" w:rsidR="00E031AB" w:rsidRPr="00E031AB" w:rsidRDefault="00E031AB" w:rsidP="00E031AB">
            <w:pPr>
              <w:jc w:val="center"/>
              <w:rPr>
                <w:rFonts w:ascii="Arial" w:hAnsi="Arial" w:cs="Arial"/>
              </w:rPr>
            </w:pPr>
            <w:r w:rsidRPr="00E031AB">
              <w:rPr>
                <w:rFonts w:ascii="Arial" w:hAnsi="Arial" w:cs="Arial"/>
              </w:rPr>
              <w:t>35</w:t>
            </w:r>
          </w:p>
        </w:tc>
        <w:tc>
          <w:tcPr>
            <w:tcW w:w="6186" w:type="dxa"/>
            <w:shd w:val="clear" w:color="000000" w:fill="FFFFFF"/>
            <w:vAlign w:val="center"/>
          </w:tcPr>
          <w:p w14:paraId="105CC275" w14:textId="77777777" w:rsidR="00E031AB" w:rsidRPr="00E031AB" w:rsidRDefault="00E031AB" w:rsidP="00E031AB">
            <w:pPr>
              <w:jc w:val="both"/>
              <w:rPr>
                <w:rFonts w:ascii="Arial" w:hAnsi="Arial" w:cs="Arial"/>
              </w:rPr>
            </w:pPr>
            <w:r w:rsidRPr="00E031AB">
              <w:rPr>
                <w:rFonts w:ascii="Arial" w:hAnsi="Arial" w:cs="Arial"/>
              </w:rPr>
              <w:t>O(s) Banco(s) de Dados devem permitir dados geográficos e tabulares relacionais.</w:t>
            </w:r>
          </w:p>
        </w:tc>
        <w:tc>
          <w:tcPr>
            <w:tcW w:w="1277" w:type="dxa"/>
            <w:shd w:val="clear" w:color="000000" w:fill="FFFFFF"/>
            <w:vAlign w:val="center"/>
          </w:tcPr>
          <w:p w14:paraId="519CBD66"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51AC30E"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2CFBFAA" w14:textId="77777777" w:rsidTr="00E031AB">
        <w:trPr>
          <w:trHeight w:val="624"/>
        </w:trPr>
        <w:tc>
          <w:tcPr>
            <w:tcW w:w="1179" w:type="dxa"/>
            <w:gridSpan w:val="2"/>
            <w:shd w:val="clear" w:color="000000" w:fill="FFFFFF"/>
            <w:vAlign w:val="center"/>
          </w:tcPr>
          <w:p w14:paraId="64CCE593" w14:textId="77777777" w:rsidR="00E031AB" w:rsidRPr="00E031AB" w:rsidRDefault="00E031AB" w:rsidP="00E031AB">
            <w:pPr>
              <w:jc w:val="center"/>
              <w:rPr>
                <w:rFonts w:ascii="Arial" w:hAnsi="Arial" w:cs="Arial"/>
              </w:rPr>
            </w:pPr>
            <w:r w:rsidRPr="00E031AB">
              <w:rPr>
                <w:rFonts w:ascii="Arial" w:hAnsi="Arial" w:cs="Arial"/>
              </w:rPr>
              <w:t>36</w:t>
            </w:r>
          </w:p>
        </w:tc>
        <w:tc>
          <w:tcPr>
            <w:tcW w:w="6186" w:type="dxa"/>
            <w:shd w:val="clear" w:color="000000" w:fill="FFFFFF"/>
            <w:vAlign w:val="center"/>
          </w:tcPr>
          <w:p w14:paraId="23902739" w14:textId="77777777" w:rsidR="00E031AB" w:rsidRPr="00E031AB" w:rsidRDefault="00E031AB" w:rsidP="00E031AB">
            <w:pPr>
              <w:jc w:val="both"/>
              <w:rPr>
                <w:rFonts w:ascii="Arial" w:hAnsi="Arial" w:cs="Arial"/>
              </w:rPr>
            </w:pPr>
            <w:r w:rsidRPr="00E031AB">
              <w:rPr>
                <w:rFonts w:ascii="Arial" w:hAnsi="Arial" w:cs="Arial"/>
              </w:rPr>
              <w:t>O gerenciador de banco de dados deverá possuir recursos de segurança para impedir que usuários não autorizados obtenham êxito em acessar a base de dados para efetuar consulta, alteração, exclusão, extração (exportação), impressão ou cópia.</w:t>
            </w:r>
          </w:p>
        </w:tc>
        <w:tc>
          <w:tcPr>
            <w:tcW w:w="1277" w:type="dxa"/>
            <w:shd w:val="clear" w:color="000000" w:fill="FFFFFF"/>
            <w:vAlign w:val="center"/>
          </w:tcPr>
          <w:p w14:paraId="6C3D81FB"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EB076F1"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29A27B8" w14:textId="77777777" w:rsidTr="00E031AB">
        <w:trPr>
          <w:trHeight w:val="300"/>
        </w:trPr>
        <w:tc>
          <w:tcPr>
            <w:tcW w:w="1179" w:type="dxa"/>
            <w:gridSpan w:val="2"/>
            <w:shd w:val="clear" w:color="000000" w:fill="FFFFFF"/>
            <w:vAlign w:val="center"/>
          </w:tcPr>
          <w:p w14:paraId="16F89482" w14:textId="77777777" w:rsidR="00E031AB" w:rsidRPr="00E031AB" w:rsidRDefault="00E031AB" w:rsidP="00E031AB">
            <w:pPr>
              <w:jc w:val="center"/>
              <w:rPr>
                <w:rFonts w:ascii="Arial" w:hAnsi="Arial" w:cs="Arial"/>
                <w:b/>
              </w:rPr>
            </w:pPr>
          </w:p>
        </w:tc>
        <w:tc>
          <w:tcPr>
            <w:tcW w:w="6186" w:type="dxa"/>
            <w:shd w:val="clear" w:color="000000" w:fill="FFFFFF"/>
            <w:vAlign w:val="center"/>
          </w:tcPr>
          <w:p w14:paraId="5965F819" w14:textId="77777777" w:rsidR="00E031AB" w:rsidRPr="00E031AB" w:rsidRDefault="00E031AB" w:rsidP="00E031AB">
            <w:pPr>
              <w:jc w:val="both"/>
              <w:rPr>
                <w:rFonts w:ascii="Arial" w:hAnsi="Arial" w:cs="Arial"/>
                <w:b/>
              </w:rPr>
            </w:pPr>
            <w:r w:rsidRPr="00E031AB">
              <w:rPr>
                <w:rFonts w:ascii="Arial" w:hAnsi="Arial" w:cs="Arial"/>
                <w:b/>
              </w:rPr>
              <w:t>GESTÃO DE DOCUMENTOS</w:t>
            </w:r>
          </w:p>
        </w:tc>
        <w:tc>
          <w:tcPr>
            <w:tcW w:w="1277" w:type="dxa"/>
            <w:shd w:val="clear" w:color="000000" w:fill="FFFFFF"/>
            <w:vAlign w:val="center"/>
          </w:tcPr>
          <w:p w14:paraId="37EBABC0" w14:textId="77777777" w:rsidR="00E031AB" w:rsidRPr="00E031AB" w:rsidRDefault="00E031AB" w:rsidP="00E031AB">
            <w:pPr>
              <w:jc w:val="center"/>
              <w:rPr>
                <w:rFonts w:ascii="Arial" w:hAnsi="Arial" w:cs="Arial"/>
                <w:b/>
              </w:rPr>
            </w:pPr>
          </w:p>
        </w:tc>
        <w:tc>
          <w:tcPr>
            <w:tcW w:w="1600" w:type="dxa"/>
            <w:gridSpan w:val="2"/>
            <w:shd w:val="clear" w:color="000000" w:fill="FFFFFF"/>
            <w:vAlign w:val="center"/>
          </w:tcPr>
          <w:p w14:paraId="6728C854" w14:textId="77777777" w:rsidR="00E031AB" w:rsidRPr="00E031AB" w:rsidRDefault="00E031AB" w:rsidP="00E031AB">
            <w:pPr>
              <w:jc w:val="center"/>
              <w:rPr>
                <w:rFonts w:ascii="Arial" w:hAnsi="Arial" w:cs="Arial"/>
                <w:b/>
              </w:rPr>
            </w:pPr>
          </w:p>
        </w:tc>
      </w:tr>
      <w:tr w:rsidR="00E031AB" w:rsidRPr="00E031AB" w14:paraId="32A4E912" w14:textId="77777777" w:rsidTr="00E031AB">
        <w:trPr>
          <w:trHeight w:val="420"/>
        </w:trPr>
        <w:tc>
          <w:tcPr>
            <w:tcW w:w="1179" w:type="dxa"/>
            <w:gridSpan w:val="2"/>
            <w:shd w:val="clear" w:color="000000" w:fill="FFFFFF"/>
            <w:vAlign w:val="center"/>
          </w:tcPr>
          <w:p w14:paraId="0EF27239" w14:textId="77777777" w:rsidR="00E031AB" w:rsidRPr="00E031AB" w:rsidRDefault="00E031AB" w:rsidP="00E031AB">
            <w:pPr>
              <w:jc w:val="center"/>
              <w:rPr>
                <w:rFonts w:ascii="Arial" w:hAnsi="Arial" w:cs="Arial"/>
              </w:rPr>
            </w:pPr>
            <w:r w:rsidRPr="00E031AB">
              <w:rPr>
                <w:rFonts w:ascii="Arial" w:hAnsi="Arial" w:cs="Arial"/>
              </w:rPr>
              <w:t>37</w:t>
            </w:r>
          </w:p>
        </w:tc>
        <w:tc>
          <w:tcPr>
            <w:tcW w:w="6186" w:type="dxa"/>
            <w:shd w:val="clear" w:color="000000" w:fill="FFFFFF"/>
            <w:vAlign w:val="center"/>
          </w:tcPr>
          <w:p w14:paraId="0614A6EA" w14:textId="77777777" w:rsidR="00E031AB" w:rsidRPr="00E031AB" w:rsidRDefault="00E031AB" w:rsidP="00E031AB">
            <w:pPr>
              <w:jc w:val="both"/>
              <w:rPr>
                <w:rFonts w:ascii="Arial" w:hAnsi="Arial" w:cs="Arial"/>
              </w:rPr>
            </w:pPr>
            <w:r w:rsidRPr="00E031AB">
              <w:rPr>
                <w:rFonts w:ascii="Arial" w:hAnsi="Arial" w:cs="Arial"/>
              </w:rPr>
              <w:t>Permitir o uso de assinatura eletrônica, através de Certificação Digital Padrão ICP Brasil, que permita dar validade jurídica aos documentos gerados, caso esteja disponível para os usuários do sistema.</w:t>
            </w:r>
          </w:p>
        </w:tc>
        <w:tc>
          <w:tcPr>
            <w:tcW w:w="1277" w:type="dxa"/>
            <w:shd w:val="clear" w:color="000000" w:fill="FFFFFF"/>
            <w:vAlign w:val="center"/>
          </w:tcPr>
          <w:p w14:paraId="615406F1"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F9B44A2"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1D499A93" w14:textId="77777777" w:rsidTr="00E031AB">
        <w:trPr>
          <w:trHeight w:val="624"/>
        </w:trPr>
        <w:tc>
          <w:tcPr>
            <w:tcW w:w="1179" w:type="dxa"/>
            <w:gridSpan w:val="2"/>
            <w:shd w:val="clear" w:color="000000" w:fill="FFFFFF"/>
            <w:vAlign w:val="center"/>
          </w:tcPr>
          <w:p w14:paraId="7B8E38DE" w14:textId="77777777" w:rsidR="00E031AB" w:rsidRPr="00E031AB" w:rsidRDefault="00E031AB" w:rsidP="00E031AB">
            <w:pPr>
              <w:jc w:val="center"/>
              <w:rPr>
                <w:rFonts w:ascii="Arial" w:hAnsi="Arial" w:cs="Arial"/>
              </w:rPr>
            </w:pPr>
            <w:r w:rsidRPr="00E031AB">
              <w:rPr>
                <w:rFonts w:ascii="Arial" w:hAnsi="Arial" w:cs="Arial"/>
              </w:rPr>
              <w:t>38</w:t>
            </w:r>
          </w:p>
        </w:tc>
        <w:tc>
          <w:tcPr>
            <w:tcW w:w="6186" w:type="dxa"/>
            <w:shd w:val="clear" w:color="000000" w:fill="FFFFFF"/>
            <w:vAlign w:val="center"/>
          </w:tcPr>
          <w:p w14:paraId="1A289AFB" w14:textId="77777777" w:rsidR="00E031AB" w:rsidRPr="00E031AB" w:rsidRDefault="00E031AB" w:rsidP="00E031AB">
            <w:pPr>
              <w:jc w:val="both"/>
              <w:rPr>
                <w:rFonts w:ascii="Arial" w:hAnsi="Arial" w:cs="Arial"/>
              </w:rPr>
            </w:pPr>
            <w:r w:rsidRPr="00E031AB">
              <w:rPr>
                <w:rFonts w:ascii="Arial" w:hAnsi="Arial" w:cs="Arial"/>
              </w:rPr>
              <w:t>Possibilitar, caso o órgão licitante desejar, que os documentos digitalizados já salvos também possam ser assinados eletronicamente com o uso da certificação digital. A contratação da licença junto as empresas certificadoras será responsabilidade da Prefeitura.</w:t>
            </w:r>
          </w:p>
        </w:tc>
        <w:tc>
          <w:tcPr>
            <w:tcW w:w="1277" w:type="dxa"/>
            <w:shd w:val="clear" w:color="000000" w:fill="FFFFFF"/>
            <w:vAlign w:val="center"/>
          </w:tcPr>
          <w:p w14:paraId="22CE4C41"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F500E83"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48C44280" w14:textId="77777777" w:rsidTr="00E031AB">
        <w:trPr>
          <w:trHeight w:val="300"/>
        </w:trPr>
        <w:tc>
          <w:tcPr>
            <w:tcW w:w="1179" w:type="dxa"/>
            <w:gridSpan w:val="2"/>
            <w:shd w:val="clear" w:color="000000" w:fill="FFFFFF"/>
            <w:vAlign w:val="center"/>
          </w:tcPr>
          <w:p w14:paraId="2BBBAADB" w14:textId="77777777" w:rsidR="00E031AB" w:rsidRPr="00E031AB" w:rsidRDefault="00E031AB" w:rsidP="00E031AB">
            <w:pPr>
              <w:jc w:val="center"/>
              <w:rPr>
                <w:rFonts w:ascii="Arial" w:hAnsi="Arial" w:cs="Arial"/>
              </w:rPr>
            </w:pPr>
            <w:r w:rsidRPr="00E031AB">
              <w:rPr>
                <w:rFonts w:ascii="Arial" w:hAnsi="Arial" w:cs="Arial"/>
              </w:rPr>
              <w:t>39</w:t>
            </w:r>
          </w:p>
        </w:tc>
        <w:tc>
          <w:tcPr>
            <w:tcW w:w="6186" w:type="dxa"/>
            <w:shd w:val="clear" w:color="000000" w:fill="FFFFFF"/>
            <w:vAlign w:val="center"/>
          </w:tcPr>
          <w:p w14:paraId="599668E7" w14:textId="77777777" w:rsidR="00E031AB" w:rsidRPr="00E031AB" w:rsidRDefault="00E031AB" w:rsidP="00E031AB">
            <w:pPr>
              <w:jc w:val="both"/>
              <w:rPr>
                <w:rFonts w:ascii="Arial" w:hAnsi="Arial" w:cs="Arial"/>
              </w:rPr>
            </w:pPr>
            <w:r w:rsidRPr="00E031AB">
              <w:rPr>
                <w:rFonts w:ascii="Arial" w:hAnsi="Arial" w:cs="Arial"/>
              </w:rPr>
              <w:t>Permitir que os documentos digitalizados possam ser salvos em formato PDF ou similar.</w:t>
            </w:r>
          </w:p>
        </w:tc>
        <w:tc>
          <w:tcPr>
            <w:tcW w:w="1277" w:type="dxa"/>
            <w:shd w:val="clear" w:color="000000" w:fill="FFFFFF"/>
            <w:vAlign w:val="center"/>
          </w:tcPr>
          <w:p w14:paraId="7A433B7C"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04DEE86"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6EFBC54F" w14:textId="77777777" w:rsidTr="00E031AB">
        <w:trPr>
          <w:trHeight w:val="288"/>
        </w:trPr>
        <w:tc>
          <w:tcPr>
            <w:tcW w:w="8642" w:type="dxa"/>
            <w:gridSpan w:val="4"/>
            <w:shd w:val="clear" w:color="000000" w:fill="FFFFFF"/>
            <w:vAlign w:val="center"/>
          </w:tcPr>
          <w:p w14:paraId="2C380EB5" w14:textId="77777777" w:rsidR="00E031AB" w:rsidRPr="00E031AB" w:rsidRDefault="00E031AB" w:rsidP="00E031AB">
            <w:pPr>
              <w:jc w:val="both"/>
              <w:rPr>
                <w:rFonts w:ascii="Arial" w:hAnsi="Arial" w:cs="Arial"/>
                <w:b/>
              </w:rPr>
            </w:pPr>
            <w:r w:rsidRPr="00E031AB">
              <w:rPr>
                <w:rFonts w:ascii="Arial" w:hAnsi="Arial" w:cs="Arial"/>
                <w:b/>
              </w:rPr>
              <w:t>GESTÃO DE PERFIS, ACESSO E USUÁRIOS</w:t>
            </w:r>
          </w:p>
        </w:tc>
        <w:tc>
          <w:tcPr>
            <w:tcW w:w="1600" w:type="dxa"/>
            <w:gridSpan w:val="2"/>
            <w:shd w:val="clear" w:color="000000" w:fill="FFFFFF"/>
            <w:vAlign w:val="center"/>
          </w:tcPr>
          <w:p w14:paraId="7D98EE52" w14:textId="77777777" w:rsidR="00E031AB" w:rsidRPr="00E031AB" w:rsidRDefault="00E031AB" w:rsidP="00E031AB">
            <w:pPr>
              <w:jc w:val="center"/>
              <w:rPr>
                <w:rFonts w:ascii="Arial" w:hAnsi="Arial" w:cs="Arial"/>
                <w:b/>
              </w:rPr>
            </w:pPr>
          </w:p>
        </w:tc>
      </w:tr>
      <w:tr w:rsidR="00E031AB" w:rsidRPr="00E031AB" w14:paraId="1EF9C874" w14:textId="77777777" w:rsidTr="00E031AB">
        <w:trPr>
          <w:trHeight w:val="420"/>
        </w:trPr>
        <w:tc>
          <w:tcPr>
            <w:tcW w:w="1179" w:type="dxa"/>
            <w:gridSpan w:val="2"/>
            <w:shd w:val="clear" w:color="000000" w:fill="FFFFFF"/>
            <w:vAlign w:val="center"/>
          </w:tcPr>
          <w:p w14:paraId="4BCD5BEA"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204BEF5C" w14:textId="77777777" w:rsidR="00E031AB" w:rsidRPr="00E031AB" w:rsidRDefault="00E031AB" w:rsidP="00E031AB">
            <w:pPr>
              <w:jc w:val="both"/>
              <w:rPr>
                <w:rFonts w:ascii="Arial" w:hAnsi="Arial" w:cs="Arial"/>
                <w:b/>
              </w:rPr>
            </w:pPr>
            <w:r w:rsidRPr="00E031AB">
              <w:rPr>
                <w:rFonts w:ascii="Arial" w:hAnsi="Arial" w:cs="Arial"/>
                <w:b/>
              </w:rPr>
              <w:t>AUTENTICAÇÃO, LOGIN E SENHAS</w:t>
            </w:r>
          </w:p>
        </w:tc>
        <w:tc>
          <w:tcPr>
            <w:tcW w:w="1277" w:type="dxa"/>
            <w:shd w:val="clear" w:color="000000" w:fill="FFFFFF"/>
            <w:vAlign w:val="center"/>
          </w:tcPr>
          <w:p w14:paraId="1C2A5D9D" w14:textId="77777777" w:rsidR="00E031AB" w:rsidRPr="00E031AB" w:rsidRDefault="00E031AB" w:rsidP="00E031AB">
            <w:pPr>
              <w:jc w:val="center"/>
              <w:rPr>
                <w:rFonts w:ascii="Arial" w:hAnsi="Arial" w:cs="Arial"/>
                <w:b/>
              </w:rPr>
            </w:pPr>
            <w:r w:rsidRPr="00E031AB">
              <w:rPr>
                <w:rFonts w:ascii="Arial" w:hAnsi="Arial" w:cs="Arial"/>
                <w:b/>
              </w:rPr>
              <w:t>ATENDEU SIM/NÃO</w:t>
            </w:r>
          </w:p>
        </w:tc>
        <w:tc>
          <w:tcPr>
            <w:tcW w:w="1600" w:type="dxa"/>
            <w:gridSpan w:val="2"/>
            <w:shd w:val="clear" w:color="000000" w:fill="FFFFFF"/>
            <w:vAlign w:val="center"/>
          </w:tcPr>
          <w:p w14:paraId="20560490"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05D22623" w14:textId="77777777" w:rsidTr="00E031AB">
        <w:trPr>
          <w:trHeight w:val="624"/>
        </w:trPr>
        <w:tc>
          <w:tcPr>
            <w:tcW w:w="1179" w:type="dxa"/>
            <w:gridSpan w:val="2"/>
            <w:shd w:val="clear" w:color="000000" w:fill="FFFFFF"/>
            <w:vAlign w:val="center"/>
          </w:tcPr>
          <w:p w14:paraId="6F8BD032" w14:textId="77777777" w:rsidR="00E031AB" w:rsidRPr="00E031AB" w:rsidRDefault="00E031AB" w:rsidP="00E031AB">
            <w:pPr>
              <w:jc w:val="center"/>
              <w:rPr>
                <w:rFonts w:ascii="Arial" w:hAnsi="Arial" w:cs="Arial"/>
              </w:rPr>
            </w:pPr>
            <w:r w:rsidRPr="00E031AB">
              <w:rPr>
                <w:rFonts w:ascii="Arial" w:hAnsi="Arial" w:cs="Arial"/>
              </w:rPr>
              <w:t>40</w:t>
            </w:r>
          </w:p>
        </w:tc>
        <w:tc>
          <w:tcPr>
            <w:tcW w:w="6186" w:type="dxa"/>
            <w:shd w:val="clear" w:color="000000" w:fill="FFFFFF"/>
            <w:vAlign w:val="center"/>
          </w:tcPr>
          <w:p w14:paraId="61BF07FF" w14:textId="77777777" w:rsidR="00E031AB" w:rsidRPr="00E031AB" w:rsidRDefault="00E031AB" w:rsidP="00E031AB">
            <w:pPr>
              <w:jc w:val="both"/>
              <w:rPr>
                <w:rFonts w:ascii="Arial" w:hAnsi="Arial" w:cs="Arial"/>
              </w:rPr>
            </w:pPr>
            <w:r w:rsidRPr="00E031AB">
              <w:rPr>
                <w:rFonts w:ascii="Arial" w:hAnsi="Arial" w:cs="Arial"/>
              </w:rPr>
              <w:t>Armazenar as senhas de forma criptografada, através de algoritmos próprios do sistema, de tal maneira que nunca sejam mostradas em telas de consulta, manutenção de cadastro de usuários ou tela de acesso ao sistema.</w:t>
            </w:r>
          </w:p>
        </w:tc>
        <w:tc>
          <w:tcPr>
            <w:tcW w:w="1277" w:type="dxa"/>
            <w:shd w:val="clear" w:color="000000" w:fill="FFFFFF"/>
            <w:vAlign w:val="center"/>
          </w:tcPr>
          <w:p w14:paraId="78A2A8F6"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338D1B7"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C13B063" w14:textId="77777777" w:rsidTr="00E031AB">
        <w:trPr>
          <w:trHeight w:val="300"/>
        </w:trPr>
        <w:tc>
          <w:tcPr>
            <w:tcW w:w="1179" w:type="dxa"/>
            <w:gridSpan w:val="2"/>
            <w:shd w:val="clear" w:color="000000" w:fill="FFFFFF"/>
            <w:vAlign w:val="center"/>
          </w:tcPr>
          <w:p w14:paraId="6A0DB938" w14:textId="77777777" w:rsidR="00E031AB" w:rsidRPr="00E031AB" w:rsidRDefault="00E031AB" w:rsidP="00E031AB">
            <w:pPr>
              <w:jc w:val="center"/>
              <w:rPr>
                <w:rFonts w:ascii="Arial" w:hAnsi="Arial" w:cs="Arial"/>
              </w:rPr>
            </w:pPr>
            <w:r w:rsidRPr="00E031AB">
              <w:rPr>
                <w:rFonts w:ascii="Arial" w:hAnsi="Arial" w:cs="Arial"/>
              </w:rPr>
              <w:t>41</w:t>
            </w:r>
          </w:p>
        </w:tc>
        <w:tc>
          <w:tcPr>
            <w:tcW w:w="6186" w:type="dxa"/>
            <w:shd w:val="clear" w:color="000000" w:fill="FFFFFF"/>
            <w:vAlign w:val="center"/>
          </w:tcPr>
          <w:p w14:paraId="2B879580" w14:textId="77777777" w:rsidR="00E031AB" w:rsidRPr="00E031AB" w:rsidRDefault="00E031AB" w:rsidP="00E031AB">
            <w:pPr>
              <w:jc w:val="both"/>
              <w:rPr>
                <w:rFonts w:ascii="Arial" w:hAnsi="Arial" w:cs="Arial"/>
              </w:rPr>
            </w:pPr>
            <w:r w:rsidRPr="00E031AB">
              <w:rPr>
                <w:rFonts w:ascii="Arial" w:hAnsi="Arial" w:cs="Arial"/>
              </w:rPr>
              <w:t>A senha deverá ter tamanho mínimo de 6 caracteres</w:t>
            </w:r>
          </w:p>
        </w:tc>
        <w:tc>
          <w:tcPr>
            <w:tcW w:w="1277" w:type="dxa"/>
            <w:shd w:val="clear" w:color="000000" w:fill="FFFFFF"/>
            <w:vAlign w:val="center"/>
          </w:tcPr>
          <w:p w14:paraId="0B7F2885"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84221B4"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69F3FC89" w14:textId="77777777" w:rsidTr="00E031AB">
        <w:trPr>
          <w:trHeight w:val="300"/>
        </w:trPr>
        <w:tc>
          <w:tcPr>
            <w:tcW w:w="1179" w:type="dxa"/>
            <w:gridSpan w:val="2"/>
            <w:shd w:val="clear" w:color="000000" w:fill="FFFFFF"/>
            <w:vAlign w:val="center"/>
          </w:tcPr>
          <w:p w14:paraId="6A629011" w14:textId="77777777" w:rsidR="00E031AB" w:rsidRPr="00E031AB" w:rsidRDefault="00E031AB" w:rsidP="00E031AB">
            <w:pPr>
              <w:jc w:val="center"/>
              <w:rPr>
                <w:rFonts w:ascii="Arial" w:hAnsi="Arial" w:cs="Arial"/>
              </w:rPr>
            </w:pPr>
            <w:r w:rsidRPr="00E031AB">
              <w:rPr>
                <w:rFonts w:ascii="Arial" w:hAnsi="Arial" w:cs="Arial"/>
              </w:rPr>
              <w:t>42</w:t>
            </w:r>
          </w:p>
        </w:tc>
        <w:tc>
          <w:tcPr>
            <w:tcW w:w="6186" w:type="dxa"/>
            <w:shd w:val="clear" w:color="000000" w:fill="FFFFFF"/>
            <w:vAlign w:val="center"/>
          </w:tcPr>
          <w:p w14:paraId="623DCEAA" w14:textId="77777777" w:rsidR="00E031AB" w:rsidRPr="00E031AB" w:rsidRDefault="00E031AB" w:rsidP="00E031AB">
            <w:pPr>
              <w:jc w:val="both"/>
              <w:rPr>
                <w:rFonts w:ascii="Arial" w:hAnsi="Arial" w:cs="Arial"/>
              </w:rPr>
            </w:pPr>
            <w:r w:rsidRPr="00E031AB">
              <w:rPr>
                <w:rFonts w:ascii="Arial" w:hAnsi="Arial" w:cs="Arial"/>
              </w:rPr>
              <w:t>Permitir  visualizar a senha em ícone que permita a visualização de senha</w:t>
            </w:r>
          </w:p>
        </w:tc>
        <w:tc>
          <w:tcPr>
            <w:tcW w:w="1277" w:type="dxa"/>
            <w:shd w:val="clear" w:color="000000" w:fill="FFFFFF"/>
            <w:vAlign w:val="center"/>
          </w:tcPr>
          <w:p w14:paraId="782E3E93"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123800B"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6C01763C" w14:textId="77777777" w:rsidTr="00E031AB">
        <w:trPr>
          <w:trHeight w:val="420"/>
        </w:trPr>
        <w:tc>
          <w:tcPr>
            <w:tcW w:w="1179" w:type="dxa"/>
            <w:gridSpan w:val="2"/>
            <w:shd w:val="clear" w:color="000000" w:fill="FFFFFF"/>
            <w:vAlign w:val="center"/>
          </w:tcPr>
          <w:p w14:paraId="502C0C1B" w14:textId="77777777" w:rsidR="00E031AB" w:rsidRPr="00E031AB" w:rsidRDefault="00E031AB" w:rsidP="00E031AB">
            <w:pPr>
              <w:jc w:val="center"/>
              <w:rPr>
                <w:rFonts w:ascii="Arial" w:hAnsi="Arial" w:cs="Arial"/>
              </w:rPr>
            </w:pPr>
            <w:r w:rsidRPr="00E031AB">
              <w:rPr>
                <w:rFonts w:ascii="Arial" w:hAnsi="Arial" w:cs="Arial"/>
              </w:rPr>
              <w:t>43</w:t>
            </w:r>
          </w:p>
        </w:tc>
        <w:tc>
          <w:tcPr>
            <w:tcW w:w="6186" w:type="dxa"/>
            <w:shd w:val="clear" w:color="000000" w:fill="FFFFFF"/>
            <w:vAlign w:val="center"/>
          </w:tcPr>
          <w:p w14:paraId="44D936B5" w14:textId="77777777" w:rsidR="00E031AB" w:rsidRPr="00E031AB" w:rsidRDefault="00E031AB" w:rsidP="00E031AB">
            <w:pPr>
              <w:jc w:val="both"/>
              <w:rPr>
                <w:rFonts w:ascii="Arial" w:hAnsi="Arial" w:cs="Arial"/>
              </w:rPr>
            </w:pPr>
            <w:r w:rsidRPr="00E031AB">
              <w:rPr>
                <w:rFonts w:ascii="Arial" w:hAnsi="Arial" w:cs="Arial"/>
              </w:rPr>
              <w:t>Realizar o bloqueio do usuário após N tentativas de login sem sucesso (número de tentativas e tempo de bloqueio configuráveis)</w:t>
            </w:r>
          </w:p>
        </w:tc>
        <w:tc>
          <w:tcPr>
            <w:tcW w:w="1277" w:type="dxa"/>
            <w:shd w:val="clear" w:color="000000" w:fill="FFFFFF"/>
            <w:vAlign w:val="center"/>
          </w:tcPr>
          <w:p w14:paraId="5C14A1DB"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E92422D"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15185F8C" w14:textId="77777777" w:rsidTr="00E031AB">
        <w:trPr>
          <w:trHeight w:val="624"/>
        </w:trPr>
        <w:tc>
          <w:tcPr>
            <w:tcW w:w="1179" w:type="dxa"/>
            <w:gridSpan w:val="2"/>
            <w:shd w:val="clear" w:color="000000" w:fill="FFFFFF"/>
            <w:vAlign w:val="center"/>
          </w:tcPr>
          <w:p w14:paraId="0F21DD5A" w14:textId="77777777" w:rsidR="00E031AB" w:rsidRPr="00E031AB" w:rsidRDefault="00E031AB" w:rsidP="00E031AB">
            <w:pPr>
              <w:jc w:val="center"/>
              <w:rPr>
                <w:rFonts w:ascii="Arial" w:hAnsi="Arial" w:cs="Arial"/>
              </w:rPr>
            </w:pPr>
            <w:r w:rsidRPr="00E031AB">
              <w:rPr>
                <w:rFonts w:ascii="Arial" w:hAnsi="Arial" w:cs="Arial"/>
              </w:rPr>
              <w:t>44</w:t>
            </w:r>
          </w:p>
        </w:tc>
        <w:tc>
          <w:tcPr>
            <w:tcW w:w="6186" w:type="dxa"/>
            <w:shd w:val="clear" w:color="000000" w:fill="FFFFFF"/>
            <w:vAlign w:val="center"/>
          </w:tcPr>
          <w:p w14:paraId="21357B6C" w14:textId="77777777" w:rsidR="00E031AB" w:rsidRPr="00E031AB" w:rsidRDefault="00E031AB" w:rsidP="00E031AB">
            <w:pPr>
              <w:jc w:val="both"/>
              <w:rPr>
                <w:rFonts w:ascii="Arial" w:hAnsi="Arial" w:cs="Arial"/>
              </w:rPr>
            </w:pPr>
            <w:r w:rsidRPr="00E031AB">
              <w:rPr>
                <w:rFonts w:ascii="Arial" w:hAnsi="Arial" w:cs="Arial"/>
              </w:rPr>
              <w:t>Permitir, em que situações em que o usuário não se lembre de sua senha ou conta de login, o sistema deverá enviar um e-mail com link para recuperação de usuário ou senha dentro do próprio sistema, não sendo permitido o envio, de forma alguma, em texto plano</w:t>
            </w:r>
          </w:p>
        </w:tc>
        <w:tc>
          <w:tcPr>
            <w:tcW w:w="1277" w:type="dxa"/>
            <w:shd w:val="clear" w:color="000000" w:fill="FFFFFF"/>
            <w:vAlign w:val="center"/>
          </w:tcPr>
          <w:p w14:paraId="1BCC9AC7"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35A9525"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3E180708" w14:textId="77777777" w:rsidTr="00E031AB">
        <w:trPr>
          <w:trHeight w:val="300"/>
        </w:trPr>
        <w:tc>
          <w:tcPr>
            <w:tcW w:w="1179" w:type="dxa"/>
            <w:gridSpan w:val="2"/>
            <w:shd w:val="clear" w:color="000000" w:fill="FFFFFF"/>
            <w:vAlign w:val="center"/>
          </w:tcPr>
          <w:p w14:paraId="63162CB0" w14:textId="77777777" w:rsidR="00E031AB" w:rsidRPr="00E031AB" w:rsidRDefault="00E031AB" w:rsidP="00E031AB">
            <w:pPr>
              <w:jc w:val="center"/>
              <w:rPr>
                <w:rFonts w:ascii="Arial" w:hAnsi="Arial" w:cs="Arial"/>
              </w:rPr>
            </w:pPr>
            <w:r w:rsidRPr="00E031AB">
              <w:rPr>
                <w:rFonts w:ascii="Arial" w:hAnsi="Arial" w:cs="Arial"/>
              </w:rPr>
              <w:t>45</w:t>
            </w:r>
          </w:p>
        </w:tc>
        <w:tc>
          <w:tcPr>
            <w:tcW w:w="6186" w:type="dxa"/>
            <w:shd w:val="clear" w:color="000000" w:fill="FFFFFF"/>
            <w:vAlign w:val="center"/>
          </w:tcPr>
          <w:p w14:paraId="64BD49EE" w14:textId="77777777" w:rsidR="00E031AB" w:rsidRPr="00E031AB" w:rsidRDefault="00E031AB" w:rsidP="00E031AB">
            <w:pPr>
              <w:jc w:val="both"/>
              <w:rPr>
                <w:rFonts w:ascii="Arial" w:hAnsi="Arial" w:cs="Arial"/>
              </w:rPr>
            </w:pPr>
            <w:r w:rsidRPr="00E031AB">
              <w:rPr>
                <w:rFonts w:ascii="Arial" w:hAnsi="Arial" w:cs="Arial"/>
              </w:rPr>
              <w:t>Possuir opção de recuperação de senha informando o e-mail do usuário</w:t>
            </w:r>
          </w:p>
        </w:tc>
        <w:tc>
          <w:tcPr>
            <w:tcW w:w="1277" w:type="dxa"/>
            <w:shd w:val="clear" w:color="000000" w:fill="FFFFFF"/>
            <w:vAlign w:val="center"/>
          </w:tcPr>
          <w:p w14:paraId="4CCA222D"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18DF5B6"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4BD1E537" w14:textId="77777777" w:rsidTr="00E031AB">
        <w:trPr>
          <w:trHeight w:val="300"/>
        </w:trPr>
        <w:tc>
          <w:tcPr>
            <w:tcW w:w="1179" w:type="dxa"/>
            <w:gridSpan w:val="2"/>
            <w:shd w:val="clear" w:color="000000" w:fill="FFFFFF"/>
            <w:vAlign w:val="center"/>
          </w:tcPr>
          <w:p w14:paraId="3AD2956D" w14:textId="77777777" w:rsidR="00E031AB" w:rsidRPr="00E031AB" w:rsidRDefault="00E031AB" w:rsidP="00E031AB">
            <w:pPr>
              <w:jc w:val="center"/>
              <w:rPr>
                <w:rFonts w:ascii="Arial" w:hAnsi="Arial" w:cs="Arial"/>
              </w:rPr>
            </w:pPr>
            <w:r w:rsidRPr="00E031AB">
              <w:rPr>
                <w:rFonts w:ascii="Arial" w:hAnsi="Arial" w:cs="Arial"/>
              </w:rPr>
              <w:t>46</w:t>
            </w:r>
          </w:p>
        </w:tc>
        <w:tc>
          <w:tcPr>
            <w:tcW w:w="6186" w:type="dxa"/>
            <w:shd w:val="clear" w:color="000000" w:fill="FFFFFF"/>
            <w:vAlign w:val="center"/>
          </w:tcPr>
          <w:p w14:paraId="3BBB3B88" w14:textId="77777777" w:rsidR="00E031AB" w:rsidRPr="00E031AB" w:rsidRDefault="00E031AB" w:rsidP="00E031AB">
            <w:pPr>
              <w:jc w:val="both"/>
              <w:rPr>
                <w:rFonts w:ascii="Arial" w:hAnsi="Arial" w:cs="Arial"/>
              </w:rPr>
            </w:pPr>
            <w:r w:rsidRPr="00E031AB">
              <w:rPr>
                <w:rFonts w:ascii="Arial" w:hAnsi="Arial" w:cs="Arial"/>
              </w:rPr>
              <w:t>Permitir que as autorizações ou desautorizações tenham efeito imediato.</w:t>
            </w:r>
          </w:p>
        </w:tc>
        <w:tc>
          <w:tcPr>
            <w:tcW w:w="1277" w:type="dxa"/>
            <w:shd w:val="clear" w:color="000000" w:fill="FFFFFF"/>
            <w:vAlign w:val="center"/>
          </w:tcPr>
          <w:p w14:paraId="18E7AE72"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B1BFD52"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46E2903" w14:textId="77777777" w:rsidTr="00E031AB">
        <w:trPr>
          <w:trHeight w:val="420"/>
        </w:trPr>
        <w:tc>
          <w:tcPr>
            <w:tcW w:w="1179" w:type="dxa"/>
            <w:gridSpan w:val="2"/>
            <w:shd w:val="clear" w:color="000000" w:fill="FFFFFF"/>
            <w:vAlign w:val="center"/>
          </w:tcPr>
          <w:p w14:paraId="4E53522F"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6D84C1CB" w14:textId="77777777" w:rsidR="00E031AB" w:rsidRPr="00E031AB" w:rsidRDefault="00E031AB" w:rsidP="00E031AB">
            <w:pPr>
              <w:jc w:val="both"/>
              <w:rPr>
                <w:rFonts w:ascii="Arial" w:hAnsi="Arial" w:cs="Arial"/>
                <w:b/>
              </w:rPr>
            </w:pPr>
            <w:r w:rsidRPr="00E031AB">
              <w:rPr>
                <w:rFonts w:ascii="Arial" w:hAnsi="Arial" w:cs="Arial"/>
                <w:b/>
              </w:rPr>
              <w:t>CADASTRO DE USUÁRIOS E ACESSOS</w:t>
            </w:r>
          </w:p>
        </w:tc>
        <w:tc>
          <w:tcPr>
            <w:tcW w:w="1277" w:type="dxa"/>
            <w:shd w:val="clear" w:color="000000" w:fill="FFFFFF"/>
            <w:vAlign w:val="center"/>
          </w:tcPr>
          <w:p w14:paraId="190B7818" w14:textId="77777777" w:rsidR="00E031AB" w:rsidRPr="00E031AB" w:rsidRDefault="00E031AB" w:rsidP="00E031AB">
            <w:pPr>
              <w:jc w:val="center"/>
              <w:rPr>
                <w:rFonts w:ascii="Arial" w:hAnsi="Arial" w:cs="Arial"/>
                <w:b/>
              </w:rPr>
            </w:pPr>
            <w:r w:rsidRPr="00E031AB">
              <w:rPr>
                <w:rFonts w:ascii="Arial" w:hAnsi="Arial" w:cs="Arial"/>
                <w:b/>
              </w:rPr>
              <w:t>ATENDEU SIM/NÃO</w:t>
            </w:r>
          </w:p>
        </w:tc>
        <w:tc>
          <w:tcPr>
            <w:tcW w:w="1600" w:type="dxa"/>
            <w:gridSpan w:val="2"/>
            <w:shd w:val="clear" w:color="000000" w:fill="FFFFFF"/>
            <w:vAlign w:val="center"/>
          </w:tcPr>
          <w:p w14:paraId="680AE132"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5907EAF3" w14:textId="77777777" w:rsidTr="00E031AB">
        <w:trPr>
          <w:trHeight w:val="624"/>
        </w:trPr>
        <w:tc>
          <w:tcPr>
            <w:tcW w:w="1179" w:type="dxa"/>
            <w:gridSpan w:val="2"/>
            <w:shd w:val="clear" w:color="000000" w:fill="FFFFFF"/>
            <w:vAlign w:val="center"/>
          </w:tcPr>
          <w:p w14:paraId="11281682" w14:textId="77777777" w:rsidR="00E031AB" w:rsidRPr="00E031AB" w:rsidRDefault="00E031AB" w:rsidP="00E031AB">
            <w:pPr>
              <w:jc w:val="center"/>
              <w:rPr>
                <w:rFonts w:ascii="Arial" w:hAnsi="Arial" w:cs="Arial"/>
              </w:rPr>
            </w:pPr>
            <w:r w:rsidRPr="00E031AB">
              <w:rPr>
                <w:rFonts w:ascii="Arial" w:hAnsi="Arial" w:cs="Arial"/>
              </w:rPr>
              <w:t>47</w:t>
            </w:r>
          </w:p>
        </w:tc>
        <w:tc>
          <w:tcPr>
            <w:tcW w:w="6186" w:type="dxa"/>
            <w:shd w:val="clear" w:color="000000" w:fill="FFFFFF"/>
            <w:vAlign w:val="center"/>
          </w:tcPr>
          <w:p w14:paraId="49F43877" w14:textId="77777777" w:rsidR="00E031AB" w:rsidRPr="00E031AB" w:rsidRDefault="00E031AB" w:rsidP="00E031AB">
            <w:pPr>
              <w:jc w:val="both"/>
              <w:rPr>
                <w:rFonts w:ascii="Arial" w:hAnsi="Arial" w:cs="Arial"/>
              </w:rPr>
            </w:pPr>
            <w:r w:rsidRPr="00E031AB">
              <w:rPr>
                <w:rFonts w:ascii="Arial" w:hAnsi="Arial" w:cs="Arial"/>
              </w:rPr>
              <w:t>O sistema deverá permitir criar usuários em grupos específicos, com níveis de acesso controlados, pelo menos nas seguintes classes: Funcionários ou Público, que poderão ser ativados ou não pelo administrador do sistema</w:t>
            </w:r>
          </w:p>
        </w:tc>
        <w:tc>
          <w:tcPr>
            <w:tcW w:w="1277" w:type="dxa"/>
            <w:shd w:val="clear" w:color="000000" w:fill="FFFFFF"/>
            <w:vAlign w:val="center"/>
          </w:tcPr>
          <w:p w14:paraId="392712C2"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B077B0A"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3DDFAFF6" w14:textId="77777777" w:rsidTr="00E031AB">
        <w:trPr>
          <w:trHeight w:val="624"/>
        </w:trPr>
        <w:tc>
          <w:tcPr>
            <w:tcW w:w="1179" w:type="dxa"/>
            <w:gridSpan w:val="2"/>
            <w:shd w:val="clear" w:color="000000" w:fill="FFFFFF"/>
            <w:vAlign w:val="center"/>
          </w:tcPr>
          <w:p w14:paraId="1FCD4E96" w14:textId="77777777" w:rsidR="00E031AB" w:rsidRPr="00E031AB" w:rsidRDefault="00E031AB" w:rsidP="00E031AB">
            <w:pPr>
              <w:jc w:val="center"/>
              <w:rPr>
                <w:rFonts w:ascii="Arial" w:hAnsi="Arial" w:cs="Arial"/>
              </w:rPr>
            </w:pPr>
            <w:r w:rsidRPr="00E031AB">
              <w:rPr>
                <w:rFonts w:ascii="Arial" w:hAnsi="Arial" w:cs="Arial"/>
              </w:rPr>
              <w:t>48</w:t>
            </w:r>
          </w:p>
        </w:tc>
        <w:tc>
          <w:tcPr>
            <w:tcW w:w="6186" w:type="dxa"/>
            <w:shd w:val="clear" w:color="000000" w:fill="FFFFFF"/>
            <w:vAlign w:val="center"/>
          </w:tcPr>
          <w:p w14:paraId="224C8FF5" w14:textId="77777777" w:rsidR="00E031AB" w:rsidRPr="00E031AB" w:rsidRDefault="00E031AB" w:rsidP="00E031AB">
            <w:pPr>
              <w:jc w:val="both"/>
              <w:rPr>
                <w:rFonts w:ascii="Arial" w:hAnsi="Arial" w:cs="Arial"/>
              </w:rPr>
            </w:pPr>
            <w:r w:rsidRPr="00E031AB">
              <w:rPr>
                <w:rFonts w:ascii="Arial" w:hAnsi="Arial" w:cs="Arial"/>
              </w:rPr>
              <w:t>Adicionalmente o sistema deverá permitir mecanismo para que a autenticação de usuários possa ser feita por sistemas específicos de autenticação do ambiente usuário, e usuários autenticados neste ambiente possam acessar o sistema, o uso do padrão LDAP</w:t>
            </w:r>
          </w:p>
        </w:tc>
        <w:tc>
          <w:tcPr>
            <w:tcW w:w="1277" w:type="dxa"/>
            <w:shd w:val="clear" w:color="000000" w:fill="FFFFFF"/>
            <w:vAlign w:val="center"/>
          </w:tcPr>
          <w:p w14:paraId="6E3B7E12"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B607118"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01D1BD53" w14:textId="77777777" w:rsidTr="00E031AB">
        <w:trPr>
          <w:trHeight w:val="420"/>
        </w:trPr>
        <w:tc>
          <w:tcPr>
            <w:tcW w:w="1179" w:type="dxa"/>
            <w:gridSpan w:val="2"/>
            <w:shd w:val="clear" w:color="000000" w:fill="FFFFFF"/>
            <w:vAlign w:val="center"/>
          </w:tcPr>
          <w:p w14:paraId="496E4F27" w14:textId="77777777" w:rsidR="00E031AB" w:rsidRPr="00E031AB" w:rsidRDefault="00E031AB" w:rsidP="00E031AB">
            <w:pPr>
              <w:jc w:val="center"/>
              <w:rPr>
                <w:rFonts w:ascii="Arial" w:hAnsi="Arial" w:cs="Arial"/>
              </w:rPr>
            </w:pPr>
            <w:r w:rsidRPr="00E031AB">
              <w:rPr>
                <w:rFonts w:ascii="Arial" w:hAnsi="Arial" w:cs="Arial"/>
              </w:rPr>
              <w:t>49</w:t>
            </w:r>
          </w:p>
        </w:tc>
        <w:tc>
          <w:tcPr>
            <w:tcW w:w="6186" w:type="dxa"/>
            <w:shd w:val="clear" w:color="000000" w:fill="FFFFFF"/>
            <w:vAlign w:val="center"/>
          </w:tcPr>
          <w:p w14:paraId="27DF5C64" w14:textId="77777777" w:rsidR="00E031AB" w:rsidRPr="00E031AB" w:rsidRDefault="00E031AB" w:rsidP="00E031AB">
            <w:pPr>
              <w:jc w:val="both"/>
              <w:rPr>
                <w:rFonts w:ascii="Arial" w:hAnsi="Arial" w:cs="Arial"/>
              </w:rPr>
            </w:pPr>
            <w:r w:rsidRPr="00E031AB">
              <w:rPr>
                <w:rFonts w:ascii="Arial" w:hAnsi="Arial" w:cs="Arial"/>
              </w:rPr>
              <w:t>O sistema deve permitir que todos os servidores públicos, do ambiente interno, sejam alocados nesse sistema como funcionários públicos vinculados ao órgão e setor.</w:t>
            </w:r>
          </w:p>
        </w:tc>
        <w:tc>
          <w:tcPr>
            <w:tcW w:w="1277" w:type="dxa"/>
            <w:shd w:val="clear" w:color="000000" w:fill="FFFFFF"/>
            <w:vAlign w:val="center"/>
          </w:tcPr>
          <w:p w14:paraId="3EE83E45"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EA9C404"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DD1537A" w14:textId="77777777" w:rsidTr="00E031AB">
        <w:trPr>
          <w:trHeight w:val="420"/>
        </w:trPr>
        <w:tc>
          <w:tcPr>
            <w:tcW w:w="1179" w:type="dxa"/>
            <w:gridSpan w:val="2"/>
            <w:shd w:val="clear" w:color="000000" w:fill="FFFFFF"/>
            <w:vAlign w:val="center"/>
          </w:tcPr>
          <w:p w14:paraId="6658D3F8" w14:textId="77777777" w:rsidR="00E031AB" w:rsidRPr="00E031AB" w:rsidRDefault="00E031AB" w:rsidP="00E031AB">
            <w:pPr>
              <w:jc w:val="center"/>
              <w:rPr>
                <w:rFonts w:ascii="Arial" w:hAnsi="Arial" w:cs="Arial"/>
              </w:rPr>
            </w:pPr>
            <w:r w:rsidRPr="00E031AB">
              <w:rPr>
                <w:rFonts w:ascii="Arial" w:hAnsi="Arial" w:cs="Arial"/>
              </w:rPr>
              <w:t>50</w:t>
            </w:r>
          </w:p>
        </w:tc>
        <w:tc>
          <w:tcPr>
            <w:tcW w:w="6186" w:type="dxa"/>
            <w:shd w:val="clear" w:color="000000" w:fill="FFFFFF"/>
            <w:vAlign w:val="center"/>
          </w:tcPr>
          <w:p w14:paraId="78C8C17C" w14:textId="77777777" w:rsidR="00E031AB" w:rsidRPr="00E031AB" w:rsidRDefault="00E031AB" w:rsidP="00E031AB">
            <w:pPr>
              <w:jc w:val="both"/>
              <w:rPr>
                <w:rFonts w:ascii="Arial" w:hAnsi="Arial" w:cs="Arial"/>
              </w:rPr>
            </w:pPr>
            <w:r w:rsidRPr="00E031AB">
              <w:rPr>
                <w:rFonts w:ascii="Arial" w:hAnsi="Arial" w:cs="Arial"/>
              </w:rPr>
              <w:t>O sistema deverá permitir acesso a usuários anônimos para obtenção de informações básicas, como imagem do município, arruamento e pontos de interesse.</w:t>
            </w:r>
          </w:p>
        </w:tc>
        <w:tc>
          <w:tcPr>
            <w:tcW w:w="1277" w:type="dxa"/>
            <w:shd w:val="clear" w:color="000000" w:fill="FFFFFF"/>
            <w:vAlign w:val="center"/>
          </w:tcPr>
          <w:p w14:paraId="48B3B492"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1232F10"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31BEFD95" w14:textId="77777777" w:rsidTr="00E031AB">
        <w:trPr>
          <w:trHeight w:val="420"/>
        </w:trPr>
        <w:tc>
          <w:tcPr>
            <w:tcW w:w="1179" w:type="dxa"/>
            <w:gridSpan w:val="2"/>
            <w:shd w:val="clear" w:color="000000" w:fill="FFFFFF"/>
            <w:vAlign w:val="center"/>
          </w:tcPr>
          <w:p w14:paraId="527C40EB" w14:textId="77777777" w:rsidR="00E031AB" w:rsidRPr="00E031AB" w:rsidRDefault="00E031AB" w:rsidP="00E031AB">
            <w:pPr>
              <w:jc w:val="center"/>
              <w:rPr>
                <w:rFonts w:ascii="Arial" w:hAnsi="Arial" w:cs="Arial"/>
              </w:rPr>
            </w:pPr>
            <w:r w:rsidRPr="00E031AB">
              <w:rPr>
                <w:rFonts w:ascii="Arial" w:hAnsi="Arial" w:cs="Arial"/>
              </w:rPr>
              <w:t>51</w:t>
            </w:r>
          </w:p>
        </w:tc>
        <w:tc>
          <w:tcPr>
            <w:tcW w:w="6186" w:type="dxa"/>
            <w:shd w:val="clear" w:color="000000" w:fill="FFFFFF"/>
            <w:vAlign w:val="center"/>
          </w:tcPr>
          <w:p w14:paraId="03D349CC" w14:textId="77777777" w:rsidR="00E031AB" w:rsidRPr="00E031AB" w:rsidRDefault="00E031AB" w:rsidP="00E031AB">
            <w:pPr>
              <w:jc w:val="both"/>
              <w:rPr>
                <w:rFonts w:ascii="Arial" w:hAnsi="Arial" w:cs="Arial"/>
              </w:rPr>
            </w:pPr>
            <w:r w:rsidRPr="00E031AB">
              <w:rPr>
                <w:rFonts w:ascii="Arial" w:hAnsi="Arial" w:cs="Arial"/>
              </w:rPr>
              <w:t>O sistema deverá permitir o acesso a informações do Diretório Nacional de Endereços (DNE) dos Correios, para facilitar, quando necessário, o cadastramento de endereços</w:t>
            </w:r>
          </w:p>
        </w:tc>
        <w:tc>
          <w:tcPr>
            <w:tcW w:w="1277" w:type="dxa"/>
            <w:shd w:val="clear" w:color="000000" w:fill="FFFFFF"/>
            <w:vAlign w:val="center"/>
          </w:tcPr>
          <w:p w14:paraId="5BC2C317"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9C33B18"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7C4F94DC" w14:textId="77777777" w:rsidTr="00E031AB">
        <w:trPr>
          <w:trHeight w:val="624"/>
        </w:trPr>
        <w:tc>
          <w:tcPr>
            <w:tcW w:w="1179" w:type="dxa"/>
            <w:gridSpan w:val="2"/>
            <w:shd w:val="clear" w:color="000000" w:fill="FFFFFF"/>
            <w:vAlign w:val="center"/>
          </w:tcPr>
          <w:p w14:paraId="07130C42" w14:textId="77777777" w:rsidR="00E031AB" w:rsidRPr="00E031AB" w:rsidRDefault="00E031AB" w:rsidP="00E031AB">
            <w:pPr>
              <w:jc w:val="center"/>
              <w:rPr>
                <w:rFonts w:ascii="Arial" w:hAnsi="Arial" w:cs="Arial"/>
              </w:rPr>
            </w:pPr>
            <w:r w:rsidRPr="00E031AB">
              <w:rPr>
                <w:rFonts w:ascii="Arial" w:hAnsi="Arial" w:cs="Arial"/>
              </w:rPr>
              <w:t>52</w:t>
            </w:r>
          </w:p>
        </w:tc>
        <w:tc>
          <w:tcPr>
            <w:tcW w:w="6186" w:type="dxa"/>
            <w:shd w:val="clear" w:color="000000" w:fill="FFFFFF"/>
            <w:vAlign w:val="center"/>
          </w:tcPr>
          <w:p w14:paraId="00C9EC43" w14:textId="77777777" w:rsidR="00E031AB" w:rsidRPr="00E031AB" w:rsidRDefault="00E031AB" w:rsidP="00E031AB">
            <w:pPr>
              <w:jc w:val="both"/>
              <w:rPr>
                <w:rFonts w:ascii="Arial" w:hAnsi="Arial" w:cs="Arial"/>
              </w:rPr>
            </w:pPr>
            <w:r w:rsidRPr="00E031AB">
              <w:rPr>
                <w:rFonts w:ascii="Arial" w:hAnsi="Arial" w:cs="Arial"/>
              </w:rPr>
              <w:t>O sistema deverá permitir o acesso em tempo real a cadastros de pessoas físicas e jurídicas mantidos por sistemas legados e utilizar estas informações nos processos de autenticação e acesso, caso estas informações sejam disponibilizadas pela Prefeitura</w:t>
            </w:r>
          </w:p>
        </w:tc>
        <w:tc>
          <w:tcPr>
            <w:tcW w:w="1277" w:type="dxa"/>
            <w:shd w:val="clear" w:color="000000" w:fill="FFFFFF"/>
            <w:vAlign w:val="center"/>
          </w:tcPr>
          <w:p w14:paraId="5D79873A"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A45A174"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4129079" w14:textId="77777777" w:rsidTr="00E031AB">
        <w:trPr>
          <w:trHeight w:val="420"/>
        </w:trPr>
        <w:tc>
          <w:tcPr>
            <w:tcW w:w="1179" w:type="dxa"/>
            <w:gridSpan w:val="2"/>
            <w:shd w:val="clear" w:color="000000" w:fill="FFFFFF"/>
            <w:vAlign w:val="center"/>
          </w:tcPr>
          <w:p w14:paraId="140EC532" w14:textId="77777777" w:rsidR="00E031AB" w:rsidRPr="00E031AB" w:rsidRDefault="00E031AB" w:rsidP="00E031AB">
            <w:pPr>
              <w:jc w:val="center"/>
              <w:rPr>
                <w:rFonts w:ascii="Arial" w:hAnsi="Arial" w:cs="Arial"/>
              </w:rPr>
            </w:pPr>
            <w:r w:rsidRPr="00E031AB">
              <w:rPr>
                <w:rFonts w:ascii="Arial" w:hAnsi="Arial" w:cs="Arial"/>
              </w:rPr>
              <w:t>53</w:t>
            </w:r>
          </w:p>
        </w:tc>
        <w:tc>
          <w:tcPr>
            <w:tcW w:w="6186" w:type="dxa"/>
            <w:shd w:val="clear" w:color="000000" w:fill="FFFFFF"/>
            <w:vAlign w:val="center"/>
          </w:tcPr>
          <w:p w14:paraId="15AFB9A7" w14:textId="77777777" w:rsidR="00E031AB" w:rsidRPr="00E031AB" w:rsidRDefault="00E031AB" w:rsidP="00E031AB">
            <w:pPr>
              <w:jc w:val="both"/>
              <w:rPr>
                <w:rFonts w:ascii="Arial" w:hAnsi="Arial" w:cs="Arial"/>
              </w:rPr>
            </w:pPr>
            <w:r w:rsidRPr="00E031AB">
              <w:rPr>
                <w:rFonts w:ascii="Arial" w:hAnsi="Arial" w:cs="Arial"/>
              </w:rPr>
              <w:t>O sistema deverá permitir o acesso para consulta do CPF ou CNPJ, no sistema da Receita Federal, caso seja estabelecido a licença de acesso pela Prefeitura</w:t>
            </w:r>
          </w:p>
        </w:tc>
        <w:tc>
          <w:tcPr>
            <w:tcW w:w="1277" w:type="dxa"/>
            <w:shd w:val="clear" w:color="000000" w:fill="FFFFFF"/>
            <w:vAlign w:val="center"/>
          </w:tcPr>
          <w:p w14:paraId="1171EEC6"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AE1D0C2"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55D3A99B" w14:textId="77777777" w:rsidTr="00E031AB">
        <w:trPr>
          <w:trHeight w:val="624"/>
        </w:trPr>
        <w:tc>
          <w:tcPr>
            <w:tcW w:w="1179" w:type="dxa"/>
            <w:gridSpan w:val="2"/>
            <w:shd w:val="clear" w:color="000000" w:fill="FFFFFF"/>
            <w:vAlign w:val="center"/>
          </w:tcPr>
          <w:p w14:paraId="773D3E4E" w14:textId="77777777" w:rsidR="00E031AB" w:rsidRPr="00E031AB" w:rsidRDefault="00E031AB" w:rsidP="00E031AB">
            <w:pPr>
              <w:jc w:val="center"/>
              <w:rPr>
                <w:rFonts w:ascii="Arial" w:hAnsi="Arial" w:cs="Arial"/>
              </w:rPr>
            </w:pPr>
            <w:r w:rsidRPr="00E031AB">
              <w:rPr>
                <w:rFonts w:ascii="Arial" w:hAnsi="Arial" w:cs="Arial"/>
              </w:rPr>
              <w:t>54</w:t>
            </w:r>
          </w:p>
        </w:tc>
        <w:tc>
          <w:tcPr>
            <w:tcW w:w="6186" w:type="dxa"/>
            <w:shd w:val="clear" w:color="000000" w:fill="FFFFFF"/>
            <w:vAlign w:val="center"/>
          </w:tcPr>
          <w:p w14:paraId="038C3A10" w14:textId="77777777" w:rsidR="00E031AB" w:rsidRPr="00E031AB" w:rsidRDefault="00E031AB" w:rsidP="00E031AB">
            <w:pPr>
              <w:jc w:val="both"/>
              <w:rPr>
                <w:rFonts w:ascii="Arial" w:hAnsi="Arial" w:cs="Arial"/>
              </w:rPr>
            </w:pPr>
            <w:r w:rsidRPr="00E031AB">
              <w:rPr>
                <w:rFonts w:ascii="Arial" w:hAnsi="Arial" w:cs="Arial"/>
              </w:rPr>
              <w:t>O sistema deverá permitir o acesso sem necessidade de cadastramento prévio aos proprietários declarados dos imóveis, visando obter informações especificas do mesmo, informando apenas o CPF associado ao imóvel e ou número de inscrição</w:t>
            </w:r>
          </w:p>
        </w:tc>
        <w:tc>
          <w:tcPr>
            <w:tcW w:w="1277" w:type="dxa"/>
            <w:shd w:val="clear" w:color="000000" w:fill="FFFFFF"/>
            <w:vAlign w:val="center"/>
          </w:tcPr>
          <w:p w14:paraId="359C37E1"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51871D4"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32650B8F" w14:textId="77777777" w:rsidTr="00E031AB">
        <w:trPr>
          <w:trHeight w:val="420"/>
        </w:trPr>
        <w:tc>
          <w:tcPr>
            <w:tcW w:w="1179" w:type="dxa"/>
            <w:gridSpan w:val="2"/>
            <w:shd w:val="clear" w:color="000000" w:fill="FFFFFF"/>
            <w:vAlign w:val="center"/>
          </w:tcPr>
          <w:p w14:paraId="341E861C" w14:textId="77777777" w:rsidR="00E031AB" w:rsidRPr="00E031AB" w:rsidRDefault="00E031AB" w:rsidP="00E031AB">
            <w:pPr>
              <w:jc w:val="center"/>
              <w:rPr>
                <w:rFonts w:ascii="Arial" w:hAnsi="Arial" w:cs="Arial"/>
              </w:rPr>
            </w:pPr>
            <w:r w:rsidRPr="00E031AB">
              <w:rPr>
                <w:rFonts w:ascii="Arial" w:hAnsi="Arial" w:cs="Arial"/>
              </w:rPr>
              <w:t>55</w:t>
            </w:r>
          </w:p>
        </w:tc>
        <w:tc>
          <w:tcPr>
            <w:tcW w:w="6186" w:type="dxa"/>
            <w:shd w:val="clear" w:color="000000" w:fill="FFFFFF"/>
            <w:vAlign w:val="center"/>
          </w:tcPr>
          <w:p w14:paraId="120BC21B" w14:textId="77777777" w:rsidR="00E031AB" w:rsidRPr="00E031AB" w:rsidRDefault="00E031AB" w:rsidP="00E031AB">
            <w:pPr>
              <w:jc w:val="both"/>
              <w:rPr>
                <w:rFonts w:ascii="Arial" w:hAnsi="Arial" w:cs="Arial"/>
              </w:rPr>
            </w:pPr>
            <w:r w:rsidRPr="00E031AB">
              <w:rPr>
                <w:rFonts w:ascii="Arial" w:hAnsi="Arial" w:cs="Arial"/>
              </w:rPr>
              <w:t>O sistema deverá permitir o auto cadastramento, porém a atribuição de permissões acesso específicas sempre caberá ao administrador do sistema</w:t>
            </w:r>
          </w:p>
        </w:tc>
        <w:tc>
          <w:tcPr>
            <w:tcW w:w="1277" w:type="dxa"/>
            <w:shd w:val="clear" w:color="000000" w:fill="FFFFFF"/>
            <w:vAlign w:val="center"/>
          </w:tcPr>
          <w:p w14:paraId="682248CB"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64F7C6D"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B9C1A58" w14:textId="77777777" w:rsidTr="00E031AB">
        <w:trPr>
          <w:trHeight w:val="420"/>
        </w:trPr>
        <w:tc>
          <w:tcPr>
            <w:tcW w:w="1179" w:type="dxa"/>
            <w:gridSpan w:val="2"/>
            <w:shd w:val="clear" w:color="000000" w:fill="FFFFFF"/>
            <w:vAlign w:val="center"/>
          </w:tcPr>
          <w:p w14:paraId="69793BFF"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6AFF97AD" w14:textId="77777777" w:rsidR="00E031AB" w:rsidRPr="00E031AB" w:rsidRDefault="00E031AB" w:rsidP="00E031AB">
            <w:pPr>
              <w:jc w:val="both"/>
              <w:rPr>
                <w:rFonts w:ascii="Arial" w:hAnsi="Arial" w:cs="Arial"/>
                <w:b/>
              </w:rPr>
            </w:pPr>
            <w:r w:rsidRPr="00E031AB">
              <w:rPr>
                <w:rFonts w:ascii="Arial" w:hAnsi="Arial" w:cs="Arial"/>
                <w:b/>
              </w:rPr>
              <w:t>SEGURANÇA DE ACESSO E RASTREABILIDADE</w:t>
            </w:r>
          </w:p>
        </w:tc>
        <w:tc>
          <w:tcPr>
            <w:tcW w:w="1277" w:type="dxa"/>
            <w:shd w:val="clear" w:color="000000" w:fill="FFFFFF"/>
            <w:vAlign w:val="center"/>
          </w:tcPr>
          <w:p w14:paraId="6A6AB338" w14:textId="77777777" w:rsidR="00E031AB" w:rsidRPr="00E031AB" w:rsidRDefault="00E031AB" w:rsidP="00E031AB">
            <w:pPr>
              <w:jc w:val="center"/>
              <w:rPr>
                <w:rFonts w:ascii="Arial" w:hAnsi="Arial" w:cs="Arial"/>
                <w:b/>
              </w:rPr>
            </w:pPr>
            <w:r w:rsidRPr="00E031AB">
              <w:rPr>
                <w:rFonts w:ascii="Arial" w:hAnsi="Arial" w:cs="Arial"/>
                <w:b/>
              </w:rPr>
              <w:t>ATENDEU SIM/NÃO</w:t>
            </w:r>
          </w:p>
        </w:tc>
        <w:tc>
          <w:tcPr>
            <w:tcW w:w="1600" w:type="dxa"/>
            <w:gridSpan w:val="2"/>
            <w:shd w:val="clear" w:color="000000" w:fill="FFFFFF"/>
            <w:vAlign w:val="center"/>
          </w:tcPr>
          <w:p w14:paraId="1A6A506D"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1F49E149" w14:textId="77777777" w:rsidTr="00E031AB">
        <w:trPr>
          <w:trHeight w:val="624"/>
        </w:trPr>
        <w:tc>
          <w:tcPr>
            <w:tcW w:w="1179" w:type="dxa"/>
            <w:gridSpan w:val="2"/>
            <w:shd w:val="clear" w:color="000000" w:fill="FFFFFF"/>
            <w:vAlign w:val="center"/>
          </w:tcPr>
          <w:p w14:paraId="2EAB9D61" w14:textId="77777777" w:rsidR="00E031AB" w:rsidRPr="00E031AB" w:rsidRDefault="00E031AB" w:rsidP="00E031AB">
            <w:pPr>
              <w:jc w:val="center"/>
              <w:rPr>
                <w:rFonts w:ascii="Arial" w:hAnsi="Arial" w:cs="Arial"/>
              </w:rPr>
            </w:pPr>
            <w:r w:rsidRPr="00E031AB">
              <w:rPr>
                <w:rFonts w:ascii="Arial" w:hAnsi="Arial" w:cs="Arial"/>
              </w:rPr>
              <w:t>56</w:t>
            </w:r>
          </w:p>
        </w:tc>
        <w:tc>
          <w:tcPr>
            <w:tcW w:w="6186" w:type="dxa"/>
            <w:shd w:val="clear" w:color="000000" w:fill="FFFFFF"/>
            <w:vAlign w:val="center"/>
          </w:tcPr>
          <w:p w14:paraId="08C14C03" w14:textId="77777777" w:rsidR="00E031AB" w:rsidRPr="00E031AB" w:rsidRDefault="00E031AB" w:rsidP="00E031AB">
            <w:pPr>
              <w:jc w:val="both"/>
              <w:rPr>
                <w:rFonts w:ascii="Arial" w:hAnsi="Arial" w:cs="Arial"/>
              </w:rPr>
            </w:pPr>
            <w:r w:rsidRPr="00E031AB">
              <w:rPr>
                <w:rFonts w:ascii="Arial" w:hAnsi="Arial" w:cs="Arial"/>
              </w:rPr>
              <w:t>Quanto ao acesso aos dados, o gerenciador deverá oferecer mecanismos de segurança que impeçam usuários não autorizados de efetuar consultas ou alterações em alguns dados de forma seletiva ou desconhecida</w:t>
            </w:r>
          </w:p>
        </w:tc>
        <w:tc>
          <w:tcPr>
            <w:tcW w:w="1277" w:type="dxa"/>
            <w:shd w:val="clear" w:color="000000" w:fill="FFFFFF"/>
            <w:vAlign w:val="center"/>
          </w:tcPr>
          <w:p w14:paraId="7A8DC449"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BB02360"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1D33F834" w14:textId="77777777" w:rsidTr="00E031AB">
        <w:trPr>
          <w:trHeight w:val="420"/>
        </w:trPr>
        <w:tc>
          <w:tcPr>
            <w:tcW w:w="1179" w:type="dxa"/>
            <w:gridSpan w:val="2"/>
            <w:shd w:val="clear" w:color="000000" w:fill="FFFFFF"/>
            <w:vAlign w:val="center"/>
          </w:tcPr>
          <w:p w14:paraId="705464F7" w14:textId="77777777" w:rsidR="00E031AB" w:rsidRPr="00E031AB" w:rsidRDefault="00E031AB" w:rsidP="00E031AB">
            <w:pPr>
              <w:jc w:val="center"/>
              <w:rPr>
                <w:rFonts w:ascii="Arial" w:hAnsi="Arial" w:cs="Arial"/>
              </w:rPr>
            </w:pPr>
            <w:r w:rsidRPr="00E031AB">
              <w:rPr>
                <w:rFonts w:ascii="Arial" w:hAnsi="Arial" w:cs="Arial"/>
              </w:rPr>
              <w:t>57</w:t>
            </w:r>
          </w:p>
        </w:tc>
        <w:tc>
          <w:tcPr>
            <w:tcW w:w="6186" w:type="dxa"/>
            <w:shd w:val="clear" w:color="000000" w:fill="FFFFFF"/>
            <w:vAlign w:val="center"/>
          </w:tcPr>
          <w:p w14:paraId="70B24174" w14:textId="77777777" w:rsidR="00E031AB" w:rsidRPr="00E031AB" w:rsidRDefault="00E031AB" w:rsidP="00E031AB">
            <w:pPr>
              <w:jc w:val="both"/>
              <w:rPr>
                <w:rFonts w:ascii="Arial" w:hAnsi="Arial" w:cs="Arial"/>
              </w:rPr>
            </w:pPr>
            <w:r w:rsidRPr="00E031AB">
              <w:rPr>
                <w:rFonts w:ascii="Arial" w:hAnsi="Arial" w:cs="Arial"/>
              </w:rPr>
              <w:t>Manter arquivo de auditoria das alterações efetuadas sobre os principais cadastros e tabelas mantidos pelo sistema</w:t>
            </w:r>
          </w:p>
        </w:tc>
        <w:tc>
          <w:tcPr>
            <w:tcW w:w="1277" w:type="dxa"/>
            <w:shd w:val="clear" w:color="000000" w:fill="FFFFFF"/>
            <w:vAlign w:val="center"/>
          </w:tcPr>
          <w:p w14:paraId="0185E45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896D347"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3558338D" w14:textId="77777777" w:rsidTr="00E031AB">
        <w:trPr>
          <w:trHeight w:val="300"/>
        </w:trPr>
        <w:tc>
          <w:tcPr>
            <w:tcW w:w="1179" w:type="dxa"/>
            <w:gridSpan w:val="2"/>
            <w:shd w:val="clear" w:color="000000" w:fill="FFFFFF"/>
            <w:vAlign w:val="center"/>
          </w:tcPr>
          <w:p w14:paraId="6DC5A4B6" w14:textId="77777777" w:rsidR="00E031AB" w:rsidRPr="00E031AB" w:rsidRDefault="00E031AB" w:rsidP="00E031AB">
            <w:pPr>
              <w:jc w:val="center"/>
              <w:rPr>
                <w:rFonts w:ascii="Arial" w:hAnsi="Arial" w:cs="Arial"/>
              </w:rPr>
            </w:pPr>
            <w:r w:rsidRPr="00E031AB">
              <w:rPr>
                <w:rFonts w:ascii="Arial" w:hAnsi="Arial" w:cs="Arial"/>
              </w:rPr>
              <w:t>58</w:t>
            </w:r>
          </w:p>
        </w:tc>
        <w:tc>
          <w:tcPr>
            <w:tcW w:w="6186" w:type="dxa"/>
            <w:shd w:val="clear" w:color="000000" w:fill="FFFFFF"/>
            <w:vAlign w:val="center"/>
          </w:tcPr>
          <w:p w14:paraId="524CDD0E" w14:textId="77777777" w:rsidR="00E031AB" w:rsidRPr="00E031AB" w:rsidRDefault="00E031AB" w:rsidP="00E031AB">
            <w:pPr>
              <w:jc w:val="both"/>
              <w:rPr>
                <w:rFonts w:ascii="Arial" w:hAnsi="Arial" w:cs="Arial"/>
              </w:rPr>
            </w:pPr>
            <w:r w:rsidRPr="00E031AB">
              <w:rPr>
                <w:rFonts w:ascii="Arial" w:hAnsi="Arial" w:cs="Arial"/>
              </w:rPr>
              <w:t>Permitir, através de interface, a definição da ordem de pesquisa rápida de um atributo</w:t>
            </w:r>
          </w:p>
        </w:tc>
        <w:tc>
          <w:tcPr>
            <w:tcW w:w="1277" w:type="dxa"/>
            <w:shd w:val="clear" w:color="000000" w:fill="FFFFFF"/>
            <w:vAlign w:val="center"/>
          </w:tcPr>
          <w:p w14:paraId="69C938C7"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7940A33"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3BDDDC14" w14:textId="77777777" w:rsidTr="00E031AB">
        <w:trPr>
          <w:trHeight w:val="300"/>
        </w:trPr>
        <w:tc>
          <w:tcPr>
            <w:tcW w:w="1179" w:type="dxa"/>
            <w:gridSpan w:val="2"/>
            <w:shd w:val="clear" w:color="000000" w:fill="FFFFFF"/>
            <w:vAlign w:val="center"/>
          </w:tcPr>
          <w:p w14:paraId="13BE66B7" w14:textId="77777777" w:rsidR="00E031AB" w:rsidRPr="00E031AB" w:rsidRDefault="00E031AB" w:rsidP="00E031AB">
            <w:pPr>
              <w:jc w:val="center"/>
              <w:rPr>
                <w:rFonts w:ascii="Arial" w:hAnsi="Arial" w:cs="Arial"/>
              </w:rPr>
            </w:pPr>
            <w:r w:rsidRPr="00E031AB">
              <w:rPr>
                <w:rFonts w:ascii="Arial" w:hAnsi="Arial" w:cs="Arial"/>
              </w:rPr>
              <w:t>59</w:t>
            </w:r>
          </w:p>
        </w:tc>
        <w:tc>
          <w:tcPr>
            <w:tcW w:w="6186" w:type="dxa"/>
            <w:shd w:val="clear" w:color="000000" w:fill="FFFFFF"/>
            <w:vAlign w:val="center"/>
          </w:tcPr>
          <w:p w14:paraId="0A7740B1" w14:textId="77777777" w:rsidR="00E031AB" w:rsidRPr="00E031AB" w:rsidRDefault="00E031AB" w:rsidP="00E031AB">
            <w:pPr>
              <w:jc w:val="both"/>
              <w:rPr>
                <w:rFonts w:ascii="Arial" w:hAnsi="Arial" w:cs="Arial"/>
              </w:rPr>
            </w:pPr>
            <w:r w:rsidRPr="00E031AB">
              <w:rPr>
                <w:rFonts w:ascii="Arial" w:hAnsi="Arial" w:cs="Arial"/>
              </w:rPr>
              <w:t>Permitir, através de interface, a definição de permissão de leitura e escrita para cada atributo</w:t>
            </w:r>
          </w:p>
        </w:tc>
        <w:tc>
          <w:tcPr>
            <w:tcW w:w="1277" w:type="dxa"/>
            <w:shd w:val="clear" w:color="000000" w:fill="FFFFFF"/>
            <w:vAlign w:val="center"/>
          </w:tcPr>
          <w:p w14:paraId="1BF98159"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DE3EBE7"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01AACCF8" w14:textId="77777777" w:rsidTr="00E031AB">
        <w:trPr>
          <w:trHeight w:val="300"/>
        </w:trPr>
        <w:tc>
          <w:tcPr>
            <w:tcW w:w="1179" w:type="dxa"/>
            <w:gridSpan w:val="2"/>
            <w:shd w:val="clear" w:color="000000" w:fill="FFFFFF"/>
            <w:vAlign w:val="center"/>
          </w:tcPr>
          <w:p w14:paraId="4950B8F7" w14:textId="77777777" w:rsidR="00E031AB" w:rsidRPr="00E031AB" w:rsidRDefault="00E031AB" w:rsidP="00E031AB">
            <w:pPr>
              <w:jc w:val="center"/>
              <w:rPr>
                <w:rFonts w:ascii="Arial" w:hAnsi="Arial" w:cs="Arial"/>
              </w:rPr>
            </w:pPr>
            <w:r w:rsidRPr="00E031AB">
              <w:rPr>
                <w:rFonts w:ascii="Arial" w:hAnsi="Arial" w:cs="Arial"/>
              </w:rPr>
              <w:t>60</w:t>
            </w:r>
          </w:p>
        </w:tc>
        <w:tc>
          <w:tcPr>
            <w:tcW w:w="6186" w:type="dxa"/>
            <w:shd w:val="clear" w:color="000000" w:fill="FFFFFF"/>
            <w:vAlign w:val="center"/>
          </w:tcPr>
          <w:p w14:paraId="38D4C36F" w14:textId="77777777" w:rsidR="00E031AB" w:rsidRPr="00E031AB" w:rsidRDefault="00E031AB" w:rsidP="00E031AB">
            <w:pPr>
              <w:jc w:val="both"/>
              <w:rPr>
                <w:rFonts w:ascii="Arial" w:hAnsi="Arial" w:cs="Arial"/>
              </w:rPr>
            </w:pPr>
            <w:r w:rsidRPr="00E031AB">
              <w:rPr>
                <w:rFonts w:ascii="Arial" w:hAnsi="Arial" w:cs="Arial"/>
              </w:rPr>
              <w:t>Permitir, através de interface, a definição do apelido de cada atributo</w:t>
            </w:r>
          </w:p>
        </w:tc>
        <w:tc>
          <w:tcPr>
            <w:tcW w:w="1277" w:type="dxa"/>
            <w:shd w:val="clear" w:color="000000" w:fill="FFFFFF"/>
            <w:vAlign w:val="center"/>
          </w:tcPr>
          <w:p w14:paraId="555A3BC9"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1B46C49"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21210D79" w14:textId="77777777" w:rsidTr="00E031AB">
        <w:trPr>
          <w:trHeight w:val="300"/>
        </w:trPr>
        <w:tc>
          <w:tcPr>
            <w:tcW w:w="1179" w:type="dxa"/>
            <w:gridSpan w:val="2"/>
            <w:shd w:val="clear" w:color="000000" w:fill="FFFFFF"/>
            <w:vAlign w:val="center"/>
          </w:tcPr>
          <w:p w14:paraId="1085EC2A" w14:textId="77777777" w:rsidR="00E031AB" w:rsidRPr="00E031AB" w:rsidRDefault="00E031AB" w:rsidP="00E031AB">
            <w:pPr>
              <w:jc w:val="center"/>
              <w:rPr>
                <w:rFonts w:ascii="Arial" w:hAnsi="Arial" w:cs="Arial"/>
              </w:rPr>
            </w:pPr>
            <w:r w:rsidRPr="00E031AB">
              <w:rPr>
                <w:rFonts w:ascii="Arial" w:hAnsi="Arial" w:cs="Arial"/>
              </w:rPr>
              <w:t>61</w:t>
            </w:r>
          </w:p>
        </w:tc>
        <w:tc>
          <w:tcPr>
            <w:tcW w:w="6186" w:type="dxa"/>
            <w:shd w:val="clear" w:color="000000" w:fill="FFFFFF"/>
            <w:vAlign w:val="center"/>
          </w:tcPr>
          <w:p w14:paraId="7CC1B5DB" w14:textId="77777777" w:rsidR="00E031AB" w:rsidRPr="00E031AB" w:rsidRDefault="00E031AB" w:rsidP="00E031AB">
            <w:pPr>
              <w:jc w:val="both"/>
              <w:rPr>
                <w:rFonts w:ascii="Arial" w:hAnsi="Arial" w:cs="Arial"/>
              </w:rPr>
            </w:pPr>
            <w:r w:rsidRPr="00E031AB">
              <w:rPr>
                <w:rFonts w:ascii="Arial" w:hAnsi="Arial" w:cs="Arial"/>
              </w:rPr>
              <w:t>Permitir, através de interface, visualizar informações de feições expiradas.</w:t>
            </w:r>
          </w:p>
        </w:tc>
        <w:tc>
          <w:tcPr>
            <w:tcW w:w="1277" w:type="dxa"/>
            <w:shd w:val="clear" w:color="000000" w:fill="FFFFFF"/>
            <w:vAlign w:val="center"/>
          </w:tcPr>
          <w:p w14:paraId="2E6A8A64"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84BDB18"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1BC4F885" w14:textId="77777777" w:rsidTr="00E031AB">
        <w:trPr>
          <w:trHeight w:val="300"/>
        </w:trPr>
        <w:tc>
          <w:tcPr>
            <w:tcW w:w="1179" w:type="dxa"/>
            <w:gridSpan w:val="2"/>
            <w:shd w:val="clear" w:color="000000" w:fill="FFFFFF"/>
            <w:vAlign w:val="center"/>
          </w:tcPr>
          <w:p w14:paraId="0C0EA810" w14:textId="77777777" w:rsidR="00E031AB" w:rsidRPr="00E031AB" w:rsidRDefault="00E031AB" w:rsidP="00E031AB">
            <w:pPr>
              <w:jc w:val="center"/>
              <w:rPr>
                <w:rFonts w:ascii="Arial" w:hAnsi="Arial" w:cs="Arial"/>
              </w:rPr>
            </w:pPr>
            <w:r w:rsidRPr="00E031AB">
              <w:rPr>
                <w:rFonts w:ascii="Arial" w:hAnsi="Arial" w:cs="Arial"/>
              </w:rPr>
              <w:t>62</w:t>
            </w:r>
          </w:p>
        </w:tc>
        <w:tc>
          <w:tcPr>
            <w:tcW w:w="6186" w:type="dxa"/>
            <w:shd w:val="clear" w:color="000000" w:fill="FFFFFF"/>
            <w:vAlign w:val="center"/>
          </w:tcPr>
          <w:p w14:paraId="29521DC5" w14:textId="77777777" w:rsidR="00E031AB" w:rsidRPr="00E031AB" w:rsidRDefault="00E031AB" w:rsidP="00E031AB">
            <w:pPr>
              <w:jc w:val="both"/>
              <w:rPr>
                <w:rFonts w:ascii="Arial" w:hAnsi="Arial" w:cs="Arial"/>
              </w:rPr>
            </w:pPr>
            <w:r w:rsidRPr="00E031AB">
              <w:rPr>
                <w:rFonts w:ascii="Arial" w:hAnsi="Arial" w:cs="Arial"/>
              </w:rPr>
              <w:t>Permitir, através de interface, visualizar o histórico de acesso por usuário.</w:t>
            </w:r>
          </w:p>
        </w:tc>
        <w:tc>
          <w:tcPr>
            <w:tcW w:w="1277" w:type="dxa"/>
            <w:shd w:val="clear" w:color="000000" w:fill="FFFFFF"/>
            <w:vAlign w:val="center"/>
          </w:tcPr>
          <w:p w14:paraId="4E4CCBA2"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32CE11D"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4D14CAD5" w14:textId="77777777" w:rsidTr="00E031AB">
        <w:trPr>
          <w:trHeight w:val="300"/>
        </w:trPr>
        <w:tc>
          <w:tcPr>
            <w:tcW w:w="1179" w:type="dxa"/>
            <w:gridSpan w:val="2"/>
            <w:shd w:val="clear" w:color="000000" w:fill="FFFFFF"/>
            <w:vAlign w:val="center"/>
          </w:tcPr>
          <w:p w14:paraId="6E7EB7D7" w14:textId="77777777" w:rsidR="00E031AB" w:rsidRPr="00E031AB" w:rsidRDefault="00E031AB" w:rsidP="00E031AB">
            <w:pPr>
              <w:jc w:val="center"/>
              <w:rPr>
                <w:rFonts w:ascii="Arial" w:hAnsi="Arial" w:cs="Arial"/>
              </w:rPr>
            </w:pPr>
            <w:r w:rsidRPr="00E031AB">
              <w:rPr>
                <w:rFonts w:ascii="Arial" w:hAnsi="Arial" w:cs="Arial"/>
              </w:rPr>
              <w:t>63</w:t>
            </w:r>
          </w:p>
        </w:tc>
        <w:tc>
          <w:tcPr>
            <w:tcW w:w="6186" w:type="dxa"/>
            <w:shd w:val="clear" w:color="000000" w:fill="FFFFFF"/>
            <w:vAlign w:val="center"/>
          </w:tcPr>
          <w:p w14:paraId="0E5FB5C9" w14:textId="77777777" w:rsidR="00E031AB" w:rsidRPr="00E031AB" w:rsidRDefault="00E031AB" w:rsidP="00E031AB">
            <w:pPr>
              <w:jc w:val="both"/>
              <w:rPr>
                <w:rFonts w:ascii="Arial" w:hAnsi="Arial" w:cs="Arial"/>
              </w:rPr>
            </w:pPr>
            <w:r w:rsidRPr="00E031AB">
              <w:rPr>
                <w:rFonts w:ascii="Arial" w:hAnsi="Arial" w:cs="Arial"/>
              </w:rPr>
              <w:t>Permitir, através de interface, visualizar os logs de edição das feições, fazendo a navegação por logs.</w:t>
            </w:r>
          </w:p>
        </w:tc>
        <w:tc>
          <w:tcPr>
            <w:tcW w:w="1277" w:type="dxa"/>
            <w:shd w:val="clear" w:color="000000" w:fill="FFFFFF"/>
            <w:vAlign w:val="center"/>
          </w:tcPr>
          <w:p w14:paraId="08CD8B1B"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05E4F4B"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42F5D070" w14:textId="77777777" w:rsidTr="00E031AB">
        <w:trPr>
          <w:trHeight w:val="420"/>
        </w:trPr>
        <w:tc>
          <w:tcPr>
            <w:tcW w:w="1179" w:type="dxa"/>
            <w:gridSpan w:val="2"/>
            <w:shd w:val="clear" w:color="000000" w:fill="FFFFFF"/>
            <w:vAlign w:val="center"/>
          </w:tcPr>
          <w:p w14:paraId="31B63E5F" w14:textId="77777777" w:rsidR="00E031AB" w:rsidRPr="00E031AB" w:rsidRDefault="00E031AB" w:rsidP="00E031AB">
            <w:pPr>
              <w:jc w:val="center"/>
              <w:rPr>
                <w:rFonts w:ascii="Arial" w:hAnsi="Arial" w:cs="Arial"/>
              </w:rPr>
            </w:pPr>
            <w:r w:rsidRPr="00E031AB">
              <w:rPr>
                <w:rFonts w:ascii="Arial" w:hAnsi="Arial" w:cs="Arial"/>
              </w:rPr>
              <w:t>64</w:t>
            </w:r>
          </w:p>
        </w:tc>
        <w:tc>
          <w:tcPr>
            <w:tcW w:w="6186" w:type="dxa"/>
            <w:shd w:val="clear" w:color="000000" w:fill="FFFFFF"/>
            <w:vAlign w:val="center"/>
          </w:tcPr>
          <w:p w14:paraId="3783990E" w14:textId="77777777" w:rsidR="00E031AB" w:rsidRPr="00E031AB" w:rsidRDefault="00E031AB" w:rsidP="00E031AB">
            <w:pPr>
              <w:jc w:val="both"/>
              <w:rPr>
                <w:rFonts w:ascii="Arial" w:hAnsi="Arial" w:cs="Arial"/>
              </w:rPr>
            </w:pPr>
            <w:r w:rsidRPr="00E031AB">
              <w:rPr>
                <w:rFonts w:ascii="Arial" w:hAnsi="Arial" w:cs="Arial"/>
              </w:rPr>
              <w:t>Permitir recuperar o histórico dos acessos por usuário, registrando a data, hora, e das alterações em qualquer feição</w:t>
            </w:r>
          </w:p>
        </w:tc>
        <w:tc>
          <w:tcPr>
            <w:tcW w:w="1277" w:type="dxa"/>
            <w:shd w:val="clear" w:color="000000" w:fill="FFFFFF"/>
            <w:vAlign w:val="center"/>
          </w:tcPr>
          <w:p w14:paraId="4E93800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BA48E5A"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19B5DB4" w14:textId="77777777" w:rsidTr="00E031AB">
        <w:trPr>
          <w:trHeight w:val="300"/>
        </w:trPr>
        <w:tc>
          <w:tcPr>
            <w:tcW w:w="1179" w:type="dxa"/>
            <w:gridSpan w:val="2"/>
            <w:shd w:val="clear" w:color="000000" w:fill="FFFFFF"/>
            <w:vAlign w:val="center"/>
          </w:tcPr>
          <w:p w14:paraId="6B4A25F0" w14:textId="77777777" w:rsidR="00E031AB" w:rsidRPr="00E031AB" w:rsidRDefault="00E031AB" w:rsidP="00E031AB">
            <w:pPr>
              <w:jc w:val="center"/>
              <w:rPr>
                <w:rFonts w:ascii="Arial" w:hAnsi="Arial" w:cs="Arial"/>
              </w:rPr>
            </w:pPr>
            <w:r w:rsidRPr="00E031AB">
              <w:rPr>
                <w:rFonts w:ascii="Arial" w:hAnsi="Arial" w:cs="Arial"/>
              </w:rPr>
              <w:t>65</w:t>
            </w:r>
          </w:p>
        </w:tc>
        <w:tc>
          <w:tcPr>
            <w:tcW w:w="6186" w:type="dxa"/>
            <w:shd w:val="clear" w:color="000000" w:fill="FFFFFF"/>
            <w:vAlign w:val="center"/>
          </w:tcPr>
          <w:p w14:paraId="169E4C72" w14:textId="77777777" w:rsidR="00E031AB" w:rsidRPr="00E031AB" w:rsidRDefault="00E031AB" w:rsidP="00E031AB">
            <w:pPr>
              <w:jc w:val="both"/>
              <w:rPr>
                <w:rFonts w:ascii="Arial" w:hAnsi="Arial" w:cs="Arial"/>
              </w:rPr>
            </w:pPr>
            <w:r w:rsidRPr="00E031AB">
              <w:rPr>
                <w:rFonts w:ascii="Arial" w:hAnsi="Arial" w:cs="Arial"/>
              </w:rPr>
              <w:t>Registrar, em arquivo de auditoria, todas as tentativas bem-sucedidas de login</w:t>
            </w:r>
          </w:p>
        </w:tc>
        <w:tc>
          <w:tcPr>
            <w:tcW w:w="1277" w:type="dxa"/>
            <w:shd w:val="clear" w:color="000000" w:fill="FFFFFF"/>
            <w:vAlign w:val="center"/>
          </w:tcPr>
          <w:p w14:paraId="51E76663"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54FCDEA"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3DA10636" w14:textId="77777777" w:rsidTr="00E031AB">
        <w:trPr>
          <w:trHeight w:val="288"/>
        </w:trPr>
        <w:tc>
          <w:tcPr>
            <w:tcW w:w="8642" w:type="dxa"/>
            <w:gridSpan w:val="4"/>
            <w:shd w:val="clear" w:color="000000" w:fill="FFFFFF"/>
            <w:vAlign w:val="center"/>
          </w:tcPr>
          <w:p w14:paraId="5066981C" w14:textId="77777777" w:rsidR="00E031AB" w:rsidRPr="00E031AB" w:rsidRDefault="00E031AB" w:rsidP="00E031AB">
            <w:pPr>
              <w:jc w:val="both"/>
              <w:rPr>
                <w:rFonts w:ascii="Arial" w:hAnsi="Arial" w:cs="Arial"/>
                <w:b/>
              </w:rPr>
            </w:pPr>
            <w:r w:rsidRPr="00E031AB">
              <w:rPr>
                <w:rFonts w:ascii="Arial" w:hAnsi="Arial" w:cs="Arial"/>
                <w:b/>
              </w:rPr>
              <w:t>FUNCIONALIDADES BÁSICAS</w:t>
            </w:r>
          </w:p>
        </w:tc>
        <w:tc>
          <w:tcPr>
            <w:tcW w:w="1600" w:type="dxa"/>
            <w:gridSpan w:val="2"/>
            <w:shd w:val="clear" w:color="000000" w:fill="FFFFFF"/>
            <w:vAlign w:val="center"/>
          </w:tcPr>
          <w:p w14:paraId="0AE63C39" w14:textId="77777777" w:rsidR="00E031AB" w:rsidRPr="00E031AB" w:rsidRDefault="00E031AB" w:rsidP="00E031AB">
            <w:pPr>
              <w:jc w:val="center"/>
              <w:rPr>
                <w:rFonts w:ascii="Arial" w:hAnsi="Arial" w:cs="Arial"/>
                <w:b/>
              </w:rPr>
            </w:pPr>
          </w:p>
        </w:tc>
      </w:tr>
      <w:tr w:rsidR="00E031AB" w:rsidRPr="00E031AB" w14:paraId="0CB30C7A" w14:textId="77777777" w:rsidTr="00E031AB">
        <w:trPr>
          <w:trHeight w:val="420"/>
        </w:trPr>
        <w:tc>
          <w:tcPr>
            <w:tcW w:w="1179" w:type="dxa"/>
            <w:gridSpan w:val="2"/>
            <w:shd w:val="clear" w:color="000000" w:fill="FFFFFF"/>
            <w:vAlign w:val="center"/>
          </w:tcPr>
          <w:p w14:paraId="65782599"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4D475292" w14:textId="77777777" w:rsidR="00E031AB" w:rsidRPr="00E031AB" w:rsidRDefault="00E031AB" w:rsidP="00E031AB">
            <w:pPr>
              <w:jc w:val="both"/>
              <w:rPr>
                <w:rFonts w:ascii="Arial" w:hAnsi="Arial" w:cs="Arial"/>
                <w:b/>
              </w:rPr>
            </w:pPr>
            <w:r w:rsidRPr="00E031AB">
              <w:rPr>
                <w:rFonts w:ascii="Arial" w:hAnsi="Arial" w:cs="Arial"/>
                <w:b/>
              </w:rPr>
              <w:t>APRESENTAÇÃO DE MAPAS</w:t>
            </w:r>
          </w:p>
        </w:tc>
        <w:tc>
          <w:tcPr>
            <w:tcW w:w="1277" w:type="dxa"/>
            <w:shd w:val="clear" w:color="000000" w:fill="FFFFFF"/>
            <w:vAlign w:val="center"/>
          </w:tcPr>
          <w:p w14:paraId="44378BC6" w14:textId="77777777" w:rsidR="00E031AB" w:rsidRPr="00E031AB" w:rsidRDefault="00E031AB" w:rsidP="00E031AB">
            <w:pPr>
              <w:jc w:val="center"/>
              <w:rPr>
                <w:rFonts w:ascii="Arial" w:hAnsi="Arial" w:cs="Arial"/>
                <w:b/>
              </w:rPr>
            </w:pPr>
            <w:r w:rsidRPr="00E031AB">
              <w:rPr>
                <w:rFonts w:ascii="Arial" w:hAnsi="Arial" w:cs="Arial"/>
                <w:b/>
              </w:rPr>
              <w:t>ATENDEU SIM/NÃO</w:t>
            </w:r>
          </w:p>
        </w:tc>
        <w:tc>
          <w:tcPr>
            <w:tcW w:w="1600" w:type="dxa"/>
            <w:gridSpan w:val="2"/>
            <w:shd w:val="clear" w:color="000000" w:fill="FFFFFF"/>
            <w:vAlign w:val="center"/>
          </w:tcPr>
          <w:p w14:paraId="21F9F184"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07A1A7CB" w14:textId="77777777" w:rsidTr="00E031AB">
        <w:trPr>
          <w:trHeight w:val="300"/>
        </w:trPr>
        <w:tc>
          <w:tcPr>
            <w:tcW w:w="1179" w:type="dxa"/>
            <w:gridSpan w:val="2"/>
            <w:shd w:val="clear" w:color="000000" w:fill="FFFFFF"/>
            <w:vAlign w:val="center"/>
          </w:tcPr>
          <w:p w14:paraId="4BF26EA6" w14:textId="77777777" w:rsidR="00E031AB" w:rsidRPr="00E031AB" w:rsidRDefault="00E031AB" w:rsidP="00E031AB">
            <w:pPr>
              <w:jc w:val="center"/>
              <w:rPr>
                <w:rFonts w:ascii="Arial" w:hAnsi="Arial" w:cs="Arial"/>
              </w:rPr>
            </w:pPr>
            <w:r w:rsidRPr="00E031AB">
              <w:rPr>
                <w:rFonts w:ascii="Arial" w:hAnsi="Arial" w:cs="Arial"/>
              </w:rPr>
              <w:t>66</w:t>
            </w:r>
          </w:p>
        </w:tc>
        <w:tc>
          <w:tcPr>
            <w:tcW w:w="6186" w:type="dxa"/>
            <w:shd w:val="clear" w:color="000000" w:fill="FFFFFF"/>
            <w:vAlign w:val="center"/>
          </w:tcPr>
          <w:p w14:paraId="2E8BB757" w14:textId="77777777" w:rsidR="00E031AB" w:rsidRPr="00E031AB" w:rsidRDefault="00E031AB" w:rsidP="00E031AB">
            <w:pPr>
              <w:jc w:val="both"/>
              <w:rPr>
                <w:rFonts w:ascii="Arial" w:hAnsi="Arial" w:cs="Arial"/>
              </w:rPr>
            </w:pPr>
            <w:r w:rsidRPr="00E031AB">
              <w:rPr>
                <w:rFonts w:ascii="Arial" w:hAnsi="Arial" w:cs="Arial"/>
              </w:rPr>
              <w:t>Apresentação de legenda de visualização de qualquer tema</w:t>
            </w:r>
          </w:p>
        </w:tc>
        <w:tc>
          <w:tcPr>
            <w:tcW w:w="1277" w:type="dxa"/>
            <w:shd w:val="clear" w:color="000000" w:fill="FFFFFF"/>
            <w:vAlign w:val="center"/>
          </w:tcPr>
          <w:p w14:paraId="410540B3"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18FE06F"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6E55D276" w14:textId="77777777" w:rsidTr="00E031AB">
        <w:trPr>
          <w:trHeight w:val="420"/>
        </w:trPr>
        <w:tc>
          <w:tcPr>
            <w:tcW w:w="1179" w:type="dxa"/>
            <w:gridSpan w:val="2"/>
            <w:shd w:val="clear" w:color="000000" w:fill="FFFFFF"/>
            <w:vAlign w:val="center"/>
          </w:tcPr>
          <w:p w14:paraId="5FAEC354" w14:textId="77777777" w:rsidR="00E031AB" w:rsidRPr="00E031AB" w:rsidRDefault="00E031AB" w:rsidP="00E031AB">
            <w:pPr>
              <w:jc w:val="center"/>
              <w:rPr>
                <w:rFonts w:ascii="Arial" w:hAnsi="Arial" w:cs="Arial"/>
              </w:rPr>
            </w:pPr>
            <w:r w:rsidRPr="00E031AB">
              <w:rPr>
                <w:rFonts w:ascii="Arial" w:hAnsi="Arial" w:cs="Arial"/>
              </w:rPr>
              <w:t>67</w:t>
            </w:r>
          </w:p>
        </w:tc>
        <w:tc>
          <w:tcPr>
            <w:tcW w:w="6186" w:type="dxa"/>
            <w:shd w:val="clear" w:color="000000" w:fill="FFFFFF"/>
            <w:vAlign w:val="center"/>
          </w:tcPr>
          <w:p w14:paraId="4E8855C7" w14:textId="77777777" w:rsidR="00E031AB" w:rsidRPr="00E031AB" w:rsidRDefault="00E031AB" w:rsidP="00E031AB">
            <w:pPr>
              <w:jc w:val="both"/>
              <w:rPr>
                <w:rFonts w:ascii="Arial" w:hAnsi="Arial" w:cs="Arial"/>
              </w:rPr>
            </w:pPr>
            <w:r w:rsidRPr="00E031AB">
              <w:rPr>
                <w:rFonts w:ascii="Arial" w:hAnsi="Arial" w:cs="Arial"/>
              </w:rPr>
              <w:t>Apresentar aba dinâmica de visualização total das camadas carregadas, permitindo a alteração da ordem de visualização</w:t>
            </w:r>
          </w:p>
        </w:tc>
        <w:tc>
          <w:tcPr>
            <w:tcW w:w="1277" w:type="dxa"/>
            <w:shd w:val="clear" w:color="000000" w:fill="FFFFFF"/>
            <w:vAlign w:val="center"/>
          </w:tcPr>
          <w:p w14:paraId="5F4F96CC"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B58F258"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F7D1C5D" w14:textId="77777777" w:rsidTr="00E031AB">
        <w:trPr>
          <w:trHeight w:val="420"/>
        </w:trPr>
        <w:tc>
          <w:tcPr>
            <w:tcW w:w="1179" w:type="dxa"/>
            <w:gridSpan w:val="2"/>
            <w:shd w:val="clear" w:color="000000" w:fill="FFFFFF"/>
            <w:vAlign w:val="center"/>
          </w:tcPr>
          <w:p w14:paraId="6D77F76B" w14:textId="77777777" w:rsidR="00E031AB" w:rsidRPr="00E031AB" w:rsidRDefault="00E031AB" w:rsidP="00E031AB">
            <w:pPr>
              <w:jc w:val="center"/>
              <w:rPr>
                <w:rFonts w:ascii="Arial" w:hAnsi="Arial" w:cs="Arial"/>
              </w:rPr>
            </w:pPr>
            <w:r w:rsidRPr="00E031AB">
              <w:rPr>
                <w:rFonts w:ascii="Arial" w:hAnsi="Arial" w:cs="Arial"/>
              </w:rPr>
              <w:t>68</w:t>
            </w:r>
          </w:p>
        </w:tc>
        <w:tc>
          <w:tcPr>
            <w:tcW w:w="6186" w:type="dxa"/>
            <w:shd w:val="clear" w:color="000000" w:fill="FFFFFF"/>
            <w:vAlign w:val="center"/>
          </w:tcPr>
          <w:p w14:paraId="2E5BBC22" w14:textId="77777777" w:rsidR="00E031AB" w:rsidRPr="00E031AB" w:rsidRDefault="00E031AB" w:rsidP="00E031AB">
            <w:pPr>
              <w:jc w:val="both"/>
              <w:rPr>
                <w:rFonts w:ascii="Arial" w:hAnsi="Arial" w:cs="Arial"/>
              </w:rPr>
            </w:pPr>
            <w:r w:rsidRPr="00E031AB">
              <w:rPr>
                <w:rFonts w:ascii="Arial" w:hAnsi="Arial" w:cs="Arial"/>
              </w:rPr>
              <w:t>Apresentar as Coordenadas Geográficas no formato de Graus Decimais simultaneamente na localização do cursor do mouse</w:t>
            </w:r>
          </w:p>
        </w:tc>
        <w:tc>
          <w:tcPr>
            <w:tcW w:w="1277" w:type="dxa"/>
            <w:shd w:val="clear" w:color="000000" w:fill="FFFFFF"/>
            <w:vAlign w:val="center"/>
          </w:tcPr>
          <w:p w14:paraId="104D2C5C"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BAB8E40"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27983431" w14:textId="77777777" w:rsidTr="00E031AB">
        <w:trPr>
          <w:trHeight w:val="420"/>
        </w:trPr>
        <w:tc>
          <w:tcPr>
            <w:tcW w:w="1179" w:type="dxa"/>
            <w:gridSpan w:val="2"/>
            <w:shd w:val="clear" w:color="000000" w:fill="FFFFFF"/>
            <w:vAlign w:val="center"/>
          </w:tcPr>
          <w:p w14:paraId="7DB62A5F" w14:textId="77777777" w:rsidR="00E031AB" w:rsidRPr="00E031AB" w:rsidRDefault="00E031AB" w:rsidP="00E031AB">
            <w:pPr>
              <w:jc w:val="center"/>
              <w:rPr>
                <w:rFonts w:ascii="Arial" w:hAnsi="Arial" w:cs="Arial"/>
              </w:rPr>
            </w:pPr>
            <w:r w:rsidRPr="00E031AB">
              <w:rPr>
                <w:rFonts w:ascii="Arial" w:hAnsi="Arial" w:cs="Arial"/>
              </w:rPr>
              <w:t>69</w:t>
            </w:r>
          </w:p>
        </w:tc>
        <w:tc>
          <w:tcPr>
            <w:tcW w:w="6186" w:type="dxa"/>
            <w:shd w:val="clear" w:color="000000" w:fill="FFFFFF"/>
            <w:vAlign w:val="center"/>
          </w:tcPr>
          <w:p w14:paraId="508471D3" w14:textId="77777777" w:rsidR="00E031AB" w:rsidRPr="00E031AB" w:rsidRDefault="00E031AB" w:rsidP="00E031AB">
            <w:pPr>
              <w:jc w:val="both"/>
              <w:rPr>
                <w:rFonts w:ascii="Arial" w:hAnsi="Arial" w:cs="Arial"/>
              </w:rPr>
            </w:pPr>
            <w:r w:rsidRPr="00E031AB">
              <w:rPr>
                <w:rFonts w:ascii="Arial" w:hAnsi="Arial" w:cs="Arial"/>
              </w:rPr>
              <w:t>Apresentar as Coordenadas no formato UTM (Universal Transversa de Mercator) simultaneamente na localização do cursor do mouse</w:t>
            </w:r>
          </w:p>
        </w:tc>
        <w:tc>
          <w:tcPr>
            <w:tcW w:w="1277" w:type="dxa"/>
            <w:shd w:val="clear" w:color="000000" w:fill="FFFFFF"/>
            <w:vAlign w:val="center"/>
          </w:tcPr>
          <w:p w14:paraId="040F9A7A"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5A5E03B"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7F8D2548" w14:textId="77777777" w:rsidTr="00E031AB">
        <w:trPr>
          <w:trHeight w:val="420"/>
        </w:trPr>
        <w:tc>
          <w:tcPr>
            <w:tcW w:w="1179" w:type="dxa"/>
            <w:gridSpan w:val="2"/>
            <w:shd w:val="clear" w:color="000000" w:fill="FFFFFF"/>
            <w:vAlign w:val="center"/>
          </w:tcPr>
          <w:p w14:paraId="1516FFD7" w14:textId="77777777" w:rsidR="00E031AB" w:rsidRPr="00E031AB" w:rsidRDefault="00E031AB" w:rsidP="00E031AB">
            <w:pPr>
              <w:jc w:val="center"/>
              <w:rPr>
                <w:rFonts w:ascii="Arial" w:hAnsi="Arial" w:cs="Arial"/>
              </w:rPr>
            </w:pPr>
            <w:r w:rsidRPr="00E031AB">
              <w:rPr>
                <w:rFonts w:ascii="Arial" w:hAnsi="Arial" w:cs="Arial"/>
              </w:rPr>
              <w:t>70</w:t>
            </w:r>
          </w:p>
        </w:tc>
        <w:tc>
          <w:tcPr>
            <w:tcW w:w="6186" w:type="dxa"/>
            <w:shd w:val="clear" w:color="000000" w:fill="FFFFFF"/>
            <w:vAlign w:val="center"/>
          </w:tcPr>
          <w:p w14:paraId="2E618BE3" w14:textId="77777777" w:rsidR="00E031AB" w:rsidRPr="00E031AB" w:rsidRDefault="00E031AB" w:rsidP="00E031AB">
            <w:pPr>
              <w:jc w:val="both"/>
              <w:rPr>
                <w:rFonts w:ascii="Arial" w:hAnsi="Arial" w:cs="Arial"/>
              </w:rPr>
            </w:pPr>
            <w:r w:rsidRPr="00E031AB">
              <w:rPr>
                <w:rFonts w:ascii="Arial" w:hAnsi="Arial" w:cs="Arial"/>
              </w:rPr>
              <w:t>Cálculo instantâneo de áreas, com apresentação dinâmica das medidas da última aresta, perímetro e área total.</w:t>
            </w:r>
          </w:p>
        </w:tc>
        <w:tc>
          <w:tcPr>
            <w:tcW w:w="1277" w:type="dxa"/>
            <w:shd w:val="clear" w:color="000000" w:fill="FFFFFF"/>
            <w:vAlign w:val="center"/>
          </w:tcPr>
          <w:p w14:paraId="6F404074"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EF59CCD"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61DBDA21" w14:textId="77777777" w:rsidTr="00E031AB">
        <w:trPr>
          <w:trHeight w:val="420"/>
        </w:trPr>
        <w:tc>
          <w:tcPr>
            <w:tcW w:w="1179" w:type="dxa"/>
            <w:gridSpan w:val="2"/>
            <w:shd w:val="clear" w:color="000000" w:fill="FFFFFF"/>
            <w:vAlign w:val="center"/>
          </w:tcPr>
          <w:p w14:paraId="64DC3FED" w14:textId="77777777" w:rsidR="00E031AB" w:rsidRPr="00E031AB" w:rsidRDefault="00E031AB" w:rsidP="00E031AB">
            <w:pPr>
              <w:jc w:val="center"/>
              <w:rPr>
                <w:rFonts w:ascii="Arial" w:hAnsi="Arial" w:cs="Arial"/>
              </w:rPr>
            </w:pPr>
            <w:r w:rsidRPr="00E031AB">
              <w:rPr>
                <w:rFonts w:ascii="Arial" w:hAnsi="Arial" w:cs="Arial"/>
              </w:rPr>
              <w:t>71</w:t>
            </w:r>
          </w:p>
        </w:tc>
        <w:tc>
          <w:tcPr>
            <w:tcW w:w="6186" w:type="dxa"/>
            <w:shd w:val="clear" w:color="000000" w:fill="FFFFFF"/>
            <w:vAlign w:val="center"/>
          </w:tcPr>
          <w:p w14:paraId="708D6234" w14:textId="77777777" w:rsidR="00E031AB" w:rsidRPr="00E031AB" w:rsidRDefault="00E031AB" w:rsidP="00E031AB">
            <w:pPr>
              <w:jc w:val="both"/>
              <w:rPr>
                <w:rFonts w:ascii="Arial" w:hAnsi="Arial" w:cs="Arial"/>
              </w:rPr>
            </w:pPr>
            <w:r w:rsidRPr="00E031AB">
              <w:rPr>
                <w:rFonts w:ascii="Arial" w:hAnsi="Arial" w:cs="Arial"/>
              </w:rPr>
              <w:t>Cálculo instantâneo de comprimentos, com apresentação dinâmica da medida do último segmento e comprimento total</w:t>
            </w:r>
          </w:p>
        </w:tc>
        <w:tc>
          <w:tcPr>
            <w:tcW w:w="1277" w:type="dxa"/>
            <w:shd w:val="clear" w:color="000000" w:fill="FFFFFF"/>
            <w:vAlign w:val="center"/>
          </w:tcPr>
          <w:p w14:paraId="7AFD4F6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2DD60EA"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8C96CE4" w14:textId="77777777" w:rsidTr="00E031AB">
        <w:trPr>
          <w:trHeight w:val="300"/>
        </w:trPr>
        <w:tc>
          <w:tcPr>
            <w:tcW w:w="1179" w:type="dxa"/>
            <w:gridSpan w:val="2"/>
            <w:shd w:val="clear" w:color="000000" w:fill="FFFFFF"/>
            <w:vAlign w:val="center"/>
          </w:tcPr>
          <w:p w14:paraId="4A4C1E1F" w14:textId="77777777" w:rsidR="00E031AB" w:rsidRPr="00E031AB" w:rsidRDefault="00E031AB" w:rsidP="00E031AB">
            <w:pPr>
              <w:jc w:val="center"/>
              <w:rPr>
                <w:rFonts w:ascii="Arial" w:hAnsi="Arial" w:cs="Arial"/>
              </w:rPr>
            </w:pPr>
            <w:r w:rsidRPr="00E031AB">
              <w:rPr>
                <w:rFonts w:ascii="Arial" w:hAnsi="Arial" w:cs="Arial"/>
              </w:rPr>
              <w:t>72</w:t>
            </w:r>
          </w:p>
        </w:tc>
        <w:tc>
          <w:tcPr>
            <w:tcW w:w="6186" w:type="dxa"/>
            <w:shd w:val="clear" w:color="000000" w:fill="FFFFFF"/>
            <w:vAlign w:val="center"/>
          </w:tcPr>
          <w:p w14:paraId="652C67F2" w14:textId="77777777" w:rsidR="00E031AB" w:rsidRPr="00E031AB" w:rsidRDefault="00E031AB" w:rsidP="00E031AB">
            <w:pPr>
              <w:jc w:val="both"/>
              <w:rPr>
                <w:rFonts w:ascii="Arial" w:hAnsi="Arial" w:cs="Arial"/>
              </w:rPr>
            </w:pPr>
            <w:r w:rsidRPr="00E031AB">
              <w:rPr>
                <w:rFonts w:ascii="Arial" w:hAnsi="Arial" w:cs="Arial"/>
              </w:rPr>
              <w:t>Indicar se o mapa está fora da escala de visualização apropriada</w:t>
            </w:r>
          </w:p>
        </w:tc>
        <w:tc>
          <w:tcPr>
            <w:tcW w:w="1277" w:type="dxa"/>
            <w:shd w:val="clear" w:color="000000" w:fill="FFFFFF"/>
            <w:vAlign w:val="center"/>
          </w:tcPr>
          <w:p w14:paraId="739CA333"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B2DD822"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367EA900" w14:textId="77777777" w:rsidTr="00E031AB">
        <w:trPr>
          <w:trHeight w:val="300"/>
        </w:trPr>
        <w:tc>
          <w:tcPr>
            <w:tcW w:w="1179" w:type="dxa"/>
            <w:gridSpan w:val="2"/>
            <w:shd w:val="clear" w:color="000000" w:fill="FFFFFF"/>
            <w:vAlign w:val="center"/>
          </w:tcPr>
          <w:p w14:paraId="326326D1" w14:textId="77777777" w:rsidR="00E031AB" w:rsidRPr="00E031AB" w:rsidRDefault="00E031AB" w:rsidP="00E031AB">
            <w:pPr>
              <w:jc w:val="center"/>
              <w:rPr>
                <w:rFonts w:ascii="Arial" w:hAnsi="Arial" w:cs="Arial"/>
              </w:rPr>
            </w:pPr>
            <w:r w:rsidRPr="00E031AB">
              <w:rPr>
                <w:rFonts w:ascii="Arial" w:hAnsi="Arial" w:cs="Arial"/>
              </w:rPr>
              <w:t>73</w:t>
            </w:r>
          </w:p>
        </w:tc>
        <w:tc>
          <w:tcPr>
            <w:tcW w:w="6186" w:type="dxa"/>
            <w:shd w:val="clear" w:color="000000" w:fill="FFFFFF"/>
            <w:vAlign w:val="center"/>
          </w:tcPr>
          <w:p w14:paraId="20D4FE6A" w14:textId="77777777" w:rsidR="00E031AB" w:rsidRPr="00E031AB" w:rsidRDefault="00E031AB" w:rsidP="00E031AB">
            <w:pPr>
              <w:jc w:val="both"/>
              <w:rPr>
                <w:rFonts w:ascii="Arial" w:hAnsi="Arial" w:cs="Arial"/>
              </w:rPr>
            </w:pPr>
            <w:r w:rsidRPr="00E031AB">
              <w:rPr>
                <w:rFonts w:ascii="Arial" w:hAnsi="Arial" w:cs="Arial"/>
              </w:rPr>
              <w:t>O sistema permite a escolha de mais de uma etiqueta para cada tema para visualização simutânea</w:t>
            </w:r>
          </w:p>
        </w:tc>
        <w:tc>
          <w:tcPr>
            <w:tcW w:w="1277" w:type="dxa"/>
            <w:shd w:val="clear" w:color="000000" w:fill="FFFFFF"/>
            <w:vAlign w:val="center"/>
          </w:tcPr>
          <w:p w14:paraId="2630DDDC"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BBC00FC"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3E5CE028" w14:textId="77777777" w:rsidTr="00E031AB">
        <w:trPr>
          <w:trHeight w:val="420"/>
        </w:trPr>
        <w:tc>
          <w:tcPr>
            <w:tcW w:w="1179" w:type="dxa"/>
            <w:gridSpan w:val="2"/>
            <w:shd w:val="clear" w:color="000000" w:fill="FFFFFF"/>
            <w:vAlign w:val="center"/>
          </w:tcPr>
          <w:p w14:paraId="34263C98" w14:textId="77777777" w:rsidR="00E031AB" w:rsidRPr="00E031AB" w:rsidRDefault="00E031AB" w:rsidP="00E031AB">
            <w:pPr>
              <w:jc w:val="center"/>
              <w:rPr>
                <w:rFonts w:ascii="Arial" w:hAnsi="Arial" w:cs="Arial"/>
              </w:rPr>
            </w:pPr>
            <w:r w:rsidRPr="00E031AB">
              <w:rPr>
                <w:rFonts w:ascii="Arial" w:hAnsi="Arial" w:cs="Arial"/>
              </w:rPr>
              <w:t>74</w:t>
            </w:r>
          </w:p>
        </w:tc>
        <w:tc>
          <w:tcPr>
            <w:tcW w:w="6186" w:type="dxa"/>
            <w:shd w:val="clear" w:color="000000" w:fill="FFFFFF"/>
            <w:vAlign w:val="center"/>
          </w:tcPr>
          <w:p w14:paraId="39EF53A8" w14:textId="77777777" w:rsidR="00E031AB" w:rsidRPr="00E031AB" w:rsidRDefault="00E031AB" w:rsidP="00E031AB">
            <w:pPr>
              <w:jc w:val="both"/>
              <w:rPr>
                <w:rFonts w:ascii="Arial" w:hAnsi="Arial" w:cs="Arial"/>
              </w:rPr>
            </w:pPr>
            <w:r w:rsidRPr="00E031AB">
              <w:rPr>
                <w:rFonts w:ascii="Arial" w:hAnsi="Arial" w:cs="Arial"/>
              </w:rPr>
              <w:t>O sistema permite a formatação adequada das etiquetas relacionadas à atributos numéricos e de data (aplicação de máscaras)</w:t>
            </w:r>
          </w:p>
        </w:tc>
        <w:tc>
          <w:tcPr>
            <w:tcW w:w="1277" w:type="dxa"/>
            <w:shd w:val="clear" w:color="000000" w:fill="FFFFFF"/>
            <w:vAlign w:val="center"/>
          </w:tcPr>
          <w:p w14:paraId="2D6935F7"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84807B8"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59D5B578" w14:textId="77777777" w:rsidTr="00E031AB">
        <w:trPr>
          <w:trHeight w:val="300"/>
        </w:trPr>
        <w:tc>
          <w:tcPr>
            <w:tcW w:w="1179" w:type="dxa"/>
            <w:gridSpan w:val="2"/>
            <w:shd w:val="clear" w:color="000000" w:fill="FFFFFF"/>
            <w:vAlign w:val="center"/>
          </w:tcPr>
          <w:p w14:paraId="0C102EDC" w14:textId="77777777" w:rsidR="00E031AB" w:rsidRPr="00E031AB" w:rsidRDefault="00E031AB" w:rsidP="00E031AB">
            <w:pPr>
              <w:jc w:val="center"/>
              <w:rPr>
                <w:rFonts w:ascii="Arial" w:hAnsi="Arial" w:cs="Arial"/>
              </w:rPr>
            </w:pPr>
            <w:r w:rsidRPr="00E031AB">
              <w:rPr>
                <w:rFonts w:ascii="Arial" w:hAnsi="Arial" w:cs="Arial"/>
              </w:rPr>
              <w:t>75</w:t>
            </w:r>
          </w:p>
        </w:tc>
        <w:tc>
          <w:tcPr>
            <w:tcW w:w="6186" w:type="dxa"/>
            <w:shd w:val="clear" w:color="000000" w:fill="FFFFFF"/>
            <w:vAlign w:val="center"/>
          </w:tcPr>
          <w:p w14:paraId="63E2569B" w14:textId="77777777" w:rsidR="00E031AB" w:rsidRPr="00E031AB" w:rsidRDefault="00E031AB" w:rsidP="00E031AB">
            <w:pPr>
              <w:jc w:val="both"/>
              <w:rPr>
                <w:rFonts w:ascii="Arial" w:hAnsi="Arial" w:cs="Arial"/>
              </w:rPr>
            </w:pPr>
            <w:r w:rsidRPr="00E031AB">
              <w:rPr>
                <w:rFonts w:ascii="Arial" w:hAnsi="Arial" w:cs="Arial"/>
              </w:rPr>
              <w:t>O sistema permite através de interface, editar a escala de visualização e o estilo SLD</w:t>
            </w:r>
          </w:p>
        </w:tc>
        <w:tc>
          <w:tcPr>
            <w:tcW w:w="1277" w:type="dxa"/>
            <w:shd w:val="clear" w:color="000000" w:fill="FFFFFF"/>
            <w:vAlign w:val="center"/>
          </w:tcPr>
          <w:p w14:paraId="7D216A59"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5F9C3B5"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7A797F7B" w14:textId="77777777" w:rsidTr="00E031AB">
        <w:trPr>
          <w:trHeight w:val="300"/>
        </w:trPr>
        <w:tc>
          <w:tcPr>
            <w:tcW w:w="1179" w:type="dxa"/>
            <w:gridSpan w:val="2"/>
            <w:shd w:val="clear" w:color="000000" w:fill="FFFFFF"/>
            <w:vAlign w:val="center"/>
          </w:tcPr>
          <w:p w14:paraId="769F97B4" w14:textId="77777777" w:rsidR="00E031AB" w:rsidRPr="00E031AB" w:rsidRDefault="00E031AB" w:rsidP="00E031AB">
            <w:pPr>
              <w:jc w:val="center"/>
              <w:rPr>
                <w:rFonts w:ascii="Arial" w:hAnsi="Arial" w:cs="Arial"/>
              </w:rPr>
            </w:pPr>
            <w:r w:rsidRPr="00E031AB">
              <w:rPr>
                <w:rFonts w:ascii="Arial" w:hAnsi="Arial" w:cs="Arial"/>
              </w:rPr>
              <w:t>76</w:t>
            </w:r>
          </w:p>
        </w:tc>
        <w:tc>
          <w:tcPr>
            <w:tcW w:w="6186" w:type="dxa"/>
            <w:shd w:val="clear" w:color="000000" w:fill="FFFFFF"/>
            <w:vAlign w:val="center"/>
          </w:tcPr>
          <w:p w14:paraId="638BCFCC" w14:textId="77777777" w:rsidR="00E031AB" w:rsidRPr="00E031AB" w:rsidRDefault="00E031AB" w:rsidP="00E031AB">
            <w:pPr>
              <w:jc w:val="both"/>
              <w:rPr>
                <w:rFonts w:ascii="Arial" w:hAnsi="Arial" w:cs="Arial"/>
              </w:rPr>
            </w:pPr>
            <w:r w:rsidRPr="00E031AB">
              <w:rPr>
                <w:rFonts w:ascii="Arial" w:hAnsi="Arial" w:cs="Arial"/>
              </w:rPr>
              <w:t>O sistema permite previsualizar as etiquetas</w:t>
            </w:r>
          </w:p>
        </w:tc>
        <w:tc>
          <w:tcPr>
            <w:tcW w:w="1277" w:type="dxa"/>
            <w:shd w:val="clear" w:color="000000" w:fill="FFFFFF"/>
            <w:vAlign w:val="center"/>
          </w:tcPr>
          <w:p w14:paraId="05AFA53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E631716"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0909F1E2" w14:textId="77777777" w:rsidTr="00E031AB">
        <w:trPr>
          <w:trHeight w:val="300"/>
        </w:trPr>
        <w:tc>
          <w:tcPr>
            <w:tcW w:w="1179" w:type="dxa"/>
            <w:gridSpan w:val="2"/>
            <w:shd w:val="clear" w:color="000000" w:fill="FFFFFF"/>
            <w:vAlign w:val="center"/>
          </w:tcPr>
          <w:p w14:paraId="221C7F61" w14:textId="77777777" w:rsidR="00E031AB" w:rsidRPr="00E031AB" w:rsidRDefault="00E031AB" w:rsidP="00E031AB">
            <w:pPr>
              <w:jc w:val="center"/>
              <w:rPr>
                <w:rFonts w:ascii="Arial" w:hAnsi="Arial" w:cs="Arial"/>
              </w:rPr>
            </w:pPr>
            <w:r w:rsidRPr="00E031AB">
              <w:rPr>
                <w:rFonts w:ascii="Arial" w:hAnsi="Arial" w:cs="Arial"/>
              </w:rPr>
              <w:t>77</w:t>
            </w:r>
          </w:p>
        </w:tc>
        <w:tc>
          <w:tcPr>
            <w:tcW w:w="6186" w:type="dxa"/>
            <w:shd w:val="clear" w:color="000000" w:fill="FFFFFF"/>
            <w:vAlign w:val="center"/>
          </w:tcPr>
          <w:p w14:paraId="3A4F8315" w14:textId="77777777" w:rsidR="00E031AB" w:rsidRPr="00E031AB" w:rsidRDefault="00E031AB" w:rsidP="00E031AB">
            <w:pPr>
              <w:jc w:val="both"/>
              <w:rPr>
                <w:rFonts w:ascii="Arial" w:hAnsi="Arial" w:cs="Arial"/>
              </w:rPr>
            </w:pPr>
            <w:r w:rsidRPr="00E031AB">
              <w:rPr>
                <w:rFonts w:ascii="Arial" w:hAnsi="Arial" w:cs="Arial"/>
              </w:rPr>
              <w:t>O sistema permite visualização de atributos de um tema sobre o mapa na forma de etiquetas</w:t>
            </w:r>
          </w:p>
        </w:tc>
        <w:tc>
          <w:tcPr>
            <w:tcW w:w="1277" w:type="dxa"/>
            <w:shd w:val="clear" w:color="000000" w:fill="FFFFFF"/>
            <w:vAlign w:val="center"/>
          </w:tcPr>
          <w:p w14:paraId="1764841D"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62D0AF4"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6D9F0F16" w14:textId="77777777" w:rsidTr="00E031AB">
        <w:trPr>
          <w:trHeight w:val="300"/>
        </w:trPr>
        <w:tc>
          <w:tcPr>
            <w:tcW w:w="1179" w:type="dxa"/>
            <w:gridSpan w:val="2"/>
            <w:shd w:val="clear" w:color="000000" w:fill="FFFFFF"/>
            <w:vAlign w:val="center"/>
          </w:tcPr>
          <w:p w14:paraId="5D912A44" w14:textId="77777777" w:rsidR="00E031AB" w:rsidRPr="00E031AB" w:rsidRDefault="00E031AB" w:rsidP="00E031AB">
            <w:pPr>
              <w:jc w:val="center"/>
              <w:rPr>
                <w:rFonts w:ascii="Arial" w:hAnsi="Arial" w:cs="Arial"/>
              </w:rPr>
            </w:pPr>
            <w:r w:rsidRPr="00E031AB">
              <w:rPr>
                <w:rFonts w:ascii="Arial" w:hAnsi="Arial" w:cs="Arial"/>
              </w:rPr>
              <w:t>78</w:t>
            </w:r>
          </w:p>
        </w:tc>
        <w:tc>
          <w:tcPr>
            <w:tcW w:w="6186" w:type="dxa"/>
            <w:shd w:val="clear" w:color="000000" w:fill="FFFFFF"/>
            <w:vAlign w:val="center"/>
          </w:tcPr>
          <w:p w14:paraId="250F5144" w14:textId="77777777" w:rsidR="00E031AB" w:rsidRPr="00E031AB" w:rsidRDefault="00E031AB" w:rsidP="00E031AB">
            <w:pPr>
              <w:jc w:val="both"/>
              <w:rPr>
                <w:rFonts w:ascii="Arial" w:hAnsi="Arial" w:cs="Arial"/>
              </w:rPr>
            </w:pPr>
            <w:r w:rsidRPr="00E031AB">
              <w:rPr>
                <w:rFonts w:ascii="Arial" w:hAnsi="Arial" w:cs="Arial"/>
              </w:rPr>
              <w:t>O sistema permite, para cada etiqueta, escolher a cor com que ela será exibida</w:t>
            </w:r>
          </w:p>
        </w:tc>
        <w:tc>
          <w:tcPr>
            <w:tcW w:w="1277" w:type="dxa"/>
            <w:shd w:val="clear" w:color="000000" w:fill="FFFFFF"/>
            <w:vAlign w:val="center"/>
          </w:tcPr>
          <w:p w14:paraId="57AD5A05"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0635420"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1C075D83" w14:textId="77777777" w:rsidTr="00E031AB">
        <w:trPr>
          <w:trHeight w:val="420"/>
        </w:trPr>
        <w:tc>
          <w:tcPr>
            <w:tcW w:w="1179" w:type="dxa"/>
            <w:gridSpan w:val="2"/>
            <w:shd w:val="clear" w:color="000000" w:fill="FFFFFF"/>
            <w:vAlign w:val="center"/>
          </w:tcPr>
          <w:p w14:paraId="0A12B96E" w14:textId="77777777" w:rsidR="00E031AB" w:rsidRPr="00E031AB" w:rsidRDefault="00E031AB" w:rsidP="00E031AB">
            <w:pPr>
              <w:jc w:val="center"/>
              <w:rPr>
                <w:rFonts w:ascii="Arial" w:hAnsi="Arial" w:cs="Arial"/>
              </w:rPr>
            </w:pPr>
            <w:r w:rsidRPr="00E031AB">
              <w:rPr>
                <w:rFonts w:ascii="Arial" w:hAnsi="Arial" w:cs="Arial"/>
              </w:rPr>
              <w:t>79</w:t>
            </w:r>
          </w:p>
        </w:tc>
        <w:tc>
          <w:tcPr>
            <w:tcW w:w="6186" w:type="dxa"/>
            <w:shd w:val="clear" w:color="000000" w:fill="FFFFFF"/>
            <w:vAlign w:val="center"/>
          </w:tcPr>
          <w:p w14:paraId="0B605CF3" w14:textId="77777777" w:rsidR="00E031AB" w:rsidRPr="00E031AB" w:rsidRDefault="00E031AB" w:rsidP="00E031AB">
            <w:pPr>
              <w:jc w:val="both"/>
              <w:rPr>
                <w:rFonts w:ascii="Arial" w:hAnsi="Arial" w:cs="Arial"/>
              </w:rPr>
            </w:pPr>
            <w:r w:rsidRPr="00E031AB">
              <w:rPr>
                <w:rFonts w:ascii="Arial" w:hAnsi="Arial" w:cs="Arial"/>
              </w:rPr>
              <w:t>Os segmentos deverão ser gerados por apontamento das posições sobre o mapa ou digitação das coordenadas geodésicas ou planas, definido o sistema de projeção ou azimutes e distâncias</w:t>
            </w:r>
          </w:p>
        </w:tc>
        <w:tc>
          <w:tcPr>
            <w:tcW w:w="1277" w:type="dxa"/>
            <w:shd w:val="clear" w:color="000000" w:fill="FFFFFF"/>
            <w:vAlign w:val="center"/>
          </w:tcPr>
          <w:p w14:paraId="0ADA7B4C"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AB8BBBE"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10EAB14" w14:textId="77777777" w:rsidTr="00E031AB">
        <w:trPr>
          <w:trHeight w:val="300"/>
        </w:trPr>
        <w:tc>
          <w:tcPr>
            <w:tcW w:w="1179" w:type="dxa"/>
            <w:gridSpan w:val="2"/>
            <w:shd w:val="clear" w:color="000000" w:fill="FFFFFF"/>
            <w:vAlign w:val="center"/>
          </w:tcPr>
          <w:p w14:paraId="619B3D3C" w14:textId="77777777" w:rsidR="00E031AB" w:rsidRPr="00E031AB" w:rsidRDefault="00E031AB" w:rsidP="00E031AB">
            <w:pPr>
              <w:jc w:val="center"/>
              <w:rPr>
                <w:rFonts w:ascii="Arial" w:hAnsi="Arial" w:cs="Arial"/>
              </w:rPr>
            </w:pPr>
            <w:r w:rsidRPr="00E031AB">
              <w:rPr>
                <w:rFonts w:ascii="Arial" w:hAnsi="Arial" w:cs="Arial"/>
              </w:rPr>
              <w:t>80</w:t>
            </w:r>
          </w:p>
        </w:tc>
        <w:tc>
          <w:tcPr>
            <w:tcW w:w="6186" w:type="dxa"/>
            <w:shd w:val="clear" w:color="000000" w:fill="FFFFFF"/>
            <w:vAlign w:val="center"/>
          </w:tcPr>
          <w:p w14:paraId="1B890E0D" w14:textId="77777777" w:rsidR="00E031AB" w:rsidRPr="00E031AB" w:rsidRDefault="00E031AB" w:rsidP="00E031AB">
            <w:pPr>
              <w:jc w:val="both"/>
              <w:rPr>
                <w:rFonts w:ascii="Arial" w:hAnsi="Arial" w:cs="Arial"/>
              </w:rPr>
            </w:pPr>
            <w:r w:rsidRPr="00E031AB">
              <w:rPr>
                <w:rFonts w:ascii="Arial" w:hAnsi="Arial" w:cs="Arial"/>
              </w:rPr>
              <w:t>Permitir a alteração do nível de transparência em percentual (%) da camada carregada</w:t>
            </w:r>
          </w:p>
        </w:tc>
        <w:tc>
          <w:tcPr>
            <w:tcW w:w="1277" w:type="dxa"/>
            <w:shd w:val="clear" w:color="000000" w:fill="FFFFFF"/>
            <w:vAlign w:val="center"/>
          </w:tcPr>
          <w:p w14:paraId="73ECC7BC"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DB76E48"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565D60D2" w14:textId="77777777" w:rsidTr="00E031AB">
        <w:trPr>
          <w:trHeight w:val="300"/>
        </w:trPr>
        <w:tc>
          <w:tcPr>
            <w:tcW w:w="1179" w:type="dxa"/>
            <w:gridSpan w:val="2"/>
            <w:shd w:val="clear" w:color="000000" w:fill="FFFFFF"/>
            <w:vAlign w:val="center"/>
          </w:tcPr>
          <w:p w14:paraId="0AC5FFD3" w14:textId="77777777" w:rsidR="00E031AB" w:rsidRPr="00E031AB" w:rsidRDefault="00E031AB" w:rsidP="00E031AB">
            <w:pPr>
              <w:jc w:val="center"/>
              <w:rPr>
                <w:rFonts w:ascii="Arial" w:hAnsi="Arial" w:cs="Arial"/>
              </w:rPr>
            </w:pPr>
            <w:r w:rsidRPr="00E031AB">
              <w:rPr>
                <w:rFonts w:ascii="Arial" w:hAnsi="Arial" w:cs="Arial"/>
              </w:rPr>
              <w:t>81</w:t>
            </w:r>
          </w:p>
        </w:tc>
        <w:tc>
          <w:tcPr>
            <w:tcW w:w="6186" w:type="dxa"/>
            <w:shd w:val="clear" w:color="000000" w:fill="FFFFFF"/>
            <w:vAlign w:val="center"/>
          </w:tcPr>
          <w:p w14:paraId="68F40828" w14:textId="77777777" w:rsidR="00E031AB" w:rsidRPr="00E031AB" w:rsidRDefault="00E031AB" w:rsidP="00E031AB">
            <w:pPr>
              <w:jc w:val="both"/>
              <w:rPr>
                <w:rFonts w:ascii="Arial" w:hAnsi="Arial" w:cs="Arial"/>
              </w:rPr>
            </w:pPr>
            <w:r w:rsidRPr="00E031AB">
              <w:rPr>
                <w:rFonts w:ascii="Arial" w:hAnsi="Arial" w:cs="Arial"/>
              </w:rPr>
              <w:t>Permitir a geração de perfil de terreno, caso estejam disponíveis dados de terreno (curvas de nível)</w:t>
            </w:r>
          </w:p>
        </w:tc>
        <w:tc>
          <w:tcPr>
            <w:tcW w:w="1277" w:type="dxa"/>
            <w:shd w:val="clear" w:color="000000" w:fill="FFFFFF"/>
            <w:vAlign w:val="center"/>
          </w:tcPr>
          <w:p w14:paraId="74E9E3C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BD57103"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25709CE" w14:textId="77777777" w:rsidTr="00E031AB">
        <w:trPr>
          <w:trHeight w:val="300"/>
        </w:trPr>
        <w:tc>
          <w:tcPr>
            <w:tcW w:w="1179" w:type="dxa"/>
            <w:gridSpan w:val="2"/>
            <w:shd w:val="clear" w:color="000000" w:fill="FFFFFF"/>
            <w:vAlign w:val="center"/>
          </w:tcPr>
          <w:p w14:paraId="5758453C" w14:textId="77777777" w:rsidR="00E031AB" w:rsidRPr="00E031AB" w:rsidRDefault="00E031AB" w:rsidP="00E031AB">
            <w:pPr>
              <w:jc w:val="center"/>
              <w:rPr>
                <w:rFonts w:ascii="Arial" w:hAnsi="Arial" w:cs="Arial"/>
              </w:rPr>
            </w:pPr>
            <w:r w:rsidRPr="00E031AB">
              <w:rPr>
                <w:rFonts w:ascii="Arial" w:hAnsi="Arial" w:cs="Arial"/>
              </w:rPr>
              <w:t>82</w:t>
            </w:r>
          </w:p>
        </w:tc>
        <w:tc>
          <w:tcPr>
            <w:tcW w:w="6186" w:type="dxa"/>
            <w:shd w:val="clear" w:color="000000" w:fill="FFFFFF"/>
            <w:vAlign w:val="center"/>
          </w:tcPr>
          <w:p w14:paraId="7064ECAE" w14:textId="77777777" w:rsidR="00E031AB" w:rsidRPr="00E031AB" w:rsidRDefault="00E031AB" w:rsidP="00E031AB">
            <w:pPr>
              <w:jc w:val="both"/>
              <w:rPr>
                <w:rFonts w:ascii="Arial" w:hAnsi="Arial" w:cs="Arial"/>
              </w:rPr>
            </w:pPr>
            <w:r w:rsidRPr="00E031AB">
              <w:rPr>
                <w:rFonts w:ascii="Arial" w:hAnsi="Arial" w:cs="Arial"/>
              </w:rPr>
              <w:t>Permitir a visualização de imagens 360o, caso estejam disponíveis</w:t>
            </w:r>
          </w:p>
        </w:tc>
        <w:tc>
          <w:tcPr>
            <w:tcW w:w="1277" w:type="dxa"/>
            <w:shd w:val="clear" w:color="000000" w:fill="FFFFFF"/>
            <w:vAlign w:val="center"/>
          </w:tcPr>
          <w:p w14:paraId="6AD8BFE7"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846E1F4"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520CF754" w14:textId="77777777" w:rsidTr="00E031AB">
        <w:trPr>
          <w:trHeight w:val="300"/>
        </w:trPr>
        <w:tc>
          <w:tcPr>
            <w:tcW w:w="1179" w:type="dxa"/>
            <w:gridSpan w:val="2"/>
            <w:shd w:val="clear" w:color="000000" w:fill="FFFFFF"/>
            <w:vAlign w:val="center"/>
          </w:tcPr>
          <w:p w14:paraId="10201E92" w14:textId="77777777" w:rsidR="00E031AB" w:rsidRPr="00E031AB" w:rsidRDefault="00E031AB" w:rsidP="00E031AB">
            <w:pPr>
              <w:jc w:val="center"/>
              <w:rPr>
                <w:rFonts w:ascii="Arial" w:hAnsi="Arial" w:cs="Arial"/>
              </w:rPr>
            </w:pPr>
            <w:r w:rsidRPr="00E031AB">
              <w:rPr>
                <w:rFonts w:ascii="Arial" w:hAnsi="Arial" w:cs="Arial"/>
              </w:rPr>
              <w:t>83</w:t>
            </w:r>
          </w:p>
        </w:tc>
        <w:tc>
          <w:tcPr>
            <w:tcW w:w="6186" w:type="dxa"/>
            <w:shd w:val="clear" w:color="000000" w:fill="FFFFFF"/>
            <w:vAlign w:val="center"/>
          </w:tcPr>
          <w:p w14:paraId="3B418EE5" w14:textId="77777777" w:rsidR="00E031AB" w:rsidRPr="00E031AB" w:rsidRDefault="00E031AB" w:rsidP="00E031AB">
            <w:pPr>
              <w:jc w:val="both"/>
              <w:rPr>
                <w:rFonts w:ascii="Arial" w:hAnsi="Arial" w:cs="Arial"/>
              </w:rPr>
            </w:pPr>
            <w:r w:rsidRPr="00E031AB">
              <w:rPr>
                <w:rFonts w:ascii="Arial" w:hAnsi="Arial" w:cs="Arial"/>
              </w:rPr>
              <w:t>Permitir a visualização de um segundo mapa sobre o mapa principal, com função de swipe</w:t>
            </w:r>
          </w:p>
        </w:tc>
        <w:tc>
          <w:tcPr>
            <w:tcW w:w="1277" w:type="dxa"/>
            <w:shd w:val="clear" w:color="000000" w:fill="FFFFFF"/>
            <w:vAlign w:val="center"/>
          </w:tcPr>
          <w:p w14:paraId="5D13C872"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AFDB4C6"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8305A72" w14:textId="77777777" w:rsidTr="00E031AB">
        <w:trPr>
          <w:trHeight w:val="624"/>
        </w:trPr>
        <w:tc>
          <w:tcPr>
            <w:tcW w:w="1179" w:type="dxa"/>
            <w:gridSpan w:val="2"/>
            <w:shd w:val="clear" w:color="000000" w:fill="FFFFFF"/>
            <w:vAlign w:val="center"/>
          </w:tcPr>
          <w:p w14:paraId="567944D4" w14:textId="77777777" w:rsidR="00E031AB" w:rsidRPr="00E031AB" w:rsidRDefault="00E031AB" w:rsidP="00E031AB">
            <w:pPr>
              <w:jc w:val="center"/>
              <w:rPr>
                <w:rFonts w:ascii="Arial" w:hAnsi="Arial" w:cs="Arial"/>
              </w:rPr>
            </w:pPr>
            <w:r w:rsidRPr="00E031AB">
              <w:rPr>
                <w:rFonts w:ascii="Arial" w:hAnsi="Arial" w:cs="Arial"/>
              </w:rPr>
              <w:t>84</w:t>
            </w:r>
          </w:p>
        </w:tc>
        <w:tc>
          <w:tcPr>
            <w:tcW w:w="6186" w:type="dxa"/>
            <w:shd w:val="clear" w:color="000000" w:fill="FFFFFF"/>
            <w:vAlign w:val="center"/>
          </w:tcPr>
          <w:p w14:paraId="055267C3" w14:textId="77777777" w:rsidR="00E031AB" w:rsidRPr="00E031AB" w:rsidRDefault="00E031AB" w:rsidP="00E031AB">
            <w:pPr>
              <w:jc w:val="both"/>
              <w:rPr>
                <w:rFonts w:ascii="Arial" w:hAnsi="Arial" w:cs="Arial"/>
              </w:rPr>
            </w:pPr>
            <w:r w:rsidRPr="00E031AB">
              <w:rPr>
                <w:rFonts w:ascii="Arial" w:hAnsi="Arial" w:cs="Arial"/>
              </w:rPr>
              <w:t>Permitir a visualização simultânea de cópias georreferenciadas de mapas de quadra e loteamentos, obtidos a partir de documentos analógicos, sobre os mapas com transparência controlada pelo usuário (plantas digitais/mosaico)</w:t>
            </w:r>
          </w:p>
        </w:tc>
        <w:tc>
          <w:tcPr>
            <w:tcW w:w="1277" w:type="dxa"/>
            <w:shd w:val="clear" w:color="000000" w:fill="FFFFFF"/>
            <w:vAlign w:val="center"/>
          </w:tcPr>
          <w:p w14:paraId="45636926"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1C5B152"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1D1B19C0" w14:textId="77777777" w:rsidTr="00E031AB">
        <w:trPr>
          <w:trHeight w:val="420"/>
        </w:trPr>
        <w:tc>
          <w:tcPr>
            <w:tcW w:w="1179" w:type="dxa"/>
            <w:gridSpan w:val="2"/>
            <w:shd w:val="clear" w:color="000000" w:fill="FFFFFF"/>
            <w:vAlign w:val="center"/>
          </w:tcPr>
          <w:p w14:paraId="220AC871" w14:textId="77777777" w:rsidR="00E031AB" w:rsidRPr="00E031AB" w:rsidRDefault="00E031AB" w:rsidP="00E031AB">
            <w:pPr>
              <w:jc w:val="center"/>
              <w:rPr>
                <w:rFonts w:ascii="Arial" w:hAnsi="Arial" w:cs="Arial"/>
              </w:rPr>
            </w:pPr>
            <w:r w:rsidRPr="00E031AB">
              <w:rPr>
                <w:rFonts w:ascii="Arial" w:hAnsi="Arial" w:cs="Arial"/>
              </w:rPr>
              <w:t>85</w:t>
            </w:r>
          </w:p>
        </w:tc>
        <w:tc>
          <w:tcPr>
            <w:tcW w:w="6186" w:type="dxa"/>
            <w:shd w:val="clear" w:color="000000" w:fill="FFFFFF"/>
            <w:vAlign w:val="center"/>
          </w:tcPr>
          <w:p w14:paraId="12B868A7" w14:textId="77777777" w:rsidR="00E031AB" w:rsidRPr="00E031AB" w:rsidRDefault="00E031AB" w:rsidP="00E031AB">
            <w:pPr>
              <w:jc w:val="both"/>
              <w:rPr>
                <w:rFonts w:ascii="Arial" w:hAnsi="Arial" w:cs="Arial"/>
              </w:rPr>
            </w:pPr>
            <w:r w:rsidRPr="00E031AB">
              <w:rPr>
                <w:rFonts w:ascii="Arial" w:hAnsi="Arial" w:cs="Arial"/>
              </w:rPr>
              <w:t>Permitir visualização em tela flutuante das imagens do acervo Google Street View bastando apenas a indicação do local desejado</w:t>
            </w:r>
          </w:p>
        </w:tc>
        <w:tc>
          <w:tcPr>
            <w:tcW w:w="1277" w:type="dxa"/>
            <w:shd w:val="clear" w:color="000000" w:fill="FFFFFF"/>
            <w:vAlign w:val="center"/>
          </w:tcPr>
          <w:p w14:paraId="47937ABA"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FD803EA"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43E514CB" w14:textId="77777777" w:rsidTr="00E031AB">
        <w:trPr>
          <w:trHeight w:val="300"/>
        </w:trPr>
        <w:tc>
          <w:tcPr>
            <w:tcW w:w="1179" w:type="dxa"/>
            <w:gridSpan w:val="2"/>
            <w:shd w:val="clear" w:color="000000" w:fill="FFFFFF"/>
            <w:vAlign w:val="center"/>
          </w:tcPr>
          <w:p w14:paraId="33B7AA66" w14:textId="77777777" w:rsidR="00E031AB" w:rsidRPr="00E031AB" w:rsidRDefault="00E031AB" w:rsidP="00E031AB">
            <w:pPr>
              <w:jc w:val="center"/>
              <w:rPr>
                <w:rFonts w:ascii="Arial" w:hAnsi="Arial" w:cs="Arial"/>
              </w:rPr>
            </w:pPr>
            <w:r w:rsidRPr="00E031AB">
              <w:rPr>
                <w:rFonts w:ascii="Arial" w:hAnsi="Arial" w:cs="Arial"/>
              </w:rPr>
              <w:t>86</w:t>
            </w:r>
          </w:p>
        </w:tc>
        <w:tc>
          <w:tcPr>
            <w:tcW w:w="6186" w:type="dxa"/>
            <w:shd w:val="clear" w:color="000000" w:fill="FFFFFF"/>
            <w:vAlign w:val="center"/>
          </w:tcPr>
          <w:p w14:paraId="2810E81E" w14:textId="77777777" w:rsidR="00E031AB" w:rsidRPr="00E031AB" w:rsidRDefault="00E031AB" w:rsidP="00E031AB">
            <w:pPr>
              <w:jc w:val="both"/>
              <w:rPr>
                <w:rFonts w:ascii="Arial" w:hAnsi="Arial" w:cs="Arial"/>
              </w:rPr>
            </w:pPr>
            <w:r w:rsidRPr="00E031AB">
              <w:rPr>
                <w:rFonts w:ascii="Arial" w:hAnsi="Arial" w:cs="Arial"/>
              </w:rPr>
              <w:t>Possuir ferramentas de aproximação: Zoom +, Zoom -, controle de zoom e pan pelo “touch pad”</w:t>
            </w:r>
          </w:p>
        </w:tc>
        <w:tc>
          <w:tcPr>
            <w:tcW w:w="1277" w:type="dxa"/>
            <w:shd w:val="clear" w:color="000000" w:fill="FFFFFF"/>
            <w:vAlign w:val="center"/>
          </w:tcPr>
          <w:p w14:paraId="2BA5914E"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9C41EFA"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480389C0" w14:textId="77777777" w:rsidTr="00E031AB">
        <w:trPr>
          <w:trHeight w:val="300"/>
        </w:trPr>
        <w:tc>
          <w:tcPr>
            <w:tcW w:w="1179" w:type="dxa"/>
            <w:gridSpan w:val="2"/>
            <w:shd w:val="clear" w:color="000000" w:fill="FFFFFF"/>
            <w:vAlign w:val="center"/>
          </w:tcPr>
          <w:p w14:paraId="465B7D86" w14:textId="77777777" w:rsidR="00E031AB" w:rsidRPr="00E031AB" w:rsidRDefault="00E031AB" w:rsidP="00E031AB">
            <w:pPr>
              <w:jc w:val="center"/>
              <w:rPr>
                <w:rFonts w:ascii="Arial" w:hAnsi="Arial" w:cs="Arial"/>
              </w:rPr>
            </w:pPr>
            <w:r w:rsidRPr="00E031AB">
              <w:rPr>
                <w:rFonts w:ascii="Arial" w:hAnsi="Arial" w:cs="Arial"/>
              </w:rPr>
              <w:t>87</w:t>
            </w:r>
          </w:p>
        </w:tc>
        <w:tc>
          <w:tcPr>
            <w:tcW w:w="6186" w:type="dxa"/>
            <w:shd w:val="clear" w:color="000000" w:fill="FFFFFF"/>
            <w:vAlign w:val="center"/>
          </w:tcPr>
          <w:p w14:paraId="3EEB45FC" w14:textId="77777777" w:rsidR="00E031AB" w:rsidRPr="00E031AB" w:rsidRDefault="00E031AB" w:rsidP="00E031AB">
            <w:pPr>
              <w:jc w:val="both"/>
              <w:rPr>
                <w:rFonts w:ascii="Arial" w:hAnsi="Arial" w:cs="Arial"/>
              </w:rPr>
            </w:pPr>
            <w:r w:rsidRPr="00E031AB">
              <w:rPr>
                <w:rFonts w:ascii="Arial" w:hAnsi="Arial" w:cs="Arial"/>
              </w:rPr>
              <w:t>Possuir controle de navegação (“pan”) pela ação de arrasto do botão esquerdo do “mouse”</w:t>
            </w:r>
          </w:p>
        </w:tc>
        <w:tc>
          <w:tcPr>
            <w:tcW w:w="1277" w:type="dxa"/>
            <w:shd w:val="clear" w:color="000000" w:fill="FFFFFF"/>
            <w:vAlign w:val="center"/>
          </w:tcPr>
          <w:p w14:paraId="62E8B940"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517AAE3"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5537FA87" w14:textId="77777777" w:rsidTr="00E031AB">
        <w:trPr>
          <w:trHeight w:val="300"/>
        </w:trPr>
        <w:tc>
          <w:tcPr>
            <w:tcW w:w="1179" w:type="dxa"/>
            <w:gridSpan w:val="2"/>
            <w:shd w:val="clear" w:color="000000" w:fill="FFFFFF"/>
            <w:vAlign w:val="center"/>
          </w:tcPr>
          <w:p w14:paraId="4AC868EF" w14:textId="77777777" w:rsidR="00E031AB" w:rsidRPr="00E031AB" w:rsidRDefault="00E031AB" w:rsidP="00E031AB">
            <w:pPr>
              <w:jc w:val="center"/>
              <w:rPr>
                <w:rFonts w:ascii="Arial" w:hAnsi="Arial" w:cs="Arial"/>
              </w:rPr>
            </w:pPr>
            <w:r w:rsidRPr="00E031AB">
              <w:rPr>
                <w:rFonts w:ascii="Arial" w:hAnsi="Arial" w:cs="Arial"/>
              </w:rPr>
              <w:t>88</w:t>
            </w:r>
          </w:p>
        </w:tc>
        <w:tc>
          <w:tcPr>
            <w:tcW w:w="6186" w:type="dxa"/>
            <w:shd w:val="clear" w:color="000000" w:fill="FFFFFF"/>
            <w:vAlign w:val="center"/>
          </w:tcPr>
          <w:p w14:paraId="056E7F08" w14:textId="77777777" w:rsidR="00E031AB" w:rsidRPr="00E031AB" w:rsidRDefault="00E031AB" w:rsidP="00E031AB">
            <w:pPr>
              <w:jc w:val="both"/>
              <w:rPr>
                <w:rFonts w:ascii="Arial" w:hAnsi="Arial" w:cs="Arial"/>
              </w:rPr>
            </w:pPr>
            <w:r w:rsidRPr="00E031AB">
              <w:rPr>
                <w:rFonts w:ascii="Arial" w:hAnsi="Arial" w:cs="Arial"/>
              </w:rPr>
              <w:t>Possuir controle do zoom pelo “mouse wheel”</w:t>
            </w:r>
          </w:p>
        </w:tc>
        <w:tc>
          <w:tcPr>
            <w:tcW w:w="1277" w:type="dxa"/>
            <w:shd w:val="clear" w:color="000000" w:fill="FFFFFF"/>
            <w:vAlign w:val="center"/>
          </w:tcPr>
          <w:p w14:paraId="7B0C0016"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66C5650"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4106F3CB" w14:textId="77777777" w:rsidTr="00E031AB">
        <w:trPr>
          <w:trHeight w:val="300"/>
        </w:trPr>
        <w:tc>
          <w:tcPr>
            <w:tcW w:w="1179" w:type="dxa"/>
            <w:gridSpan w:val="2"/>
            <w:shd w:val="clear" w:color="000000" w:fill="FFFFFF"/>
            <w:vAlign w:val="center"/>
          </w:tcPr>
          <w:p w14:paraId="5F92E11C" w14:textId="77777777" w:rsidR="00E031AB" w:rsidRPr="00E031AB" w:rsidRDefault="00E031AB" w:rsidP="00E031AB">
            <w:pPr>
              <w:jc w:val="center"/>
              <w:rPr>
                <w:rFonts w:ascii="Arial" w:hAnsi="Arial" w:cs="Arial"/>
              </w:rPr>
            </w:pPr>
            <w:r w:rsidRPr="00E031AB">
              <w:rPr>
                <w:rFonts w:ascii="Arial" w:hAnsi="Arial" w:cs="Arial"/>
              </w:rPr>
              <w:t>89</w:t>
            </w:r>
          </w:p>
        </w:tc>
        <w:tc>
          <w:tcPr>
            <w:tcW w:w="6186" w:type="dxa"/>
            <w:shd w:val="clear" w:color="000000" w:fill="FFFFFF"/>
            <w:vAlign w:val="center"/>
          </w:tcPr>
          <w:p w14:paraId="20D2E7BC" w14:textId="77777777" w:rsidR="00E031AB" w:rsidRPr="00E031AB" w:rsidRDefault="00E031AB" w:rsidP="00E031AB">
            <w:pPr>
              <w:jc w:val="both"/>
              <w:rPr>
                <w:rFonts w:ascii="Arial" w:hAnsi="Arial" w:cs="Arial"/>
              </w:rPr>
            </w:pPr>
            <w:r w:rsidRPr="00E031AB">
              <w:rPr>
                <w:rFonts w:ascii="Arial" w:hAnsi="Arial" w:cs="Arial"/>
              </w:rPr>
              <w:t>Possuir ferramentas de aproximação: Zoom Área</w:t>
            </w:r>
          </w:p>
        </w:tc>
        <w:tc>
          <w:tcPr>
            <w:tcW w:w="1277" w:type="dxa"/>
            <w:shd w:val="clear" w:color="000000" w:fill="FFFFFF"/>
            <w:vAlign w:val="center"/>
          </w:tcPr>
          <w:p w14:paraId="5610D4BD"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EBE2E66"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3008C06C" w14:textId="77777777" w:rsidTr="00E031AB">
        <w:trPr>
          <w:trHeight w:val="300"/>
        </w:trPr>
        <w:tc>
          <w:tcPr>
            <w:tcW w:w="1179" w:type="dxa"/>
            <w:gridSpan w:val="2"/>
            <w:shd w:val="clear" w:color="000000" w:fill="FFFFFF"/>
            <w:vAlign w:val="center"/>
          </w:tcPr>
          <w:p w14:paraId="42C38C6F" w14:textId="77777777" w:rsidR="00E031AB" w:rsidRPr="00E031AB" w:rsidRDefault="00E031AB" w:rsidP="00E031AB">
            <w:pPr>
              <w:jc w:val="center"/>
              <w:rPr>
                <w:rFonts w:ascii="Arial" w:hAnsi="Arial" w:cs="Arial"/>
              </w:rPr>
            </w:pPr>
            <w:r w:rsidRPr="00E031AB">
              <w:rPr>
                <w:rFonts w:ascii="Arial" w:hAnsi="Arial" w:cs="Arial"/>
              </w:rPr>
              <w:t>90</w:t>
            </w:r>
          </w:p>
        </w:tc>
        <w:tc>
          <w:tcPr>
            <w:tcW w:w="6186" w:type="dxa"/>
            <w:shd w:val="clear" w:color="000000" w:fill="FFFFFF"/>
            <w:vAlign w:val="center"/>
          </w:tcPr>
          <w:p w14:paraId="62EF686C" w14:textId="77777777" w:rsidR="00E031AB" w:rsidRPr="00E031AB" w:rsidRDefault="00E031AB" w:rsidP="00E031AB">
            <w:pPr>
              <w:jc w:val="both"/>
              <w:rPr>
                <w:rFonts w:ascii="Arial" w:hAnsi="Arial" w:cs="Arial"/>
              </w:rPr>
            </w:pPr>
            <w:r w:rsidRPr="00E031AB">
              <w:rPr>
                <w:rFonts w:ascii="Arial" w:hAnsi="Arial" w:cs="Arial"/>
              </w:rPr>
              <w:t>Possuir ferramentas de aproximação: Zoom para extensão total</w:t>
            </w:r>
          </w:p>
        </w:tc>
        <w:tc>
          <w:tcPr>
            <w:tcW w:w="1277" w:type="dxa"/>
            <w:shd w:val="clear" w:color="000000" w:fill="FFFFFF"/>
            <w:vAlign w:val="center"/>
          </w:tcPr>
          <w:p w14:paraId="1585D8DE"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ADD8A20"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7C4D70F7" w14:textId="77777777" w:rsidTr="00E031AB">
        <w:trPr>
          <w:trHeight w:val="300"/>
        </w:trPr>
        <w:tc>
          <w:tcPr>
            <w:tcW w:w="1179" w:type="dxa"/>
            <w:gridSpan w:val="2"/>
            <w:shd w:val="clear" w:color="000000" w:fill="FFFFFF"/>
            <w:vAlign w:val="center"/>
          </w:tcPr>
          <w:p w14:paraId="5ACABE0F" w14:textId="77777777" w:rsidR="00E031AB" w:rsidRPr="00E031AB" w:rsidRDefault="00E031AB" w:rsidP="00E031AB">
            <w:pPr>
              <w:jc w:val="center"/>
              <w:rPr>
                <w:rFonts w:ascii="Arial" w:hAnsi="Arial" w:cs="Arial"/>
              </w:rPr>
            </w:pPr>
            <w:r w:rsidRPr="00E031AB">
              <w:rPr>
                <w:rFonts w:ascii="Arial" w:hAnsi="Arial" w:cs="Arial"/>
              </w:rPr>
              <w:t>91</w:t>
            </w:r>
          </w:p>
        </w:tc>
        <w:tc>
          <w:tcPr>
            <w:tcW w:w="6186" w:type="dxa"/>
            <w:shd w:val="clear" w:color="000000" w:fill="FFFFFF"/>
            <w:vAlign w:val="center"/>
          </w:tcPr>
          <w:p w14:paraId="2EEA2296" w14:textId="77777777" w:rsidR="00E031AB" w:rsidRPr="00E031AB" w:rsidRDefault="00E031AB" w:rsidP="00E031AB">
            <w:pPr>
              <w:jc w:val="both"/>
              <w:rPr>
                <w:rFonts w:ascii="Arial" w:hAnsi="Arial" w:cs="Arial"/>
              </w:rPr>
            </w:pPr>
            <w:r w:rsidRPr="00E031AB">
              <w:rPr>
                <w:rFonts w:ascii="Arial" w:hAnsi="Arial" w:cs="Arial"/>
              </w:rPr>
              <w:t>Visualizações anteriores de Zoom sem limite</w:t>
            </w:r>
          </w:p>
        </w:tc>
        <w:tc>
          <w:tcPr>
            <w:tcW w:w="1277" w:type="dxa"/>
            <w:shd w:val="clear" w:color="000000" w:fill="FFFFFF"/>
            <w:vAlign w:val="center"/>
          </w:tcPr>
          <w:p w14:paraId="673DA5DD"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310F32A"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03ACB146" w14:textId="77777777" w:rsidTr="00E031AB">
        <w:trPr>
          <w:trHeight w:val="300"/>
        </w:trPr>
        <w:tc>
          <w:tcPr>
            <w:tcW w:w="1179" w:type="dxa"/>
            <w:gridSpan w:val="2"/>
            <w:shd w:val="clear" w:color="000000" w:fill="FFFFFF"/>
            <w:vAlign w:val="center"/>
          </w:tcPr>
          <w:p w14:paraId="41F3A459" w14:textId="77777777" w:rsidR="00E031AB" w:rsidRPr="00E031AB" w:rsidRDefault="00E031AB" w:rsidP="00E031AB">
            <w:pPr>
              <w:jc w:val="center"/>
              <w:rPr>
                <w:rFonts w:ascii="Arial" w:hAnsi="Arial" w:cs="Arial"/>
              </w:rPr>
            </w:pPr>
            <w:r w:rsidRPr="00E031AB">
              <w:rPr>
                <w:rFonts w:ascii="Arial" w:hAnsi="Arial" w:cs="Arial"/>
              </w:rPr>
              <w:t>92</w:t>
            </w:r>
          </w:p>
        </w:tc>
        <w:tc>
          <w:tcPr>
            <w:tcW w:w="6186" w:type="dxa"/>
            <w:shd w:val="clear" w:color="000000" w:fill="FFFFFF"/>
            <w:vAlign w:val="center"/>
          </w:tcPr>
          <w:p w14:paraId="3AF4C479" w14:textId="77777777" w:rsidR="00E031AB" w:rsidRPr="00E031AB" w:rsidRDefault="00E031AB" w:rsidP="00E031AB">
            <w:pPr>
              <w:jc w:val="both"/>
              <w:rPr>
                <w:rFonts w:ascii="Arial" w:hAnsi="Arial" w:cs="Arial"/>
              </w:rPr>
            </w:pPr>
            <w:r w:rsidRPr="00E031AB">
              <w:rPr>
                <w:rFonts w:ascii="Arial" w:hAnsi="Arial" w:cs="Arial"/>
              </w:rPr>
              <w:t>Visualizações posteriores Zoom sem limite</w:t>
            </w:r>
          </w:p>
        </w:tc>
        <w:tc>
          <w:tcPr>
            <w:tcW w:w="1277" w:type="dxa"/>
            <w:shd w:val="clear" w:color="000000" w:fill="FFFFFF"/>
            <w:vAlign w:val="center"/>
          </w:tcPr>
          <w:p w14:paraId="5B221D23"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6C4B6FC"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703EDB49" w14:textId="77777777" w:rsidTr="00E031AB">
        <w:trPr>
          <w:trHeight w:val="420"/>
        </w:trPr>
        <w:tc>
          <w:tcPr>
            <w:tcW w:w="1179" w:type="dxa"/>
            <w:gridSpan w:val="2"/>
            <w:shd w:val="clear" w:color="000000" w:fill="FFFFFF"/>
            <w:vAlign w:val="center"/>
          </w:tcPr>
          <w:p w14:paraId="13198819"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5586ED5D" w14:textId="77777777" w:rsidR="00E031AB" w:rsidRPr="00E031AB" w:rsidRDefault="00E031AB" w:rsidP="00E031AB">
            <w:pPr>
              <w:jc w:val="both"/>
              <w:rPr>
                <w:rFonts w:ascii="Arial" w:hAnsi="Arial" w:cs="Arial"/>
                <w:b/>
              </w:rPr>
            </w:pPr>
            <w:r w:rsidRPr="00E031AB">
              <w:rPr>
                <w:rFonts w:ascii="Arial" w:hAnsi="Arial" w:cs="Arial"/>
                <w:b/>
              </w:rPr>
              <w:t>CONSULTAS</w:t>
            </w:r>
          </w:p>
        </w:tc>
        <w:tc>
          <w:tcPr>
            <w:tcW w:w="1277" w:type="dxa"/>
            <w:shd w:val="clear" w:color="000000" w:fill="FFFFFF"/>
            <w:vAlign w:val="center"/>
          </w:tcPr>
          <w:p w14:paraId="344CF129" w14:textId="77777777" w:rsidR="00E031AB" w:rsidRPr="00E031AB" w:rsidRDefault="00E031AB" w:rsidP="00E031AB">
            <w:pPr>
              <w:jc w:val="center"/>
              <w:rPr>
                <w:rFonts w:ascii="Arial" w:hAnsi="Arial" w:cs="Arial"/>
                <w:b/>
              </w:rPr>
            </w:pPr>
            <w:r w:rsidRPr="00E031AB">
              <w:rPr>
                <w:rFonts w:ascii="Arial" w:hAnsi="Arial" w:cs="Arial"/>
                <w:b/>
              </w:rPr>
              <w:t>ATENDEU SIM/NÃO</w:t>
            </w:r>
          </w:p>
        </w:tc>
        <w:tc>
          <w:tcPr>
            <w:tcW w:w="1600" w:type="dxa"/>
            <w:gridSpan w:val="2"/>
            <w:shd w:val="clear" w:color="000000" w:fill="FFFFFF"/>
            <w:vAlign w:val="center"/>
          </w:tcPr>
          <w:p w14:paraId="06CC8CB6"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36AD8FC3" w14:textId="77777777" w:rsidTr="00E031AB">
        <w:trPr>
          <w:trHeight w:val="624"/>
        </w:trPr>
        <w:tc>
          <w:tcPr>
            <w:tcW w:w="1179" w:type="dxa"/>
            <w:gridSpan w:val="2"/>
            <w:shd w:val="clear" w:color="000000" w:fill="FFFFFF"/>
            <w:vAlign w:val="center"/>
          </w:tcPr>
          <w:p w14:paraId="366F7010" w14:textId="77777777" w:rsidR="00E031AB" w:rsidRPr="00E031AB" w:rsidRDefault="00E031AB" w:rsidP="00E031AB">
            <w:pPr>
              <w:jc w:val="center"/>
              <w:rPr>
                <w:rFonts w:ascii="Arial" w:hAnsi="Arial" w:cs="Arial"/>
              </w:rPr>
            </w:pPr>
            <w:r w:rsidRPr="00E031AB">
              <w:rPr>
                <w:rFonts w:ascii="Arial" w:hAnsi="Arial" w:cs="Arial"/>
              </w:rPr>
              <w:t>93</w:t>
            </w:r>
          </w:p>
        </w:tc>
        <w:tc>
          <w:tcPr>
            <w:tcW w:w="6186" w:type="dxa"/>
            <w:shd w:val="clear" w:color="000000" w:fill="FFFFFF"/>
            <w:vAlign w:val="center"/>
          </w:tcPr>
          <w:p w14:paraId="6C2AE90E" w14:textId="77777777" w:rsidR="00E031AB" w:rsidRPr="00E031AB" w:rsidRDefault="00E031AB" w:rsidP="00E031AB">
            <w:pPr>
              <w:jc w:val="both"/>
              <w:rPr>
                <w:rFonts w:ascii="Arial" w:hAnsi="Arial" w:cs="Arial"/>
              </w:rPr>
            </w:pPr>
            <w:r w:rsidRPr="00E031AB">
              <w:rPr>
                <w:rFonts w:ascii="Arial" w:hAnsi="Arial" w:cs="Arial"/>
              </w:rPr>
              <w:t>Apresentação da seleção de feições em tabela definida no metadado, que apresente os dados na ordem e com nomes estabelecidos para cada perfil, incluindo tabelas legadas armazenados em quaisquer bancos de dados acessíveis</w:t>
            </w:r>
          </w:p>
        </w:tc>
        <w:tc>
          <w:tcPr>
            <w:tcW w:w="1277" w:type="dxa"/>
            <w:shd w:val="clear" w:color="000000" w:fill="FFFFFF"/>
            <w:vAlign w:val="center"/>
          </w:tcPr>
          <w:p w14:paraId="453BB6B8"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EDD9BC5"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4F8CC67F" w14:textId="77777777" w:rsidTr="00E031AB">
        <w:trPr>
          <w:trHeight w:val="420"/>
        </w:trPr>
        <w:tc>
          <w:tcPr>
            <w:tcW w:w="1179" w:type="dxa"/>
            <w:gridSpan w:val="2"/>
            <w:shd w:val="clear" w:color="000000" w:fill="FFFFFF"/>
            <w:vAlign w:val="center"/>
          </w:tcPr>
          <w:p w14:paraId="3B70F259" w14:textId="77777777" w:rsidR="00E031AB" w:rsidRPr="00E031AB" w:rsidRDefault="00E031AB" w:rsidP="00E031AB">
            <w:pPr>
              <w:jc w:val="center"/>
              <w:rPr>
                <w:rFonts w:ascii="Arial" w:hAnsi="Arial" w:cs="Arial"/>
              </w:rPr>
            </w:pPr>
            <w:r w:rsidRPr="00E031AB">
              <w:rPr>
                <w:rFonts w:ascii="Arial" w:hAnsi="Arial" w:cs="Arial"/>
              </w:rPr>
              <w:t>94</w:t>
            </w:r>
          </w:p>
        </w:tc>
        <w:tc>
          <w:tcPr>
            <w:tcW w:w="6186" w:type="dxa"/>
            <w:shd w:val="clear" w:color="000000" w:fill="FFFFFF"/>
            <w:vAlign w:val="center"/>
          </w:tcPr>
          <w:p w14:paraId="770E173F" w14:textId="77777777" w:rsidR="00E031AB" w:rsidRPr="00E031AB" w:rsidRDefault="00E031AB" w:rsidP="00E031AB">
            <w:pPr>
              <w:jc w:val="both"/>
              <w:rPr>
                <w:rFonts w:ascii="Arial" w:hAnsi="Arial" w:cs="Arial"/>
              </w:rPr>
            </w:pPr>
            <w:r w:rsidRPr="00E031AB">
              <w:rPr>
                <w:rFonts w:ascii="Arial" w:hAnsi="Arial" w:cs="Arial"/>
              </w:rPr>
              <w:t>Deverá permitir a seleção de proprietários por nomes ou CPF/CNPJ e recuperação dos imóveis de sua propriedade</w:t>
            </w:r>
          </w:p>
        </w:tc>
        <w:tc>
          <w:tcPr>
            <w:tcW w:w="1277" w:type="dxa"/>
            <w:shd w:val="clear" w:color="000000" w:fill="FFFFFF"/>
            <w:vAlign w:val="center"/>
          </w:tcPr>
          <w:p w14:paraId="729EC0B2"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F5373C2"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E9E5B0B" w14:textId="77777777" w:rsidTr="00E031AB">
        <w:trPr>
          <w:trHeight w:val="300"/>
        </w:trPr>
        <w:tc>
          <w:tcPr>
            <w:tcW w:w="1179" w:type="dxa"/>
            <w:gridSpan w:val="2"/>
            <w:shd w:val="clear" w:color="000000" w:fill="FFFFFF"/>
            <w:vAlign w:val="center"/>
          </w:tcPr>
          <w:p w14:paraId="66A7DAFD" w14:textId="77777777" w:rsidR="00E031AB" w:rsidRPr="00E031AB" w:rsidRDefault="00E031AB" w:rsidP="00E031AB">
            <w:pPr>
              <w:jc w:val="center"/>
              <w:rPr>
                <w:rFonts w:ascii="Arial" w:hAnsi="Arial" w:cs="Arial"/>
              </w:rPr>
            </w:pPr>
            <w:r w:rsidRPr="00E031AB">
              <w:rPr>
                <w:rFonts w:ascii="Arial" w:hAnsi="Arial" w:cs="Arial"/>
              </w:rPr>
              <w:t>95</w:t>
            </w:r>
          </w:p>
        </w:tc>
        <w:tc>
          <w:tcPr>
            <w:tcW w:w="6186" w:type="dxa"/>
            <w:shd w:val="clear" w:color="000000" w:fill="FFFFFF"/>
            <w:vAlign w:val="center"/>
          </w:tcPr>
          <w:p w14:paraId="5089087B" w14:textId="77777777" w:rsidR="00E031AB" w:rsidRPr="00E031AB" w:rsidRDefault="00E031AB" w:rsidP="00E031AB">
            <w:pPr>
              <w:jc w:val="both"/>
              <w:rPr>
                <w:rFonts w:ascii="Arial" w:hAnsi="Arial" w:cs="Arial"/>
              </w:rPr>
            </w:pPr>
            <w:r w:rsidRPr="00E031AB">
              <w:rPr>
                <w:rFonts w:ascii="Arial" w:hAnsi="Arial" w:cs="Arial"/>
              </w:rPr>
              <w:t>Exportação dos atributos das feições selecionadas para arquivos externos nos formatos SQL e XML</w:t>
            </w:r>
          </w:p>
        </w:tc>
        <w:tc>
          <w:tcPr>
            <w:tcW w:w="1277" w:type="dxa"/>
            <w:shd w:val="clear" w:color="000000" w:fill="FFFFFF"/>
            <w:vAlign w:val="center"/>
          </w:tcPr>
          <w:p w14:paraId="34173817"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9CFA949"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2B444A3E" w14:textId="77777777" w:rsidTr="00E031AB">
        <w:trPr>
          <w:trHeight w:val="420"/>
        </w:trPr>
        <w:tc>
          <w:tcPr>
            <w:tcW w:w="1179" w:type="dxa"/>
            <w:gridSpan w:val="2"/>
            <w:shd w:val="clear" w:color="000000" w:fill="FFFFFF"/>
            <w:vAlign w:val="center"/>
          </w:tcPr>
          <w:p w14:paraId="0C1782DA" w14:textId="77777777" w:rsidR="00E031AB" w:rsidRPr="00E031AB" w:rsidRDefault="00E031AB" w:rsidP="00E031AB">
            <w:pPr>
              <w:jc w:val="center"/>
              <w:rPr>
                <w:rFonts w:ascii="Arial" w:hAnsi="Arial" w:cs="Arial"/>
              </w:rPr>
            </w:pPr>
            <w:r w:rsidRPr="00E031AB">
              <w:rPr>
                <w:rFonts w:ascii="Arial" w:hAnsi="Arial" w:cs="Arial"/>
              </w:rPr>
              <w:t>96</w:t>
            </w:r>
          </w:p>
        </w:tc>
        <w:tc>
          <w:tcPr>
            <w:tcW w:w="6186" w:type="dxa"/>
            <w:shd w:val="clear" w:color="000000" w:fill="FFFFFF"/>
            <w:vAlign w:val="center"/>
          </w:tcPr>
          <w:p w14:paraId="7D038E1A" w14:textId="77777777" w:rsidR="00E031AB" w:rsidRPr="00E031AB" w:rsidRDefault="00E031AB" w:rsidP="00E031AB">
            <w:pPr>
              <w:jc w:val="both"/>
              <w:rPr>
                <w:rFonts w:ascii="Arial" w:hAnsi="Arial" w:cs="Arial"/>
              </w:rPr>
            </w:pPr>
            <w:r w:rsidRPr="00E031AB">
              <w:rPr>
                <w:rFonts w:ascii="Arial" w:hAnsi="Arial" w:cs="Arial"/>
              </w:rPr>
              <w:t>Exportação dos atributos das feições selecionadas para arquivos externos, no mínimo nos formatos txt, JSON, xls e csv</w:t>
            </w:r>
          </w:p>
        </w:tc>
        <w:tc>
          <w:tcPr>
            <w:tcW w:w="1277" w:type="dxa"/>
            <w:shd w:val="clear" w:color="000000" w:fill="FFFFFF"/>
            <w:vAlign w:val="center"/>
          </w:tcPr>
          <w:p w14:paraId="0C6F8265"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CEA156A"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6A61EB30" w14:textId="77777777" w:rsidTr="00E031AB">
        <w:trPr>
          <w:trHeight w:val="300"/>
        </w:trPr>
        <w:tc>
          <w:tcPr>
            <w:tcW w:w="1179" w:type="dxa"/>
            <w:gridSpan w:val="2"/>
            <w:shd w:val="clear" w:color="000000" w:fill="FFFFFF"/>
            <w:vAlign w:val="center"/>
          </w:tcPr>
          <w:p w14:paraId="75E0F1FB" w14:textId="77777777" w:rsidR="00E031AB" w:rsidRPr="00E031AB" w:rsidRDefault="00E031AB" w:rsidP="00E031AB">
            <w:pPr>
              <w:jc w:val="center"/>
              <w:rPr>
                <w:rFonts w:ascii="Arial" w:hAnsi="Arial" w:cs="Arial"/>
              </w:rPr>
            </w:pPr>
            <w:r w:rsidRPr="00E031AB">
              <w:rPr>
                <w:rFonts w:ascii="Arial" w:hAnsi="Arial" w:cs="Arial"/>
              </w:rPr>
              <w:t>97</w:t>
            </w:r>
          </w:p>
        </w:tc>
        <w:tc>
          <w:tcPr>
            <w:tcW w:w="6186" w:type="dxa"/>
            <w:shd w:val="clear" w:color="000000" w:fill="FFFFFF"/>
            <w:vAlign w:val="center"/>
          </w:tcPr>
          <w:p w14:paraId="51B012A2" w14:textId="77777777" w:rsidR="00E031AB" w:rsidRPr="00E031AB" w:rsidRDefault="00E031AB" w:rsidP="00E031AB">
            <w:pPr>
              <w:jc w:val="both"/>
              <w:rPr>
                <w:rFonts w:ascii="Arial" w:hAnsi="Arial" w:cs="Arial"/>
              </w:rPr>
            </w:pPr>
            <w:r w:rsidRPr="00E031AB">
              <w:rPr>
                <w:rFonts w:ascii="Arial" w:hAnsi="Arial" w:cs="Arial"/>
              </w:rPr>
              <w:t>Navegação para outro conjunto de temas a partir de uma feição selecionada</w:t>
            </w:r>
          </w:p>
        </w:tc>
        <w:tc>
          <w:tcPr>
            <w:tcW w:w="1277" w:type="dxa"/>
            <w:shd w:val="clear" w:color="000000" w:fill="FFFFFF"/>
            <w:vAlign w:val="center"/>
          </w:tcPr>
          <w:p w14:paraId="6AC7B2C8"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A228C02"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6E7466F" w14:textId="77777777" w:rsidTr="00E031AB">
        <w:trPr>
          <w:trHeight w:val="420"/>
        </w:trPr>
        <w:tc>
          <w:tcPr>
            <w:tcW w:w="1179" w:type="dxa"/>
            <w:gridSpan w:val="2"/>
            <w:shd w:val="clear" w:color="000000" w:fill="FFFFFF"/>
            <w:vAlign w:val="center"/>
          </w:tcPr>
          <w:p w14:paraId="49886EB2" w14:textId="77777777" w:rsidR="00E031AB" w:rsidRPr="00E031AB" w:rsidRDefault="00E031AB" w:rsidP="00E031AB">
            <w:pPr>
              <w:jc w:val="center"/>
              <w:rPr>
                <w:rFonts w:ascii="Arial" w:hAnsi="Arial" w:cs="Arial"/>
              </w:rPr>
            </w:pPr>
            <w:r w:rsidRPr="00E031AB">
              <w:rPr>
                <w:rFonts w:ascii="Arial" w:hAnsi="Arial" w:cs="Arial"/>
              </w:rPr>
              <w:t>98</w:t>
            </w:r>
          </w:p>
        </w:tc>
        <w:tc>
          <w:tcPr>
            <w:tcW w:w="6186" w:type="dxa"/>
            <w:shd w:val="clear" w:color="000000" w:fill="FFFFFF"/>
            <w:vAlign w:val="center"/>
          </w:tcPr>
          <w:p w14:paraId="120B8FD6" w14:textId="77777777" w:rsidR="00E031AB" w:rsidRPr="00E031AB" w:rsidRDefault="00E031AB" w:rsidP="00E031AB">
            <w:pPr>
              <w:jc w:val="both"/>
              <w:rPr>
                <w:rFonts w:ascii="Arial" w:hAnsi="Arial" w:cs="Arial"/>
              </w:rPr>
            </w:pPr>
            <w:r w:rsidRPr="00E031AB">
              <w:rPr>
                <w:rFonts w:ascii="Arial" w:hAnsi="Arial" w:cs="Arial"/>
              </w:rPr>
              <w:t>O sistema permite a formatação adequada dos valores dos atributos de um tema exibidos na tabela (aplicação de máscaras)</w:t>
            </w:r>
          </w:p>
        </w:tc>
        <w:tc>
          <w:tcPr>
            <w:tcW w:w="1277" w:type="dxa"/>
            <w:shd w:val="clear" w:color="000000" w:fill="FFFFFF"/>
            <w:vAlign w:val="center"/>
          </w:tcPr>
          <w:p w14:paraId="6099D12B"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7FA42F4"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DC98164" w14:textId="77777777" w:rsidTr="00E031AB">
        <w:trPr>
          <w:trHeight w:val="300"/>
        </w:trPr>
        <w:tc>
          <w:tcPr>
            <w:tcW w:w="1179" w:type="dxa"/>
            <w:gridSpan w:val="2"/>
            <w:shd w:val="clear" w:color="000000" w:fill="FFFFFF"/>
            <w:vAlign w:val="center"/>
          </w:tcPr>
          <w:p w14:paraId="1185E838" w14:textId="77777777" w:rsidR="00E031AB" w:rsidRPr="00E031AB" w:rsidRDefault="00E031AB" w:rsidP="00E031AB">
            <w:pPr>
              <w:jc w:val="center"/>
              <w:rPr>
                <w:rFonts w:ascii="Arial" w:hAnsi="Arial" w:cs="Arial"/>
              </w:rPr>
            </w:pPr>
            <w:r w:rsidRPr="00E031AB">
              <w:rPr>
                <w:rFonts w:ascii="Arial" w:hAnsi="Arial" w:cs="Arial"/>
              </w:rPr>
              <w:t>99</w:t>
            </w:r>
          </w:p>
        </w:tc>
        <w:tc>
          <w:tcPr>
            <w:tcW w:w="6186" w:type="dxa"/>
            <w:shd w:val="clear" w:color="000000" w:fill="FFFFFF"/>
            <w:vAlign w:val="center"/>
          </w:tcPr>
          <w:p w14:paraId="592A624A" w14:textId="77777777" w:rsidR="00E031AB" w:rsidRPr="00E031AB" w:rsidRDefault="00E031AB" w:rsidP="00E031AB">
            <w:pPr>
              <w:jc w:val="both"/>
              <w:rPr>
                <w:rFonts w:ascii="Arial" w:hAnsi="Arial" w:cs="Arial"/>
              </w:rPr>
            </w:pPr>
            <w:r w:rsidRPr="00E031AB">
              <w:rPr>
                <w:rFonts w:ascii="Arial" w:hAnsi="Arial" w:cs="Arial"/>
              </w:rPr>
              <w:t>O sistema permite a impressão das feições listas na tabela</w:t>
            </w:r>
          </w:p>
        </w:tc>
        <w:tc>
          <w:tcPr>
            <w:tcW w:w="1277" w:type="dxa"/>
            <w:shd w:val="clear" w:color="000000" w:fill="FFFFFF"/>
            <w:vAlign w:val="center"/>
          </w:tcPr>
          <w:p w14:paraId="4A09A8B1"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F997925"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2E72FE65" w14:textId="77777777" w:rsidTr="00E031AB">
        <w:trPr>
          <w:trHeight w:val="420"/>
        </w:trPr>
        <w:tc>
          <w:tcPr>
            <w:tcW w:w="1179" w:type="dxa"/>
            <w:gridSpan w:val="2"/>
            <w:shd w:val="clear" w:color="000000" w:fill="FFFFFF"/>
            <w:vAlign w:val="center"/>
          </w:tcPr>
          <w:p w14:paraId="6675CA65" w14:textId="77777777" w:rsidR="00E031AB" w:rsidRPr="00E031AB" w:rsidRDefault="00E031AB" w:rsidP="00E031AB">
            <w:pPr>
              <w:jc w:val="center"/>
              <w:rPr>
                <w:rFonts w:ascii="Arial" w:hAnsi="Arial" w:cs="Arial"/>
              </w:rPr>
            </w:pPr>
            <w:r w:rsidRPr="00E031AB">
              <w:rPr>
                <w:rFonts w:ascii="Arial" w:hAnsi="Arial" w:cs="Arial"/>
              </w:rPr>
              <w:t>100</w:t>
            </w:r>
          </w:p>
        </w:tc>
        <w:tc>
          <w:tcPr>
            <w:tcW w:w="6186" w:type="dxa"/>
            <w:shd w:val="clear" w:color="000000" w:fill="FFFFFF"/>
            <w:vAlign w:val="center"/>
          </w:tcPr>
          <w:p w14:paraId="4FE26247" w14:textId="77777777" w:rsidR="00E031AB" w:rsidRPr="00E031AB" w:rsidRDefault="00E031AB" w:rsidP="00E031AB">
            <w:pPr>
              <w:jc w:val="both"/>
              <w:rPr>
                <w:rFonts w:ascii="Arial" w:hAnsi="Arial" w:cs="Arial"/>
              </w:rPr>
            </w:pPr>
            <w:r w:rsidRPr="00E031AB">
              <w:rPr>
                <w:rFonts w:ascii="Arial" w:hAnsi="Arial" w:cs="Arial"/>
              </w:rPr>
              <w:t>O sistema permite fazer o download dos documentos digitais associados a uma feição e também assinar os documentos</w:t>
            </w:r>
          </w:p>
        </w:tc>
        <w:tc>
          <w:tcPr>
            <w:tcW w:w="1277" w:type="dxa"/>
            <w:shd w:val="clear" w:color="000000" w:fill="FFFFFF"/>
            <w:vAlign w:val="center"/>
          </w:tcPr>
          <w:p w14:paraId="3AE1129D"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793DC30"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429AB9CB" w14:textId="77777777" w:rsidTr="00E031AB">
        <w:trPr>
          <w:trHeight w:val="420"/>
        </w:trPr>
        <w:tc>
          <w:tcPr>
            <w:tcW w:w="1179" w:type="dxa"/>
            <w:gridSpan w:val="2"/>
            <w:shd w:val="clear" w:color="000000" w:fill="FFFFFF"/>
            <w:vAlign w:val="center"/>
          </w:tcPr>
          <w:p w14:paraId="0C96442F" w14:textId="77777777" w:rsidR="00E031AB" w:rsidRPr="00E031AB" w:rsidRDefault="00E031AB" w:rsidP="00E031AB">
            <w:pPr>
              <w:jc w:val="center"/>
              <w:rPr>
                <w:rFonts w:ascii="Arial" w:hAnsi="Arial" w:cs="Arial"/>
              </w:rPr>
            </w:pPr>
            <w:r w:rsidRPr="00E031AB">
              <w:rPr>
                <w:rFonts w:ascii="Arial" w:hAnsi="Arial" w:cs="Arial"/>
              </w:rPr>
              <w:t>101</w:t>
            </w:r>
          </w:p>
        </w:tc>
        <w:tc>
          <w:tcPr>
            <w:tcW w:w="6186" w:type="dxa"/>
            <w:shd w:val="clear" w:color="000000" w:fill="FFFFFF"/>
            <w:vAlign w:val="center"/>
          </w:tcPr>
          <w:p w14:paraId="7BC26A3B" w14:textId="77777777" w:rsidR="00E031AB" w:rsidRPr="00E031AB" w:rsidRDefault="00E031AB" w:rsidP="00E031AB">
            <w:pPr>
              <w:jc w:val="both"/>
              <w:rPr>
                <w:rFonts w:ascii="Arial" w:hAnsi="Arial" w:cs="Arial"/>
              </w:rPr>
            </w:pPr>
            <w:r w:rsidRPr="00E031AB">
              <w:rPr>
                <w:rFonts w:ascii="Arial" w:hAnsi="Arial" w:cs="Arial"/>
              </w:rPr>
              <w:t>O sistema permite filtrar as feições exibidas na tabela através da lupa. Permite selecionar as colunas que estarão visíveis. Permite mudar o layout de visualização através do Ícone de layout</w:t>
            </w:r>
          </w:p>
        </w:tc>
        <w:tc>
          <w:tcPr>
            <w:tcW w:w="1277" w:type="dxa"/>
            <w:shd w:val="clear" w:color="000000" w:fill="FFFFFF"/>
            <w:vAlign w:val="center"/>
          </w:tcPr>
          <w:p w14:paraId="6C724B3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7BDACCA"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73D7DDD7" w14:textId="77777777" w:rsidTr="00E031AB">
        <w:trPr>
          <w:trHeight w:val="300"/>
        </w:trPr>
        <w:tc>
          <w:tcPr>
            <w:tcW w:w="1179" w:type="dxa"/>
            <w:gridSpan w:val="2"/>
            <w:shd w:val="clear" w:color="000000" w:fill="FFFFFF"/>
            <w:vAlign w:val="center"/>
          </w:tcPr>
          <w:p w14:paraId="44D676B0" w14:textId="77777777" w:rsidR="00E031AB" w:rsidRPr="00E031AB" w:rsidRDefault="00E031AB" w:rsidP="00E031AB">
            <w:pPr>
              <w:jc w:val="center"/>
              <w:rPr>
                <w:rFonts w:ascii="Arial" w:hAnsi="Arial" w:cs="Arial"/>
              </w:rPr>
            </w:pPr>
            <w:r w:rsidRPr="00E031AB">
              <w:rPr>
                <w:rFonts w:ascii="Arial" w:hAnsi="Arial" w:cs="Arial"/>
              </w:rPr>
              <w:t>102</w:t>
            </w:r>
          </w:p>
        </w:tc>
        <w:tc>
          <w:tcPr>
            <w:tcW w:w="6186" w:type="dxa"/>
            <w:shd w:val="clear" w:color="000000" w:fill="FFFFFF"/>
            <w:vAlign w:val="center"/>
          </w:tcPr>
          <w:p w14:paraId="729424E3" w14:textId="77777777" w:rsidR="00E031AB" w:rsidRPr="00E031AB" w:rsidRDefault="00E031AB" w:rsidP="00E031AB">
            <w:pPr>
              <w:jc w:val="both"/>
              <w:rPr>
                <w:rFonts w:ascii="Arial" w:hAnsi="Arial" w:cs="Arial"/>
              </w:rPr>
            </w:pPr>
            <w:r w:rsidRPr="00E031AB">
              <w:rPr>
                <w:rFonts w:ascii="Arial" w:hAnsi="Arial" w:cs="Arial"/>
              </w:rPr>
              <w:t>O sistema permite que os campos de pesquisa tenham máscaras para os tipos de input</w:t>
            </w:r>
          </w:p>
        </w:tc>
        <w:tc>
          <w:tcPr>
            <w:tcW w:w="1277" w:type="dxa"/>
            <w:shd w:val="clear" w:color="000000" w:fill="FFFFFF"/>
            <w:vAlign w:val="center"/>
          </w:tcPr>
          <w:p w14:paraId="38580855"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4448610"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744EC78D" w14:textId="77777777" w:rsidTr="00E031AB">
        <w:trPr>
          <w:trHeight w:val="420"/>
        </w:trPr>
        <w:tc>
          <w:tcPr>
            <w:tcW w:w="1179" w:type="dxa"/>
            <w:gridSpan w:val="2"/>
            <w:shd w:val="clear" w:color="000000" w:fill="FFFFFF"/>
            <w:vAlign w:val="center"/>
          </w:tcPr>
          <w:p w14:paraId="3B666CA1" w14:textId="77777777" w:rsidR="00E031AB" w:rsidRPr="00E031AB" w:rsidRDefault="00E031AB" w:rsidP="00E031AB">
            <w:pPr>
              <w:jc w:val="center"/>
              <w:rPr>
                <w:rFonts w:ascii="Arial" w:hAnsi="Arial" w:cs="Arial"/>
              </w:rPr>
            </w:pPr>
            <w:r w:rsidRPr="00E031AB">
              <w:rPr>
                <w:rFonts w:ascii="Arial" w:hAnsi="Arial" w:cs="Arial"/>
              </w:rPr>
              <w:t>103</w:t>
            </w:r>
          </w:p>
        </w:tc>
        <w:tc>
          <w:tcPr>
            <w:tcW w:w="6186" w:type="dxa"/>
            <w:shd w:val="clear" w:color="000000" w:fill="FFFFFF"/>
            <w:vAlign w:val="center"/>
          </w:tcPr>
          <w:p w14:paraId="63622923" w14:textId="77777777" w:rsidR="00E031AB" w:rsidRPr="00E031AB" w:rsidRDefault="00E031AB" w:rsidP="00E031AB">
            <w:pPr>
              <w:jc w:val="both"/>
              <w:rPr>
                <w:rFonts w:ascii="Arial" w:hAnsi="Arial" w:cs="Arial"/>
              </w:rPr>
            </w:pPr>
            <w:r w:rsidRPr="00E031AB">
              <w:rPr>
                <w:rFonts w:ascii="Arial" w:hAnsi="Arial" w:cs="Arial"/>
              </w:rPr>
              <w:t>Permitir seleção de feições de qualquer camada por campos de pesquisa rápida, previamente especificados no metadados de forma livre</w:t>
            </w:r>
          </w:p>
        </w:tc>
        <w:tc>
          <w:tcPr>
            <w:tcW w:w="1277" w:type="dxa"/>
            <w:shd w:val="clear" w:color="000000" w:fill="FFFFFF"/>
            <w:vAlign w:val="center"/>
          </w:tcPr>
          <w:p w14:paraId="47D11CF3"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C506C12"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1F4DE2C8" w14:textId="77777777" w:rsidTr="00E031AB">
        <w:trPr>
          <w:trHeight w:val="624"/>
        </w:trPr>
        <w:tc>
          <w:tcPr>
            <w:tcW w:w="1179" w:type="dxa"/>
            <w:gridSpan w:val="2"/>
            <w:shd w:val="clear" w:color="000000" w:fill="FFFFFF"/>
            <w:vAlign w:val="center"/>
          </w:tcPr>
          <w:p w14:paraId="0D4A6456" w14:textId="77777777" w:rsidR="00E031AB" w:rsidRPr="00E031AB" w:rsidRDefault="00E031AB" w:rsidP="00E031AB">
            <w:pPr>
              <w:jc w:val="center"/>
              <w:rPr>
                <w:rFonts w:ascii="Arial" w:hAnsi="Arial" w:cs="Arial"/>
              </w:rPr>
            </w:pPr>
            <w:r w:rsidRPr="00E031AB">
              <w:rPr>
                <w:rFonts w:ascii="Arial" w:hAnsi="Arial" w:cs="Arial"/>
              </w:rPr>
              <w:t>104</w:t>
            </w:r>
          </w:p>
        </w:tc>
        <w:tc>
          <w:tcPr>
            <w:tcW w:w="6186" w:type="dxa"/>
            <w:shd w:val="clear" w:color="000000" w:fill="FFFFFF"/>
            <w:vAlign w:val="center"/>
          </w:tcPr>
          <w:p w14:paraId="79F7F14F" w14:textId="77777777" w:rsidR="00E031AB" w:rsidRPr="00E031AB" w:rsidRDefault="00E031AB" w:rsidP="00E031AB">
            <w:pPr>
              <w:jc w:val="both"/>
              <w:rPr>
                <w:rFonts w:ascii="Arial" w:hAnsi="Arial" w:cs="Arial"/>
              </w:rPr>
            </w:pPr>
            <w:r w:rsidRPr="00E031AB">
              <w:rPr>
                <w:rFonts w:ascii="Arial" w:hAnsi="Arial" w:cs="Arial"/>
              </w:rPr>
              <w:t>Permitir seleção de feições de qualquer camada por campos de pesquisa rápida, previamente especificados no metadados de forma livre.  Deverá possuir a seleção de imóveis por: endereço, apenas digitando o elemento desejado</w:t>
            </w:r>
          </w:p>
        </w:tc>
        <w:tc>
          <w:tcPr>
            <w:tcW w:w="1277" w:type="dxa"/>
            <w:shd w:val="clear" w:color="000000" w:fill="FFFFFF"/>
            <w:vAlign w:val="center"/>
          </w:tcPr>
          <w:p w14:paraId="37F15B23"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14215DF"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91137BE" w14:textId="77777777" w:rsidTr="00E031AB">
        <w:trPr>
          <w:trHeight w:val="624"/>
        </w:trPr>
        <w:tc>
          <w:tcPr>
            <w:tcW w:w="1179" w:type="dxa"/>
            <w:gridSpan w:val="2"/>
            <w:shd w:val="clear" w:color="000000" w:fill="FFFFFF"/>
            <w:vAlign w:val="center"/>
          </w:tcPr>
          <w:p w14:paraId="0A01D32C" w14:textId="77777777" w:rsidR="00E031AB" w:rsidRPr="00E031AB" w:rsidRDefault="00E031AB" w:rsidP="00E031AB">
            <w:pPr>
              <w:jc w:val="center"/>
              <w:rPr>
                <w:rFonts w:ascii="Arial" w:hAnsi="Arial" w:cs="Arial"/>
              </w:rPr>
            </w:pPr>
            <w:r w:rsidRPr="00E031AB">
              <w:rPr>
                <w:rFonts w:ascii="Arial" w:hAnsi="Arial" w:cs="Arial"/>
              </w:rPr>
              <w:t>105</w:t>
            </w:r>
          </w:p>
        </w:tc>
        <w:tc>
          <w:tcPr>
            <w:tcW w:w="6186" w:type="dxa"/>
            <w:shd w:val="clear" w:color="000000" w:fill="FFFFFF"/>
            <w:vAlign w:val="center"/>
          </w:tcPr>
          <w:p w14:paraId="030F0186" w14:textId="77777777" w:rsidR="00E031AB" w:rsidRPr="00E031AB" w:rsidRDefault="00E031AB" w:rsidP="00E031AB">
            <w:pPr>
              <w:jc w:val="both"/>
              <w:rPr>
                <w:rFonts w:ascii="Arial" w:hAnsi="Arial" w:cs="Arial"/>
              </w:rPr>
            </w:pPr>
            <w:r w:rsidRPr="00E031AB">
              <w:rPr>
                <w:rFonts w:ascii="Arial" w:hAnsi="Arial" w:cs="Arial"/>
              </w:rPr>
              <w:t>Permitir seleção de feições de qualquer camada por campos de pesquisa rápida, previamente especificados no metadados de forma livre.  Deverá possuir a seleção de imóveis por: número de matrícula, apenas digitando o elemento desejado</w:t>
            </w:r>
          </w:p>
        </w:tc>
        <w:tc>
          <w:tcPr>
            <w:tcW w:w="1277" w:type="dxa"/>
            <w:shd w:val="clear" w:color="000000" w:fill="FFFFFF"/>
            <w:vAlign w:val="center"/>
          </w:tcPr>
          <w:p w14:paraId="71BA308B"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EE52D8D"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364D06F2" w14:textId="77777777" w:rsidTr="00E031AB">
        <w:trPr>
          <w:trHeight w:val="420"/>
        </w:trPr>
        <w:tc>
          <w:tcPr>
            <w:tcW w:w="1179" w:type="dxa"/>
            <w:gridSpan w:val="2"/>
            <w:shd w:val="clear" w:color="000000" w:fill="FFFFFF"/>
            <w:vAlign w:val="center"/>
          </w:tcPr>
          <w:p w14:paraId="74942C5E" w14:textId="77777777" w:rsidR="00E031AB" w:rsidRPr="00E031AB" w:rsidRDefault="00E031AB" w:rsidP="00E031AB">
            <w:pPr>
              <w:jc w:val="center"/>
              <w:rPr>
                <w:rFonts w:ascii="Arial" w:hAnsi="Arial" w:cs="Arial"/>
              </w:rPr>
            </w:pPr>
            <w:r w:rsidRPr="00E031AB">
              <w:rPr>
                <w:rFonts w:ascii="Arial" w:hAnsi="Arial" w:cs="Arial"/>
              </w:rPr>
              <w:t>106</w:t>
            </w:r>
          </w:p>
        </w:tc>
        <w:tc>
          <w:tcPr>
            <w:tcW w:w="6186" w:type="dxa"/>
            <w:shd w:val="clear" w:color="000000" w:fill="FFFFFF"/>
            <w:vAlign w:val="center"/>
          </w:tcPr>
          <w:p w14:paraId="737702C3" w14:textId="77777777" w:rsidR="00E031AB" w:rsidRPr="00E031AB" w:rsidRDefault="00E031AB" w:rsidP="00E031AB">
            <w:pPr>
              <w:jc w:val="both"/>
              <w:rPr>
                <w:rFonts w:ascii="Arial" w:hAnsi="Arial" w:cs="Arial"/>
              </w:rPr>
            </w:pPr>
            <w:r w:rsidRPr="00E031AB">
              <w:rPr>
                <w:rFonts w:ascii="Arial" w:hAnsi="Arial" w:cs="Arial"/>
              </w:rPr>
              <w:t>Pesquisa genérica (avançada) de feições por atributos quaisquer de tabelas legadas, utilizando condições lógicas</w:t>
            </w:r>
          </w:p>
        </w:tc>
        <w:tc>
          <w:tcPr>
            <w:tcW w:w="1277" w:type="dxa"/>
            <w:shd w:val="clear" w:color="000000" w:fill="FFFFFF"/>
            <w:vAlign w:val="center"/>
          </w:tcPr>
          <w:p w14:paraId="37B1F358"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0D13E3A"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455CF628" w14:textId="77777777" w:rsidTr="00E031AB">
        <w:trPr>
          <w:trHeight w:val="420"/>
        </w:trPr>
        <w:tc>
          <w:tcPr>
            <w:tcW w:w="1179" w:type="dxa"/>
            <w:gridSpan w:val="2"/>
            <w:shd w:val="clear" w:color="000000" w:fill="FFFFFF"/>
            <w:vAlign w:val="center"/>
          </w:tcPr>
          <w:p w14:paraId="44103D84" w14:textId="77777777" w:rsidR="00E031AB" w:rsidRPr="00E031AB" w:rsidRDefault="00E031AB" w:rsidP="00E031AB">
            <w:pPr>
              <w:jc w:val="center"/>
              <w:rPr>
                <w:rFonts w:ascii="Arial" w:hAnsi="Arial" w:cs="Arial"/>
              </w:rPr>
            </w:pPr>
            <w:r w:rsidRPr="00E031AB">
              <w:rPr>
                <w:rFonts w:ascii="Arial" w:hAnsi="Arial" w:cs="Arial"/>
              </w:rPr>
              <w:t>107</w:t>
            </w:r>
          </w:p>
        </w:tc>
        <w:tc>
          <w:tcPr>
            <w:tcW w:w="6186" w:type="dxa"/>
            <w:shd w:val="clear" w:color="000000" w:fill="FFFFFF"/>
            <w:vAlign w:val="center"/>
          </w:tcPr>
          <w:p w14:paraId="3E14D55C" w14:textId="77777777" w:rsidR="00E031AB" w:rsidRPr="00E031AB" w:rsidRDefault="00E031AB" w:rsidP="00E031AB">
            <w:pPr>
              <w:jc w:val="both"/>
              <w:rPr>
                <w:rFonts w:ascii="Arial" w:hAnsi="Arial" w:cs="Arial"/>
              </w:rPr>
            </w:pPr>
            <w:r w:rsidRPr="00E031AB">
              <w:rPr>
                <w:rFonts w:ascii="Arial" w:hAnsi="Arial" w:cs="Arial"/>
              </w:rPr>
              <w:t>Seleção de feição por apontamento e apresentação detalhada dos atributos em tabela, permitindo as demais funções descritas anteriormente</w:t>
            </w:r>
          </w:p>
        </w:tc>
        <w:tc>
          <w:tcPr>
            <w:tcW w:w="1277" w:type="dxa"/>
            <w:shd w:val="clear" w:color="000000" w:fill="FFFFFF"/>
            <w:vAlign w:val="center"/>
          </w:tcPr>
          <w:p w14:paraId="4049ED2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F1CF7D7"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B97FF1C" w14:textId="77777777" w:rsidTr="00E031AB">
        <w:trPr>
          <w:trHeight w:val="420"/>
        </w:trPr>
        <w:tc>
          <w:tcPr>
            <w:tcW w:w="1179" w:type="dxa"/>
            <w:gridSpan w:val="2"/>
            <w:shd w:val="clear" w:color="000000" w:fill="FFFFFF"/>
            <w:vAlign w:val="center"/>
          </w:tcPr>
          <w:p w14:paraId="1A5C2A89" w14:textId="77777777" w:rsidR="00E031AB" w:rsidRPr="00E031AB" w:rsidRDefault="00E031AB" w:rsidP="00E031AB">
            <w:pPr>
              <w:jc w:val="center"/>
              <w:rPr>
                <w:rFonts w:ascii="Arial" w:hAnsi="Arial" w:cs="Arial"/>
              </w:rPr>
            </w:pPr>
            <w:r w:rsidRPr="00E031AB">
              <w:rPr>
                <w:rFonts w:ascii="Arial" w:hAnsi="Arial" w:cs="Arial"/>
              </w:rPr>
              <w:t>108</w:t>
            </w:r>
          </w:p>
        </w:tc>
        <w:tc>
          <w:tcPr>
            <w:tcW w:w="6186" w:type="dxa"/>
            <w:shd w:val="clear" w:color="000000" w:fill="FFFFFF"/>
            <w:vAlign w:val="center"/>
          </w:tcPr>
          <w:p w14:paraId="5CD8809E" w14:textId="77777777" w:rsidR="00E031AB" w:rsidRPr="00E031AB" w:rsidRDefault="00E031AB" w:rsidP="00E031AB">
            <w:pPr>
              <w:jc w:val="both"/>
              <w:rPr>
                <w:rFonts w:ascii="Arial" w:hAnsi="Arial" w:cs="Arial"/>
              </w:rPr>
            </w:pPr>
            <w:r w:rsidRPr="00E031AB">
              <w:rPr>
                <w:rFonts w:ascii="Arial" w:hAnsi="Arial" w:cs="Arial"/>
              </w:rPr>
              <w:t>Seleção rápida de feição por apontamento para visualização, dos principais dados e acesso a documentos digitais associados conforme definido nos metadados da feição</w:t>
            </w:r>
          </w:p>
        </w:tc>
        <w:tc>
          <w:tcPr>
            <w:tcW w:w="1277" w:type="dxa"/>
            <w:shd w:val="clear" w:color="000000" w:fill="FFFFFF"/>
            <w:vAlign w:val="center"/>
          </w:tcPr>
          <w:p w14:paraId="78CB05BC"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FA8036C"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0E69BC4" w14:textId="77777777" w:rsidTr="00E031AB">
        <w:trPr>
          <w:trHeight w:val="300"/>
        </w:trPr>
        <w:tc>
          <w:tcPr>
            <w:tcW w:w="1179" w:type="dxa"/>
            <w:gridSpan w:val="2"/>
            <w:shd w:val="clear" w:color="000000" w:fill="FFFFFF"/>
            <w:vAlign w:val="center"/>
          </w:tcPr>
          <w:p w14:paraId="6122837A" w14:textId="77777777" w:rsidR="00E031AB" w:rsidRPr="00E031AB" w:rsidRDefault="00E031AB" w:rsidP="00E031AB">
            <w:pPr>
              <w:jc w:val="center"/>
              <w:rPr>
                <w:rFonts w:ascii="Arial" w:hAnsi="Arial" w:cs="Arial"/>
              </w:rPr>
            </w:pPr>
            <w:r w:rsidRPr="00E031AB">
              <w:rPr>
                <w:rFonts w:ascii="Arial" w:hAnsi="Arial" w:cs="Arial"/>
              </w:rPr>
              <w:t>109</w:t>
            </w:r>
          </w:p>
        </w:tc>
        <w:tc>
          <w:tcPr>
            <w:tcW w:w="6186" w:type="dxa"/>
            <w:shd w:val="clear" w:color="000000" w:fill="FFFFFF"/>
            <w:vAlign w:val="center"/>
          </w:tcPr>
          <w:p w14:paraId="041AC2E7" w14:textId="77777777" w:rsidR="00E031AB" w:rsidRPr="00E031AB" w:rsidRDefault="00E031AB" w:rsidP="00E031AB">
            <w:pPr>
              <w:jc w:val="both"/>
              <w:rPr>
                <w:rFonts w:ascii="Arial" w:hAnsi="Arial" w:cs="Arial"/>
              </w:rPr>
            </w:pPr>
            <w:r w:rsidRPr="00E031AB">
              <w:rPr>
                <w:rFonts w:ascii="Arial" w:hAnsi="Arial" w:cs="Arial"/>
              </w:rPr>
              <w:t>Visualização da totalidade de dados de uma particular feição selecionada</w:t>
            </w:r>
          </w:p>
        </w:tc>
        <w:tc>
          <w:tcPr>
            <w:tcW w:w="1277" w:type="dxa"/>
            <w:shd w:val="clear" w:color="000000" w:fill="FFFFFF"/>
            <w:vAlign w:val="center"/>
          </w:tcPr>
          <w:p w14:paraId="11B3DAC2"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BDBF8DA"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3BB6F14" w14:textId="77777777" w:rsidTr="00E031AB">
        <w:trPr>
          <w:trHeight w:val="300"/>
        </w:trPr>
        <w:tc>
          <w:tcPr>
            <w:tcW w:w="1179" w:type="dxa"/>
            <w:gridSpan w:val="2"/>
            <w:shd w:val="clear" w:color="000000" w:fill="FFFFFF"/>
            <w:vAlign w:val="center"/>
          </w:tcPr>
          <w:p w14:paraId="29F25624" w14:textId="77777777" w:rsidR="00E031AB" w:rsidRPr="00E031AB" w:rsidRDefault="00E031AB" w:rsidP="00E031AB">
            <w:pPr>
              <w:jc w:val="center"/>
              <w:rPr>
                <w:rFonts w:ascii="Arial" w:hAnsi="Arial" w:cs="Arial"/>
              </w:rPr>
            </w:pPr>
            <w:r w:rsidRPr="00E031AB">
              <w:rPr>
                <w:rFonts w:ascii="Arial" w:hAnsi="Arial" w:cs="Arial"/>
              </w:rPr>
              <w:t>110</w:t>
            </w:r>
          </w:p>
        </w:tc>
        <w:tc>
          <w:tcPr>
            <w:tcW w:w="6186" w:type="dxa"/>
            <w:shd w:val="clear" w:color="000000" w:fill="FFFFFF"/>
            <w:vAlign w:val="center"/>
          </w:tcPr>
          <w:p w14:paraId="50DF75CD" w14:textId="77777777" w:rsidR="00E031AB" w:rsidRPr="00E031AB" w:rsidRDefault="00E031AB" w:rsidP="00E031AB">
            <w:pPr>
              <w:jc w:val="both"/>
              <w:rPr>
                <w:rFonts w:ascii="Arial" w:hAnsi="Arial" w:cs="Arial"/>
              </w:rPr>
            </w:pPr>
            <w:r w:rsidRPr="00E031AB">
              <w:rPr>
                <w:rFonts w:ascii="Arial" w:hAnsi="Arial" w:cs="Arial"/>
              </w:rPr>
              <w:t>Visualização no mapa das feições selecionadas no relatório</w:t>
            </w:r>
          </w:p>
        </w:tc>
        <w:tc>
          <w:tcPr>
            <w:tcW w:w="1277" w:type="dxa"/>
            <w:shd w:val="clear" w:color="000000" w:fill="FFFFFF"/>
            <w:vAlign w:val="center"/>
          </w:tcPr>
          <w:p w14:paraId="27B70CD5"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47410F6"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33A8E533" w14:textId="77777777" w:rsidTr="00E031AB">
        <w:trPr>
          <w:trHeight w:val="300"/>
        </w:trPr>
        <w:tc>
          <w:tcPr>
            <w:tcW w:w="1179" w:type="dxa"/>
            <w:gridSpan w:val="2"/>
            <w:shd w:val="clear" w:color="000000" w:fill="FFFFFF"/>
            <w:vAlign w:val="center"/>
          </w:tcPr>
          <w:p w14:paraId="28A13792" w14:textId="77777777" w:rsidR="00E031AB" w:rsidRPr="00E031AB" w:rsidRDefault="00E031AB" w:rsidP="00E031AB">
            <w:pPr>
              <w:jc w:val="center"/>
              <w:rPr>
                <w:rFonts w:ascii="Arial" w:hAnsi="Arial" w:cs="Arial"/>
              </w:rPr>
            </w:pPr>
            <w:r w:rsidRPr="00E031AB">
              <w:rPr>
                <w:rFonts w:ascii="Arial" w:hAnsi="Arial" w:cs="Arial"/>
              </w:rPr>
              <w:t>111</w:t>
            </w:r>
          </w:p>
        </w:tc>
        <w:tc>
          <w:tcPr>
            <w:tcW w:w="6186" w:type="dxa"/>
            <w:shd w:val="clear" w:color="000000" w:fill="FFFFFF"/>
            <w:vAlign w:val="center"/>
          </w:tcPr>
          <w:p w14:paraId="4BDDA5B1" w14:textId="77777777" w:rsidR="00E031AB" w:rsidRPr="00E031AB" w:rsidRDefault="00E031AB" w:rsidP="00E031AB">
            <w:pPr>
              <w:jc w:val="both"/>
              <w:rPr>
                <w:rFonts w:ascii="Arial" w:hAnsi="Arial" w:cs="Arial"/>
              </w:rPr>
            </w:pPr>
            <w:r w:rsidRPr="00E031AB">
              <w:rPr>
                <w:rFonts w:ascii="Arial" w:hAnsi="Arial" w:cs="Arial"/>
              </w:rPr>
              <w:t>Visualização ou recuperação dos documentos digitais associados a uma feição selecionada</w:t>
            </w:r>
          </w:p>
        </w:tc>
        <w:tc>
          <w:tcPr>
            <w:tcW w:w="1277" w:type="dxa"/>
            <w:shd w:val="clear" w:color="000000" w:fill="FFFFFF"/>
            <w:vAlign w:val="center"/>
          </w:tcPr>
          <w:p w14:paraId="112A6659"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2A51F27"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E53EE60" w14:textId="77777777" w:rsidTr="00E031AB">
        <w:trPr>
          <w:trHeight w:val="420"/>
        </w:trPr>
        <w:tc>
          <w:tcPr>
            <w:tcW w:w="1179" w:type="dxa"/>
            <w:gridSpan w:val="2"/>
            <w:shd w:val="clear" w:color="000000" w:fill="FFFFFF"/>
            <w:vAlign w:val="center"/>
          </w:tcPr>
          <w:p w14:paraId="716D9AAF"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14D41E84" w14:textId="77777777" w:rsidR="00E031AB" w:rsidRPr="00E031AB" w:rsidRDefault="00E031AB" w:rsidP="00E031AB">
            <w:pPr>
              <w:jc w:val="both"/>
              <w:rPr>
                <w:rFonts w:ascii="Arial" w:hAnsi="Arial" w:cs="Arial"/>
                <w:b/>
              </w:rPr>
            </w:pPr>
            <w:r w:rsidRPr="00E031AB">
              <w:rPr>
                <w:rFonts w:ascii="Arial" w:hAnsi="Arial" w:cs="Arial"/>
                <w:b/>
              </w:rPr>
              <w:t>GERAÇÃO DE MAPAS TEMÁTICOS</w:t>
            </w:r>
          </w:p>
        </w:tc>
        <w:tc>
          <w:tcPr>
            <w:tcW w:w="1277" w:type="dxa"/>
            <w:shd w:val="clear" w:color="000000" w:fill="FFFFFF"/>
            <w:vAlign w:val="center"/>
          </w:tcPr>
          <w:p w14:paraId="28A37A02" w14:textId="77777777" w:rsidR="00E031AB" w:rsidRPr="00E031AB" w:rsidRDefault="00E031AB" w:rsidP="00E031AB">
            <w:pPr>
              <w:jc w:val="center"/>
              <w:rPr>
                <w:rFonts w:ascii="Arial" w:hAnsi="Arial" w:cs="Arial"/>
                <w:b/>
              </w:rPr>
            </w:pPr>
            <w:r w:rsidRPr="00E031AB">
              <w:rPr>
                <w:rFonts w:ascii="Arial" w:hAnsi="Arial" w:cs="Arial"/>
                <w:b/>
              </w:rPr>
              <w:t>ATENDEU SIM/NÃO</w:t>
            </w:r>
          </w:p>
        </w:tc>
        <w:tc>
          <w:tcPr>
            <w:tcW w:w="1600" w:type="dxa"/>
            <w:gridSpan w:val="2"/>
            <w:shd w:val="clear" w:color="000000" w:fill="FFFFFF"/>
            <w:vAlign w:val="center"/>
          </w:tcPr>
          <w:p w14:paraId="228C6037"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09C4161A" w14:textId="77777777" w:rsidTr="00E031AB">
        <w:trPr>
          <w:trHeight w:val="624"/>
        </w:trPr>
        <w:tc>
          <w:tcPr>
            <w:tcW w:w="1179" w:type="dxa"/>
            <w:gridSpan w:val="2"/>
            <w:shd w:val="clear" w:color="000000" w:fill="FFFFFF"/>
            <w:vAlign w:val="center"/>
          </w:tcPr>
          <w:p w14:paraId="74ECD541" w14:textId="77777777" w:rsidR="00E031AB" w:rsidRPr="00E031AB" w:rsidRDefault="00E031AB" w:rsidP="00E031AB">
            <w:pPr>
              <w:jc w:val="center"/>
              <w:rPr>
                <w:rFonts w:ascii="Arial" w:hAnsi="Arial" w:cs="Arial"/>
              </w:rPr>
            </w:pPr>
            <w:r w:rsidRPr="00E031AB">
              <w:rPr>
                <w:rFonts w:ascii="Arial" w:hAnsi="Arial" w:cs="Arial"/>
              </w:rPr>
              <w:t>112</w:t>
            </w:r>
          </w:p>
        </w:tc>
        <w:tc>
          <w:tcPr>
            <w:tcW w:w="6186" w:type="dxa"/>
            <w:shd w:val="clear" w:color="000000" w:fill="FFFFFF"/>
            <w:vAlign w:val="center"/>
          </w:tcPr>
          <w:p w14:paraId="3CBE0C89" w14:textId="77777777" w:rsidR="00E031AB" w:rsidRPr="00E031AB" w:rsidRDefault="00E031AB" w:rsidP="00E031AB">
            <w:pPr>
              <w:jc w:val="both"/>
              <w:rPr>
                <w:rFonts w:ascii="Arial" w:hAnsi="Arial" w:cs="Arial"/>
              </w:rPr>
            </w:pPr>
            <w:r w:rsidRPr="00E031AB">
              <w:rPr>
                <w:rFonts w:ascii="Arial" w:hAnsi="Arial" w:cs="Arial"/>
              </w:rPr>
              <w:t>Permitir a a geração de mapa temático por agrupamento de cores, a partir de quaisquer atributos devendo possuir no mínimo os filtros por quantis, intervalos fixos ou definidos pelo usuário, para atributos numéricos, e valores únicos, para atributos textuais</w:t>
            </w:r>
          </w:p>
        </w:tc>
        <w:tc>
          <w:tcPr>
            <w:tcW w:w="1277" w:type="dxa"/>
            <w:shd w:val="clear" w:color="000000" w:fill="FFFFFF"/>
            <w:vAlign w:val="center"/>
          </w:tcPr>
          <w:p w14:paraId="61F3A93A"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BAFFE85"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3CA241F" w14:textId="77777777" w:rsidTr="00E031AB">
        <w:trPr>
          <w:trHeight w:val="624"/>
        </w:trPr>
        <w:tc>
          <w:tcPr>
            <w:tcW w:w="1179" w:type="dxa"/>
            <w:gridSpan w:val="2"/>
            <w:shd w:val="clear" w:color="000000" w:fill="FFFFFF"/>
            <w:vAlign w:val="center"/>
          </w:tcPr>
          <w:p w14:paraId="4290987F" w14:textId="77777777" w:rsidR="00E031AB" w:rsidRPr="00E031AB" w:rsidRDefault="00E031AB" w:rsidP="00E031AB">
            <w:pPr>
              <w:jc w:val="center"/>
              <w:rPr>
                <w:rFonts w:ascii="Arial" w:hAnsi="Arial" w:cs="Arial"/>
              </w:rPr>
            </w:pPr>
            <w:r w:rsidRPr="00E031AB">
              <w:rPr>
                <w:rFonts w:ascii="Arial" w:hAnsi="Arial" w:cs="Arial"/>
              </w:rPr>
              <w:t>113</w:t>
            </w:r>
          </w:p>
        </w:tc>
        <w:tc>
          <w:tcPr>
            <w:tcW w:w="6186" w:type="dxa"/>
            <w:shd w:val="clear" w:color="000000" w:fill="FFFFFF"/>
            <w:vAlign w:val="center"/>
          </w:tcPr>
          <w:p w14:paraId="40370AB1" w14:textId="77777777" w:rsidR="00E031AB" w:rsidRPr="00E031AB" w:rsidRDefault="00E031AB" w:rsidP="00E031AB">
            <w:pPr>
              <w:jc w:val="both"/>
              <w:rPr>
                <w:rFonts w:ascii="Arial" w:hAnsi="Arial" w:cs="Arial"/>
              </w:rPr>
            </w:pPr>
            <w:r w:rsidRPr="00E031AB">
              <w:rPr>
                <w:rFonts w:ascii="Arial" w:hAnsi="Arial" w:cs="Arial"/>
              </w:rPr>
              <w:t>Permitir a atribuição de cores controlada pelo usuário. No caso de objetos gráficos deverá permitir a escolha da forma e espessura e no caso objetos pontuais a escolha do de uma forma ou ícone, bem como sua dimensão na tela</w:t>
            </w:r>
          </w:p>
        </w:tc>
        <w:tc>
          <w:tcPr>
            <w:tcW w:w="1277" w:type="dxa"/>
            <w:shd w:val="clear" w:color="000000" w:fill="FFFFFF"/>
            <w:vAlign w:val="center"/>
          </w:tcPr>
          <w:p w14:paraId="1AA1F7E1"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2AF2277"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327FEBE5" w14:textId="77777777" w:rsidTr="00E031AB">
        <w:trPr>
          <w:trHeight w:val="420"/>
        </w:trPr>
        <w:tc>
          <w:tcPr>
            <w:tcW w:w="1179" w:type="dxa"/>
            <w:gridSpan w:val="2"/>
            <w:shd w:val="clear" w:color="000000" w:fill="FFFFFF"/>
            <w:vAlign w:val="center"/>
          </w:tcPr>
          <w:p w14:paraId="1CD87A87" w14:textId="77777777" w:rsidR="00E031AB" w:rsidRPr="00E031AB" w:rsidRDefault="00E031AB" w:rsidP="00E031AB">
            <w:pPr>
              <w:jc w:val="center"/>
              <w:rPr>
                <w:rFonts w:ascii="Arial" w:hAnsi="Arial" w:cs="Arial"/>
              </w:rPr>
            </w:pPr>
            <w:r w:rsidRPr="00E031AB">
              <w:rPr>
                <w:rFonts w:ascii="Arial" w:hAnsi="Arial" w:cs="Arial"/>
              </w:rPr>
              <w:t>114</w:t>
            </w:r>
          </w:p>
        </w:tc>
        <w:tc>
          <w:tcPr>
            <w:tcW w:w="6186" w:type="dxa"/>
            <w:shd w:val="clear" w:color="000000" w:fill="FFFFFF"/>
            <w:vAlign w:val="center"/>
          </w:tcPr>
          <w:p w14:paraId="37E14889" w14:textId="77777777" w:rsidR="00E031AB" w:rsidRPr="00E031AB" w:rsidRDefault="00E031AB" w:rsidP="00E031AB">
            <w:pPr>
              <w:jc w:val="both"/>
              <w:rPr>
                <w:rFonts w:ascii="Arial" w:hAnsi="Arial" w:cs="Arial"/>
              </w:rPr>
            </w:pPr>
            <w:r w:rsidRPr="00E031AB">
              <w:rPr>
                <w:rFonts w:ascii="Arial" w:hAnsi="Arial" w:cs="Arial"/>
              </w:rPr>
              <w:t>Obrigatoriamente utilizar atributos originários de tabelas legadas, acessadas através da rede, no momento da geração do mapa</w:t>
            </w:r>
          </w:p>
        </w:tc>
        <w:tc>
          <w:tcPr>
            <w:tcW w:w="1277" w:type="dxa"/>
            <w:shd w:val="clear" w:color="000000" w:fill="FFFFFF"/>
            <w:vAlign w:val="center"/>
          </w:tcPr>
          <w:p w14:paraId="58A89226"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5FBA899"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477C0654" w14:textId="77777777" w:rsidTr="00E031AB">
        <w:trPr>
          <w:trHeight w:val="420"/>
        </w:trPr>
        <w:tc>
          <w:tcPr>
            <w:tcW w:w="1179" w:type="dxa"/>
            <w:gridSpan w:val="2"/>
            <w:shd w:val="clear" w:color="000000" w:fill="FFFFFF"/>
            <w:vAlign w:val="center"/>
          </w:tcPr>
          <w:p w14:paraId="708982C2" w14:textId="77777777" w:rsidR="00E031AB" w:rsidRPr="00E031AB" w:rsidRDefault="00E031AB" w:rsidP="00E031AB">
            <w:pPr>
              <w:jc w:val="center"/>
              <w:rPr>
                <w:rFonts w:ascii="Arial" w:hAnsi="Arial" w:cs="Arial"/>
              </w:rPr>
            </w:pPr>
            <w:r w:rsidRPr="00E031AB">
              <w:rPr>
                <w:rFonts w:ascii="Arial" w:hAnsi="Arial" w:cs="Arial"/>
              </w:rPr>
              <w:t>115</w:t>
            </w:r>
          </w:p>
        </w:tc>
        <w:tc>
          <w:tcPr>
            <w:tcW w:w="6186" w:type="dxa"/>
            <w:shd w:val="clear" w:color="000000" w:fill="FFFFFF"/>
            <w:vAlign w:val="center"/>
          </w:tcPr>
          <w:p w14:paraId="666A531F" w14:textId="77777777" w:rsidR="00E031AB" w:rsidRPr="00E031AB" w:rsidRDefault="00E031AB" w:rsidP="00E031AB">
            <w:pPr>
              <w:jc w:val="both"/>
              <w:rPr>
                <w:rFonts w:ascii="Arial" w:hAnsi="Arial" w:cs="Arial"/>
              </w:rPr>
            </w:pPr>
            <w:r w:rsidRPr="00E031AB">
              <w:rPr>
                <w:rFonts w:ascii="Arial" w:hAnsi="Arial" w:cs="Arial"/>
              </w:rPr>
              <w:t>Em mapas temáticos de etiquetas, o sistema permitir a definição de cores diferentes para cada etiqueta, além da possibilidade de se inserir várias etiquetas para um mesmo tema</w:t>
            </w:r>
          </w:p>
        </w:tc>
        <w:tc>
          <w:tcPr>
            <w:tcW w:w="1277" w:type="dxa"/>
            <w:shd w:val="clear" w:color="000000" w:fill="FFFFFF"/>
            <w:vAlign w:val="center"/>
          </w:tcPr>
          <w:p w14:paraId="1803B5D7"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163A9F5"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2AA11748" w14:textId="77777777" w:rsidTr="00E031AB">
        <w:trPr>
          <w:trHeight w:val="420"/>
        </w:trPr>
        <w:tc>
          <w:tcPr>
            <w:tcW w:w="1179" w:type="dxa"/>
            <w:gridSpan w:val="2"/>
            <w:shd w:val="clear" w:color="000000" w:fill="FFFFFF"/>
            <w:vAlign w:val="center"/>
          </w:tcPr>
          <w:p w14:paraId="7C0B94B0" w14:textId="77777777" w:rsidR="00E031AB" w:rsidRPr="00E031AB" w:rsidRDefault="00E031AB" w:rsidP="00E031AB">
            <w:pPr>
              <w:jc w:val="center"/>
              <w:rPr>
                <w:rFonts w:ascii="Arial" w:hAnsi="Arial" w:cs="Arial"/>
              </w:rPr>
            </w:pPr>
            <w:r w:rsidRPr="00E031AB">
              <w:rPr>
                <w:rFonts w:ascii="Arial" w:hAnsi="Arial" w:cs="Arial"/>
              </w:rPr>
              <w:t>116</w:t>
            </w:r>
          </w:p>
        </w:tc>
        <w:tc>
          <w:tcPr>
            <w:tcW w:w="6186" w:type="dxa"/>
            <w:shd w:val="clear" w:color="000000" w:fill="FFFFFF"/>
            <w:vAlign w:val="center"/>
          </w:tcPr>
          <w:p w14:paraId="63540B69" w14:textId="77777777" w:rsidR="00E031AB" w:rsidRPr="00E031AB" w:rsidRDefault="00E031AB" w:rsidP="00E031AB">
            <w:pPr>
              <w:jc w:val="both"/>
              <w:rPr>
                <w:rFonts w:ascii="Arial" w:hAnsi="Arial" w:cs="Arial"/>
              </w:rPr>
            </w:pPr>
            <w:r w:rsidRPr="00E031AB">
              <w:rPr>
                <w:rFonts w:ascii="Arial" w:hAnsi="Arial" w:cs="Arial"/>
              </w:rPr>
              <w:t>Permitir a aplicação de filtros espaciais e/ou de atributos no momento da geração dos mapas temáticos de agrupamento</w:t>
            </w:r>
          </w:p>
        </w:tc>
        <w:tc>
          <w:tcPr>
            <w:tcW w:w="1277" w:type="dxa"/>
            <w:shd w:val="clear" w:color="000000" w:fill="FFFFFF"/>
            <w:vAlign w:val="center"/>
          </w:tcPr>
          <w:p w14:paraId="2A46B581"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5ADE117"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3CA13841" w14:textId="77777777" w:rsidTr="00E031AB">
        <w:trPr>
          <w:trHeight w:val="624"/>
        </w:trPr>
        <w:tc>
          <w:tcPr>
            <w:tcW w:w="1179" w:type="dxa"/>
            <w:gridSpan w:val="2"/>
            <w:shd w:val="clear" w:color="000000" w:fill="FFFFFF"/>
            <w:vAlign w:val="center"/>
          </w:tcPr>
          <w:p w14:paraId="0106FC9A" w14:textId="77777777" w:rsidR="00E031AB" w:rsidRPr="00E031AB" w:rsidRDefault="00E031AB" w:rsidP="00E031AB">
            <w:pPr>
              <w:jc w:val="center"/>
              <w:rPr>
                <w:rFonts w:ascii="Arial" w:hAnsi="Arial" w:cs="Arial"/>
              </w:rPr>
            </w:pPr>
            <w:r w:rsidRPr="00E031AB">
              <w:rPr>
                <w:rFonts w:ascii="Arial" w:hAnsi="Arial" w:cs="Arial"/>
              </w:rPr>
              <w:t>117</w:t>
            </w:r>
          </w:p>
        </w:tc>
        <w:tc>
          <w:tcPr>
            <w:tcW w:w="6186" w:type="dxa"/>
            <w:shd w:val="clear" w:color="000000" w:fill="FFFFFF"/>
            <w:vAlign w:val="center"/>
          </w:tcPr>
          <w:p w14:paraId="04155273" w14:textId="77777777" w:rsidR="00E031AB" w:rsidRPr="00E031AB" w:rsidRDefault="00E031AB" w:rsidP="00E031AB">
            <w:pPr>
              <w:jc w:val="both"/>
              <w:rPr>
                <w:rFonts w:ascii="Arial" w:hAnsi="Arial" w:cs="Arial"/>
              </w:rPr>
            </w:pPr>
            <w:r w:rsidRPr="00E031AB">
              <w:rPr>
                <w:rFonts w:ascii="Arial" w:hAnsi="Arial" w:cs="Arial"/>
              </w:rPr>
              <w:t>Permitir a criação de mapa temático de seleção, onde é possível selecionar determinado tema, aplicar os filtros supramencionados e gerar a representação gráfica daquele tema no mapa, conforme cor definida pelo usuário</w:t>
            </w:r>
          </w:p>
        </w:tc>
        <w:tc>
          <w:tcPr>
            <w:tcW w:w="1277" w:type="dxa"/>
            <w:shd w:val="clear" w:color="000000" w:fill="FFFFFF"/>
            <w:vAlign w:val="center"/>
          </w:tcPr>
          <w:p w14:paraId="4108C997"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92A7398"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218B9096" w14:textId="77777777" w:rsidTr="00E031AB">
        <w:trPr>
          <w:trHeight w:val="300"/>
        </w:trPr>
        <w:tc>
          <w:tcPr>
            <w:tcW w:w="1179" w:type="dxa"/>
            <w:gridSpan w:val="2"/>
            <w:shd w:val="clear" w:color="000000" w:fill="FFFFFF"/>
            <w:vAlign w:val="center"/>
          </w:tcPr>
          <w:p w14:paraId="0FF7EBA2" w14:textId="77777777" w:rsidR="00E031AB" w:rsidRPr="00E031AB" w:rsidRDefault="00E031AB" w:rsidP="00E031AB">
            <w:pPr>
              <w:jc w:val="center"/>
              <w:rPr>
                <w:rFonts w:ascii="Arial" w:hAnsi="Arial" w:cs="Arial"/>
              </w:rPr>
            </w:pPr>
            <w:r w:rsidRPr="00E031AB">
              <w:rPr>
                <w:rFonts w:ascii="Arial" w:hAnsi="Arial" w:cs="Arial"/>
              </w:rPr>
              <w:t>118</w:t>
            </w:r>
          </w:p>
        </w:tc>
        <w:tc>
          <w:tcPr>
            <w:tcW w:w="6186" w:type="dxa"/>
            <w:shd w:val="clear" w:color="000000" w:fill="FFFFFF"/>
            <w:vAlign w:val="center"/>
          </w:tcPr>
          <w:p w14:paraId="35176D69" w14:textId="77777777" w:rsidR="00E031AB" w:rsidRPr="00E031AB" w:rsidRDefault="00E031AB" w:rsidP="00E031AB">
            <w:pPr>
              <w:jc w:val="both"/>
              <w:rPr>
                <w:rFonts w:ascii="Arial" w:hAnsi="Arial" w:cs="Arial"/>
              </w:rPr>
            </w:pPr>
            <w:r w:rsidRPr="00E031AB">
              <w:rPr>
                <w:rFonts w:ascii="Arial" w:hAnsi="Arial" w:cs="Arial"/>
              </w:rPr>
              <w:t>Permitir inserir imagens da internet para representação de geometrias de pontos</w:t>
            </w:r>
          </w:p>
        </w:tc>
        <w:tc>
          <w:tcPr>
            <w:tcW w:w="1277" w:type="dxa"/>
            <w:shd w:val="clear" w:color="000000" w:fill="FFFFFF"/>
            <w:vAlign w:val="center"/>
          </w:tcPr>
          <w:p w14:paraId="5ECD1A87"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D7F8E85"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43FFDC5E" w14:textId="77777777" w:rsidTr="00E031AB">
        <w:trPr>
          <w:trHeight w:val="300"/>
        </w:trPr>
        <w:tc>
          <w:tcPr>
            <w:tcW w:w="1179" w:type="dxa"/>
            <w:gridSpan w:val="2"/>
            <w:shd w:val="clear" w:color="000000" w:fill="FFFFFF"/>
            <w:vAlign w:val="center"/>
          </w:tcPr>
          <w:p w14:paraId="02367F2C" w14:textId="77777777" w:rsidR="00E031AB" w:rsidRPr="00E031AB" w:rsidRDefault="00E031AB" w:rsidP="00E031AB">
            <w:pPr>
              <w:jc w:val="center"/>
              <w:rPr>
                <w:rFonts w:ascii="Arial" w:hAnsi="Arial" w:cs="Arial"/>
              </w:rPr>
            </w:pPr>
            <w:r w:rsidRPr="00E031AB">
              <w:rPr>
                <w:rFonts w:ascii="Arial" w:hAnsi="Arial" w:cs="Arial"/>
              </w:rPr>
              <w:t>119</w:t>
            </w:r>
          </w:p>
        </w:tc>
        <w:tc>
          <w:tcPr>
            <w:tcW w:w="6186" w:type="dxa"/>
            <w:shd w:val="clear" w:color="000000" w:fill="FFFFFF"/>
            <w:vAlign w:val="center"/>
          </w:tcPr>
          <w:p w14:paraId="7FB962B1" w14:textId="77777777" w:rsidR="00E031AB" w:rsidRPr="00E031AB" w:rsidRDefault="00E031AB" w:rsidP="00E031AB">
            <w:pPr>
              <w:jc w:val="both"/>
              <w:rPr>
                <w:rFonts w:ascii="Arial" w:hAnsi="Arial" w:cs="Arial"/>
              </w:rPr>
            </w:pPr>
            <w:r w:rsidRPr="00E031AB">
              <w:rPr>
                <w:rFonts w:ascii="Arial" w:hAnsi="Arial" w:cs="Arial"/>
              </w:rPr>
              <w:t>Permitir pré-visualizar o resultado do mapa temático antes de persisti-lo</w:t>
            </w:r>
          </w:p>
        </w:tc>
        <w:tc>
          <w:tcPr>
            <w:tcW w:w="1277" w:type="dxa"/>
            <w:shd w:val="clear" w:color="000000" w:fill="FFFFFF"/>
            <w:vAlign w:val="center"/>
          </w:tcPr>
          <w:p w14:paraId="060C2AD9"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BD48BB2"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10CC4DCC" w14:textId="77777777" w:rsidTr="00E031AB">
        <w:trPr>
          <w:trHeight w:val="420"/>
        </w:trPr>
        <w:tc>
          <w:tcPr>
            <w:tcW w:w="1179" w:type="dxa"/>
            <w:gridSpan w:val="2"/>
            <w:shd w:val="clear" w:color="000000" w:fill="FFFFFF"/>
            <w:vAlign w:val="center"/>
          </w:tcPr>
          <w:p w14:paraId="49B5DE89" w14:textId="77777777" w:rsidR="00E031AB" w:rsidRPr="00E031AB" w:rsidRDefault="00E031AB" w:rsidP="00E031AB">
            <w:pPr>
              <w:jc w:val="center"/>
              <w:rPr>
                <w:rFonts w:ascii="Arial" w:hAnsi="Arial" w:cs="Arial"/>
              </w:rPr>
            </w:pPr>
            <w:r w:rsidRPr="00E031AB">
              <w:rPr>
                <w:rFonts w:ascii="Arial" w:hAnsi="Arial" w:cs="Arial"/>
              </w:rPr>
              <w:t>120</w:t>
            </w:r>
          </w:p>
        </w:tc>
        <w:tc>
          <w:tcPr>
            <w:tcW w:w="6186" w:type="dxa"/>
            <w:shd w:val="clear" w:color="000000" w:fill="FFFFFF"/>
            <w:vAlign w:val="center"/>
          </w:tcPr>
          <w:p w14:paraId="6127062F" w14:textId="59D62092" w:rsidR="00E031AB" w:rsidRPr="00E031AB" w:rsidRDefault="00E031AB" w:rsidP="00E031AB">
            <w:pPr>
              <w:jc w:val="both"/>
              <w:rPr>
                <w:rFonts w:ascii="Arial" w:hAnsi="Arial" w:cs="Arial"/>
              </w:rPr>
            </w:pPr>
            <w:r w:rsidRPr="00E031AB">
              <w:rPr>
                <w:rFonts w:ascii="Arial" w:hAnsi="Arial" w:cs="Arial"/>
              </w:rPr>
              <w:t>Permitir que qualquer mapa temático possa ser salvo e recuperado para apresentação imediata a qualquer momento</w:t>
            </w:r>
          </w:p>
        </w:tc>
        <w:tc>
          <w:tcPr>
            <w:tcW w:w="1277" w:type="dxa"/>
            <w:shd w:val="clear" w:color="000000" w:fill="FFFFFF"/>
            <w:vAlign w:val="center"/>
          </w:tcPr>
          <w:p w14:paraId="31251FCD"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841D66F"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36F9F6E5" w14:textId="77777777" w:rsidTr="00E031AB">
        <w:trPr>
          <w:trHeight w:val="420"/>
        </w:trPr>
        <w:tc>
          <w:tcPr>
            <w:tcW w:w="1179" w:type="dxa"/>
            <w:gridSpan w:val="2"/>
            <w:shd w:val="clear" w:color="000000" w:fill="FFFFFF"/>
            <w:vAlign w:val="center"/>
          </w:tcPr>
          <w:p w14:paraId="08D14D20"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60887913" w14:textId="77777777" w:rsidR="00E031AB" w:rsidRPr="00E031AB" w:rsidRDefault="00E031AB" w:rsidP="00E031AB">
            <w:pPr>
              <w:jc w:val="both"/>
              <w:rPr>
                <w:rFonts w:ascii="Arial" w:hAnsi="Arial" w:cs="Arial"/>
                <w:b/>
              </w:rPr>
            </w:pPr>
            <w:r w:rsidRPr="00E031AB">
              <w:rPr>
                <w:rFonts w:ascii="Arial" w:hAnsi="Arial" w:cs="Arial"/>
                <w:b/>
              </w:rPr>
              <w:t>GERAÇÃO DE CARTOGRAMAS</w:t>
            </w:r>
          </w:p>
        </w:tc>
        <w:tc>
          <w:tcPr>
            <w:tcW w:w="1277" w:type="dxa"/>
            <w:shd w:val="clear" w:color="000000" w:fill="FFFFFF"/>
            <w:vAlign w:val="center"/>
          </w:tcPr>
          <w:p w14:paraId="6E99AD6F" w14:textId="77777777" w:rsidR="00E031AB" w:rsidRPr="00E031AB" w:rsidRDefault="00E031AB" w:rsidP="00E031AB">
            <w:pPr>
              <w:jc w:val="center"/>
              <w:rPr>
                <w:rFonts w:ascii="Arial" w:hAnsi="Arial" w:cs="Arial"/>
                <w:b/>
              </w:rPr>
            </w:pPr>
            <w:r w:rsidRPr="00E031AB">
              <w:rPr>
                <w:rFonts w:ascii="Arial" w:hAnsi="Arial" w:cs="Arial"/>
                <w:b/>
              </w:rPr>
              <w:t>ATENDEU SIM/NÃO</w:t>
            </w:r>
          </w:p>
        </w:tc>
        <w:tc>
          <w:tcPr>
            <w:tcW w:w="1600" w:type="dxa"/>
            <w:gridSpan w:val="2"/>
            <w:shd w:val="clear" w:color="000000" w:fill="FFFFFF"/>
            <w:vAlign w:val="center"/>
          </w:tcPr>
          <w:p w14:paraId="189F6BDF"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7DC26DF5" w14:textId="77777777" w:rsidTr="00E031AB">
        <w:trPr>
          <w:trHeight w:val="624"/>
        </w:trPr>
        <w:tc>
          <w:tcPr>
            <w:tcW w:w="1179" w:type="dxa"/>
            <w:gridSpan w:val="2"/>
            <w:shd w:val="clear" w:color="000000" w:fill="FFFFFF"/>
            <w:vAlign w:val="center"/>
          </w:tcPr>
          <w:p w14:paraId="2E818177" w14:textId="77777777" w:rsidR="00E031AB" w:rsidRPr="00E031AB" w:rsidRDefault="00E031AB" w:rsidP="00E031AB">
            <w:pPr>
              <w:jc w:val="center"/>
              <w:rPr>
                <w:rFonts w:ascii="Arial" w:hAnsi="Arial" w:cs="Arial"/>
              </w:rPr>
            </w:pPr>
            <w:r w:rsidRPr="00E031AB">
              <w:rPr>
                <w:rFonts w:ascii="Arial" w:hAnsi="Arial" w:cs="Arial"/>
              </w:rPr>
              <w:t>121</w:t>
            </w:r>
          </w:p>
        </w:tc>
        <w:tc>
          <w:tcPr>
            <w:tcW w:w="6186" w:type="dxa"/>
            <w:shd w:val="clear" w:color="000000" w:fill="FFFFFF"/>
            <w:vAlign w:val="center"/>
          </w:tcPr>
          <w:p w14:paraId="395076A4" w14:textId="77777777" w:rsidR="00E031AB" w:rsidRPr="00E031AB" w:rsidRDefault="00E031AB" w:rsidP="00E031AB">
            <w:pPr>
              <w:jc w:val="both"/>
              <w:rPr>
                <w:rFonts w:ascii="Arial" w:hAnsi="Arial" w:cs="Arial"/>
              </w:rPr>
            </w:pPr>
            <w:r w:rsidRPr="00E031AB">
              <w:rPr>
                <w:rFonts w:ascii="Arial" w:hAnsi="Arial" w:cs="Arial"/>
              </w:rPr>
              <w:t>Geração de mapas temáticos de círculos proporcionais (cartograma) de acordo com valor atribuído a atributos numéricos de um tema com representação espacial selecionado. Permitir geração de gráficos de pizza quando selecionado mais de um atributo</w:t>
            </w:r>
          </w:p>
        </w:tc>
        <w:tc>
          <w:tcPr>
            <w:tcW w:w="1277" w:type="dxa"/>
            <w:shd w:val="clear" w:color="000000" w:fill="FFFFFF"/>
            <w:vAlign w:val="center"/>
          </w:tcPr>
          <w:p w14:paraId="5EE44532"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63F8446"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8EF1040" w14:textId="77777777" w:rsidTr="00E031AB">
        <w:trPr>
          <w:trHeight w:val="420"/>
        </w:trPr>
        <w:tc>
          <w:tcPr>
            <w:tcW w:w="1179" w:type="dxa"/>
            <w:gridSpan w:val="2"/>
            <w:shd w:val="clear" w:color="000000" w:fill="FFFFFF"/>
            <w:vAlign w:val="center"/>
          </w:tcPr>
          <w:p w14:paraId="27014C03" w14:textId="77777777" w:rsidR="00E031AB" w:rsidRPr="00E031AB" w:rsidRDefault="00E031AB" w:rsidP="00E031AB">
            <w:pPr>
              <w:jc w:val="center"/>
              <w:rPr>
                <w:rFonts w:ascii="Arial" w:hAnsi="Arial" w:cs="Arial"/>
              </w:rPr>
            </w:pPr>
            <w:r w:rsidRPr="00E031AB">
              <w:rPr>
                <w:rFonts w:ascii="Arial" w:hAnsi="Arial" w:cs="Arial"/>
              </w:rPr>
              <w:t>122</w:t>
            </w:r>
          </w:p>
        </w:tc>
        <w:tc>
          <w:tcPr>
            <w:tcW w:w="6186" w:type="dxa"/>
            <w:shd w:val="clear" w:color="000000" w:fill="FFFFFF"/>
            <w:vAlign w:val="center"/>
          </w:tcPr>
          <w:p w14:paraId="77CDDA3D" w14:textId="77777777" w:rsidR="00E031AB" w:rsidRPr="00E031AB" w:rsidRDefault="00E031AB" w:rsidP="00E031AB">
            <w:pPr>
              <w:jc w:val="both"/>
              <w:rPr>
                <w:rFonts w:ascii="Arial" w:hAnsi="Arial" w:cs="Arial"/>
              </w:rPr>
            </w:pPr>
            <w:r w:rsidRPr="00E031AB">
              <w:rPr>
                <w:rFonts w:ascii="Arial" w:hAnsi="Arial" w:cs="Arial"/>
              </w:rPr>
              <w:t>Deverá obrigatoriamente ser capaz de utilizar atributos originários de tabelas legadas, acessadas através da rede, no momento da geração do mapa</w:t>
            </w:r>
          </w:p>
        </w:tc>
        <w:tc>
          <w:tcPr>
            <w:tcW w:w="1277" w:type="dxa"/>
            <w:shd w:val="clear" w:color="000000" w:fill="FFFFFF"/>
            <w:vAlign w:val="center"/>
          </w:tcPr>
          <w:p w14:paraId="2F3A5D7B"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D211352"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8A92490" w14:textId="77777777" w:rsidTr="00E031AB">
        <w:trPr>
          <w:trHeight w:val="420"/>
        </w:trPr>
        <w:tc>
          <w:tcPr>
            <w:tcW w:w="1179" w:type="dxa"/>
            <w:gridSpan w:val="2"/>
            <w:shd w:val="clear" w:color="000000" w:fill="FFFFFF"/>
            <w:vAlign w:val="center"/>
          </w:tcPr>
          <w:p w14:paraId="764F2A9C" w14:textId="77777777" w:rsidR="00E031AB" w:rsidRPr="00E031AB" w:rsidRDefault="00E031AB" w:rsidP="00E031AB">
            <w:pPr>
              <w:jc w:val="center"/>
              <w:rPr>
                <w:rFonts w:ascii="Arial" w:hAnsi="Arial" w:cs="Arial"/>
              </w:rPr>
            </w:pPr>
            <w:r w:rsidRPr="00E031AB">
              <w:rPr>
                <w:rFonts w:ascii="Arial" w:hAnsi="Arial" w:cs="Arial"/>
              </w:rPr>
              <w:t>123</w:t>
            </w:r>
          </w:p>
        </w:tc>
        <w:tc>
          <w:tcPr>
            <w:tcW w:w="6186" w:type="dxa"/>
            <w:shd w:val="clear" w:color="000000" w:fill="FFFFFF"/>
            <w:vAlign w:val="center"/>
          </w:tcPr>
          <w:p w14:paraId="562287D3" w14:textId="77777777" w:rsidR="00E031AB" w:rsidRPr="00E031AB" w:rsidRDefault="00E031AB" w:rsidP="00E031AB">
            <w:pPr>
              <w:jc w:val="both"/>
              <w:rPr>
                <w:rFonts w:ascii="Arial" w:hAnsi="Arial" w:cs="Arial"/>
              </w:rPr>
            </w:pPr>
            <w:r w:rsidRPr="00E031AB">
              <w:rPr>
                <w:rFonts w:ascii="Arial" w:hAnsi="Arial" w:cs="Arial"/>
              </w:rPr>
              <w:t>Deverá permitir a atribuição de cores e o tamanho máximo do círculo, ou manter tamanho fixo, quando queremos apenas identificar a distribuição de valores</w:t>
            </w:r>
          </w:p>
        </w:tc>
        <w:tc>
          <w:tcPr>
            <w:tcW w:w="1277" w:type="dxa"/>
            <w:shd w:val="clear" w:color="000000" w:fill="FFFFFF"/>
            <w:vAlign w:val="center"/>
          </w:tcPr>
          <w:p w14:paraId="05C18BE3"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D203BF5"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4E0577F" w14:textId="77777777" w:rsidTr="00E031AB">
        <w:trPr>
          <w:trHeight w:val="420"/>
        </w:trPr>
        <w:tc>
          <w:tcPr>
            <w:tcW w:w="1179" w:type="dxa"/>
            <w:gridSpan w:val="2"/>
            <w:shd w:val="clear" w:color="000000" w:fill="FFFFFF"/>
            <w:vAlign w:val="center"/>
          </w:tcPr>
          <w:p w14:paraId="5BEC53D8" w14:textId="77777777" w:rsidR="00E031AB" w:rsidRPr="00E031AB" w:rsidRDefault="00E031AB" w:rsidP="00E031AB">
            <w:pPr>
              <w:jc w:val="center"/>
              <w:rPr>
                <w:rFonts w:ascii="Arial" w:hAnsi="Arial" w:cs="Arial"/>
              </w:rPr>
            </w:pPr>
            <w:r w:rsidRPr="00E031AB">
              <w:rPr>
                <w:rFonts w:ascii="Arial" w:hAnsi="Arial" w:cs="Arial"/>
              </w:rPr>
              <w:t>124</w:t>
            </w:r>
          </w:p>
        </w:tc>
        <w:tc>
          <w:tcPr>
            <w:tcW w:w="6186" w:type="dxa"/>
            <w:shd w:val="clear" w:color="000000" w:fill="FFFFFF"/>
            <w:vAlign w:val="center"/>
          </w:tcPr>
          <w:p w14:paraId="145973C4" w14:textId="77777777" w:rsidR="00E031AB" w:rsidRPr="00E031AB" w:rsidRDefault="00E031AB" w:rsidP="00E031AB">
            <w:pPr>
              <w:jc w:val="both"/>
              <w:rPr>
                <w:rFonts w:ascii="Arial" w:hAnsi="Arial" w:cs="Arial"/>
              </w:rPr>
            </w:pPr>
            <w:r w:rsidRPr="00E031AB">
              <w:rPr>
                <w:rFonts w:ascii="Arial" w:hAnsi="Arial" w:cs="Arial"/>
              </w:rPr>
              <w:t>Qualquer mapa temático poderá ser salvo e recuperado para apresentação imediata a qualquer momento</w:t>
            </w:r>
          </w:p>
        </w:tc>
        <w:tc>
          <w:tcPr>
            <w:tcW w:w="1277" w:type="dxa"/>
            <w:shd w:val="clear" w:color="000000" w:fill="FFFFFF"/>
            <w:vAlign w:val="center"/>
          </w:tcPr>
          <w:p w14:paraId="46BAE811"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B65A10E"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1326BFD" w14:textId="77777777" w:rsidTr="00E031AB">
        <w:trPr>
          <w:trHeight w:val="420"/>
        </w:trPr>
        <w:tc>
          <w:tcPr>
            <w:tcW w:w="1179" w:type="dxa"/>
            <w:gridSpan w:val="2"/>
            <w:shd w:val="clear" w:color="000000" w:fill="FFFFFF"/>
            <w:vAlign w:val="center"/>
          </w:tcPr>
          <w:p w14:paraId="3D8992EE"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61D68E99" w14:textId="77777777" w:rsidR="00E031AB" w:rsidRPr="00E031AB" w:rsidRDefault="00E031AB" w:rsidP="00E031AB">
            <w:pPr>
              <w:jc w:val="both"/>
              <w:rPr>
                <w:rFonts w:ascii="Arial" w:hAnsi="Arial" w:cs="Arial"/>
                <w:b/>
              </w:rPr>
            </w:pPr>
            <w:r w:rsidRPr="00E031AB">
              <w:rPr>
                <w:rFonts w:ascii="Arial" w:hAnsi="Arial" w:cs="Arial"/>
                <w:b/>
              </w:rPr>
              <w:t>GERAÇÃO DE MAPAS DE PROXIMIDADE</w:t>
            </w:r>
          </w:p>
        </w:tc>
        <w:tc>
          <w:tcPr>
            <w:tcW w:w="1277" w:type="dxa"/>
            <w:shd w:val="clear" w:color="000000" w:fill="FFFFFF"/>
            <w:vAlign w:val="center"/>
          </w:tcPr>
          <w:p w14:paraId="7F297120" w14:textId="77777777" w:rsidR="00E031AB" w:rsidRPr="00E031AB" w:rsidRDefault="00E031AB" w:rsidP="00E031AB">
            <w:pPr>
              <w:jc w:val="center"/>
              <w:rPr>
                <w:rFonts w:ascii="Arial" w:hAnsi="Arial" w:cs="Arial"/>
                <w:b/>
              </w:rPr>
            </w:pPr>
            <w:r w:rsidRPr="00E031AB">
              <w:rPr>
                <w:rFonts w:ascii="Arial" w:hAnsi="Arial" w:cs="Arial"/>
                <w:b/>
              </w:rPr>
              <w:t>ATENDEU SIM/NÃO</w:t>
            </w:r>
          </w:p>
        </w:tc>
        <w:tc>
          <w:tcPr>
            <w:tcW w:w="1600" w:type="dxa"/>
            <w:gridSpan w:val="2"/>
            <w:shd w:val="clear" w:color="000000" w:fill="FFFFFF"/>
            <w:vAlign w:val="center"/>
          </w:tcPr>
          <w:p w14:paraId="73E5C7E4"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7A4AEC50" w14:textId="77777777" w:rsidTr="00E031AB">
        <w:trPr>
          <w:trHeight w:val="624"/>
        </w:trPr>
        <w:tc>
          <w:tcPr>
            <w:tcW w:w="1179" w:type="dxa"/>
            <w:gridSpan w:val="2"/>
            <w:shd w:val="clear" w:color="000000" w:fill="FFFFFF"/>
            <w:vAlign w:val="center"/>
          </w:tcPr>
          <w:p w14:paraId="1665B3FC" w14:textId="77777777" w:rsidR="00E031AB" w:rsidRPr="00E031AB" w:rsidRDefault="00E031AB" w:rsidP="00E031AB">
            <w:pPr>
              <w:jc w:val="center"/>
              <w:rPr>
                <w:rFonts w:ascii="Arial" w:hAnsi="Arial" w:cs="Arial"/>
              </w:rPr>
            </w:pPr>
            <w:r w:rsidRPr="00E031AB">
              <w:rPr>
                <w:rFonts w:ascii="Arial" w:hAnsi="Arial" w:cs="Arial"/>
              </w:rPr>
              <w:t>125</w:t>
            </w:r>
          </w:p>
        </w:tc>
        <w:tc>
          <w:tcPr>
            <w:tcW w:w="6186" w:type="dxa"/>
            <w:shd w:val="clear" w:color="000000" w:fill="FFFFFF"/>
            <w:vAlign w:val="center"/>
          </w:tcPr>
          <w:p w14:paraId="56B693AD" w14:textId="77777777" w:rsidR="00E031AB" w:rsidRPr="00E031AB" w:rsidRDefault="00E031AB" w:rsidP="00E031AB">
            <w:pPr>
              <w:jc w:val="both"/>
              <w:rPr>
                <w:rFonts w:ascii="Arial" w:hAnsi="Arial" w:cs="Arial"/>
              </w:rPr>
            </w:pPr>
            <w:r w:rsidRPr="00E031AB">
              <w:rPr>
                <w:rFonts w:ascii="Arial" w:hAnsi="Arial" w:cs="Arial"/>
              </w:rPr>
              <w:t>Geração de mapas de agrupamento por proximidade, para quaisquer temas com representação espacial. Temas que representem objetos não pontuais serão agrupados pela localização dos respectivos centroides</w:t>
            </w:r>
          </w:p>
        </w:tc>
        <w:tc>
          <w:tcPr>
            <w:tcW w:w="1277" w:type="dxa"/>
            <w:shd w:val="clear" w:color="000000" w:fill="FFFFFF"/>
            <w:vAlign w:val="center"/>
          </w:tcPr>
          <w:p w14:paraId="354C387A"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81F77FC"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C1A81C4" w14:textId="77777777" w:rsidTr="00E031AB">
        <w:trPr>
          <w:trHeight w:val="420"/>
        </w:trPr>
        <w:tc>
          <w:tcPr>
            <w:tcW w:w="1179" w:type="dxa"/>
            <w:gridSpan w:val="2"/>
            <w:shd w:val="clear" w:color="000000" w:fill="FFFFFF"/>
            <w:vAlign w:val="center"/>
          </w:tcPr>
          <w:p w14:paraId="2758BD3D" w14:textId="77777777" w:rsidR="00E031AB" w:rsidRPr="00E031AB" w:rsidRDefault="00E031AB" w:rsidP="00E031AB">
            <w:pPr>
              <w:jc w:val="center"/>
              <w:rPr>
                <w:rFonts w:ascii="Arial" w:hAnsi="Arial" w:cs="Arial"/>
              </w:rPr>
            </w:pPr>
            <w:r w:rsidRPr="00E031AB">
              <w:rPr>
                <w:rFonts w:ascii="Arial" w:hAnsi="Arial" w:cs="Arial"/>
              </w:rPr>
              <w:t>126</w:t>
            </w:r>
          </w:p>
        </w:tc>
        <w:tc>
          <w:tcPr>
            <w:tcW w:w="6186" w:type="dxa"/>
            <w:shd w:val="clear" w:color="000000" w:fill="FFFFFF"/>
            <w:vAlign w:val="center"/>
          </w:tcPr>
          <w:p w14:paraId="12609086" w14:textId="77777777" w:rsidR="00E031AB" w:rsidRPr="00E031AB" w:rsidRDefault="00E031AB" w:rsidP="00E031AB">
            <w:pPr>
              <w:jc w:val="both"/>
              <w:rPr>
                <w:rFonts w:ascii="Arial" w:hAnsi="Arial" w:cs="Arial"/>
              </w:rPr>
            </w:pPr>
            <w:r w:rsidRPr="00E031AB">
              <w:rPr>
                <w:rFonts w:ascii="Arial" w:hAnsi="Arial" w:cs="Arial"/>
              </w:rPr>
              <w:t>Deverá obrigatoriamente ser capaz de utilizar atributos originários de tabelas legadas, acessadas através da rede, no momento da geração do mapa.</w:t>
            </w:r>
          </w:p>
        </w:tc>
        <w:tc>
          <w:tcPr>
            <w:tcW w:w="1277" w:type="dxa"/>
            <w:shd w:val="clear" w:color="000000" w:fill="FFFFFF"/>
            <w:vAlign w:val="center"/>
          </w:tcPr>
          <w:p w14:paraId="1D952379"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D7E94AC"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F2AD048" w14:textId="77777777" w:rsidTr="00E031AB">
        <w:trPr>
          <w:trHeight w:val="420"/>
        </w:trPr>
        <w:tc>
          <w:tcPr>
            <w:tcW w:w="1179" w:type="dxa"/>
            <w:gridSpan w:val="2"/>
            <w:shd w:val="clear" w:color="000000" w:fill="FFFFFF"/>
            <w:vAlign w:val="center"/>
          </w:tcPr>
          <w:p w14:paraId="1FF14300" w14:textId="77777777" w:rsidR="00E031AB" w:rsidRPr="00E031AB" w:rsidRDefault="00E031AB" w:rsidP="00E031AB">
            <w:pPr>
              <w:jc w:val="center"/>
              <w:rPr>
                <w:rFonts w:ascii="Arial" w:hAnsi="Arial" w:cs="Arial"/>
              </w:rPr>
            </w:pPr>
            <w:r w:rsidRPr="00E031AB">
              <w:rPr>
                <w:rFonts w:ascii="Arial" w:hAnsi="Arial" w:cs="Arial"/>
              </w:rPr>
              <w:t>127</w:t>
            </w:r>
          </w:p>
        </w:tc>
        <w:tc>
          <w:tcPr>
            <w:tcW w:w="6186" w:type="dxa"/>
            <w:shd w:val="clear" w:color="000000" w:fill="FFFFFF"/>
            <w:vAlign w:val="center"/>
          </w:tcPr>
          <w:p w14:paraId="05A42827" w14:textId="77777777" w:rsidR="00E031AB" w:rsidRPr="00E031AB" w:rsidRDefault="00E031AB" w:rsidP="00E031AB">
            <w:pPr>
              <w:jc w:val="both"/>
              <w:rPr>
                <w:rFonts w:ascii="Arial" w:hAnsi="Arial" w:cs="Arial"/>
              </w:rPr>
            </w:pPr>
            <w:r w:rsidRPr="00E031AB">
              <w:rPr>
                <w:rFonts w:ascii="Arial" w:hAnsi="Arial" w:cs="Arial"/>
              </w:rPr>
              <w:t>Deverá ser indicado o diâmetro máximo do maior agrupamento e a distância entre centros de agrupamento</w:t>
            </w:r>
          </w:p>
        </w:tc>
        <w:tc>
          <w:tcPr>
            <w:tcW w:w="1277" w:type="dxa"/>
            <w:shd w:val="clear" w:color="000000" w:fill="FFFFFF"/>
            <w:vAlign w:val="center"/>
          </w:tcPr>
          <w:p w14:paraId="05A508C8"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74EA55E"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9B696DF" w14:textId="77777777" w:rsidTr="00E031AB">
        <w:trPr>
          <w:trHeight w:val="300"/>
        </w:trPr>
        <w:tc>
          <w:tcPr>
            <w:tcW w:w="1179" w:type="dxa"/>
            <w:gridSpan w:val="2"/>
            <w:shd w:val="clear" w:color="000000" w:fill="FFFFFF"/>
            <w:vAlign w:val="center"/>
          </w:tcPr>
          <w:p w14:paraId="7885186B" w14:textId="77777777" w:rsidR="00E031AB" w:rsidRPr="00E031AB" w:rsidRDefault="00E031AB" w:rsidP="00E031AB">
            <w:pPr>
              <w:jc w:val="center"/>
              <w:rPr>
                <w:rFonts w:ascii="Arial" w:hAnsi="Arial" w:cs="Arial"/>
              </w:rPr>
            </w:pPr>
            <w:r w:rsidRPr="00E031AB">
              <w:rPr>
                <w:rFonts w:ascii="Arial" w:hAnsi="Arial" w:cs="Arial"/>
              </w:rPr>
              <w:t>128</w:t>
            </w:r>
          </w:p>
        </w:tc>
        <w:tc>
          <w:tcPr>
            <w:tcW w:w="6186" w:type="dxa"/>
            <w:shd w:val="clear" w:color="000000" w:fill="FFFFFF"/>
            <w:vAlign w:val="center"/>
          </w:tcPr>
          <w:p w14:paraId="2506BEE7" w14:textId="77777777" w:rsidR="00E031AB" w:rsidRPr="00E031AB" w:rsidRDefault="00E031AB" w:rsidP="00E031AB">
            <w:pPr>
              <w:jc w:val="both"/>
              <w:rPr>
                <w:rFonts w:ascii="Arial" w:hAnsi="Arial" w:cs="Arial"/>
              </w:rPr>
            </w:pPr>
            <w:r w:rsidRPr="00E031AB">
              <w:rPr>
                <w:rFonts w:ascii="Arial" w:hAnsi="Arial" w:cs="Arial"/>
              </w:rPr>
              <w:t>O mapa deverá ser recalculado automaticamente sempre que uma navegação no mapa for realizada</w:t>
            </w:r>
          </w:p>
        </w:tc>
        <w:tc>
          <w:tcPr>
            <w:tcW w:w="1277" w:type="dxa"/>
            <w:shd w:val="clear" w:color="000000" w:fill="FFFFFF"/>
            <w:vAlign w:val="center"/>
          </w:tcPr>
          <w:p w14:paraId="0ED66B7A"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2E5ECB4"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A66A216" w14:textId="77777777" w:rsidTr="00E031AB">
        <w:trPr>
          <w:trHeight w:val="420"/>
        </w:trPr>
        <w:tc>
          <w:tcPr>
            <w:tcW w:w="1179" w:type="dxa"/>
            <w:gridSpan w:val="2"/>
            <w:shd w:val="clear" w:color="000000" w:fill="FFFFFF"/>
            <w:vAlign w:val="center"/>
          </w:tcPr>
          <w:p w14:paraId="4CC6CEEA" w14:textId="77777777" w:rsidR="00E031AB" w:rsidRPr="00E031AB" w:rsidRDefault="00E031AB" w:rsidP="00E031AB">
            <w:pPr>
              <w:jc w:val="center"/>
              <w:rPr>
                <w:rFonts w:ascii="Arial" w:hAnsi="Arial" w:cs="Arial"/>
              </w:rPr>
            </w:pPr>
            <w:r w:rsidRPr="00E031AB">
              <w:rPr>
                <w:rFonts w:ascii="Arial" w:hAnsi="Arial" w:cs="Arial"/>
              </w:rPr>
              <w:t>129</w:t>
            </w:r>
          </w:p>
        </w:tc>
        <w:tc>
          <w:tcPr>
            <w:tcW w:w="6186" w:type="dxa"/>
            <w:shd w:val="clear" w:color="000000" w:fill="FFFFFF"/>
            <w:vAlign w:val="center"/>
          </w:tcPr>
          <w:p w14:paraId="01FCC20D" w14:textId="77777777" w:rsidR="00E031AB" w:rsidRPr="00E031AB" w:rsidRDefault="00E031AB" w:rsidP="00E031AB">
            <w:pPr>
              <w:jc w:val="both"/>
              <w:rPr>
                <w:rFonts w:ascii="Arial" w:hAnsi="Arial" w:cs="Arial"/>
              </w:rPr>
            </w:pPr>
            <w:r w:rsidRPr="00E031AB">
              <w:rPr>
                <w:rFonts w:ascii="Arial" w:hAnsi="Arial" w:cs="Arial"/>
              </w:rPr>
              <w:t>O sistema permite a aplicação de filtros espaciais e/ou de atributos no momento da geração dos mapas de proximidade</w:t>
            </w:r>
          </w:p>
        </w:tc>
        <w:tc>
          <w:tcPr>
            <w:tcW w:w="1277" w:type="dxa"/>
            <w:shd w:val="clear" w:color="000000" w:fill="FFFFFF"/>
            <w:vAlign w:val="center"/>
          </w:tcPr>
          <w:p w14:paraId="58AD146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2F5CA82"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101CEC32" w14:textId="77777777" w:rsidTr="00E031AB">
        <w:trPr>
          <w:trHeight w:val="420"/>
        </w:trPr>
        <w:tc>
          <w:tcPr>
            <w:tcW w:w="1179" w:type="dxa"/>
            <w:gridSpan w:val="2"/>
            <w:shd w:val="clear" w:color="000000" w:fill="FFFFFF"/>
            <w:vAlign w:val="center"/>
          </w:tcPr>
          <w:p w14:paraId="3E64FD10" w14:textId="77777777" w:rsidR="00E031AB" w:rsidRPr="00E031AB" w:rsidRDefault="00E031AB" w:rsidP="00E031AB">
            <w:pPr>
              <w:jc w:val="center"/>
              <w:rPr>
                <w:rFonts w:ascii="Arial" w:hAnsi="Arial" w:cs="Arial"/>
              </w:rPr>
            </w:pPr>
            <w:r w:rsidRPr="00E031AB">
              <w:rPr>
                <w:rFonts w:ascii="Arial" w:hAnsi="Arial" w:cs="Arial"/>
              </w:rPr>
              <w:t>130</w:t>
            </w:r>
          </w:p>
        </w:tc>
        <w:tc>
          <w:tcPr>
            <w:tcW w:w="6186" w:type="dxa"/>
            <w:shd w:val="clear" w:color="000000" w:fill="FFFFFF"/>
            <w:vAlign w:val="center"/>
          </w:tcPr>
          <w:p w14:paraId="434D1BD7" w14:textId="77777777" w:rsidR="00E031AB" w:rsidRPr="00E031AB" w:rsidRDefault="00E031AB" w:rsidP="00E031AB">
            <w:pPr>
              <w:jc w:val="both"/>
              <w:rPr>
                <w:rFonts w:ascii="Arial" w:hAnsi="Arial" w:cs="Arial"/>
              </w:rPr>
            </w:pPr>
            <w:r w:rsidRPr="00E031AB">
              <w:rPr>
                <w:rFonts w:ascii="Arial" w:hAnsi="Arial" w:cs="Arial"/>
              </w:rPr>
              <w:t>O sistema permite definirmos diâmetros fixos ou variáveis no momento da geração do mapa de proximidade</w:t>
            </w:r>
          </w:p>
        </w:tc>
        <w:tc>
          <w:tcPr>
            <w:tcW w:w="1277" w:type="dxa"/>
            <w:shd w:val="clear" w:color="000000" w:fill="FFFFFF"/>
            <w:vAlign w:val="center"/>
          </w:tcPr>
          <w:p w14:paraId="0031D675"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2FD07B2"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436AA980" w14:textId="77777777" w:rsidTr="00E031AB">
        <w:trPr>
          <w:trHeight w:val="300"/>
        </w:trPr>
        <w:tc>
          <w:tcPr>
            <w:tcW w:w="1179" w:type="dxa"/>
            <w:gridSpan w:val="2"/>
            <w:shd w:val="clear" w:color="000000" w:fill="FFFFFF"/>
            <w:vAlign w:val="center"/>
          </w:tcPr>
          <w:p w14:paraId="409DE24F" w14:textId="77777777" w:rsidR="00E031AB" w:rsidRPr="00E031AB" w:rsidRDefault="00E031AB" w:rsidP="00E031AB">
            <w:pPr>
              <w:jc w:val="center"/>
              <w:rPr>
                <w:rFonts w:ascii="Arial" w:hAnsi="Arial" w:cs="Arial"/>
              </w:rPr>
            </w:pPr>
            <w:r w:rsidRPr="00E031AB">
              <w:rPr>
                <w:rFonts w:ascii="Arial" w:hAnsi="Arial" w:cs="Arial"/>
              </w:rPr>
              <w:t>131</w:t>
            </w:r>
          </w:p>
        </w:tc>
        <w:tc>
          <w:tcPr>
            <w:tcW w:w="6186" w:type="dxa"/>
            <w:shd w:val="clear" w:color="000000" w:fill="FFFFFF"/>
            <w:vAlign w:val="center"/>
          </w:tcPr>
          <w:p w14:paraId="03FFB9D1" w14:textId="77777777" w:rsidR="00E031AB" w:rsidRPr="00E031AB" w:rsidRDefault="00E031AB" w:rsidP="00E031AB">
            <w:pPr>
              <w:jc w:val="both"/>
              <w:rPr>
                <w:rFonts w:ascii="Arial" w:hAnsi="Arial" w:cs="Arial"/>
              </w:rPr>
            </w:pPr>
            <w:r w:rsidRPr="00E031AB">
              <w:rPr>
                <w:rFonts w:ascii="Arial" w:hAnsi="Arial" w:cs="Arial"/>
              </w:rPr>
              <w:t>O sistema permite pré-visualizar o resultado do mapa temático antes de persisti-lo</w:t>
            </w:r>
          </w:p>
        </w:tc>
        <w:tc>
          <w:tcPr>
            <w:tcW w:w="1277" w:type="dxa"/>
            <w:shd w:val="clear" w:color="000000" w:fill="FFFFFF"/>
            <w:vAlign w:val="center"/>
          </w:tcPr>
          <w:p w14:paraId="048826B3"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6415519"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42597C8B" w14:textId="77777777" w:rsidTr="00E031AB">
        <w:trPr>
          <w:trHeight w:val="300"/>
        </w:trPr>
        <w:tc>
          <w:tcPr>
            <w:tcW w:w="1179" w:type="dxa"/>
            <w:gridSpan w:val="2"/>
            <w:shd w:val="clear" w:color="000000" w:fill="FFFFFF"/>
            <w:vAlign w:val="center"/>
          </w:tcPr>
          <w:p w14:paraId="6DF5726F" w14:textId="77777777" w:rsidR="00E031AB" w:rsidRPr="00E031AB" w:rsidRDefault="00E031AB" w:rsidP="00E031AB">
            <w:pPr>
              <w:jc w:val="center"/>
              <w:rPr>
                <w:rFonts w:ascii="Arial" w:hAnsi="Arial" w:cs="Arial"/>
              </w:rPr>
            </w:pPr>
            <w:r w:rsidRPr="00E031AB">
              <w:rPr>
                <w:rFonts w:ascii="Arial" w:hAnsi="Arial" w:cs="Arial"/>
              </w:rPr>
              <w:t>132</w:t>
            </w:r>
          </w:p>
        </w:tc>
        <w:tc>
          <w:tcPr>
            <w:tcW w:w="6186" w:type="dxa"/>
            <w:shd w:val="clear" w:color="000000" w:fill="FFFFFF"/>
            <w:vAlign w:val="center"/>
          </w:tcPr>
          <w:p w14:paraId="7C33EB7B" w14:textId="77777777" w:rsidR="00E031AB" w:rsidRPr="00E031AB" w:rsidRDefault="00E031AB" w:rsidP="00E031AB">
            <w:pPr>
              <w:jc w:val="both"/>
              <w:rPr>
                <w:rFonts w:ascii="Arial" w:hAnsi="Arial" w:cs="Arial"/>
              </w:rPr>
            </w:pPr>
            <w:r w:rsidRPr="00E031AB">
              <w:rPr>
                <w:rFonts w:ascii="Arial" w:hAnsi="Arial" w:cs="Arial"/>
              </w:rPr>
              <w:t>Qualquer mapa de proximidade poderá ser salvo e recuperado para apresentação imediata</w:t>
            </w:r>
          </w:p>
        </w:tc>
        <w:tc>
          <w:tcPr>
            <w:tcW w:w="1277" w:type="dxa"/>
            <w:shd w:val="clear" w:color="000000" w:fill="FFFFFF"/>
            <w:vAlign w:val="center"/>
          </w:tcPr>
          <w:p w14:paraId="6EDDC1E5"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C6463E7"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9207747" w14:textId="77777777" w:rsidTr="00E031AB">
        <w:trPr>
          <w:trHeight w:val="420"/>
        </w:trPr>
        <w:tc>
          <w:tcPr>
            <w:tcW w:w="1179" w:type="dxa"/>
            <w:gridSpan w:val="2"/>
            <w:shd w:val="clear" w:color="000000" w:fill="FFFFFF"/>
            <w:vAlign w:val="center"/>
          </w:tcPr>
          <w:p w14:paraId="7E0BC259"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242BD914" w14:textId="77777777" w:rsidR="00E031AB" w:rsidRPr="00E031AB" w:rsidRDefault="00E031AB" w:rsidP="00E031AB">
            <w:pPr>
              <w:jc w:val="both"/>
              <w:rPr>
                <w:rFonts w:ascii="Arial" w:hAnsi="Arial" w:cs="Arial"/>
                <w:b/>
              </w:rPr>
            </w:pPr>
            <w:r w:rsidRPr="00E031AB">
              <w:rPr>
                <w:rFonts w:ascii="Arial" w:hAnsi="Arial" w:cs="Arial"/>
                <w:b/>
              </w:rPr>
              <w:t>GERAÇÃO DE MAPAS DE CALOR</w:t>
            </w:r>
          </w:p>
        </w:tc>
        <w:tc>
          <w:tcPr>
            <w:tcW w:w="1277" w:type="dxa"/>
            <w:shd w:val="clear" w:color="000000" w:fill="FFFFFF"/>
            <w:vAlign w:val="center"/>
          </w:tcPr>
          <w:p w14:paraId="41339AC6" w14:textId="77777777" w:rsidR="00E031AB" w:rsidRPr="00E031AB" w:rsidRDefault="00E031AB" w:rsidP="00E031AB">
            <w:pPr>
              <w:jc w:val="center"/>
              <w:rPr>
                <w:rFonts w:ascii="Arial" w:hAnsi="Arial" w:cs="Arial"/>
                <w:b/>
              </w:rPr>
            </w:pPr>
            <w:r w:rsidRPr="00E031AB">
              <w:rPr>
                <w:rFonts w:ascii="Arial" w:hAnsi="Arial" w:cs="Arial"/>
                <w:b/>
              </w:rPr>
              <w:t>ATENDEU SIM/NÃO</w:t>
            </w:r>
          </w:p>
        </w:tc>
        <w:tc>
          <w:tcPr>
            <w:tcW w:w="1600" w:type="dxa"/>
            <w:gridSpan w:val="2"/>
            <w:shd w:val="clear" w:color="000000" w:fill="FFFFFF"/>
            <w:vAlign w:val="center"/>
          </w:tcPr>
          <w:p w14:paraId="73C574D8"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58CF15EC" w14:textId="77777777" w:rsidTr="00E031AB">
        <w:trPr>
          <w:trHeight w:val="300"/>
        </w:trPr>
        <w:tc>
          <w:tcPr>
            <w:tcW w:w="1179" w:type="dxa"/>
            <w:gridSpan w:val="2"/>
            <w:shd w:val="clear" w:color="000000" w:fill="FFFFFF"/>
            <w:vAlign w:val="center"/>
          </w:tcPr>
          <w:p w14:paraId="6D8CE5E3" w14:textId="77777777" w:rsidR="00E031AB" w:rsidRPr="00E031AB" w:rsidRDefault="00E031AB" w:rsidP="00E031AB">
            <w:pPr>
              <w:jc w:val="center"/>
              <w:rPr>
                <w:rFonts w:ascii="Arial" w:hAnsi="Arial" w:cs="Arial"/>
              </w:rPr>
            </w:pPr>
            <w:r w:rsidRPr="00E031AB">
              <w:rPr>
                <w:rFonts w:ascii="Arial" w:hAnsi="Arial" w:cs="Arial"/>
              </w:rPr>
              <w:t>133</w:t>
            </w:r>
          </w:p>
        </w:tc>
        <w:tc>
          <w:tcPr>
            <w:tcW w:w="6186" w:type="dxa"/>
            <w:shd w:val="clear" w:color="000000" w:fill="FFFFFF"/>
            <w:vAlign w:val="center"/>
          </w:tcPr>
          <w:p w14:paraId="515C227C" w14:textId="77777777" w:rsidR="00E031AB" w:rsidRPr="00E031AB" w:rsidRDefault="00E031AB" w:rsidP="00E031AB">
            <w:pPr>
              <w:jc w:val="both"/>
              <w:rPr>
                <w:rFonts w:ascii="Arial" w:hAnsi="Arial" w:cs="Arial"/>
              </w:rPr>
            </w:pPr>
            <w:r w:rsidRPr="00E031AB">
              <w:rPr>
                <w:rFonts w:ascii="Arial" w:hAnsi="Arial" w:cs="Arial"/>
              </w:rPr>
              <w:t>Geração de mapas de calor, para ocorrências ou valores de atributos numéricos, de quaisquer temas</w:t>
            </w:r>
          </w:p>
        </w:tc>
        <w:tc>
          <w:tcPr>
            <w:tcW w:w="1277" w:type="dxa"/>
            <w:shd w:val="clear" w:color="000000" w:fill="FFFFFF"/>
            <w:vAlign w:val="center"/>
          </w:tcPr>
          <w:p w14:paraId="56A3D3F9"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607EAFF"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31F36D64" w14:textId="77777777" w:rsidTr="00E031AB">
        <w:trPr>
          <w:trHeight w:val="420"/>
        </w:trPr>
        <w:tc>
          <w:tcPr>
            <w:tcW w:w="1179" w:type="dxa"/>
            <w:gridSpan w:val="2"/>
            <w:shd w:val="clear" w:color="000000" w:fill="FFFFFF"/>
            <w:vAlign w:val="center"/>
          </w:tcPr>
          <w:p w14:paraId="1B88DE0C" w14:textId="77777777" w:rsidR="00E031AB" w:rsidRPr="00E031AB" w:rsidRDefault="00E031AB" w:rsidP="00E031AB">
            <w:pPr>
              <w:jc w:val="center"/>
              <w:rPr>
                <w:rFonts w:ascii="Arial" w:hAnsi="Arial" w:cs="Arial"/>
              </w:rPr>
            </w:pPr>
            <w:r w:rsidRPr="00E031AB">
              <w:rPr>
                <w:rFonts w:ascii="Arial" w:hAnsi="Arial" w:cs="Arial"/>
              </w:rPr>
              <w:t>134</w:t>
            </w:r>
          </w:p>
        </w:tc>
        <w:tc>
          <w:tcPr>
            <w:tcW w:w="6186" w:type="dxa"/>
            <w:shd w:val="clear" w:color="000000" w:fill="FFFFFF"/>
            <w:vAlign w:val="center"/>
          </w:tcPr>
          <w:p w14:paraId="6CBB27A2" w14:textId="77777777" w:rsidR="00E031AB" w:rsidRPr="00E031AB" w:rsidRDefault="00E031AB" w:rsidP="00E031AB">
            <w:pPr>
              <w:jc w:val="both"/>
              <w:rPr>
                <w:rFonts w:ascii="Arial" w:hAnsi="Arial" w:cs="Arial"/>
              </w:rPr>
            </w:pPr>
            <w:r w:rsidRPr="00E031AB">
              <w:rPr>
                <w:rFonts w:ascii="Arial" w:hAnsi="Arial" w:cs="Arial"/>
              </w:rPr>
              <w:t>Deverá obrigatoriamente ser capaz de utilizar atributos originários de tabelas legadas, acessadas através da rede, no momento da geração do mapa</w:t>
            </w:r>
          </w:p>
        </w:tc>
        <w:tc>
          <w:tcPr>
            <w:tcW w:w="1277" w:type="dxa"/>
            <w:shd w:val="clear" w:color="000000" w:fill="FFFFFF"/>
            <w:vAlign w:val="center"/>
          </w:tcPr>
          <w:p w14:paraId="62EC514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EF82D6D"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7EF2B79" w14:textId="77777777" w:rsidTr="00E031AB">
        <w:trPr>
          <w:trHeight w:val="300"/>
        </w:trPr>
        <w:tc>
          <w:tcPr>
            <w:tcW w:w="1179" w:type="dxa"/>
            <w:gridSpan w:val="2"/>
            <w:shd w:val="clear" w:color="000000" w:fill="FFFFFF"/>
            <w:vAlign w:val="center"/>
          </w:tcPr>
          <w:p w14:paraId="62B8510B" w14:textId="77777777" w:rsidR="00E031AB" w:rsidRPr="00E031AB" w:rsidRDefault="00E031AB" w:rsidP="00E031AB">
            <w:pPr>
              <w:jc w:val="center"/>
              <w:rPr>
                <w:rFonts w:ascii="Arial" w:hAnsi="Arial" w:cs="Arial"/>
              </w:rPr>
            </w:pPr>
            <w:r w:rsidRPr="00E031AB">
              <w:rPr>
                <w:rFonts w:ascii="Arial" w:hAnsi="Arial" w:cs="Arial"/>
              </w:rPr>
              <w:t>135</w:t>
            </w:r>
          </w:p>
        </w:tc>
        <w:tc>
          <w:tcPr>
            <w:tcW w:w="6186" w:type="dxa"/>
            <w:shd w:val="clear" w:color="000000" w:fill="FFFFFF"/>
            <w:vAlign w:val="center"/>
          </w:tcPr>
          <w:p w14:paraId="540A0A48" w14:textId="77777777" w:rsidR="00E031AB" w:rsidRPr="00E031AB" w:rsidRDefault="00E031AB" w:rsidP="00E031AB">
            <w:pPr>
              <w:jc w:val="both"/>
              <w:rPr>
                <w:rFonts w:ascii="Arial" w:hAnsi="Arial" w:cs="Arial"/>
              </w:rPr>
            </w:pPr>
            <w:r w:rsidRPr="00E031AB">
              <w:rPr>
                <w:rFonts w:ascii="Arial" w:hAnsi="Arial" w:cs="Arial"/>
              </w:rPr>
              <w:t>O mapa deverá ser recalculado automaticamente sempre que uma navegação no mapa for realizada</w:t>
            </w:r>
          </w:p>
        </w:tc>
        <w:tc>
          <w:tcPr>
            <w:tcW w:w="1277" w:type="dxa"/>
            <w:shd w:val="clear" w:color="000000" w:fill="FFFFFF"/>
            <w:vAlign w:val="center"/>
          </w:tcPr>
          <w:p w14:paraId="20394C97"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13C0DED"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3D667799" w14:textId="77777777" w:rsidTr="00E031AB">
        <w:trPr>
          <w:trHeight w:val="420"/>
        </w:trPr>
        <w:tc>
          <w:tcPr>
            <w:tcW w:w="1179" w:type="dxa"/>
            <w:gridSpan w:val="2"/>
            <w:shd w:val="clear" w:color="000000" w:fill="FFFFFF"/>
            <w:vAlign w:val="center"/>
          </w:tcPr>
          <w:p w14:paraId="7D63636C" w14:textId="77777777" w:rsidR="00E031AB" w:rsidRPr="00E031AB" w:rsidRDefault="00E031AB" w:rsidP="00E031AB">
            <w:pPr>
              <w:jc w:val="center"/>
              <w:rPr>
                <w:rFonts w:ascii="Arial" w:hAnsi="Arial" w:cs="Arial"/>
              </w:rPr>
            </w:pPr>
            <w:r w:rsidRPr="00E031AB">
              <w:rPr>
                <w:rFonts w:ascii="Arial" w:hAnsi="Arial" w:cs="Arial"/>
              </w:rPr>
              <w:t>136</w:t>
            </w:r>
          </w:p>
        </w:tc>
        <w:tc>
          <w:tcPr>
            <w:tcW w:w="6186" w:type="dxa"/>
            <w:shd w:val="clear" w:color="000000" w:fill="FFFFFF"/>
            <w:vAlign w:val="center"/>
          </w:tcPr>
          <w:p w14:paraId="68EA155A" w14:textId="77777777" w:rsidR="00E031AB" w:rsidRPr="00E031AB" w:rsidRDefault="00E031AB" w:rsidP="00E031AB">
            <w:pPr>
              <w:jc w:val="both"/>
              <w:rPr>
                <w:rFonts w:ascii="Arial" w:hAnsi="Arial" w:cs="Arial"/>
              </w:rPr>
            </w:pPr>
            <w:r w:rsidRPr="00E031AB">
              <w:rPr>
                <w:rFonts w:ascii="Arial" w:hAnsi="Arial" w:cs="Arial"/>
              </w:rPr>
              <w:t>O sistema permite a aplicação de filtros espaciais e/ou de atributos no momento da geração dos mapas de calor</w:t>
            </w:r>
          </w:p>
        </w:tc>
        <w:tc>
          <w:tcPr>
            <w:tcW w:w="1277" w:type="dxa"/>
            <w:shd w:val="clear" w:color="000000" w:fill="FFFFFF"/>
            <w:vAlign w:val="center"/>
          </w:tcPr>
          <w:p w14:paraId="774205EB"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AE9FB9D"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FCAF9B2" w14:textId="77777777" w:rsidTr="00E031AB">
        <w:trPr>
          <w:trHeight w:val="300"/>
        </w:trPr>
        <w:tc>
          <w:tcPr>
            <w:tcW w:w="1179" w:type="dxa"/>
            <w:gridSpan w:val="2"/>
            <w:shd w:val="clear" w:color="000000" w:fill="FFFFFF"/>
            <w:vAlign w:val="center"/>
          </w:tcPr>
          <w:p w14:paraId="1F06FFF3" w14:textId="77777777" w:rsidR="00E031AB" w:rsidRPr="00E031AB" w:rsidRDefault="00E031AB" w:rsidP="00E031AB">
            <w:pPr>
              <w:jc w:val="center"/>
              <w:rPr>
                <w:rFonts w:ascii="Arial" w:hAnsi="Arial" w:cs="Arial"/>
              </w:rPr>
            </w:pPr>
            <w:r w:rsidRPr="00E031AB">
              <w:rPr>
                <w:rFonts w:ascii="Arial" w:hAnsi="Arial" w:cs="Arial"/>
              </w:rPr>
              <w:t>137</w:t>
            </w:r>
          </w:p>
        </w:tc>
        <w:tc>
          <w:tcPr>
            <w:tcW w:w="6186" w:type="dxa"/>
            <w:shd w:val="clear" w:color="000000" w:fill="FFFFFF"/>
            <w:vAlign w:val="center"/>
          </w:tcPr>
          <w:p w14:paraId="6A95DF2C" w14:textId="77777777" w:rsidR="00E031AB" w:rsidRPr="00E031AB" w:rsidRDefault="00E031AB" w:rsidP="00E031AB">
            <w:pPr>
              <w:jc w:val="both"/>
              <w:rPr>
                <w:rFonts w:ascii="Arial" w:hAnsi="Arial" w:cs="Arial"/>
              </w:rPr>
            </w:pPr>
            <w:r w:rsidRPr="00E031AB">
              <w:rPr>
                <w:rFonts w:ascii="Arial" w:hAnsi="Arial" w:cs="Arial"/>
              </w:rPr>
              <w:t>O sistema permite pré-visualizar o resultado do mapa temático antes de persisti-lo</w:t>
            </w:r>
          </w:p>
        </w:tc>
        <w:tc>
          <w:tcPr>
            <w:tcW w:w="1277" w:type="dxa"/>
            <w:shd w:val="clear" w:color="000000" w:fill="FFFFFF"/>
            <w:vAlign w:val="center"/>
          </w:tcPr>
          <w:p w14:paraId="129F8948"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D625106"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564947B8" w14:textId="77777777" w:rsidTr="00E031AB">
        <w:trPr>
          <w:trHeight w:val="300"/>
        </w:trPr>
        <w:tc>
          <w:tcPr>
            <w:tcW w:w="1179" w:type="dxa"/>
            <w:gridSpan w:val="2"/>
            <w:shd w:val="clear" w:color="000000" w:fill="FFFFFF"/>
            <w:vAlign w:val="center"/>
          </w:tcPr>
          <w:p w14:paraId="78D9E313" w14:textId="77777777" w:rsidR="00E031AB" w:rsidRPr="00E031AB" w:rsidRDefault="00E031AB" w:rsidP="00E031AB">
            <w:pPr>
              <w:jc w:val="center"/>
              <w:rPr>
                <w:rFonts w:ascii="Arial" w:hAnsi="Arial" w:cs="Arial"/>
              </w:rPr>
            </w:pPr>
            <w:r w:rsidRPr="00E031AB">
              <w:rPr>
                <w:rFonts w:ascii="Arial" w:hAnsi="Arial" w:cs="Arial"/>
              </w:rPr>
              <w:t>138</w:t>
            </w:r>
          </w:p>
        </w:tc>
        <w:tc>
          <w:tcPr>
            <w:tcW w:w="6186" w:type="dxa"/>
            <w:shd w:val="clear" w:color="000000" w:fill="FFFFFF"/>
            <w:vAlign w:val="center"/>
          </w:tcPr>
          <w:p w14:paraId="59E93FB2" w14:textId="77777777" w:rsidR="00E031AB" w:rsidRPr="00E031AB" w:rsidRDefault="00E031AB" w:rsidP="00E031AB">
            <w:pPr>
              <w:jc w:val="both"/>
              <w:rPr>
                <w:rFonts w:ascii="Arial" w:hAnsi="Arial" w:cs="Arial"/>
              </w:rPr>
            </w:pPr>
            <w:r w:rsidRPr="00E031AB">
              <w:rPr>
                <w:rFonts w:ascii="Arial" w:hAnsi="Arial" w:cs="Arial"/>
              </w:rPr>
              <w:t>Qualquer mapa de calor poderá ser salvo e recuperado para apresentação imediata</w:t>
            </w:r>
          </w:p>
        </w:tc>
        <w:tc>
          <w:tcPr>
            <w:tcW w:w="1277" w:type="dxa"/>
            <w:shd w:val="clear" w:color="000000" w:fill="FFFFFF"/>
            <w:vAlign w:val="center"/>
          </w:tcPr>
          <w:p w14:paraId="643D69CD"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310CB05"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1C4757AF" w14:textId="77777777" w:rsidTr="00E031AB">
        <w:trPr>
          <w:trHeight w:val="420"/>
        </w:trPr>
        <w:tc>
          <w:tcPr>
            <w:tcW w:w="1179" w:type="dxa"/>
            <w:gridSpan w:val="2"/>
            <w:shd w:val="clear" w:color="000000" w:fill="FFFFFF"/>
            <w:vAlign w:val="center"/>
          </w:tcPr>
          <w:p w14:paraId="545153EE"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4F0DB57D" w14:textId="77777777" w:rsidR="00E031AB" w:rsidRPr="00E031AB" w:rsidRDefault="00E031AB" w:rsidP="00E031AB">
            <w:pPr>
              <w:jc w:val="both"/>
              <w:rPr>
                <w:rFonts w:ascii="Arial" w:hAnsi="Arial" w:cs="Arial"/>
                <w:b/>
              </w:rPr>
            </w:pPr>
            <w:r w:rsidRPr="00E031AB">
              <w:rPr>
                <w:rFonts w:ascii="Arial" w:hAnsi="Arial" w:cs="Arial"/>
                <w:b/>
              </w:rPr>
              <w:t>IMPRESSÃO DE MAPAS</w:t>
            </w:r>
          </w:p>
        </w:tc>
        <w:tc>
          <w:tcPr>
            <w:tcW w:w="1277" w:type="dxa"/>
            <w:shd w:val="clear" w:color="000000" w:fill="FFFFFF"/>
            <w:vAlign w:val="center"/>
          </w:tcPr>
          <w:p w14:paraId="5BF8690E" w14:textId="77777777" w:rsidR="00E031AB" w:rsidRPr="00E031AB" w:rsidRDefault="00E031AB" w:rsidP="00E031AB">
            <w:pPr>
              <w:jc w:val="center"/>
              <w:rPr>
                <w:rFonts w:ascii="Arial" w:hAnsi="Arial" w:cs="Arial"/>
                <w:b/>
              </w:rPr>
            </w:pPr>
            <w:r w:rsidRPr="00E031AB">
              <w:rPr>
                <w:rFonts w:ascii="Arial" w:hAnsi="Arial" w:cs="Arial"/>
                <w:b/>
              </w:rPr>
              <w:t>ATENDEU SIM/NÃO</w:t>
            </w:r>
          </w:p>
        </w:tc>
        <w:tc>
          <w:tcPr>
            <w:tcW w:w="1600" w:type="dxa"/>
            <w:gridSpan w:val="2"/>
            <w:shd w:val="clear" w:color="000000" w:fill="FFFFFF"/>
            <w:vAlign w:val="center"/>
          </w:tcPr>
          <w:p w14:paraId="63E32676"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5CD86022" w14:textId="77777777" w:rsidTr="00E031AB">
        <w:trPr>
          <w:trHeight w:val="300"/>
        </w:trPr>
        <w:tc>
          <w:tcPr>
            <w:tcW w:w="1179" w:type="dxa"/>
            <w:gridSpan w:val="2"/>
            <w:shd w:val="clear" w:color="000000" w:fill="FFFFFF"/>
            <w:vAlign w:val="center"/>
          </w:tcPr>
          <w:p w14:paraId="77FB8DBE" w14:textId="77777777" w:rsidR="00E031AB" w:rsidRPr="00E031AB" w:rsidRDefault="00E031AB" w:rsidP="00E031AB">
            <w:pPr>
              <w:jc w:val="center"/>
              <w:rPr>
                <w:rFonts w:ascii="Arial" w:hAnsi="Arial" w:cs="Arial"/>
              </w:rPr>
            </w:pPr>
            <w:r w:rsidRPr="00E031AB">
              <w:rPr>
                <w:rFonts w:ascii="Arial" w:hAnsi="Arial" w:cs="Arial"/>
              </w:rPr>
              <w:t>139</w:t>
            </w:r>
          </w:p>
        </w:tc>
        <w:tc>
          <w:tcPr>
            <w:tcW w:w="6186" w:type="dxa"/>
            <w:shd w:val="clear" w:color="000000" w:fill="FFFFFF"/>
            <w:vAlign w:val="center"/>
          </w:tcPr>
          <w:p w14:paraId="0879A292" w14:textId="77777777" w:rsidR="00E031AB" w:rsidRPr="00E031AB" w:rsidRDefault="00E031AB" w:rsidP="00E031AB">
            <w:pPr>
              <w:jc w:val="both"/>
              <w:rPr>
                <w:rFonts w:ascii="Arial" w:hAnsi="Arial" w:cs="Arial"/>
              </w:rPr>
            </w:pPr>
            <w:r w:rsidRPr="00E031AB">
              <w:rPr>
                <w:rFonts w:ascii="Arial" w:hAnsi="Arial" w:cs="Arial"/>
              </w:rPr>
              <w:t>Configurar a página nos formatos A3 e A4, com orientação retrato ou paisagem</w:t>
            </w:r>
          </w:p>
        </w:tc>
        <w:tc>
          <w:tcPr>
            <w:tcW w:w="1277" w:type="dxa"/>
            <w:shd w:val="clear" w:color="000000" w:fill="FFFFFF"/>
            <w:vAlign w:val="center"/>
          </w:tcPr>
          <w:p w14:paraId="3D5E67EC"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9C59B01"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DACF2E5" w14:textId="77777777" w:rsidTr="00E031AB">
        <w:trPr>
          <w:trHeight w:val="300"/>
        </w:trPr>
        <w:tc>
          <w:tcPr>
            <w:tcW w:w="1179" w:type="dxa"/>
            <w:gridSpan w:val="2"/>
            <w:shd w:val="clear" w:color="000000" w:fill="FFFFFF"/>
            <w:vAlign w:val="center"/>
          </w:tcPr>
          <w:p w14:paraId="73ECF255" w14:textId="77777777" w:rsidR="00E031AB" w:rsidRPr="00E031AB" w:rsidRDefault="00E031AB" w:rsidP="00E031AB">
            <w:pPr>
              <w:jc w:val="center"/>
              <w:rPr>
                <w:rFonts w:ascii="Arial" w:hAnsi="Arial" w:cs="Arial"/>
              </w:rPr>
            </w:pPr>
            <w:r w:rsidRPr="00E031AB">
              <w:rPr>
                <w:rFonts w:ascii="Arial" w:hAnsi="Arial" w:cs="Arial"/>
              </w:rPr>
              <w:t>140</w:t>
            </w:r>
          </w:p>
        </w:tc>
        <w:tc>
          <w:tcPr>
            <w:tcW w:w="6186" w:type="dxa"/>
            <w:shd w:val="clear" w:color="000000" w:fill="FFFFFF"/>
            <w:vAlign w:val="center"/>
          </w:tcPr>
          <w:p w14:paraId="64199BFD" w14:textId="77777777" w:rsidR="00E031AB" w:rsidRPr="00E031AB" w:rsidRDefault="00E031AB" w:rsidP="00E031AB">
            <w:pPr>
              <w:jc w:val="both"/>
              <w:rPr>
                <w:rFonts w:ascii="Arial" w:hAnsi="Arial" w:cs="Arial"/>
              </w:rPr>
            </w:pPr>
            <w:r w:rsidRPr="00E031AB">
              <w:rPr>
                <w:rFonts w:ascii="Arial" w:hAnsi="Arial" w:cs="Arial"/>
              </w:rPr>
              <w:t>Deverá permitir criar e salvar modelos de acordo com a necessidade do usuário.</w:t>
            </w:r>
          </w:p>
        </w:tc>
        <w:tc>
          <w:tcPr>
            <w:tcW w:w="1277" w:type="dxa"/>
            <w:shd w:val="clear" w:color="000000" w:fill="FFFFFF"/>
            <w:vAlign w:val="center"/>
          </w:tcPr>
          <w:p w14:paraId="45823584"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F4BE56A"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5DD4234A" w14:textId="77777777" w:rsidTr="00E031AB">
        <w:trPr>
          <w:trHeight w:val="300"/>
        </w:trPr>
        <w:tc>
          <w:tcPr>
            <w:tcW w:w="1179" w:type="dxa"/>
            <w:gridSpan w:val="2"/>
            <w:shd w:val="clear" w:color="000000" w:fill="FFFFFF"/>
            <w:vAlign w:val="center"/>
          </w:tcPr>
          <w:p w14:paraId="3EEEF76F" w14:textId="77777777" w:rsidR="00E031AB" w:rsidRPr="00E031AB" w:rsidRDefault="00E031AB" w:rsidP="00E031AB">
            <w:pPr>
              <w:jc w:val="center"/>
              <w:rPr>
                <w:rFonts w:ascii="Arial" w:hAnsi="Arial" w:cs="Arial"/>
              </w:rPr>
            </w:pPr>
            <w:r w:rsidRPr="00E031AB">
              <w:rPr>
                <w:rFonts w:ascii="Arial" w:hAnsi="Arial" w:cs="Arial"/>
              </w:rPr>
              <w:t>141</w:t>
            </w:r>
          </w:p>
        </w:tc>
        <w:tc>
          <w:tcPr>
            <w:tcW w:w="6186" w:type="dxa"/>
            <w:shd w:val="clear" w:color="000000" w:fill="FFFFFF"/>
            <w:vAlign w:val="center"/>
          </w:tcPr>
          <w:p w14:paraId="709738A9" w14:textId="77777777" w:rsidR="00E031AB" w:rsidRPr="00E031AB" w:rsidRDefault="00E031AB" w:rsidP="00E031AB">
            <w:pPr>
              <w:jc w:val="both"/>
              <w:rPr>
                <w:rFonts w:ascii="Arial" w:hAnsi="Arial" w:cs="Arial"/>
              </w:rPr>
            </w:pPr>
            <w:r w:rsidRPr="00E031AB">
              <w:rPr>
                <w:rFonts w:ascii="Arial" w:hAnsi="Arial" w:cs="Arial"/>
              </w:rPr>
              <w:t>Imprimir no formato PDF</w:t>
            </w:r>
          </w:p>
        </w:tc>
        <w:tc>
          <w:tcPr>
            <w:tcW w:w="1277" w:type="dxa"/>
            <w:shd w:val="clear" w:color="000000" w:fill="FFFFFF"/>
            <w:vAlign w:val="center"/>
          </w:tcPr>
          <w:p w14:paraId="74659557"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81F24CF"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43BF5440" w14:textId="77777777" w:rsidTr="00E031AB">
        <w:trPr>
          <w:trHeight w:val="420"/>
        </w:trPr>
        <w:tc>
          <w:tcPr>
            <w:tcW w:w="1179" w:type="dxa"/>
            <w:gridSpan w:val="2"/>
            <w:shd w:val="clear" w:color="000000" w:fill="FFFFFF"/>
            <w:vAlign w:val="center"/>
          </w:tcPr>
          <w:p w14:paraId="2E5AC518" w14:textId="77777777" w:rsidR="00E031AB" w:rsidRPr="00E031AB" w:rsidRDefault="00E031AB" w:rsidP="00E031AB">
            <w:pPr>
              <w:jc w:val="center"/>
              <w:rPr>
                <w:rFonts w:ascii="Arial" w:hAnsi="Arial" w:cs="Arial"/>
              </w:rPr>
            </w:pPr>
            <w:r w:rsidRPr="00E031AB">
              <w:rPr>
                <w:rFonts w:ascii="Arial" w:hAnsi="Arial" w:cs="Arial"/>
              </w:rPr>
              <w:t>142</w:t>
            </w:r>
          </w:p>
        </w:tc>
        <w:tc>
          <w:tcPr>
            <w:tcW w:w="6186" w:type="dxa"/>
            <w:shd w:val="clear" w:color="000000" w:fill="FFFFFF"/>
            <w:vAlign w:val="center"/>
          </w:tcPr>
          <w:p w14:paraId="6B48032E" w14:textId="77777777" w:rsidR="00E031AB" w:rsidRPr="00E031AB" w:rsidRDefault="00E031AB" w:rsidP="00E031AB">
            <w:pPr>
              <w:jc w:val="both"/>
              <w:rPr>
                <w:rFonts w:ascii="Arial" w:hAnsi="Arial" w:cs="Arial"/>
              </w:rPr>
            </w:pPr>
            <w:r w:rsidRPr="00E031AB">
              <w:rPr>
                <w:rFonts w:ascii="Arial" w:hAnsi="Arial" w:cs="Arial"/>
              </w:rPr>
              <w:t>O sistema deverá permitir, na impressão, os seguintes elementos: Nome, Legenda, Título, Escala, Data de Impressão, Nome do Usuário produtor do Mapa</w:t>
            </w:r>
          </w:p>
        </w:tc>
        <w:tc>
          <w:tcPr>
            <w:tcW w:w="1277" w:type="dxa"/>
            <w:shd w:val="clear" w:color="000000" w:fill="FFFFFF"/>
            <w:vAlign w:val="center"/>
          </w:tcPr>
          <w:p w14:paraId="44AEF745"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750D9C7"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3850EC86" w14:textId="77777777" w:rsidTr="00E031AB">
        <w:trPr>
          <w:trHeight w:val="420"/>
        </w:trPr>
        <w:tc>
          <w:tcPr>
            <w:tcW w:w="1179" w:type="dxa"/>
            <w:gridSpan w:val="2"/>
            <w:shd w:val="clear" w:color="000000" w:fill="FFFFFF"/>
            <w:vAlign w:val="center"/>
          </w:tcPr>
          <w:p w14:paraId="1E0FF47E"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6523460F" w14:textId="77777777" w:rsidR="00E031AB" w:rsidRPr="00E031AB" w:rsidRDefault="00E031AB" w:rsidP="00E031AB">
            <w:pPr>
              <w:jc w:val="both"/>
              <w:rPr>
                <w:rFonts w:ascii="Arial" w:hAnsi="Arial" w:cs="Arial"/>
                <w:b/>
              </w:rPr>
            </w:pPr>
            <w:r w:rsidRPr="00E031AB">
              <w:rPr>
                <w:rFonts w:ascii="Arial" w:hAnsi="Arial" w:cs="Arial"/>
                <w:b/>
              </w:rPr>
              <w:t>GERAÇÃO DE ESTATÍSTICAS</w:t>
            </w:r>
          </w:p>
        </w:tc>
        <w:tc>
          <w:tcPr>
            <w:tcW w:w="1277" w:type="dxa"/>
            <w:shd w:val="clear" w:color="000000" w:fill="FFFFFF"/>
            <w:vAlign w:val="center"/>
          </w:tcPr>
          <w:p w14:paraId="1543A7CF" w14:textId="77777777" w:rsidR="00E031AB" w:rsidRPr="00E031AB" w:rsidRDefault="00E031AB" w:rsidP="00E031AB">
            <w:pPr>
              <w:jc w:val="center"/>
              <w:rPr>
                <w:rFonts w:ascii="Arial" w:hAnsi="Arial" w:cs="Arial"/>
                <w:b/>
              </w:rPr>
            </w:pPr>
            <w:r w:rsidRPr="00E031AB">
              <w:rPr>
                <w:rFonts w:ascii="Arial" w:hAnsi="Arial" w:cs="Arial"/>
                <w:b/>
              </w:rPr>
              <w:t>ATENDEU SIM/NÃO</w:t>
            </w:r>
          </w:p>
        </w:tc>
        <w:tc>
          <w:tcPr>
            <w:tcW w:w="1600" w:type="dxa"/>
            <w:gridSpan w:val="2"/>
            <w:shd w:val="clear" w:color="000000" w:fill="FFFFFF"/>
            <w:vAlign w:val="center"/>
          </w:tcPr>
          <w:p w14:paraId="5F897B6D"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2ECD451B" w14:textId="77777777" w:rsidTr="00E031AB">
        <w:trPr>
          <w:trHeight w:val="420"/>
        </w:trPr>
        <w:tc>
          <w:tcPr>
            <w:tcW w:w="1179" w:type="dxa"/>
            <w:gridSpan w:val="2"/>
            <w:shd w:val="clear" w:color="000000" w:fill="FFFFFF"/>
            <w:vAlign w:val="center"/>
          </w:tcPr>
          <w:p w14:paraId="138EA80D" w14:textId="77777777" w:rsidR="00E031AB" w:rsidRPr="00E031AB" w:rsidRDefault="00E031AB" w:rsidP="00E031AB">
            <w:pPr>
              <w:jc w:val="center"/>
              <w:rPr>
                <w:rFonts w:ascii="Arial" w:hAnsi="Arial" w:cs="Arial"/>
              </w:rPr>
            </w:pPr>
            <w:r w:rsidRPr="00E031AB">
              <w:rPr>
                <w:rFonts w:ascii="Arial" w:hAnsi="Arial" w:cs="Arial"/>
              </w:rPr>
              <w:t>143</w:t>
            </w:r>
          </w:p>
        </w:tc>
        <w:tc>
          <w:tcPr>
            <w:tcW w:w="6186" w:type="dxa"/>
            <w:shd w:val="clear" w:color="000000" w:fill="FFFFFF"/>
            <w:vAlign w:val="center"/>
          </w:tcPr>
          <w:p w14:paraId="62D1A641" w14:textId="77777777" w:rsidR="00E031AB" w:rsidRPr="00E031AB" w:rsidRDefault="00E031AB" w:rsidP="00E031AB">
            <w:pPr>
              <w:jc w:val="both"/>
              <w:rPr>
                <w:rFonts w:ascii="Arial" w:hAnsi="Arial" w:cs="Arial"/>
              </w:rPr>
            </w:pPr>
            <w:r w:rsidRPr="00E031AB">
              <w:rPr>
                <w:rFonts w:ascii="Arial" w:hAnsi="Arial" w:cs="Arial"/>
              </w:rPr>
              <w:t>Permitir a geração de estatísticas temáticas, com opção de agrupamento por atributo e filtrando por campo e tipo de agrupamento</w:t>
            </w:r>
          </w:p>
        </w:tc>
        <w:tc>
          <w:tcPr>
            <w:tcW w:w="1277" w:type="dxa"/>
            <w:shd w:val="clear" w:color="000000" w:fill="FFFFFF"/>
            <w:vAlign w:val="center"/>
          </w:tcPr>
          <w:p w14:paraId="1FE3F9E9"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7F72183"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52833EE" w14:textId="77777777" w:rsidTr="00E031AB">
        <w:trPr>
          <w:trHeight w:val="420"/>
        </w:trPr>
        <w:tc>
          <w:tcPr>
            <w:tcW w:w="1179" w:type="dxa"/>
            <w:gridSpan w:val="2"/>
            <w:shd w:val="clear" w:color="000000" w:fill="FFFFFF"/>
            <w:vAlign w:val="center"/>
          </w:tcPr>
          <w:p w14:paraId="13E0DE39" w14:textId="77777777" w:rsidR="00E031AB" w:rsidRPr="00E031AB" w:rsidRDefault="00E031AB" w:rsidP="00E031AB">
            <w:pPr>
              <w:jc w:val="center"/>
              <w:rPr>
                <w:rFonts w:ascii="Arial" w:hAnsi="Arial" w:cs="Arial"/>
              </w:rPr>
            </w:pPr>
            <w:r w:rsidRPr="00E031AB">
              <w:rPr>
                <w:rFonts w:ascii="Arial" w:hAnsi="Arial" w:cs="Arial"/>
              </w:rPr>
              <w:t>144</w:t>
            </w:r>
          </w:p>
        </w:tc>
        <w:tc>
          <w:tcPr>
            <w:tcW w:w="6186" w:type="dxa"/>
            <w:shd w:val="clear" w:color="000000" w:fill="FFFFFF"/>
            <w:vAlign w:val="center"/>
          </w:tcPr>
          <w:p w14:paraId="34B9FA23" w14:textId="77777777" w:rsidR="00E031AB" w:rsidRPr="00E031AB" w:rsidRDefault="00E031AB" w:rsidP="00E031AB">
            <w:pPr>
              <w:jc w:val="both"/>
              <w:rPr>
                <w:rFonts w:ascii="Arial" w:hAnsi="Arial" w:cs="Arial"/>
              </w:rPr>
            </w:pPr>
            <w:r w:rsidRPr="00E031AB">
              <w:rPr>
                <w:rFonts w:ascii="Arial" w:hAnsi="Arial" w:cs="Arial"/>
              </w:rPr>
              <w:t>O sistema permite a aplicação de filtros espaciais e/ou de atributos no momento da geração de estatísticas</w:t>
            </w:r>
          </w:p>
        </w:tc>
        <w:tc>
          <w:tcPr>
            <w:tcW w:w="1277" w:type="dxa"/>
            <w:shd w:val="clear" w:color="000000" w:fill="FFFFFF"/>
            <w:vAlign w:val="center"/>
          </w:tcPr>
          <w:p w14:paraId="5DBDEADA"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9E79ABD"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724F0BF" w14:textId="77777777" w:rsidTr="00E031AB">
        <w:trPr>
          <w:trHeight w:val="300"/>
        </w:trPr>
        <w:tc>
          <w:tcPr>
            <w:tcW w:w="1179" w:type="dxa"/>
            <w:gridSpan w:val="2"/>
            <w:shd w:val="clear" w:color="000000" w:fill="FFFFFF"/>
            <w:vAlign w:val="center"/>
          </w:tcPr>
          <w:p w14:paraId="125D0130" w14:textId="77777777" w:rsidR="00E031AB" w:rsidRPr="00E031AB" w:rsidRDefault="00E031AB" w:rsidP="00E031AB">
            <w:pPr>
              <w:jc w:val="center"/>
              <w:rPr>
                <w:rFonts w:ascii="Arial" w:hAnsi="Arial" w:cs="Arial"/>
              </w:rPr>
            </w:pPr>
            <w:r w:rsidRPr="00E031AB">
              <w:rPr>
                <w:rFonts w:ascii="Arial" w:hAnsi="Arial" w:cs="Arial"/>
              </w:rPr>
              <w:t>145</w:t>
            </w:r>
          </w:p>
        </w:tc>
        <w:tc>
          <w:tcPr>
            <w:tcW w:w="6186" w:type="dxa"/>
            <w:shd w:val="clear" w:color="000000" w:fill="FFFFFF"/>
            <w:vAlign w:val="center"/>
          </w:tcPr>
          <w:p w14:paraId="15034C1B" w14:textId="77777777" w:rsidR="00E031AB" w:rsidRPr="00E031AB" w:rsidRDefault="00E031AB" w:rsidP="00E031AB">
            <w:pPr>
              <w:jc w:val="both"/>
              <w:rPr>
                <w:rFonts w:ascii="Arial" w:hAnsi="Arial" w:cs="Arial"/>
              </w:rPr>
            </w:pPr>
            <w:r w:rsidRPr="00E031AB">
              <w:rPr>
                <w:rFonts w:ascii="Arial" w:hAnsi="Arial" w:cs="Arial"/>
              </w:rPr>
              <w:t>O sistema permite previsualizar a tabela com as estatísticas antes de fazer a geração/persistência</w:t>
            </w:r>
          </w:p>
        </w:tc>
        <w:tc>
          <w:tcPr>
            <w:tcW w:w="1277" w:type="dxa"/>
            <w:shd w:val="clear" w:color="000000" w:fill="FFFFFF"/>
            <w:vAlign w:val="center"/>
          </w:tcPr>
          <w:p w14:paraId="3A8B6E18"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20B50BC"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1668BD19" w14:textId="77777777" w:rsidTr="00E031AB">
        <w:trPr>
          <w:trHeight w:val="420"/>
        </w:trPr>
        <w:tc>
          <w:tcPr>
            <w:tcW w:w="1179" w:type="dxa"/>
            <w:gridSpan w:val="2"/>
            <w:shd w:val="clear" w:color="000000" w:fill="FFFFFF"/>
            <w:vAlign w:val="center"/>
          </w:tcPr>
          <w:p w14:paraId="3F34AEEC" w14:textId="77777777" w:rsidR="00E031AB" w:rsidRPr="00E031AB" w:rsidRDefault="00E031AB" w:rsidP="00E031AB">
            <w:pPr>
              <w:jc w:val="center"/>
              <w:rPr>
                <w:rFonts w:ascii="Arial" w:hAnsi="Arial" w:cs="Arial"/>
              </w:rPr>
            </w:pPr>
            <w:r w:rsidRPr="00E031AB">
              <w:rPr>
                <w:rFonts w:ascii="Arial" w:hAnsi="Arial" w:cs="Arial"/>
              </w:rPr>
              <w:t>146</w:t>
            </w:r>
          </w:p>
        </w:tc>
        <w:tc>
          <w:tcPr>
            <w:tcW w:w="6186" w:type="dxa"/>
            <w:shd w:val="clear" w:color="000000" w:fill="FFFFFF"/>
            <w:vAlign w:val="center"/>
          </w:tcPr>
          <w:p w14:paraId="63275DE9" w14:textId="77777777" w:rsidR="00E031AB" w:rsidRPr="00E031AB" w:rsidRDefault="00E031AB" w:rsidP="00E031AB">
            <w:pPr>
              <w:jc w:val="both"/>
              <w:rPr>
                <w:rFonts w:ascii="Arial" w:hAnsi="Arial" w:cs="Arial"/>
              </w:rPr>
            </w:pPr>
            <w:r w:rsidRPr="00E031AB">
              <w:rPr>
                <w:rFonts w:ascii="Arial" w:hAnsi="Arial" w:cs="Arial"/>
              </w:rPr>
              <w:t>Deverá obrigatoriamente ser capaz de utilizar atributos originários de tabelas legadas, acessadas através da rede, no momento da geração da estatística</w:t>
            </w:r>
          </w:p>
        </w:tc>
        <w:tc>
          <w:tcPr>
            <w:tcW w:w="1277" w:type="dxa"/>
            <w:shd w:val="clear" w:color="000000" w:fill="FFFFFF"/>
            <w:vAlign w:val="center"/>
          </w:tcPr>
          <w:p w14:paraId="784AAD1A"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3DFA924"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F8E1A35" w14:textId="77777777" w:rsidTr="00E031AB">
        <w:trPr>
          <w:trHeight w:val="420"/>
        </w:trPr>
        <w:tc>
          <w:tcPr>
            <w:tcW w:w="1179" w:type="dxa"/>
            <w:gridSpan w:val="2"/>
            <w:shd w:val="clear" w:color="000000" w:fill="FFFFFF"/>
            <w:vAlign w:val="center"/>
          </w:tcPr>
          <w:p w14:paraId="4B2B1497"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4EC1BAA6" w14:textId="77777777" w:rsidR="00E031AB" w:rsidRPr="00E031AB" w:rsidRDefault="00E031AB" w:rsidP="00E031AB">
            <w:pPr>
              <w:jc w:val="both"/>
              <w:rPr>
                <w:rFonts w:ascii="Arial" w:hAnsi="Arial" w:cs="Arial"/>
                <w:b/>
              </w:rPr>
            </w:pPr>
            <w:r w:rsidRPr="00E031AB">
              <w:rPr>
                <w:rFonts w:ascii="Arial" w:hAnsi="Arial" w:cs="Arial"/>
                <w:b/>
              </w:rPr>
              <w:t>GERAÇÃO DE FILTROS ESPACIAIS</w:t>
            </w:r>
          </w:p>
        </w:tc>
        <w:tc>
          <w:tcPr>
            <w:tcW w:w="1277" w:type="dxa"/>
            <w:shd w:val="clear" w:color="000000" w:fill="FFFFFF"/>
            <w:vAlign w:val="center"/>
          </w:tcPr>
          <w:p w14:paraId="79224B51" w14:textId="77777777" w:rsidR="00E031AB" w:rsidRPr="00E031AB" w:rsidRDefault="00E031AB" w:rsidP="00E031AB">
            <w:pPr>
              <w:jc w:val="center"/>
              <w:rPr>
                <w:rFonts w:ascii="Arial" w:hAnsi="Arial" w:cs="Arial"/>
                <w:b/>
              </w:rPr>
            </w:pPr>
            <w:r w:rsidRPr="00E031AB">
              <w:rPr>
                <w:rFonts w:ascii="Arial" w:hAnsi="Arial" w:cs="Arial"/>
                <w:b/>
              </w:rPr>
              <w:t>ATENDEU SIM/NÃO</w:t>
            </w:r>
          </w:p>
        </w:tc>
        <w:tc>
          <w:tcPr>
            <w:tcW w:w="1600" w:type="dxa"/>
            <w:gridSpan w:val="2"/>
            <w:shd w:val="clear" w:color="000000" w:fill="FFFFFF"/>
            <w:vAlign w:val="center"/>
          </w:tcPr>
          <w:p w14:paraId="33B05A89"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6D79AC31" w14:textId="77777777" w:rsidTr="00E031AB">
        <w:trPr>
          <w:trHeight w:val="420"/>
        </w:trPr>
        <w:tc>
          <w:tcPr>
            <w:tcW w:w="1179" w:type="dxa"/>
            <w:gridSpan w:val="2"/>
            <w:shd w:val="clear" w:color="000000" w:fill="FFFFFF"/>
            <w:vAlign w:val="center"/>
          </w:tcPr>
          <w:p w14:paraId="59900DF6" w14:textId="77777777" w:rsidR="00E031AB" w:rsidRPr="00E031AB" w:rsidRDefault="00E031AB" w:rsidP="00E031AB">
            <w:pPr>
              <w:jc w:val="center"/>
              <w:rPr>
                <w:rFonts w:ascii="Arial" w:hAnsi="Arial" w:cs="Arial"/>
              </w:rPr>
            </w:pPr>
            <w:r w:rsidRPr="00E031AB">
              <w:rPr>
                <w:rFonts w:ascii="Arial" w:hAnsi="Arial" w:cs="Arial"/>
              </w:rPr>
              <w:t>147</w:t>
            </w:r>
          </w:p>
        </w:tc>
        <w:tc>
          <w:tcPr>
            <w:tcW w:w="6186" w:type="dxa"/>
            <w:shd w:val="clear" w:color="000000" w:fill="FFFFFF"/>
            <w:vAlign w:val="center"/>
          </w:tcPr>
          <w:p w14:paraId="067484BE" w14:textId="77777777" w:rsidR="00E031AB" w:rsidRPr="00E031AB" w:rsidRDefault="00E031AB" w:rsidP="00E031AB">
            <w:pPr>
              <w:jc w:val="both"/>
              <w:rPr>
                <w:rFonts w:ascii="Arial" w:hAnsi="Arial" w:cs="Arial"/>
              </w:rPr>
            </w:pPr>
            <w:r w:rsidRPr="00E031AB">
              <w:rPr>
                <w:rFonts w:ascii="Arial" w:hAnsi="Arial" w:cs="Arial"/>
              </w:rPr>
              <w:t>Deverá permitir a apresentação dos resultados na forma de tabelas e a partir delas permitir exportar os dados obtidos</w:t>
            </w:r>
          </w:p>
        </w:tc>
        <w:tc>
          <w:tcPr>
            <w:tcW w:w="1277" w:type="dxa"/>
            <w:shd w:val="clear" w:color="000000" w:fill="FFFFFF"/>
            <w:vAlign w:val="center"/>
          </w:tcPr>
          <w:p w14:paraId="3F150F7E"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6001D88"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E5FBC75" w14:textId="77777777" w:rsidTr="00E031AB">
        <w:trPr>
          <w:trHeight w:val="420"/>
        </w:trPr>
        <w:tc>
          <w:tcPr>
            <w:tcW w:w="1179" w:type="dxa"/>
            <w:gridSpan w:val="2"/>
            <w:shd w:val="clear" w:color="000000" w:fill="FFFFFF"/>
            <w:vAlign w:val="center"/>
          </w:tcPr>
          <w:p w14:paraId="6FCFC012" w14:textId="77777777" w:rsidR="00E031AB" w:rsidRPr="00E031AB" w:rsidRDefault="00E031AB" w:rsidP="00E031AB">
            <w:pPr>
              <w:jc w:val="center"/>
              <w:rPr>
                <w:rFonts w:ascii="Arial" w:hAnsi="Arial" w:cs="Arial"/>
              </w:rPr>
            </w:pPr>
            <w:r w:rsidRPr="00E031AB">
              <w:rPr>
                <w:rFonts w:ascii="Arial" w:hAnsi="Arial" w:cs="Arial"/>
              </w:rPr>
              <w:t>148</w:t>
            </w:r>
          </w:p>
        </w:tc>
        <w:tc>
          <w:tcPr>
            <w:tcW w:w="6186" w:type="dxa"/>
            <w:shd w:val="clear" w:color="000000" w:fill="FFFFFF"/>
            <w:vAlign w:val="center"/>
          </w:tcPr>
          <w:p w14:paraId="10085E84" w14:textId="77777777" w:rsidR="00E031AB" w:rsidRPr="00E031AB" w:rsidRDefault="00E031AB" w:rsidP="00E031AB">
            <w:pPr>
              <w:jc w:val="both"/>
              <w:rPr>
                <w:rFonts w:ascii="Arial" w:hAnsi="Arial" w:cs="Arial"/>
              </w:rPr>
            </w:pPr>
            <w:r w:rsidRPr="00E031AB">
              <w:rPr>
                <w:rFonts w:ascii="Arial" w:hAnsi="Arial" w:cs="Arial"/>
              </w:rPr>
              <w:t>Deverá permitir alterar atributos em massa, caso os mesmos estejam liberados para alteração no perfil em execução</w:t>
            </w:r>
          </w:p>
        </w:tc>
        <w:tc>
          <w:tcPr>
            <w:tcW w:w="1277" w:type="dxa"/>
            <w:shd w:val="clear" w:color="000000" w:fill="FFFFFF"/>
            <w:vAlign w:val="center"/>
          </w:tcPr>
          <w:p w14:paraId="2C1E97B1"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CAE1B72"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34E8D6E" w14:textId="77777777" w:rsidTr="00E031AB">
        <w:trPr>
          <w:trHeight w:val="300"/>
        </w:trPr>
        <w:tc>
          <w:tcPr>
            <w:tcW w:w="1179" w:type="dxa"/>
            <w:gridSpan w:val="2"/>
            <w:shd w:val="clear" w:color="000000" w:fill="FFFFFF"/>
            <w:vAlign w:val="center"/>
          </w:tcPr>
          <w:p w14:paraId="29CD9864" w14:textId="77777777" w:rsidR="00E031AB" w:rsidRPr="00E031AB" w:rsidRDefault="00E031AB" w:rsidP="00E031AB">
            <w:pPr>
              <w:jc w:val="center"/>
              <w:rPr>
                <w:rFonts w:ascii="Arial" w:hAnsi="Arial" w:cs="Arial"/>
              </w:rPr>
            </w:pPr>
            <w:r w:rsidRPr="00E031AB">
              <w:rPr>
                <w:rFonts w:ascii="Arial" w:hAnsi="Arial" w:cs="Arial"/>
              </w:rPr>
              <w:t>149</w:t>
            </w:r>
          </w:p>
        </w:tc>
        <w:tc>
          <w:tcPr>
            <w:tcW w:w="6186" w:type="dxa"/>
            <w:shd w:val="clear" w:color="000000" w:fill="FFFFFF"/>
            <w:vAlign w:val="center"/>
          </w:tcPr>
          <w:p w14:paraId="4F5BFD88" w14:textId="77777777" w:rsidR="00E031AB" w:rsidRPr="00E031AB" w:rsidRDefault="00E031AB" w:rsidP="00E031AB">
            <w:pPr>
              <w:jc w:val="both"/>
              <w:rPr>
                <w:rFonts w:ascii="Arial" w:hAnsi="Arial" w:cs="Arial"/>
              </w:rPr>
            </w:pPr>
            <w:r w:rsidRPr="00E031AB">
              <w:rPr>
                <w:rFonts w:ascii="Arial" w:hAnsi="Arial" w:cs="Arial"/>
              </w:rPr>
              <w:t>Deverá permitir atualizar atributos a partir de atributos do tema de referência</w:t>
            </w:r>
          </w:p>
        </w:tc>
        <w:tc>
          <w:tcPr>
            <w:tcW w:w="1277" w:type="dxa"/>
            <w:shd w:val="clear" w:color="000000" w:fill="FFFFFF"/>
            <w:vAlign w:val="center"/>
          </w:tcPr>
          <w:p w14:paraId="171A3602"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39697E8"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447AE5A" w14:textId="77777777" w:rsidTr="00E031AB">
        <w:trPr>
          <w:trHeight w:val="624"/>
        </w:trPr>
        <w:tc>
          <w:tcPr>
            <w:tcW w:w="1179" w:type="dxa"/>
            <w:gridSpan w:val="2"/>
            <w:shd w:val="clear" w:color="000000" w:fill="FFFFFF"/>
            <w:vAlign w:val="center"/>
          </w:tcPr>
          <w:p w14:paraId="179468E4" w14:textId="77777777" w:rsidR="00E031AB" w:rsidRPr="00E031AB" w:rsidRDefault="00E031AB" w:rsidP="00E031AB">
            <w:pPr>
              <w:jc w:val="center"/>
              <w:rPr>
                <w:rFonts w:ascii="Arial" w:hAnsi="Arial" w:cs="Arial"/>
              </w:rPr>
            </w:pPr>
            <w:r w:rsidRPr="00E031AB">
              <w:rPr>
                <w:rFonts w:ascii="Arial" w:hAnsi="Arial" w:cs="Arial"/>
              </w:rPr>
              <w:t>150</w:t>
            </w:r>
          </w:p>
        </w:tc>
        <w:tc>
          <w:tcPr>
            <w:tcW w:w="6186" w:type="dxa"/>
            <w:shd w:val="clear" w:color="000000" w:fill="FFFFFF"/>
            <w:vAlign w:val="center"/>
          </w:tcPr>
          <w:p w14:paraId="3388A196" w14:textId="77777777" w:rsidR="00E031AB" w:rsidRPr="00E031AB" w:rsidRDefault="00E031AB" w:rsidP="00E031AB">
            <w:pPr>
              <w:jc w:val="both"/>
              <w:rPr>
                <w:rFonts w:ascii="Arial" w:hAnsi="Arial" w:cs="Arial"/>
              </w:rPr>
            </w:pPr>
            <w:r w:rsidRPr="00E031AB">
              <w:rPr>
                <w:rFonts w:ascii="Arial" w:hAnsi="Arial" w:cs="Arial"/>
              </w:rPr>
              <w:t>Deverá permitir no mínimo os seguintes relacionamentos: contido, intercepta, toca e disjunto. Obrigatoriamente deverá ter a possibilidade de estabelecer uma área de influência (buffer) a partir de uma distância máxima</w:t>
            </w:r>
          </w:p>
        </w:tc>
        <w:tc>
          <w:tcPr>
            <w:tcW w:w="1277" w:type="dxa"/>
            <w:shd w:val="clear" w:color="000000" w:fill="FFFFFF"/>
            <w:vAlign w:val="center"/>
          </w:tcPr>
          <w:p w14:paraId="1BABB828"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5C4A702"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7945E08" w14:textId="77777777" w:rsidTr="00E031AB">
        <w:trPr>
          <w:trHeight w:val="420"/>
        </w:trPr>
        <w:tc>
          <w:tcPr>
            <w:tcW w:w="1179" w:type="dxa"/>
            <w:gridSpan w:val="2"/>
            <w:shd w:val="clear" w:color="000000" w:fill="FFFFFF"/>
            <w:vAlign w:val="center"/>
          </w:tcPr>
          <w:p w14:paraId="4CF87621" w14:textId="77777777" w:rsidR="00E031AB" w:rsidRPr="00E031AB" w:rsidRDefault="00E031AB" w:rsidP="00E031AB">
            <w:pPr>
              <w:jc w:val="center"/>
              <w:rPr>
                <w:rFonts w:ascii="Arial" w:hAnsi="Arial" w:cs="Arial"/>
              </w:rPr>
            </w:pPr>
            <w:r w:rsidRPr="00E031AB">
              <w:rPr>
                <w:rFonts w:ascii="Arial" w:hAnsi="Arial" w:cs="Arial"/>
              </w:rPr>
              <w:t>151</w:t>
            </w:r>
          </w:p>
        </w:tc>
        <w:tc>
          <w:tcPr>
            <w:tcW w:w="6186" w:type="dxa"/>
            <w:shd w:val="clear" w:color="000000" w:fill="FFFFFF"/>
            <w:vAlign w:val="center"/>
          </w:tcPr>
          <w:p w14:paraId="72D8BC1B" w14:textId="77777777" w:rsidR="00E031AB" w:rsidRPr="00E031AB" w:rsidRDefault="00E031AB" w:rsidP="00E031AB">
            <w:pPr>
              <w:jc w:val="both"/>
              <w:rPr>
                <w:rFonts w:ascii="Arial" w:hAnsi="Arial" w:cs="Arial"/>
              </w:rPr>
            </w:pPr>
            <w:r w:rsidRPr="00E031AB">
              <w:rPr>
                <w:rFonts w:ascii="Arial" w:hAnsi="Arial" w:cs="Arial"/>
              </w:rPr>
              <w:t>O sistema permite os seguintes relacionamentos espaciais: coberto por, cobre, cruza, dentro de e sobrepõe</w:t>
            </w:r>
          </w:p>
        </w:tc>
        <w:tc>
          <w:tcPr>
            <w:tcW w:w="1277" w:type="dxa"/>
            <w:shd w:val="clear" w:color="000000" w:fill="FFFFFF"/>
            <w:vAlign w:val="center"/>
          </w:tcPr>
          <w:p w14:paraId="7FB55C21"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B9C55CC"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C081402" w14:textId="77777777" w:rsidTr="00E031AB">
        <w:trPr>
          <w:trHeight w:val="624"/>
        </w:trPr>
        <w:tc>
          <w:tcPr>
            <w:tcW w:w="1179" w:type="dxa"/>
            <w:gridSpan w:val="2"/>
            <w:shd w:val="clear" w:color="000000" w:fill="FFFFFF"/>
            <w:vAlign w:val="center"/>
          </w:tcPr>
          <w:p w14:paraId="41E83A8A" w14:textId="77777777" w:rsidR="00E031AB" w:rsidRPr="00E031AB" w:rsidRDefault="00E031AB" w:rsidP="00E031AB">
            <w:pPr>
              <w:jc w:val="center"/>
              <w:rPr>
                <w:rFonts w:ascii="Arial" w:hAnsi="Arial" w:cs="Arial"/>
              </w:rPr>
            </w:pPr>
            <w:r w:rsidRPr="00E031AB">
              <w:rPr>
                <w:rFonts w:ascii="Arial" w:hAnsi="Arial" w:cs="Arial"/>
              </w:rPr>
              <w:t>152</w:t>
            </w:r>
          </w:p>
        </w:tc>
        <w:tc>
          <w:tcPr>
            <w:tcW w:w="6186" w:type="dxa"/>
            <w:shd w:val="clear" w:color="000000" w:fill="FFFFFF"/>
            <w:vAlign w:val="center"/>
          </w:tcPr>
          <w:p w14:paraId="051A8D9D" w14:textId="77777777" w:rsidR="00E031AB" w:rsidRPr="00E031AB" w:rsidRDefault="00E031AB" w:rsidP="00E031AB">
            <w:pPr>
              <w:jc w:val="both"/>
              <w:rPr>
                <w:rFonts w:ascii="Arial" w:hAnsi="Arial" w:cs="Arial"/>
              </w:rPr>
            </w:pPr>
            <w:r w:rsidRPr="00E031AB">
              <w:rPr>
                <w:rFonts w:ascii="Arial" w:hAnsi="Arial" w:cs="Arial"/>
              </w:rPr>
              <w:t>Seleção de feições de um tema com representação geográfica, tema alvo, por relacionamento espacial, a partir de elemento geográfico desenhado em tela, feições selecionadas por apontamento ou feições selecionadas por atributos de um tema de referência</w:t>
            </w:r>
          </w:p>
        </w:tc>
        <w:tc>
          <w:tcPr>
            <w:tcW w:w="1277" w:type="dxa"/>
            <w:shd w:val="clear" w:color="000000" w:fill="FFFFFF"/>
            <w:vAlign w:val="center"/>
          </w:tcPr>
          <w:p w14:paraId="66B76C77"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5C9066C"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10609562" w14:textId="77777777" w:rsidTr="00E031AB">
        <w:trPr>
          <w:trHeight w:val="420"/>
        </w:trPr>
        <w:tc>
          <w:tcPr>
            <w:tcW w:w="1179" w:type="dxa"/>
            <w:gridSpan w:val="2"/>
            <w:shd w:val="clear" w:color="000000" w:fill="FFFFFF"/>
            <w:vAlign w:val="center"/>
          </w:tcPr>
          <w:p w14:paraId="4CF46219" w14:textId="77777777" w:rsidR="00E031AB" w:rsidRPr="00E031AB" w:rsidRDefault="00E031AB" w:rsidP="00E031AB">
            <w:pPr>
              <w:jc w:val="center"/>
              <w:rPr>
                <w:rFonts w:ascii="Arial" w:hAnsi="Arial" w:cs="Arial"/>
              </w:rPr>
            </w:pPr>
            <w:r w:rsidRPr="00E031AB">
              <w:rPr>
                <w:rFonts w:ascii="Arial" w:hAnsi="Arial" w:cs="Arial"/>
              </w:rPr>
              <w:t>153</w:t>
            </w:r>
          </w:p>
        </w:tc>
        <w:tc>
          <w:tcPr>
            <w:tcW w:w="6186" w:type="dxa"/>
            <w:shd w:val="clear" w:color="000000" w:fill="FFFFFF"/>
            <w:vAlign w:val="center"/>
          </w:tcPr>
          <w:p w14:paraId="56643CF6" w14:textId="77777777" w:rsidR="00E031AB" w:rsidRPr="00E031AB" w:rsidRDefault="00E031AB" w:rsidP="00E031AB">
            <w:pPr>
              <w:jc w:val="both"/>
              <w:rPr>
                <w:rFonts w:ascii="Arial" w:hAnsi="Arial" w:cs="Arial"/>
              </w:rPr>
            </w:pPr>
            <w:r w:rsidRPr="00E031AB">
              <w:rPr>
                <w:rFonts w:ascii="Arial" w:hAnsi="Arial" w:cs="Arial"/>
              </w:rPr>
              <w:t>Selecionado um filtro espacial, ele poderá ser utilizado para restringir o conjunto de feições apresentadas na geração de mapas temáticos, cartogramas, mapas de calor e estatísticas</w:t>
            </w:r>
          </w:p>
        </w:tc>
        <w:tc>
          <w:tcPr>
            <w:tcW w:w="1277" w:type="dxa"/>
            <w:shd w:val="clear" w:color="000000" w:fill="FFFFFF"/>
            <w:vAlign w:val="center"/>
          </w:tcPr>
          <w:p w14:paraId="5E838813"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7083184"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3F3E27E" w14:textId="77777777" w:rsidTr="00E031AB">
        <w:trPr>
          <w:trHeight w:val="420"/>
        </w:trPr>
        <w:tc>
          <w:tcPr>
            <w:tcW w:w="1179" w:type="dxa"/>
            <w:gridSpan w:val="2"/>
            <w:shd w:val="clear" w:color="000000" w:fill="FFFFFF"/>
            <w:vAlign w:val="center"/>
          </w:tcPr>
          <w:p w14:paraId="644F90F7"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5B792EB1" w14:textId="77777777" w:rsidR="00E031AB" w:rsidRPr="00E031AB" w:rsidRDefault="00E031AB" w:rsidP="00E031AB">
            <w:pPr>
              <w:jc w:val="both"/>
              <w:rPr>
                <w:rFonts w:ascii="Arial" w:hAnsi="Arial" w:cs="Arial"/>
                <w:b/>
              </w:rPr>
            </w:pPr>
            <w:r w:rsidRPr="00E031AB">
              <w:rPr>
                <w:rFonts w:ascii="Arial" w:hAnsi="Arial" w:cs="Arial"/>
                <w:b/>
              </w:rPr>
              <w:t>FILTROS POR ATRIBUTOS</w:t>
            </w:r>
          </w:p>
        </w:tc>
        <w:tc>
          <w:tcPr>
            <w:tcW w:w="1277" w:type="dxa"/>
            <w:shd w:val="clear" w:color="000000" w:fill="FFFFFF"/>
            <w:vAlign w:val="center"/>
          </w:tcPr>
          <w:p w14:paraId="530129C5" w14:textId="77777777" w:rsidR="00E031AB" w:rsidRPr="00E031AB" w:rsidRDefault="00E031AB" w:rsidP="00E031AB">
            <w:pPr>
              <w:jc w:val="center"/>
              <w:rPr>
                <w:rFonts w:ascii="Arial" w:hAnsi="Arial" w:cs="Arial"/>
                <w:b/>
              </w:rPr>
            </w:pPr>
            <w:r w:rsidRPr="00E031AB">
              <w:rPr>
                <w:rFonts w:ascii="Arial" w:hAnsi="Arial" w:cs="Arial"/>
                <w:b/>
              </w:rPr>
              <w:t>ATENDEU SIM/NÃO</w:t>
            </w:r>
          </w:p>
        </w:tc>
        <w:tc>
          <w:tcPr>
            <w:tcW w:w="1600" w:type="dxa"/>
            <w:gridSpan w:val="2"/>
            <w:shd w:val="clear" w:color="000000" w:fill="FFFFFF"/>
            <w:vAlign w:val="center"/>
          </w:tcPr>
          <w:p w14:paraId="6EAC52DD"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2D87EB95" w14:textId="77777777" w:rsidTr="00E031AB">
        <w:trPr>
          <w:trHeight w:val="624"/>
        </w:trPr>
        <w:tc>
          <w:tcPr>
            <w:tcW w:w="1179" w:type="dxa"/>
            <w:gridSpan w:val="2"/>
            <w:shd w:val="clear" w:color="000000" w:fill="FFFFFF"/>
            <w:vAlign w:val="center"/>
          </w:tcPr>
          <w:p w14:paraId="1E44DF81" w14:textId="77777777" w:rsidR="00E031AB" w:rsidRPr="00E031AB" w:rsidRDefault="00E031AB" w:rsidP="00E031AB">
            <w:pPr>
              <w:jc w:val="center"/>
              <w:rPr>
                <w:rFonts w:ascii="Arial" w:hAnsi="Arial" w:cs="Arial"/>
              </w:rPr>
            </w:pPr>
            <w:r w:rsidRPr="00E031AB">
              <w:rPr>
                <w:rFonts w:ascii="Arial" w:hAnsi="Arial" w:cs="Arial"/>
              </w:rPr>
              <w:t>154</w:t>
            </w:r>
          </w:p>
        </w:tc>
        <w:tc>
          <w:tcPr>
            <w:tcW w:w="6186" w:type="dxa"/>
            <w:shd w:val="clear" w:color="000000" w:fill="FFFFFF"/>
            <w:vAlign w:val="center"/>
          </w:tcPr>
          <w:p w14:paraId="533F28A3" w14:textId="77777777" w:rsidR="00E031AB" w:rsidRPr="00E031AB" w:rsidRDefault="00E031AB" w:rsidP="00E031AB">
            <w:pPr>
              <w:jc w:val="both"/>
              <w:rPr>
                <w:rFonts w:ascii="Arial" w:hAnsi="Arial" w:cs="Arial"/>
              </w:rPr>
            </w:pPr>
            <w:r w:rsidRPr="00E031AB">
              <w:rPr>
                <w:rFonts w:ascii="Arial" w:hAnsi="Arial" w:cs="Arial"/>
              </w:rPr>
              <w:t>Seleção de feições por relações condicionais sobre quaisquer atributos de um tema. Deverá permitir no mínimo os seguintes operadores condicionais: maior, menor, maior ou igual, menor ou igual, contém, entre</w:t>
            </w:r>
          </w:p>
        </w:tc>
        <w:tc>
          <w:tcPr>
            <w:tcW w:w="1277" w:type="dxa"/>
            <w:shd w:val="clear" w:color="000000" w:fill="FFFFFF"/>
            <w:vAlign w:val="center"/>
          </w:tcPr>
          <w:p w14:paraId="3906C7B6"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4286A6E"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A644917" w14:textId="77777777" w:rsidTr="00E031AB">
        <w:trPr>
          <w:trHeight w:val="420"/>
        </w:trPr>
        <w:tc>
          <w:tcPr>
            <w:tcW w:w="1179" w:type="dxa"/>
            <w:gridSpan w:val="2"/>
            <w:shd w:val="clear" w:color="000000" w:fill="FFFFFF"/>
            <w:vAlign w:val="center"/>
          </w:tcPr>
          <w:p w14:paraId="52658300" w14:textId="77777777" w:rsidR="00E031AB" w:rsidRPr="00E031AB" w:rsidRDefault="00E031AB" w:rsidP="00E031AB">
            <w:pPr>
              <w:jc w:val="center"/>
              <w:rPr>
                <w:rFonts w:ascii="Arial" w:hAnsi="Arial" w:cs="Arial"/>
              </w:rPr>
            </w:pPr>
            <w:r w:rsidRPr="00E031AB">
              <w:rPr>
                <w:rFonts w:ascii="Arial" w:hAnsi="Arial" w:cs="Arial"/>
              </w:rPr>
              <w:t>155</w:t>
            </w:r>
          </w:p>
        </w:tc>
        <w:tc>
          <w:tcPr>
            <w:tcW w:w="6186" w:type="dxa"/>
            <w:shd w:val="clear" w:color="000000" w:fill="FFFFFF"/>
            <w:vAlign w:val="center"/>
          </w:tcPr>
          <w:p w14:paraId="1B5F88F8" w14:textId="77777777" w:rsidR="00E031AB" w:rsidRPr="00E031AB" w:rsidRDefault="00E031AB" w:rsidP="00E031AB">
            <w:pPr>
              <w:jc w:val="both"/>
              <w:rPr>
                <w:rFonts w:ascii="Arial" w:hAnsi="Arial" w:cs="Arial"/>
              </w:rPr>
            </w:pPr>
            <w:r w:rsidRPr="00E031AB">
              <w:rPr>
                <w:rFonts w:ascii="Arial" w:hAnsi="Arial" w:cs="Arial"/>
              </w:rPr>
              <w:t>Deverá obrigatoriamente ser capaz de utilizar atributos originários de tabelas legadas, acessadas através da rede, no momento da geração do filtro por atributos.</w:t>
            </w:r>
          </w:p>
        </w:tc>
        <w:tc>
          <w:tcPr>
            <w:tcW w:w="1277" w:type="dxa"/>
            <w:shd w:val="clear" w:color="000000" w:fill="FFFFFF"/>
            <w:vAlign w:val="center"/>
          </w:tcPr>
          <w:p w14:paraId="3B165023"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20D1179"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14DE2E8B" w14:textId="77777777" w:rsidTr="00E031AB">
        <w:trPr>
          <w:trHeight w:val="420"/>
        </w:trPr>
        <w:tc>
          <w:tcPr>
            <w:tcW w:w="1179" w:type="dxa"/>
            <w:gridSpan w:val="2"/>
            <w:shd w:val="clear" w:color="000000" w:fill="FFFFFF"/>
            <w:vAlign w:val="center"/>
          </w:tcPr>
          <w:p w14:paraId="6454D40A" w14:textId="77777777" w:rsidR="00E031AB" w:rsidRPr="00E031AB" w:rsidRDefault="00E031AB" w:rsidP="00E031AB">
            <w:pPr>
              <w:jc w:val="center"/>
              <w:rPr>
                <w:rFonts w:ascii="Arial" w:hAnsi="Arial" w:cs="Arial"/>
              </w:rPr>
            </w:pPr>
            <w:r w:rsidRPr="00E031AB">
              <w:rPr>
                <w:rFonts w:ascii="Arial" w:hAnsi="Arial" w:cs="Arial"/>
              </w:rPr>
              <w:t>156</w:t>
            </w:r>
          </w:p>
        </w:tc>
        <w:tc>
          <w:tcPr>
            <w:tcW w:w="6186" w:type="dxa"/>
            <w:shd w:val="clear" w:color="000000" w:fill="FFFFFF"/>
            <w:vAlign w:val="center"/>
          </w:tcPr>
          <w:p w14:paraId="255777EC" w14:textId="77777777" w:rsidR="00E031AB" w:rsidRPr="00E031AB" w:rsidRDefault="00E031AB" w:rsidP="00E031AB">
            <w:pPr>
              <w:jc w:val="both"/>
              <w:rPr>
                <w:rFonts w:ascii="Arial" w:hAnsi="Arial" w:cs="Arial"/>
              </w:rPr>
            </w:pPr>
            <w:r w:rsidRPr="00E031AB">
              <w:rPr>
                <w:rFonts w:ascii="Arial" w:hAnsi="Arial" w:cs="Arial"/>
              </w:rPr>
              <w:t>Deverá permitir a apresentação dos resultados na forma de tabelas e a partir delas permitir exportar os dados obtidos</w:t>
            </w:r>
          </w:p>
        </w:tc>
        <w:tc>
          <w:tcPr>
            <w:tcW w:w="1277" w:type="dxa"/>
            <w:shd w:val="clear" w:color="000000" w:fill="FFFFFF"/>
            <w:vAlign w:val="center"/>
          </w:tcPr>
          <w:p w14:paraId="27A06EFB"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0CE4948"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F048428" w14:textId="77777777" w:rsidTr="00E031AB">
        <w:trPr>
          <w:trHeight w:val="420"/>
        </w:trPr>
        <w:tc>
          <w:tcPr>
            <w:tcW w:w="1179" w:type="dxa"/>
            <w:gridSpan w:val="2"/>
            <w:shd w:val="clear" w:color="000000" w:fill="FFFFFF"/>
            <w:vAlign w:val="center"/>
          </w:tcPr>
          <w:p w14:paraId="2AAC46BD" w14:textId="77777777" w:rsidR="00E031AB" w:rsidRPr="00E031AB" w:rsidRDefault="00E031AB" w:rsidP="00E031AB">
            <w:pPr>
              <w:jc w:val="center"/>
              <w:rPr>
                <w:rFonts w:ascii="Arial" w:hAnsi="Arial" w:cs="Arial"/>
              </w:rPr>
            </w:pPr>
            <w:r w:rsidRPr="00E031AB">
              <w:rPr>
                <w:rFonts w:ascii="Arial" w:hAnsi="Arial" w:cs="Arial"/>
              </w:rPr>
              <w:t>157</w:t>
            </w:r>
          </w:p>
        </w:tc>
        <w:tc>
          <w:tcPr>
            <w:tcW w:w="6186" w:type="dxa"/>
            <w:shd w:val="clear" w:color="000000" w:fill="FFFFFF"/>
            <w:vAlign w:val="center"/>
          </w:tcPr>
          <w:p w14:paraId="2E229C00" w14:textId="77777777" w:rsidR="00E031AB" w:rsidRPr="00E031AB" w:rsidRDefault="00E031AB" w:rsidP="00E031AB">
            <w:pPr>
              <w:jc w:val="both"/>
              <w:rPr>
                <w:rFonts w:ascii="Arial" w:hAnsi="Arial" w:cs="Arial"/>
              </w:rPr>
            </w:pPr>
            <w:r w:rsidRPr="00E031AB">
              <w:rPr>
                <w:rFonts w:ascii="Arial" w:hAnsi="Arial" w:cs="Arial"/>
              </w:rPr>
              <w:t>Deverá permitir alterar atributos em massa, caso os mesmos estejam liberados para alteração no perfil em execução</w:t>
            </w:r>
          </w:p>
        </w:tc>
        <w:tc>
          <w:tcPr>
            <w:tcW w:w="1277" w:type="dxa"/>
            <w:shd w:val="clear" w:color="000000" w:fill="FFFFFF"/>
            <w:vAlign w:val="center"/>
          </w:tcPr>
          <w:p w14:paraId="00C76F97"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E10A12F"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3EAD71B5" w14:textId="77777777" w:rsidTr="00E031AB">
        <w:trPr>
          <w:trHeight w:val="300"/>
        </w:trPr>
        <w:tc>
          <w:tcPr>
            <w:tcW w:w="1179" w:type="dxa"/>
            <w:gridSpan w:val="2"/>
            <w:shd w:val="clear" w:color="000000" w:fill="FFFFFF"/>
            <w:vAlign w:val="center"/>
          </w:tcPr>
          <w:p w14:paraId="4B4ED01E" w14:textId="77777777" w:rsidR="00E031AB" w:rsidRPr="00E031AB" w:rsidRDefault="00E031AB" w:rsidP="00E031AB">
            <w:pPr>
              <w:jc w:val="center"/>
              <w:rPr>
                <w:rFonts w:ascii="Arial" w:hAnsi="Arial" w:cs="Arial"/>
              </w:rPr>
            </w:pPr>
            <w:r w:rsidRPr="00E031AB">
              <w:rPr>
                <w:rFonts w:ascii="Arial" w:hAnsi="Arial" w:cs="Arial"/>
              </w:rPr>
              <w:t>158</w:t>
            </w:r>
          </w:p>
        </w:tc>
        <w:tc>
          <w:tcPr>
            <w:tcW w:w="6186" w:type="dxa"/>
            <w:shd w:val="clear" w:color="000000" w:fill="FFFFFF"/>
            <w:vAlign w:val="center"/>
          </w:tcPr>
          <w:p w14:paraId="2992E3B8" w14:textId="77777777" w:rsidR="00E031AB" w:rsidRPr="00E031AB" w:rsidRDefault="00E031AB" w:rsidP="00E031AB">
            <w:pPr>
              <w:jc w:val="both"/>
              <w:rPr>
                <w:rFonts w:ascii="Arial" w:hAnsi="Arial" w:cs="Arial"/>
              </w:rPr>
            </w:pPr>
            <w:r w:rsidRPr="00E031AB">
              <w:rPr>
                <w:rFonts w:ascii="Arial" w:hAnsi="Arial" w:cs="Arial"/>
              </w:rPr>
              <w:t>Deverá permitir atualizar atributos a partir de atributos do tema de referência</w:t>
            </w:r>
          </w:p>
        </w:tc>
        <w:tc>
          <w:tcPr>
            <w:tcW w:w="1277" w:type="dxa"/>
            <w:shd w:val="clear" w:color="000000" w:fill="FFFFFF"/>
            <w:vAlign w:val="center"/>
          </w:tcPr>
          <w:p w14:paraId="0336D500"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9961B97"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7189CFC" w14:textId="77777777" w:rsidTr="00E031AB">
        <w:trPr>
          <w:trHeight w:val="420"/>
        </w:trPr>
        <w:tc>
          <w:tcPr>
            <w:tcW w:w="1179" w:type="dxa"/>
            <w:gridSpan w:val="2"/>
            <w:shd w:val="clear" w:color="000000" w:fill="FFFFFF"/>
            <w:vAlign w:val="center"/>
          </w:tcPr>
          <w:p w14:paraId="1EF01548" w14:textId="77777777" w:rsidR="00E031AB" w:rsidRPr="00E031AB" w:rsidRDefault="00E031AB" w:rsidP="00E031AB">
            <w:pPr>
              <w:jc w:val="center"/>
              <w:rPr>
                <w:rFonts w:ascii="Arial" w:hAnsi="Arial" w:cs="Arial"/>
              </w:rPr>
            </w:pPr>
            <w:r w:rsidRPr="00E031AB">
              <w:rPr>
                <w:rFonts w:ascii="Arial" w:hAnsi="Arial" w:cs="Arial"/>
              </w:rPr>
              <w:t>159</w:t>
            </w:r>
          </w:p>
        </w:tc>
        <w:tc>
          <w:tcPr>
            <w:tcW w:w="6186" w:type="dxa"/>
            <w:shd w:val="clear" w:color="000000" w:fill="FFFFFF"/>
            <w:vAlign w:val="center"/>
          </w:tcPr>
          <w:p w14:paraId="7B6D2D8A" w14:textId="06AC7329" w:rsidR="00E031AB" w:rsidRPr="00E031AB" w:rsidRDefault="00E031AB" w:rsidP="00E031AB">
            <w:pPr>
              <w:jc w:val="both"/>
              <w:rPr>
                <w:rFonts w:ascii="Arial" w:hAnsi="Arial" w:cs="Arial"/>
              </w:rPr>
            </w:pPr>
            <w:r w:rsidRPr="00E031AB">
              <w:rPr>
                <w:rFonts w:ascii="Arial" w:hAnsi="Arial" w:cs="Arial"/>
              </w:rPr>
              <w:t>A utilização dos objetos selecionados em pesquisas por atributos, poderá ser utilizada para restringir a geração de mapas temáticos, cartogramas, mapas de calor, estatísticas e gráficos</w:t>
            </w:r>
          </w:p>
        </w:tc>
        <w:tc>
          <w:tcPr>
            <w:tcW w:w="1277" w:type="dxa"/>
            <w:shd w:val="clear" w:color="000000" w:fill="FFFFFF"/>
            <w:vAlign w:val="center"/>
          </w:tcPr>
          <w:p w14:paraId="267904CA"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BB98464"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4F21313B" w14:textId="77777777" w:rsidTr="00E031AB">
        <w:trPr>
          <w:trHeight w:val="420"/>
        </w:trPr>
        <w:tc>
          <w:tcPr>
            <w:tcW w:w="1179" w:type="dxa"/>
            <w:gridSpan w:val="2"/>
            <w:shd w:val="clear" w:color="000000" w:fill="FFFFFF"/>
            <w:vAlign w:val="center"/>
          </w:tcPr>
          <w:p w14:paraId="364B5347"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02C69B92" w14:textId="77777777" w:rsidR="00E031AB" w:rsidRPr="00E031AB" w:rsidRDefault="00E031AB" w:rsidP="00E031AB">
            <w:pPr>
              <w:jc w:val="both"/>
              <w:rPr>
                <w:rFonts w:ascii="Arial" w:hAnsi="Arial" w:cs="Arial"/>
                <w:b/>
              </w:rPr>
            </w:pPr>
            <w:r w:rsidRPr="00E031AB">
              <w:rPr>
                <w:rFonts w:ascii="Arial" w:hAnsi="Arial" w:cs="Arial"/>
                <w:b/>
              </w:rPr>
              <w:t>GERAÇÃO DE CRUZAMENTOS ESPACIAIS</w:t>
            </w:r>
          </w:p>
        </w:tc>
        <w:tc>
          <w:tcPr>
            <w:tcW w:w="1277" w:type="dxa"/>
            <w:shd w:val="clear" w:color="000000" w:fill="FFFFFF"/>
            <w:vAlign w:val="center"/>
          </w:tcPr>
          <w:p w14:paraId="184ADC2D" w14:textId="77777777" w:rsidR="00E031AB" w:rsidRPr="00E031AB" w:rsidRDefault="00E031AB" w:rsidP="00E031AB">
            <w:pPr>
              <w:jc w:val="center"/>
              <w:rPr>
                <w:rFonts w:ascii="Arial" w:hAnsi="Arial" w:cs="Arial"/>
                <w:b/>
              </w:rPr>
            </w:pPr>
            <w:r w:rsidRPr="00E031AB">
              <w:rPr>
                <w:rFonts w:ascii="Arial" w:hAnsi="Arial" w:cs="Arial"/>
                <w:b/>
              </w:rPr>
              <w:t>ATENDEU SIM/NÃO</w:t>
            </w:r>
          </w:p>
        </w:tc>
        <w:tc>
          <w:tcPr>
            <w:tcW w:w="1600" w:type="dxa"/>
            <w:gridSpan w:val="2"/>
            <w:shd w:val="clear" w:color="000000" w:fill="FFFFFF"/>
            <w:vAlign w:val="center"/>
          </w:tcPr>
          <w:p w14:paraId="0AED5D4E"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70EC9D0B" w14:textId="77777777" w:rsidTr="00E031AB">
        <w:trPr>
          <w:trHeight w:val="420"/>
        </w:trPr>
        <w:tc>
          <w:tcPr>
            <w:tcW w:w="1179" w:type="dxa"/>
            <w:gridSpan w:val="2"/>
            <w:shd w:val="clear" w:color="000000" w:fill="FFFFFF"/>
            <w:vAlign w:val="center"/>
          </w:tcPr>
          <w:p w14:paraId="476A919B" w14:textId="77777777" w:rsidR="00E031AB" w:rsidRPr="00E031AB" w:rsidRDefault="00E031AB" w:rsidP="00E031AB">
            <w:pPr>
              <w:jc w:val="center"/>
              <w:rPr>
                <w:rFonts w:ascii="Arial" w:hAnsi="Arial" w:cs="Arial"/>
              </w:rPr>
            </w:pPr>
            <w:r w:rsidRPr="00E031AB">
              <w:rPr>
                <w:rFonts w:ascii="Arial" w:hAnsi="Arial" w:cs="Arial"/>
              </w:rPr>
              <w:t>160</w:t>
            </w:r>
          </w:p>
        </w:tc>
        <w:tc>
          <w:tcPr>
            <w:tcW w:w="6186" w:type="dxa"/>
            <w:shd w:val="clear" w:color="000000" w:fill="FFFFFF"/>
            <w:vAlign w:val="center"/>
          </w:tcPr>
          <w:p w14:paraId="5E60B3BC" w14:textId="77777777" w:rsidR="00E031AB" w:rsidRPr="00E031AB" w:rsidRDefault="00E031AB" w:rsidP="00E031AB">
            <w:pPr>
              <w:jc w:val="both"/>
              <w:rPr>
                <w:rFonts w:ascii="Arial" w:hAnsi="Arial" w:cs="Arial"/>
              </w:rPr>
            </w:pPr>
            <w:r w:rsidRPr="00E031AB">
              <w:rPr>
                <w:rFonts w:ascii="Arial" w:hAnsi="Arial" w:cs="Arial"/>
              </w:rPr>
              <w:t>Permitir a geração de temas a partir do cruzamento espacial entre temas com representação espacial, a partir de um tema base e um tema de referência</w:t>
            </w:r>
          </w:p>
        </w:tc>
        <w:tc>
          <w:tcPr>
            <w:tcW w:w="1277" w:type="dxa"/>
            <w:shd w:val="clear" w:color="000000" w:fill="FFFFFF"/>
            <w:vAlign w:val="center"/>
          </w:tcPr>
          <w:p w14:paraId="3EDC17A0"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C833749"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31D9F83" w14:textId="77777777" w:rsidTr="00E031AB">
        <w:trPr>
          <w:trHeight w:val="420"/>
        </w:trPr>
        <w:tc>
          <w:tcPr>
            <w:tcW w:w="1179" w:type="dxa"/>
            <w:gridSpan w:val="2"/>
            <w:shd w:val="clear" w:color="000000" w:fill="FFFFFF"/>
            <w:vAlign w:val="center"/>
          </w:tcPr>
          <w:p w14:paraId="4051B1AC" w14:textId="77777777" w:rsidR="00E031AB" w:rsidRPr="00E031AB" w:rsidRDefault="00E031AB" w:rsidP="00E031AB">
            <w:pPr>
              <w:jc w:val="center"/>
              <w:rPr>
                <w:rFonts w:ascii="Arial" w:hAnsi="Arial" w:cs="Arial"/>
              </w:rPr>
            </w:pPr>
            <w:r w:rsidRPr="00E031AB">
              <w:rPr>
                <w:rFonts w:ascii="Arial" w:hAnsi="Arial" w:cs="Arial"/>
              </w:rPr>
              <w:t>161</w:t>
            </w:r>
          </w:p>
        </w:tc>
        <w:tc>
          <w:tcPr>
            <w:tcW w:w="6186" w:type="dxa"/>
            <w:shd w:val="clear" w:color="000000" w:fill="FFFFFF"/>
            <w:vAlign w:val="center"/>
          </w:tcPr>
          <w:p w14:paraId="1919E4EF" w14:textId="77777777" w:rsidR="00E031AB" w:rsidRPr="00E031AB" w:rsidRDefault="00E031AB" w:rsidP="00E031AB">
            <w:pPr>
              <w:jc w:val="both"/>
              <w:rPr>
                <w:rFonts w:ascii="Arial" w:hAnsi="Arial" w:cs="Arial"/>
              </w:rPr>
            </w:pPr>
            <w:r w:rsidRPr="00E031AB">
              <w:rPr>
                <w:rFonts w:ascii="Arial" w:hAnsi="Arial" w:cs="Arial"/>
              </w:rPr>
              <w:t>Deverá possuir operação espacial de “Buffer Externo”: criação de polígono externo às feições, a partir de uma distância específica</w:t>
            </w:r>
          </w:p>
        </w:tc>
        <w:tc>
          <w:tcPr>
            <w:tcW w:w="1277" w:type="dxa"/>
            <w:shd w:val="clear" w:color="000000" w:fill="FFFFFF"/>
            <w:vAlign w:val="center"/>
          </w:tcPr>
          <w:p w14:paraId="11706950"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084D64A"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DCD8443" w14:textId="77777777" w:rsidTr="00E031AB">
        <w:trPr>
          <w:trHeight w:val="420"/>
        </w:trPr>
        <w:tc>
          <w:tcPr>
            <w:tcW w:w="1179" w:type="dxa"/>
            <w:gridSpan w:val="2"/>
            <w:shd w:val="clear" w:color="000000" w:fill="FFFFFF"/>
            <w:vAlign w:val="center"/>
          </w:tcPr>
          <w:p w14:paraId="427D3B22" w14:textId="77777777" w:rsidR="00E031AB" w:rsidRPr="00E031AB" w:rsidRDefault="00E031AB" w:rsidP="00E031AB">
            <w:pPr>
              <w:jc w:val="center"/>
              <w:rPr>
                <w:rFonts w:ascii="Arial" w:hAnsi="Arial" w:cs="Arial"/>
              </w:rPr>
            </w:pPr>
            <w:r w:rsidRPr="00E031AB">
              <w:rPr>
                <w:rFonts w:ascii="Arial" w:hAnsi="Arial" w:cs="Arial"/>
              </w:rPr>
              <w:t>162</w:t>
            </w:r>
          </w:p>
        </w:tc>
        <w:tc>
          <w:tcPr>
            <w:tcW w:w="6186" w:type="dxa"/>
            <w:shd w:val="clear" w:color="000000" w:fill="FFFFFF"/>
            <w:vAlign w:val="center"/>
          </w:tcPr>
          <w:p w14:paraId="59525952" w14:textId="77777777" w:rsidR="00E031AB" w:rsidRPr="00E031AB" w:rsidRDefault="00E031AB" w:rsidP="00E031AB">
            <w:pPr>
              <w:jc w:val="both"/>
              <w:rPr>
                <w:rFonts w:ascii="Arial" w:hAnsi="Arial" w:cs="Arial"/>
              </w:rPr>
            </w:pPr>
            <w:r w:rsidRPr="00E031AB">
              <w:rPr>
                <w:rFonts w:ascii="Arial" w:hAnsi="Arial" w:cs="Arial"/>
              </w:rPr>
              <w:t>Deverá possuir operação espacial de “Buffer Interno”: criação de polígono interno às feições, a partir de uma distância específica</w:t>
            </w:r>
          </w:p>
        </w:tc>
        <w:tc>
          <w:tcPr>
            <w:tcW w:w="1277" w:type="dxa"/>
            <w:shd w:val="clear" w:color="000000" w:fill="FFFFFF"/>
            <w:vAlign w:val="center"/>
          </w:tcPr>
          <w:p w14:paraId="4739940D"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6F19AD5"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E629BDF" w14:textId="77777777" w:rsidTr="00E031AB">
        <w:trPr>
          <w:trHeight w:val="420"/>
        </w:trPr>
        <w:tc>
          <w:tcPr>
            <w:tcW w:w="1179" w:type="dxa"/>
            <w:gridSpan w:val="2"/>
            <w:shd w:val="clear" w:color="000000" w:fill="FFFFFF"/>
            <w:vAlign w:val="center"/>
          </w:tcPr>
          <w:p w14:paraId="505808F5" w14:textId="77777777" w:rsidR="00E031AB" w:rsidRPr="00E031AB" w:rsidRDefault="00E031AB" w:rsidP="00E031AB">
            <w:pPr>
              <w:jc w:val="center"/>
              <w:rPr>
                <w:rFonts w:ascii="Arial" w:hAnsi="Arial" w:cs="Arial"/>
              </w:rPr>
            </w:pPr>
            <w:r w:rsidRPr="00E031AB">
              <w:rPr>
                <w:rFonts w:ascii="Arial" w:hAnsi="Arial" w:cs="Arial"/>
              </w:rPr>
              <w:t>163</w:t>
            </w:r>
          </w:p>
        </w:tc>
        <w:tc>
          <w:tcPr>
            <w:tcW w:w="6186" w:type="dxa"/>
            <w:shd w:val="clear" w:color="000000" w:fill="FFFFFF"/>
            <w:vAlign w:val="center"/>
          </w:tcPr>
          <w:p w14:paraId="5C5C7A57" w14:textId="77777777" w:rsidR="00E031AB" w:rsidRPr="00E031AB" w:rsidRDefault="00E031AB" w:rsidP="00E031AB">
            <w:pPr>
              <w:jc w:val="both"/>
              <w:rPr>
                <w:rFonts w:ascii="Arial" w:hAnsi="Arial" w:cs="Arial"/>
              </w:rPr>
            </w:pPr>
            <w:r w:rsidRPr="00E031AB">
              <w:rPr>
                <w:rFonts w:ascii="Arial" w:hAnsi="Arial" w:cs="Arial"/>
              </w:rPr>
              <w:t>Deverá possuir operação espacial de “Centroide”: calcula o centro geométrico de uma geometria e retorna um ponto representando este centro.</w:t>
            </w:r>
          </w:p>
        </w:tc>
        <w:tc>
          <w:tcPr>
            <w:tcW w:w="1277" w:type="dxa"/>
            <w:shd w:val="clear" w:color="000000" w:fill="FFFFFF"/>
            <w:vAlign w:val="center"/>
          </w:tcPr>
          <w:p w14:paraId="62CE458D"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E4F2C49"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1C82F83A" w14:textId="77777777" w:rsidTr="00E031AB">
        <w:trPr>
          <w:trHeight w:val="420"/>
        </w:trPr>
        <w:tc>
          <w:tcPr>
            <w:tcW w:w="1179" w:type="dxa"/>
            <w:gridSpan w:val="2"/>
            <w:shd w:val="clear" w:color="000000" w:fill="FFFFFF"/>
            <w:vAlign w:val="center"/>
          </w:tcPr>
          <w:p w14:paraId="0802B26D" w14:textId="77777777" w:rsidR="00E031AB" w:rsidRPr="00E031AB" w:rsidRDefault="00E031AB" w:rsidP="00E031AB">
            <w:pPr>
              <w:jc w:val="center"/>
              <w:rPr>
                <w:rFonts w:ascii="Arial" w:hAnsi="Arial" w:cs="Arial"/>
              </w:rPr>
            </w:pPr>
            <w:r w:rsidRPr="00E031AB">
              <w:rPr>
                <w:rFonts w:ascii="Arial" w:hAnsi="Arial" w:cs="Arial"/>
              </w:rPr>
              <w:t>164</w:t>
            </w:r>
          </w:p>
        </w:tc>
        <w:tc>
          <w:tcPr>
            <w:tcW w:w="6186" w:type="dxa"/>
            <w:shd w:val="clear" w:color="000000" w:fill="FFFFFF"/>
            <w:vAlign w:val="center"/>
          </w:tcPr>
          <w:p w14:paraId="6A83AF1A" w14:textId="77777777" w:rsidR="00E031AB" w:rsidRPr="00E031AB" w:rsidRDefault="00E031AB" w:rsidP="00E031AB">
            <w:pPr>
              <w:jc w:val="both"/>
              <w:rPr>
                <w:rFonts w:ascii="Arial" w:hAnsi="Arial" w:cs="Arial"/>
              </w:rPr>
            </w:pPr>
            <w:r w:rsidRPr="00E031AB">
              <w:rPr>
                <w:rFonts w:ascii="Arial" w:hAnsi="Arial" w:cs="Arial"/>
              </w:rPr>
              <w:t>Deverá possuir operação espacial de “Clip”: Recorte entre feições que se sobrepõem, preservando apenas os atributos da feição de entrada</w:t>
            </w:r>
          </w:p>
        </w:tc>
        <w:tc>
          <w:tcPr>
            <w:tcW w:w="1277" w:type="dxa"/>
            <w:shd w:val="clear" w:color="000000" w:fill="FFFFFF"/>
            <w:vAlign w:val="center"/>
          </w:tcPr>
          <w:p w14:paraId="58E1586D"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80A4196"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D55D818" w14:textId="77777777" w:rsidTr="00E031AB">
        <w:trPr>
          <w:trHeight w:val="300"/>
        </w:trPr>
        <w:tc>
          <w:tcPr>
            <w:tcW w:w="1179" w:type="dxa"/>
            <w:gridSpan w:val="2"/>
            <w:shd w:val="clear" w:color="000000" w:fill="FFFFFF"/>
            <w:vAlign w:val="center"/>
          </w:tcPr>
          <w:p w14:paraId="67798FA7" w14:textId="77777777" w:rsidR="00E031AB" w:rsidRPr="00E031AB" w:rsidRDefault="00E031AB" w:rsidP="00E031AB">
            <w:pPr>
              <w:jc w:val="center"/>
              <w:rPr>
                <w:rFonts w:ascii="Arial" w:hAnsi="Arial" w:cs="Arial"/>
              </w:rPr>
            </w:pPr>
            <w:r w:rsidRPr="00E031AB">
              <w:rPr>
                <w:rFonts w:ascii="Arial" w:hAnsi="Arial" w:cs="Arial"/>
              </w:rPr>
              <w:t>165</w:t>
            </w:r>
          </w:p>
        </w:tc>
        <w:tc>
          <w:tcPr>
            <w:tcW w:w="6186" w:type="dxa"/>
            <w:shd w:val="clear" w:color="000000" w:fill="FFFFFF"/>
            <w:vAlign w:val="center"/>
          </w:tcPr>
          <w:p w14:paraId="3D88D78E" w14:textId="77777777" w:rsidR="00E031AB" w:rsidRPr="00E031AB" w:rsidRDefault="00E031AB" w:rsidP="00E031AB">
            <w:pPr>
              <w:jc w:val="both"/>
              <w:rPr>
                <w:rFonts w:ascii="Arial" w:hAnsi="Arial" w:cs="Arial"/>
              </w:rPr>
            </w:pPr>
            <w:r w:rsidRPr="00E031AB">
              <w:rPr>
                <w:rFonts w:ascii="Arial" w:hAnsi="Arial" w:cs="Arial"/>
              </w:rPr>
              <w:t>Deverá possuir operação espacial de “Convexhull”: calcula o envelope convexo da geometria.</w:t>
            </w:r>
          </w:p>
        </w:tc>
        <w:tc>
          <w:tcPr>
            <w:tcW w:w="1277" w:type="dxa"/>
            <w:shd w:val="clear" w:color="000000" w:fill="FFFFFF"/>
            <w:vAlign w:val="center"/>
          </w:tcPr>
          <w:p w14:paraId="45C22CEA"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541EE0A"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7D57F243" w14:textId="77777777" w:rsidTr="00E031AB">
        <w:trPr>
          <w:trHeight w:val="300"/>
        </w:trPr>
        <w:tc>
          <w:tcPr>
            <w:tcW w:w="1179" w:type="dxa"/>
            <w:gridSpan w:val="2"/>
            <w:shd w:val="clear" w:color="000000" w:fill="FFFFFF"/>
            <w:vAlign w:val="center"/>
          </w:tcPr>
          <w:p w14:paraId="314FB7C2" w14:textId="77777777" w:rsidR="00E031AB" w:rsidRPr="00E031AB" w:rsidRDefault="00E031AB" w:rsidP="00E031AB">
            <w:pPr>
              <w:jc w:val="center"/>
              <w:rPr>
                <w:rFonts w:ascii="Arial" w:hAnsi="Arial" w:cs="Arial"/>
              </w:rPr>
            </w:pPr>
            <w:r w:rsidRPr="00E031AB">
              <w:rPr>
                <w:rFonts w:ascii="Arial" w:hAnsi="Arial" w:cs="Arial"/>
              </w:rPr>
              <w:t>166</w:t>
            </w:r>
          </w:p>
        </w:tc>
        <w:tc>
          <w:tcPr>
            <w:tcW w:w="6186" w:type="dxa"/>
            <w:shd w:val="clear" w:color="000000" w:fill="FFFFFF"/>
            <w:vAlign w:val="center"/>
          </w:tcPr>
          <w:p w14:paraId="5A49594D" w14:textId="77777777" w:rsidR="00E031AB" w:rsidRPr="00E031AB" w:rsidRDefault="00E031AB" w:rsidP="00E031AB">
            <w:pPr>
              <w:jc w:val="both"/>
              <w:rPr>
                <w:rFonts w:ascii="Arial" w:hAnsi="Arial" w:cs="Arial"/>
              </w:rPr>
            </w:pPr>
            <w:r w:rsidRPr="00E031AB">
              <w:rPr>
                <w:rFonts w:ascii="Arial" w:hAnsi="Arial" w:cs="Arial"/>
              </w:rPr>
              <w:t>Deverá possuir operação espacial de “Difference”: calcula a diferença de duas geometrias</w:t>
            </w:r>
          </w:p>
        </w:tc>
        <w:tc>
          <w:tcPr>
            <w:tcW w:w="1277" w:type="dxa"/>
            <w:shd w:val="clear" w:color="000000" w:fill="FFFFFF"/>
            <w:vAlign w:val="center"/>
          </w:tcPr>
          <w:p w14:paraId="4AF3D848"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7BD1EEC"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13AE3A40" w14:textId="77777777" w:rsidTr="00E031AB">
        <w:trPr>
          <w:trHeight w:val="300"/>
        </w:trPr>
        <w:tc>
          <w:tcPr>
            <w:tcW w:w="1179" w:type="dxa"/>
            <w:gridSpan w:val="2"/>
            <w:shd w:val="clear" w:color="000000" w:fill="FFFFFF"/>
            <w:vAlign w:val="center"/>
          </w:tcPr>
          <w:p w14:paraId="31F5ECD3" w14:textId="77777777" w:rsidR="00E031AB" w:rsidRPr="00E031AB" w:rsidRDefault="00E031AB" w:rsidP="00E031AB">
            <w:pPr>
              <w:jc w:val="center"/>
              <w:rPr>
                <w:rFonts w:ascii="Arial" w:hAnsi="Arial" w:cs="Arial"/>
              </w:rPr>
            </w:pPr>
            <w:r w:rsidRPr="00E031AB">
              <w:rPr>
                <w:rFonts w:ascii="Arial" w:hAnsi="Arial" w:cs="Arial"/>
              </w:rPr>
              <w:t>167</w:t>
            </w:r>
          </w:p>
        </w:tc>
        <w:tc>
          <w:tcPr>
            <w:tcW w:w="6186" w:type="dxa"/>
            <w:shd w:val="clear" w:color="000000" w:fill="FFFFFF"/>
            <w:vAlign w:val="center"/>
          </w:tcPr>
          <w:p w14:paraId="428B377D" w14:textId="77777777" w:rsidR="00E031AB" w:rsidRPr="00E031AB" w:rsidRDefault="00E031AB" w:rsidP="00E031AB">
            <w:pPr>
              <w:jc w:val="both"/>
              <w:rPr>
                <w:rFonts w:ascii="Arial" w:hAnsi="Arial" w:cs="Arial"/>
              </w:rPr>
            </w:pPr>
            <w:r w:rsidRPr="00E031AB">
              <w:rPr>
                <w:rFonts w:ascii="Arial" w:hAnsi="Arial" w:cs="Arial"/>
              </w:rPr>
              <w:t>Deverá possuir operação espacial de “Dissolve”: agrega feições com base em um atributo específico</w:t>
            </w:r>
          </w:p>
        </w:tc>
        <w:tc>
          <w:tcPr>
            <w:tcW w:w="1277" w:type="dxa"/>
            <w:shd w:val="clear" w:color="000000" w:fill="FFFFFF"/>
            <w:vAlign w:val="center"/>
          </w:tcPr>
          <w:p w14:paraId="71DC9245"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5E4556E"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499427C" w14:textId="77777777" w:rsidTr="00E031AB">
        <w:trPr>
          <w:trHeight w:val="300"/>
        </w:trPr>
        <w:tc>
          <w:tcPr>
            <w:tcW w:w="1179" w:type="dxa"/>
            <w:gridSpan w:val="2"/>
            <w:shd w:val="clear" w:color="000000" w:fill="FFFFFF"/>
            <w:vAlign w:val="center"/>
          </w:tcPr>
          <w:p w14:paraId="1DFD6233" w14:textId="77777777" w:rsidR="00E031AB" w:rsidRPr="00E031AB" w:rsidRDefault="00E031AB" w:rsidP="00E031AB">
            <w:pPr>
              <w:jc w:val="center"/>
              <w:rPr>
                <w:rFonts w:ascii="Arial" w:hAnsi="Arial" w:cs="Arial"/>
              </w:rPr>
            </w:pPr>
            <w:r w:rsidRPr="00E031AB">
              <w:rPr>
                <w:rFonts w:ascii="Arial" w:hAnsi="Arial" w:cs="Arial"/>
              </w:rPr>
              <w:t>168</w:t>
            </w:r>
          </w:p>
        </w:tc>
        <w:tc>
          <w:tcPr>
            <w:tcW w:w="6186" w:type="dxa"/>
            <w:shd w:val="clear" w:color="000000" w:fill="FFFFFF"/>
            <w:vAlign w:val="center"/>
          </w:tcPr>
          <w:p w14:paraId="1CACF3CE" w14:textId="77777777" w:rsidR="00E031AB" w:rsidRPr="00E031AB" w:rsidRDefault="00E031AB" w:rsidP="00E031AB">
            <w:pPr>
              <w:jc w:val="both"/>
              <w:rPr>
                <w:rFonts w:ascii="Arial" w:hAnsi="Arial" w:cs="Arial"/>
              </w:rPr>
            </w:pPr>
            <w:r w:rsidRPr="00E031AB">
              <w:rPr>
                <w:rFonts w:ascii="Arial" w:hAnsi="Arial" w:cs="Arial"/>
              </w:rPr>
              <w:t>Deverá possuir operação espacial de “Intersect”: Intersecção entre feições que se sobrepõem</w:t>
            </w:r>
          </w:p>
        </w:tc>
        <w:tc>
          <w:tcPr>
            <w:tcW w:w="1277" w:type="dxa"/>
            <w:shd w:val="clear" w:color="000000" w:fill="FFFFFF"/>
            <w:vAlign w:val="center"/>
          </w:tcPr>
          <w:p w14:paraId="3211DEE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2A23A08"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D113A12" w14:textId="77777777" w:rsidTr="00E031AB">
        <w:trPr>
          <w:trHeight w:val="420"/>
        </w:trPr>
        <w:tc>
          <w:tcPr>
            <w:tcW w:w="1179" w:type="dxa"/>
            <w:gridSpan w:val="2"/>
            <w:shd w:val="clear" w:color="000000" w:fill="FFFFFF"/>
            <w:vAlign w:val="center"/>
          </w:tcPr>
          <w:p w14:paraId="1698795F" w14:textId="77777777" w:rsidR="00E031AB" w:rsidRPr="00E031AB" w:rsidRDefault="00E031AB" w:rsidP="00E031AB">
            <w:pPr>
              <w:jc w:val="center"/>
              <w:rPr>
                <w:rFonts w:ascii="Arial" w:hAnsi="Arial" w:cs="Arial"/>
              </w:rPr>
            </w:pPr>
            <w:r w:rsidRPr="00E031AB">
              <w:rPr>
                <w:rFonts w:ascii="Arial" w:hAnsi="Arial" w:cs="Arial"/>
              </w:rPr>
              <w:t>169</w:t>
            </w:r>
          </w:p>
        </w:tc>
        <w:tc>
          <w:tcPr>
            <w:tcW w:w="6186" w:type="dxa"/>
            <w:shd w:val="clear" w:color="000000" w:fill="FFFFFF"/>
            <w:vAlign w:val="center"/>
          </w:tcPr>
          <w:p w14:paraId="727501AF" w14:textId="77777777" w:rsidR="00E031AB" w:rsidRPr="00E031AB" w:rsidRDefault="00E031AB" w:rsidP="00E031AB">
            <w:pPr>
              <w:jc w:val="both"/>
              <w:rPr>
                <w:rFonts w:ascii="Arial" w:hAnsi="Arial" w:cs="Arial"/>
              </w:rPr>
            </w:pPr>
            <w:r w:rsidRPr="00E031AB">
              <w:rPr>
                <w:rFonts w:ascii="Arial" w:hAnsi="Arial" w:cs="Arial"/>
              </w:rPr>
              <w:t>Deverá possuir operação espacial de “Merge”: combina feições do mesmo tipo (ponto, linha ou polígono) em uma nova camada</w:t>
            </w:r>
          </w:p>
        </w:tc>
        <w:tc>
          <w:tcPr>
            <w:tcW w:w="1277" w:type="dxa"/>
            <w:shd w:val="clear" w:color="000000" w:fill="FFFFFF"/>
            <w:vAlign w:val="center"/>
          </w:tcPr>
          <w:p w14:paraId="0DCE7E0E"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5C68CB8"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3B161C77" w14:textId="77777777" w:rsidTr="00E031AB">
        <w:trPr>
          <w:trHeight w:val="300"/>
        </w:trPr>
        <w:tc>
          <w:tcPr>
            <w:tcW w:w="1179" w:type="dxa"/>
            <w:gridSpan w:val="2"/>
            <w:shd w:val="clear" w:color="000000" w:fill="FFFFFF"/>
            <w:vAlign w:val="center"/>
          </w:tcPr>
          <w:p w14:paraId="48EDAC77" w14:textId="77777777" w:rsidR="00E031AB" w:rsidRPr="00E031AB" w:rsidRDefault="00E031AB" w:rsidP="00E031AB">
            <w:pPr>
              <w:jc w:val="center"/>
              <w:rPr>
                <w:rFonts w:ascii="Arial" w:hAnsi="Arial" w:cs="Arial"/>
              </w:rPr>
            </w:pPr>
            <w:r w:rsidRPr="00E031AB">
              <w:rPr>
                <w:rFonts w:ascii="Arial" w:hAnsi="Arial" w:cs="Arial"/>
              </w:rPr>
              <w:t>170</w:t>
            </w:r>
          </w:p>
        </w:tc>
        <w:tc>
          <w:tcPr>
            <w:tcW w:w="6186" w:type="dxa"/>
            <w:shd w:val="clear" w:color="000000" w:fill="FFFFFF"/>
            <w:vAlign w:val="center"/>
          </w:tcPr>
          <w:p w14:paraId="60FE28AC" w14:textId="77777777" w:rsidR="00E031AB" w:rsidRPr="00E031AB" w:rsidRDefault="00E031AB" w:rsidP="00E031AB">
            <w:pPr>
              <w:jc w:val="both"/>
              <w:rPr>
                <w:rFonts w:ascii="Arial" w:hAnsi="Arial" w:cs="Arial"/>
              </w:rPr>
            </w:pPr>
            <w:r w:rsidRPr="00E031AB">
              <w:rPr>
                <w:rFonts w:ascii="Arial" w:hAnsi="Arial" w:cs="Arial"/>
              </w:rPr>
              <w:t>Deverá possuir operação espacial de “Union”: combina feições poligonais e seus atributos originais</w:t>
            </w:r>
          </w:p>
        </w:tc>
        <w:tc>
          <w:tcPr>
            <w:tcW w:w="1277" w:type="dxa"/>
            <w:shd w:val="clear" w:color="000000" w:fill="FFFFFF"/>
            <w:vAlign w:val="center"/>
          </w:tcPr>
          <w:p w14:paraId="116B275A"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6D16B81"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DE05136" w14:textId="77777777" w:rsidTr="00E031AB">
        <w:trPr>
          <w:trHeight w:val="300"/>
        </w:trPr>
        <w:tc>
          <w:tcPr>
            <w:tcW w:w="1179" w:type="dxa"/>
            <w:gridSpan w:val="2"/>
            <w:shd w:val="clear" w:color="000000" w:fill="FFFFFF"/>
            <w:vAlign w:val="center"/>
          </w:tcPr>
          <w:p w14:paraId="5A4ECA96" w14:textId="77777777" w:rsidR="00E031AB" w:rsidRPr="00E031AB" w:rsidRDefault="00E031AB" w:rsidP="00E031AB">
            <w:pPr>
              <w:jc w:val="center"/>
              <w:rPr>
                <w:rFonts w:ascii="Arial" w:hAnsi="Arial" w:cs="Arial"/>
              </w:rPr>
            </w:pPr>
            <w:r w:rsidRPr="00E031AB">
              <w:rPr>
                <w:rFonts w:ascii="Arial" w:hAnsi="Arial" w:cs="Arial"/>
              </w:rPr>
              <w:t>171</w:t>
            </w:r>
          </w:p>
        </w:tc>
        <w:tc>
          <w:tcPr>
            <w:tcW w:w="6186" w:type="dxa"/>
            <w:shd w:val="clear" w:color="000000" w:fill="FFFFFF"/>
            <w:vAlign w:val="center"/>
          </w:tcPr>
          <w:p w14:paraId="1BBEAFAA" w14:textId="77777777" w:rsidR="00E031AB" w:rsidRPr="00E031AB" w:rsidRDefault="00E031AB" w:rsidP="00E031AB">
            <w:pPr>
              <w:jc w:val="both"/>
              <w:rPr>
                <w:rFonts w:ascii="Arial" w:hAnsi="Arial" w:cs="Arial"/>
              </w:rPr>
            </w:pPr>
            <w:r w:rsidRPr="00E031AB">
              <w:rPr>
                <w:rFonts w:ascii="Arial" w:hAnsi="Arial" w:cs="Arial"/>
              </w:rPr>
              <w:t>O tema de referência poderá ser selecionado por utilização de filtros espaciais e por atributos</w:t>
            </w:r>
          </w:p>
        </w:tc>
        <w:tc>
          <w:tcPr>
            <w:tcW w:w="1277" w:type="dxa"/>
            <w:shd w:val="clear" w:color="000000" w:fill="FFFFFF"/>
            <w:vAlign w:val="center"/>
          </w:tcPr>
          <w:p w14:paraId="7D65D80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71EA658"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7B2A407" w14:textId="77777777" w:rsidTr="00E031AB">
        <w:trPr>
          <w:trHeight w:val="420"/>
        </w:trPr>
        <w:tc>
          <w:tcPr>
            <w:tcW w:w="1179" w:type="dxa"/>
            <w:gridSpan w:val="2"/>
            <w:shd w:val="clear" w:color="000000" w:fill="FFFFFF"/>
            <w:vAlign w:val="center"/>
          </w:tcPr>
          <w:p w14:paraId="21987D41" w14:textId="77777777" w:rsidR="00E031AB" w:rsidRPr="00E031AB" w:rsidRDefault="00E031AB" w:rsidP="00E031AB">
            <w:pPr>
              <w:jc w:val="center"/>
              <w:rPr>
                <w:rFonts w:ascii="Arial" w:hAnsi="Arial" w:cs="Arial"/>
              </w:rPr>
            </w:pPr>
            <w:r w:rsidRPr="00E031AB">
              <w:rPr>
                <w:rFonts w:ascii="Arial" w:hAnsi="Arial" w:cs="Arial"/>
              </w:rPr>
              <w:t>172</w:t>
            </w:r>
          </w:p>
        </w:tc>
        <w:tc>
          <w:tcPr>
            <w:tcW w:w="6186" w:type="dxa"/>
            <w:shd w:val="clear" w:color="000000" w:fill="FFFFFF"/>
            <w:vAlign w:val="center"/>
          </w:tcPr>
          <w:p w14:paraId="7209EB2C" w14:textId="77777777" w:rsidR="00E031AB" w:rsidRPr="00E031AB" w:rsidRDefault="00E031AB" w:rsidP="00E031AB">
            <w:pPr>
              <w:jc w:val="both"/>
              <w:rPr>
                <w:rFonts w:ascii="Arial" w:hAnsi="Arial" w:cs="Arial"/>
              </w:rPr>
            </w:pPr>
            <w:r w:rsidRPr="00E031AB">
              <w:rPr>
                <w:rFonts w:ascii="Arial" w:hAnsi="Arial" w:cs="Arial"/>
              </w:rPr>
              <w:t>O tema de saída deverá conter as geometrias geradas pelos operadores espaciais indicados e os atributos obtidos a partir a partir do tema base e tema de referência</w:t>
            </w:r>
          </w:p>
        </w:tc>
        <w:tc>
          <w:tcPr>
            <w:tcW w:w="1277" w:type="dxa"/>
            <w:shd w:val="clear" w:color="000000" w:fill="FFFFFF"/>
            <w:vAlign w:val="center"/>
          </w:tcPr>
          <w:p w14:paraId="018FD88C"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6731328"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5395E28" w14:textId="77777777" w:rsidTr="00E031AB">
        <w:trPr>
          <w:trHeight w:val="420"/>
        </w:trPr>
        <w:tc>
          <w:tcPr>
            <w:tcW w:w="1179" w:type="dxa"/>
            <w:gridSpan w:val="2"/>
            <w:shd w:val="clear" w:color="000000" w:fill="FFFFFF"/>
            <w:vAlign w:val="center"/>
          </w:tcPr>
          <w:p w14:paraId="6B4B4BE2" w14:textId="77777777" w:rsidR="00E031AB" w:rsidRPr="00E031AB" w:rsidRDefault="00E031AB" w:rsidP="00E031AB">
            <w:pPr>
              <w:jc w:val="center"/>
              <w:rPr>
                <w:rFonts w:ascii="Arial" w:hAnsi="Arial" w:cs="Arial"/>
              </w:rPr>
            </w:pPr>
            <w:r w:rsidRPr="00E031AB">
              <w:rPr>
                <w:rFonts w:ascii="Arial" w:hAnsi="Arial" w:cs="Arial"/>
              </w:rPr>
              <w:t>173</w:t>
            </w:r>
          </w:p>
        </w:tc>
        <w:tc>
          <w:tcPr>
            <w:tcW w:w="6186" w:type="dxa"/>
            <w:shd w:val="clear" w:color="000000" w:fill="FFFFFF"/>
            <w:vAlign w:val="center"/>
          </w:tcPr>
          <w:p w14:paraId="42AB0588" w14:textId="77777777" w:rsidR="00E031AB" w:rsidRPr="00E031AB" w:rsidRDefault="00E031AB" w:rsidP="00E031AB">
            <w:pPr>
              <w:jc w:val="both"/>
              <w:rPr>
                <w:rFonts w:ascii="Arial" w:hAnsi="Arial" w:cs="Arial"/>
              </w:rPr>
            </w:pPr>
            <w:r w:rsidRPr="00E031AB">
              <w:rPr>
                <w:rFonts w:ascii="Arial" w:hAnsi="Arial" w:cs="Arial"/>
              </w:rPr>
              <w:t>Opcionalmente as geometrias geradas deverão poder ser apresentadas temporariamente, caso não seja indicado um tema de saída</w:t>
            </w:r>
          </w:p>
        </w:tc>
        <w:tc>
          <w:tcPr>
            <w:tcW w:w="1277" w:type="dxa"/>
            <w:shd w:val="clear" w:color="000000" w:fill="FFFFFF"/>
            <w:vAlign w:val="center"/>
          </w:tcPr>
          <w:p w14:paraId="36001C22"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D440324"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B33D346" w14:textId="77777777" w:rsidTr="00E031AB">
        <w:trPr>
          <w:trHeight w:val="420"/>
        </w:trPr>
        <w:tc>
          <w:tcPr>
            <w:tcW w:w="1179" w:type="dxa"/>
            <w:gridSpan w:val="2"/>
            <w:shd w:val="clear" w:color="000000" w:fill="FFFFFF"/>
            <w:vAlign w:val="center"/>
          </w:tcPr>
          <w:p w14:paraId="34DE1BD1"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47DE015C" w14:textId="77777777" w:rsidR="00E031AB" w:rsidRPr="00E031AB" w:rsidRDefault="00E031AB" w:rsidP="00E031AB">
            <w:pPr>
              <w:jc w:val="both"/>
              <w:rPr>
                <w:rFonts w:ascii="Arial" w:hAnsi="Arial" w:cs="Arial"/>
                <w:b/>
              </w:rPr>
            </w:pPr>
            <w:r w:rsidRPr="00E031AB">
              <w:rPr>
                <w:rFonts w:ascii="Arial" w:hAnsi="Arial" w:cs="Arial"/>
                <w:b/>
              </w:rPr>
              <w:t>GERAÇÃO DE INFOGRÁFICOS (DASHBOARDS)</w:t>
            </w:r>
          </w:p>
        </w:tc>
        <w:tc>
          <w:tcPr>
            <w:tcW w:w="1277" w:type="dxa"/>
            <w:shd w:val="clear" w:color="000000" w:fill="FFFFFF"/>
            <w:vAlign w:val="center"/>
          </w:tcPr>
          <w:p w14:paraId="2AE6F77F" w14:textId="77777777" w:rsidR="00E031AB" w:rsidRPr="00E031AB" w:rsidRDefault="00E031AB" w:rsidP="00E031AB">
            <w:pPr>
              <w:jc w:val="center"/>
              <w:rPr>
                <w:rFonts w:ascii="Arial" w:hAnsi="Arial" w:cs="Arial"/>
                <w:b/>
              </w:rPr>
            </w:pPr>
            <w:r w:rsidRPr="00E031AB">
              <w:rPr>
                <w:rFonts w:ascii="Arial" w:hAnsi="Arial" w:cs="Arial"/>
                <w:b/>
              </w:rPr>
              <w:t>ATENDEU SIM/NÃO</w:t>
            </w:r>
          </w:p>
        </w:tc>
        <w:tc>
          <w:tcPr>
            <w:tcW w:w="1600" w:type="dxa"/>
            <w:gridSpan w:val="2"/>
            <w:shd w:val="clear" w:color="000000" w:fill="FFFFFF"/>
            <w:vAlign w:val="center"/>
          </w:tcPr>
          <w:p w14:paraId="79B18B24"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12DAC2B0" w14:textId="77777777" w:rsidTr="00E031AB">
        <w:trPr>
          <w:trHeight w:val="624"/>
        </w:trPr>
        <w:tc>
          <w:tcPr>
            <w:tcW w:w="1179" w:type="dxa"/>
            <w:gridSpan w:val="2"/>
            <w:shd w:val="clear" w:color="000000" w:fill="FFFFFF"/>
            <w:vAlign w:val="center"/>
          </w:tcPr>
          <w:p w14:paraId="7E3CED2E" w14:textId="77777777" w:rsidR="00E031AB" w:rsidRPr="00E031AB" w:rsidRDefault="00E031AB" w:rsidP="00E031AB">
            <w:pPr>
              <w:jc w:val="center"/>
              <w:rPr>
                <w:rFonts w:ascii="Arial" w:hAnsi="Arial" w:cs="Arial"/>
              </w:rPr>
            </w:pPr>
            <w:r w:rsidRPr="00E031AB">
              <w:rPr>
                <w:rFonts w:ascii="Arial" w:hAnsi="Arial" w:cs="Arial"/>
              </w:rPr>
              <w:t>174</w:t>
            </w:r>
          </w:p>
        </w:tc>
        <w:tc>
          <w:tcPr>
            <w:tcW w:w="6186" w:type="dxa"/>
            <w:shd w:val="clear" w:color="000000" w:fill="FFFFFF"/>
            <w:vAlign w:val="center"/>
          </w:tcPr>
          <w:p w14:paraId="02640C3B" w14:textId="77777777" w:rsidR="00E031AB" w:rsidRPr="00E031AB" w:rsidRDefault="00E031AB" w:rsidP="00E031AB">
            <w:pPr>
              <w:jc w:val="both"/>
              <w:rPr>
                <w:rFonts w:ascii="Arial" w:hAnsi="Arial" w:cs="Arial"/>
              </w:rPr>
            </w:pPr>
            <w:r w:rsidRPr="00E031AB">
              <w:rPr>
                <w:rFonts w:ascii="Arial" w:hAnsi="Arial" w:cs="Arial"/>
              </w:rPr>
              <w:t>Deve permitir adicionar um número quaisquer de gráficos ao painel, indicando a altura e comprimento do mesmo, em relação a tela do computador, utilizando uma interface interativa, que permita definir a forma de apresentação de cada gráfico</w:t>
            </w:r>
          </w:p>
        </w:tc>
        <w:tc>
          <w:tcPr>
            <w:tcW w:w="1277" w:type="dxa"/>
            <w:shd w:val="clear" w:color="000000" w:fill="FFFFFF"/>
            <w:vAlign w:val="center"/>
          </w:tcPr>
          <w:p w14:paraId="5335D321"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2F16C76"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C22C1E1" w14:textId="77777777" w:rsidTr="00E031AB">
        <w:trPr>
          <w:trHeight w:val="300"/>
        </w:trPr>
        <w:tc>
          <w:tcPr>
            <w:tcW w:w="1179" w:type="dxa"/>
            <w:gridSpan w:val="2"/>
            <w:shd w:val="clear" w:color="000000" w:fill="FFFFFF"/>
            <w:vAlign w:val="center"/>
          </w:tcPr>
          <w:p w14:paraId="6D6B88EA" w14:textId="77777777" w:rsidR="00E031AB" w:rsidRPr="00E031AB" w:rsidRDefault="00E031AB" w:rsidP="00E031AB">
            <w:pPr>
              <w:jc w:val="center"/>
              <w:rPr>
                <w:rFonts w:ascii="Arial" w:hAnsi="Arial" w:cs="Arial"/>
              </w:rPr>
            </w:pPr>
            <w:r w:rsidRPr="00E031AB">
              <w:rPr>
                <w:rFonts w:ascii="Arial" w:hAnsi="Arial" w:cs="Arial"/>
              </w:rPr>
              <w:t>175</w:t>
            </w:r>
          </w:p>
        </w:tc>
        <w:tc>
          <w:tcPr>
            <w:tcW w:w="6186" w:type="dxa"/>
            <w:shd w:val="clear" w:color="000000" w:fill="FFFFFF"/>
            <w:vAlign w:val="center"/>
          </w:tcPr>
          <w:p w14:paraId="517074F0" w14:textId="77777777" w:rsidR="00E031AB" w:rsidRPr="00E031AB" w:rsidRDefault="00E031AB" w:rsidP="00E031AB">
            <w:pPr>
              <w:jc w:val="both"/>
              <w:rPr>
                <w:rFonts w:ascii="Arial" w:hAnsi="Arial" w:cs="Arial"/>
              </w:rPr>
            </w:pPr>
            <w:r w:rsidRPr="00E031AB">
              <w:rPr>
                <w:rFonts w:ascii="Arial" w:hAnsi="Arial" w:cs="Arial"/>
              </w:rPr>
              <w:t>Deve permitir além de gráficos associar mapas temáticos ao painel</w:t>
            </w:r>
          </w:p>
        </w:tc>
        <w:tc>
          <w:tcPr>
            <w:tcW w:w="1277" w:type="dxa"/>
            <w:shd w:val="clear" w:color="000000" w:fill="FFFFFF"/>
            <w:vAlign w:val="center"/>
          </w:tcPr>
          <w:p w14:paraId="624305C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042C23F"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342BEC1" w14:textId="77777777" w:rsidTr="00E031AB">
        <w:trPr>
          <w:trHeight w:val="420"/>
        </w:trPr>
        <w:tc>
          <w:tcPr>
            <w:tcW w:w="1179" w:type="dxa"/>
            <w:gridSpan w:val="2"/>
            <w:shd w:val="clear" w:color="000000" w:fill="FFFFFF"/>
            <w:vAlign w:val="center"/>
          </w:tcPr>
          <w:p w14:paraId="3C74AA28" w14:textId="77777777" w:rsidR="00E031AB" w:rsidRPr="00E031AB" w:rsidRDefault="00E031AB" w:rsidP="00E031AB">
            <w:pPr>
              <w:jc w:val="center"/>
              <w:rPr>
                <w:rFonts w:ascii="Arial" w:hAnsi="Arial" w:cs="Arial"/>
              </w:rPr>
            </w:pPr>
            <w:r w:rsidRPr="00E031AB">
              <w:rPr>
                <w:rFonts w:ascii="Arial" w:hAnsi="Arial" w:cs="Arial"/>
              </w:rPr>
              <w:t>176</w:t>
            </w:r>
          </w:p>
        </w:tc>
        <w:tc>
          <w:tcPr>
            <w:tcW w:w="6186" w:type="dxa"/>
            <w:shd w:val="clear" w:color="000000" w:fill="FFFFFF"/>
            <w:vAlign w:val="center"/>
          </w:tcPr>
          <w:p w14:paraId="62B09D11" w14:textId="77777777" w:rsidR="00E031AB" w:rsidRPr="00E031AB" w:rsidRDefault="00E031AB" w:rsidP="00E031AB">
            <w:pPr>
              <w:jc w:val="both"/>
              <w:rPr>
                <w:rFonts w:ascii="Arial" w:hAnsi="Arial" w:cs="Arial"/>
              </w:rPr>
            </w:pPr>
            <w:r w:rsidRPr="00E031AB">
              <w:rPr>
                <w:rFonts w:ascii="Arial" w:hAnsi="Arial" w:cs="Arial"/>
              </w:rPr>
              <w:t>Deverá obrigatoriamente ser capaz de utilizar atributos originários de tabelas legadas, acessadas através da rede, no momento da geração dos gráficos.</w:t>
            </w:r>
          </w:p>
        </w:tc>
        <w:tc>
          <w:tcPr>
            <w:tcW w:w="1277" w:type="dxa"/>
            <w:shd w:val="clear" w:color="000000" w:fill="FFFFFF"/>
            <w:vAlign w:val="center"/>
          </w:tcPr>
          <w:p w14:paraId="2C867B88"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E3DC887"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1A7352E6" w14:textId="77777777" w:rsidTr="00E031AB">
        <w:trPr>
          <w:trHeight w:val="624"/>
        </w:trPr>
        <w:tc>
          <w:tcPr>
            <w:tcW w:w="1179" w:type="dxa"/>
            <w:gridSpan w:val="2"/>
            <w:shd w:val="clear" w:color="000000" w:fill="FFFFFF"/>
            <w:vAlign w:val="center"/>
          </w:tcPr>
          <w:p w14:paraId="129CD88B" w14:textId="77777777" w:rsidR="00E031AB" w:rsidRPr="00E031AB" w:rsidRDefault="00E031AB" w:rsidP="00E031AB">
            <w:pPr>
              <w:jc w:val="center"/>
              <w:rPr>
                <w:rFonts w:ascii="Arial" w:hAnsi="Arial" w:cs="Arial"/>
              </w:rPr>
            </w:pPr>
            <w:r w:rsidRPr="00E031AB">
              <w:rPr>
                <w:rFonts w:ascii="Arial" w:hAnsi="Arial" w:cs="Arial"/>
              </w:rPr>
              <w:t>177</w:t>
            </w:r>
          </w:p>
        </w:tc>
        <w:tc>
          <w:tcPr>
            <w:tcW w:w="6186" w:type="dxa"/>
            <w:shd w:val="clear" w:color="000000" w:fill="FFFFFF"/>
            <w:vAlign w:val="center"/>
          </w:tcPr>
          <w:p w14:paraId="262C0B96" w14:textId="77777777" w:rsidR="00E031AB" w:rsidRPr="00E031AB" w:rsidRDefault="00E031AB" w:rsidP="00E031AB">
            <w:pPr>
              <w:jc w:val="both"/>
              <w:rPr>
                <w:rFonts w:ascii="Arial" w:hAnsi="Arial" w:cs="Arial"/>
              </w:rPr>
            </w:pPr>
            <w:r w:rsidRPr="00E031AB">
              <w:rPr>
                <w:rFonts w:ascii="Arial" w:hAnsi="Arial" w:cs="Arial"/>
              </w:rPr>
              <w:t>Geração de painéis de infográficos, obtidos a partir da geração de gráficos de barras, a partir de quaisquer temas, indicando o atributo agrupador, um ou mais atributos numéricos e as respectivas operações de agrupamento (soma, média, maior, menor)</w:t>
            </w:r>
          </w:p>
        </w:tc>
        <w:tc>
          <w:tcPr>
            <w:tcW w:w="1277" w:type="dxa"/>
            <w:shd w:val="clear" w:color="000000" w:fill="FFFFFF"/>
            <w:vAlign w:val="center"/>
          </w:tcPr>
          <w:p w14:paraId="02C55116"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6C4796E"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76340F7" w14:textId="77777777" w:rsidTr="00E031AB">
        <w:trPr>
          <w:trHeight w:val="624"/>
        </w:trPr>
        <w:tc>
          <w:tcPr>
            <w:tcW w:w="1179" w:type="dxa"/>
            <w:gridSpan w:val="2"/>
            <w:shd w:val="clear" w:color="000000" w:fill="FFFFFF"/>
            <w:vAlign w:val="center"/>
          </w:tcPr>
          <w:p w14:paraId="553FF52E" w14:textId="77777777" w:rsidR="00E031AB" w:rsidRPr="00E031AB" w:rsidRDefault="00E031AB" w:rsidP="00E031AB">
            <w:pPr>
              <w:jc w:val="center"/>
              <w:rPr>
                <w:rFonts w:ascii="Arial" w:hAnsi="Arial" w:cs="Arial"/>
              </w:rPr>
            </w:pPr>
            <w:r w:rsidRPr="00E031AB">
              <w:rPr>
                <w:rFonts w:ascii="Arial" w:hAnsi="Arial" w:cs="Arial"/>
              </w:rPr>
              <w:t>178</w:t>
            </w:r>
          </w:p>
        </w:tc>
        <w:tc>
          <w:tcPr>
            <w:tcW w:w="6186" w:type="dxa"/>
            <w:shd w:val="clear" w:color="000000" w:fill="FFFFFF"/>
            <w:vAlign w:val="center"/>
          </w:tcPr>
          <w:p w14:paraId="11ADC553" w14:textId="77777777" w:rsidR="00E031AB" w:rsidRPr="00E031AB" w:rsidRDefault="00E031AB" w:rsidP="00E031AB">
            <w:pPr>
              <w:jc w:val="both"/>
              <w:rPr>
                <w:rFonts w:ascii="Arial" w:hAnsi="Arial" w:cs="Arial"/>
              </w:rPr>
            </w:pPr>
            <w:r w:rsidRPr="00E031AB">
              <w:rPr>
                <w:rFonts w:ascii="Arial" w:hAnsi="Arial" w:cs="Arial"/>
              </w:rPr>
              <w:t>Geração de painéis de infográficos, obtidos a partir da geração de gráficos de contador, a partir de quaisquer temas, indicando apenas um atributo numérico e as respectivas operações de agrupamento (soma, média, maior, menor)</w:t>
            </w:r>
          </w:p>
        </w:tc>
        <w:tc>
          <w:tcPr>
            <w:tcW w:w="1277" w:type="dxa"/>
            <w:shd w:val="clear" w:color="000000" w:fill="FFFFFF"/>
            <w:vAlign w:val="center"/>
          </w:tcPr>
          <w:p w14:paraId="5277ABF0"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40BE529"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4E5529C" w14:textId="77777777" w:rsidTr="00E031AB">
        <w:trPr>
          <w:trHeight w:val="624"/>
        </w:trPr>
        <w:tc>
          <w:tcPr>
            <w:tcW w:w="1179" w:type="dxa"/>
            <w:gridSpan w:val="2"/>
            <w:shd w:val="clear" w:color="000000" w:fill="FFFFFF"/>
            <w:vAlign w:val="center"/>
          </w:tcPr>
          <w:p w14:paraId="65C03339" w14:textId="77777777" w:rsidR="00E031AB" w:rsidRPr="00E031AB" w:rsidRDefault="00E031AB" w:rsidP="00E031AB">
            <w:pPr>
              <w:jc w:val="center"/>
              <w:rPr>
                <w:rFonts w:ascii="Arial" w:hAnsi="Arial" w:cs="Arial"/>
              </w:rPr>
            </w:pPr>
            <w:r w:rsidRPr="00E031AB">
              <w:rPr>
                <w:rFonts w:ascii="Arial" w:hAnsi="Arial" w:cs="Arial"/>
              </w:rPr>
              <w:t>179</w:t>
            </w:r>
          </w:p>
        </w:tc>
        <w:tc>
          <w:tcPr>
            <w:tcW w:w="6186" w:type="dxa"/>
            <w:shd w:val="clear" w:color="000000" w:fill="FFFFFF"/>
            <w:vAlign w:val="center"/>
          </w:tcPr>
          <w:p w14:paraId="1979F657" w14:textId="77777777" w:rsidR="00E031AB" w:rsidRPr="00E031AB" w:rsidRDefault="00E031AB" w:rsidP="00E031AB">
            <w:pPr>
              <w:jc w:val="both"/>
              <w:rPr>
                <w:rFonts w:ascii="Arial" w:hAnsi="Arial" w:cs="Arial"/>
              </w:rPr>
            </w:pPr>
            <w:r w:rsidRPr="00E031AB">
              <w:rPr>
                <w:rFonts w:ascii="Arial" w:hAnsi="Arial" w:cs="Arial"/>
              </w:rPr>
              <w:t>Geração de painéis de infográficos, obtidos a partir da geração de gráficos de linha, a partir de quaisquer temas, indicando o atributo agrupador, um ou mais atributos numéricos e as respectivas operações de agrupamento (soma, média, maior, menor)</w:t>
            </w:r>
          </w:p>
        </w:tc>
        <w:tc>
          <w:tcPr>
            <w:tcW w:w="1277" w:type="dxa"/>
            <w:shd w:val="clear" w:color="000000" w:fill="FFFFFF"/>
            <w:vAlign w:val="center"/>
          </w:tcPr>
          <w:p w14:paraId="76EC18E8"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A846A0D"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6C98D44" w14:textId="77777777" w:rsidTr="00E031AB">
        <w:trPr>
          <w:trHeight w:val="624"/>
        </w:trPr>
        <w:tc>
          <w:tcPr>
            <w:tcW w:w="1179" w:type="dxa"/>
            <w:gridSpan w:val="2"/>
            <w:shd w:val="clear" w:color="000000" w:fill="FFFFFF"/>
            <w:vAlign w:val="center"/>
          </w:tcPr>
          <w:p w14:paraId="0C9EF501" w14:textId="77777777" w:rsidR="00E031AB" w:rsidRPr="00E031AB" w:rsidRDefault="00E031AB" w:rsidP="00E031AB">
            <w:pPr>
              <w:jc w:val="center"/>
              <w:rPr>
                <w:rFonts w:ascii="Arial" w:hAnsi="Arial" w:cs="Arial"/>
              </w:rPr>
            </w:pPr>
            <w:r w:rsidRPr="00E031AB">
              <w:rPr>
                <w:rFonts w:ascii="Arial" w:hAnsi="Arial" w:cs="Arial"/>
              </w:rPr>
              <w:t>180</w:t>
            </w:r>
          </w:p>
        </w:tc>
        <w:tc>
          <w:tcPr>
            <w:tcW w:w="6186" w:type="dxa"/>
            <w:shd w:val="clear" w:color="000000" w:fill="FFFFFF"/>
            <w:vAlign w:val="center"/>
          </w:tcPr>
          <w:p w14:paraId="4929E208" w14:textId="77777777" w:rsidR="00E031AB" w:rsidRPr="00E031AB" w:rsidRDefault="00E031AB" w:rsidP="00E031AB">
            <w:pPr>
              <w:jc w:val="both"/>
              <w:rPr>
                <w:rFonts w:ascii="Arial" w:hAnsi="Arial" w:cs="Arial"/>
              </w:rPr>
            </w:pPr>
            <w:r w:rsidRPr="00E031AB">
              <w:rPr>
                <w:rFonts w:ascii="Arial" w:hAnsi="Arial" w:cs="Arial"/>
              </w:rPr>
              <w:t>Geração de painéis de infográficos, obtidos a partir da geração de gráficos de pizza, a partir de quaisquer temas, indicando o atributo agrupador, um ou mais atributos numéricos e as respectivas operações de agrupamento (soma, média, maior, menor)</w:t>
            </w:r>
          </w:p>
        </w:tc>
        <w:tc>
          <w:tcPr>
            <w:tcW w:w="1277" w:type="dxa"/>
            <w:shd w:val="clear" w:color="000000" w:fill="FFFFFF"/>
            <w:vAlign w:val="center"/>
          </w:tcPr>
          <w:p w14:paraId="66D12F5C"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212D031"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71C287A" w14:textId="77777777" w:rsidTr="00E031AB">
        <w:trPr>
          <w:trHeight w:val="624"/>
        </w:trPr>
        <w:tc>
          <w:tcPr>
            <w:tcW w:w="1179" w:type="dxa"/>
            <w:gridSpan w:val="2"/>
            <w:shd w:val="clear" w:color="000000" w:fill="FFFFFF"/>
            <w:vAlign w:val="center"/>
          </w:tcPr>
          <w:p w14:paraId="1D3D3CA7" w14:textId="77777777" w:rsidR="00E031AB" w:rsidRPr="00E031AB" w:rsidRDefault="00E031AB" w:rsidP="00E031AB">
            <w:pPr>
              <w:jc w:val="center"/>
              <w:rPr>
                <w:rFonts w:ascii="Arial" w:hAnsi="Arial" w:cs="Arial"/>
              </w:rPr>
            </w:pPr>
            <w:r w:rsidRPr="00E031AB">
              <w:rPr>
                <w:rFonts w:ascii="Arial" w:hAnsi="Arial" w:cs="Arial"/>
              </w:rPr>
              <w:t>181</w:t>
            </w:r>
          </w:p>
        </w:tc>
        <w:tc>
          <w:tcPr>
            <w:tcW w:w="6186" w:type="dxa"/>
            <w:shd w:val="clear" w:color="000000" w:fill="FFFFFF"/>
            <w:vAlign w:val="center"/>
          </w:tcPr>
          <w:p w14:paraId="514CA011" w14:textId="77777777" w:rsidR="00E031AB" w:rsidRPr="00E031AB" w:rsidRDefault="00E031AB" w:rsidP="00E031AB">
            <w:pPr>
              <w:jc w:val="both"/>
              <w:rPr>
                <w:rFonts w:ascii="Arial" w:hAnsi="Arial" w:cs="Arial"/>
              </w:rPr>
            </w:pPr>
            <w:r w:rsidRPr="00E031AB">
              <w:rPr>
                <w:rFonts w:ascii="Arial" w:hAnsi="Arial" w:cs="Arial"/>
              </w:rPr>
              <w:t>Geração de painéis de infográficos, obtidos a partir da geração de gráficos de ponteiro, a partir de quaisquer temas, indicando o atributo agrupador, um ou mais atributos numéricos e as respectivas operações de agrupamento (soma, média, maior, menor)</w:t>
            </w:r>
          </w:p>
        </w:tc>
        <w:tc>
          <w:tcPr>
            <w:tcW w:w="1277" w:type="dxa"/>
            <w:shd w:val="clear" w:color="000000" w:fill="FFFFFF"/>
            <w:vAlign w:val="center"/>
          </w:tcPr>
          <w:p w14:paraId="03A59E5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3B94F19"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F123FF2" w14:textId="77777777" w:rsidTr="00E031AB">
        <w:trPr>
          <w:trHeight w:val="624"/>
        </w:trPr>
        <w:tc>
          <w:tcPr>
            <w:tcW w:w="1179" w:type="dxa"/>
            <w:gridSpan w:val="2"/>
            <w:shd w:val="clear" w:color="000000" w:fill="FFFFFF"/>
            <w:vAlign w:val="center"/>
          </w:tcPr>
          <w:p w14:paraId="0E49CB95" w14:textId="77777777" w:rsidR="00E031AB" w:rsidRPr="00E031AB" w:rsidRDefault="00E031AB" w:rsidP="00E031AB">
            <w:pPr>
              <w:jc w:val="center"/>
              <w:rPr>
                <w:rFonts w:ascii="Arial" w:hAnsi="Arial" w:cs="Arial"/>
              </w:rPr>
            </w:pPr>
            <w:r w:rsidRPr="00E031AB">
              <w:rPr>
                <w:rFonts w:ascii="Arial" w:hAnsi="Arial" w:cs="Arial"/>
              </w:rPr>
              <w:t>182</w:t>
            </w:r>
          </w:p>
        </w:tc>
        <w:tc>
          <w:tcPr>
            <w:tcW w:w="6186" w:type="dxa"/>
            <w:shd w:val="clear" w:color="000000" w:fill="FFFFFF"/>
            <w:vAlign w:val="center"/>
          </w:tcPr>
          <w:p w14:paraId="4013BEF6" w14:textId="77777777" w:rsidR="00E031AB" w:rsidRPr="00E031AB" w:rsidRDefault="00E031AB" w:rsidP="00E031AB">
            <w:pPr>
              <w:jc w:val="both"/>
              <w:rPr>
                <w:rFonts w:ascii="Arial" w:hAnsi="Arial" w:cs="Arial"/>
              </w:rPr>
            </w:pPr>
            <w:r w:rsidRPr="00E031AB">
              <w:rPr>
                <w:rFonts w:ascii="Arial" w:hAnsi="Arial" w:cs="Arial"/>
              </w:rPr>
              <w:t>Geração de painéis de infográficos, obtidos a partir da geração de gráficos de rosca, a partir de quaisquer temas, indicando o atributo agrupador, um ou mais atributos numéricos e as respectivas operações de agrupamento (soma, média, maior, menor)</w:t>
            </w:r>
          </w:p>
        </w:tc>
        <w:tc>
          <w:tcPr>
            <w:tcW w:w="1277" w:type="dxa"/>
            <w:shd w:val="clear" w:color="000000" w:fill="FFFFFF"/>
            <w:vAlign w:val="center"/>
          </w:tcPr>
          <w:p w14:paraId="5091C72C"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392BABB"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5ECE488" w14:textId="77777777" w:rsidTr="00E031AB">
        <w:trPr>
          <w:trHeight w:val="300"/>
        </w:trPr>
        <w:tc>
          <w:tcPr>
            <w:tcW w:w="1179" w:type="dxa"/>
            <w:gridSpan w:val="2"/>
            <w:shd w:val="clear" w:color="000000" w:fill="FFFFFF"/>
            <w:vAlign w:val="center"/>
          </w:tcPr>
          <w:p w14:paraId="6A2C009A" w14:textId="77777777" w:rsidR="00E031AB" w:rsidRPr="00E031AB" w:rsidRDefault="00E031AB" w:rsidP="00E031AB">
            <w:pPr>
              <w:jc w:val="center"/>
              <w:rPr>
                <w:rFonts w:ascii="Arial" w:hAnsi="Arial" w:cs="Arial"/>
              </w:rPr>
            </w:pPr>
            <w:r w:rsidRPr="00E031AB">
              <w:rPr>
                <w:rFonts w:ascii="Arial" w:hAnsi="Arial" w:cs="Arial"/>
              </w:rPr>
              <w:t>183</w:t>
            </w:r>
          </w:p>
        </w:tc>
        <w:tc>
          <w:tcPr>
            <w:tcW w:w="6186" w:type="dxa"/>
            <w:shd w:val="clear" w:color="000000" w:fill="FFFFFF"/>
            <w:vAlign w:val="center"/>
          </w:tcPr>
          <w:p w14:paraId="351FFE0B" w14:textId="77777777" w:rsidR="00E031AB" w:rsidRPr="00E031AB" w:rsidRDefault="00E031AB" w:rsidP="00E031AB">
            <w:pPr>
              <w:jc w:val="both"/>
              <w:rPr>
                <w:rFonts w:ascii="Arial" w:hAnsi="Arial" w:cs="Arial"/>
              </w:rPr>
            </w:pPr>
            <w:r w:rsidRPr="00E031AB">
              <w:rPr>
                <w:rFonts w:ascii="Arial" w:hAnsi="Arial" w:cs="Arial"/>
              </w:rPr>
              <w:t>O sistema permite apagar painéis de infográficos gerados.</w:t>
            </w:r>
          </w:p>
        </w:tc>
        <w:tc>
          <w:tcPr>
            <w:tcW w:w="1277" w:type="dxa"/>
            <w:shd w:val="clear" w:color="000000" w:fill="FFFFFF"/>
            <w:vAlign w:val="center"/>
          </w:tcPr>
          <w:p w14:paraId="2761CDA1"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E1A66F6"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7018954" w14:textId="77777777" w:rsidTr="00E031AB">
        <w:trPr>
          <w:trHeight w:val="420"/>
        </w:trPr>
        <w:tc>
          <w:tcPr>
            <w:tcW w:w="1179" w:type="dxa"/>
            <w:gridSpan w:val="2"/>
            <w:shd w:val="clear" w:color="000000" w:fill="FFFFFF"/>
            <w:vAlign w:val="center"/>
          </w:tcPr>
          <w:p w14:paraId="6C07DDF1" w14:textId="77777777" w:rsidR="00E031AB" w:rsidRPr="00E031AB" w:rsidRDefault="00E031AB" w:rsidP="00E031AB">
            <w:pPr>
              <w:jc w:val="center"/>
              <w:rPr>
                <w:rFonts w:ascii="Arial" w:hAnsi="Arial" w:cs="Arial"/>
              </w:rPr>
            </w:pPr>
            <w:r w:rsidRPr="00E031AB">
              <w:rPr>
                <w:rFonts w:ascii="Arial" w:hAnsi="Arial" w:cs="Arial"/>
              </w:rPr>
              <w:t>184</w:t>
            </w:r>
          </w:p>
        </w:tc>
        <w:tc>
          <w:tcPr>
            <w:tcW w:w="6186" w:type="dxa"/>
            <w:shd w:val="clear" w:color="000000" w:fill="FFFFFF"/>
            <w:vAlign w:val="center"/>
          </w:tcPr>
          <w:p w14:paraId="04DA4AA9" w14:textId="77777777" w:rsidR="00E031AB" w:rsidRPr="00E031AB" w:rsidRDefault="00E031AB" w:rsidP="00E031AB">
            <w:pPr>
              <w:jc w:val="both"/>
              <w:rPr>
                <w:rFonts w:ascii="Arial" w:hAnsi="Arial" w:cs="Arial"/>
              </w:rPr>
            </w:pPr>
            <w:r w:rsidRPr="00E031AB">
              <w:rPr>
                <w:rFonts w:ascii="Arial" w:hAnsi="Arial" w:cs="Arial"/>
              </w:rPr>
              <w:t>O sistema permite editar o posicionamento dos painéis de infográficos com opções de mover e redimensionar cada infográfico</w:t>
            </w:r>
          </w:p>
        </w:tc>
        <w:tc>
          <w:tcPr>
            <w:tcW w:w="1277" w:type="dxa"/>
            <w:shd w:val="clear" w:color="000000" w:fill="FFFFFF"/>
            <w:vAlign w:val="center"/>
          </w:tcPr>
          <w:p w14:paraId="456EDC48"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9059A69"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2A1C9DB2" w14:textId="77777777" w:rsidTr="00E031AB">
        <w:trPr>
          <w:trHeight w:val="420"/>
        </w:trPr>
        <w:tc>
          <w:tcPr>
            <w:tcW w:w="1179" w:type="dxa"/>
            <w:gridSpan w:val="2"/>
            <w:shd w:val="clear" w:color="000000" w:fill="FFFFFF"/>
            <w:vAlign w:val="center"/>
          </w:tcPr>
          <w:p w14:paraId="10FE5DE5" w14:textId="77777777" w:rsidR="00E031AB" w:rsidRPr="00E031AB" w:rsidRDefault="00E031AB" w:rsidP="00E031AB">
            <w:pPr>
              <w:jc w:val="center"/>
              <w:rPr>
                <w:rFonts w:ascii="Arial" w:hAnsi="Arial" w:cs="Arial"/>
              </w:rPr>
            </w:pPr>
            <w:r w:rsidRPr="00E031AB">
              <w:rPr>
                <w:rFonts w:ascii="Arial" w:hAnsi="Arial" w:cs="Arial"/>
              </w:rPr>
              <w:t>185</w:t>
            </w:r>
          </w:p>
        </w:tc>
        <w:tc>
          <w:tcPr>
            <w:tcW w:w="6186" w:type="dxa"/>
            <w:shd w:val="clear" w:color="000000" w:fill="FFFFFF"/>
            <w:vAlign w:val="center"/>
          </w:tcPr>
          <w:p w14:paraId="0964CFC5" w14:textId="77777777" w:rsidR="00E031AB" w:rsidRPr="00E031AB" w:rsidRDefault="00E031AB" w:rsidP="00E031AB">
            <w:pPr>
              <w:jc w:val="both"/>
              <w:rPr>
                <w:rFonts w:ascii="Arial" w:hAnsi="Arial" w:cs="Arial"/>
              </w:rPr>
            </w:pPr>
            <w:r w:rsidRPr="00E031AB">
              <w:rPr>
                <w:rFonts w:ascii="Arial" w:hAnsi="Arial" w:cs="Arial"/>
              </w:rPr>
              <w:t>O sistema permite na criação do painel de infográficos utilizar o botão de fixar infográficos. Este controla se o gráfico pode ou não ser movido</w:t>
            </w:r>
          </w:p>
        </w:tc>
        <w:tc>
          <w:tcPr>
            <w:tcW w:w="1277" w:type="dxa"/>
            <w:shd w:val="clear" w:color="000000" w:fill="FFFFFF"/>
            <w:vAlign w:val="center"/>
          </w:tcPr>
          <w:p w14:paraId="7B83672B"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B19DC12"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129BA196" w14:textId="77777777" w:rsidTr="00E031AB">
        <w:trPr>
          <w:trHeight w:val="420"/>
        </w:trPr>
        <w:tc>
          <w:tcPr>
            <w:tcW w:w="1179" w:type="dxa"/>
            <w:gridSpan w:val="2"/>
            <w:shd w:val="clear" w:color="000000" w:fill="FFFFFF"/>
            <w:vAlign w:val="center"/>
          </w:tcPr>
          <w:p w14:paraId="26DA7295" w14:textId="77777777" w:rsidR="00E031AB" w:rsidRPr="00E031AB" w:rsidRDefault="00E031AB" w:rsidP="00E031AB">
            <w:pPr>
              <w:jc w:val="center"/>
              <w:rPr>
                <w:rFonts w:ascii="Arial" w:hAnsi="Arial" w:cs="Arial"/>
              </w:rPr>
            </w:pPr>
            <w:r w:rsidRPr="00E031AB">
              <w:rPr>
                <w:rFonts w:ascii="Arial" w:hAnsi="Arial" w:cs="Arial"/>
              </w:rPr>
              <w:t>186</w:t>
            </w:r>
          </w:p>
        </w:tc>
        <w:tc>
          <w:tcPr>
            <w:tcW w:w="6186" w:type="dxa"/>
            <w:shd w:val="clear" w:color="000000" w:fill="FFFFFF"/>
            <w:vAlign w:val="center"/>
          </w:tcPr>
          <w:p w14:paraId="256A8B75" w14:textId="77777777" w:rsidR="00E031AB" w:rsidRPr="00E031AB" w:rsidRDefault="00E031AB" w:rsidP="00E031AB">
            <w:pPr>
              <w:jc w:val="both"/>
              <w:rPr>
                <w:rFonts w:ascii="Arial" w:hAnsi="Arial" w:cs="Arial"/>
              </w:rPr>
            </w:pPr>
            <w:r w:rsidRPr="00E031AB">
              <w:rPr>
                <w:rFonts w:ascii="Arial" w:hAnsi="Arial" w:cs="Arial"/>
              </w:rPr>
              <w:t>O sistema permite na criar, alterar e visualizar a seleção de cores de forma simultânea sem que precise gerar o infográfico novamente.</w:t>
            </w:r>
          </w:p>
        </w:tc>
        <w:tc>
          <w:tcPr>
            <w:tcW w:w="1277" w:type="dxa"/>
            <w:shd w:val="clear" w:color="000000" w:fill="FFFFFF"/>
            <w:vAlign w:val="center"/>
          </w:tcPr>
          <w:p w14:paraId="0374CC5E"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2D0E2DA"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4D32190C" w14:textId="77777777" w:rsidTr="00E031AB">
        <w:trPr>
          <w:trHeight w:val="300"/>
        </w:trPr>
        <w:tc>
          <w:tcPr>
            <w:tcW w:w="1179" w:type="dxa"/>
            <w:gridSpan w:val="2"/>
            <w:shd w:val="clear" w:color="000000" w:fill="FFFFFF"/>
            <w:vAlign w:val="center"/>
          </w:tcPr>
          <w:p w14:paraId="7792A98B" w14:textId="77777777" w:rsidR="00E031AB" w:rsidRPr="00E031AB" w:rsidRDefault="00E031AB" w:rsidP="00E031AB">
            <w:pPr>
              <w:jc w:val="center"/>
              <w:rPr>
                <w:rFonts w:ascii="Arial" w:hAnsi="Arial" w:cs="Arial"/>
              </w:rPr>
            </w:pPr>
            <w:r w:rsidRPr="00E031AB">
              <w:rPr>
                <w:rFonts w:ascii="Arial" w:hAnsi="Arial" w:cs="Arial"/>
              </w:rPr>
              <w:t>187</w:t>
            </w:r>
          </w:p>
        </w:tc>
        <w:tc>
          <w:tcPr>
            <w:tcW w:w="6186" w:type="dxa"/>
            <w:shd w:val="clear" w:color="000000" w:fill="FFFFFF"/>
            <w:vAlign w:val="center"/>
          </w:tcPr>
          <w:p w14:paraId="507F2039" w14:textId="77777777" w:rsidR="00E031AB" w:rsidRPr="00E031AB" w:rsidRDefault="00E031AB" w:rsidP="00E031AB">
            <w:pPr>
              <w:jc w:val="both"/>
              <w:rPr>
                <w:rFonts w:ascii="Arial" w:hAnsi="Arial" w:cs="Arial"/>
              </w:rPr>
            </w:pPr>
            <w:r w:rsidRPr="00E031AB">
              <w:rPr>
                <w:rFonts w:ascii="Arial" w:hAnsi="Arial" w:cs="Arial"/>
              </w:rPr>
              <w:t>Permitir salvar o gráfico, para que possa ser recuperado para visualização imediata</w:t>
            </w:r>
          </w:p>
        </w:tc>
        <w:tc>
          <w:tcPr>
            <w:tcW w:w="1277" w:type="dxa"/>
            <w:shd w:val="clear" w:color="000000" w:fill="FFFFFF"/>
            <w:vAlign w:val="center"/>
          </w:tcPr>
          <w:p w14:paraId="380405B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D5D3E77"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5F7291E" w14:textId="77777777" w:rsidTr="00E031AB">
        <w:trPr>
          <w:trHeight w:val="288"/>
        </w:trPr>
        <w:tc>
          <w:tcPr>
            <w:tcW w:w="8642" w:type="dxa"/>
            <w:gridSpan w:val="4"/>
            <w:shd w:val="clear" w:color="000000" w:fill="FFFFFF"/>
            <w:vAlign w:val="center"/>
          </w:tcPr>
          <w:p w14:paraId="15F7B595" w14:textId="77777777" w:rsidR="00E031AB" w:rsidRPr="00E031AB" w:rsidRDefault="00E031AB" w:rsidP="00E031AB">
            <w:pPr>
              <w:jc w:val="both"/>
              <w:rPr>
                <w:rFonts w:ascii="Arial" w:hAnsi="Arial" w:cs="Arial"/>
                <w:b/>
              </w:rPr>
            </w:pPr>
            <w:r w:rsidRPr="00E031AB">
              <w:rPr>
                <w:rFonts w:ascii="Arial" w:hAnsi="Arial" w:cs="Arial"/>
                <w:b/>
              </w:rPr>
              <w:t>FUNCIONALIDADES ESPECÍFICAS</w:t>
            </w:r>
          </w:p>
        </w:tc>
        <w:tc>
          <w:tcPr>
            <w:tcW w:w="1600" w:type="dxa"/>
            <w:gridSpan w:val="2"/>
            <w:shd w:val="clear" w:color="000000" w:fill="FFFFFF"/>
            <w:vAlign w:val="center"/>
          </w:tcPr>
          <w:p w14:paraId="5AFDCEE6" w14:textId="77777777" w:rsidR="00E031AB" w:rsidRPr="00E031AB" w:rsidRDefault="00E031AB" w:rsidP="00E031AB">
            <w:pPr>
              <w:jc w:val="center"/>
              <w:rPr>
                <w:rFonts w:ascii="Arial" w:hAnsi="Arial" w:cs="Arial"/>
                <w:b/>
              </w:rPr>
            </w:pPr>
          </w:p>
        </w:tc>
      </w:tr>
      <w:tr w:rsidR="00E031AB" w:rsidRPr="00E031AB" w14:paraId="60EF9C5B" w14:textId="77777777" w:rsidTr="00E031AB">
        <w:trPr>
          <w:trHeight w:val="420"/>
        </w:trPr>
        <w:tc>
          <w:tcPr>
            <w:tcW w:w="1179" w:type="dxa"/>
            <w:gridSpan w:val="2"/>
            <w:shd w:val="clear" w:color="000000" w:fill="FFFFFF"/>
            <w:vAlign w:val="center"/>
          </w:tcPr>
          <w:p w14:paraId="05F13C65"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12A68FAA" w14:textId="77777777" w:rsidR="00E031AB" w:rsidRPr="00E031AB" w:rsidRDefault="00E031AB" w:rsidP="00E031AB">
            <w:pPr>
              <w:jc w:val="both"/>
              <w:rPr>
                <w:rFonts w:ascii="Arial" w:hAnsi="Arial" w:cs="Arial"/>
                <w:b/>
              </w:rPr>
            </w:pPr>
            <w:r w:rsidRPr="00E031AB">
              <w:rPr>
                <w:rFonts w:ascii="Arial" w:hAnsi="Arial" w:cs="Arial"/>
                <w:b/>
              </w:rPr>
              <w:t>GERENCIAMENTO E EDIÇÃO DE CAMADAS VETORIAIS COM ESPECIALIZAÇÃO PARA O CADASTRO TÉCNICO URBANO</w:t>
            </w:r>
          </w:p>
        </w:tc>
        <w:tc>
          <w:tcPr>
            <w:tcW w:w="1277" w:type="dxa"/>
            <w:shd w:val="clear" w:color="000000" w:fill="FFFFFF"/>
            <w:vAlign w:val="center"/>
          </w:tcPr>
          <w:p w14:paraId="1AE21D3D" w14:textId="77777777" w:rsidR="00E031AB" w:rsidRPr="00E031AB" w:rsidRDefault="00E031AB" w:rsidP="00E031AB">
            <w:pPr>
              <w:jc w:val="center"/>
              <w:rPr>
                <w:rFonts w:ascii="Arial" w:hAnsi="Arial" w:cs="Arial"/>
                <w:b/>
              </w:rPr>
            </w:pPr>
            <w:r w:rsidRPr="00E031AB">
              <w:rPr>
                <w:rFonts w:ascii="Arial" w:hAnsi="Arial" w:cs="Arial"/>
                <w:b/>
              </w:rPr>
              <w:t>ATENDE SIM/NÃO</w:t>
            </w:r>
          </w:p>
        </w:tc>
        <w:tc>
          <w:tcPr>
            <w:tcW w:w="1600" w:type="dxa"/>
            <w:gridSpan w:val="2"/>
            <w:shd w:val="clear" w:color="000000" w:fill="FFFFFF"/>
            <w:vAlign w:val="center"/>
          </w:tcPr>
          <w:p w14:paraId="6F8874A4"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5C9D28C5" w14:textId="77777777" w:rsidTr="00E031AB">
        <w:trPr>
          <w:trHeight w:val="420"/>
        </w:trPr>
        <w:tc>
          <w:tcPr>
            <w:tcW w:w="1179" w:type="dxa"/>
            <w:gridSpan w:val="2"/>
            <w:shd w:val="clear" w:color="000000" w:fill="FFFFFF"/>
            <w:vAlign w:val="center"/>
          </w:tcPr>
          <w:p w14:paraId="634E34BC" w14:textId="77777777" w:rsidR="00E031AB" w:rsidRPr="00E031AB" w:rsidRDefault="00E031AB" w:rsidP="00E031AB">
            <w:pPr>
              <w:jc w:val="center"/>
              <w:rPr>
                <w:rFonts w:ascii="Arial" w:hAnsi="Arial" w:cs="Arial"/>
              </w:rPr>
            </w:pPr>
            <w:r w:rsidRPr="00E031AB">
              <w:rPr>
                <w:rFonts w:ascii="Arial" w:hAnsi="Arial" w:cs="Arial"/>
              </w:rPr>
              <w:t>188</w:t>
            </w:r>
          </w:p>
        </w:tc>
        <w:tc>
          <w:tcPr>
            <w:tcW w:w="6186" w:type="dxa"/>
            <w:shd w:val="clear" w:color="000000" w:fill="FFFFFF"/>
            <w:vAlign w:val="center"/>
          </w:tcPr>
          <w:p w14:paraId="4A49FCCB" w14:textId="77777777" w:rsidR="00E031AB" w:rsidRPr="00E031AB" w:rsidRDefault="00E031AB" w:rsidP="00E031AB">
            <w:pPr>
              <w:jc w:val="both"/>
              <w:rPr>
                <w:rFonts w:ascii="Arial" w:hAnsi="Arial" w:cs="Arial"/>
              </w:rPr>
            </w:pPr>
            <w:r w:rsidRPr="00E031AB">
              <w:rPr>
                <w:rFonts w:ascii="Arial" w:hAnsi="Arial" w:cs="Arial"/>
              </w:rPr>
              <w:t>Ajustar geometrias para garantir a emissão de memoriais, eliminando pontos colineares não associados a mudança de confrontante</w:t>
            </w:r>
          </w:p>
        </w:tc>
        <w:tc>
          <w:tcPr>
            <w:tcW w:w="1277" w:type="dxa"/>
            <w:shd w:val="clear" w:color="000000" w:fill="FFFFFF"/>
            <w:vAlign w:val="center"/>
          </w:tcPr>
          <w:p w14:paraId="1373D230"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D533821"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599B1018" w14:textId="77777777" w:rsidTr="00E031AB">
        <w:trPr>
          <w:trHeight w:val="300"/>
        </w:trPr>
        <w:tc>
          <w:tcPr>
            <w:tcW w:w="1179" w:type="dxa"/>
            <w:gridSpan w:val="2"/>
            <w:shd w:val="clear" w:color="000000" w:fill="FFFFFF"/>
            <w:vAlign w:val="center"/>
          </w:tcPr>
          <w:p w14:paraId="14320528" w14:textId="77777777" w:rsidR="00E031AB" w:rsidRPr="00E031AB" w:rsidRDefault="00E031AB" w:rsidP="00E031AB">
            <w:pPr>
              <w:jc w:val="center"/>
              <w:rPr>
                <w:rFonts w:ascii="Arial" w:hAnsi="Arial" w:cs="Arial"/>
              </w:rPr>
            </w:pPr>
            <w:r w:rsidRPr="00E031AB">
              <w:rPr>
                <w:rFonts w:ascii="Arial" w:hAnsi="Arial" w:cs="Arial"/>
              </w:rPr>
              <w:t>189</w:t>
            </w:r>
          </w:p>
        </w:tc>
        <w:tc>
          <w:tcPr>
            <w:tcW w:w="6186" w:type="dxa"/>
            <w:shd w:val="clear" w:color="000000" w:fill="FFFFFF"/>
            <w:vAlign w:val="center"/>
          </w:tcPr>
          <w:p w14:paraId="5DFC7F1C" w14:textId="77777777" w:rsidR="00E031AB" w:rsidRPr="00E031AB" w:rsidRDefault="00E031AB" w:rsidP="00E031AB">
            <w:pPr>
              <w:jc w:val="both"/>
              <w:rPr>
                <w:rFonts w:ascii="Arial" w:hAnsi="Arial" w:cs="Arial"/>
              </w:rPr>
            </w:pPr>
            <w:r w:rsidRPr="00E031AB">
              <w:rPr>
                <w:rFonts w:ascii="Arial" w:hAnsi="Arial" w:cs="Arial"/>
              </w:rPr>
              <w:t>Arrastar aresta paralelamente</w:t>
            </w:r>
          </w:p>
        </w:tc>
        <w:tc>
          <w:tcPr>
            <w:tcW w:w="1277" w:type="dxa"/>
            <w:shd w:val="clear" w:color="000000" w:fill="FFFFFF"/>
            <w:vAlign w:val="center"/>
          </w:tcPr>
          <w:p w14:paraId="3AA53C20"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0006121"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F362B31" w14:textId="77777777" w:rsidTr="00E031AB">
        <w:trPr>
          <w:trHeight w:val="300"/>
        </w:trPr>
        <w:tc>
          <w:tcPr>
            <w:tcW w:w="1179" w:type="dxa"/>
            <w:gridSpan w:val="2"/>
            <w:shd w:val="clear" w:color="000000" w:fill="FFFFFF"/>
            <w:vAlign w:val="center"/>
          </w:tcPr>
          <w:p w14:paraId="2CC55225" w14:textId="77777777" w:rsidR="00E031AB" w:rsidRPr="00E031AB" w:rsidRDefault="00E031AB" w:rsidP="00E031AB">
            <w:pPr>
              <w:jc w:val="center"/>
              <w:rPr>
                <w:rFonts w:ascii="Arial" w:hAnsi="Arial" w:cs="Arial"/>
              </w:rPr>
            </w:pPr>
            <w:r w:rsidRPr="00E031AB">
              <w:rPr>
                <w:rFonts w:ascii="Arial" w:hAnsi="Arial" w:cs="Arial"/>
              </w:rPr>
              <w:t>190</w:t>
            </w:r>
          </w:p>
        </w:tc>
        <w:tc>
          <w:tcPr>
            <w:tcW w:w="6186" w:type="dxa"/>
            <w:shd w:val="clear" w:color="000000" w:fill="FFFFFF"/>
            <w:vAlign w:val="center"/>
          </w:tcPr>
          <w:p w14:paraId="28ED1EB9" w14:textId="77777777" w:rsidR="00E031AB" w:rsidRPr="00E031AB" w:rsidRDefault="00E031AB" w:rsidP="00E031AB">
            <w:pPr>
              <w:jc w:val="both"/>
              <w:rPr>
                <w:rFonts w:ascii="Arial" w:hAnsi="Arial" w:cs="Arial"/>
              </w:rPr>
            </w:pPr>
            <w:r w:rsidRPr="00E031AB">
              <w:rPr>
                <w:rFonts w:ascii="Arial" w:hAnsi="Arial" w:cs="Arial"/>
              </w:rPr>
              <w:t>Arrastar feição</w:t>
            </w:r>
          </w:p>
        </w:tc>
        <w:tc>
          <w:tcPr>
            <w:tcW w:w="1277" w:type="dxa"/>
            <w:shd w:val="clear" w:color="000000" w:fill="FFFFFF"/>
            <w:vAlign w:val="center"/>
          </w:tcPr>
          <w:p w14:paraId="2BC06B69"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FE56A92"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71887FCA" w14:textId="77777777" w:rsidTr="00E031AB">
        <w:trPr>
          <w:trHeight w:val="300"/>
        </w:trPr>
        <w:tc>
          <w:tcPr>
            <w:tcW w:w="1179" w:type="dxa"/>
            <w:gridSpan w:val="2"/>
            <w:shd w:val="clear" w:color="000000" w:fill="FFFFFF"/>
            <w:vAlign w:val="center"/>
          </w:tcPr>
          <w:p w14:paraId="0C23F3EF" w14:textId="77777777" w:rsidR="00E031AB" w:rsidRPr="00E031AB" w:rsidRDefault="00E031AB" w:rsidP="00E031AB">
            <w:pPr>
              <w:jc w:val="center"/>
              <w:rPr>
                <w:rFonts w:ascii="Arial" w:hAnsi="Arial" w:cs="Arial"/>
              </w:rPr>
            </w:pPr>
            <w:r w:rsidRPr="00E031AB">
              <w:rPr>
                <w:rFonts w:ascii="Arial" w:hAnsi="Arial" w:cs="Arial"/>
              </w:rPr>
              <w:t>191</w:t>
            </w:r>
          </w:p>
        </w:tc>
        <w:tc>
          <w:tcPr>
            <w:tcW w:w="6186" w:type="dxa"/>
            <w:shd w:val="clear" w:color="000000" w:fill="FFFFFF"/>
            <w:vAlign w:val="center"/>
          </w:tcPr>
          <w:p w14:paraId="5A51D87C" w14:textId="77777777" w:rsidR="00E031AB" w:rsidRPr="00E031AB" w:rsidRDefault="00E031AB" w:rsidP="00E031AB">
            <w:pPr>
              <w:jc w:val="both"/>
              <w:rPr>
                <w:rFonts w:ascii="Arial" w:hAnsi="Arial" w:cs="Arial"/>
              </w:rPr>
            </w:pPr>
            <w:r w:rsidRPr="00E031AB">
              <w:rPr>
                <w:rFonts w:ascii="Arial" w:hAnsi="Arial" w:cs="Arial"/>
              </w:rPr>
              <w:t>Copiar parte de feição</w:t>
            </w:r>
          </w:p>
        </w:tc>
        <w:tc>
          <w:tcPr>
            <w:tcW w:w="1277" w:type="dxa"/>
            <w:shd w:val="clear" w:color="000000" w:fill="FFFFFF"/>
            <w:vAlign w:val="center"/>
          </w:tcPr>
          <w:p w14:paraId="10EB03E3"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300D217"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2F3E47A" w14:textId="77777777" w:rsidTr="00E031AB">
        <w:trPr>
          <w:trHeight w:val="300"/>
        </w:trPr>
        <w:tc>
          <w:tcPr>
            <w:tcW w:w="1179" w:type="dxa"/>
            <w:gridSpan w:val="2"/>
            <w:shd w:val="clear" w:color="000000" w:fill="FFFFFF"/>
            <w:vAlign w:val="center"/>
          </w:tcPr>
          <w:p w14:paraId="1C9B5482" w14:textId="77777777" w:rsidR="00E031AB" w:rsidRPr="00E031AB" w:rsidRDefault="00E031AB" w:rsidP="00E031AB">
            <w:pPr>
              <w:jc w:val="center"/>
              <w:rPr>
                <w:rFonts w:ascii="Arial" w:hAnsi="Arial" w:cs="Arial"/>
              </w:rPr>
            </w:pPr>
            <w:r w:rsidRPr="00E031AB">
              <w:rPr>
                <w:rFonts w:ascii="Arial" w:hAnsi="Arial" w:cs="Arial"/>
              </w:rPr>
              <w:t>192</w:t>
            </w:r>
          </w:p>
        </w:tc>
        <w:tc>
          <w:tcPr>
            <w:tcW w:w="6186" w:type="dxa"/>
            <w:shd w:val="clear" w:color="000000" w:fill="FFFFFF"/>
            <w:vAlign w:val="center"/>
          </w:tcPr>
          <w:p w14:paraId="0E05B6E7" w14:textId="77777777" w:rsidR="00E031AB" w:rsidRPr="00E031AB" w:rsidRDefault="00E031AB" w:rsidP="00E031AB">
            <w:pPr>
              <w:jc w:val="both"/>
              <w:rPr>
                <w:rFonts w:ascii="Arial" w:hAnsi="Arial" w:cs="Arial"/>
              </w:rPr>
            </w:pPr>
            <w:r w:rsidRPr="00E031AB">
              <w:rPr>
                <w:rFonts w:ascii="Arial" w:hAnsi="Arial" w:cs="Arial"/>
              </w:rPr>
              <w:t>Desfazer e refazer (undo e redo)</w:t>
            </w:r>
          </w:p>
        </w:tc>
        <w:tc>
          <w:tcPr>
            <w:tcW w:w="1277" w:type="dxa"/>
            <w:shd w:val="clear" w:color="000000" w:fill="FFFFFF"/>
            <w:vAlign w:val="center"/>
          </w:tcPr>
          <w:p w14:paraId="0C466DD3"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4EFEA15"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0DBF48BE" w14:textId="77777777" w:rsidTr="00E031AB">
        <w:trPr>
          <w:trHeight w:val="300"/>
        </w:trPr>
        <w:tc>
          <w:tcPr>
            <w:tcW w:w="1179" w:type="dxa"/>
            <w:gridSpan w:val="2"/>
            <w:shd w:val="clear" w:color="000000" w:fill="FFFFFF"/>
            <w:vAlign w:val="center"/>
          </w:tcPr>
          <w:p w14:paraId="6190BC50" w14:textId="77777777" w:rsidR="00E031AB" w:rsidRPr="00E031AB" w:rsidRDefault="00E031AB" w:rsidP="00E031AB">
            <w:pPr>
              <w:jc w:val="center"/>
              <w:rPr>
                <w:rFonts w:ascii="Arial" w:hAnsi="Arial" w:cs="Arial"/>
              </w:rPr>
            </w:pPr>
            <w:r w:rsidRPr="00E031AB">
              <w:rPr>
                <w:rFonts w:ascii="Arial" w:hAnsi="Arial" w:cs="Arial"/>
              </w:rPr>
              <w:t>193</w:t>
            </w:r>
          </w:p>
        </w:tc>
        <w:tc>
          <w:tcPr>
            <w:tcW w:w="6186" w:type="dxa"/>
            <w:shd w:val="clear" w:color="000000" w:fill="FFFFFF"/>
            <w:vAlign w:val="center"/>
          </w:tcPr>
          <w:p w14:paraId="08953869" w14:textId="77777777" w:rsidR="00E031AB" w:rsidRPr="00E031AB" w:rsidRDefault="00E031AB" w:rsidP="00E031AB">
            <w:pPr>
              <w:jc w:val="both"/>
              <w:rPr>
                <w:rFonts w:ascii="Arial" w:hAnsi="Arial" w:cs="Arial"/>
              </w:rPr>
            </w:pPr>
            <w:r w:rsidRPr="00E031AB">
              <w:rPr>
                <w:rFonts w:ascii="Arial" w:hAnsi="Arial" w:cs="Arial"/>
              </w:rPr>
              <w:t>Duplicar feição</w:t>
            </w:r>
          </w:p>
        </w:tc>
        <w:tc>
          <w:tcPr>
            <w:tcW w:w="1277" w:type="dxa"/>
            <w:shd w:val="clear" w:color="000000" w:fill="FFFFFF"/>
            <w:vAlign w:val="center"/>
          </w:tcPr>
          <w:p w14:paraId="5FA1DB7A"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F6DAE29"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18899F13" w14:textId="77777777" w:rsidTr="00E031AB">
        <w:trPr>
          <w:trHeight w:val="300"/>
        </w:trPr>
        <w:tc>
          <w:tcPr>
            <w:tcW w:w="1179" w:type="dxa"/>
            <w:gridSpan w:val="2"/>
            <w:shd w:val="clear" w:color="000000" w:fill="FFFFFF"/>
            <w:vAlign w:val="center"/>
          </w:tcPr>
          <w:p w14:paraId="7E565F6F" w14:textId="77777777" w:rsidR="00E031AB" w:rsidRPr="00E031AB" w:rsidRDefault="00E031AB" w:rsidP="00E031AB">
            <w:pPr>
              <w:jc w:val="center"/>
              <w:rPr>
                <w:rFonts w:ascii="Arial" w:hAnsi="Arial" w:cs="Arial"/>
              </w:rPr>
            </w:pPr>
            <w:r w:rsidRPr="00E031AB">
              <w:rPr>
                <w:rFonts w:ascii="Arial" w:hAnsi="Arial" w:cs="Arial"/>
              </w:rPr>
              <w:t>194</w:t>
            </w:r>
          </w:p>
        </w:tc>
        <w:tc>
          <w:tcPr>
            <w:tcW w:w="6186" w:type="dxa"/>
            <w:shd w:val="clear" w:color="000000" w:fill="FFFFFF"/>
            <w:vAlign w:val="center"/>
          </w:tcPr>
          <w:p w14:paraId="5298314A" w14:textId="77777777" w:rsidR="00E031AB" w:rsidRPr="00E031AB" w:rsidRDefault="00E031AB" w:rsidP="00E031AB">
            <w:pPr>
              <w:jc w:val="both"/>
              <w:rPr>
                <w:rFonts w:ascii="Arial" w:hAnsi="Arial" w:cs="Arial"/>
              </w:rPr>
            </w:pPr>
            <w:r w:rsidRPr="00E031AB">
              <w:rPr>
                <w:rFonts w:ascii="Arial" w:hAnsi="Arial" w:cs="Arial"/>
              </w:rPr>
              <w:t>Exportar arquivos DWG</w:t>
            </w:r>
          </w:p>
        </w:tc>
        <w:tc>
          <w:tcPr>
            <w:tcW w:w="1277" w:type="dxa"/>
            <w:shd w:val="clear" w:color="000000" w:fill="FFFFFF"/>
            <w:vAlign w:val="center"/>
          </w:tcPr>
          <w:p w14:paraId="33A7C969"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6E69FB4"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3929E7B" w14:textId="77777777" w:rsidTr="00E031AB">
        <w:trPr>
          <w:trHeight w:val="300"/>
        </w:trPr>
        <w:tc>
          <w:tcPr>
            <w:tcW w:w="1179" w:type="dxa"/>
            <w:gridSpan w:val="2"/>
            <w:shd w:val="clear" w:color="000000" w:fill="FFFFFF"/>
            <w:vAlign w:val="center"/>
          </w:tcPr>
          <w:p w14:paraId="72A857D8" w14:textId="77777777" w:rsidR="00E031AB" w:rsidRPr="00E031AB" w:rsidRDefault="00E031AB" w:rsidP="00E031AB">
            <w:pPr>
              <w:jc w:val="center"/>
              <w:rPr>
                <w:rFonts w:ascii="Arial" w:hAnsi="Arial" w:cs="Arial"/>
              </w:rPr>
            </w:pPr>
            <w:r w:rsidRPr="00E031AB">
              <w:rPr>
                <w:rFonts w:ascii="Arial" w:hAnsi="Arial" w:cs="Arial"/>
              </w:rPr>
              <w:t>195</w:t>
            </w:r>
          </w:p>
        </w:tc>
        <w:tc>
          <w:tcPr>
            <w:tcW w:w="6186" w:type="dxa"/>
            <w:shd w:val="clear" w:color="000000" w:fill="FFFFFF"/>
            <w:vAlign w:val="center"/>
          </w:tcPr>
          <w:p w14:paraId="3F3EDF4C" w14:textId="77777777" w:rsidR="00E031AB" w:rsidRPr="00E031AB" w:rsidRDefault="00E031AB" w:rsidP="00E031AB">
            <w:pPr>
              <w:jc w:val="both"/>
              <w:rPr>
                <w:rFonts w:ascii="Arial" w:hAnsi="Arial" w:cs="Arial"/>
              </w:rPr>
            </w:pPr>
            <w:r w:rsidRPr="00E031AB">
              <w:rPr>
                <w:rFonts w:ascii="Arial" w:hAnsi="Arial" w:cs="Arial"/>
              </w:rPr>
              <w:t>Exportar arquivos DXF</w:t>
            </w:r>
          </w:p>
        </w:tc>
        <w:tc>
          <w:tcPr>
            <w:tcW w:w="1277" w:type="dxa"/>
            <w:shd w:val="clear" w:color="000000" w:fill="FFFFFF"/>
            <w:vAlign w:val="center"/>
          </w:tcPr>
          <w:p w14:paraId="6A093AC0"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F1FD746"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4A0F8C0E" w14:textId="77777777" w:rsidTr="00E031AB">
        <w:trPr>
          <w:trHeight w:val="300"/>
        </w:trPr>
        <w:tc>
          <w:tcPr>
            <w:tcW w:w="1179" w:type="dxa"/>
            <w:gridSpan w:val="2"/>
            <w:shd w:val="clear" w:color="000000" w:fill="FFFFFF"/>
            <w:vAlign w:val="center"/>
          </w:tcPr>
          <w:p w14:paraId="2AD68683" w14:textId="77777777" w:rsidR="00E031AB" w:rsidRPr="00E031AB" w:rsidRDefault="00E031AB" w:rsidP="00E031AB">
            <w:pPr>
              <w:jc w:val="center"/>
              <w:rPr>
                <w:rFonts w:ascii="Arial" w:hAnsi="Arial" w:cs="Arial"/>
              </w:rPr>
            </w:pPr>
            <w:r w:rsidRPr="00E031AB">
              <w:rPr>
                <w:rFonts w:ascii="Arial" w:hAnsi="Arial" w:cs="Arial"/>
              </w:rPr>
              <w:t>196</w:t>
            </w:r>
          </w:p>
        </w:tc>
        <w:tc>
          <w:tcPr>
            <w:tcW w:w="6186" w:type="dxa"/>
            <w:shd w:val="clear" w:color="000000" w:fill="FFFFFF"/>
            <w:vAlign w:val="center"/>
          </w:tcPr>
          <w:p w14:paraId="02F3216A" w14:textId="77777777" w:rsidR="00E031AB" w:rsidRPr="00E031AB" w:rsidRDefault="00E031AB" w:rsidP="00E031AB">
            <w:pPr>
              <w:jc w:val="both"/>
              <w:rPr>
                <w:rFonts w:ascii="Arial" w:hAnsi="Arial" w:cs="Arial"/>
              </w:rPr>
            </w:pPr>
            <w:r w:rsidRPr="00E031AB">
              <w:rPr>
                <w:rFonts w:ascii="Arial" w:hAnsi="Arial" w:cs="Arial"/>
              </w:rPr>
              <w:t>Exportar arquivos KML</w:t>
            </w:r>
          </w:p>
        </w:tc>
        <w:tc>
          <w:tcPr>
            <w:tcW w:w="1277" w:type="dxa"/>
            <w:shd w:val="clear" w:color="000000" w:fill="FFFFFF"/>
            <w:vAlign w:val="center"/>
          </w:tcPr>
          <w:p w14:paraId="4455A079"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3FA07F2"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50F8D283" w14:textId="77777777" w:rsidTr="00E031AB">
        <w:trPr>
          <w:trHeight w:val="300"/>
        </w:trPr>
        <w:tc>
          <w:tcPr>
            <w:tcW w:w="1179" w:type="dxa"/>
            <w:gridSpan w:val="2"/>
            <w:shd w:val="clear" w:color="000000" w:fill="FFFFFF"/>
            <w:vAlign w:val="center"/>
          </w:tcPr>
          <w:p w14:paraId="517CD751" w14:textId="77777777" w:rsidR="00E031AB" w:rsidRPr="00E031AB" w:rsidRDefault="00E031AB" w:rsidP="00E031AB">
            <w:pPr>
              <w:jc w:val="center"/>
              <w:rPr>
                <w:rFonts w:ascii="Arial" w:hAnsi="Arial" w:cs="Arial"/>
              </w:rPr>
            </w:pPr>
            <w:r w:rsidRPr="00E031AB">
              <w:rPr>
                <w:rFonts w:ascii="Arial" w:hAnsi="Arial" w:cs="Arial"/>
              </w:rPr>
              <w:t>197</w:t>
            </w:r>
          </w:p>
        </w:tc>
        <w:tc>
          <w:tcPr>
            <w:tcW w:w="6186" w:type="dxa"/>
            <w:shd w:val="clear" w:color="000000" w:fill="FFFFFF"/>
            <w:vAlign w:val="center"/>
          </w:tcPr>
          <w:p w14:paraId="3D5D1D49" w14:textId="77777777" w:rsidR="00E031AB" w:rsidRPr="00E031AB" w:rsidRDefault="00E031AB" w:rsidP="00E031AB">
            <w:pPr>
              <w:jc w:val="both"/>
              <w:rPr>
                <w:rFonts w:ascii="Arial" w:hAnsi="Arial" w:cs="Arial"/>
              </w:rPr>
            </w:pPr>
            <w:r w:rsidRPr="00E031AB">
              <w:rPr>
                <w:rFonts w:ascii="Arial" w:hAnsi="Arial" w:cs="Arial"/>
              </w:rPr>
              <w:t>Exportar arquivos Shapefile</w:t>
            </w:r>
          </w:p>
        </w:tc>
        <w:tc>
          <w:tcPr>
            <w:tcW w:w="1277" w:type="dxa"/>
            <w:shd w:val="clear" w:color="000000" w:fill="FFFFFF"/>
            <w:vAlign w:val="center"/>
          </w:tcPr>
          <w:p w14:paraId="383951B6"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A0084F1"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C4AF58A" w14:textId="77777777" w:rsidTr="00E031AB">
        <w:trPr>
          <w:trHeight w:val="300"/>
        </w:trPr>
        <w:tc>
          <w:tcPr>
            <w:tcW w:w="1179" w:type="dxa"/>
            <w:gridSpan w:val="2"/>
            <w:shd w:val="clear" w:color="000000" w:fill="FFFFFF"/>
            <w:vAlign w:val="center"/>
          </w:tcPr>
          <w:p w14:paraId="74B0D7EF" w14:textId="77777777" w:rsidR="00E031AB" w:rsidRPr="00E031AB" w:rsidRDefault="00E031AB" w:rsidP="00E031AB">
            <w:pPr>
              <w:jc w:val="center"/>
              <w:rPr>
                <w:rFonts w:ascii="Arial" w:hAnsi="Arial" w:cs="Arial"/>
              </w:rPr>
            </w:pPr>
            <w:r w:rsidRPr="00E031AB">
              <w:rPr>
                <w:rFonts w:ascii="Arial" w:hAnsi="Arial" w:cs="Arial"/>
              </w:rPr>
              <w:t>198</w:t>
            </w:r>
          </w:p>
        </w:tc>
        <w:tc>
          <w:tcPr>
            <w:tcW w:w="6186" w:type="dxa"/>
            <w:shd w:val="clear" w:color="000000" w:fill="FFFFFF"/>
            <w:vAlign w:val="center"/>
          </w:tcPr>
          <w:p w14:paraId="3F58DEB1" w14:textId="77777777" w:rsidR="00E031AB" w:rsidRPr="00E031AB" w:rsidRDefault="00E031AB" w:rsidP="00E031AB">
            <w:pPr>
              <w:jc w:val="both"/>
              <w:rPr>
                <w:rFonts w:ascii="Arial" w:hAnsi="Arial" w:cs="Arial"/>
              </w:rPr>
            </w:pPr>
            <w:r w:rsidRPr="00E031AB">
              <w:rPr>
                <w:rFonts w:ascii="Arial" w:hAnsi="Arial" w:cs="Arial"/>
              </w:rPr>
              <w:t>Exportar para DXF camada com quaisquer atributos do tema</w:t>
            </w:r>
          </w:p>
        </w:tc>
        <w:tc>
          <w:tcPr>
            <w:tcW w:w="1277" w:type="dxa"/>
            <w:shd w:val="clear" w:color="000000" w:fill="FFFFFF"/>
            <w:vAlign w:val="center"/>
          </w:tcPr>
          <w:p w14:paraId="4F63F14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82D48B4"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E0401BE" w14:textId="77777777" w:rsidTr="00E031AB">
        <w:trPr>
          <w:trHeight w:val="300"/>
        </w:trPr>
        <w:tc>
          <w:tcPr>
            <w:tcW w:w="1179" w:type="dxa"/>
            <w:gridSpan w:val="2"/>
            <w:shd w:val="clear" w:color="000000" w:fill="FFFFFF"/>
            <w:vAlign w:val="center"/>
          </w:tcPr>
          <w:p w14:paraId="32BA61EF" w14:textId="77777777" w:rsidR="00E031AB" w:rsidRPr="00E031AB" w:rsidRDefault="00E031AB" w:rsidP="00E031AB">
            <w:pPr>
              <w:jc w:val="center"/>
              <w:rPr>
                <w:rFonts w:ascii="Arial" w:hAnsi="Arial" w:cs="Arial"/>
              </w:rPr>
            </w:pPr>
            <w:r w:rsidRPr="00E031AB">
              <w:rPr>
                <w:rFonts w:ascii="Arial" w:hAnsi="Arial" w:cs="Arial"/>
              </w:rPr>
              <w:t>199</w:t>
            </w:r>
          </w:p>
        </w:tc>
        <w:tc>
          <w:tcPr>
            <w:tcW w:w="6186" w:type="dxa"/>
            <w:shd w:val="clear" w:color="000000" w:fill="FFFFFF"/>
            <w:vAlign w:val="center"/>
          </w:tcPr>
          <w:p w14:paraId="334BED82" w14:textId="77777777" w:rsidR="00E031AB" w:rsidRPr="00E031AB" w:rsidRDefault="00E031AB" w:rsidP="00E031AB">
            <w:pPr>
              <w:jc w:val="both"/>
              <w:rPr>
                <w:rFonts w:ascii="Arial" w:hAnsi="Arial" w:cs="Arial"/>
              </w:rPr>
            </w:pPr>
            <w:r w:rsidRPr="00E031AB">
              <w:rPr>
                <w:rFonts w:ascii="Arial" w:hAnsi="Arial" w:cs="Arial"/>
              </w:rPr>
              <w:t>Exportar para DXF camada de azimutes dos segmentos das geometrias</w:t>
            </w:r>
          </w:p>
        </w:tc>
        <w:tc>
          <w:tcPr>
            <w:tcW w:w="1277" w:type="dxa"/>
            <w:shd w:val="clear" w:color="000000" w:fill="FFFFFF"/>
            <w:vAlign w:val="center"/>
          </w:tcPr>
          <w:p w14:paraId="02E36C59"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9C036D2"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3B8930ED" w14:textId="77777777" w:rsidTr="00E031AB">
        <w:trPr>
          <w:trHeight w:val="300"/>
        </w:trPr>
        <w:tc>
          <w:tcPr>
            <w:tcW w:w="1179" w:type="dxa"/>
            <w:gridSpan w:val="2"/>
            <w:shd w:val="clear" w:color="000000" w:fill="FFFFFF"/>
            <w:vAlign w:val="center"/>
          </w:tcPr>
          <w:p w14:paraId="4AC38C45" w14:textId="77777777" w:rsidR="00E031AB" w:rsidRPr="00E031AB" w:rsidRDefault="00E031AB" w:rsidP="00E031AB">
            <w:pPr>
              <w:jc w:val="center"/>
              <w:rPr>
                <w:rFonts w:ascii="Arial" w:hAnsi="Arial" w:cs="Arial"/>
              </w:rPr>
            </w:pPr>
            <w:r w:rsidRPr="00E031AB">
              <w:rPr>
                <w:rFonts w:ascii="Arial" w:hAnsi="Arial" w:cs="Arial"/>
              </w:rPr>
              <w:t>200</w:t>
            </w:r>
          </w:p>
        </w:tc>
        <w:tc>
          <w:tcPr>
            <w:tcW w:w="6186" w:type="dxa"/>
            <w:shd w:val="clear" w:color="000000" w:fill="FFFFFF"/>
            <w:vAlign w:val="center"/>
          </w:tcPr>
          <w:p w14:paraId="4AE92063" w14:textId="77777777" w:rsidR="00E031AB" w:rsidRPr="00E031AB" w:rsidRDefault="00E031AB" w:rsidP="00E031AB">
            <w:pPr>
              <w:jc w:val="both"/>
              <w:rPr>
                <w:rFonts w:ascii="Arial" w:hAnsi="Arial" w:cs="Arial"/>
              </w:rPr>
            </w:pPr>
            <w:r w:rsidRPr="00E031AB">
              <w:rPr>
                <w:rFonts w:ascii="Arial" w:hAnsi="Arial" w:cs="Arial"/>
              </w:rPr>
              <w:t>Exportar para DXF camada de medidas dos segmentos das geometrias</w:t>
            </w:r>
          </w:p>
        </w:tc>
        <w:tc>
          <w:tcPr>
            <w:tcW w:w="1277" w:type="dxa"/>
            <w:shd w:val="clear" w:color="000000" w:fill="FFFFFF"/>
            <w:vAlign w:val="center"/>
          </w:tcPr>
          <w:p w14:paraId="6C8C5053"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DF2829A"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48E75722" w14:textId="77777777" w:rsidTr="00E031AB">
        <w:trPr>
          <w:trHeight w:val="420"/>
        </w:trPr>
        <w:tc>
          <w:tcPr>
            <w:tcW w:w="1179" w:type="dxa"/>
            <w:gridSpan w:val="2"/>
            <w:shd w:val="clear" w:color="000000" w:fill="FFFFFF"/>
            <w:vAlign w:val="center"/>
          </w:tcPr>
          <w:p w14:paraId="1926CBEB" w14:textId="77777777" w:rsidR="00E031AB" w:rsidRPr="00E031AB" w:rsidRDefault="00E031AB" w:rsidP="00E031AB">
            <w:pPr>
              <w:jc w:val="center"/>
              <w:rPr>
                <w:rFonts w:ascii="Arial" w:hAnsi="Arial" w:cs="Arial"/>
              </w:rPr>
            </w:pPr>
            <w:r w:rsidRPr="00E031AB">
              <w:rPr>
                <w:rFonts w:ascii="Arial" w:hAnsi="Arial" w:cs="Arial"/>
              </w:rPr>
              <w:t>201</w:t>
            </w:r>
          </w:p>
        </w:tc>
        <w:tc>
          <w:tcPr>
            <w:tcW w:w="6186" w:type="dxa"/>
            <w:shd w:val="clear" w:color="000000" w:fill="FFFFFF"/>
            <w:vAlign w:val="center"/>
          </w:tcPr>
          <w:p w14:paraId="0069A55B" w14:textId="77777777" w:rsidR="00E031AB" w:rsidRPr="00E031AB" w:rsidRDefault="00E031AB" w:rsidP="00E031AB">
            <w:pPr>
              <w:jc w:val="both"/>
              <w:rPr>
                <w:rFonts w:ascii="Arial" w:hAnsi="Arial" w:cs="Arial"/>
              </w:rPr>
            </w:pPr>
            <w:r w:rsidRPr="00E031AB">
              <w:rPr>
                <w:rFonts w:ascii="Arial" w:hAnsi="Arial" w:cs="Arial"/>
              </w:rPr>
              <w:t>Fornecer manual explicativo online para utilização das ferramentas de edição de camadas vetoriais na Web, com ilustração em gift ilustrativo</w:t>
            </w:r>
          </w:p>
        </w:tc>
        <w:tc>
          <w:tcPr>
            <w:tcW w:w="1277" w:type="dxa"/>
            <w:shd w:val="clear" w:color="000000" w:fill="FFFFFF"/>
            <w:vAlign w:val="center"/>
          </w:tcPr>
          <w:p w14:paraId="6FF94343"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8964BD0"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8D7ACDC" w14:textId="77777777" w:rsidTr="00E031AB">
        <w:trPr>
          <w:trHeight w:val="300"/>
        </w:trPr>
        <w:tc>
          <w:tcPr>
            <w:tcW w:w="1179" w:type="dxa"/>
            <w:gridSpan w:val="2"/>
            <w:shd w:val="clear" w:color="000000" w:fill="FFFFFF"/>
            <w:vAlign w:val="center"/>
          </w:tcPr>
          <w:p w14:paraId="6E0694C1" w14:textId="77777777" w:rsidR="00E031AB" w:rsidRPr="00E031AB" w:rsidRDefault="00E031AB" w:rsidP="00E031AB">
            <w:pPr>
              <w:jc w:val="center"/>
              <w:rPr>
                <w:rFonts w:ascii="Arial" w:hAnsi="Arial" w:cs="Arial"/>
              </w:rPr>
            </w:pPr>
            <w:r w:rsidRPr="00E031AB">
              <w:rPr>
                <w:rFonts w:ascii="Arial" w:hAnsi="Arial" w:cs="Arial"/>
              </w:rPr>
              <w:t>202</w:t>
            </w:r>
          </w:p>
        </w:tc>
        <w:tc>
          <w:tcPr>
            <w:tcW w:w="6186" w:type="dxa"/>
            <w:shd w:val="clear" w:color="000000" w:fill="FFFFFF"/>
            <w:vAlign w:val="center"/>
          </w:tcPr>
          <w:p w14:paraId="0D85B56A" w14:textId="77777777" w:rsidR="00E031AB" w:rsidRPr="00E031AB" w:rsidRDefault="00E031AB" w:rsidP="00E031AB">
            <w:pPr>
              <w:jc w:val="both"/>
              <w:rPr>
                <w:rFonts w:ascii="Arial" w:hAnsi="Arial" w:cs="Arial"/>
              </w:rPr>
            </w:pPr>
            <w:r w:rsidRPr="00E031AB">
              <w:rPr>
                <w:rFonts w:ascii="Arial" w:hAnsi="Arial" w:cs="Arial"/>
              </w:rPr>
              <w:t>Geração de arcos de circunferência por três pontos</w:t>
            </w:r>
          </w:p>
        </w:tc>
        <w:tc>
          <w:tcPr>
            <w:tcW w:w="1277" w:type="dxa"/>
            <w:shd w:val="clear" w:color="000000" w:fill="FFFFFF"/>
            <w:vAlign w:val="center"/>
          </w:tcPr>
          <w:p w14:paraId="5D8D5C60"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31DC9E9"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1AC8B68B" w14:textId="77777777" w:rsidTr="00E031AB">
        <w:trPr>
          <w:trHeight w:val="300"/>
        </w:trPr>
        <w:tc>
          <w:tcPr>
            <w:tcW w:w="1179" w:type="dxa"/>
            <w:gridSpan w:val="2"/>
            <w:shd w:val="clear" w:color="000000" w:fill="FFFFFF"/>
            <w:vAlign w:val="center"/>
          </w:tcPr>
          <w:p w14:paraId="050F5D20" w14:textId="77777777" w:rsidR="00E031AB" w:rsidRPr="00E031AB" w:rsidRDefault="00E031AB" w:rsidP="00E031AB">
            <w:pPr>
              <w:jc w:val="center"/>
              <w:rPr>
                <w:rFonts w:ascii="Arial" w:hAnsi="Arial" w:cs="Arial"/>
              </w:rPr>
            </w:pPr>
            <w:r w:rsidRPr="00E031AB">
              <w:rPr>
                <w:rFonts w:ascii="Arial" w:hAnsi="Arial" w:cs="Arial"/>
              </w:rPr>
              <w:t>203</w:t>
            </w:r>
          </w:p>
        </w:tc>
        <w:tc>
          <w:tcPr>
            <w:tcW w:w="6186" w:type="dxa"/>
            <w:shd w:val="clear" w:color="000000" w:fill="FFFFFF"/>
            <w:vAlign w:val="center"/>
          </w:tcPr>
          <w:p w14:paraId="39744900" w14:textId="77777777" w:rsidR="00E031AB" w:rsidRPr="00E031AB" w:rsidRDefault="00E031AB" w:rsidP="00E031AB">
            <w:pPr>
              <w:jc w:val="both"/>
              <w:rPr>
                <w:rFonts w:ascii="Arial" w:hAnsi="Arial" w:cs="Arial"/>
              </w:rPr>
            </w:pPr>
            <w:r w:rsidRPr="00E031AB">
              <w:rPr>
                <w:rFonts w:ascii="Arial" w:hAnsi="Arial" w:cs="Arial"/>
              </w:rPr>
              <w:t>Geração de arcos por dois pontos e um raio</w:t>
            </w:r>
          </w:p>
        </w:tc>
        <w:tc>
          <w:tcPr>
            <w:tcW w:w="1277" w:type="dxa"/>
            <w:shd w:val="clear" w:color="000000" w:fill="FFFFFF"/>
            <w:vAlign w:val="center"/>
          </w:tcPr>
          <w:p w14:paraId="3D215D91"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40F51FA"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0869B239" w14:textId="77777777" w:rsidTr="00E031AB">
        <w:trPr>
          <w:trHeight w:val="300"/>
        </w:trPr>
        <w:tc>
          <w:tcPr>
            <w:tcW w:w="1179" w:type="dxa"/>
            <w:gridSpan w:val="2"/>
            <w:shd w:val="clear" w:color="000000" w:fill="FFFFFF"/>
            <w:vAlign w:val="center"/>
          </w:tcPr>
          <w:p w14:paraId="210FBA5B" w14:textId="77777777" w:rsidR="00E031AB" w:rsidRPr="00E031AB" w:rsidRDefault="00E031AB" w:rsidP="00E031AB">
            <w:pPr>
              <w:jc w:val="center"/>
              <w:rPr>
                <w:rFonts w:ascii="Arial" w:hAnsi="Arial" w:cs="Arial"/>
              </w:rPr>
            </w:pPr>
            <w:r w:rsidRPr="00E031AB">
              <w:rPr>
                <w:rFonts w:ascii="Arial" w:hAnsi="Arial" w:cs="Arial"/>
              </w:rPr>
              <w:t>204</w:t>
            </w:r>
          </w:p>
        </w:tc>
        <w:tc>
          <w:tcPr>
            <w:tcW w:w="6186" w:type="dxa"/>
            <w:shd w:val="clear" w:color="000000" w:fill="FFFFFF"/>
            <w:vAlign w:val="center"/>
          </w:tcPr>
          <w:p w14:paraId="736CEFF3" w14:textId="77777777" w:rsidR="00E031AB" w:rsidRPr="00E031AB" w:rsidRDefault="00E031AB" w:rsidP="00E031AB">
            <w:pPr>
              <w:jc w:val="both"/>
              <w:rPr>
                <w:rFonts w:ascii="Arial" w:hAnsi="Arial" w:cs="Arial"/>
              </w:rPr>
            </w:pPr>
            <w:r w:rsidRPr="00E031AB">
              <w:rPr>
                <w:rFonts w:ascii="Arial" w:hAnsi="Arial" w:cs="Arial"/>
              </w:rPr>
              <w:t>Geração de curva por interpolação de Bezier</w:t>
            </w:r>
          </w:p>
        </w:tc>
        <w:tc>
          <w:tcPr>
            <w:tcW w:w="1277" w:type="dxa"/>
            <w:shd w:val="clear" w:color="000000" w:fill="FFFFFF"/>
            <w:vAlign w:val="center"/>
          </w:tcPr>
          <w:p w14:paraId="353E34A4"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E7638B1"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3F5F38B9" w14:textId="77777777" w:rsidTr="00E031AB">
        <w:trPr>
          <w:trHeight w:val="300"/>
        </w:trPr>
        <w:tc>
          <w:tcPr>
            <w:tcW w:w="1179" w:type="dxa"/>
            <w:gridSpan w:val="2"/>
            <w:shd w:val="clear" w:color="000000" w:fill="FFFFFF"/>
            <w:vAlign w:val="center"/>
          </w:tcPr>
          <w:p w14:paraId="59E6F8F7" w14:textId="77777777" w:rsidR="00E031AB" w:rsidRPr="00E031AB" w:rsidRDefault="00E031AB" w:rsidP="00E031AB">
            <w:pPr>
              <w:jc w:val="center"/>
              <w:rPr>
                <w:rFonts w:ascii="Arial" w:hAnsi="Arial" w:cs="Arial"/>
              </w:rPr>
            </w:pPr>
            <w:r w:rsidRPr="00E031AB">
              <w:rPr>
                <w:rFonts w:ascii="Arial" w:hAnsi="Arial" w:cs="Arial"/>
              </w:rPr>
              <w:t>205</w:t>
            </w:r>
          </w:p>
        </w:tc>
        <w:tc>
          <w:tcPr>
            <w:tcW w:w="6186" w:type="dxa"/>
            <w:shd w:val="clear" w:color="000000" w:fill="FFFFFF"/>
            <w:vAlign w:val="center"/>
          </w:tcPr>
          <w:p w14:paraId="0CEA07C8" w14:textId="77777777" w:rsidR="00E031AB" w:rsidRPr="00E031AB" w:rsidRDefault="00E031AB" w:rsidP="00E031AB">
            <w:pPr>
              <w:jc w:val="both"/>
              <w:rPr>
                <w:rFonts w:ascii="Arial" w:hAnsi="Arial" w:cs="Arial"/>
              </w:rPr>
            </w:pPr>
            <w:r w:rsidRPr="00E031AB">
              <w:rPr>
                <w:rFonts w:ascii="Arial" w:hAnsi="Arial" w:cs="Arial"/>
              </w:rPr>
              <w:t>Geração de ponto por azimute e distância</w:t>
            </w:r>
          </w:p>
        </w:tc>
        <w:tc>
          <w:tcPr>
            <w:tcW w:w="1277" w:type="dxa"/>
            <w:shd w:val="clear" w:color="000000" w:fill="FFFFFF"/>
            <w:vAlign w:val="center"/>
          </w:tcPr>
          <w:p w14:paraId="0939344A"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297A9EF"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28F25D7D" w14:textId="77777777" w:rsidTr="00E031AB">
        <w:trPr>
          <w:trHeight w:val="300"/>
        </w:trPr>
        <w:tc>
          <w:tcPr>
            <w:tcW w:w="1179" w:type="dxa"/>
            <w:gridSpan w:val="2"/>
            <w:shd w:val="clear" w:color="000000" w:fill="FFFFFF"/>
            <w:vAlign w:val="center"/>
          </w:tcPr>
          <w:p w14:paraId="430FF7A2" w14:textId="77777777" w:rsidR="00E031AB" w:rsidRPr="00E031AB" w:rsidRDefault="00E031AB" w:rsidP="00E031AB">
            <w:pPr>
              <w:jc w:val="center"/>
              <w:rPr>
                <w:rFonts w:ascii="Arial" w:hAnsi="Arial" w:cs="Arial"/>
              </w:rPr>
            </w:pPr>
            <w:r w:rsidRPr="00E031AB">
              <w:rPr>
                <w:rFonts w:ascii="Arial" w:hAnsi="Arial" w:cs="Arial"/>
              </w:rPr>
              <w:t>206</w:t>
            </w:r>
          </w:p>
        </w:tc>
        <w:tc>
          <w:tcPr>
            <w:tcW w:w="6186" w:type="dxa"/>
            <w:shd w:val="clear" w:color="000000" w:fill="FFFFFF"/>
            <w:vAlign w:val="center"/>
          </w:tcPr>
          <w:p w14:paraId="569BE74E" w14:textId="77777777" w:rsidR="00E031AB" w:rsidRPr="00E031AB" w:rsidRDefault="00E031AB" w:rsidP="00E031AB">
            <w:pPr>
              <w:jc w:val="both"/>
              <w:rPr>
                <w:rFonts w:ascii="Arial" w:hAnsi="Arial" w:cs="Arial"/>
              </w:rPr>
            </w:pPr>
            <w:r w:rsidRPr="00E031AB">
              <w:rPr>
                <w:rFonts w:ascii="Arial" w:hAnsi="Arial" w:cs="Arial"/>
              </w:rPr>
              <w:t>Geração de ponto por coordenada, geodésica ou plana</w:t>
            </w:r>
          </w:p>
        </w:tc>
        <w:tc>
          <w:tcPr>
            <w:tcW w:w="1277" w:type="dxa"/>
            <w:shd w:val="clear" w:color="000000" w:fill="FFFFFF"/>
            <w:vAlign w:val="center"/>
          </w:tcPr>
          <w:p w14:paraId="360572EE"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A16D4E7"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657BD34B" w14:textId="77777777" w:rsidTr="00E031AB">
        <w:trPr>
          <w:trHeight w:val="300"/>
        </w:trPr>
        <w:tc>
          <w:tcPr>
            <w:tcW w:w="1179" w:type="dxa"/>
            <w:gridSpan w:val="2"/>
            <w:shd w:val="clear" w:color="000000" w:fill="FFFFFF"/>
            <w:vAlign w:val="center"/>
          </w:tcPr>
          <w:p w14:paraId="74F94765" w14:textId="77777777" w:rsidR="00E031AB" w:rsidRPr="00E031AB" w:rsidRDefault="00E031AB" w:rsidP="00E031AB">
            <w:pPr>
              <w:jc w:val="center"/>
              <w:rPr>
                <w:rFonts w:ascii="Arial" w:hAnsi="Arial" w:cs="Arial"/>
              </w:rPr>
            </w:pPr>
            <w:r w:rsidRPr="00E031AB">
              <w:rPr>
                <w:rFonts w:ascii="Arial" w:hAnsi="Arial" w:cs="Arial"/>
              </w:rPr>
              <w:t>207</w:t>
            </w:r>
          </w:p>
        </w:tc>
        <w:tc>
          <w:tcPr>
            <w:tcW w:w="6186" w:type="dxa"/>
            <w:shd w:val="clear" w:color="000000" w:fill="FFFFFF"/>
            <w:vAlign w:val="center"/>
          </w:tcPr>
          <w:p w14:paraId="1A34D65E" w14:textId="77777777" w:rsidR="00E031AB" w:rsidRPr="00E031AB" w:rsidRDefault="00E031AB" w:rsidP="00E031AB">
            <w:pPr>
              <w:jc w:val="both"/>
              <w:rPr>
                <w:rFonts w:ascii="Arial" w:hAnsi="Arial" w:cs="Arial"/>
              </w:rPr>
            </w:pPr>
            <w:r w:rsidRPr="00E031AB">
              <w:rPr>
                <w:rFonts w:ascii="Arial" w:hAnsi="Arial" w:cs="Arial"/>
              </w:rPr>
              <w:t>Geração de pontos continuamente, definindo a distância mínima de aquisição</w:t>
            </w:r>
          </w:p>
        </w:tc>
        <w:tc>
          <w:tcPr>
            <w:tcW w:w="1277" w:type="dxa"/>
            <w:shd w:val="clear" w:color="000000" w:fill="FFFFFF"/>
            <w:vAlign w:val="center"/>
          </w:tcPr>
          <w:p w14:paraId="7810A48B"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18564E1"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6AC869D9" w14:textId="77777777" w:rsidTr="00E031AB">
        <w:trPr>
          <w:trHeight w:val="300"/>
        </w:trPr>
        <w:tc>
          <w:tcPr>
            <w:tcW w:w="1179" w:type="dxa"/>
            <w:gridSpan w:val="2"/>
            <w:shd w:val="clear" w:color="000000" w:fill="FFFFFF"/>
            <w:vAlign w:val="center"/>
          </w:tcPr>
          <w:p w14:paraId="5A65CFFE" w14:textId="77777777" w:rsidR="00E031AB" w:rsidRPr="00E031AB" w:rsidRDefault="00E031AB" w:rsidP="00E031AB">
            <w:pPr>
              <w:jc w:val="center"/>
              <w:rPr>
                <w:rFonts w:ascii="Arial" w:hAnsi="Arial" w:cs="Arial"/>
              </w:rPr>
            </w:pPr>
            <w:r w:rsidRPr="00E031AB">
              <w:rPr>
                <w:rFonts w:ascii="Arial" w:hAnsi="Arial" w:cs="Arial"/>
              </w:rPr>
              <w:t>208</w:t>
            </w:r>
          </w:p>
        </w:tc>
        <w:tc>
          <w:tcPr>
            <w:tcW w:w="6186" w:type="dxa"/>
            <w:shd w:val="clear" w:color="000000" w:fill="FFFFFF"/>
            <w:vAlign w:val="center"/>
          </w:tcPr>
          <w:p w14:paraId="0EE924C2" w14:textId="77777777" w:rsidR="00E031AB" w:rsidRPr="00E031AB" w:rsidRDefault="00E031AB" w:rsidP="00E031AB">
            <w:pPr>
              <w:jc w:val="both"/>
              <w:rPr>
                <w:rFonts w:ascii="Arial" w:hAnsi="Arial" w:cs="Arial"/>
              </w:rPr>
            </w:pPr>
            <w:r w:rsidRPr="00E031AB">
              <w:rPr>
                <w:rFonts w:ascii="Arial" w:hAnsi="Arial" w:cs="Arial"/>
              </w:rPr>
              <w:t>Geração de pontos por segmentos, defina a menor distância entre pontos</w:t>
            </w:r>
          </w:p>
        </w:tc>
        <w:tc>
          <w:tcPr>
            <w:tcW w:w="1277" w:type="dxa"/>
            <w:shd w:val="clear" w:color="000000" w:fill="FFFFFF"/>
            <w:vAlign w:val="center"/>
          </w:tcPr>
          <w:p w14:paraId="2133E605"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F0C027D"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99B6B3E" w14:textId="77777777" w:rsidTr="00E031AB">
        <w:trPr>
          <w:trHeight w:val="420"/>
        </w:trPr>
        <w:tc>
          <w:tcPr>
            <w:tcW w:w="1179" w:type="dxa"/>
            <w:gridSpan w:val="2"/>
            <w:shd w:val="clear" w:color="000000" w:fill="FFFFFF"/>
            <w:vAlign w:val="center"/>
          </w:tcPr>
          <w:p w14:paraId="25918E03" w14:textId="77777777" w:rsidR="00E031AB" w:rsidRPr="00E031AB" w:rsidRDefault="00E031AB" w:rsidP="00E031AB">
            <w:pPr>
              <w:jc w:val="center"/>
              <w:rPr>
                <w:rFonts w:ascii="Arial" w:hAnsi="Arial" w:cs="Arial"/>
              </w:rPr>
            </w:pPr>
            <w:r w:rsidRPr="00E031AB">
              <w:rPr>
                <w:rFonts w:ascii="Arial" w:hAnsi="Arial" w:cs="Arial"/>
              </w:rPr>
              <w:t>209</w:t>
            </w:r>
          </w:p>
        </w:tc>
        <w:tc>
          <w:tcPr>
            <w:tcW w:w="6186" w:type="dxa"/>
            <w:shd w:val="clear" w:color="000000" w:fill="FFFFFF"/>
            <w:vAlign w:val="center"/>
          </w:tcPr>
          <w:p w14:paraId="5C01DD62" w14:textId="77777777" w:rsidR="00E031AB" w:rsidRPr="00E031AB" w:rsidRDefault="00E031AB" w:rsidP="00E031AB">
            <w:pPr>
              <w:jc w:val="both"/>
              <w:rPr>
                <w:rFonts w:ascii="Arial" w:hAnsi="Arial" w:cs="Arial"/>
              </w:rPr>
            </w:pPr>
            <w:r w:rsidRPr="00E031AB">
              <w:rPr>
                <w:rFonts w:ascii="Arial" w:hAnsi="Arial" w:cs="Arial"/>
              </w:rPr>
              <w:t>Gerar “offset” interno para geração beiral, com armazenamento simultâneo do polígono de projeção do telhado e o polígono eliminado o beiral</w:t>
            </w:r>
          </w:p>
        </w:tc>
        <w:tc>
          <w:tcPr>
            <w:tcW w:w="1277" w:type="dxa"/>
            <w:shd w:val="clear" w:color="000000" w:fill="FFFFFF"/>
            <w:vAlign w:val="center"/>
          </w:tcPr>
          <w:p w14:paraId="4E96DFB4"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D10D3D6"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E96DF11" w14:textId="77777777" w:rsidTr="00E031AB">
        <w:trPr>
          <w:trHeight w:val="420"/>
        </w:trPr>
        <w:tc>
          <w:tcPr>
            <w:tcW w:w="1179" w:type="dxa"/>
            <w:gridSpan w:val="2"/>
            <w:shd w:val="clear" w:color="000000" w:fill="FFFFFF"/>
            <w:vAlign w:val="center"/>
          </w:tcPr>
          <w:p w14:paraId="3A6E13B3" w14:textId="77777777" w:rsidR="00E031AB" w:rsidRPr="00E031AB" w:rsidRDefault="00E031AB" w:rsidP="00E031AB">
            <w:pPr>
              <w:jc w:val="center"/>
              <w:rPr>
                <w:rFonts w:ascii="Arial" w:hAnsi="Arial" w:cs="Arial"/>
              </w:rPr>
            </w:pPr>
            <w:r w:rsidRPr="00E031AB">
              <w:rPr>
                <w:rFonts w:ascii="Arial" w:hAnsi="Arial" w:cs="Arial"/>
              </w:rPr>
              <w:t>210</w:t>
            </w:r>
          </w:p>
        </w:tc>
        <w:tc>
          <w:tcPr>
            <w:tcW w:w="6186" w:type="dxa"/>
            <w:shd w:val="clear" w:color="000000" w:fill="FFFFFF"/>
            <w:vAlign w:val="center"/>
          </w:tcPr>
          <w:p w14:paraId="2BF67C44" w14:textId="77777777" w:rsidR="00E031AB" w:rsidRPr="00E031AB" w:rsidRDefault="00E031AB" w:rsidP="00E031AB">
            <w:pPr>
              <w:jc w:val="both"/>
              <w:rPr>
                <w:rFonts w:ascii="Arial" w:hAnsi="Arial" w:cs="Arial"/>
              </w:rPr>
            </w:pPr>
            <w:r w:rsidRPr="00E031AB">
              <w:rPr>
                <w:rFonts w:ascii="Arial" w:hAnsi="Arial" w:cs="Arial"/>
              </w:rPr>
              <w:t>Gerar feições de um tema a partir de operações espaciais sobre feições selecionadas, por atributos ou espacialmente, de outros temas</w:t>
            </w:r>
          </w:p>
        </w:tc>
        <w:tc>
          <w:tcPr>
            <w:tcW w:w="1277" w:type="dxa"/>
            <w:shd w:val="clear" w:color="000000" w:fill="FFFFFF"/>
            <w:vAlign w:val="center"/>
          </w:tcPr>
          <w:p w14:paraId="2A0A060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D97409E"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0C61077" w14:textId="77777777" w:rsidTr="00E031AB">
        <w:trPr>
          <w:trHeight w:val="300"/>
        </w:trPr>
        <w:tc>
          <w:tcPr>
            <w:tcW w:w="1179" w:type="dxa"/>
            <w:gridSpan w:val="2"/>
            <w:shd w:val="clear" w:color="000000" w:fill="FFFFFF"/>
            <w:vAlign w:val="center"/>
          </w:tcPr>
          <w:p w14:paraId="4CF857B5" w14:textId="77777777" w:rsidR="00E031AB" w:rsidRPr="00E031AB" w:rsidRDefault="00E031AB" w:rsidP="00E031AB">
            <w:pPr>
              <w:jc w:val="center"/>
              <w:rPr>
                <w:rFonts w:ascii="Arial" w:hAnsi="Arial" w:cs="Arial"/>
              </w:rPr>
            </w:pPr>
            <w:r w:rsidRPr="00E031AB">
              <w:rPr>
                <w:rFonts w:ascii="Arial" w:hAnsi="Arial" w:cs="Arial"/>
              </w:rPr>
              <w:t>211</w:t>
            </w:r>
          </w:p>
        </w:tc>
        <w:tc>
          <w:tcPr>
            <w:tcW w:w="6186" w:type="dxa"/>
            <w:shd w:val="clear" w:color="000000" w:fill="FFFFFF"/>
            <w:vAlign w:val="center"/>
          </w:tcPr>
          <w:p w14:paraId="6E498DFF" w14:textId="77777777" w:rsidR="00E031AB" w:rsidRPr="00E031AB" w:rsidRDefault="00E031AB" w:rsidP="00E031AB">
            <w:pPr>
              <w:jc w:val="both"/>
              <w:rPr>
                <w:rFonts w:ascii="Arial" w:hAnsi="Arial" w:cs="Arial"/>
              </w:rPr>
            </w:pPr>
            <w:r w:rsidRPr="00E031AB">
              <w:rPr>
                <w:rFonts w:ascii="Arial" w:hAnsi="Arial" w:cs="Arial"/>
              </w:rPr>
              <w:t>Gerar linha guia de 0, 45 e 90 graus</w:t>
            </w:r>
          </w:p>
        </w:tc>
        <w:tc>
          <w:tcPr>
            <w:tcW w:w="1277" w:type="dxa"/>
            <w:shd w:val="clear" w:color="000000" w:fill="FFFFFF"/>
            <w:vAlign w:val="center"/>
          </w:tcPr>
          <w:p w14:paraId="16D96846"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D8209FE"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856B435" w14:textId="77777777" w:rsidTr="00E031AB">
        <w:trPr>
          <w:trHeight w:val="300"/>
        </w:trPr>
        <w:tc>
          <w:tcPr>
            <w:tcW w:w="1179" w:type="dxa"/>
            <w:gridSpan w:val="2"/>
            <w:shd w:val="clear" w:color="000000" w:fill="FFFFFF"/>
            <w:vAlign w:val="center"/>
          </w:tcPr>
          <w:p w14:paraId="79729219" w14:textId="77777777" w:rsidR="00E031AB" w:rsidRPr="00E031AB" w:rsidRDefault="00E031AB" w:rsidP="00E031AB">
            <w:pPr>
              <w:jc w:val="center"/>
              <w:rPr>
                <w:rFonts w:ascii="Arial" w:hAnsi="Arial" w:cs="Arial"/>
              </w:rPr>
            </w:pPr>
            <w:r w:rsidRPr="00E031AB">
              <w:rPr>
                <w:rFonts w:ascii="Arial" w:hAnsi="Arial" w:cs="Arial"/>
              </w:rPr>
              <w:t>212</w:t>
            </w:r>
          </w:p>
        </w:tc>
        <w:tc>
          <w:tcPr>
            <w:tcW w:w="6186" w:type="dxa"/>
            <w:shd w:val="clear" w:color="000000" w:fill="FFFFFF"/>
            <w:vAlign w:val="center"/>
          </w:tcPr>
          <w:p w14:paraId="3B5BC670" w14:textId="77777777" w:rsidR="00E031AB" w:rsidRPr="00E031AB" w:rsidRDefault="00E031AB" w:rsidP="00E031AB">
            <w:pPr>
              <w:jc w:val="both"/>
              <w:rPr>
                <w:rFonts w:ascii="Arial" w:hAnsi="Arial" w:cs="Arial"/>
              </w:rPr>
            </w:pPr>
            <w:r w:rsidRPr="00E031AB">
              <w:rPr>
                <w:rFonts w:ascii="Arial" w:hAnsi="Arial" w:cs="Arial"/>
              </w:rPr>
              <w:t>Gerar linha guia de ponto ortogonal</w:t>
            </w:r>
          </w:p>
        </w:tc>
        <w:tc>
          <w:tcPr>
            <w:tcW w:w="1277" w:type="dxa"/>
            <w:shd w:val="clear" w:color="000000" w:fill="FFFFFF"/>
            <w:vAlign w:val="center"/>
          </w:tcPr>
          <w:p w14:paraId="4AD88C2E"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086A437"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3D2DAB83" w14:textId="77777777" w:rsidTr="00E031AB">
        <w:trPr>
          <w:trHeight w:val="300"/>
        </w:trPr>
        <w:tc>
          <w:tcPr>
            <w:tcW w:w="1179" w:type="dxa"/>
            <w:gridSpan w:val="2"/>
            <w:shd w:val="clear" w:color="000000" w:fill="FFFFFF"/>
            <w:vAlign w:val="center"/>
          </w:tcPr>
          <w:p w14:paraId="314C5A8D" w14:textId="77777777" w:rsidR="00E031AB" w:rsidRPr="00E031AB" w:rsidRDefault="00E031AB" w:rsidP="00E031AB">
            <w:pPr>
              <w:jc w:val="center"/>
              <w:rPr>
                <w:rFonts w:ascii="Arial" w:hAnsi="Arial" w:cs="Arial"/>
              </w:rPr>
            </w:pPr>
            <w:r w:rsidRPr="00E031AB">
              <w:rPr>
                <w:rFonts w:ascii="Arial" w:hAnsi="Arial" w:cs="Arial"/>
              </w:rPr>
              <w:t>213</w:t>
            </w:r>
          </w:p>
        </w:tc>
        <w:tc>
          <w:tcPr>
            <w:tcW w:w="6186" w:type="dxa"/>
            <w:shd w:val="clear" w:color="000000" w:fill="FFFFFF"/>
            <w:vAlign w:val="center"/>
          </w:tcPr>
          <w:p w14:paraId="593AB275" w14:textId="77777777" w:rsidR="00E031AB" w:rsidRPr="00E031AB" w:rsidRDefault="00E031AB" w:rsidP="00E031AB">
            <w:pPr>
              <w:jc w:val="both"/>
              <w:rPr>
                <w:rFonts w:ascii="Arial" w:hAnsi="Arial" w:cs="Arial"/>
              </w:rPr>
            </w:pPr>
            <w:r w:rsidRPr="00E031AB">
              <w:rPr>
                <w:rFonts w:ascii="Arial" w:hAnsi="Arial" w:cs="Arial"/>
              </w:rPr>
              <w:t>Gerar linha guia paralela a um segmento por distância</w:t>
            </w:r>
          </w:p>
        </w:tc>
        <w:tc>
          <w:tcPr>
            <w:tcW w:w="1277" w:type="dxa"/>
            <w:shd w:val="clear" w:color="000000" w:fill="FFFFFF"/>
            <w:vAlign w:val="center"/>
          </w:tcPr>
          <w:p w14:paraId="3BDD072C"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9690691"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02A7BCEF" w14:textId="77777777" w:rsidTr="00E031AB">
        <w:trPr>
          <w:trHeight w:val="300"/>
        </w:trPr>
        <w:tc>
          <w:tcPr>
            <w:tcW w:w="1179" w:type="dxa"/>
            <w:gridSpan w:val="2"/>
            <w:shd w:val="clear" w:color="000000" w:fill="FFFFFF"/>
            <w:vAlign w:val="center"/>
          </w:tcPr>
          <w:p w14:paraId="1C199B55" w14:textId="77777777" w:rsidR="00E031AB" w:rsidRPr="00E031AB" w:rsidRDefault="00E031AB" w:rsidP="00E031AB">
            <w:pPr>
              <w:jc w:val="center"/>
              <w:rPr>
                <w:rFonts w:ascii="Arial" w:hAnsi="Arial" w:cs="Arial"/>
              </w:rPr>
            </w:pPr>
            <w:r w:rsidRPr="00E031AB">
              <w:rPr>
                <w:rFonts w:ascii="Arial" w:hAnsi="Arial" w:cs="Arial"/>
              </w:rPr>
              <w:t>214</w:t>
            </w:r>
          </w:p>
        </w:tc>
        <w:tc>
          <w:tcPr>
            <w:tcW w:w="6186" w:type="dxa"/>
            <w:shd w:val="clear" w:color="000000" w:fill="FFFFFF"/>
            <w:vAlign w:val="center"/>
          </w:tcPr>
          <w:p w14:paraId="1D68BE15" w14:textId="77777777" w:rsidR="00E031AB" w:rsidRPr="00E031AB" w:rsidRDefault="00E031AB" w:rsidP="00E031AB">
            <w:pPr>
              <w:jc w:val="both"/>
              <w:rPr>
                <w:rFonts w:ascii="Arial" w:hAnsi="Arial" w:cs="Arial"/>
              </w:rPr>
            </w:pPr>
            <w:r w:rsidRPr="00E031AB">
              <w:rPr>
                <w:rFonts w:ascii="Arial" w:hAnsi="Arial" w:cs="Arial"/>
              </w:rPr>
              <w:t>Gerar linha guia por dois pontos quaisquer</w:t>
            </w:r>
          </w:p>
        </w:tc>
        <w:tc>
          <w:tcPr>
            <w:tcW w:w="1277" w:type="dxa"/>
            <w:shd w:val="clear" w:color="000000" w:fill="FFFFFF"/>
            <w:vAlign w:val="center"/>
          </w:tcPr>
          <w:p w14:paraId="5650F9EE"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B90F22E"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6F2FDFC8" w14:textId="77777777" w:rsidTr="00E031AB">
        <w:trPr>
          <w:trHeight w:val="300"/>
        </w:trPr>
        <w:tc>
          <w:tcPr>
            <w:tcW w:w="1179" w:type="dxa"/>
            <w:gridSpan w:val="2"/>
            <w:shd w:val="clear" w:color="000000" w:fill="FFFFFF"/>
            <w:vAlign w:val="center"/>
          </w:tcPr>
          <w:p w14:paraId="7807D7CA" w14:textId="77777777" w:rsidR="00E031AB" w:rsidRPr="00E031AB" w:rsidRDefault="00E031AB" w:rsidP="00E031AB">
            <w:pPr>
              <w:jc w:val="center"/>
              <w:rPr>
                <w:rFonts w:ascii="Arial" w:hAnsi="Arial" w:cs="Arial"/>
              </w:rPr>
            </w:pPr>
            <w:r w:rsidRPr="00E031AB">
              <w:rPr>
                <w:rFonts w:ascii="Arial" w:hAnsi="Arial" w:cs="Arial"/>
              </w:rPr>
              <w:t>215</w:t>
            </w:r>
          </w:p>
        </w:tc>
        <w:tc>
          <w:tcPr>
            <w:tcW w:w="6186" w:type="dxa"/>
            <w:shd w:val="clear" w:color="000000" w:fill="FFFFFF"/>
            <w:vAlign w:val="center"/>
          </w:tcPr>
          <w:p w14:paraId="5FEE5EB6" w14:textId="77777777" w:rsidR="00E031AB" w:rsidRPr="00E031AB" w:rsidRDefault="00E031AB" w:rsidP="00E031AB">
            <w:pPr>
              <w:jc w:val="both"/>
              <w:rPr>
                <w:rFonts w:ascii="Arial" w:hAnsi="Arial" w:cs="Arial"/>
              </w:rPr>
            </w:pPr>
            <w:r w:rsidRPr="00E031AB">
              <w:rPr>
                <w:rFonts w:ascii="Arial" w:hAnsi="Arial" w:cs="Arial"/>
              </w:rPr>
              <w:t>Gerar lotes a partir da subdivisão de quadras</w:t>
            </w:r>
          </w:p>
        </w:tc>
        <w:tc>
          <w:tcPr>
            <w:tcW w:w="1277" w:type="dxa"/>
            <w:shd w:val="clear" w:color="000000" w:fill="FFFFFF"/>
            <w:vAlign w:val="center"/>
          </w:tcPr>
          <w:p w14:paraId="56B46679"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1CC218C"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16FC4E8A" w14:textId="77777777" w:rsidTr="00E031AB">
        <w:trPr>
          <w:trHeight w:val="300"/>
        </w:trPr>
        <w:tc>
          <w:tcPr>
            <w:tcW w:w="1179" w:type="dxa"/>
            <w:gridSpan w:val="2"/>
            <w:shd w:val="clear" w:color="000000" w:fill="FFFFFF"/>
            <w:vAlign w:val="center"/>
          </w:tcPr>
          <w:p w14:paraId="1AA8F963" w14:textId="77777777" w:rsidR="00E031AB" w:rsidRPr="00E031AB" w:rsidRDefault="00E031AB" w:rsidP="00E031AB">
            <w:pPr>
              <w:jc w:val="center"/>
              <w:rPr>
                <w:rFonts w:ascii="Arial" w:hAnsi="Arial" w:cs="Arial"/>
              </w:rPr>
            </w:pPr>
            <w:r w:rsidRPr="00E031AB">
              <w:rPr>
                <w:rFonts w:ascii="Arial" w:hAnsi="Arial" w:cs="Arial"/>
              </w:rPr>
              <w:t>216</w:t>
            </w:r>
          </w:p>
        </w:tc>
        <w:tc>
          <w:tcPr>
            <w:tcW w:w="6186" w:type="dxa"/>
            <w:shd w:val="clear" w:color="000000" w:fill="FFFFFF"/>
            <w:vAlign w:val="center"/>
          </w:tcPr>
          <w:p w14:paraId="5F741D02" w14:textId="77777777" w:rsidR="00E031AB" w:rsidRPr="00E031AB" w:rsidRDefault="00E031AB" w:rsidP="00E031AB">
            <w:pPr>
              <w:jc w:val="both"/>
              <w:rPr>
                <w:rFonts w:ascii="Arial" w:hAnsi="Arial" w:cs="Arial"/>
              </w:rPr>
            </w:pPr>
            <w:r w:rsidRPr="00E031AB">
              <w:rPr>
                <w:rFonts w:ascii="Arial" w:hAnsi="Arial" w:cs="Arial"/>
              </w:rPr>
              <w:t>Gerar registro de toda alteração indicando usuário, data e hora e motivo da ação</w:t>
            </w:r>
          </w:p>
        </w:tc>
        <w:tc>
          <w:tcPr>
            <w:tcW w:w="1277" w:type="dxa"/>
            <w:shd w:val="clear" w:color="000000" w:fill="FFFFFF"/>
            <w:vAlign w:val="center"/>
          </w:tcPr>
          <w:p w14:paraId="0489D1F6"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64883FD"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4D073EE0" w14:textId="77777777" w:rsidTr="00E031AB">
        <w:trPr>
          <w:trHeight w:val="300"/>
        </w:trPr>
        <w:tc>
          <w:tcPr>
            <w:tcW w:w="1179" w:type="dxa"/>
            <w:gridSpan w:val="2"/>
            <w:shd w:val="clear" w:color="000000" w:fill="FFFFFF"/>
            <w:vAlign w:val="center"/>
          </w:tcPr>
          <w:p w14:paraId="685DBE80" w14:textId="77777777" w:rsidR="00E031AB" w:rsidRPr="00E031AB" w:rsidRDefault="00E031AB" w:rsidP="00E031AB">
            <w:pPr>
              <w:jc w:val="center"/>
              <w:rPr>
                <w:rFonts w:ascii="Arial" w:hAnsi="Arial" w:cs="Arial"/>
              </w:rPr>
            </w:pPr>
            <w:r w:rsidRPr="00E031AB">
              <w:rPr>
                <w:rFonts w:ascii="Arial" w:hAnsi="Arial" w:cs="Arial"/>
              </w:rPr>
              <w:t>217</w:t>
            </w:r>
          </w:p>
        </w:tc>
        <w:tc>
          <w:tcPr>
            <w:tcW w:w="6186" w:type="dxa"/>
            <w:shd w:val="clear" w:color="000000" w:fill="FFFFFF"/>
            <w:vAlign w:val="center"/>
          </w:tcPr>
          <w:p w14:paraId="6F622171" w14:textId="77777777" w:rsidR="00E031AB" w:rsidRPr="00E031AB" w:rsidRDefault="00E031AB" w:rsidP="00E031AB">
            <w:pPr>
              <w:jc w:val="both"/>
              <w:rPr>
                <w:rFonts w:ascii="Arial" w:hAnsi="Arial" w:cs="Arial"/>
              </w:rPr>
            </w:pPr>
            <w:r w:rsidRPr="00E031AB">
              <w:rPr>
                <w:rFonts w:ascii="Arial" w:hAnsi="Arial" w:cs="Arial"/>
              </w:rPr>
              <w:t>Importar arquivos DWG</w:t>
            </w:r>
          </w:p>
        </w:tc>
        <w:tc>
          <w:tcPr>
            <w:tcW w:w="1277" w:type="dxa"/>
            <w:shd w:val="clear" w:color="000000" w:fill="FFFFFF"/>
            <w:vAlign w:val="center"/>
          </w:tcPr>
          <w:p w14:paraId="22A9F04D"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C748460"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BAEB79B" w14:textId="77777777" w:rsidTr="00E031AB">
        <w:trPr>
          <w:trHeight w:val="300"/>
        </w:trPr>
        <w:tc>
          <w:tcPr>
            <w:tcW w:w="1179" w:type="dxa"/>
            <w:gridSpan w:val="2"/>
            <w:shd w:val="clear" w:color="000000" w:fill="FFFFFF"/>
            <w:vAlign w:val="center"/>
          </w:tcPr>
          <w:p w14:paraId="2A03F5B6" w14:textId="77777777" w:rsidR="00E031AB" w:rsidRPr="00E031AB" w:rsidRDefault="00E031AB" w:rsidP="00E031AB">
            <w:pPr>
              <w:jc w:val="center"/>
              <w:rPr>
                <w:rFonts w:ascii="Arial" w:hAnsi="Arial" w:cs="Arial"/>
              </w:rPr>
            </w:pPr>
            <w:r w:rsidRPr="00E031AB">
              <w:rPr>
                <w:rFonts w:ascii="Arial" w:hAnsi="Arial" w:cs="Arial"/>
              </w:rPr>
              <w:t>218</w:t>
            </w:r>
          </w:p>
        </w:tc>
        <w:tc>
          <w:tcPr>
            <w:tcW w:w="6186" w:type="dxa"/>
            <w:shd w:val="clear" w:color="000000" w:fill="FFFFFF"/>
            <w:vAlign w:val="center"/>
          </w:tcPr>
          <w:p w14:paraId="74F614E4" w14:textId="77777777" w:rsidR="00E031AB" w:rsidRPr="00E031AB" w:rsidRDefault="00E031AB" w:rsidP="00E031AB">
            <w:pPr>
              <w:jc w:val="both"/>
              <w:rPr>
                <w:rFonts w:ascii="Arial" w:hAnsi="Arial" w:cs="Arial"/>
              </w:rPr>
            </w:pPr>
            <w:r w:rsidRPr="00E031AB">
              <w:rPr>
                <w:rFonts w:ascii="Arial" w:hAnsi="Arial" w:cs="Arial"/>
              </w:rPr>
              <w:t>Importar arquivos DXF</w:t>
            </w:r>
          </w:p>
        </w:tc>
        <w:tc>
          <w:tcPr>
            <w:tcW w:w="1277" w:type="dxa"/>
            <w:shd w:val="clear" w:color="000000" w:fill="FFFFFF"/>
            <w:vAlign w:val="center"/>
          </w:tcPr>
          <w:p w14:paraId="1F8C5D80"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6EBB5EA"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30F0B2C" w14:textId="77777777" w:rsidTr="00E031AB">
        <w:trPr>
          <w:trHeight w:val="300"/>
        </w:trPr>
        <w:tc>
          <w:tcPr>
            <w:tcW w:w="1179" w:type="dxa"/>
            <w:gridSpan w:val="2"/>
            <w:shd w:val="clear" w:color="000000" w:fill="FFFFFF"/>
            <w:vAlign w:val="center"/>
          </w:tcPr>
          <w:p w14:paraId="78C6C132" w14:textId="77777777" w:rsidR="00E031AB" w:rsidRPr="00E031AB" w:rsidRDefault="00E031AB" w:rsidP="00E031AB">
            <w:pPr>
              <w:jc w:val="center"/>
              <w:rPr>
                <w:rFonts w:ascii="Arial" w:hAnsi="Arial" w:cs="Arial"/>
              </w:rPr>
            </w:pPr>
            <w:r w:rsidRPr="00E031AB">
              <w:rPr>
                <w:rFonts w:ascii="Arial" w:hAnsi="Arial" w:cs="Arial"/>
              </w:rPr>
              <w:t>219</w:t>
            </w:r>
          </w:p>
        </w:tc>
        <w:tc>
          <w:tcPr>
            <w:tcW w:w="6186" w:type="dxa"/>
            <w:shd w:val="clear" w:color="000000" w:fill="FFFFFF"/>
            <w:vAlign w:val="center"/>
          </w:tcPr>
          <w:p w14:paraId="7BEEA029" w14:textId="77777777" w:rsidR="00E031AB" w:rsidRPr="00E031AB" w:rsidRDefault="00E031AB" w:rsidP="00E031AB">
            <w:pPr>
              <w:jc w:val="both"/>
              <w:rPr>
                <w:rFonts w:ascii="Arial" w:hAnsi="Arial" w:cs="Arial"/>
              </w:rPr>
            </w:pPr>
            <w:r w:rsidRPr="00E031AB">
              <w:rPr>
                <w:rFonts w:ascii="Arial" w:hAnsi="Arial" w:cs="Arial"/>
              </w:rPr>
              <w:t>Importar arquivos KML</w:t>
            </w:r>
          </w:p>
        </w:tc>
        <w:tc>
          <w:tcPr>
            <w:tcW w:w="1277" w:type="dxa"/>
            <w:shd w:val="clear" w:color="000000" w:fill="FFFFFF"/>
            <w:vAlign w:val="center"/>
          </w:tcPr>
          <w:p w14:paraId="0C832E9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FA048A1"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5408A8C" w14:textId="77777777" w:rsidTr="00E031AB">
        <w:trPr>
          <w:trHeight w:val="300"/>
        </w:trPr>
        <w:tc>
          <w:tcPr>
            <w:tcW w:w="1179" w:type="dxa"/>
            <w:gridSpan w:val="2"/>
            <w:shd w:val="clear" w:color="000000" w:fill="FFFFFF"/>
            <w:vAlign w:val="center"/>
          </w:tcPr>
          <w:p w14:paraId="532C8A26" w14:textId="77777777" w:rsidR="00E031AB" w:rsidRPr="00E031AB" w:rsidRDefault="00E031AB" w:rsidP="00E031AB">
            <w:pPr>
              <w:jc w:val="center"/>
              <w:rPr>
                <w:rFonts w:ascii="Arial" w:hAnsi="Arial" w:cs="Arial"/>
              </w:rPr>
            </w:pPr>
            <w:r w:rsidRPr="00E031AB">
              <w:rPr>
                <w:rFonts w:ascii="Arial" w:hAnsi="Arial" w:cs="Arial"/>
              </w:rPr>
              <w:t>220</w:t>
            </w:r>
          </w:p>
        </w:tc>
        <w:tc>
          <w:tcPr>
            <w:tcW w:w="6186" w:type="dxa"/>
            <w:shd w:val="clear" w:color="000000" w:fill="FFFFFF"/>
            <w:vAlign w:val="center"/>
          </w:tcPr>
          <w:p w14:paraId="6EBCB49C" w14:textId="77777777" w:rsidR="00E031AB" w:rsidRPr="00E031AB" w:rsidRDefault="00E031AB" w:rsidP="00E031AB">
            <w:pPr>
              <w:jc w:val="both"/>
              <w:rPr>
                <w:rFonts w:ascii="Arial" w:hAnsi="Arial" w:cs="Arial"/>
              </w:rPr>
            </w:pPr>
            <w:r w:rsidRPr="00E031AB">
              <w:rPr>
                <w:rFonts w:ascii="Arial" w:hAnsi="Arial" w:cs="Arial"/>
              </w:rPr>
              <w:t>Importar arquivos Shapefile</w:t>
            </w:r>
          </w:p>
        </w:tc>
        <w:tc>
          <w:tcPr>
            <w:tcW w:w="1277" w:type="dxa"/>
            <w:shd w:val="clear" w:color="000000" w:fill="FFFFFF"/>
            <w:vAlign w:val="center"/>
          </w:tcPr>
          <w:p w14:paraId="5869B896"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ADB2C54"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3F66B7E" w14:textId="77777777" w:rsidTr="00E031AB">
        <w:trPr>
          <w:trHeight w:val="300"/>
        </w:trPr>
        <w:tc>
          <w:tcPr>
            <w:tcW w:w="1179" w:type="dxa"/>
            <w:gridSpan w:val="2"/>
            <w:shd w:val="clear" w:color="000000" w:fill="FFFFFF"/>
            <w:vAlign w:val="center"/>
          </w:tcPr>
          <w:p w14:paraId="48101CC3" w14:textId="77777777" w:rsidR="00E031AB" w:rsidRPr="00E031AB" w:rsidRDefault="00E031AB" w:rsidP="00E031AB">
            <w:pPr>
              <w:jc w:val="center"/>
              <w:rPr>
                <w:rFonts w:ascii="Arial" w:hAnsi="Arial" w:cs="Arial"/>
              </w:rPr>
            </w:pPr>
            <w:r w:rsidRPr="00E031AB">
              <w:rPr>
                <w:rFonts w:ascii="Arial" w:hAnsi="Arial" w:cs="Arial"/>
              </w:rPr>
              <w:t>221</w:t>
            </w:r>
          </w:p>
        </w:tc>
        <w:tc>
          <w:tcPr>
            <w:tcW w:w="6186" w:type="dxa"/>
            <w:shd w:val="clear" w:color="000000" w:fill="FFFFFF"/>
            <w:vAlign w:val="center"/>
          </w:tcPr>
          <w:p w14:paraId="2D2C4114" w14:textId="77777777" w:rsidR="00E031AB" w:rsidRPr="00E031AB" w:rsidRDefault="00E031AB" w:rsidP="00E031AB">
            <w:pPr>
              <w:jc w:val="both"/>
              <w:rPr>
                <w:rFonts w:ascii="Arial" w:hAnsi="Arial" w:cs="Arial"/>
              </w:rPr>
            </w:pPr>
            <w:r w:rsidRPr="00E031AB">
              <w:rPr>
                <w:rFonts w:ascii="Arial" w:hAnsi="Arial" w:cs="Arial"/>
              </w:rPr>
              <w:t>Incluir vértice</w:t>
            </w:r>
          </w:p>
        </w:tc>
        <w:tc>
          <w:tcPr>
            <w:tcW w:w="1277" w:type="dxa"/>
            <w:shd w:val="clear" w:color="000000" w:fill="FFFFFF"/>
            <w:vAlign w:val="center"/>
          </w:tcPr>
          <w:p w14:paraId="15C966B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A7775FD"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13DBD064" w14:textId="77777777" w:rsidTr="00E031AB">
        <w:trPr>
          <w:trHeight w:val="420"/>
        </w:trPr>
        <w:tc>
          <w:tcPr>
            <w:tcW w:w="1179" w:type="dxa"/>
            <w:gridSpan w:val="2"/>
            <w:shd w:val="clear" w:color="000000" w:fill="FFFFFF"/>
            <w:vAlign w:val="center"/>
          </w:tcPr>
          <w:p w14:paraId="1F866890" w14:textId="77777777" w:rsidR="00E031AB" w:rsidRPr="00E031AB" w:rsidRDefault="00E031AB" w:rsidP="00E031AB">
            <w:pPr>
              <w:jc w:val="center"/>
              <w:rPr>
                <w:rFonts w:ascii="Arial" w:hAnsi="Arial" w:cs="Arial"/>
              </w:rPr>
            </w:pPr>
            <w:r w:rsidRPr="00E031AB">
              <w:rPr>
                <w:rFonts w:ascii="Arial" w:hAnsi="Arial" w:cs="Arial"/>
              </w:rPr>
              <w:t>222</w:t>
            </w:r>
          </w:p>
        </w:tc>
        <w:tc>
          <w:tcPr>
            <w:tcW w:w="6186" w:type="dxa"/>
            <w:shd w:val="clear" w:color="000000" w:fill="FFFFFF"/>
            <w:vAlign w:val="center"/>
          </w:tcPr>
          <w:p w14:paraId="0266211A" w14:textId="77777777" w:rsidR="00E031AB" w:rsidRPr="00E031AB" w:rsidRDefault="00E031AB" w:rsidP="00E031AB">
            <w:pPr>
              <w:jc w:val="both"/>
              <w:rPr>
                <w:rFonts w:ascii="Arial" w:hAnsi="Arial" w:cs="Arial"/>
              </w:rPr>
            </w:pPr>
            <w:r w:rsidRPr="00E031AB">
              <w:rPr>
                <w:rFonts w:ascii="Arial" w:hAnsi="Arial" w:cs="Arial"/>
              </w:rPr>
              <w:t>O editor deverá permitir gerar feições pontuais, lineares, poligonais e redes, topologicamente ajustadas</w:t>
            </w:r>
          </w:p>
        </w:tc>
        <w:tc>
          <w:tcPr>
            <w:tcW w:w="1277" w:type="dxa"/>
            <w:shd w:val="clear" w:color="000000" w:fill="FFFFFF"/>
            <w:vAlign w:val="center"/>
          </w:tcPr>
          <w:p w14:paraId="23108C2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CDEA138"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4F3CBA0A" w14:textId="77777777" w:rsidTr="00E031AB">
        <w:trPr>
          <w:trHeight w:val="300"/>
        </w:trPr>
        <w:tc>
          <w:tcPr>
            <w:tcW w:w="1179" w:type="dxa"/>
            <w:gridSpan w:val="2"/>
            <w:shd w:val="clear" w:color="000000" w:fill="FFFFFF"/>
            <w:vAlign w:val="center"/>
          </w:tcPr>
          <w:p w14:paraId="72D64725" w14:textId="77777777" w:rsidR="00E031AB" w:rsidRPr="00E031AB" w:rsidRDefault="00E031AB" w:rsidP="00E031AB">
            <w:pPr>
              <w:jc w:val="center"/>
              <w:rPr>
                <w:rFonts w:ascii="Arial" w:hAnsi="Arial" w:cs="Arial"/>
              </w:rPr>
            </w:pPr>
            <w:r w:rsidRPr="00E031AB">
              <w:rPr>
                <w:rFonts w:ascii="Arial" w:hAnsi="Arial" w:cs="Arial"/>
              </w:rPr>
              <w:t>223</w:t>
            </w:r>
          </w:p>
        </w:tc>
        <w:tc>
          <w:tcPr>
            <w:tcW w:w="6186" w:type="dxa"/>
            <w:shd w:val="clear" w:color="000000" w:fill="FFFFFF"/>
            <w:vAlign w:val="center"/>
          </w:tcPr>
          <w:p w14:paraId="217446D6" w14:textId="77777777" w:rsidR="00E031AB" w:rsidRPr="00E031AB" w:rsidRDefault="00E031AB" w:rsidP="00E031AB">
            <w:pPr>
              <w:jc w:val="both"/>
              <w:rPr>
                <w:rFonts w:ascii="Arial" w:hAnsi="Arial" w:cs="Arial"/>
              </w:rPr>
            </w:pPr>
            <w:r w:rsidRPr="00E031AB">
              <w:rPr>
                <w:rFonts w:ascii="Arial" w:hAnsi="Arial" w:cs="Arial"/>
              </w:rPr>
              <w:t>O sistema permite exibir um painel com as informações das teclas de atalhos</w:t>
            </w:r>
          </w:p>
        </w:tc>
        <w:tc>
          <w:tcPr>
            <w:tcW w:w="1277" w:type="dxa"/>
            <w:shd w:val="clear" w:color="000000" w:fill="FFFFFF"/>
            <w:vAlign w:val="center"/>
          </w:tcPr>
          <w:p w14:paraId="04CE44E8"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8361E7E"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DBCEA5F" w14:textId="77777777" w:rsidTr="00E031AB">
        <w:trPr>
          <w:trHeight w:val="300"/>
        </w:trPr>
        <w:tc>
          <w:tcPr>
            <w:tcW w:w="1179" w:type="dxa"/>
            <w:gridSpan w:val="2"/>
            <w:shd w:val="clear" w:color="000000" w:fill="FFFFFF"/>
            <w:vAlign w:val="center"/>
          </w:tcPr>
          <w:p w14:paraId="67B9EB9F" w14:textId="77777777" w:rsidR="00E031AB" w:rsidRPr="00E031AB" w:rsidRDefault="00E031AB" w:rsidP="00E031AB">
            <w:pPr>
              <w:jc w:val="center"/>
              <w:rPr>
                <w:rFonts w:ascii="Arial" w:hAnsi="Arial" w:cs="Arial"/>
              </w:rPr>
            </w:pPr>
            <w:r w:rsidRPr="00E031AB">
              <w:rPr>
                <w:rFonts w:ascii="Arial" w:hAnsi="Arial" w:cs="Arial"/>
              </w:rPr>
              <w:t>224</w:t>
            </w:r>
          </w:p>
        </w:tc>
        <w:tc>
          <w:tcPr>
            <w:tcW w:w="6186" w:type="dxa"/>
            <w:shd w:val="clear" w:color="000000" w:fill="FFFFFF"/>
            <w:vAlign w:val="center"/>
          </w:tcPr>
          <w:p w14:paraId="6291125E" w14:textId="77777777" w:rsidR="00E031AB" w:rsidRPr="00E031AB" w:rsidRDefault="00E031AB" w:rsidP="00E031AB">
            <w:pPr>
              <w:jc w:val="both"/>
              <w:rPr>
                <w:rFonts w:ascii="Arial" w:hAnsi="Arial" w:cs="Arial"/>
              </w:rPr>
            </w:pPr>
            <w:r w:rsidRPr="00E031AB">
              <w:rPr>
                <w:rFonts w:ascii="Arial" w:hAnsi="Arial" w:cs="Arial"/>
              </w:rPr>
              <w:t>O sistema permite exibir um painel para navegação pelos logs de edição das feições</w:t>
            </w:r>
          </w:p>
        </w:tc>
        <w:tc>
          <w:tcPr>
            <w:tcW w:w="1277" w:type="dxa"/>
            <w:shd w:val="clear" w:color="000000" w:fill="FFFFFF"/>
            <w:vAlign w:val="center"/>
          </w:tcPr>
          <w:p w14:paraId="727A97A8"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418FD5E"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3A2D4599" w14:textId="77777777" w:rsidTr="00E031AB">
        <w:trPr>
          <w:trHeight w:val="300"/>
        </w:trPr>
        <w:tc>
          <w:tcPr>
            <w:tcW w:w="1179" w:type="dxa"/>
            <w:gridSpan w:val="2"/>
            <w:shd w:val="clear" w:color="000000" w:fill="FFFFFF"/>
            <w:vAlign w:val="center"/>
          </w:tcPr>
          <w:p w14:paraId="43781594" w14:textId="77777777" w:rsidR="00E031AB" w:rsidRPr="00E031AB" w:rsidRDefault="00E031AB" w:rsidP="00E031AB">
            <w:pPr>
              <w:jc w:val="center"/>
              <w:rPr>
                <w:rFonts w:ascii="Arial" w:hAnsi="Arial" w:cs="Arial"/>
              </w:rPr>
            </w:pPr>
            <w:r w:rsidRPr="00E031AB">
              <w:rPr>
                <w:rFonts w:ascii="Arial" w:hAnsi="Arial" w:cs="Arial"/>
              </w:rPr>
              <w:t>225</w:t>
            </w:r>
          </w:p>
        </w:tc>
        <w:tc>
          <w:tcPr>
            <w:tcW w:w="6186" w:type="dxa"/>
            <w:shd w:val="clear" w:color="000000" w:fill="FFFFFF"/>
            <w:vAlign w:val="center"/>
          </w:tcPr>
          <w:p w14:paraId="70E0AB26" w14:textId="77777777" w:rsidR="00E031AB" w:rsidRPr="00E031AB" w:rsidRDefault="00E031AB" w:rsidP="00E031AB">
            <w:pPr>
              <w:jc w:val="both"/>
              <w:rPr>
                <w:rFonts w:ascii="Arial" w:hAnsi="Arial" w:cs="Arial"/>
              </w:rPr>
            </w:pPr>
            <w:r w:rsidRPr="00E031AB">
              <w:rPr>
                <w:rFonts w:ascii="Arial" w:hAnsi="Arial" w:cs="Arial"/>
              </w:rPr>
              <w:t>O sistema permite recuperar informações de feições expiradas</w:t>
            </w:r>
          </w:p>
        </w:tc>
        <w:tc>
          <w:tcPr>
            <w:tcW w:w="1277" w:type="dxa"/>
            <w:shd w:val="clear" w:color="000000" w:fill="FFFFFF"/>
            <w:vAlign w:val="center"/>
          </w:tcPr>
          <w:p w14:paraId="7612CF95"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AB26DDB"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4F7DC7D4" w14:textId="77777777" w:rsidTr="00E031AB">
        <w:trPr>
          <w:trHeight w:val="420"/>
        </w:trPr>
        <w:tc>
          <w:tcPr>
            <w:tcW w:w="1179" w:type="dxa"/>
            <w:gridSpan w:val="2"/>
            <w:shd w:val="clear" w:color="000000" w:fill="FFFFFF"/>
            <w:vAlign w:val="center"/>
          </w:tcPr>
          <w:p w14:paraId="75D3CCA8" w14:textId="77777777" w:rsidR="00E031AB" w:rsidRPr="00E031AB" w:rsidRDefault="00E031AB" w:rsidP="00E031AB">
            <w:pPr>
              <w:jc w:val="center"/>
              <w:rPr>
                <w:rFonts w:ascii="Arial" w:hAnsi="Arial" w:cs="Arial"/>
              </w:rPr>
            </w:pPr>
            <w:r w:rsidRPr="00E031AB">
              <w:rPr>
                <w:rFonts w:ascii="Arial" w:hAnsi="Arial" w:cs="Arial"/>
              </w:rPr>
              <w:t>226</w:t>
            </w:r>
          </w:p>
        </w:tc>
        <w:tc>
          <w:tcPr>
            <w:tcW w:w="6186" w:type="dxa"/>
            <w:shd w:val="clear" w:color="000000" w:fill="FFFFFF"/>
            <w:vAlign w:val="center"/>
          </w:tcPr>
          <w:p w14:paraId="595F2D36" w14:textId="77777777" w:rsidR="00E031AB" w:rsidRPr="00E031AB" w:rsidRDefault="00E031AB" w:rsidP="00E031AB">
            <w:pPr>
              <w:jc w:val="both"/>
              <w:rPr>
                <w:rFonts w:ascii="Arial" w:hAnsi="Arial" w:cs="Arial"/>
              </w:rPr>
            </w:pPr>
            <w:r w:rsidRPr="00E031AB">
              <w:rPr>
                <w:rFonts w:ascii="Arial" w:hAnsi="Arial" w:cs="Arial"/>
              </w:rPr>
              <w:t>O sistema permite, ao criar uma nova feição para um tema, preencher seus atributos (Até o momento, a funcionalidade ainda não entrou na branch principal)</w:t>
            </w:r>
          </w:p>
        </w:tc>
        <w:tc>
          <w:tcPr>
            <w:tcW w:w="1277" w:type="dxa"/>
            <w:shd w:val="clear" w:color="000000" w:fill="FFFFFF"/>
            <w:vAlign w:val="center"/>
          </w:tcPr>
          <w:p w14:paraId="335644EA"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F9E85C0"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5F667B1" w14:textId="77777777" w:rsidTr="00E031AB">
        <w:trPr>
          <w:trHeight w:val="300"/>
        </w:trPr>
        <w:tc>
          <w:tcPr>
            <w:tcW w:w="1179" w:type="dxa"/>
            <w:gridSpan w:val="2"/>
            <w:shd w:val="clear" w:color="000000" w:fill="FFFFFF"/>
            <w:vAlign w:val="center"/>
          </w:tcPr>
          <w:p w14:paraId="2767E8E2" w14:textId="77777777" w:rsidR="00E031AB" w:rsidRPr="00E031AB" w:rsidRDefault="00E031AB" w:rsidP="00E031AB">
            <w:pPr>
              <w:jc w:val="center"/>
              <w:rPr>
                <w:rFonts w:ascii="Arial" w:hAnsi="Arial" w:cs="Arial"/>
              </w:rPr>
            </w:pPr>
            <w:r w:rsidRPr="00E031AB">
              <w:rPr>
                <w:rFonts w:ascii="Arial" w:hAnsi="Arial" w:cs="Arial"/>
              </w:rPr>
              <w:t>227</w:t>
            </w:r>
          </w:p>
        </w:tc>
        <w:tc>
          <w:tcPr>
            <w:tcW w:w="6186" w:type="dxa"/>
            <w:shd w:val="clear" w:color="000000" w:fill="FFFFFF"/>
            <w:vAlign w:val="center"/>
          </w:tcPr>
          <w:p w14:paraId="585DE9E9" w14:textId="77777777" w:rsidR="00E031AB" w:rsidRPr="00E031AB" w:rsidRDefault="00E031AB" w:rsidP="00E031AB">
            <w:pPr>
              <w:jc w:val="both"/>
              <w:rPr>
                <w:rFonts w:ascii="Arial" w:hAnsi="Arial" w:cs="Arial"/>
              </w:rPr>
            </w:pPr>
            <w:r w:rsidRPr="00E031AB">
              <w:rPr>
                <w:rFonts w:ascii="Arial" w:hAnsi="Arial" w:cs="Arial"/>
              </w:rPr>
              <w:t>Permitir ajustar o tamanho de qualquer aresta, digitando o valor da medida</w:t>
            </w:r>
          </w:p>
        </w:tc>
        <w:tc>
          <w:tcPr>
            <w:tcW w:w="1277" w:type="dxa"/>
            <w:shd w:val="clear" w:color="000000" w:fill="FFFFFF"/>
            <w:vAlign w:val="center"/>
          </w:tcPr>
          <w:p w14:paraId="25E3783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288D23E"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3817AA3" w14:textId="77777777" w:rsidTr="00E031AB">
        <w:trPr>
          <w:trHeight w:val="420"/>
        </w:trPr>
        <w:tc>
          <w:tcPr>
            <w:tcW w:w="1179" w:type="dxa"/>
            <w:gridSpan w:val="2"/>
            <w:shd w:val="clear" w:color="000000" w:fill="FFFFFF"/>
            <w:vAlign w:val="center"/>
          </w:tcPr>
          <w:p w14:paraId="08F4E2F8" w14:textId="77777777" w:rsidR="00E031AB" w:rsidRPr="00E031AB" w:rsidRDefault="00E031AB" w:rsidP="00E031AB">
            <w:pPr>
              <w:jc w:val="center"/>
              <w:rPr>
                <w:rFonts w:ascii="Arial" w:hAnsi="Arial" w:cs="Arial"/>
              </w:rPr>
            </w:pPr>
            <w:r w:rsidRPr="00E031AB">
              <w:rPr>
                <w:rFonts w:ascii="Arial" w:hAnsi="Arial" w:cs="Arial"/>
              </w:rPr>
              <w:t>228</w:t>
            </w:r>
          </w:p>
        </w:tc>
        <w:tc>
          <w:tcPr>
            <w:tcW w:w="6186" w:type="dxa"/>
            <w:shd w:val="clear" w:color="000000" w:fill="FFFFFF"/>
            <w:vAlign w:val="center"/>
          </w:tcPr>
          <w:p w14:paraId="35B40CB3" w14:textId="77777777" w:rsidR="00E031AB" w:rsidRPr="00E031AB" w:rsidRDefault="00E031AB" w:rsidP="00E031AB">
            <w:pPr>
              <w:jc w:val="both"/>
              <w:rPr>
                <w:rFonts w:ascii="Arial" w:hAnsi="Arial" w:cs="Arial"/>
              </w:rPr>
            </w:pPr>
            <w:r w:rsidRPr="00E031AB">
              <w:rPr>
                <w:rFonts w:ascii="Arial" w:hAnsi="Arial" w:cs="Arial"/>
              </w:rPr>
              <w:t>Possuir função de atração por nó, vértice e aresta, definida a tolerância de atração e a lista de feições que geram atração</w:t>
            </w:r>
          </w:p>
        </w:tc>
        <w:tc>
          <w:tcPr>
            <w:tcW w:w="1277" w:type="dxa"/>
            <w:shd w:val="clear" w:color="000000" w:fill="FFFFFF"/>
            <w:vAlign w:val="center"/>
          </w:tcPr>
          <w:p w14:paraId="5758093D"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7675DAC"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333CA3C" w14:textId="77777777" w:rsidTr="00E031AB">
        <w:trPr>
          <w:trHeight w:val="300"/>
        </w:trPr>
        <w:tc>
          <w:tcPr>
            <w:tcW w:w="1179" w:type="dxa"/>
            <w:gridSpan w:val="2"/>
            <w:shd w:val="clear" w:color="000000" w:fill="FFFFFF"/>
            <w:vAlign w:val="center"/>
          </w:tcPr>
          <w:p w14:paraId="194A68F4" w14:textId="77777777" w:rsidR="00E031AB" w:rsidRPr="00E031AB" w:rsidRDefault="00E031AB" w:rsidP="00E031AB">
            <w:pPr>
              <w:jc w:val="center"/>
              <w:rPr>
                <w:rFonts w:ascii="Arial" w:hAnsi="Arial" w:cs="Arial"/>
              </w:rPr>
            </w:pPr>
            <w:r w:rsidRPr="00E031AB">
              <w:rPr>
                <w:rFonts w:ascii="Arial" w:hAnsi="Arial" w:cs="Arial"/>
              </w:rPr>
              <w:t>229</w:t>
            </w:r>
          </w:p>
        </w:tc>
        <w:tc>
          <w:tcPr>
            <w:tcW w:w="6186" w:type="dxa"/>
            <w:shd w:val="clear" w:color="000000" w:fill="FFFFFF"/>
            <w:vAlign w:val="center"/>
          </w:tcPr>
          <w:p w14:paraId="56A912C9" w14:textId="77777777" w:rsidR="00E031AB" w:rsidRPr="00E031AB" w:rsidRDefault="00E031AB" w:rsidP="00E031AB">
            <w:pPr>
              <w:jc w:val="both"/>
              <w:rPr>
                <w:rFonts w:ascii="Arial" w:hAnsi="Arial" w:cs="Arial"/>
              </w:rPr>
            </w:pPr>
            <w:r w:rsidRPr="00E031AB">
              <w:rPr>
                <w:rFonts w:ascii="Arial" w:hAnsi="Arial" w:cs="Arial"/>
              </w:rPr>
              <w:t>Possuir versionamento de todas feições, gerando data e hora de inclusão e substituição</w:t>
            </w:r>
          </w:p>
        </w:tc>
        <w:tc>
          <w:tcPr>
            <w:tcW w:w="1277" w:type="dxa"/>
            <w:shd w:val="clear" w:color="000000" w:fill="FFFFFF"/>
            <w:vAlign w:val="center"/>
          </w:tcPr>
          <w:p w14:paraId="2F428110"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55E06B3"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14E975F" w14:textId="77777777" w:rsidTr="00E031AB">
        <w:trPr>
          <w:trHeight w:val="300"/>
        </w:trPr>
        <w:tc>
          <w:tcPr>
            <w:tcW w:w="1179" w:type="dxa"/>
            <w:gridSpan w:val="2"/>
            <w:shd w:val="clear" w:color="000000" w:fill="FFFFFF"/>
            <w:vAlign w:val="center"/>
          </w:tcPr>
          <w:p w14:paraId="14E22509" w14:textId="77777777" w:rsidR="00E031AB" w:rsidRPr="00E031AB" w:rsidRDefault="00E031AB" w:rsidP="00E031AB">
            <w:pPr>
              <w:jc w:val="center"/>
              <w:rPr>
                <w:rFonts w:ascii="Arial" w:hAnsi="Arial" w:cs="Arial"/>
              </w:rPr>
            </w:pPr>
            <w:r w:rsidRPr="00E031AB">
              <w:rPr>
                <w:rFonts w:ascii="Arial" w:hAnsi="Arial" w:cs="Arial"/>
              </w:rPr>
              <w:t>230</w:t>
            </w:r>
          </w:p>
        </w:tc>
        <w:tc>
          <w:tcPr>
            <w:tcW w:w="6186" w:type="dxa"/>
            <w:shd w:val="clear" w:color="000000" w:fill="FFFFFF"/>
            <w:vAlign w:val="center"/>
          </w:tcPr>
          <w:p w14:paraId="42B37774" w14:textId="77777777" w:rsidR="00E031AB" w:rsidRPr="00E031AB" w:rsidRDefault="00E031AB" w:rsidP="00E031AB">
            <w:pPr>
              <w:jc w:val="both"/>
              <w:rPr>
                <w:rFonts w:ascii="Arial" w:hAnsi="Arial" w:cs="Arial"/>
              </w:rPr>
            </w:pPr>
            <w:r w:rsidRPr="00E031AB">
              <w:rPr>
                <w:rFonts w:ascii="Arial" w:hAnsi="Arial" w:cs="Arial"/>
              </w:rPr>
              <w:t>Remover feição</w:t>
            </w:r>
          </w:p>
        </w:tc>
        <w:tc>
          <w:tcPr>
            <w:tcW w:w="1277" w:type="dxa"/>
            <w:shd w:val="clear" w:color="000000" w:fill="FFFFFF"/>
            <w:vAlign w:val="center"/>
          </w:tcPr>
          <w:p w14:paraId="79FA64EB"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5FE8C07"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7557DD6E" w14:textId="77777777" w:rsidTr="00E031AB">
        <w:trPr>
          <w:trHeight w:val="300"/>
        </w:trPr>
        <w:tc>
          <w:tcPr>
            <w:tcW w:w="1179" w:type="dxa"/>
            <w:gridSpan w:val="2"/>
            <w:shd w:val="clear" w:color="000000" w:fill="FFFFFF"/>
            <w:vAlign w:val="center"/>
          </w:tcPr>
          <w:p w14:paraId="1F120582" w14:textId="77777777" w:rsidR="00E031AB" w:rsidRPr="00E031AB" w:rsidRDefault="00E031AB" w:rsidP="00E031AB">
            <w:pPr>
              <w:jc w:val="center"/>
              <w:rPr>
                <w:rFonts w:ascii="Arial" w:hAnsi="Arial" w:cs="Arial"/>
              </w:rPr>
            </w:pPr>
            <w:r w:rsidRPr="00E031AB">
              <w:rPr>
                <w:rFonts w:ascii="Arial" w:hAnsi="Arial" w:cs="Arial"/>
              </w:rPr>
              <w:t>231</w:t>
            </w:r>
          </w:p>
        </w:tc>
        <w:tc>
          <w:tcPr>
            <w:tcW w:w="6186" w:type="dxa"/>
            <w:shd w:val="clear" w:color="000000" w:fill="FFFFFF"/>
            <w:vAlign w:val="center"/>
          </w:tcPr>
          <w:p w14:paraId="116A1895" w14:textId="77777777" w:rsidR="00E031AB" w:rsidRPr="00E031AB" w:rsidRDefault="00E031AB" w:rsidP="00E031AB">
            <w:pPr>
              <w:jc w:val="both"/>
              <w:rPr>
                <w:rFonts w:ascii="Arial" w:hAnsi="Arial" w:cs="Arial"/>
              </w:rPr>
            </w:pPr>
            <w:r w:rsidRPr="00E031AB">
              <w:rPr>
                <w:rFonts w:ascii="Arial" w:hAnsi="Arial" w:cs="Arial"/>
              </w:rPr>
              <w:t>Remover vértice</w:t>
            </w:r>
          </w:p>
        </w:tc>
        <w:tc>
          <w:tcPr>
            <w:tcW w:w="1277" w:type="dxa"/>
            <w:shd w:val="clear" w:color="000000" w:fill="FFFFFF"/>
            <w:vAlign w:val="center"/>
          </w:tcPr>
          <w:p w14:paraId="2E3DC321"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27388E8"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1ECEC9B6" w14:textId="77777777" w:rsidTr="00E031AB">
        <w:trPr>
          <w:trHeight w:val="300"/>
        </w:trPr>
        <w:tc>
          <w:tcPr>
            <w:tcW w:w="1179" w:type="dxa"/>
            <w:gridSpan w:val="2"/>
            <w:shd w:val="clear" w:color="000000" w:fill="FFFFFF"/>
            <w:vAlign w:val="center"/>
          </w:tcPr>
          <w:p w14:paraId="46D6CB28" w14:textId="77777777" w:rsidR="00E031AB" w:rsidRPr="00E031AB" w:rsidRDefault="00E031AB" w:rsidP="00E031AB">
            <w:pPr>
              <w:jc w:val="center"/>
              <w:rPr>
                <w:rFonts w:ascii="Arial" w:hAnsi="Arial" w:cs="Arial"/>
              </w:rPr>
            </w:pPr>
            <w:r w:rsidRPr="00E031AB">
              <w:rPr>
                <w:rFonts w:ascii="Arial" w:hAnsi="Arial" w:cs="Arial"/>
              </w:rPr>
              <w:t>232</w:t>
            </w:r>
          </w:p>
        </w:tc>
        <w:tc>
          <w:tcPr>
            <w:tcW w:w="6186" w:type="dxa"/>
            <w:shd w:val="clear" w:color="000000" w:fill="FFFFFF"/>
            <w:vAlign w:val="center"/>
          </w:tcPr>
          <w:p w14:paraId="393CA3A9" w14:textId="77777777" w:rsidR="00E031AB" w:rsidRPr="00E031AB" w:rsidRDefault="00E031AB" w:rsidP="00E031AB">
            <w:pPr>
              <w:jc w:val="both"/>
              <w:rPr>
                <w:rFonts w:ascii="Arial" w:hAnsi="Arial" w:cs="Arial"/>
              </w:rPr>
            </w:pPr>
            <w:r w:rsidRPr="00E031AB">
              <w:rPr>
                <w:rFonts w:ascii="Arial" w:hAnsi="Arial" w:cs="Arial"/>
              </w:rPr>
              <w:t>Rotacionar feição</w:t>
            </w:r>
          </w:p>
        </w:tc>
        <w:tc>
          <w:tcPr>
            <w:tcW w:w="1277" w:type="dxa"/>
            <w:shd w:val="clear" w:color="000000" w:fill="FFFFFF"/>
            <w:vAlign w:val="center"/>
          </w:tcPr>
          <w:p w14:paraId="665F53F9"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2255F88"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5F529CC" w14:textId="77777777" w:rsidTr="00E031AB">
        <w:trPr>
          <w:trHeight w:val="300"/>
        </w:trPr>
        <w:tc>
          <w:tcPr>
            <w:tcW w:w="1179" w:type="dxa"/>
            <w:gridSpan w:val="2"/>
            <w:shd w:val="clear" w:color="000000" w:fill="FFFFFF"/>
            <w:vAlign w:val="center"/>
          </w:tcPr>
          <w:p w14:paraId="7E1D14C5" w14:textId="77777777" w:rsidR="00E031AB" w:rsidRPr="00E031AB" w:rsidRDefault="00E031AB" w:rsidP="00E031AB">
            <w:pPr>
              <w:jc w:val="center"/>
              <w:rPr>
                <w:rFonts w:ascii="Arial" w:hAnsi="Arial" w:cs="Arial"/>
              </w:rPr>
            </w:pPr>
            <w:r w:rsidRPr="00E031AB">
              <w:rPr>
                <w:rFonts w:ascii="Arial" w:hAnsi="Arial" w:cs="Arial"/>
              </w:rPr>
              <w:t>233</w:t>
            </w:r>
          </w:p>
        </w:tc>
        <w:tc>
          <w:tcPr>
            <w:tcW w:w="6186" w:type="dxa"/>
            <w:shd w:val="clear" w:color="000000" w:fill="FFFFFF"/>
            <w:vAlign w:val="center"/>
          </w:tcPr>
          <w:p w14:paraId="3CB2B89C" w14:textId="77777777" w:rsidR="00E031AB" w:rsidRPr="00E031AB" w:rsidRDefault="00E031AB" w:rsidP="00E031AB">
            <w:pPr>
              <w:jc w:val="both"/>
              <w:rPr>
                <w:rFonts w:ascii="Arial" w:hAnsi="Arial" w:cs="Arial"/>
              </w:rPr>
            </w:pPr>
            <w:r w:rsidRPr="00E031AB">
              <w:rPr>
                <w:rFonts w:ascii="Arial" w:hAnsi="Arial" w:cs="Arial"/>
              </w:rPr>
              <w:t>Unificar e desmembrar lotes</w:t>
            </w:r>
          </w:p>
        </w:tc>
        <w:tc>
          <w:tcPr>
            <w:tcW w:w="1277" w:type="dxa"/>
            <w:shd w:val="clear" w:color="000000" w:fill="FFFFFF"/>
            <w:vAlign w:val="center"/>
          </w:tcPr>
          <w:p w14:paraId="2F611A01"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B2F7054"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403CAB76" w14:textId="77777777" w:rsidTr="00E031AB">
        <w:trPr>
          <w:trHeight w:val="420"/>
        </w:trPr>
        <w:tc>
          <w:tcPr>
            <w:tcW w:w="1179" w:type="dxa"/>
            <w:gridSpan w:val="2"/>
            <w:shd w:val="clear" w:color="000000" w:fill="FFFFFF"/>
            <w:vAlign w:val="center"/>
          </w:tcPr>
          <w:p w14:paraId="4951446F"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4DBB418C" w14:textId="77777777" w:rsidR="00E031AB" w:rsidRPr="00E031AB" w:rsidRDefault="00E031AB" w:rsidP="00E031AB">
            <w:pPr>
              <w:jc w:val="both"/>
              <w:rPr>
                <w:rFonts w:ascii="Arial" w:hAnsi="Arial" w:cs="Arial"/>
                <w:b/>
              </w:rPr>
            </w:pPr>
            <w:r w:rsidRPr="00E031AB">
              <w:rPr>
                <w:rFonts w:ascii="Arial" w:hAnsi="Arial" w:cs="Arial"/>
                <w:b/>
              </w:rPr>
              <w:t>EMISSÃO DE CERTIDÕES E LAUDOS</w:t>
            </w:r>
          </w:p>
        </w:tc>
        <w:tc>
          <w:tcPr>
            <w:tcW w:w="1277" w:type="dxa"/>
            <w:shd w:val="clear" w:color="000000" w:fill="FFFFFF"/>
            <w:vAlign w:val="center"/>
          </w:tcPr>
          <w:p w14:paraId="23CE6EEE" w14:textId="77777777" w:rsidR="00E031AB" w:rsidRPr="00E031AB" w:rsidRDefault="00E031AB" w:rsidP="00E031AB">
            <w:pPr>
              <w:jc w:val="center"/>
              <w:rPr>
                <w:rFonts w:ascii="Arial" w:hAnsi="Arial" w:cs="Arial"/>
                <w:b/>
              </w:rPr>
            </w:pPr>
            <w:r w:rsidRPr="00E031AB">
              <w:rPr>
                <w:rFonts w:ascii="Arial" w:hAnsi="Arial" w:cs="Arial"/>
                <w:b/>
              </w:rPr>
              <w:t>ATENDE SIM/NÃO</w:t>
            </w:r>
          </w:p>
        </w:tc>
        <w:tc>
          <w:tcPr>
            <w:tcW w:w="1600" w:type="dxa"/>
            <w:gridSpan w:val="2"/>
            <w:shd w:val="clear" w:color="000000" w:fill="FFFFFF"/>
            <w:vAlign w:val="center"/>
          </w:tcPr>
          <w:p w14:paraId="4182567C"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06BE93B8" w14:textId="77777777" w:rsidTr="00E031AB">
        <w:trPr>
          <w:trHeight w:val="624"/>
        </w:trPr>
        <w:tc>
          <w:tcPr>
            <w:tcW w:w="1179" w:type="dxa"/>
            <w:gridSpan w:val="2"/>
            <w:shd w:val="clear" w:color="000000" w:fill="FFFFFF"/>
            <w:vAlign w:val="center"/>
          </w:tcPr>
          <w:p w14:paraId="728AB497" w14:textId="77777777" w:rsidR="00E031AB" w:rsidRPr="00E031AB" w:rsidRDefault="00E031AB" w:rsidP="00E031AB">
            <w:pPr>
              <w:jc w:val="center"/>
              <w:rPr>
                <w:rFonts w:ascii="Arial" w:hAnsi="Arial" w:cs="Arial"/>
              </w:rPr>
            </w:pPr>
            <w:r w:rsidRPr="00E031AB">
              <w:rPr>
                <w:rFonts w:ascii="Arial" w:hAnsi="Arial" w:cs="Arial"/>
              </w:rPr>
              <w:t>234</w:t>
            </w:r>
          </w:p>
        </w:tc>
        <w:tc>
          <w:tcPr>
            <w:tcW w:w="6186" w:type="dxa"/>
            <w:shd w:val="clear" w:color="000000" w:fill="FFFFFF"/>
            <w:vAlign w:val="center"/>
          </w:tcPr>
          <w:p w14:paraId="4E3F062E" w14:textId="77777777" w:rsidR="00E031AB" w:rsidRPr="00E031AB" w:rsidRDefault="00E031AB" w:rsidP="00E031AB">
            <w:pPr>
              <w:jc w:val="both"/>
              <w:rPr>
                <w:rFonts w:ascii="Arial" w:hAnsi="Arial" w:cs="Arial"/>
              </w:rPr>
            </w:pPr>
            <w:r w:rsidRPr="00E031AB">
              <w:rPr>
                <w:rFonts w:ascii="Arial" w:hAnsi="Arial" w:cs="Arial"/>
              </w:rPr>
              <w:t>As certidões e laudos devem ser geradas a partir de um arquivo de parametrização que permita definir perfeitamente os elementos do documento, de forma que as certidões possam ser configuradas para atender múltiplas finalidades</w:t>
            </w:r>
          </w:p>
        </w:tc>
        <w:tc>
          <w:tcPr>
            <w:tcW w:w="1277" w:type="dxa"/>
            <w:shd w:val="clear" w:color="000000" w:fill="FFFFFF"/>
            <w:vAlign w:val="center"/>
          </w:tcPr>
          <w:p w14:paraId="62DD0054"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3628CC0"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6B96BAB" w14:textId="77777777" w:rsidTr="00E031AB">
        <w:trPr>
          <w:trHeight w:val="420"/>
        </w:trPr>
        <w:tc>
          <w:tcPr>
            <w:tcW w:w="1179" w:type="dxa"/>
            <w:gridSpan w:val="2"/>
            <w:shd w:val="clear" w:color="000000" w:fill="FFFFFF"/>
            <w:vAlign w:val="center"/>
          </w:tcPr>
          <w:p w14:paraId="5835B7E2" w14:textId="77777777" w:rsidR="00E031AB" w:rsidRPr="00E031AB" w:rsidRDefault="00E031AB" w:rsidP="00E031AB">
            <w:pPr>
              <w:jc w:val="center"/>
              <w:rPr>
                <w:rFonts w:ascii="Arial" w:hAnsi="Arial" w:cs="Arial"/>
              </w:rPr>
            </w:pPr>
            <w:r w:rsidRPr="00E031AB">
              <w:rPr>
                <w:rFonts w:ascii="Arial" w:hAnsi="Arial" w:cs="Arial"/>
              </w:rPr>
              <w:t>235</w:t>
            </w:r>
          </w:p>
        </w:tc>
        <w:tc>
          <w:tcPr>
            <w:tcW w:w="6186" w:type="dxa"/>
            <w:shd w:val="clear" w:color="000000" w:fill="FFFFFF"/>
            <w:vAlign w:val="center"/>
          </w:tcPr>
          <w:p w14:paraId="1FDC423A" w14:textId="77777777" w:rsidR="00E031AB" w:rsidRPr="00E031AB" w:rsidRDefault="00E031AB" w:rsidP="00E031AB">
            <w:pPr>
              <w:jc w:val="both"/>
              <w:rPr>
                <w:rFonts w:ascii="Arial" w:hAnsi="Arial" w:cs="Arial"/>
              </w:rPr>
            </w:pPr>
            <w:r w:rsidRPr="00E031AB">
              <w:rPr>
                <w:rFonts w:ascii="Arial" w:hAnsi="Arial" w:cs="Arial"/>
              </w:rPr>
              <w:t>As certidões e laudos deverão ser geradas a selecionando um elemento pertencente a um tema específico, em formato pdf</w:t>
            </w:r>
          </w:p>
        </w:tc>
        <w:tc>
          <w:tcPr>
            <w:tcW w:w="1277" w:type="dxa"/>
            <w:shd w:val="clear" w:color="000000" w:fill="FFFFFF"/>
            <w:vAlign w:val="center"/>
          </w:tcPr>
          <w:p w14:paraId="5FE57ED7"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23FDACC"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41CDCE3" w14:textId="77777777" w:rsidTr="00E031AB">
        <w:trPr>
          <w:trHeight w:val="420"/>
        </w:trPr>
        <w:tc>
          <w:tcPr>
            <w:tcW w:w="1179" w:type="dxa"/>
            <w:gridSpan w:val="2"/>
            <w:shd w:val="clear" w:color="000000" w:fill="FFFFFF"/>
            <w:vAlign w:val="center"/>
          </w:tcPr>
          <w:p w14:paraId="72647BBA" w14:textId="77777777" w:rsidR="00E031AB" w:rsidRPr="00E031AB" w:rsidRDefault="00E031AB" w:rsidP="00E031AB">
            <w:pPr>
              <w:jc w:val="center"/>
              <w:rPr>
                <w:rFonts w:ascii="Arial" w:hAnsi="Arial" w:cs="Arial"/>
              </w:rPr>
            </w:pPr>
            <w:r w:rsidRPr="00E031AB">
              <w:rPr>
                <w:rFonts w:ascii="Arial" w:hAnsi="Arial" w:cs="Arial"/>
              </w:rPr>
              <w:t>236</w:t>
            </w:r>
          </w:p>
        </w:tc>
        <w:tc>
          <w:tcPr>
            <w:tcW w:w="6186" w:type="dxa"/>
            <w:shd w:val="clear" w:color="000000" w:fill="FFFFFF"/>
            <w:vAlign w:val="center"/>
          </w:tcPr>
          <w:p w14:paraId="13EB820A" w14:textId="77777777" w:rsidR="00E031AB" w:rsidRPr="00E031AB" w:rsidRDefault="00E031AB" w:rsidP="00E031AB">
            <w:pPr>
              <w:jc w:val="both"/>
              <w:rPr>
                <w:rFonts w:ascii="Arial" w:hAnsi="Arial" w:cs="Arial"/>
              </w:rPr>
            </w:pPr>
            <w:r w:rsidRPr="00E031AB">
              <w:rPr>
                <w:rFonts w:ascii="Arial" w:hAnsi="Arial" w:cs="Arial"/>
              </w:rPr>
              <w:t>O arquivo de parametrização deverá permitir definir a inclusão de endereço para consultar a autenticidade</w:t>
            </w:r>
          </w:p>
        </w:tc>
        <w:tc>
          <w:tcPr>
            <w:tcW w:w="1277" w:type="dxa"/>
            <w:shd w:val="clear" w:color="000000" w:fill="FFFFFF"/>
            <w:vAlign w:val="center"/>
          </w:tcPr>
          <w:p w14:paraId="4CE869A9"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B2A62CC"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67452A4" w14:textId="77777777" w:rsidTr="00E031AB">
        <w:trPr>
          <w:trHeight w:val="420"/>
        </w:trPr>
        <w:tc>
          <w:tcPr>
            <w:tcW w:w="1179" w:type="dxa"/>
            <w:gridSpan w:val="2"/>
            <w:shd w:val="clear" w:color="000000" w:fill="FFFFFF"/>
            <w:vAlign w:val="center"/>
          </w:tcPr>
          <w:p w14:paraId="1252D3D3" w14:textId="77777777" w:rsidR="00E031AB" w:rsidRPr="00E031AB" w:rsidRDefault="00E031AB" w:rsidP="00E031AB">
            <w:pPr>
              <w:jc w:val="center"/>
              <w:rPr>
                <w:rFonts w:ascii="Arial" w:hAnsi="Arial" w:cs="Arial"/>
              </w:rPr>
            </w:pPr>
            <w:r w:rsidRPr="00E031AB">
              <w:rPr>
                <w:rFonts w:ascii="Arial" w:hAnsi="Arial" w:cs="Arial"/>
              </w:rPr>
              <w:t>237</w:t>
            </w:r>
          </w:p>
        </w:tc>
        <w:tc>
          <w:tcPr>
            <w:tcW w:w="6186" w:type="dxa"/>
            <w:shd w:val="clear" w:color="000000" w:fill="FFFFFF"/>
            <w:vAlign w:val="center"/>
          </w:tcPr>
          <w:p w14:paraId="0E94F3BD" w14:textId="77777777" w:rsidR="00E031AB" w:rsidRPr="00E031AB" w:rsidRDefault="00E031AB" w:rsidP="00E031AB">
            <w:pPr>
              <w:jc w:val="both"/>
              <w:rPr>
                <w:rFonts w:ascii="Arial" w:hAnsi="Arial" w:cs="Arial"/>
              </w:rPr>
            </w:pPr>
            <w:r w:rsidRPr="00E031AB">
              <w:rPr>
                <w:rFonts w:ascii="Arial" w:hAnsi="Arial" w:cs="Arial"/>
              </w:rPr>
              <w:t>O arquivo de parametrização deverá permitir definir a localização e formatação livre de textos, especificada a fonte de impressão e justificados em coluna</w:t>
            </w:r>
          </w:p>
        </w:tc>
        <w:tc>
          <w:tcPr>
            <w:tcW w:w="1277" w:type="dxa"/>
            <w:shd w:val="clear" w:color="000000" w:fill="FFFFFF"/>
            <w:vAlign w:val="center"/>
          </w:tcPr>
          <w:p w14:paraId="035741FA"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58ABCA8"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1093F8F1" w14:textId="77777777" w:rsidTr="00E031AB">
        <w:trPr>
          <w:trHeight w:val="420"/>
        </w:trPr>
        <w:tc>
          <w:tcPr>
            <w:tcW w:w="1179" w:type="dxa"/>
            <w:gridSpan w:val="2"/>
            <w:shd w:val="clear" w:color="000000" w:fill="FFFFFF"/>
            <w:vAlign w:val="center"/>
          </w:tcPr>
          <w:p w14:paraId="67936712" w14:textId="77777777" w:rsidR="00E031AB" w:rsidRPr="00E031AB" w:rsidRDefault="00E031AB" w:rsidP="00E031AB">
            <w:pPr>
              <w:jc w:val="center"/>
              <w:rPr>
                <w:rFonts w:ascii="Arial" w:hAnsi="Arial" w:cs="Arial"/>
              </w:rPr>
            </w:pPr>
            <w:r w:rsidRPr="00E031AB">
              <w:rPr>
                <w:rFonts w:ascii="Arial" w:hAnsi="Arial" w:cs="Arial"/>
              </w:rPr>
              <w:t>238</w:t>
            </w:r>
          </w:p>
        </w:tc>
        <w:tc>
          <w:tcPr>
            <w:tcW w:w="6186" w:type="dxa"/>
            <w:shd w:val="clear" w:color="000000" w:fill="FFFFFF"/>
            <w:vAlign w:val="center"/>
          </w:tcPr>
          <w:p w14:paraId="1CE6035E" w14:textId="77777777" w:rsidR="00E031AB" w:rsidRPr="00E031AB" w:rsidRDefault="00E031AB" w:rsidP="00E031AB">
            <w:pPr>
              <w:jc w:val="both"/>
              <w:rPr>
                <w:rFonts w:ascii="Arial" w:hAnsi="Arial" w:cs="Arial"/>
              </w:rPr>
            </w:pPr>
            <w:r w:rsidRPr="00E031AB">
              <w:rPr>
                <w:rFonts w:ascii="Arial" w:hAnsi="Arial" w:cs="Arial"/>
              </w:rPr>
              <w:t>O arquivo de parametrização deverá permitir definir a obtenção de variáveis a partir de cruzamentos espaciais</w:t>
            </w:r>
          </w:p>
        </w:tc>
        <w:tc>
          <w:tcPr>
            <w:tcW w:w="1277" w:type="dxa"/>
            <w:shd w:val="clear" w:color="000000" w:fill="FFFFFF"/>
            <w:vAlign w:val="center"/>
          </w:tcPr>
          <w:p w14:paraId="3F1C0138"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067938B"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1D2DD015" w14:textId="77777777" w:rsidTr="00E031AB">
        <w:trPr>
          <w:trHeight w:val="420"/>
        </w:trPr>
        <w:tc>
          <w:tcPr>
            <w:tcW w:w="1179" w:type="dxa"/>
            <w:gridSpan w:val="2"/>
            <w:shd w:val="clear" w:color="000000" w:fill="FFFFFF"/>
            <w:vAlign w:val="center"/>
          </w:tcPr>
          <w:p w14:paraId="17C1E6EE" w14:textId="77777777" w:rsidR="00E031AB" w:rsidRPr="00E031AB" w:rsidRDefault="00E031AB" w:rsidP="00E031AB">
            <w:pPr>
              <w:jc w:val="center"/>
              <w:rPr>
                <w:rFonts w:ascii="Arial" w:hAnsi="Arial" w:cs="Arial"/>
              </w:rPr>
            </w:pPr>
            <w:r w:rsidRPr="00E031AB">
              <w:rPr>
                <w:rFonts w:ascii="Arial" w:hAnsi="Arial" w:cs="Arial"/>
              </w:rPr>
              <w:t>239</w:t>
            </w:r>
          </w:p>
        </w:tc>
        <w:tc>
          <w:tcPr>
            <w:tcW w:w="6186" w:type="dxa"/>
            <w:shd w:val="clear" w:color="000000" w:fill="FFFFFF"/>
            <w:vAlign w:val="center"/>
          </w:tcPr>
          <w:p w14:paraId="04C506D7" w14:textId="77777777" w:rsidR="00E031AB" w:rsidRPr="00E031AB" w:rsidRDefault="00E031AB" w:rsidP="00E031AB">
            <w:pPr>
              <w:jc w:val="both"/>
              <w:rPr>
                <w:rFonts w:ascii="Arial" w:hAnsi="Arial" w:cs="Arial"/>
              </w:rPr>
            </w:pPr>
            <w:r w:rsidRPr="00E031AB">
              <w:rPr>
                <w:rFonts w:ascii="Arial" w:hAnsi="Arial" w:cs="Arial"/>
              </w:rPr>
              <w:t>O arquivo de parametrização deverá permitir definir a obtenção de variáveis obtidas de atributos específicos, recuperados de quaisquer temas relacionados ao objeto selecionado</w:t>
            </w:r>
          </w:p>
        </w:tc>
        <w:tc>
          <w:tcPr>
            <w:tcW w:w="1277" w:type="dxa"/>
            <w:shd w:val="clear" w:color="000000" w:fill="FFFFFF"/>
            <w:vAlign w:val="center"/>
          </w:tcPr>
          <w:p w14:paraId="15A4196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3707B0F"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5763B3FF" w14:textId="77777777" w:rsidTr="00E031AB">
        <w:trPr>
          <w:trHeight w:val="420"/>
        </w:trPr>
        <w:tc>
          <w:tcPr>
            <w:tcW w:w="1179" w:type="dxa"/>
            <w:gridSpan w:val="2"/>
            <w:shd w:val="clear" w:color="000000" w:fill="FFFFFF"/>
            <w:vAlign w:val="center"/>
          </w:tcPr>
          <w:p w14:paraId="0194831C" w14:textId="77777777" w:rsidR="00E031AB" w:rsidRPr="00E031AB" w:rsidRDefault="00E031AB" w:rsidP="00E031AB">
            <w:pPr>
              <w:jc w:val="center"/>
              <w:rPr>
                <w:rFonts w:ascii="Arial" w:hAnsi="Arial" w:cs="Arial"/>
              </w:rPr>
            </w:pPr>
            <w:r w:rsidRPr="00E031AB">
              <w:rPr>
                <w:rFonts w:ascii="Arial" w:hAnsi="Arial" w:cs="Arial"/>
              </w:rPr>
              <w:t>240</w:t>
            </w:r>
          </w:p>
        </w:tc>
        <w:tc>
          <w:tcPr>
            <w:tcW w:w="6186" w:type="dxa"/>
            <w:shd w:val="clear" w:color="000000" w:fill="FFFFFF"/>
            <w:vAlign w:val="center"/>
          </w:tcPr>
          <w:p w14:paraId="3976759B" w14:textId="77777777" w:rsidR="00E031AB" w:rsidRPr="00E031AB" w:rsidRDefault="00E031AB" w:rsidP="00E031AB">
            <w:pPr>
              <w:jc w:val="both"/>
              <w:rPr>
                <w:rFonts w:ascii="Arial" w:hAnsi="Arial" w:cs="Arial"/>
              </w:rPr>
            </w:pPr>
            <w:r w:rsidRPr="00E031AB">
              <w:rPr>
                <w:rFonts w:ascii="Arial" w:hAnsi="Arial" w:cs="Arial"/>
              </w:rPr>
              <w:t>O arquivo de parametrização deverá permitir definir a substituição de variáveis na composição de textos</w:t>
            </w:r>
          </w:p>
        </w:tc>
        <w:tc>
          <w:tcPr>
            <w:tcW w:w="1277" w:type="dxa"/>
            <w:shd w:val="clear" w:color="000000" w:fill="FFFFFF"/>
            <w:vAlign w:val="center"/>
          </w:tcPr>
          <w:p w14:paraId="108A8A23"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DE222F4"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17BBAF76" w14:textId="77777777" w:rsidTr="00E031AB">
        <w:trPr>
          <w:trHeight w:val="420"/>
        </w:trPr>
        <w:tc>
          <w:tcPr>
            <w:tcW w:w="1179" w:type="dxa"/>
            <w:gridSpan w:val="2"/>
            <w:shd w:val="clear" w:color="000000" w:fill="FFFFFF"/>
            <w:vAlign w:val="center"/>
          </w:tcPr>
          <w:p w14:paraId="26FD10CF" w14:textId="77777777" w:rsidR="00E031AB" w:rsidRPr="00E031AB" w:rsidRDefault="00E031AB" w:rsidP="00E031AB">
            <w:pPr>
              <w:jc w:val="center"/>
              <w:rPr>
                <w:rFonts w:ascii="Arial" w:hAnsi="Arial" w:cs="Arial"/>
              </w:rPr>
            </w:pPr>
            <w:r w:rsidRPr="00E031AB">
              <w:rPr>
                <w:rFonts w:ascii="Arial" w:hAnsi="Arial" w:cs="Arial"/>
              </w:rPr>
              <w:t>241</w:t>
            </w:r>
          </w:p>
        </w:tc>
        <w:tc>
          <w:tcPr>
            <w:tcW w:w="6186" w:type="dxa"/>
            <w:shd w:val="clear" w:color="000000" w:fill="FFFFFF"/>
            <w:vAlign w:val="center"/>
          </w:tcPr>
          <w:p w14:paraId="557AA080" w14:textId="77777777" w:rsidR="00E031AB" w:rsidRPr="00E031AB" w:rsidRDefault="00E031AB" w:rsidP="00E031AB">
            <w:pPr>
              <w:jc w:val="both"/>
              <w:rPr>
                <w:rFonts w:ascii="Arial" w:hAnsi="Arial" w:cs="Arial"/>
              </w:rPr>
            </w:pPr>
            <w:r w:rsidRPr="00E031AB">
              <w:rPr>
                <w:rFonts w:ascii="Arial" w:hAnsi="Arial" w:cs="Arial"/>
              </w:rPr>
              <w:t>O arquivo de parametrização deverá permitir definir o posicionamento e composição de quadros e tabelas gerados a partir das variáveis obtidas</w:t>
            </w:r>
          </w:p>
        </w:tc>
        <w:tc>
          <w:tcPr>
            <w:tcW w:w="1277" w:type="dxa"/>
            <w:shd w:val="clear" w:color="000000" w:fill="FFFFFF"/>
            <w:vAlign w:val="center"/>
          </w:tcPr>
          <w:p w14:paraId="5C6C3D64"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F7C1EF0"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4DF724EF" w14:textId="77777777" w:rsidTr="00E031AB">
        <w:trPr>
          <w:trHeight w:val="420"/>
        </w:trPr>
        <w:tc>
          <w:tcPr>
            <w:tcW w:w="1179" w:type="dxa"/>
            <w:gridSpan w:val="2"/>
            <w:shd w:val="clear" w:color="000000" w:fill="FFFFFF"/>
            <w:vAlign w:val="center"/>
          </w:tcPr>
          <w:p w14:paraId="16470648" w14:textId="77777777" w:rsidR="00E031AB" w:rsidRPr="00E031AB" w:rsidRDefault="00E031AB" w:rsidP="00E031AB">
            <w:pPr>
              <w:jc w:val="center"/>
              <w:rPr>
                <w:rFonts w:ascii="Arial" w:hAnsi="Arial" w:cs="Arial"/>
              </w:rPr>
            </w:pPr>
            <w:r w:rsidRPr="00E031AB">
              <w:rPr>
                <w:rFonts w:ascii="Arial" w:hAnsi="Arial" w:cs="Arial"/>
              </w:rPr>
              <w:t>242</w:t>
            </w:r>
          </w:p>
        </w:tc>
        <w:tc>
          <w:tcPr>
            <w:tcW w:w="6186" w:type="dxa"/>
            <w:shd w:val="clear" w:color="000000" w:fill="FFFFFF"/>
            <w:vAlign w:val="center"/>
          </w:tcPr>
          <w:p w14:paraId="3DC8A56A" w14:textId="77777777" w:rsidR="00E031AB" w:rsidRPr="00E031AB" w:rsidRDefault="00E031AB" w:rsidP="00E031AB">
            <w:pPr>
              <w:jc w:val="both"/>
              <w:rPr>
                <w:rFonts w:ascii="Arial" w:hAnsi="Arial" w:cs="Arial"/>
              </w:rPr>
            </w:pPr>
            <w:r w:rsidRPr="00E031AB">
              <w:rPr>
                <w:rFonts w:ascii="Arial" w:hAnsi="Arial" w:cs="Arial"/>
              </w:rPr>
              <w:t>O arquivo de parametrização deverá permitir definir o posicionamento e dimensionamento de imagens e fotos</w:t>
            </w:r>
          </w:p>
        </w:tc>
        <w:tc>
          <w:tcPr>
            <w:tcW w:w="1277" w:type="dxa"/>
            <w:shd w:val="clear" w:color="000000" w:fill="FFFFFF"/>
            <w:vAlign w:val="center"/>
          </w:tcPr>
          <w:p w14:paraId="557EA242"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6239424"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3E3BB76" w14:textId="77777777" w:rsidTr="00E031AB">
        <w:trPr>
          <w:trHeight w:val="624"/>
        </w:trPr>
        <w:tc>
          <w:tcPr>
            <w:tcW w:w="1179" w:type="dxa"/>
            <w:gridSpan w:val="2"/>
            <w:shd w:val="clear" w:color="000000" w:fill="FFFFFF"/>
            <w:vAlign w:val="center"/>
          </w:tcPr>
          <w:p w14:paraId="1D50C868" w14:textId="77777777" w:rsidR="00E031AB" w:rsidRPr="00E031AB" w:rsidRDefault="00E031AB" w:rsidP="00E031AB">
            <w:pPr>
              <w:jc w:val="center"/>
              <w:rPr>
                <w:rFonts w:ascii="Arial" w:hAnsi="Arial" w:cs="Arial"/>
              </w:rPr>
            </w:pPr>
            <w:r w:rsidRPr="00E031AB">
              <w:rPr>
                <w:rFonts w:ascii="Arial" w:hAnsi="Arial" w:cs="Arial"/>
              </w:rPr>
              <w:t>243</w:t>
            </w:r>
          </w:p>
        </w:tc>
        <w:tc>
          <w:tcPr>
            <w:tcW w:w="6186" w:type="dxa"/>
            <w:shd w:val="clear" w:color="000000" w:fill="FFFFFF"/>
            <w:vAlign w:val="center"/>
          </w:tcPr>
          <w:p w14:paraId="3F25009E" w14:textId="77777777" w:rsidR="00E031AB" w:rsidRPr="00E031AB" w:rsidRDefault="00E031AB" w:rsidP="00E031AB">
            <w:pPr>
              <w:jc w:val="both"/>
              <w:rPr>
                <w:rFonts w:ascii="Arial" w:hAnsi="Arial" w:cs="Arial"/>
              </w:rPr>
            </w:pPr>
            <w:r w:rsidRPr="00E031AB">
              <w:rPr>
                <w:rFonts w:ascii="Arial" w:hAnsi="Arial" w:cs="Arial"/>
              </w:rPr>
              <w:t>O arquivo de parametrização deverá permitir definir o posicionamento e dimensionamento de mapas que contenham imagens de fundo, e mapas vetoriais superpostos e realce do objeto que está sendo identificado, além de coordenadas geográficas</w:t>
            </w:r>
          </w:p>
        </w:tc>
        <w:tc>
          <w:tcPr>
            <w:tcW w:w="1277" w:type="dxa"/>
            <w:shd w:val="clear" w:color="000000" w:fill="FFFFFF"/>
            <w:vAlign w:val="center"/>
          </w:tcPr>
          <w:p w14:paraId="09958824"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8947F48"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302C337D" w14:textId="77777777" w:rsidTr="00E031AB">
        <w:trPr>
          <w:trHeight w:val="420"/>
        </w:trPr>
        <w:tc>
          <w:tcPr>
            <w:tcW w:w="1179" w:type="dxa"/>
            <w:gridSpan w:val="2"/>
            <w:shd w:val="clear" w:color="000000" w:fill="FFFFFF"/>
            <w:vAlign w:val="center"/>
          </w:tcPr>
          <w:p w14:paraId="529B4A39" w14:textId="77777777" w:rsidR="00E031AB" w:rsidRPr="00E031AB" w:rsidRDefault="00E031AB" w:rsidP="00E031AB">
            <w:pPr>
              <w:jc w:val="center"/>
              <w:rPr>
                <w:rFonts w:ascii="Arial" w:hAnsi="Arial" w:cs="Arial"/>
              </w:rPr>
            </w:pPr>
            <w:r w:rsidRPr="00E031AB">
              <w:rPr>
                <w:rFonts w:ascii="Arial" w:hAnsi="Arial" w:cs="Arial"/>
              </w:rPr>
              <w:t>244</w:t>
            </w:r>
          </w:p>
        </w:tc>
        <w:tc>
          <w:tcPr>
            <w:tcW w:w="6186" w:type="dxa"/>
            <w:shd w:val="clear" w:color="000000" w:fill="FFFFFF"/>
            <w:vAlign w:val="center"/>
          </w:tcPr>
          <w:p w14:paraId="2A7B5AEE" w14:textId="77777777" w:rsidR="00E031AB" w:rsidRPr="00E031AB" w:rsidRDefault="00E031AB" w:rsidP="00E031AB">
            <w:pPr>
              <w:jc w:val="both"/>
              <w:rPr>
                <w:rFonts w:ascii="Arial" w:hAnsi="Arial" w:cs="Arial"/>
              </w:rPr>
            </w:pPr>
            <w:r w:rsidRPr="00E031AB">
              <w:rPr>
                <w:rFonts w:ascii="Arial" w:hAnsi="Arial" w:cs="Arial"/>
              </w:rPr>
              <w:t>O sistema permite buscar uma certidão especifica da lista de certidões disponíveis através de digitação parcial do seu nome</w:t>
            </w:r>
          </w:p>
        </w:tc>
        <w:tc>
          <w:tcPr>
            <w:tcW w:w="1277" w:type="dxa"/>
            <w:shd w:val="clear" w:color="000000" w:fill="FFFFFF"/>
            <w:vAlign w:val="center"/>
          </w:tcPr>
          <w:p w14:paraId="595C175A"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CF8CF0E"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06786B7C" w14:textId="77777777" w:rsidTr="00E031AB">
        <w:trPr>
          <w:trHeight w:val="420"/>
        </w:trPr>
        <w:tc>
          <w:tcPr>
            <w:tcW w:w="1179" w:type="dxa"/>
            <w:gridSpan w:val="2"/>
            <w:shd w:val="clear" w:color="000000" w:fill="FFFFFF"/>
            <w:vAlign w:val="center"/>
          </w:tcPr>
          <w:p w14:paraId="2AC00F5D"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251A2B2B" w14:textId="77777777" w:rsidR="00E031AB" w:rsidRPr="00E031AB" w:rsidRDefault="00E031AB" w:rsidP="00E031AB">
            <w:pPr>
              <w:jc w:val="both"/>
              <w:rPr>
                <w:rFonts w:ascii="Arial" w:hAnsi="Arial" w:cs="Arial"/>
                <w:b/>
              </w:rPr>
            </w:pPr>
            <w:r w:rsidRPr="00E031AB">
              <w:rPr>
                <w:rFonts w:ascii="Arial" w:hAnsi="Arial" w:cs="Arial"/>
                <w:b/>
              </w:rPr>
              <w:t>NOTIFICAÇÕES</w:t>
            </w:r>
          </w:p>
        </w:tc>
        <w:tc>
          <w:tcPr>
            <w:tcW w:w="1277" w:type="dxa"/>
            <w:shd w:val="clear" w:color="000000" w:fill="FFFFFF"/>
            <w:vAlign w:val="center"/>
          </w:tcPr>
          <w:p w14:paraId="77F6D5ED" w14:textId="77777777" w:rsidR="00E031AB" w:rsidRPr="00E031AB" w:rsidRDefault="00E031AB" w:rsidP="00E031AB">
            <w:pPr>
              <w:jc w:val="center"/>
              <w:rPr>
                <w:rFonts w:ascii="Arial" w:hAnsi="Arial" w:cs="Arial"/>
                <w:b/>
              </w:rPr>
            </w:pPr>
            <w:r w:rsidRPr="00E031AB">
              <w:rPr>
                <w:rFonts w:ascii="Arial" w:hAnsi="Arial" w:cs="Arial"/>
                <w:b/>
              </w:rPr>
              <w:t>ATENDE SIM/NÃO</w:t>
            </w:r>
          </w:p>
        </w:tc>
        <w:tc>
          <w:tcPr>
            <w:tcW w:w="1600" w:type="dxa"/>
            <w:gridSpan w:val="2"/>
            <w:shd w:val="clear" w:color="000000" w:fill="FFFFFF"/>
            <w:vAlign w:val="center"/>
          </w:tcPr>
          <w:p w14:paraId="5379E5F9"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2DC4BE28" w14:textId="77777777" w:rsidTr="00E031AB">
        <w:trPr>
          <w:trHeight w:val="420"/>
        </w:trPr>
        <w:tc>
          <w:tcPr>
            <w:tcW w:w="1179" w:type="dxa"/>
            <w:gridSpan w:val="2"/>
            <w:shd w:val="clear" w:color="000000" w:fill="FFFFFF"/>
            <w:vAlign w:val="center"/>
          </w:tcPr>
          <w:p w14:paraId="54C02859" w14:textId="77777777" w:rsidR="00E031AB" w:rsidRPr="00E031AB" w:rsidRDefault="00E031AB" w:rsidP="00E031AB">
            <w:pPr>
              <w:jc w:val="center"/>
              <w:rPr>
                <w:rFonts w:ascii="Arial" w:hAnsi="Arial" w:cs="Arial"/>
              </w:rPr>
            </w:pPr>
            <w:r w:rsidRPr="00E031AB">
              <w:rPr>
                <w:rFonts w:ascii="Arial" w:hAnsi="Arial" w:cs="Arial"/>
              </w:rPr>
              <w:t>245</w:t>
            </w:r>
          </w:p>
        </w:tc>
        <w:tc>
          <w:tcPr>
            <w:tcW w:w="6186" w:type="dxa"/>
            <w:shd w:val="clear" w:color="000000" w:fill="FFFFFF"/>
            <w:vAlign w:val="center"/>
          </w:tcPr>
          <w:p w14:paraId="6AD8AFED" w14:textId="77777777" w:rsidR="00E031AB" w:rsidRPr="00E031AB" w:rsidRDefault="00E031AB" w:rsidP="00E031AB">
            <w:pPr>
              <w:jc w:val="both"/>
              <w:rPr>
                <w:rFonts w:ascii="Arial" w:hAnsi="Arial" w:cs="Arial"/>
              </w:rPr>
            </w:pPr>
            <w:r w:rsidRPr="00E031AB">
              <w:rPr>
                <w:rFonts w:ascii="Arial" w:hAnsi="Arial" w:cs="Arial"/>
              </w:rPr>
              <w:t>Deverá permitir a geração de notificações para um conjunto de elementos previamente selecionados de um tema</w:t>
            </w:r>
          </w:p>
        </w:tc>
        <w:tc>
          <w:tcPr>
            <w:tcW w:w="1277" w:type="dxa"/>
            <w:shd w:val="clear" w:color="000000" w:fill="FFFFFF"/>
            <w:vAlign w:val="center"/>
          </w:tcPr>
          <w:p w14:paraId="15E20FE3"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C882373"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F1CFA55" w14:textId="77777777" w:rsidTr="00E031AB">
        <w:trPr>
          <w:trHeight w:val="624"/>
        </w:trPr>
        <w:tc>
          <w:tcPr>
            <w:tcW w:w="1179" w:type="dxa"/>
            <w:gridSpan w:val="2"/>
            <w:shd w:val="clear" w:color="000000" w:fill="FFFFFF"/>
            <w:vAlign w:val="center"/>
          </w:tcPr>
          <w:p w14:paraId="6FBFD407" w14:textId="77777777" w:rsidR="00E031AB" w:rsidRPr="00E031AB" w:rsidRDefault="00E031AB" w:rsidP="00E031AB">
            <w:pPr>
              <w:jc w:val="center"/>
              <w:rPr>
                <w:rFonts w:ascii="Arial" w:hAnsi="Arial" w:cs="Arial"/>
              </w:rPr>
            </w:pPr>
            <w:r w:rsidRPr="00E031AB">
              <w:rPr>
                <w:rFonts w:ascii="Arial" w:hAnsi="Arial" w:cs="Arial"/>
              </w:rPr>
              <w:t>246</w:t>
            </w:r>
          </w:p>
        </w:tc>
        <w:tc>
          <w:tcPr>
            <w:tcW w:w="6186" w:type="dxa"/>
            <w:shd w:val="clear" w:color="000000" w:fill="FFFFFF"/>
            <w:vAlign w:val="center"/>
          </w:tcPr>
          <w:p w14:paraId="2D360608" w14:textId="77777777" w:rsidR="00E031AB" w:rsidRPr="00E031AB" w:rsidRDefault="00E031AB" w:rsidP="00E031AB">
            <w:pPr>
              <w:jc w:val="both"/>
              <w:rPr>
                <w:rFonts w:ascii="Arial" w:hAnsi="Arial" w:cs="Arial"/>
              </w:rPr>
            </w:pPr>
            <w:r w:rsidRPr="00E031AB">
              <w:rPr>
                <w:rFonts w:ascii="Arial" w:hAnsi="Arial" w:cs="Arial"/>
              </w:rPr>
              <w:t>A emissão de notificações deverá ser realizada através da filtragem de elementos de um tema, definindo a quantidade de notificações que serão geradas, por arquivo pdf, e o número total de notificações a ser gerada no lote</w:t>
            </w:r>
          </w:p>
        </w:tc>
        <w:tc>
          <w:tcPr>
            <w:tcW w:w="1277" w:type="dxa"/>
            <w:shd w:val="clear" w:color="000000" w:fill="FFFFFF"/>
            <w:vAlign w:val="center"/>
          </w:tcPr>
          <w:p w14:paraId="0C92338E"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FD08F79"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40F58159" w14:textId="77777777" w:rsidTr="00E031AB">
        <w:trPr>
          <w:trHeight w:val="624"/>
        </w:trPr>
        <w:tc>
          <w:tcPr>
            <w:tcW w:w="1179" w:type="dxa"/>
            <w:gridSpan w:val="2"/>
            <w:shd w:val="clear" w:color="000000" w:fill="FFFFFF"/>
            <w:vAlign w:val="center"/>
          </w:tcPr>
          <w:p w14:paraId="75BC85DD" w14:textId="77777777" w:rsidR="00E031AB" w:rsidRPr="00E031AB" w:rsidRDefault="00E031AB" w:rsidP="00E031AB">
            <w:pPr>
              <w:jc w:val="center"/>
              <w:rPr>
                <w:rFonts w:ascii="Arial" w:hAnsi="Arial" w:cs="Arial"/>
              </w:rPr>
            </w:pPr>
            <w:r w:rsidRPr="00E031AB">
              <w:rPr>
                <w:rFonts w:ascii="Arial" w:hAnsi="Arial" w:cs="Arial"/>
              </w:rPr>
              <w:t>247</w:t>
            </w:r>
          </w:p>
        </w:tc>
        <w:tc>
          <w:tcPr>
            <w:tcW w:w="6186" w:type="dxa"/>
            <w:shd w:val="clear" w:color="000000" w:fill="FFFFFF"/>
            <w:vAlign w:val="center"/>
          </w:tcPr>
          <w:p w14:paraId="5C685A35" w14:textId="77777777" w:rsidR="00E031AB" w:rsidRPr="00E031AB" w:rsidRDefault="00E031AB" w:rsidP="00E031AB">
            <w:pPr>
              <w:jc w:val="both"/>
              <w:rPr>
                <w:rFonts w:ascii="Arial" w:hAnsi="Arial" w:cs="Arial"/>
              </w:rPr>
            </w:pPr>
            <w:r w:rsidRPr="00E031AB">
              <w:rPr>
                <w:rFonts w:ascii="Arial" w:hAnsi="Arial" w:cs="Arial"/>
              </w:rPr>
              <w:t>As notificações deverão ser formatadas a partir de um arquivo de parametrização que permita definir perfeitamente os elementos do documento, de forma que as certidões possam ser configuradas para atender múltiplas finalidades</w:t>
            </w:r>
          </w:p>
        </w:tc>
        <w:tc>
          <w:tcPr>
            <w:tcW w:w="1277" w:type="dxa"/>
            <w:shd w:val="clear" w:color="000000" w:fill="FFFFFF"/>
            <w:vAlign w:val="center"/>
          </w:tcPr>
          <w:p w14:paraId="2A5984E3"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74BC5F1"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3401860" w14:textId="77777777" w:rsidTr="00E031AB">
        <w:trPr>
          <w:trHeight w:val="420"/>
        </w:trPr>
        <w:tc>
          <w:tcPr>
            <w:tcW w:w="1179" w:type="dxa"/>
            <w:gridSpan w:val="2"/>
            <w:shd w:val="clear" w:color="000000" w:fill="FFFFFF"/>
            <w:vAlign w:val="center"/>
          </w:tcPr>
          <w:p w14:paraId="25700229" w14:textId="77777777" w:rsidR="00E031AB" w:rsidRPr="00E031AB" w:rsidRDefault="00E031AB" w:rsidP="00E031AB">
            <w:pPr>
              <w:jc w:val="center"/>
              <w:rPr>
                <w:rFonts w:ascii="Arial" w:hAnsi="Arial" w:cs="Arial"/>
              </w:rPr>
            </w:pPr>
            <w:r w:rsidRPr="00E031AB">
              <w:rPr>
                <w:rFonts w:ascii="Arial" w:hAnsi="Arial" w:cs="Arial"/>
              </w:rPr>
              <w:t>248</w:t>
            </w:r>
          </w:p>
        </w:tc>
        <w:tc>
          <w:tcPr>
            <w:tcW w:w="6186" w:type="dxa"/>
            <w:shd w:val="clear" w:color="000000" w:fill="FFFFFF"/>
            <w:vAlign w:val="center"/>
          </w:tcPr>
          <w:p w14:paraId="550F95AB" w14:textId="77777777" w:rsidR="00E031AB" w:rsidRPr="00E031AB" w:rsidRDefault="00E031AB" w:rsidP="00E031AB">
            <w:pPr>
              <w:jc w:val="both"/>
              <w:rPr>
                <w:rFonts w:ascii="Arial" w:hAnsi="Arial" w:cs="Arial"/>
              </w:rPr>
            </w:pPr>
            <w:r w:rsidRPr="00E031AB">
              <w:rPr>
                <w:rFonts w:ascii="Arial" w:hAnsi="Arial" w:cs="Arial"/>
              </w:rPr>
              <w:t>O arquivo de parametrização deverá permitir definir a inclusão de endereço para consultar a autenticidade</w:t>
            </w:r>
          </w:p>
        </w:tc>
        <w:tc>
          <w:tcPr>
            <w:tcW w:w="1277" w:type="dxa"/>
            <w:shd w:val="clear" w:color="000000" w:fill="FFFFFF"/>
            <w:vAlign w:val="center"/>
          </w:tcPr>
          <w:p w14:paraId="51ED927E"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219CFA8"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4547947" w14:textId="77777777" w:rsidTr="00E031AB">
        <w:trPr>
          <w:trHeight w:val="420"/>
        </w:trPr>
        <w:tc>
          <w:tcPr>
            <w:tcW w:w="1179" w:type="dxa"/>
            <w:gridSpan w:val="2"/>
            <w:shd w:val="clear" w:color="000000" w:fill="FFFFFF"/>
            <w:vAlign w:val="center"/>
          </w:tcPr>
          <w:p w14:paraId="5CF40B7E" w14:textId="77777777" w:rsidR="00E031AB" w:rsidRPr="00E031AB" w:rsidRDefault="00E031AB" w:rsidP="00E031AB">
            <w:pPr>
              <w:jc w:val="center"/>
              <w:rPr>
                <w:rFonts w:ascii="Arial" w:hAnsi="Arial" w:cs="Arial"/>
              </w:rPr>
            </w:pPr>
            <w:r w:rsidRPr="00E031AB">
              <w:rPr>
                <w:rFonts w:ascii="Arial" w:hAnsi="Arial" w:cs="Arial"/>
              </w:rPr>
              <w:t>249</w:t>
            </w:r>
          </w:p>
        </w:tc>
        <w:tc>
          <w:tcPr>
            <w:tcW w:w="6186" w:type="dxa"/>
            <w:shd w:val="clear" w:color="000000" w:fill="FFFFFF"/>
            <w:vAlign w:val="center"/>
          </w:tcPr>
          <w:p w14:paraId="1969BAD7" w14:textId="77777777" w:rsidR="00E031AB" w:rsidRPr="00E031AB" w:rsidRDefault="00E031AB" w:rsidP="00E031AB">
            <w:pPr>
              <w:jc w:val="both"/>
              <w:rPr>
                <w:rFonts w:ascii="Arial" w:hAnsi="Arial" w:cs="Arial"/>
              </w:rPr>
            </w:pPr>
            <w:r w:rsidRPr="00E031AB">
              <w:rPr>
                <w:rFonts w:ascii="Arial" w:hAnsi="Arial" w:cs="Arial"/>
              </w:rPr>
              <w:t>O arquivo de parametrização deverá permitir definir a localização e formatação livre de textos, especificada a fonte de impressão e justificados em coluna</w:t>
            </w:r>
          </w:p>
        </w:tc>
        <w:tc>
          <w:tcPr>
            <w:tcW w:w="1277" w:type="dxa"/>
            <w:shd w:val="clear" w:color="000000" w:fill="FFFFFF"/>
            <w:vAlign w:val="center"/>
          </w:tcPr>
          <w:p w14:paraId="08318A53"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F9438D0"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24A21ED" w14:textId="77777777" w:rsidTr="00E031AB">
        <w:trPr>
          <w:trHeight w:val="420"/>
        </w:trPr>
        <w:tc>
          <w:tcPr>
            <w:tcW w:w="1179" w:type="dxa"/>
            <w:gridSpan w:val="2"/>
            <w:shd w:val="clear" w:color="000000" w:fill="FFFFFF"/>
            <w:vAlign w:val="center"/>
          </w:tcPr>
          <w:p w14:paraId="57BD5A0E" w14:textId="77777777" w:rsidR="00E031AB" w:rsidRPr="00E031AB" w:rsidRDefault="00E031AB" w:rsidP="00E031AB">
            <w:pPr>
              <w:jc w:val="center"/>
              <w:rPr>
                <w:rFonts w:ascii="Arial" w:hAnsi="Arial" w:cs="Arial"/>
              </w:rPr>
            </w:pPr>
            <w:r w:rsidRPr="00E031AB">
              <w:rPr>
                <w:rFonts w:ascii="Arial" w:hAnsi="Arial" w:cs="Arial"/>
              </w:rPr>
              <w:t>250</w:t>
            </w:r>
          </w:p>
        </w:tc>
        <w:tc>
          <w:tcPr>
            <w:tcW w:w="6186" w:type="dxa"/>
            <w:shd w:val="clear" w:color="000000" w:fill="FFFFFF"/>
            <w:vAlign w:val="center"/>
          </w:tcPr>
          <w:p w14:paraId="1634ACF2" w14:textId="77777777" w:rsidR="00E031AB" w:rsidRPr="00E031AB" w:rsidRDefault="00E031AB" w:rsidP="00E031AB">
            <w:pPr>
              <w:jc w:val="both"/>
              <w:rPr>
                <w:rFonts w:ascii="Arial" w:hAnsi="Arial" w:cs="Arial"/>
              </w:rPr>
            </w:pPr>
            <w:r w:rsidRPr="00E031AB">
              <w:rPr>
                <w:rFonts w:ascii="Arial" w:hAnsi="Arial" w:cs="Arial"/>
              </w:rPr>
              <w:t>O arquivo de parametrização deverá permitir definir a obtenção de variáveis a partir de cruzamentos espaciais</w:t>
            </w:r>
          </w:p>
        </w:tc>
        <w:tc>
          <w:tcPr>
            <w:tcW w:w="1277" w:type="dxa"/>
            <w:shd w:val="clear" w:color="000000" w:fill="FFFFFF"/>
            <w:vAlign w:val="center"/>
          </w:tcPr>
          <w:p w14:paraId="7DDB7BEE"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82E4641"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A40BDFF" w14:textId="77777777" w:rsidTr="00E031AB">
        <w:trPr>
          <w:trHeight w:val="420"/>
        </w:trPr>
        <w:tc>
          <w:tcPr>
            <w:tcW w:w="1179" w:type="dxa"/>
            <w:gridSpan w:val="2"/>
            <w:shd w:val="clear" w:color="000000" w:fill="FFFFFF"/>
            <w:vAlign w:val="center"/>
          </w:tcPr>
          <w:p w14:paraId="010453AC" w14:textId="77777777" w:rsidR="00E031AB" w:rsidRPr="00E031AB" w:rsidRDefault="00E031AB" w:rsidP="00E031AB">
            <w:pPr>
              <w:jc w:val="center"/>
              <w:rPr>
                <w:rFonts w:ascii="Arial" w:hAnsi="Arial" w:cs="Arial"/>
              </w:rPr>
            </w:pPr>
            <w:r w:rsidRPr="00E031AB">
              <w:rPr>
                <w:rFonts w:ascii="Arial" w:hAnsi="Arial" w:cs="Arial"/>
              </w:rPr>
              <w:t>251</w:t>
            </w:r>
          </w:p>
        </w:tc>
        <w:tc>
          <w:tcPr>
            <w:tcW w:w="6186" w:type="dxa"/>
            <w:shd w:val="clear" w:color="000000" w:fill="FFFFFF"/>
            <w:vAlign w:val="center"/>
          </w:tcPr>
          <w:p w14:paraId="1E0AA768" w14:textId="77777777" w:rsidR="00E031AB" w:rsidRPr="00E031AB" w:rsidRDefault="00E031AB" w:rsidP="00E031AB">
            <w:pPr>
              <w:jc w:val="both"/>
              <w:rPr>
                <w:rFonts w:ascii="Arial" w:hAnsi="Arial" w:cs="Arial"/>
              </w:rPr>
            </w:pPr>
            <w:r w:rsidRPr="00E031AB">
              <w:rPr>
                <w:rFonts w:ascii="Arial" w:hAnsi="Arial" w:cs="Arial"/>
              </w:rPr>
              <w:t>O arquivo de parametrização deverá permitir definir a obtenção de variáveis obtidas de atributos específicos, recuperados de quaisquer temas relacionados ao objeto selecionado</w:t>
            </w:r>
          </w:p>
        </w:tc>
        <w:tc>
          <w:tcPr>
            <w:tcW w:w="1277" w:type="dxa"/>
            <w:shd w:val="clear" w:color="000000" w:fill="FFFFFF"/>
            <w:vAlign w:val="center"/>
          </w:tcPr>
          <w:p w14:paraId="19C503EC"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6342A1F"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12BF7AA" w14:textId="77777777" w:rsidTr="00E031AB">
        <w:trPr>
          <w:trHeight w:val="420"/>
        </w:trPr>
        <w:tc>
          <w:tcPr>
            <w:tcW w:w="1179" w:type="dxa"/>
            <w:gridSpan w:val="2"/>
            <w:shd w:val="clear" w:color="000000" w:fill="FFFFFF"/>
            <w:vAlign w:val="center"/>
          </w:tcPr>
          <w:p w14:paraId="70C58972" w14:textId="77777777" w:rsidR="00E031AB" w:rsidRPr="00E031AB" w:rsidRDefault="00E031AB" w:rsidP="00E031AB">
            <w:pPr>
              <w:jc w:val="center"/>
              <w:rPr>
                <w:rFonts w:ascii="Arial" w:hAnsi="Arial" w:cs="Arial"/>
              </w:rPr>
            </w:pPr>
            <w:r w:rsidRPr="00E031AB">
              <w:rPr>
                <w:rFonts w:ascii="Arial" w:hAnsi="Arial" w:cs="Arial"/>
              </w:rPr>
              <w:t>252</w:t>
            </w:r>
          </w:p>
        </w:tc>
        <w:tc>
          <w:tcPr>
            <w:tcW w:w="6186" w:type="dxa"/>
            <w:shd w:val="clear" w:color="000000" w:fill="FFFFFF"/>
            <w:vAlign w:val="center"/>
          </w:tcPr>
          <w:p w14:paraId="6536C1E3" w14:textId="77777777" w:rsidR="00E031AB" w:rsidRPr="00E031AB" w:rsidRDefault="00E031AB" w:rsidP="00E031AB">
            <w:pPr>
              <w:jc w:val="both"/>
              <w:rPr>
                <w:rFonts w:ascii="Arial" w:hAnsi="Arial" w:cs="Arial"/>
              </w:rPr>
            </w:pPr>
            <w:r w:rsidRPr="00E031AB">
              <w:rPr>
                <w:rFonts w:ascii="Arial" w:hAnsi="Arial" w:cs="Arial"/>
              </w:rPr>
              <w:t>O arquivo de parametrização deverá permitir definir a substituição de variáveis na composição de textos</w:t>
            </w:r>
          </w:p>
        </w:tc>
        <w:tc>
          <w:tcPr>
            <w:tcW w:w="1277" w:type="dxa"/>
            <w:shd w:val="clear" w:color="000000" w:fill="FFFFFF"/>
            <w:vAlign w:val="center"/>
          </w:tcPr>
          <w:p w14:paraId="00B91BD4"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86D38E1"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5DAA0D17" w14:textId="77777777" w:rsidTr="00E031AB">
        <w:trPr>
          <w:trHeight w:val="420"/>
        </w:trPr>
        <w:tc>
          <w:tcPr>
            <w:tcW w:w="1179" w:type="dxa"/>
            <w:gridSpan w:val="2"/>
            <w:shd w:val="clear" w:color="000000" w:fill="FFFFFF"/>
            <w:vAlign w:val="center"/>
          </w:tcPr>
          <w:p w14:paraId="3EC91797" w14:textId="77777777" w:rsidR="00E031AB" w:rsidRPr="00E031AB" w:rsidRDefault="00E031AB" w:rsidP="00E031AB">
            <w:pPr>
              <w:jc w:val="center"/>
              <w:rPr>
                <w:rFonts w:ascii="Arial" w:hAnsi="Arial" w:cs="Arial"/>
              </w:rPr>
            </w:pPr>
            <w:r w:rsidRPr="00E031AB">
              <w:rPr>
                <w:rFonts w:ascii="Arial" w:hAnsi="Arial" w:cs="Arial"/>
              </w:rPr>
              <w:t>253</w:t>
            </w:r>
          </w:p>
        </w:tc>
        <w:tc>
          <w:tcPr>
            <w:tcW w:w="6186" w:type="dxa"/>
            <w:shd w:val="clear" w:color="000000" w:fill="FFFFFF"/>
            <w:vAlign w:val="center"/>
          </w:tcPr>
          <w:p w14:paraId="439AC5CF" w14:textId="77777777" w:rsidR="00E031AB" w:rsidRPr="00E031AB" w:rsidRDefault="00E031AB" w:rsidP="00E031AB">
            <w:pPr>
              <w:jc w:val="both"/>
              <w:rPr>
                <w:rFonts w:ascii="Arial" w:hAnsi="Arial" w:cs="Arial"/>
              </w:rPr>
            </w:pPr>
            <w:r w:rsidRPr="00E031AB">
              <w:rPr>
                <w:rFonts w:ascii="Arial" w:hAnsi="Arial" w:cs="Arial"/>
              </w:rPr>
              <w:t>O arquivo de parametrização deverá permitir definir o posicionamento e composição de quadros e tabelas gerados a partir das variáveis obtidas</w:t>
            </w:r>
          </w:p>
        </w:tc>
        <w:tc>
          <w:tcPr>
            <w:tcW w:w="1277" w:type="dxa"/>
            <w:shd w:val="clear" w:color="000000" w:fill="FFFFFF"/>
            <w:vAlign w:val="center"/>
          </w:tcPr>
          <w:p w14:paraId="23A37AC1"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1A90ECF"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42AD0C3B" w14:textId="77777777" w:rsidTr="00E031AB">
        <w:trPr>
          <w:trHeight w:val="420"/>
        </w:trPr>
        <w:tc>
          <w:tcPr>
            <w:tcW w:w="1179" w:type="dxa"/>
            <w:gridSpan w:val="2"/>
            <w:shd w:val="clear" w:color="000000" w:fill="FFFFFF"/>
            <w:vAlign w:val="center"/>
          </w:tcPr>
          <w:p w14:paraId="5FC508CA" w14:textId="77777777" w:rsidR="00E031AB" w:rsidRPr="00E031AB" w:rsidRDefault="00E031AB" w:rsidP="00E031AB">
            <w:pPr>
              <w:jc w:val="center"/>
              <w:rPr>
                <w:rFonts w:ascii="Arial" w:hAnsi="Arial" w:cs="Arial"/>
              </w:rPr>
            </w:pPr>
            <w:r w:rsidRPr="00E031AB">
              <w:rPr>
                <w:rFonts w:ascii="Arial" w:hAnsi="Arial" w:cs="Arial"/>
              </w:rPr>
              <w:t>254</w:t>
            </w:r>
          </w:p>
        </w:tc>
        <w:tc>
          <w:tcPr>
            <w:tcW w:w="6186" w:type="dxa"/>
            <w:shd w:val="clear" w:color="000000" w:fill="FFFFFF"/>
            <w:vAlign w:val="center"/>
          </w:tcPr>
          <w:p w14:paraId="24EF1AA1" w14:textId="77777777" w:rsidR="00E031AB" w:rsidRPr="00E031AB" w:rsidRDefault="00E031AB" w:rsidP="00E031AB">
            <w:pPr>
              <w:jc w:val="both"/>
              <w:rPr>
                <w:rFonts w:ascii="Arial" w:hAnsi="Arial" w:cs="Arial"/>
              </w:rPr>
            </w:pPr>
            <w:r w:rsidRPr="00E031AB">
              <w:rPr>
                <w:rFonts w:ascii="Arial" w:hAnsi="Arial" w:cs="Arial"/>
              </w:rPr>
              <w:t>O arquivo de parametrização deverá permitir definir o posicionamento e dimensionamento de imagens e fotos</w:t>
            </w:r>
          </w:p>
        </w:tc>
        <w:tc>
          <w:tcPr>
            <w:tcW w:w="1277" w:type="dxa"/>
            <w:shd w:val="clear" w:color="000000" w:fill="FFFFFF"/>
            <w:vAlign w:val="center"/>
          </w:tcPr>
          <w:p w14:paraId="03DD65E3"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F9A6F4F"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643E4E8" w14:textId="77777777" w:rsidTr="00E031AB">
        <w:trPr>
          <w:trHeight w:val="624"/>
        </w:trPr>
        <w:tc>
          <w:tcPr>
            <w:tcW w:w="1179" w:type="dxa"/>
            <w:gridSpan w:val="2"/>
            <w:shd w:val="clear" w:color="000000" w:fill="FFFFFF"/>
            <w:vAlign w:val="center"/>
          </w:tcPr>
          <w:p w14:paraId="03BB07CF" w14:textId="77777777" w:rsidR="00E031AB" w:rsidRPr="00E031AB" w:rsidRDefault="00E031AB" w:rsidP="00E031AB">
            <w:pPr>
              <w:jc w:val="center"/>
              <w:rPr>
                <w:rFonts w:ascii="Arial" w:hAnsi="Arial" w:cs="Arial"/>
              </w:rPr>
            </w:pPr>
            <w:r w:rsidRPr="00E031AB">
              <w:rPr>
                <w:rFonts w:ascii="Arial" w:hAnsi="Arial" w:cs="Arial"/>
              </w:rPr>
              <w:t>255</w:t>
            </w:r>
          </w:p>
        </w:tc>
        <w:tc>
          <w:tcPr>
            <w:tcW w:w="6186" w:type="dxa"/>
            <w:shd w:val="clear" w:color="000000" w:fill="FFFFFF"/>
            <w:vAlign w:val="center"/>
          </w:tcPr>
          <w:p w14:paraId="3927318B" w14:textId="77777777" w:rsidR="00E031AB" w:rsidRPr="00E031AB" w:rsidRDefault="00E031AB" w:rsidP="00E031AB">
            <w:pPr>
              <w:jc w:val="both"/>
              <w:rPr>
                <w:rFonts w:ascii="Arial" w:hAnsi="Arial" w:cs="Arial"/>
              </w:rPr>
            </w:pPr>
            <w:r w:rsidRPr="00E031AB">
              <w:rPr>
                <w:rFonts w:ascii="Arial" w:hAnsi="Arial" w:cs="Arial"/>
              </w:rPr>
              <w:t>O arquivo de parametrização deverá permitir definir o posicionamento e dimensionamento de mapas que contenham imagens de fundo, e mapas vetoriais superpostos e realce do objeto que está sendo identificado, além de coordenadas geográficas</w:t>
            </w:r>
          </w:p>
        </w:tc>
        <w:tc>
          <w:tcPr>
            <w:tcW w:w="1277" w:type="dxa"/>
            <w:shd w:val="clear" w:color="000000" w:fill="FFFFFF"/>
            <w:vAlign w:val="center"/>
          </w:tcPr>
          <w:p w14:paraId="2FA474D1"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3224F2A"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732A1126" w14:textId="77777777" w:rsidTr="00E031AB">
        <w:trPr>
          <w:trHeight w:val="420"/>
        </w:trPr>
        <w:tc>
          <w:tcPr>
            <w:tcW w:w="1179" w:type="dxa"/>
            <w:gridSpan w:val="2"/>
            <w:shd w:val="clear" w:color="000000" w:fill="FFFFFF"/>
            <w:vAlign w:val="center"/>
          </w:tcPr>
          <w:p w14:paraId="55B192A3" w14:textId="77777777" w:rsidR="00E031AB" w:rsidRPr="00E031AB" w:rsidRDefault="00E031AB" w:rsidP="00E031AB">
            <w:pPr>
              <w:jc w:val="center"/>
              <w:rPr>
                <w:rFonts w:ascii="Arial" w:hAnsi="Arial" w:cs="Arial"/>
              </w:rPr>
            </w:pPr>
            <w:r w:rsidRPr="00E031AB">
              <w:rPr>
                <w:rFonts w:ascii="Arial" w:hAnsi="Arial" w:cs="Arial"/>
              </w:rPr>
              <w:t>256</w:t>
            </w:r>
          </w:p>
        </w:tc>
        <w:tc>
          <w:tcPr>
            <w:tcW w:w="6186" w:type="dxa"/>
            <w:shd w:val="clear" w:color="000000" w:fill="FFFFFF"/>
            <w:vAlign w:val="center"/>
          </w:tcPr>
          <w:p w14:paraId="185368CF" w14:textId="77777777" w:rsidR="00E031AB" w:rsidRPr="00E031AB" w:rsidRDefault="00E031AB" w:rsidP="00E031AB">
            <w:pPr>
              <w:jc w:val="both"/>
              <w:rPr>
                <w:rFonts w:ascii="Arial" w:hAnsi="Arial" w:cs="Arial"/>
              </w:rPr>
            </w:pPr>
            <w:r w:rsidRPr="00E031AB">
              <w:rPr>
                <w:rFonts w:ascii="Arial" w:hAnsi="Arial" w:cs="Arial"/>
              </w:rPr>
              <w:t>O sistema permite, que ao ter apenas um tema disponível pra seleção na interface, ele já fique setado sem que o usuário tenha o trabalho desnecessário</w:t>
            </w:r>
          </w:p>
        </w:tc>
        <w:tc>
          <w:tcPr>
            <w:tcW w:w="1277" w:type="dxa"/>
            <w:shd w:val="clear" w:color="000000" w:fill="FFFFFF"/>
            <w:vAlign w:val="center"/>
          </w:tcPr>
          <w:p w14:paraId="52E88EC3"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EB9A635"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11BB1C38" w14:textId="77777777" w:rsidTr="00E031AB">
        <w:trPr>
          <w:trHeight w:val="420"/>
        </w:trPr>
        <w:tc>
          <w:tcPr>
            <w:tcW w:w="1179" w:type="dxa"/>
            <w:gridSpan w:val="2"/>
            <w:shd w:val="clear" w:color="000000" w:fill="FFFFFF"/>
            <w:vAlign w:val="center"/>
          </w:tcPr>
          <w:p w14:paraId="2FE0CD1A"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5E29204E" w14:textId="77777777" w:rsidR="00E031AB" w:rsidRPr="00E031AB" w:rsidRDefault="00E031AB" w:rsidP="00E031AB">
            <w:pPr>
              <w:jc w:val="both"/>
              <w:rPr>
                <w:rFonts w:ascii="Arial" w:hAnsi="Arial" w:cs="Arial"/>
                <w:b/>
              </w:rPr>
            </w:pPr>
            <w:r w:rsidRPr="00E031AB">
              <w:rPr>
                <w:rFonts w:ascii="Arial" w:hAnsi="Arial" w:cs="Arial"/>
                <w:b/>
              </w:rPr>
              <w:t>MEMORIAL DESCRITIVO DE GLEBAS E LOTES</w:t>
            </w:r>
          </w:p>
        </w:tc>
        <w:tc>
          <w:tcPr>
            <w:tcW w:w="1277" w:type="dxa"/>
            <w:shd w:val="clear" w:color="000000" w:fill="FFFFFF"/>
            <w:vAlign w:val="center"/>
          </w:tcPr>
          <w:p w14:paraId="6AC94393" w14:textId="77777777" w:rsidR="00E031AB" w:rsidRPr="00E031AB" w:rsidRDefault="00E031AB" w:rsidP="00E031AB">
            <w:pPr>
              <w:jc w:val="center"/>
              <w:rPr>
                <w:rFonts w:ascii="Arial" w:hAnsi="Arial" w:cs="Arial"/>
                <w:b/>
              </w:rPr>
            </w:pPr>
            <w:r w:rsidRPr="00E031AB">
              <w:rPr>
                <w:rFonts w:ascii="Arial" w:hAnsi="Arial" w:cs="Arial"/>
                <w:b/>
              </w:rPr>
              <w:t>ATENDE SIM/NÃO</w:t>
            </w:r>
          </w:p>
        </w:tc>
        <w:tc>
          <w:tcPr>
            <w:tcW w:w="1600" w:type="dxa"/>
            <w:gridSpan w:val="2"/>
            <w:shd w:val="clear" w:color="000000" w:fill="FFFFFF"/>
            <w:vAlign w:val="center"/>
          </w:tcPr>
          <w:p w14:paraId="4632462E"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2A1CC603" w14:textId="77777777" w:rsidTr="00E031AB">
        <w:trPr>
          <w:trHeight w:val="420"/>
        </w:trPr>
        <w:tc>
          <w:tcPr>
            <w:tcW w:w="1179" w:type="dxa"/>
            <w:gridSpan w:val="2"/>
            <w:shd w:val="clear" w:color="000000" w:fill="FFFFFF"/>
            <w:vAlign w:val="center"/>
          </w:tcPr>
          <w:p w14:paraId="52364B16" w14:textId="77777777" w:rsidR="00E031AB" w:rsidRPr="00E031AB" w:rsidRDefault="00E031AB" w:rsidP="00E031AB">
            <w:pPr>
              <w:jc w:val="center"/>
              <w:rPr>
                <w:rFonts w:ascii="Arial" w:hAnsi="Arial" w:cs="Arial"/>
              </w:rPr>
            </w:pPr>
            <w:r w:rsidRPr="00E031AB">
              <w:rPr>
                <w:rFonts w:ascii="Arial" w:hAnsi="Arial" w:cs="Arial"/>
              </w:rPr>
              <w:t>257</w:t>
            </w:r>
          </w:p>
        </w:tc>
        <w:tc>
          <w:tcPr>
            <w:tcW w:w="6186" w:type="dxa"/>
            <w:shd w:val="clear" w:color="000000" w:fill="FFFFFF"/>
            <w:vAlign w:val="center"/>
          </w:tcPr>
          <w:p w14:paraId="07EB746C" w14:textId="77777777" w:rsidR="00E031AB" w:rsidRPr="00E031AB" w:rsidRDefault="00E031AB" w:rsidP="00E031AB">
            <w:pPr>
              <w:jc w:val="both"/>
              <w:rPr>
                <w:rFonts w:ascii="Arial" w:hAnsi="Arial" w:cs="Arial"/>
              </w:rPr>
            </w:pPr>
            <w:r w:rsidRPr="00E031AB">
              <w:rPr>
                <w:rFonts w:ascii="Arial" w:hAnsi="Arial" w:cs="Arial"/>
              </w:rPr>
              <w:t>O sistema deverá permitir a geração de memoriais descritivos de lotes, glebas e conjunto de lotes, a partir da seleção dos elementos para os quais é desejado a geração dos memoriais</w:t>
            </w:r>
          </w:p>
        </w:tc>
        <w:tc>
          <w:tcPr>
            <w:tcW w:w="1277" w:type="dxa"/>
            <w:shd w:val="clear" w:color="000000" w:fill="FFFFFF"/>
            <w:vAlign w:val="center"/>
          </w:tcPr>
          <w:p w14:paraId="6EDDF626"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439025F"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31C9EFA" w14:textId="77777777" w:rsidTr="00E031AB">
        <w:trPr>
          <w:trHeight w:val="300"/>
        </w:trPr>
        <w:tc>
          <w:tcPr>
            <w:tcW w:w="1179" w:type="dxa"/>
            <w:gridSpan w:val="2"/>
            <w:shd w:val="clear" w:color="000000" w:fill="FFFFFF"/>
            <w:vAlign w:val="center"/>
          </w:tcPr>
          <w:p w14:paraId="2CE53037" w14:textId="77777777" w:rsidR="00E031AB" w:rsidRPr="00E031AB" w:rsidRDefault="00E031AB" w:rsidP="00E031AB">
            <w:pPr>
              <w:jc w:val="center"/>
              <w:rPr>
                <w:rFonts w:ascii="Arial" w:hAnsi="Arial" w:cs="Arial"/>
              </w:rPr>
            </w:pPr>
            <w:r w:rsidRPr="00E031AB">
              <w:rPr>
                <w:rFonts w:ascii="Arial" w:hAnsi="Arial" w:cs="Arial"/>
              </w:rPr>
              <w:t>258</w:t>
            </w:r>
          </w:p>
        </w:tc>
        <w:tc>
          <w:tcPr>
            <w:tcW w:w="6186" w:type="dxa"/>
            <w:shd w:val="clear" w:color="000000" w:fill="FFFFFF"/>
            <w:vAlign w:val="center"/>
          </w:tcPr>
          <w:p w14:paraId="6F7780A0" w14:textId="77777777" w:rsidR="00E031AB" w:rsidRPr="00E031AB" w:rsidRDefault="00E031AB" w:rsidP="00E031AB">
            <w:pPr>
              <w:jc w:val="both"/>
              <w:rPr>
                <w:rFonts w:ascii="Arial" w:hAnsi="Arial" w:cs="Arial"/>
              </w:rPr>
            </w:pPr>
            <w:r w:rsidRPr="00E031AB">
              <w:rPr>
                <w:rFonts w:ascii="Arial" w:hAnsi="Arial" w:cs="Arial"/>
              </w:rPr>
              <w:t>Deverá indicar a altitude de cada ponto, caso o tema de altimetria seja disponível</w:t>
            </w:r>
          </w:p>
        </w:tc>
        <w:tc>
          <w:tcPr>
            <w:tcW w:w="1277" w:type="dxa"/>
            <w:shd w:val="clear" w:color="000000" w:fill="FFFFFF"/>
            <w:vAlign w:val="center"/>
          </w:tcPr>
          <w:p w14:paraId="568E6160"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F3A8567"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F72037D" w14:textId="77777777" w:rsidTr="00E031AB">
        <w:trPr>
          <w:trHeight w:val="420"/>
        </w:trPr>
        <w:tc>
          <w:tcPr>
            <w:tcW w:w="1179" w:type="dxa"/>
            <w:gridSpan w:val="2"/>
            <w:shd w:val="clear" w:color="000000" w:fill="FFFFFF"/>
            <w:vAlign w:val="center"/>
          </w:tcPr>
          <w:p w14:paraId="2C0BBF81" w14:textId="77777777" w:rsidR="00E031AB" w:rsidRPr="00E031AB" w:rsidRDefault="00E031AB" w:rsidP="00E031AB">
            <w:pPr>
              <w:jc w:val="center"/>
              <w:rPr>
                <w:rFonts w:ascii="Arial" w:hAnsi="Arial" w:cs="Arial"/>
              </w:rPr>
            </w:pPr>
            <w:r w:rsidRPr="00E031AB">
              <w:rPr>
                <w:rFonts w:ascii="Arial" w:hAnsi="Arial" w:cs="Arial"/>
              </w:rPr>
              <w:t>259</w:t>
            </w:r>
          </w:p>
        </w:tc>
        <w:tc>
          <w:tcPr>
            <w:tcW w:w="6186" w:type="dxa"/>
            <w:shd w:val="clear" w:color="000000" w:fill="FFFFFF"/>
            <w:vAlign w:val="center"/>
          </w:tcPr>
          <w:p w14:paraId="59BE73E1" w14:textId="77777777" w:rsidR="00E031AB" w:rsidRPr="00E031AB" w:rsidRDefault="00E031AB" w:rsidP="00E031AB">
            <w:pPr>
              <w:jc w:val="both"/>
              <w:rPr>
                <w:rFonts w:ascii="Arial" w:hAnsi="Arial" w:cs="Arial"/>
              </w:rPr>
            </w:pPr>
            <w:r w:rsidRPr="00E031AB">
              <w:rPr>
                <w:rFonts w:ascii="Arial" w:hAnsi="Arial" w:cs="Arial"/>
              </w:rPr>
              <w:t>Deverá possuir ferramenta para indicar curvas, lançando no memorial apenas o ponto inicial e final e o comprimento do arco</w:t>
            </w:r>
          </w:p>
        </w:tc>
        <w:tc>
          <w:tcPr>
            <w:tcW w:w="1277" w:type="dxa"/>
            <w:shd w:val="clear" w:color="000000" w:fill="FFFFFF"/>
            <w:vAlign w:val="center"/>
          </w:tcPr>
          <w:p w14:paraId="7A706B88"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5DA36B8"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5615181" w14:textId="77777777" w:rsidTr="00E031AB">
        <w:trPr>
          <w:trHeight w:val="420"/>
        </w:trPr>
        <w:tc>
          <w:tcPr>
            <w:tcW w:w="1179" w:type="dxa"/>
            <w:gridSpan w:val="2"/>
            <w:shd w:val="clear" w:color="000000" w:fill="FFFFFF"/>
            <w:vAlign w:val="center"/>
          </w:tcPr>
          <w:p w14:paraId="33FCB9AA" w14:textId="77777777" w:rsidR="00E031AB" w:rsidRPr="00E031AB" w:rsidRDefault="00E031AB" w:rsidP="00E031AB">
            <w:pPr>
              <w:jc w:val="center"/>
              <w:rPr>
                <w:rFonts w:ascii="Arial" w:hAnsi="Arial" w:cs="Arial"/>
              </w:rPr>
            </w:pPr>
            <w:r w:rsidRPr="00E031AB">
              <w:rPr>
                <w:rFonts w:ascii="Arial" w:hAnsi="Arial" w:cs="Arial"/>
              </w:rPr>
              <w:t>260</w:t>
            </w:r>
          </w:p>
        </w:tc>
        <w:tc>
          <w:tcPr>
            <w:tcW w:w="6186" w:type="dxa"/>
            <w:shd w:val="clear" w:color="000000" w:fill="FFFFFF"/>
            <w:vAlign w:val="center"/>
          </w:tcPr>
          <w:p w14:paraId="016B6DC7" w14:textId="77777777" w:rsidR="00E031AB" w:rsidRPr="00E031AB" w:rsidRDefault="00E031AB" w:rsidP="00E031AB">
            <w:pPr>
              <w:jc w:val="both"/>
              <w:rPr>
                <w:rFonts w:ascii="Arial" w:hAnsi="Arial" w:cs="Arial"/>
              </w:rPr>
            </w:pPr>
            <w:r w:rsidRPr="00E031AB">
              <w:rPr>
                <w:rFonts w:ascii="Arial" w:hAnsi="Arial" w:cs="Arial"/>
              </w:rPr>
              <w:t>Deverá possuir ferramenta para orientar a geometrias, eliminar pontos colineares que não definam mudança de confrontante</w:t>
            </w:r>
          </w:p>
        </w:tc>
        <w:tc>
          <w:tcPr>
            <w:tcW w:w="1277" w:type="dxa"/>
            <w:shd w:val="clear" w:color="000000" w:fill="FFFFFF"/>
            <w:vAlign w:val="center"/>
          </w:tcPr>
          <w:p w14:paraId="115F158E"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7CAAD26"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B3EC34F" w14:textId="77777777" w:rsidTr="00E031AB">
        <w:trPr>
          <w:trHeight w:val="420"/>
        </w:trPr>
        <w:tc>
          <w:tcPr>
            <w:tcW w:w="1179" w:type="dxa"/>
            <w:gridSpan w:val="2"/>
            <w:shd w:val="clear" w:color="000000" w:fill="FFFFFF"/>
            <w:vAlign w:val="center"/>
          </w:tcPr>
          <w:p w14:paraId="018070A9" w14:textId="77777777" w:rsidR="00E031AB" w:rsidRPr="00E031AB" w:rsidRDefault="00E031AB" w:rsidP="00E031AB">
            <w:pPr>
              <w:jc w:val="center"/>
              <w:rPr>
                <w:rFonts w:ascii="Arial" w:hAnsi="Arial" w:cs="Arial"/>
              </w:rPr>
            </w:pPr>
            <w:r w:rsidRPr="00E031AB">
              <w:rPr>
                <w:rFonts w:ascii="Arial" w:hAnsi="Arial" w:cs="Arial"/>
              </w:rPr>
              <w:t>261</w:t>
            </w:r>
          </w:p>
        </w:tc>
        <w:tc>
          <w:tcPr>
            <w:tcW w:w="6186" w:type="dxa"/>
            <w:shd w:val="clear" w:color="000000" w:fill="FFFFFF"/>
            <w:vAlign w:val="center"/>
          </w:tcPr>
          <w:p w14:paraId="376EB45C" w14:textId="77777777" w:rsidR="00E031AB" w:rsidRPr="00E031AB" w:rsidRDefault="00E031AB" w:rsidP="00E031AB">
            <w:pPr>
              <w:jc w:val="both"/>
              <w:rPr>
                <w:rFonts w:ascii="Arial" w:hAnsi="Arial" w:cs="Arial"/>
              </w:rPr>
            </w:pPr>
            <w:r w:rsidRPr="00E031AB">
              <w:rPr>
                <w:rFonts w:ascii="Arial" w:hAnsi="Arial" w:cs="Arial"/>
              </w:rPr>
              <w:t>O memorial deverá permitir indicar a numeração de pontos, suas coordenadas em projeção definida, azimutes ou rumos, distância entre pontos e indicação do confrontantes.</w:t>
            </w:r>
          </w:p>
        </w:tc>
        <w:tc>
          <w:tcPr>
            <w:tcW w:w="1277" w:type="dxa"/>
            <w:shd w:val="clear" w:color="000000" w:fill="FFFFFF"/>
            <w:vAlign w:val="center"/>
          </w:tcPr>
          <w:p w14:paraId="2D0A0F05"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5EEF520"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6994645A" w14:textId="77777777" w:rsidTr="00E031AB">
        <w:trPr>
          <w:trHeight w:val="420"/>
        </w:trPr>
        <w:tc>
          <w:tcPr>
            <w:tcW w:w="1179" w:type="dxa"/>
            <w:gridSpan w:val="2"/>
            <w:shd w:val="clear" w:color="000000" w:fill="FFFFFF"/>
            <w:vAlign w:val="center"/>
          </w:tcPr>
          <w:p w14:paraId="61D7A31C"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28995B4A" w14:textId="77777777" w:rsidR="00E031AB" w:rsidRPr="00E031AB" w:rsidRDefault="00E031AB" w:rsidP="00E031AB">
            <w:pPr>
              <w:jc w:val="both"/>
              <w:rPr>
                <w:rFonts w:ascii="Arial" w:hAnsi="Arial" w:cs="Arial"/>
                <w:b/>
              </w:rPr>
            </w:pPr>
            <w:r w:rsidRPr="00E031AB">
              <w:rPr>
                <w:rFonts w:ascii="Arial" w:hAnsi="Arial" w:cs="Arial"/>
                <w:b/>
              </w:rPr>
              <w:t>EDIÇÃO DE METADADOS DOS DADOS GEOGRÁFICOS NA WEB</w:t>
            </w:r>
          </w:p>
        </w:tc>
        <w:tc>
          <w:tcPr>
            <w:tcW w:w="1277" w:type="dxa"/>
            <w:shd w:val="clear" w:color="000000" w:fill="FFFFFF"/>
            <w:vAlign w:val="center"/>
          </w:tcPr>
          <w:p w14:paraId="1E4FF1DD" w14:textId="77777777" w:rsidR="00E031AB" w:rsidRPr="00E031AB" w:rsidRDefault="00E031AB" w:rsidP="00E031AB">
            <w:pPr>
              <w:jc w:val="center"/>
              <w:rPr>
                <w:rFonts w:ascii="Arial" w:hAnsi="Arial" w:cs="Arial"/>
                <w:b/>
              </w:rPr>
            </w:pPr>
            <w:r w:rsidRPr="00E031AB">
              <w:rPr>
                <w:rFonts w:ascii="Arial" w:hAnsi="Arial" w:cs="Arial"/>
                <w:b/>
              </w:rPr>
              <w:t>ATENDE SIM/NÃO</w:t>
            </w:r>
          </w:p>
        </w:tc>
        <w:tc>
          <w:tcPr>
            <w:tcW w:w="1600" w:type="dxa"/>
            <w:gridSpan w:val="2"/>
            <w:shd w:val="clear" w:color="000000" w:fill="FFFFFF"/>
            <w:vAlign w:val="center"/>
          </w:tcPr>
          <w:p w14:paraId="7BFE65CD"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2225FB76" w14:textId="77777777" w:rsidTr="00E031AB">
        <w:trPr>
          <w:trHeight w:val="300"/>
        </w:trPr>
        <w:tc>
          <w:tcPr>
            <w:tcW w:w="1179" w:type="dxa"/>
            <w:gridSpan w:val="2"/>
            <w:shd w:val="clear" w:color="000000" w:fill="FFFFFF"/>
            <w:vAlign w:val="center"/>
          </w:tcPr>
          <w:p w14:paraId="7CDACCB3" w14:textId="77777777" w:rsidR="00E031AB" w:rsidRPr="00E031AB" w:rsidRDefault="00E031AB" w:rsidP="00E031AB">
            <w:pPr>
              <w:jc w:val="center"/>
              <w:rPr>
                <w:rFonts w:ascii="Arial" w:hAnsi="Arial" w:cs="Arial"/>
              </w:rPr>
            </w:pPr>
            <w:r w:rsidRPr="00E031AB">
              <w:rPr>
                <w:rFonts w:ascii="Arial" w:hAnsi="Arial" w:cs="Arial"/>
              </w:rPr>
              <w:t>262</w:t>
            </w:r>
          </w:p>
        </w:tc>
        <w:tc>
          <w:tcPr>
            <w:tcW w:w="6186" w:type="dxa"/>
            <w:shd w:val="clear" w:color="000000" w:fill="FFFFFF"/>
            <w:vAlign w:val="center"/>
          </w:tcPr>
          <w:p w14:paraId="70EBE077" w14:textId="77777777" w:rsidR="00E031AB" w:rsidRPr="00E031AB" w:rsidRDefault="00E031AB" w:rsidP="00E031AB">
            <w:pPr>
              <w:jc w:val="both"/>
              <w:rPr>
                <w:rFonts w:ascii="Arial" w:hAnsi="Arial" w:cs="Arial"/>
              </w:rPr>
            </w:pPr>
            <w:r w:rsidRPr="00E031AB">
              <w:rPr>
                <w:rFonts w:ascii="Arial" w:hAnsi="Arial" w:cs="Arial"/>
              </w:rPr>
              <w:t>Definir Nome Curto</w:t>
            </w:r>
          </w:p>
        </w:tc>
        <w:tc>
          <w:tcPr>
            <w:tcW w:w="1277" w:type="dxa"/>
            <w:shd w:val="clear" w:color="000000" w:fill="FFFFFF"/>
            <w:vAlign w:val="center"/>
          </w:tcPr>
          <w:p w14:paraId="240F35BC"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68D348D"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33C1F319" w14:textId="77777777" w:rsidTr="00E031AB">
        <w:trPr>
          <w:trHeight w:val="300"/>
        </w:trPr>
        <w:tc>
          <w:tcPr>
            <w:tcW w:w="1179" w:type="dxa"/>
            <w:gridSpan w:val="2"/>
            <w:shd w:val="clear" w:color="000000" w:fill="FFFFFF"/>
            <w:vAlign w:val="center"/>
          </w:tcPr>
          <w:p w14:paraId="262CA99F" w14:textId="77777777" w:rsidR="00E031AB" w:rsidRPr="00E031AB" w:rsidRDefault="00E031AB" w:rsidP="00E031AB">
            <w:pPr>
              <w:jc w:val="center"/>
              <w:rPr>
                <w:rFonts w:ascii="Arial" w:hAnsi="Arial" w:cs="Arial"/>
              </w:rPr>
            </w:pPr>
            <w:r w:rsidRPr="00E031AB">
              <w:rPr>
                <w:rFonts w:ascii="Arial" w:hAnsi="Arial" w:cs="Arial"/>
              </w:rPr>
              <w:t>263</w:t>
            </w:r>
          </w:p>
        </w:tc>
        <w:tc>
          <w:tcPr>
            <w:tcW w:w="6186" w:type="dxa"/>
            <w:shd w:val="clear" w:color="000000" w:fill="FFFFFF"/>
            <w:vAlign w:val="center"/>
          </w:tcPr>
          <w:p w14:paraId="1A7404BE" w14:textId="77777777" w:rsidR="00E031AB" w:rsidRPr="00E031AB" w:rsidRDefault="00E031AB" w:rsidP="00E031AB">
            <w:pPr>
              <w:jc w:val="both"/>
              <w:rPr>
                <w:rFonts w:ascii="Arial" w:hAnsi="Arial" w:cs="Arial"/>
              </w:rPr>
            </w:pPr>
            <w:r w:rsidRPr="00E031AB">
              <w:rPr>
                <w:rFonts w:ascii="Arial" w:hAnsi="Arial" w:cs="Arial"/>
              </w:rPr>
              <w:t>Definir Nome Longo</w:t>
            </w:r>
          </w:p>
        </w:tc>
        <w:tc>
          <w:tcPr>
            <w:tcW w:w="1277" w:type="dxa"/>
            <w:shd w:val="clear" w:color="000000" w:fill="FFFFFF"/>
            <w:vAlign w:val="center"/>
          </w:tcPr>
          <w:p w14:paraId="6FE6A78A"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EB65403"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09C52E0D" w14:textId="77777777" w:rsidTr="00E031AB">
        <w:trPr>
          <w:trHeight w:val="300"/>
        </w:trPr>
        <w:tc>
          <w:tcPr>
            <w:tcW w:w="1179" w:type="dxa"/>
            <w:gridSpan w:val="2"/>
            <w:shd w:val="clear" w:color="000000" w:fill="FFFFFF"/>
            <w:vAlign w:val="center"/>
          </w:tcPr>
          <w:p w14:paraId="3297D13C" w14:textId="77777777" w:rsidR="00E031AB" w:rsidRPr="00E031AB" w:rsidRDefault="00E031AB" w:rsidP="00E031AB">
            <w:pPr>
              <w:jc w:val="center"/>
              <w:rPr>
                <w:rFonts w:ascii="Arial" w:hAnsi="Arial" w:cs="Arial"/>
              </w:rPr>
            </w:pPr>
            <w:r w:rsidRPr="00E031AB">
              <w:rPr>
                <w:rFonts w:ascii="Arial" w:hAnsi="Arial" w:cs="Arial"/>
              </w:rPr>
              <w:t>264</w:t>
            </w:r>
          </w:p>
        </w:tc>
        <w:tc>
          <w:tcPr>
            <w:tcW w:w="6186" w:type="dxa"/>
            <w:shd w:val="clear" w:color="000000" w:fill="FFFFFF"/>
            <w:vAlign w:val="center"/>
          </w:tcPr>
          <w:p w14:paraId="0542CBC2" w14:textId="77777777" w:rsidR="00E031AB" w:rsidRPr="00E031AB" w:rsidRDefault="00E031AB" w:rsidP="00E031AB">
            <w:pPr>
              <w:jc w:val="both"/>
              <w:rPr>
                <w:rFonts w:ascii="Arial" w:hAnsi="Arial" w:cs="Arial"/>
              </w:rPr>
            </w:pPr>
            <w:r w:rsidRPr="00E031AB">
              <w:rPr>
                <w:rFonts w:ascii="Arial" w:hAnsi="Arial" w:cs="Arial"/>
              </w:rPr>
              <w:t>Definir Palavra-chave</w:t>
            </w:r>
          </w:p>
        </w:tc>
        <w:tc>
          <w:tcPr>
            <w:tcW w:w="1277" w:type="dxa"/>
            <w:shd w:val="clear" w:color="000000" w:fill="FFFFFF"/>
            <w:vAlign w:val="center"/>
          </w:tcPr>
          <w:p w14:paraId="6E8F8699"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32B9378"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255CA79F" w14:textId="77777777" w:rsidTr="00E031AB">
        <w:trPr>
          <w:trHeight w:val="300"/>
        </w:trPr>
        <w:tc>
          <w:tcPr>
            <w:tcW w:w="1179" w:type="dxa"/>
            <w:gridSpan w:val="2"/>
            <w:shd w:val="clear" w:color="000000" w:fill="FFFFFF"/>
            <w:vAlign w:val="center"/>
          </w:tcPr>
          <w:p w14:paraId="6C8458D3" w14:textId="77777777" w:rsidR="00E031AB" w:rsidRPr="00E031AB" w:rsidRDefault="00E031AB" w:rsidP="00E031AB">
            <w:pPr>
              <w:jc w:val="center"/>
              <w:rPr>
                <w:rFonts w:ascii="Arial" w:hAnsi="Arial" w:cs="Arial"/>
              </w:rPr>
            </w:pPr>
            <w:r w:rsidRPr="00E031AB">
              <w:rPr>
                <w:rFonts w:ascii="Arial" w:hAnsi="Arial" w:cs="Arial"/>
              </w:rPr>
              <w:t>265</w:t>
            </w:r>
          </w:p>
        </w:tc>
        <w:tc>
          <w:tcPr>
            <w:tcW w:w="6186" w:type="dxa"/>
            <w:shd w:val="clear" w:color="000000" w:fill="FFFFFF"/>
            <w:vAlign w:val="center"/>
          </w:tcPr>
          <w:p w14:paraId="2C508805" w14:textId="77777777" w:rsidR="00E031AB" w:rsidRPr="00E031AB" w:rsidRDefault="00E031AB" w:rsidP="00E031AB">
            <w:pPr>
              <w:jc w:val="both"/>
              <w:rPr>
                <w:rFonts w:ascii="Arial" w:hAnsi="Arial" w:cs="Arial"/>
              </w:rPr>
            </w:pPr>
            <w:r w:rsidRPr="00E031AB">
              <w:rPr>
                <w:rFonts w:ascii="Arial" w:hAnsi="Arial" w:cs="Arial"/>
              </w:rPr>
              <w:t>Definir Resumo/ Descrição</w:t>
            </w:r>
          </w:p>
        </w:tc>
        <w:tc>
          <w:tcPr>
            <w:tcW w:w="1277" w:type="dxa"/>
            <w:shd w:val="clear" w:color="000000" w:fill="FFFFFF"/>
            <w:vAlign w:val="center"/>
          </w:tcPr>
          <w:p w14:paraId="287EFAEA"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A6CA758"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24A1C700" w14:textId="77777777" w:rsidTr="00E031AB">
        <w:trPr>
          <w:trHeight w:val="300"/>
        </w:trPr>
        <w:tc>
          <w:tcPr>
            <w:tcW w:w="1179" w:type="dxa"/>
            <w:gridSpan w:val="2"/>
            <w:shd w:val="clear" w:color="000000" w:fill="FFFFFF"/>
            <w:vAlign w:val="center"/>
          </w:tcPr>
          <w:p w14:paraId="6E9751A1" w14:textId="77777777" w:rsidR="00E031AB" w:rsidRPr="00E031AB" w:rsidRDefault="00E031AB" w:rsidP="00E031AB">
            <w:pPr>
              <w:jc w:val="center"/>
              <w:rPr>
                <w:rFonts w:ascii="Arial" w:hAnsi="Arial" w:cs="Arial"/>
              </w:rPr>
            </w:pPr>
            <w:r w:rsidRPr="00E031AB">
              <w:rPr>
                <w:rFonts w:ascii="Arial" w:hAnsi="Arial" w:cs="Arial"/>
              </w:rPr>
              <w:t>266</w:t>
            </w:r>
          </w:p>
        </w:tc>
        <w:tc>
          <w:tcPr>
            <w:tcW w:w="6186" w:type="dxa"/>
            <w:shd w:val="clear" w:color="000000" w:fill="FFFFFF"/>
            <w:vAlign w:val="center"/>
          </w:tcPr>
          <w:p w14:paraId="3E2389A5" w14:textId="77777777" w:rsidR="00E031AB" w:rsidRPr="00E031AB" w:rsidRDefault="00E031AB" w:rsidP="00E031AB">
            <w:pPr>
              <w:jc w:val="both"/>
              <w:rPr>
                <w:rFonts w:ascii="Arial" w:hAnsi="Arial" w:cs="Arial"/>
              </w:rPr>
            </w:pPr>
            <w:r w:rsidRPr="00E031AB">
              <w:rPr>
                <w:rFonts w:ascii="Arial" w:hAnsi="Arial" w:cs="Arial"/>
              </w:rPr>
              <w:t>Definir Título</w:t>
            </w:r>
          </w:p>
        </w:tc>
        <w:tc>
          <w:tcPr>
            <w:tcW w:w="1277" w:type="dxa"/>
            <w:shd w:val="clear" w:color="000000" w:fill="FFFFFF"/>
            <w:vAlign w:val="center"/>
          </w:tcPr>
          <w:p w14:paraId="74645807"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892039F"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493AE1F9" w14:textId="77777777" w:rsidTr="00E031AB">
        <w:trPr>
          <w:trHeight w:val="420"/>
        </w:trPr>
        <w:tc>
          <w:tcPr>
            <w:tcW w:w="1179" w:type="dxa"/>
            <w:gridSpan w:val="2"/>
            <w:shd w:val="clear" w:color="000000" w:fill="FFFFFF"/>
            <w:vAlign w:val="center"/>
          </w:tcPr>
          <w:p w14:paraId="6D5C157A" w14:textId="77777777" w:rsidR="00E031AB" w:rsidRPr="00E031AB" w:rsidRDefault="00E031AB" w:rsidP="00E031AB">
            <w:pPr>
              <w:jc w:val="center"/>
              <w:rPr>
                <w:rFonts w:ascii="Arial" w:hAnsi="Arial" w:cs="Arial"/>
              </w:rPr>
            </w:pPr>
            <w:r w:rsidRPr="00E031AB">
              <w:rPr>
                <w:rFonts w:ascii="Arial" w:hAnsi="Arial" w:cs="Arial"/>
              </w:rPr>
              <w:t>267</w:t>
            </w:r>
          </w:p>
        </w:tc>
        <w:tc>
          <w:tcPr>
            <w:tcW w:w="6186" w:type="dxa"/>
            <w:shd w:val="clear" w:color="000000" w:fill="FFFFFF"/>
            <w:vAlign w:val="center"/>
          </w:tcPr>
          <w:p w14:paraId="00B0D84B" w14:textId="77777777" w:rsidR="00E031AB" w:rsidRPr="00E031AB" w:rsidRDefault="00E031AB" w:rsidP="00E031AB">
            <w:pPr>
              <w:jc w:val="both"/>
              <w:rPr>
                <w:rFonts w:ascii="Arial" w:hAnsi="Arial" w:cs="Arial"/>
              </w:rPr>
            </w:pPr>
            <w:r w:rsidRPr="00E031AB">
              <w:rPr>
                <w:rFonts w:ascii="Arial" w:hAnsi="Arial" w:cs="Arial"/>
              </w:rPr>
              <w:t>Propriedades: Informações de Referência cartográfica, Proprietário dos dados; Provedor das informações</w:t>
            </w:r>
          </w:p>
        </w:tc>
        <w:tc>
          <w:tcPr>
            <w:tcW w:w="1277" w:type="dxa"/>
            <w:shd w:val="clear" w:color="000000" w:fill="FFFFFF"/>
            <w:vAlign w:val="center"/>
          </w:tcPr>
          <w:p w14:paraId="1B66692D"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2DD921B"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3A9BA1DC" w14:textId="77777777" w:rsidTr="00E031AB">
        <w:trPr>
          <w:trHeight w:val="288"/>
        </w:trPr>
        <w:tc>
          <w:tcPr>
            <w:tcW w:w="8642" w:type="dxa"/>
            <w:gridSpan w:val="4"/>
            <w:shd w:val="clear" w:color="000000" w:fill="FFFFFF"/>
            <w:vAlign w:val="center"/>
          </w:tcPr>
          <w:p w14:paraId="72FBEC9D" w14:textId="77777777" w:rsidR="00E031AB" w:rsidRPr="00E031AB" w:rsidRDefault="00E031AB" w:rsidP="00E031AB">
            <w:pPr>
              <w:jc w:val="both"/>
              <w:rPr>
                <w:rFonts w:ascii="Arial" w:hAnsi="Arial" w:cs="Arial"/>
                <w:b/>
              </w:rPr>
            </w:pPr>
            <w:r w:rsidRPr="00E031AB">
              <w:rPr>
                <w:rFonts w:ascii="Arial" w:hAnsi="Arial" w:cs="Arial"/>
                <w:b/>
              </w:rPr>
              <w:t>FUNCIONALIDADES ESPECIAIS</w:t>
            </w:r>
          </w:p>
        </w:tc>
        <w:tc>
          <w:tcPr>
            <w:tcW w:w="1600" w:type="dxa"/>
            <w:gridSpan w:val="2"/>
            <w:shd w:val="clear" w:color="000000" w:fill="FFFFFF"/>
            <w:vAlign w:val="center"/>
          </w:tcPr>
          <w:p w14:paraId="45B13719" w14:textId="77777777" w:rsidR="00E031AB" w:rsidRPr="00E031AB" w:rsidRDefault="00E031AB" w:rsidP="00E031AB">
            <w:pPr>
              <w:jc w:val="center"/>
              <w:rPr>
                <w:rFonts w:ascii="Arial" w:hAnsi="Arial" w:cs="Arial"/>
                <w:b/>
              </w:rPr>
            </w:pPr>
          </w:p>
        </w:tc>
      </w:tr>
      <w:tr w:rsidR="00E031AB" w:rsidRPr="00E031AB" w14:paraId="5F003CFA" w14:textId="77777777" w:rsidTr="00E031AB">
        <w:trPr>
          <w:trHeight w:val="420"/>
        </w:trPr>
        <w:tc>
          <w:tcPr>
            <w:tcW w:w="1179" w:type="dxa"/>
            <w:gridSpan w:val="2"/>
            <w:shd w:val="clear" w:color="000000" w:fill="FFFFFF"/>
            <w:vAlign w:val="center"/>
          </w:tcPr>
          <w:p w14:paraId="7F9D3E59" w14:textId="77777777" w:rsidR="00E031AB" w:rsidRPr="00E031AB" w:rsidRDefault="00E031AB" w:rsidP="00E031AB">
            <w:pPr>
              <w:jc w:val="center"/>
              <w:rPr>
                <w:rFonts w:ascii="Arial" w:hAnsi="Arial" w:cs="Arial"/>
                <w:b/>
              </w:rPr>
            </w:pPr>
            <w:r w:rsidRPr="00E031AB">
              <w:rPr>
                <w:rFonts w:ascii="Arial" w:hAnsi="Arial" w:cs="Arial"/>
                <w:b/>
              </w:rPr>
              <w:t>ITEM</w:t>
            </w:r>
          </w:p>
        </w:tc>
        <w:tc>
          <w:tcPr>
            <w:tcW w:w="6186" w:type="dxa"/>
            <w:shd w:val="clear" w:color="000000" w:fill="FFFFFF"/>
            <w:vAlign w:val="center"/>
          </w:tcPr>
          <w:p w14:paraId="4E6DDCD5" w14:textId="77777777" w:rsidR="00E031AB" w:rsidRPr="00E031AB" w:rsidRDefault="00E031AB" w:rsidP="00E031AB">
            <w:pPr>
              <w:jc w:val="both"/>
              <w:rPr>
                <w:rFonts w:ascii="Arial" w:hAnsi="Arial" w:cs="Arial"/>
                <w:b/>
              </w:rPr>
            </w:pPr>
            <w:r w:rsidRPr="00E031AB">
              <w:rPr>
                <w:rFonts w:ascii="Arial" w:hAnsi="Arial" w:cs="Arial"/>
                <w:b/>
              </w:rPr>
              <w:t>GERENCIAMENTO DE EQUIPES DE CAMPO COM DISPOSITIVOS MÓVEIS</w:t>
            </w:r>
          </w:p>
        </w:tc>
        <w:tc>
          <w:tcPr>
            <w:tcW w:w="1277" w:type="dxa"/>
            <w:shd w:val="clear" w:color="000000" w:fill="FFFFFF"/>
            <w:vAlign w:val="center"/>
          </w:tcPr>
          <w:p w14:paraId="67BDC4FF" w14:textId="77777777" w:rsidR="00E031AB" w:rsidRPr="00E031AB" w:rsidRDefault="00E031AB" w:rsidP="00E031AB">
            <w:pPr>
              <w:jc w:val="center"/>
              <w:rPr>
                <w:rFonts w:ascii="Arial" w:hAnsi="Arial" w:cs="Arial"/>
                <w:b/>
              </w:rPr>
            </w:pPr>
            <w:r w:rsidRPr="00E031AB">
              <w:rPr>
                <w:rFonts w:ascii="Arial" w:hAnsi="Arial" w:cs="Arial"/>
                <w:b/>
              </w:rPr>
              <w:t>ATENDE SIM/NÃO</w:t>
            </w:r>
          </w:p>
        </w:tc>
        <w:tc>
          <w:tcPr>
            <w:tcW w:w="1600" w:type="dxa"/>
            <w:gridSpan w:val="2"/>
            <w:shd w:val="clear" w:color="000000" w:fill="FFFFFF"/>
            <w:vAlign w:val="center"/>
          </w:tcPr>
          <w:p w14:paraId="763B60DF" w14:textId="77777777" w:rsidR="00E031AB" w:rsidRPr="00E031AB" w:rsidRDefault="00E031AB" w:rsidP="00E031AB">
            <w:pPr>
              <w:jc w:val="center"/>
              <w:rPr>
                <w:rFonts w:ascii="Arial" w:hAnsi="Arial" w:cs="Arial"/>
                <w:b/>
              </w:rPr>
            </w:pPr>
            <w:r w:rsidRPr="00E031AB">
              <w:rPr>
                <w:rFonts w:ascii="Arial" w:hAnsi="Arial" w:cs="Arial"/>
                <w:b/>
              </w:rPr>
              <w:t>OBRIGATÓRIA OU PD</w:t>
            </w:r>
          </w:p>
        </w:tc>
      </w:tr>
      <w:tr w:rsidR="00E031AB" w:rsidRPr="00E031AB" w14:paraId="68FE0A03" w14:textId="77777777" w:rsidTr="00E031AB">
        <w:trPr>
          <w:trHeight w:val="420"/>
        </w:trPr>
        <w:tc>
          <w:tcPr>
            <w:tcW w:w="1179" w:type="dxa"/>
            <w:gridSpan w:val="2"/>
            <w:shd w:val="clear" w:color="000000" w:fill="FFFFFF"/>
            <w:vAlign w:val="center"/>
          </w:tcPr>
          <w:p w14:paraId="2730274D" w14:textId="77777777" w:rsidR="00E031AB" w:rsidRPr="00E031AB" w:rsidRDefault="00E031AB" w:rsidP="00E031AB">
            <w:pPr>
              <w:jc w:val="center"/>
              <w:rPr>
                <w:rFonts w:ascii="Arial" w:hAnsi="Arial" w:cs="Arial"/>
              </w:rPr>
            </w:pPr>
            <w:r w:rsidRPr="00E031AB">
              <w:rPr>
                <w:rFonts w:ascii="Arial" w:hAnsi="Arial" w:cs="Arial"/>
              </w:rPr>
              <w:t>268</w:t>
            </w:r>
          </w:p>
        </w:tc>
        <w:tc>
          <w:tcPr>
            <w:tcW w:w="6186" w:type="dxa"/>
            <w:shd w:val="clear" w:color="000000" w:fill="FFFFFF"/>
            <w:vAlign w:val="center"/>
          </w:tcPr>
          <w:p w14:paraId="7D607EB3" w14:textId="77777777" w:rsidR="00E031AB" w:rsidRPr="00E031AB" w:rsidRDefault="00E031AB" w:rsidP="00E031AB">
            <w:pPr>
              <w:jc w:val="both"/>
              <w:rPr>
                <w:rFonts w:ascii="Arial" w:hAnsi="Arial" w:cs="Arial"/>
              </w:rPr>
            </w:pPr>
            <w:r w:rsidRPr="00E031AB">
              <w:rPr>
                <w:rFonts w:ascii="Arial" w:hAnsi="Arial" w:cs="Arial"/>
              </w:rPr>
              <w:t>Possuir funcionalidades para coleta de dados em campo utilizando equipamento/ dispositivo móvel integrado ao aplicativo WEB, para geração de ordens de serviço.</w:t>
            </w:r>
          </w:p>
        </w:tc>
        <w:tc>
          <w:tcPr>
            <w:tcW w:w="1277" w:type="dxa"/>
            <w:shd w:val="clear" w:color="000000" w:fill="FFFFFF"/>
            <w:vAlign w:val="center"/>
          </w:tcPr>
          <w:p w14:paraId="79E98F09"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0214FC6"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25083A8" w14:textId="77777777" w:rsidTr="00E031AB">
        <w:trPr>
          <w:trHeight w:val="420"/>
        </w:trPr>
        <w:tc>
          <w:tcPr>
            <w:tcW w:w="1179" w:type="dxa"/>
            <w:gridSpan w:val="2"/>
            <w:shd w:val="clear" w:color="000000" w:fill="FFFFFF"/>
            <w:vAlign w:val="center"/>
          </w:tcPr>
          <w:p w14:paraId="74D2FFEF" w14:textId="77777777" w:rsidR="00E031AB" w:rsidRPr="00E031AB" w:rsidRDefault="00E031AB" w:rsidP="00E031AB">
            <w:pPr>
              <w:jc w:val="center"/>
              <w:rPr>
                <w:rFonts w:ascii="Arial" w:hAnsi="Arial" w:cs="Arial"/>
              </w:rPr>
            </w:pPr>
            <w:r w:rsidRPr="00E031AB">
              <w:rPr>
                <w:rFonts w:ascii="Arial" w:hAnsi="Arial" w:cs="Arial"/>
              </w:rPr>
              <w:t>269</w:t>
            </w:r>
          </w:p>
        </w:tc>
        <w:tc>
          <w:tcPr>
            <w:tcW w:w="6186" w:type="dxa"/>
            <w:shd w:val="clear" w:color="000000" w:fill="FFFFFF"/>
            <w:vAlign w:val="center"/>
          </w:tcPr>
          <w:p w14:paraId="5DB174C6" w14:textId="77777777" w:rsidR="00E031AB" w:rsidRPr="00E031AB" w:rsidRDefault="00E031AB" w:rsidP="00E031AB">
            <w:pPr>
              <w:jc w:val="both"/>
              <w:rPr>
                <w:rFonts w:ascii="Arial" w:hAnsi="Arial" w:cs="Arial"/>
              </w:rPr>
            </w:pPr>
            <w:r w:rsidRPr="00E031AB">
              <w:rPr>
                <w:rFonts w:ascii="Arial" w:hAnsi="Arial" w:cs="Arial"/>
              </w:rPr>
              <w:t>Permitir a autenticação do usuário, utilizando usuário e senha cadastrado na aplicação WEB para login no aplicativo</w:t>
            </w:r>
          </w:p>
        </w:tc>
        <w:tc>
          <w:tcPr>
            <w:tcW w:w="1277" w:type="dxa"/>
            <w:shd w:val="clear" w:color="000000" w:fill="FFFFFF"/>
            <w:vAlign w:val="center"/>
          </w:tcPr>
          <w:p w14:paraId="7BD9C0FE"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BCDD425"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5D7F6E0" w14:textId="77777777" w:rsidTr="00E031AB">
        <w:trPr>
          <w:trHeight w:val="300"/>
        </w:trPr>
        <w:tc>
          <w:tcPr>
            <w:tcW w:w="1179" w:type="dxa"/>
            <w:gridSpan w:val="2"/>
            <w:shd w:val="clear" w:color="000000" w:fill="FFFFFF"/>
            <w:vAlign w:val="center"/>
          </w:tcPr>
          <w:p w14:paraId="75D79361" w14:textId="77777777" w:rsidR="00E031AB" w:rsidRPr="00E031AB" w:rsidRDefault="00E031AB" w:rsidP="00E031AB">
            <w:pPr>
              <w:jc w:val="center"/>
              <w:rPr>
                <w:rFonts w:ascii="Arial" w:hAnsi="Arial" w:cs="Arial"/>
              </w:rPr>
            </w:pPr>
            <w:r w:rsidRPr="00E031AB">
              <w:rPr>
                <w:rFonts w:ascii="Arial" w:hAnsi="Arial" w:cs="Arial"/>
              </w:rPr>
              <w:t>270</w:t>
            </w:r>
          </w:p>
        </w:tc>
        <w:tc>
          <w:tcPr>
            <w:tcW w:w="6186" w:type="dxa"/>
            <w:shd w:val="clear" w:color="000000" w:fill="FFFFFF"/>
            <w:vAlign w:val="center"/>
          </w:tcPr>
          <w:p w14:paraId="6A3DD7C9" w14:textId="77777777" w:rsidR="00E031AB" w:rsidRPr="00E031AB" w:rsidRDefault="00E031AB" w:rsidP="00E031AB">
            <w:pPr>
              <w:jc w:val="both"/>
              <w:rPr>
                <w:rFonts w:ascii="Arial" w:hAnsi="Arial" w:cs="Arial"/>
              </w:rPr>
            </w:pPr>
            <w:r w:rsidRPr="00E031AB">
              <w:rPr>
                <w:rFonts w:ascii="Arial" w:hAnsi="Arial" w:cs="Arial"/>
              </w:rPr>
              <w:t>Apresentar a opção de um checkbox para lembrar nome de usuário.</w:t>
            </w:r>
          </w:p>
        </w:tc>
        <w:tc>
          <w:tcPr>
            <w:tcW w:w="1277" w:type="dxa"/>
            <w:shd w:val="clear" w:color="000000" w:fill="FFFFFF"/>
            <w:vAlign w:val="center"/>
          </w:tcPr>
          <w:p w14:paraId="618C3B6B"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BD06C4F"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0EE359DB" w14:textId="77777777" w:rsidTr="00E031AB">
        <w:trPr>
          <w:trHeight w:val="420"/>
        </w:trPr>
        <w:tc>
          <w:tcPr>
            <w:tcW w:w="1179" w:type="dxa"/>
            <w:gridSpan w:val="2"/>
            <w:shd w:val="clear" w:color="000000" w:fill="FFFFFF"/>
            <w:vAlign w:val="center"/>
          </w:tcPr>
          <w:p w14:paraId="2926E9F6" w14:textId="77777777" w:rsidR="00E031AB" w:rsidRPr="00E031AB" w:rsidRDefault="00E031AB" w:rsidP="00E031AB">
            <w:pPr>
              <w:jc w:val="center"/>
              <w:rPr>
                <w:rFonts w:ascii="Arial" w:hAnsi="Arial" w:cs="Arial"/>
              </w:rPr>
            </w:pPr>
            <w:r w:rsidRPr="00E031AB">
              <w:rPr>
                <w:rFonts w:ascii="Arial" w:hAnsi="Arial" w:cs="Arial"/>
              </w:rPr>
              <w:t>271</w:t>
            </w:r>
          </w:p>
        </w:tc>
        <w:tc>
          <w:tcPr>
            <w:tcW w:w="6186" w:type="dxa"/>
            <w:shd w:val="clear" w:color="000000" w:fill="FFFFFF"/>
            <w:vAlign w:val="center"/>
          </w:tcPr>
          <w:p w14:paraId="54EA3C23" w14:textId="77777777" w:rsidR="00E031AB" w:rsidRPr="00E031AB" w:rsidRDefault="00E031AB" w:rsidP="00E031AB">
            <w:pPr>
              <w:jc w:val="both"/>
              <w:rPr>
                <w:rFonts w:ascii="Arial" w:hAnsi="Arial" w:cs="Arial"/>
              </w:rPr>
            </w:pPr>
            <w:r w:rsidRPr="00E031AB">
              <w:rPr>
                <w:rFonts w:ascii="Arial" w:hAnsi="Arial" w:cs="Arial"/>
              </w:rPr>
              <w:t>Apresentar mapas e imagens com vários níveis de resolução, inclusive imagens de altíssima resolução espacial (10cm).</w:t>
            </w:r>
          </w:p>
        </w:tc>
        <w:tc>
          <w:tcPr>
            <w:tcW w:w="1277" w:type="dxa"/>
            <w:shd w:val="clear" w:color="000000" w:fill="FFFFFF"/>
            <w:vAlign w:val="center"/>
          </w:tcPr>
          <w:p w14:paraId="3911E647"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EBC0A48"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1584849" w14:textId="77777777" w:rsidTr="00E031AB">
        <w:trPr>
          <w:trHeight w:val="828"/>
        </w:trPr>
        <w:tc>
          <w:tcPr>
            <w:tcW w:w="1179" w:type="dxa"/>
            <w:gridSpan w:val="2"/>
            <w:shd w:val="clear" w:color="000000" w:fill="FFFFFF"/>
            <w:vAlign w:val="center"/>
          </w:tcPr>
          <w:p w14:paraId="42FAD70A" w14:textId="77777777" w:rsidR="00E031AB" w:rsidRPr="00E031AB" w:rsidRDefault="00E031AB" w:rsidP="00E031AB">
            <w:pPr>
              <w:jc w:val="center"/>
              <w:rPr>
                <w:rFonts w:ascii="Arial" w:hAnsi="Arial" w:cs="Arial"/>
              </w:rPr>
            </w:pPr>
            <w:r w:rsidRPr="00E031AB">
              <w:rPr>
                <w:rFonts w:ascii="Arial" w:hAnsi="Arial" w:cs="Arial"/>
              </w:rPr>
              <w:t>272</w:t>
            </w:r>
          </w:p>
        </w:tc>
        <w:tc>
          <w:tcPr>
            <w:tcW w:w="6186" w:type="dxa"/>
            <w:shd w:val="clear" w:color="000000" w:fill="FFFFFF"/>
            <w:vAlign w:val="center"/>
          </w:tcPr>
          <w:p w14:paraId="2C18621E" w14:textId="77777777" w:rsidR="00E031AB" w:rsidRPr="00E031AB" w:rsidRDefault="00E031AB" w:rsidP="00E031AB">
            <w:pPr>
              <w:jc w:val="both"/>
              <w:rPr>
                <w:rFonts w:ascii="Arial" w:hAnsi="Arial" w:cs="Arial"/>
              </w:rPr>
            </w:pPr>
            <w:r w:rsidRPr="00E031AB">
              <w:rPr>
                <w:rFonts w:ascii="Arial" w:hAnsi="Arial" w:cs="Arial"/>
              </w:rPr>
              <w:t>Apresentar as tarefas localizadas no mapa, por “landmarks”, na cor vermelha para tarefas não realizadas e verde para tarefas realizadas. Os “landmarks” devem ser sensíveis ao toque, apresentando as informações básicas da tarefa, em uma caixa de texto, que se tocado abre o formulário de obtenção de dados.</w:t>
            </w:r>
          </w:p>
        </w:tc>
        <w:tc>
          <w:tcPr>
            <w:tcW w:w="1277" w:type="dxa"/>
            <w:shd w:val="clear" w:color="000000" w:fill="FFFFFF"/>
            <w:vAlign w:val="center"/>
          </w:tcPr>
          <w:p w14:paraId="3E78D750"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3CE8FDAA"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1FDB3022" w14:textId="77777777" w:rsidTr="00E031AB">
        <w:trPr>
          <w:trHeight w:val="420"/>
        </w:trPr>
        <w:tc>
          <w:tcPr>
            <w:tcW w:w="1179" w:type="dxa"/>
            <w:gridSpan w:val="2"/>
            <w:shd w:val="clear" w:color="000000" w:fill="FFFFFF"/>
            <w:vAlign w:val="center"/>
          </w:tcPr>
          <w:p w14:paraId="42D9F714" w14:textId="77777777" w:rsidR="00E031AB" w:rsidRPr="00E031AB" w:rsidRDefault="00E031AB" w:rsidP="00E031AB">
            <w:pPr>
              <w:jc w:val="center"/>
              <w:rPr>
                <w:rFonts w:ascii="Arial" w:hAnsi="Arial" w:cs="Arial"/>
              </w:rPr>
            </w:pPr>
            <w:r w:rsidRPr="00E031AB">
              <w:rPr>
                <w:rFonts w:ascii="Arial" w:hAnsi="Arial" w:cs="Arial"/>
              </w:rPr>
              <w:t>273</w:t>
            </w:r>
          </w:p>
        </w:tc>
        <w:tc>
          <w:tcPr>
            <w:tcW w:w="6186" w:type="dxa"/>
            <w:shd w:val="clear" w:color="000000" w:fill="FFFFFF"/>
            <w:vAlign w:val="center"/>
          </w:tcPr>
          <w:p w14:paraId="3EE89CF2" w14:textId="77777777" w:rsidR="00E031AB" w:rsidRPr="00E031AB" w:rsidRDefault="00E031AB" w:rsidP="00E031AB">
            <w:pPr>
              <w:jc w:val="both"/>
              <w:rPr>
                <w:rFonts w:ascii="Arial" w:hAnsi="Arial" w:cs="Arial"/>
              </w:rPr>
            </w:pPr>
            <w:r w:rsidRPr="00E031AB">
              <w:rPr>
                <w:rFonts w:ascii="Arial" w:hAnsi="Arial" w:cs="Arial"/>
              </w:rPr>
              <w:t>Acessa o GPS do dispositivo móvel, quando este estiver ativo, sempre que o usuário tocar no botão localizar (onde-estou) centralizando o mapa na posição do usuário.</w:t>
            </w:r>
          </w:p>
        </w:tc>
        <w:tc>
          <w:tcPr>
            <w:tcW w:w="1277" w:type="dxa"/>
            <w:shd w:val="clear" w:color="000000" w:fill="FFFFFF"/>
            <w:vAlign w:val="center"/>
          </w:tcPr>
          <w:p w14:paraId="7CD9D237"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B62942C"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0E1E089" w14:textId="77777777" w:rsidTr="00E031AB">
        <w:trPr>
          <w:trHeight w:val="300"/>
        </w:trPr>
        <w:tc>
          <w:tcPr>
            <w:tcW w:w="1179" w:type="dxa"/>
            <w:gridSpan w:val="2"/>
            <w:shd w:val="clear" w:color="000000" w:fill="FFFFFF"/>
            <w:vAlign w:val="center"/>
          </w:tcPr>
          <w:p w14:paraId="36D23B27" w14:textId="77777777" w:rsidR="00E031AB" w:rsidRPr="00E031AB" w:rsidRDefault="00E031AB" w:rsidP="00E031AB">
            <w:pPr>
              <w:jc w:val="center"/>
              <w:rPr>
                <w:rFonts w:ascii="Arial" w:hAnsi="Arial" w:cs="Arial"/>
              </w:rPr>
            </w:pPr>
            <w:r w:rsidRPr="00E031AB">
              <w:rPr>
                <w:rFonts w:ascii="Arial" w:hAnsi="Arial" w:cs="Arial"/>
              </w:rPr>
              <w:t>274</w:t>
            </w:r>
          </w:p>
        </w:tc>
        <w:tc>
          <w:tcPr>
            <w:tcW w:w="6186" w:type="dxa"/>
            <w:shd w:val="clear" w:color="000000" w:fill="FFFFFF"/>
            <w:vAlign w:val="center"/>
          </w:tcPr>
          <w:p w14:paraId="3A3426DA" w14:textId="77777777" w:rsidR="00E031AB" w:rsidRPr="00E031AB" w:rsidRDefault="00E031AB" w:rsidP="00E031AB">
            <w:pPr>
              <w:jc w:val="both"/>
              <w:rPr>
                <w:rFonts w:ascii="Arial" w:hAnsi="Arial" w:cs="Arial"/>
              </w:rPr>
            </w:pPr>
            <w:r w:rsidRPr="00E031AB">
              <w:rPr>
                <w:rFonts w:ascii="Arial" w:hAnsi="Arial" w:cs="Arial"/>
              </w:rPr>
              <w:t>Permitir obter múltiplas fotos de uma mesma tarefa com resolução da câmera do dispositivo móvel.</w:t>
            </w:r>
          </w:p>
        </w:tc>
        <w:tc>
          <w:tcPr>
            <w:tcW w:w="1277" w:type="dxa"/>
            <w:shd w:val="clear" w:color="000000" w:fill="FFFFFF"/>
            <w:vAlign w:val="center"/>
          </w:tcPr>
          <w:p w14:paraId="7DC3514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91334EA"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35B87AD2" w14:textId="77777777" w:rsidTr="00E031AB">
        <w:trPr>
          <w:trHeight w:val="300"/>
        </w:trPr>
        <w:tc>
          <w:tcPr>
            <w:tcW w:w="1179" w:type="dxa"/>
            <w:gridSpan w:val="2"/>
            <w:shd w:val="clear" w:color="000000" w:fill="FFFFFF"/>
            <w:vAlign w:val="center"/>
          </w:tcPr>
          <w:p w14:paraId="746F8DFB" w14:textId="77777777" w:rsidR="00E031AB" w:rsidRPr="00E031AB" w:rsidRDefault="00E031AB" w:rsidP="00E031AB">
            <w:pPr>
              <w:jc w:val="center"/>
              <w:rPr>
                <w:rFonts w:ascii="Arial" w:hAnsi="Arial" w:cs="Arial"/>
              </w:rPr>
            </w:pPr>
            <w:r w:rsidRPr="00E031AB">
              <w:rPr>
                <w:rFonts w:ascii="Arial" w:hAnsi="Arial" w:cs="Arial"/>
              </w:rPr>
              <w:t>275</w:t>
            </w:r>
          </w:p>
        </w:tc>
        <w:tc>
          <w:tcPr>
            <w:tcW w:w="6186" w:type="dxa"/>
            <w:shd w:val="clear" w:color="000000" w:fill="FFFFFF"/>
            <w:vAlign w:val="center"/>
          </w:tcPr>
          <w:p w14:paraId="76A6C873" w14:textId="77777777" w:rsidR="00E031AB" w:rsidRPr="00E031AB" w:rsidRDefault="00E031AB" w:rsidP="00E031AB">
            <w:pPr>
              <w:jc w:val="both"/>
              <w:rPr>
                <w:rFonts w:ascii="Arial" w:hAnsi="Arial" w:cs="Arial"/>
              </w:rPr>
            </w:pPr>
            <w:r w:rsidRPr="00E031AB">
              <w:rPr>
                <w:rFonts w:ascii="Arial" w:hAnsi="Arial" w:cs="Arial"/>
              </w:rPr>
              <w:t>Carregamento prévio de imagens raster para visualização offline, através de tiles.</w:t>
            </w:r>
          </w:p>
        </w:tc>
        <w:tc>
          <w:tcPr>
            <w:tcW w:w="1277" w:type="dxa"/>
            <w:shd w:val="clear" w:color="000000" w:fill="FFFFFF"/>
            <w:vAlign w:val="center"/>
          </w:tcPr>
          <w:p w14:paraId="7764C94D"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08B93F8"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21E43D4" w14:textId="77777777" w:rsidTr="00E031AB">
        <w:trPr>
          <w:trHeight w:val="300"/>
        </w:trPr>
        <w:tc>
          <w:tcPr>
            <w:tcW w:w="1179" w:type="dxa"/>
            <w:gridSpan w:val="2"/>
            <w:shd w:val="clear" w:color="000000" w:fill="FFFFFF"/>
            <w:vAlign w:val="center"/>
          </w:tcPr>
          <w:p w14:paraId="014C8928" w14:textId="77777777" w:rsidR="00E031AB" w:rsidRPr="00E031AB" w:rsidRDefault="00E031AB" w:rsidP="00E031AB">
            <w:pPr>
              <w:jc w:val="center"/>
              <w:rPr>
                <w:rFonts w:ascii="Arial" w:hAnsi="Arial" w:cs="Arial"/>
              </w:rPr>
            </w:pPr>
            <w:r w:rsidRPr="00E031AB">
              <w:rPr>
                <w:rFonts w:ascii="Arial" w:hAnsi="Arial" w:cs="Arial"/>
              </w:rPr>
              <w:t>276</w:t>
            </w:r>
          </w:p>
        </w:tc>
        <w:tc>
          <w:tcPr>
            <w:tcW w:w="6186" w:type="dxa"/>
            <w:shd w:val="clear" w:color="000000" w:fill="FFFFFF"/>
            <w:vAlign w:val="center"/>
          </w:tcPr>
          <w:p w14:paraId="70368637" w14:textId="77777777" w:rsidR="00E031AB" w:rsidRPr="00E031AB" w:rsidRDefault="00E031AB" w:rsidP="00E031AB">
            <w:pPr>
              <w:jc w:val="both"/>
              <w:rPr>
                <w:rFonts w:ascii="Arial" w:hAnsi="Arial" w:cs="Arial"/>
              </w:rPr>
            </w:pPr>
            <w:r w:rsidRPr="00E031AB">
              <w:rPr>
                <w:rFonts w:ascii="Arial" w:hAnsi="Arial" w:cs="Arial"/>
              </w:rPr>
              <w:t>Carregamento prévio de dados vetoriais para visualização offline.</w:t>
            </w:r>
          </w:p>
        </w:tc>
        <w:tc>
          <w:tcPr>
            <w:tcW w:w="1277" w:type="dxa"/>
            <w:shd w:val="clear" w:color="000000" w:fill="FFFFFF"/>
            <w:vAlign w:val="center"/>
          </w:tcPr>
          <w:p w14:paraId="76C7DF25"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CC87ADC"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38ABD7BB" w14:textId="77777777" w:rsidTr="00E031AB">
        <w:trPr>
          <w:trHeight w:val="420"/>
        </w:trPr>
        <w:tc>
          <w:tcPr>
            <w:tcW w:w="1179" w:type="dxa"/>
            <w:gridSpan w:val="2"/>
            <w:shd w:val="clear" w:color="000000" w:fill="FFFFFF"/>
            <w:vAlign w:val="center"/>
          </w:tcPr>
          <w:p w14:paraId="3E1D0A3C" w14:textId="77777777" w:rsidR="00E031AB" w:rsidRPr="00E031AB" w:rsidRDefault="00E031AB" w:rsidP="00E031AB">
            <w:pPr>
              <w:jc w:val="center"/>
              <w:rPr>
                <w:rFonts w:ascii="Arial" w:hAnsi="Arial" w:cs="Arial"/>
              </w:rPr>
            </w:pPr>
            <w:r w:rsidRPr="00E031AB">
              <w:rPr>
                <w:rFonts w:ascii="Arial" w:hAnsi="Arial" w:cs="Arial"/>
              </w:rPr>
              <w:t>277</w:t>
            </w:r>
          </w:p>
        </w:tc>
        <w:tc>
          <w:tcPr>
            <w:tcW w:w="6186" w:type="dxa"/>
            <w:shd w:val="clear" w:color="000000" w:fill="FFFFFF"/>
            <w:vAlign w:val="center"/>
          </w:tcPr>
          <w:p w14:paraId="7B1E810D" w14:textId="77777777" w:rsidR="00E031AB" w:rsidRPr="00E031AB" w:rsidRDefault="00E031AB" w:rsidP="00E031AB">
            <w:pPr>
              <w:jc w:val="both"/>
              <w:rPr>
                <w:rFonts w:ascii="Arial" w:hAnsi="Arial" w:cs="Arial"/>
              </w:rPr>
            </w:pPr>
            <w:r w:rsidRPr="00E031AB">
              <w:rPr>
                <w:rFonts w:ascii="Arial" w:hAnsi="Arial" w:cs="Arial"/>
              </w:rPr>
              <w:t>Customização para visualização de dados vetoriais permitindo a configuração do tema por perfil (rótulo, escala e estilo).</w:t>
            </w:r>
          </w:p>
        </w:tc>
        <w:tc>
          <w:tcPr>
            <w:tcW w:w="1277" w:type="dxa"/>
            <w:shd w:val="clear" w:color="000000" w:fill="FFFFFF"/>
            <w:vAlign w:val="center"/>
          </w:tcPr>
          <w:p w14:paraId="5C49C715"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567581C"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0836A14" w14:textId="77777777" w:rsidTr="00E031AB">
        <w:trPr>
          <w:trHeight w:val="300"/>
        </w:trPr>
        <w:tc>
          <w:tcPr>
            <w:tcW w:w="1179" w:type="dxa"/>
            <w:gridSpan w:val="2"/>
            <w:shd w:val="clear" w:color="000000" w:fill="FFFFFF"/>
            <w:vAlign w:val="center"/>
          </w:tcPr>
          <w:p w14:paraId="337FE532" w14:textId="77777777" w:rsidR="00E031AB" w:rsidRPr="00E031AB" w:rsidRDefault="00E031AB" w:rsidP="00E031AB">
            <w:pPr>
              <w:jc w:val="center"/>
              <w:rPr>
                <w:rFonts w:ascii="Arial" w:hAnsi="Arial" w:cs="Arial"/>
              </w:rPr>
            </w:pPr>
            <w:r w:rsidRPr="00E031AB">
              <w:rPr>
                <w:rFonts w:ascii="Arial" w:hAnsi="Arial" w:cs="Arial"/>
              </w:rPr>
              <w:t>278</w:t>
            </w:r>
          </w:p>
        </w:tc>
        <w:tc>
          <w:tcPr>
            <w:tcW w:w="6186" w:type="dxa"/>
            <w:shd w:val="clear" w:color="000000" w:fill="FFFFFF"/>
            <w:vAlign w:val="center"/>
          </w:tcPr>
          <w:p w14:paraId="4C8874D9" w14:textId="77777777" w:rsidR="00E031AB" w:rsidRPr="00E031AB" w:rsidRDefault="00E031AB" w:rsidP="00E031AB">
            <w:pPr>
              <w:jc w:val="both"/>
              <w:rPr>
                <w:rFonts w:ascii="Arial" w:hAnsi="Arial" w:cs="Arial"/>
              </w:rPr>
            </w:pPr>
            <w:r w:rsidRPr="00E031AB">
              <w:rPr>
                <w:rFonts w:ascii="Arial" w:hAnsi="Arial" w:cs="Arial"/>
              </w:rPr>
              <w:t>Controle da visualização de dados vetoriais, pelo usuário da aplicação móvel.</w:t>
            </w:r>
          </w:p>
        </w:tc>
        <w:tc>
          <w:tcPr>
            <w:tcW w:w="1277" w:type="dxa"/>
            <w:shd w:val="clear" w:color="000000" w:fill="FFFFFF"/>
            <w:vAlign w:val="center"/>
          </w:tcPr>
          <w:p w14:paraId="29F77FD3"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6EF9713"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25297B5" w14:textId="77777777" w:rsidTr="00E031AB">
        <w:trPr>
          <w:trHeight w:val="624"/>
        </w:trPr>
        <w:tc>
          <w:tcPr>
            <w:tcW w:w="1179" w:type="dxa"/>
            <w:gridSpan w:val="2"/>
            <w:shd w:val="clear" w:color="000000" w:fill="FFFFFF"/>
            <w:vAlign w:val="center"/>
          </w:tcPr>
          <w:p w14:paraId="4C894141" w14:textId="77777777" w:rsidR="00E031AB" w:rsidRPr="00E031AB" w:rsidRDefault="00E031AB" w:rsidP="00E031AB">
            <w:pPr>
              <w:jc w:val="center"/>
              <w:rPr>
                <w:rFonts w:ascii="Arial" w:hAnsi="Arial" w:cs="Arial"/>
              </w:rPr>
            </w:pPr>
            <w:r w:rsidRPr="00E031AB">
              <w:rPr>
                <w:rFonts w:ascii="Arial" w:hAnsi="Arial" w:cs="Arial"/>
              </w:rPr>
              <w:t>279</w:t>
            </w:r>
          </w:p>
        </w:tc>
        <w:tc>
          <w:tcPr>
            <w:tcW w:w="6186" w:type="dxa"/>
            <w:shd w:val="clear" w:color="000000" w:fill="FFFFFF"/>
            <w:vAlign w:val="center"/>
          </w:tcPr>
          <w:p w14:paraId="48993919" w14:textId="77777777" w:rsidR="00E031AB" w:rsidRPr="00E031AB" w:rsidRDefault="00E031AB" w:rsidP="00E031AB">
            <w:pPr>
              <w:jc w:val="both"/>
              <w:rPr>
                <w:rFonts w:ascii="Arial" w:hAnsi="Arial" w:cs="Arial"/>
              </w:rPr>
            </w:pPr>
            <w:r w:rsidRPr="00E031AB">
              <w:rPr>
                <w:rFonts w:ascii="Arial" w:hAnsi="Arial" w:cs="Arial"/>
              </w:rPr>
              <w:t>Sincronização de tarefas, enviando para o servidor as tarefas concluídas e recebendo a nova jornada. As tarefas concluídas não ficarão mais disponíveis no aplicativo móvel. As tarefas poderão ser transferidas apenas por WI-FI ou uso da rede de telefonia móvel.</w:t>
            </w:r>
          </w:p>
        </w:tc>
        <w:tc>
          <w:tcPr>
            <w:tcW w:w="1277" w:type="dxa"/>
            <w:shd w:val="clear" w:color="000000" w:fill="FFFFFF"/>
            <w:vAlign w:val="center"/>
          </w:tcPr>
          <w:p w14:paraId="39305B42"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F29D164"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5D8A214" w14:textId="77777777" w:rsidTr="00E031AB">
        <w:trPr>
          <w:trHeight w:val="300"/>
        </w:trPr>
        <w:tc>
          <w:tcPr>
            <w:tcW w:w="1179" w:type="dxa"/>
            <w:gridSpan w:val="2"/>
            <w:shd w:val="clear" w:color="000000" w:fill="FFFFFF"/>
            <w:vAlign w:val="center"/>
          </w:tcPr>
          <w:p w14:paraId="4592E54D" w14:textId="77777777" w:rsidR="00E031AB" w:rsidRPr="00E031AB" w:rsidRDefault="00E031AB" w:rsidP="00E031AB">
            <w:pPr>
              <w:jc w:val="center"/>
              <w:rPr>
                <w:rFonts w:ascii="Arial" w:hAnsi="Arial" w:cs="Arial"/>
              </w:rPr>
            </w:pPr>
            <w:r w:rsidRPr="00E031AB">
              <w:rPr>
                <w:rFonts w:ascii="Arial" w:hAnsi="Arial" w:cs="Arial"/>
              </w:rPr>
              <w:t>280</w:t>
            </w:r>
          </w:p>
        </w:tc>
        <w:tc>
          <w:tcPr>
            <w:tcW w:w="6186" w:type="dxa"/>
            <w:shd w:val="clear" w:color="000000" w:fill="FFFFFF"/>
            <w:vAlign w:val="center"/>
          </w:tcPr>
          <w:p w14:paraId="2F73A00D" w14:textId="77777777" w:rsidR="00E031AB" w:rsidRPr="00E031AB" w:rsidRDefault="00E031AB" w:rsidP="00E031AB">
            <w:pPr>
              <w:jc w:val="both"/>
              <w:rPr>
                <w:rFonts w:ascii="Arial" w:hAnsi="Arial" w:cs="Arial"/>
              </w:rPr>
            </w:pPr>
            <w:r w:rsidRPr="00E031AB">
              <w:rPr>
                <w:rFonts w:ascii="Arial" w:hAnsi="Arial" w:cs="Arial"/>
              </w:rPr>
              <w:t>Permitir gerar uma cópia de segurança dos dados armazenados no dispositivo móvel.</w:t>
            </w:r>
          </w:p>
        </w:tc>
        <w:tc>
          <w:tcPr>
            <w:tcW w:w="1277" w:type="dxa"/>
            <w:shd w:val="clear" w:color="000000" w:fill="FFFFFF"/>
            <w:vAlign w:val="center"/>
          </w:tcPr>
          <w:p w14:paraId="01CFEDD7"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0E3FFCA"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0EBC731" w14:textId="77777777" w:rsidTr="00E031AB">
        <w:trPr>
          <w:trHeight w:val="420"/>
        </w:trPr>
        <w:tc>
          <w:tcPr>
            <w:tcW w:w="1179" w:type="dxa"/>
            <w:gridSpan w:val="2"/>
            <w:shd w:val="clear" w:color="000000" w:fill="FFFFFF"/>
            <w:vAlign w:val="center"/>
          </w:tcPr>
          <w:p w14:paraId="42CEC4DD" w14:textId="77777777" w:rsidR="00E031AB" w:rsidRPr="00E031AB" w:rsidRDefault="00E031AB" w:rsidP="00E031AB">
            <w:pPr>
              <w:jc w:val="center"/>
              <w:rPr>
                <w:rFonts w:ascii="Arial" w:hAnsi="Arial" w:cs="Arial"/>
              </w:rPr>
            </w:pPr>
            <w:r w:rsidRPr="00E031AB">
              <w:rPr>
                <w:rFonts w:ascii="Arial" w:hAnsi="Arial" w:cs="Arial"/>
              </w:rPr>
              <w:t>281</w:t>
            </w:r>
          </w:p>
        </w:tc>
        <w:tc>
          <w:tcPr>
            <w:tcW w:w="6186" w:type="dxa"/>
            <w:shd w:val="clear" w:color="000000" w:fill="FFFFFF"/>
            <w:vAlign w:val="center"/>
          </w:tcPr>
          <w:p w14:paraId="116325D5" w14:textId="77777777" w:rsidR="00E031AB" w:rsidRPr="00E031AB" w:rsidRDefault="00E031AB" w:rsidP="00E031AB">
            <w:pPr>
              <w:jc w:val="both"/>
              <w:rPr>
                <w:rFonts w:ascii="Arial" w:hAnsi="Arial" w:cs="Arial"/>
              </w:rPr>
            </w:pPr>
            <w:r w:rsidRPr="00E031AB">
              <w:rPr>
                <w:rFonts w:ascii="Arial" w:hAnsi="Arial" w:cs="Arial"/>
              </w:rPr>
              <w:t>Permitir a criação de uma tarefa não programada, segurando o clique em um ponto do mapa que adiciona a tarefa.</w:t>
            </w:r>
          </w:p>
        </w:tc>
        <w:tc>
          <w:tcPr>
            <w:tcW w:w="1277" w:type="dxa"/>
            <w:shd w:val="clear" w:color="000000" w:fill="FFFFFF"/>
            <w:vAlign w:val="center"/>
          </w:tcPr>
          <w:p w14:paraId="23AF242A"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10B1330"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46956DCF" w14:textId="77777777" w:rsidTr="00E031AB">
        <w:trPr>
          <w:trHeight w:val="420"/>
        </w:trPr>
        <w:tc>
          <w:tcPr>
            <w:tcW w:w="1179" w:type="dxa"/>
            <w:gridSpan w:val="2"/>
            <w:shd w:val="clear" w:color="000000" w:fill="FFFFFF"/>
            <w:vAlign w:val="center"/>
          </w:tcPr>
          <w:p w14:paraId="204589D4" w14:textId="77777777" w:rsidR="00E031AB" w:rsidRPr="00E031AB" w:rsidRDefault="00E031AB" w:rsidP="00E031AB">
            <w:pPr>
              <w:jc w:val="center"/>
              <w:rPr>
                <w:rFonts w:ascii="Arial" w:hAnsi="Arial" w:cs="Arial"/>
              </w:rPr>
            </w:pPr>
            <w:r w:rsidRPr="00E031AB">
              <w:rPr>
                <w:rFonts w:ascii="Arial" w:hAnsi="Arial" w:cs="Arial"/>
              </w:rPr>
              <w:t>282</w:t>
            </w:r>
          </w:p>
        </w:tc>
        <w:tc>
          <w:tcPr>
            <w:tcW w:w="6186" w:type="dxa"/>
            <w:shd w:val="clear" w:color="000000" w:fill="FFFFFF"/>
            <w:vAlign w:val="center"/>
          </w:tcPr>
          <w:p w14:paraId="26C55A91" w14:textId="77777777" w:rsidR="00E031AB" w:rsidRPr="00E031AB" w:rsidRDefault="00E031AB" w:rsidP="00E031AB">
            <w:pPr>
              <w:jc w:val="both"/>
              <w:rPr>
                <w:rFonts w:ascii="Arial" w:hAnsi="Arial" w:cs="Arial"/>
              </w:rPr>
            </w:pPr>
            <w:r w:rsidRPr="00E031AB">
              <w:rPr>
                <w:rFonts w:ascii="Arial" w:hAnsi="Arial" w:cs="Arial"/>
              </w:rPr>
              <w:t>Permitir a configuração para aquisição de mais de uma assinatura com parametrização do texto para exibições diferentes.</w:t>
            </w:r>
          </w:p>
        </w:tc>
        <w:tc>
          <w:tcPr>
            <w:tcW w:w="1277" w:type="dxa"/>
            <w:shd w:val="clear" w:color="000000" w:fill="FFFFFF"/>
            <w:vAlign w:val="center"/>
          </w:tcPr>
          <w:p w14:paraId="7C302A43"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5ED25861"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023FB706" w14:textId="77777777" w:rsidTr="00E031AB">
        <w:trPr>
          <w:trHeight w:val="300"/>
        </w:trPr>
        <w:tc>
          <w:tcPr>
            <w:tcW w:w="1179" w:type="dxa"/>
            <w:gridSpan w:val="2"/>
            <w:shd w:val="clear" w:color="000000" w:fill="FFFFFF"/>
            <w:vAlign w:val="center"/>
          </w:tcPr>
          <w:p w14:paraId="6DA27F9B" w14:textId="77777777" w:rsidR="00E031AB" w:rsidRPr="00E031AB" w:rsidRDefault="00E031AB" w:rsidP="00E031AB">
            <w:pPr>
              <w:jc w:val="center"/>
              <w:rPr>
                <w:rFonts w:ascii="Arial" w:hAnsi="Arial" w:cs="Arial"/>
              </w:rPr>
            </w:pPr>
            <w:r w:rsidRPr="00E031AB">
              <w:rPr>
                <w:rFonts w:ascii="Arial" w:hAnsi="Arial" w:cs="Arial"/>
              </w:rPr>
              <w:t>283</w:t>
            </w:r>
          </w:p>
        </w:tc>
        <w:tc>
          <w:tcPr>
            <w:tcW w:w="6186" w:type="dxa"/>
            <w:shd w:val="clear" w:color="000000" w:fill="FFFFFF"/>
            <w:vAlign w:val="center"/>
          </w:tcPr>
          <w:p w14:paraId="0E063C3F" w14:textId="77777777" w:rsidR="00E031AB" w:rsidRPr="00E031AB" w:rsidRDefault="00E031AB" w:rsidP="00E031AB">
            <w:pPr>
              <w:jc w:val="both"/>
              <w:rPr>
                <w:rFonts w:ascii="Arial" w:hAnsi="Arial" w:cs="Arial"/>
              </w:rPr>
            </w:pPr>
            <w:r w:rsidRPr="00E031AB">
              <w:rPr>
                <w:rFonts w:ascii="Arial" w:hAnsi="Arial" w:cs="Arial"/>
              </w:rPr>
              <w:t>Operar em modo off-line ou híbrido, sem utilização da rede de telefonia móvel.</w:t>
            </w:r>
          </w:p>
        </w:tc>
        <w:tc>
          <w:tcPr>
            <w:tcW w:w="1277" w:type="dxa"/>
            <w:shd w:val="clear" w:color="000000" w:fill="FFFFFF"/>
            <w:vAlign w:val="center"/>
          </w:tcPr>
          <w:p w14:paraId="2041F5C2"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D7DE826"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46DF36EF" w14:textId="77777777" w:rsidTr="00E031AB">
        <w:trPr>
          <w:trHeight w:val="624"/>
        </w:trPr>
        <w:tc>
          <w:tcPr>
            <w:tcW w:w="1179" w:type="dxa"/>
            <w:gridSpan w:val="2"/>
            <w:shd w:val="clear" w:color="000000" w:fill="FFFFFF"/>
            <w:vAlign w:val="center"/>
          </w:tcPr>
          <w:p w14:paraId="615D2404" w14:textId="77777777" w:rsidR="00E031AB" w:rsidRPr="00E031AB" w:rsidRDefault="00E031AB" w:rsidP="00E031AB">
            <w:pPr>
              <w:jc w:val="center"/>
              <w:rPr>
                <w:rFonts w:ascii="Arial" w:hAnsi="Arial" w:cs="Arial"/>
              </w:rPr>
            </w:pPr>
            <w:r w:rsidRPr="00E031AB">
              <w:rPr>
                <w:rFonts w:ascii="Arial" w:hAnsi="Arial" w:cs="Arial"/>
              </w:rPr>
              <w:t>284</w:t>
            </w:r>
          </w:p>
        </w:tc>
        <w:tc>
          <w:tcPr>
            <w:tcW w:w="6186" w:type="dxa"/>
            <w:shd w:val="clear" w:color="000000" w:fill="FFFFFF"/>
            <w:vAlign w:val="center"/>
          </w:tcPr>
          <w:p w14:paraId="4D3B8831" w14:textId="77777777" w:rsidR="00E031AB" w:rsidRPr="00E031AB" w:rsidRDefault="00E031AB" w:rsidP="00E031AB">
            <w:pPr>
              <w:jc w:val="both"/>
              <w:rPr>
                <w:rFonts w:ascii="Arial" w:hAnsi="Arial" w:cs="Arial"/>
              </w:rPr>
            </w:pPr>
            <w:r w:rsidRPr="00E031AB">
              <w:rPr>
                <w:rFonts w:ascii="Arial" w:hAnsi="Arial" w:cs="Arial"/>
              </w:rPr>
              <w:t>Capaz de configurar os formulários com atributos sem a necessidade de alteração do código do aplicativo, utilizando omissão de campos; listas de seleção; checkbox; tipos de campos: habilitados, desabilitados e obrigatórios; utilização de campos customizáveis: máscaras, data, hora e listas.</w:t>
            </w:r>
          </w:p>
        </w:tc>
        <w:tc>
          <w:tcPr>
            <w:tcW w:w="1277" w:type="dxa"/>
            <w:shd w:val="clear" w:color="000000" w:fill="FFFFFF"/>
            <w:vAlign w:val="center"/>
          </w:tcPr>
          <w:p w14:paraId="7FE4AF5E"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32894C0"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56355AD" w14:textId="77777777" w:rsidTr="00E031AB">
        <w:trPr>
          <w:trHeight w:val="420"/>
        </w:trPr>
        <w:tc>
          <w:tcPr>
            <w:tcW w:w="1179" w:type="dxa"/>
            <w:gridSpan w:val="2"/>
            <w:shd w:val="clear" w:color="000000" w:fill="FFFFFF"/>
            <w:vAlign w:val="center"/>
          </w:tcPr>
          <w:p w14:paraId="7C4B369B" w14:textId="77777777" w:rsidR="00E031AB" w:rsidRPr="00E031AB" w:rsidRDefault="00E031AB" w:rsidP="00E031AB">
            <w:pPr>
              <w:jc w:val="center"/>
              <w:rPr>
                <w:rFonts w:ascii="Arial" w:hAnsi="Arial" w:cs="Arial"/>
              </w:rPr>
            </w:pPr>
            <w:r w:rsidRPr="00E031AB">
              <w:rPr>
                <w:rFonts w:ascii="Arial" w:hAnsi="Arial" w:cs="Arial"/>
              </w:rPr>
              <w:t>285</w:t>
            </w:r>
          </w:p>
        </w:tc>
        <w:tc>
          <w:tcPr>
            <w:tcW w:w="6186" w:type="dxa"/>
            <w:shd w:val="clear" w:color="000000" w:fill="FFFFFF"/>
            <w:vAlign w:val="center"/>
          </w:tcPr>
          <w:p w14:paraId="6C7AC999" w14:textId="77777777" w:rsidR="00E031AB" w:rsidRPr="00E031AB" w:rsidRDefault="00E031AB" w:rsidP="00E031AB">
            <w:pPr>
              <w:jc w:val="both"/>
              <w:rPr>
                <w:rFonts w:ascii="Arial" w:hAnsi="Arial" w:cs="Arial"/>
              </w:rPr>
            </w:pPr>
            <w:r w:rsidRPr="00E031AB">
              <w:rPr>
                <w:rFonts w:ascii="Arial" w:hAnsi="Arial" w:cs="Arial"/>
              </w:rPr>
              <w:t>Configurar múltiplos formulários para coleta dos dados, a partir de configurações recebido durante o processo de carga do aplicativo, para cada usuário, em função de suas permissões.</w:t>
            </w:r>
          </w:p>
        </w:tc>
        <w:tc>
          <w:tcPr>
            <w:tcW w:w="1277" w:type="dxa"/>
            <w:shd w:val="clear" w:color="000000" w:fill="FFFFFF"/>
            <w:vAlign w:val="center"/>
          </w:tcPr>
          <w:p w14:paraId="3D94E4F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421F291"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CF74F4A" w14:textId="77777777" w:rsidTr="00E031AB">
        <w:trPr>
          <w:trHeight w:val="420"/>
        </w:trPr>
        <w:tc>
          <w:tcPr>
            <w:tcW w:w="1179" w:type="dxa"/>
            <w:gridSpan w:val="2"/>
            <w:shd w:val="clear" w:color="000000" w:fill="FFFFFF"/>
            <w:vAlign w:val="center"/>
          </w:tcPr>
          <w:p w14:paraId="7EDAC61B" w14:textId="77777777" w:rsidR="00E031AB" w:rsidRPr="00E031AB" w:rsidRDefault="00E031AB" w:rsidP="00E031AB">
            <w:pPr>
              <w:jc w:val="center"/>
              <w:rPr>
                <w:rFonts w:ascii="Arial" w:hAnsi="Arial" w:cs="Arial"/>
              </w:rPr>
            </w:pPr>
            <w:r w:rsidRPr="00E031AB">
              <w:rPr>
                <w:rFonts w:ascii="Arial" w:hAnsi="Arial" w:cs="Arial"/>
              </w:rPr>
              <w:t>286</w:t>
            </w:r>
          </w:p>
        </w:tc>
        <w:tc>
          <w:tcPr>
            <w:tcW w:w="6186" w:type="dxa"/>
            <w:shd w:val="clear" w:color="000000" w:fill="FFFFFF"/>
            <w:vAlign w:val="center"/>
          </w:tcPr>
          <w:p w14:paraId="29EEE82E" w14:textId="77777777" w:rsidR="00E031AB" w:rsidRPr="00E031AB" w:rsidRDefault="00E031AB" w:rsidP="00E031AB">
            <w:pPr>
              <w:jc w:val="both"/>
              <w:rPr>
                <w:rFonts w:ascii="Arial" w:hAnsi="Arial" w:cs="Arial"/>
              </w:rPr>
            </w:pPr>
            <w:r w:rsidRPr="00E031AB">
              <w:rPr>
                <w:rFonts w:ascii="Arial" w:hAnsi="Arial" w:cs="Arial"/>
              </w:rPr>
              <w:t>Permitir geração de documentos baseado no conteúdo do formulário para emissão de multa ou notificação, com uso de impressora portátil utilizando tecnologia bluetooth.</w:t>
            </w:r>
          </w:p>
        </w:tc>
        <w:tc>
          <w:tcPr>
            <w:tcW w:w="1277" w:type="dxa"/>
            <w:shd w:val="clear" w:color="000000" w:fill="FFFFFF"/>
            <w:vAlign w:val="center"/>
          </w:tcPr>
          <w:p w14:paraId="4D4DF59E"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2D47E1F"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39E31C1" w14:textId="77777777" w:rsidTr="00E031AB">
        <w:trPr>
          <w:trHeight w:val="300"/>
        </w:trPr>
        <w:tc>
          <w:tcPr>
            <w:tcW w:w="1179" w:type="dxa"/>
            <w:gridSpan w:val="2"/>
            <w:shd w:val="clear" w:color="000000" w:fill="FFFFFF"/>
            <w:vAlign w:val="center"/>
          </w:tcPr>
          <w:p w14:paraId="66A9B687" w14:textId="77777777" w:rsidR="00E031AB" w:rsidRPr="00E031AB" w:rsidRDefault="00E031AB" w:rsidP="00E031AB">
            <w:pPr>
              <w:jc w:val="center"/>
              <w:rPr>
                <w:rFonts w:ascii="Arial" w:hAnsi="Arial" w:cs="Arial"/>
              </w:rPr>
            </w:pPr>
            <w:r w:rsidRPr="00E031AB">
              <w:rPr>
                <w:rFonts w:ascii="Arial" w:hAnsi="Arial" w:cs="Arial"/>
              </w:rPr>
              <w:t>287</w:t>
            </w:r>
          </w:p>
        </w:tc>
        <w:tc>
          <w:tcPr>
            <w:tcW w:w="6186" w:type="dxa"/>
            <w:shd w:val="clear" w:color="000000" w:fill="FFFFFF"/>
            <w:vAlign w:val="center"/>
          </w:tcPr>
          <w:p w14:paraId="17CC4192" w14:textId="77777777" w:rsidR="00E031AB" w:rsidRPr="00E031AB" w:rsidRDefault="00E031AB" w:rsidP="00E031AB">
            <w:pPr>
              <w:jc w:val="both"/>
              <w:rPr>
                <w:rFonts w:ascii="Arial" w:hAnsi="Arial" w:cs="Arial"/>
              </w:rPr>
            </w:pPr>
            <w:r w:rsidRPr="00E031AB">
              <w:rPr>
                <w:rFonts w:ascii="Arial" w:hAnsi="Arial" w:cs="Arial"/>
              </w:rPr>
              <w:t>Controle de “zoom mais” e “zoom menos” de fácil acesso na tela do mapa.</w:t>
            </w:r>
          </w:p>
        </w:tc>
        <w:tc>
          <w:tcPr>
            <w:tcW w:w="1277" w:type="dxa"/>
            <w:shd w:val="clear" w:color="000000" w:fill="FFFFFF"/>
            <w:vAlign w:val="center"/>
          </w:tcPr>
          <w:p w14:paraId="11FC406E"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5406CE4"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61764EE" w14:textId="77777777" w:rsidTr="00E031AB">
        <w:trPr>
          <w:trHeight w:val="300"/>
        </w:trPr>
        <w:tc>
          <w:tcPr>
            <w:tcW w:w="1179" w:type="dxa"/>
            <w:gridSpan w:val="2"/>
            <w:shd w:val="clear" w:color="000000" w:fill="FFFFFF"/>
            <w:vAlign w:val="center"/>
          </w:tcPr>
          <w:p w14:paraId="46E7AB87" w14:textId="77777777" w:rsidR="00E031AB" w:rsidRPr="00E031AB" w:rsidRDefault="00E031AB" w:rsidP="00E031AB">
            <w:pPr>
              <w:jc w:val="center"/>
              <w:rPr>
                <w:rFonts w:ascii="Arial" w:hAnsi="Arial" w:cs="Arial"/>
              </w:rPr>
            </w:pPr>
            <w:r w:rsidRPr="00E031AB">
              <w:rPr>
                <w:rFonts w:ascii="Arial" w:hAnsi="Arial" w:cs="Arial"/>
              </w:rPr>
              <w:t>288</w:t>
            </w:r>
          </w:p>
        </w:tc>
        <w:tc>
          <w:tcPr>
            <w:tcW w:w="6186" w:type="dxa"/>
            <w:shd w:val="clear" w:color="000000" w:fill="FFFFFF"/>
            <w:vAlign w:val="center"/>
          </w:tcPr>
          <w:p w14:paraId="40AC41E5" w14:textId="77777777" w:rsidR="00E031AB" w:rsidRPr="00E031AB" w:rsidRDefault="00E031AB" w:rsidP="00E031AB">
            <w:pPr>
              <w:jc w:val="both"/>
              <w:rPr>
                <w:rFonts w:ascii="Arial" w:hAnsi="Arial" w:cs="Arial"/>
              </w:rPr>
            </w:pPr>
            <w:r w:rsidRPr="00E031AB">
              <w:rPr>
                <w:rFonts w:ascii="Arial" w:hAnsi="Arial" w:cs="Arial"/>
              </w:rPr>
              <w:t>Componente gráfico para indicar rotação do norte no mapa.</w:t>
            </w:r>
          </w:p>
        </w:tc>
        <w:tc>
          <w:tcPr>
            <w:tcW w:w="1277" w:type="dxa"/>
            <w:shd w:val="clear" w:color="000000" w:fill="FFFFFF"/>
            <w:vAlign w:val="center"/>
          </w:tcPr>
          <w:p w14:paraId="2B68BE97"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6C647CDF"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02CC91F" w14:textId="77777777" w:rsidTr="00E031AB">
        <w:trPr>
          <w:trHeight w:val="420"/>
        </w:trPr>
        <w:tc>
          <w:tcPr>
            <w:tcW w:w="1179" w:type="dxa"/>
            <w:gridSpan w:val="2"/>
            <w:shd w:val="clear" w:color="000000" w:fill="FFFFFF"/>
            <w:vAlign w:val="center"/>
          </w:tcPr>
          <w:p w14:paraId="2A87EA49" w14:textId="77777777" w:rsidR="00E031AB" w:rsidRPr="00E031AB" w:rsidRDefault="00E031AB" w:rsidP="00E031AB">
            <w:pPr>
              <w:jc w:val="center"/>
              <w:rPr>
                <w:rFonts w:ascii="Arial" w:hAnsi="Arial" w:cs="Arial"/>
              </w:rPr>
            </w:pPr>
            <w:r w:rsidRPr="00E031AB">
              <w:rPr>
                <w:rFonts w:ascii="Arial" w:hAnsi="Arial" w:cs="Arial"/>
              </w:rPr>
              <w:t>289</w:t>
            </w:r>
          </w:p>
        </w:tc>
        <w:tc>
          <w:tcPr>
            <w:tcW w:w="6186" w:type="dxa"/>
            <w:shd w:val="clear" w:color="000000" w:fill="FFFFFF"/>
            <w:vAlign w:val="center"/>
          </w:tcPr>
          <w:p w14:paraId="3B33B49B" w14:textId="77777777" w:rsidR="00E031AB" w:rsidRPr="00E031AB" w:rsidRDefault="00E031AB" w:rsidP="00E031AB">
            <w:pPr>
              <w:jc w:val="both"/>
              <w:rPr>
                <w:rFonts w:ascii="Arial" w:hAnsi="Arial" w:cs="Arial"/>
              </w:rPr>
            </w:pPr>
            <w:r w:rsidRPr="00E031AB">
              <w:rPr>
                <w:rFonts w:ascii="Arial" w:hAnsi="Arial" w:cs="Arial"/>
              </w:rPr>
              <w:t>Possuir controle padrão de navegação do mapa, como pan (arrastar dedo na tela), zoom (movimento de pinça) e toque duplo para zoom.</w:t>
            </w:r>
          </w:p>
        </w:tc>
        <w:tc>
          <w:tcPr>
            <w:tcW w:w="1277" w:type="dxa"/>
            <w:shd w:val="clear" w:color="000000" w:fill="FFFFFF"/>
            <w:vAlign w:val="center"/>
          </w:tcPr>
          <w:p w14:paraId="49A48017"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6D2CDC5"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145C643" w14:textId="77777777" w:rsidTr="00E031AB">
        <w:trPr>
          <w:trHeight w:val="300"/>
        </w:trPr>
        <w:tc>
          <w:tcPr>
            <w:tcW w:w="1179" w:type="dxa"/>
            <w:gridSpan w:val="2"/>
            <w:shd w:val="clear" w:color="000000" w:fill="FFFFFF"/>
            <w:vAlign w:val="center"/>
          </w:tcPr>
          <w:p w14:paraId="712C79D5" w14:textId="77777777" w:rsidR="00E031AB" w:rsidRPr="00E031AB" w:rsidRDefault="00E031AB" w:rsidP="00E031AB">
            <w:pPr>
              <w:jc w:val="center"/>
              <w:rPr>
                <w:rFonts w:ascii="Arial" w:hAnsi="Arial" w:cs="Arial"/>
              </w:rPr>
            </w:pPr>
            <w:r w:rsidRPr="00E031AB">
              <w:rPr>
                <w:rFonts w:ascii="Arial" w:hAnsi="Arial" w:cs="Arial"/>
              </w:rPr>
              <w:t>290</w:t>
            </w:r>
          </w:p>
        </w:tc>
        <w:tc>
          <w:tcPr>
            <w:tcW w:w="6186" w:type="dxa"/>
            <w:shd w:val="clear" w:color="000000" w:fill="FFFFFF"/>
            <w:vAlign w:val="center"/>
          </w:tcPr>
          <w:p w14:paraId="524ADCD6" w14:textId="77777777" w:rsidR="00E031AB" w:rsidRPr="00E031AB" w:rsidRDefault="00E031AB" w:rsidP="00E031AB">
            <w:pPr>
              <w:jc w:val="both"/>
              <w:rPr>
                <w:rFonts w:ascii="Arial" w:hAnsi="Arial" w:cs="Arial"/>
              </w:rPr>
            </w:pPr>
            <w:r w:rsidRPr="00E031AB">
              <w:rPr>
                <w:rFonts w:ascii="Arial" w:hAnsi="Arial" w:cs="Arial"/>
              </w:rPr>
              <w:t>Painel indicador de tarefas a serem executadas e concluídas.</w:t>
            </w:r>
          </w:p>
        </w:tc>
        <w:tc>
          <w:tcPr>
            <w:tcW w:w="1277" w:type="dxa"/>
            <w:shd w:val="clear" w:color="000000" w:fill="FFFFFF"/>
            <w:vAlign w:val="center"/>
          </w:tcPr>
          <w:p w14:paraId="1D06CC58"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8DA1434"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29DEF0D" w14:textId="77777777" w:rsidTr="00E031AB">
        <w:trPr>
          <w:trHeight w:val="300"/>
        </w:trPr>
        <w:tc>
          <w:tcPr>
            <w:tcW w:w="1179" w:type="dxa"/>
            <w:gridSpan w:val="2"/>
            <w:shd w:val="clear" w:color="000000" w:fill="FFFFFF"/>
            <w:vAlign w:val="center"/>
          </w:tcPr>
          <w:p w14:paraId="7CD3DB18" w14:textId="77777777" w:rsidR="00E031AB" w:rsidRPr="00E031AB" w:rsidRDefault="00E031AB" w:rsidP="00E031AB">
            <w:pPr>
              <w:jc w:val="center"/>
              <w:rPr>
                <w:rFonts w:ascii="Arial" w:hAnsi="Arial" w:cs="Arial"/>
              </w:rPr>
            </w:pPr>
            <w:r w:rsidRPr="00E031AB">
              <w:rPr>
                <w:rFonts w:ascii="Arial" w:hAnsi="Arial" w:cs="Arial"/>
              </w:rPr>
              <w:t>291</w:t>
            </w:r>
          </w:p>
        </w:tc>
        <w:tc>
          <w:tcPr>
            <w:tcW w:w="6186" w:type="dxa"/>
            <w:shd w:val="clear" w:color="000000" w:fill="FFFFFF"/>
            <w:vAlign w:val="center"/>
          </w:tcPr>
          <w:p w14:paraId="668910FE" w14:textId="77777777" w:rsidR="00E031AB" w:rsidRPr="00E031AB" w:rsidRDefault="00E031AB" w:rsidP="00E031AB">
            <w:pPr>
              <w:jc w:val="both"/>
              <w:rPr>
                <w:rFonts w:ascii="Arial" w:hAnsi="Arial" w:cs="Arial"/>
              </w:rPr>
            </w:pPr>
            <w:r w:rsidRPr="00E031AB">
              <w:rPr>
                <w:rFonts w:ascii="Arial" w:hAnsi="Arial" w:cs="Arial"/>
              </w:rPr>
              <w:t>Atalho de Navegação por toque para gestão de tarefas.</w:t>
            </w:r>
          </w:p>
        </w:tc>
        <w:tc>
          <w:tcPr>
            <w:tcW w:w="1277" w:type="dxa"/>
            <w:shd w:val="clear" w:color="000000" w:fill="FFFFFF"/>
            <w:vAlign w:val="center"/>
          </w:tcPr>
          <w:p w14:paraId="335DC20E"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EEA6E80"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4BA59F0A" w14:textId="77777777" w:rsidTr="00E031AB">
        <w:trPr>
          <w:trHeight w:val="300"/>
        </w:trPr>
        <w:tc>
          <w:tcPr>
            <w:tcW w:w="1179" w:type="dxa"/>
            <w:gridSpan w:val="2"/>
            <w:shd w:val="clear" w:color="000000" w:fill="FFFFFF"/>
            <w:vAlign w:val="center"/>
          </w:tcPr>
          <w:p w14:paraId="2FE8BBA9" w14:textId="77777777" w:rsidR="00E031AB" w:rsidRPr="00E031AB" w:rsidRDefault="00E031AB" w:rsidP="00E031AB">
            <w:pPr>
              <w:jc w:val="center"/>
              <w:rPr>
                <w:rFonts w:ascii="Arial" w:hAnsi="Arial" w:cs="Arial"/>
              </w:rPr>
            </w:pPr>
            <w:r w:rsidRPr="00E031AB">
              <w:rPr>
                <w:rFonts w:ascii="Arial" w:hAnsi="Arial" w:cs="Arial"/>
              </w:rPr>
              <w:t>292</w:t>
            </w:r>
          </w:p>
        </w:tc>
        <w:tc>
          <w:tcPr>
            <w:tcW w:w="6186" w:type="dxa"/>
            <w:shd w:val="clear" w:color="000000" w:fill="FFFFFF"/>
            <w:vAlign w:val="center"/>
          </w:tcPr>
          <w:p w14:paraId="0E7418A4" w14:textId="77777777" w:rsidR="00E031AB" w:rsidRPr="00E031AB" w:rsidRDefault="00E031AB" w:rsidP="00E031AB">
            <w:pPr>
              <w:jc w:val="both"/>
              <w:rPr>
                <w:rFonts w:ascii="Arial" w:hAnsi="Arial" w:cs="Arial"/>
              </w:rPr>
            </w:pPr>
            <w:r w:rsidRPr="00E031AB">
              <w:rPr>
                <w:rFonts w:ascii="Arial" w:hAnsi="Arial" w:cs="Arial"/>
              </w:rPr>
              <w:t>Clicar uma vez sobre a tarefa para abrir seu formulário.</w:t>
            </w:r>
          </w:p>
        </w:tc>
        <w:tc>
          <w:tcPr>
            <w:tcW w:w="1277" w:type="dxa"/>
            <w:shd w:val="clear" w:color="000000" w:fill="FFFFFF"/>
            <w:vAlign w:val="center"/>
          </w:tcPr>
          <w:p w14:paraId="16E201AE"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767293A"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00540FDE" w14:textId="77777777" w:rsidTr="00E031AB">
        <w:trPr>
          <w:trHeight w:val="300"/>
        </w:trPr>
        <w:tc>
          <w:tcPr>
            <w:tcW w:w="1179" w:type="dxa"/>
            <w:gridSpan w:val="2"/>
            <w:shd w:val="clear" w:color="000000" w:fill="FFFFFF"/>
            <w:vAlign w:val="center"/>
          </w:tcPr>
          <w:p w14:paraId="2BD31DF9" w14:textId="77777777" w:rsidR="00E031AB" w:rsidRPr="00E031AB" w:rsidRDefault="00E031AB" w:rsidP="00E031AB">
            <w:pPr>
              <w:jc w:val="center"/>
              <w:rPr>
                <w:rFonts w:ascii="Arial" w:hAnsi="Arial" w:cs="Arial"/>
              </w:rPr>
            </w:pPr>
            <w:r w:rsidRPr="00E031AB">
              <w:rPr>
                <w:rFonts w:ascii="Arial" w:hAnsi="Arial" w:cs="Arial"/>
              </w:rPr>
              <w:t>293</w:t>
            </w:r>
          </w:p>
        </w:tc>
        <w:tc>
          <w:tcPr>
            <w:tcW w:w="6186" w:type="dxa"/>
            <w:shd w:val="clear" w:color="000000" w:fill="FFFFFF"/>
            <w:vAlign w:val="center"/>
          </w:tcPr>
          <w:p w14:paraId="5D319D0A" w14:textId="77777777" w:rsidR="00E031AB" w:rsidRPr="00E031AB" w:rsidRDefault="00E031AB" w:rsidP="00E031AB">
            <w:pPr>
              <w:jc w:val="both"/>
              <w:rPr>
                <w:rFonts w:ascii="Arial" w:hAnsi="Arial" w:cs="Arial"/>
              </w:rPr>
            </w:pPr>
            <w:r w:rsidRPr="00E031AB">
              <w:rPr>
                <w:rFonts w:ascii="Arial" w:hAnsi="Arial" w:cs="Arial"/>
              </w:rPr>
              <w:t>Adição de uma tarefa sobre o mapa pressionando a tela.</w:t>
            </w:r>
          </w:p>
        </w:tc>
        <w:tc>
          <w:tcPr>
            <w:tcW w:w="1277" w:type="dxa"/>
            <w:shd w:val="clear" w:color="000000" w:fill="FFFFFF"/>
            <w:vAlign w:val="center"/>
          </w:tcPr>
          <w:p w14:paraId="536282B1"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53C9606"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4097845" w14:textId="77777777" w:rsidTr="00E031AB">
        <w:trPr>
          <w:trHeight w:val="300"/>
        </w:trPr>
        <w:tc>
          <w:tcPr>
            <w:tcW w:w="1179" w:type="dxa"/>
            <w:gridSpan w:val="2"/>
            <w:shd w:val="clear" w:color="000000" w:fill="FFFFFF"/>
            <w:vAlign w:val="center"/>
          </w:tcPr>
          <w:p w14:paraId="33F16727" w14:textId="77777777" w:rsidR="00E031AB" w:rsidRPr="00E031AB" w:rsidRDefault="00E031AB" w:rsidP="00E031AB">
            <w:pPr>
              <w:jc w:val="center"/>
              <w:rPr>
                <w:rFonts w:ascii="Arial" w:hAnsi="Arial" w:cs="Arial"/>
              </w:rPr>
            </w:pPr>
            <w:r w:rsidRPr="00E031AB">
              <w:rPr>
                <w:rFonts w:ascii="Arial" w:hAnsi="Arial" w:cs="Arial"/>
              </w:rPr>
              <w:t>294</w:t>
            </w:r>
          </w:p>
        </w:tc>
        <w:tc>
          <w:tcPr>
            <w:tcW w:w="6186" w:type="dxa"/>
            <w:shd w:val="clear" w:color="000000" w:fill="FFFFFF"/>
            <w:vAlign w:val="center"/>
          </w:tcPr>
          <w:p w14:paraId="4F0F2327" w14:textId="77777777" w:rsidR="00E031AB" w:rsidRPr="00E031AB" w:rsidRDefault="00E031AB" w:rsidP="00E031AB">
            <w:pPr>
              <w:jc w:val="both"/>
              <w:rPr>
                <w:rFonts w:ascii="Arial" w:hAnsi="Arial" w:cs="Arial"/>
              </w:rPr>
            </w:pPr>
            <w:r w:rsidRPr="00E031AB">
              <w:rPr>
                <w:rFonts w:ascii="Arial" w:hAnsi="Arial" w:cs="Arial"/>
              </w:rPr>
              <w:t>Remoção ou adição de tarefa pressionando o ícone sobre a tarefa existente.</w:t>
            </w:r>
          </w:p>
        </w:tc>
        <w:tc>
          <w:tcPr>
            <w:tcW w:w="1277" w:type="dxa"/>
            <w:shd w:val="clear" w:color="000000" w:fill="FFFFFF"/>
            <w:vAlign w:val="center"/>
          </w:tcPr>
          <w:p w14:paraId="12C46B2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4509FA7"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7874F8B" w14:textId="77777777" w:rsidTr="00E031AB">
        <w:trPr>
          <w:trHeight w:val="420"/>
        </w:trPr>
        <w:tc>
          <w:tcPr>
            <w:tcW w:w="1179" w:type="dxa"/>
            <w:gridSpan w:val="2"/>
            <w:shd w:val="clear" w:color="000000" w:fill="FFFFFF"/>
            <w:vAlign w:val="center"/>
          </w:tcPr>
          <w:p w14:paraId="2A57EE85" w14:textId="77777777" w:rsidR="00E031AB" w:rsidRPr="00E031AB" w:rsidRDefault="00E031AB" w:rsidP="00E031AB">
            <w:pPr>
              <w:jc w:val="center"/>
              <w:rPr>
                <w:rFonts w:ascii="Arial" w:hAnsi="Arial" w:cs="Arial"/>
              </w:rPr>
            </w:pPr>
            <w:r w:rsidRPr="00E031AB">
              <w:rPr>
                <w:rFonts w:ascii="Arial" w:hAnsi="Arial" w:cs="Arial"/>
              </w:rPr>
              <w:t>295</w:t>
            </w:r>
          </w:p>
        </w:tc>
        <w:tc>
          <w:tcPr>
            <w:tcW w:w="6186" w:type="dxa"/>
            <w:shd w:val="clear" w:color="000000" w:fill="FFFFFF"/>
            <w:vAlign w:val="center"/>
          </w:tcPr>
          <w:p w14:paraId="0A663D1C" w14:textId="77777777" w:rsidR="00E031AB" w:rsidRPr="00E031AB" w:rsidRDefault="00E031AB" w:rsidP="00E031AB">
            <w:pPr>
              <w:jc w:val="both"/>
              <w:rPr>
                <w:rFonts w:ascii="Arial" w:hAnsi="Arial" w:cs="Arial"/>
              </w:rPr>
            </w:pPr>
            <w:r w:rsidRPr="00E031AB">
              <w:rPr>
                <w:rFonts w:ascii="Arial" w:hAnsi="Arial" w:cs="Arial"/>
              </w:rPr>
              <w:t>Composição de formulários para cadastros complexos, como por exemplo para cadastramento social.</w:t>
            </w:r>
          </w:p>
        </w:tc>
        <w:tc>
          <w:tcPr>
            <w:tcW w:w="1277" w:type="dxa"/>
            <w:shd w:val="clear" w:color="000000" w:fill="FFFFFF"/>
            <w:vAlign w:val="center"/>
          </w:tcPr>
          <w:p w14:paraId="0F431804"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1BFD17D0"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5B9D0A69" w14:textId="77777777" w:rsidTr="00E031AB">
        <w:trPr>
          <w:trHeight w:val="300"/>
        </w:trPr>
        <w:tc>
          <w:tcPr>
            <w:tcW w:w="1179" w:type="dxa"/>
            <w:gridSpan w:val="2"/>
            <w:shd w:val="clear" w:color="000000" w:fill="FFFFFF"/>
            <w:vAlign w:val="center"/>
          </w:tcPr>
          <w:p w14:paraId="7D035E2F" w14:textId="77777777" w:rsidR="00E031AB" w:rsidRPr="00E031AB" w:rsidRDefault="00E031AB" w:rsidP="00E031AB">
            <w:pPr>
              <w:jc w:val="center"/>
              <w:rPr>
                <w:rFonts w:ascii="Arial" w:hAnsi="Arial" w:cs="Arial"/>
              </w:rPr>
            </w:pPr>
            <w:r w:rsidRPr="00E031AB">
              <w:rPr>
                <w:rFonts w:ascii="Arial" w:hAnsi="Arial" w:cs="Arial"/>
              </w:rPr>
              <w:t>296</w:t>
            </w:r>
          </w:p>
        </w:tc>
        <w:tc>
          <w:tcPr>
            <w:tcW w:w="6186" w:type="dxa"/>
            <w:shd w:val="clear" w:color="000000" w:fill="FFFFFF"/>
            <w:vAlign w:val="center"/>
          </w:tcPr>
          <w:p w14:paraId="0541375A" w14:textId="77777777" w:rsidR="00E031AB" w:rsidRPr="00E031AB" w:rsidRDefault="00E031AB" w:rsidP="00E031AB">
            <w:pPr>
              <w:jc w:val="both"/>
              <w:rPr>
                <w:rFonts w:ascii="Arial" w:hAnsi="Arial" w:cs="Arial"/>
              </w:rPr>
            </w:pPr>
            <w:r w:rsidRPr="00E031AB">
              <w:rPr>
                <w:rFonts w:ascii="Arial" w:hAnsi="Arial" w:cs="Arial"/>
              </w:rPr>
              <w:t>Aquisição de croqui com opção de visualização de uma grade de referência</w:t>
            </w:r>
          </w:p>
        </w:tc>
        <w:tc>
          <w:tcPr>
            <w:tcW w:w="1277" w:type="dxa"/>
            <w:shd w:val="clear" w:color="000000" w:fill="FFFFFF"/>
            <w:vAlign w:val="center"/>
          </w:tcPr>
          <w:p w14:paraId="31F517FE"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2A629C4"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DB25FB4" w14:textId="77777777" w:rsidTr="00E031AB">
        <w:trPr>
          <w:trHeight w:val="420"/>
        </w:trPr>
        <w:tc>
          <w:tcPr>
            <w:tcW w:w="1179" w:type="dxa"/>
            <w:gridSpan w:val="2"/>
            <w:shd w:val="clear" w:color="000000" w:fill="FFFFFF"/>
            <w:vAlign w:val="center"/>
          </w:tcPr>
          <w:p w14:paraId="32A53F8D" w14:textId="77777777" w:rsidR="00E031AB" w:rsidRPr="00E031AB" w:rsidRDefault="00E031AB" w:rsidP="00E031AB">
            <w:pPr>
              <w:jc w:val="center"/>
              <w:rPr>
                <w:rFonts w:ascii="Arial" w:hAnsi="Arial" w:cs="Arial"/>
              </w:rPr>
            </w:pPr>
            <w:r w:rsidRPr="00E031AB">
              <w:rPr>
                <w:rFonts w:ascii="Arial" w:hAnsi="Arial" w:cs="Arial"/>
              </w:rPr>
              <w:t>297</w:t>
            </w:r>
          </w:p>
        </w:tc>
        <w:tc>
          <w:tcPr>
            <w:tcW w:w="6186" w:type="dxa"/>
            <w:shd w:val="clear" w:color="000000" w:fill="FFFFFF"/>
            <w:vAlign w:val="center"/>
          </w:tcPr>
          <w:p w14:paraId="0883E329" w14:textId="77777777" w:rsidR="00E031AB" w:rsidRPr="00E031AB" w:rsidRDefault="00E031AB" w:rsidP="00E031AB">
            <w:pPr>
              <w:jc w:val="both"/>
              <w:rPr>
                <w:rFonts w:ascii="Arial" w:hAnsi="Arial" w:cs="Arial"/>
              </w:rPr>
            </w:pPr>
            <w:r w:rsidRPr="00E031AB">
              <w:rPr>
                <w:rFonts w:ascii="Arial" w:hAnsi="Arial" w:cs="Arial"/>
              </w:rPr>
              <w:t>Permitir que o aplicativo abra anexos (fotos) associados às tarefas. Os anexos poderão ser baixados apenas por WI-FI ou uso da rede de telefonia móvel.</w:t>
            </w:r>
          </w:p>
        </w:tc>
        <w:tc>
          <w:tcPr>
            <w:tcW w:w="1277" w:type="dxa"/>
            <w:shd w:val="clear" w:color="000000" w:fill="FFFFFF"/>
            <w:vAlign w:val="center"/>
          </w:tcPr>
          <w:p w14:paraId="46AE54B1"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28F3D801"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2893F6BE" w14:textId="77777777" w:rsidTr="00E031AB">
        <w:trPr>
          <w:trHeight w:val="624"/>
        </w:trPr>
        <w:tc>
          <w:tcPr>
            <w:tcW w:w="1179" w:type="dxa"/>
            <w:gridSpan w:val="2"/>
            <w:shd w:val="clear" w:color="000000" w:fill="FFFFFF"/>
            <w:vAlign w:val="center"/>
          </w:tcPr>
          <w:p w14:paraId="2F0E3EDA" w14:textId="77777777" w:rsidR="00E031AB" w:rsidRPr="00E031AB" w:rsidRDefault="00E031AB" w:rsidP="00E031AB">
            <w:pPr>
              <w:jc w:val="center"/>
              <w:rPr>
                <w:rFonts w:ascii="Arial" w:hAnsi="Arial" w:cs="Arial"/>
              </w:rPr>
            </w:pPr>
            <w:r w:rsidRPr="00E031AB">
              <w:rPr>
                <w:rFonts w:ascii="Arial" w:hAnsi="Arial" w:cs="Arial"/>
              </w:rPr>
              <w:t>298</w:t>
            </w:r>
          </w:p>
        </w:tc>
        <w:tc>
          <w:tcPr>
            <w:tcW w:w="6186" w:type="dxa"/>
            <w:shd w:val="clear" w:color="000000" w:fill="FFFFFF"/>
            <w:vAlign w:val="center"/>
          </w:tcPr>
          <w:p w14:paraId="508E0F74" w14:textId="77777777" w:rsidR="00E031AB" w:rsidRPr="00E031AB" w:rsidRDefault="00E031AB" w:rsidP="00E031AB">
            <w:pPr>
              <w:jc w:val="both"/>
              <w:rPr>
                <w:rFonts w:ascii="Arial" w:hAnsi="Arial" w:cs="Arial"/>
              </w:rPr>
            </w:pPr>
            <w:r w:rsidRPr="00E031AB">
              <w:rPr>
                <w:rFonts w:ascii="Arial" w:hAnsi="Arial" w:cs="Arial"/>
              </w:rPr>
              <w:t>Fornecer dados específicos sobre a realização das tarefas de modo a permitir ao aplicativo WEB realizar estatísticas de produção baseado nas tarefas realizadas pelo aplicativo móvel e sincronizadas.</w:t>
            </w:r>
          </w:p>
        </w:tc>
        <w:tc>
          <w:tcPr>
            <w:tcW w:w="1277" w:type="dxa"/>
            <w:shd w:val="clear" w:color="000000" w:fill="FFFFFF"/>
            <w:vAlign w:val="center"/>
          </w:tcPr>
          <w:p w14:paraId="74F3C24F"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4672437D"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7B394327" w14:textId="77777777" w:rsidTr="00E031AB">
        <w:trPr>
          <w:trHeight w:val="420"/>
        </w:trPr>
        <w:tc>
          <w:tcPr>
            <w:tcW w:w="1179" w:type="dxa"/>
            <w:gridSpan w:val="2"/>
            <w:shd w:val="clear" w:color="000000" w:fill="FFFFFF"/>
            <w:vAlign w:val="center"/>
          </w:tcPr>
          <w:p w14:paraId="4F6D92D1" w14:textId="77777777" w:rsidR="00E031AB" w:rsidRPr="00E031AB" w:rsidRDefault="00E031AB" w:rsidP="00E031AB">
            <w:pPr>
              <w:jc w:val="center"/>
              <w:rPr>
                <w:rFonts w:ascii="Arial" w:hAnsi="Arial" w:cs="Arial"/>
              </w:rPr>
            </w:pPr>
            <w:r w:rsidRPr="00E031AB">
              <w:rPr>
                <w:rFonts w:ascii="Arial" w:hAnsi="Arial" w:cs="Arial"/>
              </w:rPr>
              <w:t>299</w:t>
            </w:r>
          </w:p>
        </w:tc>
        <w:tc>
          <w:tcPr>
            <w:tcW w:w="6186" w:type="dxa"/>
            <w:shd w:val="clear" w:color="000000" w:fill="FFFFFF"/>
            <w:vAlign w:val="center"/>
          </w:tcPr>
          <w:p w14:paraId="39A633D1" w14:textId="77777777" w:rsidR="00E031AB" w:rsidRPr="00E031AB" w:rsidRDefault="00E031AB" w:rsidP="00E031AB">
            <w:pPr>
              <w:jc w:val="both"/>
              <w:rPr>
                <w:rFonts w:ascii="Arial" w:hAnsi="Arial" w:cs="Arial"/>
              </w:rPr>
            </w:pPr>
            <w:r w:rsidRPr="00E031AB">
              <w:rPr>
                <w:rFonts w:ascii="Arial" w:hAnsi="Arial" w:cs="Arial"/>
              </w:rPr>
              <w:t>Permitir receber uma jornada de trabalho (conjunto de tarefas) para um particular agente a ser executado em campo gerados pelo aplicativo WEB.</w:t>
            </w:r>
          </w:p>
        </w:tc>
        <w:tc>
          <w:tcPr>
            <w:tcW w:w="1277" w:type="dxa"/>
            <w:shd w:val="clear" w:color="000000" w:fill="FFFFFF"/>
            <w:vAlign w:val="center"/>
          </w:tcPr>
          <w:p w14:paraId="381EB53D"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0D1BB69C" w14:textId="77777777" w:rsidR="00E031AB" w:rsidRPr="00E031AB" w:rsidRDefault="00E031AB" w:rsidP="00E031AB">
            <w:pPr>
              <w:jc w:val="center"/>
              <w:rPr>
                <w:rFonts w:ascii="Arial" w:hAnsi="Arial" w:cs="Arial"/>
              </w:rPr>
            </w:pPr>
            <w:r w:rsidRPr="00E031AB">
              <w:rPr>
                <w:rFonts w:ascii="Arial" w:hAnsi="Arial" w:cs="Arial"/>
              </w:rPr>
              <w:t>Obrigatório</w:t>
            </w:r>
          </w:p>
        </w:tc>
      </w:tr>
      <w:tr w:rsidR="00E031AB" w:rsidRPr="00E031AB" w14:paraId="63F0EE39" w14:textId="77777777" w:rsidTr="00E031AB">
        <w:trPr>
          <w:trHeight w:val="624"/>
        </w:trPr>
        <w:tc>
          <w:tcPr>
            <w:tcW w:w="1179" w:type="dxa"/>
            <w:gridSpan w:val="2"/>
            <w:shd w:val="clear" w:color="000000" w:fill="FFFFFF"/>
            <w:vAlign w:val="center"/>
          </w:tcPr>
          <w:p w14:paraId="5ED2301E" w14:textId="77777777" w:rsidR="00E031AB" w:rsidRPr="00E031AB" w:rsidRDefault="00E031AB" w:rsidP="00E031AB">
            <w:pPr>
              <w:jc w:val="center"/>
              <w:rPr>
                <w:rFonts w:ascii="Arial" w:hAnsi="Arial" w:cs="Arial"/>
              </w:rPr>
            </w:pPr>
            <w:r w:rsidRPr="00E031AB">
              <w:rPr>
                <w:rFonts w:ascii="Arial" w:hAnsi="Arial" w:cs="Arial"/>
              </w:rPr>
              <w:t>300</w:t>
            </w:r>
          </w:p>
        </w:tc>
        <w:tc>
          <w:tcPr>
            <w:tcW w:w="6186" w:type="dxa"/>
            <w:shd w:val="clear" w:color="000000" w:fill="FFFFFF"/>
            <w:vAlign w:val="center"/>
          </w:tcPr>
          <w:p w14:paraId="408CDFF7" w14:textId="77777777" w:rsidR="00E031AB" w:rsidRPr="00E031AB" w:rsidRDefault="00E031AB" w:rsidP="00E031AB">
            <w:pPr>
              <w:jc w:val="both"/>
              <w:rPr>
                <w:rFonts w:ascii="Arial" w:hAnsi="Arial" w:cs="Arial"/>
              </w:rPr>
            </w:pPr>
            <w:r w:rsidRPr="00E031AB">
              <w:rPr>
                <w:rFonts w:ascii="Arial" w:hAnsi="Arial" w:cs="Arial"/>
              </w:rPr>
              <w:t>O aplicativo deverá fornecer status das tarefas (Programado, Enviado para Aprovação, Reprovado, Concluído/Aprovado) no momento da sincronização de modo a permitir ao aplicativo WEB a exibição das tarefas de coletas de dados em campo utilizando uma legenda sobre esse status.</w:t>
            </w:r>
          </w:p>
        </w:tc>
        <w:tc>
          <w:tcPr>
            <w:tcW w:w="1277" w:type="dxa"/>
            <w:shd w:val="clear" w:color="000000" w:fill="FFFFFF"/>
            <w:vAlign w:val="center"/>
          </w:tcPr>
          <w:p w14:paraId="7778E43D" w14:textId="77777777" w:rsidR="00E031AB" w:rsidRPr="00E031AB" w:rsidRDefault="00E031AB" w:rsidP="00E031AB">
            <w:pPr>
              <w:jc w:val="center"/>
              <w:rPr>
                <w:rFonts w:ascii="Arial" w:hAnsi="Arial" w:cs="Arial"/>
              </w:rPr>
            </w:pPr>
          </w:p>
        </w:tc>
        <w:tc>
          <w:tcPr>
            <w:tcW w:w="1600" w:type="dxa"/>
            <w:gridSpan w:val="2"/>
            <w:shd w:val="clear" w:color="000000" w:fill="FFFFFF"/>
            <w:vAlign w:val="center"/>
          </w:tcPr>
          <w:p w14:paraId="73D8EC5F" w14:textId="77777777" w:rsidR="00E031AB" w:rsidRPr="00E031AB" w:rsidRDefault="00E031AB" w:rsidP="00E031AB">
            <w:pPr>
              <w:jc w:val="center"/>
              <w:rPr>
                <w:rFonts w:ascii="Arial" w:hAnsi="Arial" w:cs="Arial"/>
              </w:rPr>
            </w:pPr>
            <w:r w:rsidRPr="00E031AB">
              <w:rPr>
                <w:rFonts w:ascii="Arial" w:hAnsi="Arial" w:cs="Arial"/>
              </w:rPr>
              <w:t>PD</w:t>
            </w:r>
          </w:p>
        </w:tc>
      </w:tr>
      <w:tr w:rsidR="00E031AB" w:rsidRPr="00E031AB" w14:paraId="3C902F66" w14:textId="77777777" w:rsidTr="00E031AB">
        <w:trPr>
          <w:trHeight w:val="468"/>
        </w:trPr>
        <w:tc>
          <w:tcPr>
            <w:tcW w:w="1127" w:type="dxa"/>
            <w:shd w:val="clear" w:color="auto" w:fill="auto"/>
            <w:vAlign w:val="center"/>
          </w:tcPr>
          <w:p w14:paraId="2CEFE856" w14:textId="77777777" w:rsidR="00E031AB" w:rsidRPr="00E031AB" w:rsidRDefault="00E031AB" w:rsidP="00E031AB">
            <w:pPr>
              <w:jc w:val="center"/>
              <w:rPr>
                <w:rFonts w:ascii="Arial" w:hAnsi="Arial" w:cs="Arial"/>
                <w:b/>
              </w:rPr>
            </w:pPr>
            <w:r w:rsidRPr="00E031AB">
              <w:rPr>
                <w:rFonts w:ascii="Arial" w:hAnsi="Arial" w:cs="Arial"/>
                <w:b/>
              </w:rPr>
              <w:t>ITEM</w:t>
            </w:r>
          </w:p>
        </w:tc>
        <w:tc>
          <w:tcPr>
            <w:tcW w:w="6238" w:type="dxa"/>
            <w:gridSpan w:val="2"/>
            <w:shd w:val="clear" w:color="auto" w:fill="auto"/>
            <w:vAlign w:val="center"/>
          </w:tcPr>
          <w:p w14:paraId="0AB0E6BD" w14:textId="77777777" w:rsidR="00E031AB" w:rsidRPr="00E031AB" w:rsidRDefault="00E031AB" w:rsidP="00E031AB">
            <w:pPr>
              <w:jc w:val="both"/>
              <w:rPr>
                <w:rFonts w:ascii="Arial" w:hAnsi="Arial" w:cs="Arial"/>
                <w:b/>
              </w:rPr>
            </w:pPr>
            <w:r w:rsidRPr="00E031AB">
              <w:rPr>
                <w:rFonts w:ascii="Arial" w:hAnsi="Arial" w:cs="Arial"/>
                <w:b/>
              </w:rPr>
              <w:t>FUNCIONALIDADES MÓDULO GEOPORTAL</w:t>
            </w:r>
          </w:p>
        </w:tc>
        <w:tc>
          <w:tcPr>
            <w:tcW w:w="1277" w:type="dxa"/>
            <w:shd w:val="clear" w:color="auto" w:fill="auto"/>
            <w:vAlign w:val="center"/>
          </w:tcPr>
          <w:p w14:paraId="3F909CAE" w14:textId="77777777" w:rsidR="00E031AB" w:rsidRPr="00E031AB" w:rsidRDefault="00E031AB" w:rsidP="00E031AB">
            <w:pPr>
              <w:jc w:val="center"/>
              <w:rPr>
                <w:rFonts w:ascii="Arial" w:hAnsi="Arial" w:cs="Arial"/>
                <w:b/>
              </w:rPr>
            </w:pPr>
            <w:r w:rsidRPr="00E031AB">
              <w:rPr>
                <w:rFonts w:ascii="Arial" w:hAnsi="Arial" w:cs="Arial"/>
                <w:b/>
              </w:rPr>
              <w:t>ATENDE SIM/NÃO</w:t>
            </w:r>
          </w:p>
        </w:tc>
        <w:tc>
          <w:tcPr>
            <w:tcW w:w="1559" w:type="dxa"/>
            <w:shd w:val="clear" w:color="auto" w:fill="auto"/>
            <w:vAlign w:val="center"/>
          </w:tcPr>
          <w:p w14:paraId="29D785A5" w14:textId="77777777" w:rsidR="00E031AB" w:rsidRPr="00E031AB" w:rsidRDefault="00E031AB" w:rsidP="00E031AB">
            <w:pPr>
              <w:jc w:val="center"/>
              <w:rPr>
                <w:rFonts w:ascii="Arial" w:hAnsi="Arial" w:cs="Arial"/>
                <w:b/>
              </w:rPr>
            </w:pPr>
            <w:r w:rsidRPr="00E031AB">
              <w:rPr>
                <w:rFonts w:ascii="Arial" w:hAnsi="Arial" w:cs="Arial"/>
                <w:b/>
              </w:rPr>
              <w:t>OBRIGATÓRIA OU PD</w:t>
            </w:r>
          </w:p>
        </w:tc>
        <w:tc>
          <w:tcPr>
            <w:tcW w:w="41" w:type="dxa"/>
            <w:vAlign w:val="center"/>
          </w:tcPr>
          <w:p w14:paraId="4C2EDAE4" w14:textId="77777777" w:rsidR="00E031AB" w:rsidRPr="00E031AB" w:rsidRDefault="00E031AB" w:rsidP="00E031AB">
            <w:pPr>
              <w:jc w:val="center"/>
              <w:rPr>
                <w:rFonts w:ascii="Arial" w:hAnsi="Arial" w:cs="Arial"/>
                <w:b/>
              </w:rPr>
            </w:pPr>
          </w:p>
        </w:tc>
      </w:tr>
      <w:tr w:rsidR="00E031AB" w:rsidRPr="00E031AB" w14:paraId="08BE9367" w14:textId="77777777" w:rsidTr="00E031AB">
        <w:trPr>
          <w:trHeight w:val="536"/>
        </w:trPr>
        <w:tc>
          <w:tcPr>
            <w:tcW w:w="1127" w:type="dxa"/>
            <w:shd w:val="clear" w:color="000000" w:fill="FFFFFF"/>
            <w:vAlign w:val="center"/>
          </w:tcPr>
          <w:p w14:paraId="02773C57" w14:textId="77777777" w:rsidR="00E031AB" w:rsidRPr="00E031AB" w:rsidRDefault="00E031AB" w:rsidP="00E031AB">
            <w:pPr>
              <w:jc w:val="center"/>
              <w:rPr>
                <w:rFonts w:ascii="Arial" w:hAnsi="Arial" w:cs="Arial"/>
              </w:rPr>
            </w:pPr>
            <w:r w:rsidRPr="00E031AB">
              <w:rPr>
                <w:rFonts w:ascii="Arial" w:hAnsi="Arial" w:cs="Arial"/>
              </w:rPr>
              <w:t>301</w:t>
            </w:r>
          </w:p>
        </w:tc>
        <w:tc>
          <w:tcPr>
            <w:tcW w:w="6238" w:type="dxa"/>
            <w:gridSpan w:val="2"/>
            <w:shd w:val="clear" w:color="000000" w:fill="FFFFFF"/>
            <w:vAlign w:val="center"/>
          </w:tcPr>
          <w:p w14:paraId="335298BE" w14:textId="77777777" w:rsidR="00E031AB" w:rsidRPr="00E031AB" w:rsidRDefault="00E031AB" w:rsidP="00E031AB">
            <w:pPr>
              <w:jc w:val="both"/>
              <w:rPr>
                <w:rFonts w:ascii="Arial" w:hAnsi="Arial" w:cs="Arial"/>
              </w:rPr>
            </w:pPr>
            <w:r w:rsidRPr="00E031AB">
              <w:rPr>
                <w:rFonts w:ascii="Arial" w:hAnsi="Arial" w:cs="Arial"/>
              </w:rPr>
              <w:t>Disponibilizar e tratar de forma integrada e consistente as informações espaciais e alfanuméricas do Banco de Dados Geográfico e Alfanumérico.</w:t>
            </w:r>
          </w:p>
        </w:tc>
        <w:tc>
          <w:tcPr>
            <w:tcW w:w="1277" w:type="dxa"/>
            <w:shd w:val="clear" w:color="000000" w:fill="FFFFFF"/>
            <w:vAlign w:val="center"/>
          </w:tcPr>
          <w:p w14:paraId="02BA8147" w14:textId="77777777" w:rsidR="00E031AB" w:rsidRPr="00E031AB" w:rsidRDefault="00E031AB" w:rsidP="00E031AB">
            <w:pPr>
              <w:jc w:val="center"/>
              <w:rPr>
                <w:rFonts w:ascii="Arial" w:hAnsi="Arial" w:cs="Arial"/>
              </w:rPr>
            </w:pPr>
          </w:p>
        </w:tc>
        <w:tc>
          <w:tcPr>
            <w:tcW w:w="1559" w:type="dxa"/>
            <w:shd w:val="clear" w:color="000000" w:fill="FFFFFF"/>
            <w:vAlign w:val="center"/>
          </w:tcPr>
          <w:p w14:paraId="47FE3983"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7EF143AF" w14:textId="77777777" w:rsidR="00E031AB" w:rsidRPr="00E031AB" w:rsidRDefault="00E031AB" w:rsidP="00E031AB">
            <w:pPr>
              <w:jc w:val="center"/>
              <w:rPr>
                <w:rFonts w:ascii="Arial" w:hAnsi="Arial" w:cs="Arial"/>
              </w:rPr>
            </w:pPr>
          </w:p>
        </w:tc>
      </w:tr>
      <w:tr w:rsidR="00E031AB" w:rsidRPr="00E031AB" w14:paraId="0C16A6E7" w14:textId="77777777" w:rsidTr="00E031AB">
        <w:trPr>
          <w:trHeight w:val="841"/>
        </w:trPr>
        <w:tc>
          <w:tcPr>
            <w:tcW w:w="1127" w:type="dxa"/>
            <w:shd w:val="clear" w:color="000000" w:fill="FFFFFF"/>
            <w:vAlign w:val="center"/>
          </w:tcPr>
          <w:p w14:paraId="12298F97" w14:textId="77777777" w:rsidR="00E031AB" w:rsidRPr="00E031AB" w:rsidRDefault="00E031AB" w:rsidP="00E031AB">
            <w:pPr>
              <w:jc w:val="center"/>
              <w:rPr>
                <w:rFonts w:ascii="Arial" w:hAnsi="Arial" w:cs="Arial"/>
              </w:rPr>
            </w:pPr>
            <w:r w:rsidRPr="00E031AB">
              <w:rPr>
                <w:rFonts w:ascii="Arial" w:hAnsi="Arial" w:cs="Arial"/>
              </w:rPr>
              <w:t>302</w:t>
            </w:r>
          </w:p>
        </w:tc>
        <w:tc>
          <w:tcPr>
            <w:tcW w:w="6238" w:type="dxa"/>
            <w:gridSpan w:val="2"/>
            <w:shd w:val="clear" w:color="000000" w:fill="FFFFFF"/>
            <w:vAlign w:val="center"/>
          </w:tcPr>
          <w:p w14:paraId="5F765E08" w14:textId="77777777" w:rsidR="00E031AB" w:rsidRPr="00E031AB" w:rsidRDefault="00E031AB" w:rsidP="00E031AB">
            <w:pPr>
              <w:jc w:val="both"/>
              <w:rPr>
                <w:rFonts w:ascii="Arial" w:hAnsi="Arial" w:cs="Arial"/>
              </w:rPr>
            </w:pPr>
            <w:r w:rsidRPr="00E031AB">
              <w:rPr>
                <w:rFonts w:ascii="Arial" w:hAnsi="Arial" w:cs="Arial"/>
              </w:rPr>
              <w:t>O Portal deve ser acessível via Web. Todas as funcionalidades deverão ser liberadas conforme perfil de acesso adequado, visando atender através do mesmo meio, diferentes tipos de público, inclusive acesso aberto a população.</w:t>
            </w:r>
          </w:p>
        </w:tc>
        <w:tc>
          <w:tcPr>
            <w:tcW w:w="1277" w:type="dxa"/>
            <w:shd w:val="clear" w:color="000000" w:fill="FFFFFF"/>
            <w:vAlign w:val="center"/>
          </w:tcPr>
          <w:p w14:paraId="5B02525D" w14:textId="77777777" w:rsidR="00E031AB" w:rsidRPr="00E031AB" w:rsidRDefault="00E031AB" w:rsidP="00E031AB">
            <w:pPr>
              <w:jc w:val="center"/>
              <w:rPr>
                <w:rFonts w:ascii="Arial" w:hAnsi="Arial" w:cs="Arial"/>
              </w:rPr>
            </w:pPr>
          </w:p>
        </w:tc>
        <w:tc>
          <w:tcPr>
            <w:tcW w:w="1559" w:type="dxa"/>
            <w:shd w:val="clear" w:color="000000" w:fill="FFFFFF"/>
            <w:vAlign w:val="center"/>
          </w:tcPr>
          <w:p w14:paraId="031EA47D"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4998F5B3" w14:textId="77777777" w:rsidR="00E031AB" w:rsidRPr="00E031AB" w:rsidRDefault="00E031AB" w:rsidP="00E031AB">
            <w:pPr>
              <w:jc w:val="center"/>
              <w:rPr>
                <w:rFonts w:ascii="Arial" w:hAnsi="Arial" w:cs="Arial"/>
              </w:rPr>
            </w:pPr>
          </w:p>
        </w:tc>
      </w:tr>
      <w:tr w:rsidR="00E031AB" w:rsidRPr="00E031AB" w14:paraId="1FBCD0D7" w14:textId="77777777" w:rsidTr="00E031AB">
        <w:trPr>
          <w:trHeight w:val="468"/>
        </w:trPr>
        <w:tc>
          <w:tcPr>
            <w:tcW w:w="1127" w:type="dxa"/>
            <w:shd w:val="clear" w:color="000000" w:fill="FFFFFF"/>
            <w:vAlign w:val="center"/>
          </w:tcPr>
          <w:p w14:paraId="5C0DB259" w14:textId="77777777" w:rsidR="00E031AB" w:rsidRPr="00E031AB" w:rsidRDefault="00E031AB" w:rsidP="00E031AB">
            <w:pPr>
              <w:jc w:val="center"/>
              <w:rPr>
                <w:rFonts w:ascii="Arial" w:hAnsi="Arial" w:cs="Arial"/>
              </w:rPr>
            </w:pPr>
            <w:r w:rsidRPr="00E031AB">
              <w:rPr>
                <w:rFonts w:ascii="Arial" w:hAnsi="Arial" w:cs="Arial"/>
              </w:rPr>
              <w:t>303</w:t>
            </w:r>
          </w:p>
        </w:tc>
        <w:tc>
          <w:tcPr>
            <w:tcW w:w="6238" w:type="dxa"/>
            <w:gridSpan w:val="2"/>
            <w:shd w:val="clear" w:color="000000" w:fill="FFFFFF"/>
            <w:vAlign w:val="center"/>
          </w:tcPr>
          <w:p w14:paraId="147FF6A6" w14:textId="77777777" w:rsidR="00E031AB" w:rsidRPr="00E031AB" w:rsidRDefault="00E031AB" w:rsidP="00E031AB">
            <w:pPr>
              <w:jc w:val="both"/>
              <w:rPr>
                <w:rFonts w:ascii="Arial" w:hAnsi="Arial" w:cs="Arial"/>
              </w:rPr>
            </w:pPr>
            <w:r w:rsidRPr="00E031AB">
              <w:rPr>
                <w:rFonts w:ascii="Arial" w:hAnsi="Arial" w:cs="Arial"/>
              </w:rPr>
              <w:t>O Portal deverá ser responsivo, se adaptando ao uso em computadores, tablets e dispositivos móveis.</w:t>
            </w:r>
          </w:p>
        </w:tc>
        <w:tc>
          <w:tcPr>
            <w:tcW w:w="1277" w:type="dxa"/>
            <w:shd w:val="clear" w:color="000000" w:fill="FFFFFF"/>
            <w:vAlign w:val="center"/>
          </w:tcPr>
          <w:p w14:paraId="0C25EA84" w14:textId="77777777" w:rsidR="00E031AB" w:rsidRPr="00E031AB" w:rsidRDefault="00E031AB" w:rsidP="00E031AB">
            <w:pPr>
              <w:jc w:val="center"/>
              <w:rPr>
                <w:rFonts w:ascii="Arial" w:hAnsi="Arial" w:cs="Arial"/>
              </w:rPr>
            </w:pPr>
          </w:p>
        </w:tc>
        <w:tc>
          <w:tcPr>
            <w:tcW w:w="1559" w:type="dxa"/>
            <w:shd w:val="clear" w:color="000000" w:fill="FFFFFF"/>
            <w:vAlign w:val="center"/>
          </w:tcPr>
          <w:p w14:paraId="25A283E0" w14:textId="77777777" w:rsidR="00E031AB" w:rsidRPr="00E031AB" w:rsidRDefault="00E031AB" w:rsidP="00E031AB">
            <w:pPr>
              <w:jc w:val="center"/>
              <w:rPr>
                <w:rFonts w:ascii="Arial" w:hAnsi="Arial" w:cs="Arial"/>
              </w:rPr>
            </w:pPr>
            <w:r w:rsidRPr="00E031AB">
              <w:rPr>
                <w:rFonts w:ascii="Arial" w:hAnsi="Arial" w:cs="Arial"/>
              </w:rPr>
              <w:t>PD</w:t>
            </w:r>
          </w:p>
        </w:tc>
        <w:tc>
          <w:tcPr>
            <w:tcW w:w="41" w:type="dxa"/>
            <w:vAlign w:val="center"/>
          </w:tcPr>
          <w:p w14:paraId="66A9EB82" w14:textId="77777777" w:rsidR="00E031AB" w:rsidRPr="00E031AB" w:rsidRDefault="00E031AB" w:rsidP="00E031AB">
            <w:pPr>
              <w:jc w:val="center"/>
              <w:rPr>
                <w:rFonts w:ascii="Arial" w:hAnsi="Arial" w:cs="Arial"/>
              </w:rPr>
            </w:pPr>
          </w:p>
        </w:tc>
      </w:tr>
      <w:tr w:rsidR="00E031AB" w:rsidRPr="00E031AB" w14:paraId="4F83A937" w14:textId="77777777" w:rsidTr="00E031AB">
        <w:trPr>
          <w:trHeight w:val="505"/>
        </w:trPr>
        <w:tc>
          <w:tcPr>
            <w:tcW w:w="1127" w:type="dxa"/>
            <w:shd w:val="clear" w:color="000000" w:fill="FFFFFF"/>
            <w:vAlign w:val="center"/>
          </w:tcPr>
          <w:p w14:paraId="29A49030" w14:textId="77777777" w:rsidR="00E031AB" w:rsidRPr="00E031AB" w:rsidRDefault="00E031AB" w:rsidP="00E031AB">
            <w:pPr>
              <w:jc w:val="center"/>
              <w:rPr>
                <w:rFonts w:ascii="Arial" w:hAnsi="Arial" w:cs="Arial"/>
              </w:rPr>
            </w:pPr>
            <w:r w:rsidRPr="00E031AB">
              <w:rPr>
                <w:rFonts w:ascii="Arial" w:hAnsi="Arial" w:cs="Arial"/>
              </w:rPr>
              <w:t>304</w:t>
            </w:r>
          </w:p>
        </w:tc>
        <w:tc>
          <w:tcPr>
            <w:tcW w:w="6238" w:type="dxa"/>
            <w:gridSpan w:val="2"/>
            <w:shd w:val="clear" w:color="000000" w:fill="FFFFFF"/>
            <w:vAlign w:val="center"/>
          </w:tcPr>
          <w:p w14:paraId="293C513D" w14:textId="77777777" w:rsidR="00E031AB" w:rsidRPr="00E031AB" w:rsidRDefault="00E031AB" w:rsidP="00E031AB">
            <w:pPr>
              <w:jc w:val="both"/>
              <w:rPr>
                <w:rFonts w:ascii="Arial" w:hAnsi="Arial" w:cs="Arial"/>
              </w:rPr>
            </w:pPr>
            <w:r w:rsidRPr="00E031AB">
              <w:rPr>
                <w:rFonts w:ascii="Arial" w:hAnsi="Arial" w:cs="Arial"/>
              </w:rPr>
              <w:t>O Portal deverá disponibilizar links baseados em temas que a prefeitura pretende disponibilizar ao munícipe, permitindo agrupá-los por categorias, como Saúde, Turismo.</w:t>
            </w:r>
          </w:p>
        </w:tc>
        <w:tc>
          <w:tcPr>
            <w:tcW w:w="1277" w:type="dxa"/>
            <w:shd w:val="clear" w:color="000000" w:fill="FFFFFF"/>
            <w:vAlign w:val="center"/>
          </w:tcPr>
          <w:p w14:paraId="0A0555CC" w14:textId="77777777" w:rsidR="00E031AB" w:rsidRPr="00E031AB" w:rsidRDefault="00E031AB" w:rsidP="00E031AB">
            <w:pPr>
              <w:jc w:val="center"/>
              <w:rPr>
                <w:rFonts w:ascii="Arial" w:hAnsi="Arial" w:cs="Arial"/>
              </w:rPr>
            </w:pPr>
          </w:p>
        </w:tc>
        <w:tc>
          <w:tcPr>
            <w:tcW w:w="1559" w:type="dxa"/>
            <w:shd w:val="clear" w:color="000000" w:fill="FFFFFF"/>
            <w:vAlign w:val="center"/>
          </w:tcPr>
          <w:p w14:paraId="09B93546"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213D80D2" w14:textId="77777777" w:rsidR="00E031AB" w:rsidRPr="00E031AB" w:rsidRDefault="00E031AB" w:rsidP="00E031AB">
            <w:pPr>
              <w:jc w:val="center"/>
              <w:rPr>
                <w:rFonts w:ascii="Arial" w:hAnsi="Arial" w:cs="Arial"/>
              </w:rPr>
            </w:pPr>
          </w:p>
        </w:tc>
      </w:tr>
      <w:tr w:rsidR="00E031AB" w:rsidRPr="00E031AB" w14:paraId="7F508922" w14:textId="77777777" w:rsidTr="00E031AB">
        <w:trPr>
          <w:trHeight w:val="468"/>
        </w:trPr>
        <w:tc>
          <w:tcPr>
            <w:tcW w:w="1127" w:type="dxa"/>
            <w:shd w:val="clear" w:color="000000" w:fill="FFFFFF"/>
            <w:vAlign w:val="center"/>
          </w:tcPr>
          <w:p w14:paraId="08FF9447" w14:textId="77777777" w:rsidR="00E031AB" w:rsidRPr="00E031AB" w:rsidRDefault="00E031AB" w:rsidP="00E031AB">
            <w:pPr>
              <w:jc w:val="center"/>
              <w:rPr>
                <w:rFonts w:ascii="Arial" w:hAnsi="Arial" w:cs="Arial"/>
              </w:rPr>
            </w:pPr>
            <w:r w:rsidRPr="00E031AB">
              <w:rPr>
                <w:rFonts w:ascii="Arial" w:hAnsi="Arial" w:cs="Arial"/>
              </w:rPr>
              <w:t>305</w:t>
            </w:r>
          </w:p>
        </w:tc>
        <w:tc>
          <w:tcPr>
            <w:tcW w:w="6238" w:type="dxa"/>
            <w:gridSpan w:val="2"/>
            <w:shd w:val="clear" w:color="000000" w:fill="FFFFFF"/>
            <w:vAlign w:val="center"/>
          </w:tcPr>
          <w:p w14:paraId="4FE80D7B" w14:textId="77777777" w:rsidR="00E031AB" w:rsidRPr="00E031AB" w:rsidRDefault="00E031AB" w:rsidP="00E031AB">
            <w:pPr>
              <w:jc w:val="both"/>
              <w:rPr>
                <w:rFonts w:ascii="Arial" w:hAnsi="Arial" w:cs="Arial"/>
              </w:rPr>
            </w:pPr>
            <w:r w:rsidRPr="00E031AB">
              <w:rPr>
                <w:rFonts w:ascii="Arial" w:hAnsi="Arial" w:cs="Arial"/>
              </w:rPr>
              <w:t>Para cada categoria, caso ele seja composto por subcategorias, o portal deverá listar estas subcategorias em uma segunda página.</w:t>
            </w:r>
          </w:p>
        </w:tc>
        <w:tc>
          <w:tcPr>
            <w:tcW w:w="1277" w:type="dxa"/>
            <w:shd w:val="clear" w:color="000000" w:fill="FFFFFF"/>
            <w:vAlign w:val="center"/>
          </w:tcPr>
          <w:p w14:paraId="145A0F8A" w14:textId="77777777" w:rsidR="00E031AB" w:rsidRPr="00E031AB" w:rsidRDefault="00E031AB" w:rsidP="00E031AB">
            <w:pPr>
              <w:jc w:val="center"/>
              <w:rPr>
                <w:rFonts w:ascii="Arial" w:hAnsi="Arial" w:cs="Arial"/>
              </w:rPr>
            </w:pPr>
          </w:p>
        </w:tc>
        <w:tc>
          <w:tcPr>
            <w:tcW w:w="1559" w:type="dxa"/>
            <w:shd w:val="clear" w:color="000000" w:fill="FFFFFF"/>
            <w:vAlign w:val="center"/>
          </w:tcPr>
          <w:p w14:paraId="5E12CB2B"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120906A4" w14:textId="77777777" w:rsidR="00E031AB" w:rsidRPr="00E031AB" w:rsidRDefault="00E031AB" w:rsidP="00E031AB">
            <w:pPr>
              <w:jc w:val="center"/>
              <w:rPr>
                <w:rFonts w:ascii="Arial" w:hAnsi="Arial" w:cs="Arial"/>
              </w:rPr>
            </w:pPr>
          </w:p>
        </w:tc>
      </w:tr>
      <w:tr w:rsidR="00E031AB" w:rsidRPr="00E031AB" w14:paraId="590AAEBE" w14:textId="77777777" w:rsidTr="00E031AB">
        <w:trPr>
          <w:trHeight w:val="468"/>
        </w:trPr>
        <w:tc>
          <w:tcPr>
            <w:tcW w:w="1127" w:type="dxa"/>
            <w:shd w:val="clear" w:color="000000" w:fill="FFFFFF"/>
            <w:vAlign w:val="center"/>
          </w:tcPr>
          <w:p w14:paraId="4FA9C919" w14:textId="77777777" w:rsidR="00E031AB" w:rsidRPr="00E031AB" w:rsidRDefault="00E031AB" w:rsidP="00E031AB">
            <w:pPr>
              <w:jc w:val="center"/>
              <w:rPr>
                <w:rFonts w:ascii="Arial" w:hAnsi="Arial" w:cs="Arial"/>
              </w:rPr>
            </w:pPr>
            <w:r w:rsidRPr="00E031AB">
              <w:rPr>
                <w:rFonts w:ascii="Arial" w:hAnsi="Arial" w:cs="Arial"/>
              </w:rPr>
              <w:t>306</w:t>
            </w:r>
          </w:p>
        </w:tc>
        <w:tc>
          <w:tcPr>
            <w:tcW w:w="6238" w:type="dxa"/>
            <w:gridSpan w:val="2"/>
            <w:shd w:val="clear" w:color="000000" w:fill="FFFFFF"/>
            <w:vAlign w:val="center"/>
          </w:tcPr>
          <w:p w14:paraId="3F94A5B7" w14:textId="77777777" w:rsidR="00E031AB" w:rsidRPr="00E031AB" w:rsidRDefault="00E031AB" w:rsidP="00E031AB">
            <w:pPr>
              <w:jc w:val="both"/>
              <w:rPr>
                <w:rFonts w:ascii="Arial" w:hAnsi="Arial" w:cs="Arial"/>
              </w:rPr>
            </w:pPr>
            <w:r w:rsidRPr="00E031AB">
              <w:rPr>
                <w:rFonts w:ascii="Arial" w:hAnsi="Arial" w:cs="Arial"/>
              </w:rPr>
              <w:t>Quando uma categoria ou uma subcategoria for escolhida pelo usuário, o sistema deverá exibir um mapa interativo.</w:t>
            </w:r>
          </w:p>
        </w:tc>
        <w:tc>
          <w:tcPr>
            <w:tcW w:w="1277" w:type="dxa"/>
            <w:shd w:val="clear" w:color="000000" w:fill="FFFFFF"/>
            <w:vAlign w:val="center"/>
          </w:tcPr>
          <w:p w14:paraId="44A62AF5" w14:textId="77777777" w:rsidR="00E031AB" w:rsidRPr="00E031AB" w:rsidRDefault="00E031AB" w:rsidP="00E031AB">
            <w:pPr>
              <w:jc w:val="center"/>
              <w:rPr>
                <w:rFonts w:ascii="Arial" w:hAnsi="Arial" w:cs="Arial"/>
              </w:rPr>
            </w:pPr>
          </w:p>
        </w:tc>
        <w:tc>
          <w:tcPr>
            <w:tcW w:w="1559" w:type="dxa"/>
            <w:shd w:val="clear" w:color="000000" w:fill="FFFFFF"/>
            <w:vAlign w:val="center"/>
          </w:tcPr>
          <w:p w14:paraId="35CACBCD"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3FF9464C" w14:textId="77777777" w:rsidR="00E031AB" w:rsidRPr="00E031AB" w:rsidRDefault="00E031AB" w:rsidP="00E031AB">
            <w:pPr>
              <w:jc w:val="center"/>
              <w:rPr>
                <w:rFonts w:ascii="Arial" w:hAnsi="Arial" w:cs="Arial"/>
              </w:rPr>
            </w:pPr>
          </w:p>
        </w:tc>
      </w:tr>
      <w:tr w:rsidR="00E031AB" w:rsidRPr="00E031AB" w14:paraId="677B3D45" w14:textId="77777777" w:rsidTr="00E031AB">
        <w:trPr>
          <w:trHeight w:val="598"/>
        </w:trPr>
        <w:tc>
          <w:tcPr>
            <w:tcW w:w="1127" w:type="dxa"/>
            <w:shd w:val="clear" w:color="000000" w:fill="FFFFFF"/>
            <w:vAlign w:val="center"/>
          </w:tcPr>
          <w:p w14:paraId="09DEA6C3" w14:textId="77777777" w:rsidR="00E031AB" w:rsidRPr="00E031AB" w:rsidRDefault="00E031AB" w:rsidP="00E031AB">
            <w:pPr>
              <w:jc w:val="center"/>
              <w:rPr>
                <w:rFonts w:ascii="Arial" w:hAnsi="Arial" w:cs="Arial"/>
              </w:rPr>
            </w:pPr>
            <w:r w:rsidRPr="00E031AB">
              <w:rPr>
                <w:rFonts w:ascii="Arial" w:hAnsi="Arial" w:cs="Arial"/>
              </w:rPr>
              <w:t>307</w:t>
            </w:r>
          </w:p>
        </w:tc>
        <w:tc>
          <w:tcPr>
            <w:tcW w:w="6238" w:type="dxa"/>
            <w:gridSpan w:val="2"/>
            <w:shd w:val="clear" w:color="000000" w:fill="FFFFFF"/>
            <w:vAlign w:val="center"/>
          </w:tcPr>
          <w:p w14:paraId="3DB0445B" w14:textId="77777777" w:rsidR="00E031AB" w:rsidRPr="00E031AB" w:rsidRDefault="00E031AB" w:rsidP="00E031AB">
            <w:pPr>
              <w:jc w:val="both"/>
              <w:rPr>
                <w:rFonts w:ascii="Arial" w:hAnsi="Arial" w:cs="Arial"/>
              </w:rPr>
            </w:pPr>
            <w:r w:rsidRPr="00E031AB">
              <w:rPr>
                <w:rFonts w:ascii="Arial" w:hAnsi="Arial" w:cs="Arial"/>
              </w:rPr>
              <w:t>No mapa interativo, o sistema deverá exibir links rápidos para outros temas previamente definidos, de forma que o usuário não precise voltar às páginas anteriores.</w:t>
            </w:r>
          </w:p>
        </w:tc>
        <w:tc>
          <w:tcPr>
            <w:tcW w:w="1277" w:type="dxa"/>
            <w:shd w:val="clear" w:color="000000" w:fill="FFFFFF"/>
            <w:vAlign w:val="center"/>
          </w:tcPr>
          <w:p w14:paraId="2E3B35C5" w14:textId="77777777" w:rsidR="00E031AB" w:rsidRPr="00E031AB" w:rsidRDefault="00E031AB" w:rsidP="00E031AB">
            <w:pPr>
              <w:jc w:val="center"/>
              <w:rPr>
                <w:rFonts w:ascii="Arial" w:hAnsi="Arial" w:cs="Arial"/>
              </w:rPr>
            </w:pPr>
          </w:p>
        </w:tc>
        <w:tc>
          <w:tcPr>
            <w:tcW w:w="1559" w:type="dxa"/>
            <w:shd w:val="clear" w:color="000000" w:fill="FFFFFF"/>
            <w:vAlign w:val="center"/>
          </w:tcPr>
          <w:p w14:paraId="308A90D2"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4EE2A25A" w14:textId="77777777" w:rsidR="00E031AB" w:rsidRPr="00E031AB" w:rsidRDefault="00E031AB" w:rsidP="00E031AB">
            <w:pPr>
              <w:jc w:val="center"/>
              <w:rPr>
                <w:rFonts w:ascii="Arial" w:hAnsi="Arial" w:cs="Arial"/>
              </w:rPr>
            </w:pPr>
          </w:p>
        </w:tc>
      </w:tr>
      <w:tr w:rsidR="00E031AB" w:rsidRPr="00E031AB" w14:paraId="008B0017" w14:textId="77777777" w:rsidTr="00E031AB">
        <w:trPr>
          <w:trHeight w:val="468"/>
        </w:trPr>
        <w:tc>
          <w:tcPr>
            <w:tcW w:w="1127" w:type="dxa"/>
            <w:shd w:val="clear" w:color="000000" w:fill="FFFFFF"/>
            <w:vAlign w:val="center"/>
          </w:tcPr>
          <w:p w14:paraId="7DEA7374" w14:textId="77777777" w:rsidR="00E031AB" w:rsidRPr="00E031AB" w:rsidRDefault="00E031AB" w:rsidP="00E031AB">
            <w:pPr>
              <w:jc w:val="center"/>
              <w:rPr>
                <w:rFonts w:ascii="Arial" w:hAnsi="Arial" w:cs="Arial"/>
              </w:rPr>
            </w:pPr>
            <w:r w:rsidRPr="00E031AB">
              <w:rPr>
                <w:rFonts w:ascii="Arial" w:hAnsi="Arial" w:cs="Arial"/>
              </w:rPr>
              <w:t>308</w:t>
            </w:r>
          </w:p>
        </w:tc>
        <w:tc>
          <w:tcPr>
            <w:tcW w:w="6238" w:type="dxa"/>
            <w:gridSpan w:val="2"/>
            <w:shd w:val="clear" w:color="000000" w:fill="FFFFFF"/>
            <w:vAlign w:val="center"/>
          </w:tcPr>
          <w:p w14:paraId="265C1EDB" w14:textId="77777777" w:rsidR="00E031AB" w:rsidRPr="00E031AB" w:rsidRDefault="00E031AB" w:rsidP="00E031AB">
            <w:pPr>
              <w:jc w:val="both"/>
              <w:rPr>
                <w:rFonts w:ascii="Arial" w:hAnsi="Arial" w:cs="Arial"/>
              </w:rPr>
            </w:pPr>
            <w:r w:rsidRPr="00E031AB">
              <w:rPr>
                <w:rFonts w:ascii="Arial" w:hAnsi="Arial" w:cs="Arial"/>
              </w:rPr>
              <w:t>No mapa interativo, o sistema deverá exibir a visualização espacial do tema com um estilo pré-definido para cada tipo de local.</w:t>
            </w:r>
          </w:p>
        </w:tc>
        <w:tc>
          <w:tcPr>
            <w:tcW w:w="1277" w:type="dxa"/>
            <w:shd w:val="clear" w:color="000000" w:fill="FFFFFF"/>
            <w:vAlign w:val="center"/>
          </w:tcPr>
          <w:p w14:paraId="371878D2" w14:textId="77777777" w:rsidR="00E031AB" w:rsidRPr="00E031AB" w:rsidRDefault="00E031AB" w:rsidP="00E031AB">
            <w:pPr>
              <w:jc w:val="center"/>
              <w:rPr>
                <w:rFonts w:ascii="Arial" w:hAnsi="Arial" w:cs="Arial"/>
              </w:rPr>
            </w:pPr>
          </w:p>
        </w:tc>
        <w:tc>
          <w:tcPr>
            <w:tcW w:w="1559" w:type="dxa"/>
            <w:shd w:val="clear" w:color="000000" w:fill="FFFFFF"/>
            <w:vAlign w:val="center"/>
          </w:tcPr>
          <w:p w14:paraId="40DFF225"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6A5957D2" w14:textId="77777777" w:rsidR="00E031AB" w:rsidRPr="00E031AB" w:rsidRDefault="00E031AB" w:rsidP="00E031AB">
            <w:pPr>
              <w:jc w:val="center"/>
              <w:rPr>
                <w:rFonts w:ascii="Arial" w:hAnsi="Arial" w:cs="Arial"/>
              </w:rPr>
            </w:pPr>
          </w:p>
        </w:tc>
      </w:tr>
      <w:tr w:rsidR="00E031AB" w:rsidRPr="00E031AB" w14:paraId="379E26C6" w14:textId="77777777" w:rsidTr="00E031AB">
        <w:trPr>
          <w:trHeight w:val="924"/>
        </w:trPr>
        <w:tc>
          <w:tcPr>
            <w:tcW w:w="1127" w:type="dxa"/>
            <w:shd w:val="clear" w:color="000000" w:fill="FFFFFF"/>
            <w:vAlign w:val="center"/>
          </w:tcPr>
          <w:p w14:paraId="6F8F1BF0" w14:textId="77777777" w:rsidR="00E031AB" w:rsidRPr="00E031AB" w:rsidRDefault="00E031AB" w:rsidP="00E031AB">
            <w:pPr>
              <w:jc w:val="center"/>
              <w:rPr>
                <w:rFonts w:ascii="Arial" w:hAnsi="Arial" w:cs="Arial"/>
              </w:rPr>
            </w:pPr>
            <w:r w:rsidRPr="00E031AB">
              <w:rPr>
                <w:rFonts w:ascii="Arial" w:hAnsi="Arial" w:cs="Arial"/>
              </w:rPr>
              <w:t>309</w:t>
            </w:r>
          </w:p>
        </w:tc>
        <w:tc>
          <w:tcPr>
            <w:tcW w:w="6238" w:type="dxa"/>
            <w:gridSpan w:val="2"/>
            <w:shd w:val="clear" w:color="000000" w:fill="FFFFFF"/>
            <w:vAlign w:val="center"/>
          </w:tcPr>
          <w:p w14:paraId="602FBF1F" w14:textId="77777777" w:rsidR="00E031AB" w:rsidRPr="00E031AB" w:rsidRDefault="00E031AB" w:rsidP="00E031AB">
            <w:pPr>
              <w:jc w:val="both"/>
              <w:rPr>
                <w:rFonts w:ascii="Arial" w:hAnsi="Arial" w:cs="Arial"/>
              </w:rPr>
            </w:pPr>
            <w:r w:rsidRPr="00E031AB">
              <w:rPr>
                <w:rFonts w:ascii="Arial" w:hAnsi="Arial" w:cs="Arial"/>
              </w:rPr>
              <w:t>O sistema deverá permitir seleções de apontamento no mapa, onde caso um local seja selecionado pelo usuário, um painel com os detalhes do local deverá ser exibido pelo sistema.  exibir também uma visão deste resumo através de um gráfico.</w:t>
            </w:r>
          </w:p>
        </w:tc>
        <w:tc>
          <w:tcPr>
            <w:tcW w:w="1277" w:type="dxa"/>
            <w:shd w:val="clear" w:color="000000" w:fill="FFFFFF"/>
            <w:vAlign w:val="center"/>
          </w:tcPr>
          <w:p w14:paraId="22C3F416" w14:textId="77777777" w:rsidR="00E031AB" w:rsidRPr="00E031AB" w:rsidRDefault="00E031AB" w:rsidP="00E031AB">
            <w:pPr>
              <w:jc w:val="center"/>
              <w:rPr>
                <w:rFonts w:ascii="Arial" w:hAnsi="Arial" w:cs="Arial"/>
              </w:rPr>
            </w:pPr>
          </w:p>
        </w:tc>
        <w:tc>
          <w:tcPr>
            <w:tcW w:w="1559" w:type="dxa"/>
            <w:shd w:val="clear" w:color="000000" w:fill="FFFFFF"/>
            <w:vAlign w:val="center"/>
          </w:tcPr>
          <w:p w14:paraId="5277B214" w14:textId="77777777" w:rsidR="00E031AB" w:rsidRPr="00E031AB" w:rsidRDefault="00E031AB" w:rsidP="00E031AB">
            <w:pPr>
              <w:jc w:val="center"/>
              <w:rPr>
                <w:rFonts w:ascii="Arial" w:hAnsi="Arial" w:cs="Arial"/>
              </w:rPr>
            </w:pPr>
            <w:r w:rsidRPr="00E031AB">
              <w:rPr>
                <w:rFonts w:ascii="Arial" w:hAnsi="Arial" w:cs="Arial"/>
              </w:rPr>
              <w:t>PD</w:t>
            </w:r>
          </w:p>
        </w:tc>
        <w:tc>
          <w:tcPr>
            <w:tcW w:w="41" w:type="dxa"/>
            <w:vAlign w:val="center"/>
          </w:tcPr>
          <w:p w14:paraId="54F78B0C" w14:textId="77777777" w:rsidR="00E031AB" w:rsidRPr="00E031AB" w:rsidRDefault="00E031AB" w:rsidP="00E031AB">
            <w:pPr>
              <w:jc w:val="center"/>
              <w:rPr>
                <w:rFonts w:ascii="Arial" w:hAnsi="Arial" w:cs="Arial"/>
              </w:rPr>
            </w:pPr>
          </w:p>
        </w:tc>
      </w:tr>
      <w:tr w:rsidR="00E031AB" w:rsidRPr="00E031AB" w14:paraId="28B0DD79" w14:textId="77777777" w:rsidTr="00E031AB">
        <w:trPr>
          <w:trHeight w:val="557"/>
        </w:trPr>
        <w:tc>
          <w:tcPr>
            <w:tcW w:w="1127" w:type="dxa"/>
            <w:shd w:val="clear" w:color="000000" w:fill="FFFFFF"/>
            <w:vAlign w:val="center"/>
          </w:tcPr>
          <w:p w14:paraId="4942447C" w14:textId="77777777" w:rsidR="00E031AB" w:rsidRPr="00E031AB" w:rsidRDefault="00E031AB" w:rsidP="00E031AB">
            <w:pPr>
              <w:jc w:val="center"/>
              <w:rPr>
                <w:rFonts w:ascii="Arial" w:hAnsi="Arial" w:cs="Arial"/>
              </w:rPr>
            </w:pPr>
            <w:r w:rsidRPr="00E031AB">
              <w:rPr>
                <w:rFonts w:ascii="Arial" w:hAnsi="Arial" w:cs="Arial"/>
              </w:rPr>
              <w:t>310</w:t>
            </w:r>
          </w:p>
        </w:tc>
        <w:tc>
          <w:tcPr>
            <w:tcW w:w="6238" w:type="dxa"/>
            <w:gridSpan w:val="2"/>
            <w:shd w:val="clear" w:color="000000" w:fill="FFFFFF"/>
            <w:vAlign w:val="center"/>
          </w:tcPr>
          <w:p w14:paraId="0E4A18A0" w14:textId="77777777" w:rsidR="00E031AB" w:rsidRPr="00E031AB" w:rsidRDefault="00E031AB" w:rsidP="00E031AB">
            <w:pPr>
              <w:jc w:val="both"/>
              <w:rPr>
                <w:rFonts w:ascii="Arial" w:hAnsi="Arial" w:cs="Arial"/>
              </w:rPr>
            </w:pPr>
            <w:r w:rsidRPr="00E031AB">
              <w:rPr>
                <w:rFonts w:ascii="Arial" w:hAnsi="Arial" w:cs="Arial"/>
              </w:rPr>
              <w:t>O sistema deverá exibir no mapa interativo um painel de pesquisa contendo um resumo do tema escolhido, organizando os locais na forma de uma lista agrupada por tipos.</w:t>
            </w:r>
          </w:p>
        </w:tc>
        <w:tc>
          <w:tcPr>
            <w:tcW w:w="1277" w:type="dxa"/>
            <w:shd w:val="clear" w:color="000000" w:fill="FFFFFF"/>
            <w:vAlign w:val="center"/>
          </w:tcPr>
          <w:p w14:paraId="4B9F61DB" w14:textId="77777777" w:rsidR="00E031AB" w:rsidRPr="00E031AB" w:rsidRDefault="00E031AB" w:rsidP="00E031AB">
            <w:pPr>
              <w:jc w:val="center"/>
              <w:rPr>
                <w:rFonts w:ascii="Arial" w:hAnsi="Arial" w:cs="Arial"/>
              </w:rPr>
            </w:pPr>
          </w:p>
        </w:tc>
        <w:tc>
          <w:tcPr>
            <w:tcW w:w="1559" w:type="dxa"/>
            <w:shd w:val="clear" w:color="000000" w:fill="FFFFFF"/>
            <w:vAlign w:val="center"/>
          </w:tcPr>
          <w:p w14:paraId="3C79DD16"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2A235642" w14:textId="77777777" w:rsidR="00E031AB" w:rsidRPr="00E031AB" w:rsidRDefault="00E031AB" w:rsidP="00E031AB">
            <w:pPr>
              <w:jc w:val="center"/>
              <w:rPr>
                <w:rFonts w:ascii="Arial" w:hAnsi="Arial" w:cs="Arial"/>
              </w:rPr>
            </w:pPr>
          </w:p>
        </w:tc>
      </w:tr>
      <w:tr w:rsidR="00E031AB" w:rsidRPr="00E031AB" w14:paraId="07BCDAFF" w14:textId="77777777" w:rsidTr="00E031AB">
        <w:trPr>
          <w:trHeight w:val="468"/>
        </w:trPr>
        <w:tc>
          <w:tcPr>
            <w:tcW w:w="1127" w:type="dxa"/>
            <w:shd w:val="clear" w:color="000000" w:fill="FFFFFF"/>
            <w:vAlign w:val="center"/>
          </w:tcPr>
          <w:p w14:paraId="242D26FA" w14:textId="77777777" w:rsidR="00E031AB" w:rsidRPr="00E031AB" w:rsidRDefault="00E031AB" w:rsidP="00E031AB">
            <w:pPr>
              <w:jc w:val="center"/>
              <w:rPr>
                <w:rFonts w:ascii="Arial" w:hAnsi="Arial" w:cs="Arial"/>
              </w:rPr>
            </w:pPr>
            <w:r w:rsidRPr="00E031AB">
              <w:rPr>
                <w:rFonts w:ascii="Arial" w:hAnsi="Arial" w:cs="Arial"/>
              </w:rPr>
              <w:t>311</w:t>
            </w:r>
          </w:p>
        </w:tc>
        <w:tc>
          <w:tcPr>
            <w:tcW w:w="6238" w:type="dxa"/>
            <w:gridSpan w:val="2"/>
            <w:shd w:val="clear" w:color="000000" w:fill="FFFFFF"/>
            <w:vAlign w:val="center"/>
          </w:tcPr>
          <w:p w14:paraId="733D0B40" w14:textId="77777777" w:rsidR="00E031AB" w:rsidRPr="00E031AB" w:rsidRDefault="00E031AB" w:rsidP="00E031AB">
            <w:pPr>
              <w:jc w:val="both"/>
              <w:rPr>
                <w:rFonts w:ascii="Arial" w:hAnsi="Arial" w:cs="Arial"/>
              </w:rPr>
            </w:pPr>
            <w:r w:rsidRPr="00E031AB">
              <w:rPr>
                <w:rFonts w:ascii="Arial" w:hAnsi="Arial" w:cs="Arial"/>
              </w:rPr>
              <w:t>O sistema deverá exibir no painel de pesquisa uma visão consolidada dos tipos de locais através de um gráfico.</w:t>
            </w:r>
          </w:p>
        </w:tc>
        <w:tc>
          <w:tcPr>
            <w:tcW w:w="1277" w:type="dxa"/>
            <w:shd w:val="clear" w:color="000000" w:fill="FFFFFF"/>
            <w:vAlign w:val="center"/>
          </w:tcPr>
          <w:p w14:paraId="07E58C91" w14:textId="77777777" w:rsidR="00E031AB" w:rsidRPr="00E031AB" w:rsidRDefault="00E031AB" w:rsidP="00E031AB">
            <w:pPr>
              <w:jc w:val="center"/>
              <w:rPr>
                <w:rFonts w:ascii="Arial" w:hAnsi="Arial" w:cs="Arial"/>
              </w:rPr>
            </w:pPr>
          </w:p>
        </w:tc>
        <w:tc>
          <w:tcPr>
            <w:tcW w:w="1559" w:type="dxa"/>
            <w:shd w:val="clear" w:color="000000" w:fill="FFFFFF"/>
            <w:vAlign w:val="center"/>
          </w:tcPr>
          <w:p w14:paraId="0C4E42F6" w14:textId="77777777" w:rsidR="00E031AB" w:rsidRPr="00E031AB" w:rsidRDefault="00E031AB" w:rsidP="00E031AB">
            <w:pPr>
              <w:jc w:val="center"/>
              <w:rPr>
                <w:rFonts w:ascii="Arial" w:hAnsi="Arial" w:cs="Arial"/>
              </w:rPr>
            </w:pPr>
            <w:r w:rsidRPr="00E031AB">
              <w:rPr>
                <w:rFonts w:ascii="Arial" w:hAnsi="Arial" w:cs="Arial"/>
              </w:rPr>
              <w:t>PD</w:t>
            </w:r>
          </w:p>
        </w:tc>
        <w:tc>
          <w:tcPr>
            <w:tcW w:w="41" w:type="dxa"/>
            <w:vAlign w:val="center"/>
          </w:tcPr>
          <w:p w14:paraId="316B9842" w14:textId="77777777" w:rsidR="00E031AB" w:rsidRPr="00E031AB" w:rsidRDefault="00E031AB" w:rsidP="00E031AB">
            <w:pPr>
              <w:jc w:val="center"/>
              <w:rPr>
                <w:rFonts w:ascii="Arial" w:hAnsi="Arial" w:cs="Arial"/>
              </w:rPr>
            </w:pPr>
          </w:p>
        </w:tc>
      </w:tr>
      <w:tr w:rsidR="00E031AB" w:rsidRPr="00E031AB" w14:paraId="1ADD72A4" w14:textId="77777777" w:rsidTr="00E031AB">
        <w:trPr>
          <w:trHeight w:val="468"/>
        </w:trPr>
        <w:tc>
          <w:tcPr>
            <w:tcW w:w="1127" w:type="dxa"/>
            <w:shd w:val="clear" w:color="000000" w:fill="FFFFFF"/>
            <w:vAlign w:val="center"/>
          </w:tcPr>
          <w:p w14:paraId="732A12E5" w14:textId="77777777" w:rsidR="00E031AB" w:rsidRPr="00E031AB" w:rsidRDefault="00E031AB" w:rsidP="00E031AB">
            <w:pPr>
              <w:jc w:val="center"/>
              <w:rPr>
                <w:rFonts w:ascii="Arial" w:hAnsi="Arial" w:cs="Arial"/>
              </w:rPr>
            </w:pPr>
            <w:r w:rsidRPr="00E031AB">
              <w:rPr>
                <w:rFonts w:ascii="Arial" w:hAnsi="Arial" w:cs="Arial"/>
              </w:rPr>
              <w:t>312</w:t>
            </w:r>
          </w:p>
        </w:tc>
        <w:tc>
          <w:tcPr>
            <w:tcW w:w="6238" w:type="dxa"/>
            <w:gridSpan w:val="2"/>
            <w:shd w:val="clear" w:color="000000" w:fill="FFFFFF"/>
            <w:vAlign w:val="center"/>
          </w:tcPr>
          <w:p w14:paraId="3023C61E" w14:textId="77777777" w:rsidR="00E031AB" w:rsidRPr="00E031AB" w:rsidRDefault="00E031AB" w:rsidP="00E031AB">
            <w:pPr>
              <w:jc w:val="both"/>
              <w:rPr>
                <w:rFonts w:ascii="Arial" w:hAnsi="Arial" w:cs="Arial"/>
              </w:rPr>
            </w:pPr>
            <w:r w:rsidRPr="00E031AB">
              <w:rPr>
                <w:rFonts w:ascii="Arial" w:hAnsi="Arial" w:cs="Arial"/>
              </w:rPr>
              <w:t>De forma adicional, para o local apontado na lista, o sistema deverá exibir um pop-up com os detalhes do local selecionado.</w:t>
            </w:r>
          </w:p>
        </w:tc>
        <w:tc>
          <w:tcPr>
            <w:tcW w:w="1277" w:type="dxa"/>
            <w:shd w:val="clear" w:color="000000" w:fill="FFFFFF"/>
            <w:vAlign w:val="center"/>
          </w:tcPr>
          <w:p w14:paraId="6774282A" w14:textId="77777777" w:rsidR="00E031AB" w:rsidRPr="00E031AB" w:rsidRDefault="00E031AB" w:rsidP="00E031AB">
            <w:pPr>
              <w:jc w:val="center"/>
              <w:rPr>
                <w:rFonts w:ascii="Arial" w:hAnsi="Arial" w:cs="Arial"/>
              </w:rPr>
            </w:pPr>
          </w:p>
        </w:tc>
        <w:tc>
          <w:tcPr>
            <w:tcW w:w="1559" w:type="dxa"/>
            <w:shd w:val="clear" w:color="000000" w:fill="FFFFFF"/>
            <w:vAlign w:val="center"/>
          </w:tcPr>
          <w:p w14:paraId="6E35C718" w14:textId="77777777" w:rsidR="00E031AB" w:rsidRPr="00E031AB" w:rsidRDefault="00E031AB" w:rsidP="00E031AB">
            <w:pPr>
              <w:jc w:val="center"/>
              <w:rPr>
                <w:rFonts w:ascii="Arial" w:hAnsi="Arial" w:cs="Arial"/>
              </w:rPr>
            </w:pPr>
            <w:r w:rsidRPr="00E031AB">
              <w:rPr>
                <w:rFonts w:ascii="Arial" w:hAnsi="Arial" w:cs="Arial"/>
              </w:rPr>
              <w:t>PD</w:t>
            </w:r>
          </w:p>
        </w:tc>
        <w:tc>
          <w:tcPr>
            <w:tcW w:w="41" w:type="dxa"/>
            <w:vAlign w:val="center"/>
          </w:tcPr>
          <w:p w14:paraId="2023DCE1" w14:textId="77777777" w:rsidR="00E031AB" w:rsidRPr="00E031AB" w:rsidRDefault="00E031AB" w:rsidP="00E031AB">
            <w:pPr>
              <w:jc w:val="center"/>
              <w:rPr>
                <w:rFonts w:ascii="Arial" w:hAnsi="Arial" w:cs="Arial"/>
              </w:rPr>
            </w:pPr>
          </w:p>
        </w:tc>
      </w:tr>
      <w:tr w:rsidR="00E031AB" w:rsidRPr="00E031AB" w14:paraId="3D8DD505" w14:textId="77777777" w:rsidTr="00E031AB">
        <w:trPr>
          <w:trHeight w:val="468"/>
        </w:trPr>
        <w:tc>
          <w:tcPr>
            <w:tcW w:w="1127" w:type="dxa"/>
            <w:shd w:val="clear" w:color="000000" w:fill="FFFFFF"/>
            <w:vAlign w:val="center"/>
          </w:tcPr>
          <w:p w14:paraId="3C83BB52" w14:textId="77777777" w:rsidR="00E031AB" w:rsidRPr="00E031AB" w:rsidRDefault="00E031AB" w:rsidP="00E031AB">
            <w:pPr>
              <w:jc w:val="center"/>
              <w:rPr>
                <w:rFonts w:ascii="Arial" w:hAnsi="Arial" w:cs="Arial"/>
              </w:rPr>
            </w:pPr>
            <w:r w:rsidRPr="00E031AB">
              <w:rPr>
                <w:rFonts w:ascii="Arial" w:hAnsi="Arial" w:cs="Arial"/>
              </w:rPr>
              <w:t>313</w:t>
            </w:r>
          </w:p>
        </w:tc>
        <w:tc>
          <w:tcPr>
            <w:tcW w:w="6238" w:type="dxa"/>
            <w:gridSpan w:val="2"/>
            <w:shd w:val="clear" w:color="000000" w:fill="FFFFFF"/>
            <w:vAlign w:val="center"/>
          </w:tcPr>
          <w:p w14:paraId="24B6060B" w14:textId="77777777" w:rsidR="00E031AB" w:rsidRPr="00E031AB" w:rsidRDefault="00E031AB" w:rsidP="00E031AB">
            <w:pPr>
              <w:jc w:val="both"/>
              <w:rPr>
                <w:rFonts w:ascii="Arial" w:hAnsi="Arial" w:cs="Arial"/>
              </w:rPr>
            </w:pPr>
            <w:r w:rsidRPr="00E031AB">
              <w:rPr>
                <w:rFonts w:ascii="Arial" w:hAnsi="Arial" w:cs="Arial"/>
              </w:rPr>
              <w:t>Para cada contexto, o portal deverá permitir consulta pelo nome do item.</w:t>
            </w:r>
          </w:p>
        </w:tc>
        <w:tc>
          <w:tcPr>
            <w:tcW w:w="1277" w:type="dxa"/>
            <w:shd w:val="clear" w:color="000000" w:fill="FFFFFF"/>
            <w:vAlign w:val="center"/>
          </w:tcPr>
          <w:p w14:paraId="761291E2" w14:textId="77777777" w:rsidR="00E031AB" w:rsidRPr="00E031AB" w:rsidRDefault="00E031AB" w:rsidP="00E031AB">
            <w:pPr>
              <w:jc w:val="center"/>
              <w:rPr>
                <w:rFonts w:ascii="Arial" w:hAnsi="Arial" w:cs="Arial"/>
              </w:rPr>
            </w:pPr>
          </w:p>
        </w:tc>
        <w:tc>
          <w:tcPr>
            <w:tcW w:w="1559" w:type="dxa"/>
            <w:shd w:val="clear" w:color="000000" w:fill="FFFFFF"/>
            <w:vAlign w:val="center"/>
          </w:tcPr>
          <w:p w14:paraId="41738CA7"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08E7BEC2" w14:textId="77777777" w:rsidR="00E031AB" w:rsidRPr="00E031AB" w:rsidRDefault="00E031AB" w:rsidP="00E031AB">
            <w:pPr>
              <w:jc w:val="center"/>
              <w:rPr>
                <w:rFonts w:ascii="Arial" w:hAnsi="Arial" w:cs="Arial"/>
              </w:rPr>
            </w:pPr>
          </w:p>
        </w:tc>
      </w:tr>
      <w:tr w:rsidR="00E031AB" w:rsidRPr="00E031AB" w14:paraId="76F505C3" w14:textId="77777777" w:rsidTr="00E031AB">
        <w:trPr>
          <w:trHeight w:val="542"/>
        </w:trPr>
        <w:tc>
          <w:tcPr>
            <w:tcW w:w="1127" w:type="dxa"/>
            <w:shd w:val="clear" w:color="000000" w:fill="FFFFFF"/>
            <w:vAlign w:val="center"/>
          </w:tcPr>
          <w:p w14:paraId="0531F1AB" w14:textId="77777777" w:rsidR="00E031AB" w:rsidRPr="00E031AB" w:rsidRDefault="00E031AB" w:rsidP="00E031AB">
            <w:pPr>
              <w:jc w:val="center"/>
              <w:rPr>
                <w:rFonts w:ascii="Arial" w:hAnsi="Arial" w:cs="Arial"/>
              </w:rPr>
            </w:pPr>
            <w:r w:rsidRPr="00E031AB">
              <w:rPr>
                <w:rFonts w:ascii="Arial" w:hAnsi="Arial" w:cs="Arial"/>
              </w:rPr>
              <w:t>314</w:t>
            </w:r>
          </w:p>
        </w:tc>
        <w:tc>
          <w:tcPr>
            <w:tcW w:w="6238" w:type="dxa"/>
            <w:gridSpan w:val="2"/>
            <w:shd w:val="clear" w:color="000000" w:fill="FFFFFF"/>
            <w:vAlign w:val="center"/>
          </w:tcPr>
          <w:p w14:paraId="6810E038" w14:textId="77777777" w:rsidR="00E031AB" w:rsidRPr="00E031AB" w:rsidRDefault="00E031AB" w:rsidP="00E031AB">
            <w:pPr>
              <w:jc w:val="both"/>
              <w:rPr>
                <w:rFonts w:ascii="Arial" w:hAnsi="Arial" w:cs="Arial"/>
              </w:rPr>
            </w:pPr>
            <w:r w:rsidRPr="00E031AB">
              <w:rPr>
                <w:rFonts w:ascii="Arial" w:hAnsi="Arial" w:cs="Arial"/>
              </w:rPr>
              <w:t>Para cada contexto, o portal deverá permitir consultas por apontamento, onde ao clicar sobre uma feição, serão exibidas as informações tabulares.</w:t>
            </w:r>
          </w:p>
        </w:tc>
        <w:tc>
          <w:tcPr>
            <w:tcW w:w="1277" w:type="dxa"/>
            <w:shd w:val="clear" w:color="000000" w:fill="FFFFFF"/>
            <w:vAlign w:val="center"/>
          </w:tcPr>
          <w:p w14:paraId="6A76BFE6" w14:textId="77777777" w:rsidR="00E031AB" w:rsidRPr="00E031AB" w:rsidRDefault="00E031AB" w:rsidP="00E031AB">
            <w:pPr>
              <w:jc w:val="center"/>
              <w:rPr>
                <w:rFonts w:ascii="Arial" w:hAnsi="Arial" w:cs="Arial"/>
              </w:rPr>
            </w:pPr>
          </w:p>
        </w:tc>
        <w:tc>
          <w:tcPr>
            <w:tcW w:w="1559" w:type="dxa"/>
            <w:shd w:val="clear" w:color="000000" w:fill="FFFFFF"/>
            <w:vAlign w:val="center"/>
          </w:tcPr>
          <w:p w14:paraId="68ACC88C" w14:textId="77777777" w:rsidR="00E031AB" w:rsidRPr="00E031AB" w:rsidRDefault="00E031AB" w:rsidP="00E031AB">
            <w:pPr>
              <w:jc w:val="center"/>
              <w:rPr>
                <w:rFonts w:ascii="Arial" w:hAnsi="Arial" w:cs="Arial"/>
              </w:rPr>
            </w:pPr>
            <w:r w:rsidRPr="00E031AB">
              <w:rPr>
                <w:rFonts w:ascii="Arial" w:hAnsi="Arial" w:cs="Arial"/>
              </w:rPr>
              <w:t>PD</w:t>
            </w:r>
          </w:p>
        </w:tc>
        <w:tc>
          <w:tcPr>
            <w:tcW w:w="41" w:type="dxa"/>
            <w:vAlign w:val="center"/>
          </w:tcPr>
          <w:p w14:paraId="47969593" w14:textId="77777777" w:rsidR="00E031AB" w:rsidRPr="00E031AB" w:rsidRDefault="00E031AB" w:rsidP="00E031AB">
            <w:pPr>
              <w:jc w:val="center"/>
              <w:rPr>
                <w:rFonts w:ascii="Arial" w:hAnsi="Arial" w:cs="Arial"/>
              </w:rPr>
            </w:pPr>
          </w:p>
        </w:tc>
      </w:tr>
      <w:tr w:rsidR="00E031AB" w:rsidRPr="00E031AB" w14:paraId="0D3B9ECE" w14:textId="77777777" w:rsidTr="00E031AB">
        <w:trPr>
          <w:trHeight w:val="835"/>
        </w:trPr>
        <w:tc>
          <w:tcPr>
            <w:tcW w:w="1127" w:type="dxa"/>
            <w:shd w:val="clear" w:color="000000" w:fill="FFFFFF"/>
            <w:vAlign w:val="center"/>
          </w:tcPr>
          <w:p w14:paraId="30EAF01E" w14:textId="77777777" w:rsidR="00E031AB" w:rsidRPr="00E031AB" w:rsidRDefault="00E031AB" w:rsidP="00E031AB">
            <w:pPr>
              <w:jc w:val="center"/>
              <w:rPr>
                <w:rFonts w:ascii="Arial" w:hAnsi="Arial" w:cs="Arial"/>
              </w:rPr>
            </w:pPr>
            <w:r w:rsidRPr="00E031AB">
              <w:rPr>
                <w:rFonts w:ascii="Arial" w:hAnsi="Arial" w:cs="Arial"/>
              </w:rPr>
              <w:t>315</w:t>
            </w:r>
          </w:p>
        </w:tc>
        <w:tc>
          <w:tcPr>
            <w:tcW w:w="6238" w:type="dxa"/>
            <w:gridSpan w:val="2"/>
            <w:shd w:val="clear" w:color="000000" w:fill="FFFFFF"/>
            <w:vAlign w:val="center"/>
          </w:tcPr>
          <w:p w14:paraId="400A867D" w14:textId="77777777" w:rsidR="00E031AB" w:rsidRPr="00E031AB" w:rsidRDefault="00E031AB" w:rsidP="00E031AB">
            <w:pPr>
              <w:jc w:val="both"/>
              <w:rPr>
                <w:rFonts w:ascii="Arial" w:hAnsi="Arial" w:cs="Arial"/>
              </w:rPr>
            </w:pPr>
            <w:r w:rsidRPr="00E031AB">
              <w:rPr>
                <w:rFonts w:ascii="Arial" w:hAnsi="Arial" w:cs="Arial"/>
              </w:rPr>
              <w:t>Para cada contexto, o portal exibir informações consolidadas na forma de gráfico. Como exemplo, para um dado de turismos, o gráfico deverá exibir informações da quantidade de cada tipo de ponto turístico presente na cidade.  informando apenas o CPF associado ao imóvel e ou número de inscrição.</w:t>
            </w:r>
          </w:p>
        </w:tc>
        <w:tc>
          <w:tcPr>
            <w:tcW w:w="1277" w:type="dxa"/>
            <w:shd w:val="clear" w:color="000000" w:fill="FFFFFF"/>
            <w:vAlign w:val="center"/>
          </w:tcPr>
          <w:p w14:paraId="6ED65036" w14:textId="77777777" w:rsidR="00E031AB" w:rsidRPr="00E031AB" w:rsidRDefault="00E031AB" w:rsidP="00E031AB">
            <w:pPr>
              <w:jc w:val="center"/>
              <w:rPr>
                <w:rFonts w:ascii="Arial" w:hAnsi="Arial" w:cs="Arial"/>
              </w:rPr>
            </w:pPr>
          </w:p>
        </w:tc>
        <w:tc>
          <w:tcPr>
            <w:tcW w:w="1559" w:type="dxa"/>
            <w:shd w:val="clear" w:color="000000" w:fill="FFFFFF"/>
            <w:vAlign w:val="center"/>
          </w:tcPr>
          <w:p w14:paraId="2ED0098D"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7E0B2948" w14:textId="77777777" w:rsidR="00E031AB" w:rsidRPr="00E031AB" w:rsidRDefault="00E031AB" w:rsidP="00E031AB">
            <w:pPr>
              <w:jc w:val="center"/>
              <w:rPr>
                <w:rFonts w:ascii="Arial" w:hAnsi="Arial" w:cs="Arial"/>
              </w:rPr>
            </w:pPr>
          </w:p>
        </w:tc>
      </w:tr>
      <w:tr w:rsidR="00E031AB" w:rsidRPr="00E031AB" w14:paraId="2FD08BFC" w14:textId="77777777" w:rsidTr="00E031AB">
        <w:trPr>
          <w:trHeight w:val="386"/>
        </w:trPr>
        <w:tc>
          <w:tcPr>
            <w:tcW w:w="1127" w:type="dxa"/>
            <w:shd w:val="clear" w:color="auto" w:fill="auto"/>
            <w:vAlign w:val="center"/>
          </w:tcPr>
          <w:p w14:paraId="4347EAD3" w14:textId="77777777" w:rsidR="00E031AB" w:rsidRPr="00E031AB" w:rsidRDefault="00E031AB" w:rsidP="00E031AB">
            <w:pPr>
              <w:jc w:val="center"/>
              <w:rPr>
                <w:rFonts w:ascii="Arial" w:hAnsi="Arial" w:cs="Arial"/>
                <w:b/>
              </w:rPr>
            </w:pPr>
            <w:r w:rsidRPr="00E031AB">
              <w:rPr>
                <w:rFonts w:ascii="Arial" w:hAnsi="Arial" w:cs="Arial"/>
                <w:b/>
              </w:rPr>
              <w:t>ITEM</w:t>
            </w:r>
          </w:p>
        </w:tc>
        <w:tc>
          <w:tcPr>
            <w:tcW w:w="6238" w:type="dxa"/>
            <w:gridSpan w:val="2"/>
            <w:shd w:val="clear" w:color="auto" w:fill="auto"/>
            <w:vAlign w:val="center"/>
          </w:tcPr>
          <w:p w14:paraId="39087E04" w14:textId="77777777" w:rsidR="00E031AB" w:rsidRPr="00E031AB" w:rsidRDefault="00E031AB" w:rsidP="00E031AB">
            <w:pPr>
              <w:jc w:val="both"/>
              <w:rPr>
                <w:rFonts w:ascii="Arial" w:hAnsi="Arial" w:cs="Arial"/>
                <w:b/>
              </w:rPr>
            </w:pPr>
            <w:r w:rsidRPr="00E031AB">
              <w:rPr>
                <w:rFonts w:ascii="Arial" w:hAnsi="Arial" w:cs="Arial"/>
                <w:b/>
              </w:rPr>
              <w:t>PORTAL NA INTERNET</w:t>
            </w:r>
          </w:p>
        </w:tc>
        <w:tc>
          <w:tcPr>
            <w:tcW w:w="1277" w:type="dxa"/>
            <w:shd w:val="clear" w:color="auto" w:fill="auto"/>
            <w:vAlign w:val="center"/>
          </w:tcPr>
          <w:p w14:paraId="15D71F5F" w14:textId="77777777" w:rsidR="00E031AB" w:rsidRPr="00E031AB" w:rsidRDefault="00E031AB" w:rsidP="00E031AB">
            <w:pPr>
              <w:jc w:val="center"/>
              <w:rPr>
                <w:rFonts w:ascii="Arial" w:hAnsi="Arial" w:cs="Arial"/>
                <w:b/>
              </w:rPr>
            </w:pPr>
            <w:r w:rsidRPr="00E031AB">
              <w:rPr>
                <w:rFonts w:ascii="Arial" w:hAnsi="Arial" w:cs="Arial"/>
                <w:b/>
              </w:rPr>
              <w:t>ATENDE SIM/NÃO</w:t>
            </w:r>
          </w:p>
        </w:tc>
        <w:tc>
          <w:tcPr>
            <w:tcW w:w="1559" w:type="dxa"/>
            <w:shd w:val="clear" w:color="auto" w:fill="auto"/>
            <w:vAlign w:val="center"/>
          </w:tcPr>
          <w:p w14:paraId="78DB30A9" w14:textId="77777777" w:rsidR="00E031AB" w:rsidRPr="00E031AB" w:rsidRDefault="00E031AB" w:rsidP="00E031AB">
            <w:pPr>
              <w:jc w:val="center"/>
              <w:rPr>
                <w:rFonts w:ascii="Arial" w:hAnsi="Arial" w:cs="Arial"/>
                <w:b/>
              </w:rPr>
            </w:pPr>
            <w:r w:rsidRPr="00E031AB">
              <w:rPr>
                <w:rFonts w:ascii="Arial" w:hAnsi="Arial" w:cs="Arial"/>
                <w:b/>
              </w:rPr>
              <w:t>OBRIGATÓRIA OU PD</w:t>
            </w:r>
          </w:p>
        </w:tc>
        <w:tc>
          <w:tcPr>
            <w:tcW w:w="41" w:type="dxa"/>
            <w:vAlign w:val="center"/>
          </w:tcPr>
          <w:p w14:paraId="0BE6C998" w14:textId="77777777" w:rsidR="00E031AB" w:rsidRPr="00E031AB" w:rsidRDefault="00E031AB" w:rsidP="00E031AB">
            <w:pPr>
              <w:jc w:val="center"/>
              <w:rPr>
                <w:rFonts w:ascii="Arial" w:hAnsi="Arial" w:cs="Arial"/>
                <w:b/>
              </w:rPr>
            </w:pPr>
          </w:p>
        </w:tc>
      </w:tr>
      <w:tr w:rsidR="00E031AB" w:rsidRPr="00E031AB" w14:paraId="4B018A29" w14:textId="77777777" w:rsidTr="00E031AB">
        <w:trPr>
          <w:trHeight w:val="454"/>
        </w:trPr>
        <w:tc>
          <w:tcPr>
            <w:tcW w:w="1127" w:type="dxa"/>
            <w:shd w:val="clear" w:color="000000" w:fill="FFFFFF"/>
            <w:vAlign w:val="center"/>
          </w:tcPr>
          <w:p w14:paraId="6E970C20" w14:textId="77777777" w:rsidR="00E031AB" w:rsidRPr="00E031AB" w:rsidRDefault="00E031AB" w:rsidP="00E031AB">
            <w:pPr>
              <w:jc w:val="center"/>
              <w:rPr>
                <w:rFonts w:ascii="Arial" w:hAnsi="Arial" w:cs="Arial"/>
              </w:rPr>
            </w:pPr>
            <w:r w:rsidRPr="00E031AB">
              <w:rPr>
                <w:rFonts w:ascii="Arial" w:hAnsi="Arial" w:cs="Arial"/>
              </w:rPr>
              <w:t>316</w:t>
            </w:r>
          </w:p>
        </w:tc>
        <w:tc>
          <w:tcPr>
            <w:tcW w:w="6238" w:type="dxa"/>
            <w:gridSpan w:val="2"/>
            <w:shd w:val="clear" w:color="000000" w:fill="FFFFFF"/>
            <w:vAlign w:val="center"/>
          </w:tcPr>
          <w:p w14:paraId="33B90FB4" w14:textId="77777777" w:rsidR="00E031AB" w:rsidRPr="00E031AB" w:rsidRDefault="00E031AB" w:rsidP="00E031AB">
            <w:pPr>
              <w:jc w:val="both"/>
              <w:rPr>
                <w:rFonts w:ascii="Arial" w:hAnsi="Arial" w:cs="Arial"/>
              </w:rPr>
            </w:pPr>
            <w:r w:rsidRPr="00E031AB">
              <w:rPr>
                <w:rFonts w:ascii="Arial" w:hAnsi="Arial" w:cs="Arial"/>
              </w:rPr>
              <w:t>Link de acesso específico com interface customizada com logo da prefeitura.</w:t>
            </w:r>
          </w:p>
        </w:tc>
        <w:tc>
          <w:tcPr>
            <w:tcW w:w="1277" w:type="dxa"/>
            <w:shd w:val="clear" w:color="000000" w:fill="FFFFFF"/>
            <w:vAlign w:val="center"/>
          </w:tcPr>
          <w:p w14:paraId="5D9C2B67" w14:textId="77777777" w:rsidR="00E031AB" w:rsidRPr="00E031AB" w:rsidRDefault="00E031AB" w:rsidP="00E031AB">
            <w:pPr>
              <w:jc w:val="center"/>
              <w:rPr>
                <w:rFonts w:ascii="Arial" w:hAnsi="Arial" w:cs="Arial"/>
              </w:rPr>
            </w:pPr>
          </w:p>
        </w:tc>
        <w:tc>
          <w:tcPr>
            <w:tcW w:w="1559" w:type="dxa"/>
            <w:shd w:val="clear" w:color="000000" w:fill="FFFFFF"/>
            <w:vAlign w:val="center"/>
          </w:tcPr>
          <w:p w14:paraId="4B3A0567"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0BEE2B58" w14:textId="77777777" w:rsidR="00E031AB" w:rsidRPr="00E031AB" w:rsidRDefault="00E031AB" w:rsidP="00E031AB">
            <w:pPr>
              <w:jc w:val="center"/>
              <w:rPr>
                <w:rFonts w:ascii="Arial" w:hAnsi="Arial" w:cs="Arial"/>
              </w:rPr>
            </w:pPr>
          </w:p>
        </w:tc>
      </w:tr>
      <w:tr w:rsidR="00E031AB" w:rsidRPr="00E031AB" w14:paraId="5B88B549" w14:textId="77777777" w:rsidTr="00E031AB">
        <w:trPr>
          <w:trHeight w:val="458"/>
        </w:trPr>
        <w:tc>
          <w:tcPr>
            <w:tcW w:w="1127" w:type="dxa"/>
            <w:shd w:val="clear" w:color="000000" w:fill="FFFFFF"/>
            <w:vAlign w:val="center"/>
          </w:tcPr>
          <w:p w14:paraId="151E33C5" w14:textId="77777777" w:rsidR="00E031AB" w:rsidRPr="00E031AB" w:rsidRDefault="00E031AB" w:rsidP="00E031AB">
            <w:pPr>
              <w:jc w:val="center"/>
              <w:rPr>
                <w:rFonts w:ascii="Arial" w:hAnsi="Arial" w:cs="Arial"/>
              </w:rPr>
            </w:pPr>
            <w:r w:rsidRPr="00E031AB">
              <w:rPr>
                <w:rFonts w:ascii="Arial" w:hAnsi="Arial" w:cs="Arial"/>
              </w:rPr>
              <w:t>317</w:t>
            </w:r>
          </w:p>
        </w:tc>
        <w:tc>
          <w:tcPr>
            <w:tcW w:w="6238" w:type="dxa"/>
            <w:gridSpan w:val="2"/>
            <w:shd w:val="clear" w:color="000000" w:fill="FFFFFF"/>
            <w:vAlign w:val="center"/>
          </w:tcPr>
          <w:p w14:paraId="42B4BD1F" w14:textId="77777777" w:rsidR="00E031AB" w:rsidRPr="00E031AB" w:rsidRDefault="00E031AB" w:rsidP="00E031AB">
            <w:pPr>
              <w:jc w:val="both"/>
              <w:rPr>
                <w:rFonts w:ascii="Arial" w:hAnsi="Arial" w:cs="Arial"/>
              </w:rPr>
            </w:pPr>
            <w:r w:rsidRPr="00E031AB">
              <w:rPr>
                <w:rFonts w:ascii="Arial" w:hAnsi="Arial" w:cs="Arial"/>
              </w:rPr>
              <w:t>Acesso por meio de login e senha específica para cada contribuinte notificado.</w:t>
            </w:r>
          </w:p>
        </w:tc>
        <w:tc>
          <w:tcPr>
            <w:tcW w:w="1277" w:type="dxa"/>
            <w:shd w:val="clear" w:color="000000" w:fill="FFFFFF"/>
            <w:vAlign w:val="center"/>
          </w:tcPr>
          <w:p w14:paraId="2AC81CB7" w14:textId="77777777" w:rsidR="00E031AB" w:rsidRPr="00E031AB" w:rsidRDefault="00E031AB" w:rsidP="00E031AB">
            <w:pPr>
              <w:jc w:val="center"/>
              <w:rPr>
                <w:rFonts w:ascii="Arial" w:hAnsi="Arial" w:cs="Arial"/>
              </w:rPr>
            </w:pPr>
          </w:p>
        </w:tc>
        <w:tc>
          <w:tcPr>
            <w:tcW w:w="1559" w:type="dxa"/>
            <w:shd w:val="clear" w:color="000000" w:fill="FFFFFF"/>
            <w:vAlign w:val="center"/>
          </w:tcPr>
          <w:p w14:paraId="5A0252C6"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262E5BE9" w14:textId="77777777" w:rsidR="00E031AB" w:rsidRPr="00E031AB" w:rsidRDefault="00E031AB" w:rsidP="00E031AB">
            <w:pPr>
              <w:jc w:val="center"/>
              <w:rPr>
                <w:rFonts w:ascii="Arial" w:hAnsi="Arial" w:cs="Arial"/>
              </w:rPr>
            </w:pPr>
          </w:p>
        </w:tc>
      </w:tr>
      <w:tr w:rsidR="00E031AB" w:rsidRPr="00E031AB" w14:paraId="35C5F11C" w14:textId="77777777" w:rsidTr="00E031AB">
        <w:trPr>
          <w:trHeight w:val="630"/>
        </w:trPr>
        <w:tc>
          <w:tcPr>
            <w:tcW w:w="1127" w:type="dxa"/>
            <w:shd w:val="clear" w:color="000000" w:fill="FFFFFF"/>
            <w:vAlign w:val="center"/>
          </w:tcPr>
          <w:p w14:paraId="269FA1D7" w14:textId="77777777" w:rsidR="00E031AB" w:rsidRPr="00E031AB" w:rsidRDefault="00E031AB" w:rsidP="00E031AB">
            <w:pPr>
              <w:jc w:val="center"/>
              <w:rPr>
                <w:rFonts w:ascii="Arial" w:hAnsi="Arial" w:cs="Arial"/>
              </w:rPr>
            </w:pPr>
            <w:r w:rsidRPr="00E031AB">
              <w:rPr>
                <w:rFonts w:ascii="Arial" w:hAnsi="Arial" w:cs="Arial"/>
              </w:rPr>
              <w:t>318</w:t>
            </w:r>
          </w:p>
        </w:tc>
        <w:tc>
          <w:tcPr>
            <w:tcW w:w="6238" w:type="dxa"/>
            <w:gridSpan w:val="2"/>
            <w:shd w:val="clear" w:color="000000" w:fill="FFFFFF"/>
            <w:vAlign w:val="center"/>
          </w:tcPr>
          <w:p w14:paraId="5510734C" w14:textId="77777777" w:rsidR="00E031AB" w:rsidRPr="00E031AB" w:rsidRDefault="00E031AB" w:rsidP="00E031AB">
            <w:pPr>
              <w:jc w:val="both"/>
              <w:rPr>
                <w:rFonts w:ascii="Arial" w:hAnsi="Arial" w:cs="Arial"/>
              </w:rPr>
            </w:pPr>
            <w:r w:rsidRPr="00E031AB">
              <w:rPr>
                <w:rFonts w:ascii="Arial" w:hAnsi="Arial" w:cs="Arial"/>
              </w:rPr>
              <w:t>Acesso as imagens aéreas, polígonos das projeções das edificações e respectivas fotos de fachada do imóvel notificado.</w:t>
            </w:r>
          </w:p>
        </w:tc>
        <w:tc>
          <w:tcPr>
            <w:tcW w:w="1277" w:type="dxa"/>
            <w:shd w:val="clear" w:color="000000" w:fill="FFFFFF"/>
            <w:vAlign w:val="center"/>
          </w:tcPr>
          <w:p w14:paraId="7323FB4E" w14:textId="77777777" w:rsidR="00E031AB" w:rsidRPr="00E031AB" w:rsidRDefault="00E031AB" w:rsidP="00E031AB">
            <w:pPr>
              <w:jc w:val="center"/>
              <w:rPr>
                <w:rFonts w:ascii="Arial" w:hAnsi="Arial" w:cs="Arial"/>
              </w:rPr>
            </w:pPr>
          </w:p>
        </w:tc>
        <w:tc>
          <w:tcPr>
            <w:tcW w:w="1559" w:type="dxa"/>
            <w:shd w:val="clear" w:color="000000" w:fill="FFFFFF"/>
            <w:vAlign w:val="center"/>
          </w:tcPr>
          <w:p w14:paraId="466CD13A"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57A37B81" w14:textId="77777777" w:rsidR="00E031AB" w:rsidRPr="00E031AB" w:rsidRDefault="00E031AB" w:rsidP="00E031AB">
            <w:pPr>
              <w:jc w:val="center"/>
              <w:rPr>
                <w:rFonts w:ascii="Arial" w:hAnsi="Arial" w:cs="Arial"/>
              </w:rPr>
            </w:pPr>
          </w:p>
        </w:tc>
      </w:tr>
      <w:tr w:rsidR="00E031AB" w:rsidRPr="00E031AB" w14:paraId="54D01692" w14:textId="77777777" w:rsidTr="00E031AB">
        <w:trPr>
          <w:trHeight w:val="630"/>
        </w:trPr>
        <w:tc>
          <w:tcPr>
            <w:tcW w:w="1127" w:type="dxa"/>
            <w:shd w:val="clear" w:color="000000" w:fill="FFFFFF"/>
            <w:vAlign w:val="center"/>
          </w:tcPr>
          <w:p w14:paraId="05BF9292" w14:textId="77777777" w:rsidR="00E031AB" w:rsidRPr="00E031AB" w:rsidRDefault="00E031AB" w:rsidP="00E031AB">
            <w:pPr>
              <w:jc w:val="center"/>
              <w:rPr>
                <w:rFonts w:ascii="Arial" w:hAnsi="Arial" w:cs="Arial"/>
              </w:rPr>
            </w:pPr>
            <w:r w:rsidRPr="00E031AB">
              <w:rPr>
                <w:rFonts w:ascii="Arial" w:hAnsi="Arial" w:cs="Arial"/>
              </w:rPr>
              <w:t>319</w:t>
            </w:r>
          </w:p>
        </w:tc>
        <w:tc>
          <w:tcPr>
            <w:tcW w:w="6238" w:type="dxa"/>
            <w:gridSpan w:val="2"/>
            <w:shd w:val="clear" w:color="000000" w:fill="FFFFFF"/>
            <w:vAlign w:val="center"/>
          </w:tcPr>
          <w:p w14:paraId="2166A4E3" w14:textId="77777777" w:rsidR="00E031AB" w:rsidRPr="00E031AB" w:rsidRDefault="00E031AB" w:rsidP="00E031AB">
            <w:pPr>
              <w:jc w:val="both"/>
              <w:rPr>
                <w:rFonts w:ascii="Arial" w:hAnsi="Arial" w:cs="Arial"/>
              </w:rPr>
            </w:pPr>
            <w:r w:rsidRPr="00E031AB">
              <w:rPr>
                <w:rFonts w:ascii="Arial" w:hAnsi="Arial" w:cs="Arial"/>
              </w:rPr>
              <w:t>Pop-up contendo as informações cadastrais do contribuinte (inscrição, nome do proprietário, CPF/RG, endereço, bairro e cep).</w:t>
            </w:r>
          </w:p>
        </w:tc>
        <w:tc>
          <w:tcPr>
            <w:tcW w:w="1277" w:type="dxa"/>
            <w:shd w:val="clear" w:color="000000" w:fill="FFFFFF"/>
            <w:vAlign w:val="center"/>
          </w:tcPr>
          <w:p w14:paraId="79D054A1" w14:textId="77777777" w:rsidR="00E031AB" w:rsidRPr="00E031AB" w:rsidRDefault="00E031AB" w:rsidP="00E031AB">
            <w:pPr>
              <w:jc w:val="center"/>
              <w:rPr>
                <w:rFonts w:ascii="Arial" w:hAnsi="Arial" w:cs="Arial"/>
              </w:rPr>
            </w:pPr>
          </w:p>
        </w:tc>
        <w:tc>
          <w:tcPr>
            <w:tcW w:w="1559" w:type="dxa"/>
            <w:shd w:val="clear" w:color="000000" w:fill="FFFFFF"/>
            <w:vAlign w:val="center"/>
          </w:tcPr>
          <w:p w14:paraId="484B9F38"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18281591" w14:textId="77777777" w:rsidR="00E031AB" w:rsidRPr="00E031AB" w:rsidRDefault="00E031AB" w:rsidP="00E031AB">
            <w:pPr>
              <w:jc w:val="center"/>
              <w:rPr>
                <w:rFonts w:ascii="Arial" w:hAnsi="Arial" w:cs="Arial"/>
              </w:rPr>
            </w:pPr>
          </w:p>
        </w:tc>
      </w:tr>
      <w:tr w:rsidR="00E031AB" w:rsidRPr="00E031AB" w14:paraId="0CBD8259" w14:textId="77777777" w:rsidTr="00E031AB">
        <w:trPr>
          <w:trHeight w:val="630"/>
        </w:trPr>
        <w:tc>
          <w:tcPr>
            <w:tcW w:w="1127" w:type="dxa"/>
            <w:shd w:val="clear" w:color="000000" w:fill="FFFFFF"/>
            <w:vAlign w:val="center"/>
          </w:tcPr>
          <w:p w14:paraId="4DFEB009" w14:textId="77777777" w:rsidR="00E031AB" w:rsidRPr="00E031AB" w:rsidRDefault="00E031AB" w:rsidP="00E031AB">
            <w:pPr>
              <w:jc w:val="center"/>
              <w:rPr>
                <w:rFonts w:ascii="Arial" w:hAnsi="Arial" w:cs="Arial"/>
              </w:rPr>
            </w:pPr>
            <w:r w:rsidRPr="00E031AB">
              <w:rPr>
                <w:rFonts w:ascii="Arial" w:hAnsi="Arial" w:cs="Arial"/>
              </w:rPr>
              <w:t>320</w:t>
            </w:r>
          </w:p>
        </w:tc>
        <w:tc>
          <w:tcPr>
            <w:tcW w:w="6238" w:type="dxa"/>
            <w:gridSpan w:val="2"/>
            <w:shd w:val="clear" w:color="000000" w:fill="FFFFFF"/>
            <w:vAlign w:val="center"/>
          </w:tcPr>
          <w:p w14:paraId="3EB430AC" w14:textId="77777777" w:rsidR="00E031AB" w:rsidRPr="00E031AB" w:rsidRDefault="00E031AB" w:rsidP="00E031AB">
            <w:pPr>
              <w:jc w:val="both"/>
              <w:rPr>
                <w:rFonts w:ascii="Arial" w:hAnsi="Arial" w:cs="Arial"/>
              </w:rPr>
            </w:pPr>
            <w:r w:rsidRPr="00E031AB">
              <w:rPr>
                <w:rFonts w:ascii="Arial" w:hAnsi="Arial" w:cs="Arial"/>
              </w:rPr>
              <w:t>Pop-up contendo os dados do imóvel: área construída constante no cadastro imobiliário x área construída identificada.</w:t>
            </w:r>
          </w:p>
        </w:tc>
        <w:tc>
          <w:tcPr>
            <w:tcW w:w="1277" w:type="dxa"/>
            <w:shd w:val="clear" w:color="000000" w:fill="FFFFFF"/>
            <w:vAlign w:val="center"/>
          </w:tcPr>
          <w:p w14:paraId="21BC0370" w14:textId="77777777" w:rsidR="00E031AB" w:rsidRPr="00E031AB" w:rsidRDefault="00E031AB" w:rsidP="00E031AB">
            <w:pPr>
              <w:jc w:val="center"/>
              <w:rPr>
                <w:rFonts w:ascii="Arial" w:hAnsi="Arial" w:cs="Arial"/>
              </w:rPr>
            </w:pPr>
          </w:p>
        </w:tc>
        <w:tc>
          <w:tcPr>
            <w:tcW w:w="1559" w:type="dxa"/>
            <w:shd w:val="clear" w:color="000000" w:fill="FFFFFF"/>
            <w:vAlign w:val="center"/>
          </w:tcPr>
          <w:p w14:paraId="44DCA811"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60287FD9" w14:textId="77777777" w:rsidR="00E031AB" w:rsidRPr="00E031AB" w:rsidRDefault="00E031AB" w:rsidP="00E031AB">
            <w:pPr>
              <w:jc w:val="center"/>
              <w:rPr>
                <w:rFonts w:ascii="Arial" w:hAnsi="Arial" w:cs="Arial"/>
              </w:rPr>
            </w:pPr>
          </w:p>
        </w:tc>
      </w:tr>
      <w:tr w:rsidR="00E031AB" w:rsidRPr="00E031AB" w14:paraId="25C7336F" w14:textId="77777777" w:rsidTr="00E031AB">
        <w:trPr>
          <w:trHeight w:val="438"/>
        </w:trPr>
        <w:tc>
          <w:tcPr>
            <w:tcW w:w="1127" w:type="dxa"/>
            <w:shd w:val="clear" w:color="000000" w:fill="FFFFFF"/>
            <w:vAlign w:val="center"/>
          </w:tcPr>
          <w:p w14:paraId="5D3E53FE" w14:textId="77777777" w:rsidR="00E031AB" w:rsidRPr="00E031AB" w:rsidRDefault="00E031AB" w:rsidP="00E031AB">
            <w:pPr>
              <w:jc w:val="center"/>
              <w:rPr>
                <w:rFonts w:ascii="Arial" w:hAnsi="Arial" w:cs="Arial"/>
              </w:rPr>
            </w:pPr>
            <w:r w:rsidRPr="00E031AB">
              <w:rPr>
                <w:rFonts w:ascii="Arial" w:hAnsi="Arial" w:cs="Arial"/>
              </w:rPr>
              <w:t>321</w:t>
            </w:r>
          </w:p>
        </w:tc>
        <w:tc>
          <w:tcPr>
            <w:tcW w:w="6238" w:type="dxa"/>
            <w:gridSpan w:val="2"/>
            <w:shd w:val="clear" w:color="000000" w:fill="FFFFFF"/>
            <w:vAlign w:val="center"/>
          </w:tcPr>
          <w:p w14:paraId="3B2911F0" w14:textId="77777777" w:rsidR="00E031AB" w:rsidRPr="00E031AB" w:rsidRDefault="00E031AB" w:rsidP="00E031AB">
            <w:pPr>
              <w:jc w:val="both"/>
              <w:rPr>
                <w:rFonts w:ascii="Arial" w:hAnsi="Arial" w:cs="Arial"/>
              </w:rPr>
            </w:pPr>
            <w:r w:rsidRPr="00E031AB">
              <w:rPr>
                <w:rFonts w:ascii="Arial" w:hAnsi="Arial" w:cs="Arial"/>
              </w:rPr>
              <w:t>Pop-up contendo o aumento percentual constatado.</w:t>
            </w:r>
          </w:p>
        </w:tc>
        <w:tc>
          <w:tcPr>
            <w:tcW w:w="1277" w:type="dxa"/>
            <w:shd w:val="clear" w:color="000000" w:fill="FFFFFF"/>
            <w:vAlign w:val="center"/>
          </w:tcPr>
          <w:p w14:paraId="31A1F5C9" w14:textId="77777777" w:rsidR="00E031AB" w:rsidRPr="00E031AB" w:rsidRDefault="00E031AB" w:rsidP="00E031AB">
            <w:pPr>
              <w:jc w:val="center"/>
              <w:rPr>
                <w:rFonts w:ascii="Arial" w:hAnsi="Arial" w:cs="Arial"/>
              </w:rPr>
            </w:pPr>
          </w:p>
        </w:tc>
        <w:tc>
          <w:tcPr>
            <w:tcW w:w="1559" w:type="dxa"/>
            <w:shd w:val="clear" w:color="000000" w:fill="FFFFFF"/>
            <w:vAlign w:val="center"/>
          </w:tcPr>
          <w:p w14:paraId="2D5EF271" w14:textId="77777777" w:rsidR="00E031AB" w:rsidRPr="00E031AB" w:rsidRDefault="00E031AB" w:rsidP="00E031AB">
            <w:pPr>
              <w:jc w:val="center"/>
              <w:rPr>
                <w:rFonts w:ascii="Arial" w:hAnsi="Arial" w:cs="Arial"/>
              </w:rPr>
            </w:pPr>
            <w:r w:rsidRPr="00E031AB">
              <w:rPr>
                <w:rFonts w:ascii="Arial" w:hAnsi="Arial" w:cs="Arial"/>
              </w:rPr>
              <w:t>PD</w:t>
            </w:r>
          </w:p>
        </w:tc>
        <w:tc>
          <w:tcPr>
            <w:tcW w:w="41" w:type="dxa"/>
            <w:vAlign w:val="center"/>
          </w:tcPr>
          <w:p w14:paraId="2E87AB66" w14:textId="77777777" w:rsidR="00E031AB" w:rsidRPr="00E031AB" w:rsidRDefault="00E031AB" w:rsidP="00E031AB">
            <w:pPr>
              <w:jc w:val="center"/>
              <w:rPr>
                <w:rFonts w:ascii="Arial" w:hAnsi="Arial" w:cs="Arial"/>
              </w:rPr>
            </w:pPr>
          </w:p>
        </w:tc>
      </w:tr>
      <w:tr w:rsidR="00E031AB" w:rsidRPr="00E031AB" w14:paraId="2F26A9CD" w14:textId="77777777" w:rsidTr="00E031AB">
        <w:trPr>
          <w:trHeight w:val="416"/>
        </w:trPr>
        <w:tc>
          <w:tcPr>
            <w:tcW w:w="1127" w:type="dxa"/>
            <w:shd w:val="clear" w:color="000000" w:fill="FFFFFF"/>
            <w:vAlign w:val="center"/>
          </w:tcPr>
          <w:p w14:paraId="660CF8D2" w14:textId="77777777" w:rsidR="00E031AB" w:rsidRPr="00E031AB" w:rsidRDefault="00E031AB" w:rsidP="00E031AB">
            <w:pPr>
              <w:jc w:val="center"/>
              <w:rPr>
                <w:rFonts w:ascii="Arial" w:hAnsi="Arial" w:cs="Arial"/>
              </w:rPr>
            </w:pPr>
            <w:r w:rsidRPr="00E031AB">
              <w:rPr>
                <w:rFonts w:ascii="Arial" w:hAnsi="Arial" w:cs="Arial"/>
              </w:rPr>
              <w:t>322</w:t>
            </w:r>
          </w:p>
        </w:tc>
        <w:tc>
          <w:tcPr>
            <w:tcW w:w="6238" w:type="dxa"/>
            <w:gridSpan w:val="2"/>
            <w:shd w:val="clear" w:color="000000" w:fill="FFFFFF"/>
            <w:vAlign w:val="center"/>
          </w:tcPr>
          <w:p w14:paraId="1AB285C7" w14:textId="77777777" w:rsidR="00E031AB" w:rsidRPr="00E031AB" w:rsidRDefault="00E031AB" w:rsidP="00E031AB">
            <w:pPr>
              <w:jc w:val="both"/>
              <w:rPr>
                <w:rFonts w:ascii="Arial" w:hAnsi="Arial" w:cs="Arial"/>
              </w:rPr>
            </w:pPr>
            <w:r w:rsidRPr="00E031AB">
              <w:rPr>
                <w:rFonts w:ascii="Arial" w:hAnsi="Arial" w:cs="Arial"/>
              </w:rPr>
              <w:t>Pou-up contendo a opção para o contribuinte aceitar ou contestar a metragem notificada.</w:t>
            </w:r>
          </w:p>
        </w:tc>
        <w:tc>
          <w:tcPr>
            <w:tcW w:w="1277" w:type="dxa"/>
            <w:shd w:val="clear" w:color="000000" w:fill="FFFFFF"/>
            <w:vAlign w:val="center"/>
          </w:tcPr>
          <w:p w14:paraId="4DC2F5F0" w14:textId="77777777" w:rsidR="00E031AB" w:rsidRPr="00E031AB" w:rsidRDefault="00E031AB" w:rsidP="00E031AB">
            <w:pPr>
              <w:jc w:val="center"/>
              <w:rPr>
                <w:rFonts w:ascii="Arial" w:hAnsi="Arial" w:cs="Arial"/>
              </w:rPr>
            </w:pPr>
          </w:p>
        </w:tc>
        <w:tc>
          <w:tcPr>
            <w:tcW w:w="1559" w:type="dxa"/>
            <w:shd w:val="clear" w:color="000000" w:fill="FFFFFF"/>
            <w:vAlign w:val="center"/>
          </w:tcPr>
          <w:p w14:paraId="4B61DF70"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04C5B112" w14:textId="77777777" w:rsidR="00E031AB" w:rsidRPr="00E031AB" w:rsidRDefault="00E031AB" w:rsidP="00E031AB">
            <w:pPr>
              <w:jc w:val="center"/>
              <w:rPr>
                <w:rFonts w:ascii="Arial" w:hAnsi="Arial" w:cs="Arial"/>
              </w:rPr>
            </w:pPr>
          </w:p>
        </w:tc>
      </w:tr>
      <w:tr w:rsidR="00E031AB" w:rsidRPr="00E031AB" w14:paraId="4CC2110B" w14:textId="77777777" w:rsidTr="00E031AB">
        <w:trPr>
          <w:trHeight w:val="630"/>
        </w:trPr>
        <w:tc>
          <w:tcPr>
            <w:tcW w:w="1127" w:type="dxa"/>
            <w:shd w:val="clear" w:color="000000" w:fill="FFFFFF"/>
            <w:vAlign w:val="center"/>
          </w:tcPr>
          <w:p w14:paraId="794CE207" w14:textId="77777777" w:rsidR="00E031AB" w:rsidRPr="00E031AB" w:rsidRDefault="00E031AB" w:rsidP="00E031AB">
            <w:pPr>
              <w:jc w:val="center"/>
              <w:rPr>
                <w:rFonts w:ascii="Arial" w:hAnsi="Arial" w:cs="Arial"/>
              </w:rPr>
            </w:pPr>
            <w:r w:rsidRPr="00E031AB">
              <w:rPr>
                <w:rFonts w:ascii="Arial" w:hAnsi="Arial" w:cs="Arial"/>
              </w:rPr>
              <w:t>323</w:t>
            </w:r>
          </w:p>
        </w:tc>
        <w:tc>
          <w:tcPr>
            <w:tcW w:w="6238" w:type="dxa"/>
            <w:gridSpan w:val="2"/>
            <w:shd w:val="clear" w:color="000000" w:fill="FFFFFF"/>
            <w:vAlign w:val="center"/>
          </w:tcPr>
          <w:p w14:paraId="15882E77" w14:textId="77777777" w:rsidR="00E031AB" w:rsidRPr="00E031AB" w:rsidRDefault="00E031AB" w:rsidP="00E031AB">
            <w:pPr>
              <w:jc w:val="both"/>
              <w:rPr>
                <w:rFonts w:ascii="Arial" w:hAnsi="Arial" w:cs="Arial"/>
              </w:rPr>
            </w:pPr>
            <w:r w:rsidRPr="00E031AB">
              <w:rPr>
                <w:rFonts w:ascii="Arial" w:hAnsi="Arial" w:cs="Arial"/>
              </w:rPr>
              <w:t>O portal deverá permitir exclusivamente o acesso das informações do imóvel do contribuinte notificado, impedindo navegação no mapa para demais imóveis.</w:t>
            </w:r>
          </w:p>
        </w:tc>
        <w:tc>
          <w:tcPr>
            <w:tcW w:w="1277" w:type="dxa"/>
            <w:shd w:val="clear" w:color="000000" w:fill="FFFFFF"/>
            <w:vAlign w:val="center"/>
          </w:tcPr>
          <w:p w14:paraId="246B51E4" w14:textId="77777777" w:rsidR="00E031AB" w:rsidRPr="00E031AB" w:rsidRDefault="00E031AB" w:rsidP="00E031AB">
            <w:pPr>
              <w:jc w:val="center"/>
              <w:rPr>
                <w:rFonts w:ascii="Arial" w:hAnsi="Arial" w:cs="Arial"/>
              </w:rPr>
            </w:pPr>
          </w:p>
        </w:tc>
        <w:tc>
          <w:tcPr>
            <w:tcW w:w="1559" w:type="dxa"/>
            <w:shd w:val="clear" w:color="000000" w:fill="FFFFFF"/>
            <w:vAlign w:val="center"/>
          </w:tcPr>
          <w:p w14:paraId="44315652"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33C94DFF" w14:textId="77777777" w:rsidR="00E031AB" w:rsidRPr="00E031AB" w:rsidRDefault="00E031AB" w:rsidP="00E031AB">
            <w:pPr>
              <w:jc w:val="center"/>
              <w:rPr>
                <w:rFonts w:ascii="Arial" w:hAnsi="Arial" w:cs="Arial"/>
              </w:rPr>
            </w:pPr>
          </w:p>
        </w:tc>
      </w:tr>
      <w:tr w:rsidR="00E031AB" w:rsidRPr="00E031AB" w14:paraId="060AE4C3" w14:textId="77777777" w:rsidTr="00E031AB">
        <w:trPr>
          <w:trHeight w:val="630"/>
        </w:trPr>
        <w:tc>
          <w:tcPr>
            <w:tcW w:w="1127" w:type="dxa"/>
            <w:shd w:val="clear" w:color="000000" w:fill="FFFFFF"/>
            <w:vAlign w:val="center"/>
          </w:tcPr>
          <w:p w14:paraId="4C14B1EE" w14:textId="77777777" w:rsidR="00E031AB" w:rsidRPr="00E031AB" w:rsidRDefault="00E031AB" w:rsidP="00E031AB">
            <w:pPr>
              <w:jc w:val="center"/>
              <w:rPr>
                <w:rFonts w:ascii="Arial" w:hAnsi="Arial" w:cs="Arial"/>
              </w:rPr>
            </w:pPr>
            <w:r w:rsidRPr="00E031AB">
              <w:rPr>
                <w:rFonts w:ascii="Arial" w:hAnsi="Arial" w:cs="Arial"/>
              </w:rPr>
              <w:t>324</w:t>
            </w:r>
          </w:p>
        </w:tc>
        <w:tc>
          <w:tcPr>
            <w:tcW w:w="6238" w:type="dxa"/>
            <w:gridSpan w:val="2"/>
            <w:shd w:val="clear" w:color="000000" w:fill="FFFFFF"/>
            <w:vAlign w:val="center"/>
          </w:tcPr>
          <w:p w14:paraId="50FAD69F" w14:textId="77777777" w:rsidR="00E031AB" w:rsidRPr="00E031AB" w:rsidRDefault="00E031AB" w:rsidP="00E031AB">
            <w:pPr>
              <w:jc w:val="both"/>
              <w:rPr>
                <w:rFonts w:ascii="Arial" w:hAnsi="Arial" w:cs="Arial"/>
              </w:rPr>
            </w:pPr>
            <w:r w:rsidRPr="00E031AB">
              <w:rPr>
                <w:rFonts w:ascii="Arial" w:hAnsi="Arial" w:cs="Arial"/>
              </w:rPr>
              <w:t>Permitir realizar agendamento para atendimento presencial, podendo escolher o agente de atendimento.</w:t>
            </w:r>
          </w:p>
        </w:tc>
        <w:tc>
          <w:tcPr>
            <w:tcW w:w="1277" w:type="dxa"/>
            <w:shd w:val="clear" w:color="000000" w:fill="FFFFFF"/>
            <w:vAlign w:val="center"/>
          </w:tcPr>
          <w:p w14:paraId="42085F76" w14:textId="77777777" w:rsidR="00E031AB" w:rsidRPr="00E031AB" w:rsidRDefault="00E031AB" w:rsidP="00E031AB">
            <w:pPr>
              <w:jc w:val="center"/>
              <w:rPr>
                <w:rFonts w:ascii="Arial" w:hAnsi="Arial" w:cs="Arial"/>
              </w:rPr>
            </w:pPr>
          </w:p>
        </w:tc>
        <w:tc>
          <w:tcPr>
            <w:tcW w:w="1559" w:type="dxa"/>
            <w:shd w:val="clear" w:color="000000" w:fill="FFFFFF"/>
            <w:vAlign w:val="center"/>
          </w:tcPr>
          <w:p w14:paraId="56431991"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6738B880" w14:textId="77777777" w:rsidR="00E031AB" w:rsidRPr="00E031AB" w:rsidRDefault="00E031AB" w:rsidP="00E031AB">
            <w:pPr>
              <w:jc w:val="center"/>
              <w:rPr>
                <w:rFonts w:ascii="Arial" w:hAnsi="Arial" w:cs="Arial"/>
              </w:rPr>
            </w:pPr>
          </w:p>
        </w:tc>
      </w:tr>
      <w:tr w:rsidR="00E031AB" w:rsidRPr="00E031AB" w14:paraId="5824E9DA" w14:textId="77777777" w:rsidTr="00E031AB">
        <w:trPr>
          <w:trHeight w:val="398"/>
        </w:trPr>
        <w:tc>
          <w:tcPr>
            <w:tcW w:w="1127" w:type="dxa"/>
            <w:shd w:val="clear" w:color="000000" w:fill="FFFFFF"/>
            <w:vAlign w:val="center"/>
          </w:tcPr>
          <w:p w14:paraId="6AF6D3A5" w14:textId="77777777" w:rsidR="00E031AB" w:rsidRPr="00E031AB" w:rsidRDefault="00E031AB" w:rsidP="00E031AB">
            <w:pPr>
              <w:jc w:val="center"/>
              <w:rPr>
                <w:rFonts w:ascii="Arial" w:hAnsi="Arial" w:cs="Arial"/>
              </w:rPr>
            </w:pPr>
            <w:r w:rsidRPr="00E031AB">
              <w:rPr>
                <w:rFonts w:ascii="Arial" w:hAnsi="Arial" w:cs="Arial"/>
              </w:rPr>
              <w:t>325</w:t>
            </w:r>
          </w:p>
        </w:tc>
        <w:tc>
          <w:tcPr>
            <w:tcW w:w="6238" w:type="dxa"/>
            <w:gridSpan w:val="2"/>
            <w:shd w:val="clear" w:color="000000" w:fill="FFFFFF"/>
            <w:vAlign w:val="center"/>
          </w:tcPr>
          <w:p w14:paraId="1A2253BC" w14:textId="77777777" w:rsidR="00E031AB" w:rsidRPr="00E031AB" w:rsidRDefault="00E031AB" w:rsidP="00E031AB">
            <w:pPr>
              <w:jc w:val="both"/>
              <w:rPr>
                <w:rFonts w:ascii="Arial" w:hAnsi="Arial" w:cs="Arial"/>
              </w:rPr>
            </w:pPr>
            <w:r w:rsidRPr="00E031AB">
              <w:rPr>
                <w:rFonts w:ascii="Arial" w:hAnsi="Arial" w:cs="Arial"/>
              </w:rPr>
              <w:t>Informar a disponibilidade de datas e horários de cada agente de atendimento.</w:t>
            </w:r>
          </w:p>
        </w:tc>
        <w:tc>
          <w:tcPr>
            <w:tcW w:w="1277" w:type="dxa"/>
            <w:shd w:val="clear" w:color="000000" w:fill="FFFFFF"/>
            <w:vAlign w:val="center"/>
          </w:tcPr>
          <w:p w14:paraId="31F31144" w14:textId="77777777" w:rsidR="00E031AB" w:rsidRPr="00E031AB" w:rsidRDefault="00E031AB" w:rsidP="00E031AB">
            <w:pPr>
              <w:jc w:val="center"/>
              <w:rPr>
                <w:rFonts w:ascii="Arial" w:hAnsi="Arial" w:cs="Arial"/>
              </w:rPr>
            </w:pPr>
          </w:p>
        </w:tc>
        <w:tc>
          <w:tcPr>
            <w:tcW w:w="1559" w:type="dxa"/>
            <w:shd w:val="clear" w:color="000000" w:fill="FFFFFF"/>
            <w:vAlign w:val="center"/>
          </w:tcPr>
          <w:p w14:paraId="54EA197F"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33E0F507" w14:textId="77777777" w:rsidR="00E031AB" w:rsidRPr="00E031AB" w:rsidRDefault="00E031AB" w:rsidP="00E031AB">
            <w:pPr>
              <w:jc w:val="center"/>
              <w:rPr>
                <w:rFonts w:ascii="Arial" w:hAnsi="Arial" w:cs="Arial"/>
              </w:rPr>
            </w:pPr>
          </w:p>
        </w:tc>
      </w:tr>
      <w:tr w:rsidR="00E031AB" w:rsidRPr="00E031AB" w14:paraId="6F0405E9" w14:textId="77777777" w:rsidTr="00E031AB">
        <w:trPr>
          <w:trHeight w:val="630"/>
        </w:trPr>
        <w:tc>
          <w:tcPr>
            <w:tcW w:w="1127" w:type="dxa"/>
            <w:shd w:val="clear" w:color="000000" w:fill="FFFFFF"/>
            <w:vAlign w:val="center"/>
          </w:tcPr>
          <w:p w14:paraId="1B2C4802" w14:textId="77777777" w:rsidR="00E031AB" w:rsidRPr="00E031AB" w:rsidRDefault="00E031AB" w:rsidP="00E031AB">
            <w:pPr>
              <w:jc w:val="center"/>
              <w:rPr>
                <w:rFonts w:ascii="Arial" w:hAnsi="Arial" w:cs="Arial"/>
              </w:rPr>
            </w:pPr>
            <w:r w:rsidRPr="00E031AB">
              <w:rPr>
                <w:rFonts w:ascii="Arial" w:hAnsi="Arial" w:cs="Arial"/>
              </w:rPr>
              <w:t>326</w:t>
            </w:r>
          </w:p>
        </w:tc>
        <w:tc>
          <w:tcPr>
            <w:tcW w:w="6238" w:type="dxa"/>
            <w:gridSpan w:val="2"/>
            <w:shd w:val="clear" w:color="000000" w:fill="FFFFFF"/>
            <w:vAlign w:val="center"/>
          </w:tcPr>
          <w:p w14:paraId="0CD33937" w14:textId="77777777" w:rsidR="00E031AB" w:rsidRPr="00E031AB" w:rsidRDefault="00E031AB" w:rsidP="00E031AB">
            <w:pPr>
              <w:jc w:val="both"/>
              <w:rPr>
                <w:rFonts w:ascii="Arial" w:hAnsi="Arial" w:cs="Arial"/>
              </w:rPr>
            </w:pPr>
            <w:r w:rsidRPr="00E031AB">
              <w:rPr>
                <w:rFonts w:ascii="Arial" w:hAnsi="Arial" w:cs="Arial"/>
              </w:rPr>
              <w:t>Possuir mecanismo de confirmação do agendamento por meio envio de e-mail ao requerente do agendamento.</w:t>
            </w:r>
          </w:p>
        </w:tc>
        <w:tc>
          <w:tcPr>
            <w:tcW w:w="1277" w:type="dxa"/>
            <w:shd w:val="clear" w:color="000000" w:fill="FFFFFF"/>
            <w:vAlign w:val="center"/>
          </w:tcPr>
          <w:p w14:paraId="1E46A735" w14:textId="77777777" w:rsidR="00E031AB" w:rsidRPr="00E031AB" w:rsidRDefault="00E031AB" w:rsidP="00E031AB">
            <w:pPr>
              <w:jc w:val="center"/>
              <w:rPr>
                <w:rFonts w:ascii="Arial" w:hAnsi="Arial" w:cs="Arial"/>
              </w:rPr>
            </w:pPr>
          </w:p>
        </w:tc>
        <w:tc>
          <w:tcPr>
            <w:tcW w:w="1559" w:type="dxa"/>
            <w:shd w:val="clear" w:color="000000" w:fill="FFFFFF"/>
            <w:vAlign w:val="center"/>
          </w:tcPr>
          <w:p w14:paraId="178966E3"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0D3CC2A6" w14:textId="77777777" w:rsidR="00E031AB" w:rsidRPr="00E031AB" w:rsidRDefault="00E031AB" w:rsidP="00E031AB">
            <w:pPr>
              <w:jc w:val="center"/>
              <w:rPr>
                <w:rFonts w:ascii="Arial" w:hAnsi="Arial" w:cs="Arial"/>
              </w:rPr>
            </w:pPr>
          </w:p>
        </w:tc>
      </w:tr>
      <w:tr w:rsidR="00E031AB" w:rsidRPr="00E031AB" w14:paraId="6270E813" w14:textId="77777777" w:rsidTr="00E031AB">
        <w:trPr>
          <w:trHeight w:val="484"/>
        </w:trPr>
        <w:tc>
          <w:tcPr>
            <w:tcW w:w="1127" w:type="dxa"/>
            <w:shd w:val="clear" w:color="000000" w:fill="FFFFFF"/>
            <w:vAlign w:val="center"/>
          </w:tcPr>
          <w:p w14:paraId="0863B0E9" w14:textId="77777777" w:rsidR="00E031AB" w:rsidRPr="00E031AB" w:rsidRDefault="00E031AB" w:rsidP="00E031AB">
            <w:pPr>
              <w:jc w:val="center"/>
              <w:rPr>
                <w:rFonts w:ascii="Arial" w:hAnsi="Arial" w:cs="Arial"/>
              </w:rPr>
            </w:pPr>
            <w:r w:rsidRPr="00E031AB">
              <w:rPr>
                <w:rFonts w:ascii="Arial" w:hAnsi="Arial" w:cs="Arial"/>
              </w:rPr>
              <w:t>327</w:t>
            </w:r>
          </w:p>
        </w:tc>
        <w:tc>
          <w:tcPr>
            <w:tcW w:w="6238" w:type="dxa"/>
            <w:gridSpan w:val="2"/>
            <w:shd w:val="clear" w:color="000000" w:fill="FFFFFF"/>
            <w:vAlign w:val="center"/>
          </w:tcPr>
          <w:p w14:paraId="73869875" w14:textId="77777777" w:rsidR="00E031AB" w:rsidRPr="00E031AB" w:rsidRDefault="00E031AB" w:rsidP="00E031AB">
            <w:pPr>
              <w:jc w:val="both"/>
              <w:rPr>
                <w:rFonts w:ascii="Arial" w:hAnsi="Arial" w:cs="Arial"/>
              </w:rPr>
            </w:pPr>
            <w:r w:rsidRPr="00E031AB">
              <w:rPr>
                <w:rFonts w:ascii="Arial" w:hAnsi="Arial" w:cs="Arial"/>
              </w:rPr>
              <w:t>Possuir mecanismo de alteração de um agendamento já cadastrado.</w:t>
            </w:r>
          </w:p>
        </w:tc>
        <w:tc>
          <w:tcPr>
            <w:tcW w:w="1277" w:type="dxa"/>
            <w:shd w:val="clear" w:color="000000" w:fill="FFFFFF"/>
            <w:vAlign w:val="center"/>
          </w:tcPr>
          <w:p w14:paraId="0D93BB17" w14:textId="77777777" w:rsidR="00E031AB" w:rsidRPr="00E031AB" w:rsidRDefault="00E031AB" w:rsidP="00E031AB">
            <w:pPr>
              <w:jc w:val="center"/>
              <w:rPr>
                <w:rFonts w:ascii="Arial" w:hAnsi="Arial" w:cs="Arial"/>
              </w:rPr>
            </w:pPr>
          </w:p>
        </w:tc>
        <w:tc>
          <w:tcPr>
            <w:tcW w:w="1559" w:type="dxa"/>
            <w:shd w:val="clear" w:color="000000" w:fill="FFFFFF"/>
            <w:vAlign w:val="center"/>
          </w:tcPr>
          <w:p w14:paraId="777D1B1F" w14:textId="77777777" w:rsidR="00E031AB" w:rsidRPr="00E031AB" w:rsidRDefault="00E031AB" w:rsidP="00E031AB">
            <w:pPr>
              <w:jc w:val="center"/>
              <w:rPr>
                <w:rFonts w:ascii="Arial" w:hAnsi="Arial" w:cs="Arial"/>
              </w:rPr>
            </w:pPr>
            <w:r w:rsidRPr="00E031AB">
              <w:rPr>
                <w:rFonts w:ascii="Arial" w:hAnsi="Arial" w:cs="Arial"/>
              </w:rPr>
              <w:t>PD</w:t>
            </w:r>
          </w:p>
        </w:tc>
        <w:tc>
          <w:tcPr>
            <w:tcW w:w="41" w:type="dxa"/>
            <w:vAlign w:val="center"/>
          </w:tcPr>
          <w:p w14:paraId="15867631" w14:textId="77777777" w:rsidR="00E031AB" w:rsidRPr="00E031AB" w:rsidRDefault="00E031AB" w:rsidP="00E031AB">
            <w:pPr>
              <w:jc w:val="center"/>
              <w:rPr>
                <w:rFonts w:ascii="Arial" w:hAnsi="Arial" w:cs="Arial"/>
              </w:rPr>
            </w:pPr>
          </w:p>
        </w:tc>
      </w:tr>
      <w:tr w:rsidR="00E031AB" w:rsidRPr="00E031AB" w14:paraId="1AFA7DDC" w14:textId="77777777" w:rsidTr="00E031AB">
        <w:trPr>
          <w:trHeight w:val="630"/>
        </w:trPr>
        <w:tc>
          <w:tcPr>
            <w:tcW w:w="1127" w:type="dxa"/>
            <w:shd w:val="clear" w:color="000000" w:fill="FFFFFF"/>
            <w:vAlign w:val="center"/>
          </w:tcPr>
          <w:p w14:paraId="20841C89" w14:textId="77777777" w:rsidR="00E031AB" w:rsidRPr="00E031AB" w:rsidRDefault="00E031AB" w:rsidP="00E031AB">
            <w:pPr>
              <w:jc w:val="center"/>
              <w:rPr>
                <w:rFonts w:ascii="Arial" w:hAnsi="Arial" w:cs="Arial"/>
              </w:rPr>
            </w:pPr>
            <w:r w:rsidRPr="00E031AB">
              <w:rPr>
                <w:rFonts w:ascii="Arial" w:hAnsi="Arial" w:cs="Arial"/>
              </w:rPr>
              <w:t>328</w:t>
            </w:r>
          </w:p>
        </w:tc>
        <w:tc>
          <w:tcPr>
            <w:tcW w:w="6238" w:type="dxa"/>
            <w:gridSpan w:val="2"/>
            <w:shd w:val="clear" w:color="000000" w:fill="FFFFFF"/>
            <w:vAlign w:val="center"/>
          </w:tcPr>
          <w:p w14:paraId="07478260" w14:textId="77777777" w:rsidR="00E031AB" w:rsidRPr="00E031AB" w:rsidRDefault="00E031AB" w:rsidP="00E031AB">
            <w:pPr>
              <w:jc w:val="both"/>
              <w:rPr>
                <w:rFonts w:ascii="Arial" w:hAnsi="Arial" w:cs="Arial"/>
              </w:rPr>
            </w:pPr>
            <w:r w:rsidRPr="00E031AB">
              <w:rPr>
                <w:rFonts w:ascii="Arial" w:hAnsi="Arial" w:cs="Arial"/>
              </w:rPr>
              <w:t>Permitir a CONTRATANTE visualizar os atendimentos agendados por dia e horário específicos.</w:t>
            </w:r>
          </w:p>
        </w:tc>
        <w:tc>
          <w:tcPr>
            <w:tcW w:w="1277" w:type="dxa"/>
            <w:shd w:val="clear" w:color="000000" w:fill="FFFFFF"/>
            <w:vAlign w:val="center"/>
          </w:tcPr>
          <w:p w14:paraId="5D613EBE" w14:textId="77777777" w:rsidR="00E031AB" w:rsidRPr="00E031AB" w:rsidRDefault="00E031AB" w:rsidP="00E031AB">
            <w:pPr>
              <w:jc w:val="center"/>
              <w:rPr>
                <w:rFonts w:ascii="Arial" w:hAnsi="Arial" w:cs="Arial"/>
              </w:rPr>
            </w:pPr>
          </w:p>
        </w:tc>
        <w:tc>
          <w:tcPr>
            <w:tcW w:w="1559" w:type="dxa"/>
            <w:shd w:val="clear" w:color="000000" w:fill="FFFFFF"/>
            <w:vAlign w:val="center"/>
          </w:tcPr>
          <w:p w14:paraId="76B0DCC1" w14:textId="77777777" w:rsidR="00E031AB" w:rsidRPr="00E031AB" w:rsidRDefault="00E031AB" w:rsidP="00E031AB">
            <w:pPr>
              <w:jc w:val="center"/>
              <w:rPr>
                <w:rFonts w:ascii="Arial" w:hAnsi="Arial" w:cs="Arial"/>
              </w:rPr>
            </w:pPr>
            <w:r w:rsidRPr="00E031AB">
              <w:rPr>
                <w:rFonts w:ascii="Arial" w:hAnsi="Arial" w:cs="Arial"/>
              </w:rPr>
              <w:t>PD</w:t>
            </w:r>
          </w:p>
        </w:tc>
        <w:tc>
          <w:tcPr>
            <w:tcW w:w="41" w:type="dxa"/>
            <w:vAlign w:val="center"/>
          </w:tcPr>
          <w:p w14:paraId="7A11E13B" w14:textId="77777777" w:rsidR="00E031AB" w:rsidRPr="00E031AB" w:rsidRDefault="00E031AB" w:rsidP="00E031AB">
            <w:pPr>
              <w:jc w:val="center"/>
              <w:rPr>
                <w:rFonts w:ascii="Arial" w:hAnsi="Arial" w:cs="Arial"/>
              </w:rPr>
            </w:pPr>
          </w:p>
        </w:tc>
      </w:tr>
      <w:tr w:rsidR="00E031AB" w:rsidRPr="00E031AB" w14:paraId="2381101E" w14:textId="77777777" w:rsidTr="00E031AB">
        <w:trPr>
          <w:trHeight w:val="481"/>
        </w:trPr>
        <w:tc>
          <w:tcPr>
            <w:tcW w:w="1127" w:type="dxa"/>
            <w:shd w:val="clear" w:color="auto" w:fill="auto"/>
            <w:vAlign w:val="center"/>
          </w:tcPr>
          <w:p w14:paraId="16BB2A48" w14:textId="77777777" w:rsidR="00E031AB" w:rsidRPr="00E031AB" w:rsidRDefault="00E031AB" w:rsidP="00E031AB">
            <w:pPr>
              <w:jc w:val="center"/>
              <w:rPr>
                <w:rFonts w:ascii="Arial" w:hAnsi="Arial" w:cs="Arial"/>
                <w:b/>
              </w:rPr>
            </w:pPr>
            <w:r w:rsidRPr="00E031AB">
              <w:rPr>
                <w:rFonts w:ascii="Arial" w:hAnsi="Arial" w:cs="Arial"/>
                <w:b/>
              </w:rPr>
              <w:t>ITEM</w:t>
            </w:r>
          </w:p>
        </w:tc>
        <w:tc>
          <w:tcPr>
            <w:tcW w:w="6238" w:type="dxa"/>
            <w:gridSpan w:val="2"/>
            <w:shd w:val="clear" w:color="auto" w:fill="auto"/>
            <w:vAlign w:val="center"/>
          </w:tcPr>
          <w:p w14:paraId="2551B8F7" w14:textId="77777777" w:rsidR="00E031AB" w:rsidRPr="00E031AB" w:rsidRDefault="00E031AB" w:rsidP="00E031AB">
            <w:pPr>
              <w:jc w:val="both"/>
              <w:rPr>
                <w:rFonts w:ascii="Arial" w:hAnsi="Arial" w:cs="Arial"/>
                <w:b/>
              </w:rPr>
            </w:pPr>
            <w:r w:rsidRPr="00E031AB">
              <w:rPr>
                <w:rFonts w:ascii="Arial" w:hAnsi="Arial" w:cs="Arial"/>
                <w:b/>
              </w:rPr>
              <w:t>CENTRAL DE ATENDIMENTO</w:t>
            </w:r>
          </w:p>
        </w:tc>
        <w:tc>
          <w:tcPr>
            <w:tcW w:w="1277" w:type="dxa"/>
            <w:shd w:val="clear" w:color="auto" w:fill="auto"/>
            <w:vAlign w:val="center"/>
          </w:tcPr>
          <w:p w14:paraId="4B31A708" w14:textId="77777777" w:rsidR="00E031AB" w:rsidRPr="00E031AB" w:rsidRDefault="00E031AB" w:rsidP="00E031AB">
            <w:pPr>
              <w:jc w:val="center"/>
              <w:rPr>
                <w:rFonts w:ascii="Arial" w:hAnsi="Arial" w:cs="Arial"/>
                <w:b/>
              </w:rPr>
            </w:pPr>
            <w:r w:rsidRPr="00E031AB">
              <w:rPr>
                <w:rFonts w:ascii="Arial" w:hAnsi="Arial" w:cs="Arial"/>
                <w:b/>
              </w:rPr>
              <w:t>ATENDE SIM/NÃO</w:t>
            </w:r>
          </w:p>
        </w:tc>
        <w:tc>
          <w:tcPr>
            <w:tcW w:w="1559" w:type="dxa"/>
            <w:shd w:val="clear" w:color="auto" w:fill="auto"/>
            <w:vAlign w:val="center"/>
          </w:tcPr>
          <w:p w14:paraId="4AE1CCCD" w14:textId="77777777" w:rsidR="00E031AB" w:rsidRPr="00E031AB" w:rsidRDefault="00E031AB" w:rsidP="00E031AB">
            <w:pPr>
              <w:jc w:val="center"/>
              <w:rPr>
                <w:rFonts w:ascii="Arial" w:hAnsi="Arial" w:cs="Arial"/>
                <w:b/>
              </w:rPr>
            </w:pPr>
            <w:r w:rsidRPr="00E031AB">
              <w:rPr>
                <w:rFonts w:ascii="Arial" w:hAnsi="Arial" w:cs="Arial"/>
                <w:b/>
              </w:rPr>
              <w:t>OBRIGATÓRIA OU PD</w:t>
            </w:r>
          </w:p>
        </w:tc>
        <w:tc>
          <w:tcPr>
            <w:tcW w:w="41" w:type="dxa"/>
            <w:vAlign w:val="center"/>
          </w:tcPr>
          <w:p w14:paraId="537AA7B8" w14:textId="77777777" w:rsidR="00E031AB" w:rsidRPr="00E031AB" w:rsidRDefault="00E031AB" w:rsidP="00E031AB">
            <w:pPr>
              <w:jc w:val="center"/>
              <w:rPr>
                <w:rFonts w:ascii="Arial" w:hAnsi="Arial" w:cs="Arial"/>
                <w:b/>
              </w:rPr>
            </w:pPr>
          </w:p>
        </w:tc>
      </w:tr>
      <w:tr w:rsidR="00E031AB" w:rsidRPr="00E031AB" w14:paraId="3967B8BC" w14:textId="77777777" w:rsidTr="00E031AB">
        <w:trPr>
          <w:trHeight w:val="630"/>
        </w:trPr>
        <w:tc>
          <w:tcPr>
            <w:tcW w:w="1127" w:type="dxa"/>
            <w:shd w:val="clear" w:color="000000" w:fill="FFFFFF"/>
            <w:vAlign w:val="center"/>
          </w:tcPr>
          <w:p w14:paraId="2954134F" w14:textId="77777777" w:rsidR="00E031AB" w:rsidRPr="00E031AB" w:rsidRDefault="00E031AB" w:rsidP="00E031AB">
            <w:pPr>
              <w:jc w:val="center"/>
              <w:rPr>
                <w:rFonts w:ascii="Arial" w:hAnsi="Arial" w:cs="Arial"/>
              </w:rPr>
            </w:pPr>
            <w:r w:rsidRPr="00E031AB">
              <w:rPr>
                <w:rFonts w:ascii="Arial" w:hAnsi="Arial" w:cs="Arial"/>
              </w:rPr>
              <w:t>329</w:t>
            </w:r>
          </w:p>
        </w:tc>
        <w:tc>
          <w:tcPr>
            <w:tcW w:w="6238" w:type="dxa"/>
            <w:gridSpan w:val="2"/>
            <w:shd w:val="clear" w:color="000000" w:fill="FFFFFF"/>
            <w:vAlign w:val="center"/>
          </w:tcPr>
          <w:p w14:paraId="19759152" w14:textId="77777777" w:rsidR="00E031AB" w:rsidRPr="00E031AB" w:rsidRDefault="00E031AB" w:rsidP="00E031AB">
            <w:pPr>
              <w:jc w:val="both"/>
              <w:rPr>
                <w:rFonts w:ascii="Arial" w:hAnsi="Arial" w:cs="Arial"/>
              </w:rPr>
            </w:pPr>
            <w:r w:rsidRPr="00E031AB">
              <w:rPr>
                <w:rFonts w:ascii="Arial" w:hAnsi="Arial" w:cs="Arial"/>
              </w:rPr>
              <w:t>Disponibilizar software ou aplicativo para registro dos chamados do suporte (ticket).</w:t>
            </w:r>
          </w:p>
        </w:tc>
        <w:tc>
          <w:tcPr>
            <w:tcW w:w="1277" w:type="dxa"/>
            <w:shd w:val="clear" w:color="000000" w:fill="FFFFFF"/>
            <w:vAlign w:val="center"/>
          </w:tcPr>
          <w:p w14:paraId="4E54C58A" w14:textId="77777777" w:rsidR="00E031AB" w:rsidRPr="00E031AB" w:rsidRDefault="00E031AB" w:rsidP="00E031AB">
            <w:pPr>
              <w:jc w:val="center"/>
              <w:rPr>
                <w:rFonts w:ascii="Arial" w:hAnsi="Arial" w:cs="Arial"/>
              </w:rPr>
            </w:pPr>
          </w:p>
        </w:tc>
        <w:tc>
          <w:tcPr>
            <w:tcW w:w="1559" w:type="dxa"/>
            <w:shd w:val="clear" w:color="000000" w:fill="FFFFFF"/>
            <w:vAlign w:val="center"/>
          </w:tcPr>
          <w:p w14:paraId="252B154D"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00DD0078" w14:textId="77777777" w:rsidR="00E031AB" w:rsidRPr="00E031AB" w:rsidRDefault="00E031AB" w:rsidP="00E031AB">
            <w:pPr>
              <w:jc w:val="center"/>
              <w:rPr>
                <w:rFonts w:ascii="Arial" w:hAnsi="Arial" w:cs="Arial"/>
              </w:rPr>
            </w:pPr>
          </w:p>
        </w:tc>
      </w:tr>
      <w:tr w:rsidR="00E031AB" w:rsidRPr="00E031AB" w14:paraId="29AE202B" w14:textId="77777777" w:rsidTr="00E031AB">
        <w:trPr>
          <w:trHeight w:val="502"/>
        </w:trPr>
        <w:tc>
          <w:tcPr>
            <w:tcW w:w="1127" w:type="dxa"/>
            <w:shd w:val="clear" w:color="000000" w:fill="FFFFFF"/>
            <w:vAlign w:val="center"/>
          </w:tcPr>
          <w:p w14:paraId="5B26E687" w14:textId="77777777" w:rsidR="00E031AB" w:rsidRPr="00E031AB" w:rsidRDefault="00E031AB" w:rsidP="00E031AB">
            <w:pPr>
              <w:jc w:val="center"/>
              <w:rPr>
                <w:rFonts w:ascii="Arial" w:hAnsi="Arial" w:cs="Arial"/>
              </w:rPr>
            </w:pPr>
            <w:r w:rsidRPr="00E031AB">
              <w:rPr>
                <w:rFonts w:ascii="Arial" w:hAnsi="Arial" w:cs="Arial"/>
              </w:rPr>
              <w:t>330</w:t>
            </w:r>
          </w:p>
        </w:tc>
        <w:tc>
          <w:tcPr>
            <w:tcW w:w="6238" w:type="dxa"/>
            <w:gridSpan w:val="2"/>
            <w:shd w:val="clear" w:color="000000" w:fill="FFFFFF"/>
            <w:vAlign w:val="center"/>
          </w:tcPr>
          <w:p w14:paraId="7E66B35D" w14:textId="77777777" w:rsidR="00E031AB" w:rsidRPr="00E031AB" w:rsidRDefault="00E031AB" w:rsidP="00E031AB">
            <w:pPr>
              <w:jc w:val="both"/>
              <w:rPr>
                <w:rFonts w:ascii="Arial" w:hAnsi="Arial" w:cs="Arial"/>
              </w:rPr>
            </w:pPr>
            <w:r w:rsidRPr="00E031AB">
              <w:rPr>
                <w:rFonts w:ascii="Arial" w:hAnsi="Arial" w:cs="Arial"/>
              </w:rPr>
              <w:t>Atribuir a cada chamado o número de um ticket.</w:t>
            </w:r>
          </w:p>
        </w:tc>
        <w:tc>
          <w:tcPr>
            <w:tcW w:w="1277" w:type="dxa"/>
            <w:shd w:val="clear" w:color="000000" w:fill="FFFFFF"/>
            <w:vAlign w:val="center"/>
          </w:tcPr>
          <w:p w14:paraId="44FBED52" w14:textId="77777777" w:rsidR="00E031AB" w:rsidRPr="00E031AB" w:rsidRDefault="00E031AB" w:rsidP="00E031AB">
            <w:pPr>
              <w:jc w:val="center"/>
              <w:rPr>
                <w:rFonts w:ascii="Arial" w:hAnsi="Arial" w:cs="Arial"/>
              </w:rPr>
            </w:pPr>
          </w:p>
        </w:tc>
        <w:tc>
          <w:tcPr>
            <w:tcW w:w="1559" w:type="dxa"/>
            <w:shd w:val="clear" w:color="000000" w:fill="FFFFFF"/>
            <w:vAlign w:val="center"/>
          </w:tcPr>
          <w:p w14:paraId="0FCC4A6B"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2B4FA65E" w14:textId="77777777" w:rsidR="00E031AB" w:rsidRPr="00E031AB" w:rsidRDefault="00E031AB" w:rsidP="00E031AB">
            <w:pPr>
              <w:jc w:val="center"/>
              <w:rPr>
                <w:rFonts w:ascii="Arial" w:hAnsi="Arial" w:cs="Arial"/>
              </w:rPr>
            </w:pPr>
          </w:p>
        </w:tc>
      </w:tr>
      <w:tr w:rsidR="00E031AB" w:rsidRPr="00E031AB" w14:paraId="22EFBC43" w14:textId="77777777" w:rsidTr="00E031AB">
        <w:trPr>
          <w:trHeight w:val="552"/>
        </w:trPr>
        <w:tc>
          <w:tcPr>
            <w:tcW w:w="1127" w:type="dxa"/>
            <w:shd w:val="clear" w:color="000000" w:fill="FFFFFF"/>
            <w:vAlign w:val="center"/>
          </w:tcPr>
          <w:p w14:paraId="1814D80E" w14:textId="77777777" w:rsidR="00E031AB" w:rsidRPr="00E031AB" w:rsidRDefault="00E031AB" w:rsidP="00E031AB">
            <w:pPr>
              <w:jc w:val="center"/>
              <w:rPr>
                <w:rFonts w:ascii="Arial" w:hAnsi="Arial" w:cs="Arial"/>
              </w:rPr>
            </w:pPr>
            <w:r w:rsidRPr="00E031AB">
              <w:rPr>
                <w:rFonts w:ascii="Arial" w:hAnsi="Arial" w:cs="Arial"/>
              </w:rPr>
              <w:t>331</w:t>
            </w:r>
          </w:p>
        </w:tc>
        <w:tc>
          <w:tcPr>
            <w:tcW w:w="6238" w:type="dxa"/>
            <w:gridSpan w:val="2"/>
            <w:shd w:val="clear" w:color="000000" w:fill="FFFFFF"/>
            <w:vAlign w:val="center"/>
          </w:tcPr>
          <w:p w14:paraId="72B16108" w14:textId="77777777" w:rsidR="00E031AB" w:rsidRPr="00E031AB" w:rsidRDefault="00E031AB" w:rsidP="00E031AB">
            <w:pPr>
              <w:jc w:val="both"/>
              <w:rPr>
                <w:rFonts w:ascii="Arial" w:hAnsi="Arial" w:cs="Arial"/>
              </w:rPr>
            </w:pPr>
            <w:r w:rsidRPr="00E031AB">
              <w:rPr>
                <w:rFonts w:ascii="Arial" w:hAnsi="Arial" w:cs="Arial"/>
              </w:rPr>
              <w:t>Constar nome do solicitante do chamado bem como data e horário de abertura/registro.</w:t>
            </w:r>
          </w:p>
        </w:tc>
        <w:tc>
          <w:tcPr>
            <w:tcW w:w="1277" w:type="dxa"/>
            <w:shd w:val="clear" w:color="000000" w:fill="FFFFFF"/>
            <w:vAlign w:val="center"/>
          </w:tcPr>
          <w:p w14:paraId="19E468D8" w14:textId="77777777" w:rsidR="00E031AB" w:rsidRPr="00E031AB" w:rsidRDefault="00E031AB" w:rsidP="00E031AB">
            <w:pPr>
              <w:jc w:val="center"/>
              <w:rPr>
                <w:rFonts w:ascii="Arial" w:hAnsi="Arial" w:cs="Arial"/>
              </w:rPr>
            </w:pPr>
          </w:p>
        </w:tc>
        <w:tc>
          <w:tcPr>
            <w:tcW w:w="1559" w:type="dxa"/>
            <w:shd w:val="clear" w:color="000000" w:fill="FFFFFF"/>
            <w:vAlign w:val="center"/>
          </w:tcPr>
          <w:p w14:paraId="6A96E089"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3930DF35" w14:textId="77777777" w:rsidR="00E031AB" w:rsidRPr="00E031AB" w:rsidRDefault="00E031AB" w:rsidP="00E031AB">
            <w:pPr>
              <w:jc w:val="center"/>
              <w:rPr>
                <w:rFonts w:ascii="Arial" w:hAnsi="Arial" w:cs="Arial"/>
              </w:rPr>
            </w:pPr>
          </w:p>
        </w:tc>
      </w:tr>
      <w:tr w:rsidR="00E031AB" w:rsidRPr="00E031AB" w14:paraId="31DF03D4" w14:textId="77777777" w:rsidTr="00E031AB">
        <w:trPr>
          <w:trHeight w:val="494"/>
        </w:trPr>
        <w:tc>
          <w:tcPr>
            <w:tcW w:w="1127" w:type="dxa"/>
            <w:shd w:val="clear" w:color="000000" w:fill="FFFFFF"/>
            <w:vAlign w:val="center"/>
          </w:tcPr>
          <w:p w14:paraId="62161F2B" w14:textId="77777777" w:rsidR="00E031AB" w:rsidRPr="00E031AB" w:rsidRDefault="00E031AB" w:rsidP="00E031AB">
            <w:pPr>
              <w:jc w:val="center"/>
              <w:rPr>
                <w:rFonts w:ascii="Arial" w:hAnsi="Arial" w:cs="Arial"/>
              </w:rPr>
            </w:pPr>
            <w:r w:rsidRPr="00E031AB">
              <w:rPr>
                <w:rFonts w:ascii="Arial" w:hAnsi="Arial" w:cs="Arial"/>
              </w:rPr>
              <w:t>332</w:t>
            </w:r>
          </w:p>
        </w:tc>
        <w:tc>
          <w:tcPr>
            <w:tcW w:w="6238" w:type="dxa"/>
            <w:gridSpan w:val="2"/>
            <w:shd w:val="clear" w:color="000000" w:fill="FFFFFF"/>
            <w:vAlign w:val="center"/>
          </w:tcPr>
          <w:p w14:paraId="05B6A3BE" w14:textId="77777777" w:rsidR="00E031AB" w:rsidRPr="00E031AB" w:rsidRDefault="00E031AB" w:rsidP="00E031AB">
            <w:pPr>
              <w:jc w:val="both"/>
              <w:rPr>
                <w:rFonts w:ascii="Arial" w:hAnsi="Arial" w:cs="Arial"/>
              </w:rPr>
            </w:pPr>
            <w:r w:rsidRPr="00E031AB">
              <w:rPr>
                <w:rFonts w:ascii="Arial" w:hAnsi="Arial" w:cs="Arial"/>
              </w:rPr>
              <w:t>Permitir a classificação da urgência em cada chamado.</w:t>
            </w:r>
          </w:p>
        </w:tc>
        <w:tc>
          <w:tcPr>
            <w:tcW w:w="1277" w:type="dxa"/>
            <w:shd w:val="clear" w:color="000000" w:fill="FFFFFF"/>
            <w:vAlign w:val="center"/>
          </w:tcPr>
          <w:p w14:paraId="4AB471CF" w14:textId="77777777" w:rsidR="00E031AB" w:rsidRPr="00E031AB" w:rsidRDefault="00E031AB" w:rsidP="00E031AB">
            <w:pPr>
              <w:jc w:val="center"/>
              <w:rPr>
                <w:rFonts w:ascii="Arial" w:hAnsi="Arial" w:cs="Arial"/>
              </w:rPr>
            </w:pPr>
          </w:p>
        </w:tc>
        <w:tc>
          <w:tcPr>
            <w:tcW w:w="1559" w:type="dxa"/>
            <w:shd w:val="clear" w:color="000000" w:fill="FFFFFF"/>
            <w:vAlign w:val="center"/>
          </w:tcPr>
          <w:p w14:paraId="077EFE79" w14:textId="77777777" w:rsidR="00E031AB" w:rsidRPr="00E031AB" w:rsidRDefault="00E031AB" w:rsidP="00E031AB">
            <w:pPr>
              <w:jc w:val="center"/>
              <w:rPr>
                <w:rFonts w:ascii="Arial" w:hAnsi="Arial" w:cs="Arial"/>
              </w:rPr>
            </w:pPr>
            <w:r w:rsidRPr="00E031AB">
              <w:rPr>
                <w:rFonts w:ascii="Arial" w:hAnsi="Arial" w:cs="Arial"/>
              </w:rPr>
              <w:t>PD</w:t>
            </w:r>
          </w:p>
        </w:tc>
        <w:tc>
          <w:tcPr>
            <w:tcW w:w="41" w:type="dxa"/>
            <w:vAlign w:val="center"/>
          </w:tcPr>
          <w:p w14:paraId="2DF52D7E" w14:textId="77777777" w:rsidR="00E031AB" w:rsidRPr="00E031AB" w:rsidRDefault="00E031AB" w:rsidP="00E031AB">
            <w:pPr>
              <w:jc w:val="center"/>
              <w:rPr>
                <w:rFonts w:ascii="Arial" w:hAnsi="Arial" w:cs="Arial"/>
              </w:rPr>
            </w:pPr>
          </w:p>
        </w:tc>
      </w:tr>
      <w:tr w:rsidR="00E031AB" w:rsidRPr="00E031AB" w14:paraId="6AC478FA" w14:textId="77777777" w:rsidTr="00E031AB">
        <w:trPr>
          <w:trHeight w:val="534"/>
        </w:trPr>
        <w:tc>
          <w:tcPr>
            <w:tcW w:w="1127" w:type="dxa"/>
            <w:shd w:val="clear" w:color="000000" w:fill="FFFFFF"/>
            <w:vAlign w:val="center"/>
          </w:tcPr>
          <w:p w14:paraId="53A2B9AD" w14:textId="77777777" w:rsidR="00E031AB" w:rsidRPr="00E031AB" w:rsidRDefault="00E031AB" w:rsidP="00E031AB">
            <w:pPr>
              <w:jc w:val="center"/>
              <w:rPr>
                <w:rFonts w:ascii="Arial" w:hAnsi="Arial" w:cs="Arial"/>
              </w:rPr>
            </w:pPr>
            <w:r w:rsidRPr="00E031AB">
              <w:rPr>
                <w:rFonts w:ascii="Arial" w:hAnsi="Arial" w:cs="Arial"/>
              </w:rPr>
              <w:t>333</w:t>
            </w:r>
          </w:p>
        </w:tc>
        <w:tc>
          <w:tcPr>
            <w:tcW w:w="6238" w:type="dxa"/>
            <w:gridSpan w:val="2"/>
            <w:shd w:val="clear" w:color="000000" w:fill="FFFFFF"/>
            <w:vAlign w:val="center"/>
          </w:tcPr>
          <w:p w14:paraId="24B9FDA3" w14:textId="77777777" w:rsidR="00E031AB" w:rsidRPr="00E031AB" w:rsidRDefault="00E031AB" w:rsidP="00E031AB">
            <w:pPr>
              <w:jc w:val="both"/>
              <w:rPr>
                <w:rFonts w:ascii="Arial" w:hAnsi="Arial" w:cs="Arial"/>
              </w:rPr>
            </w:pPr>
            <w:r w:rsidRPr="00E031AB">
              <w:rPr>
                <w:rFonts w:ascii="Arial" w:hAnsi="Arial" w:cs="Arial"/>
              </w:rPr>
              <w:t>Permitir a categorização do tipo de chamado (Adaptativo, Corretivo, Dúvidas, etc.).</w:t>
            </w:r>
          </w:p>
        </w:tc>
        <w:tc>
          <w:tcPr>
            <w:tcW w:w="1277" w:type="dxa"/>
            <w:shd w:val="clear" w:color="000000" w:fill="FFFFFF"/>
            <w:vAlign w:val="center"/>
          </w:tcPr>
          <w:p w14:paraId="0E441D40" w14:textId="77777777" w:rsidR="00E031AB" w:rsidRPr="00E031AB" w:rsidRDefault="00E031AB" w:rsidP="00E031AB">
            <w:pPr>
              <w:jc w:val="center"/>
              <w:rPr>
                <w:rFonts w:ascii="Arial" w:hAnsi="Arial" w:cs="Arial"/>
              </w:rPr>
            </w:pPr>
          </w:p>
        </w:tc>
        <w:tc>
          <w:tcPr>
            <w:tcW w:w="1559" w:type="dxa"/>
            <w:shd w:val="clear" w:color="000000" w:fill="FFFFFF"/>
            <w:vAlign w:val="center"/>
          </w:tcPr>
          <w:p w14:paraId="6622DB37" w14:textId="77777777" w:rsidR="00E031AB" w:rsidRPr="00E031AB" w:rsidRDefault="00E031AB" w:rsidP="00E031AB">
            <w:pPr>
              <w:jc w:val="center"/>
              <w:rPr>
                <w:rFonts w:ascii="Arial" w:hAnsi="Arial" w:cs="Arial"/>
              </w:rPr>
            </w:pPr>
            <w:r w:rsidRPr="00E031AB">
              <w:rPr>
                <w:rFonts w:ascii="Arial" w:hAnsi="Arial" w:cs="Arial"/>
              </w:rPr>
              <w:t>PD</w:t>
            </w:r>
          </w:p>
        </w:tc>
        <w:tc>
          <w:tcPr>
            <w:tcW w:w="41" w:type="dxa"/>
            <w:vAlign w:val="center"/>
          </w:tcPr>
          <w:p w14:paraId="6240CB4F" w14:textId="77777777" w:rsidR="00E031AB" w:rsidRPr="00E031AB" w:rsidRDefault="00E031AB" w:rsidP="00E031AB">
            <w:pPr>
              <w:jc w:val="center"/>
              <w:rPr>
                <w:rFonts w:ascii="Arial" w:hAnsi="Arial" w:cs="Arial"/>
              </w:rPr>
            </w:pPr>
          </w:p>
        </w:tc>
      </w:tr>
      <w:tr w:rsidR="00E031AB" w:rsidRPr="00E031AB" w14:paraId="328AA02F" w14:textId="77777777" w:rsidTr="00E031AB">
        <w:trPr>
          <w:trHeight w:val="350"/>
        </w:trPr>
        <w:tc>
          <w:tcPr>
            <w:tcW w:w="1127" w:type="dxa"/>
            <w:shd w:val="clear" w:color="000000" w:fill="FFFFFF"/>
            <w:vAlign w:val="center"/>
          </w:tcPr>
          <w:p w14:paraId="0E620283" w14:textId="77777777" w:rsidR="00E031AB" w:rsidRPr="00E031AB" w:rsidRDefault="00E031AB" w:rsidP="00E031AB">
            <w:pPr>
              <w:jc w:val="center"/>
              <w:rPr>
                <w:rFonts w:ascii="Arial" w:hAnsi="Arial" w:cs="Arial"/>
              </w:rPr>
            </w:pPr>
            <w:r w:rsidRPr="00E031AB">
              <w:rPr>
                <w:rFonts w:ascii="Arial" w:hAnsi="Arial" w:cs="Arial"/>
              </w:rPr>
              <w:t>334</w:t>
            </w:r>
          </w:p>
        </w:tc>
        <w:tc>
          <w:tcPr>
            <w:tcW w:w="6238" w:type="dxa"/>
            <w:gridSpan w:val="2"/>
            <w:shd w:val="clear" w:color="000000" w:fill="FFFFFF"/>
            <w:vAlign w:val="center"/>
          </w:tcPr>
          <w:p w14:paraId="61072072" w14:textId="77777777" w:rsidR="00E031AB" w:rsidRPr="00E031AB" w:rsidRDefault="00E031AB" w:rsidP="00E031AB">
            <w:pPr>
              <w:jc w:val="both"/>
              <w:rPr>
                <w:rFonts w:ascii="Arial" w:hAnsi="Arial" w:cs="Arial"/>
              </w:rPr>
            </w:pPr>
            <w:r w:rsidRPr="00E031AB">
              <w:rPr>
                <w:rFonts w:ascii="Arial" w:hAnsi="Arial" w:cs="Arial"/>
              </w:rPr>
              <w:t>Permitir a identificação do produto/serviço relacionado ao chamado.</w:t>
            </w:r>
          </w:p>
        </w:tc>
        <w:tc>
          <w:tcPr>
            <w:tcW w:w="1277" w:type="dxa"/>
            <w:shd w:val="clear" w:color="000000" w:fill="FFFFFF"/>
            <w:vAlign w:val="center"/>
          </w:tcPr>
          <w:p w14:paraId="6974B2D8" w14:textId="77777777" w:rsidR="00E031AB" w:rsidRPr="00E031AB" w:rsidRDefault="00E031AB" w:rsidP="00E031AB">
            <w:pPr>
              <w:jc w:val="center"/>
              <w:rPr>
                <w:rFonts w:ascii="Arial" w:hAnsi="Arial" w:cs="Arial"/>
              </w:rPr>
            </w:pPr>
          </w:p>
        </w:tc>
        <w:tc>
          <w:tcPr>
            <w:tcW w:w="1559" w:type="dxa"/>
            <w:shd w:val="clear" w:color="000000" w:fill="FFFFFF"/>
            <w:vAlign w:val="center"/>
          </w:tcPr>
          <w:p w14:paraId="3CFDE4DB"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73417DF9" w14:textId="77777777" w:rsidR="00E031AB" w:rsidRPr="00E031AB" w:rsidRDefault="00E031AB" w:rsidP="00E031AB">
            <w:pPr>
              <w:jc w:val="center"/>
              <w:rPr>
                <w:rFonts w:ascii="Arial" w:hAnsi="Arial" w:cs="Arial"/>
              </w:rPr>
            </w:pPr>
          </w:p>
        </w:tc>
      </w:tr>
      <w:tr w:rsidR="00E031AB" w:rsidRPr="00E031AB" w14:paraId="43DC8824" w14:textId="77777777" w:rsidTr="00E031AB">
        <w:trPr>
          <w:trHeight w:val="476"/>
        </w:trPr>
        <w:tc>
          <w:tcPr>
            <w:tcW w:w="1127" w:type="dxa"/>
            <w:shd w:val="clear" w:color="000000" w:fill="FFFFFF"/>
            <w:vAlign w:val="center"/>
          </w:tcPr>
          <w:p w14:paraId="0B30061E" w14:textId="77777777" w:rsidR="00E031AB" w:rsidRPr="00E031AB" w:rsidRDefault="00E031AB" w:rsidP="00E031AB">
            <w:pPr>
              <w:jc w:val="center"/>
              <w:rPr>
                <w:rFonts w:ascii="Arial" w:hAnsi="Arial" w:cs="Arial"/>
              </w:rPr>
            </w:pPr>
            <w:r w:rsidRPr="00E031AB">
              <w:rPr>
                <w:rFonts w:ascii="Arial" w:hAnsi="Arial" w:cs="Arial"/>
              </w:rPr>
              <w:t>335</w:t>
            </w:r>
          </w:p>
        </w:tc>
        <w:tc>
          <w:tcPr>
            <w:tcW w:w="6238" w:type="dxa"/>
            <w:gridSpan w:val="2"/>
            <w:shd w:val="clear" w:color="000000" w:fill="FFFFFF"/>
            <w:vAlign w:val="center"/>
          </w:tcPr>
          <w:p w14:paraId="4C67549C" w14:textId="77777777" w:rsidR="00E031AB" w:rsidRPr="00E031AB" w:rsidRDefault="00E031AB" w:rsidP="00E031AB">
            <w:pPr>
              <w:jc w:val="both"/>
              <w:rPr>
                <w:rFonts w:ascii="Arial" w:hAnsi="Arial" w:cs="Arial"/>
              </w:rPr>
            </w:pPr>
            <w:r w:rsidRPr="00E031AB">
              <w:rPr>
                <w:rFonts w:ascii="Arial" w:hAnsi="Arial" w:cs="Arial"/>
              </w:rPr>
              <w:t>Permitir o acompanhamento do status de cada chamado em aberto.</w:t>
            </w:r>
          </w:p>
        </w:tc>
        <w:tc>
          <w:tcPr>
            <w:tcW w:w="1277" w:type="dxa"/>
            <w:shd w:val="clear" w:color="000000" w:fill="FFFFFF"/>
            <w:vAlign w:val="center"/>
          </w:tcPr>
          <w:p w14:paraId="3325C8DA" w14:textId="77777777" w:rsidR="00E031AB" w:rsidRPr="00E031AB" w:rsidRDefault="00E031AB" w:rsidP="00E031AB">
            <w:pPr>
              <w:jc w:val="center"/>
              <w:rPr>
                <w:rFonts w:ascii="Arial" w:hAnsi="Arial" w:cs="Arial"/>
              </w:rPr>
            </w:pPr>
          </w:p>
        </w:tc>
        <w:tc>
          <w:tcPr>
            <w:tcW w:w="1559" w:type="dxa"/>
            <w:shd w:val="clear" w:color="000000" w:fill="FFFFFF"/>
            <w:vAlign w:val="center"/>
          </w:tcPr>
          <w:p w14:paraId="4B97276A" w14:textId="77777777" w:rsidR="00E031AB" w:rsidRPr="00E031AB" w:rsidRDefault="00E031AB" w:rsidP="00E031AB">
            <w:pPr>
              <w:jc w:val="center"/>
              <w:rPr>
                <w:rFonts w:ascii="Arial" w:hAnsi="Arial" w:cs="Arial"/>
              </w:rPr>
            </w:pPr>
            <w:r w:rsidRPr="00E031AB">
              <w:rPr>
                <w:rFonts w:ascii="Arial" w:hAnsi="Arial" w:cs="Arial"/>
              </w:rPr>
              <w:t>PD</w:t>
            </w:r>
          </w:p>
        </w:tc>
        <w:tc>
          <w:tcPr>
            <w:tcW w:w="41" w:type="dxa"/>
            <w:vAlign w:val="center"/>
          </w:tcPr>
          <w:p w14:paraId="00CFEDA5" w14:textId="77777777" w:rsidR="00E031AB" w:rsidRPr="00E031AB" w:rsidRDefault="00E031AB" w:rsidP="00E031AB">
            <w:pPr>
              <w:jc w:val="center"/>
              <w:rPr>
                <w:rFonts w:ascii="Arial" w:hAnsi="Arial" w:cs="Arial"/>
              </w:rPr>
            </w:pPr>
          </w:p>
        </w:tc>
      </w:tr>
      <w:tr w:rsidR="00E031AB" w:rsidRPr="00E031AB" w14:paraId="1B7463E9" w14:textId="77777777" w:rsidTr="00E031AB">
        <w:trPr>
          <w:trHeight w:val="414"/>
        </w:trPr>
        <w:tc>
          <w:tcPr>
            <w:tcW w:w="1127" w:type="dxa"/>
            <w:shd w:val="clear" w:color="000000" w:fill="FFFFFF"/>
            <w:vAlign w:val="center"/>
          </w:tcPr>
          <w:p w14:paraId="7E5FA591" w14:textId="77777777" w:rsidR="00E031AB" w:rsidRPr="00E031AB" w:rsidRDefault="00E031AB" w:rsidP="00E031AB">
            <w:pPr>
              <w:jc w:val="center"/>
              <w:rPr>
                <w:rFonts w:ascii="Arial" w:hAnsi="Arial" w:cs="Arial"/>
              </w:rPr>
            </w:pPr>
            <w:r w:rsidRPr="00E031AB">
              <w:rPr>
                <w:rFonts w:ascii="Arial" w:hAnsi="Arial" w:cs="Arial"/>
              </w:rPr>
              <w:t>336</w:t>
            </w:r>
          </w:p>
        </w:tc>
        <w:tc>
          <w:tcPr>
            <w:tcW w:w="6238" w:type="dxa"/>
            <w:gridSpan w:val="2"/>
            <w:shd w:val="clear" w:color="000000" w:fill="FFFFFF"/>
            <w:vAlign w:val="center"/>
          </w:tcPr>
          <w:p w14:paraId="365FA4D6" w14:textId="77777777" w:rsidR="00E031AB" w:rsidRPr="00E031AB" w:rsidRDefault="00E031AB" w:rsidP="00E031AB">
            <w:pPr>
              <w:jc w:val="both"/>
              <w:rPr>
                <w:rFonts w:ascii="Arial" w:hAnsi="Arial" w:cs="Arial"/>
              </w:rPr>
            </w:pPr>
            <w:r w:rsidRPr="00E031AB">
              <w:rPr>
                <w:rFonts w:ascii="Arial" w:hAnsi="Arial" w:cs="Arial"/>
              </w:rPr>
              <w:t>Receber notificações por e-mail quando há alterações no chamado.</w:t>
            </w:r>
          </w:p>
        </w:tc>
        <w:tc>
          <w:tcPr>
            <w:tcW w:w="1277" w:type="dxa"/>
            <w:shd w:val="clear" w:color="000000" w:fill="FFFFFF"/>
            <w:vAlign w:val="center"/>
          </w:tcPr>
          <w:p w14:paraId="0E4374A5" w14:textId="77777777" w:rsidR="00E031AB" w:rsidRPr="00E031AB" w:rsidRDefault="00E031AB" w:rsidP="00E031AB">
            <w:pPr>
              <w:jc w:val="center"/>
              <w:rPr>
                <w:rFonts w:ascii="Arial" w:hAnsi="Arial" w:cs="Arial"/>
              </w:rPr>
            </w:pPr>
          </w:p>
        </w:tc>
        <w:tc>
          <w:tcPr>
            <w:tcW w:w="1559" w:type="dxa"/>
            <w:shd w:val="clear" w:color="000000" w:fill="FFFFFF"/>
            <w:vAlign w:val="center"/>
          </w:tcPr>
          <w:p w14:paraId="4CDE9BAF"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130755D4" w14:textId="77777777" w:rsidR="00E031AB" w:rsidRPr="00E031AB" w:rsidRDefault="00E031AB" w:rsidP="00E031AB">
            <w:pPr>
              <w:jc w:val="center"/>
              <w:rPr>
                <w:rFonts w:ascii="Arial" w:hAnsi="Arial" w:cs="Arial"/>
              </w:rPr>
            </w:pPr>
          </w:p>
        </w:tc>
      </w:tr>
      <w:tr w:rsidR="00E031AB" w:rsidRPr="00E031AB" w14:paraId="1DA07B06" w14:textId="77777777" w:rsidTr="00E031AB">
        <w:trPr>
          <w:trHeight w:val="420"/>
        </w:trPr>
        <w:tc>
          <w:tcPr>
            <w:tcW w:w="1127" w:type="dxa"/>
            <w:shd w:val="clear" w:color="000000" w:fill="FFFFFF"/>
            <w:vAlign w:val="center"/>
          </w:tcPr>
          <w:p w14:paraId="5B299678" w14:textId="77777777" w:rsidR="00E031AB" w:rsidRPr="00E031AB" w:rsidRDefault="00E031AB" w:rsidP="00E031AB">
            <w:pPr>
              <w:jc w:val="center"/>
              <w:rPr>
                <w:rFonts w:ascii="Arial" w:hAnsi="Arial" w:cs="Arial"/>
              </w:rPr>
            </w:pPr>
            <w:r w:rsidRPr="00E031AB">
              <w:rPr>
                <w:rFonts w:ascii="Arial" w:hAnsi="Arial" w:cs="Arial"/>
              </w:rPr>
              <w:t>337</w:t>
            </w:r>
          </w:p>
        </w:tc>
        <w:tc>
          <w:tcPr>
            <w:tcW w:w="6238" w:type="dxa"/>
            <w:gridSpan w:val="2"/>
            <w:shd w:val="clear" w:color="000000" w:fill="FFFFFF"/>
            <w:vAlign w:val="center"/>
          </w:tcPr>
          <w:p w14:paraId="657E559B" w14:textId="77777777" w:rsidR="00E031AB" w:rsidRPr="00E031AB" w:rsidRDefault="00E031AB" w:rsidP="00E031AB">
            <w:pPr>
              <w:jc w:val="both"/>
              <w:rPr>
                <w:rFonts w:ascii="Arial" w:hAnsi="Arial" w:cs="Arial"/>
              </w:rPr>
            </w:pPr>
            <w:r w:rsidRPr="00E031AB">
              <w:rPr>
                <w:rFonts w:ascii="Arial" w:hAnsi="Arial" w:cs="Arial"/>
              </w:rPr>
              <w:t>Permitir o acesso a estatísticas dos chamados.</w:t>
            </w:r>
          </w:p>
        </w:tc>
        <w:tc>
          <w:tcPr>
            <w:tcW w:w="1277" w:type="dxa"/>
            <w:shd w:val="clear" w:color="000000" w:fill="FFFFFF"/>
            <w:vAlign w:val="center"/>
          </w:tcPr>
          <w:p w14:paraId="3AA6F73F" w14:textId="77777777" w:rsidR="00E031AB" w:rsidRPr="00E031AB" w:rsidRDefault="00E031AB" w:rsidP="00E031AB">
            <w:pPr>
              <w:jc w:val="center"/>
              <w:rPr>
                <w:rFonts w:ascii="Arial" w:hAnsi="Arial" w:cs="Arial"/>
              </w:rPr>
            </w:pPr>
          </w:p>
        </w:tc>
        <w:tc>
          <w:tcPr>
            <w:tcW w:w="1559" w:type="dxa"/>
            <w:shd w:val="clear" w:color="000000" w:fill="FFFFFF"/>
            <w:vAlign w:val="center"/>
          </w:tcPr>
          <w:p w14:paraId="326800DB" w14:textId="77777777" w:rsidR="00E031AB" w:rsidRPr="00E031AB" w:rsidRDefault="00E031AB" w:rsidP="00E031AB">
            <w:pPr>
              <w:jc w:val="center"/>
              <w:rPr>
                <w:rFonts w:ascii="Arial" w:hAnsi="Arial" w:cs="Arial"/>
              </w:rPr>
            </w:pPr>
            <w:r w:rsidRPr="00E031AB">
              <w:rPr>
                <w:rFonts w:ascii="Arial" w:hAnsi="Arial" w:cs="Arial"/>
              </w:rPr>
              <w:t>PD</w:t>
            </w:r>
          </w:p>
        </w:tc>
        <w:tc>
          <w:tcPr>
            <w:tcW w:w="41" w:type="dxa"/>
            <w:vAlign w:val="center"/>
          </w:tcPr>
          <w:p w14:paraId="5AF5AAA6" w14:textId="77777777" w:rsidR="00E031AB" w:rsidRPr="00E031AB" w:rsidRDefault="00E031AB" w:rsidP="00E031AB">
            <w:pPr>
              <w:jc w:val="center"/>
              <w:rPr>
                <w:rFonts w:ascii="Arial" w:hAnsi="Arial" w:cs="Arial"/>
              </w:rPr>
            </w:pPr>
          </w:p>
        </w:tc>
      </w:tr>
      <w:tr w:rsidR="00E031AB" w:rsidRPr="00E031AB" w14:paraId="28A55F6F" w14:textId="77777777" w:rsidTr="00E031AB">
        <w:trPr>
          <w:trHeight w:val="411"/>
        </w:trPr>
        <w:tc>
          <w:tcPr>
            <w:tcW w:w="1127" w:type="dxa"/>
            <w:shd w:val="clear" w:color="000000" w:fill="FFFFFF"/>
            <w:vAlign w:val="center"/>
          </w:tcPr>
          <w:p w14:paraId="309C4B0E" w14:textId="77777777" w:rsidR="00E031AB" w:rsidRPr="00E031AB" w:rsidRDefault="00E031AB" w:rsidP="00E031AB">
            <w:pPr>
              <w:jc w:val="center"/>
              <w:rPr>
                <w:rFonts w:ascii="Arial" w:hAnsi="Arial" w:cs="Arial"/>
              </w:rPr>
            </w:pPr>
            <w:r w:rsidRPr="00E031AB">
              <w:rPr>
                <w:rFonts w:ascii="Arial" w:hAnsi="Arial" w:cs="Arial"/>
              </w:rPr>
              <w:t>338</w:t>
            </w:r>
          </w:p>
        </w:tc>
        <w:tc>
          <w:tcPr>
            <w:tcW w:w="6238" w:type="dxa"/>
            <w:gridSpan w:val="2"/>
            <w:shd w:val="clear" w:color="000000" w:fill="FFFFFF"/>
            <w:vAlign w:val="center"/>
          </w:tcPr>
          <w:p w14:paraId="76F82290" w14:textId="77777777" w:rsidR="00E031AB" w:rsidRPr="00E031AB" w:rsidRDefault="00E031AB" w:rsidP="00E031AB">
            <w:pPr>
              <w:jc w:val="both"/>
              <w:rPr>
                <w:rFonts w:ascii="Arial" w:hAnsi="Arial" w:cs="Arial"/>
              </w:rPr>
            </w:pPr>
            <w:r w:rsidRPr="00E031AB">
              <w:rPr>
                <w:rFonts w:ascii="Arial" w:hAnsi="Arial" w:cs="Arial"/>
              </w:rPr>
              <w:t>Permitir que o atendimento seja avaliado após a resolução de cada chamado.</w:t>
            </w:r>
          </w:p>
        </w:tc>
        <w:tc>
          <w:tcPr>
            <w:tcW w:w="1277" w:type="dxa"/>
            <w:shd w:val="clear" w:color="000000" w:fill="FFFFFF"/>
            <w:vAlign w:val="center"/>
          </w:tcPr>
          <w:p w14:paraId="2852DD48" w14:textId="77777777" w:rsidR="00E031AB" w:rsidRPr="00E031AB" w:rsidRDefault="00E031AB" w:rsidP="00E031AB">
            <w:pPr>
              <w:jc w:val="center"/>
              <w:rPr>
                <w:rFonts w:ascii="Arial" w:hAnsi="Arial" w:cs="Arial"/>
              </w:rPr>
            </w:pPr>
          </w:p>
        </w:tc>
        <w:tc>
          <w:tcPr>
            <w:tcW w:w="1559" w:type="dxa"/>
            <w:shd w:val="clear" w:color="000000" w:fill="FFFFFF"/>
            <w:vAlign w:val="center"/>
          </w:tcPr>
          <w:p w14:paraId="0DFFED73"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2E450389" w14:textId="77777777" w:rsidR="00E031AB" w:rsidRPr="00E031AB" w:rsidRDefault="00E031AB" w:rsidP="00E031AB">
            <w:pPr>
              <w:jc w:val="center"/>
              <w:rPr>
                <w:rFonts w:ascii="Arial" w:hAnsi="Arial" w:cs="Arial"/>
              </w:rPr>
            </w:pPr>
          </w:p>
        </w:tc>
      </w:tr>
      <w:tr w:rsidR="00E031AB" w:rsidRPr="00E031AB" w14:paraId="0716ABCA" w14:textId="77777777" w:rsidTr="00E031AB">
        <w:trPr>
          <w:trHeight w:val="334"/>
        </w:trPr>
        <w:tc>
          <w:tcPr>
            <w:tcW w:w="1127" w:type="dxa"/>
            <w:shd w:val="clear" w:color="000000" w:fill="FFFFFF"/>
            <w:vAlign w:val="center"/>
          </w:tcPr>
          <w:p w14:paraId="6B4AF5CB" w14:textId="77777777" w:rsidR="00E031AB" w:rsidRPr="00E031AB" w:rsidRDefault="00E031AB" w:rsidP="00E031AB">
            <w:pPr>
              <w:jc w:val="center"/>
              <w:rPr>
                <w:rFonts w:ascii="Arial" w:hAnsi="Arial" w:cs="Arial"/>
              </w:rPr>
            </w:pPr>
            <w:r w:rsidRPr="00E031AB">
              <w:rPr>
                <w:rFonts w:ascii="Arial" w:hAnsi="Arial" w:cs="Arial"/>
              </w:rPr>
              <w:t>339</w:t>
            </w:r>
          </w:p>
        </w:tc>
        <w:tc>
          <w:tcPr>
            <w:tcW w:w="6238" w:type="dxa"/>
            <w:gridSpan w:val="2"/>
            <w:shd w:val="clear" w:color="000000" w:fill="FFFFFF"/>
            <w:vAlign w:val="center"/>
          </w:tcPr>
          <w:p w14:paraId="35C47019" w14:textId="77777777" w:rsidR="00E031AB" w:rsidRPr="00E031AB" w:rsidRDefault="00E031AB" w:rsidP="00E031AB">
            <w:pPr>
              <w:jc w:val="both"/>
              <w:rPr>
                <w:rFonts w:ascii="Arial" w:hAnsi="Arial" w:cs="Arial"/>
              </w:rPr>
            </w:pPr>
            <w:r w:rsidRPr="00E031AB">
              <w:rPr>
                <w:rFonts w:ascii="Arial" w:hAnsi="Arial" w:cs="Arial"/>
              </w:rPr>
              <w:t>Permitir que os chamados sejam reabertos, caso o solicitante entenda que não foi resolvido.</w:t>
            </w:r>
          </w:p>
        </w:tc>
        <w:tc>
          <w:tcPr>
            <w:tcW w:w="1277" w:type="dxa"/>
            <w:shd w:val="clear" w:color="000000" w:fill="FFFFFF"/>
            <w:vAlign w:val="center"/>
          </w:tcPr>
          <w:p w14:paraId="4C0D3298" w14:textId="77777777" w:rsidR="00E031AB" w:rsidRPr="00E031AB" w:rsidRDefault="00E031AB" w:rsidP="00E031AB">
            <w:pPr>
              <w:jc w:val="center"/>
              <w:rPr>
                <w:rFonts w:ascii="Arial" w:hAnsi="Arial" w:cs="Arial"/>
              </w:rPr>
            </w:pPr>
          </w:p>
        </w:tc>
        <w:tc>
          <w:tcPr>
            <w:tcW w:w="1559" w:type="dxa"/>
            <w:shd w:val="clear" w:color="000000" w:fill="FFFFFF"/>
            <w:vAlign w:val="center"/>
          </w:tcPr>
          <w:p w14:paraId="315ABDF2" w14:textId="77777777" w:rsidR="00E031AB" w:rsidRPr="00E031AB" w:rsidRDefault="00E031AB" w:rsidP="00E031AB">
            <w:pPr>
              <w:jc w:val="center"/>
              <w:rPr>
                <w:rFonts w:ascii="Arial" w:hAnsi="Arial" w:cs="Arial"/>
              </w:rPr>
            </w:pPr>
            <w:r w:rsidRPr="00E031AB">
              <w:rPr>
                <w:rFonts w:ascii="Arial" w:hAnsi="Arial" w:cs="Arial"/>
              </w:rPr>
              <w:t>Obrigatório</w:t>
            </w:r>
          </w:p>
        </w:tc>
        <w:tc>
          <w:tcPr>
            <w:tcW w:w="41" w:type="dxa"/>
            <w:vAlign w:val="center"/>
          </w:tcPr>
          <w:p w14:paraId="0135C6C2" w14:textId="77777777" w:rsidR="00E031AB" w:rsidRPr="00E031AB" w:rsidRDefault="00E031AB" w:rsidP="00E031AB">
            <w:pPr>
              <w:jc w:val="center"/>
              <w:rPr>
                <w:rFonts w:ascii="Arial" w:hAnsi="Arial" w:cs="Arial"/>
              </w:rPr>
            </w:pPr>
          </w:p>
        </w:tc>
      </w:tr>
    </w:tbl>
    <w:p w14:paraId="0C3DF0C1" w14:textId="77777777" w:rsidR="00E031AB" w:rsidRDefault="00E031AB" w:rsidP="00E031AB">
      <w:pPr>
        <w:rPr>
          <w:rFonts w:ascii="Arial" w:hAnsi="Arial" w:cs="Arial"/>
        </w:rPr>
      </w:pPr>
    </w:p>
    <w:p w14:paraId="4FAFD198" w14:textId="1F02E0E6" w:rsidR="00E031AB" w:rsidRDefault="00E031AB">
      <w:pPr>
        <w:suppressAutoHyphens w:val="0"/>
        <w:rPr>
          <w:rFonts w:ascii="Arial" w:hAnsi="Arial" w:cs="Arial"/>
          <w:b/>
          <w:bCs/>
          <w:sz w:val="24"/>
          <w:szCs w:val="24"/>
          <w:lang w:val="x-none"/>
        </w:rPr>
      </w:pPr>
    </w:p>
    <w:p w14:paraId="4C7AA960" w14:textId="77777777" w:rsidR="000B71AB" w:rsidRPr="000B71AB" w:rsidRDefault="000B71AB" w:rsidP="00BA50EE">
      <w:pPr>
        <w:pStyle w:val="Ttulo2"/>
        <w:tabs>
          <w:tab w:val="clear" w:pos="0"/>
        </w:tabs>
        <w:ind w:left="0" w:firstLine="0"/>
      </w:pPr>
    </w:p>
    <w:p w14:paraId="2A174F64" w14:textId="77777777" w:rsidR="00E031AB" w:rsidRDefault="00E031AB">
      <w:pPr>
        <w:suppressAutoHyphens w:val="0"/>
        <w:rPr>
          <w:rFonts w:ascii="Arial" w:hAnsi="Arial" w:cs="Arial"/>
          <w:b/>
          <w:bCs/>
          <w:sz w:val="24"/>
          <w:szCs w:val="24"/>
          <w:lang w:val="x-none"/>
        </w:rPr>
      </w:pPr>
      <w:r>
        <w:br w:type="page"/>
      </w:r>
    </w:p>
    <w:p w14:paraId="5BF94B4C" w14:textId="6EFE3A81"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6"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7"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15DF26E5" w:rsidR="00B5424B" w:rsidRPr="00C4009D" w:rsidRDefault="00B5424B" w:rsidP="00C4009D">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E37F3B" w14:textId="27E3D82B" w:rsidR="000461F5" w:rsidRDefault="000461F5" w:rsidP="00C4009D">
      <w:pPr>
        <w:ind w:firstLine="284"/>
        <w:jc w:val="both"/>
        <w:rPr>
          <w:rFonts w:ascii="Arial" w:hAnsi="Arial" w:cs="Arial"/>
        </w:rPr>
      </w:pPr>
    </w:p>
    <w:p w14:paraId="328D000B" w14:textId="77777777" w:rsidR="003A6DDC" w:rsidRPr="00534FBD" w:rsidRDefault="003A6DDC" w:rsidP="008745A7">
      <w:pPr>
        <w:ind w:firstLine="284"/>
        <w:jc w:val="both"/>
        <w:rPr>
          <w:rFonts w:ascii="Arial" w:hAnsi="Arial" w:cs="Arial"/>
        </w:rPr>
      </w:pPr>
      <w:r w:rsidRPr="00534FBD">
        <w:rPr>
          <w:rFonts w:ascii="Arial" w:hAnsi="Arial" w:cs="Arial"/>
        </w:rPr>
        <w:t xml:space="preserve">5.4. No caso de participação de consórcios, deverá ser observado o atendimento às condições previstas no artigo 15 da Lei Federal nº 14.133/21 e, em especial, às seguintes regras: </w:t>
      </w:r>
    </w:p>
    <w:p w14:paraId="664765C2" w14:textId="77777777" w:rsidR="003A6DDC" w:rsidRPr="00534FBD" w:rsidRDefault="003A6DDC" w:rsidP="008745A7">
      <w:pPr>
        <w:ind w:firstLine="284"/>
        <w:jc w:val="both"/>
        <w:rPr>
          <w:rFonts w:ascii="Arial" w:hAnsi="Arial" w:cs="Arial"/>
        </w:rPr>
      </w:pPr>
    </w:p>
    <w:p w14:paraId="5C17B36B" w14:textId="77777777" w:rsidR="003A6DDC" w:rsidRPr="00534FBD" w:rsidRDefault="003A6DDC" w:rsidP="008745A7">
      <w:pPr>
        <w:ind w:firstLine="284"/>
        <w:jc w:val="both"/>
        <w:rPr>
          <w:rFonts w:ascii="Arial" w:hAnsi="Arial" w:cs="Arial"/>
        </w:rPr>
      </w:pPr>
      <w:r w:rsidRPr="00534FBD">
        <w:rPr>
          <w:rFonts w:ascii="Arial" w:hAnsi="Arial" w:cs="Arial"/>
        </w:rPr>
        <w:t>5.4.1. Comprovação do compromisso público ou particular de constituição do consórcio, subscrito pelos consorciados;</w:t>
      </w:r>
    </w:p>
    <w:p w14:paraId="144AF7F3" w14:textId="77777777" w:rsidR="003A6DDC" w:rsidRPr="00534FBD" w:rsidRDefault="003A6DDC" w:rsidP="008745A7">
      <w:pPr>
        <w:ind w:firstLine="284"/>
        <w:jc w:val="both"/>
        <w:rPr>
          <w:rFonts w:ascii="Arial" w:hAnsi="Arial" w:cs="Arial"/>
        </w:rPr>
      </w:pPr>
    </w:p>
    <w:p w14:paraId="1B16E438" w14:textId="77777777" w:rsidR="003A6DDC" w:rsidRPr="00534FBD" w:rsidRDefault="003A6DDC" w:rsidP="008745A7">
      <w:pPr>
        <w:ind w:firstLine="284"/>
        <w:jc w:val="both"/>
        <w:rPr>
          <w:rFonts w:ascii="Arial" w:hAnsi="Arial" w:cs="Arial"/>
        </w:rPr>
      </w:pPr>
      <w:r w:rsidRPr="00534FBD">
        <w:rPr>
          <w:rFonts w:ascii="Arial" w:hAnsi="Arial" w:cs="Arial"/>
        </w:rPr>
        <w:t>5.4.2. Indicação da empresa líder do consórcio, que será responsável por sua representação perante a Administração;</w:t>
      </w:r>
    </w:p>
    <w:p w14:paraId="583E01FF" w14:textId="77777777" w:rsidR="003A6DDC" w:rsidRPr="00534FBD" w:rsidRDefault="003A6DDC" w:rsidP="008745A7">
      <w:pPr>
        <w:ind w:firstLine="284"/>
        <w:jc w:val="both"/>
        <w:rPr>
          <w:rFonts w:ascii="Arial" w:hAnsi="Arial" w:cs="Arial"/>
        </w:rPr>
      </w:pPr>
    </w:p>
    <w:p w14:paraId="5DDF82AE" w14:textId="77777777" w:rsidR="003A6DDC" w:rsidRPr="00534FBD" w:rsidRDefault="003A6DDC" w:rsidP="008745A7">
      <w:pPr>
        <w:ind w:firstLine="284"/>
        <w:jc w:val="both"/>
        <w:rPr>
          <w:rFonts w:ascii="Arial" w:hAnsi="Arial" w:cs="Arial"/>
        </w:rPr>
      </w:pPr>
      <w:r w:rsidRPr="00534FBD">
        <w:rPr>
          <w:rFonts w:ascii="Arial" w:hAnsi="Arial" w:cs="Arial"/>
        </w:rPr>
        <w:t>5.4.3. Admissão, para efeito de habilitação técnica, do somatório dos quantitativos de cada consorciado e, para efeito de habilitação econômico-financeira, do somatório dos valores de cada consorciado;</w:t>
      </w:r>
    </w:p>
    <w:p w14:paraId="62A52E64" w14:textId="77777777" w:rsidR="003A6DDC" w:rsidRPr="00534FBD" w:rsidRDefault="003A6DDC" w:rsidP="008745A7">
      <w:pPr>
        <w:ind w:firstLine="284"/>
        <w:jc w:val="both"/>
        <w:rPr>
          <w:rFonts w:ascii="Arial" w:hAnsi="Arial" w:cs="Arial"/>
        </w:rPr>
      </w:pPr>
    </w:p>
    <w:p w14:paraId="75F1A2B8" w14:textId="77777777" w:rsidR="003A6DDC" w:rsidRPr="00534FBD" w:rsidRDefault="003A6DDC" w:rsidP="008745A7">
      <w:pPr>
        <w:ind w:firstLine="284"/>
        <w:jc w:val="both"/>
        <w:rPr>
          <w:rFonts w:ascii="Arial" w:hAnsi="Arial" w:cs="Arial"/>
        </w:rPr>
      </w:pPr>
      <w:r w:rsidRPr="00534FBD">
        <w:rPr>
          <w:rFonts w:ascii="Arial" w:hAnsi="Arial" w:cs="Arial"/>
        </w:rPr>
        <w:t>5.4.4. Responsabilidade solidária dos integrantes pelos atos praticados em consórcio, tanto na fase de licitação quanto na de execução do contrato.</w:t>
      </w:r>
    </w:p>
    <w:p w14:paraId="51FC585D" w14:textId="77777777" w:rsidR="003A6DDC" w:rsidRPr="00534FBD" w:rsidRDefault="003A6DDC" w:rsidP="008745A7">
      <w:pPr>
        <w:ind w:firstLine="284"/>
        <w:jc w:val="both"/>
        <w:rPr>
          <w:rFonts w:ascii="Arial" w:hAnsi="Arial" w:cs="Arial"/>
        </w:rPr>
      </w:pPr>
    </w:p>
    <w:p w14:paraId="58D6DACD" w14:textId="77777777" w:rsidR="003A6DDC" w:rsidRPr="00534FBD" w:rsidRDefault="003A6DDC" w:rsidP="008745A7">
      <w:pPr>
        <w:ind w:firstLine="284"/>
        <w:jc w:val="both"/>
        <w:rPr>
          <w:rFonts w:ascii="Arial" w:hAnsi="Arial" w:cs="Arial"/>
        </w:rPr>
      </w:pPr>
      <w:r w:rsidRPr="00534FBD">
        <w:rPr>
          <w:rFonts w:ascii="Arial" w:hAnsi="Arial" w:cs="Arial"/>
        </w:rPr>
        <w:t xml:space="preserve">5.4.5. Procuração das consorciadas, outorgando à empresa líder poderes para representá-las perante a Contratante, em juízo ou fora dele. </w:t>
      </w:r>
    </w:p>
    <w:p w14:paraId="4594BD58" w14:textId="77777777" w:rsidR="003A6DDC" w:rsidRPr="00534FBD" w:rsidRDefault="003A6DDC" w:rsidP="008745A7">
      <w:pPr>
        <w:ind w:firstLine="284"/>
        <w:jc w:val="both"/>
        <w:rPr>
          <w:rFonts w:ascii="Arial" w:hAnsi="Arial" w:cs="Arial"/>
        </w:rPr>
      </w:pPr>
    </w:p>
    <w:p w14:paraId="6AE8A590" w14:textId="7630AEC2" w:rsidR="003A6DDC" w:rsidRPr="00534FBD" w:rsidRDefault="003A6DDC" w:rsidP="008745A7">
      <w:pPr>
        <w:ind w:firstLine="284"/>
        <w:jc w:val="both"/>
        <w:rPr>
          <w:rFonts w:ascii="Arial" w:hAnsi="Arial" w:cs="Arial"/>
        </w:rPr>
      </w:pPr>
      <w:r w:rsidRPr="00534FBD">
        <w:rPr>
          <w:rFonts w:ascii="Arial" w:hAnsi="Arial" w:cs="Arial"/>
        </w:rPr>
        <w:t>5.4.6. É vedada a participação de empresa consorciada no presente certame, através de mais de um consórcio ou isoladamente.</w:t>
      </w:r>
    </w:p>
    <w:p w14:paraId="6BCB70F3" w14:textId="77777777" w:rsidR="003A6DDC" w:rsidRPr="00534FB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8"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9"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76CF83A1" w14:textId="4BC63BCA" w:rsidR="00534D2C" w:rsidRPr="00C4009D" w:rsidRDefault="00534D2C" w:rsidP="00C4009D">
      <w:pPr>
        <w:ind w:firstLine="284"/>
        <w:jc w:val="both"/>
        <w:rPr>
          <w:rFonts w:ascii="Arial" w:hAnsi="Arial" w:cs="Arial"/>
        </w:rPr>
      </w:pPr>
      <w:r w:rsidRPr="00C4009D">
        <w:rPr>
          <w:rFonts w:ascii="Arial" w:hAnsi="Arial" w:cs="Arial"/>
          <w:b/>
          <w:bCs/>
        </w:rPr>
        <w:t>8.</w:t>
      </w:r>
      <w:r w:rsidR="008745A7">
        <w:rPr>
          <w:rFonts w:ascii="Arial" w:hAnsi="Arial" w:cs="Arial"/>
          <w:b/>
          <w:bCs/>
        </w:rPr>
        <w:t>3</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67E0ABFA" w:rsidR="00534D2C" w:rsidRPr="00C4009D" w:rsidRDefault="00534D2C" w:rsidP="00C4009D">
      <w:pPr>
        <w:ind w:firstLine="284"/>
        <w:jc w:val="both"/>
        <w:rPr>
          <w:rFonts w:ascii="Arial" w:hAnsi="Arial" w:cs="Arial"/>
        </w:rPr>
      </w:pPr>
      <w:r w:rsidRPr="00C4009D">
        <w:rPr>
          <w:rFonts w:ascii="Arial" w:hAnsi="Arial" w:cs="Arial"/>
          <w:b/>
          <w:bCs/>
        </w:rPr>
        <w:t>8.</w:t>
      </w:r>
      <w:r w:rsidR="008745A7">
        <w:rPr>
          <w:rFonts w:ascii="Arial" w:hAnsi="Arial" w:cs="Arial"/>
          <w:b/>
          <w:bCs/>
        </w:rPr>
        <w:t>4</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4BF79694" w:rsidR="00534D2C" w:rsidRPr="00C4009D" w:rsidRDefault="00534D2C" w:rsidP="00C4009D">
      <w:pPr>
        <w:ind w:firstLine="284"/>
        <w:jc w:val="both"/>
        <w:rPr>
          <w:rFonts w:ascii="Arial" w:hAnsi="Arial" w:cs="Arial"/>
        </w:rPr>
      </w:pPr>
      <w:r w:rsidRPr="00C4009D">
        <w:rPr>
          <w:rFonts w:ascii="Arial" w:hAnsi="Arial" w:cs="Arial"/>
          <w:b/>
          <w:bCs/>
        </w:rPr>
        <w:t>8.</w:t>
      </w:r>
      <w:r w:rsidR="008745A7">
        <w:rPr>
          <w:rFonts w:ascii="Arial" w:hAnsi="Arial" w:cs="Arial"/>
          <w:b/>
          <w:bCs/>
        </w:rPr>
        <w:t>5</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53894BB7"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sidR="008745A7">
        <w:rPr>
          <w:rFonts w:ascii="Arial" w:hAnsi="Arial" w:cs="Arial"/>
          <w:b/>
          <w:bCs/>
        </w:rPr>
        <w:t>6</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3FCE0AA0" w:rsidR="005D1FA8" w:rsidRDefault="00A07FB4" w:rsidP="00A07FB4">
      <w:pPr>
        <w:ind w:firstLine="284"/>
        <w:jc w:val="both"/>
        <w:rPr>
          <w:rFonts w:ascii="Arial" w:hAnsi="Arial" w:cs="Arial"/>
        </w:rPr>
      </w:pPr>
      <w:r w:rsidRPr="00A07FB4">
        <w:rPr>
          <w:rFonts w:ascii="Arial" w:hAnsi="Arial" w:cs="Arial"/>
          <w:b/>
          <w:bCs/>
        </w:rPr>
        <w:t>8.</w:t>
      </w:r>
      <w:r w:rsidR="008745A7">
        <w:rPr>
          <w:rFonts w:ascii="Arial" w:hAnsi="Arial" w:cs="Arial"/>
          <w:b/>
          <w:bCs/>
        </w:rPr>
        <w:t>6</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2D9792DF" w:rsidR="005D1FA8" w:rsidRPr="00C4009D" w:rsidRDefault="005D1FA8" w:rsidP="00C4009D">
      <w:pPr>
        <w:ind w:firstLine="284"/>
        <w:jc w:val="both"/>
        <w:rPr>
          <w:rFonts w:ascii="Arial" w:hAnsi="Arial" w:cs="Arial"/>
          <w:b/>
        </w:rPr>
      </w:pPr>
      <w:r w:rsidRPr="00C4009D">
        <w:rPr>
          <w:rFonts w:ascii="Arial" w:hAnsi="Arial" w:cs="Arial"/>
          <w:b/>
        </w:rPr>
        <w:t>8.</w:t>
      </w:r>
      <w:r w:rsidR="008745A7">
        <w:rPr>
          <w:rFonts w:ascii="Arial" w:hAnsi="Arial" w:cs="Arial"/>
          <w:b/>
        </w:rPr>
        <w:t>6</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9D96437" w:rsidR="00534D2C" w:rsidRPr="00C4009D" w:rsidRDefault="00534D2C" w:rsidP="00C4009D">
      <w:pPr>
        <w:ind w:firstLine="284"/>
        <w:rPr>
          <w:rFonts w:ascii="Arial" w:hAnsi="Arial" w:cs="Arial"/>
        </w:rPr>
      </w:pPr>
      <w:r w:rsidRPr="00C4009D">
        <w:rPr>
          <w:rFonts w:ascii="Arial" w:hAnsi="Arial" w:cs="Arial"/>
          <w:b/>
          <w:bCs/>
        </w:rPr>
        <w:t>8.</w:t>
      </w:r>
      <w:r w:rsidR="008745A7">
        <w:rPr>
          <w:rFonts w:ascii="Arial" w:hAnsi="Arial" w:cs="Arial"/>
          <w:b/>
          <w:bCs/>
        </w:rPr>
        <w:t>7</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w:t>
      </w:r>
      <w:r w:rsidR="00224F12">
        <w:rPr>
          <w:rFonts w:ascii="Arial" w:hAnsi="Arial" w:cs="Arial"/>
        </w:rPr>
        <w:t>6</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3A01589D" w:rsidR="004B6A78" w:rsidRPr="00C4009D" w:rsidRDefault="004B6A78" w:rsidP="00C4009D">
      <w:pPr>
        <w:ind w:firstLine="284"/>
        <w:jc w:val="both"/>
        <w:rPr>
          <w:rFonts w:ascii="Arial" w:hAnsi="Arial" w:cs="Arial"/>
        </w:rPr>
      </w:pPr>
      <w:r w:rsidRPr="00C4009D">
        <w:rPr>
          <w:rFonts w:ascii="Arial" w:hAnsi="Arial" w:cs="Arial"/>
          <w:b/>
          <w:bCs/>
        </w:rPr>
        <w:t>8.</w:t>
      </w:r>
      <w:r w:rsidR="008745A7">
        <w:rPr>
          <w:rFonts w:ascii="Arial" w:hAnsi="Arial" w:cs="Arial"/>
          <w:b/>
          <w:bCs/>
        </w:rPr>
        <w:t>8</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15899FFE" w14:textId="25A41514" w:rsidR="000B71AB" w:rsidRDefault="000B71AB" w:rsidP="000B71AB">
      <w:pPr>
        <w:ind w:firstLine="284"/>
        <w:jc w:val="both"/>
        <w:rPr>
          <w:rFonts w:ascii="Arial" w:hAnsi="Arial" w:cs="Arial"/>
        </w:rPr>
      </w:pPr>
      <w:r w:rsidRPr="00AD1425">
        <w:rPr>
          <w:rFonts w:ascii="Arial" w:hAnsi="Arial" w:cs="Arial"/>
          <w:b/>
        </w:rPr>
        <w:t>9.</w:t>
      </w:r>
      <w:r w:rsidR="008745A7">
        <w:rPr>
          <w:rFonts w:ascii="Arial" w:hAnsi="Arial" w:cs="Arial"/>
          <w:b/>
        </w:rPr>
        <w:t>3</w:t>
      </w:r>
      <w:r w:rsidRPr="00AD1425">
        <w:rPr>
          <w:rFonts w:ascii="Arial" w:hAnsi="Arial" w:cs="Arial"/>
          <w:b/>
        </w:rPr>
        <w:t>.</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16089717" w:rsidR="000B71AB" w:rsidRPr="00AD1425" w:rsidRDefault="000B71AB" w:rsidP="000B71AB">
      <w:pPr>
        <w:ind w:firstLine="284"/>
        <w:jc w:val="both"/>
        <w:rPr>
          <w:rFonts w:ascii="Arial" w:hAnsi="Arial" w:cs="Arial"/>
        </w:rPr>
      </w:pPr>
      <w:r w:rsidRPr="00AD1425">
        <w:rPr>
          <w:rFonts w:ascii="Arial" w:hAnsi="Arial" w:cs="Arial"/>
          <w:b/>
          <w:bCs/>
        </w:rPr>
        <w:t>9.</w:t>
      </w:r>
      <w:r w:rsidR="008745A7">
        <w:rPr>
          <w:rFonts w:ascii="Arial" w:hAnsi="Arial" w:cs="Arial"/>
          <w:b/>
          <w:bCs/>
        </w:rPr>
        <w:t>4</w:t>
      </w:r>
      <w:r w:rsidRPr="00AD1425">
        <w:rPr>
          <w:rFonts w:ascii="Arial" w:hAnsi="Arial" w:cs="Arial"/>
          <w:b/>
          <w:bCs/>
        </w:rPr>
        <w:t xml:space="preserve">.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3DCF1257" w:rsidR="000B71AB" w:rsidRPr="00AD1425" w:rsidRDefault="000B71AB" w:rsidP="000B71AB">
      <w:pPr>
        <w:ind w:firstLine="284"/>
        <w:jc w:val="both"/>
        <w:rPr>
          <w:rFonts w:ascii="Arial" w:hAnsi="Arial" w:cs="Arial"/>
        </w:rPr>
      </w:pPr>
      <w:r w:rsidRPr="00AD1425">
        <w:rPr>
          <w:rFonts w:ascii="Arial" w:hAnsi="Arial" w:cs="Arial"/>
          <w:b/>
          <w:bCs/>
        </w:rPr>
        <w:t>9.</w:t>
      </w:r>
      <w:r w:rsidR="008745A7">
        <w:rPr>
          <w:rFonts w:ascii="Arial" w:hAnsi="Arial" w:cs="Arial"/>
          <w:b/>
          <w:bCs/>
        </w:rPr>
        <w:t>4</w:t>
      </w:r>
      <w:r w:rsidRPr="00AD1425">
        <w:rPr>
          <w:rFonts w:ascii="Arial" w:hAnsi="Arial" w:cs="Arial"/>
          <w:b/>
          <w:bCs/>
        </w:rPr>
        <w:t>.1.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24AE8FF3" w:rsidR="000B71AB" w:rsidRPr="00AD1425" w:rsidRDefault="000B71AB" w:rsidP="000B71AB">
      <w:pPr>
        <w:ind w:firstLine="284"/>
        <w:jc w:val="both"/>
        <w:rPr>
          <w:rFonts w:ascii="Arial" w:hAnsi="Arial" w:cs="Arial"/>
        </w:rPr>
      </w:pPr>
      <w:r w:rsidRPr="00AD1425">
        <w:rPr>
          <w:rFonts w:ascii="Arial" w:hAnsi="Arial" w:cs="Arial"/>
          <w:b/>
          <w:bCs/>
        </w:rPr>
        <w:t>9.</w:t>
      </w:r>
      <w:r w:rsidR="008745A7">
        <w:rPr>
          <w:rFonts w:ascii="Arial" w:hAnsi="Arial" w:cs="Arial"/>
          <w:b/>
          <w:bCs/>
        </w:rPr>
        <w:t>4</w:t>
      </w:r>
      <w:r w:rsidRPr="00AD1425">
        <w:rPr>
          <w:rFonts w:ascii="Arial" w:hAnsi="Arial" w:cs="Arial"/>
          <w:b/>
          <w:bCs/>
        </w:rPr>
        <w:t>.2.</w:t>
      </w:r>
      <w:r w:rsidRPr="00AD1425">
        <w:rPr>
          <w:rFonts w:ascii="Arial" w:hAnsi="Arial" w:cs="Arial"/>
        </w:rPr>
        <w:t xml:space="preserve"> atualização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57DE8A4" w14:textId="569EA391"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8745A7">
        <w:rPr>
          <w:b/>
          <w:bCs/>
          <w:sz w:val="20"/>
          <w:szCs w:val="20"/>
          <w:lang w:val="pt-BR"/>
        </w:rPr>
        <w:t>6</w:t>
      </w:r>
      <w:r w:rsidRPr="00C4009D">
        <w:rPr>
          <w:b/>
          <w:bCs/>
          <w:sz w:val="20"/>
          <w:szCs w:val="20"/>
        </w:rPr>
        <w:t>.</w:t>
      </w:r>
      <w:r w:rsidRPr="00C4009D">
        <w:rPr>
          <w:sz w:val="20"/>
          <w:szCs w:val="20"/>
        </w:rPr>
        <w:t xml:space="preserve"> Decorrido o prazo determinado no subitem 1</w:t>
      </w:r>
      <w:r w:rsidRPr="00C4009D">
        <w:rPr>
          <w:sz w:val="20"/>
          <w:szCs w:val="20"/>
          <w:lang w:val="pt-BR"/>
        </w:rPr>
        <w:t>0</w:t>
      </w:r>
      <w:r w:rsidRPr="00C4009D">
        <w:rPr>
          <w:sz w:val="20"/>
          <w:szCs w:val="20"/>
        </w:rPr>
        <w:t>.</w:t>
      </w:r>
      <w:r w:rsidR="008745A7">
        <w:rPr>
          <w:sz w:val="20"/>
          <w:szCs w:val="20"/>
          <w:lang w:val="pt-BR"/>
        </w:rPr>
        <w:t>4</w:t>
      </w:r>
      <w:r w:rsidRPr="00C4009D">
        <w:rPr>
          <w:sz w:val="20"/>
          <w:szCs w:val="20"/>
        </w:rPr>
        <w:t>,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01910F3F"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8745A7">
        <w:rPr>
          <w:b/>
          <w:bCs/>
          <w:sz w:val="20"/>
          <w:szCs w:val="20"/>
          <w:lang w:val="pt-BR"/>
        </w:rPr>
        <w:t>7</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5CD36F93"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8745A7">
        <w:rPr>
          <w:b/>
          <w:bCs/>
          <w:sz w:val="20"/>
          <w:szCs w:val="20"/>
          <w:lang w:val="pt-BR"/>
        </w:rPr>
        <w:t>8</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20"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14" w:name="_Ref114668085"/>
      <w:bookmarkStart w:id="115" w:name="_Hlk114652595"/>
      <w:r w:rsidRPr="00C4009D">
        <w:rPr>
          <w:rFonts w:ascii="Arial" w:hAnsi="Arial" w:cs="Arial"/>
        </w:rPr>
        <w:t>deixar de entregar a documentação exigida para o certame ou não entregar qualquer documento que tenha sido solicitado pelo/a pregoeiro/a durante o certame;</w:t>
      </w:r>
      <w:bookmarkEnd w:id="114"/>
    </w:p>
    <w:p w14:paraId="5BE6DFB8" w14:textId="77777777" w:rsidR="009838BE" w:rsidRPr="00C4009D" w:rsidRDefault="009838BE" w:rsidP="00C4009D">
      <w:pPr>
        <w:ind w:firstLine="284"/>
        <w:jc w:val="both"/>
        <w:rPr>
          <w:rFonts w:ascii="Arial" w:hAnsi="Arial" w:cs="Arial"/>
        </w:rPr>
      </w:pPr>
      <w:bookmarkStart w:id="116"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116"/>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117"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117"/>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118"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118"/>
    </w:p>
    <w:p w14:paraId="4DD4747A" w14:textId="77777777" w:rsidR="009838BE" w:rsidRPr="00C4009D" w:rsidRDefault="009838BE" w:rsidP="00C4009D">
      <w:pPr>
        <w:ind w:firstLine="284"/>
        <w:jc w:val="both"/>
        <w:rPr>
          <w:rFonts w:ascii="Arial" w:hAnsi="Arial" w:cs="Arial"/>
        </w:rPr>
      </w:pPr>
      <w:bookmarkStart w:id="119"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119"/>
    </w:p>
    <w:p w14:paraId="18E981A7" w14:textId="77777777" w:rsidR="009838BE" w:rsidRPr="00C4009D" w:rsidRDefault="009838BE" w:rsidP="00C4009D">
      <w:pPr>
        <w:ind w:firstLine="284"/>
        <w:jc w:val="both"/>
        <w:rPr>
          <w:rFonts w:ascii="Arial" w:hAnsi="Arial" w:cs="Arial"/>
        </w:rPr>
      </w:pPr>
      <w:bookmarkStart w:id="120"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120"/>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682E970E" w14:textId="77777777" w:rsidR="009838BE" w:rsidRPr="00C4009D" w:rsidRDefault="009838BE" w:rsidP="00C4009D">
      <w:pPr>
        <w:ind w:firstLine="284"/>
        <w:jc w:val="both"/>
        <w:rPr>
          <w:rFonts w:ascii="Arial" w:hAnsi="Arial" w:cs="Arial"/>
        </w:rPr>
      </w:pPr>
      <w:bookmarkStart w:id="121"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121"/>
    </w:p>
    <w:p w14:paraId="04C1B5F1" w14:textId="77777777" w:rsidR="009838BE" w:rsidRPr="00C4009D" w:rsidRDefault="009838BE" w:rsidP="00C4009D">
      <w:pPr>
        <w:ind w:firstLine="284"/>
        <w:jc w:val="both"/>
        <w:rPr>
          <w:rFonts w:ascii="Arial" w:hAnsi="Arial" w:cs="Arial"/>
        </w:rPr>
      </w:pPr>
      <w:bookmarkStart w:id="122"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21" w:anchor="art5" w:history="1">
        <w:r w:rsidRPr="00C4009D">
          <w:rPr>
            <w:rFonts w:ascii="Arial" w:hAnsi="Arial" w:cs="Arial"/>
          </w:rPr>
          <w:t>art. 5º da Lei n.º 12.846, de 2013</w:t>
        </w:r>
      </w:hyperlink>
      <w:r w:rsidRPr="00C4009D">
        <w:rPr>
          <w:rFonts w:ascii="Arial" w:hAnsi="Arial" w:cs="Arial"/>
        </w:rPr>
        <w:t>.</w:t>
      </w:r>
      <w:bookmarkEnd w:id="122"/>
    </w:p>
    <w:bookmarkEnd w:id="115"/>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2"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3"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E8751BB"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2FB8BCB9" w:rsidR="001756F4"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5D2CCE09" w14:textId="77777777" w:rsidR="00724C6D" w:rsidRPr="00C4009D" w:rsidRDefault="00724C6D" w:rsidP="00C4009D">
      <w:pPr>
        <w:pStyle w:val="Corpodetexto"/>
        <w:ind w:firstLine="284"/>
        <w:rPr>
          <w:sz w:val="20"/>
          <w:szCs w:val="20"/>
        </w:rPr>
      </w:pPr>
    </w:p>
    <w:p w14:paraId="0BE2FEF0" w14:textId="21330F5A" w:rsidR="00724C6D" w:rsidRPr="00C460AA" w:rsidRDefault="00724C6D" w:rsidP="00724C6D">
      <w:pPr>
        <w:ind w:firstLine="284"/>
        <w:jc w:val="both"/>
        <w:rPr>
          <w:rFonts w:ascii="Arial" w:hAnsi="Arial" w:cs="Arial"/>
          <w:highlight w:val="yellow"/>
        </w:rPr>
      </w:pPr>
      <w:r w:rsidRPr="00C460AA">
        <w:rPr>
          <w:rFonts w:ascii="Arial" w:hAnsi="Arial" w:cs="Arial"/>
          <w:b/>
          <w:bCs/>
          <w:highlight w:val="yellow"/>
        </w:rPr>
        <w:t>15.4.</w:t>
      </w:r>
      <w:r w:rsidRPr="00C460AA">
        <w:rPr>
          <w:rFonts w:ascii="Arial" w:hAnsi="Arial" w:cs="Arial"/>
          <w:highlight w:val="yellow"/>
        </w:rPr>
        <w:t xml:space="preserve"> A CONTRATADA d</w:t>
      </w:r>
      <w:r w:rsidR="00C460AA">
        <w:rPr>
          <w:rFonts w:ascii="Arial" w:hAnsi="Arial" w:cs="Arial"/>
          <w:highlight w:val="yellow"/>
        </w:rPr>
        <w:t>everá apresentar</w:t>
      </w:r>
      <w:r w:rsidRPr="00C460AA">
        <w:rPr>
          <w:rFonts w:ascii="Arial" w:hAnsi="Arial" w:cs="Arial"/>
          <w:highlight w:val="yellow"/>
        </w:rPr>
        <w:t xml:space="preserve">, no prazo de </w:t>
      </w:r>
      <w:r w:rsidR="00C460AA">
        <w:rPr>
          <w:rFonts w:ascii="Arial" w:hAnsi="Arial" w:cs="Arial"/>
          <w:highlight w:val="yellow"/>
        </w:rPr>
        <w:t>10</w:t>
      </w:r>
      <w:r w:rsidRPr="00C460AA">
        <w:rPr>
          <w:rFonts w:ascii="Arial" w:hAnsi="Arial" w:cs="Arial"/>
          <w:highlight w:val="yellow"/>
        </w:rPr>
        <w:t xml:space="preserve">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1E5AE4AD" w14:textId="77777777" w:rsidR="00724C6D" w:rsidRPr="00C460AA" w:rsidRDefault="00724C6D" w:rsidP="00724C6D">
      <w:pPr>
        <w:ind w:firstLine="284"/>
        <w:jc w:val="both"/>
        <w:rPr>
          <w:rFonts w:ascii="Arial" w:hAnsi="Arial" w:cs="Arial"/>
          <w:highlight w:val="yellow"/>
        </w:rPr>
      </w:pPr>
    </w:p>
    <w:p w14:paraId="20039020" w14:textId="0ABEA91E" w:rsidR="00724C6D" w:rsidRPr="00C460AA" w:rsidRDefault="00724C6D" w:rsidP="00724C6D">
      <w:pPr>
        <w:ind w:firstLine="284"/>
        <w:jc w:val="both"/>
        <w:rPr>
          <w:rFonts w:ascii="Arial" w:hAnsi="Arial" w:cs="Arial"/>
          <w:highlight w:val="yellow"/>
        </w:rPr>
      </w:pPr>
      <w:r w:rsidRPr="00C460AA">
        <w:rPr>
          <w:rFonts w:ascii="Arial" w:hAnsi="Arial" w:cs="Arial"/>
          <w:b/>
          <w:highlight w:val="yellow"/>
        </w:rPr>
        <w:t>15.4.1.</w:t>
      </w:r>
      <w:r w:rsidRPr="00C460AA">
        <w:rPr>
          <w:rFonts w:ascii="Arial" w:hAnsi="Arial" w:cs="Arial"/>
          <w:highlight w:val="yellow"/>
        </w:rPr>
        <w:t xml:space="preserve"> A garantia prestada pela CONTRATADA será liberada/extinta após a execução do contrato e o recebimento definitivo dos serviços, mediante solicitação por escrito. Se prestada em dinheiro, será corrigida pelo INPC/IBGE, conforme legislação pertinente;</w:t>
      </w:r>
    </w:p>
    <w:p w14:paraId="43BCD5D8" w14:textId="77777777" w:rsidR="00724C6D" w:rsidRPr="00C460AA" w:rsidRDefault="00724C6D" w:rsidP="00724C6D">
      <w:pPr>
        <w:ind w:firstLine="284"/>
        <w:jc w:val="both"/>
        <w:rPr>
          <w:rFonts w:ascii="Arial" w:hAnsi="Arial" w:cs="Arial"/>
          <w:highlight w:val="yellow"/>
        </w:rPr>
      </w:pPr>
    </w:p>
    <w:p w14:paraId="42B86A2D" w14:textId="254E755F" w:rsidR="001756F4" w:rsidRPr="00C4009D" w:rsidRDefault="00724C6D" w:rsidP="00724C6D">
      <w:pPr>
        <w:pStyle w:val="Corpodetexto31"/>
        <w:ind w:firstLine="284"/>
        <w:rPr>
          <w:color w:val="auto"/>
        </w:rPr>
      </w:pPr>
      <w:r w:rsidRPr="00C460AA">
        <w:rPr>
          <w:b/>
          <w:highlight w:val="yellow"/>
        </w:rPr>
        <w:t>15.4.2.</w:t>
      </w:r>
      <w:r w:rsidRPr="00C460AA">
        <w:rPr>
          <w:highlight w:val="yellow"/>
        </w:rPr>
        <w:t xml:space="preserve"> No caso do contrato ser prorrogado, a CONTRATADA deverá prestar garantia de 5% (cinco por cento), sobre o valor da prorrogação, na mesma modalidade anteriormente oferecida, ou outra permitida no § 1º, do art. 96, da Lei Federal nº 14.133/21.</w:t>
      </w:r>
    </w:p>
    <w:p w14:paraId="37CE0AD4" w14:textId="294B40C0" w:rsidR="001756F4" w:rsidRPr="00C4009D" w:rsidRDefault="001756F4" w:rsidP="00C4009D">
      <w:pPr>
        <w:pStyle w:val="Corpodetexto31"/>
        <w:ind w:firstLine="284"/>
        <w:rPr>
          <w:color w:val="auto"/>
        </w:rPr>
      </w:pPr>
      <w:r w:rsidRPr="00C4009D">
        <w:rPr>
          <w:b/>
          <w:bCs/>
          <w:color w:val="auto"/>
        </w:rPr>
        <w:t>15.</w:t>
      </w:r>
      <w:r w:rsidR="00724C6D">
        <w:rPr>
          <w:b/>
          <w:bCs/>
          <w:color w:val="auto"/>
        </w:rPr>
        <w:t>5</w:t>
      </w:r>
      <w:r w:rsidRPr="00C4009D">
        <w:rPr>
          <w:b/>
          <w:bCs/>
          <w:color w:val="auto"/>
        </w:rPr>
        <w:t>.</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6FB5312E" w:rsidR="001756F4" w:rsidRPr="00C4009D" w:rsidRDefault="001756F4" w:rsidP="00C4009D">
      <w:pPr>
        <w:pStyle w:val="Corpodetexto31"/>
        <w:ind w:firstLine="284"/>
        <w:rPr>
          <w:color w:val="auto"/>
        </w:rPr>
      </w:pPr>
      <w:r w:rsidRPr="00C4009D">
        <w:rPr>
          <w:b/>
          <w:bCs/>
          <w:color w:val="auto"/>
        </w:rPr>
        <w:t>15.</w:t>
      </w:r>
      <w:r w:rsidR="00724C6D">
        <w:rPr>
          <w:b/>
          <w:bCs/>
          <w:color w:val="auto"/>
        </w:rPr>
        <w:t>6</w:t>
      </w:r>
      <w:r w:rsidRPr="00C4009D">
        <w:rPr>
          <w:b/>
          <w:bCs/>
          <w:color w:val="auto"/>
        </w:rPr>
        <w:t>.</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4B83726D" w:rsidR="001756F4" w:rsidRPr="00C4009D" w:rsidRDefault="001756F4" w:rsidP="00C4009D">
      <w:pPr>
        <w:pStyle w:val="Corpodetexto31"/>
        <w:ind w:firstLine="284"/>
        <w:rPr>
          <w:color w:val="auto"/>
        </w:rPr>
      </w:pPr>
      <w:r w:rsidRPr="00C4009D">
        <w:rPr>
          <w:b/>
          <w:bCs/>
          <w:color w:val="auto"/>
        </w:rPr>
        <w:t>15.</w:t>
      </w:r>
      <w:r w:rsidR="00724C6D">
        <w:rPr>
          <w:b/>
          <w:bCs/>
          <w:color w:val="auto"/>
        </w:rPr>
        <w:t>7</w:t>
      </w:r>
      <w:r w:rsidRPr="00C4009D">
        <w:rPr>
          <w:b/>
          <w:bCs/>
          <w:color w:val="auto"/>
        </w:rPr>
        <w:t>.</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2AC47389" w14:textId="769B421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Modelo de Proposta;</w:t>
      </w:r>
    </w:p>
    <w:p w14:paraId="4D912430" w14:textId="5AB828FD"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w:t>
      </w:r>
      <w:r w:rsidR="00724C6D">
        <w:rPr>
          <w:rFonts w:ascii="Arial" w:hAnsi="Arial" w:cs="Arial"/>
        </w:rPr>
        <w:t>I</w:t>
      </w:r>
      <w:r w:rsidRPr="00A07FB4">
        <w:rPr>
          <w:rFonts w:ascii="Arial" w:hAnsi="Arial" w:cs="Arial"/>
        </w:rPr>
        <w:t xml:space="preserve">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0A7D40">
      <w:pPr>
        <w:numPr>
          <w:ilvl w:val="0"/>
          <w:numId w:val="12"/>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0A7D40">
      <w:pPr>
        <w:numPr>
          <w:ilvl w:val="0"/>
          <w:numId w:val="12"/>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0A7D40">
      <w:pPr>
        <w:numPr>
          <w:ilvl w:val="0"/>
          <w:numId w:val="12"/>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0A7D40">
      <w:pPr>
        <w:numPr>
          <w:ilvl w:val="0"/>
          <w:numId w:val="12"/>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0A7D40">
      <w:pPr>
        <w:numPr>
          <w:ilvl w:val="0"/>
          <w:numId w:val="12"/>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0A7D40">
      <w:pPr>
        <w:numPr>
          <w:ilvl w:val="0"/>
          <w:numId w:val="12"/>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6F04F8BC" w14:textId="77777777" w:rsidR="00C63CD2" w:rsidRDefault="00C63CD2" w:rsidP="000A7D40">
      <w:pPr>
        <w:numPr>
          <w:ilvl w:val="0"/>
          <w:numId w:val="12"/>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4578464E" w14:textId="1AEC3CC3"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t>ANEXO I</w:t>
      </w:r>
      <w:r>
        <w:rPr>
          <w:b/>
          <w:color w:val="auto"/>
          <w:sz w:val="20"/>
          <w:szCs w:val="20"/>
          <w:lang w:val="pt-BR"/>
        </w:rPr>
        <w:t>II</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r>
        <w:rPr>
          <w:b w:val="0"/>
          <w:sz w:val="20"/>
        </w:rPr>
        <w:t xml:space="preserve">Email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6476757E"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t xml:space="preserve">ANEXO </w:t>
      </w:r>
      <w:r w:rsidR="00724C6D">
        <w:rPr>
          <w:b/>
          <w:color w:val="auto"/>
          <w:sz w:val="20"/>
          <w:szCs w:val="20"/>
          <w:lang w:val="pt-BR"/>
        </w:rPr>
        <w:t>I</w:t>
      </w:r>
      <w:r>
        <w:rPr>
          <w:b/>
          <w:color w:val="auto"/>
          <w:sz w:val="20"/>
          <w:szCs w:val="20"/>
        </w:rPr>
        <w:t>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1D237B87" w14:textId="77777777" w:rsidR="00505CBB" w:rsidRPr="00505CBB" w:rsidRDefault="00505CBB" w:rsidP="00505CBB">
      <w:pPr>
        <w:jc w:val="both"/>
        <w:rPr>
          <w:rFonts w:ascii="Arial" w:hAnsi="Arial" w:cs="Arial"/>
          <w:b/>
          <w:u w:val="single"/>
        </w:rPr>
      </w:pPr>
      <w:r w:rsidRPr="00505CBB">
        <w:rPr>
          <w:rFonts w:ascii="Arial" w:hAnsi="Arial" w:cs="Arial"/>
          <w:b/>
          <w:u w:val="single"/>
        </w:rPr>
        <w:t>CONTRATO QUE ENTRE SI FAZEM A PREFEITURA DO MUNICÍPIO DE PIRACICABA E ................................................, PARA O FORNECIMENTO DE SISTEMA DE INFORMAÇÃO GEOGRÁFICA (SIG) NATIVO PARA PLATAFORMA WEB E MOBILE, COM LICENCIAMENTO TEMPORÁRIO E HOSPEDAGEM EM DATACENTER, INCLUINDO MÓDULOS DE GESTÃO CADASTRAL MULTIFINALITÁRIA; FORNECIMENTO DE IMAGENS AÉREAS ORTORRETIFICADAS, PERFILAMENTO A LASER E GERAÇÃO DE BASE DE DADOS 3D; ATUALIZAÇÃO DO CADASTRO TERRITORIAL MUNICIPAL, INTEGRAÇÃO COM SISTEMAS LEGADOS; CAPACITAÇÃO DE SERVIDORES PARA O MUNICÍPIO DE PIRACICABA.</w:t>
      </w:r>
    </w:p>
    <w:p w14:paraId="7546ACE1" w14:textId="77777777" w:rsidR="00505CBB" w:rsidRPr="00505CBB" w:rsidRDefault="00505CBB" w:rsidP="00505CBB">
      <w:pPr>
        <w:jc w:val="both"/>
        <w:rPr>
          <w:rFonts w:ascii="Arial" w:hAnsi="Arial" w:cs="Arial"/>
          <w:b/>
          <w:u w:val="single"/>
        </w:rPr>
      </w:pPr>
    </w:p>
    <w:p w14:paraId="7DA1AF54" w14:textId="77777777" w:rsidR="00505CBB" w:rsidRPr="00505CBB" w:rsidRDefault="00505CBB" w:rsidP="00505CBB">
      <w:pPr>
        <w:jc w:val="both"/>
        <w:rPr>
          <w:rFonts w:ascii="Arial" w:hAnsi="Arial" w:cs="Arial"/>
        </w:rPr>
      </w:pPr>
      <w:r w:rsidRPr="00505CBB">
        <w:rPr>
          <w:rFonts w:ascii="Arial" w:hAnsi="Arial" w:cs="Arial"/>
          <w:b/>
        </w:rPr>
        <w:t>Data: ... de ................. de 2025.</w:t>
      </w:r>
    </w:p>
    <w:p w14:paraId="3ED02CF1" w14:textId="77777777" w:rsidR="00505CBB" w:rsidRPr="00505CBB" w:rsidRDefault="00505CBB" w:rsidP="00505CBB">
      <w:pPr>
        <w:jc w:val="both"/>
        <w:rPr>
          <w:rFonts w:ascii="Arial" w:hAnsi="Arial" w:cs="Arial"/>
        </w:rPr>
      </w:pPr>
      <w:r w:rsidRPr="00505CBB">
        <w:rPr>
          <w:rFonts w:ascii="Arial" w:hAnsi="Arial" w:cs="Arial"/>
          <w:b/>
        </w:rPr>
        <w:t>Prazo: 24 (vinte e quatro) meses, prorrogáveis.</w:t>
      </w:r>
    </w:p>
    <w:p w14:paraId="5358E41B" w14:textId="77777777" w:rsidR="00505CBB" w:rsidRPr="00505CBB" w:rsidRDefault="00505CBB" w:rsidP="00505CBB">
      <w:pPr>
        <w:jc w:val="both"/>
        <w:rPr>
          <w:rFonts w:ascii="Arial" w:hAnsi="Arial" w:cs="Arial"/>
        </w:rPr>
      </w:pPr>
      <w:r w:rsidRPr="00505CBB">
        <w:rPr>
          <w:rFonts w:ascii="Arial" w:hAnsi="Arial" w:cs="Arial"/>
          <w:b/>
        </w:rPr>
        <w:t>Valor: R$ ........ (............).</w:t>
      </w:r>
    </w:p>
    <w:p w14:paraId="1433AF63" w14:textId="77777777" w:rsidR="00505CBB" w:rsidRPr="00505CBB" w:rsidRDefault="00505CBB" w:rsidP="00505CBB">
      <w:pPr>
        <w:jc w:val="both"/>
        <w:rPr>
          <w:rFonts w:ascii="Arial" w:hAnsi="Arial" w:cs="Arial"/>
        </w:rPr>
      </w:pPr>
      <w:r w:rsidRPr="00505CBB">
        <w:rPr>
          <w:rFonts w:ascii="Arial" w:hAnsi="Arial" w:cs="Arial"/>
          <w:b/>
        </w:rPr>
        <w:t>Processo Administrativo nº 2025/24.939</w:t>
      </w:r>
    </w:p>
    <w:p w14:paraId="1DDC18B2" w14:textId="77777777" w:rsidR="00505CBB" w:rsidRPr="00505CBB" w:rsidRDefault="00505CBB" w:rsidP="00505CBB">
      <w:pPr>
        <w:jc w:val="both"/>
        <w:rPr>
          <w:rFonts w:ascii="Arial" w:hAnsi="Arial" w:cs="Arial"/>
        </w:rPr>
      </w:pPr>
      <w:r w:rsidRPr="00505CBB">
        <w:rPr>
          <w:rFonts w:ascii="Arial" w:hAnsi="Arial" w:cs="Arial"/>
          <w:b/>
        </w:rPr>
        <w:t>Pregão Eletrônico n.º ..../2025.</w:t>
      </w:r>
    </w:p>
    <w:p w14:paraId="1FAC3331" w14:textId="77777777" w:rsidR="00505CBB" w:rsidRPr="00505CBB" w:rsidRDefault="00505CBB" w:rsidP="00505CBB">
      <w:pPr>
        <w:jc w:val="both"/>
        <w:rPr>
          <w:rFonts w:ascii="Arial" w:hAnsi="Arial" w:cs="Arial"/>
        </w:rPr>
      </w:pPr>
      <w:r w:rsidRPr="00505CBB">
        <w:rPr>
          <w:rFonts w:ascii="Arial" w:hAnsi="Arial" w:cs="Arial"/>
          <w:b/>
        </w:rPr>
        <w:t>Contrato n.º …./2025.</w:t>
      </w:r>
    </w:p>
    <w:p w14:paraId="2C34A011" w14:textId="77777777" w:rsidR="00505CBB" w:rsidRPr="00505CBB" w:rsidRDefault="00505CBB" w:rsidP="00505CBB">
      <w:pPr>
        <w:ind w:firstLine="851"/>
        <w:jc w:val="both"/>
        <w:rPr>
          <w:rFonts w:ascii="Arial" w:hAnsi="Arial" w:cs="Arial"/>
          <w:b/>
        </w:rPr>
      </w:pPr>
    </w:p>
    <w:tbl>
      <w:tblPr>
        <w:tblW w:w="5000" w:type="pct"/>
        <w:tblInd w:w="-5" w:type="dxa"/>
        <w:tblLayout w:type="fixed"/>
        <w:tblLook w:val="0000" w:firstRow="0" w:lastRow="0" w:firstColumn="0" w:lastColumn="0" w:noHBand="0" w:noVBand="0"/>
      </w:tblPr>
      <w:tblGrid>
        <w:gridCol w:w="10138"/>
      </w:tblGrid>
      <w:tr w:rsidR="00505CBB" w:rsidRPr="00505CBB" w14:paraId="507C0569" w14:textId="77777777" w:rsidTr="00124C1C">
        <w:tc>
          <w:tcPr>
            <w:tcW w:w="10138" w:type="dxa"/>
            <w:tcBorders>
              <w:top w:val="single" w:sz="4" w:space="0" w:color="000000"/>
              <w:left w:val="single" w:sz="4" w:space="0" w:color="000000"/>
              <w:bottom w:val="single" w:sz="4" w:space="0" w:color="000000"/>
              <w:right w:val="single" w:sz="4" w:space="0" w:color="000000"/>
            </w:tcBorders>
            <w:shd w:val="clear" w:color="auto" w:fill="auto"/>
          </w:tcPr>
          <w:p w14:paraId="3617F76E" w14:textId="77777777" w:rsidR="00505CBB" w:rsidRPr="00505CBB" w:rsidRDefault="00505CBB" w:rsidP="00E47DD1">
            <w:pPr>
              <w:ind w:firstLine="851"/>
              <w:jc w:val="both"/>
              <w:rPr>
                <w:rFonts w:ascii="Arial" w:hAnsi="Arial" w:cs="Arial"/>
              </w:rPr>
            </w:pPr>
            <w:r w:rsidRPr="00505CBB">
              <w:rPr>
                <w:rFonts w:ascii="Arial" w:hAnsi="Arial" w:cs="Arial"/>
                <w:b/>
              </w:rPr>
              <w:t>CLÁUSULA 1ª - DAS PARTES</w:t>
            </w:r>
          </w:p>
        </w:tc>
      </w:tr>
    </w:tbl>
    <w:p w14:paraId="40E86DCD" w14:textId="77777777" w:rsidR="00505CBB" w:rsidRPr="00505CBB" w:rsidRDefault="00505CBB" w:rsidP="00505CBB">
      <w:pPr>
        <w:ind w:firstLine="851"/>
        <w:jc w:val="both"/>
        <w:rPr>
          <w:rFonts w:ascii="Arial" w:hAnsi="Arial" w:cs="Arial"/>
          <w:b/>
        </w:rPr>
      </w:pPr>
    </w:p>
    <w:p w14:paraId="2FC93774" w14:textId="77777777" w:rsidR="00505CBB" w:rsidRPr="00505CBB" w:rsidRDefault="00505CBB" w:rsidP="00505CBB">
      <w:pPr>
        <w:ind w:firstLine="851"/>
        <w:jc w:val="both"/>
        <w:rPr>
          <w:rFonts w:ascii="Arial" w:hAnsi="Arial" w:cs="Arial"/>
        </w:rPr>
      </w:pPr>
      <w:r w:rsidRPr="00505CBB">
        <w:rPr>
          <w:rFonts w:ascii="Arial" w:hAnsi="Arial" w:cs="Arial"/>
          <w:b/>
        </w:rPr>
        <w:t>1.1.</w:t>
      </w:r>
      <w:r w:rsidRPr="00505CBB">
        <w:rPr>
          <w:rFonts w:ascii="Arial" w:hAnsi="Arial" w:cs="Arial"/>
        </w:rPr>
        <w:t xml:space="preserve"> A </w:t>
      </w:r>
      <w:r w:rsidRPr="00505CBB">
        <w:rPr>
          <w:rFonts w:ascii="Arial" w:hAnsi="Arial" w:cs="Arial"/>
          <w:b/>
        </w:rPr>
        <w:t>PREFEITURA DO MUNICÍPIO DE PIRACICABA</w:t>
      </w:r>
      <w:r w:rsidRPr="00505CBB">
        <w:rPr>
          <w:rFonts w:ascii="Arial" w:hAnsi="Arial" w:cs="Arial"/>
        </w:rPr>
        <w:t xml:space="preserve">, com sede à Rua Antônio Corrêa Barbosa, n.º 2.233, bairro Chácara Nazareth, nesta cidade e Estado, com CNPJ n.º 46.341.038/0001-29, representada por sua Secretária Municipal de Finanças, Sra. </w:t>
      </w:r>
      <w:r w:rsidRPr="00505CBB">
        <w:rPr>
          <w:rFonts w:ascii="Arial" w:hAnsi="Arial" w:cs="Arial"/>
          <w:b/>
        </w:rPr>
        <w:t>KARLA LOVATO PELIZZARO</w:t>
      </w:r>
      <w:r w:rsidRPr="00505CBB">
        <w:rPr>
          <w:rFonts w:ascii="Arial" w:hAnsi="Arial" w:cs="Arial"/>
          <w:shd w:val="clear" w:color="auto" w:fill="FFFFFF"/>
        </w:rPr>
        <w:t>, inscrita no CPF nº 191.608.428-14</w:t>
      </w:r>
      <w:r w:rsidRPr="00505CBB">
        <w:rPr>
          <w:rFonts w:ascii="Arial" w:hAnsi="Arial" w:cs="Arial"/>
        </w:rPr>
        <w:t xml:space="preserve">, adiante, designada, simplesmente, adiante, designada, simplesmente, </w:t>
      </w:r>
      <w:r w:rsidRPr="00505CBB">
        <w:rPr>
          <w:rFonts w:ascii="Arial" w:hAnsi="Arial" w:cs="Arial"/>
          <w:b/>
        </w:rPr>
        <w:t>CONTRATANTE</w:t>
      </w:r>
      <w:r w:rsidRPr="00505CBB">
        <w:rPr>
          <w:rFonts w:ascii="Arial" w:hAnsi="Arial" w:cs="Arial"/>
        </w:rPr>
        <w:t xml:space="preserve"> e </w:t>
      </w:r>
      <w:r w:rsidRPr="00505CBB">
        <w:rPr>
          <w:rFonts w:ascii="Arial" w:hAnsi="Arial" w:cs="Arial"/>
          <w:b/>
        </w:rPr>
        <w:t>..........</w:t>
      </w:r>
      <w:r w:rsidRPr="00505CBB">
        <w:rPr>
          <w:rFonts w:ascii="Arial" w:hAnsi="Arial" w:cs="Arial"/>
        </w:rPr>
        <w:t xml:space="preserve">, com sede à ........, n.º ......., na cidade de ......., inscrita no CNPJ n.º ........, por intermédio de seu(sua) ......, Sr(a). .........., (qualificação completa), inscrito(a) no CPF n.º ......., adiante designada simplesmente </w:t>
      </w:r>
      <w:r w:rsidRPr="00505CBB">
        <w:rPr>
          <w:rFonts w:ascii="Arial" w:hAnsi="Arial" w:cs="Arial"/>
          <w:b/>
        </w:rPr>
        <w:t>CONTRATADA</w:t>
      </w:r>
      <w:r w:rsidRPr="00505CBB">
        <w:rPr>
          <w:rFonts w:ascii="Arial" w:hAnsi="Arial" w:cs="Arial"/>
        </w:rPr>
        <w:t>, ajustam o que se segue:</w:t>
      </w:r>
    </w:p>
    <w:p w14:paraId="556118C8" w14:textId="77777777" w:rsidR="00505CBB" w:rsidRPr="00505CBB" w:rsidRDefault="00505CBB" w:rsidP="00505CBB">
      <w:pPr>
        <w:ind w:firstLine="851"/>
        <w:jc w:val="both"/>
        <w:rPr>
          <w:rFonts w:ascii="Arial" w:hAnsi="Arial" w:cs="Arial"/>
        </w:rPr>
      </w:pPr>
    </w:p>
    <w:tbl>
      <w:tblPr>
        <w:tblW w:w="5000" w:type="pct"/>
        <w:tblInd w:w="-5" w:type="dxa"/>
        <w:tblLayout w:type="fixed"/>
        <w:tblLook w:val="0000" w:firstRow="0" w:lastRow="0" w:firstColumn="0" w:lastColumn="0" w:noHBand="0" w:noVBand="0"/>
      </w:tblPr>
      <w:tblGrid>
        <w:gridCol w:w="10138"/>
      </w:tblGrid>
      <w:tr w:rsidR="00505CBB" w:rsidRPr="00505CBB" w14:paraId="782C5502" w14:textId="77777777" w:rsidTr="00E47DD1">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0900A0FA" w14:textId="77777777" w:rsidR="00505CBB" w:rsidRPr="00505CBB" w:rsidRDefault="00505CBB" w:rsidP="00E47DD1">
            <w:pPr>
              <w:ind w:firstLine="851"/>
              <w:jc w:val="both"/>
              <w:rPr>
                <w:rFonts w:ascii="Arial" w:hAnsi="Arial" w:cs="Arial"/>
              </w:rPr>
            </w:pPr>
            <w:r w:rsidRPr="00505CBB">
              <w:rPr>
                <w:rFonts w:ascii="Arial" w:hAnsi="Arial" w:cs="Arial"/>
                <w:b/>
              </w:rPr>
              <w:t>CLÁUSULA 2ª - DO OBJETO</w:t>
            </w:r>
          </w:p>
        </w:tc>
      </w:tr>
    </w:tbl>
    <w:p w14:paraId="57C624C9" w14:textId="77777777" w:rsidR="00505CBB" w:rsidRPr="00505CBB" w:rsidRDefault="00505CBB" w:rsidP="00505CBB">
      <w:pPr>
        <w:ind w:firstLine="851"/>
        <w:jc w:val="both"/>
        <w:rPr>
          <w:rFonts w:ascii="Arial" w:hAnsi="Arial" w:cs="Arial"/>
          <w:b/>
        </w:rPr>
      </w:pPr>
    </w:p>
    <w:p w14:paraId="677E24FC" w14:textId="77777777" w:rsidR="00505CBB" w:rsidRPr="00505CBB" w:rsidRDefault="00505CBB" w:rsidP="00505CBB">
      <w:pPr>
        <w:pStyle w:val="Recuodecorpodetexto"/>
        <w:ind w:firstLine="851"/>
        <w:rPr>
          <w:b/>
          <w:sz w:val="20"/>
          <w:szCs w:val="20"/>
        </w:rPr>
      </w:pPr>
      <w:r w:rsidRPr="00505CBB">
        <w:rPr>
          <w:b/>
          <w:sz w:val="20"/>
          <w:szCs w:val="20"/>
        </w:rPr>
        <w:t>2.1. A CONTRATADA se obriga a fornecer o lote 01 (itens 01 a 28) de Sistema de Informação Geográfica (SIG) nativo para plataforma web e mobile, com licenciamento temporário e hospedagem em datacenter, incluindo módulos de gestão cadastral multifinalitária; fornecimento de imagens aéreas ortorretificadas, perfilamento a laser e geração de base de dados 3D; atualização do cadastro territorial municipal, integração com sistemas legados; capacitação de servidores para o município de Piracicaba, conforme descrição detalhada constante do Edital de Pregão Eletrônico nº .../2025, bem como seu Termo de Referência, o qual fica fazendo parte integrante do presente instrumento.</w:t>
      </w:r>
    </w:p>
    <w:p w14:paraId="6D5DBBF3" w14:textId="77777777" w:rsidR="00505CBB" w:rsidRPr="00505CBB" w:rsidRDefault="00505CBB" w:rsidP="00505CBB">
      <w:pPr>
        <w:pStyle w:val="Recuodecorpodetexto"/>
        <w:ind w:firstLine="851"/>
        <w:rPr>
          <w:sz w:val="20"/>
          <w:szCs w:val="20"/>
        </w:rPr>
      </w:pPr>
    </w:p>
    <w:p w14:paraId="40004267" w14:textId="77777777" w:rsidR="00505CBB" w:rsidRPr="00505CBB" w:rsidRDefault="00505CBB" w:rsidP="00505CBB">
      <w:pPr>
        <w:pStyle w:val="Recuodecorpodetexto"/>
        <w:ind w:firstLine="851"/>
        <w:rPr>
          <w:b/>
          <w:sz w:val="20"/>
          <w:szCs w:val="20"/>
          <w:shd w:val="clear" w:color="auto" w:fill="FFFFFF"/>
        </w:rPr>
      </w:pPr>
      <w:r w:rsidRPr="00505CBB">
        <w:rPr>
          <w:b/>
          <w:sz w:val="20"/>
          <w:szCs w:val="20"/>
          <w:shd w:val="clear" w:color="auto" w:fill="FFFFFF"/>
        </w:rPr>
        <w:t>2.2. DA EXECUÇÃO DO OBJETO</w:t>
      </w:r>
    </w:p>
    <w:p w14:paraId="65003D43" w14:textId="77777777" w:rsidR="00505CBB" w:rsidRPr="00505CBB" w:rsidRDefault="00505CBB" w:rsidP="00505CBB">
      <w:pPr>
        <w:pStyle w:val="Recuodecorpodetexto"/>
        <w:ind w:firstLine="851"/>
        <w:rPr>
          <w:sz w:val="20"/>
          <w:szCs w:val="20"/>
          <w:shd w:val="clear" w:color="auto" w:fill="FFFFFF"/>
        </w:rPr>
      </w:pPr>
    </w:p>
    <w:p w14:paraId="553B16FE" w14:textId="77777777" w:rsidR="00505CBB" w:rsidRPr="00505CBB" w:rsidRDefault="00505CBB" w:rsidP="00505CBB">
      <w:pPr>
        <w:pStyle w:val="Recuodecorpodetexto"/>
        <w:ind w:firstLine="851"/>
        <w:rPr>
          <w:sz w:val="20"/>
          <w:szCs w:val="20"/>
          <w:shd w:val="clear" w:color="auto" w:fill="FFFFFF"/>
        </w:rPr>
      </w:pPr>
      <w:r w:rsidRPr="00505CBB">
        <w:rPr>
          <w:b/>
          <w:sz w:val="20"/>
          <w:szCs w:val="20"/>
          <w:shd w:val="clear" w:color="auto" w:fill="FFFFFF"/>
        </w:rPr>
        <w:t>2.2.1.</w:t>
      </w:r>
      <w:r w:rsidRPr="00505CBB">
        <w:rPr>
          <w:sz w:val="20"/>
          <w:szCs w:val="20"/>
          <w:shd w:val="clear" w:color="auto" w:fill="FFFFFF"/>
        </w:rPr>
        <w:t xml:space="preserve"> A  comunicação  entre  </w:t>
      </w:r>
      <w:r w:rsidRPr="00505CBB">
        <w:rPr>
          <w:b/>
          <w:sz w:val="20"/>
          <w:szCs w:val="20"/>
          <w:shd w:val="clear" w:color="auto" w:fill="FFFFFF"/>
        </w:rPr>
        <w:t xml:space="preserve">CONTRATANTE  </w:t>
      </w:r>
      <w:r w:rsidRPr="00505CBB">
        <w:rPr>
          <w:sz w:val="20"/>
          <w:szCs w:val="20"/>
          <w:shd w:val="clear" w:color="auto" w:fill="FFFFFF"/>
        </w:rPr>
        <w:t>e</w:t>
      </w:r>
      <w:r w:rsidRPr="00505CBB">
        <w:rPr>
          <w:b/>
          <w:sz w:val="20"/>
          <w:szCs w:val="20"/>
          <w:shd w:val="clear" w:color="auto" w:fill="FFFFFF"/>
        </w:rPr>
        <w:t xml:space="preserve">  CONTRATADA</w:t>
      </w:r>
      <w:r w:rsidRPr="00505CBB">
        <w:rPr>
          <w:sz w:val="20"/>
          <w:szCs w:val="20"/>
          <w:shd w:val="clear" w:color="auto" w:fill="FFFFFF"/>
        </w:rPr>
        <w:t xml:space="preserve">  ao  longo  de  contrato  para  a  sua  gestão, fiscalização  e/ou  solicitação  de  informações  necessárias  para  sua  execução  deverão  ser  realizados  de  forma oficial através de e-mails entre as partes.</w:t>
      </w:r>
    </w:p>
    <w:p w14:paraId="56EDFE71" w14:textId="77777777" w:rsidR="00505CBB" w:rsidRPr="00505CBB" w:rsidRDefault="00505CBB" w:rsidP="00505CBB">
      <w:pPr>
        <w:pStyle w:val="Recuodecorpodetexto"/>
        <w:ind w:firstLine="851"/>
        <w:rPr>
          <w:sz w:val="20"/>
          <w:szCs w:val="20"/>
          <w:shd w:val="clear" w:color="auto" w:fill="FFFFFF"/>
        </w:rPr>
      </w:pPr>
    </w:p>
    <w:p w14:paraId="03470BAC" w14:textId="77777777" w:rsidR="00505CBB" w:rsidRPr="00505CBB" w:rsidRDefault="00505CBB" w:rsidP="00505CBB">
      <w:pPr>
        <w:pStyle w:val="Recuodecorpodetexto"/>
        <w:ind w:firstLine="851"/>
        <w:rPr>
          <w:sz w:val="20"/>
          <w:szCs w:val="20"/>
          <w:shd w:val="clear" w:color="auto" w:fill="FFFFFF"/>
        </w:rPr>
      </w:pPr>
      <w:r w:rsidRPr="00505CBB">
        <w:rPr>
          <w:b/>
          <w:sz w:val="20"/>
          <w:szCs w:val="20"/>
          <w:shd w:val="clear" w:color="auto" w:fill="FFFFFF"/>
        </w:rPr>
        <w:t>2.2.2.</w:t>
      </w:r>
      <w:r w:rsidRPr="00505CBB">
        <w:rPr>
          <w:sz w:val="20"/>
          <w:szCs w:val="20"/>
          <w:shd w:val="clear" w:color="auto" w:fill="FFFFFF"/>
        </w:rPr>
        <w:t xml:space="preserve"> Deverá  ser  realizada  1  (uma)  reunião  entre  as  partes  (</w:t>
      </w:r>
      <w:r w:rsidRPr="00505CBB">
        <w:rPr>
          <w:b/>
          <w:sz w:val="20"/>
          <w:szCs w:val="20"/>
          <w:shd w:val="clear" w:color="auto" w:fill="FFFFFF"/>
        </w:rPr>
        <w:t xml:space="preserve">CONTRATANTE  </w:t>
      </w:r>
      <w:r w:rsidRPr="00505CBB">
        <w:rPr>
          <w:sz w:val="20"/>
          <w:szCs w:val="20"/>
          <w:shd w:val="clear" w:color="auto" w:fill="FFFFFF"/>
        </w:rPr>
        <w:t>e</w:t>
      </w:r>
      <w:r w:rsidRPr="00505CBB">
        <w:rPr>
          <w:b/>
          <w:sz w:val="20"/>
          <w:szCs w:val="20"/>
          <w:shd w:val="clear" w:color="auto" w:fill="FFFFFF"/>
        </w:rPr>
        <w:t xml:space="preserve">  CONTRATADA</w:t>
      </w:r>
      <w:r w:rsidRPr="00505CBB">
        <w:rPr>
          <w:sz w:val="20"/>
          <w:szCs w:val="20"/>
          <w:shd w:val="clear" w:color="auto" w:fill="FFFFFF"/>
        </w:rPr>
        <w:t xml:space="preserve">)  logo  após assinatura  de  contrato  e  sua  respectiva  emissão  da  Ordem  de  Serviço  para  que  a  </w:t>
      </w:r>
      <w:r w:rsidRPr="00505CBB">
        <w:rPr>
          <w:b/>
          <w:sz w:val="20"/>
          <w:szCs w:val="20"/>
          <w:shd w:val="clear" w:color="auto" w:fill="FFFFFF"/>
        </w:rPr>
        <w:t>CONTRATADA</w:t>
      </w:r>
      <w:r w:rsidRPr="00505CBB">
        <w:rPr>
          <w:sz w:val="20"/>
          <w:szCs w:val="20"/>
          <w:shd w:val="clear" w:color="auto" w:fill="FFFFFF"/>
        </w:rPr>
        <w:t xml:space="preserve"> realize  uma  apresentação  contendo  a  metodologia  dos  trabalhos  (produtos  e  serviços  a  serem  executados  e fornecidos),  equipamentos  a  serem  utilizados,  gestor  responsável,  entregáveis  do  projeto,  cronograma  físico-financeiro, formas e frequência de comunicação.</w:t>
      </w:r>
    </w:p>
    <w:p w14:paraId="5797780F" w14:textId="77777777" w:rsidR="00505CBB" w:rsidRPr="00505CBB" w:rsidRDefault="00505CBB" w:rsidP="00505CBB">
      <w:pPr>
        <w:pStyle w:val="Recuodecorpodetexto"/>
        <w:ind w:firstLine="851"/>
        <w:rPr>
          <w:sz w:val="20"/>
          <w:szCs w:val="20"/>
          <w:shd w:val="clear" w:color="auto" w:fill="FFFFFF"/>
        </w:rPr>
      </w:pPr>
    </w:p>
    <w:p w14:paraId="68E5C897" w14:textId="77777777" w:rsidR="00505CBB" w:rsidRPr="00505CBB" w:rsidRDefault="00505CBB" w:rsidP="00505CBB">
      <w:pPr>
        <w:pStyle w:val="Recuodecorpodetexto"/>
        <w:ind w:firstLine="851"/>
        <w:rPr>
          <w:sz w:val="20"/>
          <w:szCs w:val="20"/>
          <w:shd w:val="clear" w:color="auto" w:fill="FFFFFF"/>
        </w:rPr>
      </w:pPr>
      <w:r w:rsidRPr="00505CBB">
        <w:rPr>
          <w:b/>
          <w:sz w:val="20"/>
          <w:szCs w:val="20"/>
          <w:shd w:val="clear" w:color="auto" w:fill="FFFFFF"/>
        </w:rPr>
        <w:t>2.2.3.</w:t>
      </w:r>
      <w:r w:rsidRPr="00505CBB">
        <w:rPr>
          <w:sz w:val="20"/>
          <w:szCs w:val="20"/>
          <w:shd w:val="clear" w:color="auto" w:fill="FFFFFF"/>
        </w:rPr>
        <w:t xml:space="preserve"> Ao longo da execução do objeto deverá ser realizada pelo menos 1 (uma) reunião mensal presencial entre as partes para acompanhamento da execução. Ao final de cada reunião deverá ser elaborada sua respectiva ata contendo  minimamente:  data  da  reunião,  horário  de  início  e  término,  participantes,  pauta  da  reunião  e alinhamento de entendimentos e expectativas entre as partes.</w:t>
      </w:r>
    </w:p>
    <w:p w14:paraId="79437E44" w14:textId="77777777" w:rsidR="00505CBB" w:rsidRPr="00505CBB" w:rsidRDefault="00505CBB" w:rsidP="00505CBB">
      <w:pPr>
        <w:pStyle w:val="Recuodecorpodetexto"/>
        <w:ind w:firstLine="851"/>
        <w:rPr>
          <w:sz w:val="20"/>
          <w:szCs w:val="20"/>
          <w:shd w:val="clear" w:color="auto" w:fill="FFFFFF"/>
        </w:rPr>
      </w:pPr>
      <w:r w:rsidRPr="00505CBB">
        <w:rPr>
          <w:b/>
          <w:sz w:val="20"/>
          <w:szCs w:val="20"/>
          <w:shd w:val="clear" w:color="auto" w:fill="FFFFFF"/>
        </w:rPr>
        <w:t>2.2.4.</w:t>
      </w:r>
      <w:r w:rsidRPr="00505CBB">
        <w:rPr>
          <w:sz w:val="20"/>
          <w:szCs w:val="20"/>
          <w:shd w:val="clear" w:color="auto" w:fill="FFFFFF"/>
        </w:rPr>
        <w:t xml:space="preserve"> A comunicação de problemas recorrentes seja por atrasos nas entregas e/ou reprova de qualidade durante a execução  do  contrato  por  parte  da  </w:t>
      </w:r>
      <w:r w:rsidRPr="00505CBB">
        <w:rPr>
          <w:b/>
          <w:sz w:val="20"/>
          <w:szCs w:val="20"/>
          <w:shd w:val="clear" w:color="auto" w:fill="FFFFFF"/>
        </w:rPr>
        <w:t xml:space="preserve">CONTRATADA  </w:t>
      </w:r>
      <w:r w:rsidRPr="00505CBB">
        <w:rPr>
          <w:sz w:val="20"/>
          <w:szCs w:val="20"/>
          <w:shd w:val="clear" w:color="auto" w:fill="FFFFFF"/>
        </w:rPr>
        <w:t>serão  realizados  por  meio  de  notificação  (ofícios)  a  ser realizada pela</w:t>
      </w:r>
      <w:r w:rsidRPr="00505CBB">
        <w:rPr>
          <w:b/>
          <w:sz w:val="20"/>
          <w:szCs w:val="20"/>
          <w:shd w:val="clear" w:color="auto" w:fill="FFFFFF"/>
        </w:rPr>
        <w:t xml:space="preserve"> CONTRATANTE</w:t>
      </w:r>
      <w:r w:rsidRPr="00505CBB">
        <w:rPr>
          <w:sz w:val="20"/>
          <w:szCs w:val="20"/>
          <w:shd w:val="clear" w:color="auto" w:fill="FFFFFF"/>
        </w:rPr>
        <w:t>.</w:t>
      </w:r>
    </w:p>
    <w:p w14:paraId="2D4FED8A" w14:textId="77777777" w:rsidR="00505CBB" w:rsidRPr="00505CBB" w:rsidRDefault="00505CBB" w:rsidP="00505CBB">
      <w:pPr>
        <w:pStyle w:val="Recuodecorpodetexto"/>
        <w:ind w:firstLine="851"/>
        <w:rPr>
          <w:sz w:val="20"/>
          <w:szCs w:val="20"/>
          <w:shd w:val="clear" w:color="auto" w:fill="FFFFFF"/>
        </w:rPr>
      </w:pPr>
    </w:p>
    <w:p w14:paraId="6E58A444" w14:textId="77777777" w:rsidR="00505CBB" w:rsidRPr="00505CBB" w:rsidRDefault="00505CBB" w:rsidP="00505CBB">
      <w:pPr>
        <w:pStyle w:val="Recuodecorpodetexto"/>
        <w:ind w:firstLine="851"/>
        <w:rPr>
          <w:sz w:val="20"/>
          <w:szCs w:val="20"/>
          <w:shd w:val="clear" w:color="auto" w:fill="FFFFFF"/>
        </w:rPr>
      </w:pPr>
      <w:r w:rsidRPr="00505CBB">
        <w:rPr>
          <w:b/>
          <w:sz w:val="20"/>
          <w:szCs w:val="20"/>
          <w:shd w:val="clear" w:color="auto" w:fill="FFFFFF"/>
        </w:rPr>
        <w:t>2.2.5</w:t>
      </w:r>
      <w:r w:rsidRPr="00505CBB">
        <w:rPr>
          <w:sz w:val="20"/>
          <w:szCs w:val="20"/>
          <w:shd w:val="clear" w:color="auto" w:fill="FFFFFF"/>
        </w:rPr>
        <w:t xml:space="preserve">. Toda a interação entre a </w:t>
      </w:r>
      <w:r w:rsidRPr="00505CBB">
        <w:rPr>
          <w:b/>
          <w:sz w:val="20"/>
          <w:szCs w:val="20"/>
          <w:shd w:val="clear" w:color="auto" w:fill="FFFFFF"/>
        </w:rPr>
        <w:t xml:space="preserve">CONTRATANTE </w:t>
      </w:r>
      <w:r w:rsidRPr="00505CBB">
        <w:rPr>
          <w:sz w:val="20"/>
          <w:szCs w:val="20"/>
          <w:shd w:val="clear" w:color="auto" w:fill="FFFFFF"/>
        </w:rPr>
        <w:t>e</w:t>
      </w:r>
      <w:r w:rsidRPr="00505CBB">
        <w:rPr>
          <w:b/>
          <w:sz w:val="20"/>
          <w:szCs w:val="20"/>
          <w:shd w:val="clear" w:color="auto" w:fill="FFFFFF"/>
        </w:rPr>
        <w:t xml:space="preserve"> CONTRATADA</w:t>
      </w:r>
      <w:r w:rsidRPr="00505CBB">
        <w:rPr>
          <w:sz w:val="20"/>
          <w:szCs w:val="20"/>
          <w:shd w:val="clear" w:color="auto" w:fill="FFFFFF"/>
        </w:rPr>
        <w:t xml:space="preserve"> deverá sempre ser documentada nos autos do processo  de  fiscalização,  de  modo  que  haja  rastreabilidade  dos  fatos  ocorridos  ao  longo  da  vigência  do contrato.</w:t>
      </w:r>
    </w:p>
    <w:p w14:paraId="59A2BC70" w14:textId="77777777" w:rsidR="00505CBB" w:rsidRPr="00505CBB" w:rsidRDefault="00505CBB" w:rsidP="00505CBB">
      <w:pPr>
        <w:pStyle w:val="Recuodecorpodetexto"/>
        <w:ind w:firstLine="851"/>
        <w:rPr>
          <w:sz w:val="20"/>
          <w:szCs w:val="20"/>
          <w:shd w:val="clear" w:color="auto" w:fill="FFFFFF"/>
        </w:rPr>
      </w:pPr>
    </w:p>
    <w:p w14:paraId="5323F8B7" w14:textId="77777777" w:rsidR="00505CBB" w:rsidRPr="00505CBB" w:rsidRDefault="00505CBB" w:rsidP="00505CBB">
      <w:pPr>
        <w:pStyle w:val="Recuodecorpodetexto"/>
        <w:ind w:firstLine="851"/>
        <w:rPr>
          <w:sz w:val="20"/>
          <w:szCs w:val="20"/>
        </w:rPr>
      </w:pPr>
      <w:r w:rsidRPr="00505CBB">
        <w:rPr>
          <w:b/>
          <w:sz w:val="20"/>
          <w:szCs w:val="20"/>
          <w:shd w:val="clear" w:color="auto" w:fill="FFFFFF"/>
        </w:rPr>
        <w:t>2.2.6.</w:t>
      </w:r>
      <w:r w:rsidRPr="00505CBB">
        <w:rPr>
          <w:sz w:val="20"/>
          <w:szCs w:val="20"/>
          <w:shd w:val="clear" w:color="auto" w:fill="FFFFFF"/>
        </w:rPr>
        <w:t xml:space="preserve"> Tratativas  verbais  entre  as  partes  não  terão  valor  se  houver  problemas  a  ponto  de  ser  necessário  aplicar sanções  à  empresa  </w:t>
      </w:r>
      <w:r w:rsidRPr="00505CBB">
        <w:rPr>
          <w:b/>
          <w:sz w:val="20"/>
          <w:szCs w:val="20"/>
          <w:shd w:val="clear" w:color="auto" w:fill="FFFFFF"/>
        </w:rPr>
        <w:t>CONTRATADA</w:t>
      </w:r>
      <w:r w:rsidRPr="00505CBB">
        <w:rPr>
          <w:sz w:val="20"/>
          <w:szCs w:val="20"/>
          <w:shd w:val="clear" w:color="auto" w:fill="FFFFFF"/>
        </w:rPr>
        <w:t xml:space="preserve">.  Portanto,  deverá  ser  realizado  o  registro  dos  eventos  que  caracterizem comportamentos   irregulares   ao   longo   do   tempo   e   que   motivem   aplicação   de   sanções   por   parte   da </w:t>
      </w:r>
      <w:r w:rsidRPr="00505CBB">
        <w:rPr>
          <w:b/>
          <w:sz w:val="20"/>
          <w:szCs w:val="20"/>
          <w:shd w:val="clear" w:color="auto" w:fill="FFFFFF"/>
        </w:rPr>
        <w:t>CONTRATANTE</w:t>
      </w:r>
      <w:r w:rsidRPr="00505CBB">
        <w:rPr>
          <w:sz w:val="20"/>
          <w:szCs w:val="20"/>
          <w:shd w:val="clear" w:color="auto" w:fill="FFFFFF"/>
        </w:rPr>
        <w:t>, em especial as mais severas.</w:t>
      </w:r>
    </w:p>
    <w:p w14:paraId="26097121" w14:textId="77777777" w:rsidR="00505CBB" w:rsidRPr="00505CBB" w:rsidRDefault="00505CBB" w:rsidP="00505CBB">
      <w:pPr>
        <w:pStyle w:val="Recuodecorpodetexto"/>
        <w:ind w:firstLine="851"/>
        <w:rPr>
          <w:sz w:val="20"/>
          <w:szCs w:val="20"/>
        </w:rPr>
      </w:pPr>
    </w:p>
    <w:tbl>
      <w:tblPr>
        <w:tblW w:w="5000" w:type="pct"/>
        <w:tblInd w:w="-5" w:type="dxa"/>
        <w:tblLayout w:type="fixed"/>
        <w:tblLook w:val="0000" w:firstRow="0" w:lastRow="0" w:firstColumn="0" w:lastColumn="0" w:noHBand="0" w:noVBand="0"/>
      </w:tblPr>
      <w:tblGrid>
        <w:gridCol w:w="10138"/>
      </w:tblGrid>
      <w:tr w:rsidR="00505CBB" w:rsidRPr="00505CBB" w14:paraId="3609F7D0" w14:textId="77777777" w:rsidTr="00E47DD1">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5345C100" w14:textId="77777777" w:rsidR="00505CBB" w:rsidRPr="00505CBB" w:rsidRDefault="00505CBB" w:rsidP="00E47DD1">
            <w:pPr>
              <w:keepLines/>
              <w:ind w:firstLine="851"/>
              <w:jc w:val="both"/>
              <w:rPr>
                <w:rFonts w:ascii="Arial" w:hAnsi="Arial" w:cs="Arial"/>
              </w:rPr>
            </w:pPr>
            <w:r w:rsidRPr="00505CBB">
              <w:rPr>
                <w:rFonts w:ascii="Arial" w:hAnsi="Arial" w:cs="Arial"/>
                <w:b/>
              </w:rPr>
              <w:t>CLÁUSULA 3ª - DOS RECURSOS FINANCEIROS</w:t>
            </w:r>
          </w:p>
        </w:tc>
      </w:tr>
    </w:tbl>
    <w:p w14:paraId="3774C619" w14:textId="77777777" w:rsidR="00505CBB" w:rsidRPr="00505CBB" w:rsidRDefault="00505CBB" w:rsidP="00505CBB">
      <w:pPr>
        <w:pStyle w:val="Recuodecorpodetexto"/>
        <w:ind w:firstLine="851"/>
        <w:rPr>
          <w:b/>
          <w:sz w:val="20"/>
          <w:szCs w:val="20"/>
        </w:rPr>
      </w:pPr>
    </w:p>
    <w:p w14:paraId="15E07744" w14:textId="77777777" w:rsidR="00505CBB" w:rsidRPr="00505CBB" w:rsidRDefault="00505CBB" w:rsidP="00505CBB">
      <w:pPr>
        <w:ind w:firstLine="851"/>
        <w:jc w:val="both"/>
        <w:rPr>
          <w:rFonts w:ascii="Arial" w:hAnsi="Arial" w:cs="Arial"/>
        </w:rPr>
      </w:pPr>
      <w:r w:rsidRPr="00505CBB">
        <w:rPr>
          <w:rFonts w:ascii="Arial" w:hAnsi="Arial" w:cs="Arial"/>
          <w:b/>
        </w:rPr>
        <w:t>3.1.</w:t>
      </w:r>
      <w:r w:rsidRPr="00505CBB">
        <w:rPr>
          <w:rFonts w:ascii="Arial" w:hAnsi="Arial" w:cs="Arial"/>
        </w:rPr>
        <w:t xml:space="preserve"> A despesa supra será atendida pelas dotações orçamentárias nºs 1 08011 04122000422480000 0101011000 339040, 1 08011 15451003922610000 0101011000 339039 (OBRAS), 1 04011 15451004213660000 0101011000 339040, 1 04011 15451004213660000 0101011000 339040 (HABITAÇÃO), 2 14011 10122001125510000 0101031000 339040 (SAÚDE), 1 10721 18541002723350000 0203010001 339039 (MEIO AMBIENTE), 1 07011 12361000825090000 0101022000 339039, 1 07011 12365000825110000 0101021000 339039 (EDUCAÇÃO), 1 24711 15452004322450000 0203046000 339039 (SEGURANÇA), 1 6011 4127000314730000 0101014000 339039, 1 6011 4127000314730000 0101014000 339040, 1 6011 4128000425720000 0101011000 339039 e 1 6011 4123000624720000 0101011000 339040 (FINANÇAS), constantes do exercício de 2025, correspondentes para 2026, 2027 e demais exercícios no caso de prorrogação.</w:t>
      </w:r>
    </w:p>
    <w:p w14:paraId="5F4C186F" w14:textId="77777777" w:rsidR="00505CBB" w:rsidRPr="00505CBB" w:rsidRDefault="00505CBB" w:rsidP="00505CBB">
      <w:pPr>
        <w:ind w:firstLine="851"/>
        <w:jc w:val="both"/>
        <w:rPr>
          <w:rFonts w:ascii="Arial" w:hAnsi="Arial" w:cs="Arial"/>
        </w:rPr>
      </w:pPr>
    </w:p>
    <w:tbl>
      <w:tblPr>
        <w:tblW w:w="5000" w:type="pct"/>
        <w:tblInd w:w="-5" w:type="dxa"/>
        <w:tblLayout w:type="fixed"/>
        <w:tblLook w:val="0000" w:firstRow="0" w:lastRow="0" w:firstColumn="0" w:lastColumn="0" w:noHBand="0" w:noVBand="0"/>
      </w:tblPr>
      <w:tblGrid>
        <w:gridCol w:w="10138"/>
      </w:tblGrid>
      <w:tr w:rsidR="00505CBB" w:rsidRPr="00505CBB" w14:paraId="402EC3D5" w14:textId="77777777" w:rsidTr="00E47DD1">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05524507" w14:textId="77777777" w:rsidR="00505CBB" w:rsidRPr="00505CBB" w:rsidRDefault="00505CBB" w:rsidP="00E47DD1">
            <w:pPr>
              <w:keepLines/>
              <w:ind w:firstLine="851"/>
              <w:jc w:val="both"/>
              <w:rPr>
                <w:rFonts w:ascii="Arial" w:hAnsi="Arial" w:cs="Arial"/>
              </w:rPr>
            </w:pPr>
            <w:r w:rsidRPr="00505CBB">
              <w:rPr>
                <w:rFonts w:ascii="Arial" w:hAnsi="Arial" w:cs="Arial"/>
                <w:b/>
              </w:rPr>
              <w:t>CLÁUSULA 4ª – DO SUPORTE LEGAL</w:t>
            </w:r>
          </w:p>
        </w:tc>
      </w:tr>
    </w:tbl>
    <w:p w14:paraId="5D1B9540" w14:textId="77777777" w:rsidR="00505CBB" w:rsidRPr="00505CBB" w:rsidRDefault="00505CBB" w:rsidP="00505CBB">
      <w:pPr>
        <w:ind w:firstLine="851"/>
        <w:jc w:val="both"/>
        <w:rPr>
          <w:rFonts w:ascii="Arial" w:hAnsi="Arial" w:cs="Arial"/>
        </w:rPr>
      </w:pPr>
    </w:p>
    <w:p w14:paraId="06398E0C" w14:textId="77777777" w:rsidR="00505CBB" w:rsidRPr="00505CBB" w:rsidRDefault="00505CBB" w:rsidP="00505CBB">
      <w:pPr>
        <w:keepLines/>
        <w:ind w:firstLine="851"/>
        <w:jc w:val="both"/>
        <w:rPr>
          <w:rFonts w:ascii="Arial" w:hAnsi="Arial" w:cs="Arial"/>
        </w:rPr>
      </w:pPr>
      <w:r w:rsidRPr="00505CBB">
        <w:rPr>
          <w:rFonts w:ascii="Arial" w:hAnsi="Arial" w:cs="Arial"/>
          <w:b/>
        </w:rPr>
        <w:t>4.1.</w:t>
      </w:r>
      <w:r w:rsidRPr="00505CBB">
        <w:rPr>
          <w:rFonts w:ascii="Arial" w:hAnsi="Arial" w:cs="Arial"/>
        </w:rPr>
        <w:t xml:space="preserve"> Este contrato é regulado pelos seguintes dispositivos legais:</w:t>
      </w:r>
    </w:p>
    <w:p w14:paraId="6931E5D6" w14:textId="77777777" w:rsidR="00505CBB" w:rsidRPr="00505CBB" w:rsidRDefault="00505CBB" w:rsidP="00505CBB">
      <w:pPr>
        <w:keepLines/>
        <w:ind w:firstLine="851"/>
        <w:jc w:val="both"/>
        <w:rPr>
          <w:rFonts w:ascii="Arial" w:hAnsi="Arial" w:cs="Arial"/>
        </w:rPr>
      </w:pPr>
      <w:r w:rsidRPr="00505CBB">
        <w:rPr>
          <w:rFonts w:ascii="Arial" w:hAnsi="Arial" w:cs="Arial"/>
          <w:b/>
        </w:rPr>
        <w:t>4.1.1.</w:t>
      </w:r>
      <w:r w:rsidRPr="00505CBB">
        <w:rPr>
          <w:rFonts w:ascii="Arial" w:hAnsi="Arial" w:cs="Arial"/>
        </w:rPr>
        <w:t xml:space="preserve"> Constituição da República Federativa do Brasil;</w:t>
      </w:r>
    </w:p>
    <w:p w14:paraId="3A4B231A" w14:textId="77777777" w:rsidR="00505CBB" w:rsidRPr="00505CBB" w:rsidRDefault="00505CBB" w:rsidP="00505CBB">
      <w:pPr>
        <w:keepLines/>
        <w:ind w:firstLine="851"/>
        <w:jc w:val="both"/>
        <w:rPr>
          <w:rFonts w:ascii="Arial" w:hAnsi="Arial" w:cs="Arial"/>
        </w:rPr>
      </w:pPr>
      <w:r w:rsidRPr="00505CBB">
        <w:rPr>
          <w:rFonts w:ascii="Arial" w:hAnsi="Arial" w:cs="Arial"/>
          <w:b/>
        </w:rPr>
        <w:t>4.1.2.</w:t>
      </w:r>
      <w:r w:rsidRPr="00505CBB">
        <w:rPr>
          <w:rFonts w:ascii="Arial" w:hAnsi="Arial" w:cs="Arial"/>
        </w:rPr>
        <w:t xml:space="preserve"> Lei Orgânica do Município de Piracicaba;</w:t>
      </w:r>
    </w:p>
    <w:p w14:paraId="6F8E668C" w14:textId="77777777" w:rsidR="00505CBB" w:rsidRPr="00505CBB" w:rsidRDefault="00505CBB" w:rsidP="00505CBB">
      <w:pPr>
        <w:keepLines/>
        <w:ind w:firstLine="851"/>
        <w:jc w:val="both"/>
        <w:rPr>
          <w:rFonts w:ascii="Arial" w:hAnsi="Arial" w:cs="Arial"/>
        </w:rPr>
      </w:pPr>
      <w:r w:rsidRPr="00505CBB">
        <w:rPr>
          <w:rFonts w:ascii="Arial" w:hAnsi="Arial" w:cs="Arial"/>
          <w:b/>
        </w:rPr>
        <w:t>4.1.3.</w:t>
      </w:r>
      <w:r w:rsidRPr="00505CBB">
        <w:rPr>
          <w:rFonts w:ascii="Arial" w:hAnsi="Arial" w:cs="Arial"/>
        </w:rPr>
        <w:t xml:space="preserve"> Lei Federal nº 14.133, de 01/04/2021;</w:t>
      </w:r>
    </w:p>
    <w:p w14:paraId="4500FB5A" w14:textId="77777777" w:rsidR="00505CBB" w:rsidRPr="00505CBB" w:rsidRDefault="00505CBB" w:rsidP="00505CBB">
      <w:pPr>
        <w:keepLines/>
        <w:ind w:firstLine="851"/>
        <w:jc w:val="both"/>
        <w:rPr>
          <w:rFonts w:ascii="Arial" w:hAnsi="Arial" w:cs="Arial"/>
        </w:rPr>
      </w:pPr>
      <w:r w:rsidRPr="00505CBB">
        <w:rPr>
          <w:rFonts w:ascii="Arial" w:hAnsi="Arial" w:cs="Arial"/>
          <w:b/>
        </w:rPr>
        <w:t>4.1.4.</w:t>
      </w:r>
      <w:r w:rsidRPr="00505CBB">
        <w:rPr>
          <w:rFonts w:ascii="Arial" w:hAnsi="Arial" w:cs="Arial"/>
        </w:rPr>
        <w:t xml:space="preserve"> Decreto Municipal nº 17.640, de 30/10/2018;</w:t>
      </w:r>
    </w:p>
    <w:p w14:paraId="51B77426" w14:textId="77777777" w:rsidR="00505CBB" w:rsidRPr="00505CBB" w:rsidRDefault="00505CBB" w:rsidP="00505CBB">
      <w:pPr>
        <w:keepLines/>
        <w:ind w:firstLine="851"/>
        <w:jc w:val="both"/>
        <w:rPr>
          <w:rFonts w:ascii="Arial" w:hAnsi="Arial" w:cs="Arial"/>
        </w:rPr>
      </w:pPr>
      <w:r w:rsidRPr="00505CBB">
        <w:rPr>
          <w:rFonts w:ascii="Arial" w:hAnsi="Arial" w:cs="Arial"/>
          <w:b/>
        </w:rPr>
        <w:t>4.1.5.</w:t>
      </w:r>
      <w:r w:rsidRPr="00505CBB">
        <w:rPr>
          <w:rFonts w:ascii="Arial" w:hAnsi="Arial" w:cs="Arial"/>
        </w:rPr>
        <w:t xml:space="preserve"> Demais disposições legais aplicáveis, inclusive subsidiariamente, os princípios gerais de Direito.</w:t>
      </w:r>
    </w:p>
    <w:p w14:paraId="05EFC873" w14:textId="77777777" w:rsidR="00505CBB" w:rsidRPr="00505CBB" w:rsidRDefault="00505CBB" w:rsidP="00505CBB">
      <w:pPr>
        <w:keepLines/>
        <w:ind w:firstLine="851"/>
        <w:jc w:val="both"/>
        <w:rPr>
          <w:rFonts w:ascii="Arial" w:hAnsi="Arial" w:cs="Arial"/>
        </w:rPr>
      </w:pPr>
    </w:p>
    <w:tbl>
      <w:tblPr>
        <w:tblW w:w="5000" w:type="pct"/>
        <w:tblInd w:w="-5" w:type="dxa"/>
        <w:tblLayout w:type="fixed"/>
        <w:tblLook w:val="0000" w:firstRow="0" w:lastRow="0" w:firstColumn="0" w:lastColumn="0" w:noHBand="0" w:noVBand="0"/>
      </w:tblPr>
      <w:tblGrid>
        <w:gridCol w:w="10138"/>
      </w:tblGrid>
      <w:tr w:rsidR="00505CBB" w:rsidRPr="00505CBB" w14:paraId="4DD8303C" w14:textId="77777777" w:rsidTr="00E47DD1">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AE993CE" w14:textId="77777777" w:rsidR="00505CBB" w:rsidRPr="00505CBB" w:rsidRDefault="00505CBB" w:rsidP="00E47DD1">
            <w:pPr>
              <w:ind w:firstLine="851"/>
              <w:jc w:val="both"/>
              <w:rPr>
                <w:rFonts w:ascii="Arial" w:hAnsi="Arial" w:cs="Arial"/>
              </w:rPr>
            </w:pPr>
            <w:r w:rsidRPr="00505CBB">
              <w:rPr>
                <w:rFonts w:ascii="Arial" w:hAnsi="Arial" w:cs="Arial"/>
                <w:b/>
              </w:rPr>
              <w:t>CLÁUSULA 5ª - DO PREÇO</w:t>
            </w:r>
          </w:p>
        </w:tc>
      </w:tr>
    </w:tbl>
    <w:p w14:paraId="79BF44EF" w14:textId="77777777" w:rsidR="00505CBB" w:rsidRPr="00505CBB" w:rsidRDefault="00505CBB" w:rsidP="00505CBB">
      <w:pPr>
        <w:ind w:firstLine="851"/>
        <w:jc w:val="both"/>
        <w:rPr>
          <w:rFonts w:ascii="Arial" w:hAnsi="Arial" w:cs="Arial"/>
        </w:rPr>
      </w:pPr>
    </w:p>
    <w:p w14:paraId="39C48E8B" w14:textId="77777777" w:rsidR="00505CBB" w:rsidRPr="00505CBB" w:rsidRDefault="00505CBB" w:rsidP="00505CBB">
      <w:pPr>
        <w:ind w:firstLine="851"/>
        <w:jc w:val="both"/>
        <w:rPr>
          <w:rFonts w:ascii="Arial" w:hAnsi="Arial" w:cs="Arial"/>
        </w:rPr>
      </w:pPr>
      <w:r w:rsidRPr="00505CBB">
        <w:rPr>
          <w:rFonts w:ascii="Arial" w:hAnsi="Arial" w:cs="Arial"/>
          <w:b/>
        </w:rPr>
        <w:t>5.1.</w:t>
      </w:r>
      <w:r w:rsidRPr="00505CBB">
        <w:rPr>
          <w:rFonts w:ascii="Arial" w:hAnsi="Arial" w:cs="Arial"/>
        </w:rPr>
        <w:t xml:space="preserve"> Pela execução do objeto deste contrato, a </w:t>
      </w:r>
      <w:r w:rsidRPr="00505CBB">
        <w:rPr>
          <w:rFonts w:ascii="Arial" w:hAnsi="Arial" w:cs="Arial"/>
          <w:b/>
        </w:rPr>
        <w:t xml:space="preserve">CONTRATANTE </w:t>
      </w:r>
      <w:r w:rsidRPr="00505CBB">
        <w:rPr>
          <w:rFonts w:ascii="Arial" w:hAnsi="Arial" w:cs="Arial"/>
        </w:rPr>
        <w:t xml:space="preserve">pagará à </w:t>
      </w:r>
      <w:r w:rsidRPr="00505CBB">
        <w:rPr>
          <w:rFonts w:ascii="Arial" w:hAnsi="Arial" w:cs="Arial"/>
          <w:b/>
        </w:rPr>
        <w:t xml:space="preserve">CONTRATADA </w:t>
      </w:r>
      <w:r w:rsidRPr="00505CBB">
        <w:rPr>
          <w:rFonts w:ascii="Arial" w:hAnsi="Arial" w:cs="Arial"/>
        </w:rPr>
        <w:t xml:space="preserve">a importância de </w:t>
      </w:r>
      <w:r w:rsidRPr="00505CBB">
        <w:rPr>
          <w:rFonts w:ascii="Arial" w:hAnsi="Arial" w:cs="Arial"/>
          <w:b/>
        </w:rPr>
        <w:t>R$      (...)</w:t>
      </w:r>
      <w:r w:rsidRPr="00505CBB">
        <w:rPr>
          <w:rFonts w:ascii="Arial" w:hAnsi="Arial" w:cs="Arial"/>
        </w:rPr>
        <w:t>, conforme valores apresentados por esta em sua proposta.</w:t>
      </w:r>
    </w:p>
    <w:p w14:paraId="449D3EF1" w14:textId="77777777" w:rsidR="00505CBB" w:rsidRPr="00505CBB" w:rsidRDefault="00505CBB" w:rsidP="00505CBB">
      <w:pPr>
        <w:ind w:firstLine="851"/>
        <w:jc w:val="both"/>
        <w:rPr>
          <w:rFonts w:ascii="Arial" w:hAnsi="Arial" w:cs="Arial"/>
          <w:b/>
        </w:rPr>
      </w:pPr>
    </w:p>
    <w:p w14:paraId="5F847239" w14:textId="77777777" w:rsidR="00505CBB" w:rsidRPr="00505CBB" w:rsidRDefault="00505CBB" w:rsidP="00505CBB">
      <w:pPr>
        <w:ind w:firstLine="851"/>
        <w:jc w:val="both"/>
        <w:rPr>
          <w:rFonts w:ascii="Arial" w:hAnsi="Arial" w:cs="Arial"/>
        </w:rPr>
      </w:pPr>
      <w:r w:rsidRPr="00505CBB">
        <w:rPr>
          <w:rFonts w:ascii="Arial" w:hAnsi="Arial" w:cs="Arial"/>
          <w:b/>
        </w:rPr>
        <w:t>5.2.</w:t>
      </w:r>
      <w:r w:rsidRPr="00505CBB">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505CBB">
        <w:rPr>
          <w:rFonts w:ascii="Arial" w:hAnsi="Arial" w:cs="Arial"/>
          <w:b/>
        </w:rPr>
        <w:t>CONTRATANTE</w:t>
      </w:r>
      <w:r w:rsidRPr="00505CBB">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771EEA44" w14:textId="77777777" w:rsidR="00505CBB" w:rsidRPr="00505CBB" w:rsidRDefault="00505CBB" w:rsidP="00505CBB">
      <w:pPr>
        <w:ind w:firstLine="851"/>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505CBB" w:rsidRPr="00505CBB" w14:paraId="53BB2057" w14:textId="77777777" w:rsidTr="00E47DD1">
        <w:tc>
          <w:tcPr>
            <w:tcW w:w="9180" w:type="dxa"/>
            <w:shd w:val="clear" w:color="auto" w:fill="auto"/>
          </w:tcPr>
          <w:p w14:paraId="780E32AD" w14:textId="77777777" w:rsidR="00505CBB" w:rsidRPr="00505CBB" w:rsidRDefault="00505CBB" w:rsidP="00505CBB">
            <w:pPr>
              <w:keepNext/>
              <w:numPr>
                <w:ilvl w:val="1"/>
                <w:numId w:val="2"/>
              </w:numPr>
              <w:tabs>
                <w:tab w:val="clear" w:pos="851"/>
                <w:tab w:val="num" w:pos="0"/>
              </w:tabs>
              <w:ind w:left="576" w:firstLine="851"/>
              <w:outlineLvl w:val="1"/>
              <w:rPr>
                <w:rFonts w:ascii="Arial" w:hAnsi="Arial" w:cs="Arial"/>
                <w:b/>
                <w:lang w:val="x-none"/>
              </w:rPr>
            </w:pPr>
            <w:r w:rsidRPr="00505CBB">
              <w:rPr>
                <w:rFonts w:ascii="Arial" w:hAnsi="Arial" w:cs="Arial"/>
                <w:b/>
                <w:lang w:val="x-none"/>
              </w:rPr>
              <w:t>CLÁUSULA 6ª - DA GARANTIA</w:t>
            </w:r>
          </w:p>
        </w:tc>
      </w:tr>
    </w:tbl>
    <w:p w14:paraId="4CD48F6F" w14:textId="77777777" w:rsidR="00505CBB" w:rsidRPr="00505CBB" w:rsidRDefault="00505CBB" w:rsidP="00505CBB">
      <w:pPr>
        <w:ind w:firstLine="851"/>
        <w:jc w:val="both"/>
        <w:rPr>
          <w:rFonts w:ascii="Arial" w:hAnsi="Arial" w:cs="Arial"/>
        </w:rPr>
      </w:pPr>
    </w:p>
    <w:p w14:paraId="118F6966" w14:textId="77777777" w:rsidR="00505CBB" w:rsidRPr="00505CBB" w:rsidRDefault="00505CBB" w:rsidP="00505CBB">
      <w:pPr>
        <w:pStyle w:val="western"/>
        <w:spacing w:before="0"/>
        <w:ind w:firstLine="851"/>
        <w:rPr>
          <w:sz w:val="20"/>
          <w:szCs w:val="20"/>
        </w:rPr>
      </w:pPr>
      <w:r w:rsidRPr="00505CBB">
        <w:rPr>
          <w:b/>
          <w:sz w:val="20"/>
          <w:szCs w:val="20"/>
        </w:rPr>
        <w:t>6.1.</w:t>
      </w:r>
      <w:r w:rsidRPr="00505CBB">
        <w:rPr>
          <w:sz w:val="20"/>
          <w:szCs w:val="20"/>
        </w:rPr>
        <w:t xml:space="preserve"> A </w:t>
      </w:r>
      <w:r w:rsidRPr="00505CBB">
        <w:rPr>
          <w:b/>
          <w:sz w:val="20"/>
          <w:szCs w:val="20"/>
        </w:rPr>
        <w:t xml:space="preserve">CONTRATADA </w:t>
      </w:r>
      <w:r w:rsidRPr="00505CBB">
        <w:rPr>
          <w:sz w:val="20"/>
          <w:szCs w:val="20"/>
        </w:rPr>
        <w:t xml:space="preserve">deverá apresentar ao Gestor do Contrato, </w:t>
      </w:r>
      <w:r w:rsidRPr="00505CBB">
        <w:rPr>
          <w:sz w:val="20"/>
          <w:szCs w:val="20"/>
          <w:u w:val="single"/>
        </w:rPr>
        <w:t>no prazo de 05 (cinco) dias úteis</w:t>
      </w:r>
      <w:r w:rsidRPr="00505CBB">
        <w:rPr>
          <w:sz w:val="20"/>
          <w:szCs w:val="20"/>
        </w:rPr>
        <w:t xml:space="preserve"> contados de sua assinatura, </w:t>
      </w:r>
      <w:r w:rsidRPr="00505CBB">
        <w:rPr>
          <w:b/>
          <w:sz w:val="20"/>
          <w:szCs w:val="20"/>
        </w:rPr>
        <w:t xml:space="preserve">garantia </w:t>
      </w:r>
      <w:r w:rsidRPr="00505CBB">
        <w:rPr>
          <w:sz w:val="20"/>
          <w:szCs w:val="20"/>
        </w:rPr>
        <w:t xml:space="preserve">em uma das modalidades prevista no §1º, do art. 96, da Lei Federal nº 14.133/21, para assegurar a plena execução do presente instrumento, correspondente a 5% (cinco por cento) do valor da contratação. No caso de fiança bancária ou apólice de seguro, sua </w:t>
      </w:r>
      <w:r w:rsidRPr="00505CBB">
        <w:rPr>
          <w:sz w:val="20"/>
          <w:szCs w:val="20"/>
          <w:u w:val="single"/>
        </w:rPr>
        <w:t>validade deverá abranger, no mínimo, 30 (trinta) dias após o término da vigência contratual</w:t>
      </w:r>
      <w:r w:rsidRPr="00505CBB">
        <w:rPr>
          <w:sz w:val="20"/>
          <w:szCs w:val="20"/>
        </w:rPr>
        <w:t>.</w:t>
      </w:r>
    </w:p>
    <w:p w14:paraId="45CB19E3" w14:textId="77777777" w:rsidR="00505CBB" w:rsidRPr="00505CBB" w:rsidRDefault="00505CBB" w:rsidP="00505CBB">
      <w:pPr>
        <w:pStyle w:val="western"/>
        <w:spacing w:before="0"/>
        <w:ind w:firstLine="851"/>
        <w:rPr>
          <w:sz w:val="20"/>
          <w:szCs w:val="20"/>
        </w:rPr>
      </w:pPr>
    </w:p>
    <w:p w14:paraId="1BACFD46" w14:textId="77777777" w:rsidR="00505CBB" w:rsidRPr="00505CBB" w:rsidRDefault="00505CBB" w:rsidP="00505CBB">
      <w:pPr>
        <w:pStyle w:val="western"/>
        <w:spacing w:before="0"/>
        <w:ind w:firstLine="851"/>
        <w:rPr>
          <w:sz w:val="20"/>
          <w:szCs w:val="20"/>
        </w:rPr>
      </w:pPr>
      <w:r w:rsidRPr="00505CBB">
        <w:rPr>
          <w:b/>
          <w:sz w:val="20"/>
          <w:szCs w:val="20"/>
        </w:rPr>
        <w:t>6.1.1.</w:t>
      </w:r>
      <w:r w:rsidRPr="00505CBB">
        <w:rPr>
          <w:sz w:val="20"/>
          <w:szCs w:val="20"/>
        </w:rPr>
        <w:t xml:space="preserve"> A garantia prestada pela </w:t>
      </w:r>
      <w:r w:rsidRPr="00505CBB">
        <w:rPr>
          <w:b/>
          <w:sz w:val="20"/>
          <w:szCs w:val="20"/>
        </w:rPr>
        <w:t>CONTRATADA</w:t>
      </w:r>
      <w:r w:rsidRPr="00505CBB">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14:paraId="18072E94" w14:textId="77777777" w:rsidR="00505CBB" w:rsidRPr="00505CBB" w:rsidRDefault="00505CBB" w:rsidP="00505CBB">
      <w:pPr>
        <w:pStyle w:val="western"/>
        <w:spacing w:before="0"/>
        <w:ind w:firstLine="851"/>
        <w:rPr>
          <w:sz w:val="20"/>
          <w:szCs w:val="20"/>
        </w:rPr>
      </w:pPr>
      <w:r w:rsidRPr="00505CBB">
        <w:rPr>
          <w:b/>
          <w:sz w:val="20"/>
          <w:szCs w:val="20"/>
        </w:rPr>
        <w:t>6.1.2.</w:t>
      </w:r>
      <w:r w:rsidRPr="00505CBB">
        <w:rPr>
          <w:sz w:val="20"/>
          <w:szCs w:val="20"/>
        </w:rPr>
        <w:t xml:space="preserve"> No caso do contrato ser prorrogado, a </w:t>
      </w:r>
      <w:r w:rsidRPr="00505CBB">
        <w:rPr>
          <w:b/>
          <w:sz w:val="20"/>
          <w:szCs w:val="20"/>
        </w:rPr>
        <w:t>CONTRATADA</w:t>
      </w:r>
      <w:r w:rsidRPr="00505CBB">
        <w:rPr>
          <w:sz w:val="20"/>
          <w:szCs w:val="20"/>
        </w:rPr>
        <w:t xml:space="preserve"> deverá prestar garantia de 5% (cinco por cento), sobre o valor da prorrogação, na mesma modalidade anteriormente oferecida, ou outra permitida no § 1º, do art. 96, da Lei Federal nº 14.133/21.</w:t>
      </w:r>
    </w:p>
    <w:p w14:paraId="66929717" w14:textId="77777777" w:rsidR="00505CBB" w:rsidRPr="00505CBB" w:rsidRDefault="00505CBB" w:rsidP="00505CBB">
      <w:pPr>
        <w:ind w:firstLine="851"/>
        <w:jc w:val="both"/>
        <w:rPr>
          <w:rFonts w:ascii="Arial" w:hAnsi="Arial" w:cs="Arial"/>
          <w:b/>
        </w:rPr>
      </w:pPr>
    </w:p>
    <w:tbl>
      <w:tblPr>
        <w:tblW w:w="5000" w:type="pct"/>
        <w:tblInd w:w="-5" w:type="dxa"/>
        <w:tblLayout w:type="fixed"/>
        <w:tblLook w:val="0000" w:firstRow="0" w:lastRow="0" w:firstColumn="0" w:lastColumn="0" w:noHBand="0" w:noVBand="0"/>
      </w:tblPr>
      <w:tblGrid>
        <w:gridCol w:w="10138"/>
      </w:tblGrid>
      <w:tr w:rsidR="00505CBB" w:rsidRPr="00505CBB" w14:paraId="494B3EC6" w14:textId="77777777" w:rsidTr="00E47DD1">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0BB3775" w14:textId="77777777" w:rsidR="00505CBB" w:rsidRPr="00505CBB" w:rsidRDefault="00505CBB" w:rsidP="00E47DD1">
            <w:pPr>
              <w:ind w:firstLine="851"/>
              <w:jc w:val="both"/>
              <w:rPr>
                <w:rFonts w:ascii="Arial" w:hAnsi="Arial" w:cs="Arial"/>
              </w:rPr>
            </w:pPr>
            <w:r w:rsidRPr="00505CBB">
              <w:rPr>
                <w:rFonts w:ascii="Arial" w:hAnsi="Arial" w:cs="Arial"/>
                <w:b/>
              </w:rPr>
              <w:t>CLÁUSULA 7ª - DOS PAGAMENTOS</w:t>
            </w:r>
          </w:p>
        </w:tc>
      </w:tr>
    </w:tbl>
    <w:p w14:paraId="66B3FF67" w14:textId="77777777" w:rsidR="00505CBB" w:rsidRPr="00505CBB" w:rsidRDefault="00505CBB" w:rsidP="00505CBB">
      <w:pPr>
        <w:ind w:firstLine="851"/>
        <w:jc w:val="both"/>
        <w:rPr>
          <w:rFonts w:ascii="Arial" w:hAnsi="Arial" w:cs="Arial"/>
        </w:rPr>
      </w:pPr>
    </w:p>
    <w:p w14:paraId="225A0B94" w14:textId="77777777" w:rsidR="00505CBB" w:rsidRPr="00505CBB" w:rsidRDefault="00505CBB" w:rsidP="00505CBB">
      <w:pPr>
        <w:ind w:firstLine="850"/>
        <w:jc w:val="both"/>
        <w:rPr>
          <w:rFonts w:ascii="Arial" w:hAnsi="Arial" w:cs="Arial"/>
        </w:rPr>
      </w:pPr>
      <w:r w:rsidRPr="00505CBB">
        <w:rPr>
          <w:rFonts w:ascii="Arial" w:hAnsi="Arial" w:cs="Arial"/>
          <w:b/>
        </w:rPr>
        <w:t xml:space="preserve">7.1. </w:t>
      </w:r>
      <w:r w:rsidRPr="00505CBB">
        <w:rPr>
          <w:rFonts w:ascii="Arial" w:hAnsi="Arial" w:cs="Arial"/>
        </w:rPr>
        <w:t>Anteriormente a realização de pagamentos, a Unidade Requisitante realizará consulta, junto a Secretaria Municipal de Finanças sobre a existência de débitos exigíveis da</w:t>
      </w:r>
      <w:r w:rsidRPr="00505CBB">
        <w:rPr>
          <w:rFonts w:ascii="Arial" w:hAnsi="Arial" w:cs="Arial"/>
          <w:b/>
        </w:rPr>
        <w:t xml:space="preserve"> CONTRATADA</w:t>
      </w:r>
      <w:r w:rsidRPr="00505CBB">
        <w:rPr>
          <w:rFonts w:ascii="Arial" w:hAnsi="Arial" w:cs="Arial"/>
        </w:rPr>
        <w:t xml:space="preserve"> com o Município de Piracicaba e caso existam, poderá ser realizada a compensação de valores.</w:t>
      </w:r>
    </w:p>
    <w:p w14:paraId="737AFB96" w14:textId="77777777" w:rsidR="00505CBB" w:rsidRPr="00505CBB" w:rsidRDefault="00505CBB" w:rsidP="00505CBB">
      <w:pPr>
        <w:ind w:firstLine="850"/>
        <w:jc w:val="both"/>
        <w:rPr>
          <w:rFonts w:ascii="Arial" w:hAnsi="Arial" w:cs="Arial"/>
          <w:b/>
        </w:rPr>
      </w:pPr>
    </w:p>
    <w:p w14:paraId="5012ACFE" w14:textId="77777777" w:rsidR="00505CBB" w:rsidRPr="00505CBB" w:rsidRDefault="00505CBB" w:rsidP="00505CBB">
      <w:pPr>
        <w:ind w:firstLine="850"/>
        <w:jc w:val="both"/>
        <w:rPr>
          <w:rFonts w:ascii="Arial" w:hAnsi="Arial" w:cs="Arial"/>
        </w:rPr>
      </w:pPr>
      <w:r w:rsidRPr="00505CBB">
        <w:rPr>
          <w:rFonts w:ascii="Arial" w:hAnsi="Arial" w:cs="Arial"/>
          <w:b/>
        </w:rPr>
        <w:t xml:space="preserve">7.2. </w:t>
      </w:r>
      <w:r w:rsidRPr="00505CBB">
        <w:rPr>
          <w:rFonts w:ascii="Arial" w:hAnsi="Arial" w:cs="Arial"/>
        </w:rPr>
        <w:t xml:space="preserve">Os pagamentos serão efetuados mediante a apresentação da nota fiscal, acompanhada do atestado de recebimento emitido pela Secretaria Municipal de Finanças e/ou demais Secretarias envolvidas no presente processo, no prazo estipulado pela </w:t>
      </w:r>
      <w:r w:rsidRPr="00505CBB">
        <w:rPr>
          <w:rFonts w:ascii="Arial" w:hAnsi="Arial" w:cs="Arial"/>
          <w:b/>
        </w:rPr>
        <w:t>CONTRATADA</w:t>
      </w:r>
      <w:r w:rsidRPr="00505CBB">
        <w:rPr>
          <w:rFonts w:ascii="Arial" w:hAnsi="Arial" w:cs="Arial"/>
        </w:rPr>
        <w:t xml:space="preserve">, contado da data de emissão da nota fiscal e depositados no banco e conta corrente indicados pela </w:t>
      </w:r>
      <w:r w:rsidRPr="00505CBB">
        <w:rPr>
          <w:rFonts w:ascii="Arial" w:hAnsi="Arial" w:cs="Arial"/>
          <w:b/>
        </w:rPr>
        <w:t>CONTRATADA</w:t>
      </w:r>
      <w:r w:rsidRPr="00505CBB">
        <w:rPr>
          <w:rFonts w:ascii="Arial" w:hAnsi="Arial" w:cs="Arial"/>
        </w:rPr>
        <w:t xml:space="preserve">. </w:t>
      </w:r>
    </w:p>
    <w:p w14:paraId="77835DB8" w14:textId="77777777" w:rsidR="00505CBB" w:rsidRPr="00505CBB" w:rsidRDefault="00505CBB" w:rsidP="00505CBB">
      <w:pPr>
        <w:ind w:firstLine="850"/>
        <w:jc w:val="both"/>
        <w:rPr>
          <w:rFonts w:ascii="Arial" w:hAnsi="Arial" w:cs="Arial"/>
        </w:rPr>
      </w:pPr>
    </w:p>
    <w:p w14:paraId="05AF46B2" w14:textId="77777777" w:rsidR="00505CBB" w:rsidRPr="00505CBB" w:rsidRDefault="00505CBB" w:rsidP="00505CBB">
      <w:pPr>
        <w:ind w:firstLine="850"/>
        <w:jc w:val="both"/>
        <w:rPr>
          <w:rFonts w:ascii="Arial" w:hAnsi="Arial" w:cs="Arial"/>
        </w:rPr>
      </w:pPr>
      <w:r w:rsidRPr="00505CBB">
        <w:rPr>
          <w:rFonts w:ascii="Arial" w:hAnsi="Arial" w:cs="Arial"/>
          <w:b/>
        </w:rPr>
        <w:t>7.2.1.</w:t>
      </w:r>
      <w:r w:rsidRPr="00505CBB">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3037CF0A" w14:textId="77777777" w:rsidR="00505CBB" w:rsidRPr="00505CBB" w:rsidRDefault="00505CBB" w:rsidP="00505CBB">
      <w:pPr>
        <w:ind w:firstLine="850"/>
        <w:jc w:val="both"/>
        <w:rPr>
          <w:rFonts w:ascii="Arial" w:hAnsi="Arial" w:cs="Arial"/>
        </w:rPr>
      </w:pPr>
    </w:p>
    <w:p w14:paraId="680E8B32" w14:textId="77777777" w:rsidR="00505CBB" w:rsidRPr="00505CBB" w:rsidRDefault="00505CBB" w:rsidP="00505CBB">
      <w:pPr>
        <w:ind w:firstLine="850"/>
        <w:jc w:val="both"/>
        <w:rPr>
          <w:rFonts w:ascii="Arial" w:hAnsi="Arial" w:cs="Arial"/>
          <w:b/>
        </w:rPr>
      </w:pPr>
      <w:r w:rsidRPr="00505CBB">
        <w:rPr>
          <w:rFonts w:ascii="Arial" w:hAnsi="Arial" w:cs="Arial"/>
        </w:rPr>
        <w:t xml:space="preserve">E-mail para emissão da NF-e: </w:t>
      </w:r>
      <w:hyperlink r:id="rId24" w:history="1">
        <w:r w:rsidRPr="00505CBB">
          <w:rPr>
            <w:rStyle w:val="Hyperlink"/>
            <w:rFonts w:ascii="Arial" w:hAnsi="Arial" w:cs="Arial"/>
          </w:rPr>
          <w:t>notafiscal@piracicaba.sp.gov.br</w:t>
        </w:r>
      </w:hyperlink>
    </w:p>
    <w:p w14:paraId="10FEF1D5" w14:textId="77777777" w:rsidR="00505CBB" w:rsidRPr="00505CBB" w:rsidRDefault="00505CBB" w:rsidP="00505CBB">
      <w:pPr>
        <w:jc w:val="both"/>
        <w:rPr>
          <w:rFonts w:ascii="Arial" w:hAnsi="Arial" w:cs="Arial"/>
          <w:b/>
        </w:rPr>
      </w:pPr>
    </w:p>
    <w:p w14:paraId="1F9024BD" w14:textId="77777777" w:rsidR="00505CBB" w:rsidRPr="00505CBB" w:rsidRDefault="00505CBB" w:rsidP="00505CBB">
      <w:pPr>
        <w:ind w:firstLine="850"/>
        <w:jc w:val="both"/>
        <w:rPr>
          <w:rFonts w:ascii="Arial" w:hAnsi="Arial" w:cs="Arial"/>
        </w:rPr>
      </w:pPr>
      <w:r w:rsidRPr="00505CBB">
        <w:rPr>
          <w:rFonts w:ascii="Arial" w:hAnsi="Arial" w:cs="Arial"/>
          <w:b/>
        </w:rPr>
        <w:t xml:space="preserve">7.3. </w:t>
      </w:r>
      <w:r w:rsidRPr="00505CBB">
        <w:rPr>
          <w:rFonts w:ascii="Arial" w:hAnsi="Arial" w:cs="Arial"/>
        </w:rPr>
        <w:t xml:space="preserve">Com a nota fiscal a </w:t>
      </w:r>
      <w:r w:rsidRPr="00505CBB">
        <w:rPr>
          <w:rFonts w:ascii="Arial" w:hAnsi="Arial" w:cs="Arial"/>
          <w:b/>
        </w:rPr>
        <w:t>CONTRATADA</w:t>
      </w:r>
      <w:r w:rsidRPr="00505CBB">
        <w:rPr>
          <w:rFonts w:ascii="Arial" w:hAnsi="Arial" w:cs="Arial"/>
        </w:rPr>
        <w:t xml:space="preserve"> deverá apresentar, ainda:</w:t>
      </w:r>
    </w:p>
    <w:p w14:paraId="77DE2E83" w14:textId="77777777" w:rsidR="00505CBB" w:rsidRPr="00505CBB" w:rsidRDefault="00505CBB" w:rsidP="00505CBB">
      <w:pPr>
        <w:ind w:firstLine="850"/>
        <w:jc w:val="both"/>
        <w:rPr>
          <w:rFonts w:ascii="Arial" w:hAnsi="Arial" w:cs="Arial"/>
        </w:rPr>
      </w:pPr>
    </w:p>
    <w:p w14:paraId="21AB5F36" w14:textId="77777777" w:rsidR="00505CBB" w:rsidRPr="00505CBB" w:rsidRDefault="00505CBB" w:rsidP="00505CBB">
      <w:pPr>
        <w:ind w:firstLine="850"/>
        <w:jc w:val="both"/>
        <w:rPr>
          <w:rFonts w:ascii="Arial" w:hAnsi="Arial" w:cs="Arial"/>
        </w:rPr>
      </w:pPr>
      <w:r w:rsidRPr="00505CBB">
        <w:rPr>
          <w:rFonts w:ascii="Arial" w:hAnsi="Arial" w:cs="Arial"/>
          <w:b/>
        </w:rPr>
        <w:t xml:space="preserve">7.3.1. </w:t>
      </w:r>
      <w:r w:rsidRPr="00505CBB">
        <w:rPr>
          <w:rFonts w:ascii="Arial" w:hAnsi="Arial" w:cs="Arial"/>
        </w:rPr>
        <w:t>Certidão de Regularidade perante a Fazenda Federal (INSS), com validade em vigor;</w:t>
      </w:r>
    </w:p>
    <w:p w14:paraId="46706BC4" w14:textId="77777777" w:rsidR="00505CBB" w:rsidRPr="00505CBB" w:rsidRDefault="00505CBB" w:rsidP="00505CBB">
      <w:pPr>
        <w:ind w:firstLine="850"/>
        <w:jc w:val="both"/>
        <w:rPr>
          <w:rFonts w:ascii="Arial" w:hAnsi="Arial" w:cs="Arial"/>
        </w:rPr>
      </w:pPr>
    </w:p>
    <w:p w14:paraId="61E30D2D" w14:textId="77777777" w:rsidR="00505CBB" w:rsidRPr="00505CBB" w:rsidRDefault="00505CBB" w:rsidP="00505CBB">
      <w:pPr>
        <w:ind w:firstLine="850"/>
        <w:jc w:val="both"/>
        <w:rPr>
          <w:rFonts w:ascii="Arial" w:hAnsi="Arial" w:cs="Arial"/>
        </w:rPr>
      </w:pPr>
      <w:r w:rsidRPr="00505CBB">
        <w:rPr>
          <w:rFonts w:ascii="Arial" w:hAnsi="Arial" w:cs="Arial"/>
          <w:b/>
        </w:rPr>
        <w:t xml:space="preserve">7.3.2. </w:t>
      </w:r>
      <w:r w:rsidRPr="00505CBB">
        <w:rPr>
          <w:rFonts w:ascii="Arial" w:hAnsi="Arial" w:cs="Arial"/>
        </w:rPr>
        <w:t>Certidão de regularidade do FGTS fornecido pela Caixa Econômica Federal, com validade em vigor;</w:t>
      </w:r>
      <w:r w:rsidRPr="00505CBB">
        <w:rPr>
          <w:rFonts w:ascii="Arial" w:hAnsi="Arial" w:cs="Arial"/>
          <w:b/>
        </w:rPr>
        <w:t xml:space="preserve"> </w:t>
      </w:r>
    </w:p>
    <w:p w14:paraId="0B35925E" w14:textId="77777777" w:rsidR="00505CBB" w:rsidRPr="00505CBB" w:rsidRDefault="00505CBB" w:rsidP="00505CBB">
      <w:pPr>
        <w:keepLines/>
        <w:ind w:firstLine="850"/>
        <w:jc w:val="both"/>
        <w:rPr>
          <w:rFonts w:ascii="Arial" w:hAnsi="Arial" w:cs="Arial"/>
        </w:rPr>
      </w:pPr>
      <w:r w:rsidRPr="00505CBB">
        <w:rPr>
          <w:rFonts w:ascii="Arial" w:hAnsi="Arial" w:cs="Arial"/>
          <w:b/>
        </w:rPr>
        <w:t>7.3.3.</w:t>
      </w:r>
      <w:r w:rsidRPr="00505CBB">
        <w:rPr>
          <w:rFonts w:ascii="Arial" w:hAnsi="Arial" w:cs="Arial"/>
        </w:rPr>
        <w:t xml:space="preserve"> Certidão de Regularidade perante a Fazenda Municipal, com validade em vigor, e;</w:t>
      </w:r>
    </w:p>
    <w:p w14:paraId="213CDE6B" w14:textId="77777777" w:rsidR="00505CBB" w:rsidRPr="00505CBB" w:rsidRDefault="00505CBB" w:rsidP="00505CBB">
      <w:pPr>
        <w:keepLines/>
        <w:ind w:firstLine="850"/>
        <w:jc w:val="both"/>
        <w:rPr>
          <w:rFonts w:ascii="Arial" w:hAnsi="Arial" w:cs="Arial"/>
        </w:rPr>
      </w:pPr>
    </w:p>
    <w:p w14:paraId="372D602D" w14:textId="77777777" w:rsidR="00505CBB" w:rsidRPr="00505CBB" w:rsidRDefault="00505CBB" w:rsidP="00505CBB">
      <w:pPr>
        <w:keepLines/>
        <w:ind w:firstLine="850"/>
        <w:jc w:val="both"/>
        <w:rPr>
          <w:rFonts w:ascii="Arial" w:hAnsi="Arial" w:cs="Arial"/>
        </w:rPr>
      </w:pPr>
      <w:r w:rsidRPr="00505CBB">
        <w:rPr>
          <w:rFonts w:ascii="Arial" w:hAnsi="Arial" w:cs="Arial"/>
          <w:b/>
        </w:rPr>
        <w:t>7.3.4.</w:t>
      </w:r>
      <w:r w:rsidRPr="00505CBB">
        <w:rPr>
          <w:rFonts w:ascii="Arial" w:hAnsi="Arial" w:cs="Arial"/>
        </w:rPr>
        <w:t xml:space="preserve"> Certidão Negativa de Débitos Trabalhistas (CNDT).</w:t>
      </w:r>
    </w:p>
    <w:p w14:paraId="62CF65C1" w14:textId="77777777" w:rsidR="00505CBB" w:rsidRPr="00505CBB" w:rsidRDefault="00505CBB" w:rsidP="00505CBB">
      <w:pPr>
        <w:jc w:val="both"/>
        <w:rPr>
          <w:rFonts w:ascii="Arial" w:hAnsi="Arial" w:cs="Arial"/>
          <w:b/>
        </w:rPr>
      </w:pPr>
    </w:p>
    <w:p w14:paraId="497F7AEC" w14:textId="77777777" w:rsidR="00505CBB" w:rsidRPr="00505CBB" w:rsidRDefault="00505CBB" w:rsidP="00505CBB">
      <w:pPr>
        <w:ind w:firstLine="850"/>
        <w:jc w:val="both"/>
        <w:rPr>
          <w:rFonts w:ascii="Arial" w:hAnsi="Arial" w:cs="Arial"/>
        </w:rPr>
      </w:pPr>
      <w:r w:rsidRPr="00505CBB">
        <w:rPr>
          <w:rFonts w:ascii="Arial" w:hAnsi="Arial" w:cs="Arial"/>
          <w:b/>
        </w:rPr>
        <w:t xml:space="preserve">7.4. </w:t>
      </w:r>
      <w:r w:rsidRPr="00505CBB">
        <w:rPr>
          <w:rFonts w:ascii="Arial" w:hAnsi="Arial" w:cs="Arial"/>
        </w:rPr>
        <w:t>Caso o dia do pagamento coincida aos sábados, domingos, feriados ou pontos facultativos, o mesmo será efetuado no primeiro dia útil subsequente, sem qualquer incidência de correção monetária.</w:t>
      </w:r>
    </w:p>
    <w:p w14:paraId="3A9B9975" w14:textId="77777777" w:rsidR="00505CBB" w:rsidRPr="00505CBB" w:rsidRDefault="00505CBB" w:rsidP="00505CBB">
      <w:pPr>
        <w:ind w:firstLine="850"/>
        <w:jc w:val="both"/>
        <w:rPr>
          <w:rFonts w:ascii="Arial" w:hAnsi="Arial" w:cs="Arial"/>
        </w:rPr>
      </w:pPr>
    </w:p>
    <w:p w14:paraId="7E5B02A7" w14:textId="77777777" w:rsidR="00505CBB" w:rsidRPr="00505CBB" w:rsidRDefault="00505CBB" w:rsidP="00505CBB">
      <w:pPr>
        <w:ind w:firstLine="851"/>
        <w:jc w:val="both"/>
        <w:rPr>
          <w:rFonts w:ascii="Arial" w:hAnsi="Arial" w:cs="Arial"/>
        </w:rPr>
      </w:pPr>
      <w:r w:rsidRPr="00505CBB">
        <w:rPr>
          <w:rFonts w:ascii="Arial" w:hAnsi="Arial" w:cs="Arial"/>
          <w:b/>
        </w:rPr>
        <w:t>7.5.</w:t>
      </w:r>
      <w:r w:rsidRPr="00505CBB">
        <w:rPr>
          <w:rFonts w:ascii="Arial" w:hAnsi="Arial" w:cs="Arial"/>
        </w:rPr>
        <w:t xml:space="preserve"> Caso a </w:t>
      </w:r>
      <w:r w:rsidRPr="00505CBB">
        <w:rPr>
          <w:rFonts w:ascii="Arial" w:hAnsi="Arial" w:cs="Arial"/>
          <w:b/>
        </w:rPr>
        <w:t>CONTRATANTE</w:t>
      </w:r>
      <w:r w:rsidRPr="00505CBB">
        <w:rPr>
          <w:rFonts w:ascii="Arial" w:hAnsi="Arial" w:cs="Arial"/>
        </w:rPr>
        <w:t>, eventualmente, atrase os pagamentos, estes deverão ser corrigidos com base no INPC/IBGE, conforme legislação pertinente.</w:t>
      </w:r>
    </w:p>
    <w:p w14:paraId="0481C91E" w14:textId="77777777" w:rsidR="00505CBB" w:rsidRPr="00505CBB" w:rsidRDefault="00505CBB" w:rsidP="00505CBB">
      <w:pPr>
        <w:ind w:firstLine="851"/>
        <w:jc w:val="both"/>
        <w:rPr>
          <w:rFonts w:ascii="Arial" w:hAnsi="Arial" w:cs="Arial"/>
        </w:rPr>
      </w:pPr>
    </w:p>
    <w:tbl>
      <w:tblPr>
        <w:tblW w:w="0" w:type="auto"/>
        <w:tblInd w:w="-20" w:type="dxa"/>
        <w:tblLayout w:type="fixed"/>
        <w:tblLook w:val="0000" w:firstRow="0" w:lastRow="0" w:firstColumn="0" w:lastColumn="0" w:noHBand="0" w:noVBand="0"/>
      </w:tblPr>
      <w:tblGrid>
        <w:gridCol w:w="8760"/>
      </w:tblGrid>
      <w:tr w:rsidR="00505CBB" w:rsidRPr="00505CBB" w14:paraId="4EBEFECF" w14:textId="77777777" w:rsidTr="00E47DD1">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020D2E89" w14:textId="77777777" w:rsidR="00505CBB" w:rsidRPr="00505CBB" w:rsidRDefault="00505CBB" w:rsidP="00E47DD1">
            <w:pPr>
              <w:ind w:firstLine="851"/>
              <w:jc w:val="both"/>
              <w:rPr>
                <w:rFonts w:ascii="Arial" w:hAnsi="Arial" w:cs="Arial"/>
              </w:rPr>
            </w:pPr>
            <w:r w:rsidRPr="00505CBB">
              <w:rPr>
                <w:rFonts w:ascii="Arial" w:hAnsi="Arial" w:cs="Arial"/>
                <w:b/>
              </w:rPr>
              <w:t>CLÁUSULA 8ª - DA FISCALIZAÇÃO</w:t>
            </w:r>
          </w:p>
        </w:tc>
      </w:tr>
    </w:tbl>
    <w:p w14:paraId="10421828" w14:textId="77777777" w:rsidR="00505CBB" w:rsidRPr="00505CBB" w:rsidRDefault="00505CBB" w:rsidP="00505CBB">
      <w:pPr>
        <w:ind w:firstLine="851"/>
        <w:jc w:val="both"/>
        <w:rPr>
          <w:rFonts w:ascii="Arial" w:hAnsi="Arial" w:cs="Arial"/>
          <w:b/>
        </w:rPr>
      </w:pPr>
    </w:p>
    <w:p w14:paraId="52A56F8D" w14:textId="77777777" w:rsidR="00505CBB" w:rsidRPr="00505CBB" w:rsidRDefault="00505CBB" w:rsidP="00505CBB">
      <w:pPr>
        <w:ind w:firstLine="851"/>
        <w:jc w:val="both"/>
        <w:rPr>
          <w:rFonts w:ascii="Arial" w:hAnsi="Arial" w:cs="Arial"/>
        </w:rPr>
      </w:pPr>
      <w:r w:rsidRPr="00505CBB">
        <w:rPr>
          <w:rFonts w:ascii="Arial" w:hAnsi="Arial" w:cs="Arial"/>
          <w:b/>
        </w:rPr>
        <w:t>8.1.</w:t>
      </w:r>
      <w:r w:rsidRPr="00505CBB">
        <w:rPr>
          <w:rFonts w:ascii="Arial" w:hAnsi="Arial" w:cs="Arial"/>
        </w:rPr>
        <w:t xml:space="preserve"> A Secretaria Municipal de Finanças é o órgão credenciado pela </w:t>
      </w:r>
      <w:r w:rsidRPr="00505CBB">
        <w:rPr>
          <w:rFonts w:ascii="Arial" w:hAnsi="Arial" w:cs="Arial"/>
          <w:b/>
        </w:rPr>
        <w:t>CONTRATANTE</w:t>
      </w:r>
      <w:r w:rsidRPr="00505CBB">
        <w:rPr>
          <w:rFonts w:ascii="Arial" w:hAnsi="Arial" w:cs="Arial"/>
        </w:rPr>
        <w:t xml:space="preserve"> para vistoriar a execução do presente contrato e prestar toda a assistência e orientações que se fizerem necessárias, indicando os servidores Sr.(a) .............. e Sr.(a) .............. , respectivamente, como gestor(a) e fiscal do presente instrumento.</w:t>
      </w:r>
    </w:p>
    <w:p w14:paraId="2FB556D4" w14:textId="77777777" w:rsidR="00505CBB" w:rsidRPr="00505CBB" w:rsidRDefault="00505CBB" w:rsidP="00505CBB">
      <w:pPr>
        <w:ind w:firstLine="851"/>
        <w:jc w:val="both"/>
        <w:rPr>
          <w:rFonts w:ascii="Arial" w:hAnsi="Arial" w:cs="Arial"/>
          <w:b/>
        </w:rPr>
      </w:pPr>
      <w:bookmarkStart w:id="123" w:name="art2§1"/>
      <w:bookmarkStart w:id="124" w:name="art1p"/>
      <w:bookmarkEnd w:id="123"/>
      <w:bookmarkEnd w:id="124"/>
    </w:p>
    <w:tbl>
      <w:tblPr>
        <w:tblW w:w="0" w:type="auto"/>
        <w:tblInd w:w="-20" w:type="dxa"/>
        <w:tblLayout w:type="fixed"/>
        <w:tblLook w:val="0000" w:firstRow="0" w:lastRow="0" w:firstColumn="0" w:lastColumn="0" w:noHBand="0" w:noVBand="0"/>
      </w:tblPr>
      <w:tblGrid>
        <w:gridCol w:w="8760"/>
      </w:tblGrid>
      <w:tr w:rsidR="00505CBB" w:rsidRPr="00505CBB" w14:paraId="19EF0CA6" w14:textId="77777777" w:rsidTr="00E47DD1">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5AD0DE5A" w14:textId="77777777" w:rsidR="00505CBB" w:rsidRPr="00505CBB" w:rsidRDefault="00505CBB" w:rsidP="00E47DD1">
            <w:pPr>
              <w:ind w:firstLine="851"/>
              <w:jc w:val="both"/>
              <w:rPr>
                <w:rFonts w:ascii="Arial" w:hAnsi="Arial" w:cs="Arial"/>
              </w:rPr>
            </w:pPr>
            <w:r w:rsidRPr="00505CBB">
              <w:rPr>
                <w:rFonts w:ascii="Arial" w:hAnsi="Arial" w:cs="Arial"/>
                <w:b/>
              </w:rPr>
              <w:t>CLÁUSULA 9ª - DO PRAZO DE VIGÊNCIA</w:t>
            </w:r>
          </w:p>
        </w:tc>
      </w:tr>
    </w:tbl>
    <w:p w14:paraId="02C4E9A4" w14:textId="77777777" w:rsidR="00505CBB" w:rsidRPr="00505CBB" w:rsidRDefault="00505CBB" w:rsidP="00505CBB">
      <w:pPr>
        <w:ind w:firstLine="851"/>
        <w:jc w:val="both"/>
        <w:rPr>
          <w:rFonts w:ascii="Arial" w:hAnsi="Arial" w:cs="Arial"/>
          <w:b/>
        </w:rPr>
      </w:pPr>
    </w:p>
    <w:p w14:paraId="5743E7EF" w14:textId="77777777" w:rsidR="00505CBB" w:rsidRPr="00505CBB" w:rsidRDefault="00505CBB" w:rsidP="00505CBB">
      <w:pPr>
        <w:ind w:firstLine="851"/>
        <w:jc w:val="both"/>
        <w:rPr>
          <w:rFonts w:ascii="Arial" w:hAnsi="Arial" w:cs="Arial"/>
        </w:rPr>
      </w:pPr>
      <w:r w:rsidRPr="00505CBB">
        <w:rPr>
          <w:rFonts w:ascii="Arial" w:hAnsi="Arial" w:cs="Arial"/>
          <w:b/>
        </w:rPr>
        <w:t>9.1.</w:t>
      </w:r>
      <w:r w:rsidRPr="00505CBB">
        <w:rPr>
          <w:rFonts w:ascii="Arial" w:hAnsi="Arial" w:cs="Arial"/>
        </w:rPr>
        <w:t xml:space="preserve"> O presente contrato terá vigência de 24 (vinte e quatro) meses, a contar da data da Ordem de Serviço, podendo ser prorrogado por iguais e sucessivos períodos, dentro do limite previsto no art. 107, da Lei Federal nº 14.133/21.</w:t>
      </w:r>
    </w:p>
    <w:p w14:paraId="63258DDF" w14:textId="77777777" w:rsidR="00505CBB" w:rsidRPr="00505CBB" w:rsidRDefault="00505CBB" w:rsidP="00505CBB">
      <w:pPr>
        <w:jc w:val="both"/>
        <w:rPr>
          <w:rFonts w:ascii="Arial" w:hAnsi="Arial" w:cs="Arial"/>
          <w:bCs/>
        </w:rPr>
      </w:pPr>
    </w:p>
    <w:tbl>
      <w:tblPr>
        <w:tblW w:w="0" w:type="auto"/>
        <w:tblInd w:w="-100" w:type="dxa"/>
        <w:tblLayout w:type="fixed"/>
        <w:tblLook w:val="0000" w:firstRow="0" w:lastRow="0" w:firstColumn="0" w:lastColumn="0" w:noHBand="0" w:noVBand="0"/>
      </w:tblPr>
      <w:tblGrid>
        <w:gridCol w:w="8920"/>
      </w:tblGrid>
      <w:tr w:rsidR="00505CBB" w:rsidRPr="00505CBB" w14:paraId="20830505" w14:textId="77777777" w:rsidTr="00E47DD1">
        <w:tc>
          <w:tcPr>
            <w:tcW w:w="8920" w:type="dxa"/>
            <w:tcBorders>
              <w:top w:val="single" w:sz="4" w:space="0" w:color="000000"/>
              <w:left w:val="single" w:sz="4" w:space="0" w:color="000000"/>
              <w:bottom w:val="single" w:sz="4" w:space="0" w:color="000000"/>
              <w:right w:val="single" w:sz="4" w:space="0" w:color="000000"/>
            </w:tcBorders>
            <w:shd w:val="clear" w:color="auto" w:fill="auto"/>
          </w:tcPr>
          <w:p w14:paraId="32C090E2" w14:textId="77777777" w:rsidR="00505CBB" w:rsidRPr="00505CBB" w:rsidRDefault="00505CBB" w:rsidP="00E47DD1">
            <w:pPr>
              <w:ind w:firstLine="936"/>
              <w:jc w:val="both"/>
              <w:rPr>
                <w:rFonts w:ascii="Arial" w:hAnsi="Arial" w:cs="Arial"/>
              </w:rPr>
            </w:pPr>
            <w:r w:rsidRPr="00505CBB">
              <w:rPr>
                <w:rFonts w:ascii="Arial" w:hAnsi="Arial" w:cs="Arial"/>
                <w:b/>
              </w:rPr>
              <w:t xml:space="preserve">CLÁUSULA 10. – </w:t>
            </w:r>
            <w:r w:rsidRPr="00505CBB">
              <w:rPr>
                <w:rFonts w:ascii="Arial" w:hAnsi="Arial" w:cs="Arial"/>
                <w:b/>
                <w:bCs/>
              </w:rPr>
              <w:t>DO REAJUSTE</w:t>
            </w:r>
          </w:p>
        </w:tc>
      </w:tr>
    </w:tbl>
    <w:p w14:paraId="5D645F44" w14:textId="77777777" w:rsidR="00505CBB" w:rsidRPr="00505CBB" w:rsidRDefault="00505CBB" w:rsidP="00505CBB">
      <w:pPr>
        <w:jc w:val="both"/>
        <w:rPr>
          <w:rFonts w:ascii="Arial" w:hAnsi="Arial" w:cs="Arial"/>
        </w:rPr>
      </w:pPr>
    </w:p>
    <w:p w14:paraId="6EA7945C" w14:textId="77777777" w:rsidR="00505CBB" w:rsidRPr="00505CBB" w:rsidRDefault="00505CBB" w:rsidP="00505CBB">
      <w:pPr>
        <w:ind w:firstLine="851"/>
        <w:jc w:val="both"/>
        <w:rPr>
          <w:rFonts w:ascii="Arial" w:hAnsi="Arial" w:cs="Arial"/>
        </w:rPr>
      </w:pPr>
      <w:r w:rsidRPr="00505CBB">
        <w:rPr>
          <w:rFonts w:ascii="Arial" w:hAnsi="Arial" w:cs="Arial"/>
          <w:b/>
        </w:rPr>
        <w:t>10.1.</w:t>
      </w:r>
      <w:r w:rsidRPr="00505CBB">
        <w:rPr>
          <w:rFonts w:ascii="Arial" w:hAnsi="Arial" w:cs="Arial"/>
        </w:rPr>
        <w:t xml:space="preserve"> O reajuste, se houver, será efetuado nos termos da Lei Federal n.º 9.069, de 29/06/95, de acordo com a variação do índice INPC/IBGE.</w:t>
      </w:r>
    </w:p>
    <w:p w14:paraId="2DF37367" w14:textId="77777777" w:rsidR="00505CBB" w:rsidRPr="00505CBB" w:rsidRDefault="00505CBB" w:rsidP="00505CBB">
      <w:pPr>
        <w:ind w:firstLine="851"/>
        <w:jc w:val="both"/>
        <w:rPr>
          <w:rFonts w:ascii="Arial" w:hAnsi="Arial" w:cs="Arial"/>
        </w:rPr>
      </w:pPr>
    </w:p>
    <w:tbl>
      <w:tblPr>
        <w:tblW w:w="0" w:type="auto"/>
        <w:tblInd w:w="-20" w:type="dxa"/>
        <w:tblLayout w:type="fixed"/>
        <w:tblLook w:val="0000" w:firstRow="0" w:lastRow="0" w:firstColumn="0" w:lastColumn="0" w:noHBand="0" w:noVBand="0"/>
      </w:tblPr>
      <w:tblGrid>
        <w:gridCol w:w="8760"/>
      </w:tblGrid>
      <w:tr w:rsidR="00505CBB" w:rsidRPr="00505CBB" w14:paraId="3FBBF9A3" w14:textId="77777777" w:rsidTr="00E47DD1">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6F9EF222" w14:textId="77777777" w:rsidR="00505CBB" w:rsidRPr="00505CBB" w:rsidRDefault="00505CBB" w:rsidP="00E47DD1">
            <w:pPr>
              <w:ind w:firstLine="851"/>
              <w:jc w:val="both"/>
              <w:rPr>
                <w:rFonts w:ascii="Arial" w:hAnsi="Arial" w:cs="Arial"/>
              </w:rPr>
            </w:pPr>
            <w:r w:rsidRPr="00505CBB">
              <w:rPr>
                <w:rFonts w:ascii="Arial" w:hAnsi="Arial" w:cs="Arial"/>
                <w:b/>
              </w:rPr>
              <w:t>CLÁUSULA 11 - DA EXTINÇÃO DO CONTRATO</w:t>
            </w:r>
          </w:p>
        </w:tc>
      </w:tr>
    </w:tbl>
    <w:p w14:paraId="198C2B61" w14:textId="77777777" w:rsidR="00505CBB" w:rsidRPr="00505CBB" w:rsidRDefault="00505CBB" w:rsidP="00505CBB">
      <w:pPr>
        <w:ind w:firstLine="851"/>
        <w:jc w:val="both"/>
        <w:rPr>
          <w:rFonts w:ascii="Arial" w:hAnsi="Arial" w:cs="Arial"/>
        </w:rPr>
      </w:pPr>
      <w:r w:rsidRPr="00505CBB">
        <w:rPr>
          <w:rFonts w:ascii="Arial" w:hAnsi="Arial" w:cs="Arial"/>
          <w:b/>
        </w:rPr>
        <w:t>11.1.</w:t>
      </w:r>
      <w:r w:rsidRPr="00505CBB">
        <w:rPr>
          <w:rFonts w:ascii="Arial" w:hAnsi="Arial" w:cs="Arial"/>
        </w:rPr>
        <w:t xml:space="preserve"> Independentemente de interpelação judicial, o contrato será extinto nas hipóteses previstas no art. 137 da Lei Federal nº 14.133/21 e suas alterações.</w:t>
      </w:r>
    </w:p>
    <w:tbl>
      <w:tblPr>
        <w:tblW w:w="0" w:type="auto"/>
        <w:tblInd w:w="-20" w:type="dxa"/>
        <w:tblLayout w:type="fixed"/>
        <w:tblLook w:val="0000" w:firstRow="0" w:lastRow="0" w:firstColumn="0" w:lastColumn="0" w:noHBand="0" w:noVBand="0"/>
      </w:tblPr>
      <w:tblGrid>
        <w:gridCol w:w="8760"/>
      </w:tblGrid>
      <w:tr w:rsidR="00505CBB" w:rsidRPr="00505CBB" w14:paraId="1345809A" w14:textId="77777777" w:rsidTr="00E47DD1">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21D569B8" w14:textId="77777777" w:rsidR="00505CBB" w:rsidRPr="00505CBB" w:rsidRDefault="00505CBB" w:rsidP="00E47DD1">
            <w:pPr>
              <w:ind w:firstLine="851"/>
              <w:jc w:val="both"/>
              <w:rPr>
                <w:rFonts w:ascii="Arial" w:hAnsi="Arial" w:cs="Arial"/>
              </w:rPr>
            </w:pPr>
            <w:r w:rsidRPr="00505CBB">
              <w:rPr>
                <w:rFonts w:ascii="Arial" w:hAnsi="Arial" w:cs="Arial"/>
                <w:b/>
              </w:rPr>
              <w:t>CLÁUSULA 12. - DO RECEBIMENTO</w:t>
            </w:r>
          </w:p>
        </w:tc>
      </w:tr>
    </w:tbl>
    <w:p w14:paraId="6C6355BB" w14:textId="77777777" w:rsidR="00505CBB" w:rsidRPr="00505CBB" w:rsidRDefault="00505CBB" w:rsidP="00505CBB">
      <w:pPr>
        <w:ind w:firstLine="851"/>
        <w:jc w:val="both"/>
        <w:rPr>
          <w:rFonts w:ascii="Arial" w:hAnsi="Arial" w:cs="Arial"/>
          <w:b/>
        </w:rPr>
      </w:pPr>
    </w:p>
    <w:p w14:paraId="39DCD335" w14:textId="77777777" w:rsidR="00505CBB" w:rsidRPr="00505CBB" w:rsidRDefault="00505CBB" w:rsidP="00505CBB">
      <w:pPr>
        <w:ind w:firstLine="851"/>
        <w:jc w:val="both"/>
        <w:rPr>
          <w:rFonts w:ascii="Arial" w:hAnsi="Arial" w:cs="Arial"/>
        </w:rPr>
      </w:pPr>
      <w:r w:rsidRPr="00505CBB">
        <w:rPr>
          <w:rFonts w:ascii="Arial" w:hAnsi="Arial" w:cs="Arial"/>
          <w:b/>
        </w:rPr>
        <w:t>12.1.</w:t>
      </w:r>
      <w:r w:rsidRPr="00505CBB">
        <w:rPr>
          <w:rFonts w:ascii="Arial" w:hAnsi="Arial" w:cs="Arial"/>
        </w:rPr>
        <w:t xml:space="preserve"> O objeto deste contrato será recebido por servidor a ser designado para o ato do recebimento, da seguinte forma:</w:t>
      </w:r>
    </w:p>
    <w:p w14:paraId="679F5DDC" w14:textId="77777777" w:rsidR="00505CBB" w:rsidRPr="00505CBB" w:rsidRDefault="00505CBB" w:rsidP="00505CBB">
      <w:pPr>
        <w:ind w:firstLine="851"/>
        <w:jc w:val="both"/>
        <w:rPr>
          <w:rFonts w:ascii="Arial" w:hAnsi="Arial" w:cs="Arial"/>
        </w:rPr>
      </w:pPr>
    </w:p>
    <w:p w14:paraId="67E0B74E" w14:textId="77777777" w:rsidR="00505CBB" w:rsidRPr="00505CBB" w:rsidRDefault="00505CBB" w:rsidP="00505CBB">
      <w:pPr>
        <w:ind w:firstLine="851"/>
        <w:jc w:val="both"/>
        <w:rPr>
          <w:rFonts w:ascii="Arial" w:hAnsi="Arial" w:cs="Arial"/>
        </w:rPr>
      </w:pPr>
      <w:r w:rsidRPr="00505CBB">
        <w:rPr>
          <w:rFonts w:ascii="Arial" w:hAnsi="Arial" w:cs="Arial"/>
          <w:b/>
        </w:rPr>
        <w:t xml:space="preserve">12.1.1. </w:t>
      </w:r>
      <w:r w:rsidRPr="00505CBB">
        <w:rPr>
          <w:rFonts w:ascii="Arial" w:hAnsi="Arial" w:cs="Arial"/>
        </w:rPr>
        <w:t>Provisoriamente, para efeito de posterior verificação da conformidade do objeto com as especificações, no prazo de até 03 (três) dias, a contar da entrega;</w:t>
      </w:r>
    </w:p>
    <w:p w14:paraId="32E52B3D" w14:textId="77777777" w:rsidR="00505CBB" w:rsidRPr="00505CBB" w:rsidRDefault="00505CBB" w:rsidP="00505CBB">
      <w:pPr>
        <w:ind w:firstLine="851"/>
        <w:jc w:val="both"/>
        <w:rPr>
          <w:rFonts w:ascii="Arial" w:hAnsi="Arial" w:cs="Arial"/>
        </w:rPr>
      </w:pPr>
    </w:p>
    <w:p w14:paraId="1CB89F53" w14:textId="77777777" w:rsidR="00505CBB" w:rsidRPr="00505CBB" w:rsidRDefault="00505CBB" w:rsidP="00505CBB">
      <w:pPr>
        <w:ind w:firstLine="851"/>
        <w:jc w:val="both"/>
        <w:rPr>
          <w:rFonts w:ascii="Arial" w:hAnsi="Arial" w:cs="Arial"/>
        </w:rPr>
      </w:pPr>
      <w:r w:rsidRPr="00505CBB">
        <w:rPr>
          <w:rFonts w:ascii="Arial" w:hAnsi="Arial" w:cs="Arial"/>
          <w:b/>
        </w:rPr>
        <w:t xml:space="preserve">12.1.2. </w:t>
      </w:r>
      <w:r w:rsidRPr="00505CBB">
        <w:rPr>
          <w:rFonts w:ascii="Arial" w:hAnsi="Arial" w:cs="Arial"/>
        </w:rPr>
        <w:t>Definitivamente, após a verificação da qualidade do objeto e consequente aceitação, no prazo de até 30 (trinta) dias, a contar do recebimento provisório.</w:t>
      </w:r>
    </w:p>
    <w:p w14:paraId="71C4F6A9" w14:textId="77777777" w:rsidR="00505CBB" w:rsidRPr="00505CBB" w:rsidRDefault="00505CBB" w:rsidP="00505CBB">
      <w:pPr>
        <w:ind w:firstLine="851"/>
        <w:jc w:val="both"/>
        <w:rPr>
          <w:rFonts w:ascii="Arial" w:hAnsi="Arial" w:cs="Arial"/>
          <w:b/>
        </w:rPr>
      </w:pPr>
    </w:p>
    <w:p w14:paraId="2C37A47C" w14:textId="77777777" w:rsidR="00505CBB" w:rsidRPr="00505CBB" w:rsidRDefault="00505CBB" w:rsidP="00505CBB">
      <w:pPr>
        <w:ind w:firstLine="851"/>
        <w:jc w:val="both"/>
        <w:rPr>
          <w:rFonts w:ascii="Arial" w:hAnsi="Arial" w:cs="Arial"/>
        </w:rPr>
      </w:pPr>
      <w:r w:rsidRPr="00505CBB">
        <w:rPr>
          <w:rFonts w:ascii="Arial" w:hAnsi="Arial" w:cs="Arial"/>
          <w:b/>
        </w:rPr>
        <w:t xml:space="preserve">12.2. </w:t>
      </w:r>
      <w:r w:rsidRPr="00505CBB">
        <w:rPr>
          <w:rFonts w:ascii="Arial" w:hAnsi="Arial" w:cs="Arial"/>
        </w:rPr>
        <w:t>O recebimento de que trata este item far-se-á mediante recibo.</w:t>
      </w:r>
    </w:p>
    <w:p w14:paraId="6DAE02E2" w14:textId="77777777" w:rsidR="00505CBB" w:rsidRPr="00505CBB" w:rsidRDefault="00505CBB" w:rsidP="00505CBB">
      <w:pPr>
        <w:ind w:firstLine="851"/>
        <w:jc w:val="both"/>
        <w:rPr>
          <w:rFonts w:ascii="Arial" w:hAnsi="Arial" w:cs="Arial"/>
          <w:b/>
        </w:rPr>
      </w:pPr>
    </w:p>
    <w:p w14:paraId="47B19023" w14:textId="77777777" w:rsidR="00505CBB" w:rsidRPr="00505CBB" w:rsidRDefault="00505CBB" w:rsidP="00505CBB">
      <w:pPr>
        <w:ind w:firstLine="851"/>
        <w:jc w:val="both"/>
        <w:rPr>
          <w:rFonts w:ascii="Arial" w:hAnsi="Arial" w:cs="Arial"/>
        </w:rPr>
      </w:pPr>
      <w:r w:rsidRPr="00505CBB">
        <w:rPr>
          <w:rFonts w:ascii="Arial" w:hAnsi="Arial" w:cs="Arial"/>
          <w:b/>
        </w:rPr>
        <w:t>12.3.</w:t>
      </w:r>
      <w:r w:rsidRPr="00505CBB">
        <w:rPr>
          <w:rFonts w:ascii="Arial" w:hAnsi="Arial" w:cs="Arial"/>
        </w:rPr>
        <w:t xml:space="preserve"> Fica facultada à </w:t>
      </w:r>
      <w:r w:rsidRPr="00505CBB">
        <w:rPr>
          <w:rFonts w:ascii="Arial" w:hAnsi="Arial" w:cs="Arial"/>
          <w:b/>
        </w:rPr>
        <w:t xml:space="preserve">CONTRATADA </w:t>
      </w:r>
      <w:r w:rsidRPr="00505CBB">
        <w:rPr>
          <w:rFonts w:ascii="Arial" w:hAnsi="Arial" w:cs="Arial"/>
        </w:rPr>
        <w:t xml:space="preserve">a indicação de um representante para, conjuntamente, com o da </w:t>
      </w:r>
      <w:r w:rsidRPr="00505CBB">
        <w:rPr>
          <w:rFonts w:ascii="Arial" w:hAnsi="Arial" w:cs="Arial"/>
          <w:b/>
        </w:rPr>
        <w:t>CONTRATANTE</w:t>
      </w:r>
      <w:r w:rsidRPr="00505CBB">
        <w:rPr>
          <w:rFonts w:ascii="Arial" w:hAnsi="Arial" w:cs="Arial"/>
        </w:rPr>
        <w:t>, proceder ao recebimento do objeto do presente contrato.</w:t>
      </w:r>
    </w:p>
    <w:p w14:paraId="01F36842" w14:textId="77777777" w:rsidR="00505CBB" w:rsidRPr="00505CBB" w:rsidRDefault="00505CBB" w:rsidP="00505CBB">
      <w:pPr>
        <w:jc w:val="both"/>
        <w:rPr>
          <w:rFonts w:ascii="Arial" w:hAnsi="Arial" w:cs="Arial"/>
        </w:rPr>
      </w:pPr>
    </w:p>
    <w:tbl>
      <w:tblPr>
        <w:tblW w:w="0" w:type="auto"/>
        <w:tblInd w:w="-20" w:type="dxa"/>
        <w:tblLayout w:type="fixed"/>
        <w:tblLook w:val="0000" w:firstRow="0" w:lastRow="0" w:firstColumn="0" w:lastColumn="0" w:noHBand="0" w:noVBand="0"/>
      </w:tblPr>
      <w:tblGrid>
        <w:gridCol w:w="8760"/>
      </w:tblGrid>
      <w:tr w:rsidR="00505CBB" w:rsidRPr="00505CBB" w14:paraId="20FAD2CF" w14:textId="77777777" w:rsidTr="00E47DD1">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71F361C6" w14:textId="77777777" w:rsidR="00505CBB" w:rsidRPr="00505CBB" w:rsidRDefault="00505CBB" w:rsidP="00E47DD1">
            <w:pPr>
              <w:keepLines/>
              <w:ind w:firstLine="851"/>
              <w:jc w:val="both"/>
              <w:rPr>
                <w:rFonts w:ascii="Arial" w:hAnsi="Arial" w:cs="Arial"/>
              </w:rPr>
            </w:pPr>
            <w:r w:rsidRPr="00505CBB">
              <w:rPr>
                <w:rFonts w:ascii="Arial" w:hAnsi="Arial" w:cs="Arial"/>
                <w:b/>
              </w:rPr>
              <w:t>CLÁUSULA 13. - DAS SANÇÕES ADMINISTRATIVAS</w:t>
            </w:r>
          </w:p>
        </w:tc>
      </w:tr>
    </w:tbl>
    <w:p w14:paraId="51760C91" w14:textId="77777777" w:rsidR="00505CBB" w:rsidRPr="00505CBB" w:rsidRDefault="00505CBB" w:rsidP="00505CBB">
      <w:pPr>
        <w:ind w:firstLine="851"/>
        <w:jc w:val="both"/>
        <w:rPr>
          <w:rFonts w:ascii="Arial" w:hAnsi="Arial" w:cs="Arial"/>
          <w:b/>
        </w:rPr>
      </w:pPr>
    </w:p>
    <w:p w14:paraId="38CCE773" w14:textId="77777777" w:rsidR="00505CBB" w:rsidRPr="00505CBB" w:rsidRDefault="00505CBB" w:rsidP="00505CBB">
      <w:pPr>
        <w:ind w:firstLine="851"/>
        <w:jc w:val="both"/>
        <w:rPr>
          <w:rFonts w:ascii="Arial" w:hAnsi="Arial" w:cs="Arial"/>
        </w:rPr>
      </w:pPr>
      <w:r w:rsidRPr="00505CBB">
        <w:rPr>
          <w:rFonts w:ascii="Arial" w:hAnsi="Arial" w:cs="Arial"/>
          <w:b/>
        </w:rPr>
        <w:t>13.1.</w:t>
      </w:r>
      <w:r w:rsidRPr="00505CBB">
        <w:rPr>
          <w:rFonts w:ascii="Arial" w:hAnsi="Arial" w:cs="Arial"/>
        </w:rPr>
        <w:t xml:space="preserve"> Comete infração administrativa, nos termos da lei, o licitante que, com dolo ou culpa: </w:t>
      </w:r>
    </w:p>
    <w:p w14:paraId="27D7F946" w14:textId="77777777" w:rsidR="00505CBB" w:rsidRPr="00505CBB" w:rsidRDefault="00505CBB" w:rsidP="00505CBB">
      <w:pPr>
        <w:ind w:firstLine="851"/>
        <w:jc w:val="both"/>
        <w:rPr>
          <w:rFonts w:ascii="Arial" w:hAnsi="Arial" w:cs="Arial"/>
          <w:b/>
        </w:rPr>
      </w:pPr>
    </w:p>
    <w:p w14:paraId="2382CBBF" w14:textId="77777777" w:rsidR="00505CBB" w:rsidRPr="00505CBB" w:rsidRDefault="00505CBB" w:rsidP="00505CBB">
      <w:pPr>
        <w:ind w:firstLine="851"/>
        <w:jc w:val="both"/>
        <w:rPr>
          <w:rFonts w:ascii="Arial" w:hAnsi="Arial" w:cs="Arial"/>
        </w:rPr>
      </w:pPr>
      <w:r w:rsidRPr="00505CBB">
        <w:rPr>
          <w:rFonts w:ascii="Arial" w:hAnsi="Arial" w:cs="Arial"/>
          <w:b/>
        </w:rPr>
        <w:t>13.1.1.</w:t>
      </w:r>
      <w:r w:rsidRPr="00505CBB">
        <w:rPr>
          <w:rFonts w:ascii="Arial" w:hAnsi="Arial" w:cs="Arial"/>
        </w:rPr>
        <w:t xml:space="preserve"> Deixar de entregar a documentação exigida para o certame ou não entregar qualquer documento que tenha sido solicitado pelo/a pregoeiro/a durante o certame; </w:t>
      </w:r>
    </w:p>
    <w:p w14:paraId="6BCF25A4" w14:textId="77777777" w:rsidR="00505CBB" w:rsidRPr="00505CBB" w:rsidRDefault="00505CBB" w:rsidP="00505CBB">
      <w:pPr>
        <w:ind w:firstLine="851"/>
        <w:jc w:val="both"/>
        <w:rPr>
          <w:rFonts w:ascii="Arial" w:hAnsi="Arial" w:cs="Arial"/>
        </w:rPr>
      </w:pPr>
    </w:p>
    <w:p w14:paraId="04E3FAD2" w14:textId="77777777" w:rsidR="00505CBB" w:rsidRPr="00505CBB" w:rsidRDefault="00505CBB" w:rsidP="00505CBB">
      <w:pPr>
        <w:ind w:firstLine="851"/>
        <w:jc w:val="both"/>
        <w:rPr>
          <w:rFonts w:ascii="Arial" w:hAnsi="Arial" w:cs="Arial"/>
        </w:rPr>
      </w:pPr>
      <w:r w:rsidRPr="00505CBB">
        <w:rPr>
          <w:rFonts w:ascii="Arial" w:hAnsi="Arial" w:cs="Arial"/>
          <w:b/>
        </w:rPr>
        <w:t>13.1.2.</w:t>
      </w:r>
      <w:r w:rsidRPr="00505CBB">
        <w:rPr>
          <w:rFonts w:ascii="Arial" w:hAnsi="Arial" w:cs="Arial"/>
        </w:rPr>
        <w:t xml:space="preserve"> Salvo em decorrência de fato superveniente devidamente justificado, não mantiver a proposta em especial quando: </w:t>
      </w:r>
    </w:p>
    <w:p w14:paraId="3919EFAE" w14:textId="77777777" w:rsidR="00505CBB" w:rsidRPr="00505CBB" w:rsidRDefault="00505CBB" w:rsidP="00505CBB">
      <w:pPr>
        <w:ind w:firstLine="851"/>
        <w:jc w:val="both"/>
        <w:rPr>
          <w:rFonts w:ascii="Arial" w:hAnsi="Arial" w:cs="Arial"/>
        </w:rPr>
      </w:pPr>
    </w:p>
    <w:p w14:paraId="330CB230" w14:textId="77777777" w:rsidR="00505CBB" w:rsidRPr="00505CBB" w:rsidRDefault="00505CBB" w:rsidP="00505CBB">
      <w:pPr>
        <w:ind w:firstLine="851"/>
        <w:jc w:val="both"/>
        <w:rPr>
          <w:rFonts w:ascii="Arial" w:hAnsi="Arial" w:cs="Arial"/>
        </w:rPr>
      </w:pPr>
      <w:r w:rsidRPr="00505CBB">
        <w:rPr>
          <w:rFonts w:ascii="Arial" w:hAnsi="Arial" w:cs="Arial"/>
          <w:b/>
        </w:rPr>
        <w:t>13.1.2.1.</w:t>
      </w:r>
      <w:r w:rsidRPr="00505CBB">
        <w:rPr>
          <w:rFonts w:ascii="Arial" w:hAnsi="Arial" w:cs="Arial"/>
        </w:rPr>
        <w:t xml:space="preserve"> Não enviar a proposta adequada ao último lance ofertado ou após a negociação; </w:t>
      </w:r>
    </w:p>
    <w:p w14:paraId="091CBC53" w14:textId="77777777" w:rsidR="00505CBB" w:rsidRPr="00505CBB" w:rsidRDefault="00505CBB" w:rsidP="00505CBB">
      <w:pPr>
        <w:ind w:firstLine="851"/>
        <w:jc w:val="both"/>
        <w:rPr>
          <w:rFonts w:ascii="Arial" w:hAnsi="Arial" w:cs="Arial"/>
        </w:rPr>
      </w:pPr>
    </w:p>
    <w:p w14:paraId="2E716A4F" w14:textId="77777777" w:rsidR="00505CBB" w:rsidRPr="00505CBB" w:rsidRDefault="00505CBB" w:rsidP="00505CBB">
      <w:pPr>
        <w:ind w:firstLine="851"/>
        <w:jc w:val="both"/>
        <w:rPr>
          <w:rFonts w:ascii="Arial" w:hAnsi="Arial" w:cs="Arial"/>
        </w:rPr>
      </w:pPr>
      <w:r w:rsidRPr="00505CBB">
        <w:rPr>
          <w:rFonts w:ascii="Arial" w:hAnsi="Arial" w:cs="Arial"/>
          <w:b/>
        </w:rPr>
        <w:t>13.1.2.2.</w:t>
      </w:r>
      <w:r w:rsidRPr="00505CBB">
        <w:rPr>
          <w:rFonts w:ascii="Arial" w:hAnsi="Arial" w:cs="Arial"/>
        </w:rPr>
        <w:t xml:space="preserve"> Recusar-se a enviar o detalhamento da proposta quando exigível; </w:t>
      </w:r>
    </w:p>
    <w:p w14:paraId="50082E57" w14:textId="77777777" w:rsidR="00505CBB" w:rsidRPr="00505CBB" w:rsidRDefault="00505CBB" w:rsidP="00505CBB">
      <w:pPr>
        <w:ind w:firstLine="851"/>
        <w:jc w:val="both"/>
        <w:rPr>
          <w:rFonts w:ascii="Arial" w:hAnsi="Arial" w:cs="Arial"/>
        </w:rPr>
      </w:pPr>
    </w:p>
    <w:p w14:paraId="0122F35A" w14:textId="75BA3341" w:rsidR="00505CBB" w:rsidRDefault="00505CBB" w:rsidP="00505CBB">
      <w:pPr>
        <w:ind w:firstLine="851"/>
        <w:jc w:val="both"/>
        <w:rPr>
          <w:rFonts w:ascii="Arial" w:hAnsi="Arial" w:cs="Arial"/>
        </w:rPr>
      </w:pPr>
      <w:r w:rsidRPr="00505CBB">
        <w:rPr>
          <w:rFonts w:ascii="Arial" w:hAnsi="Arial" w:cs="Arial"/>
          <w:b/>
        </w:rPr>
        <w:t>13.1.2.3.</w:t>
      </w:r>
      <w:r w:rsidRPr="00505CBB">
        <w:rPr>
          <w:rFonts w:ascii="Arial" w:hAnsi="Arial" w:cs="Arial"/>
        </w:rPr>
        <w:t xml:space="preserve"> Pedir para ser desclassificado quando encerrada a etapa competitiva; </w:t>
      </w:r>
    </w:p>
    <w:p w14:paraId="034D3F20" w14:textId="77777777" w:rsidR="00124C1C" w:rsidRPr="00505CBB" w:rsidRDefault="00124C1C" w:rsidP="00505CBB">
      <w:pPr>
        <w:ind w:firstLine="851"/>
        <w:jc w:val="both"/>
        <w:rPr>
          <w:rFonts w:ascii="Arial" w:hAnsi="Arial" w:cs="Arial"/>
        </w:rPr>
      </w:pPr>
    </w:p>
    <w:p w14:paraId="34DE7CF1" w14:textId="77777777" w:rsidR="00505CBB" w:rsidRPr="00505CBB" w:rsidRDefault="00505CBB" w:rsidP="00505CBB">
      <w:pPr>
        <w:ind w:firstLine="851"/>
        <w:jc w:val="both"/>
        <w:rPr>
          <w:rFonts w:ascii="Arial" w:hAnsi="Arial" w:cs="Arial"/>
        </w:rPr>
      </w:pPr>
      <w:r w:rsidRPr="00505CBB">
        <w:rPr>
          <w:rFonts w:ascii="Arial" w:hAnsi="Arial" w:cs="Arial"/>
          <w:b/>
        </w:rPr>
        <w:t>13.1.2.4.</w:t>
      </w:r>
      <w:r w:rsidRPr="00505CBB">
        <w:rPr>
          <w:rFonts w:ascii="Arial" w:hAnsi="Arial" w:cs="Arial"/>
        </w:rPr>
        <w:t xml:space="preserve"> Deixar de apresentar amostra; </w:t>
      </w:r>
    </w:p>
    <w:p w14:paraId="566BFAB3" w14:textId="77777777" w:rsidR="00505CBB" w:rsidRPr="00505CBB" w:rsidRDefault="00505CBB" w:rsidP="00505CBB">
      <w:pPr>
        <w:ind w:firstLine="851"/>
        <w:jc w:val="both"/>
        <w:rPr>
          <w:rFonts w:ascii="Arial" w:hAnsi="Arial" w:cs="Arial"/>
        </w:rPr>
      </w:pPr>
    </w:p>
    <w:p w14:paraId="077D7F82" w14:textId="77777777" w:rsidR="00505CBB" w:rsidRPr="00505CBB" w:rsidRDefault="00505CBB" w:rsidP="00505CBB">
      <w:pPr>
        <w:ind w:firstLine="851"/>
        <w:jc w:val="both"/>
        <w:rPr>
          <w:rFonts w:ascii="Arial" w:hAnsi="Arial" w:cs="Arial"/>
        </w:rPr>
      </w:pPr>
      <w:r w:rsidRPr="00505CBB">
        <w:rPr>
          <w:rFonts w:ascii="Arial" w:hAnsi="Arial" w:cs="Arial"/>
          <w:b/>
        </w:rPr>
        <w:t>13.1.2.5</w:t>
      </w:r>
      <w:r w:rsidRPr="00505CBB">
        <w:rPr>
          <w:rFonts w:ascii="Arial" w:hAnsi="Arial" w:cs="Arial"/>
        </w:rPr>
        <w:t xml:space="preserve">. Apresentar proposta ou amostra em desacordo com as especificações do edital; </w:t>
      </w:r>
    </w:p>
    <w:p w14:paraId="74914B2E" w14:textId="77777777" w:rsidR="00505CBB" w:rsidRPr="00505CBB" w:rsidRDefault="00505CBB" w:rsidP="00505CBB">
      <w:pPr>
        <w:ind w:firstLine="851"/>
        <w:jc w:val="both"/>
        <w:rPr>
          <w:rFonts w:ascii="Arial" w:hAnsi="Arial" w:cs="Arial"/>
        </w:rPr>
      </w:pPr>
    </w:p>
    <w:p w14:paraId="04FE2351" w14:textId="77777777" w:rsidR="00505CBB" w:rsidRPr="00505CBB" w:rsidRDefault="00505CBB" w:rsidP="00505CBB">
      <w:pPr>
        <w:ind w:firstLine="851"/>
        <w:jc w:val="both"/>
        <w:rPr>
          <w:rFonts w:ascii="Arial" w:hAnsi="Arial" w:cs="Arial"/>
        </w:rPr>
      </w:pPr>
      <w:r w:rsidRPr="00505CBB">
        <w:rPr>
          <w:rFonts w:ascii="Arial" w:hAnsi="Arial" w:cs="Arial"/>
          <w:b/>
        </w:rPr>
        <w:t>13.1.3.</w:t>
      </w:r>
      <w:r w:rsidRPr="00505CBB">
        <w:rPr>
          <w:rFonts w:ascii="Arial" w:hAnsi="Arial" w:cs="Arial"/>
        </w:rPr>
        <w:t xml:space="preserve"> Não celebrar o contrato ou não entregar a documentação exigida para a contratação, quando convocado dentro do prazo de validade de sua proposta; </w:t>
      </w:r>
    </w:p>
    <w:p w14:paraId="249D9ACB" w14:textId="77777777" w:rsidR="00505CBB" w:rsidRPr="00505CBB" w:rsidRDefault="00505CBB" w:rsidP="00505CBB">
      <w:pPr>
        <w:ind w:firstLine="851"/>
        <w:jc w:val="both"/>
        <w:rPr>
          <w:rFonts w:ascii="Arial" w:hAnsi="Arial" w:cs="Arial"/>
        </w:rPr>
      </w:pPr>
    </w:p>
    <w:p w14:paraId="4D481258" w14:textId="77777777" w:rsidR="00505CBB" w:rsidRPr="00505CBB" w:rsidRDefault="00505CBB" w:rsidP="00505CBB">
      <w:pPr>
        <w:ind w:firstLine="851"/>
        <w:jc w:val="both"/>
        <w:rPr>
          <w:rFonts w:ascii="Arial" w:hAnsi="Arial" w:cs="Arial"/>
        </w:rPr>
      </w:pPr>
      <w:r w:rsidRPr="00505CBB">
        <w:rPr>
          <w:rFonts w:ascii="Arial" w:hAnsi="Arial" w:cs="Arial"/>
          <w:b/>
        </w:rPr>
        <w:t>13.1.3.1.</w:t>
      </w:r>
      <w:r w:rsidRPr="00505CBB">
        <w:rPr>
          <w:rFonts w:ascii="Arial" w:hAnsi="Arial" w:cs="Arial"/>
        </w:rPr>
        <w:t xml:space="preserve"> Recusar-se, sem justificativa, a assinar o contrato ou a ata de registro de preço, ou a aceitar ou retirar o instrumento equivalente no prazo estabelecido pela Administração; </w:t>
      </w:r>
    </w:p>
    <w:p w14:paraId="60F4A770" w14:textId="77777777" w:rsidR="00505CBB" w:rsidRPr="00505CBB" w:rsidRDefault="00505CBB" w:rsidP="00505CBB">
      <w:pPr>
        <w:ind w:firstLine="851"/>
        <w:jc w:val="both"/>
        <w:rPr>
          <w:rFonts w:ascii="Arial" w:hAnsi="Arial" w:cs="Arial"/>
        </w:rPr>
      </w:pPr>
    </w:p>
    <w:p w14:paraId="24C85BFD" w14:textId="77777777" w:rsidR="00505CBB" w:rsidRPr="00505CBB" w:rsidRDefault="00505CBB" w:rsidP="00505CBB">
      <w:pPr>
        <w:ind w:firstLine="851"/>
        <w:jc w:val="both"/>
        <w:rPr>
          <w:rFonts w:ascii="Arial" w:hAnsi="Arial" w:cs="Arial"/>
        </w:rPr>
      </w:pPr>
      <w:r w:rsidRPr="00505CBB">
        <w:rPr>
          <w:rFonts w:ascii="Arial" w:hAnsi="Arial" w:cs="Arial"/>
          <w:b/>
        </w:rPr>
        <w:t>13.1.4.</w:t>
      </w:r>
      <w:r w:rsidRPr="00505CBB">
        <w:rPr>
          <w:rFonts w:ascii="Arial" w:hAnsi="Arial" w:cs="Arial"/>
        </w:rPr>
        <w:t xml:space="preserve"> Apresentar declaração ou documentação falsa exigida para o certame ou prestar declaração falsa durante a licitação;</w:t>
      </w:r>
    </w:p>
    <w:p w14:paraId="357DCCC2" w14:textId="77777777" w:rsidR="00505CBB" w:rsidRPr="00505CBB" w:rsidRDefault="00505CBB" w:rsidP="00505CBB">
      <w:pPr>
        <w:ind w:firstLine="851"/>
        <w:jc w:val="both"/>
        <w:rPr>
          <w:rFonts w:ascii="Arial" w:hAnsi="Arial" w:cs="Arial"/>
        </w:rPr>
      </w:pPr>
    </w:p>
    <w:p w14:paraId="3624EBC5" w14:textId="77777777" w:rsidR="00505CBB" w:rsidRPr="00505CBB" w:rsidRDefault="00505CBB" w:rsidP="00505CBB">
      <w:pPr>
        <w:ind w:firstLine="851"/>
        <w:jc w:val="both"/>
        <w:rPr>
          <w:rFonts w:ascii="Arial" w:hAnsi="Arial" w:cs="Arial"/>
        </w:rPr>
      </w:pPr>
      <w:r w:rsidRPr="00505CBB">
        <w:rPr>
          <w:rFonts w:ascii="Arial" w:hAnsi="Arial" w:cs="Arial"/>
          <w:b/>
        </w:rPr>
        <w:t>13.1.5.</w:t>
      </w:r>
      <w:r w:rsidRPr="00505CBB">
        <w:rPr>
          <w:rFonts w:ascii="Arial" w:hAnsi="Arial" w:cs="Arial"/>
        </w:rPr>
        <w:t xml:space="preserve"> Fraudar a licitação </w:t>
      </w:r>
    </w:p>
    <w:p w14:paraId="4175AE5F" w14:textId="77777777" w:rsidR="00505CBB" w:rsidRPr="00505CBB" w:rsidRDefault="00505CBB" w:rsidP="00505CBB">
      <w:pPr>
        <w:ind w:firstLine="851"/>
        <w:jc w:val="both"/>
        <w:rPr>
          <w:rFonts w:ascii="Arial" w:hAnsi="Arial" w:cs="Arial"/>
          <w:b/>
        </w:rPr>
      </w:pPr>
    </w:p>
    <w:p w14:paraId="5AAF4921" w14:textId="77777777" w:rsidR="00505CBB" w:rsidRPr="00505CBB" w:rsidRDefault="00505CBB" w:rsidP="00505CBB">
      <w:pPr>
        <w:ind w:firstLine="851"/>
        <w:jc w:val="both"/>
        <w:rPr>
          <w:rFonts w:ascii="Arial" w:hAnsi="Arial" w:cs="Arial"/>
        </w:rPr>
      </w:pPr>
      <w:r w:rsidRPr="00505CBB">
        <w:rPr>
          <w:rFonts w:ascii="Arial" w:hAnsi="Arial" w:cs="Arial"/>
          <w:b/>
        </w:rPr>
        <w:t>13.1.6.</w:t>
      </w:r>
      <w:r w:rsidRPr="00505CBB">
        <w:rPr>
          <w:rFonts w:ascii="Arial" w:hAnsi="Arial" w:cs="Arial"/>
        </w:rPr>
        <w:t xml:space="preserve"> Comportar-se de modo inidôneo ou cometer fraude de qualquer natureza, em especial quando:</w:t>
      </w:r>
    </w:p>
    <w:p w14:paraId="2828283E" w14:textId="77777777" w:rsidR="00505CBB" w:rsidRPr="00505CBB" w:rsidRDefault="00505CBB" w:rsidP="00505CBB">
      <w:pPr>
        <w:ind w:firstLine="851"/>
        <w:jc w:val="both"/>
        <w:rPr>
          <w:rFonts w:ascii="Arial" w:hAnsi="Arial" w:cs="Arial"/>
        </w:rPr>
      </w:pPr>
      <w:r w:rsidRPr="00505CBB">
        <w:rPr>
          <w:rFonts w:ascii="Arial" w:hAnsi="Arial" w:cs="Arial"/>
          <w:b/>
        </w:rPr>
        <w:t>13.1.6.1.</w:t>
      </w:r>
      <w:r w:rsidRPr="00505CBB">
        <w:rPr>
          <w:rFonts w:ascii="Arial" w:hAnsi="Arial" w:cs="Arial"/>
        </w:rPr>
        <w:t xml:space="preserve"> Agir em conluio ou em desconformidade com a lei; </w:t>
      </w:r>
    </w:p>
    <w:p w14:paraId="279C90A4" w14:textId="77777777" w:rsidR="00505CBB" w:rsidRPr="00505CBB" w:rsidRDefault="00505CBB" w:rsidP="00505CBB">
      <w:pPr>
        <w:ind w:firstLine="851"/>
        <w:jc w:val="both"/>
        <w:rPr>
          <w:rFonts w:ascii="Arial" w:hAnsi="Arial" w:cs="Arial"/>
        </w:rPr>
      </w:pPr>
    </w:p>
    <w:p w14:paraId="3C65AD4F" w14:textId="77777777" w:rsidR="00505CBB" w:rsidRPr="00505CBB" w:rsidRDefault="00505CBB" w:rsidP="00505CBB">
      <w:pPr>
        <w:ind w:firstLine="851"/>
        <w:jc w:val="both"/>
        <w:rPr>
          <w:rFonts w:ascii="Arial" w:hAnsi="Arial" w:cs="Arial"/>
        </w:rPr>
      </w:pPr>
      <w:r w:rsidRPr="00505CBB">
        <w:rPr>
          <w:rFonts w:ascii="Arial" w:hAnsi="Arial" w:cs="Arial"/>
          <w:b/>
        </w:rPr>
        <w:t>13.1.6.2.</w:t>
      </w:r>
      <w:r w:rsidRPr="00505CBB">
        <w:rPr>
          <w:rFonts w:ascii="Arial" w:hAnsi="Arial" w:cs="Arial"/>
        </w:rPr>
        <w:t xml:space="preserve"> Induzir deliberadamente a erro no julgamento; </w:t>
      </w:r>
    </w:p>
    <w:p w14:paraId="23B67F5A" w14:textId="77777777" w:rsidR="00505CBB" w:rsidRPr="00505CBB" w:rsidRDefault="00505CBB" w:rsidP="00505CBB">
      <w:pPr>
        <w:ind w:firstLine="851"/>
        <w:jc w:val="both"/>
        <w:rPr>
          <w:rFonts w:ascii="Arial" w:hAnsi="Arial" w:cs="Arial"/>
          <w:b/>
        </w:rPr>
      </w:pPr>
    </w:p>
    <w:p w14:paraId="2B405665" w14:textId="77777777" w:rsidR="00505CBB" w:rsidRPr="00505CBB" w:rsidRDefault="00505CBB" w:rsidP="00505CBB">
      <w:pPr>
        <w:ind w:firstLine="851"/>
        <w:jc w:val="both"/>
        <w:rPr>
          <w:rFonts w:ascii="Arial" w:hAnsi="Arial" w:cs="Arial"/>
        </w:rPr>
      </w:pPr>
      <w:r w:rsidRPr="00505CBB">
        <w:rPr>
          <w:rFonts w:ascii="Arial" w:hAnsi="Arial" w:cs="Arial"/>
          <w:b/>
        </w:rPr>
        <w:t>13.1.6.3.</w:t>
      </w:r>
      <w:r w:rsidRPr="00505CBB">
        <w:rPr>
          <w:rFonts w:ascii="Arial" w:hAnsi="Arial" w:cs="Arial"/>
        </w:rPr>
        <w:t xml:space="preserve"> Apresentar amostra falsificada ou deteriorada;</w:t>
      </w:r>
    </w:p>
    <w:p w14:paraId="5E3F2B18" w14:textId="77777777" w:rsidR="00505CBB" w:rsidRPr="00505CBB" w:rsidRDefault="00505CBB" w:rsidP="00505CBB">
      <w:pPr>
        <w:ind w:firstLine="851"/>
        <w:jc w:val="both"/>
        <w:rPr>
          <w:rFonts w:ascii="Arial" w:hAnsi="Arial" w:cs="Arial"/>
        </w:rPr>
      </w:pPr>
    </w:p>
    <w:p w14:paraId="38651FB8" w14:textId="77777777" w:rsidR="00505CBB" w:rsidRPr="00505CBB" w:rsidRDefault="00505CBB" w:rsidP="00505CBB">
      <w:pPr>
        <w:ind w:firstLine="851"/>
        <w:jc w:val="both"/>
        <w:rPr>
          <w:rFonts w:ascii="Arial" w:hAnsi="Arial" w:cs="Arial"/>
        </w:rPr>
      </w:pPr>
      <w:r w:rsidRPr="00505CBB">
        <w:rPr>
          <w:rFonts w:ascii="Arial" w:hAnsi="Arial" w:cs="Arial"/>
          <w:b/>
        </w:rPr>
        <w:t>13.1.7.</w:t>
      </w:r>
      <w:r w:rsidRPr="00505CBB">
        <w:rPr>
          <w:rFonts w:ascii="Arial" w:hAnsi="Arial" w:cs="Arial"/>
        </w:rPr>
        <w:t xml:space="preserve"> Praticar atos ilícitos com vistas a frustrar os objetivos da licitação </w:t>
      </w:r>
    </w:p>
    <w:p w14:paraId="1A7EB42E" w14:textId="77777777" w:rsidR="00505CBB" w:rsidRPr="00505CBB" w:rsidRDefault="00505CBB" w:rsidP="00505CBB">
      <w:pPr>
        <w:ind w:firstLine="851"/>
        <w:jc w:val="both"/>
        <w:rPr>
          <w:rFonts w:ascii="Arial" w:hAnsi="Arial" w:cs="Arial"/>
        </w:rPr>
      </w:pPr>
    </w:p>
    <w:p w14:paraId="09D3167D" w14:textId="77777777" w:rsidR="00505CBB" w:rsidRPr="00505CBB" w:rsidRDefault="00505CBB" w:rsidP="00505CBB">
      <w:pPr>
        <w:ind w:firstLine="851"/>
        <w:jc w:val="both"/>
        <w:rPr>
          <w:rFonts w:ascii="Arial" w:hAnsi="Arial" w:cs="Arial"/>
        </w:rPr>
      </w:pPr>
      <w:r w:rsidRPr="00505CBB">
        <w:rPr>
          <w:rFonts w:ascii="Arial" w:hAnsi="Arial" w:cs="Arial"/>
          <w:b/>
        </w:rPr>
        <w:t>13.1.8.</w:t>
      </w:r>
      <w:r w:rsidRPr="00505CBB">
        <w:rPr>
          <w:rFonts w:ascii="Arial" w:hAnsi="Arial" w:cs="Arial"/>
        </w:rPr>
        <w:t xml:space="preserve"> Praticar ato lesivo previsto no art. 5º da Lei n.º 12.846, de 2013. </w:t>
      </w:r>
    </w:p>
    <w:p w14:paraId="021281B8" w14:textId="77777777" w:rsidR="00505CBB" w:rsidRPr="00505CBB" w:rsidRDefault="00505CBB" w:rsidP="00505CBB">
      <w:pPr>
        <w:ind w:firstLine="851"/>
        <w:jc w:val="both"/>
        <w:rPr>
          <w:rFonts w:ascii="Arial" w:hAnsi="Arial" w:cs="Arial"/>
        </w:rPr>
      </w:pPr>
    </w:p>
    <w:p w14:paraId="1B072E30" w14:textId="77777777" w:rsidR="00505CBB" w:rsidRPr="00505CBB" w:rsidRDefault="00505CBB" w:rsidP="00505CBB">
      <w:pPr>
        <w:ind w:firstLine="851"/>
        <w:jc w:val="both"/>
        <w:rPr>
          <w:rFonts w:ascii="Arial" w:hAnsi="Arial" w:cs="Arial"/>
        </w:rPr>
      </w:pPr>
      <w:r w:rsidRPr="00505CBB">
        <w:rPr>
          <w:rFonts w:ascii="Arial" w:hAnsi="Arial" w:cs="Arial"/>
          <w:b/>
        </w:rPr>
        <w:t>13.2.</w:t>
      </w:r>
      <w:r w:rsidRPr="00505CBB">
        <w:rPr>
          <w:rFonts w:ascii="Arial" w:hAnsi="Arial" w:cs="Arial"/>
        </w:rPr>
        <w:t xml:space="preserve"> A sanção de que trata o subitem poderá ser aplicada juntamente com as multas previstas, garantindo o exercício de prévia e ampla defesa.</w:t>
      </w:r>
    </w:p>
    <w:p w14:paraId="7D839FB5" w14:textId="77777777" w:rsidR="00505CBB" w:rsidRPr="00505CBB" w:rsidRDefault="00505CBB" w:rsidP="00505CBB">
      <w:pPr>
        <w:ind w:firstLine="851"/>
        <w:jc w:val="both"/>
        <w:rPr>
          <w:rFonts w:ascii="Arial" w:hAnsi="Arial" w:cs="Arial"/>
        </w:rPr>
      </w:pPr>
    </w:p>
    <w:p w14:paraId="3D92E368" w14:textId="77777777" w:rsidR="00505CBB" w:rsidRPr="00505CBB" w:rsidRDefault="00505CBB" w:rsidP="00505CBB">
      <w:pPr>
        <w:ind w:firstLine="851"/>
        <w:jc w:val="both"/>
        <w:rPr>
          <w:rFonts w:ascii="Arial" w:hAnsi="Arial" w:cs="Arial"/>
        </w:rPr>
      </w:pPr>
      <w:r w:rsidRPr="00505CBB">
        <w:rPr>
          <w:rFonts w:ascii="Arial" w:hAnsi="Arial" w:cs="Arial"/>
          <w:b/>
        </w:rPr>
        <w:t>13.2.1.</w:t>
      </w:r>
      <w:r w:rsidRPr="00505CBB">
        <w:rPr>
          <w:rFonts w:ascii="Arial" w:hAnsi="Arial" w:cs="Arial"/>
        </w:rPr>
        <w:t xml:space="preserve"> A sanção de impedimento de participar em licitação e contratar com a Administração Pública poderá ser aplicada também àqueles que: </w:t>
      </w:r>
    </w:p>
    <w:p w14:paraId="472AE1F9" w14:textId="77777777" w:rsidR="00505CBB" w:rsidRPr="00505CBB" w:rsidRDefault="00505CBB" w:rsidP="00505CBB">
      <w:pPr>
        <w:ind w:firstLine="851"/>
        <w:jc w:val="both"/>
        <w:rPr>
          <w:rFonts w:ascii="Arial" w:hAnsi="Arial" w:cs="Arial"/>
        </w:rPr>
      </w:pPr>
    </w:p>
    <w:p w14:paraId="532BFB73" w14:textId="77777777" w:rsidR="00505CBB" w:rsidRPr="00505CBB" w:rsidRDefault="00505CBB" w:rsidP="00505CBB">
      <w:pPr>
        <w:ind w:firstLine="851"/>
        <w:jc w:val="both"/>
        <w:rPr>
          <w:rFonts w:ascii="Arial" w:hAnsi="Arial" w:cs="Arial"/>
        </w:rPr>
      </w:pPr>
      <w:r w:rsidRPr="00505CBB">
        <w:rPr>
          <w:rFonts w:ascii="Arial" w:hAnsi="Arial" w:cs="Arial"/>
        </w:rPr>
        <w:t xml:space="preserve">a) retardarem a execução do Pregão; </w:t>
      </w:r>
    </w:p>
    <w:p w14:paraId="595A5D7E" w14:textId="77777777" w:rsidR="00505CBB" w:rsidRPr="00505CBB" w:rsidRDefault="00505CBB" w:rsidP="00505CBB">
      <w:pPr>
        <w:ind w:firstLine="851"/>
        <w:jc w:val="both"/>
        <w:rPr>
          <w:rFonts w:ascii="Arial" w:hAnsi="Arial" w:cs="Arial"/>
        </w:rPr>
      </w:pPr>
      <w:r w:rsidRPr="00505CBB">
        <w:rPr>
          <w:rFonts w:ascii="Arial" w:hAnsi="Arial" w:cs="Arial"/>
        </w:rPr>
        <w:t xml:space="preserve">b) demonstrarem não possuir idoneidade para contratar com a Administração; </w:t>
      </w:r>
    </w:p>
    <w:p w14:paraId="7AC18821" w14:textId="77777777" w:rsidR="00505CBB" w:rsidRPr="00505CBB" w:rsidRDefault="00505CBB" w:rsidP="00505CBB">
      <w:pPr>
        <w:ind w:firstLine="851"/>
        <w:jc w:val="both"/>
        <w:rPr>
          <w:rFonts w:ascii="Arial" w:hAnsi="Arial" w:cs="Arial"/>
        </w:rPr>
      </w:pPr>
      <w:r w:rsidRPr="00505CBB">
        <w:rPr>
          <w:rFonts w:ascii="Arial" w:hAnsi="Arial" w:cs="Arial"/>
        </w:rPr>
        <w:t xml:space="preserve">c) fizerem declaração falsa ou cometerem fraude fiscal. </w:t>
      </w:r>
    </w:p>
    <w:p w14:paraId="6D9066A0" w14:textId="77777777" w:rsidR="00505CBB" w:rsidRPr="00505CBB" w:rsidRDefault="00505CBB" w:rsidP="00505CBB">
      <w:pPr>
        <w:ind w:firstLine="851"/>
        <w:jc w:val="both"/>
        <w:rPr>
          <w:rFonts w:ascii="Arial" w:hAnsi="Arial" w:cs="Arial"/>
          <w:b/>
        </w:rPr>
      </w:pPr>
    </w:p>
    <w:p w14:paraId="57BE0614" w14:textId="77777777" w:rsidR="00505CBB" w:rsidRPr="00505CBB" w:rsidRDefault="00505CBB" w:rsidP="00505CBB">
      <w:pPr>
        <w:ind w:firstLine="851"/>
        <w:jc w:val="both"/>
        <w:rPr>
          <w:rFonts w:ascii="Arial" w:hAnsi="Arial" w:cs="Arial"/>
        </w:rPr>
      </w:pPr>
      <w:r w:rsidRPr="00505CBB">
        <w:rPr>
          <w:rFonts w:ascii="Arial" w:hAnsi="Arial" w:cs="Arial"/>
          <w:b/>
        </w:rPr>
        <w:t>13.3.</w:t>
      </w:r>
      <w:r w:rsidRPr="00505CBB">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2FFC1425" w14:textId="77777777" w:rsidR="00505CBB" w:rsidRPr="00505CBB" w:rsidRDefault="00505CBB" w:rsidP="00505CBB">
      <w:pPr>
        <w:ind w:firstLine="851"/>
        <w:jc w:val="both"/>
        <w:rPr>
          <w:rFonts w:ascii="Arial" w:hAnsi="Arial" w:cs="Arial"/>
          <w:b/>
        </w:rPr>
      </w:pPr>
    </w:p>
    <w:p w14:paraId="749D91FA" w14:textId="77777777" w:rsidR="00505CBB" w:rsidRPr="00505CBB" w:rsidRDefault="00505CBB" w:rsidP="00505CBB">
      <w:pPr>
        <w:ind w:firstLine="851"/>
        <w:jc w:val="both"/>
        <w:rPr>
          <w:rFonts w:ascii="Arial" w:hAnsi="Arial" w:cs="Arial"/>
        </w:rPr>
      </w:pPr>
      <w:r w:rsidRPr="00505CBB">
        <w:rPr>
          <w:rFonts w:ascii="Arial" w:hAnsi="Arial" w:cs="Arial"/>
          <w:b/>
        </w:rPr>
        <w:t>13.3.1.</w:t>
      </w:r>
      <w:r w:rsidRPr="00505CBB">
        <w:rPr>
          <w:rFonts w:ascii="Arial" w:hAnsi="Arial" w:cs="Arial"/>
        </w:rPr>
        <w:t xml:space="preserve"> Advertência; </w:t>
      </w:r>
    </w:p>
    <w:p w14:paraId="5BF6090C" w14:textId="77777777" w:rsidR="00505CBB" w:rsidRPr="00505CBB" w:rsidRDefault="00505CBB" w:rsidP="00505CBB">
      <w:pPr>
        <w:ind w:firstLine="851"/>
        <w:jc w:val="both"/>
        <w:rPr>
          <w:rFonts w:ascii="Arial" w:hAnsi="Arial" w:cs="Arial"/>
        </w:rPr>
      </w:pPr>
    </w:p>
    <w:p w14:paraId="08C5FA7D" w14:textId="77777777" w:rsidR="00505CBB" w:rsidRPr="00505CBB" w:rsidRDefault="00505CBB" w:rsidP="00505CBB">
      <w:pPr>
        <w:ind w:firstLine="851"/>
        <w:jc w:val="both"/>
        <w:rPr>
          <w:rFonts w:ascii="Arial" w:hAnsi="Arial" w:cs="Arial"/>
        </w:rPr>
      </w:pPr>
      <w:r w:rsidRPr="00505CBB">
        <w:rPr>
          <w:rFonts w:ascii="Arial" w:hAnsi="Arial" w:cs="Arial"/>
          <w:b/>
        </w:rPr>
        <w:t>13.3.2.</w:t>
      </w:r>
      <w:r w:rsidRPr="00505CBB">
        <w:rPr>
          <w:rFonts w:ascii="Arial" w:hAnsi="Arial" w:cs="Arial"/>
        </w:rPr>
        <w:t xml:space="preserve"> Multa de mora;</w:t>
      </w:r>
    </w:p>
    <w:p w14:paraId="2E273AD1" w14:textId="77777777" w:rsidR="00505CBB" w:rsidRPr="00505CBB" w:rsidRDefault="00505CBB" w:rsidP="00505CBB">
      <w:pPr>
        <w:ind w:firstLine="851"/>
        <w:jc w:val="both"/>
        <w:rPr>
          <w:rFonts w:ascii="Arial" w:hAnsi="Arial" w:cs="Arial"/>
          <w:b/>
        </w:rPr>
      </w:pPr>
    </w:p>
    <w:p w14:paraId="3208409D" w14:textId="77777777" w:rsidR="00505CBB" w:rsidRPr="00505CBB" w:rsidRDefault="00505CBB" w:rsidP="00505CBB">
      <w:pPr>
        <w:ind w:firstLine="851"/>
        <w:jc w:val="both"/>
        <w:rPr>
          <w:rFonts w:ascii="Arial" w:hAnsi="Arial" w:cs="Arial"/>
        </w:rPr>
      </w:pPr>
      <w:r w:rsidRPr="00505CBB">
        <w:rPr>
          <w:rFonts w:ascii="Arial" w:hAnsi="Arial" w:cs="Arial"/>
          <w:b/>
        </w:rPr>
        <w:t>13.3.2.1.</w:t>
      </w:r>
      <w:r w:rsidRPr="00505CBB">
        <w:rPr>
          <w:rFonts w:ascii="Arial" w:hAnsi="Arial" w:cs="Arial"/>
        </w:rPr>
        <w:t xml:space="preserve"> Multa de 10% (dez por cento) sobre a parcela remanescente, no caso de inexecução parcial de contrato; </w:t>
      </w:r>
    </w:p>
    <w:p w14:paraId="01A394F7" w14:textId="77777777" w:rsidR="00505CBB" w:rsidRPr="00505CBB" w:rsidRDefault="00505CBB" w:rsidP="00505CBB">
      <w:pPr>
        <w:ind w:firstLine="851"/>
        <w:jc w:val="both"/>
        <w:rPr>
          <w:rFonts w:ascii="Arial" w:hAnsi="Arial" w:cs="Arial"/>
        </w:rPr>
      </w:pPr>
    </w:p>
    <w:p w14:paraId="7B96779B" w14:textId="77777777" w:rsidR="00505CBB" w:rsidRPr="00505CBB" w:rsidRDefault="00505CBB" w:rsidP="00505CBB">
      <w:pPr>
        <w:ind w:firstLine="851"/>
        <w:jc w:val="both"/>
        <w:rPr>
          <w:rFonts w:ascii="Arial" w:hAnsi="Arial" w:cs="Arial"/>
        </w:rPr>
      </w:pPr>
      <w:r w:rsidRPr="00505CBB">
        <w:rPr>
          <w:rFonts w:ascii="Arial" w:hAnsi="Arial" w:cs="Arial"/>
          <w:b/>
        </w:rPr>
        <w:t>13.3.2.2.</w:t>
      </w:r>
      <w:r w:rsidRPr="00505CBB">
        <w:rPr>
          <w:rFonts w:ascii="Arial" w:hAnsi="Arial" w:cs="Arial"/>
        </w:rPr>
        <w:t xml:space="preserve"> Multa de 1% (um por cento), por dia de atraso, sobre o valor correspondente à entrega que estiver em desacordo com os prazos estipulados, até o limite de 10 (dez) dias; </w:t>
      </w:r>
    </w:p>
    <w:p w14:paraId="56777822" w14:textId="77777777" w:rsidR="00505CBB" w:rsidRPr="00505CBB" w:rsidRDefault="00505CBB" w:rsidP="00505CBB">
      <w:pPr>
        <w:ind w:firstLine="851"/>
        <w:jc w:val="both"/>
        <w:rPr>
          <w:rFonts w:ascii="Arial" w:hAnsi="Arial" w:cs="Arial"/>
        </w:rPr>
      </w:pPr>
    </w:p>
    <w:p w14:paraId="40489B46" w14:textId="77777777" w:rsidR="00505CBB" w:rsidRPr="00505CBB" w:rsidRDefault="00505CBB" w:rsidP="00505CBB">
      <w:pPr>
        <w:ind w:firstLine="851"/>
        <w:jc w:val="both"/>
        <w:rPr>
          <w:rFonts w:ascii="Arial" w:hAnsi="Arial" w:cs="Arial"/>
        </w:rPr>
      </w:pPr>
      <w:r w:rsidRPr="00505CBB">
        <w:rPr>
          <w:rFonts w:ascii="Arial" w:hAnsi="Arial" w:cs="Arial"/>
          <w:b/>
        </w:rPr>
        <w:t>13.3.2.3.</w:t>
      </w:r>
      <w:r w:rsidRPr="00505CBB">
        <w:rPr>
          <w:rFonts w:ascii="Arial" w:hAnsi="Arial" w:cs="Arial"/>
        </w:rPr>
        <w:t xml:space="preserve"> Multa de 20% (vinte por cento) sobre o valor total do contrato, no caso de sua inexecução total; </w:t>
      </w:r>
    </w:p>
    <w:p w14:paraId="3C79ADFD" w14:textId="77777777" w:rsidR="00505CBB" w:rsidRPr="00505CBB" w:rsidRDefault="00505CBB" w:rsidP="00505CBB">
      <w:pPr>
        <w:ind w:firstLine="851"/>
        <w:jc w:val="both"/>
        <w:rPr>
          <w:rFonts w:ascii="Arial" w:hAnsi="Arial" w:cs="Arial"/>
        </w:rPr>
      </w:pPr>
    </w:p>
    <w:p w14:paraId="2314896B" w14:textId="77777777" w:rsidR="00505CBB" w:rsidRPr="00505CBB" w:rsidRDefault="00505CBB" w:rsidP="00505CBB">
      <w:pPr>
        <w:ind w:firstLine="851"/>
        <w:jc w:val="both"/>
        <w:rPr>
          <w:rFonts w:ascii="Arial" w:hAnsi="Arial" w:cs="Arial"/>
        </w:rPr>
      </w:pPr>
      <w:r w:rsidRPr="00505CBB">
        <w:rPr>
          <w:rFonts w:ascii="Arial" w:hAnsi="Arial" w:cs="Arial"/>
          <w:b/>
        </w:rPr>
        <w:t>13.3.2.4.</w:t>
      </w:r>
      <w:r w:rsidRPr="00505CBB">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5E8A4C9" w14:textId="77777777" w:rsidR="00505CBB" w:rsidRPr="00505CBB" w:rsidRDefault="00505CBB" w:rsidP="00505CBB">
      <w:pPr>
        <w:ind w:firstLine="851"/>
        <w:jc w:val="both"/>
        <w:rPr>
          <w:rFonts w:ascii="Arial" w:hAnsi="Arial" w:cs="Arial"/>
        </w:rPr>
      </w:pPr>
    </w:p>
    <w:p w14:paraId="2906A7D6" w14:textId="77777777" w:rsidR="00505CBB" w:rsidRPr="00505CBB" w:rsidRDefault="00505CBB" w:rsidP="00505CBB">
      <w:pPr>
        <w:ind w:firstLine="851"/>
        <w:jc w:val="both"/>
        <w:rPr>
          <w:rFonts w:ascii="Arial" w:hAnsi="Arial" w:cs="Arial"/>
        </w:rPr>
      </w:pPr>
      <w:r w:rsidRPr="00505CBB">
        <w:rPr>
          <w:rFonts w:ascii="Arial" w:hAnsi="Arial" w:cs="Arial"/>
          <w:b/>
        </w:rPr>
        <w:t>13.3.2.5.</w:t>
      </w:r>
      <w:r w:rsidRPr="00505CBB">
        <w:rPr>
          <w:rFonts w:ascii="Arial" w:hAnsi="Arial" w:cs="Arial"/>
        </w:rPr>
        <w:t xml:space="preserve"> Multa de 20% (vinte por cento) sobre o valor total do contrato, no caso recusa injustificada de assinar/receber o contrato. </w:t>
      </w:r>
    </w:p>
    <w:p w14:paraId="7F617708" w14:textId="77777777" w:rsidR="00505CBB" w:rsidRPr="00505CBB" w:rsidRDefault="00505CBB" w:rsidP="00505CBB">
      <w:pPr>
        <w:ind w:firstLine="851"/>
        <w:jc w:val="both"/>
        <w:rPr>
          <w:rFonts w:ascii="Arial" w:hAnsi="Arial" w:cs="Arial"/>
          <w:b/>
        </w:rPr>
      </w:pPr>
    </w:p>
    <w:p w14:paraId="59207A3F" w14:textId="77777777" w:rsidR="00505CBB" w:rsidRPr="00505CBB" w:rsidRDefault="00505CBB" w:rsidP="00505CBB">
      <w:pPr>
        <w:ind w:firstLine="851"/>
        <w:jc w:val="both"/>
        <w:rPr>
          <w:rFonts w:ascii="Arial" w:hAnsi="Arial" w:cs="Arial"/>
        </w:rPr>
      </w:pPr>
      <w:r w:rsidRPr="00505CBB">
        <w:rPr>
          <w:rFonts w:ascii="Arial" w:hAnsi="Arial" w:cs="Arial"/>
          <w:b/>
        </w:rPr>
        <w:t>13.4.</w:t>
      </w:r>
      <w:r w:rsidRPr="00505CBB">
        <w:rPr>
          <w:rFonts w:ascii="Arial" w:hAnsi="Arial" w:cs="Arial"/>
        </w:rPr>
        <w:t xml:space="preserve"> As multas são independentes entre si; a aplicação de uma, não exclui a aplicação de outras, bem como das demais penalidades previstas em lei. </w:t>
      </w:r>
    </w:p>
    <w:p w14:paraId="4DFEA4F8" w14:textId="77777777" w:rsidR="00505CBB" w:rsidRPr="00505CBB" w:rsidRDefault="00505CBB" w:rsidP="00505CBB">
      <w:pPr>
        <w:ind w:firstLine="851"/>
        <w:jc w:val="both"/>
        <w:rPr>
          <w:rFonts w:ascii="Arial" w:hAnsi="Arial" w:cs="Arial"/>
          <w:b/>
        </w:rPr>
      </w:pPr>
    </w:p>
    <w:p w14:paraId="3D0B8F04" w14:textId="77777777" w:rsidR="00505CBB" w:rsidRPr="00505CBB" w:rsidRDefault="00505CBB" w:rsidP="00505CBB">
      <w:pPr>
        <w:ind w:firstLine="851"/>
        <w:jc w:val="both"/>
        <w:rPr>
          <w:rFonts w:ascii="Arial" w:hAnsi="Arial" w:cs="Arial"/>
        </w:rPr>
      </w:pPr>
      <w:r w:rsidRPr="00505CBB">
        <w:rPr>
          <w:rFonts w:ascii="Arial" w:hAnsi="Arial" w:cs="Arial"/>
          <w:b/>
        </w:rPr>
        <w:t>13.5.</w:t>
      </w:r>
      <w:r w:rsidRPr="00505CBB">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F7A6CE2" w14:textId="77777777" w:rsidR="00505CBB" w:rsidRPr="00505CBB" w:rsidRDefault="00505CBB" w:rsidP="00505CBB">
      <w:pPr>
        <w:ind w:firstLine="851"/>
        <w:jc w:val="both"/>
        <w:rPr>
          <w:rFonts w:ascii="Arial" w:hAnsi="Arial" w:cs="Arial"/>
          <w:b/>
        </w:rPr>
      </w:pPr>
    </w:p>
    <w:p w14:paraId="16B0118A" w14:textId="77777777" w:rsidR="00505CBB" w:rsidRPr="00505CBB" w:rsidRDefault="00505CBB" w:rsidP="00505CBB">
      <w:pPr>
        <w:ind w:firstLine="851"/>
        <w:jc w:val="both"/>
        <w:rPr>
          <w:rFonts w:ascii="Arial" w:hAnsi="Arial" w:cs="Arial"/>
        </w:rPr>
      </w:pPr>
      <w:r w:rsidRPr="00505CBB">
        <w:rPr>
          <w:rFonts w:ascii="Arial" w:hAnsi="Arial" w:cs="Arial"/>
          <w:b/>
        </w:rPr>
        <w:t>13.6.</w:t>
      </w:r>
      <w:r w:rsidRPr="00505CBB">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B9DA349" w14:textId="77777777" w:rsidR="00505CBB" w:rsidRPr="00505CBB" w:rsidRDefault="00505CBB" w:rsidP="00505CBB">
      <w:pPr>
        <w:ind w:firstLine="851"/>
        <w:jc w:val="both"/>
        <w:rPr>
          <w:rFonts w:ascii="Arial" w:hAnsi="Arial" w:cs="Arial"/>
          <w:b/>
        </w:rPr>
      </w:pPr>
    </w:p>
    <w:p w14:paraId="698E24A6" w14:textId="77777777" w:rsidR="00505CBB" w:rsidRPr="00505CBB" w:rsidRDefault="00505CBB" w:rsidP="00505CBB">
      <w:pPr>
        <w:ind w:firstLine="851"/>
        <w:jc w:val="both"/>
        <w:rPr>
          <w:rFonts w:ascii="Arial" w:hAnsi="Arial" w:cs="Arial"/>
        </w:rPr>
      </w:pPr>
      <w:r w:rsidRPr="00505CBB">
        <w:rPr>
          <w:rFonts w:ascii="Arial" w:hAnsi="Arial" w:cs="Arial"/>
          <w:b/>
        </w:rPr>
        <w:t>13.7.</w:t>
      </w:r>
      <w:r w:rsidRPr="00505CBB">
        <w:rPr>
          <w:rFonts w:ascii="Arial" w:hAnsi="Arial" w:cs="Arial"/>
        </w:rPr>
        <w:t xml:space="preserve"> Nenhuma sanção será aplicada sem o devido processo administrativo, que prevê defesa prévia do interessado e recurso nos prazos definidos em lei, sendo-lhe facultado vista ao processo. </w:t>
      </w:r>
    </w:p>
    <w:p w14:paraId="0D20DB56" w14:textId="77777777" w:rsidR="00505CBB" w:rsidRPr="00505CBB" w:rsidRDefault="00505CBB" w:rsidP="00505CBB">
      <w:pPr>
        <w:ind w:firstLine="851"/>
        <w:jc w:val="both"/>
        <w:rPr>
          <w:rFonts w:ascii="Arial" w:hAnsi="Arial" w:cs="Arial"/>
        </w:rPr>
      </w:pPr>
    </w:p>
    <w:p w14:paraId="408B1C5A" w14:textId="77777777" w:rsidR="00505CBB" w:rsidRPr="00505CBB" w:rsidRDefault="00505CBB" w:rsidP="00505CBB">
      <w:pPr>
        <w:ind w:firstLine="851"/>
        <w:jc w:val="both"/>
        <w:rPr>
          <w:rFonts w:ascii="Arial" w:hAnsi="Arial" w:cs="Arial"/>
        </w:rPr>
      </w:pPr>
      <w:r w:rsidRPr="00505CBB">
        <w:rPr>
          <w:rFonts w:ascii="Arial" w:hAnsi="Arial" w:cs="Arial"/>
          <w:b/>
        </w:rPr>
        <w:t>13.8.</w:t>
      </w:r>
      <w:r w:rsidRPr="00505CBB">
        <w:rPr>
          <w:rFonts w:ascii="Arial" w:hAnsi="Arial" w:cs="Arial"/>
        </w:rPr>
        <w:t xml:space="preserve"> Pelo descumprimento de quaisquer cláusulas ou condições do contrato, as multas e penalidade serão elevadas em dobro, em caso de reincidência. </w:t>
      </w:r>
    </w:p>
    <w:p w14:paraId="33CB85AF" w14:textId="77777777" w:rsidR="00505CBB" w:rsidRPr="00505CBB" w:rsidRDefault="00505CBB" w:rsidP="00505CBB">
      <w:pPr>
        <w:ind w:firstLine="851"/>
        <w:jc w:val="both"/>
        <w:rPr>
          <w:rFonts w:ascii="Arial" w:hAnsi="Arial" w:cs="Arial"/>
        </w:rPr>
      </w:pPr>
    </w:p>
    <w:p w14:paraId="21D44E03" w14:textId="77777777" w:rsidR="00505CBB" w:rsidRPr="00505CBB" w:rsidRDefault="00505CBB" w:rsidP="00505CBB">
      <w:pPr>
        <w:ind w:firstLine="851"/>
        <w:jc w:val="both"/>
        <w:rPr>
          <w:rFonts w:ascii="Arial" w:hAnsi="Arial" w:cs="Arial"/>
          <w:b/>
        </w:rPr>
      </w:pPr>
    </w:p>
    <w:p w14:paraId="68C18ED9" w14:textId="77777777" w:rsidR="00505CBB" w:rsidRPr="00505CBB" w:rsidRDefault="00505CBB" w:rsidP="00505CBB">
      <w:pPr>
        <w:ind w:firstLine="851"/>
        <w:jc w:val="both"/>
        <w:rPr>
          <w:rFonts w:ascii="Arial" w:hAnsi="Arial" w:cs="Arial"/>
        </w:rPr>
      </w:pPr>
      <w:r w:rsidRPr="00505CBB">
        <w:rPr>
          <w:rFonts w:ascii="Arial" w:hAnsi="Arial" w:cs="Arial"/>
          <w:b/>
        </w:rPr>
        <w:t>13.9.</w:t>
      </w:r>
      <w:r w:rsidRPr="00505CBB">
        <w:rPr>
          <w:rFonts w:ascii="Arial" w:hAnsi="Arial" w:cs="Arial"/>
        </w:rPr>
        <w:t xml:space="preserve"> A aplicação das sanções previstas neste edital não exclui, em hipótese alguma, a obrigação de reparação integral dos danos causados.</w:t>
      </w:r>
    </w:p>
    <w:p w14:paraId="6491F8CA" w14:textId="77777777" w:rsidR="00505CBB" w:rsidRPr="00505CBB" w:rsidRDefault="00505CBB" w:rsidP="00505CBB">
      <w:pPr>
        <w:ind w:firstLine="851"/>
        <w:jc w:val="both"/>
        <w:rPr>
          <w:rFonts w:ascii="Arial" w:hAnsi="Arial" w:cs="Arial"/>
        </w:rPr>
      </w:pPr>
    </w:p>
    <w:tbl>
      <w:tblPr>
        <w:tblW w:w="5000" w:type="pct"/>
        <w:tblInd w:w="-5" w:type="dxa"/>
        <w:tblLayout w:type="fixed"/>
        <w:tblLook w:val="0000" w:firstRow="0" w:lastRow="0" w:firstColumn="0" w:lastColumn="0" w:noHBand="0" w:noVBand="0"/>
      </w:tblPr>
      <w:tblGrid>
        <w:gridCol w:w="10138"/>
      </w:tblGrid>
      <w:tr w:rsidR="00505CBB" w:rsidRPr="00505CBB" w14:paraId="278563E9" w14:textId="77777777" w:rsidTr="00E47DD1">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F02550B" w14:textId="77777777" w:rsidR="00505CBB" w:rsidRPr="00505CBB" w:rsidRDefault="00505CBB" w:rsidP="00E47DD1">
            <w:pPr>
              <w:ind w:firstLine="851"/>
              <w:jc w:val="both"/>
              <w:rPr>
                <w:rFonts w:ascii="Arial" w:hAnsi="Arial" w:cs="Arial"/>
              </w:rPr>
            </w:pPr>
            <w:r w:rsidRPr="00505CBB">
              <w:rPr>
                <w:rFonts w:ascii="Arial" w:hAnsi="Arial" w:cs="Arial"/>
                <w:b/>
              </w:rPr>
              <w:t>CLÁUSULA 14. - DAS MEDIDAS ANTICORRUPÇÃO</w:t>
            </w:r>
          </w:p>
        </w:tc>
      </w:tr>
    </w:tbl>
    <w:p w14:paraId="43569E1D" w14:textId="77777777" w:rsidR="00505CBB" w:rsidRPr="00505CBB" w:rsidRDefault="00505CBB" w:rsidP="00505CBB">
      <w:pPr>
        <w:rPr>
          <w:rFonts w:ascii="Arial" w:hAnsi="Arial" w:cs="Arial"/>
          <w:b/>
        </w:rPr>
      </w:pPr>
    </w:p>
    <w:p w14:paraId="6CFC8869" w14:textId="77777777" w:rsidR="00505CBB" w:rsidRPr="00505CBB" w:rsidRDefault="00505CBB" w:rsidP="00505CBB">
      <w:pPr>
        <w:ind w:firstLine="850"/>
        <w:jc w:val="both"/>
        <w:rPr>
          <w:rFonts w:ascii="Arial" w:hAnsi="Arial" w:cs="Arial"/>
          <w:shd w:val="clear" w:color="auto" w:fill="FFFFFF"/>
        </w:rPr>
      </w:pPr>
      <w:r w:rsidRPr="00505CBB">
        <w:rPr>
          <w:rFonts w:ascii="Arial" w:hAnsi="Arial" w:cs="Arial"/>
          <w:b/>
          <w:shd w:val="clear" w:color="auto" w:fill="FFFFFF"/>
        </w:rPr>
        <w:t>14.1.</w:t>
      </w:r>
      <w:r w:rsidRPr="00505CBB">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F0A2818" w14:textId="77777777" w:rsidR="00505CBB" w:rsidRPr="00505CBB" w:rsidRDefault="00505CBB" w:rsidP="00505CBB">
      <w:pPr>
        <w:ind w:firstLine="850"/>
        <w:jc w:val="both"/>
        <w:rPr>
          <w:rFonts w:ascii="Arial" w:hAnsi="Arial" w:cs="Arial"/>
        </w:rPr>
      </w:pPr>
    </w:p>
    <w:tbl>
      <w:tblPr>
        <w:tblW w:w="5000" w:type="pct"/>
        <w:tblInd w:w="-5" w:type="dxa"/>
        <w:tblLayout w:type="fixed"/>
        <w:tblLook w:val="0000" w:firstRow="0" w:lastRow="0" w:firstColumn="0" w:lastColumn="0" w:noHBand="0" w:noVBand="0"/>
      </w:tblPr>
      <w:tblGrid>
        <w:gridCol w:w="10138"/>
      </w:tblGrid>
      <w:tr w:rsidR="00505CBB" w:rsidRPr="00505CBB" w14:paraId="26CB5A29" w14:textId="77777777" w:rsidTr="00E47DD1">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33B0F59D" w14:textId="77777777" w:rsidR="00505CBB" w:rsidRPr="00505CBB" w:rsidRDefault="00505CBB" w:rsidP="00E47DD1">
            <w:pPr>
              <w:ind w:firstLine="851"/>
              <w:jc w:val="both"/>
              <w:rPr>
                <w:rFonts w:ascii="Arial" w:hAnsi="Arial" w:cs="Arial"/>
              </w:rPr>
            </w:pPr>
            <w:r w:rsidRPr="00505CBB">
              <w:rPr>
                <w:rFonts w:ascii="Arial" w:hAnsi="Arial" w:cs="Arial"/>
                <w:b/>
              </w:rPr>
              <w:t>CLÁUSULA 15. - DAS DISPOSIÇÕES FINAIS</w:t>
            </w:r>
          </w:p>
        </w:tc>
      </w:tr>
    </w:tbl>
    <w:p w14:paraId="624E8D5E" w14:textId="77777777" w:rsidR="00505CBB" w:rsidRPr="00505CBB" w:rsidRDefault="00505CBB" w:rsidP="00505CBB">
      <w:pPr>
        <w:ind w:firstLine="851"/>
        <w:jc w:val="both"/>
        <w:rPr>
          <w:rFonts w:ascii="Arial" w:hAnsi="Arial" w:cs="Arial"/>
          <w:b/>
        </w:rPr>
      </w:pPr>
    </w:p>
    <w:p w14:paraId="7A922B02" w14:textId="77777777" w:rsidR="00505CBB" w:rsidRPr="00505CBB" w:rsidRDefault="00505CBB" w:rsidP="00505CBB">
      <w:pPr>
        <w:ind w:firstLine="851"/>
        <w:jc w:val="both"/>
        <w:rPr>
          <w:rFonts w:ascii="Arial" w:hAnsi="Arial" w:cs="Arial"/>
        </w:rPr>
      </w:pPr>
      <w:r w:rsidRPr="00505CBB">
        <w:rPr>
          <w:rFonts w:ascii="Arial" w:hAnsi="Arial" w:cs="Arial"/>
          <w:b/>
        </w:rPr>
        <w:t>15.1.</w:t>
      </w:r>
      <w:r w:rsidRPr="00505CBB">
        <w:rPr>
          <w:rFonts w:ascii="Arial" w:hAnsi="Arial" w:cs="Arial"/>
        </w:rPr>
        <w:t xml:space="preserve"> A </w:t>
      </w:r>
      <w:r w:rsidRPr="00505CBB">
        <w:rPr>
          <w:rFonts w:ascii="Arial" w:hAnsi="Arial" w:cs="Arial"/>
          <w:b/>
        </w:rPr>
        <w:t>CONTRATADA</w:t>
      </w:r>
      <w:r w:rsidRPr="00505CBB">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488E017" w14:textId="77777777" w:rsidR="00505CBB" w:rsidRPr="00505CBB" w:rsidRDefault="00505CBB" w:rsidP="00505CBB">
      <w:pPr>
        <w:ind w:firstLine="851"/>
        <w:jc w:val="both"/>
        <w:rPr>
          <w:rFonts w:ascii="Arial" w:hAnsi="Arial" w:cs="Arial"/>
        </w:rPr>
      </w:pPr>
    </w:p>
    <w:p w14:paraId="2209AFA5" w14:textId="77777777" w:rsidR="00505CBB" w:rsidRPr="00505CBB" w:rsidRDefault="00505CBB" w:rsidP="00505CBB">
      <w:pPr>
        <w:keepLines/>
        <w:ind w:firstLine="851"/>
        <w:jc w:val="both"/>
        <w:rPr>
          <w:rFonts w:ascii="Arial" w:hAnsi="Arial" w:cs="Arial"/>
        </w:rPr>
      </w:pPr>
      <w:r w:rsidRPr="00505CBB">
        <w:rPr>
          <w:rFonts w:ascii="Arial" w:hAnsi="Arial" w:cs="Arial"/>
          <w:b/>
        </w:rPr>
        <w:t>15.2.</w:t>
      </w:r>
      <w:r w:rsidRPr="00505CBB">
        <w:rPr>
          <w:rFonts w:ascii="Arial" w:hAnsi="Arial" w:cs="Arial"/>
        </w:rPr>
        <w:t xml:space="preserve"> O pessoal da </w:t>
      </w:r>
      <w:r w:rsidRPr="00505CBB">
        <w:rPr>
          <w:rFonts w:ascii="Arial" w:hAnsi="Arial" w:cs="Arial"/>
          <w:b/>
        </w:rPr>
        <w:t>CONTRATADA</w:t>
      </w:r>
      <w:r w:rsidRPr="00505CBB">
        <w:rPr>
          <w:rFonts w:ascii="Arial" w:hAnsi="Arial" w:cs="Arial"/>
        </w:rPr>
        <w:t xml:space="preserve"> por ela designado para trabalhar na execução do contrato, não terão qualquer vínculo empregatício com a </w:t>
      </w:r>
      <w:r w:rsidRPr="00505CBB">
        <w:rPr>
          <w:rFonts w:ascii="Arial" w:hAnsi="Arial" w:cs="Arial"/>
          <w:b/>
        </w:rPr>
        <w:t>CONTRATANTE</w:t>
      </w:r>
      <w:r w:rsidRPr="00505CBB">
        <w:rPr>
          <w:rFonts w:ascii="Arial" w:hAnsi="Arial" w:cs="Arial"/>
        </w:rPr>
        <w:t>.</w:t>
      </w:r>
    </w:p>
    <w:p w14:paraId="68A405E2" w14:textId="77777777" w:rsidR="00505CBB" w:rsidRPr="00505CBB" w:rsidRDefault="00505CBB" w:rsidP="00505CBB">
      <w:pPr>
        <w:keepLines/>
        <w:ind w:firstLine="851"/>
        <w:jc w:val="both"/>
        <w:rPr>
          <w:rFonts w:ascii="Arial" w:hAnsi="Arial" w:cs="Arial"/>
          <w:b/>
        </w:rPr>
      </w:pPr>
    </w:p>
    <w:p w14:paraId="7782B119" w14:textId="77777777" w:rsidR="00505CBB" w:rsidRPr="00505CBB" w:rsidRDefault="00505CBB" w:rsidP="00505CBB">
      <w:pPr>
        <w:keepLines/>
        <w:ind w:firstLine="851"/>
        <w:jc w:val="both"/>
        <w:rPr>
          <w:rFonts w:ascii="Arial" w:hAnsi="Arial" w:cs="Arial"/>
        </w:rPr>
      </w:pPr>
      <w:r w:rsidRPr="00505CBB">
        <w:rPr>
          <w:rFonts w:ascii="Arial" w:hAnsi="Arial" w:cs="Arial"/>
          <w:b/>
        </w:rPr>
        <w:t>15.3.</w:t>
      </w:r>
      <w:r w:rsidRPr="00505CBB">
        <w:rPr>
          <w:rFonts w:ascii="Arial" w:hAnsi="Arial" w:cs="Arial"/>
        </w:rPr>
        <w:t xml:space="preserve"> A </w:t>
      </w:r>
      <w:r w:rsidRPr="00505CBB">
        <w:rPr>
          <w:rFonts w:ascii="Arial" w:hAnsi="Arial" w:cs="Arial"/>
          <w:b/>
        </w:rPr>
        <w:t>CONTRATADA</w:t>
      </w:r>
      <w:r w:rsidRPr="00505CBB">
        <w:rPr>
          <w:rFonts w:ascii="Arial" w:hAnsi="Arial" w:cs="Arial"/>
        </w:rPr>
        <w:t xml:space="preserve"> é responsável pelos encargos trabalhistas, previdenciários, fiscais e comerciais resultantes da execução do contrato.</w:t>
      </w:r>
    </w:p>
    <w:p w14:paraId="6BD111E7" w14:textId="77777777" w:rsidR="00505CBB" w:rsidRPr="00505CBB" w:rsidRDefault="00505CBB" w:rsidP="00505CBB">
      <w:pPr>
        <w:keepLines/>
        <w:ind w:firstLine="851"/>
        <w:jc w:val="both"/>
        <w:rPr>
          <w:rFonts w:ascii="Arial" w:hAnsi="Arial" w:cs="Arial"/>
        </w:rPr>
      </w:pPr>
    </w:p>
    <w:p w14:paraId="4EA8B4A4" w14:textId="77777777" w:rsidR="00505CBB" w:rsidRPr="00505CBB" w:rsidRDefault="00505CBB" w:rsidP="00505CBB">
      <w:pPr>
        <w:keepLines/>
        <w:ind w:firstLine="851"/>
        <w:jc w:val="both"/>
        <w:rPr>
          <w:rFonts w:ascii="Arial" w:hAnsi="Arial" w:cs="Arial"/>
        </w:rPr>
      </w:pPr>
      <w:r w:rsidRPr="00505CBB">
        <w:rPr>
          <w:rFonts w:ascii="Arial" w:hAnsi="Arial" w:cs="Arial"/>
          <w:b/>
        </w:rPr>
        <w:t>15.4.</w:t>
      </w:r>
      <w:r w:rsidRPr="00505CBB">
        <w:rPr>
          <w:rFonts w:ascii="Arial" w:hAnsi="Arial" w:cs="Arial"/>
        </w:rPr>
        <w:t xml:space="preserve"> Correrão por conta da </w:t>
      </w:r>
      <w:r w:rsidRPr="00505CBB">
        <w:rPr>
          <w:rFonts w:ascii="Arial" w:hAnsi="Arial" w:cs="Arial"/>
          <w:b/>
        </w:rPr>
        <w:t>CONTRATADA</w:t>
      </w:r>
      <w:r w:rsidRPr="00505CBB">
        <w:rPr>
          <w:rFonts w:ascii="Arial" w:hAnsi="Arial" w:cs="Arial"/>
        </w:rPr>
        <w:t xml:space="preserve"> todos os tributos e/ou preços públicos que sejam porventura devidos, em decorrência da execução do contrato.</w:t>
      </w:r>
    </w:p>
    <w:p w14:paraId="3926DCCF" w14:textId="77777777" w:rsidR="00505CBB" w:rsidRPr="00505CBB" w:rsidRDefault="00505CBB" w:rsidP="00505CBB">
      <w:pPr>
        <w:keepLines/>
        <w:ind w:firstLine="851"/>
        <w:jc w:val="both"/>
        <w:rPr>
          <w:rFonts w:ascii="Arial" w:hAnsi="Arial" w:cs="Arial"/>
        </w:rPr>
      </w:pPr>
    </w:p>
    <w:p w14:paraId="22F1B3E3" w14:textId="77777777" w:rsidR="00505CBB" w:rsidRPr="00505CBB" w:rsidRDefault="00505CBB" w:rsidP="00505CBB">
      <w:pPr>
        <w:keepLines/>
        <w:ind w:firstLine="851"/>
        <w:jc w:val="both"/>
        <w:rPr>
          <w:rFonts w:ascii="Arial" w:hAnsi="Arial" w:cs="Arial"/>
        </w:rPr>
      </w:pPr>
      <w:r w:rsidRPr="00505CBB">
        <w:rPr>
          <w:rFonts w:ascii="Arial" w:hAnsi="Arial" w:cs="Arial"/>
          <w:b/>
        </w:rPr>
        <w:t>15.5.</w:t>
      </w:r>
      <w:r w:rsidRPr="00505CBB">
        <w:rPr>
          <w:rFonts w:ascii="Arial" w:hAnsi="Arial" w:cs="Arial"/>
        </w:rPr>
        <w:t xml:space="preserve"> A </w:t>
      </w:r>
      <w:r w:rsidRPr="00505CBB">
        <w:rPr>
          <w:rFonts w:ascii="Arial" w:hAnsi="Arial" w:cs="Arial"/>
          <w:b/>
        </w:rPr>
        <w:t xml:space="preserve">CONTRATADA </w:t>
      </w:r>
      <w:r w:rsidRPr="00505CBB">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05CBB">
        <w:rPr>
          <w:rFonts w:ascii="Arial" w:hAnsi="Arial" w:cs="Arial"/>
          <w:b/>
        </w:rPr>
        <w:t>CONTRATANTE</w:t>
      </w:r>
      <w:r w:rsidRPr="00505CBB">
        <w:rPr>
          <w:rFonts w:ascii="Arial" w:hAnsi="Arial" w:cs="Arial"/>
        </w:rPr>
        <w:t>.</w:t>
      </w:r>
    </w:p>
    <w:p w14:paraId="2D8ED845" w14:textId="77777777" w:rsidR="00505CBB" w:rsidRPr="00505CBB" w:rsidRDefault="00505CBB" w:rsidP="00505CBB">
      <w:pPr>
        <w:keepLines/>
        <w:jc w:val="both"/>
        <w:rPr>
          <w:rFonts w:ascii="Arial" w:hAnsi="Arial" w:cs="Arial"/>
          <w:b/>
        </w:rPr>
      </w:pPr>
    </w:p>
    <w:p w14:paraId="5C0B8982" w14:textId="77777777" w:rsidR="00505CBB" w:rsidRPr="00505CBB" w:rsidRDefault="00505CBB" w:rsidP="00505CBB">
      <w:pPr>
        <w:ind w:firstLine="851"/>
        <w:jc w:val="both"/>
        <w:rPr>
          <w:rFonts w:ascii="Arial" w:hAnsi="Arial" w:cs="Arial"/>
        </w:rPr>
      </w:pPr>
      <w:r w:rsidRPr="00505CBB">
        <w:rPr>
          <w:rFonts w:ascii="Arial" w:hAnsi="Arial" w:cs="Arial"/>
          <w:b/>
        </w:rPr>
        <w:t xml:space="preserve">15.6. </w:t>
      </w:r>
      <w:r w:rsidRPr="00505CBB">
        <w:rPr>
          <w:rFonts w:ascii="Arial" w:hAnsi="Arial" w:cs="Arial"/>
          <w:shd w:val="clear" w:color="auto" w:fill="FFFFFF"/>
        </w:rPr>
        <w:t>É admitida a subcontratação parcial do objeto</w:t>
      </w:r>
      <w:r w:rsidRPr="00505CBB">
        <w:rPr>
          <w:rFonts w:ascii="Arial" w:hAnsi="Arial" w:cs="Arial"/>
        </w:rPr>
        <w:t>.</w:t>
      </w:r>
    </w:p>
    <w:p w14:paraId="41A73424" w14:textId="77777777" w:rsidR="00505CBB" w:rsidRPr="00505CBB" w:rsidRDefault="00505CBB" w:rsidP="00505CBB">
      <w:pPr>
        <w:ind w:firstLine="851"/>
        <w:jc w:val="both"/>
        <w:rPr>
          <w:rFonts w:ascii="Arial" w:hAnsi="Arial" w:cs="Arial"/>
          <w:b/>
        </w:rPr>
      </w:pPr>
    </w:p>
    <w:p w14:paraId="468822D8" w14:textId="77777777" w:rsidR="00505CBB" w:rsidRPr="00505CBB" w:rsidRDefault="00505CBB" w:rsidP="00505CBB">
      <w:pPr>
        <w:ind w:firstLine="851"/>
        <w:jc w:val="both"/>
        <w:rPr>
          <w:rFonts w:ascii="Arial" w:hAnsi="Arial" w:cs="Arial"/>
        </w:rPr>
      </w:pPr>
      <w:r w:rsidRPr="00505CBB">
        <w:rPr>
          <w:rFonts w:ascii="Arial" w:hAnsi="Arial" w:cs="Arial"/>
          <w:b/>
        </w:rPr>
        <w:t xml:space="preserve">15.7. </w:t>
      </w:r>
      <w:r w:rsidRPr="00505CBB">
        <w:rPr>
          <w:rFonts w:ascii="Arial" w:hAnsi="Arial" w:cs="Arial"/>
        </w:rPr>
        <w:t xml:space="preserve">A </w:t>
      </w:r>
      <w:r w:rsidRPr="00505CBB">
        <w:rPr>
          <w:rFonts w:ascii="Arial" w:hAnsi="Arial" w:cs="Arial"/>
          <w:b/>
        </w:rPr>
        <w:t xml:space="preserve">CONTRATADA </w:t>
      </w:r>
      <w:r w:rsidRPr="00505CBB">
        <w:rPr>
          <w:rFonts w:ascii="Arial" w:hAnsi="Arial" w:cs="Arial"/>
        </w:rPr>
        <w:t>assume inteira responsabilidade pela perfeita execução dos serviços contratados.</w:t>
      </w:r>
    </w:p>
    <w:p w14:paraId="6FAD832B" w14:textId="77777777" w:rsidR="00505CBB" w:rsidRPr="00505CBB" w:rsidRDefault="00505CBB" w:rsidP="00505CBB">
      <w:pPr>
        <w:keepLines/>
        <w:jc w:val="both"/>
        <w:rPr>
          <w:rFonts w:ascii="Arial" w:hAnsi="Arial" w:cs="Arial"/>
          <w:b/>
        </w:rPr>
      </w:pPr>
    </w:p>
    <w:p w14:paraId="6E8E0C7E" w14:textId="77777777" w:rsidR="00505CBB" w:rsidRPr="00505CBB" w:rsidRDefault="00505CBB" w:rsidP="00505CBB">
      <w:pPr>
        <w:keepLines/>
        <w:ind w:firstLine="851"/>
        <w:jc w:val="both"/>
        <w:rPr>
          <w:rFonts w:ascii="Arial" w:hAnsi="Arial" w:cs="Arial"/>
        </w:rPr>
      </w:pPr>
      <w:r w:rsidRPr="00505CBB">
        <w:rPr>
          <w:rFonts w:ascii="Arial" w:hAnsi="Arial" w:cs="Arial"/>
          <w:b/>
        </w:rPr>
        <w:t>15.8.</w:t>
      </w:r>
      <w:r w:rsidRPr="00505CBB">
        <w:rPr>
          <w:rFonts w:ascii="Arial" w:hAnsi="Arial" w:cs="Arial"/>
        </w:rPr>
        <w:t xml:space="preserve"> A </w:t>
      </w:r>
      <w:r w:rsidRPr="00505CBB">
        <w:rPr>
          <w:rFonts w:ascii="Arial" w:hAnsi="Arial" w:cs="Arial"/>
          <w:b/>
        </w:rPr>
        <w:t>CONTRATADA</w:t>
      </w:r>
      <w:r w:rsidRPr="00505CBB">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5A8231FC" w14:textId="77777777" w:rsidR="00505CBB" w:rsidRPr="00505CBB" w:rsidRDefault="00505CBB" w:rsidP="00505CBB">
      <w:pPr>
        <w:keepLines/>
        <w:ind w:firstLine="851"/>
        <w:jc w:val="both"/>
        <w:rPr>
          <w:rFonts w:ascii="Arial" w:hAnsi="Arial" w:cs="Arial"/>
        </w:rPr>
      </w:pPr>
    </w:p>
    <w:p w14:paraId="06C60AEF" w14:textId="77777777" w:rsidR="00505CBB" w:rsidRPr="00505CBB" w:rsidRDefault="00505CBB" w:rsidP="00505CBB">
      <w:pPr>
        <w:ind w:firstLine="851"/>
        <w:jc w:val="both"/>
        <w:rPr>
          <w:rFonts w:ascii="Arial" w:hAnsi="Arial" w:cs="Arial"/>
        </w:rPr>
      </w:pPr>
      <w:r w:rsidRPr="00505CBB">
        <w:rPr>
          <w:rFonts w:ascii="Arial" w:hAnsi="Arial" w:cs="Arial"/>
          <w:b/>
        </w:rPr>
        <w:t>15.9.</w:t>
      </w:r>
      <w:r w:rsidRPr="00505CBB">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769E32F6" w14:textId="77777777" w:rsidR="00505CBB" w:rsidRPr="00505CBB" w:rsidRDefault="00505CBB" w:rsidP="00505CBB">
      <w:pPr>
        <w:ind w:firstLine="851"/>
        <w:jc w:val="both"/>
        <w:rPr>
          <w:rFonts w:ascii="Arial" w:hAnsi="Arial" w:cs="Arial"/>
        </w:rPr>
      </w:pPr>
    </w:p>
    <w:p w14:paraId="2E15F3CA" w14:textId="77777777" w:rsidR="00505CBB" w:rsidRPr="00505CBB" w:rsidRDefault="00505CBB" w:rsidP="00505CBB">
      <w:pPr>
        <w:ind w:firstLine="851"/>
        <w:jc w:val="both"/>
        <w:rPr>
          <w:rFonts w:ascii="Arial" w:hAnsi="Arial" w:cs="Arial"/>
        </w:rPr>
      </w:pPr>
      <w:r w:rsidRPr="00505CBB">
        <w:rPr>
          <w:rFonts w:ascii="Arial" w:hAnsi="Arial" w:cs="Arial"/>
        </w:rPr>
        <w:t>Lido e achado conforme, assinam este instrumento em 02 (duas) vias, de igual teor e forma, as partes e testemunha, sendo 01 (uma) via destinada ao processo e a outra para arquivo.</w:t>
      </w:r>
    </w:p>
    <w:p w14:paraId="1B365FEE" w14:textId="77777777" w:rsidR="00505CBB" w:rsidRPr="00505CBB" w:rsidRDefault="00505CBB" w:rsidP="00505CBB">
      <w:pPr>
        <w:ind w:firstLine="851"/>
        <w:jc w:val="both"/>
        <w:rPr>
          <w:rFonts w:ascii="Arial" w:hAnsi="Arial" w:cs="Arial"/>
        </w:rPr>
      </w:pPr>
      <w:bookmarkStart w:id="125" w:name="_GoBack"/>
      <w:bookmarkEnd w:id="125"/>
    </w:p>
    <w:p w14:paraId="100AF53F" w14:textId="77777777" w:rsidR="00505CBB" w:rsidRPr="00505CBB" w:rsidRDefault="00505CBB" w:rsidP="00505CBB">
      <w:pPr>
        <w:ind w:firstLine="851"/>
        <w:jc w:val="both"/>
        <w:rPr>
          <w:rFonts w:ascii="Arial" w:hAnsi="Arial" w:cs="Arial"/>
        </w:rPr>
      </w:pPr>
      <w:r w:rsidRPr="00505CBB">
        <w:rPr>
          <w:rFonts w:ascii="Arial" w:hAnsi="Arial" w:cs="Arial"/>
        </w:rPr>
        <w:t>Piracicaba, ..... de ........................... de 2025.</w:t>
      </w:r>
    </w:p>
    <w:p w14:paraId="0F6F25D1" w14:textId="77777777" w:rsidR="00505CBB" w:rsidRPr="00124C1C" w:rsidRDefault="00505CBB" w:rsidP="00505CBB">
      <w:pPr>
        <w:ind w:firstLine="851"/>
        <w:jc w:val="both"/>
        <w:rPr>
          <w:rFonts w:ascii="Arial" w:hAnsi="Arial" w:cs="Arial"/>
          <w:sz w:val="8"/>
        </w:rPr>
      </w:pPr>
    </w:p>
    <w:tbl>
      <w:tblPr>
        <w:tblW w:w="5000" w:type="pct"/>
        <w:tblInd w:w="-5" w:type="dxa"/>
        <w:tblLayout w:type="fixed"/>
        <w:tblLook w:val="0000" w:firstRow="0" w:lastRow="0" w:firstColumn="0" w:lastColumn="0" w:noHBand="0" w:noVBand="0"/>
      </w:tblPr>
      <w:tblGrid>
        <w:gridCol w:w="4897"/>
        <w:gridCol w:w="329"/>
        <w:gridCol w:w="4912"/>
      </w:tblGrid>
      <w:tr w:rsidR="00505CBB" w:rsidRPr="00505CBB" w14:paraId="60ECDDA9" w14:textId="77777777" w:rsidTr="00124C1C">
        <w:tc>
          <w:tcPr>
            <w:tcW w:w="4897" w:type="dxa"/>
            <w:tcBorders>
              <w:top w:val="single" w:sz="4" w:space="0" w:color="000000"/>
              <w:left w:val="single" w:sz="4" w:space="0" w:color="000000"/>
              <w:bottom w:val="single" w:sz="4" w:space="0" w:color="000000"/>
            </w:tcBorders>
            <w:shd w:val="clear" w:color="auto" w:fill="auto"/>
          </w:tcPr>
          <w:p w14:paraId="2BFF46D7" w14:textId="77777777" w:rsidR="00505CBB" w:rsidRPr="00505CBB" w:rsidRDefault="00505CBB" w:rsidP="00E47DD1">
            <w:pPr>
              <w:jc w:val="center"/>
              <w:rPr>
                <w:rFonts w:ascii="Arial" w:hAnsi="Arial" w:cs="Arial"/>
                <w:b/>
              </w:rPr>
            </w:pPr>
          </w:p>
          <w:p w14:paraId="7B4D698A" w14:textId="77777777" w:rsidR="00505CBB" w:rsidRPr="00505CBB" w:rsidRDefault="00505CBB" w:rsidP="00E47DD1">
            <w:pPr>
              <w:jc w:val="center"/>
              <w:rPr>
                <w:rFonts w:ascii="Arial" w:hAnsi="Arial" w:cs="Arial"/>
                <w:b/>
              </w:rPr>
            </w:pPr>
          </w:p>
          <w:p w14:paraId="4A694B38" w14:textId="77777777" w:rsidR="00505CBB" w:rsidRPr="00505CBB" w:rsidRDefault="00505CBB" w:rsidP="00E47DD1">
            <w:pPr>
              <w:jc w:val="center"/>
              <w:rPr>
                <w:rFonts w:ascii="Arial" w:hAnsi="Arial" w:cs="Arial"/>
                <w:b/>
              </w:rPr>
            </w:pPr>
            <w:r w:rsidRPr="00505CBB">
              <w:rPr>
                <w:rFonts w:ascii="Arial" w:hAnsi="Arial" w:cs="Arial"/>
                <w:b/>
              </w:rPr>
              <w:t>KARLA LOVATO PELIZZARO Secretário Municipal de Finanças</w:t>
            </w:r>
          </w:p>
          <w:p w14:paraId="44779011" w14:textId="77777777" w:rsidR="00505CBB" w:rsidRPr="00505CBB" w:rsidRDefault="00505CBB" w:rsidP="00E47DD1">
            <w:pPr>
              <w:jc w:val="center"/>
              <w:rPr>
                <w:rFonts w:ascii="Arial" w:hAnsi="Arial" w:cs="Arial"/>
              </w:rPr>
            </w:pPr>
          </w:p>
        </w:tc>
        <w:tc>
          <w:tcPr>
            <w:tcW w:w="329" w:type="dxa"/>
            <w:tcBorders>
              <w:left w:val="single" w:sz="4" w:space="0" w:color="000000"/>
            </w:tcBorders>
            <w:shd w:val="clear" w:color="auto" w:fill="auto"/>
          </w:tcPr>
          <w:p w14:paraId="39DEA528" w14:textId="77777777" w:rsidR="00505CBB" w:rsidRPr="00505CBB" w:rsidRDefault="00505CBB" w:rsidP="00E47DD1">
            <w:pPr>
              <w:snapToGrid w:val="0"/>
              <w:jc w:val="both"/>
              <w:rPr>
                <w:rFonts w:ascii="Arial" w:hAnsi="Arial" w:cs="Arial"/>
                <w:b/>
              </w:rPr>
            </w:pPr>
          </w:p>
        </w:tc>
        <w:tc>
          <w:tcPr>
            <w:tcW w:w="4912" w:type="dxa"/>
            <w:tcBorders>
              <w:top w:val="single" w:sz="4" w:space="0" w:color="000000"/>
              <w:left w:val="single" w:sz="4" w:space="0" w:color="000000"/>
              <w:bottom w:val="single" w:sz="4" w:space="0" w:color="000000"/>
              <w:right w:val="single" w:sz="4" w:space="0" w:color="000000"/>
            </w:tcBorders>
            <w:shd w:val="clear" w:color="auto" w:fill="auto"/>
          </w:tcPr>
          <w:p w14:paraId="2D72C63A" w14:textId="77777777" w:rsidR="00505CBB" w:rsidRPr="00505CBB" w:rsidRDefault="00505CBB" w:rsidP="00E47DD1">
            <w:pPr>
              <w:snapToGrid w:val="0"/>
              <w:jc w:val="center"/>
              <w:rPr>
                <w:rFonts w:ascii="Arial" w:hAnsi="Arial" w:cs="Arial"/>
                <w:b/>
              </w:rPr>
            </w:pPr>
          </w:p>
          <w:p w14:paraId="272B589E" w14:textId="77777777" w:rsidR="00505CBB" w:rsidRPr="00505CBB" w:rsidRDefault="00505CBB" w:rsidP="00E47DD1">
            <w:pPr>
              <w:snapToGrid w:val="0"/>
              <w:jc w:val="center"/>
              <w:rPr>
                <w:rFonts w:ascii="Arial" w:hAnsi="Arial" w:cs="Arial"/>
                <w:b/>
              </w:rPr>
            </w:pPr>
          </w:p>
          <w:p w14:paraId="00995C0A" w14:textId="77777777" w:rsidR="00505CBB" w:rsidRPr="00505CBB" w:rsidRDefault="00505CBB" w:rsidP="00E47DD1">
            <w:pPr>
              <w:jc w:val="center"/>
              <w:rPr>
                <w:rFonts w:ascii="Arial" w:hAnsi="Arial" w:cs="Arial"/>
              </w:rPr>
            </w:pPr>
            <w:r w:rsidRPr="00505CBB">
              <w:rPr>
                <w:rFonts w:ascii="Arial" w:hAnsi="Arial" w:cs="Arial"/>
                <w:b/>
              </w:rPr>
              <w:t>::: EMPRESA CONTRATADA :::</w:t>
            </w:r>
          </w:p>
          <w:p w14:paraId="166CA46E" w14:textId="77777777" w:rsidR="00505CBB" w:rsidRPr="00505CBB" w:rsidRDefault="00505CBB" w:rsidP="00E47DD1">
            <w:pPr>
              <w:jc w:val="center"/>
              <w:rPr>
                <w:rFonts w:ascii="Arial" w:hAnsi="Arial" w:cs="Arial"/>
              </w:rPr>
            </w:pPr>
            <w:r w:rsidRPr="00505CBB">
              <w:rPr>
                <w:rFonts w:ascii="Arial" w:hAnsi="Arial" w:cs="Arial"/>
                <w:b/>
              </w:rPr>
              <w:t xml:space="preserve">Representante Legal </w:t>
            </w:r>
          </w:p>
        </w:tc>
      </w:tr>
    </w:tbl>
    <w:p w14:paraId="7A008F98" w14:textId="77777777" w:rsidR="00505CBB" w:rsidRPr="00505CBB" w:rsidRDefault="00505CBB" w:rsidP="00505CBB">
      <w:pPr>
        <w:rPr>
          <w:rFonts w:ascii="Arial" w:hAnsi="Arial" w:cs="Arial"/>
          <w:b/>
        </w:rPr>
      </w:pPr>
    </w:p>
    <w:p w14:paraId="4E5A82C5" w14:textId="77777777" w:rsidR="00505CBB" w:rsidRPr="00505CBB" w:rsidRDefault="00505CBB" w:rsidP="00505CBB">
      <w:pPr>
        <w:jc w:val="both"/>
        <w:rPr>
          <w:rFonts w:ascii="Arial" w:hAnsi="Arial" w:cs="Arial"/>
        </w:rPr>
      </w:pPr>
      <w:r w:rsidRPr="00505CBB">
        <w:rPr>
          <w:rFonts w:ascii="Arial" w:hAnsi="Arial" w:cs="Arial"/>
          <w:b/>
          <w:u w:val="single"/>
        </w:rPr>
        <w:t>TESTEMUNHAS:</w:t>
      </w:r>
    </w:p>
    <w:p w14:paraId="01579F67" w14:textId="77777777" w:rsidR="00505CBB" w:rsidRPr="00505CBB" w:rsidRDefault="00505CBB" w:rsidP="00505CBB">
      <w:pPr>
        <w:jc w:val="both"/>
        <w:rPr>
          <w:rFonts w:ascii="Arial" w:hAnsi="Arial" w:cs="Arial"/>
          <w:b/>
          <w:u w:val="single"/>
        </w:rPr>
      </w:pPr>
    </w:p>
    <w:tbl>
      <w:tblPr>
        <w:tblW w:w="5000" w:type="pct"/>
        <w:tblInd w:w="-5" w:type="dxa"/>
        <w:tblLayout w:type="fixed"/>
        <w:tblLook w:val="0000" w:firstRow="0" w:lastRow="0" w:firstColumn="0" w:lastColumn="0" w:noHBand="0" w:noVBand="0"/>
      </w:tblPr>
      <w:tblGrid>
        <w:gridCol w:w="4899"/>
        <w:gridCol w:w="327"/>
        <w:gridCol w:w="4912"/>
      </w:tblGrid>
      <w:tr w:rsidR="00505CBB" w:rsidRPr="00505CBB" w14:paraId="1859CF21" w14:textId="77777777" w:rsidTr="00E47DD1">
        <w:trPr>
          <w:trHeight w:val="1089"/>
        </w:trPr>
        <w:tc>
          <w:tcPr>
            <w:tcW w:w="4110" w:type="dxa"/>
            <w:tcBorders>
              <w:top w:val="single" w:sz="4" w:space="0" w:color="000000"/>
              <w:left w:val="single" w:sz="4" w:space="0" w:color="000000"/>
              <w:bottom w:val="single" w:sz="4" w:space="0" w:color="000000"/>
            </w:tcBorders>
            <w:shd w:val="clear" w:color="auto" w:fill="auto"/>
          </w:tcPr>
          <w:p w14:paraId="254D965B" w14:textId="77777777" w:rsidR="00505CBB" w:rsidRPr="00505CBB" w:rsidRDefault="00505CBB" w:rsidP="00E47DD1">
            <w:pPr>
              <w:snapToGrid w:val="0"/>
              <w:rPr>
                <w:rFonts w:ascii="Arial" w:hAnsi="Arial" w:cs="Arial"/>
                <w:b/>
              </w:rPr>
            </w:pPr>
          </w:p>
          <w:p w14:paraId="2C8DEE47" w14:textId="77777777" w:rsidR="00505CBB" w:rsidRPr="00505CBB" w:rsidRDefault="00505CBB" w:rsidP="00E47DD1">
            <w:pPr>
              <w:rPr>
                <w:rFonts w:ascii="Arial" w:hAnsi="Arial" w:cs="Arial"/>
              </w:rPr>
            </w:pPr>
            <w:r w:rsidRPr="00505CBB">
              <w:rPr>
                <w:rFonts w:ascii="Arial" w:hAnsi="Arial" w:cs="Arial"/>
                <w:b/>
              </w:rPr>
              <w:t>_________________________</w:t>
            </w:r>
          </w:p>
          <w:p w14:paraId="5BFAD805" w14:textId="77777777" w:rsidR="00505CBB" w:rsidRPr="00505CBB" w:rsidRDefault="00505CBB" w:rsidP="00E47DD1">
            <w:pPr>
              <w:rPr>
                <w:rFonts w:ascii="Arial" w:hAnsi="Arial" w:cs="Arial"/>
              </w:rPr>
            </w:pPr>
            <w:r w:rsidRPr="00505CBB">
              <w:rPr>
                <w:rFonts w:ascii="Arial" w:hAnsi="Arial" w:cs="Arial"/>
                <w:b/>
              </w:rPr>
              <w:t>Nome:</w:t>
            </w:r>
          </w:p>
          <w:p w14:paraId="413E1F2E" w14:textId="77777777" w:rsidR="00505CBB" w:rsidRPr="00505CBB" w:rsidRDefault="00505CBB" w:rsidP="00E47DD1">
            <w:pPr>
              <w:rPr>
                <w:rFonts w:ascii="Arial" w:hAnsi="Arial" w:cs="Arial"/>
              </w:rPr>
            </w:pPr>
            <w:r w:rsidRPr="00505CBB">
              <w:rPr>
                <w:rFonts w:ascii="Arial" w:hAnsi="Arial" w:cs="Arial"/>
                <w:b/>
              </w:rPr>
              <w:t>CPF:</w:t>
            </w:r>
          </w:p>
        </w:tc>
        <w:tc>
          <w:tcPr>
            <w:tcW w:w="274" w:type="dxa"/>
            <w:tcBorders>
              <w:left w:val="single" w:sz="4" w:space="0" w:color="000000"/>
            </w:tcBorders>
            <w:shd w:val="clear" w:color="auto" w:fill="auto"/>
          </w:tcPr>
          <w:p w14:paraId="073F0453" w14:textId="77777777" w:rsidR="00505CBB" w:rsidRPr="00505CBB" w:rsidRDefault="00505CBB" w:rsidP="00E47DD1">
            <w:pPr>
              <w:snapToGrid w:val="0"/>
              <w:jc w:val="both"/>
              <w:rPr>
                <w:rFonts w:ascii="Arial" w:hAnsi="Arial" w:cs="Arial"/>
                <w:b/>
              </w:rPr>
            </w:pPr>
          </w:p>
        </w:tc>
        <w:tc>
          <w:tcPr>
            <w:tcW w:w="4120" w:type="dxa"/>
            <w:tcBorders>
              <w:top w:val="single" w:sz="4" w:space="0" w:color="000000"/>
              <w:left w:val="single" w:sz="4" w:space="0" w:color="000000"/>
              <w:bottom w:val="single" w:sz="4" w:space="0" w:color="000000"/>
              <w:right w:val="single" w:sz="4" w:space="0" w:color="000000"/>
            </w:tcBorders>
            <w:shd w:val="clear" w:color="auto" w:fill="auto"/>
          </w:tcPr>
          <w:p w14:paraId="1795AB1D" w14:textId="77777777" w:rsidR="00505CBB" w:rsidRPr="00505CBB" w:rsidRDefault="00505CBB" w:rsidP="00E47DD1">
            <w:pPr>
              <w:snapToGrid w:val="0"/>
              <w:rPr>
                <w:rFonts w:ascii="Arial" w:hAnsi="Arial" w:cs="Arial"/>
                <w:b/>
              </w:rPr>
            </w:pPr>
          </w:p>
          <w:p w14:paraId="09C36E78" w14:textId="77777777" w:rsidR="00505CBB" w:rsidRPr="00505CBB" w:rsidRDefault="00505CBB" w:rsidP="00E47DD1">
            <w:pPr>
              <w:rPr>
                <w:rFonts w:ascii="Arial" w:hAnsi="Arial" w:cs="Arial"/>
              </w:rPr>
            </w:pPr>
            <w:r w:rsidRPr="00505CBB">
              <w:rPr>
                <w:rFonts w:ascii="Arial" w:hAnsi="Arial" w:cs="Arial"/>
                <w:b/>
              </w:rPr>
              <w:t>__________________________</w:t>
            </w:r>
          </w:p>
          <w:p w14:paraId="29719C14" w14:textId="77777777" w:rsidR="00505CBB" w:rsidRPr="00505CBB" w:rsidRDefault="00505CBB" w:rsidP="00E47DD1">
            <w:pPr>
              <w:rPr>
                <w:rFonts w:ascii="Arial" w:hAnsi="Arial" w:cs="Arial"/>
              </w:rPr>
            </w:pPr>
            <w:r w:rsidRPr="00505CBB">
              <w:rPr>
                <w:rFonts w:ascii="Arial" w:hAnsi="Arial" w:cs="Arial"/>
                <w:b/>
              </w:rPr>
              <w:t>Nome:</w:t>
            </w:r>
          </w:p>
          <w:p w14:paraId="067D84BC" w14:textId="77777777" w:rsidR="00505CBB" w:rsidRPr="00505CBB" w:rsidRDefault="00505CBB" w:rsidP="00E47DD1">
            <w:pPr>
              <w:jc w:val="both"/>
              <w:rPr>
                <w:rFonts w:ascii="Arial" w:hAnsi="Arial" w:cs="Arial"/>
              </w:rPr>
            </w:pPr>
            <w:r w:rsidRPr="00505CBB">
              <w:rPr>
                <w:rFonts w:ascii="Arial" w:hAnsi="Arial" w:cs="Arial"/>
                <w:b/>
              </w:rPr>
              <w:t>CPF:</w:t>
            </w:r>
          </w:p>
        </w:tc>
      </w:tr>
    </w:tbl>
    <w:p w14:paraId="549AF8FD" w14:textId="3A141B2B" w:rsidR="004D36CC" w:rsidRDefault="004D36CC" w:rsidP="00124C1C">
      <w:pPr>
        <w:jc w:val="both"/>
      </w:pPr>
    </w:p>
    <w:sectPr w:rsidR="004D36CC" w:rsidSect="003A6DDC">
      <w:headerReference w:type="default" r:id="rId25"/>
      <w:footerReference w:type="default" r:id="rId26"/>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2488E" w14:textId="77777777" w:rsidR="00E47DD1" w:rsidRDefault="00E47DD1">
      <w:r>
        <w:separator/>
      </w:r>
    </w:p>
  </w:endnote>
  <w:endnote w:type="continuationSeparator" w:id="0">
    <w:p w14:paraId="6BF228DA" w14:textId="77777777" w:rsidR="00E47DD1" w:rsidRDefault="00E47DD1">
      <w:r>
        <w:continuationSeparator/>
      </w:r>
    </w:p>
  </w:endnote>
  <w:endnote w:type="continuationNotice" w:id="1">
    <w:p w14:paraId="21A7CE6C" w14:textId="77777777" w:rsidR="00E47DD1" w:rsidRDefault="00E47D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roman"/>
    <w:notTrueType/>
    <w:pitch w:val="fixed"/>
    <w:sig w:usb0="00000000" w:usb1="08070000" w:usb2="00000010" w:usb3="00000000" w:csb0="00020000" w:csb1="00000000"/>
  </w:font>
  <w:font w:name="Mangal">
    <w:altName w:val="Courier New"/>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BA8C27C" w:rsidR="00E47DD1" w:rsidRPr="005705FA" w:rsidRDefault="00E47DD1" w:rsidP="00183407">
    <w:pPr>
      <w:ind w:left="3346"/>
      <w:rPr>
        <w:rFonts w:ascii="Arial" w:hAnsi="Arial" w:cs="Arial"/>
        <w:sz w:val="6"/>
        <w:szCs w:val="6"/>
      </w:rPr>
    </w:pPr>
  </w:p>
  <w:p w14:paraId="66EAFB0F" w14:textId="01C76D81" w:rsidR="00E47DD1" w:rsidRPr="00BF6A10" w:rsidRDefault="00E47DD1" w:rsidP="00183407">
    <w:pPr>
      <w:ind w:left="3346"/>
      <w:rPr>
        <w:rFonts w:ascii="Arial" w:hAnsi="Arial" w:cs="Arial"/>
        <w:sz w:val="16"/>
      </w:rPr>
    </w:pPr>
    <w:r w:rsidRPr="00BF6A10">
      <w:rPr>
        <w:rFonts w:ascii="Arial" w:hAnsi="Arial" w:cs="Arial"/>
        <w:sz w:val="16"/>
      </w:rPr>
      <w:t xml:space="preserve">Pregão Eletrônico nº </w:t>
    </w:r>
    <w:r w:rsidR="00124C1C">
      <w:rPr>
        <w:rFonts w:ascii="Arial" w:hAnsi="Arial" w:cs="Arial"/>
        <w:sz w:val="16"/>
      </w:rPr>
      <w:t>48</w:t>
    </w:r>
    <w:r w:rsidRPr="00BF6A10">
      <w:rPr>
        <w:rFonts w:ascii="Arial" w:hAnsi="Arial" w:cs="Arial"/>
        <w:sz w:val="16"/>
      </w:rPr>
      <w:t>/</w:t>
    </w:r>
    <w:r w:rsidR="00124C1C">
      <w:rPr>
        <w:rFonts w:ascii="Arial" w:hAnsi="Arial" w:cs="Arial"/>
        <w:sz w:val="16"/>
      </w:rPr>
      <w:t>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24C1C">
      <w:rPr>
        <w:rFonts w:ascii="Arial" w:hAnsi="Arial" w:cs="Arial"/>
        <w:b/>
        <w:noProof/>
        <w:sz w:val="16"/>
      </w:rPr>
      <w:t>93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24C1C">
      <w:rPr>
        <w:rFonts w:ascii="Arial" w:hAnsi="Arial" w:cs="Arial"/>
        <w:b/>
        <w:noProof/>
        <w:sz w:val="16"/>
      </w:rPr>
      <w:t>93</w:t>
    </w:r>
    <w:r w:rsidRPr="003426BF">
      <w:rPr>
        <w:rFonts w:ascii="Arial" w:hAnsi="Arial" w:cs="Arial"/>
        <w:b/>
        <w:sz w:val="16"/>
      </w:rPr>
      <w:fldChar w:fldCharType="end"/>
    </w:r>
  </w:p>
  <w:p w14:paraId="5FAE6968" w14:textId="77777777" w:rsidR="00E47DD1" w:rsidRPr="00BF6A10" w:rsidRDefault="00E47DD1" w:rsidP="00183407">
    <w:pPr>
      <w:ind w:left="3346"/>
      <w:rPr>
        <w:rFonts w:ascii="Arial" w:hAnsi="Arial" w:cs="Arial"/>
        <w:sz w:val="4"/>
        <w:szCs w:val="4"/>
      </w:rPr>
    </w:pPr>
  </w:p>
  <w:p w14:paraId="6CA6F235" w14:textId="52E1F369" w:rsidR="00E47DD1" w:rsidRDefault="00E47DD1" w:rsidP="00183407">
    <w:pPr>
      <w:jc w:val="center"/>
    </w:pPr>
    <w:r>
      <w:rPr>
        <w:noProof/>
        <w:lang w:eastAsia="pt-BR"/>
      </w:rPr>
      <w:drawing>
        <wp:inline distT="0" distB="0" distL="0" distR="0" wp14:anchorId="4143F2CA" wp14:editId="66C5FB95">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F735F" w14:textId="77777777" w:rsidR="00E47DD1" w:rsidRDefault="00E47DD1">
      <w:r>
        <w:separator/>
      </w:r>
    </w:p>
  </w:footnote>
  <w:footnote w:type="continuationSeparator" w:id="0">
    <w:p w14:paraId="685518DC" w14:textId="77777777" w:rsidR="00E47DD1" w:rsidRDefault="00E47DD1">
      <w:r>
        <w:continuationSeparator/>
      </w:r>
    </w:p>
  </w:footnote>
  <w:footnote w:type="continuationNotice" w:id="1">
    <w:p w14:paraId="7205B9D7" w14:textId="77777777" w:rsidR="00E47DD1" w:rsidRDefault="00E47DD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08956" w14:textId="77777777" w:rsidR="00E47DD1" w:rsidRPr="00A1795D" w:rsidRDefault="00E47DD1"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E47DD1" w:rsidRPr="00786D96" w:rsidRDefault="00E47DD1"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E47DD1" w:rsidRPr="00786D96" w:rsidRDefault="00E47DD1"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E47DD1" w:rsidRPr="000B6937" w:rsidRDefault="00E47DD1"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01A03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E47DD1" w:rsidRPr="00786D96" w:rsidRDefault="00E47DD1"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E47DD1" w:rsidRPr="00786D96" w:rsidRDefault="00E47DD1"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E47DD1" w:rsidRPr="000B6937" w:rsidRDefault="00E47DD1"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1A42E2C"/>
    <w:multiLevelType w:val="multilevel"/>
    <w:tmpl w:val="0BEA4CA2"/>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13" w15:restartNumberingAfterBreak="0">
    <w:nsid w:val="01AA007A"/>
    <w:multiLevelType w:val="multilevel"/>
    <w:tmpl w:val="FE1E6E6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028D1642"/>
    <w:multiLevelType w:val="multilevel"/>
    <w:tmpl w:val="BCD26628"/>
    <w:numStyleLink w:val="PrefPira"/>
  </w:abstractNum>
  <w:abstractNum w:abstractNumId="15" w15:restartNumberingAfterBreak="0">
    <w:nsid w:val="02EA7E23"/>
    <w:multiLevelType w:val="multilevel"/>
    <w:tmpl w:val="B56C93B4"/>
    <w:lvl w:ilvl="0">
      <w:start w:val="1"/>
      <w:numFmt w:val="low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3517788"/>
    <w:multiLevelType w:val="multilevel"/>
    <w:tmpl w:val="D47AD2FE"/>
    <w:lvl w:ilvl="0">
      <w:start w:val="4"/>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06D37547"/>
    <w:multiLevelType w:val="multilevel"/>
    <w:tmpl w:val="CDAE2DAE"/>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18" w15:restartNumberingAfterBreak="0">
    <w:nsid w:val="06FA4A9B"/>
    <w:multiLevelType w:val="multilevel"/>
    <w:tmpl w:val="DF3CC0B8"/>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19" w15:restartNumberingAfterBreak="0">
    <w:nsid w:val="09814779"/>
    <w:multiLevelType w:val="hybridMultilevel"/>
    <w:tmpl w:val="65FCE246"/>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0" w15:restartNumberingAfterBreak="0">
    <w:nsid w:val="0AFC19AD"/>
    <w:multiLevelType w:val="multilevel"/>
    <w:tmpl w:val="8C425F04"/>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21" w15:restartNumberingAfterBreak="0">
    <w:nsid w:val="0B7D6B76"/>
    <w:multiLevelType w:val="multilevel"/>
    <w:tmpl w:val="D7242426"/>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22" w15:restartNumberingAfterBreak="0">
    <w:nsid w:val="0E3A08DE"/>
    <w:multiLevelType w:val="multilevel"/>
    <w:tmpl w:val="D534C36A"/>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23" w15:restartNumberingAfterBreak="0">
    <w:nsid w:val="10681FC9"/>
    <w:multiLevelType w:val="multilevel"/>
    <w:tmpl w:val="2CD07586"/>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24" w15:restartNumberingAfterBreak="0">
    <w:nsid w:val="15504457"/>
    <w:multiLevelType w:val="multilevel"/>
    <w:tmpl w:val="21704EA4"/>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25" w15:restartNumberingAfterBreak="0">
    <w:nsid w:val="157C6B9A"/>
    <w:multiLevelType w:val="multilevel"/>
    <w:tmpl w:val="96EC529A"/>
    <w:lvl w:ilvl="0">
      <w:start w:val="1"/>
      <w:numFmt w:val="bullet"/>
      <w:lvlText w:val=""/>
      <w:lvlJc w:val="left"/>
      <w:pPr>
        <w:tabs>
          <w:tab w:val="num" w:pos="0"/>
        </w:tabs>
        <w:ind w:left="1571" w:hanging="360"/>
      </w:pPr>
      <w:rPr>
        <w:rFonts w:ascii="Wingdings" w:hAnsi="Wingdings" w:cs="Wingdings"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26" w15:restartNumberingAfterBreak="0">
    <w:nsid w:val="16626BEC"/>
    <w:multiLevelType w:val="multilevel"/>
    <w:tmpl w:val="00E83590"/>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27" w15:restartNumberingAfterBreak="0">
    <w:nsid w:val="18FA6B62"/>
    <w:multiLevelType w:val="hybridMultilevel"/>
    <w:tmpl w:val="983826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19FB6A39"/>
    <w:multiLevelType w:val="multilevel"/>
    <w:tmpl w:val="9196B510"/>
    <w:lvl w:ilvl="0">
      <w:start w:val="1"/>
      <w:numFmt w:val="lowerLetter"/>
      <w:lvlText w:val="%1)"/>
      <w:lvlJc w:val="left"/>
      <w:pPr>
        <w:tabs>
          <w:tab w:val="num" w:pos="360"/>
        </w:tabs>
        <w:ind w:left="360" w:hanging="360"/>
      </w:pPr>
      <w:rPr>
        <w:rFonts w:ascii="Arial" w:eastAsia="Times New Roman" w:hAnsi="Arial" w:cs="Arial"/>
        <w:b/>
        <w:color w:val="auto"/>
        <w:sz w:val="20"/>
        <w:szCs w:val="20"/>
      </w:rPr>
    </w:lvl>
    <w:lvl w:ilvl="1">
      <w:start w:val="1"/>
      <w:numFmt w:val="lowerLetter"/>
      <w:lvlText w:val="%2)"/>
      <w:lvlJc w:val="left"/>
      <w:pPr>
        <w:tabs>
          <w:tab w:val="num" w:pos="360"/>
        </w:tabs>
        <w:ind w:left="360" w:hanging="360"/>
      </w:pPr>
      <w:rPr>
        <w:rFonts w:ascii="Arial" w:eastAsia="MS Mincho" w:hAnsi="Arial" w:cs="Arial"/>
        <w:b/>
        <w:bCs/>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9" w15:restartNumberingAfterBreak="0">
    <w:nsid w:val="1B606849"/>
    <w:multiLevelType w:val="multilevel"/>
    <w:tmpl w:val="2D00AA5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1B914025"/>
    <w:multiLevelType w:val="multilevel"/>
    <w:tmpl w:val="1072604C"/>
    <w:lvl w:ilvl="0">
      <w:start w:val="1"/>
      <w:numFmt w:val="bullet"/>
      <w:lvlText w:val=""/>
      <w:lvlJc w:val="left"/>
      <w:pPr>
        <w:tabs>
          <w:tab w:val="num" w:pos="0"/>
        </w:tabs>
        <w:ind w:left="1571" w:hanging="360"/>
      </w:pPr>
      <w:rPr>
        <w:rFonts w:ascii="Wingdings" w:hAnsi="Wingdings" w:cs="Wingdings"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31" w15:restartNumberingAfterBreak="0">
    <w:nsid w:val="1C0F12DD"/>
    <w:multiLevelType w:val="multilevel"/>
    <w:tmpl w:val="CF5EE51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1DCB27D6"/>
    <w:multiLevelType w:val="multilevel"/>
    <w:tmpl w:val="BCD26628"/>
    <w:numStyleLink w:val="PrefPira"/>
  </w:abstractNum>
  <w:abstractNum w:abstractNumId="34" w15:restartNumberingAfterBreak="0">
    <w:nsid w:val="1EC52D63"/>
    <w:multiLevelType w:val="multilevel"/>
    <w:tmpl w:val="DFEE4F1C"/>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35" w15:restartNumberingAfterBreak="0">
    <w:nsid w:val="1ECD65A7"/>
    <w:multiLevelType w:val="multilevel"/>
    <w:tmpl w:val="BCD26628"/>
    <w:numStyleLink w:val="PrefPira"/>
  </w:abstractNum>
  <w:abstractNum w:abstractNumId="36" w15:restartNumberingAfterBreak="0">
    <w:nsid w:val="21516844"/>
    <w:multiLevelType w:val="multilevel"/>
    <w:tmpl w:val="9E6AB270"/>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37" w15:restartNumberingAfterBreak="0">
    <w:nsid w:val="21CD654E"/>
    <w:multiLevelType w:val="multilevel"/>
    <w:tmpl w:val="78D6148A"/>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38" w15:restartNumberingAfterBreak="0">
    <w:nsid w:val="24091ECF"/>
    <w:multiLevelType w:val="multilevel"/>
    <w:tmpl w:val="2BA813EC"/>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39" w15:restartNumberingAfterBreak="0">
    <w:nsid w:val="24214D58"/>
    <w:multiLevelType w:val="multilevel"/>
    <w:tmpl w:val="CD7ED3EC"/>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40"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1" w15:restartNumberingAfterBreak="0">
    <w:nsid w:val="2B534FA2"/>
    <w:multiLevelType w:val="multilevel"/>
    <w:tmpl w:val="A5A66498"/>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42" w15:restartNumberingAfterBreak="0">
    <w:nsid w:val="2C49288F"/>
    <w:multiLevelType w:val="multilevel"/>
    <w:tmpl w:val="6B8EAD72"/>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43" w15:restartNumberingAfterBreak="0">
    <w:nsid w:val="2C8F1FA5"/>
    <w:multiLevelType w:val="multilevel"/>
    <w:tmpl w:val="51A810AC"/>
    <w:lvl w:ilvl="0">
      <w:start w:val="1"/>
      <w:numFmt w:val="bullet"/>
      <w:lvlText w:val=""/>
      <w:lvlJc w:val="left"/>
      <w:pPr>
        <w:tabs>
          <w:tab w:val="num" w:pos="0"/>
        </w:tabs>
        <w:ind w:left="1571" w:hanging="360"/>
      </w:pPr>
      <w:rPr>
        <w:rFonts w:ascii="Wingdings" w:hAnsi="Wingdings" w:cs="Wingdings"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44" w15:restartNumberingAfterBreak="0">
    <w:nsid w:val="2D02706B"/>
    <w:multiLevelType w:val="multilevel"/>
    <w:tmpl w:val="318AF662"/>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45" w15:restartNumberingAfterBreak="0">
    <w:nsid w:val="30F42E9C"/>
    <w:multiLevelType w:val="multilevel"/>
    <w:tmpl w:val="A7C229B8"/>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46" w15:restartNumberingAfterBreak="0">
    <w:nsid w:val="32505210"/>
    <w:multiLevelType w:val="multilevel"/>
    <w:tmpl w:val="0EAAE4CC"/>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47" w15:restartNumberingAfterBreak="0">
    <w:nsid w:val="361D253E"/>
    <w:multiLevelType w:val="multilevel"/>
    <w:tmpl w:val="E3EE9E4C"/>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48" w15:restartNumberingAfterBreak="0">
    <w:nsid w:val="377256BF"/>
    <w:multiLevelType w:val="multilevel"/>
    <w:tmpl w:val="2E3E5978"/>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49" w15:restartNumberingAfterBreak="0">
    <w:nsid w:val="3A4F18A1"/>
    <w:multiLevelType w:val="multilevel"/>
    <w:tmpl w:val="0A3C192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0" w15:restartNumberingAfterBreak="0">
    <w:nsid w:val="3C530E50"/>
    <w:multiLevelType w:val="multilevel"/>
    <w:tmpl w:val="AD2C1652"/>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51"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52" w15:restartNumberingAfterBreak="0">
    <w:nsid w:val="3F91691C"/>
    <w:multiLevelType w:val="hybridMultilevel"/>
    <w:tmpl w:val="5212E0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3FFF6B6A"/>
    <w:multiLevelType w:val="multilevel"/>
    <w:tmpl w:val="BCD26628"/>
    <w:numStyleLink w:val="PrefPira"/>
  </w:abstractNum>
  <w:abstractNum w:abstractNumId="54"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55" w15:restartNumberingAfterBreak="0">
    <w:nsid w:val="45005221"/>
    <w:multiLevelType w:val="multilevel"/>
    <w:tmpl w:val="07661B82"/>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56" w15:restartNumberingAfterBreak="0">
    <w:nsid w:val="4A404031"/>
    <w:multiLevelType w:val="hybridMultilevel"/>
    <w:tmpl w:val="D8A24AC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57" w15:restartNumberingAfterBreak="0">
    <w:nsid w:val="4C627D92"/>
    <w:multiLevelType w:val="multilevel"/>
    <w:tmpl w:val="5678C940"/>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58" w15:restartNumberingAfterBreak="0">
    <w:nsid w:val="4D9512C9"/>
    <w:multiLevelType w:val="multilevel"/>
    <w:tmpl w:val="D8F25AAA"/>
    <w:lvl w:ilvl="0">
      <w:start w:val="1"/>
      <w:numFmt w:val="bullet"/>
      <w:lvlText w:val=""/>
      <w:lvlJc w:val="left"/>
      <w:pPr>
        <w:tabs>
          <w:tab w:val="num" w:pos="0"/>
        </w:tabs>
        <w:ind w:left="2291" w:hanging="360"/>
      </w:pPr>
      <w:rPr>
        <w:rFonts w:ascii="Symbol" w:hAnsi="Symbol" w:cs="Symbol" w:hint="default"/>
      </w:rPr>
    </w:lvl>
    <w:lvl w:ilvl="1">
      <w:start w:val="1"/>
      <w:numFmt w:val="bullet"/>
      <w:lvlText w:val="o"/>
      <w:lvlJc w:val="left"/>
      <w:pPr>
        <w:tabs>
          <w:tab w:val="num" w:pos="0"/>
        </w:tabs>
        <w:ind w:left="3011" w:hanging="360"/>
      </w:pPr>
      <w:rPr>
        <w:rFonts w:ascii="Courier New" w:hAnsi="Courier New" w:cs="Courier New" w:hint="default"/>
      </w:rPr>
    </w:lvl>
    <w:lvl w:ilvl="2">
      <w:start w:val="1"/>
      <w:numFmt w:val="bullet"/>
      <w:lvlText w:val=""/>
      <w:lvlJc w:val="left"/>
      <w:pPr>
        <w:tabs>
          <w:tab w:val="num" w:pos="0"/>
        </w:tabs>
        <w:ind w:left="3731" w:hanging="360"/>
      </w:pPr>
      <w:rPr>
        <w:rFonts w:ascii="Wingdings" w:hAnsi="Wingdings" w:cs="Wingdings" w:hint="default"/>
      </w:rPr>
    </w:lvl>
    <w:lvl w:ilvl="3">
      <w:start w:val="1"/>
      <w:numFmt w:val="bullet"/>
      <w:lvlText w:val=""/>
      <w:lvlJc w:val="left"/>
      <w:pPr>
        <w:tabs>
          <w:tab w:val="num" w:pos="0"/>
        </w:tabs>
        <w:ind w:left="4451" w:hanging="360"/>
      </w:pPr>
      <w:rPr>
        <w:rFonts w:ascii="Symbol" w:hAnsi="Symbol" w:cs="Symbol" w:hint="default"/>
      </w:rPr>
    </w:lvl>
    <w:lvl w:ilvl="4">
      <w:start w:val="1"/>
      <w:numFmt w:val="bullet"/>
      <w:lvlText w:val="o"/>
      <w:lvlJc w:val="left"/>
      <w:pPr>
        <w:tabs>
          <w:tab w:val="num" w:pos="0"/>
        </w:tabs>
        <w:ind w:left="5171" w:hanging="360"/>
      </w:pPr>
      <w:rPr>
        <w:rFonts w:ascii="Courier New" w:hAnsi="Courier New" w:cs="Courier New" w:hint="default"/>
      </w:rPr>
    </w:lvl>
    <w:lvl w:ilvl="5">
      <w:start w:val="1"/>
      <w:numFmt w:val="bullet"/>
      <w:lvlText w:val=""/>
      <w:lvlJc w:val="left"/>
      <w:pPr>
        <w:tabs>
          <w:tab w:val="num" w:pos="0"/>
        </w:tabs>
        <w:ind w:left="5891" w:hanging="360"/>
      </w:pPr>
      <w:rPr>
        <w:rFonts w:ascii="Wingdings" w:hAnsi="Wingdings" w:cs="Wingdings" w:hint="default"/>
      </w:rPr>
    </w:lvl>
    <w:lvl w:ilvl="6">
      <w:start w:val="1"/>
      <w:numFmt w:val="bullet"/>
      <w:lvlText w:val=""/>
      <w:lvlJc w:val="left"/>
      <w:pPr>
        <w:tabs>
          <w:tab w:val="num" w:pos="0"/>
        </w:tabs>
        <w:ind w:left="6611" w:hanging="360"/>
      </w:pPr>
      <w:rPr>
        <w:rFonts w:ascii="Symbol" w:hAnsi="Symbol" w:cs="Symbol" w:hint="default"/>
      </w:rPr>
    </w:lvl>
    <w:lvl w:ilvl="7">
      <w:start w:val="1"/>
      <w:numFmt w:val="bullet"/>
      <w:lvlText w:val="o"/>
      <w:lvlJc w:val="left"/>
      <w:pPr>
        <w:tabs>
          <w:tab w:val="num" w:pos="0"/>
        </w:tabs>
        <w:ind w:left="7331" w:hanging="360"/>
      </w:pPr>
      <w:rPr>
        <w:rFonts w:ascii="Courier New" w:hAnsi="Courier New" w:cs="Courier New" w:hint="default"/>
      </w:rPr>
    </w:lvl>
    <w:lvl w:ilvl="8">
      <w:start w:val="1"/>
      <w:numFmt w:val="bullet"/>
      <w:lvlText w:val=""/>
      <w:lvlJc w:val="left"/>
      <w:pPr>
        <w:tabs>
          <w:tab w:val="num" w:pos="0"/>
        </w:tabs>
        <w:ind w:left="8051" w:hanging="360"/>
      </w:pPr>
      <w:rPr>
        <w:rFonts w:ascii="Wingdings" w:hAnsi="Wingdings" w:cs="Wingdings" w:hint="default"/>
      </w:rPr>
    </w:lvl>
  </w:abstractNum>
  <w:abstractNum w:abstractNumId="59" w15:restartNumberingAfterBreak="0">
    <w:nsid w:val="4F617DB2"/>
    <w:multiLevelType w:val="multilevel"/>
    <w:tmpl w:val="D5DCF918"/>
    <w:lvl w:ilvl="0">
      <w:start w:val="1"/>
      <w:numFmt w:val="bullet"/>
      <w:lvlText w:val=""/>
      <w:lvlJc w:val="left"/>
      <w:pPr>
        <w:tabs>
          <w:tab w:val="num" w:pos="0"/>
        </w:tabs>
        <w:ind w:left="1571" w:hanging="360"/>
      </w:pPr>
      <w:rPr>
        <w:rFonts w:ascii="Wingdings" w:hAnsi="Wingdings" w:cs="Wingdings"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60" w15:restartNumberingAfterBreak="0">
    <w:nsid w:val="506862F2"/>
    <w:multiLevelType w:val="hybridMultilevel"/>
    <w:tmpl w:val="62745F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50811D91"/>
    <w:multiLevelType w:val="multilevel"/>
    <w:tmpl w:val="00B204E2"/>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62" w15:restartNumberingAfterBreak="0">
    <w:nsid w:val="50A91833"/>
    <w:multiLevelType w:val="multilevel"/>
    <w:tmpl w:val="01C2DBD4"/>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63" w15:restartNumberingAfterBreak="0">
    <w:nsid w:val="527E77C8"/>
    <w:multiLevelType w:val="multilevel"/>
    <w:tmpl w:val="FB48BD52"/>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64" w15:restartNumberingAfterBreak="0">
    <w:nsid w:val="53FE7BAF"/>
    <w:multiLevelType w:val="multilevel"/>
    <w:tmpl w:val="77DE0B5E"/>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65" w15:restartNumberingAfterBreak="0">
    <w:nsid w:val="54C977CB"/>
    <w:multiLevelType w:val="multilevel"/>
    <w:tmpl w:val="0A7A2D86"/>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66" w15:restartNumberingAfterBreak="0">
    <w:nsid w:val="59B83A03"/>
    <w:multiLevelType w:val="multilevel"/>
    <w:tmpl w:val="69685BC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7" w15:restartNumberingAfterBreak="0">
    <w:nsid w:val="59C944C0"/>
    <w:multiLevelType w:val="multilevel"/>
    <w:tmpl w:val="6E38BBE8"/>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68" w15:restartNumberingAfterBreak="0">
    <w:nsid w:val="5C3F1EFE"/>
    <w:multiLevelType w:val="hybridMultilevel"/>
    <w:tmpl w:val="9828DB1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5D886B8E"/>
    <w:multiLevelType w:val="multilevel"/>
    <w:tmpl w:val="E5744794"/>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70" w15:restartNumberingAfterBreak="0">
    <w:nsid w:val="5F173AAD"/>
    <w:multiLevelType w:val="multilevel"/>
    <w:tmpl w:val="8960B3BE"/>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71" w15:restartNumberingAfterBreak="0">
    <w:nsid w:val="61997FE2"/>
    <w:multiLevelType w:val="multilevel"/>
    <w:tmpl w:val="B1022E38"/>
    <w:lvl w:ilvl="0">
      <w:start w:val="1"/>
      <w:numFmt w:val="upp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72" w15:restartNumberingAfterBreak="0">
    <w:nsid w:val="647D659A"/>
    <w:multiLevelType w:val="multilevel"/>
    <w:tmpl w:val="3356CC60"/>
    <w:lvl w:ilvl="0">
      <w:start w:val="1"/>
      <w:numFmt w:val="bullet"/>
      <w:lvlText w:val=""/>
      <w:lvlJc w:val="left"/>
      <w:pPr>
        <w:tabs>
          <w:tab w:val="num" w:pos="0"/>
        </w:tabs>
        <w:ind w:left="1571" w:hanging="360"/>
      </w:pPr>
      <w:rPr>
        <w:rFonts w:ascii="Wingdings" w:hAnsi="Wingdings" w:cs="Wingdings"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73"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75" w15:restartNumberingAfterBreak="0">
    <w:nsid w:val="6710108C"/>
    <w:multiLevelType w:val="multilevel"/>
    <w:tmpl w:val="1DD28990"/>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76" w15:restartNumberingAfterBreak="0">
    <w:nsid w:val="6A1E3F99"/>
    <w:multiLevelType w:val="multilevel"/>
    <w:tmpl w:val="2DFC9DBC"/>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77" w15:restartNumberingAfterBreak="0">
    <w:nsid w:val="6C722AC6"/>
    <w:multiLevelType w:val="multilevel"/>
    <w:tmpl w:val="6B980BE6"/>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78" w15:restartNumberingAfterBreak="0">
    <w:nsid w:val="6CD047A4"/>
    <w:multiLevelType w:val="multilevel"/>
    <w:tmpl w:val="5546DEF6"/>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79" w15:restartNumberingAfterBreak="0">
    <w:nsid w:val="6DDA0177"/>
    <w:multiLevelType w:val="multilevel"/>
    <w:tmpl w:val="51D4A84E"/>
    <w:lvl w:ilvl="0">
      <w:start w:val="3"/>
      <w:numFmt w:val="lowerLetter"/>
      <w:lvlText w:val="%1)"/>
      <w:lvlJc w:val="left"/>
      <w:pPr>
        <w:tabs>
          <w:tab w:val="num" w:pos="360"/>
        </w:tabs>
        <w:ind w:left="360" w:hanging="360"/>
      </w:pPr>
      <w:rPr>
        <w:rFonts w:ascii="Arial" w:eastAsia="Times New Roman" w:hAnsi="Arial" w:cs="Arial" w:hint="default"/>
        <w:b/>
        <w:i w:val="0"/>
        <w:sz w:val="20"/>
        <w:szCs w:val="20"/>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080"/>
        </w:tabs>
        <w:ind w:left="1080" w:hanging="360"/>
      </w:pPr>
      <w:rPr>
        <w:rFonts w:ascii="Times New Roman" w:hAnsi="Times New Roman" w:cs="Times New Roman" w:hint="default"/>
        <w:b/>
        <w:sz w:val="20"/>
        <w:szCs w:val="20"/>
      </w:rPr>
    </w:lvl>
    <w:lvl w:ilvl="3">
      <w:start w:val="1"/>
      <w:numFmt w:val="decimal"/>
      <w:lvlText w:val="%1.%2.%3.%4."/>
      <w:lvlJc w:val="left"/>
      <w:pPr>
        <w:tabs>
          <w:tab w:val="num" w:pos="1440"/>
        </w:tabs>
        <w:ind w:left="1440" w:hanging="360"/>
      </w:pPr>
      <w:rPr>
        <w:rFonts w:hint="default"/>
        <w:b/>
      </w:rPr>
    </w:lvl>
    <w:lvl w:ilvl="4">
      <w:start w:val="1"/>
      <w:numFmt w:val="decimal"/>
      <w:lvlText w:val="%1.%2.%3.%4.%5."/>
      <w:lvlJc w:val="left"/>
      <w:pPr>
        <w:tabs>
          <w:tab w:val="num" w:pos="1800"/>
        </w:tabs>
        <w:ind w:left="1800" w:hanging="360"/>
      </w:pPr>
      <w:rPr>
        <w:rFonts w:hint="default"/>
      </w:rPr>
    </w:lvl>
    <w:lvl w:ilvl="5">
      <w:start w:val="1"/>
      <w:numFmt w:val="decimal"/>
      <w:lvlText w:val="%1.%2.%3.%4.%5.%6."/>
      <w:lvlJc w:val="left"/>
      <w:pPr>
        <w:tabs>
          <w:tab w:val="num" w:pos="2160"/>
        </w:tabs>
        <w:ind w:left="2160" w:hanging="360"/>
      </w:pPr>
      <w:rPr>
        <w:rFonts w:hint="default"/>
      </w:rPr>
    </w:lvl>
    <w:lvl w:ilvl="6">
      <w:start w:val="1"/>
      <w:numFmt w:val="decimal"/>
      <w:lvlText w:val="%1.%2.%3.%4.%5.%6.%7."/>
      <w:lvlJc w:val="left"/>
      <w:pPr>
        <w:tabs>
          <w:tab w:val="num" w:pos="2520"/>
        </w:tabs>
        <w:ind w:left="2520" w:hanging="360"/>
      </w:pPr>
      <w:rPr>
        <w:rFonts w:hint="default"/>
      </w:rPr>
    </w:lvl>
    <w:lvl w:ilvl="7">
      <w:start w:val="1"/>
      <w:numFmt w:val="decimal"/>
      <w:lvlText w:val="%1.%2.%3.%4.%5.%6.%7.%8."/>
      <w:lvlJc w:val="left"/>
      <w:pPr>
        <w:tabs>
          <w:tab w:val="num" w:pos="2880"/>
        </w:tabs>
        <w:ind w:left="2880" w:hanging="360"/>
      </w:pPr>
      <w:rPr>
        <w:rFonts w:hint="default"/>
      </w:rPr>
    </w:lvl>
    <w:lvl w:ilvl="8">
      <w:start w:val="1"/>
      <w:numFmt w:val="decimal"/>
      <w:lvlText w:val="%1.%2.%3.%4.%5.%6.%7.%8.%9."/>
      <w:lvlJc w:val="left"/>
      <w:pPr>
        <w:tabs>
          <w:tab w:val="num" w:pos="3240"/>
        </w:tabs>
        <w:ind w:left="3240" w:hanging="360"/>
      </w:pPr>
      <w:rPr>
        <w:rFonts w:hint="default"/>
      </w:rPr>
    </w:lvl>
  </w:abstractNum>
  <w:abstractNum w:abstractNumId="80" w15:restartNumberingAfterBreak="0">
    <w:nsid w:val="6EC706E1"/>
    <w:multiLevelType w:val="multilevel"/>
    <w:tmpl w:val="26C4B1BC"/>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81" w15:restartNumberingAfterBreak="0">
    <w:nsid w:val="6F0309BE"/>
    <w:multiLevelType w:val="multilevel"/>
    <w:tmpl w:val="CE3A08D4"/>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82" w15:restartNumberingAfterBreak="0">
    <w:nsid w:val="738B7E55"/>
    <w:multiLevelType w:val="multilevel"/>
    <w:tmpl w:val="BCD26628"/>
    <w:numStyleLink w:val="PrefPira"/>
  </w:abstractNum>
  <w:abstractNum w:abstractNumId="83" w15:restartNumberingAfterBreak="0">
    <w:nsid w:val="75602F37"/>
    <w:multiLevelType w:val="multilevel"/>
    <w:tmpl w:val="2162192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4" w15:restartNumberingAfterBreak="0">
    <w:nsid w:val="75922798"/>
    <w:multiLevelType w:val="multilevel"/>
    <w:tmpl w:val="6F5C8E00"/>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5" w15:restartNumberingAfterBreak="0">
    <w:nsid w:val="789A0F32"/>
    <w:multiLevelType w:val="multilevel"/>
    <w:tmpl w:val="49E8BD02"/>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86" w15:restartNumberingAfterBreak="0">
    <w:nsid w:val="7AD50D86"/>
    <w:multiLevelType w:val="multilevel"/>
    <w:tmpl w:val="E13086CE"/>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87" w15:restartNumberingAfterBreak="0">
    <w:nsid w:val="7B751BDD"/>
    <w:multiLevelType w:val="multilevel"/>
    <w:tmpl w:val="55F28ED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8" w15:restartNumberingAfterBreak="0">
    <w:nsid w:val="7B9F5B0C"/>
    <w:multiLevelType w:val="multilevel"/>
    <w:tmpl w:val="65ACCF7C"/>
    <w:lvl w:ilvl="0">
      <w:start w:val="1"/>
      <w:numFmt w:val="bullet"/>
      <w:lvlText w:val=""/>
      <w:lvlJc w:val="left"/>
      <w:pPr>
        <w:tabs>
          <w:tab w:val="num" w:pos="0"/>
        </w:tabs>
        <w:ind w:left="1571" w:hanging="360"/>
      </w:pPr>
      <w:rPr>
        <w:rFonts w:ascii="Symbol" w:hAnsi="Symbol" w:cs="Symbol" w:hint="default"/>
      </w:rPr>
    </w:lvl>
    <w:lvl w:ilvl="1">
      <w:start w:val="1"/>
      <w:numFmt w:val="bullet"/>
      <w:lvlText w:val="o"/>
      <w:lvlJc w:val="left"/>
      <w:pPr>
        <w:tabs>
          <w:tab w:val="num" w:pos="0"/>
        </w:tabs>
        <w:ind w:left="2291" w:hanging="360"/>
      </w:pPr>
      <w:rPr>
        <w:rFonts w:ascii="Courier New" w:hAnsi="Courier New" w:cs="Courier New" w:hint="default"/>
      </w:rPr>
    </w:lvl>
    <w:lvl w:ilvl="2">
      <w:start w:val="1"/>
      <w:numFmt w:val="bullet"/>
      <w:lvlText w:val=""/>
      <w:lvlJc w:val="left"/>
      <w:pPr>
        <w:tabs>
          <w:tab w:val="num" w:pos="0"/>
        </w:tabs>
        <w:ind w:left="3011" w:hanging="360"/>
      </w:pPr>
      <w:rPr>
        <w:rFonts w:ascii="Wingdings" w:hAnsi="Wingdings" w:cs="Wingdings" w:hint="default"/>
      </w:rPr>
    </w:lvl>
    <w:lvl w:ilvl="3">
      <w:start w:val="1"/>
      <w:numFmt w:val="bullet"/>
      <w:lvlText w:val=""/>
      <w:lvlJc w:val="left"/>
      <w:pPr>
        <w:tabs>
          <w:tab w:val="num" w:pos="0"/>
        </w:tabs>
        <w:ind w:left="3731" w:hanging="360"/>
      </w:pPr>
      <w:rPr>
        <w:rFonts w:ascii="Symbol" w:hAnsi="Symbol" w:cs="Symbol" w:hint="default"/>
      </w:rPr>
    </w:lvl>
    <w:lvl w:ilvl="4">
      <w:start w:val="1"/>
      <w:numFmt w:val="bullet"/>
      <w:lvlText w:val="o"/>
      <w:lvlJc w:val="left"/>
      <w:pPr>
        <w:tabs>
          <w:tab w:val="num" w:pos="0"/>
        </w:tabs>
        <w:ind w:left="4451" w:hanging="360"/>
      </w:pPr>
      <w:rPr>
        <w:rFonts w:ascii="Courier New" w:hAnsi="Courier New" w:cs="Courier New" w:hint="default"/>
      </w:rPr>
    </w:lvl>
    <w:lvl w:ilvl="5">
      <w:start w:val="1"/>
      <w:numFmt w:val="bullet"/>
      <w:lvlText w:val=""/>
      <w:lvlJc w:val="left"/>
      <w:pPr>
        <w:tabs>
          <w:tab w:val="num" w:pos="0"/>
        </w:tabs>
        <w:ind w:left="5171" w:hanging="360"/>
      </w:pPr>
      <w:rPr>
        <w:rFonts w:ascii="Wingdings" w:hAnsi="Wingdings" w:cs="Wingdings" w:hint="default"/>
      </w:rPr>
    </w:lvl>
    <w:lvl w:ilvl="6">
      <w:start w:val="1"/>
      <w:numFmt w:val="bullet"/>
      <w:lvlText w:val=""/>
      <w:lvlJc w:val="left"/>
      <w:pPr>
        <w:tabs>
          <w:tab w:val="num" w:pos="0"/>
        </w:tabs>
        <w:ind w:left="5891" w:hanging="360"/>
      </w:pPr>
      <w:rPr>
        <w:rFonts w:ascii="Symbol" w:hAnsi="Symbol" w:cs="Symbol" w:hint="default"/>
      </w:rPr>
    </w:lvl>
    <w:lvl w:ilvl="7">
      <w:start w:val="1"/>
      <w:numFmt w:val="bullet"/>
      <w:lvlText w:val="o"/>
      <w:lvlJc w:val="left"/>
      <w:pPr>
        <w:tabs>
          <w:tab w:val="num" w:pos="0"/>
        </w:tabs>
        <w:ind w:left="6611" w:hanging="360"/>
      </w:pPr>
      <w:rPr>
        <w:rFonts w:ascii="Courier New" w:hAnsi="Courier New" w:cs="Courier New" w:hint="default"/>
      </w:rPr>
    </w:lvl>
    <w:lvl w:ilvl="8">
      <w:start w:val="1"/>
      <w:numFmt w:val="bullet"/>
      <w:lvlText w:val=""/>
      <w:lvlJc w:val="left"/>
      <w:pPr>
        <w:tabs>
          <w:tab w:val="num" w:pos="0"/>
        </w:tabs>
        <w:ind w:left="7331" w:hanging="360"/>
      </w:pPr>
      <w:rPr>
        <w:rFonts w:ascii="Wingdings" w:hAnsi="Wingdings" w:cs="Wingdings" w:hint="default"/>
      </w:rPr>
    </w:lvl>
  </w:abstractNum>
  <w:abstractNum w:abstractNumId="89"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0" w15:restartNumberingAfterBreak="0">
    <w:nsid w:val="7EEF59DB"/>
    <w:multiLevelType w:val="multilevel"/>
    <w:tmpl w:val="ED3A899C"/>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0"/>
  </w:num>
  <w:num w:numId="5">
    <w:abstractNumId w:val="14"/>
  </w:num>
  <w:num w:numId="6">
    <w:abstractNumId w:val="35"/>
  </w:num>
  <w:num w:numId="7">
    <w:abstractNumId w:val="82"/>
  </w:num>
  <w:num w:numId="8">
    <w:abstractNumId w:val="74"/>
  </w:num>
  <w:num w:numId="9">
    <w:abstractNumId w:val="32"/>
  </w:num>
  <w:num w:numId="10">
    <w:abstractNumId w:val="53"/>
  </w:num>
  <w:num w:numId="11">
    <w:abstractNumId w:val="33"/>
  </w:num>
  <w:num w:numId="1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1"/>
  </w:num>
  <w:num w:numId="14">
    <w:abstractNumId w:val="54"/>
  </w:num>
  <w:num w:numId="15">
    <w:abstractNumId w:val="89"/>
  </w:num>
  <w:num w:numId="16">
    <w:abstractNumId w:val="19"/>
  </w:num>
  <w:num w:numId="17">
    <w:abstractNumId w:val="28"/>
  </w:num>
  <w:num w:numId="18">
    <w:abstractNumId w:val="56"/>
  </w:num>
  <w:num w:numId="19">
    <w:abstractNumId w:val="13"/>
  </w:num>
  <w:num w:numId="20">
    <w:abstractNumId w:val="52"/>
  </w:num>
  <w:num w:numId="21">
    <w:abstractNumId w:val="60"/>
  </w:num>
  <w:num w:numId="22">
    <w:abstractNumId w:val="77"/>
  </w:num>
  <w:num w:numId="23">
    <w:abstractNumId w:val="22"/>
  </w:num>
  <w:num w:numId="24">
    <w:abstractNumId w:val="38"/>
  </w:num>
  <w:num w:numId="25">
    <w:abstractNumId w:val="71"/>
  </w:num>
  <w:num w:numId="26">
    <w:abstractNumId w:val="47"/>
  </w:num>
  <w:num w:numId="27">
    <w:abstractNumId w:val="29"/>
  </w:num>
  <w:num w:numId="28">
    <w:abstractNumId w:val="31"/>
  </w:num>
  <w:num w:numId="29">
    <w:abstractNumId w:val="49"/>
  </w:num>
  <w:num w:numId="30">
    <w:abstractNumId w:val="36"/>
  </w:num>
  <w:num w:numId="31">
    <w:abstractNumId w:val="20"/>
  </w:num>
  <w:num w:numId="32">
    <w:abstractNumId w:val="50"/>
  </w:num>
  <w:num w:numId="33">
    <w:abstractNumId w:val="66"/>
  </w:num>
  <w:num w:numId="34">
    <w:abstractNumId w:val="43"/>
  </w:num>
  <w:num w:numId="35">
    <w:abstractNumId w:val="15"/>
  </w:num>
  <w:num w:numId="36">
    <w:abstractNumId w:val="83"/>
  </w:num>
  <w:num w:numId="37">
    <w:abstractNumId w:val="87"/>
  </w:num>
  <w:num w:numId="38">
    <w:abstractNumId w:val="69"/>
  </w:num>
  <w:num w:numId="39">
    <w:abstractNumId w:val="55"/>
  </w:num>
  <w:num w:numId="40">
    <w:abstractNumId w:val="67"/>
  </w:num>
  <w:num w:numId="41">
    <w:abstractNumId w:val="44"/>
  </w:num>
  <w:num w:numId="42">
    <w:abstractNumId w:val="58"/>
  </w:num>
  <w:num w:numId="43">
    <w:abstractNumId w:val="64"/>
  </w:num>
  <w:num w:numId="44">
    <w:abstractNumId w:val="48"/>
  </w:num>
  <w:num w:numId="45">
    <w:abstractNumId w:val="76"/>
  </w:num>
  <w:num w:numId="46">
    <w:abstractNumId w:val="63"/>
  </w:num>
  <w:num w:numId="47">
    <w:abstractNumId w:val="57"/>
  </w:num>
  <w:num w:numId="48">
    <w:abstractNumId w:val="24"/>
  </w:num>
  <w:num w:numId="49">
    <w:abstractNumId w:val="34"/>
  </w:num>
  <w:num w:numId="50">
    <w:abstractNumId w:val="41"/>
  </w:num>
  <w:num w:numId="51">
    <w:abstractNumId w:val="61"/>
  </w:num>
  <w:num w:numId="52">
    <w:abstractNumId w:val="70"/>
  </w:num>
  <w:num w:numId="53">
    <w:abstractNumId w:val="12"/>
  </w:num>
  <w:num w:numId="54">
    <w:abstractNumId w:val="39"/>
  </w:num>
  <w:num w:numId="55">
    <w:abstractNumId w:val="65"/>
  </w:num>
  <w:num w:numId="56">
    <w:abstractNumId w:val="81"/>
  </w:num>
  <w:num w:numId="57">
    <w:abstractNumId w:val="85"/>
  </w:num>
  <w:num w:numId="58">
    <w:abstractNumId w:val="59"/>
  </w:num>
  <w:num w:numId="59">
    <w:abstractNumId w:val="62"/>
  </w:num>
  <w:num w:numId="60">
    <w:abstractNumId w:val="88"/>
  </w:num>
  <w:num w:numId="61">
    <w:abstractNumId w:val="42"/>
  </w:num>
  <w:num w:numId="62">
    <w:abstractNumId w:val="45"/>
  </w:num>
  <w:num w:numId="63">
    <w:abstractNumId w:val="90"/>
  </w:num>
  <w:num w:numId="64">
    <w:abstractNumId w:val="75"/>
  </w:num>
  <w:num w:numId="65">
    <w:abstractNumId w:val="78"/>
  </w:num>
  <w:num w:numId="66">
    <w:abstractNumId w:val="18"/>
  </w:num>
  <w:num w:numId="67">
    <w:abstractNumId w:val="80"/>
  </w:num>
  <w:num w:numId="68">
    <w:abstractNumId w:val="25"/>
  </w:num>
  <w:num w:numId="69">
    <w:abstractNumId w:val="37"/>
  </w:num>
  <w:num w:numId="70">
    <w:abstractNumId w:val="46"/>
  </w:num>
  <w:num w:numId="71">
    <w:abstractNumId w:val="26"/>
  </w:num>
  <w:num w:numId="72">
    <w:abstractNumId w:val="30"/>
  </w:num>
  <w:num w:numId="73">
    <w:abstractNumId w:val="72"/>
  </w:num>
  <w:num w:numId="74">
    <w:abstractNumId w:val="21"/>
  </w:num>
  <w:num w:numId="75">
    <w:abstractNumId w:val="17"/>
  </w:num>
  <w:num w:numId="76">
    <w:abstractNumId w:val="86"/>
  </w:num>
  <w:num w:numId="77">
    <w:abstractNumId w:val="23"/>
  </w:num>
  <w:num w:numId="78">
    <w:abstractNumId w:val="68"/>
  </w:num>
  <w:num w:numId="79">
    <w:abstractNumId w:val="79"/>
  </w:num>
  <w:num w:numId="80">
    <w:abstractNumId w:val="84"/>
  </w:num>
  <w:num w:numId="81">
    <w:abstractNumId w:val="27"/>
  </w:num>
  <w:num w:numId="82">
    <w:abstractNumId w:val="16"/>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1628"/>
    <w:rsid w:val="00033677"/>
    <w:rsid w:val="0003374C"/>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0E32"/>
    <w:rsid w:val="00091C5A"/>
    <w:rsid w:val="00093F72"/>
    <w:rsid w:val="00094E36"/>
    <w:rsid w:val="0009585F"/>
    <w:rsid w:val="00097DE0"/>
    <w:rsid w:val="000A07C0"/>
    <w:rsid w:val="000A3A68"/>
    <w:rsid w:val="000A4647"/>
    <w:rsid w:val="000A7866"/>
    <w:rsid w:val="000A7D40"/>
    <w:rsid w:val="000B5779"/>
    <w:rsid w:val="000B594D"/>
    <w:rsid w:val="000B71AB"/>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4C1C"/>
    <w:rsid w:val="00125B3A"/>
    <w:rsid w:val="00132F44"/>
    <w:rsid w:val="00133C96"/>
    <w:rsid w:val="00135328"/>
    <w:rsid w:val="0013542D"/>
    <w:rsid w:val="001356B2"/>
    <w:rsid w:val="00135F48"/>
    <w:rsid w:val="00137094"/>
    <w:rsid w:val="00137FBF"/>
    <w:rsid w:val="00140BE5"/>
    <w:rsid w:val="0014129E"/>
    <w:rsid w:val="0014148F"/>
    <w:rsid w:val="0014366F"/>
    <w:rsid w:val="00145C11"/>
    <w:rsid w:val="00147CD0"/>
    <w:rsid w:val="0015114C"/>
    <w:rsid w:val="00152A1F"/>
    <w:rsid w:val="00153DF1"/>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97691"/>
    <w:rsid w:val="001A3A4D"/>
    <w:rsid w:val="001A7209"/>
    <w:rsid w:val="001B0ECD"/>
    <w:rsid w:val="001B3FE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4F12"/>
    <w:rsid w:val="00226E17"/>
    <w:rsid w:val="002308FC"/>
    <w:rsid w:val="00232CA6"/>
    <w:rsid w:val="00233A5C"/>
    <w:rsid w:val="00235FDD"/>
    <w:rsid w:val="00237C3E"/>
    <w:rsid w:val="00240B18"/>
    <w:rsid w:val="0024151E"/>
    <w:rsid w:val="0024287F"/>
    <w:rsid w:val="0024786F"/>
    <w:rsid w:val="002541C8"/>
    <w:rsid w:val="00256C66"/>
    <w:rsid w:val="002619E4"/>
    <w:rsid w:val="0026227D"/>
    <w:rsid w:val="00265A6D"/>
    <w:rsid w:val="00270999"/>
    <w:rsid w:val="0028145B"/>
    <w:rsid w:val="0028529C"/>
    <w:rsid w:val="002870AA"/>
    <w:rsid w:val="00290BB6"/>
    <w:rsid w:val="00292CCB"/>
    <w:rsid w:val="00293B60"/>
    <w:rsid w:val="00295FE8"/>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8098A"/>
    <w:rsid w:val="00385660"/>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5DC8"/>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2666"/>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5CBB"/>
    <w:rsid w:val="0050708D"/>
    <w:rsid w:val="005074D4"/>
    <w:rsid w:val="00513B98"/>
    <w:rsid w:val="00513BD6"/>
    <w:rsid w:val="00514C8B"/>
    <w:rsid w:val="00517179"/>
    <w:rsid w:val="00517658"/>
    <w:rsid w:val="00520912"/>
    <w:rsid w:val="00527821"/>
    <w:rsid w:val="00531900"/>
    <w:rsid w:val="00531C7B"/>
    <w:rsid w:val="005348ED"/>
    <w:rsid w:val="00534D2C"/>
    <w:rsid w:val="00534FBD"/>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475"/>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6107"/>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8785F"/>
    <w:rsid w:val="006920D6"/>
    <w:rsid w:val="0069316E"/>
    <w:rsid w:val="006932BF"/>
    <w:rsid w:val="00696C0B"/>
    <w:rsid w:val="00697785"/>
    <w:rsid w:val="006A309D"/>
    <w:rsid w:val="006A7D2C"/>
    <w:rsid w:val="006B500D"/>
    <w:rsid w:val="006B7BD7"/>
    <w:rsid w:val="006B7D2C"/>
    <w:rsid w:val="006C004E"/>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24C6D"/>
    <w:rsid w:val="0073037A"/>
    <w:rsid w:val="00730427"/>
    <w:rsid w:val="007305BF"/>
    <w:rsid w:val="00733576"/>
    <w:rsid w:val="0073438C"/>
    <w:rsid w:val="007357CF"/>
    <w:rsid w:val="0073600D"/>
    <w:rsid w:val="00737D71"/>
    <w:rsid w:val="00741409"/>
    <w:rsid w:val="00741E23"/>
    <w:rsid w:val="00741E3E"/>
    <w:rsid w:val="00742F63"/>
    <w:rsid w:val="0074637B"/>
    <w:rsid w:val="00747BD9"/>
    <w:rsid w:val="00750509"/>
    <w:rsid w:val="00750540"/>
    <w:rsid w:val="00752A72"/>
    <w:rsid w:val="007539E9"/>
    <w:rsid w:val="00753CE0"/>
    <w:rsid w:val="00754398"/>
    <w:rsid w:val="00754EE9"/>
    <w:rsid w:val="0076359C"/>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92FFB"/>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120E"/>
    <w:rsid w:val="0080345C"/>
    <w:rsid w:val="008046E6"/>
    <w:rsid w:val="008069F1"/>
    <w:rsid w:val="00823F62"/>
    <w:rsid w:val="00824840"/>
    <w:rsid w:val="00826AE0"/>
    <w:rsid w:val="00842E57"/>
    <w:rsid w:val="00847FF8"/>
    <w:rsid w:val="00850309"/>
    <w:rsid w:val="008561D3"/>
    <w:rsid w:val="00861A15"/>
    <w:rsid w:val="00863385"/>
    <w:rsid w:val="008647C0"/>
    <w:rsid w:val="008655FC"/>
    <w:rsid w:val="0087009C"/>
    <w:rsid w:val="00870E0A"/>
    <w:rsid w:val="008745A7"/>
    <w:rsid w:val="00874FD1"/>
    <w:rsid w:val="00876456"/>
    <w:rsid w:val="00882B23"/>
    <w:rsid w:val="00885914"/>
    <w:rsid w:val="00895B25"/>
    <w:rsid w:val="008A008C"/>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424B"/>
    <w:rsid w:val="00995196"/>
    <w:rsid w:val="009952FE"/>
    <w:rsid w:val="00996629"/>
    <w:rsid w:val="009972F2"/>
    <w:rsid w:val="00997A88"/>
    <w:rsid w:val="009A46C8"/>
    <w:rsid w:val="009A6AF4"/>
    <w:rsid w:val="009B0F3C"/>
    <w:rsid w:val="009B4555"/>
    <w:rsid w:val="009C09CF"/>
    <w:rsid w:val="009C1E09"/>
    <w:rsid w:val="009C1FDE"/>
    <w:rsid w:val="009C2D9D"/>
    <w:rsid w:val="009C4461"/>
    <w:rsid w:val="009C62DF"/>
    <w:rsid w:val="009C6EBF"/>
    <w:rsid w:val="009D2E25"/>
    <w:rsid w:val="009D530D"/>
    <w:rsid w:val="009D733A"/>
    <w:rsid w:val="009D7994"/>
    <w:rsid w:val="009E39D0"/>
    <w:rsid w:val="009E4983"/>
    <w:rsid w:val="009E4CE4"/>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0B7"/>
    <w:rsid w:val="00A27B91"/>
    <w:rsid w:val="00A4028F"/>
    <w:rsid w:val="00A40E60"/>
    <w:rsid w:val="00A440E4"/>
    <w:rsid w:val="00A46977"/>
    <w:rsid w:val="00A46A18"/>
    <w:rsid w:val="00A501EC"/>
    <w:rsid w:val="00A535A7"/>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A7345"/>
    <w:rsid w:val="00AB01BD"/>
    <w:rsid w:val="00AB5354"/>
    <w:rsid w:val="00AB58F0"/>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33BF"/>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0FF7"/>
    <w:rsid w:val="00C226D0"/>
    <w:rsid w:val="00C23F9D"/>
    <w:rsid w:val="00C2437B"/>
    <w:rsid w:val="00C34B8B"/>
    <w:rsid w:val="00C36B7E"/>
    <w:rsid w:val="00C4009D"/>
    <w:rsid w:val="00C41CC9"/>
    <w:rsid w:val="00C460AA"/>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23F"/>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2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31AB"/>
    <w:rsid w:val="00E04663"/>
    <w:rsid w:val="00E053B7"/>
    <w:rsid w:val="00E05FCC"/>
    <w:rsid w:val="00E07010"/>
    <w:rsid w:val="00E10A17"/>
    <w:rsid w:val="00E10F2A"/>
    <w:rsid w:val="00E12479"/>
    <w:rsid w:val="00E135E9"/>
    <w:rsid w:val="00E142AB"/>
    <w:rsid w:val="00E215DA"/>
    <w:rsid w:val="00E2246E"/>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47DD1"/>
    <w:rsid w:val="00E55DE0"/>
    <w:rsid w:val="00E567ED"/>
    <w:rsid w:val="00E57DF6"/>
    <w:rsid w:val="00E61885"/>
    <w:rsid w:val="00E6234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0C38"/>
    <w:rsid w:val="00F022CA"/>
    <w:rsid w:val="00F12C92"/>
    <w:rsid w:val="00F13B05"/>
    <w:rsid w:val="00F15CBF"/>
    <w:rsid w:val="00F16602"/>
    <w:rsid w:val="00F173C3"/>
    <w:rsid w:val="00F24754"/>
    <w:rsid w:val="00F24E59"/>
    <w:rsid w:val="00F2615F"/>
    <w:rsid w:val="00F2699D"/>
    <w:rsid w:val="00F306B1"/>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29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A77883DB-B0C8-439F-BE4A-813986C69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uiPriority w:val="9"/>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qFormat/>
  </w:style>
  <w:style w:type="character" w:customStyle="1" w:styleId="apple-style-span">
    <w:name w:val="apple-style-span"/>
  </w:style>
  <w:style w:type="character" w:customStyle="1" w:styleId="Ttulo1Char">
    <w:name w:val="Título 1 Char"/>
    <w:uiPriority w:val="9"/>
    <w:qFormat/>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link w:val="TextodebaloChar"/>
    <w:uiPriority w:val="99"/>
    <w:qFormat/>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qForma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qFormat/>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paragraph" w:styleId="Textodenotaderodap">
    <w:name w:val="footnote text"/>
    <w:basedOn w:val="Normal"/>
    <w:link w:val="TextodenotaderodapChar"/>
    <w:uiPriority w:val="99"/>
    <w:unhideWhenUsed/>
    <w:rsid w:val="0003374C"/>
  </w:style>
  <w:style w:type="character" w:customStyle="1" w:styleId="TextodenotaderodapChar">
    <w:name w:val="Texto de nota de rodapé Char"/>
    <w:basedOn w:val="Fontepargpadro"/>
    <w:link w:val="Textodenotaderodap"/>
    <w:uiPriority w:val="99"/>
    <w:qFormat/>
    <w:rsid w:val="0003374C"/>
    <w:rPr>
      <w:kern w:val="1"/>
      <w:lang w:eastAsia="zh-CN"/>
    </w:rPr>
  </w:style>
  <w:style w:type="character" w:customStyle="1" w:styleId="RodapChar">
    <w:name w:val="Rodapé Char"/>
    <w:basedOn w:val="Fontepargpadro"/>
    <w:link w:val="Rodap"/>
    <w:qFormat/>
    <w:rsid w:val="00472666"/>
    <w:rPr>
      <w:kern w:val="1"/>
      <w:lang w:eastAsia="zh-CN"/>
    </w:rPr>
  </w:style>
  <w:style w:type="character" w:customStyle="1" w:styleId="apple-converted-space">
    <w:name w:val="apple-converted-space"/>
    <w:qFormat/>
    <w:rsid w:val="00472666"/>
  </w:style>
  <w:style w:type="character" w:customStyle="1" w:styleId="Nvel3-RChar">
    <w:name w:val="Nível 3-R Char"/>
    <w:link w:val="Nvel3-R"/>
    <w:qFormat/>
    <w:rsid w:val="00472666"/>
    <w:rPr>
      <w:rFonts w:ascii="Arial" w:eastAsia="MS Mincho" w:hAnsi="Arial" w:cs="Arial"/>
      <w:i/>
      <w:iCs/>
      <w:color w:val="FF0000"/>
    </w:rPr>
  </w:style>
  <w:style w:type="character" w:customStyle="1" w:styleId="Caracteresdenotaderodap">
    <w:name w:val="Caracteres de nota de rodapé"/>
    <w:basedOn w:val="Fontepargpadro"/>
    <w:uiPriority w:val="99"/>
    <w:unhideWhenUsed/>
    <w:qFormat/>
    <w:rsid w:val="00472666"/>
    <w:rPr>
      <w:rFonts w:cs="Times New Roman"/>
      <w:vertAlign w:val="superscript"/>
    </w:rPr>
  </w:style>
  <w:style w:type="character" w:styleId="Refdenotaderodap">
    <w:name w:val="footnote reference"/>
    <w:rsid w:val="00472666"/>
    <w:rPr>
      <w:rFonts w:cs="Times New Roman"/>
      <w:vertAlign w:val="superscript"/>
    </w:rPr>
  </w:style>
  <w:style w:type="character" w:customStyle="1" w:styleId="TextodenotadefimChar">
    <w:name w:val="Texto de nota de fim Char"/>
    <w:basedOn w:val="Fontepargpadro"/>
    <w:link w:val="Textodenotadefim"/>
    <w:uiPriority w:val="99"/>
    <w:semiHidden/>
    <w:qFormat/>
    <w:rsid w:val="00472666"/>
    <w:rPr>
      <w:lang w:eastAsia="zh-CN"/>
    </w:rPr>
  </w:style>
  <w:style w:type="character" w:customStyle="1" w:styleId="Caracteresdenotadefim">
    <w:name w:val="Caracteres de nota de fim"/>
    <w:basedOn w:val="Fontepargpadro"/>
    <w:uiPriority w:val="99"/>
    <w:semiHidden/>
    <w:unhideWhenUsed/>
    <w:qFormat/>
    <w:rsid w:val="00472666"/>
    <w:rPr>
      <w:vertAlign w:val="superscript"/>
    </w:rPr>
  </w:style>
  <w:style w:type="character" w:styleId="Refdenotadefim">
    <w:name w:val="endnote reference"/>
    <w:rsid w:val="00472666"/>
    <w:rPr>
      <w:vertAlign w:val="superscript"/>
    </w:rPr>
  </w:style>
  <w:style w:type="character" w:customStyle="1" w:styleId="TextodebaloChar">
    <w:name w:val="Texto de balão Char"/>
    <w:basedOn w:val="Fontepargpadro"/>
    <w:link w:val="Textodebalo"/>
    <w:uiPriority w:val="99"/>
    <w:qFormat/>
    <w:rsid w:val="00472666"/>
    <w:rPr>
      <w:rFonts w:ascii="Tahoma" w:hAnsi="Tahoma" w:cs="Tahoma"/>
      <w:kern w:val="1"/>
      <w:sz w:val="16"/>
      <w:szCs w:val="16"/>
      <w:lang w:eastAsia="zh-CN"/>
    </w:rPr>
  </w:style>
  <w:style w:type="paragraph" w:customStyle="1" w:styleId="Cabealhoerodap">
    <w:name w:val="Cabeçalho e rodapé"/>
    <w:basedOn w:val="Normal"/>
    <w:qFormat/>
    <w:rsid w:val="00472666"/>
    <w:rPr>
      <w:kern w:val="2"/>
    </w:rPr>
  </w:style>
  <w:style w:type="character" w:customStyle="1" w:styleId="CabealhoChar1">
    <w:name w:val="Cabeçalho Char1"/>
    <w:basedOn w:val="Fontepargpadro"/>
    <w:uiPriority w:val="99"/>
    <w:semiHidden/>
    <w:rsid w:val="00472666"/>
    <w:rPr>
      <w:rFonts w:ascii="Times New Roman" w:eastAsia="Times New Roman" w:hAnsi="Times New Roman" w:cs="Times New Roman"/>
      <w:sz w:val="20"/>
      <w:szCs w:val="20"/>
      <w:lang w:eastAsia="zh-CN"/>
    </w:rPr>
  </w:style>
  <w:style w:type="character" w:customStyle="1" w:styleId="RodapChar1">
    <w:name w:val="Rodapé Char1"/>
    <w:basedOn w:val="Fontepargpadro"/>
    <w:uiPriority w:val="99"/>
    <w:semiHidden/>
    <w:rsid w:val="00472666"/>
    <w:rPr>
      <w:rFonts w:ascii="Times New Roman" w:eastAsia="Times New Roman" w:hAnsi="Times New Roman" w:cs="Times New Roman"/>
      <w:sz w:val="20"/>
      <w:szCs w:val="20"/>
      <w:lang w:eastAsia="zh-CN"/>
    </w:rPr>
  </w:style>
  <w:style w:type="character" w:customStyle="1" w:styleId="RecuodecorpodetextoChar1">
    <w:name w:val="Recuo de corpo de texto Char1"/>
    <w:basedOn w:val="Fontepargpadro"/>
    <w:uiPriority w:val="99"/>
    <w:semiHidden/>
    <w:rsid w:val="00472666"/>
    <w:rPr>
      <w:rFonts w:ascii="Times New Roman" w:eastAsia="Times New Roman" w:hAnsi="Times New Roman" w:cs="Times New Roman"/>
      <w:sz w:val="20"/>
      <w:szCs w:val="20"/>
      <w:lang w:eastAsia="zh-CN"/>
    </w:rPr>
  </w:style>
  <w:style w:type="paragraph" w:customStyle="1" w:styleId="Contedodatabelauser">
    <w:name w:val="Conteúdo da tabela (user)"/>
    <w:basedOn w:val="Normal"/>
    <w:qFormat/>
    <w:rsid w:val="00472666"/>
    <w:pPr>
      <w:suppressLineNumbers/>
    </w:pPr>
    <w:rPr>
      <w:kern w:val="2"/>
    </w:rPr>
  </w:style>
  <w:style w:type="paragraph" w:customStyle="1" w:styleId="Nvel3-R">
    <w:name w:val="Nível 3-R"/>
    <w:basedOn w:val="Nivel3"/>
    <w:link w:val="Nvel3-RChar"/>
    <w:qFormat/>
    <w:rsid w:val="00472666"/>
    <w:pPr>
      <w:numPr>
        <w:ilvl w:val="0"/>
        <w:numId w:val="0"/>
      </w:numPr>
      <w:tabs>
        <w:tab w:val="left" w:pos="0"/>
      </w:tabs>
      <w:ind w:left="425"/>
    </w:pPr>
    <w:rPr>
      <w:i/>
      <w:iCs/>
      <w:color w:val="FF0000"/>
    </w:rPr>
  </w:style>
  <w:style w:type="character" w:customStyle="1" w:styleId="TextodenotaderodapChar1">
    <w:name w:val="Texto de nota de rodapé Char1"/>
    <w:basedOn w:val="Fontepargpadro"/>
    <w:uiPriority w:val="99"/>
    <w:semiHidden/>
    <w:rsid w:val="00472666"/>
    <w:rPr>
      <w:rFonts w:ascii="Times New Roman" w:eastAsia="Times New Roman" w:hAnsi="Times New Roman" w:cs="Times New Roman"/>
      <w:sz w:val="20"/>
      <w:szCs w:val="20"/>
      <w:lang w:eastAsia="zh-CN"/>
    </w:rPr>
  </w:style>
  <w:style w:type="paragraph" w:styleId="Textodenotadefim">
    <w:name w:val="endnote text"/>
    <w:basedOn w:val="Normal"/>
    <w:link w:val="TextodenotadefimChar"/>
    <w:uiPriority w:val="99"/>
    <w:semiHidden/>
    <w:unhideWhenUsed/>
    <w:rsid w:val="00472666"/>
    <w:rPr>
      <w:kern w:val="0"/>
    </w:rPr>
  </w:style>
  <w:style w:type="character" w:customStyle="1" w:styleId="TextodenotadefimChar1">
    <w:name w:val="Texto de nota de fim Char1"/>
    <w:basedOn w:val="Fontepargpadro"/>
    <w:uiPriority w:val="99"/>
    <w:semiHidden/>
    <w:rsid w:val="00472666"/>
    <w:rPr>
      <w:kern w:val="1"/>
      <w:lang w:eastAsia="zh-CN"/>
    </w:rPr>
  </w:style>
  <w:style w:type="character" w:customStyle="1" w:styleId="TextodebaloChar1">
    <w:name w:val="Texto de balão Char1"/>
    <w:basedOn w:val="Fontepargpadro"/>
    <w:uiPriority w:val="99"/>
    <w:semiHidden/>
    <w:rsid w:val="00472666"/>
    <w:rPr>
      <w:rFonts w:ascii="Tahoma" w:eastAsia="Times New Roman" w:hAnsi="Tahoma" w:cs="Tahoma"/>
      <w:sz w:val="16"/>
      <w:szCs w:val="16"/>
      <w:lang w:eastAsia="zh-CN"/>
    </w:rPr>
  </w:style>
  <w:style w:type="table" w:styleId="Tabelacomgrade">
    <w:name w:val="Table Grid"/>
    <w:basedOn w:val="Tabelanormal"/>
    <w:uiPriority w:val="59"/>
    <w:rsid w:val="00996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hyperlink" Target="mailto:notafiscal@piracicaba.sp.gov.br" TargetMode="Externa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hyperlink" Target="mailto:notafiscal@piracicaba.sp.gov.br"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bnccompras.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eg"/><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71763c0a-43a9-4215-9c1e-ac13867d38db"/>
    <ds:schemaRef ds:uri="http://www.w3.org/XML/1998/namespace"/>
    <ds:schemaRef ds:uri="60198707-c4ff-4d5d-8bc5-5efdd47f407d"/>
    <ds:schemaRef ds:uri="http://schemas.microsoft.com/office/2006/documentManagement/types"/>
    <ds:schemaRef ds:uri="http://purl.org/dc/elements/1.1/"/>
    <ds:schemaRef ds:uri="http://schemas.openxmlformats.org/package/2006/metadata/core-properties"/>
    <ds:schemaRef ds:uri="http://purl.org/dc/terms/"/>
    <ds:schemaRef ds:uri="http://schemas.microsoft.com/office/2006/metadata/properties"/>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60D9F5-6FB7-4693-9CEB-7FE643E0E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93</Pages>
  <Words>44668</Words>
  <Characters>241208</Characters>
  <Application>Microsoft Office Word</Application>
  <DocSecurity>0</DocSecurity>
  <Lines>2010</Lines>
  <Paragraphs>570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285306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24</cp:revision>
  <cp:lastPrinted>2022-08-03T17:48:00Z</cp:lastPrinted>
  <dcterms:created xsi:type="dcterms:W3CDTF">2025-03-25T12:37:00Z</dcterms:created>
  <dcterms:modified xsi:type="dcterms:W3CDTF">2025-04-15T16:27:00Z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