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2F1328E0"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F347E1">
        <w:rPr>
          <w:b/>
          <w:sz w:val="20"/>
          <w:szCs w:val="20"/>
          <w:lang w:val="pt-BR"/>
        </w:rPr>
        <w:t>123/2025</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3542E0" w:rsidRDefault="00906BC5" w:rsidP="003542E0">
      <w:pPr>
        <w:pStyle w:val="Recuodecorpodetexto"/>
        <w:widowControl w:val="0"/>
        <w:shd w:val="clear" w:color="auto" w:fill="DDDDDD"/>
        <w:overflowPunct/>
        <w:autoSpaceDE/>
        <w:spacing w:line="276" w:lineRule="auto"/>
        <w:ind w:firstLine="561"/>
        <w:jc w:val="left"/>
        <w:rPr>
          <w:sz w:val="20"/>
          <w:szCs w:val="20"/>
          <w:lang w:val="pt-BR"/>
        </w:rPr>
      </w:pPr>
      <w:r w:rsidRPr="003542E0">
        <w:rPr>
          <w:b/>
          <w:sz w:val="20"/>
          <w:szCs w:val="20"/>
        </w:rPr>
        <w:t>1</w:t>
      </w:r>
      <w:r w:rsidR="00EF135E" w:rsidRPr="003542E0">
        <w:rPr>
          <w:b/>
          <w:sz w:val="20"/>
          <w:szCs w:val="20"/>
          <w:lang w:val="pt-BR"/>
        </w:rPr>
        <w:t>.</w:t>
      </w:r>
      <w:r w:rsidRPr="003542E0">
        <w:rPr>
          <w:b/>
          <w:sz w:val="20"/>
          <w:szCs w:val="20"/>
        </w:rPr>
        <w:t xml:space="preserve"> DO PROCESSAMENTO DO PREGÃO:</w:t>
      </w:r>
    </w:p>
    <w:p w14:paraId="02F6B7BF" w14:textId="50A07933" w:rsidR="00B039A0" w:rsidRPr="003542E0" w:rsidRDefault="00906BC5" w:rsidP="003542E0">
      <w:pPr>
        <w:pStyle w:val="Recuodecorpodetexto"/>
        <w:widowControl w:val="0"/>
        <w:numPr>
          <w:ilvl w:val="0"/>
          <w:numId w:val="7"/>
        </w:numPr>
        <w:tabs>
          <w:tab w:val="left" w:pos="284"/>
        </w:tabs>
        <w:overflowPunct/>
        <w:autoSpaceDE/>
        <w:autoSpaceDN w:val="0"/>
        <w:spacing w:line="276" w:lineRule="auto"/>
        <w:rPr>
          <w:sz w:val="20"/>
          <w:szCs w:val="20"/>
          <w:lang w:val="pt-BR"/>
        </w:rPr>
      </w:pPr>
      <w:r w:rsidRPr="003542E0">
        <w:rPr>
          <w:sz w:val="20"/>
          <w:szCs w:val="20"/>
        </w:rPr>
        <w:t xml:space="preserve">Número do </w:t>
      </w:r>
      <w:r w:rsidR="00A179DD" w:rsidRPr="003542E0">
        <w:rPr>
          <w:sz w:val="20"/>
          <w:szCs w:val="20"/>
        </w:rPr>
        <w:t>proces</w:t>
      </w:r>
      <w:r w:rsidR="00A179DD" w:rsidRPr="003542E0">
        <w:rPr>
          <w:sz w:val="20"/>
          <w:szCs w:val="20"/>
          <w:lang w:val="pt-BR"/>
        </w:rPr>
        <w:t>so</w:t>
      </w:r>
      <w:r w:rsidRPr="003542E0">
        <w:rPr>
          <w:sz w:val="20"/>
          <w:szCs w:val="20"/>
          <w:lang w:val="pt-BR"/>
        </w:rPr>
        <w:t>:</w:t>
      </w:r>
      <w:r w:rsidRPr="003542E0">
        <w:rPr>
          <w:b/>
          <w:sz w:val="20"/>
          <w:szCs w:val="20"/>
          <w:lang w:val="pt-BR"/>
        </w:rPr>
        <w:t xml:space="preserve"> </w:t>
      </w:r>
      <w:r w:rsidR="00770D4B" w:rsidRPr="003542E0">
        <w:rPr>
          <w:b/>
          <w:bCs/>
          <w:sz w:val="20"/>
          <w:szCs w:val="20"/>
          <w:lang w:val="pt-BR"/>
        </w:rPr>
        <w:t>74.100/2025</w:t>
      </w:r>
    </w:p>
    <w:p w14:paraId="4DF3BAAE" w14:textId="4EF08FE0" w:rsidR="00B039A0" w:rsidRPr="003542E0" w:rsidRDefault="00906BC5" w:rsidP="003542E0">
      <w:pPr>
        <w:pStyle w:val="Recuodecorpodetexto"/>
        <w:widowControl w:val="0"/>
        <w:numPr>
          <w:ilvl w:val="0"/>
          <w:numId w:val="7"/>
        </w:numPr>
        <w:tabs>
          <w:tab w:val="left" w:pos="284"/>
        </w:tabs>
        <w:overflowPunct/>
        <w:autoSpaceDE/>
        <w:autoSpaceDN w:val="0"/>
        <w:spacing w:line="276" w:lineRule="auto"/>
        <w:rPr>
          <w:sz w:val="20"/>
          <w:szCs w:val="20"/>
        </w:rPr>
      </w:pPr>
      <w:r w:rsidRPr="003542E0">
        <w:rPr>
          <w:sz w:val="20"/>
          <w:szCs w:val="20"/>
        </w:rPr>
        <w:t>Data e horário d</w:t>
      </w:r>
      <w:r w:rsidRPr="003542E0">
        <w:rPr>
          <w:sz w:val="20"/>
          <w:szCs w:val="20"/>
          <w:lang w:val="pt-BR"/>
        </w:rPr>
        <w:t>a</w:t>
      </w:r>
      <w:r w:rsidRPr="003542E0">
        <w:rPr>
          <w:sz w:val="20"/>
          <w:szCs w:val="20"/>
        </w:rPr>
        <w:t xml:space="preserve"> abertura</w:t>
      </w:r>
      <w:r w:rsidRPr="003542E0">
        <w:rPr>
          <w:sz w:val="20"/>
          <w:szCs w:val="20"/>
          <w:lang w:val="pt-BR"/>
        </w:rPr>
        <w:t xml:space="preserve"> das propostas</w:t>
      </w:r>
      <w:r w:rsidRPr="003542E0">
        <w:rPr>
          <w:sz w:val="20"/>
          <w:szCs w:val="20"/>
        </w:rPr>
        <w:t>:</w:t>
      </w:r>
      <w:r w:rsidRPr="003542E0">
        <w:rPr>
          <w:b/>
          <w:sz w:val="20"/>
          <w:szCs w:val="20"/>
          <w:lang w:val="pt-BR"/>
        </w:rPr>
        <w:t xml:space="preserve"> </w:t>
      </w:r>
      <w:r w:rsidR="00F347E1">
        <w:rPr>
          <w:b/>
          <w:sz w:val="20"/>
          <w:szCs w:val="20"/>
          <w:lang w:val="pt-BR"/>
        </w:rPr>
        <w:t>08/07/2025</w:t>
      </w:r>
      <w:r w:rsidRPr="003542E0">
        <w:rPr>
          <w:b/>
          <w:sz w:val="20"/>
          <w:szCs w:val="20"/>
          <w:lang w:val="pt-BR"/>
        </w:rPr>
        <w:t xml:space="preserve"> - </w:t>
      </w:r>
      <w:r w:rsidR="00437412" w:rsidRPr="003542E0">
        <w:rPr>
          <w:b/>
          <w:sz w:val="20"/>
          <w:szCs w:val="20"/>
          <w:lang w:val="pt-BR"/>
        </w:rPr>
        <w:t>08</w:t>
      </w:r>
      <w:r w:rsidRPr="003542E0">
        <w:rPr>
          <w:b/>
          <w:sz w:val="20"/>
          <w:szCs w:val="20"/>
          <w:lang w:val="pt-BR"/>
        </w:rPr>
        <w:t xml:space="preserve"> </w:t>
      </w:r>
      <w:r w:rsidRPr="003542E0">
        <w:rPr>
          <w:b/>
          <w:sz w:val="20"/>
          <w:szCs w:val="20"/>
        </w:rPr>
        <w:t>horas</w:t>
      </w:r>
      <w:r w:rsidR="009E39D0" w:rsidRPr="003542E0">
        <w:rPr>
          <w:b/>
          <w:sz w:val="20"/>
          <w:szCs w:val="20"/>
          <w:lang w:val="pt-BR"/>
        </w:rPr>
        <w:t>;</w:t>
      </w:r>
    </w:p>
    <w:p w14:paraId="1A4D8A12" w14:textId="73F90D48" w:rsidR="00B039A0" w:rsidRPr="003542E0" w:rsidRDefault="00906BC5" w:rsidP="003542E0">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3542E0">
        <w:rPr>
          <w:sz w:val="20"/>
          <w:szCs w:val="20"/>
        </w:rPr>
        <w:t>Data e horário d</w:t>
      </w:r>
      <w:r w:rsidRPr="003542E0">
        <w:rPr>
          <w:sz w:val="20"/>
          <w:szCs w:val="20"/>
          <w:lang w:val="pt-BR"/>
        </w:rPr>
        <w:t>o início da</w:t>
      </w:r>
      <w:r w:rsidRPr="003542E0">
        <w:rPr>
          <w:sz w:val="20"/>
          <w:szCs w:val="20"/>
        </w:rPr>
        <w:t xml:space="preserve"> </w:t>
      </w:r>
      <w:r w:rsidRPr="003542E0">
        <w:rPr>
          <w:sz w:val="20"/>
          <w:szCs w:val="20"/>
          <w:lang w:val="pt-BR"/>
        </w:rPr>
        <w:t>fase de lances</w:t>
      </w:r>
      <w:r w:rsidRPr="003542E0">
        <w:rPr>
          <w:sz w:val="20"/>
          <w:szCs w:val="20"/>
        </w:rPr>
        <w:t>:</w:t>
      </w:r>
      <w:r w:rsidRPr="003542E0">
        <w:rPr>
          <w:b/>
          <w:sz w:val="20"/>
          <w:szCs w:val="20"/>
          <w:lang w:val="pt-BR"/>
        </w:rPr>
        <w:t xml:space="preserve"> </w:t>
      </w:r>
      <w:r w:rsidR="00F347E1">
        <w:rPr>
          <w:b/>
          <w:sz w:val="20"/>
          <w:szCs w:val="20"/>
          <w:lang w:val="pt-BR"/>
        </w:rPr>
        <w:t>08/07/2025</w:t>
      </w:r>
      <w:r w:rsidRPr="003542E0">
        <w:rPr>
          <w:b/>
          <w:sz w:val="20"/>
          <w:szCs w:val="20"/>
        </w:rPr>
        <w:t xml:space="preserve"> </w:t>
      </w:r>
      <w:r w:rsidRPr="003542E0">
        <w:rPr>
          <w:b/>
          <w:sz w:val="20"/>
          <w:szCs w:val="20"/>
          <w:lang w:val="pt-BR"/>
        </w:rPr>
        <w:t>-</w:t>
      </w:r>
      <w:r w:rsidRPr="003542E0">
        <w:rPr>
          <w:b/>
          <w:sz w:val="20"/>
          <w:szCs w:val="20"/>
        </w:rPr>
        <w:t xml:space="preserve"> </w:t>
      </w:r>
      <w:r w:rsidR="00437412" w:rsidRPr="003542E0">
        <w:rPr>
          <w:b/>
          <w:sz w:val="20"/>
          <w:szCs w:val="20"/>
          <w:lang w:val="pt-BR"/>
        </w:rPr>
        <w:t>09</w:t>
      </w:r>
      <w:r w:rsidRPr="003542E0">
        <w:rPr>
          <w:b/>
          <w:sz w:val="20"/>
          <w:szCs w:val="20"/>
          <w:lang w:val="pt-BR"/>
        </w:rPr>
        <w:t xml:space="preserve"> </w:t>
      </w:r>
      <w:r w:rsidRPr="003542E0">
        <w:rPr>
          <w:b/>
          <w:sz w:val="20"/>
          <w:szCs w:val="20"/>
        </w:rPr>
        <w:t>horas</w:t>
      </w:r>
      <w:r w:rsidR="009E39D0" w:rsidRPr="003542E0">
        <w:rPr>
          <w:b/>
          <w:sz w:val="20"/>
          <w:szCs w:val="20"/>
          <w:lang w:val="pt-BR"/>
        </w:rPr>
        <w:t>;</w:t>
      </w:r>
    </w:p>
    <w:p w14:paraId="37E7C6F9" w14:textId="77777777" w:rsidR="000B71AB" w:rsidRPr="003542E0" w:rsidRDefault="000B71AB" w:rsidP="003542E0">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3542E0">
        <w:rPr>
          <w:sz w:val="20"/>
          <w:szCs w:val="20"/>
        </w:rPr>
        <w:t xml:space="preserve">Endereço eletrônico: </w:t>
      </w:r>
      <w:hyperlink r:id="rId12" w:history="1">
        <w:r w:rsidRPr="003542E0">
          <w:rPr>
            <w:rStyle w:val="Hyperlink"/>
            <w:sz w:val="20"/>
            <w:szCs w:val="20"/>
          </w:rPr>
          <w:t>https://bnccompras.com</w:t>
        </w:r>
      </w:hyperlink>
      <w:r w:rsidRPr="003542E0">
        <w:rPr>
          <w:sz w:val="20"/>
          <w:szCs w:val="20"/>
          <w:lang w:val="pt-BR"/>
        </w:rPr>
        <w:t xml:space="preserve"> </w:t>
      </w:r>
      <w:r w:rsidRPr="003542E0">
        <w:rPr>
          <w:sz w:val="20"/>
          <w:szCs w:val="20"/>
        </w:rPr>
        <w:t xml:space="preserve"> </w:t>
      </w:r>
    </w:p>
    <w:p w14:paraId="55F7B126" w14:textId="77777777" w:rsidR="0026227D" w:rsidRPr="003542E0" w:rsidRDefault="0026227D" w:rsidP="003542E0">
      <w:pPr>
        <w:pStyle w:val="Recuodecorpodetexto"/>
        <w:widowControl w:val="0"/>
        <w:overflowPunct/>
        <w:autoSpaceDE/>
        <w:spacing w:line="276" w:lineRule="auto"/>
        <w:ind w:firstLine="561"/>
        <w:jc w:val="left"/>
        <w:rPr>
          <w:b/>
          <w:bCs/>
          <w:sz w:val="20"/>
          <w:szCs w:val="20"/>
        </w:rPr>
      </w:pPr>
    </w:p>
    <w:p w14:paraId="5BECE918" w14:textId="77777777" w:rsidR="00906BC5" w:rsidRPr="003542E0" w:rsidRDefault="00906BC5" w:rsidP="003542E0">
      <w:pPr>
        <w:shd w:val="clear" w:color="auto" w:fill="DDDDDD"/>
        <w:spacing w:line="276" w:lineRule="auto"/>
        <w:ind w:firstLine="561"/>
        <w:rPr>
          <w:rFonts w:ascii="Arial" w:hAnsi="Arial" w:cs="Arial"/>
        </w:rPr>
      </w:pPr>
      <w:r w:rsidRPr="003542E0">
        <w:rPr>
          <w:rFonts w:ascii="Arial" w:hAnsi="Arial" w:cs="Arial"/>
          <w:b/>
          <w:bCs/>
        </w:rPr>
        <w:t>2</w:t>
      </w:r>
      <w:r w:rsidR="00EF135E" w:rsidRPr="003542E0">
        <w:rPr>
          <w:rFonts w:ascii="Arial" w:hAnsi="Arial" w:cs="Arial"/>
          <w:b/>
          <w:bCs/>
        </w:rPr>
        <w:t>.</w:t>
      </w:r>
      <w:r w:rsidRPr="003542E0">
        <w:rPr>
          <w:rFonts w:ascii="Arial" w:hAnsi="Arial" w:cs="Arial"/>
          <w:b/>
          <w:bCs/>
        </w:rPr>
        <w:t xml:space="preserve"> DO OBJETO</w:t>
      </w:r>
      <w:r w:rsidR="00EF135E" w:rsidRPr="003542E0">
        <w:rPr>
          <w:rFonts w:ascii="Arial" w:hAnsi="Arial" w:cs="Arial"/>
          <w:b/>
          <w:bCs/>
        </w:rPr>
        <w:t>:</w:t>
      </w:r>
    </w:p>
    <w:p w14:paraId="2AB71CCE" w14:textId="15EB45E7" w:rsidR="00B039A0" w:rsidRPr="003542E0" w:rsidRDefault="00906BC5" w:rsidP="003542E0">
      <w:pPr>
        <w:numPr>
          <w:ilvl w:val="0"/>
          <w:numId w:val="6"/>
        </w:numPr>
        <w:tabs>
          <w:tab w:val="left" w:pos="284"/>
        </w:tabs>
        <w:spacing w:line="276" w:lineRule="auto"/>
        <w:jc w:val="both"/>
        <w:rPr>
          <w:rFonts w:ascii="Arial" w:hAnsi="Arial" w:cs="Arial"/>
        </w:rPr>
      </w:pPr>
      <w:r w:rsidRPr="003542E0">
        <w:rPr>
          <w:rFonts w:ascii="Arial" w:hAnsi="Arial" w:cs="Arial"/>
        </w:rPr>
        <w:t>Objeto:</w:t>
      </w:r>
      <w:r w:rsidRPr="003542E0">
        <w:rPr>
          <w:rFonts w:ascii="Arial" w:hAnsi="Arial" w:cs="Arial"/>
          <w:b/>
        </w:rPr>
        <w:t xml:space="preserve"> </w:t>
      </w:r>
      <w:r w:rsidR="003E4B46" w:rsidRPr="003542E0">
        <w:rPr>
          <w:rFonts w:ascii="Arial" w:hAnsi="Arial" w:cs="Arial"/>
          <w:b/>
        </w:rPr>
        <w:t>Aquisição de Portão Basculante Tipo Jacaré em painel com Porta Social Embutida e Fechamento metálico em telhas simples e veneziana em material em aleta</w:t>
      </w:r>
    </w:p>
    <w:p w14:paraId="4DD8D191" w14:textId="0208BD65" w:rsidR="00B039A0" w:rsidRPr="003542E0" w:rsidRDefault="00906BC5" w:rsidP="003542E0">
      <w:pPr>
        <w:numPr>
          <w:ilvl w:val="0"/>
          <w:numId w:val="6"/>
        </w:numPr>
        <w:tabs>
          <w:tab w:val="left" w:pos="284"/>
        </w:tabs>
        <w:spacing w:line="276" w:lineRule="auto"/>
        <w:jc w:val="both"/>
        <w:rPr>
          <w:rFonts w:ascii="Arial" w:hAnsi="Arial" w:cs="Arial"/>
        </w:rPr>
      </w:pPr>
      <w:r w:rsidRPr="003542E0">
        <w:rPr>
          <w:rFonts w:ascii="Arial" w:hAnsi="Arial" w:cs="Arial"/>
        </w:rPr>
        <w:t xml:space="preserve">Unidade </w:t>
      </w:r>
      <w:r w:rsidR="007A6329" w:rsidRPr="003542E0">
        <w:rPr>
          <w:rFonts w:ascii="Arial" w:hAnsi="Arial" w:cs="Arial"/>
        </w:rPr>
        <w:t>R</w:t>
      </w:r>
      <w:r w:rsidRPr="003542E0">
        <w:rPr>
          <w:rFonts w:ascii="Arial" w:hAnsi="Arial" w:cs="Arial"/>
        </w:rPr>
        <w:t xml:space="preserve">equisitante: </w:t>
      </w:r>
      <w:r w:rsidR="003E4B46" w:rsidRPr="003542E0">
        <w:rPr>
          <w:rFonts w:ascii="Arial" w:hAnsi="Arial" w:cs="Arial"/>
          <w:b/>
          <w:bCs/>
        </w:rPr>
        <w:t xml:space="preserve">Secretaria Municipal Obras, Infraestruturas e Serviços </w:t>
      </w:r>
      <w:proofErr w:type="gramStart"/>
      <w:r w:rsidR="003E4B46" w:rsidRPr="003542E0">
        <w:rPr>
          <w:rFonts w:ascii="Arial" w:hAnsi="Arial" w:cs="Arial"/>
          <w:b/>
          <w:bCs/>
        </w:rPr>
        <w:t>Públicos</w:t>
      </w:r>
      <w:proofErr w:type="gramEnd"/>
    </w:p>
    <w:p w14:paraId="109A3D3D" w14:textId="61C76E25" w:rsidR="00BE3501" w:rsidRPr="003542E0" w:rsidRDefault="00906BC5" w:rsidP="00CF0C7B">
      <w:pPr>
        <w:numPr>
          <w:ilvl w:val="0"/>
          <w:numId w:val="6"/>
        </w:numPr>
        <w:tabs>
          <w:tab w:val="left" w:pos="284"/>
        </w:tabs>
        <w:spacing w:line="276" w:lineRule="auto"/>
        <w:jc w:val="both"/>
        <w:rPr>
          <w:rFonts w:ascii="Arial" w:hAnsi="Arial" w:cs="Arial"/>
        </w:rPr>
      </w:pPr>
      <w:r w:rsidRPr="003542E0">
        <w:rPr>
          <w:rFonts w:ascii="Arial" w:hAnsi="Arial" w:cs="Arial"/>
        </w:rPr>
        <w:t xml:space="preserve">Fonte de </w:t>
      </w:r>
      <w:r w:rsidR="00A179DD" w:rsidRPr="003542E0">
        <w:rPr>
          <w:rFonts w:ascii="Arial" w:hAnsi="Arial" w:cs="Arial"/>
        </w:rPr>
        <w:t>r</w:t>
      </w:r>
      <w:r w:rsidRPr="003542E0">
        <w:rPr>
          <w:rFonts w:ascii="Arial" w:hAnsi="Arial" w:cs="Arial"/>
        </w:rPr>
        <w:t xml:space="preserve">ecursos: </w:t>
      </w:r>
      <w:r w:rsidR="00CF0C7B" w:rsidRPr="00CD32CA">
        <w:rPr>
          <w:rFonts w:ascii="Arial" w:hAnsi="Arial" w:cs="Arial"/>
          <w:bCs/>
        </w:rPr>
        <w:t>1 08011 15451003922610000 01011000</w:t>
      </w:r>
      <w:r w:rsidR="003E4B46" w:rsidRPr="003542E0">
        <w:rPr>
          <w:rFonts w:ascii="Arial" w:hAnsi="Arial" w:cs="Arial"/>
          <w:b/>
          <w:bCs/>
        </w:rPr>
        <w:t xml:space="preserve"> – Tesouro Geral</w:t>
      </w:r>
    </w:p>
    <w:p w14:paraId="3BE35796" w14:textId="21588B10" w:rsidR="00B039A0" w:rsidRPr="003542E0" w:rsidRDefault="00906BC5" w:rsidP="003542E0">
      <w:pPr>
        <w:numPr>
          <w:ilvl w:val="0"/>
          <w:numId w:val="6"/>
        </w:numPr>
        <w:tabs>
          <w:tab w:val="left" w:pos="284"/>
        </w:tabs>
        <w:spacing w:line="276" w:lineRule="auto"/>
        <w:jc w:val="both"/>
        <w:rPr>
          <w:rFonts w:ascii="Arial" w:hAnsi="Arial" w:cs="Arial"/>
        </w:rPr>
      </w:pPr>
      <w:r w:rsidRPr="003542E0">
        <w:rPr>
          <w:rFonts w:ascii="Arial" w:hAnsi="Arial" w:cs="Arial"/>
        </w:rPr>
        <w:t xml:space="preserve">Valor estimado da contratação: </w:t>
      </w:r>
      <w:r w:rsidR="009939FC" w:rsidRPr="003542E0">
        <w:rPr>
          <w:rFonts w:ascii="Arial" w:hAnsi="Arial" w:cs="Arial"/>
          <w:b/>
        </w:rPr>
        <w:t xml:space="preserve">R$ </w:t>
      </w:r>
      <w:r w:rsidR="003E4B46" w:rsidRPr="003542E0">
        <w:rPr>
          <w:rFonts w:ascii="Arial" w:hAnsi="Arial" w:cs="Arial"/>
          <w:b/>
          <w:bCs/>
        </w:rPr>
        <w:t>81.579,98 (</w:t>
      </w:r>
      <w:proofErr w:type="gramStart"/>
      <w:r w:rsidR="003E4B46" w:rsidRPr="003542E0">
        <w:rPr>
          <w:rFonts w:ascii="Arial" w:hAnsi="Arial" w:cs="Arial"/>
          <w:b/>
          <w:bCs/>
        </w:rPr>
        <w:t>Oitenta e um mil, quinhentos e setenta e</w:t>
      </w:r>
      <w:proofErr w:type="gramEnd"/>
      <w:r w:rsidR="003E4B46" w:rsidRPr="003542E0">
        <w:rPr>
          <w:rFonts w:ascii="Arial" w:hAnsi="Arial" w:cs="Arial"/>
          <w:b/>
          <w:bCs/>
        </w:rPr>
        <w:t xml:space="preserve"> nove reais e noventa e oito centavos);</w:t>
      </w:r>
      <w:r w:rsidR="003E4B46" w:rsidRPr="003542E0">
        <w:rPr>
          <w:rFonts w:ascii="Arial" w:hAnsi="Arial" w:cs="Arial"/>
          <w:b/>
        </w:rPr>
        <w:t xml:space="preserve"> </w:t>
      </w:r>
    </w:p>
    <w:p w14:paraId="5E3DA322" w14:textId="46BA784F" w:rsidR="000B71AB" w:rsidRPr="003542E0" w:rsidRDefault="000B71AB" w:rsidP="003542E0">
      <w:pPr>
        <w:numPr>
          <w:ilvl w:val="0"/>
          <w:numId w:val="6"/>
        </w:numPr>
        <w:tabs>
          <w:tab w:val="left" w:pos="284"/>
        </w:tabs>
        <w:spacing w:line="276" w:lineRule="auto"/>
        <w:jc w:val="both"/>
        <w:rPr>
          <w:rFonts w:ascii="Arial" w:hAnsi="Arial" w:cs="Arial"/>
        </w:rPr>
      </w:pPr>
      <w:r w:rsidRPr="003542E0">
        <w:rPr>
          <w:rFonts w:ascii="Arial" w:hAnsi="Arial" w:cs="Arial"/>
        </w:rPr>
        <w:t>Prazo de vigência do contrato:</w:t>
      </w:r>
      <w:r w:rsidR="00EB290D">
        <w:rPr>
          <w:rFonts w:ascii="Arial" w:hAnsi="Arial" w:cs="Arial"/>
        </w:rPr>
        <w:t xml:space="preserve"> Até a</w:t>
      </w:r>
      <w:r w:rsidRPr="003542E0">
        <w:rPr>
          <w:rFonts w:ascii="Arial" w:hAnsi="Arial" w:cs="Arial"/>
        </w:rPr>
        <w:t xml:space="preserve"> </w:t>
      </w:r>
      <w:r w:rsidR="00C90D03">
        <w:rPr>
          <w:rFonts w:ascii="Arial" w:hAnsi="Arial" w:cs="Arial"/>
        </w:rPr>
        <w:t>entrega definitiva do objeto</w:t>
      </w:r>
      <w:r w:rsidR="009939FC" w:rsidRPr="003542E0">
        <w:rPr>
          <w:rFonts w:ascii="Arial" w:hAnsi="Arial" w:cs="Arial"/>
        </w:rPr>
        <w:t>.</w:t>
      </w:r>
    </w:p>
    <w:p w14:paraId="5B352A28" w14:textId="77777777" w:rsidR="0026227D" w:rsidRPr="003542E0" w:rsidRDefault="0026227D" w:rsidP="003542E0">
      <w:pPr>
        <w:spacing w:line="276" w:lineRule="auto"/>
        <w:ind w:firstLine="561"/>
        <w:rPr>
          <w:rFonts w:ascii="Arial" w:hAnsi="Arial" w:cs="Arial"/>
        </w:rPr>
      </w:pPr>
    </w:p>
    <w:p w14:paraId="73D01005" w14:textId="77777777" w:rsidR="00EF135E" w:rsidRPr="003542E0" w:rsidRDefault="00906BC5" w:rsidP="003542E0">
      <w:pPr>
        <w:shd w:val="clear" w:color="auto" w:fill="DDDDDD"/>
        <w:spacing w:line="276" w:lineRule="auto"/>
        <w:ind w:firstLine="561"/>
        <w:rPr>
          <w:rFonts w:ascii="Arial" w:hAnsi="Arial" w:cs="Arial"/>
          <w:b/>
          <w:bCs/>
        </w:rPr>
      </w:pPr>
      <w:r w:rsidRPr="003542E0">
        <w:rPr>
          <w:rFonts w:ascii="Arial" w:hAnsi="Arial" w:cs="Arial"/>
          <w:b/>
          <w:bCs/>
        </w:rPr>
        <w:t>3</w:t>
      </w:r>
      <w:r w:rsidR="00EF135E" w:rsidRPr="003542E0">
        <w:rPr>
          <w:rFonts w:ascii="Arial" w:hAnsi="Arial" w:cs="Arial"/>
          <w:b/>
          <w:bCs/>
        </w:rPr>
        <w:t>.</w:t>
      </w:r>
      <w:r w:rsidRPr="003542E0">
        <w:rPr>
          <w:rFonts w:ascii="Arial" w:hAnsi="Arial" w:cs="Arial"/>
          <w:b/>
          <w:bCs/>
        </w:rPr>
        <w:t xml:space="preserve"> DO PROCEDIMENTO:</w:t>
      </w:r>
    </w:p>
    <w:p w14:paraId="100385D5" w14:textId="2204D3F5" w:rsidR="00B039A0" w:rsidRPr="003542E0" w:rsidRDefault="00906BC5" w:rsidP="003542E0">
      <w:pPr>
        <w:widowControl w:val="0"/>
        <w:numPr>
          <w:ilvl w:val="0"/>
          <w:numId w:val="8"/>
        </w:numPr>
        <w:tabs>
          <w:tab w:val="left" w:pos="284"/>
        </w:tabs>
        <w:spacing w:line="276" w:lineRule="auto"/>
        <w:jc w:val="both"/>
        <w:rPr>
          <w:rFonts w:ascii="Arial" w:hAnsi="Arial" w:cs="Arial"/>
        </w:rPr>
      </w:pPr>
      <w:r w:rsidRPr="003542E0">
        <w:rPr>
          <w:rFonts w:ascii="Arial" w:hAnsi="Arial" w:cs="Arial"/>
        </w:rPr>
        <w:t xml:space="preserve">Critério de </w:t>
      </w:r>
      <w:r w:rsidR="00A179DD" w:rsidRPr="003542E0">
        <w:rPr>
          <w:rFonts w:ascii="Arial" w:hAnsi="Arial" w:cs="Arial"/>
        </w:rPr>
        <w:t>j</w:t>
      </w:r>
      <w:r w:rsidRPr="003542E0">
        <w:rPr>
          <w:rFonts w:ascii="Arial" w:hAnsi="Arial" w:cs="Arial"/>
        </w:rPr>
        <w:t xml:space="preserve">ulgamento: </w:t>
      </w:r>
      <w:r w:rsidR="00A179DD" w:rsidRPr="003542E0">
        <w:rPr>
          <w:rFonts w:ascii="Arial" w:hAnsi="Arial" w:cs="Arial"/>
        </w:rPr>
        <w:t>m</w:t>
      </w:r>
      <w:r w:rsidRPr="003542E0">
        <w:rPr>
          <w:rFonts w:ascii="Arial" w:hAnsi="Arial" w:cs="Arial"/>
        </w:rPr>
        <w:t xml:space="preserve">enor preço por </w:t>
      </w:r>
      <w:r w:rsidR="003E4B46" w:rsidRPr="003542E0">
        <w:rPr>
          <w:rFonts w:ascii="Arial" w:hAnsi="Arial" w:cs="Arial"/>
        </w:rPr>
        <w:t>lote</w:t>
      </w:r>
      <w:r w:rsidR="009E39D0" w:rsidRPr="003542E0">
        <w:rPr>
          <w:rFonts w:ascii="Arial" w:hAnsi="Arial" w:cs="Arial"/>
        </w:rPr>
        <w:t>;</w:t>
      </w:r>
    </w:p>
    <w:p w14:paraId="7231F326" w14:textId="0F73546C" w:rsidR="00B039A0" w:rsidRPr="003542E0" w:rsidRDefault="00906BC5" w:rsidP="003542E0">
      <w:pPr>
        <w:widowControl w:val="0"/>
        <w:numPr>
          <w:ilvl w:val="0"/>
          <w:numId w:val="8"/>
        </w:numPr>
        <w:tabs>
          <w:tab w:val="left" w:pos="284"/>
        </w:tabs>
        <w:autoSpaceDN w:val="0"/>
        <w:spacing w:line="276" w:lineRule="auto"/>
        <w:jc w:val="both"/>
        <w:rPr>
          <w:rFonts w:ascii="Arial" w:hAnsi="Arial" w:cs="Arial"/>
          <w:b/>
        </w:rPr>
      </w:pPr>
      <w:r w:rsidRPr="003542E0">
        <w:rPr>
          <w:rFonts w:ascii="Arial" w:hAnsi="Arial" w:cs="Arial"/>
        </w:rPr>
        <w:t xml:space="preserve">Base de disputa: preço </w:t>
      </w:r>
      <w:r w:rsidR="003E4B46" w:rsidRPr="003542E0">
        <w:rPr>
          <w:rFonts w:ascii="Arial" w:hAnsi="Arial" w:cs="Arial"/>
        </w:rPr>
        <w:t>total do lote</w:t>
      </w:r>
      <w:r w:rsidR="009E39D0" w:rsidRPr="003542E0">
        <w:rPr>
          <w:rFonts w:ascii="Arial" w:hAnsi="Arial" w:cs="Arial"/>
        </w:rPr>
        <w:t>;</w:t>
      </w:r>
    </w:p>
    <w:p w14:paraId="740AAEE8" w14:textId="77777777" w:rsidR="0026227D" w:rsidRPr="003542E0" w:rsidRDefault="0026227D" w:rsidP="003542E0">
      <w:pPr>
        <w:spacing w:line="276" w:lineRule="auto"/>
        <w:ind w:firstLine="567"/>
        <w:jc w:val="both"/>
        <w:rPr>
          <w:rFonts w:ascii="Arial" w:hAnsi="Arial" w:cs="Arial"/>
        </w:rPr>
      </w:pPr>
    </w:p>
    <w:p w14:paraId="1B2E8B8B" w14:textId="77777777" w:rsidR="00906BC5" w:rsidRPr="003542E0" w:rsidRDefault="00EF135E" w:rsidP="003542E0">
      <w:pPr>
        <w:shd w:val="clear" w:color="auto" w:fill="DDDDDD"/>
        <w:spacing w:line="276" w:lineRule="auto"/>
        <w:ind w:firstLine="561"/>
        <w:rPr>
          <w:rFonts w:ascii="Arial" w:hAnsi="Arial" w:cs="Arial"/>
        </w:rPr>
      </w:pPr>
      <w:r w:rsidRPr="003542E0">
        <w:rPr>
          <w:rFonts w:ascii="Arial" w:hAnsi="Arial" w:cs="Arial"/>
          <w:b/>
          <w:bCs/>
        </w:rPr>
        <w:t>4.</w:t>
      </w:r>
      <w:r w:rsidR="00906BC5" w:rsidRPr="003542E0">
        <w:rPr>
          <w:rFonts w:ascii="Arial" w:hAnsi="Arial" w:cs="Arial"/>
          <w:b/>
          <w:bCs/>
        </w:rPr>
        <w:t xml:space="preserve"> DA PROPOSTA</w:t>
      </w:r>
      <w:r w:rsidRPr="003542E0">
        <w:rPr>
          <w:rFonts w:ascii="Arial" w:hAnsi="Arial" w:cs="Arial"/>
          <w:b/>
          <w:bCs/>
        </w:rPr>
        <w:t>:</w:t>
      </w:r>
    </w:p>
    <w:p w14:paraId="007EDAF8" w14:textId="77777777" w:rsidR="000B71AB" w:rsidRPr="003542E0" w:rsidRDefault="000B71AB" w:rsidP="003542E0">
      <w:pPr>
        <w:numPr>
          <w:ilvl w:val="0"/>
          <w:numId w:val="5"/>
        </w:numPr>
        <w:tabs>
          <w:tab w:val="left" w:pos="284"/>
        </w:tabs>
        <w:spacing w:line="276" w:lineRule="auto"/>
        <w:jc w:val="both"/>
        <w:rPr>
          <w:rFonts w:ascii="Arial" w:hAnsi="Arial" w:cs="Arial"/>
        </w:rPr>
      </w:pPr>
      <w:r w:rsidRPr="003542E0">
        <w:rPr>
          <w:rFonts w:ascii="Arial" w:hAnsi="Arial" w:cs="Arial"/>
        </w:rPr>
        <w:t>Prazo de validade: 90 (noventa) dias;</w:t>
      </w:r>
    </w:p>
    <w:p w14:paraId="5D7B3330" w14:textId="238859E7" w:rsidR="00B039A0" w:rsidRPr="003542E0" w:rsidRDefault="00906BC5" w:rsidP="003542E0">
      <w:pPr>
        <w:numPr>
          <w:ilvl w:val="0"/>
          <w:numId w:val="5"/>
        </w:numPr>
        <w:tabs>
          <w:tab w:val="left" w:pos="284"/>
        </w:tabs>
        <w:spacing w:line="276" w:lineRule="auto"/>
        <w:jc w:val="both"/>
        <w:rPr>
          <w:rFonts w:ascii="Arial" w:hAnsi="Arial" w:cs="Arial"/>
        </w:rPr>
      </w:pPr>
      <w:r w:rsidRPr="003542E0">
        <w:rPr>
          <w:rFonts w:ascii="Arial" w:hAnsi="Arial" w:cs="Arial"/>
        </w:rPr>
        <w:t xml:space="preserve">Prazo de </w:t>
      </w:r>
      <w:r w:rsidR="00145C11" w:rsidRPr="003542E0">
        <w:rPr>
          <w:rFonts w:ascii="Arial" w:hAnsi="Arial" w:cs="Arial"/>
        </w:rPr>
        <w:t>p</w:t>
      </w:r>
      <w:r w:rsidRPr="003542E0">
        <w:rPr>
          <w:rFonts w:ascii="Arial" w:hAnsi="Arial" w:cs="Arial"/>
        </w:rPr>
        <w:t>agamento: 15 (quinze) dias úteis, contados da data do recebimento da nota fiscal, em atendimento ao</w:t>
      </w:r>
      <w:r w:rsidR="00B039A0" w:rsidRPr="003542E0">
        <w:rPr>
          <w:rFonts w:ascii="Arial" w:hAnsi="Arial" w:cs="Arial"/>
        </w:rPr>
        <w:t xml:space="preserve"> Decreto Municipal Nº 17.640/18</w:t>
      </w:r>
      <w:r w:rsidR="00145C11" w:rsidRPr="003542E0">
        <w:rPr>
          <w:rFonts w:ascii="Arial" w:hAnsi="Arial" w:cs="Arial"/>
        </w:rPr>
        <w:t>;</w:t>
      </w:r>
    </w:p>
    <w:p w14:paraId="161157DA" w14:textId="21E637AE" w:rsidR="003E4B46" w:rsidRPr="003542E0" w:rsidRDefault="003E4B46" w:rsidP="003542E0">
      <w:pPr>
        <w:numPr>
          <w:ilvl w:val="0"/>
          <w:numId w:val="5"/>
        </w:numPr>
        <w:tabs>
          <w:tab w:val="left" w:pos="284"/>
        </w:tabs>
        <w:spacing w:line="276" w:lineRule="auto"/>
        <w:jc w:val="both"/>
        <w:rPr>
          <w:rFonts w:ascii="Arial" w:hAnsi="Arial" w:cs="Arial"/>
        </w:rPr>
      </w:pPr>
      <w:r w:rsidRPr="003542E0">
        <w:rPr>
          <w:rFonts w:ascii="Arial" w:hAnsi="Arial" w:cs="Arial"/>
        </w:rPr>
        <w:t xml:space="preserve">Deverá ser especificado na proposta o </w:t>
      </w:r>
      <w:r w:rsidRPr="003542E0">
        <w:rPr>
          <w:rFonts w:ascii="Arial" w:hAnsi="Arial" w:cs="Arial"/>
          <w:b/>
        </w:rPr>
        <w:t>valor unitário e total</w:t>
      </w:r>
      <w:r w:rsidRPr="003542E0">
        <w:rPr>
          <w:rFonts w:ascii="Arial" w:hAnsi="Arial" w:cs="Arial"/>
        </w:rPr>
        <w:t xml:space="preserve"> do item, e a </w:t>
      </w:r>
      <w:r w:rsidRPr="003542E0">
        <w:rPr>
          <w:rFonts w:ascii="Arial" w:hAnsi="Arial" w:cs="Arial"/>
          <w:b/>
        </w:rPr>
        <w:t>marca e modelo</w:t>
      </w:r>
      <w:r w:rsidRPr="003542E0">
        <w:rPr>
          <w:rFonts w:ascii="Arial" w:hAnsi="Arial" w:cs="Arial"/>
        </w:rPr>
        <w:t xml:space="preserve"> dos produtos cotados, sendo admitida apenas uma marca por item.</w:t>
      </w:r>
    </w:p>
    <w:p w14:paraId="3263F9AC" w14:textId="77777777" w:rsidR="003E4B46" w:rsidRPr="003542E0" w:rsidRDefault="003E4B46" w:rsidP="003542E0">
      <w:pPr>
        <w:numPr>
          <w:ilvl w:val="0"/>
          <w:numId w:val="5"/>
        </w:numPr>
        <w:tabs>
          <w:tab w:val="left" w:pos="284"/>
        </w:tabs>
        <w:spacing w:line="276" w:lineRule="auto"/>
        <w:jc w:val="both"/>
        <w:rPr>
          <w:rFonts w:ascii="Arial" w:hAnsi="Arial" w:cs="Arial"/>
        </w:rPr>
      </w:pPr>
      <w:r w:rsidRPr="003542E0">
        <w:rPr>
          <w:rFonts w:ascii="Arial" w:hAnsi="Arial" w:cs="Arial"/>
        </w:rPr>
        <w:t>Deverá ser anexado no sistema eletrônico, no campo denominado “Documentos Complementares”,</w:t>
      </w:r>
      <w:r w:rsidRPr="003542E0">
        <w:rPr>
          <w:rFonts w:ascii="Arial" w:hAnsi="Arial" w:cs="Arial"/>
          <w:bCs/>
        </w:rPr>
        <w:t xml:space="preserve"> </w:t>
      </w:r>
      <w:proofErr w:type="gramStart"/>
      <w:r w:rsidRPr="003542E0">
        <w:rPr>
          <w:rFonts w:ascii="Arial" w:hAnsi="Arial" w:cs="Arial"/>
        </w:rPr>
        <w:t>sob pena</w:t>
      </w:r>
      <w:proofErr w:type="gramEnd"/>
      <w:r w:rsidRPr="003542E0">
        <w:rPr>
          <w:rFonts w:ascii="Arial" w:hAnsi="Arial" w:cs="Arial"/>
        </w:rPr>
        <w:t xml:space="preserve"> de desclassificação pelo não cumprimento:</w:t>
      </w:r>
    </w:p>
    <w:p w14:paraId="406E0D28" w14:textId="77777777" w:rsidR="003E4B46" w:rsidRPr="003542E0" w:rsidRDefault="003E4B46" w:rsidP="003542E0">
      <w:pPr>
        <w:numPr>
          <w:ilvl w:val="1"/>
          <w:numId w:val="5"/>
        </w:numPr>
        <w:tabs>
          <w:tab w:val="left" w:pos="284"/>
        </w:tabs>
        <w:spacing w:line="276" w:lineRule="auto"/>
        <w:jc w:val="both"/>
        <w:rPr>
          <w:rFonts w:ascii="Arial" w:hAnsi="Arial" w:cs="Arial"/>
        </w:rPr>
      </w:pPr>
      <w:r w:rsidRPr="003542E0">
        <w:rPr>
          <w:rFonts w:ascii="Arial" w:hAnsi="Arial" w:cs="Arial"/>
        </w:rPr>
        <w:t>Catálogos técnicos contendo o descritivo/folder/foto do produto ofertado, comprovando as especificações técnicas exigidas no edital.</w:t>
      </w:r>
    </w:p>
    <w:p w14:paraId="7424EF68" w14:textId="77777777" w:rsidR="00B039A0" w:rsidRPr="003542E0" w:rsidRDefault="00906BC5" w:rsidP="003542E0">
      <w:pPr>
        <w:numPr>
          <w:ilvl w:val="0"/>
          <w:numId w:val="5"/>
        </w:numPr>
        <w:tabs>
          <w:tab w:val="left" w:pos="284"/>
        </w:tabs>
        <w:spacing w:line="276" w:lineRule="auto"/>
        <w:jc w:val="both"/>
        <w:rPr>
          <w:rFonts w:ascii="Arial" w:eastAsia="Arial" w:hAnsi="Arial" w:cs="Arial"/>
        </w:rPr>
      </w:pPr>
      <w:r w:rsidRPr="003542E0">
        <w:rPr>
          <w:rFonts w:ascii="Arial" w:hAnsi="Arial" w:cs="Arial"/>
        </w:rPr>
        <w:t>Especificações e quantidades:</w:t>
      </w:r>
    </w:p>
    <w:p w14:paraId="1AE020B0" w14:textId="77777777" w:rsidR="00860E25" w:rsidRPr="003542E0" w:rsidRDefault="00860E25" w:rsidP="003542E0">
      <w:pPr>
        <w:tabs>
          <w:tab w:val="left" w:pos="284"/>
        </w:tabs>
        <w:spacing w:line="276" w:lineRule="auto"/>
        <w:jc w:val="both"/>
        <w:rPr>
          <w:rFonts w:ascii="Arial" w:eastAsia="Arial" w:hAnsi="Arial" w:cs="Arial"/>
        </w:rPr>
      </w:pPr>
    </w:p>
    <w:p w14:paraId="134D7327" w14:textId="055B559C" w:rsidR="003E4B46" w:rsidRPr="003542E0" w:rsidRDefault="003E4B46" w:rsidP="003542E0">
      <w:pPr>
        <w:tabs>
          <w:tab w:val="left" w:pos="284"/>
        </w:tabs>
        <w:spacing w:line="276" w:lineRule="auto"/>
        <w:jc w:val="center"/>
        <w:rPr>
          <w:rFonts w:ascii="Arial" w:eastAsia="Arial" w:hAnsi="Arial" w:cs="Arial"/>
          <w:b/>
        </w:rPr>
      </w:pPr>
      <w:r w:rsidRPr="003542E0">
        <w:rPr>
          <w:rFonts w:ascii="Arial" w:eastAsia="Arial" w:hAnsi="Arial" w:cs="Arial"/>
          <w:b/>
        </w:rPr>
        <w:t>LOTE 01</w:t>
      </w:r>
    </w:p>
    <w:p w14:paraId="4801708D" w14:textId="77777777" w:rsidR="00B039A0" w:rsidRPr="003542E0" w:rsidRDefault="00B039A0" w:rsidP="003542E0">
      <w:pPr>
        <w:tabs>
          <w:tab w:val="left" w:pos="284"/>
        </w:tabs>
        <w:spacing w:line="276" w:lineRule="auto"/>
        <w:jc w:val="both"/>
        <w:rPr>
          <w:rFonts w:ascii="Arial" w:eastAsia="Arial" w:hAnsi="Arial" w:cs="Arial"/>
        </w:rPr>
      </w:pPr>
    </w:p>
    <w:p w14:paraId="17F2E116" w14:textId="245606BE" w:rsidR="003E4B46" w:rsidRPr="003542E0" w:rsidRDefault="003E4B46" w:rsidP="003542E0">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3542E0"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3542E0" w:rsidRDefault="00B02173" w:rsidP="003542E0">
            <w:pPr>
              <w:pStyle w:val="Contedodatabela"/>
              <w:spacing w:line="276" w:lineRule="auto"/>
              <w:jc w:val="center"/>
              <w:rPr>
                <w:rFonts w:ascii="Arial" w:hAnsi="Arial" w:cs="Arial"/>
                <w:b/>
                <w:kern w:val="2"/>
              </w:rPr>
            </w:pPr>
            <w:r w:rsidRPr="003542E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3542E0" w:rsidRDefault="00B02173" w:rsidP="003542E0">
            <w:pPr>
              <w:pStyle w:val="Contedodatabela"/>
              <w:spacing w:line="276" w:lineRule="auto"/>
              <w:jc w:val="center"/>
              <w:rPr>
                <w:rFonts w:ascii="Arial" w:hAnsi="Arial" w:cs="Arial"/>
                <w:b/>
                <w:kern w:val="2"/>
              </w:rPr>
            </w:pPr>
            <w:r w:rsidRPr="003542E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3542E0" w:rsidRDefault="00B02173" w:rsidP="003542E0">
            <w:pPr>
              <w:pStyle w:val="Contedodatabela"/>
              <w:spacing w:line="276" w:lineRule="auto"/>
              <w:jc w:val="center"/>
              <w:rPr>
                <w:rFonts w:ascii="Arial" w:hAnsi="Arial" w:cs="Arial"/>
                <w:b/>
                <w:kern w:val="2"/>
              </w:rPr>
            </w:pPr>
            <w:r w:rsidRPr="003542E0">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3542E0" w:rsidRDefault="00B02173" w:rsidP="003542E0">
            <w:pPr>
              <w:pStyle w:val="Contedodatabela"/>
              <w:spacing w:line="276" w:lineRule="auto"/>
              <w:jc w:val="center"/>
              <w:rPr>
                <w:rFonts w:ascii="Arial" w:hAnsi="Arial" w:cs="Arial"/>
                <w:kern w:val="2"/>
              </w:rPr>
            </w:pPr>
            <w:r w:rsidRPr="003542E0">
              <w:rPr>
                <w:rFonts w:ascii="Arial" w:hAnsi="Arial" w:cs="Arial"/>
                <w:b/>
              </w:rPr>
              <w:t>Descritivo</w:t>
            </w:r>
          </w:p>
        </w:tc>
      </w:tr>
      <w:tr w:rsidR="003E4B46" w:rsidRPr="003542E0"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75E50447" w:rsidR="003E4B46" w:rsidRPr="003542E0" w:rsidRDefault="003E4B46" w:rsidP="003542E0">
            <w:pPr>
              <w:spacing w:line="276" w:lineRule="auto"/>
              <w:jc w:val="center"/>
              <w:rPr>
                <w:rFonts w:ascii="Arial" w:hAnsi="Arial" w:cs="Arial"/>
              </w:rPr>
            </w:pPr>
            <w:r w:rsidRPr="003542E0">
              <w:rPr>
                <w:rFonts w:ascii="Arial" w:hAnsi="Arial" w:cs="Arial"/>
                <w:b/>
                <w:lang w:eastAsia="pt-BR"/>
              </w:rPr>
              <w:t>01</w:t>
            </w:r>
          </w:p>
        </w:tc>
        <w:tc>
          <w:tcPr>
            <w:tcW w:w="850" w:type="dxa"/>
            <w:tcBorders>
              <w:top w:val="single" w:sz="4" w:space="0" w:color="000000"/>
              <w:left w:val="single" w:sz="4" w:space="0" w:color="000000"/>
              <w:bottom w:val="single" w:sz="4" w:space="0" w:color="000000"/>
              <w:right w:val="nil"/>
            </w:tcBorders>
            <w:vAlign w:val="center"/>
          </w:tcPr>
          <w:p w14:paraId="0C55F115" w14:textId="515A5FEA"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580E7098" w14:textId="13D6B95F"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2F92359F"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Portão Basculante tipo Jacaré 5,00 x 5,00 em painel com porta social embutido área da marcenaria</w:t>
            </w:r>
          </w:p>
        </w:tc>
      </w:tr>
      <w:tr w:rsidR="003E4B46" w:rsidRPr="003542E0" w14:paraId="71B373DA" w14:textId="77777777" w:rsidTr="003E4B4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171FF2E0" w:rsidR="003E4B46" w:rsidRPr="003542E0" w:rsidRDefault="003E4B46" w:rsidP="003542E0">
            <w:pPr>
              <w:spacing w:line="276" w:lineRule="auto"/>
              <w:jc w:val="center"/>
              <w:rPr>
                <w:rFonts w:ascii="Arial" w:hAnsi="Arial" w:cs="Arial"/>
                <w:b/>
                <w:bCs/>
              </w:rPr>
            </w:pPr>
            <w:r w:rsidRPr="003542E0">
              <w:rPr>
                <w:rFonts w:ascii="Arial" w:hAnsi="Arial" w:cs="Arial"/>
                <w:b/>
                <w:lang w:eastAsia="pt-BR"/>
              </w:rPr>
              <w:t>02</w:t>
            </w:r>
          </w:p>
        </w:tc>
        <w:tc>
          <w:tcPr>
            <w:tcW w:w="850" w:type="dxa"/>
            <w:tcBorders>
              <w:top w:val="single" w:sz="4" w:space="0" w:color="000000"/>
              <w:left w:val="single" w:sz="4" w:space="0" w:color="000000"/>
              <w:bottom w:val="single" w:sz="4" w:space="0" w:color="000000"/>
              <w:right w:val="nil"/>
            </w:tcBorders>
            <w:vAlign w:val="center"/>
          </w:tcPr>
          <w:p w14:paraId="48004F66" w14:textId="131E7E7C"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4EF2E6E7" w14:textId="25A2298F" w:rsidR="003E4B46" w:rsidRPr="003542E0" w:rsidRDefault="003E4B46" w:rsidP="003542E0">
            <w:pPr>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910681" w14:textId="5921102A"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Fechamento metálico em telhas simples com pintura</w:t>
            </w:r>
          </w:p>
        </w:tc>
      </w:tr>
      <w:tr w:rsidR="003E4B46" w:rsidRPr="003542E0" w14:paraId="233CE38A" w14:textId="77777777" w:rsidTr="003E4B4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7D2A508" w14:textId="64760475" w:rsidR="003E4B46" w:rsidRPr="003542E0" w:rsidRDefault="003E4B46" w:rsidP="003542E0">
            <w:pPr>
              <w:spacing w:line="276" w:lineRule="auto"/>
              <w:jc w:val="center"/>
              <w:rPr>
                <w:rFonts w:ascii="Arial" w:hAnsi="Arial" w:cs="Arial"/>
                <w:b/>
                <w:bCs/>
              </w:rPr>
            </w:pPr>
            <w:r w:rsidRPr="003542E0">
              <w:rPr>
                <w:rFonts w:ascii="Arial" w:hAnsi="Arial" w:cs="Arial"/>
                <w:b/>
                <w:lang w:eastAsia="pt-BR"/>
              </w:rPr>
              <w:t>03</w:t>
            </w:r>
          </w:p>
        </w:tc>
        <w:tc>
          <w:tcPr>
            <w:tcW w:w="850" w:type="dxa"/>
            <w:tcBorders>
              <w:top w:val="single" w:sz="4" w:space="0" w:color="000000"/>
              <w:left w:val="single" w:sz="4" w:space="0" w:color="000000"/>
              <w:bottom w:val="single" w:sz="4" w:space="0" w:color="000000"/>
              <w:right w:val="nil"/>
            </w:tcBorders>
            <w:vAlign w:val="center"/>
          </w:tcPr>
          <w:p w14:paraId="471213A0" w14:textId="13E712CC"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1B87B44C" w14:textId="756F3E16" w:rsidR="003E4B46" w:rsidRPr="003542E0" w:rsidRDefault="003E4B46" w:rsidP="003542E0">
            <w:pPr>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1C92EA" w14:textId="47ADC6A8"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Venezianas em material aleta de PVC translúcido 2,00 x 5,00 área da marcenaria os dois lados do portão</w:t>
            </w:r>
          </w:p>
        </w:tc>
      </w:tr>
      <w:tr w:rsidR="003E4B46" w:rsidRPr="003542E0" w14:paraId="4D61522A" w14:textId="77777777" w:rsidTr="003E4B4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F1F860" w14:textId="70AAEDD3" w:rsidR="003E4B46" w:rsidRPr="003542E0" w:rsidRDefault="003E4B46" w:rsidP="003542E0">
            <w:pPr>
              <w:spacing w:line="276" w:lineRule="auto"/>
              <w:jc w:val="center"/>
              <w:rPr>
                <w:rFonts w:ascii="Arial" w:hAnsi="Arial" w:cs="Arial"/>
                <w:b/>
                <w:bCs/>
              </w:rPr>
            </w:pPr>
            <w:r w:rsidRPr="003542E0">
              <w:rPr>
                <w:rFonts w:ascii="Arial" w:hAnsi="Arial" w:cs="Arial"/>
                <w:b/>
                <w:lang w:eastAsia="pt-BR"/>
              </w:rPr>
              <w:t>04</w:t>
            </w:r>
          </w:p>
        </w:tc>
        <w:tc>
          <w:tcPr>
            <w:tcW w:w="850" w:type="dxa"/>
            <w:tcBorders>
              <w:top w:val="single" w:sz="4" w:space="0" w:color="000000"/>
              <w:left w:val="single" w:sz="4" w:space="0" w:color="000000"/>
              <w:bottom w:val="single" w:sz="4" w:space="0" w:color="000000"/>
              <w:right w:val="nil"/>
            </w:tcBorders>
            <w:vAlign w:val="center"/>
          </w:tcPr>
          <w:p w14:paraId="6AD27382" w14:textId="22C8D4FB"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26A62D27" w14:textId="125D913F" w:rsidR="003E4B46" w:rsidRPr="003542E0" w:rsidRDefault="003E4B46" w:rsidP="003542E0">
            <w:pPr>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1EEC70" w14:textId="2A99C8E6"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Portão Basculante tipo Jacaré 5,00 x 4,90 em painel com porta social embutido área da marcenaria</w:t>
            </w:r>
          </w:p>
        </w:tc>
      </w:tr>
      <w:tr w:rsidR="003E4B46" w:rsidRPr="003542E0" w14:paraId="31782A5B" w14:textId="77777777" w:rsidTr="003E4B4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C47C6C" w14:textId="68BCDD12" w:rsidR="003E4B46" w:rsidRPr="003542E0" w:rsidRDefault="003E4B46" w:rsidP="003542E0">
            <w:pPr>
              <w:spacing w:line="276" w:lineRule="auto"/>
              <w:jc w:val="center"/>
              <w:rPr>
                <w:rFonts w:ascii="Arial" w:hAnsi="Arial" w:cs="Arial"/>
                <w:b/>
                <w:bCs/>
              </w:rPr>
            </w:pPr>
            <w:r w:rsidRPr="003542E0">
              <w:rPr>
                <w:rFonts w:ascii="Arial" w:hAnsi="Arial" w:cs="Arial"/>
                <w:b/>
                <w:lang w:eastAsia="pt-BR"/>
              </w:rPr>
              <w:t>05</w:t>
            </w:r>
          </w:p>
        </w:tc>
        <w:tc>
          <w:tcPr>
            <w:tcW w:w="850" w:type="dxa"/>
            <w:tcBorders>
              <w:top w:val="single" w:sz="4" w:space="0" w:color="000000"/>
              <w:left w:val="single" w:sz="4" w:space="0" w:color="000000"/>
              <w:bottom w:val="single" w:sz="4" w:space="0" w:color="000000"/>
              <w:right w:val="nil"/>
            </w:tcBorders>
            <w:vAlign w:val="center"/>
          </w:tcPr>
          <w:p w14:paraId="32E61A05" w14:textId="0D9F75DB"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4081030A" w14:textId="4DB69381" w:rsidR="003E4B46" w:rsidRPr="003542E0" w:rsidRDefault="003E4B46" w:rsidP="003542E0">
            <w:pPr>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5E6C94" w14:textId="704595ED"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Fechamento metálico em telhas simples com pintura área da elétrica</w:t>
            </w:r>
          </w:p>
        </w:tc>
      </w:tr>
      <w:tr w:rsidR="003E4B46" w:rsidRPr="003542E0" w14:paraId="7B144C07" w14:textId="77777777" w:rsidTr="003E4B4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9FDAE90" w14:textId="38958BAD" w:rsidR="003E4B46" w:rsidRPr="003542E0" w:rsidRDefault="003E4B46" w:rsidP="003542E0">
            <w:pPr>
              <w:spacing w:line="276" w:lineRule="auto"/>
              <w:jc w:val="center"/>
              <w:rPr>
                <w:rFonts w:ascii="Arial" w:hAnsi="Arial" w:cs="Arial"/>
                <w:b/>
                <w:bCs/>
              </w:rPr>
            </w:pPr>
            <w:r w:rsidRPr="003542E0">
              <w:rPr>
                <w:rFonts w:ascii="Arial" w:hAnsi="Arial" w:cs="Arial"/>
                <w:b/>
                <w:lang w:eastAsia="pt-BR"/>
              </w:rPr>
              <w:t>06</w:t>
            </w:r>
          </w:p>
        </w:tc>
        <w:tc>
          <w:tcPr>
            <w:tcW w:w="850" w:type="dxa"/>
            <w:tcBorders>
              <w:top w:val="single" w:sz="4" w:space="0" w:color="000000"/>
              <w:left w:val="single" w:sz="4" w:space="0" w:color="000000"/>
              <w:bottom w:val="single" w:sz="4" w:space="0" w:color="000000"/>
              <w:right w:val="nil"/>
            </w:tcBorders>
            <w:vAlign w:val="center"/>
          </w:tcPr>
          <w:p w14:paraId="441EAB6B" w14:textId="39790FC7" w:rsidR="003E4B46" w:rsidRPr="003542E0" w:rsidRDefault="003E4B46" w:rsidP="003542E0">
            <w:pPr>
              <w:pStyle w:val="Contedodatabela"/>
              <w:spacing w:line="276" w:lineRule="auto"/>
              <w:jc w:val="center"/>
              <w:rPr>
                <w:rFonts w:ascii="Arial" w:hAnsi="Arial" w:cs="Arial"/>
              </w:rPr>
            </w:pPr>
            <w:r w:rsidRPr="003542E0">
              <w:rPr>
                <w:rFonts w:ascii="Arial" w:hAnsi="Arial" w:cs="Arial"/>
                <w:lang w:eastAsia="pt-BR"/>
              </w:rPr>
              <w:t>01</w:t>
            </w:r>
          </w:p>
        </w:tc>
        <w:tc>
          <w:tcPr>
            <w:tcW w:w="850" w:type="dxa"/>
            <w:tcBorders>
              <w:top w:val="single" w:sz="4" w:space="0" w:color="000000"/>
              <w:left w:val="single" w:sz="4" w:space="0" w:color="000000"/>
              <w:bottom w:val="single" w:sz="4" w:space="0" w:color="000000"/>
              <w:right w:val="nil"/>
            </w:tcBorders>
            <w:vAlign w:val="center"/>
          </w:tcPr>
          <w:p w14:paraId="67A3114B" w14:textId="41C19898" w:rsidR="003E4B46" w:rsidRPr="003542E0" w:rsidRDefault="003E4B46" w:rsidP="003542E0">
            <w:pPr>
              <w:spacing w:line="276" w:lineRule="auto"/>
              <w:jc w:val="center"/>
              <w:rPr>
                <w:rFonts w:ascii="Arial" w:hAnsi="Arial" w:cs="Arial"/>
              </w:rPr>
            </w:pPr>
            <w:r w:rsidRPr="003542E0">
              <w:rPr>
                <w:rFonts w:ascii="Arial" w:hAnsi="Arial" w:cs="Arial"/>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DB59E3" w14:textId="3B07E2A6" w:rsidR="003E4B46" w:rsidRPr="003542E0" w:rsidRDefault="003E4B46" w:rsidP="003542E0">
            <w:pPr>
              <w:pStyle w:val="Contedodatabela"/>
              <w:spacing w:line="276" w:lineRule="auto"/>
              <w:rPr>
                <w:rFonts w:ascii="Arial" w:hAnsi="Arial" w:cs="Arial"/>
              </w:rPr>
            </w:pPr>
            <w:r w:rsidRPr="003542E0">
              <w:rPr>
                <w:rFonts w:ascii="Arial" w:hAnsi="Arial" w:cs="Arial"/>
                <w:lang w:eastAsia="pt-BR"/>
              </w:rPr>
              <w:t xml:space="preserve">Venezianas em material aleta de PVC translúcido 2,00 x 5,00 área da elétrica um </w:t>
            </w:r>
            <w:r w:rsidRPr="003542E0">
              <w:rPr>
                <w:rFonts w:ascii="Arial" w:hAnsi="Arial" w:cs="Arial"/>
                <w:lang w:eastAsia="pt-BR"/>
              </w:rPr>
              <w:lastRenderedPageBreak/>
              <w:t>lado do portão</w:t>
            </w:r>
          </w:p>
        </w:tc>
      </w:tr>
    </w:tbl>
    <w:p w14:paraId="189CE17F" w14:textId="77777777" w:rsidR="00B039A0" w:rsidRPr="003542E0" w:rsidRDefault="00B039A0" w:rsidP="003542E0">
      <w:pPr>
        <w:tabs>
          <w:tab w:val="left" w:pos="284"/>
        </w:tabs>
        <w:spacing w:line="276" w:lineRule="auto"/>
        <w:jc w:val="both"/>
        <w:rPr>
          <w:rFonts w:ascii="Arial" w:eastAsia="Arial" w:hAnsi="Arial" w:cs="Arial"/>
        </w:rPr>
      </w:pPr>
    </w:p>
    <w:p w14:paraId="55837B9C" w14:textId="77777777" w:rsidR="00906BC5" w:rsidRPr="003542E0" w:rsidRDefault="00906BC5" w:rsidP="003542E0">
      <w:pPr>
        <w:numPr>
          <w:ilvl w:val="0"/>
          <w:numId w:val="5"/>
        </w:numPr>
        <w:tabs>
          <w:tab w:val="left" w:pos="284"/>
        </w:tabs>
        <w:spacing w:line="276" w:lineRule="auto"/>
        <w:jc w:val="both"/>
        <w:rPr>
          <w:rFonts w:ascii="Arial" w:eastAsia="Arial" w:hAnsi="Arial" w:cs="Arial"/>
        </w:rPr>
      </w:pPr>
      <w:r w:rsidRPr="003542E0">
        <w:rPr>
          <w:rFonts w:ascii="Arial" w:hAnsi="Arial" w:cs="Arial"/>
        </w:rPr>
        <w:t>Descritivo técnico:</w:t>
      </w:r>
    </w:p>
    <w:p w14:paraId="63C354DC" w14:textId="77777777" w:rsidR="0026227D" w:rsidRPr="003542E0" w:rsidRDefault="0026227D" w:rsidP="003542E0">
      <w:pPr>
        <w:spacing w:line="276" w:lineRule="auto"/>
        <w:jc w:val="both"/>
        <w:rPr>
          <w:rFonts w:ascii="Arial" w:hAnsi="Arial" w:cs="Arial"/>
        </w:rPr>
      </w:pPr>
    </w:p>
    <w:p w14:paraId="790AD6F3" w14:textId="77777777" w:rsidR="003E4B46" w:rsidRPr="003542E0" w:rsidRDefault="003E4B46" w:rsidP="003542E0">
      <w:pPr>
        <w:spacing w:line="276" w:lineRule="auto"/>
        <w:jc w:val="both"/>
        <w:rPr>
          <w:rFonts w:ascii="Arial" w:hAnsi="Arial" w:cs="Arial"/>
        </w:rPr>
      </w:pPr>
      <w:r w:rsidRPr="003542E0">
        <w:rPr>
          <w:rFonts w:ascii="Arial" w:hAnsi="Arial" w:cs="Arial"/>
          <w:b/>
          <w:bCs/>
        </w:rPr>
        <w:t xml:space="preserve">Portão Basculante: </w:t>
      </w:r>
    </w:p>
    <w:p w14:paraId="2FE515AD" w14:textId="77777777" w:rsidR="003E4B46" w:rsidRPr="003542E0" w:rsidRDefault="003E4B46" w:rsidP="003542E0">
      <w:pPr>
        <w:spacing w:line="276" w:lineRule="auto"/>
        <w:jc w:val="both"/>
        <w:rPr>
          <w:rFonts w:ascii="Arial" w:hAnsi="Arial" w:cs="Arial"/>
        </w:rPr>
      </w:pPr>
      <w:r w:rsidRPr="003542E0">
        <w:rPr>
          <w:rFonts w:ascii="Arial" w:hAnsi="Arial" w:cs="Arial"/>
          <w:b/>
          <w:bCs/>
        </w:rPr>
        <w:t>Estrutura:</w:t>
      </w:r>
    </w:p>
    <w:p w14:paraId="027D48D2" w14:textId="77777777" w:rsidR="003E4B46" w:rsidRPr="003542E0" w:rsidRDefault="003E4B46" w:rsidP="003542E0">
      <w:pPr>
        <w:numPr>
          <w:ilvl w:val="0"/>
          <w:numId w:val="16"/>
        </w:numPr>
        <w:tabs>
          <w:tab w:val="left" w:pos="0"/>
        </w:tabs>
        <w:spacing w:line="276" w:lineRule="auto"/>
        <w:jc w:val="both"/>
        <w:rPr>
          <w:rFonts w:ascii="Arial" w:hAnsi="Arial" w:cs="Arial"/>
        </w:rPr>
      </w:pPr>
      <w:r w:rsidRPr="003542E0">
        <w:rPr>
          <w:rFonts w:ascii="Arial" w:hAnsi="Arial" w:cs="Arial"/>
        </w:rPr>
        <w:t>Material: Aço galvanizado ou pintado a pó para maior resistência à corrosão</w:t>
      </w:r>
    </w:p>
    <w:p w14:paraId="1B5F51E5" w14:textId="77777777" w:rsidR="003E4B46" w:rsidRPr="003542E0" w:rsidRDefault="003E4B46" w:rsidP="003542E0">
      <w:pPr>
        <w:numPr>
          <w:ilvl w:val="0"/>
          <w:numId w:val="16"/>
        </w:numPr>
        <w:tabs>
          <w:tab w:val="left" w:pos="0"/>
        </w:tabs>
        <w:spacing w:line="276" w:lineRule="auto"/>
        <w:jc w:val="both"/>
        <w:rPr>
          <w:rFonts w:ascii="Arial" w:hAnsi="Arial" w:cs="Arial"/>
        </w:rPr>
      </w:pPr>
      <w:r w:rsidRPr="003542E0">
        <w:rPr>
          <w:rFonts w:ascii="Arial" w:hAnsi="Arial" w:cs="Arial"/>
        </w:rPr>
        <w:t>Estrutura interna: Perfis de aço reforçados para suportar o peso e garantir durabilidade</w:t>
      </w:r>
    </w:p>
    <w:p w14:paraId="32D57B1D" w14:textId="77777777" w:rsidR="003E4B46" w:rsidRPr="003542E0" w:rsidRDefault="003E4B46" w:rsidP="003542E0">
      <w:pPr>
        <w:numPr>
          <w:ilvl w:val="0"/>
          <w:numId w:val="16"/>
        </w:numPr>
        <w:tabs>
          <w:tab w:val="left" w:pos="0"/>
        </w:tabs>
        <w:spacing w:line="276" w:lineRule="auto"/>
        <w:jc w:val="both"/>
        <w:rPr>
          <w:rFonts w:ascii="Arial" w:hAnsi="Arial" w:cs="Arial"/>
        </w:rPr>
      </w:pPr>
      <w:r w:rsidRPr="003542E0">
        <w:rPr>
          <w:rFonts w:ascii="Arial" w:hAnsi="Arial" w:cs="Arial"/>
        </w:rPr>
        <w:t xml:space="preserve">Pintura: Eletrostática, com acabamento em pintura poliéster ou similar, resistente às </w:t>
      </w:r>
      <w:proofErr w:type="gramStart"/>
      <w:r w:rsidRPr="003542E0">
        <w:rPr>
          <w:rFonts w:ascii="Arial" w:hAnsi="Arial" w:cs="Arial"/>
        </w:rPr>
        <w:t>intempéries</w:t>
      </w:r>
      <w:proofErr w:type="gramEnd"/>
    </w:p>
    <w:p w14:paraId="42E0C580" w14:textId="77777777" w:rsidR="003E4B46" w:rsidRPr="003542E0" w:rsidRDefault="003E4B46" w:rsidP="003542E0">
      <w:pPr>
        <w:spacing w:line="276" w:lineRule="auto"/>
        <w:jc w:val="both"/>
        <w:rPr>
          <w:rFonts w:ascii="Arial" w:hAnsi="Arial" w:cs="Arial"/>
        </w:rPr>
      </w:pPr>
      <w:r w:rsidRPr="003542E0">
        <w:rPr>
          <w:rFonts w:ascii="Arial" w:hAnsi="Arial" w:cs="Arial"/>
          <w:b/>
          <w:bCs/>
        </w:rPr>
        <w:t>Painel:</w:t>
      </w:r>
    </w:p>
    <w:p w14:paraId="4405A1A8" w14:textId="77777777" w:rsidR="003E4B46" w:rsidRPr="003542E0" w:rsidRDefault="003E4B46" w:rsidP="003542E0">
      <w:pPr>
        <w:numPr>
          <w:ilvl w:val="0"/>
          <w:numId w:val="17"/>
        </w:numPr>
        <w:tabs>
          <w:tab w:val="left" w:pos="0"/>
        </w:tabs>
        <w:spacing w:line="276" w:lineRule="auto"/>
        <w:jc w:val="both"/>
        <w:rPr>
          <w:rFonts w:ascii="Arial" w:hAnsi="Arial" w:cs="Arial"/>
        </w:rPr>
      </w:pPr>
      <w:r w:rsidRPr="003542E0">
        <w:rPr>
          <w:rFonts w:ascii="Arial" w:hAnsi="Arial" w:cs="Arial"/>
        </w:rPr>
        <w:t xml:space="preserve">Material: Painel de chapa de aço ou alumínio, com acabamento em pintura ou revestimento </w:t>
      </w:r>
      <w:proofErr w:type="gramStart"/>
      <w:r w:rsidRPr="003542E0">
        <w:rPr>
          <w:rFonts w:ascii="Arial" w:hAnsi="Arial" w:cs="Arial"/>
        </w:rPr>
        <w:t>especial</w:t>
      </w:r>
      <w:proofErr w:type="gramEnd"/>
    </w:p>
    <w:p w14:paraId="271781ED" w14:textId="77777777" w:rsidR="003E4B46" w:rsidRPr="003542E0" w:rsidRDefault="003E4B46" w:rsidP="003542E0">
      <w:pPr>
        <w:numPr>
          <w:ilvl w:val="0"/>
          <w:numId w:val="17"/>
        </w:numPr>
        <w:tabs>
          <w:tab w:val="left" w:pos="0"/>
        </w:tabs>
        <w:spacing w:line="276" w:lineRule="auto"/>
        <w:jc w:val="both"/>
        <w:rPr>
          <w:rFonts w:ascii="Arial" w:hAnsi="Arial" w:cs="Arial"/>
        </w:rPr>
      </w:pPr>
      <w:r w:rsidRPr="003542E0">
        <w:rPr>
          <w:rFonts w:ascii="Arial" w:hAnsi="Arial" w:cs="Arial"/>
        </w:rPr>
        <w:t>Espessura do painel: Aproximadamente 1,5 a 2 mm</w:t>
      </w:r>
    </w:p>
    <w:p w14:paraId="4BE0170C" w14:textId="77777777" w:rsidR="003E4B46" w:rsidRPr="003542E0" w:rsidRDefault="003E4B46" w:rsidP="003542E0">
      <w:pPr>
        <w:numPr>
          <w:ilvl w:val="0"/>
          <w:numId w:val="17"/>
        </w:numPr>
        <w:tabs>
          <w:tab w:val="left" w:pos="0"/>
        </w:tabs>
        <w:spacing w:line="276" w:lineRule="auto"/>
        <w:jc w:val="both"/>
        <w:rPr>
          <w:rFonts w:ascii="Arial" w:hAnsi="Arial" w:cs="Arial"/>
        </w:rPr>
      </w:pPr>
      <w:r w:rsidRPr="003542E0">
        <w:rPr>
          <w:rFonts w:ascii="Arial" w:hAnsi="Arial" w:cs="Arial"/>
        </w:rPr>
        <w:t>Reforços: Barras horizontais ou diagonais para maior rigidez</w:t>
      </w:r>
    </w:p>
    <w:p w14:paraId="6EE0F8CE" w14:textId="77777777" w:rsidR="003E4B46" w:rsidRPr="003542E0" w:rsidRDefault="003E4B46" w:rsidP="003542E0">
      <w:pPr>
        <w:spacing w:line="276" w:lineRule="auto"/>
        <w:jc w:val="both"/>
        <w:rPr>
          <w:rFonts w:ascii="Arial" w:hAnsi="Arial" w:cs="Arial"/>
        </w:rPr>
      </w:pPr>
      <w:r w:rsidRPr="003542E0">
        <w:rPr>
          <w:rFonts w:ascii="Arial" w:hAnsi="Arial" w:cs="Arial"/>
          <w:b/>
          <w:bCs/>
        </w:rPr>
        <w:t>Porta social embutida</w:t>
      </w:r>
      <w:r w:rsidRPr="003542E0">
        <w:rPr>
          <w:rFonts w:ascii="Arial" w:hAnsi="Arial" w:cs="Arial"/>
          <w:bCs/>
        </w:rPr>
        <w:t>:</w:t>
      </w:r>
    </w:p>
    <w:p w14:paraId="47B5E1AF" w14:textId="77777777" w:rsidR="003E4B46" w:rsidRPr="003542E0" w:rsidRDefault="003E4B46" w:rsidP="003542E0">
      <w:pPr>
        <w:numPr>
          <w:ilvl w:val="0"/>
          <w:numId w:val="18"/>
        </w:numPr>
        <w:tabs>
          <w:tab w:val="left" w:pos="0"/>
        </w:tabs>
        <w:spacing w:line="276" w:lineRule="auto"/>
        <w:jc w:val="both"/>
        <w:rPr>
          <w:rFonts w:ascii="Arial" w:hAnsi="Arial" w:cs="Arial"/>
        </w:rPr>
      </w:pPr>
      <w:r w:rsidRPr="003542E0">
        <w:rPr>
          <w:rFonts w:ascii="Arial" w:hAnsi="Arial" w:cs="Arial"/>
        </w:rPr>
        <w:t xml:space="preserve">Localização: Embutida na estrutura do portão, com fechamento </w:t>
      </w:r>
      <w:proofErr w:type="gramStart"/>
      <w:r w:rsidRPr="003542E0">
        <w:rPr>
          <w:rFonts w:ascii="Arial" w:hAnsi="Arial" w:cs="Arial"/>
        </w:rPr>
        <w:t>independente</w:t>
      </w:r>
      <w:proofErr w:type="gramEnd"/>
    </w:p>
    <w:p w14:paraId="279FD150" w14:textId="77777777" w:rsidR="003E4B46" w:rsidRPr="003542E0" w:rsidRDefault="003E4B46" w:rsidP="003542E0">
      <w:pPr>
        <w:numPr>
          <w:ilvl w:val="0"/>
          <w:numId w:val="18"/>
        </w:numPr>
        <w:tabs>
          <w:tab w:val="left" w:pos="0"/>
        </w:tabs>
        <w:spacing w:line="276" w:lineRule="auto"/>
        <w:jc w:val="both"/>
        <w:rPr>
          <w:rFonts w:ascii="Arial" w:hAnsi="Arial" w:cs="Arial"/>
        </w:rPr>
      </w:pPr>
      <w:r w:rsidRPr="003542E0">
        <w:rPr>
          <w:rFonts w:ascii="Arial" w:hAnsi="Arial" w:cs="Arial"/>
        </w:rPr>
        <w:t xml:space="preserve">Material: Semelhante ao painel, com fechadura de alta </w:t>
      </w:r>
      <w:proofErr w:type="gramStart"/>
      <w:r w:rsidRPr="003542E0">
        <w:rPr>
          <w:rFonts w:ascii="Arial" w:hAnsi="Arial" w:cs="Arial"/>
        </w:rPr>
        <w:t>segurança</w:t>
      </w:r>
      <w:proofErr w:type="gramEnd"/>
    </w:p>
    <w:p w14:paraId="392DC2A1" w14:textId="77777777" w:rsidR="003E4B46" w:rsidRPr="003542E0" w:rsidRDefault="003E4B46" w:rsidP="003542E0">
      <w:pPr>
        <w:numPr>
          <w:ilvl w:val="0"/>
          <w:numId w:val="18"/>
        </w:numPr>
        <w:tabs>
          <w:tab w:val="left" w:pos="0"/>
        </w:tabs>
        <w:spacing w:line="276" w:lineRule="auto"/>
        <w:jc w:val="both"/>
        <w:rPr>
          <w:rFonts w:ascii="Arial" w:hAnsi="Arial" w:cs="Arial"/>
        </w:rPr>
      </w:pPr>
      <w:r w:rsidRPr="003542E0">
        <w:rPr>
          <w:rFonts w:ascii="Arial" w:hAnsi="Arial" w:cs="Arial"/>
        </w:rPr>
        <w:t xml:space="preserve">Dimensão: Aproximadamente </w:t>
      </w:r>
      <w:proofErr w:type="gramStart"/>
      <w:r w:rsidRPr="003542E0">
        <w:rPr>
          <w:rFonts w:ascii="Arial" w:hAnsi="Arial" w:cs="Arial"/>
        </w:rPr>
        <w:t>1,00 metro</w:t>
      </w:r>
      <w:proofErr w:type="gramEnd"/>
      <w:r w:rsidRPr="003542E0">
        <w:rPr>
          <w:rFonts w:ascii="Arial" w:hAnsi="Arial" w:cs="Arial"/>
        </w:rPr>
        <w:t xml:space="preserve"> de largura por 2,00 metros de altura </w:t>
      </w:r>
    </w:p>
    <w:p w14:paraId="2B9068CA" w14:textId="77777777" w:rsidR="003E4B46" w:rsidRPr="003542E0" w:rsidRDefault="003E4B46" w:rsidP="003542E0">
      <w:pPr>
        <w:spacing w:line="276" w:lineRule="auto"/>
        <w:jc w:val="both"/>
        <w:rPr>
          <w:rFonts w:ascii="Arial" w:hAnsi="Arial" w:cs="Arial"/>
        </w:rPr>
      </w:pPr>
      <w:r w:rsidRPr="003542E0">
        <w:rPr>
          <w:rFonts w:ascii="Arial" w:hAnsi="Arial" w:cs="Arial"/>
          <w:b/>
          <w:bCs/>
        </w:rPr>
        <w:t>Sistema de abertura:</w:t>
      </w:r>
    </w:p>
    <w:p w14:paraId="5E10E01A" w14:textId="77777777" w:rsidR="003E4B46" w:rsidRPr="003542E0" w:rsidRDefault="003E4B46" w:rsidP="003542E0">
      <w:pPr>
        <w:numPr>
          <w:ilvl w:val="0"/>
          <w:numId w:val="19"/>
        </w:numPr>
        <w:tabs>
          <w:tab w:val="left" w:pos="0"/>
        </w:tabs>
        <w:spacing w:line="276" w:lineRule="auto"/>
        <w:jc w:val="both"/>
        <w:rPr>
          <w:rFonts w:ascii="Arial" w:hAnsi="Arial" w:cs="Arial"/>
        </w:rPr>
      </w:pPr>
      <w:r w:rsidRPr="003542E0">
        <w:rPr>
          <w:rFonts w:ascii="Arial" w:hAnsi="Arial" w:cs="Arial"/>
        </w:rPr>
        <w:t xml:space="preserve">Tipo: Basculante, com sistema de molas ou pistões para facilitar a abertura e </w:t>
      </w:r>
      <w:proofErr w:type="gramStart"/>
      <w:r w:rsidRPr="003542E0">
        <w:rPr>
          <w:rFonts w:ascii="Arial" w:hAnsi="Arial" w:cs="Arial"/>
        </w:rPr>
        <w:t>fechamento</w:t>
      </w:r>
      <w:proofErr w:type="gramEnd"/>
    </w:p>
    <w:p w14:paraId="487233AA" w14:textId="77777777" w:rsidR="003E4B46" w:rsidRPr="003542E0" w:rsidRDefault="003E4B46" w:rsidP="003542E0">
      <w:pPr>
        <w:numPr>
          <w:ilvl w:val="0"/>
          <w:numId w:val="19"/>
        </w:numPr>
        <w:tabs>
          <w:tab w:val="left" w:pos="0"/>
        </w:tabs>
        <w:spacing w:line="276" w:lineRule="auto"/>
        <w:jc w:val="both"/>
        <w:rPr>
          <w:rFonts w:ascii="Arial" w:hAnsi="Arial" w:cs="Arial"/>
        </w:rPr>
      </w:pPr>
      <w:r w:rsidRPr="003542E0">
        <w:rPr>
          <w:rFonts w:ascii="Arial" w:hAnsi="Arial" w:cs="Arial"/>
        </w:rPr>
        <w:t xml:space="preserve">Mecanismo: Motor elétrico opcional para automação, com controle remoto ou botões de </w:t>
      </w:r>
      <w:proofErr w:type="gramStart"/>
      <w:r w:rsidRPr="003542E0">
        <w:rPr>
          <w:rFonts w:ascii="Arial" w:hAnsi="Arial" w:cs="Arial"/>
        </w:rPr>
        <w:t>acionamento</w:t>
      </w:r>
      <w:proofErr w:type="gramEnd"/>
    </w:p>
    <w:p w14:paraId="6034E203" w14:textId="77777777" w:rsidR="003E4B46" w:rsidRPr="003542E0" w:rsidRDefault="003E4B46" w:rsidP="003542E0">
      <w:pPr>
        <w:spacing w:line="276" w:lineRule="auto"/>
        <w:jc w:val="both"/>
        <w:rPr>
          <w:rFonts w:ascii="Arial" w:hAnsi="Arial" w:cs="Arial"/>
        </w:rPr>
      </w:pPr>
      <w:r w:rsidRPr="003542E0">
        <w:rPr>
          <w:rFonts w:ascii="Arial" w:hAnsi="Arial" w:cs="Arial"/>
          <w:b/>
          <w:bCs/>
        </w:rPr>
        <w:t>Componentes adicionais:</w:t>
      </w:r>
    </w:p>
    <w:p w14:paraId="67CF8473" w14:textId="77777777" w:rsidR="003E4B46" w:rsidRPr="003542E0" w:rsidRDefault="003E4B46" w:rsidP="003542E0">
      <w:pPr>
        <w:numPr>
          <w:ilvl w:val="0"/>
          <w:numId w:val="20"/>
        </w:numPr>
        <w:tabs>
          <w:tab w:val="left" w:pos="0"/>
        </w:tabs>
        <w:spacing w:line="276" w:lineRule="auto"/>
        <w:jc w:val="both"/>
        <w:rPr>
          <w:rFonts w:ascii="Arial" w:hAnsi="Arial" w:cs="Arial"/>
        </w:rPr>
      </w:pPr>
      <w:r w:rsidRPr="003542E0">
        <w:rPr>
          <w:rFonts w:ascii="Arial" w:hAnsi="Arial" w:cs="Arial"/>
        </w:rPr>
        <w:t>Dobradiças reforçadas</w:t>
      </w:r>
    </w:p>
    <w:p w14:paraId="1F19172E" w14:textId="77777777" w:rsidR="003E4B46" w:rsidRPr="003542E0" w:rsidRDefault="003E4B46" w:rsidP="003542E0">
      <w:pPr>
        <w:numPr>
          <w:ilvl w:val="0"/>
          <w:numId w:val="20"/>
        </w:numPr>
        <w:tabs>
          <w:tab w:val="left" w:pos="0"/>
        </w:tabs>
        <w:spacing w:line="276" w:lineRule="auto"/>
        <w:jc w:val="both"/>
        <w:rPr>
          <w:rFonts w:ascii="Arial" w:hAnsi="Arial" w:cs="Arial"/>
        </w:rPr>
      </w:pPr>
      <w:r w:rsidRPr="003542E0">
        <w:rPr>
          <w:rFonts w:ascii="Arial" w:hAnsi="Arial" w:cs="Arial"/>
        </w:rPr>
        <w:t>Fechaduras de alta segurança na porta social</w:t>
      </w:r>
    </w:p>
    <w:p w14:paraId="209B0CAA" w14:textId="77777777" w:rsidR="003E4B46" w:rsidRPr="003542E0" w:rsidRDefault="003E4B46" w:rsidP="003542E0">
      <w:pPr>
        <w:numPr>
          <w:ilvl w:val="0"/>
          <w:numId w:val="20"/>
        </w:numPr>
        <w:tabs>
          <w:tab w:val="left" w:pos="0"/>
        </w:tabs>
        <w:spacing w:line="276" w:lineRule="auto"/>
        <w:jc w:val="both"/>
        <w:rPr>
          <w:rFonts w:ascii="Arial" w:hAnsi="Arial" w:cs="Arial"/>
        </w:rPr>
      </w:pPr>
      <w:r w:rsidRPr="003542E0">
        <w:rPr>
          <w:rFonts w:ascii="Arial" w:hAnsi="Arial" w:cs="Arial"/>
        </w:rPr>
        <w:t>Selantes e vedação para proteção contra intempéries</w:t>
      </w:r>
    </w:p>
    <w:p w14:paraId="77419E23" w14:textId="77777777" w:rsidR="003E4B46" w:rsidRPr="003542E0" w:rsidRDefault="003E4B46" w:rsidP="003542E0">
      <w:pPr>
        <w:numPr>
          <w:ilvl w:val="0"/>
          <w:numId w:val="20"/>
        </w:numPr>
        <w:tabs>
          <w:tab w:val="left" w:pos="0"/>
        </w:tabs>
        <w:spacing w:line="276" w:lineRule="auto"/>
        <w:jc w:val="both"/>
        <w:rPr>
          <w:rFonts w:ascii="Arial" w:hAnsi="Arial" w:cs="Arial"/>
        </w:rPr>
      </w:pPr>
      <w:r w:rsidRPr="003542E0">
        <w:rPr>
          <w:rFonts w:ascii="Arial" w:hAnsi="Arial" w:cs="Arial"/>
        </w:rPr>
        <w:t>Guia inferior para estabilidade</w:t>
      </w:r>
    </w:p>
    <w:p w14:paraId="2B5C9063" w14:textId="77777777" w:rsidR="003E4B46" w:rsidRPr="003542E0" w:rsidRDefault="003E4B46" w:rsidP="003542E0">
      <w:pPr>
        <w:spacing w:line="276" w:lineRule="auto"/>
        <w:jc w:val="both"/>
        <w:rPr>
          <w:rFonts w:ascii="Arial" w:hAnsi="Arial" w:cs="Arial"/>
        </w:rPr>
      </w:pPr>
      <w:r w:rsidRPr="003542E0">
        <w:rPr>
          <w:rFonts w:ascii="Arial" w:hAnsi="Arial" w:cs="Arial"/>
          <w:b/>
          <w:bCs/>
        </w:rPr>
        <w:t>Instalação:</w:t>
      </w:r>
    </w:p>
    <w:p w14:paraId="191C008E" w14:textId="77777777" w:rsidR="003E4B46" w:rsidRPr="003542E0" w:rsidRDefault="003E4B46" w:rsidP="003542E0">
      <w:pPr>
        <w:numPr>
          <w:ilvl w:val="0"/>
          <w:numId w:val="21"/>
        </w:numPr>
        <w:tabs>
          <w:tab w:val="left" w:pos="0"/>
        </w:tabs>
        <w:spacing w:line="276" w:lineRule="auto"/>
        <w:jc w:val="both"/>
        <w:rPr>
          <w:rFonts w:ascii="Arial" w:hAnsi="Arial" w:cs="Arial"/>
        </w:rPr>
      </w:pPr>
      <w:r w:rsidRPr="003542E0">
        <w:rPr>
          <w:rFonts w:ascii="Arial" w:hAnsi="Arial" w:cs="Arial"/>
        </w:rPr>
        <w:t>Estrutura de suporte em concreto ou fundação adequada</w:t>
      </w:r>
    </w:p>
    <w:p w14:paraId="624E1236" w14:textId="77777777" w:rsidR="003E4B46" w:rsidRPr="003542E0" w:rsidRDefault="003E4B46" w:rsidP="003542E0">
      <w:pPr>
        <w:numPr>
          <w:ilvl w:val="0"/>
          <w:numId w:val="21"/>
        </w:numPr>
        <w:tabs>
          <w:tab w:val="left" w:pos="0"/>
        </w:tabs>
        <w:spacing w:line="276" w:lineRule="auto"/>
        <w:jc w:val="both"/>
        <w:rPr>
          <w:rFonts w:ascii="Arial" w:hAnsi="Arial" w:cs="Arial"/>
        </w:rPr>
      </w:pPr>
      <w:r w:rsidRPr="003542E0">
        <w:rPr>
          <w:rFonts w:ascii="Arial" w:hAnsi="Arial" w:cs="Arial"/>
        </w:rPr>
        <w:t>Trilhos e suportes para o movimento suave do portão.</w:t>
      </w:r>
    </w:p>
    <w:p w14:paraId="681D9E85" w14:textId="77777777" w:rsidR="003E4B46" w:rsidRPr="003542E0" w:rsidRDefault="003E4B46" w:rsidP="003542E0">
      <w:pPr>
        <w:spacing w:line="276" w:lineRule="auto"/>
        <w:jc w:val="both"/>
        <w:rPr>
          <w:rFonts w:ascii="Arial" w:hAnsi="Arial" w:cs="Arial"/>
        </w:rPr>
      </w:pPr>
    </w:p>
    <w:p w14:paraId="53574CA6" w14:textId="77777777" w:rsidR="003E4B46" w:rsidRPr="003542E0" w:rsidRDefault="003E4B46" w:rsidP="003542E0">
      <w:pPr>
        <w:spacing w:line="276" w:lineRule="auto"/>
        <w:jc w:val="both"/>
        <w:rPr>
          <w:rFonts w:ascii="Arial" w:hAnsi="Arial" w:cs="Arial"/>
          <w:b/>
          <w:bCs/>
        </w:rPr>
      </w:pPr>
      <w:r w:rsidRPr="003542E0">
        <w:rPr>
          <w:rFonts w:ascii="Arial" w:hAnsi="Arial" w:cs="Arial"/>
          <w:b/>
          <w:bCs/>
        </w:rPr>
        <w:t>FECHAMENTO METÁLICO EM TELHAS SIMPLES COM PINTURA</w:t>
      </w:r>
    </w:p>
    <w:p w14:paraId="57247191" w14:textId="77777777" w:rsidR="003E4B46" w:rsidRPr="003542E0" w:rsidRDefault="003E4B46" w:rsidP="003542E0">
      <w:pPr>
        <w:spacing w:line="276" w:lineRule="auto"/>
        <w:jc w:val="both"/>
        <w:rPr>
          <w:rFonts w:ascii="Arial" w:hAnsi="Arial" w:cs="Arial"/>
        </w:rPr>
      </w:pPr>
      <w:r w:rsidRPr="003542E0">
        <w:rPr>
          <w:rFonts w:ascii="Arial" w:hAnsi="Arial" w:cs="Arial"/>
        </w:rPr>
        <w:t xml:space="preserve">O composto por painéis de chapa de aço galvanizado ou pintado, utilizados para proteger e delimitar áreas externas ou internas, garantindo durabilidade e resistência às intempéries. Os painéis são confeccionados em chapa de aço de espessura adequada, geralmente entre 0,40 mm e 0,60 mm, dependendo da aplicação e do nível de resistência desejado. </w:t>
      </w:r>
    </w:p>
    <w:p w14:paraId="2C25ABC8" w14:textId="77777777" w:rsidR="003E4B46" w:rsidRPr="003542E0" w:rsidRDefault="003E4B46" w:rsidP="003542E0">
      <w:pPr>
        <w:spacing w:line="276" w:lineRule="auto"/>
        <w:jc w:val="both"/>
        <w:rPr>
          <w:rFonts w:ascii="Arial" w:hAnsi="Arial" w:cs="Arial"/>
        </w:rPr>
      </w:pPr>
    </w:p>
    <w:p w14:paraId="3C3BE4E8" w14:textId="77777777" w:rsidR="003E4B46" w:rsidRPr="003542E0" w:rsidRDefault="003E4B46" w:rsidP="003542E0">
      <w:pPr>
        <w:spacing w:line="276" w:lineRule="auto"/>
        <w:jc w:val="both"/>
        <w:rPr>
          <w:rFonts w:ascii="Arial" w:hAnsi="Arial" w:cs="Arial"/>
        </w:rPr>
      </w:pPr>
      <w:r w:rsidRPr="003542E0">
        <w:rPr>
          <w:rFonts w:ascii="Arial" w:hAnsi="Arial" w:cs="Arial"/>
          <w:b/>
          <w:bCs/>
        </w:rPr>
        <w:t>Materiais e Acabamentos:</w:t>
      </w:r>
    </w:p>
    <w:p w14:paraId="60C97C89" w14:textId="77777777" w:rsidR="003E4B46" w:rsidRPr="003542E0" w:rsidRDefault="003E4B46" w:rsidP="003542E0">
      <w:pPr>
        <w:numPr>
          <w:ilvl w:val="0"/>
          <w:numId w:val="22"/>
        </w:numPr>
        <w:tabs>
          <w:tab w:val="left" w:pos="0"/>
        </w:tabs>
        <w:spacing w:line="276" w:lineRule="auto"/>
        <w:jc w:val="both"/>
        <w:rPr>
          <w:rFonts w:ascii="Arial" w:hAnsi="Arial" w:cs="Arial"/>
        </w:rPr>
      </w:pPr>
      <w:r w:rsidRPr="003542E0">
        <w:rPr>
          <w:rFonts w:ascii="Arial" w:hAnsi="Arial" w:cs="Arial"/>
        </w:rPr>
        <w:t>Chapa de aço galvanizado ou pintado a pó (pintura eletrostática), proporcionando proteção contra corrosão e um acabamento estético de alta qualidade.</w:t>
      </w:r>
    </w:p>
    <w:p w14:paraId="2CBB6EF5" w14:textId="77777777" w:rsidR="003E4B46" w:rsidRPr="003542E0" w:rsidRDefault="003E4B46" w:rsidP="003542E0">
      <w:pPr>
        <w:numPr>
          <w:ilvl w:val="0"/>
          <w:numId w:val="22"/>
        </w:numPr>
        <w:tabs>
          <w:tab w:val="left" w:pos="0"/>
        </w:tabs>
        <w:spacing w:line="276" w:lineRule="auto"/>
        <w:jc w:val="both"/>
        <w:rPr>
          <w:rFonts w:ascii="Arial" w:hAnsi="Arial" w:cs="Arial"/>
        </w:rPr>
      </w:pPr>
      <w:r w:rsidRPr="003542E0">
        <w:rPr>
          <w:rFonts w:ascii="Arial" w:hAnsi="Arial" w:cs="Arial"/>
        </w:rPr>
        <w:t>Pintura: acabamento em pintura eletrostática, disponível em diversas cores, resistente a intempéries, UV e desgaste.</w:t>
      </w:r>
    </w:p>
    <w:p w14:paraId="2D9C8904" w14:textId="77777777" w:rsidR="003E4B46" w:rsidRPr="003542E0" w:rsidRDefault="003E4B46" w:rsidP="003542E0">
      <w:pPr>
        <w:spacing w:line="276" w:lineRule="auto"/>
        <w:jc w:val="both"/>
        <w:rPr>
          <w:rFonts w:ascii="Arial" w:hAnsi="Arial" w:cs="Arial"/>
        </w:rPr>
      </w:pPr>
    </w:p>
    <w:p w14:paraId="69413A63" w14:textId="77777777" w:rsidR="003E4B46" w:rsidRPr="003542E0" w:rsidRDefault="003E4B46" w:rsidP="003542E0">
      <w:pPr>
        <w:numPr>
          <w:ilvl w:val="0"/>
          <w:numId w:val="22"/>
        </w:numPr>
        <w:tabs>
          <w:tab w:val="left" w:pos="0"/>
        </w:tabs>
        <w:spacing w:line="276" w:lineRule="auto"/>
        <w:jc w:val="both"/>
        <w:rPr>
          <w:rFonts w:ascii="Arial" w:hAnsi="Arial" w:cs="Arial"/>
        </w:rPr>
      </w:pPr>
      <w:r w:rsidRPr="003542E0">
        <w:rPr>
          <w:rFonts w:ascii="Arial" w:hAnsi="Arial" w:cs="Arial"/>
          <w:b/>
          <w:bCs/>
        </w:rPr>
        <w:t>Dimensões e Perfil:</w:t>
      </w:r>
    </w:p>
    <w:p w14:paraId="0669E34D" w14:textId="77777777" w:rsidR="003E4B46" w:rsidRPr="003542E0" w:rsidRDefault="003E4B46" w:rsidP="003542E0">
      <w:pPr>
        <w:numPr>
          <w:ilvl w:val="0"/>
          <w:numId w:val="23"/>
        </w:numPr>
        <w:tabs>
          <w:tab w:val="left" w:pos="0"/>
        </w:tabs>
        <w:spacing w:line="276" w:lineRule="auto"/>
        <w:jc w:val="both"/>
        <w:rPr>
          <w:rFonts w:ascii="Arial" w:hAnsi="Arial" w:cs="Arial"/>
        </w:rPr>
      </w:pPr>
      <w:r w:rsidRPr="003542E0">
        <w:rPr>
          <w:rFonts w:ascii="Arial" w:hAnsi="Arial" w:cs="Arial"/>
        </w:rPr>
        <w:t>Painéis retangulares ou trapezoidais, com larguras padrão de 1,00 a 1,20 metros e comprimentos variáveis conforme necessidade.</w:t>
      </w:r>
    </w:p>
    <w:p w14:paraId="2741B3B3" w14:textId="77777777" w:rsidR="003E4B46" w:rsidRPr="003542E0" w:rsidRDefault="003E4B46" w:rsidP="003542E0">
      <w:pPr>
        <w:numPr>
          <w:ilvl w:val="0"/>
          <w:numId w:val="23"/>
        </w:numPr>
        <w:tabs>
          <w:tab w:val="left" w:pos="0"/>
        </w:tabs>
        <w:spacing w:line="276" w:lineRule="auto"/>
        <w:jc w:val="both"/>
        <w:rPr>
          <w:rFonts w:ascii="Arial" w:hAnsi="Arial" w:cs="Arial"/>
        </w:rPr>
      </w:pPr>
      <w:r w:rsidRPr="003542E0">
        <w:rPr>
          <w:rFonts w:ascii="Arial" w:hAnsi="Arial" w:cs="Arial"/>
        </w:rPr>
        <w:t>Perfil do painel: telhas simples com ondulação ou chapa lisa, dependendo do projeto.</w:t>
      </w:r>
    </w:p>
    <w:p w14:paraId="1E97B2BF" w14:textId="77777777" w:rsidR="003E4B46" w:rsidRPr="003542E0" w:rsidRDefault="003E4B46" w:rsidP="003542E0">
      <w:pPr>
        <w:spacing w:line="276" w:lineRule="auto"/>
        <w:jc w:val="both"/>
        <w:rPr>
          <w:rFonts w:ascii="Arial" w:hAnsi="Arial" w:cs="Arial"/>
        </w:rPr>
      </w:pPr>
    </w:p>
    <w:p w14:paraId="3CB0FF43" w14:textId="77777777" w:rsidR="003E4B46" w:rsidRPr="003542E0" w:rsidRDefault="003E4B46" w:rsidP="003542E0">
      <w:pPr>
        <w:spacing w:line="276" w:lineRule="auto"/>
        <w:jc w:val="both"/>
        <w:rPr>
          <w:rFonts w:ascii="Arial" w:hAnsi="Arial" w:cs="Arial"/>
        </w:rPr>
      </w:pPr>
      <w:r w:rsidRPr="003542E0">
        <w:rPr>
          <w:rFonts w:ascii="Arial" w:hAnsi="Arial" w:cs="Arial"/>
          <w:b/>
          <w:bCs/>
        </w:rPr>
        <w:t>Fixação e Montagem:</w:t>
      </w:r>
    </w:p>
    <w:p w14:paraId="6D3D77D1" w14:textId="77777777" w:rsidR="003E4B46" w:rsidRPr="003542E0" w:rsidRDefault="003E4B46" w:rsidP="003542E0">
      <w:pPr>
        <w:numPr>
          <w:ilvl w:val="0"/>
          <w:numId w:val="24"/>
        </w:numPr>
        <w:tabs>
          <w:tab w:val="left" w:pos="0"/>
        </w:tabs>
        <w:spacing w:line="276" w:lineRule="auto"/>
        <w:jc w:val="both"/>
        <w:rPr>
          <w:rFonts w:ascii="Arial" w:hAnsi="Arial" w:cs="Arial"/>
        </w:rPr>
      </w:pPr>
      <w:r w:rsidRPr="003542E0">
        <w:rPr>
          <w:rFonts w:ascii="Arial" w:hAnsi="Arial" w:cs="Arial"/>
        </w:rPr>
        <w:t>Fixação por parafusos ou rebites de alta resistência, com arruelas de vedação para evitar infiltrações.</w:t>
      </w:r>
    </w:p>
    <w:p w14:paraId="6A2A7BE4" w14:textId="77777777" w:rsidR="003E4B46" w:rsidRPr="003542E0" w:rsidRDefault="003E4B46" w:rsidP="003542E0">
      <w:pPr>
        <w:numPr>
          <w:ilvl w:val="0"/>
          <w:numId w:val="24"/>
        </w:numPr>
        <w:tabs>
          <w:tab w:val="left" w:pos="0"/>
        </w:tabs>
        <w:spacing w:line="276" w:lineRule="auto"/>
        <w:jc w:val="both"/>
        <w:rPr>
          <w:rFonts w:ascii="Arial" w:hAnsi="Arial" w:cs="Arial"/>
        </w:rPr>
      </w:pPr>
      <w:r w:rsidRPr="003542E0">
        <w:rPr>
          <w:rFonts w:ascii="Arial" w:hAnsi="Arial" w:cs="Arial"/>
        </w:rPr>
        <w:lastRenderedPageBreak/>
        <w:t>Estrutura de suporte composta por perfis de aço galvanizado ou alumínio, fixados em pilares ou paredes existentes.</w:t>
      </w:r>
    </w:p>
    <w:p w14:paraId="7ADFDA7A" w14:textId="77777777" w:rsidR="003E4B46" w:rsidRPr="003542E0" w:rsidRDefault="003E4B46" w:rsidP="003542E0">
      <w:pPr>
        <w:numPr>
          <w:ilvl w:val="0"/>
          <w:numId w:val="24"/>
        </w:numPr>
        <w:tabs>
          <w:tab w:val="left" w:pos="0"/>
        </w:tabs>
        <w:spacing w:line="276" w:lineRule="auto"/>
        <w:jc w:val="both"/>
        <w:rPr>
          <w:rFonts w:ascii="Arial" w:hAnsi="Arial" w:cs="Arial"/>
        </w:rPr>
      </w:pPr>
      <w:r w:rsidRPr="003542E0">
        <w:rPr>
          <w:rFonts w:ascii="Arial" w:hAnsi="Arial" w:cs="Arial"/>
        </w:rPr>
        <w:t>Junta de vedação entre os painéis para garantir impermeabilidade e isolamento.</w:t>
      </w:r>
    </w:p>
    <w:p w14:paraId="78CD75CD" w14:textId="77777777" w:rsidR="003E4B46" w:rsidRPr="003542E0" w:rsidRDefault="003E4B46" w:rsidP="003542E0">
      <w:pPr>
        <w:spacing w:line="276" w:lineRule="auto"/>
        <w:jc w:val="both"/>
        <w:rPr>
          <w:rFonts w:ascii="Arial" w:hAnsi="Arial" w:cs="Arial"/>
        </w:rPr>
      </w:pPr>
    </w:p>
    <w:p w14:paraId="7D2D207F" w14:textId="77777777" w:rsidR="003E4B46" w:rsidRPr="003542E0" w:rsidRDefault="003E4B46" w:rsidP="003542E0">
      <w:pPr>
        <w:spacing w:line="276" w:lineRule="auto"/>
        <w:jc w:val="both"/>
        <w:rPr>
          <w:rFonts w:ascii="Arial" w:hAnsi="Arial" w:cs="Arial"/>
        </w:rPr>
      </w:pPr>
      <w:r w:rsidRPr="003542E0">
        <w:rPr>
          <w:rFonts w:ascii="Arial" w:hAnsi="Arial" w:cs="Arial"/>
          <w:b/>
          <w:bCs/>
        </w:rPr>
        <w:t>Aplicações:</w:t>
      </w:r>
    </w:p>
    <w:p w14:paraId="47449F0C" w14:textId="77777777" w:rsidR="003E4B46" w:rsidRPr="003542E0" w:rsidRDefault="003E4B46" w:rsidP="003542E0">
      <w:pPr>
        <w:numPr>
          <w:ilvl w:val="0"/>
          <w:numId w:val="25"/>
        </w:numPr>
        <w:tabs>
          <w:tab w:val="left" w:pos="0"/>
        </w:tabs>
        <w:spacing w:line="276" w:lineRule="auto"/>
        <w:jc w:val="both"/>
        <w:rPr>
          <w:rFonts w:ascii="Arial" w:hAnsi="Arial" w:cs="Arial"/>
        </w:rPr>
      </w:pPr>
      <w:r w:rsidRPr="003542E0">
        <w:rPr>
          <w:rFonts w:ascii="Arial" w:hAnsi="Arial" w:cs="Arial"/>
        </w:rPr>
        <w:t>Fechamentos de galpões, depósitos, áreas de serviço, muros de divisa, entre outros.</w:t>
      </w:r>
    </w:p>
    <w:p w14:paraId="2E967364" w14:textId="77777777" w:rsidR="003E4B46" w:rsidRPr="003542E0" w:rsidRDefault="003E4B46" w:rsidP="003542E0">
      <w:pPr>
        <w:numPr>
          <w:ilvl w:val="0"/>
          <w:numId w:val="25"/>
        </w:numPr>
        <w:tabs>
          <w:tab w:val="left" w:pos="0"/>
        </w:tabs>
        <w:spacing w:line="276" w:lineRule="auto"/>
        <w:jc w:val="both"/>
        <w:rPr>
          <w:rFonts w:ascii="Arial" w:hAnsi="Arial" w:cs="Arial"/>
        </w:rPr>
      </w:pPr>
      <w:r w:rsidRPr="003542E0">
        <w:rPr>
          <w:rFonts w:ascii="Arial" w:hAnsi="Arial" w:cs="Arial"/>
        </w:rPr>
        <w:t>Pode ser utilizado em combinações com outros materiais ou isolantes térmicos, conforme necessidade do projeto.</w:t>
      </w:r>
    </w:p>
    <w:p w14:paraId="5CD5899C" w14:textId="77777777" w:rsidR="003E4B46" w:rsidRPr="003542E0" w:rsidRDefault="003E4B46" w:rsidP="003542E0">
      <w:pPr>
        <w:spacing w:line="276" w:lineRule="auto"/>
        <w:jc w:val="both"/>
        <w:rPr>
          <w:rFonts w:ascii="Arial" w:hAnsi="Arial" w:cs="Arial"/>
        </w:rPr>
      </w:pPr>
    </w:p>
    <w:p w14:paraId="070D0E0D" w14:textId="77777777" w:rsidR="003E4B46" w:rsidRPr="003542E0" w:rsidRDefault="003E4B46" w:rsidP="003542E0">
      <w:pPr>
        <w:spacing w:line="276" w:lineRule="auto"/>
        <w:jc w:val="both"/>
        <w:rPr>
          <w:rFonts w:ascii="Arial" w:hAnsi="Arial" w:cs="Arial"/>
        </w:rPr>
      </w:pPr>
      <w:r w:rsidRPr="003542E0">
        <w:rPr>
          <w:rFonts w:ascii="Arial" w:hAnsi="Arial" w:cs="Arial"/>
          <w:b/>
          <w:bCs/>
        </w:rPr>
        <w:t>Venezianas em material aleta de PVC translúcido 2,00 x 5,00 área da marcenaria os dois lados do portão</w:t>
      </w:r>
      <w:r w:rsidRPr="003542E0">
        <w:rPr>
          <w:rFonts w:ascii="Arial" w:hAnsi="Arial" w:cs="Arial"/>
        </w:rPr>
        <w:t xml:space="preserve"> </w:t>
      </w:r>
    </w:p>
    <w:p w14:paraId="1AE0BD2D" w14:textId="77777777" w:rsidR="003E4B46" w:rsidRPr="003542E0" w:rsidRDefault="003E4B46" w:rsidP="003542E0">
      <w:pPr>
        <w:spacing w:line="276" w:lineRule="auto"/>
        <w:jc w:val="both"/>
        <w:rPr>
          <w:rFonts w:ascii="Arial" w:hAnsi="Arial" w:cs="Arial"/>
        </w:rPr>
      </w:pPr>
      <w:r w:rsidRPr="003542E0">
        <w:rPr>
          <w:rFonts w:ascii="Arial" w:hAnsi="Arial" w:cs="Arial"/>
        </w:rPr>
        <w:t>Estas venezianas são compostas por aletas de PVC translúcido, projetadas para proporcionar controle de luminosidade, ventilação e privacidade na área da marcenaria, além de proteger contra intempéries e poeira. As venezianas cobrem uma área de 2,00 metros de largura por 5,00 metros de altura em cada lado do portão, totalizando duas unidades.</w:t>
      </w:r>
    </w:p>
    <w:p w14:paraId="3AC62085" w14:textId="77777777" w:rsidR="003E4B46" w:rsidRPr="003542E0" w:rsidRDefault="003E4B46" w:rsidP="003542E0">
      <w:pPr>
        <w:spacing w:line="276" w:lineRule="auto"/>
        <w:jc w:val="both"/>
        <w:rPr>
          <w:rFonts w:ascii="Arial" w:hAnsi="Arial" w:cs="Arial"/>
        </w:rPr>
      </w:pPr>
      <w:r w:rsidRPr="003542E0">
        <w:rPr>
          <w:rFonts w:ascii="Arial" w:hAnsi="Arial" w:cs="Arial"/>
        </w:rPr>
        <w:t>Materiais e Acabamentos:</w:t>
      </w:r>
      <w:r w:rsidRPr="003542E0">
        <w:rPr>
          <w:rFonts w:ascii="Arial" w:hAnsi="Arial" w:cs="Arial"/>
          <w:bCs/>
        </w:rPr>
        <w:t xml:space="preserve"> Aletas de PVC translúcido de alta resistência, leves, duráveis e com excelente transparência para entrada de luz natural.</w:t>
      </w:r>
    </w:p>
    <w:p w14:paraId="5DDA587E" w14:textId="77777777" w:rsidR="003E4B46" w:rsidRPr="003542E0" w:rsidRDefault="003E4B46" w:rsidP="003542E0">
      <w:pPr>
        <w:spacing w:line="276" w:lineRule="auto"/>
        <w:jc w:val="both"/>
        <w:rPr>
          <w:rFonts w:ascii="Arial" w:hAnsi="Arial" w:cs="Arial"/>
        </w:rPr>
      </w:pPr>
      <w:r w:rsidRPr="003542E0">
        <w:rPr>
          <w:rFonts w:ascii="Arial" w:hAnsi="Arial" w:cs="Arial"/>
          <w:bCs/>
        </w:rPr>
        <w:t>Estrutura de suporte em perfil de alumínio ou aço galvanizado, resistente à corrosão.</w:t>
      </w:r>
    </w:p>
    <w:p w14:paraId="1C81D33C" w14:textId="77777777" w:rsidR="003E4B46" w:rsidRPr="003542E0" w:rsidRDefault="003E4B46" w:rsidP="003542E0">
      <w:pPr>
        <w:spacing w:line="276" w:lineRule="auto"/>
        <w:jc w:val="both"/>
        <w:rPr>
          <w:rFonts w:ascii="Arial" w:hAnsi="Arial" w:cs="Arial"/>
        </w:rPr>
      </w:pPr>
      <w:r w:rsidRPr="003542E0">
        <w:rPr>
          <w:rFonts w:ascii="Arial" w:hAnsi="Arial" w:cs="Arial"/>
          <w:bCs/>
        </w:rPr>
        <w:t xml:space="preserve">Pintura ou acabamento </w:t>
      </w:r>
      <w:proofErr w:type="spellStart"/>
      <w:r w:rsidRPr="003542E0">
        <w:rPr>
          <w:rFonts w:ascii="Arial" w:hAnsi="Arial" w:cs="Arial"/>
          <w:bCs/>
        </w:rPr>
        <w:t>anodizado</w:t>
      </w:r>
      <w:proofErr w:type="spellEnd"/>
      <w:r w:rsidRPr="003542E0">
        <w:rPr>
          <w:rFonts w:ascii="Arial" w:hAnsi="Arial" w:cs="Arial"/>
          <w:bCs/>
        </w:rPr>
        <w:t xml:space="preserve"> na estrutura, garantindo maior durabilidade e estética.</w:t>
      </w:r>
    </w:p>
    <w:p w14:paraId="3B916922" w14:textId="77777777" w:rsidR="003E4B46" w:rsidRPr="003542E0" w:rsidRDefault="003E4B46" w:rsidP="003542E0">
      <w:pPr>
        <w:spacing w:line="276" w:lineRule="auto"/>
        <w:jc w:val="both"/>
        <w:rPr>
          <w:rFonts w:ascii="Arial" w:hAnsi="Arial" w:cs="Arial"/>
        </w:rPr>
      </w:pPr>
      <w:r w:rsidRPr="003542E0">
        <w:rPr>
          <w:rFonts w:ascii="Arial" w:hAnsi="Arial" w:cs="Arial"/>
        </w:rPr>
        <w:t>Dimensões e Configuração:</w:t>
      </w:r>
      <w:r w:rsidRPr="003542E0">
        <w:rPr>
          <w:rFonts w:ascii="Arial" w:hAnsi="Arial" w:cs="Arial"/>
          <w:bCs/>
        </w:rPr>
        <w:t xml:space="preserve"> Cada veneziana mede aproximadamente 2,00 metros de largura por 5,00 metros de altura.</w:t>
      </w:r>
    </w:p>
    <w:p w14:paraId="547B0A01" w14:textId="77777777" w:rsidR="003E4B46" w:rsidRPr="003542E0" w:rsidRDefault="003E4B46" w:rsidP="003542E0">
      <w:pPr>
        <w:spacing w:line="276" w:lineRule="auto"/>
        <w:jc w:val="both"/>
        <w:rPr>
          <w:rFonts w:ascii="Arial" w:hAnsi="Arial" w:cs="Arial"/>
        </w:rPr>
      </w:pPr>
      <w:r w:rsidRPr="003542E0">
        <w:rPr>
          <w:rFonts w:ascii="Arial" w:hAnsi="Arial" w:cs="Arial"/>
          <w:bCs/>
        </w:rPr>
        <w:t>Aletas ajustáveis ou fixas, dependendo do projeto, permitindo controle de entrada de luz e ventilação.</w:t>
      </w:r>
    </w:p>
    <w:p w14:paraId="0F3B9B3D" w14:textId="77777777" w:rsidR="003E4B46" w:rsidRPr="003542E0" w:rsidRDefault="003E4B46" w:rsidP="003542E0">
      <w:pPr>
        <w:spacing w:line="276" w:lineRule="auto"/>
        <w:jc w:val="both"/>
        <w:rPr>
          <w:rFonts w:ascii="Arial" w:hAnsi="Arial" w:cs="Arial"/>
        </w:rPr>
      </w:pPr>
      <w:r w:rsidRPr="003542E0">
        <w:rPr>
          <w:rFonts w:ascii="Arial" w:hAnsi="Arial" w:cs="Arial"/>
        </w:rPr>
        <w:t xml:space="preserve">Fixação e Instalação: </w:t>
      </w:r>
      <w:r w:rsidRPr="003542E0">
        <w:rPr>
          <w:rFonts w:ascii="Arial" w:hAnsi="Arial" w:cs="Arial"/>
          <w:bCs/>
        </w:rPr>
        <w:t>Fixadas em estrutura de suporte robusta, instalada na área da marcenaria, em ambos os lados do portão.</w:t>
      </w:r>
    </w:p>
    <w:p w14:paraId="7CBF2296" w14:textId="77777777" w:rsidR="003E4B46" w:rsidRPr="003542E0" w:rsidRDefault="003E4B46" w:rsidP="003542E0">
      <w:pPr>
        <w:spacing w:line="276" w:lineRule="auto"/>
        <w:jc w:val="both"/>
        <w:rPr>
          <w:rFonts w:ascii="Arial" w:hAnsi="Arial" w:cs="Arial"/>
        </w:rPr>
      </w:pPr>
      <w:r w:rsidRPr="003542E0">
        <w:rPr>
          <w:rFonts w:ascii="Arial" w:hAnsi="Arial" w:cs="Arial"/>
          <w:bCs/>
        </w:rPr>
        <w:t>Sistema de fixação com parafusos de alta resistência, com vedação adequada para evitar infiltrações e entrada de poeira.</w:t>
      </w:r>
    </w:p>
    <w:p w14:paraId="4B9ED3DF" w14:textId="77777777" w:rsidR="003E4B46" w:rsidRPr="003542E0" w:rsidRDefault="003E4B46" w:rsidP="003542E0">
      <w:pPr>
        <w:spacing w:line="276" w:lineRule="auto"/>
        <w:jc w:val="both"/>
        <w:rPr>
          <w:rFonts w:ascii="Arial" w:hAnsi="Arial" w:cs="Arial"/>
        </w:rPr>
      </w:pPr>
      <w:r w:rsidRPr="003542E0">
        <w:rPr>
          <w:rFonts w:ascii="Arial" w:hAnsi="Arial" w:cs="Arial"/>
        </w:rPr>
        <w:t xml:space="preserve">Funcionalidades: Controle de luminosidade e ventilação, ajustando as aletas conforme necessidade. </w:t>
      </w:r>
    </w:p>
    <w:p w14:paraId="2732E3C3" w14:textId="77777777" w:rsidR="003E4B46" w:rsidRPr="003542E0" w:rsidRDefault="003E4B46" w:rsidP="003542E0">
      <w:pPr>
        <w:spacing w:line="276" w:lineRule="auto"/>
        <w:jc w:val="both"/>
        <w:rPr>
          <w:rFonts w:ascii="Arial" w:hAnsi="Arial" w:cs="Arial"/>
        </w:rPr>
      </w:pPr>
      <w:r w:rsidRPr="003542E0">
        <w:rPr>
          <w:rFonts w:ascii="Arial" w:hAnsi="Arial" w:cs="Arial"/>
        </w:rPr>
        <w:t xml:space="preserve">Proteção contra intempéries, poeira e ruídos externos. Facilidade de manutenção e limpeza, com materiais resistentes a agentes químicos e </w:t>
      </w:r>
      <w:proofErr w:type="gramStart"/>
      <w:r w:rsidRPr="003542E0">
        <w:rPr>
          <w:rFonts w:ascii="Arial" w:hAnsi="Arial" w:cs="Arial"/>
        </w:rPr>
        <w:t>intempéries .</w:t>
      </w:r>
      <w:proofErr w:type="gramEnd"/>
    </w:p>
    <w:p w14:paraId="6AC11D65" w14:textId="77777777" w:rsidR="003E4B46" w:rsidRPr="003542E0" w:rsidRDefault="003E4B46" w:rsidP="003542E0">
      <w:pPr>
        <w:spacing w:line="276" w:lineRule="auto"/>
        <w:jc w:val="both"/>
        <w:rPr>
          <w:rFonts w:ascii="Arial" w:hAnsi="Arial" w:cs="Arial"/>
        </w:rPr>
      </w:pPr>
    </w:p>
    <w:p w14:paraId="539A54C8" w14:textId="79B0E74C" w:rsidR="003E4B46" w:rsidRPr="003542E0" w:rsidRDefault="003E4B46" w:rsidP="003542E0">
      <w:pPr>
        <w:shd w:val="clear" w:color="auto" w:fill="CCCCCC"/>
        <w:tabs>
          <w:tab w:val="left" w:pos="3450"/>
        </w:tabs>
        <w:spacing w:line="276" w:lineRule="auto"/>
        <w:ind w:firstLine="561"/>
        <w:jc w:val="both"/>
        <w:rPr>
          <w:rFonts w:ascii="Arial" w:hAnsi="Arial" w:cs="Arial"/>
          <w:b/>
          <w:bCs/>
        </w:rPr>
      </w:pPr>
      <w:r w:rsidRPr="003542E0">
        <w:rPr>
          <w:rFonts w:ascii="Arial" w:hAnsi="Arial" w:cs="Arial"/>
          <w:b/>
          <w:bCs/>
        </w:rPr>
        <w:t>5. DA SUSTENTABILIDADE</w:t>
      </w:r>
    </w:p>
    <w:p w14:paraId="536E13A4" w14:textId="77777777" w:rsidR="003E4B46" w:rsidRPr="003542E0" w:rsidRDefault="003E4B46" w:rsidP="003542E0">
      <w:pPr>
        <w:pStyle w:val="PargrafodaLista"/>
        <w:numPr>
          <w:ilvl w:val="0"/>
          <w:numId w:val="26"/>
        </w:numPr>
        <w:tabs>
          <w:tab w:val="left" w:pos="284"/>
        </w:tabs>
        <w:spacing w:after="0"/>
        <w:ind w:left="0" w:firstLine="0"/>
        <w:jc w:val="both"/>
        <w:rPr>
          <w:rFonts w:ascii="Arial" w:hAnsi="Arial" w:cs="Arial"/>
          <w:sz w:val="20"/>
          <w:szCs w:val="20"/>
        </w:rPr>
      </w:pPr>
      <w:r w:rsidRPr="003542E0">
        <w:rPr>
          <w:rFonts w:ascii="Arial" w:hAnsi="Arial" w:cs="Arial"/>
          <w:sz w:val="20"/>
          <w:szCs w:val="20"/>
        </w:rPr>
        <w:t xml:space="preserve">A escolha de materiais duráveis, como metal e telhas simples, além da inclusão de venezianas ajustáveis, visa reduzir o impacto ambiental ao promover maior durabilidade do produto, menor necessidade de manutenção frequente e melhor aproveitamento da ventilação natural. Essas ações contribuem para práticas mais sustentáveis na construção e manutenção do </w:t>
      </w:r>
      <w:proofErr w:type="gramStart"/>
      <w:r w:rsidRPr="003542E0">
        <w:rPr>
          <w:rFonts w:ascii="Arial" w:hAnsi="Arial" w:cs="Arial"/>
          <w:sz w:val="20"/>
          <w:szCs w:val="20"/>
        </w:rPr>
        <w:t>espaço .</w:t>
      </w:r>
      <w:proofErr w:type="gramEnd"/>
    </w:p>
    <w:p w14:paraId="5546A4C9" w14:textId="77777777" w:rsidR="003E4B46" w:rsidRPr="003542E0" w:rsidRDefault="003E4B46" w:rsidP="003542E0">
      <w:pPr>
        <w:spacing w:line="276" w:lineRule="auto"/>
        <w:jc w:val="both"/>
        <w:rPr>
          <w:rFonts w:ascii="Arial" w:hAnsi="Arial" w:cs="Arial"/>
        </w:rPr>
      </w:pPr>
    </w:p>
    <w:p w14:paraId="533DB4C5" w14:textId="50AB0D46" w:rsidR="00DC2F9A" w:rsidRPr="003542E0" w:rsidRDefault="006247A1" w:rsidP="003542E0">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sidRPr="003542E0">
        <w:rPr>
          <w:rFonts w:ascii="Arial" w:hAnsi="Arial" w:cs="Arial"/>
          <w:b/>
          <w:bCs/>
        </w:rPr>
        <w:t>.</w:t>
      </w:r>
      <w:r w:rsidR="00DC2F9A" w:rsidRPr="003542E0">
        <w:rPr>
          <w:rFonts w:ascii="Arial" w:hAnsi="Arial" w:cs="Arial"/>
          <w:b/>
          <w:bCs/>
        </w:rPr>
        <w:t xml:space="preserve"> DA </w:t>
      </w:r>
      <w:r w:rsidR="002B5C7B">
        <w:rPr>
          <w:rFonts w:ascii="Arial" w:hAnsi="Arial" w:cs="Arial"/>
          <w:b/>
          <w:bCs/>
        </w:rPr>
        <w:t>ENTREGA</w:t>
      </w:r>
    </w:p>
    <w:p w14:paraId="46837F05" w14:textId="36F0BF19" w:rsidR="00B02173" w:rsidRPr="003542E0" w:rsidRDefault="00B02173" w:rsidP="003542E0">
      <w:pPr>
        <w:numPr>
          <w:ilvl w:val="0"/>
          <w:numId w:val="10"/>
        </w:numPr>
        <w:tabs>
          <w:tab w:val="left" w:pos="284"/>
        </w:tabs>
        <w:spacing w:line="276" w:lineRule="auto"/>
        <w:jc w:val="both"/>
        <w:rPr>
          <w:rFonts w:ascii="Arial" w:hAnsi="Arial" w:cs="Arial"/>
        </w:rPr>
      </w:pPr>
      <w:r w:rsidRPr="003542E0">
        <w:rPr>
          <w:rFonts w:ascii="Arial" w:hAnsi="Arial" w:cs="Arial"/>
        </w:rPr>
        <w:t xml:space="preserve">Prazo de </w:t>
      </w:r>
      <w:r w:rsidR="003E4B46" w:rsidRPr="003542E0">
        <w:rPr>
          <w:rFonts w:ascii="Arial" w:hAnsi="Arial" w:cs="Arial"/>
        </w:rPr>
        <w:t>entrega</w:t>
      </w:r>
      <w:r w:rsidRPr="003542E0">
        <w:rPr>
          <w:rFonts w:ascii="Arial" w:hAnsi="Arial" w:cs="Arial"/>
        </w:rPr>
        <w:t>:</w:t>
      </w:r>
      <w:r w:rsidRPr="003542E0">
        <w:rPr>
          <w:rFonts w:ascii="Arial" w:hAnsi="Arial" w:cs="Arial"/>
          <w:b/>
          <w:bCs/>
        </w:rPr>
        <w:t xml:space="preserve"> </w:t>
      </w:r>
      <w:r w:rsidRPr="003542E0">
        <w:rPr>
          <w:rFonts w:ascii="Arial" w:hAnsi="Arial" w:cs="Arial"/>
        </w:rPr>
        <w:t>Até o</w:t>
      </w:r>
      <w:r w:rsidRPr="003542E0">
        <w:rPr>
          <w:rFonts w:ascii="Arial" w:hAnsi="Arial" w:cs="Arial"/>
          <w:b/>
        </w:rPr>
        <w:t xml:space="preserve"> máximo de </w:t>
      </w:r>
      <w:r w:rsidR="003E4B46" w:rsidRPr="003542E0">
        <w:rPr>
          <w:rFonts w:ascii="Arial" w:hAnsi="Arial" w:cs="Arial"/>
          <w:b/>
        </w:rPr>
        <w:t xml:space="preserve">90 </w:t>
      </w:r>
      <w:r w:rsidRPr="003542E0">
        <w:rPr>
          <w:rFonts w:ascii="Arial" w:hAnsi="Arial" w:cs="Arial"/>
          <w:b/>
        </w:rPr>
        <w:t>(</w:t>
      </w:r>
      <w:r w:rsidR="003E4B46" w:rsidRPr="003542E0">
        <w:rPr>
          <w:rFonts w:ascii="Arial" w:hAnsi="Arial" w:cs="Arial"/>
          <w:b/>
        </w:rPr>
        <w:t>noventa) dias</w:t>
      </w:r>
      <w:r w:rsidRPr="003542E0">
        <w:rPr>
          <w:rFonts w:ascii="Arial" w:hAnsi="Arial" w:cs="Arial"/>
        </w:rPr>
        <w:t>, a contar da data da Ordem de Serviço emitida pela Unidade Requisitante.</w:t>
      </w:r>
    </w:p>
    <w:p w14:paraId="3DACACEC" w14:textId="229C2DDC" w:rsidR="00B02173" w:rsidRPr="003542E0" w:rsidRDefault="00B02173" w:rsidP="003542E0">
      <w:pPr>
        <w:numPr>
          <w:ilvl w:val="0"/>
          <w:numId w:val="10"/>
        </w:numPr>
        <w:tabs>
          <w:tab w:val="left" w:pos="284"/>
        </w:tabs>
        <w:spacing w:line="276" w:lineRule="auto"/>
        <w:jc w:val="both"/>
        <w:rPr>
          <w:rFonts w:ascii="Arial" w:hAnsi="Arial" w:cs="Arial"/>
        </w:rPr>
      </w:pPr>
      <w:r w:rsidRPr="003542E0">
        <w:rPr>
          <w:rFonts w:ascii="Arial" w:hAnsi="Arial" w:cs="Arial"/>
        </w:rPr>
        <w:t xml:space="preserve">Local </w:t>
      </w:r>
      <w:r w:rsidR="003E4B46" w:rsidRPr="003542E0">
        <w:rPr>
          <w:rFonts w:ascii="Arial" w:hAnsi="Arial" w:cs="Arial"/>
        </w:rPr>
        <w:t>de entrega</w:t>
      </w:r>
      <w:r w:rsidRPr="003542E0">
        <w:rPr>
          <w:rFonts w:ascii="Arial" w:hAnsi="Arial" w:cs="Arial"/>
        </w:rPr>
        <w:t>:</w:t>
      </w:r>
    </w:p>
    <w:p w14:paraId="3719CA70" w14:textId="77777777" w:rsidR="003E4B46" w:rsidRPr="003542E0" w:rsidRDefault="003E4B46" w:rsidP="003542E0">
      <w:pPr>
        <w:tabs>
          <w:tab w:val="left" w:pos="284"/>
        </w:tabs>
        <w:spacing w:line="276" w:lineRule="auto"/>
        <w:jc w:val="both"/>
        <w:rPr>
          <w:rFonts w:ascii="Arial" w:hAnsi="Arial" w:cs="Arial"/>
        </w:rPr>
      </w:pPr>
    </w:p>
    <w:p w14:paraId="471B468E" w14:textId="4FFEA271" w:rsidR="003E4B46" w:rsidRPr="003542E0" w:rsidRDefault="003E4B46" w:rsidP="003542E0">
      <w:pPr>
        <w:tabs>
          <w:tab w:val="left" w:pos="284"/>
        </w:tabs>
        <w:spacing w:line="276" w:lineRule="auto"/>
        <w:ind w:left="284"/>
        <w:jc w:val="both"/>
        <w:rPr>
          <w:rFonts w:ascii="Arial" w:hAnsi="Arial" w:cs="Arial"/>
          <w:b/>
        </w:rPr>
      </w:pPr>
      <w:r w:rsidRPr="003542E0">
        <w:rPr>
          <w:rFonts w:ascii="Arial" w:hAnsi="Arial" w:cs="Arial"/>
          <w:b/>
        </w:rPr>
        <w:t xml:space="preserve">Avenida Cristóvão Colombo, 1900 – Algodoal - Piracicaba – </w:t>
      </w:r>
      <w:proofErr w:type="gramStart"/>
      <w:r w:rsidRPr="003542E0">
        <w:rPr>
          <w:rFonts w:ascii="Arial" w:hAnsi="Arial" w:cs="Arial"/>
          <w:b/>
        </w:rPr>
        <w:t>SP</w:t>
      </w:r>
      <w:proofErr w:type="gramEnd"/>
    </w:p>
    <w:p w14:paraId="7377EE32" w14:textId="77777777" w:rsidR="003E4B46" w:rsidRPr="003542E0" w:rsidRDefault="003E4B46" w:rsidP="003542E0">
      <w:pPr>
        <w:tabs>
          <w:tab w:val="left" w:pos="284"/>
        </w:tabs>
        <w:spacing w:line="276" w:lineRule="auto"/>
        <w:jc w:val="both"/>
        <w:rPr>
          <w:rFonts w:ascii="Arial" w:hAnsi="Arial" w:cs="Arial"/>
        </w:rPr>
      </w:pPr>
    </w:p>
    <w:p w14:paraId="7A9CA36A" w14:textId="7031592A" w:rsidR="003E4B46" w:rsidRPr="003542E0" w:rsidRDefault="003542E0" w:rsidP="003542E0">
      <w:pPr>
        <w:numPr>
          <w:ilvl w:val="0"/>
          <w:numId w:val="10"/>
        </w:numPr>
        <w:tabs>
          <w:tab w:val="left" w:pos="284"/>
        </w:tabs>
        <w:spacing w:line="276" w:lineRule="auto"/>
        <w:jc w:val="both"/>
        <w:rPr>
          <w:rFonts w:ascii="Arial" w:hAnsi="Arial" w:cs="Arial"/>
        </w:rPr>
      </w:pPr>
      <w:r w:rsidRPr="003542E0">
        <w:rPr>
          <w:rFonts w:ascii="Arial" w:hAnsi="Arial" w:cs="Arial"/>
        </w:rPr>
        <w:t xml:space="preserve">Se for constatada qualquer alteração na qualidade ou composição durante a validade dos produtos, a contratada se compromete a trocá-los sem ônus para a contratante, </w:t>
      </w:r>
      <w:r w:rsidRPr="003542E0">
        <w:rPr>
          <w:rFonts w:ascii="Arial" w:hAnsi="Arial" w:cs="Arial"/>
          <w:b/>
        </w:rPr>
        <w:t>no prazo máximo de 10 (dez) dias</w:t>
      </w:r>
      <w:r w:rsidRPr="003542E0">
        <w:rPr>
          <w:rFonts w:ascii="Arial" w:hAnsi="Arial" w:cs="Arial"/>
        </w:rPr>
        <w:t>, a contar da notificação;</w:t>
      </w:r>
    </w:p>
    <w:p w14:paraId="62D76183" w14:textId="77777777" w:rsidR="00C63CD2" w:rsidRPr="003542E0" w:rsidRDefault="00C63CD2" w:rsidP="003542E0">
      <w:pPr>
        <w:tabs>
          <w:tab w:val="left" w:pos="284"/>
        </w:tabs>
        <w:spacing w:line="276" w:lineRule="auto"/>
        <w:jc w:val="both"/>
        <w:rPr>
          <w:rFonts w:ascii="Arial" w:hAnsi="Arial" w:cs="Arial"/>
        </w:rPr>
      </w:pPr>
    </w:p>
    <w:p w14:paraId="5BF6F508" w14:textId="5E4EA52D" w:rsidR="00C63CD2" w:rsidRPr="003542E0" w:rsidRDefault="003542E0" w:rsidP="003542E0">
      <w:pPr>
        <w:shd w:val="clear" w:color="auto" w:fill="CCCCCC"/>
        <w:spacing w:line="276" w:lineRule="auto"/>
        <w:ind w:firstLine="561"/>
        <w:rPr>
          <w:rFonts w:ascii="Arial" w:hAnsi="Arial" w:cs="Arial"/>
        </w:rPr>
      </w:pPr>
      <w:r w:rsidRPr="003542E0">
        <w:rPr>
          <w:rFonts w:ascii="Arial" w:hAnsi="Arial" w:cs="Arial"/>
          <w:b/>
          <w:bCs/>
        </w:rPr>
        <w:t>7</w:t>
      </w:r>
      <w:r w:rsidR="00C63CD2" w:rsidRPr="003542E0">
        <w:rPr>
          <w:rFonts w:ascii="Arial" w:hAnsi="Arial" w:cs="Arial"/>
          <w:b/>
          <w:bCs/>
        </w:rPr>
        <w:t>. DA GARANTIA</w:t>
      </w:r>
      <w:r w:rsidR="00B02173" w:rsidRPr="003542E0">
        <w:rPr>
          <w:rFonts w:ascii="Arial" w:hAnsi="Arial" w:cs="Arial"/>
          <w:b/>
          <w:bCs/>
        </w:rPr>
        <w:t xml:space="preserve"> E ASSISTÊNCIA TÉCNICA</w:t>
      </w:r>
      <w:r w:rsidR="00C63CD2" w:rsidRPr="003542E0">
        <w:rPr>
          <w:rFonts w:ascii="Arial" w:hAnsi="Arial" w:cs="Arial"/>
          <w:b/>
          <w:bCs/>
        </w:rPr>
        <w:t xml:space="preserve"> </w:t>
      </w:r>
    </w:p>
    <w:p w14:paraId="0B543143" w14:textId="4D2908ED" w:rsidR="00B02173" w:rsidRPr="003542E0" w:rsidRDefault="00B02173" w:rsidP="003542E0">
      <w:pPr>
        <w:numPr>
          <w:ilvl w:val="0"/>
          <w:numId w:val="12"/>
        </w:numPr>
        <w:tabs>
          <w:tab w:val="left" w:pos="284"/>
        </w:tabs>
        <w:spacing w:line="276" w:lineRule="auto"/>
        <w:jc w:val="both"/>
      </w:pPr>
      <w:r w:rsidRPr="003542E0">
        <w:rPr>
          <w:rFonts w:ascii="Arial" w:hAnsi="Arial" w:cs="Arial"/>
        </w:rPr>
        <w:t xml:space="preserve">A garantia deverá ser de no </w:t>
      </w:r>
      <w:r w:rsidRPr="003542E0">
        <w:rPr>
          <w:rFonts w:ascii="Arial" w:hAnsi="Arial" w:cs="Arial"/>
          <w:b/>
        </w:rPr>
        <w:t xml:space="preserve">mínimo </w:t>
      </w:r>
      <w:r w:rsidR="003542E0" w:rsidRPr="003542E0">
        <w:rPr>
          <w:rFonts w:ascii="Arial" w:hAnsi="Arial" w:cs="Arial"/>
          <w:b/>
        </w:rPr>
        <w:t>01 (um)</w:t>
      </w:r>
      <w:r w:rsidRPr="003542E0">
        <w:rPr>
          <w:rFonts w:ascii="Arial" w:hAnsi="Arial" w:cs="Arial"/>
          <w:b/>
        </w:rPr>
        <w:t xml:space="preserve"> </w:t>
      </w:r>
      <w:r w:rsidR="003542E0" w:rsidRPr="003542E0">
        <w:rPr>
          <w:rFonts w:ascii="Arial" w:hAnsi="Arial" w:cs="Arial"/>
          <w:b/>
        </w:rPr>
        <w:t>ano</w:t>
      </w:r>
      <w:r w:rsidRPr="003542E0">
        <w:rPr>
          <w:rFonts w:ascii="Arial" w:hAnsi="Arial" w:cs="Arial"/>
        </w:rPr>
        <w:t>, contado da data de finalização de execução.</w:t>
      </w:r>
    </w:p>
    <w:p w14:paraId="37F27FCD" w14:textId="0B794734" w:rsidR="00B02173" w:rsidRPr="003542E0" w:rsidRDefault="00B02173" w:rsidP="003542E0">
      <w:pPr>
        <w:numPr>
          <w:ilvl w:val="0"/>
          <w:numId w:val="12"/>
        </w:numPr>
        <w:tabs>
          <w:tab w:val="left" w:pos="284"/>
        </w:tabs>
        <w:spacing w:line="276" w:lineRule="auto"/>
        <w:jc w:val="both"/>
      </w:pPr>
      <w:r w:rsidRPr="003542E0">
        <w:rPr>
          <w:rFonts w:ascii="Arial" w:hAnsi="Arial" w:cs="Arial"/>
        </w:rPr>
        <w:t xml:space="preserve">Durante a vigência da garantia, a Contratada deverá refazer, sem nenhum ônus adicional, serviços </w:t>
      </w:r>
      <w:r w:rsidR="003542E0" w:rsidRPr="003542E0">
        <w:rPr>
          <w:rFonts w:ascii="Arial" w:hAnsi="Arial" w:cs="Arial"/>
        </w:rPr>
        <w:t xml:space="preserve">e/ou produtos </w:t>
      </w:r>
      <w:r w:rsidRPr="003542E0">
        <w:rPr>
          <w:rFonts w:ascii="Arial" w:hAnsi="Arial" w:cs="Arial"/>
        </w:rPr>
        <w:t>defeituosos ou com desgaste anormal</w:t>
      </w:r>
      <w:r w:rsidR="003542E0" w:rsidRPr="003542E0">
        <w:rPr>
          <w:rFonts w:ascii="Arial" w:hAnsi="Arial" w:cs="Arial"/>
        </w:rPr>
        <w:t xml:space="preserve">, </w:t>
      </w:r>
      <w:r w:rsidR="003542E0" w:rsidRPr="003542E0">
        <w:rPr>
          <w:rFonts w:ascii="Arial" w:hAnsi="Arial" w:cs="Arial"/>
          <w:b/>
        </w:rPr>
        <w:t>no prazo máximo de 10 (dez) dias</w:t>
      </w:r>
      <w:r w:rsidR="003542E0" w:rsidRPr="003542E0">
        <w:rPr>
          <w:rFonts w:ascii="Arial" w:hAnsi="Arial" w:cs="Arial"/>
        </w:rPr>
        <w:t>, a contar da notificação</w:t>
      </w:r>
      <w:r w:rsidRPr="003542E0">
        <w:rPr>
          <w:rFonts w:ascii="Arial" w:hAnsi="Arial" w:cs="Arial"/>
        </w:rPr>
        <w:t>.</w:t>
      </w:r>
    </w:p>
    <w:p w14:paraId="02424F30" w14:textId="574282FB" w:rsidR="00C63CD2" w:rsidRPr="003542E0" w:rsidRDefault="00C63CD2" w:rsidP="003542E0">
      <w:pPr>
        <w:pStyle w:val="Nivel2"/>
        <w:numPr>
          <w:ilvl w:val="0"/>
          <w:numId w:val="0"/>
        </w:numPr>
        <w:tabs>
          <w:tab w:val="left" w:pos="3075"/>
        </w:tabs>
        <w:spacing w:before="0" w:after="0"/>
        <w:ind w:left="360"/>
        <w:rPr>
          <w:color w:val="auto"/>
        </w:rPr>
      </w:pPr>
    </w:p>
    <w:p w14:paraId="7C5B87A0" w14:textId="111EB9D5" w:rsidR="00A07FB4" w:rsidRPr="003542E0" w:rsidRDefault="00A07FB4" w:rsidP="003542E0">
      <w:pPr>
        <w:shd w:val="clear" w:color="auto" w:fill="DDDDDD"/>
        <w:tabs>
          <w:tab w:val="left" w:pos="284"/>
        </w:tabs>
        <w:spacing w:line="276" w:lineRule="auto"/>
        <w:ind w:firstLine="561"/>
        <w:rPr>
          <w:rFonts w:ascii="Arial" w:hAnsi="Arial" w:cs="Arial"/>
        </w:rPr>
      </w:pPr>
      <w:r w:rsidRPr="003542E0">
        <w:rPr>
          <w:rFonts w:ascii="Arial" w:hAnsi="Arial" w:cs="Arial"/>
          <w:b/>
          <w:bCs/>
        </w:rPr>
        <w:lastRenderedPageBreak/>
        <w:t>8. DO FORNECIMENTO DE INFORMAÇÕES:</w:t>
      </w:r>
    </w:p>
    <w:p w14:paraId="1456DD2E" w14:textId="77777777" w:rsidR="000B71AB" w:rsidRPr="003542E0" w:rsidRDefault="000B71AB" w:rsidP="003542E0">
      <w:pPr>
        <w:numPr>
          <w:ilvl w:val="0"/>
          <w:numId w:val="15"/>
        </w:numPr>
        <w:tabs>
          <w:tab w:val="left" w:pos="284"/>
        </w:tabs>
        <w:spacing w:line="276" w:lineRule="auto"/>
        <w:jc w:val="both"/>
        <w:rPr>
          <w:rFonts w:ascii="Arial" w:hAnsi="Arial" w:cs="Arial"/>
        </w:rPr>
      </w:pPr>
      <w:r w:rsidRPr="003542E0">
        <w:rPr>
          <w:rFonts w:ascii="Arial" w:hAnsi="Arial" w:cs="Arial"/>
        </w:rPr>
        <w:t xml:space="preserve">As informações ou esclarecimentos referentes a presente licitação deverão ser inseridas no sistema de processamento da Licitação, através do sítio eletrônico: </w:t>
      </w:r>
      <w:hyperlink r:id="rId13" w:history="1">
        <w:r w:rsidRPr="003542E0">
          <w:rPr>
            <w:rStyle w:val="Hyperlink"/>
            <w:rFonts w:ascii="Arial" w:hAnsi="Arial" w:cs="Arial"/>
          </w:rPr>
          <w:t>https://bnccompras.com</w:t>
        </w:r>
      </w:hyperlink>
      <w:r w:rsidRPr="003542E0">
        <w:rPr>
          <w:rFonts w:ascii="Arial" w:hAnsi="Arial" w:cs="Arial"/>
        </w:rPr>
        <w:t xml:space="preserve"> </w:t>
      </w:r>
    </w:p>
    <w:p w14:paraId="686B37C6" w14:textId="77777777" w:rsidR="00C63CD2" w:rsidRPr="003542E0" w:rsidRDefault="00C63CD2" w:rsidP="003542E0">
      <w:pPr>
        <w:spacing w:line="276" w:lineRule="auto"/>
        <w:jc w:val="both"/>
        <w:rPr>
          <w:rFonts w:ascii="Arial" w:eastAsia="Arial" w:hAnsi="Arial" w:cs="Arial"/>
          <w:color w:val="000000"/>
        </w:rPr>
      </w:pPr>
    </w:p>
    <w:p w14:paraId="744788C8" w14:textId="77777777" w:rsidR="00C63CD2" w:rsidRPr="003542E0" w:rsidRDefault="00C63CD2" w:rsidP="003542E0">
      <w:pPr>
        <w:shd w:val="clear" w:color="auto" w:fill="CCCCCC"/>
        <w:spacing w:line="276" w:lineRule="auto"/>
        <w:ind w:firstLine="561"/>
        <w:jc w:val="both"/>
        <w:rPr>
          <w:rFonts w:ascii="Arial" w:hAnsi="Arial" w:cs="Arial"/>
        </w:rPr>
      </w:pPr>
      <w:r w:rsidRPr="003542E0">
        <w:rPr>
          <w:rFonts w:ascii="Arial" w:hAnsi="Arial" w:cs="Arial"/>
          <w:b/>
          <w:bCs/>
        </w:rPr>
        <w:t>9. EXIGÊNCIA PARA HABILITAÇÃO:</w:t>
      </w:r>
    </w:p>
    <w:p w14:paraId="77576966" w14:textId="77777777" w:rsidR="00C63CD2" w:rsidRPr="003542E0" w:rsidRDefault="00C63CD2" w:rsidP="003542E0">
      <w:pPr>
        <w:numPr>
          <w:ilvl w:val="0"/>
          <w:numId w:val="14"/>
        </w:numPr>
        <w:tabs>
          <w:tab w:val="left" w:pos="284"/>
        </w:tabs>
        <w:spacing w:line="276" w:lineRule="auto"/>
        <w:jc w:val="both"/>
        <w:rPr>
          <w:rFonts w:ascii="Arial" w:hAnsi="Arial" w:cs="Arial"/>
          <w:color w:val="000000"/>
        </w:rPr>
      </w:pPr>
      <w:r w:rsidRPr="003542E0">
        <w:rPr>
          <w:rFonts w:ascii="Arial" w:hAnsi="Arial" w:cs="Arial"/>
          <w:b/>
          <w:bCs/>
          <w:color w:val="000000"/>
        </w:rPr>
        <w:t>HABILITAÇÃO JURÍDICA</w:t>
      </w:r>
    </w:p>
    <w:p w14:paraId="6F735AEC" w14:textId="77777777" w:rsidR="00C63CD2" w:rsidRPr="003542E0" w:rsidRDefault="00C63CD2" w:rsidP="003542E0">
      <w:pPr>
        <w:numPr>
          <w:ilvl w:val="1"/>
          <w:numId w:val="14"/>
        </w:numPr>
        <w:tabs>
          <w:tab w:val="left" w:pos="284"/>
        </w:tabs>
        <w:spacing w:line="276" w:lineRule="auto"/>
        <w:jc w:val="both"/>
        <w:rPr>
          <w:rFonts w:ascii="Arial" w:hAnsi="Arial" w:cs="Arial"/>
          <w:color w:val="000000"/>
        </w:rPr>
      </w:pPr>
      <w:r w:rsidRPr="003542E0">
        <w:rPr>
          <w:rFonts w:ascii="Arial" w:hAnsi="Arial" w:cs="Arial"/>
          <w:color w:val="000000"/>
        </w:rPr>
        <w:t xml:space="preserve">Registro Comercial, no caso de empresa individual; </w:t>
      </w:r>
      <w:r w:rsidRPr="003542E0">
        <w:rPr>
          <w:rFonts w:ascii="Arial" w:hAnsi="Arial" w:cs="Arial"/>
          <w:b/>
          <w:color w:val="000000"/>
        </w:rPr>
        <w:t>ou</w:t>
      </w:r>
      <w:r w:rsidRPr="003542E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542E0">
        <w:rPr>
          <w:rFonts w:ascii="Arial" w:hAnsi="Arial" w:cs="Arial"/>
          <w:b/>
          <w:color w:val="000000"/>
        </w:rPr>
        <w:t>ou</w:t>
      </w:r>
      <w:r w:rsidRPr="003542E0">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Pr="003542E0" w:rsidRDefault="002308FC" w:rsidP="003542E0">
      <w:pPr>
        <w:tabs>
          <w:tab w:val="left" w:pos="945"/>
        </w:tabs>
        <w:spacing w:line="276" w:lineRule="auto"/>
        <w:jc w:val="both"/>
        <w:rPr>
          <w:rFonts w:ascii="Arial" w:hAnsi="Arial" w:cs="Arial"/>
        </w:rPr>
      </w:pPr>
      <w:r w:rsidRPr="003542E0">
        <w:rPr>
          <w:rFonts w:ascii="Arial" w:hAnsi="Arial" w:cs="Arial"/>
        </w:rPr>
        <w:tab/>
      </w:r>
    </w:p>
    <w:p w14:paraId="45586856" w14:textId="77777777" w:rsidR="00C63CD2" w:rsidRPr="003542E0" w:rsidRDefault="00C63CD2" w:rsidP="003542E0">
      <w:pPr>
        <w:numPr>
          <w:ilvl w:val="0"/>
          <w:numId w:val="14"/>
        </w:numPr>
        <w:tabs>
          <w:tab w:val="left" w:pos="284"/>
        </w:tabs>
        <w:spacing w:line="276" w:lineRule="auto"/>
        <w:jc w:val="both"/>
        <w:rPr>
          <w:rFonts w:ascii="Arial" w:hAnsi="Arial" w:cs="Arial"/>
        </w:rPr>
      </w:pPr>
      <w:r w:rsidRPr="003542E0">
        <w:rPr>
          <w:rFonts w:ascii="Arial" w:hAnsi="Arial" w:cs="Arial"/>
          <w:b/>
          <w:bCs/>
        </w:rPr>
        <w:t>REGULARIDADE FISCAL E TRABALHISTA</w:t>
      </w:r>
    </w:p>
    <w:p w14:paraId="3F899E59" w14:textId="77777777" w:rsidR="00562486" w:rsidRPr="003542E0" w:rsidRDefault="00562486" w:rsidP="003542E0">
      <w:pPr>
        <w:numPr>
          <w:ilvl w:val="1"/>
          <w:numId w:val="14"/>
        </w:numPr>
        <w:tabs>
          <w:tab w:val="left" w:pos="284"/>
        </w:tabs>
        <w:spacing w:line="276" w:lineRule="auto"/>
        <w:jc w:val="both"/>
        <w:rPr>
          <w:rFonts w:ascii="Arial" w:hAnsi="Arial" w:cs="Arial"/>
        </w:rPr>
      </w:pPr>
      <w:r w:rsidRPr="003542E0">
        <w:rPr>
          <w:rFonts w:ascii="Arial" w:hAnsi="Arial" w:cs="Arial"/>
          <w:color w:val="000000"/>
        </w:rPr>
        <w:t>Inscrição no Cadastro Nacional de Pessoa Jurídica (CNPJ), do Ministério da Fazenda.</w:t>
      </w:r>
    </w:p>
    <w:p w14:paraId="1D8C9EB7" w14:textId="6C518A48" w:rsidR="00562486" w:rsidRPr="003542E0" w:rsidRDefault="00562486" w:rsidP="003542E0">
      <w:pPr>
        <w:numPr>
          <w:ilvl w:val="1"/>
          <w:numId w:val="14"/>
        </w:numPr>
        <w:tabs>
          <w:tab w:val="left" w:pos="284"/>
        </w:tabs>
        <w:spacing w:line="276" w:lineRule="auto"/>
        <w:jc w:val="both"/>
        <w:rPr>
          <w:rFonts w:ascii="Arial" w:hAnsi="Arial" w:cs="Arial"/>
        </w:rPr>
      </w:pPr>
      <w:r w:rsidRPr="003542E0">
        <w:rPr>
          <w:rFonts w:ascii="Arial" w:hAnsi="Arial" w:cs="Arial"/>
          <w:color w:val="000000"/>
        </w:rPr>
        <w:t>Certidão Conjunta Negativa de Débitos ou Positiva com Efeito de Negativa, relativa a Tributos Federais (inclusive as contribuições sociais) e à Dívida Ativa da União;</w:t>
      </w:r>
    </w:p>
    <w:p w14:paraId="5FFF2E41" w14:textId="77777777" w:rsidR="003A6DDC" w:rsidRPr="003542E0" w:rsidRDefault="003A6DDC" w:rsidP="003542E0">
      <w:pPr>
        <w:numPr>
          <w:ilvl w:val="1"/>
          <w:numId w:val="14"/>
        </w:numPr>
        <w:tabs>
          <w:tab w:val="left" w:pos="284"/>
        </w:tabs>
        <w:spacing w:line="276" w:lineRule="auto"/>
        <w:jc w:val="both"/>
        <w:rPr>
          <w:rFonts w:ascii="Arial" w:hAnsi="Arial" w:cs="Arial"/>
        </w:rPr>
      </w:pPr>
      <w:r w:rsidRPr="003542E0">
        <w:rPr>
          <w:rFonts w:ascii="Arial" w:hAnsi="Arial" w:cs="Arial"/>
        </w:rPr>
        <w:t>Certidão negativa de Débitos ou Positiva com Efeito de Negativa de Tributos Estaduais relativos ao ICMS.</w:t>
      </w:r>
    </w:p>
    <w:p w14:paraId="5B9E59BD" w14:textId="77777777" w:rsidR="003A6DDC" w:rsidRPr="003542E0" w:rsidRDefault="003A6DDC" w:rsidP="003542E0">
      <w:pPr>
        <w:numPr>
          <w:ilvl w:val="2"/>
          <w:numId w:val="14"/>
        </w:numPr>
        <w:tabs>
          <w:tab w:val="left" w:pos="284"/>
          <w:tab w:val="left" w:pos="426"/>
        </w:tabs>
        <w:spacing w:line="276" w:lineRule="auto"/>
        <w:jc w:val="both"/>
        <w:rPr>
          <w:rFonts w:ascii="Arial" w:hAnsi="Arial" w:cs="Arial"/>
        </w:rPr>
      </w:pPr>
      <w:r w:rsidRPr="003542E0">
        <w:rPr>
          <w:rFonts w:ascii="Arial" w:hAnsi="Arial" w:cs="Arial"/>
        </w:rPr>
        <w:t>Será exigida comprovação somente sobre débitos inscritos em dívida ativa.</w:t>
      </w:r>
    </w:p>
    <w:p w14:paraId="3FA684AF" w14:textId="77777777" w:rsidR="00562486" w:rsidRPr="003542E0" w:rsidRDefault="00562486" w:rsidP="003542E0">
      <w:pPr>
        <w:numPr>
          <w:ilvl w:val="1"/>
          <w:numId w:val="14"/>
        </w:numPr>
        <w:tabs>
          <w:tab w:val="left" w:pos="284"/>
          <w:tab w:val="left" w:pos="426"/>
        </w:tabs>
        <w:spacing w:line="276" w:lineRule="auto"/>
        <w:jc w:val="both"/>
      </w:pPr>
      <w:r w:rsidRPr="003542E0">
        <w:rPr>
          <w:rFonts w:ascii="Arial" w:hAnsi="Arial" w:cs="Arial"/>
          <w:color w:val="000000"/>
        </w:rPr>
        <w:t xml:space="preserve">Certidão de regularidade de débito para com o Fundo de Garantia por Tempo de Serviço (FGTS); </w:t>
      </w:r>
    </w:p>
    <w:p w14:paraId="723D1712" w14:textId="77777777" w:rsidR="00562486" w:rsidRPr="003542E0" w:rsidRDefault="00562486" w:rsidP="003542E0">
      <w:pPr>
        <w:numPr>
          <w:ilvl w:val="1"/>
          <w:numId w:val="14"/>
        </w:numPr>
        <w:tabs>
          <w:tab w:val="left" w:pos="284"/>
          <w:tab w:val="left" w:pos="426"/>
        </w:tabs>
        <w:spacing w:line="276" w:lineRule="auto"/>
        <w:jc w:val="both"/>
      </w:pPr>
      <w:r w:rsidRPr="003542E0">
        <w:rPr>
          <w:rFonts w:ascii="Arial" w:hAnsi="Arial" w:cs="Arial"/>
          <w:color w:val="000000"/>
        </w:rPr>
        <w:t>Certidão Negativa de Débitos Trabalhistas ou Positiva de Débitos Trabalhistas com Efeito de Negativa.</w:t>
      </w:r>
    </w:p>
    <w:p w14:paraId="6E1E8AFC" w14:textId="77777777" w:rsidR="00C63CD2" w:rsidRPr="003542E0" w:rsidRDefault="00C63CD2" w:rsidP="003542E0">
      <w:pPr>
        <w:tabs>
          <w:tab w:val="left" w:pos="284"/>
        </w:tabs>
        <w:spacing w:line="276" w:lineRule="auto"/>
        <w:jc w:val="both"/>
        <w:rPr>
          <w:rFonts w:ascii="Arial" w:hAnsi="Arial" w:cs="Arial"/>
          <w:highlight w:val="yellow"/>
        </w:rPr>
      </w:pPr>
    </w:p>
    <w:p w14:paraId="24C6CAA1" w14:textId="77777777" w:rsidR="00C63CD2" w:rsidRPr="003542E0" w:rsidRDefault="00C63CD2" w:rsidP="003542E0">
      <w:pPr>
        <w:numPr>
          <w:ilvl w:val="0"/>
          <w:numId w:val="14"/>
        </w:numPr>
        <w:tabs>
          <w:tab w:val="left" w:pos="284"/>
        </w:tabs>
        <w:spacing w:line="276" w:lineRule="auto"/>
        <w:jc w:val="both"/>
        <w:rPr>
          <w:rFonts w:ascii="Arial" w:hAnsi="Arial" w:cs="Arial"/>
        </w:rPr>
      </w:pPr>
      <w:r w:rsidRPr="003542E0">
        <w:rPr>
          <w:rFonts w:ascii="Arial" w:hAnsi="Arial" w:cs="Arial"/>
          <w:b/>
          <w:bCs/>
        </w:rPr>
        <w:t>QUALIFICAÇÃO ECONÔMICO-FINANCEIRA</w:t>
      </w:r>
    </w:p>
    <w:p w14:paraId="2EC25047" w14:textId="77777777" w:rsidR="00B02173" w:rsidRPr="003542E0" w:rsidRDefault="00B02173" w:rsidP="003542E0">
      <w:pPr>
        <w:numPr>
          <w:ilvl w:val="1"/>
          <w:numId w:val="14"/>
        </w:numPr>
        <w:tabs>
          <w:tab w:val="left" w:pos="284"/>
        </w:tabs>
        <w:spacing w:line="276" w:lineRule="auto"/>
        <w:jc w:val="both"/>
        <w:rPr>
          <w:rFonts w:ascii="Arial" w:hAnsi="Arial" w:cs="Arial"/>
        </w:rPr>
      </w:pPr>
      <w:r w:rsidRPr="003542E0">
        <w:rPr>
          <w:rFonts w:ascii="Arial" w:hAnsi="Arial" w:cs="Arial"/>
        </w:rPr>
        <w:t xml:space="preserve">Certidão negativa de </w:t>
      </w:r>
      <w:r w:rsidRPr="003542E0">
        <w:rPr>
          <w:rFonts w:ascii="Arial" w:hAnsi="Arial" w:cs="Arial"/>
          <w:b/>
        </w:rPr>
        <w:t xml:space="preserve">falência </w:t>
      </w:r>
      <w:r w:rsidRPr="003542E0">
        <w:rPr>
          <w:rFonts w:ascii="Arial" w:hAnsi="Arial" w:cs="Arial"/>
        </w:rPr>
        <w:t>expedida pelo distribuidor da sede da pessoa jurídica, com data não superior a 180 (cento e oitenta) dias, da data limite para o recebimento das propostas da presente licitação.</w:t>
      </w:r>
    </w:p>
    <w:p w14:paraId="6F8E81B7" w14:textId="77777777" w:rsidR="00B02173" w:rsidRPr="003542E0" w:rsidRDefault="00B02173" w:rsidP="003542E0">
      <w:pPr>
        <w:numPr>
          <w:ilvl w:val="2"/>
          <w:numId w:val="14"/>
        </w:numPr>
        <w:tabs>
          <w:tab w:val="left" w:pos="284"/>
          <w:tab w:val="left" w:pos="426"/>
        </w:tabs>
        <w:spacing w:line="276" w:lineRule="auto"/>
        <w:jc w:val="both"/>
        <w:rPr>
          <w:rFonts w:ascii="Arial" w:hAnsi="Arial" w:cs="Arial"/>
        </w:rPr>
      </w:pPr>
      <w:r w:rsidRPr="003542E0">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3542E0" w:rsidRDefault="00C63CD2" w:rsidP="003542E0">
      <w:pPr>
        <w:tabs>
          <w:tab w:val="left" w:pos="284"/>
          <w:tab w:val="left" w:pos="426"/>
        </w:tabs>
        <w:spacing w:line="276" w:lineRule="auto"/>
        <w:jc w:val="both"/>
        <w:rPr>
          <w:rFonts w:ascii="Arial" w:hAnsi="Arial" w:cs="Arial"/>
        </w:rPr>
      </w:pPr>
    </w:p>
    <w:p w14:paraId="18740B56" w14:textId="77777777" w:rsidR="00C63CD2" w:rsidRPr="003542E0" w:rsidRDefault="00C63CD2" w:rsidP="003542E0">
      <w:pPr>
        <w:numPr>
          <w:ilvl w:val="0"/>
          <w:numId w:val="14"/>
        </w:numPr>
        <w:tabs>
          <w:tab w:val="left" w:pos="284"/>
          <w:tab w:val="left" w:pos="426"/>
        </w:tabs>
        <w:spacing w:line="276" w:lineRule="auto"/>
        <w:jc w:val="both"/>
        <w:rPr>
          <w:rFonts w:ascii="Arial" w:hAnsi="Arial" w:cs="Arial"/>
        </w:rPr>
      </w:pPr>
      <w:r w:rsidRPr="003542E0">
        <w:rPr>
          <w:rFonts w:ascii="Arial" w:hAnsi="Arial" w:cs="Arial"/>
          <w:b/>
          <w:bCs/>
        </w:rPr>
        <w:t>DOCUMENTAÇÃO COMPLEMENTAR</w:t>
      </w:r>
    </w:p>
    <w:p w14:paraId="36E3A322" w14:textId="77777777" w:rsidR="00C63CD2" w:rsidRPr="003542E0" w:rsidRDefault="00C63CD2" w:rsidP="003542E0">
      <w:pPr>
        <w:numPr>
          <w:ilvl w:val="1"/>
          <w:numId w:val="14"/>
        </w:numPr>
        <w:tabs>
          <w:tab w:val="left" w:pos="284"/>
          <w:tab w:val="left" w:pos="426"/>
        </w:tabs>
        <w:spacing w:line="276" w:lineRule="auto"/>
        <w:jc w:val="both"/>
        <w:rPr>
          <w:rFonts w:ascii="Arial" w:hAnsi="Arial" w:cs="Arial"/>
        </w:rPr>
      </w:pPr>
      <w:r w:rsidRPr="003542E0">
        <w:rPr>
          <w:rFonts w:ascii="Arial" w:hAnsi="Arial" w:cs="Arial"/>
        </w:rPr>
        <w:t>Declarações gerais,</w:t>
      </w:r>
      <w:r w:rsidRPr="003542E0">
        <w:rPr>
          <w:rFonts w:ascii="Arial" w:hAnsi="Arial" w:cs="Arial"/>
          <w:color w:val="000000"/>
        </w:rPr>
        <w:t xml:space="preserve"> conforme modelo do </w:t>
      </w:r>
      <w:r w:rsidRPr="003542E0">
        <w:rPr>
          <w:rFonts w:ascii="Arial" w:hAnsi="Arial" w:cs="Arial"/>
          <w:b/>
          <w:color w:val="000000"/>
        </w:rPr>
        <w:t xml:space="preserve">Anexo I </w:t>
      </w:r>
      <w:r w:rsidRPr="003542E0">
        <w:rPr>
          <w:rFonts w:ascii="Arial" w:hAnsi="Arial" w:cs="Arial"/>
          <w:color w:val="000000"/>
        </w:rPr>
        <w:t>do Regulamento Geral deste Edital.</w:t>
      </w:r>
    </w:p>
    <w:p w14:paraId="55F6255E" w14:textId="77777777" w:rsidR="00C63CD2" w:rsidRPr="003542E0" w:rsidRDefault="00C63CD2" w:rsidP="003542E0">
      <w:pPr>
        <w:numPr>
          <w:ilvl w:val="1"/>
          <w:numId w:val="14"/>
        </w:numPr>
        <w:tabs>
          <w:tab w:val="left" w:pos="284"/>
          <w:tab w:val="left" w:pos="426"/>
        </w:tabs>
        <w:spacing w:line="276" w:lineRule="auto"/>
        <w:jc w:val="both"/>
        <w:rPr>
          <w:rFonts w:ascii="Arial" w:hAnsi="Arial" w:cs="Arial"/>
        </w:rPr>
      </w:pPr>
      <w:r w:rsidRPr="003542E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542E0">
        <w:rPr>
          <w:rFonts w:ascii="Arial" w:hAnsi="Arial" w:cs="Arial"/>
          <w:color w:val="000000"/>
        </w:rPr>
        <w:t xml:space="preserve">conforme modelo do </w:t>
      </w:r>
      <w:r w:rsidRPr="003542E0">
        <w:rPr>
          <w:rFonts w:ascii="Arial" w:hAnsi="Arial" w:cs="Arial"/>
          <w:b/>
          <w:color w:val="000000"/>
        </w:rPr>
        <w:t>Anexo II</w:t>
      </w:r>
      <w:r w:rsidRPr="003542E0">
        <w:rPr>
          <w:rFonts w:ascii="Arial" w:hAnsi="Arial" w:cs="Arial"/>
          <w:color w:val="000000"/>
        </w:rPr>
        <w:t xml:space="preserve"> do Regulamento Geral deste Edital</w:t>
      </w:r>
      <w:r w:rsidRPr="003542E0">
        <w:rPr>
          <w:rFonts w:ascii="Arial" w:hAnsi="Arial" w:cs="Arial"/>
        </w:rPr>
        <w:t>.</w:t>
      </w:r>
    </w:p>
    <w:p w14:paraId="5F047511" w14:textId="77777777" w:rsidR="00C63CD2" w:rsidRPr="003542E0" w:rsidRDefault="00C63CD2" w:rsidP="003542E0">
      <w:pPr>
        <w:numPr>
          <w:ilvl w:val="1"/>
          <w:numId w:val="14"/>
        </w:numPr>
        <w:tabs>
          <w:tab w:val="left" w:pos="284"/>
          <w:tab w:val="left" w:pos="426"/>
        </w:tabs>
        <w:spacing w:line="276" w:lineRule="auto"/>
        <w:jc w:val="both"/>
        <w:rPr>
          <w:rFonts w:ascii="Arial" w:hAnsi="Arial" w:cs="Arial"/>
        </w:rPr>
      </w:pPr>
      <w:r w:rsidRPr="003542E0">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Pr="003542E0" w:rsidRDefault="00C63CD2" w:rsidP="003542E0">
      <w:pPr>
        <w:numPr>
          <w:ilvl w:val="2"/>
          <w:numId w:val="14"/>
        </w:numPr>
        <w:tabs>
          <w:tab w:val="left" w:pos="284"/>
          <w:tab w:val="left" w:pos="426"/>
        </w:tabs>
        <w:spacing w:line="276" w:lineRule="auto"/>
        <w:jc w:val="both"/>
        <w:rPr>
          <w:rFonts w:ascii="Arial" w:hAnsi="Arial" w:cs="Arial"/>
        </w:rPr>
      </w:pPr>
      <w:r w:rsidRPr="003542E0">
        <w:rPr>
          <w:rFonts w:ascii="Arial" w:hAnsi="Arial" w:cs="Arial"/>
          <w:color w:val="000000"/>
        </w:rPr>
        <w:t xml:space="preserve">Declaração de enquadramento de ME/EPP, conforme modelo do </w:t>
      </w:r>
      <w:r w:rsidRPr="003542E0">
        <w:rPr>
          <w:rFonts w:ascii="Arial" w:hAnsi="Arial" w:cs="Arial"/>
          <w:b/>
          <w:color w:val="000000"/>
        </w:rPr>
        <w:t xml:space="preserve">Anexo III </w:t>
      </w:r>
      <w:r w:rsidRPr="003542E0">
        <w:rPr>
          <w:rFonts w:ascii="Arial" w:hAnsi="Arial" w:cs="Arial"/>
          <w:color w:val="000000"/>
        </w:rPr>
        <w:t>do Regulamento Geral deste Edital.</w:t>
      </w:r>
    </w:p>
    <w:p w14:paraId="6B595737" w14:textId="77777777" w:rsidR="00C63CD2" w:rsidRPr="003542E0" w:rsidRDefault="00C63CD2" w:rsidP="003542E0">
      <w:pPr>
        <w:numPr>
          <w:ilvl w:val="2"/>
          <w:numId w:val="14"/>
        </w:numPr>
        <w:tabs>
          <w:tab w:val="left" w:pos="284"/>
          <w:tab w:val="left" w:pos="426"/>
        </w:tabs>
        <w:spacing w:line="276" w:lineRule="auto"/>
        <w:jc w:val="both"/>
        <w:rPr>
          <w:rFonts w:ascii="Arial" w:hAnsi="Arial" w:cs="Arial"/>
        </w:rPr>
      </w:pPr>
      <w:r w:rsidRPr="003542E0">
        <w:rPr>
          <w:rFonts w:ascii="Arial" w:hAnsi="Arial" w:cs="Arial"/>
          <w:color w:val="000000"/>
        </w:rPr>
        <w:t xml:space="preserve">Comprovação da condição de Microempresa (ME) ou Empresa de Pequeno Porte (EPP), </w:t>
      </w:r>
      <w:r w:rsidRPr="003542E0">
        <w:rPr>
          <w:rFonts w:ascii="Arial" w:hAnsi="Arial" w:cs="Arial"/>
        </w:rPr>
        <w:t>devendo ser feita com a apresentação de um dos seguintes documentos</w:t>
      </w:r>
      <w:r w:rsidRPr="003542E0">
        <w:rPr>
          <w:rFonts w:ascii="Arial" w:hAnsi="Arial" w:cs="Arial"/>
          <w:color w:val="000000"/>
        </w:rPr>
        <w:t>:</w:t>
      </w:r>
    </w:p>
    <w:p w14:paraId="5D73BEE2" w14:textId="77777777" w:rsidR="00C63CD2" w:rsidRPr="003542E0" w:rsidRDefault="00C63CD2" w:rsidP="003542E0">
      <w:pPr>
        <w:numPr>
          <w:ilvl w:val="3"/>
          <w:numId w:val="14"/>
        </w:numPr>
        <w:tabs>
          <w:tab w:val="left" w:pos="284"/>
          <w:tab w:val="left" w:pos="426"/>
          <w:tab w:val="left" w:pos="567"/>
        </w:tabs>
        <w:spacing w:line="276" w:lineRule="auto"/>
        <w:jc w:val="both"/>
        <w:rPr>
          <w:rFonts w:ascii="Arial" w:hAnsi="Arial" w:cs="Arial"/>
        </w:rPr>
      </w:pPr>
      <w:r w:rsidRPr="003542E0">
        <w:rPr>
          <w:rFonts w:ascii="Arial" w:hAnsi="Arial" w:cs="Arial"/>
          <w:color w:val="000000"/>
        </w:rPr>
        <w:t>Certidão expedida pela Junta Comercial, caso exerçam atividade comercial, com data inferior a 180 dias.</w:t>
      </w:r>
    </w:p>
    <w:p w14:paraId="3C6EBF24" w14:textId="77777777" w:rsidR="00C63CD2" w:rsidRPr="003542E0" w:rsidRDefault="00C63CD2" w:rsidP="003542E0">
      <w:pPr>
        <w:numPr>
          <w:ilvl w:val="3"/>
          <w:numId w:val="14"/>
        </w:numPr>
        <w:tabs>
          <w:tab w:val="left" w:pos="284"/>
          <w:tab w:val="left" w:pos="426"/>
          <w:tab w:val="left" w:pos="567"/>
        </w:tabs>
        <w:spacing w:line="276" w:lineRule="auto"/>
        <w:jc w:val="both"/>
        <w:rPr>
          <w:rFonts w:ascii="Arial" w:hAnsi="Arial" w:cs="Arial"/>
        </w:rPr>
      </w:pPr>
      <w:r w:rsidRPr="003542E0">
        <w:rPr>
          <w:rFonts w:ascii="Arial" w:hAnsi="Arial" w:cs="Arial"/>
          <w:color w:val="000000"/>
        </w:rPr>
        <w:t>Documento expedido pelo Registro Civil das Pessoas Jurídicas, caso atuem em outra área que não a comercial, com data inferior a 180 dias.</w:t>
      </w:r>
    </w:p>
    <w:p w14:paraId="7FA79626" w14:textId="77777777" w:rsidR="00C63CD2" w:rsidRPr="003542E0" w:rsidRDefault="00C63CD2" w:rsidP="003542E0">
      <w:pPr>
        <w:tabs>
          <w:tab w:val="left" w:pos="284"/>
          <w:tab w:val="left" w:pos="426"/>
          <w:tab w:val="left" w:pos="567"/>
        </w:tabs>
        <w:spacing w:line="276" w:lineRule="auto"/>
        <w:jc w:val="both"/>
        <w:rPr>
          <w:rFonts w:ascii="Arial" w:hAnsi="Arial" w:cs="Arial"/>
        </w:rPr>
      </w:pPr>
    </w:p>
    <w:p w14:paraId="10B52537" w14:textId="77777777" w:rsidR="00152A1F" w:rsidRPr="003542E0" w:rsidRDefault="00152A1F" w:rsidP="003542E0">
      <w:pPr>
        <w:spacing w:line="276" w:lineRule="auto"/>
        <w:jc w:val="both"/>
        <w:rPr>
          <w:rFonts w:ascii="Arial" w:hAnsi="Arial" w:cs="Arial"/>
          <w:color w:val="000000"/>
        </w:rPr>
      </w:pPr>
    </w:p>
    <w:p w14:paraId="321EB625" w14:textId="3D7CFE81" w:rsidR="00906BC5" w:rsidRDefault="00906BC5" w:rsidP="003542E0">
      <w:pPr>
        <w:spacing w:line="276" w:lineRule="auto"/>
        <w:ind w:firstLine="561"/>
        <w:jc w:val="both"/>
        <w:rPr>
          <w:rFonts w:ascii="Arial" w:hAnsi="Arial" w:cs="Arial"/>
        </w:rPr>
      </w:pPr>
      <w:r w:rsidRPr="003542E0">
        <w:rPr>
          <w:rFonts w:ascii="Arial" w:hAnsi="Arial" w:cs="Arial"/>
        </w:rPr>
        <w:t>Piracicaba,</w:t>
      </w:r>
      <w:r w:rsidR="00B710D4">
        <w:rPr>
          <w:rFonts w:ascii="Arial" w:hAnsi="Arial" w:cs="Arial"/>
        </w:rPr>
        <w:t xml:space="preserve"> 23 de junho de 2025.</w:t>
      </w:r>
    </w:p>
    <w:p w14:paraId="7F3C7885" w14:textId="77777777" w:rsidR="00B710D4" w:rsidRDefault="00B710D4" w:rsidP="003542E0">
      <w:pPr>
        <w:spacing w:line="276" w:lineRule="auto"/>
        <w:ind w:firstLine="561"/>
        <w:jc w:val="both"/>
        <w:rPr>
          <w:rFonts w:ascii="Arial" w:hAnsi="Arial" w:cs="Arial"/>
        </w:rPr>
      </w:pPr>
    </w:p>
    <w:p w14:paraId="7A167DCC" w14:textId="77777777" w:rsidR="00B710D4" w:rsidRPr="00E266E8" w:rsidRDefault="00B710D4" w:rsidP="00B710D4">
      <w:pPr>
        <w:jc w:val="center"/>
        <w:rPr>
          <w:rFonts w:ascii="Arial" w:hAnsi="Arial" w:cs="Arial"/>
          <w:b/>
        </w:rPr>
      </w:pPr>
      <w:bookmarkStart w:id="0" w:name="_GoBack"/>
      <w:r w:rsidRPr="00E266E8">
        <w:rPr>
          <w:rFonts w:ascii="Arial" w:hAnsi="Arial" w:cs="Arial"/>
          <w:b/>
        </w:rPr>
        <w:t xml:space="preserve">Leonardo </w:t>
      </w:r>
      <w:proofErr w:type="spellStart"/>
      <w:r w:rsidRPr="00E266E8">
        <w:rPr>
          <w:rFonts w:ascii="Arial" w:hAnsi="Arial" w:cs="Arial"/>
          <w:b/>
        </w:rPr>
        <w:t>Vicentim</w:t>
      </w:r>
      <w:proofErr w:type="spellEnd"/>
      <w:r w:rsidRPr="00E266E8">
        <w:rPr>
          <w:rFonts w:ascii="Arial" w:hAnsi="Arial" w:cs="Arial"/>
          <w:b/>
        </w:rPr>
        <w:t xml:space="preserve"> </w:t>
      </w:r>
      <w:proofErr w:type="spellStart"/>
      <w:r w:rsidRPr="00E266E8">
        <w:rPr>
          <w:rFonts w:ascii="Arial" w:hAnsi="Arial" w:cs="Arial"/>
          <w:b/>
        </w:rPr>
        <w:t>Brancalion</w:t>
      </w:r>
      <w:proofErr w:type="spellEnd"/>
    </w:p>
    <w:p w14:paraId="4DE88877" w14:textId="4BE4FEE8" w:rsidR="00B710D4" w:rsidRPr="003542E0" w:rsidRDefault="00B710D4" w:rsidP="00B710D4">
      <w:pPr>
        <w:spacing w:line="276" w:lineRule="auto"/>
        <w:ind w:firstLine="561"/>
        <w:jc w:val="center"/>
        <w:rPr>
          <w:rFonts w:ascii="Arial" w:hAnsi="Arial" w:cs="Arial"/>
        </w:rPr>
      </w:pPr>
      <w:r w:rsidRPr="00E266E8">
        <w:rPr>
          <w:rFonts w:ascii="Arial" w:hAnsi="Arial" w:cs="Arial"/>
          <w:b/>
        </w:rPr>
        <w:t>Chefe de Setor</w:t>
      </w:r>
    </w:p>
    <w:bookmarkEnd w:id="0"/>
    <w:p w14:paraId="5F3E8620" w14:textId="77777777" w:rsidR="00906BC5" w:rsidRPr="003542E0" w:rsidRDefault="00906BC5" w:rsidP="003542E0">
      <w:pPr>
        <w:spacing w:line="276" w:lineRule="auto"/>
        <w:rPr>
          <w:rFonts w:ascii="Arial" w:hAnsi="Arial" w:cs="Arial"/>
        </w:rPr>
      </w:pPr>
    </w:p>
    <w:p w14:paraId="718B4293" w14:textId="77777777" w:rsidR="003542E0" w:rsidRDefault="003542E0">
      <w:pPr>
        <w:suppressAutoHyphens w:val="0"/>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Default="00BA50EE" w:rsidP="00BA50EE">
      <w:pPr>
        <w:pStyle w:val="Corpodetexto"/>
        <w:jc w:val="center"/>
        <w:rPr>
          <w:sz w:val="20"/>
          <w:szCs w:val="20"/>
          <w:lang w:val="pt-BR"/>
        </w:rPr>
      </w:pPr>
    </w:p>
    <w:p w14:paraId="4F2FDDDB" w14:textId="77777777" w:rsidR="00C90D03" w:rsidRPr="00C90D03" w:rsidRDefault="00C90D03" w:rsidP="00C90D03">
      <w:pPr>
        <w:pStyle w:val="Corpodetexto"/>
        <w:jc w:val="center"/>
      </w:pPr>
      <w:r w:rsidRPr="00C90D03">
        <w:t>Pregão Eletrônico - Aquisições</w:t>
      </w:r>
    </w:p>
    <w:p w14:paraId="7A5EF777" w14:textId="77777777" w:rsidR="00C90D03" w:rsidRPr="00C90D03" w:rsidRDefault="00C90D03" w:rsidP="00C90D03">
      <w:pPr>
        <w:pStyle w:val="Corpodetexto"/>
      </w:pPr>
    </w:p>
    <w:p w14:paraId="2848996D" w14:textId="77777777" w:rsidR="00C90D03" w:rsidRPr="00C90D03" w:rsidRDefault="00C90D03" w:rsidP="00C90D03">
      <w:pPr>
        <w:pStyle w:val="Corpodetexto"/>
        <w:rPr>
          <w:b/>
          <w:bCs/>
        </w:rPr>
      </w:pPr>
      <w:r w:rsidRPr="00C90D03">
        <w:t xml:space="preserve">A Prefeitura do Município de Piracicaba torna público, por meio da utilização dos recursos da tecnologia da informação – </w:t>
      </w:r>
      <w:r w:rsidRPr="00C90D03">
        <w:rPr>
          <w:i/>
          <w:iCs/>
        </w:rPr>
        <w:t>INTERNET</w:t>
      </w:r>
      <w:r w:rsidRPr="00C90D03">
        <w:t xml:space="preserve"> – torna público que fará realizar-se licitação na modalidade PREGÃO ELETRÔNICO</w:t>
      </w:r>
      <w:r w:rsidRPr="00C90D03">
        <w:rPr>
          <w:bCs/>
        </w:rPr>
        <w:t>.</w:t>
      </w:r>
    </w:p>
    <w:p w14:paraId="0432B48E" w14:textId="77777777" w:rsidR="00C90D03" w:rsidRPr="00C90D03" w:rsidRDefault="00C90D03" w:rsidP="00C90D03">
      <w:pPr>
        <w:pStyle w:val="Corpodetexto"/>
        <w:rPr>
          <w:b/>
          <w:bCs/>
        </w:rPr>
      </w:pPr>
    </w:p>
    <w:p w14:paraId="284569C7" w14:textId="77777777" w:rsidR="00C90D03" w:rsidRPr="00C90D03" w:rsidRDefault="00C90D03" w:rsidP="00C90D03">
      <w:pPr>
        <w:pStyle w:val="Corpodetexto"/>
      </w:pPr>
      <w:r w:rsidRPr="00C90D03">
        <w:t>O procedimento licitatório obedecerá, integralmente, a Lei nº 14.133, de 2021, e demais legislações aplicáveis e, ainda, de acordo com as especificações constantes no Termo de Referência e neste Regulamento Geral, que dele fazem parte integrante.</w:t>
      </w:r>
    </w:p>
    <w:p w14:paraId="09F7C7FF" w14:textId="77777777" w:rsidR="00C90D03" w:rsidRPr="00C90D03" w:rsidRDefault="00C90D03" w:rsidP="00C90D03">
      <w:pPr>
        <w:pStyle w:val="Corpodetexto"/>
        <w:rPr>
          <w:b/>
          <w:bCs/>
        </w:rPr>
      </w:pPr>
    </w:p>
    <w:p w14:paraId="01C026CE" w14:textId="77777777" w:rsidR="00C90D03" w:rsidRPr="00C90D03" w:rsidRDefault="00C90D03" w:rsidP="00C90D03">
      <w:pPr>
        <w:pStyle w:val="Corpodetexto"/>
      </w:pPr>
      <w:r w:rsidRPr="00C90D03">
        <w:rPr>
          <w:b/>
          <w:bCs/>
        </w:rPr>
        <w:t>1. DISPOSIÇÕES PRELIMINARES</w:t>
      </w:r>
    </w:p>
    <w:p w14:paraId="439D63E9" w14:textId="77777777" w:rsidR="00C90D03" w:rsidRPr="00C90D03" w:rsidRDefault="00C90D03" w:rsidP="00C90D03">
      <w:pPr>
        <w:pStyle w:val="Corpodetexto"/>
      </w:pPr>
    </w:p>
    <w:p w14:paraId="080EA888" w14:textId="77777777" w:rsidR="00C90D03" w:rsidRPr="00C90D03" w:rsidRDefault="00C90D03" w:rsidP="00C90D03">
      <w:pPr>
        <w:pStyle w:val="Corpodetexto"/>
      </w:pPr>
      <w:r w:rsidRPr="00C90D03">
        <w:rPr>
          <w:b/>
          <w:bCs/>
        </w:rPr>
        <w:t>1.1.</w:t>
      </w:r>
      <w:r w:rsidRPr="00C90D03">
        <w:t xml:space="preserve"> O Pregão Eletrônico será realizado em sessão pública, por meio da </w:t>
      </w:r>
      <w:r w:rsidRPr="00C90D03">
        <w:rPr>
          <w:i/>
          <w:iCs/>
        </w:rPr>
        <w:t>INTERNET</w:t>
      </w:r>
      <w:r w:rsidRPr="00C90D03">
        <w:t>, mediante condições de segurança - criptografia e autenticação - em todas as suas fases.</w:t>
      </w:r>
    </w:p>
    <w:p w14:paraId="35642D71" w14:textId="77777777" w:rsidR="00C90D03" w:rsidRPr="00C90D03" w:rsidRDefault="00C90D03" w:rsidP="00C90D03">
      <w:pPr>
        <w:pStyle w:val="Corpodetexto"/>
      </w:pPr>
    </w:p>
    <w:p w14:paraId="5F301F31" w14:textId="77777777" w:rsidR="00C90D03" w:rsidRPr="00C90D03" w:rsidRDefault="00C90D03" w:rsidP="00C90D03">
      <w:pPr>
        <w:pStyle w:val="Corpodetexto"/>
      </w:pPr>
      <w:r w:rsidRPr="00C90D03">
        <w:rPr>
          <w:b/>
          <w:bCs/>
        </w:rPr>
        <w:t>1.2.</w:t>
      </w:r>
      <w:r w:rsidRPr="00C90D03">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C90D03">
          <w:rPr>
            <w:rStyle w:val="Hyperlink"/>
          </w:rPr>
          <w:t>https://bnccompras.com</w:t>
        </w:r>
      </w:hyperlink>
      <w:r w:rsidRPr="00C90D03">
        <w:t>.</w:t>
      </w:r>
    </w:p>
    <w:p w14:paraId="54297E28" w14:textId="77777777" w:rsidR="00C90D03" w:rsidRPr="00C90D03" w:rsidRDefault="00C90D03" w:rsidP="00C90D03">
      <w:pPr>
        <w:pStyle w:val="Corpodetexto"/>
      </w:pPr>
    </w:p>
    <w:p w14:paraId="56D998D3" w14:textId="77777777" w:rsidR="00C90D03" w:rsidRPr="00C90D03" w:rsidRDefault="00C90D03" w:rsidP="00C90D03">
      <w:pPr>
        <w:pStyle w:val="Corpodetexto"/>
      </w:pPr>
      <w:r w:rsidRPr="00C90D03">
        <w:rPr>
          <w:b/>
          <w:bCs/>
        </w:rPr>
        <w:t>2. FORMALIZAÇÃO DE CONSULTAS</w:t>
      </w:r>
    </w:p>
    <w:p w14:paraId="74C8BDC0" w14:textId="77777777" w:rsidR="00C90D03" w:rsidRPr="00C90D03" w:rsidRDefault="00C90D03" w:rsidP="00C90D03">
      <w:pPr>
        <w:pStyle w:val="Corpodetexto"/>
      </w:pPr>
    </w:p>
    <w:p w14:paraId="54246C8E" w14:textId="77777777" w:rsidR="00C90D03" w:rsidRPr="00C90D03" w:rsidRDefault="00C90D03" w:rsidP="00C90D03">
      <w:pPr>
        <w:pStyle w:val="Corpodetexto"/>
      </w:pPr>
      <w:r w:rsidRPr="00C90D03">
        <w:rPr>
          <w:b/>
          <w:bCs/>
        </w:rPr>
        <w:t>2.1.</w:t>
      </w:r>
      <w:r w:rsidRPr="00C90D03">
        <w:t xml:space="preserve"> Observado o prazo legal de 03 (três) dias úteis antes da data fixada para abertura das propostas, as licitantes poderão formular consultas através do site de processamento da Licitação, </w:t>
      </w:r>
      <w:hyperlink r:id="rId15" w:history="1">
        <w:r w:rsidRPr="00C90D03">
          <w:rPr>
            <w:rStyle w:val="Hyperlink"/>
          </w:rPr>
          <w:t>https://bnccompras.com</w:t>
        </w:r>
      </w:hyperlink>
      <w:r w:rsidRPr="00C90D03">
        <w:t>.</w:t>
      </w:r>
    </w:p>
    <w:p w14:paraId="14655C87" w14:textId="77777777" w:rsidR="00C90D03" w:rsidRPr="00C90D03" w:rsidRDefault="00C90D03" w:rsidP="00C90D03">
      <w:pPr>
        <w:pStyle w:val="Corpodetexto"/>
      </w:pPr>
    </w:p>
    <w:p w14:paraId="0F9B71D3" w14:textId="77777777" w:rsidR="00C90D03" w:rsidRPr="00C90D03" w:rsidRDefault="00C90D03" w:rsidP="00C90D03">
      <w:pPr>
        <w:pStyle w:val="Corpodetexto"/>
        <w:rPr>
          <w:b/>
          <w:bCs/>
        </w:rPr>
      </w:pPr>
      <w:r w:rsidRPr="00C90D03">
        <w:rPr>
          <w:b/>
          <w:bCs/>
        </w:rPr>
        <w:t>3. RECEBIMENTO E ABERTURA DAS PROPOSTAS E DATA DO PREGÃO</w:t>
      </w:r>
    </w:p>
    <w:p w14:paraId="596A69C4" w14:textId="77777777" w:rsidR="00C90D03" w:rsidRPr="00C90D03" w:rsidRDefault="00C90D03" w:rsidP="00C90D03">
      <w:pPr>
        <w:pStyle w:val="Corpodetexto"/>
        <w:rPr>
          <w:b/>
          <w:bCs/>
        </w:rPr>
      </w:pPr>
    </w:p>
    <w:p w14:paraId="6268744B" w14:textId="77777777" w:rsidR="00C90D03" w:rsidRPr="00C90D03" w:rsidRDefault="00C90D03" w:rsidP="00C90D03">
      <w:pPr>
        <w:pStyle w:val="Corpodetexto"/>
      </w:pPr>
      <w:r w:rsidRPr="00C90D03">
        <w:rPr>
          <w:b/>
          <w:bCs/>
        </w:rPr>
        <w:t>3.1.</w:t>
      </w:r>
      <w:r w:rsidRPr="00C90D03">
        <w:t xml:space="preserve"> A licitante deverá observar as datas e os horários limites previstos para a abertura da proposta, atentando-se também, para a data e horário de início da disputa, conforme previsto no Termo de Referência.</w:t>
      </w:r>
    </w:p>
    <w:p w14:paraId="5C425742" w14:textId="77777777" w:rsidR="00C90D03" w:rsidRPr="00C90D03" w:rsidRDefault="00C90D03" w:rsidP="00C90D03">
      <w:pPr>
        <w:pStyle w:val="Corpodetexto"/>
      </w:pPr>
    </w:p>
    <w:p w14:paraId="781A5C09" w14:textId="77777777" w:rsidR="00C90D03" w:rsidRPr="00C90D03" w:rsidRDefault="00C90D03" w:rsidP="00C90D03">
      <w:pPr>
        <w:pStyle w:val="Corpodetexto"/>
      </w:pPr>
      <w:r w:rsidRPr="00C90D03">
        <w:rPr>
          <w:b/>
          <w:bCs/>
        </w:rPr>
        <w:t>4. REFERÊNCIA DE TEMPO</w:t>
      </w:r>
    </w:p>
    <w:p w14:paraId="2649B60A" w14:textId="77777777" w:rsidR="00C90D03" w:rsidRPr="00C90D03" w:rsidRDefault="00C90D03" w:rsidP="00C90D03">
      <w:pPr>
        <w:pStyle w:val="Corpodetexto"/>
      </w:pPr>
    </w:p>
    <w:p w14:paraId="74D95F58" w14:textId="77777777" w:rsidR="00C90D03" w:rsidRPr="00C90D03" w:rsidRDefault="00C90D03" w:rsidP="00C90D03">
      <w:pPr>
        <w:pStyle w:val="Corpodetexto"/>
      </w:pPr>
      <w:r w:rsidRPr="00C90D03">
        <w:rPr>
          <w:b/>
          <w:bCs/>
        </w:rPr>
        <w:t>4.1.</w:t>
      </w:r>
      <w:r w:rsidRPr="00C90D03">
        <w:t xml:space="preserve"> Todas as referências de tempo no Edital, no Aviso e durante a Sessão Pública observarão obrigatoriamente o</w:t>
      </w:r>
      <w:r w:rsidRPr="00C90D03">
        <w:rPr>
          <w:b/>
          <w:bCs/>
        </w:rPr>
        <w:t xml:space="preserve"> horário de Brasília – DF</w:t>
      </w:r>
      <w:r w:rsidRPr="00C90D03">
        <w:t xml:space="preserve"> e, desta forma, serão registradas no sistema eletrônico e na documentação relativa ao certame.</w:t>
      </w:r>
    </w:p>
    <w:p w14:paraId="522B9845" w14:textId="77777777" w:rsidR="00C90D03" w:rsidRPr="00C90D03" w:rsidRDefault="00C90D03" w:rsidP="00C90D03">
      <w:pPr>
        <w:pStyle w:val="Corpodetexto"/>
      </w:pPr>
    </w:p>
    <w:p w14:paraId="6D7D7F15" w14:textId="77777777" w:rsidR="00C90D03" w:rsidRPr="00C90D03" w:rsidRDefault="00C90D03" w:rsidP="00C90D03">
      <w:pPr>
        <w:pStyle w:val="Corpodetexto"/>
      </w:pPr>
      <w:r w:rsidRPr="00C90D03">
        <w:rPr>
          <w:b/>
          <w:bCs/>
        </w:rPr>
        <w:t>5. CONDIÇÕES PARA PARTICIPAÇÃO</w:t>
      </w:r>
    </w:p>
    <w:p w14:paraId="028137AD" w14:textId="77777777" w:rsidR="00C90D03" w:rsidRPr="00C90D03" w:rsidRDefault="00C90D03" w:rsidP="00C90D03">
      <w:pPr>
        <w:pStyle w:val="Corpodetexto"/>
      </w:pPr>
    </w:p>
    <w:p w14:paraId="3241A2D1" w14:textId="77777777" w:rsidR="00C90D03" w:rsidRPr="00C90D03" w:rsidRDefault="00C90D03" w:rsidP="00C90D03">
      <w:pPr>
        <w:pStyle w:val="Corpodetexto"/>
      </w:pPr>
      <w:r w:rsidRPr="00C90D03">
        <w:rPr>
          <w:b/>
          <w:bCs/>
        </w:rPr>
        <w:t>5.1.</w:t>
      </w:r>
      <w:r w:rsidRPr="00C90D03">
        <w:t xml:space="preserve"> Poderão participar do processo licitatório os interessados do ramo de atividade pertinente ao objeto da contratação que atenderem a todas as exigências e condições contidas neste Edital e seus Anexos.</w:t>
      </w:r>
    </w:p>
    <w:p w14:paraId="1B1003E6" w14:textId="77777777" w:rsidR="00C90D03" w:rsidRPr="00C90D03" w:rsidRDefault="00C90D03" w:rsidP="00C90D03">
      <w:pPr>
        <w:pStyle w:val="Corpodetexto"/>
      </w:pPr>
    </w:p>
    <w:p w14:paraId="50723C1C" w14:textId="77777777" w:rsidR="00C90D03" w:rsidRPr="00C90D03" w:rsidRDefault="00C90D03" w:rsidP="00C90D03">
      <w:pPr>
        <w:pStyle w:val="Corpodetexto"/>
        <w:rPr>
          <w:b/>
          <w:bCs/>
        </w:rPr>
      </w:pPr>
      <w:r w:rsidRPr="00C90D03">
        <w:rPr>
          <w:b/>
          <w:bCs/>
        </w:rPr>
        <w:t>5.2. A participação neste Pregão é aberta as empresas de todos os portes.</w:t>
      </w:r>
    </w:p>
    <w:p w14:paraId="4978E8CB" w14:textId="77777777" w:rsidR="00C90D03" w:rsidRPr="00C90D03" w:rsidRDefault="00C90D03" w:rsidP="00C90D03">
      <w:pPr>
        <w:pStyle w:val="Corpodetexto"/>
      </w:pPr>
    </w:p>
    <w:p w14:paraId="3E879FCB" w14:textId="77777777" w:rsidR="00C90D03" w:rsidRPr="00C90D03" w:rsidRDefault="00C90D03" w:rsidP="00C90D03">
      <w:pPr>
        <w:pStyle w:val="Corpodetexto"/>
      </w:pPr>
      <w:r w:rsidRPr="00C90D03">
        <w:rPr>
          <w:b/>
          <w:bCs/>
        </w:rPr>
        <w:t>5.3.</w:t>
      </w:r>
      <w:r w:rsidRPr="00C90D03">
        <w:t xml:space="preserve"> Estarão impedidos de participar de qualquer fase do processo os interessados que se enquadrarem em uma ou mais situações abaixo discriminadas, em atendimento ao art. 14 da Lei 14.133, de 2021:</w:t>
      </w:r>
    </w:p>
    <w:p w14:paraId="740A05BC" w14:textId="77777777" w:rsidR="00C90D03" w:rsidRPr="00C90D03" w:rsidRDefault="00C90D03" w:rsidP="00C90D03">
      <w:pPr>
        <w:pStyle w:val="Corpodetexto"/>
      </w:pPr>
    </w:p>
    <w:p w14:paraId="3F8AF914" w14:textId="77777777" w:rsidR="00C90D03" w:rsidRPr="00C90D03" w:rsidRDefault="00C90D03" w:rsidP="00C90D03">
      <w:pPr>
        <w:pStyle w:val="Corpodetexto"/>
      </w:pPr>
      <w:r w:rsidRPr="00C90D03">
        <w:rPr>
          <w:b/>
          <w:bCs/>
        </w:rPr>
        <w:lastRenderedPageBreak/>
        <w:t xml:space="preserve">5.3.1. </w:t>
      </w:r>
      <w:r w:rsidRPr="00C90D03">
        <w:t>autor do anteprojeto, do projeto básico ou do projeto executivo, pessoa física ou jurídica, quando a licitação versar sobre obra, serviços ou fornecimento de bens a ele relacionados;</w:t>
      </w:r>
    </w:p>
    <w:p w14:paraId="518250CD" w14:textId="77777777" w:rsidR="00C90D03" w:rsidRPr="00C90D03" w:rsidRDefault="00C90D03" w:rsidP="00C90D03">
      <w:pPr>
        <w:pStyle w:val="Corpodetexto"/>
      </w:pPr>
    </w:p>
    <w:p w14:paraId="0F62AED4" w14:textId="77777777" w:rsidR="00C90D03" w:rsidRPr="00C90D03" w:rsidRDefault="00C90D03" w:rsidP="00C90D03">
      <w:pPr>
        <w:pStyle w:val="Corpodetexto"/>
      </w:pPr>
      <w:r w:rsidRPr="00C90D03">
        <w:rPr>
          <w:b/>
          <w:bCs/>
        </w:rPr>
        <w:t>5.3.2.</w:t>
      </w:r>
      <w:r w:rsidRPr="00C90D03">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D9B323" w14:textId="77777777" w:rsidR="00C90D03" w:rsidRPr="00C90D03" w:rsidRDefault="00C90D03" w:rsidP="00C90D03">
      <w:pPr>
        <w:pStyle w:val="Corpodetexto"/>
        <w:rPr>
          <w:b/>
          <w:bCs/>
        </w:rPr>
      </w:pPr>
    </w:p>
    <w:p w14:paraId="55BA216D" w14:textId="77777777" w:rsidR="00C90D03" w:rsidRPr="00C90D03" w:rsidRDefault="00C90D03" w:rsidP="00C90D03">
      <w:pPr>
        <w:pStyle w:val="Corpodetexto"/>
      </w:pPr>
      <w:r w:rsidRPr="00C90D03">
        <w:rPr>
          <w:b/>
          <w:bCs/>
        </w:rPr>
        <w:t xml:space="preserve">5.3.3. </w:t>
      </w:r>
      <w:r w:rsidRPr="00C90D03">
        <w:t>pessoa física ou jurídica que se encontre, ao tempo da licitação, impossibilidade de participar da licitação em decorrência de sanção que lhe foi imposta;</w:t>
      </w:r>
    </w:p>
    <w:p w14:paraId="60A13906" w14:textId="77777777" w:rsidR="00C90D03" w:rsidRPr="00C90D03" w:rsidRDefault="00C90D03" w:rsidP="00C90D03">
      <w:pPr>
        <w:pStyle w:val="Corpodetexto"/>
      </w:pPr>
    </w:p>
    <w:p w14:paraId="241580A2" w14:textId="77777777" w:rsidR="00C90D03" w:rsidRPr="00C90D03" w:rsidRDefault="00C90D03" w:rsidP="00C90D03">
      <w:pPr>
        <w:pStyle w:val="Corpodetexto"/>
      </w:pPr>
      <w:r w:rsidRPr="00C90D03">
        <w:rPr>
          <w:b/>
        </w:rPr>
        <w:t>5.3.3.1.</w:t>
      </w:r>
      <w:r w:rsidRPr="00C90D03">
        <w:t xml:space="preserve"> a sanção de impedimento de licitar, disposta no Art. 156, III da Lei 14.133/2021, impedirá o responsável de licitar ou contratar no âmbito da Administração direta e indireta do ente federativo que tiver aplicado a sanção;</w:t>
      </w:r>
    </w:p>
    <w:p w14:paraId="67F49E71" w14:textId="77777777" w:rsidR="00C90D03" w:rsidRPr="00C90D03" w:rsidRDefault="00C90D03" w:rsidP="00C90D03">
      <w:pPr>
        <w:pStyle w:val="Corpodetexto"/>
      </w:pPr>
    </w:p>
    <w:p w14:paraId="2E6F3BDB" w14:textId="77777777" w:rsidR="00C90D03" w:rsidRPr="00C90D03" w:rsidRDefault="00C90D03" w:rsidP="00C90D03">
      <w:pPr>
        <w:pStyle w:val="Corpodetexto"/>
      </w:pPr>
      <w:r w:rsidRPr="00C90D03">
        <w:rPr>
          <w:b/>
        </w:rPr>
        <w:t>5.3.3.2.</w:t>
      </w:r>
      <w:r w:rsidRPr="00C90D03">
        <w:t xml:space="preserve"> a sanção de declaração de inidoneidade, disposta no Art. 156, IV da Lei 14.133/2021, impedirá o responsável  de licitar no âmbito da Administração direta e indireta de todos os entes federativos.</w:t>
      </w:r>
    </w:p>
    <w:p w14:paraId="7C57FC20" w14:textId="77777777" w:rsidR="00C90D03" w:rsidRPr="00C90D03" w:rsidRDefault="00C90D03" w:rsidP="00C90D03">
      <w:pPr>
        <w:pStyle w:val="Corpodetexto"/>
      </w:pPr>
    </w:p>
    <w:p w14:paraId="567040F9" w14:textId="77777777" w:rsidR="00C90D03" w:rsidRPr="00C90D03" w:rsidRDefault="00C90D03" w:rsidP="00C90D03">
      <w:pPr>
        <w:pStyle w:val="Corpodetexto"/>
      </w:pPr>
      <w:r w:rsidRPr="00C90D03">
        <w:rPr>
          <w:b/>
          <w:bCs/>
        </w:rPr>
        <w:t>5.3.4.</w:t>
      </w:r>
      <w:r w:rsidRPr="00C90D0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797949" w14:textId="77777777" w:rsidR="00C90D03" w:rsidRPr="00C90D03" w:rsidRDefault="00C90D03" w:rsidP="00C90D03">
      <w:pPr>
        <w:pStyle w:val="Corpodetexto"/>
      </w:pPr>
    </w:p>
    <w:p w14:paraId="6E2E9D6A" w14:textId="77777777" w:rsidR="00C90D03" w:rsidRPr="00C90D03" w:rsidRDefault="00C90D03" w:rsidP="00C90D03">
      <w:pPr>
        <w:pStyle w:val="Corpodetexto"/>
      </w:pPr>
      <w:r w:rsidRPr="00C90D03">
        <w:rPr>
          <w:b/>
          <w:bCs/>
        </w:rPr>
        <w:t xml:space="preserve">5.3.5. </w:t>
      </w:r>
      <w:r w:rsidRPr="00C90D03">
        <w:t>empresas controladoras, controladas ou coligadas, nos termos da Lei n° 6.404, de 15 de dezembro de 1976, concorrendo entre si;</w:t>
      </w:r>
    </w:p>
    <w:p w14:paraId="0D59D8AF" w14:textId="77777777" w:rsidR="00C90D03" w:rsidRPr="00C90D03" w:rsidRDefault="00C90D03" w:rsidP="00C90D03">
      <w:pPr>
        <w:pStyle w:val="Corpodetexto"/>
      </w:pPr>
    </w:p>
    <w:p w14:paraId="4ADA57B6" w14:textId="77777777" w:rsidR="00C90D03" w:rsidRPr="00C90D03" w:rsidRDefault="00C90D03" w:rsidP="00C90D03">
      <w:pPr>
        <w:pStyle w:val="Corpodetexto"/>
      </w:pPr>
      <w:r w:rsidRPr="00C90D03">
        <w:rPr>
          <w:b/>
          <w:bCs/>
        </w:rPr>
        <w:t xml:space="preserve">5.3.6. </w:t>
      </w:r>
      <w:r w:rsidRPr="00C90D03">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63CC6A" w14:textId="77777777" w:rsidR="00C90D03" w:rsidRPr="00C90D03" w:rsidRDefault="00C90D03" w:rsidP="00C90D03">
      <w:pPr>
        <w:pStyle w:val="Corpodetexto"/>
      </w:pPr>
    </w:p>
    <w:p w14:paraId="50A5DC8B" w14:textId="77777777" w:rsidR="00C90D03" w:rsidRPr="00C90D03" w:rsidRDefault="00C90D03" w:rsidP="00C90D03">
      <w:pPr>
        <w:pStyle w:val="Corpodetexto"/>
      </w:pPr>
      <w:r w:rsidRPr="00C90D03">
        <w:rPr>
          <w:b/>
          <w:bCs/>
        </w:rPr>
        <w:t>6. credenciamento NO APLICATIVO LICITAÇÕES</w:t>
      </w:r>
    </w:p>
    <w:p w14:paraId="060A98C4" w14:textId="77777777" w:rsidR="00C90D03" w:rsidRPr="00C90D03" w:rsidRDefault="00C90D03" w:rsidP="00C90D03">
      <w:pPr>
        <w:pStyle w:val="Corpodetexto"/>
      </w:pPr>
    </w:p>
    <w:p w14:paraId="5F9349A1" w14:textId="77777777" w:rsidR="00C90D03" w:rsidRPr="00C90D03" w:rsidRDefault="00C90D03" w:rsidP="00C90D03">
      <w:pPr>
        <w:pStyle w:val="Corpodetexto"/>
      </w:pPr>
      <w:r w:rsidRPr="00C90D03">
        <w:rPr>
          <w:b/>
          <w:bCs/>
        </w:rPr>
        <w:t>6.1.</w:t>
      </w:r>
      <w:r w:rsidRPr="00C90D03">
        <w:t xml:space="preserve"> Para acesso ao sistema eletrônico, os interessados que desejarem participar do Pregão deverão se cadastrar no Portal da “BNC”, para obtenção do </w:t>
      </w:r>
      <w:proofErr w:type="spellStart"/>
      <w:r w:rsidRPr="00C90D03">
        <w:t>login</w:t>
      </w:r>
      <w:proofErr w:type="spellEnd"/>
      <w:r w:rsidRPr="00C90D03">
        <w:t xml:space="preserve"> de usuário e senha pessoal (intransferíveis), através do endereço eletrônico </w:t>
      </w:r>
      <w:hyperlink r:id="rId16" w:history="1">
        <w:r w:rsidRPr="00C90D03">
          <w:rPr>
            <w:rStyle w:val="Hyperlink"/>
          </w:rPr>
          <w:t>https://bnccompras.com</w:t>
        </w:r>
      </w:hyperlink>
      <w:r w:rsidRPr="00C90D03">
        <w:t>.</w:t>
      </w:r>
    </w:p>
    <w:p w14:paraId="307C88B2" w14:textId="77777777" w:rsidR="00C90D03" w:rsidRPr="00C90D03" w:rsidRDefault="00C90D03" w:rsidP="00C90D03">
      <w:pPr>
        <w:pStyle w:val="Corpodetexto"/>
      </w:pPr>
      <w:r w:rsidRPr="00C90D03">
        <w:tab/>
      </w:r>
    </w:p>
    <w:p w14:paraId="3494DB06" w14:textId="77777777" w:rsidR="00C90D03" w:rsidRPr="00C90D03" w:rsidRDefault="00C90D03" w:rsidP="00C90D03">
      <w:pPr>
        <w:pStyle w:val="Corpodetexto"/>
      </w:pPr>
      <w:r w:rsidRPr="00C90D03">
        <w:rPr>
          <w:b/>
          <w:bCs/>
        </w:rPr>
        <w:t>6.2.</w:t>
      </w:r>
      <w:r w:rsidRPr="00C90D03">
        <w:t xml:space="preserve"> O </w:t>
      </w:r>
      <w:proofErr w:type="spellStart"/>
      <w:r w:rsidRPr="00C90D03">
        <w:t>login</w:t>
      </w:r>
      <w:proofErr w:type="spellEnd"/>
      <w:r w:rsidRPr="00C90D03">
        <w:t xml:space="preserve"> de usuário e a senha poderão ser utilizadas em qualquer Licitação deste órgão, salvo quando canceladas por solicitação do credenciado.</w:t>
      </w:r>
    </w:p>
    <w:p w14:paraId="4DA33E29" w14:textId="77777777" w:rsidR="00C90D03" w:rsidRPr="00C90D03" w:rsidRDefault="00C90D03" w:rsidP="00C90D03">
      <w:pPr>
        <w:pStyle w:val="Corpodetexto"/>
      </w:pPr>
    </w:p>
    <w:p w14:paraId="0A948197" w14:textId="77777777" w:rsidR="00C90D03" w:rsidRPr="00C90D03" w:rsidRDefault="00C90D03" w:rsidP="00C90D03">
      <w:pPr>
        <w:pStyle w:val="Corpodetexto"/>
      </w:pPr>
      <w:r w:rsidRPr="00C90D03">
        <w:rPr>
          <w:b/>
          <w:bCs/>
        </w:rPr>
        <w:t>6.3.</w:t>
      </w:r>
      <w:r w:rsidRPr="00C90D03">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3766" w14:textId="77777777" w:rsidR="00C90D03" w:rsidRPr="00C90D03" w:rsidRDefault="00C90D03" w:rsidP="00C90D03">
      <w:pPr>
        <w:pStyle w:val="Corpodetexto"/>
      </w:pPr>
    </w:p>
    <w:p w14:paraId="67263113" w14:textId="77777777" w:rsidR="00C90D03" w:rsidRPr="00C90D03" w:rsidRDefault="00C90D03" w:rsidP="00C90D03">
      <w:pPr>
        <w:pStyle w:val="Corpodetexto"/>
      </w:pPr>
      <w:r w:rsidRPr="00C90D03">
        <w:rPr>
          <w:b/>
          <w:bCs/>
        </w:rPr>
        <w:t>6.4.</w:t>
      </w:r>
      <w:r w:rsidRPr="00C90D03">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p>
    <w:p w14:paraId="3F358AD5" w14:textId="77777777" w:rsidR="00C90D03" w:rsidRPr="00C90D03" w:rsidRDefault="00C90D03" w:rsidP="00C90D03">
      <w:pPr>
        <w:pStyle w:val="Corpodetexto"/>
      </w:pPr>
    </w:p>
    <w:p w14:paraId="041BDA8F" w14:textId="77777777" w:rsidR="00C90D03" w:rsidRPr="00C90D03" w:rsidRDefault="00C90D03" w:rsidP="00C90D03">
      <w:pPr>
        <w:pStyle w:val="Corpodetexto"/>
      </w:pPr>
      <w:r w:rsidRPr="00C90D03">
        <w:rPr>
          <w:b/>
          <w:bCs/>
        </w:rPr>
        <w:t xml:space="preserve">6.5. </w:t>
      </w:r>
      <w:r w:rsidRPr="00C90D03">
        <w:t>Para efeito de concessão de tratamento favorecido previsto na Lei Complementar nº 123/2006 alterada pela Lei Complementar nº 147/2014 e Decreto Municipal nº 12.437/2007, a licitante deverá cadastrar eletronicamente essa condição.</w:t>
      </w:r>
    </w:p>
    <w:p w14:paraId="3B9C56DF" w14:textId="77777777" w:rsidR="00C90D03" w:rsidRPr="00C90D03" w:rsidRDefault="00C90D03" w:rsidP="00C90D03">
      <w:pPr>
        <w:pStyle w:val="Corpodetexto"/>
      </w:pPr>
    </w:p>
    <w:p w14:paraId="77BD8851" w14:textId="77777777" w:rsidR="00C90D03" w:rsidRPr="00C90D03" w:rsidRDefault="00C90D03" w:rsidP="00C90D03">
      <w:pPr>
        <w:pStyle w:val="Corpodetexto"/>
        <w:numPr>
          <w:ilvl w:val="8"/>
          <w:numId w:val="1"/>
        </w:numPr>
        <w:rPr>
          <w:b/>
          <w:bCs/>
          <w:i/>
          <w:iCs/>
        </w:rPr>
      </w:pPr>
      <w:r w:rsidRPr="00C90D03">
        <w:rPr>
          <w:b/>
          <w:bCs/>
        </w:rPr>
        <w:t>7. participação</w:t>
      </w:r>
    </w:p>
    <w:p w14:paraId="3D238D6D" w14:textId="77777777" w:rsidR="00C90D03" w:rsidRPr="00C90D03" w:rsidRDefault="00C90D03" w:rsidP="00C90D03">
      <w:pPr>
        <w:pStyle w:val="Corpodetexto"/>
      </w:pPr>
    </w:p>
    <w:p w14:paraId="17F56E22" w14:textId="77777777" w:rsidR="00C90D03" w:rsidRPr="00C90D03" w:rsidRDefault="00C90D03" w:rsidP="00C90D03">
      <w:pPr>
        <w:pStyle w:val="Corpodetexto"/>
      </w:pPr>
      <w:r w:rsidRPr="00C90D03">
        <w:rPr>
          <w:b/>
          <w:bCs/>
        </w:rPr>
        <w:t xml:space="preserve">7.1. </w:t>
      </w:r>
      <w:r w:rsidRPr="00C90D03">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C90D03">
          <w:rPr>
            <w:rStyle w:val="Hyperlink"/>
          </w:rPr>
          <w:t>https://bnccompras.com</w:t>
        </w:r>
      </w:hyperlink>
      <w:r w:rsidRPr="00C90D03">
        <w:t>, observados data e horário limite estabelecidos neste Edital.</w:t>
      </w:r>
    </w:p>
    <w:p w14:paraId="3D8ED888" w14:textId="77777777" w:rsidR="00C90D03" w:rsidRPr="00C90D03" w:rsidRDefault="00C90D03" w:rsidP="00C90D03">
      <w:pPr>
        <w:pStyle w:val="Corpodetexto"/>
      </w:pPr>
    </w:p>
    <w:p w14:paraId="2C15AC81" w14:textId="77777777" w:rsidR="00C90D03" w:rsidRPr="00C90D03" w:rsidRDefault="00C90D03" w:rsidP="00C90D03">
      <w:pPr>
        <w:pStyle w:val="Corpodetexto"/>
      </w:pPr>
      <w:r w:rsidRPr="00C90D03">
        <w:rPr>
          <w:b/>
          <w:bCs/>
        </w:rPr>
        <w:t>7.2.</w:t>
      </w:r>
      <w:r w:rsidRPr="00C90D03">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p>
    <w:p w14:paraId="56879532" w14:textId="77777777" w:rsidR="00C90D03" w:rsidRPr="00C90D03" w:rsidRDefault="00C90D03" w:rsidP="00C90D03">
      <w:pPr>
        <w:pStyle w:val="Corpodetexto"/>
      </w:pPr>
    </w:p>
    <w:p w14:paraId="2A73922E" w14:textId="77777777" w:rsidR="00C90D03" w:rsidRPr="00C90D03" w:rsidRDefault="00C90D03" w:rsidP="00C90D03">
      <w:pPr>
        <w:pStyle w:val="Corpodetexto"/>
      </w:pPr>
      <w:r w:rsidRPr="00C90D03">
        <w:rPr>
          <w:b/>
          <w:bCs/>
        </w:rPr>
        <w:t>7.3.</w:t>
      </w:r>
      <w:r w:rsidRPr="00C90D03">
        <w:t xml:space="preserve"> No caso de desconexão do Agente de Contratação no decorrer da etapa competitiva do Pregão, o sistema eletrônico poderá permanecer acessível às licitantes para a recepção dos lances, retornando o Agente de Contratação, quando possível, sua atuação no certame sem prejuízo dos demais atos já praticados.</w:t>
      </w:r>
    </w:p>
    <w:p w14:paraId="2EBBC195" w14:textId="77777777" w:rsidR="00C90D03" w:rsidRPr="00C90D03" w:rsidRDefault="00C90D03" w:rsidP="00C90D03">
      <w:pPr>
        <w:pStyle w:val="Corpodetexto"/>
      </w:pPr>
    </w:p>
    <w:p w14:paraId="73FE46EB" w14:textId="77777777" w:rsidR="00C90D03" w:rsidRPr="00C90D03" w:rsidRDefault="00C90D03" w:rsidP="00C90D03">
      <w:pPr>
        <w:pStyle w:val="Corpodetexto"/>
      </w:pPr>
      <w:r w:rsidRPr="00C90D03">
        <w:rPr>
          <w:b/>
          <w:bCs/>
        </w:rPr>
        <w:t>7.4.</w:t>
      </w:r>
      <w:r w:rsidRPr="00C90D03">
        <w:t xml:space="preserve"> Quando a desconexão persistir por tempo superior a 10 (dez) minutos, a sessão do Pregão será suspensa, retornando somente após comunicação expressa as licitantes.</w:t>
      </w:r>
    </w:p>
    <w:p w14:paraId="7CF3A4BF" w14:textId="77777777" w:rsidR="00C90D03" w:rsidRPr="00C90D03" w:rsidRDefault="00C90D03" w:rsidP="00C90D03">
      <w:pPr>
        <w:pStyle w:val="Corpodetexto"/>
      </w:pPr>
    </w:p>
    <w:p w14:paraId="2A042B80" w14:textId="77777777" w:rsidR="00C90D03" w:rsidRPr="00C90D03" w:rsidRDefault="00C90D03" w:rsidP="00C90D03">
      <w:pPr>
        <w:pStyle w:val="Corpodetexto"/>
      </w:pPr>
      <w:r w:rsidRPr="00C90D03">
        <w:rPr>
          <w:b/>
          <w:bCs/>
        </w:rPr>
        <w:t>8. ENVIO DAS PROPOSTAS POR MEIO ELETRÔNICO</w:t>
      </w:r>
    </w:p>
    <w:p w14:paraId="7D058791" w14:textId="77777777" w:rsidR="00C90D03" w:rsidRPr="00C90D03" w:rsidRDefault="00C90D03" w:rsidP="00C90D03">
      <w:pPr>
        <w:pStyle w:val="Corpodetexto"/>
      </w:pPr>
    </w:p>
    <w:p w14:paraId="582EBD1C" w14:textId="77777777" w:rsidR="00C90D03" w:rsidRPr="00C90D03" w:rsidRDefault="00C90D03" w:rsidP="00C90D03">
      <w:pPr>
        <w:pStyle w:val="Corpodetexto"/>
        <w:rPr>
          <w:b/>
          <w:bCs/>
        </w:rPr>
      </w:pPr>
      <w:r w:rsidRPr="00C90D03">
        <w:rPr>
          <w:b/>
          <w:bCs/>
        </w:rPr>
        <w:t>8.1.</w:t>
      </w:r>
      <w:r w:rsidRPr="00C90D03">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419C9B2" w14:textId="77777777" w:rsidR="00C90D03" w:rsidRPr="00C90D03" w:rsidRDefault="00C90D03" w:rsidP="00C90D03">
      <w:pPr>
        <w:pStyle w:val="Corpodetexto"/>
        <w:rPr>
          <w:b/>
          <w:bCs/>
        </w:rPr>
      </w:pPr>
    </w:p>
    <w:p w14:paraId="3C5B6211" w14:textId="77777777" w:rsidR="00C90D03" w:rsidRPr="00C90D03" w:rsidRDefault="00C90D03" w:rsidP="00C90D03">
      <w:pPr>
        <w:pStyle w:val="Corpodetexto"/>
      </w:pPr>
      <w:r w:rsidRPr="00C90D03">
        <w:rPr>
          <w:b/>
          <w:bCs/>
        </w:rPr>
        <w:t>8.2.</w:t>
      </w:r>
      <w:r w:rsidRPr="00C90D03">
        <w:t xml:space="preserve"> Ao apresentar sua proposta eletrônica e ao formular lances, a licitante concorda que os produtos deverão atender a todas as especificações constantes no Termo de Referência, deste Edital.</w:t>
      </w:r>
    </w:p>
    <w:p w14:paraId="18CE0D0E" w14:textId="77777777" w:rsidR="00C90D03" w:rsidRPr="00C90D03" w:rsidRDefault="00C90D03" w:rsidP="00C90D03">
      <w:pPr>
        <w:pStyle w:val="Corpodetexto"/>
      </w:pPr>
    </w:p>
    <w:p w14:paraId="33D794A0" w14:textId="77777777" w:rsidR="00C90D03" w:rsidRPr="00C90D03" w:rsidRDefault="00C90D03" w:rsidP="00C90D03">
      <w:pPr>
        <w:pStyle w:val="Corpodetexto"/>
      </w:pPr>
      <w:r w:rsidRPr="00C90D03">
        <w:rPr>
          <w:b/>
          <w:bCs/>
        </w:rPr>
        <w:t>8.3.</w:t>
      </w:r>
      <w:r w:rsidRPr="00C90D03">
        <w:t xml:space="preserve"> Quando solicitado, no Termo de Referência deste Edital, documentos de proposta (catálogos, bula, registros etc.), estes deverão ser anexados, em campo próprio no sistema, denominado “Documentos Complementares”.</w:t>
      </w:r>
    </w:p>
    <w:p w14:paraId="706D7CFD" w14:textId="77777777" w:rsidR="00C90D03" w:rsidRPr="00C90D03" w:rsidRDefault="00C90D03" w:rsidP="00C90D03">
      <w:pPr>
        <w:pStyle w:val="Corpodetexto"/>
      </w:pPr>
    </w:p>
    <w:p w14:paraId="3360DEF6" w14:textId="77777777" w:rsidR="00C90D03" w:rsidRPr="00C90D03" w:rsidRDefault="00C90D03" w:rsidP="00C90D03">
      <w:pPr>
        <w:pStyle w:val="Corpodetexto"/>
      </w:pPr>
      <w:r w:rsidRPr="00C90D03">
        <w:rPr>
          <w:b/>
          <w:bCs/>
        </w:rPr>
        <w:t>8.4.</w:t>
      </w:r>
      <w:r w:rsidRPr="00C90D03">
        <w:t xml:space="preserve"> As licitantes deverão declarar sua condição de Microempresa ou Empresa de Pequeno Porte, selecionando a opção correta no sistema.</w:t>
      </w:r>
    </w:p>
    <w:p w14:paraId="26565052" w14:textId="77777777" w:rsidR="00C90D03" w:rsidRPr="00C90D03" w:rsidRDefault="00C90D03" w:rsidP="00C90D03">
      <w:pPr>
        <w:pStyle w:val="Corpodetexto"/>
        <w:rPr>
          <w:b/>
          <w:bCs/>
        </w:rPr>
      </w:pPr>
    </w:p>
    <w:p w14:paraId="5854222B" w14:textId="77777777" w:rsidR="00C90D03" w:rsidRPr="00C90D03" w:rsidRDefault="00C90D03" w:rsidP="00C90D03">
      <w:pPr>
        <w:pStyle w:val="Corpodetexto"/>
      </w:pPr>
      <w:r w:rsidRPr="00C90D03">
        <w:rPr>
          <w:b/>
          <w:bCs/>
        </w:rPr>
        <w:t xml:space="preserve">8.5. </w:t>
      </w:r>
      <w:r w:rsidRPr="00C90D03">
        <w:t>As licitantes deverão preencher corretamente todos os campos solicitados na proposta eletrônica, tais como: preço unitário, marca, modelo e demais itens que forem parametrizados de acordo com o objeto solicitado.</w:t>
      </w:r>
    </w:p>
    <w:p w14:paraId="2EAFB74B" w14:textId="77777777" w:rsidR="00C90D03" w:rsidRPr="00C90D03" w:rsidRDefault="00C90D03" w:rsidP="00C90D03">
      <w:pPr>
        <w:pStyle w:val="Corpodetexto"/>
      </w:pPr>
    </w:p>
    <w:p w14:paraId="261792C3" w14:textId="77777777" w:rsidR="00C90D03" w:rsidRPr="00C90D03" w:rsidRDefault="00C90D03" w:rsidP="00C90D03">
      <w:pPr>
        <w:pStyle w:val="Corpodetexto"/>
      </w:pPr>
      <w:r w:rsidRPr="00C90D03">
        <w:rPr>
          <w:b/>
          <w:bCs/>
        </w:rPr>
        <w:t xml:space="preserve">8.6. </w:t>
      </w:r>
      <w:r w:rsidRPr="00C90D03">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66067F" w14:textId="77777777" w:rsidR="00C90D03" w:rsidRPr="00C90D03" w:rsidRDefault="00C90D03" w:rsidP="00C90D03">
      <w:pPr>
        <w:pStyle w:val="Corpodetexto"/>
      </w:pPr>
    </w:p>
    <w:p w14:paraId="72143729" w14:textId="77777777" w:rsidR="00C90D03" w:rsidRPr="00C90D03" w:rsidRDefault="00C90D03" w:rsidP="00C90D03">
      <w:pPr>
        <w:pStyle w:val="Corpodetexto"/>
      </w:pPr>
      <w:r w:rsidRPr="00C90D03">
        <w:rPr>
          <w:b/>
          <w:bCs/>
        </w:rPr>
        <w:t>8.7.</w:t>
      </w:r>
      <w:r w:rsidRPr="00C90D03">
        <w:t xml:space="preserve"> Ao encaminhar a proposta eletrônica, o fornecedor obrigatoriamente deverá lançar sua proposta pelo preço unitário do item.</w:t>
      </w:r>
    </w:p>
    <w:p w14:paraId="0C951802" w14:textId="77777777" w:rsidR="00C90D03" w:rsidRPr="00C90D03" w:rsidRDefault="00C90D03" w:rsidP="00C90D03">
      <w:pPr>
        <w:pStyle w:val="Corpodetexto"/>
      </w:pPr>
    </w:p>
    <w:p w14:paraId="4EC6BECC" w14:textId="77777777" w:rsidR="00C90D03" w:rsidRPr="00C90D03" w:rsidRDefault="00C90D03" w:rsidP="00C90D03">
      <w:pPr>
        <w:pStyle w:val="Corpodetexto"/>
        <w:numPr>
          <w:ilvl w:val="0"/>
          <w:numId w:val="1"/>
        </w:numPr>
      </w:pPr>
      <w:r w:rsidRPr="00C90D03">
        <w:rPr>
          <w:b/>
          <w:bCs/>
        </w:rPr>
        <w:t>8.8.</w:t>
      </w:r>
      <w:r w:rsidRPr="00C90D03">
        <w:t xml:space="preserve"> Encerrada a etapa de lances da sessão pública, a licitante declarada vencedora deverá, no prazo máximo de 01 (um) dia útil, obrigatoriamente, anexar no sistema eletrônico, no campo </w:t>
      </w:r>
      <w:r w:rsidRPr="00C90D03">
        <w:lastRenderedPageBreak/>
        <w:t xml:space="preserve">denominado “Documentos Complementares”, </w:t>
      </w:r>
      <w:r w:rsidRPr="00C90D03">
        <w:rPr>
          <w:bCs/>
        </w:rPr>
        <w:t xml:space="preserve">a proposta readequada ao valor final de disputa, NA FORMA DIGITALIZADA, </w:t>
      </w:r>
      <w:r w:rsidRPr="00C90D03">
        <w:t>sob pena de desclassificação pelo não cumprimento.</w:t>
      </w:r>
    </w:p>
    <w:p w14:paraId="3992692F" w14:textId="77777777" w:rsidR="00C90D03" w:rsidRPr="00C90D03" w:rsidRDefault="00C90D03" w:rsidP="00C90D03">
      <w:pPr>
        <w:pStyle w:val="Corpodetexto"/>
      </w:pPr>
    </w:p>
    <w:p w14:paraId="40D9F815" w14:textId="77777777" w:rsidR="00C90D03" w:rsidRPr="00C90D03" w:rsidRDefault="00C90D03" w:rsidP="00C90D03">
      <w:pPr>
        <w:pStyle w:val="Corpodetexto"/>
      </w:pPr>
      <w:r w:rsidRPr="00C90D03">
        <w:rPr>
          <w:b/>
          <w:bCs/>
        </w:rPr>
        <w:t>8.8.1</w:t>
      </w:r>
      <w:r w:rsidRPr="00C90D03">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50F0677" w14:textId="77777777" w:rsidR="00C90D03" w:rsidRPr="00C90D03" w:rsidRDefault="00C90D03" w:rsidP="00C90D03">
      <w:pPr>
        <w:pStyle w:val="Corpodetexto"/>
        <w:rPr>
          <w:b/>
        </w:rPr>
      </w:pPr>
    </w:p>
    <w:p w14:paraId="2C77A5A0" w14:textId="77777777" w:rsidR="00C90D03" w:rsidRPr="00C90D03" w:rsidRDefault="00C90D03" w:rsidP="00C90D03">
      <w:pPr>
        <w:pStyle w:val="Corpodetexto"/>
        <w:rPr>
          <w:b/>
        </w:rPr>
      </w:pPr>
      <w:r w:rsidRPr="00C90D03">
        <w:rPr>
          <w:b/>
        </w:rPr>
        <w:t>8.8.2. A proposta readequada deverá seguir o modelo disponível no Anexo IV deste edital.</w:t>
      </w:r>
    </w:p>
    <w:p w14:paraId="0519ACEA" w14:textId="77777777" w:rsidR="00C90D03" w:rsidRPr="00C90D03" w:rsidRDefault="00C90D03" w:rsidP="00C90D03">
      <w:pPr>
        <w:pStyle w:val="Corpodetexto"/>
        <w:numPr>
          <w:ilvl w:val="0"/>
          <w:numId w:val="1"/>
        </w:numPr>
        <w:rPr>
          <w:b/>
        </w:rPr>
      </w:pPr>
    </w:p>
    <w:p w14:paraId="450B52EA" w14:textId="77777777" w:rsidR="00C90D03" w:rsidRPr="00C90D03" w:rsidRDefault="00C90D03" w:rsidP="00C90D03">
      <w:pPr>
        <w:pStyle w:val="Corpodetexto"/>
      </w:pPr>
      <w:r w:rsidRPr="00C90D03">
        <w:rPr>
          <w:b/>
          <w:bCs/>
        </w:rPr>
        <w:t>8.9.</w:t>
      </w:r>
      <w:r w:rsidRPr="00C90D03">
        <w:t xml:space="preserve"> O licitante poderá suprir ou sanear eventuais omissões ou falhas relativas ao cumprimento dos requisitos do item 8.8., mediante a apresentação de novos documentos, desde que os envie durante o prazo estabelecido no referido item.</w:t>
      </w:r>
    </w:p>
    <w:p w14:paraId="5E78C6E7" w14:textId="77777777" w:rsidR="00C90D03" w:rsidRPr="00C90D03" w:rsidRDefault="00C90D03" w:rsidP="00C90D03">
      <w:pPr>
        <w:pStyle w:val="Corpodetexto"/>
      </w:pPr>
    </w:p>
    <w:p w14:paraId="5A737B56" w14:textId="77777777" w:rsidR="00C90D03" w:rsidRPr="00C90D03" w:rsidRDefault="00C90D03" w:rsidP="00C90D03">
      <w:pPr>
        <w:pStyle w:val="Corpodetexto"/>
      </w:pPr>
      <w:r w:rsidRPr="00C90D03">
        <w:rPr>
          <w:b/>
          <w:bCs/>
        </w:rPr>
        <w:t>8.10.</w:t>
      </w:r>
      <w:r w:rsidRPr="00C90D03">
        <w:t xml:space="preserve"> É responsabilidade da Licitante acompanhar periodicamente o chat para verificação de concessão de prazos a ela e demais avisos, como por exemplo, sessão para manifestação de intenção de recurso.</w:t>
      </w:r>
    </w:p>
    <w:p w14:paraId="1B4F6FE8" w14:textId="77777777" w:rsidR="00C90D03" w:rsidRPr="00C90D03" w:rsidRDefault="00C90D03" w:rsidP="00C90D03">
      <w:pPr>
        <w:pStyle w:val="Corpodetexto"/>
      </w:pPr>
    </w:p>
    <w:p w14:paraId="5184CCB4" w14:textId="77777777" w:rsidR="00C90D03" w:rsidRPr="00C90D03" w:rsidRDefault="00C90D03" w:rsidP="00C90D03">
      <w:pPr>
        <w:pStyle w:val="Corpodetexto"/>
        <w:numPr>
          <w:ilvl w:val="7"/>
          <w:numId w:val="3"/>
        </w:numPr>
        <w:rPr>
          <w:b/>
          <w:bCs/>
        </w:rPr>
      </w:pPr>
      <w:r w:rsidRPr="00C90D03">
        <w:rPr>
          <w:b/>
          <w:bCs/>
        </w:rPr>
        <w:t xml:space="preserve">9. ENVIO DA DOCUMENTAÇÃO DE HABILITAÇÃO </w:t>
      </w:r>
    </w:p>
    <w:p w14:paraId="6EAE02C9" w14:textId="77777777" w:rsidR="00C90D03" w:rsidRPr="00C90D03" w:rsidRDefault="00C90D03" w:rsidP="00C90D03">
      <w:pPr>
        <w:pStyle w:val="Corpodetexto"/>
        <w:rPr>
          <w:b/>
        </w:rPr>
      </w:pPr>
    </w:p>
    <w:p w14:paraId="24ADBA5A" w14:textId="77777777" w:rsidR="00C90D03" w:rsidRPr="00C90D03" w:rsidRDefault="00C90D03" w:rsidP="00C90D03">
      <w:pPr>
        <w:pStyle w:val="Corpodetexto"/>
      </w:pPr>
      <w:r w:rsidRPr="00C90D03">
        <w:rPr>
          <w:b/>
          <w:bCs/>
        </w:rPr>
        <w:t>9.1.</w:t>
      </w:r>
      <w:r w:rsidRPr="00C90D03">
        <w:t xml:space="preserve"> Os documentos previstos no Termo de Referência, necessários e suficientes para demonstrar a capacidade do licitante de realizar o objeto da licitação, serão exigidos para fins de habilitação, nos termos dos </w:t>
      </w:r>
      <w:proofErr w:type="spellStart"/>
      <w:r w:rsidRPr="00C90D03">
        <w:t>arts</w:t>
      </w:r>
      <w:proofErr w:type="spellEnd"/>
      <w:r w:rsidRPr="00C90D03">
        <w:t xml:space="preserve">. 62 a 70 da Lei nº 14.133/21. </w:t>
      </w:r>
    </w:p>
    <w:p w14:paraId="37D2E6BD" w14:textId="77777777" w:rsidR="00C90D03" w:rsidRPr="00C90D03" w:rsidRDefault="00C90D03" w:rsidP="00C90D03">
      <w:pPr>
        <w:pStyle w:val="Corpodetexto"/>
      </w:pPr>
    </w:p>
    <w:p w14:paraId="30EAA48C" w14:textId="77777777" w:rsidR="00C90D03" w:rsidRPr="00C90D03" w:rsidRDefault="00C90D03" w:rsidP="00C90D03">
      <w:pPr>
        <w:pStyle w:val="Corpodetexto"/>
        <w:numPr>
          <w:ilvl w:val="0"/>
          <w:numId w:val="1"/>
        </w:numPr>
      </w:pPr>
      <w:r w:rsidRPr="00C90D03">
        <w:rPr>
          <w:b/>
          <w:bCs/>
        </w:rPr>
        <w:t>9.1.1.</w:t>
      </w:r>
      <w:r w:rsidRPr="00C90D03">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34B75811" w14:textId="77777777" w:rsidR="00C90D03" w:rsidRPr="00C90D03" w:rsidRDefault="00C90D03" w:rsidP="00C90D03">
      <w:pPr>
        <w:pStyle w:val="Corpodetexto"/>
      </w:pPr>
    </w:p>
    <w:p w14:paraId="78BA4968" w14:textId="77777777" w:rsidR="00C90D03" w:rsidRPr="00C90D03" w:rsidRDefault="00C90D03" w:rsidP="00C90D03">
      <w:pPr>
        <w:pStyle w:val="Corpodetexto"/>
      </w:pPr>
      <w:r w:rsidRPr="00C90D03">
        <w:rPr>
          <w:b/>
          <w:bCs/>
        </w:rPr>
        <w:t>9.1.2.</w:t>
      </w:r>
      <w:r w:rsidRPr="00C90D03">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1D9F14B1" w14:textId="77777777" w:rsidR="00C90D03" w:rsidRPr="00C90D03" w:rsidRDefault="00C90D03" w:rsidP="00C90D03">
      <w:pPr>
        <w:pStyle w:val="Corpodetexto"/>
        <w:rPr>
          <w:b/>
          <w:bCs/>
        </w:rPr>
      </w:pPr>
    </w:p>
    <w:p w14:paraId="7AE99227" w14:textId="77777777" w:rsidR="00C90D03" w:rsidRPr="00C90D03" w:rsidRDefault="00C90D03" w:rsidP="00C90D03">
      <w:pPr>
        <w:pStyle w:val="Corpodetexto"/>
      </w:pPr>
      <w:r w:rsidRPr="00C90D03">
        <w:rPr>
          <w:b/>
          <w:bCs/>
        </w:rPr>
        <w:t>9.2. Considerações Gerais da habilitação:</w:t>
      </w:r>
    </w:p>
    <w:p w14:paraId="6D98E9C9" w14:textId="77777777" w:rsidR="00C90D03" w:rsidRPr="00C90D03" w:rsidRDefault="00C90D03" w:rsidP="00C90D03">
      <w:pPr>
        <w:pStyle w:val="Corpodetexto"/>
      </w:pPr>
    </w:p>
    <w:p w14:paraId="1E4DBB88" w14:textId="77777777" w:rsidR="00C90D03" w:rsidRPr="00C90D03" w:rsidRDefault="00C90D03" w:rsidP="00C90D03">
      <w:pPr>
        <w:pStyle w:val="Corpodetexto"/>
      </w:pPr>
      <w:r w:rsidRPr="00C90D03">
        <w:rPr>
          <w:b/>
          <w:bCs/>
        </w:rPr>
        <w:t>9.2.1.</w:t>
      </w:r>
      <w:r w:rsidRPr="00C90D03">
        <w:t xml:space="preserve"> Na presente licitação, a fase de habilitação sucederá as fases de apresentação de propostas e lances de julgamento.</w:t>
      </w:r>
    </w:p>
    <w:p w14:paraId="27201F75" w14:textId="77777777" w:rsidR="00C90D03" w:rsidRPr="00C90D03" w:rsidRDefault="00C90D03" w:rsidP="00C90D03">
      <w:pPr>
        <w:pStyle w:val="Corpodetexto"/>
      </w:pPr>
    </w:p>
    <w:p w14:paraId="1663972F" w14:textId="77777777" w:rsidR="00C90D03" w:rsidRPr="00C90D03" w:rsidRDefault="00C90D03" w:rsidP="00C90D03">
      <w:pPr>
        <w:pStyle w:val="Corpodetexto"/>
      </w:pPr>
      <w:r w:rsidRPr="00C90D03">
        <w:rPr>
          <w:b/>
          <w:bCs/>
        </w:rPr>
        <w:t>9.2.2.</w:t>
      </w:r>
      <w:r w:rsidRPr="00C90D03">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5ABAB16" w14:textId="77777777" w:rsidR="00C90D03" w:rsidRPr="00C90D03" w:rsidRDefault="00C90D03" w:rsidP="00C90D03">
      <w:pPr>
        <w:pStyle w:val="Corpodetexto"/>
      </w:pPr>
    </w:p>
    <w:p w14:paraId="25CF29A2" w14:textId="77777777" w:rsidR="00C90D03" w:rsidRPr="00C90D03" w:rsidRDefault="00C90D03" w:rsidP="00C90D03">
      <w:pPr>
        <w:pStyle w:val="Corpodetexto"/>
      </w:pPr>
      <w:r w:rsidRPr="00C90D03">
        <w:rPr>
          <w:b/>
          <w:bCs/>
        </w:rPr>
        <w:t xml:space="preserve">9.2.2.1. </w:t>
      </w:r>
      <w:r w:rsidRPr="00C90D03">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77D0000" w14:textId="77777777" w:rsidR="00C90D03" w:rsidRPr="00C90D03" w:rsidRDefault="00C90D03" w:rsidP="00C90D03">
      <w:pPr>
        <w:pStyle w:val="Corpodetexto"/>
      </w:pPr>
    </w:p>
    <w:p w14:paraId="3175B2CD" w14:textId="77777777" w:rsidR="00C90D03" w:rsidRPr="00C90D03" w:rsidRDefault="00C90D03" w:rsidP="00C90D03">
      <w:pPr>
        <w:pStyle w:val="Corpodetexto"/>
      </w:pPr>
      <w:r w:rsidRPr="00C90D03">
        <w:rPr>
          <w:b/>
          <w:bCs/>
        </w:rPr>
        <w:t>9.2.3.</w:t>
      </w:r>
      <w:r w:rsidRPr="00C90D03">
        <w:t xml:space="preserve"> A falta de quaisquer documentos exigidos no Edital implicará inabilitação da licitante, sendo vedada, sob qualquer pretexto, a concessão de prazo para complementação da documentação exigida para a habilitação.</w:t>
      </w:r>
    </w:p>
    <w:p w14:paraId="0B594229" w14:textId="77777777" w:rsidR="00C90D03" w:rsidRPr="00C90D03" w:rsidRDefault="00C90D03" w:rsidP="00C90D03">
      <w:pPr>
        <w:pStyle w:val="Corpodetexto"/>
      </w:pPr>
    </w:p>
    <w:p w14:paraId="7A4BD0A5" w14:textId="77777777" w:rsidR="00C90D03" w:rsidRPr="00C90D03" w:rsidRDefault="00C90D03" w:rsidP="00C90D03">
      <w:pPr>
        <w:pStyle w:val="Corpodetexto"/>
      </w:pPr>
      <w:r w:rsidRPr="00C90D03">
        <w:rPr>
          <w:b/>
          <w:bCs/>
        </w:rPr>
        <w:t>9.2.4.</w:t>
      </w:r>
      <w:r w:rsidRPr="00C90D03">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9903B28" w14:textId="77777777" w:rsidR="00C90D03" w:rsidRPr="00C90D03" w:rsidRDefault="00C90D03" w:rsidP="00C90D03">
      <w:pPr>
        <w:pStyle w:val="Corpodetexto"/>
      </w:pPr>
      <w:r w:rsidRPr="00C90D03">
        <w:t xml:space="preserve"> </w:t>
      </w:r>
    </w:p>
    <w:p w14:paraId="3D3A590E" w14:textId="77777777" w:rsidR="00C90D03" w:rsidRPr="00C90D03" w:rsidRDefault="00C90D03" w:rsidP="00C90D03">
      <w:pPr>
        <w:pStyle w:val="Corpodetexto"/>
        <w:rPr>
          <w:bCs/>
        </w:rPr>
      </w:pPr>
      <w:r w:rsidRPr="00C90D03">
        <w:rPr>
          <w:b/>
          <w:bCs/>
        </w:rPr>
        <w:t>9.2.5.</w:t>
      </w:r>
      <w:r w:rsidRPr="00C90D03">
        <w:t xml:space="preserve"> Quanto as certidões exigidas para habilitação, não havendo validade expressa, os mesmos deverão ser expedidos com data não superior a 180 (cento e oitenta) dias anteriores a data limite para o recebimento das propostas da presente licitação.</w:t>
      </w:r>
    </w:p>
    <w:p w14:paraId="02773AAB" w14:textId="77777777" w:rsidR="00C90D03" w:rsidRPr="00C90D03" w:rsidRDefault="00C90D03" w:rsidP="00C90D03">
      <w:pPr>
        <w:pStyle w:val="Corpodetexto"/>
      </w:pPr>
    </w:p>
    <w:p w14:paraId="331257A9" w14:textId="77777777" w:rsidR="00C90D03" w:rsidRPr="00C90D03" w:rsidRDefault="00C90D03" w:rsidP="00C90D03">
      <w:pPr>
        <w:pStyle w:val="Corpodetexto"/>
      </w:pPr>
      <w:r w:rsidRPr="00C90D03">
        <w:rPr>
          <w:b/>
        </w:rPr>
        <w:t>9.2.6.</w:t>
      </w:r>
      <w:r w:rsidRPr="00C90D03">
        <w:rPr>
          <w:bCs/>
        </w:rPr>
        <w:t xml:space="preserve"> </w:t>
      </w:r>
      <w:r w:rsidRPr="00C90D03">
        <w:t>Em todos os casos das Certidões solicitadas nos subitens acima, sempre serão aceitas Certidões Positiva com efeitos de Negativa.</w:t>
      </w:r>
    </w:p>
    <w:p w14:paraId="61B9C84F" w14:textId="77777777" w:rsidR="00C90D03" w:rsidRPr="00C90D03" w:rsidRDefault="00C90D03" w:rsidP="00C90D03">
      <w:pPr>
        <w:pStyle w:val="Corpodetexto"/>
      </w:pPr>
    </w:p>
    <w:p w14:paraId="2F466E58" w14:textId="77777777" w:rsidR="00C90D03" w:rsidRPr="00C90D03" w:rsidRDefault="00C90D03" w:rsidP="00C90D03">
      <w:pPr>
        <w:pStyle w:val="Corpodetexto"/>
      </w:pPr>
      <w:r w:rsidRPr="00C90D03">
        <w:rPr>
          <w:b/>
          <w:bCs/>
        </w:rPr>
        <w:t>9.3.</w:t>
      </w:r>
      <w:r w:rsidRPr="00C90D03">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3C03F22C" w14:textId="77777777" w:rsidR="00C90D03" w:rsidRPr="00C90D03" w:rsidRDefault="00C90D03" w:rsidP="00C90D03">
      <w:pPr>
        <w:pStyle w:val="Corpodetexto"/>
      </w:pPr>
    </w:p>
    <w:p w14:paraId="7E6E5168" w14:textId="77777777" w:rsidR="00C90D03" w:rsidRPr="00C90D03" w:rsidRDefault="00C90D03" w:rsidP="00C90D03">
      <w:pPr>
        <w:pStyle w:val="Corpodetexto"/>
      </w:pPr>
      <w:r w:rsidRPr="00C90D03">
        <w:rPr>
          <w:b/>
          <w:bCs/>
        </w:rPr>
        <w:t xml:space="preserve">9.3.1. </w:t>
      </w:r>
      <w:r w:rsidRPr="00C90D03">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935F14C" w14:textId="77777777" w:rsidR="00C90D03" w:rsidRPr="00C90D03" w:rsidRDefault="00C90D03" w:rsidP="00C90D03">
      <w:pPr>
        <w:pStyle w:val="Corpodetexto"/>
      </w:pPr>
    </w:p>
    <w:p w14:paraId="5576EDD0" w14:textId="77777777" w:rsidR="00C90D03" w:rsidRPr="00C90D03" w:rsidRDefault="00C90D03" w:rsidP="00C90D03">
      <w:pPr>
        <w:pStyle w:val="Corpodetexto"/>
      </w:pPr>
      <w:r w:rsidRPr="00C90D03">
        <w:rPr>
          <w:b/>
          <w:bCs/>
        </w:rPr>
        <w:t xml:space="preserve">9.3.2. </w:t>
      </w:r>
      <w:r w:rsidRPr="00C90D03">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E8E3268" w14:textId="77777777" w:rsidR="00C90D03" w:rsidRPr="00C90D03" w:rsidRDefault="00C90D03" w:rsidP="00C90D03">
      <w:pPr>
        <w:pStyle w:val="Corpodetexto"/>
      </w:pPr>
    </w:p>
    <w:p w14:paraId="4030A48F" w14:textId="77777777" w:rsidR="00C90D03" w:rsidRPr="00C90D03" w:rsidRDefault="00C90D03" w:rsidP="00C90D03">
      <w:pPr>
        <w:pStyle w:val="Corpodetexto"/>
      </w:pPr>
      <w:r w:rsidRPr="00C90D03">
        <w:rPr>
          <w:b/>
          <w:bCs/>
        </w:rPr>
        <w:t>9.4.</w:t>
      </w:r>
      <w:r w:rsidRPr="00C90D03">
        <w:t xml:space="preserve"> Os documentos que compõem a habilitação do licitante melhor classificado somente serão disponibilizados para avaliação do pregoeiro e para acesso público após o encerramento do envio de lances.</w:t>
      </w:r>
    </w:p>
    <w:p w14:paraId="2525E78E" w14:textId="77777777" w:rsidR="00C90D03" w:rsidRPr="00C90D03" w:rsidRDefault="00C90D03" w:rsidP="00C90D03">
      <w:pPr>
        <w:pStyle w:val="Corpodetexto"/>
      </w:pPr>
    </w:p>
    <w:p w14:paraId="3A30F1C0" w14:textId="77777777" w:rsidR="00C90D03" w:rsidRPr="00C90D03" w:rsidRDefault="00C90D03" w:rsidP="00C90D03">
      <w:pPr>
        <w:pStyle w:val="Corpodetexto"/>
      </w:pPr>
      <w:r w:rsidRPr="00C90D03">
        <w:rPr>
          <w:b/>
          <w:bCs/>
        </w:rPr>
        <w:t xml:space="preserve">9.5. </w:t>
      </w:r>
      <w:r w:rsidRPr="00C90D03">
        <w:t>Após a entrega dos documentos para habilitação, não será permitida a substituição ou a apresentação de novos documentos, salvo em sede de diligência, para (art. 64 da Lei 14.133, de 2021, e art. 39, §4° da IN 73, de 2022):</w:t>
      </w:r>
    </w:p>
    <w:p w14:paraId="02B73150" w14:textId="77777777" w:rsidR="00C90D03" w:rsidRPr="00C90D03" w:rsidRDefault="00C90D03" w:rsidP="00C90D03">
      <w:pPr>
        <w:pStyle w:val="Corpodetexto"/>
      </w:pPr>
    </w:p>
    <w:p w14:paraId="48EB8661" w14:textId="77777777" w:rsidR="00C90D03" w:rsidRPr="00C90D03" w:rsidRDefault="00C90D03" w:rsidP="00C90D03">
      <w:pPr>
        <w:pStyle w:val="Corpodetexto"/>
      </w:pPr>
      <w:r w:rsidRPr="00C90D03">
        <w:rPr>
          <w:b/>
          <w:bCs/>
        </w:rPr>
        <w:t>9.5.1.</w:t>
      </w:r>
      <w:r w:rsidRPr="00C90D03">
        <w:t xml:space="preserve"> complementação de informações acerta dos documentos já apresentados pelos licitantes e desde que necessária para apurar fatos existentes à época da abertura do certame;</w:t>
      </w:r>
    </w:p>
    <w:p w14:paraId="0E8F198D" w14:textId="77777777" w:rsidR="00C90D03" w:rsidRPr="00C90D03" w:rsidRDefault="00C90D03" w:rsidP="00C90D03">
      <w:pPr>
        <w:pStyle w:val="Corpodetexto"/>
      </w:pPr>
    </w:p>
    <w:p w14:paraId="22D3E654" w14:textId="77777777" w:rsidR="00C90D03" w:rsidRPr="00C90D03" w:rsidRDefault="00C90D03" w:rsidP="00C90D03">
      <w:pPr>
        <w:pStyle w:val="Corpodetexto"/>
      </w:pPr>
      <w:r w:rsidRPr="00C90D03">
        <w:rPr>
          <w:b/>
          <w:bCs/>
        </w:rPr>
        <w:t>9.5.2.</w:t>
      </w:r>
      <w:r w:rsidRPr="00C90D03">
        <w:t xml:space="preserve"> atualização de documentos cuja validade tenha expirado após a data de recebimento das propostas.</w:t>
      </w:r>
    </w:p>
    <w:p w14:paraId="3637EF85" w14:textId="77777777" w:rsidR="00C90D03" w:rsidRPr="00C90D03" w:rsidRDefault="00C90D03" w:rsidP="00C90D03">
      <w:pPr>
        <w:pStyle w:val="Corpodetexto"/>
      </w:pPr>
      <w:r w:rsidRPr="00C90D03">
        <w:t xml:space="preserve"> </w:t>
      </w:r>
    </w:p>
    <w:p w14:paraId="1AEC9457" w14:textId="77777777" w:rsidR="00C90D03" w:rsidRPr="00C90D03" w:rsidRDefault="00C90D03" w:rsidP="00C90D03">
      <w:pPr>
        <w:pStyle w:val="Corpodetexto"/>
        <w:numPr>
          <w:ilvl w:val="7"/>
          <w:numId w:val="3"/>
        </w:numPr>
        <w:rPr>
          <w:b/>
          <w:bCs/>
        </w:rPr>
      </w:pPr>
      <w:r w:rsidRPr="00C90D03">
        <w:rPr>
          <w:b/>
          <w:bCs/>
        </w:rPr>
        <w:t>10. abertura</w:t>
      </w:r>
    </w:p>
    <w:p w14:paraId="01038AFA" w14:textId="77777777" w:rsidR="00C90D03" w:rsidRPr="00C90D03" w:rsidRDefault="00C90D03" w:rsidP="00C90D03">
      <w:pPr>
        <w:pStyle w:val="Corpodetexto"/>
      </w:pPr>
    </w:p>
    <w:p w14:paraId="7FF7433A" w14:textId="77777777" w:rsidR="00C90D03" w:rsidRPr="00C90D03" w:rsidRDefault="00C90D03" w:rsidP="00C90D03">
      <w:pPr>
        <w:pStyle w:val="Corpodetexto"/>
        <w:numPr>
          <w:ilvl w:val="0"/>
          <w:numId w:val="3"/>
        </w:numPr>
      </w:pPr>
      <w:r w:rsidRPr="00C90D03">
        <w:rPr>
          <w:b/>
          <w:bCs/>
        </w:rPr>
        <w:t>10.1.</w:t>
      </w:r>
      <w:r w:rsidRPr="00C90D03">
        <w:t xml:space="preserve"> A partir do horário previsto no sistema eletrônico, a sessão pública do Pregão Eletrônico terá início com a divulgação das propostas de preços recebidas, passando o Agente de Contratação a avaliar a aceitabilidade delas.</w:t>
      </w:r>
    </w:p>
    <w:p w14:paraId="4BDB00EE" w14:textId="77777777" w:rsidR="00C90D03" w:rsidRPr="00C90D03" w:rsidRDefault="00C90D03" w:rsidP="00C90D03">
      <w:pPr>
        <w:pStyle w:val="Corpodetexto"/>
        <w:numPr>
          <w:ilvl w:val="0"/>
          <w:numId w:val="3"/>
        </w:numPr>
      </w:pPr>
    </w:p>
    <w:p w14:paraId="2BBF8F64" w14:textId="77777777" w:rsidR="00C90D03" w:rsidRPr="00C90D03" w:rsidRDefault="00C90D03" w:rsidP="00C90D03">
      <w:pPr>
        <w:pStyle w:val="Corpodetexto"/>
        <w:numPr>
          <w:ilvl w:val="0"/>
          <w:numId w:val="3"/>
        </w:numPr>
      </w:pPr>
      <w:r w:rsidRPr="00C90D03">
        <w:rPr>
          <w:b/>
          <w:bCs/>
        </w:rPr>
        <w:t>10.2.</w:t>
      </w:r>
      <w:r w:rsidRPr="00C90D03">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EECBC80" w14:textId="77777777" w:rsidR="00C90D03" w:rsidRPr="00C90D03" w:rsidRDefault="00C90D03" w:rsidP="00C90D03">
      <w:pPr>
        <w:pStyle w:val="Corpodetexto"/>
        <w:numPr>
          <w:ilvl w:val="0"/>
          <w:numId w:val="3"/>
        </w:numPr>
      </w:pPr>
    </w:p>
    <w:p w14:paraId="0B087E27" w14:textId="77777777" w:rsidR="00C90D03" w:rsidRPr="00C90D03" w:rsidRDefault="00C90D03" w:rsidP="00C90D03">
      <w:pPr>
        <w:pStyle w:val="Corpodetexto"/>
        <w:numPr>
          <w:ilvl w:val="0"/>
          <w:numId w:val="3"/>
        </w:numPr>
      </w:pPr>
      <w:r w:rsidRPr="00C90D03">
        <w:rPr>
          <w:b/>
          <w:bCs/>
        </w:rPr>
        <w:lastRenderedPageBreak/>
        <w:t xml:space="preserve">10.2.1. </w:t>
      </w:r>
      <w:r w:rsidRPr="00C90D03">
        <w:t>Não serão aceitos dois ou mais lances de mesmo valor, prevalecendo aquele que for recebido e registrado em primeiro lugar.</w:t>
      </w:r>
    </w:p>
    <w:p w14:paraId="5FDC5730" w14:textId="77777777" w:rsidR="00C90D03" w:rsidRPr="00C90D03" w:rsidRDefault="00C90D03" w:rsidP="00C90D03">
      <w:pPr>
        <w:pStyle w:val="Corpodetexto"/>
        <w:numPr>
          <w:ilvl w:val="0"/>
          <w:numId w:val="3"/>
        </w:numPr>
      </w:pPr>
    </w:p>
    <w:p w14:paraId="2309AF0C" w14:textId="77777777" w:rsidR="00C90D03" w:rsidRPr="00C90D03" w:rsidRDefault="00C90D03" w:rsidP="00C90D03">
      <w:pPr>
        <w:pStyle w:val="Corpodetexto"/>
        <w:numPr>
          <w:ilvl w:val="0"/>
          <w:numId w:val="3"/>
        </w:numPr>
      </w:pPr>
      <w:r w:rsidRPr="00C90D03">
        <w:rPr>
          <w:b/>
          <w:bCs/>
        </w:rPr>
        <w:t xml:space="preserve">10.2.2. </w:t>
      </w:r>
      <w:r w:rsidRPr="00C90D03">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458D1455" w14:textId="77777777" w:rsidR="00C90D03" w:rsidRPr="00C90D03" w:rsidRDefault="00C90D03" w:rsidP="00C90D03">
      <w:pPr>
        <w:pStyle w:val="Corpodetexto"/>
        <w:numPr>
          <w:ilvl w:val="0"/>
          <w:numId w:val="3"/>
        </w:numPr>
      </w:pPr>
    </w:p>
    <w:p w14:paraId="5051EAD4" w14:textId="77777777" w:rsidR="00C90D03" w:rsidRPr="00C90D03" w:rsidRDefault="00C90D03" w:rsidP="00C90D03">
      <w:pPr>
        <w:pStyle w:val="Corpodetexto"/>
        <w:numPr>
          <w:ilvl w:val="0"/>
          <w:numId w:val="3"/>
        </w:numPr>
      </w:pPr>
      <w:r w:rsidRPr="00C90D03">
        <w:rPr>
          <w:b/>
          <w:bCs/>
        </w:rPr>
        <w:t xml:space="preserve">10.3. </w:t>
      </w:r>
      <w:r w:rsidRPr="00C90D03">
        <w:t>Durante o transcurso da sessão pública, as licitantes serão informadas, em tempo real, do valor do menor lance registrado. O sistema eletrônico não identificará a autora dos lances às demais licitantes.</w:t>
      </w:r>
    </w:p>
    <w:p w14:paraId="71AA9AB5" w14:textId="77777777" w:rsidR="00C90D03" w:rsidRPr="00C90D03" w:rsidRDefault="00C90D03" w:rsidP="00C90D03">
      <w:pPr>
        <w:pStyle w:val="Corpodetexto"/>
        <w:numPr>
          <w:ilvl w:val="0"/>
          <w:numId w:val="3"/>
        </w:numPr>
      </w:pPr>
    </w:p>
    <w:p w14:paraId="38FE0DD6" w14:textId="77777777" w:rsidR="00C90D03" w:rsidRPr="00C90D03" w:rsidRDefault="00C90D03" w:rsidP="00C90D03">
      <w:pPr>
        <w:pStyle w:val="Corpodetexto"/>
        <w:numPr>
          <w:ilvl w:val="0"/>
          <w:numId w:val="3"/>
        </w:numPr>
      </w:pPr>
      <w:r w:rsidRPr="00C90D03">
        <w:rPr>
          <w:b/>
          <w:bCs/>
        </w:rPr>
        <w:t xml:space="preserve">10.4. </w:t>
      </w:r>
      <w:r w:rsidRPr="00C90D03">
        <w:t>A etapa de lances da sessão pública terá o período de tempo fixo de 10 (dez) minutos e, após isso, será prorrogada automaticamente pelo sistema, quando houver lance ofertado nos últimos 2 (dois) minutos do período de duração da sessão pública.</w:t>
      </w:r>
    </w:p>
    <w:p w14:paraId="05659CCB" w14:textId="77777777" w:rsidR="00C90D03" w:rsidRPr="00C90D03" w:rsidRDefault="00C90D03" w:rsidP="00C90D03">
      <w:pPr>
        <w:pStyle w:val="Corpodetexto"/>
        <w:numPr>
          <w:ilvl w:val="0"/>
          <w:numId w:val="3"/>
        </w:numPr>
      </w:pPr>
    </w:p>
    <w:p w14:paraId="263CC741" w14:textId="77777777" w:rsidR="00C90D03" w:rsidRPr="00C90D03" w:rsidRDefault="00C90D03" w:rsidP="00C90D03">
      <w:pPr>
        <w:pStyle w:val="Corpodetexto"/>
        <w:numPr>
          <w:ilvl w:val="0"/>
          <w:numId w:val="3"/>
        </w:numPr>
      </w:pPr>
      <w:r w:rsidRPr="00C90D03">
        <w:rPr>
          <w:b/>
          <w:bCs/>
        </w:rPr>
        <w:t>10.5.</w:t>
      </w:r>
      <w:r w:rsidRPr="00C90D03">
        <w:t xml:space="preserve"> Na hipótese de não haver novos lances no período da prorrogação automática que trata o item 10.4, a sessão pública será encerrada automaticamente.</w:t>
      </w:r>
    </w:p>
    <w:p w14:paraId="04B4C23D" w14:textId="77777777" w:rsidR="00C90D03" w:rsidRPr="00C90D03" w:rsidRDefault="00C90D03" w:rsidP="00C90D03">
      <w:pPr>
        <w:pStyle w:val="Corpodetexto"/>
      </w:pPr>
    </w:p>
    <w:p w14:paraId="258C456D" w14:textId="77777777" w:rsidR="00C90D03" w:rsidRPr="00C90D03" w:rsidRDefault="00C90D03" w:rsidP="00C90D03">
      <w:pPr>
        <w:pStyle w:val="Corpodetexto"/>
      </w:pPr>
      <w:r w:rsidRPr="00C90D03">
        <w:rPr>
          <w:b/>
          <w:bCs/>
        </w:rPr>
        <w:t>10.6.</w:t>
      </w:r>
      <w:r w:rsidRPr="00C90D03">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15020F8" w14:textId="77777777" w:rsidR="00C90D03" w:rsidRPr="00C90D03" w:rsidRDefault="00C90D03" w:rsidP="00C90D03">
      <w:pPr>
        <w:pStyle w:val="Corpodetexto"/>
      </w:pPr>
    </w:p>
    <w:p w14:paraId="4A0D90AD" w14:textId="77777777" w:rsidR="00C90D03" w:rsidRPr="00C90D03" w:rsidRDefault="00C90D03" w:rsidP="00C90D03">
      <w:pPr>
        <w:pStyle w:val="Corpodetexto"/>
      </w:pPr>
      <w:r w:rsidRPr="00C90D03">
        <w:rPr>
          <w:b/>
          <w:bCs/>
        </w:rPr>
        <w:t>10.7.</w:t>
      </w:r>
      <w:r w:rsidRPr="00C90D03">
        <w:t xml:space="preserve"> Entende-se por empate aquelas situações em que as propostas apresentadas pelas Microempresas (ME) e Empresas de Pequeno Porte (EPP) sejam iguais ou até 5% (cinco por cento) superiores à proposta mais bem classificada.</w:t>
      </w:r>
    </w:p>
    <w:p w14:paraId="05741ABD" w14:textId="77777777" w:rsidR="00C90D03" w:rsidRPr="00C90D03" w:rsidRDefault="00C90D03" w:rsidP="00C90D03">
      <w:pPr>
        <w:pStyle w:val="Corpodetexto"/>
      </w:pPr>
    </w:p>
    <w:p w14:paraId="523268A0" w14:textId="77777777" w:rsidR="00C90D03" w:rsidRPr="00C90D03" w:rsidRDefault="00C90D03" w:rsidP="00C90D03">
      <w:pPr>
        <w:pStyle w:val="Corpodetexto"/>
      </w:pPr>
      <w:r w:rsidRPr="00C90D03">
        <w:rPr>
          <w:b/>
          <w:bCs/>
        </w:rPr>
        <w:t>10.8.</w:t>
      </w:r>
      <w:r w:rsidRPr="00C90D03">
        <w:t xml:space="preserve"> A Microempresa (ME) e Empresa de Pequeno Porte (EPP) cuja proposta for mais bem classificada poderá apresentar proposta de preço inferior àquela considerada vencedora da fase de lances, situação em que será declarada a melhor oferta.</w:t>
      </w:r>
    </w:p>
    <w:p w14:paraId="72E4A328" w14:textId="77777777" w:rsidR="00C90D03" w:rsidRPr="00C90D03" w:rsidRDefault="00C90D03" w:rsidP="00C90D03">
      <w:pPr>
        <w:pStyle w:val="Corpodetexto"/>
      </w:pPr>
    </w:p>
    <w:p w14:paraId="485417FD" w14:textId="77777777" w:rsidR="00C90D03" w:rsidRPr="00C90D03" w:rsidRDefault="00C90D03" w:rsidP="00C90D03">
      <w:pPr>
        <w:pStyle w:val="Corpodetexto"/>
      </w:pPr>
      <w:r w:rsidRPr="00C90D03">
        <w:rPr>
          <w:b/>
          <w:bCs/>
        </w:rPr>
        <w:t>10.9.</w:t>
      </w:r>
      <w:r w:rsidRPr="00C90D03">
        <w:t xml:space="preserve"> Para tanto, será convocada para exercer o seu direito de preferência e apresentar nova proposta no prazo máximo de 05 (cinco) minutos após o encerramento dos lances, a contar da convocação do sistema, sob pena de preclusão.</w:t>
      </w:r>
    </w:p>
    <w:p w14:paraId="5D291276" w14:textId="77777777" w:rsidR="00C90D03" w:rsidRPr="00C90D03" w:rsidRDefault="00C90D03" w:rsidP="00C90D03">
      <w:pPr>
        <w:pStyle w:val="Corpodetexto"/>
      </w:pPr>
    </w:p>
    <w:p w14:paraId="0BB612A3" w14:textId="77777777" w:rsidR="00C90D03" w:rsidRPr="00C90D03" w:rsidRDefault="00C90D03" w:rsidP="00C90D03">
      <w:pPr>
        <w:pStyle w:val="Corpodetexto"/>
      </w:pPr>
      <w:r w:rsidRPr="00C90D03">
        <w:rPr>
          <w:b/>
          <w:bCs/>
        </w:rPr>
        <w:t>10.10.</w:t>
      </w:r>
      <w:r w:rsidRPr="00C90D03">
        <w:t xml:space="preserve"> Decorrido o prazo determinado no subitem 10.9, pregoeiro examinará a conformidade da proposta e a aceitabilidade do preço ofertado, de acordo com o praticado no mercado vigente, apurado mediante pesquisa realizada pela Unidade Requisitante.</w:t>
      </w:r>
    </w:p>
    <w:p w14:paraId="62F59B8E" w14:textId="77777777" w:rsidR="00C90D03" w:rsidRPr="00C90D03" w:rsidRDefault="00C90D03" w:rsidP="00C90D03">
      <w:pPr>
        <w:pStyle w:val="Corpodetexto"/>
      </w:pPr>
    </w:p>
    <w:p w14:paraId="035D741A" w14:textId="77777777" w:rsidR="00C90D03" w:rsidRPr="00C90D03" w:rsidRDefault="00C90D03" w:rsidP="00C90D03">
      <w:pPr>
        <w:pStyle w:val="Corpodetexto"/>
        <w:numPr>
          <w:ilvl w:val="0"/>
          <w:numId w:val="3"/>
        </w:numPr>
      </w:pPr>
      <w:r w:rsidRPr="00C90D03">
        <w:rPr>
          <w:b/>
          <w:bCs/>
        </w:rPr>
        <w:t>10.11.</w:t>
      </w:r>
      <w:r w:rsidRPr="00C90D03">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333BB0EF" w14:textId="77777777" w:rsidR="00C90D03" w:rsidRPr="00C90D03" w:rsidRDefault="00C90D03" w:rsidP="00C90D03">
      <w:pPr>
        <w:pStyle w:val="Corpodetexto"/>
        <w:numPr>
          <w:ilvl w:val="0"/>
          <w:numId w:val="3"/>
        </w:numPr>
      </w:pPr>
    </w:p>
    <w:p w14:paraId="13FF901A" w14:textId="77777777" w:rsidR="00C90D03" w:rsidRPr="00C90D03" w:rsidRDefault="00C90D03" w:rsidP="00C90D03">
      <w:pPr>
        <w:pStyle w:val="Corpodetexto"/>
        <w:numPr>
          <w:ilvl w:val="0"/>
          <w:numId w:val="3"/>
        </w:numPr>
      </w:pPr>
      <w:r w:rsidRPr="00C90D03">
        <w:rPr>
          <w:b/>
          <w:bCs/>
        </w:rPr>
        <w:t>10.12.</w:t>
      </w:r>
      <w:r w:rsidRPr="00C90D03">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4E47EFAA" w14:textId="77777777" w:rsidR="00C90D03" w:rsidRPr="00C90D03" w:rsidRDefault="00C90D03" w:rsidP="00C90D03">
      <w:pPr>
        <w:pStyle w:val="Corpodetexto"/>
      </w:pPr>
    </w:p>
    <w:p w14:paraId="38C22BC5" w14:textId="77777777" w:rsidR="00C90D03" w:rsidRPr="00C90D03" w:rsidRDefault="00C90D03" w:rsidP="00C90D03">
      <w:pPr>
        <w:pStyle w:val="Corpodetexto"/>
        <w:rPr>
          <w:b/>
          <w:bCs/>
        </w:rPr>
      </w:pPr>
      <w:r w:rsidRPr="00C90D03">
        <w:rPr>
          <w:b/>
          <w:bCs/>
        </w:rPr>
        <w:t>11. FASE DE JULGAMENTO</w:t>
      </w:r>
    </w:p>
    <w:p w14:paraId="0C15E455" w14:textId="77777777" w:rsidR="00C90D03" w:rsidRPr="00C90D03" w:rsidRDefault="00C90D03" w:rsidP="00C90D03">
      <w:pPr>
        <w:pStyle w:val="Corpodetexto"/>
        <w:rPr>
          <w:b/>
          <w:bCs/>
        </w:rPr>
      </w:pPr>
    </w:p>
    <w:p w14:paraId="3EE55A75" w14:textId="77777777" w:rsidR="00C90D03" w:rsidRPr="00C90D03" w:rsidRDefault="00C90D03" w:rsidP="00C90D03">
      <w:pPr>
        <w:pStyle w:val="Corpodetexto"/>
      </w:pPr>
      <w:r w:rsidRPr="00C90D03">
        <w:rPr>
          <w:b/>
          <w:bCs/>
        </w:rPr>
        <w:t xml:space="preserve">11.1. </w:t>
      </w:r>
      <w:r w:rsidRPr="00C90D03">
        <w:t xml:space="preserve">Encerrada a etapa de negociação, o Agente de Contratação verificará se o licitante provisoriamente classificado em primeiro lugar atende às condições de participação no certame, </w:t>
      </w:r>
      <w:r w:rsidRPr="00C90D03">
        <w:lastRenderedPageBreak/>
        <w:t>conforme previsto no art. 14 da Lei n° 14.133, de 2021, legislação correlata e no item 5.3. do Regulamento Geral do Edital, especialmente quanto à existência de sanção que impeça a participação no certame ou a futura contratação.</w:t>
      </w:r>
    </w:p>
    <w:p w14:paraId="7FCC2293" w14:textId="77777777" w:rsidR="00C90D03" w:rsidRPr="00C90D03" w:rsidRDefault="00C90D03" w:rsidP="00C90D03">
      <w:pPr>
        <w:pStyle w:val="Corpodetexto"/>
      </w:pPr>
    </w:p>
    <w:p w14:paraId="55576D11" w14:textId="77777777" w:rsidR="00C90D03" w:rsidRPr="00C90D03" w:rsidRDefault="00C90D03" w:rsidP="00C90D03">
      <w:pPr>
        <w:pStyle w:val="Corpodetexto"/>
      </w:pPr>
      <w:r w:rsidRPr="00C90D03">
        <w:rPr>
          <w:b/>
          <w:bCs/>
        </w:rPr>
        <w:t xml:space="preserve">11.2. </w:t>
      </w:r>
      <w:r w:rsidRPr="00C90D03">
        <w:t>Caso atendidas as condições de participação, será iniciado o procedimento de habilitação.</w:t>
      </w:r>
    </w:p>
    <w:p w14:paraId="16001532" w14:textId="77777777" w:rsidR="00C90D03" w:rsidRPr="00C90D03" w:rsidRDefault="00C90D03" w:rsidP="00C90D03">
      <w:pPr>
        <w:pStyle w:val="Corpodetexto"/>
      </w:pPr>
    </w:p>
    <w:p w14:paraId="1C39E7D9" w14:textId="77777777" w:rsidR="00C90D03" w:rsidRPr="00C90D03" w:rsidRDefault="00C90D03" w:rsidP="00C90D03">
      <w:pPr>
        <w:pStyle w:val="Corpodetexto"/>
      </w:pPr>
      <w:r w:rsidRPr="00C90D03">
        <w:rPr>
          <w:b/>
          <w:bCs/>
        </w:rPr>
        <w:t>11.3.</w:t>
      </w:r>
      <w:r w:rsidRPr="00C90D03">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74802AA6" w14:textId="77777777" w:rsidR="00C90D03" w:rsidRPr="00C90D03" w:rsidRDefault="00C90D03" w:rsidP="00C90D03">
      <w:pPr>
        <w:pStyle w:val="Corpodetexto"/>
      </w:pPr>
    </w:p>
    <w:p w14:paraId="73F112B2" w14:textId="77777777" w:rsidR="00C90D03" w:rsidRPr="00C90D03" w:rsidRDefault="00C90D03" w:rsidP="00C90D03">
      <w:pPr>
        <w:pStyle w:val="Corpodetexto"/>
      </w:pPr>
      <w:r w:rsidRPr="00C90D03">
        <w:rPr>
          <w:b/>
          <w:bCs/>
        </w:rPr>
        <w:t>11.4.</w:t>
      </w:r>
      <w:r w:rsidRPr="00C90D03">
        <w:t xml:space="preserve"> Conforme art. 59° da Lei n° 14.133, de 2021, será desclassificada a proposta vencedora que:</w:t>
      </w:r>
    </w:p>
    <w:p w14:paraId="02672231" w14:textId="77777777" w:rsidR="00C90D03" w:rsidRPr="00C90D03" w:rsidRDefault="00C90D03" w:rsidP="00C90D03">
      <w:pPr>
        <w:pStyle w:val="Corpodetexto"/>
      </w:pPr>
      <w:r w:rsidRPr="00C90D03">
        <w:rPr>
          <w:b/>
        </w:rPr>
        <w:t>I</w:t>
      </w:r>
      <w:r w:rsidRPr="00C90D03">
        <w:t xml:space="preserve"> – contiver vícios insanáveis;</w:t>
      </w:r>
    </w:p>
    <w:p w14:paraId="49975817" w14:textId="77777777" w:rsidR="00C90D03" w:rsidRPr="00C90D03" w:rsidRDefault="00C90D03" w:rsidP="00C90D03">
      <w:pPr>
        <w:pStyle w:val="Corpodetexto"/>
      </w:pPr>
      <w:r w:rsidRPr="00C90D03">
        <w:rPr>
          <w:b/>
        </w:rPr>
        <w:t>II</w:t>
      </w:r>
      <w:r w:rsidRPr="00C90D03">
        <w:t xml:space="preserve"> – não obedecer às especificações técnicas pormenorizadas no edital;</w:t>
      </w:r>
    </w:p>
    <w:p w14:paraId="4E1B3D3A" w14:textId="77777777" w:rsidR="00C90D03" w:rsidRPr="00C90D03" w:rsidRDefault="00C90D03" w:rsidP="00C90D03">
      <w:pPr>
        <w:pStyle w:val="Corpodetexto"/>
      </w:pPr>
      <w:r w:rsidRPr="00C90D03">
        <w:rPr>
          <w:b/>
        </w:rPr>
        <w:t>III</w:t>
      </w:r>
      <w:r w:rsidRPr="00C90D03">
        <w:t xml:space="preserve"> – apresentar preços inexequíveis ou permanecerem acima do orçamento estimado para a contratação;</w:t>
      </w:r>
    </w:p>
    <w:p w14:paraId="0608C6DF" w14:textId="77777777" w:rsidR="00C90D03" w:rsidRPr="00C90D03" w:rsidRDefault="00C90D03" w:rsidP="00C90D03">
      <w:pPr>
        <w:pStyle w:val="Corpodetexto"/>
      </w:pPr>
      <w:r w:rsidRPr="00C90D03">
        <w:rPr>
          <w:b/>
        </w:rPr>
        <w:t>IV</w:t>
      </w:r>
      <w:r w:rsidRPr="00C90D03">
        <w:t xml:space="preserve"> – não tiver sua exequibilidade demonstrada, quando exigido pela Administração;</w:t>
      </w:r>
    </w:p>
    <w:p w14:paraId="19C20299" w14:textId="77777777" w:rsidR="00C90D03" w:rsidRPr="00C90D03" w:rsidRDefault="00C90D03" w:rsidP="00C90D03">
      <w:pPr>
        <w:pStyle w:val="Corpodetexto"/>
      </w:pPr>
      <w:r w:rsidRPr="00C90D03">
        <w:rPr>
          <w:b/>
        </w:rPr>
        <w:t>V</w:t>
      </w:r>
      <w:r w:rsidRPr="00C90D03">
        <w:t xml:space="preserve"> – apresentar desconformidade com quaisquer outras exigências do edital ou seus anexos, desde que insanável.</w:t>
      </w:r>
    </w:p>
    <w:p w14:paraId="42EA7A27" w14:textId="77777777" w:rsidR="00C90D03" w:rsidRPr="00C90D03" w:rsidRDefault="00C90D03" w:rsidP="00C90D03">
      <w:pPr>
        <w:pStyle w:val="Corpodetexto"/>
        <w:rPr>
          <w:b/>
          <w:bCs/>
        </w:rPr>
      </w:pPr>
    </w:p>
    <w:p w14:paraId="385D0A74" w14:textId="77777777" w:rsidR="00C90D03" w:rsidRPr="00C90D03" w:rsidRDefault="00C90D03" w:rsidP="00C90D03">
      <w:pPr>
        <w:pStyle w:val="Corpodetexto"/>
        <w:rPr>
          <w:b/>
          <w:bCs/>
        </w:rPr>
      </w:pPr>
      <w:r w:rsidRPr="00C90D03">
        <w:rPr>
          <w:b/>
          <w:bCs/>
        </w:rPr>
        <w:t>12. IMPUGNAÇÃO AO EDITAL E RECURSOS</w:t>
      </w:r>
    </w:p>
    <w:p w14:paraId="6466C746" w14:textId="77777777" w:rsidR="00C90D03" w:rsidRPr="00C90D03" w:rsidRDefault="00C90D03" w:rsidP="00C90D03">
      <w:pPr>
        <w:pStyle w:val="Corpodetexto"/>
      </w:pPr>
    </w:p>
    <w:p w14:paraId="55F7BF0A" w14:textId="77777777" w:rsidR="00C90D03" w:rsidRPr="00C90D03" w:rsidRDefault="00C90D03" w:rsidP="00C90D03">
      <w:pPr>
        <w:pStyle w:val="Corpodetexto"/>
      </w:pPr>
      <w:r w:rsidRPr="00C90D03">
        <w:rPr>
          <w:b/>
          <w:bCs/>
        </w:rPr>
        <w:t xml:space="preserve">12.1. </w:t>
      </w:r>
      <w:r w:rsidRPr="00C90D03">
        <w:t xml:space="preserve">Qualquer pessoa é parte legítima para impugnar este Edital por irregularidade na aplicação da </w:t>
      </w:r>
      <w:hyperlink r:id="rId18" w:history="1">
        <w:r w:rsidRPr="00C90D03">
          <w:rPr>
            <w:rStyle w:val="Hyperlink"/>
          </w:rPr>
          <w:t>Lei nº 14.133, de 2021</w:t>
        </w:r>
      </w:hyperlink>
      <w:r w:rsidRPr="00C90D03">
        <w:t>, devendo protocolar o pedido até 03 (três) dias úteis antes da data da abertura do certame.</w:t>
      </w:r>
    </w:p>
    <w:p w14:paraId="1C68D114" w14:textId="77777777" w:rsidR="00C90D03" w:rsidRPr="00C90D03" w:rsidRDefault="00C90D03" w:rsidP="00C90D03">
      <w:pPr>
        <w:pStyle w:val="Corpodetexto"/>
      </w:pPr>
    </w:p>
    <w:p w14:paraId="7C29BC10" w14:textId="77777777" w:rsidR="00C90D03" w:rsidRPr="00C90D03" w:rsidRDefault="00C90D03" w:rsidP="00C90D03">
      <w:pPr>
        <w:pStyle w:val="Corpodetexto"/>
      </w:pPr>
      <w:r w:rsidRPr="00C90D03">
        <w:rPr>
          <w:b/>
          <w:bCs/>
        </w:rPr>
        <w:t>12.2.</w:t>
      </w:r>
      <w:r w:rsidRPr="00C90D03">
        <w:t xml:space="preserve"> Não serão conhecidas as impugnações, bem como os recursos apresentados fora do prazo legal e/ou subscritos por representante não habilitado legalmente ou não identificado no processo para responder pela licitante.</w:t>
      </w:r>
    </w:p>
    <w:p w14:paraId="68209CCF" w14:textId="77777777" w:rsidR="00C90D03" w:rsidRPr="00C90D03" w:rsidRDefault="00C90D03" w:rsidP="00C90D03">
      <w:pPr>
        <w:pStyle w:val="Corpodetexto"/>
      </w:pPr>
    </w:p>
    <w:p w14:paraId="462C99B9" w14:textId="77777777" w:rsidR="00C90D03" w:rsidRPr="00C90D03" w:rsidRDefault="00C90D03" w:rsidP="00C90D03">
      <w:pPr>
        <w:pStyle w:val="Corpodetexto"/>
      </w:pPr>
      <w:r w:rsidRPr="00C90D03">
        <w:rPr>
          <w:b/>
          <w:bCs/>
        </w:rPr>
        <w:t>12.3.</w:t>
      </w:r>
      <w:r w:rsidRPr="00C90D03">
        <w:t xml:space="preserve"> A impugnação ao Edital deverá ser feita exclusivamente no sistema eletrônico em campo próprio criado especificamente para esse fim, até o terceiro dia útil antes da abertura, conforme determina a legislação.</w:t>
      </w:r>
    </w:p>
    <w:p w14:paraId="381236F5" w14:textId="77777777" w:rsidR="00C90D03" w:rsidRPr="00C90D03" w:rsidRDefault="00C90D03" w:rsidP="00C90D03">
      <w:pPr>
        <w:pStyle w:val="Corpodetexto"/>
      </w:pPr>
      <w:r w:rsidRPr="00C90D03">
        <w:t xml:space="preserve"> </w:t>
      </w:r>
    </w:p>
    <w:p w14:paraId="2DD32C4C" w14:textId="77777777" w:rsidR="00C90D03" w:rsidRPr="00C90D03" w:rsidRDefault="00C90D03" w:rsidP="00C90D03">
      <w:pPr>
        <w:pStyle w:val="Corpodetexto"/>
      </w:pPr>
      <w:r w:rsidRPr="00C90D03">
        <w:rPr>
          <w:b/>
          <w:bCs/>
        </w:rPr>
        <w:t>12.4.</w:t>
      </w:r>
      <w:r w:rsidRPr="00C90D03">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9572A8A" w14:textId="77777777" w:rsidR="00C90D03" w:rsidRPr="00C90D03" w:rsidRDefault="00C90D03" w:rsidP="00C90D03">
      <w:pPr>
        <w:pStyle w:val="Corpodetexto"/>
      </w:pPr>
    </w:p>
    <w:p w14:paraId="4007BC2F" w14:textId="77777777" w:rsidR="00C90D03" w:rsidRPr="00C90D03" w:rsidRDefault="00C90D03" w:rsidP="00C90D03">
      <w:pPr>
        <w:pStyle w:val="Corpodetexto"/>
      </w:pPr>
      <w:r w:rsidRPr="00C90D03">
        <w:rPr>
          <w:b/>
          <w:bCs/>
        </w:rPr>
        <w:t xml:space="preserve">12.4.1. </w:t>
      </w:r>
      <w:r w:rsidRPr="00C90D03">
        <w:t>A ausência de manifestação do licitante quanto a intenção de recorrer, importará na decadência do direito, e será iniciado o procedimento de Adjudicação/Homologação.</w:t>
      </w:r>
    </w:p>
    <w:p w14:paraId="03CB3EEE" w14:textId="77777777" w:rsidR="00C90D03" w:rsidRPr="00C90D03" w:rsidRDefault="00C90D03" w:rsidP="00C90D03">
      <w:pPr>
        <w:pStyle w:val="Corpodetexto"/>
      </w:pPr>
    </w:p>
    <w:p w14:paraId="2739DA7F" w14:textId="77777777" w:rsidR="00C90D03" w:rsidRPr="00C90D03" w:rsidRDefault="00C90D03" w:rsidP="00C90D03">
      <w:pPr>
        <w:pStyle w:val="Corpodetexto"/>
      </w:pPr>
      <w:r w:rsidRPr="00C90D03">
        <w:rPr>
          <w:b/>
          <w:bCs/>
        </w:rPr>
        <w:t>12.5.</w:t>
      </w:r>
      <w:r w:rsidRPr="00C90D03">
        <w:t xml:space="preserve"> Os recursos contra as decisões do Pregoeiro não terão efeito suspensivo.</w:t>
      </w:r>
    </w:p>
    <w:p w14:paraId="71801027" w14:textId="77777777" w:rsidR="00C90D03" w:rsidRPr="00C90D03" w:rsidRDefault="00C90D03" w:rsidP="00C90D03">
      <w:pPr>
        <w:pStyle w:val="Corpodetexto"/>
      </w:pPr>
    </w:p>
    <w:p w14:paraId="58F89616" w14:textId="77777777" w:rsidR="00C90D03" w:rsidRPr="00C90D03" w:rsidRDefault="00C90D03" w:rsidP="00C90D03">
      <w:pPr>
        <w:pStyle w:val="Corpodetexto"/>
      </w:pPr>
      <w:r w:rsidRPr="00C90D03">
        <w:rPr>
          <w:b/>
          <w:bCs/>
        </w:rPr>
        <w:t>12.6.</w:t>
      </w:r>
      <w:r w:rsidRPr="00C90D03">
        <w:t xml:space="preserve"> O acolhimento do recurso importará na invalidação apenas dos atos insuscetíveis de aproveitamento, ou seja, nulos.</w:t>
      </w:r>
    </w:p>
    <w:p w14:paraId="53A2B5D0" w14:textId="77777777" w:rsidR="00C90D03" w:rsidRPr="00C90D03" w:rsidRDefault="00C90D03" w:rsidP="00C90D03">
      <w:pPr>
        <w:pStyle w:val="Corpodetexto"/>
      </w:pPr>
    </w:p>
    <w:p w14:paraId="2425D504" w14:textId="77777777" w:rsidR="00C90D03" w:rsidRPr="00C90D03" w:rsidRDefault="00C90D03" w:rsidP="00C90D03">
      <w:pPr>
        <w:pStyle w:val="Corpodetexto"/>
      </w:pPr>
      <w:r w:rsidRPr="00C90D03">
        <w:rPr>
          <w:b/>
          <w:bCs/>
        </w:rPr>
        <w:t>13. SANÇÕES ADMINISTRATIVAS</w:t>
      </w:r>
    </w:p>
    <w:p w14:paraId="5A69B5DF" w14:textId="77777777" w:rsidR="00C90D03" w:rsidRPr="00C90D03" w:rsidRDefault="00C90D03" w:rsidP="00C90D03">
      <w:pPr>
        <w:pStyle w:val="Corpodetexto"/>
      </w:pPr>
    </w:p>
    <w:p w14:paraId="2473076D" w14:textId="77777777" w:rsidR="00C90D03" w:rsidRPr="00C90D03" w:rsidRDefault="00C90D03" w:rsidP="00C90D03">
      <w:pPr>
        <w:pStyle w:val="Corpodetexto"/>
      </w:pPr>
      <w:r w:rsidRPr="00C90D03">
        <w:rPr>
          <w:b/>
          <w:bCs/>
        </w:rPr>
        <w:t xml:space="preserve">13.1. </w:t>
      </w:r>
      <w:r w:rsidRPr="00C90D03">
        <w:t>Comete infração administrativa, nos termos da lei, o licitante que, com dolo ou culpa:</w:t>
      </w:r>
    </w:p>
    <w:p w14:paraId="6BF0AB26" w14:textId="77777777" w:rsidR="00C90D03" w:rsidRPr="00C90D03" w:rsidRDefault="00C90D03" w:rsidP="00C90D03">
      <w:pPr>
        <w:pStyle w:val="Corpodetexto"/>
      </w:pPr>
    </w:p>
    <w:p w14:paraId="0AE2C6BF" w14:textId="77777777" w:rsidR="00C90D03" w:rsidRPr="00C90D03" w:rsidRDefault="00C90D03" w:rsidP="00C90D03">
      <w:pPr>
        <w:pStyle w:val="Corpodetexto"/>
      </w:pPr>
      <w:r w:rsidRPr="00C90D03">
        <w:rPr>
          <w:b/>
          <w:bCs/>
        </w:rPr>
        <w:lastRenderedPageBreak/>
        <w:t>13.1.1.</w:t>
      </w:r>
      <w:r w:rsidRPr="00C90D03">
        <w:t xml:space="preserve"> deixar de entregar a documentação exigida para o certame ou não entregar qualquer documento que tenha sido solicitado pelo/a pregoeiro/a durante o certame;</w:t>
      </w:r>
    </w:p>
    <w:p w14:paraId="38EF3D44" w14:textId="77777777" w:rsidR="00C90D03" w:rsidRPr="00C90D03" w:rsidRDefault="00C90D03" w:rsidP="00C90D03">
      <w:pPr>
        <w:pStyle w:val="Corpodetexto"/>
      </w:pPr>
    </w:p>
    <w:p w14:paraId="4D0E362A" w14:textId="77777777" w:rsidR="00C90D03" w:rsidRPr="00C90D03" w:rsidRDefault="00C90D03" w:rsidP="00C90D03">
      <w:pPr>
        <w:pStyle w:val="Corpodetexto"/>
      </w:pPr>
      <w:r w:rsidRPr="00C90D03">
        <w:rPr>
          <w:b/>
          <w:bCs/>
        </w:rPr>
        <w:t>13.1.2.</w:t>
      </w:r>
      <w:r w:rsidRPr="00C90D03">
        <w:t xml:space="preserve"> Salvo em decorrência de fato superveniente devidamente justificado, não mantiver a proposta em especial quando:</w:t>
      </w:r>
    </w:p>
    <w:p w14:paraId="3540C8A4" w14:textId="77777777" w:rsidR="00C90D03" w:rsidRPr="00C90D03" w:rsidRDefault="00C90D03" w:rsidP="00C90D03">
      <w:pPr>
        <w:pStyle w:val="Corpodetexto"/>
      </w:pPr>
    </w:p>
    <w:p w14:paraId="115E1E30" w14:textId="77777777" w:rsidR="00C90D03" w:rsidRPr="00C90D03" w:rsidRDefault="00C90D03" w:rsidP="00C90D03">
      <w:pPr>
        <w:pStyle w:val="Corpodetexto"/>
      </w:pPr>
      <w:r w:rsidRPr="00C90D03">
        <w:rPr>
          <w:b/>
          <w:bCs/>
        </w:rPr>
        <w:t xml:space="preserve">13.1.2.1. </w:t>
      </w:r>
      <w:r w:rsidRPr="00C90D03">
        <w:t xml:space="preserve">não enviar a proposta adequada ao último lance ofertado ou após a negociação; </w:t>
      </w:r>
    </w:p>
    <w:p w14:paraId="62B8CC69" w14:textId="77777777" w:rsidR="00C90D03" w:rsidRPr="00C90D03" w:rsidRDefault="00C90D03" w:rsidP="00C90D03">
      <w:pPr>
        <w:pStyle w:val="Corpodetexto"/>
      </w:pPr>
    </w:p>
    <w:p w14:paraId="6686C217" w14:textId="77777777" w:rsidR="00C90D03" w:rsidRPr="00C90D03" w:rsidRDefault="00C90D03" w:rsidP="00C90D03">
      <w:pPr>
        <w:pStyle w:val="Corpodetexto"/>
      </w:pPr>
      <w:r w:rsidRPr="00C90D03">
        <w:rPr>
          <w:b/>
          <w:bCs/>
        </w:rPr>
        <w:t xml:space="preserve">13.1.2.2. </w:t>
      </w:r>
      <w:r w:rsidRPr="00C90D03">
        <w:t xml:space="preserve">recusar-se a enviar o detalhamento da proposta quando exigível; </w:t>
      </w:r>
    </w:p>
    <w:p w14:paraId="5AD0E66A" w14:textId="77777777" w:rsidR="00C90D03" w:rsidRPr="00C90D03" w:rsidRDefault="00C90D03" w:rsidP="00C90D03">
      <w:pPr>
        <w:pStyle w:val="Corpodetexto"/>
      </w:pPr>
    </w:p>
    <w:p w14:paraId="1B24463A" w14:textId="77777777" w:rsidR="00C90D03" w:rsidRPr="00C90D03" w:rsidRDefault="00C90D03" w:rsidP="00C90D03">
      <w:pPr>
        <w:pStyle w:val="Corpodetexto"/>
      </w:pPr>
      <w:r w:rsidRPr="00C90D03">
        <w:rPr>
          <w:b/>
          <w:bCs/>
        </w:rPr>
        <w:t xml:space="preserve">13.1.2.3. </w:t>
      </w:r>
      <w:r w:rsidRPr="00C90D03">
        <w:t xml:space="preserve">pedir para ser desclassificado quando encerrada a etapa competitiva; ou </w:t>
      </w:r>
    </w:p>
    <w:p w14:paraId="59A6F11E" w14:textId="77777777" w:rsidR="00C90D03" w:rsidRPr="00C90D03" w:rsidRDefault="00C90D03" w:rsidP="00C90D03">
      <w:pPr>
        <w:pStyle w:val="Corpodetexto"/>
      </w:pPr>
    </w:p>
    <w:p w14:paraId="747CE1C3" w14:textId="77777777" w:rsidR="00C90D03" w:rsidRPr="00C90D03" w:rsidRDefault="00C90D03" w:rsidP="00C90D03">
      <w:pPr>
        <w:pStyle w:val="Corpodetexto"/>
      </w:pPr>
      <w:r w:rsidRPr="00C90D03">
        <w:rPr>
          <w:b/>
          <w:bCs/>
        </w:rPr>
        <w:t xml:space="preserve">13.1.2.4. </w:t>
      </w:r>
      <w:r w:rsidRPr="00C90D03">
        <w:t>deixar de apresentar amostra;</w:t>
      </w:r>
    </w:p>
    <w:p w14:paraId="75EDFC2F" w14:textId="77777777" w:rsidR="00C90D03" w:rsidRPr="00C90D03" w:rsidRDefault="00C90D03" w:rsidP="00C90D03">
      <w:pPr>
        <w:pStyle w:val="Corpodetexto"/>
      </w:pPr>
    </w:p>
    <w:p w14:paraId="45F08B23" w14:textId="77777777" w:rsidR="00C90D03" w:rsidRPr="00C90D03" w:rsidRDefault="00C90D03" w:rsidP="00C90D03">
      <w:pPr>
        <w:pStyle w:val="Corpodetexto"/>
      </w:pPr>
      <w:r w:rsidRPr="00C90D03">
        <w:rPr>
          <w:b/>
          <w:bCs/>
        </w:rPr>
        <w:t xml:space="preserve">13.1.2.5. </w:t>
      </w:r>
      <w:r w:rsidRPr="00C90D03">
        <w:t xml:space="preserve">apresentar proposta ou amostra em desacordo com as especificações do edital; </w:t>
      </w:r>
    </w:p>
    <w:p w14:paraId="3816A57E" w14:textId="77777777" w:rsidR="00C90D03" w:rsidRPr="00C90D03" w:rsidRDefault="00C90D03" w:rsidP="00C90D03">
      <w:pPr>
        <w:pStyle w:val="Corpodetexto"/>
      </w:pPr>
    </w:p>
    <w:p w14:paraId="57D79C34" w14:textId="77777777" w:rsidR="00C90D03" w:rsidRPr="00C90D03" w:rsidRDefault="00C90D03" w:rsidP="00C90D03">
      <w:pPr>
        <w:pStyle w:val="Corpodetexto"/>
      </w:pPr>
      <w:r w:rsidRPr="00C90D03">
        <w:rPr>
          <w:b/>
          <w:bCs/>
        </w:rPr>
        <w:t>13.1.3.</w:t>
      </w:r>
      <w:r w:rsidRPr="00C90D03">
        <w:t xml:space="preserve"> não celebrar o contrato ou não entregar a documentação exigida para a contratação, quando convocado dentro do prazo de validade de sua proposta;</w:t>
      </w:r>
    </w:p>
    <w:p w14:paraId="05905109" w14:textId="77777777" w:rsidR="00C90D03" w:rsidRPr="00C90D03" w:rsidRDefault="00C90D03" w:rsidP="00C90D03">
      <w:pPr>
        <w:pStyle w:val="Corpodetexto"/>
      </w:pPr>
    </w:p>
    <w:p w14:paraId="0C816717" w14:textId="77777777" w:rsidR="00C90D03" w:rsidRPr="00C90D03" w:rsidRDefault="00C90D03" w:rsidP="00C90D03">
      <w:pPr>
        <w:pStyle w:val="Corpodetexto"/>
      </w:pPr>
      <w:r w:rsidRPr="00C90D03">
        <w:rPr>
          <w:b/>
          <w:bCs/>
        </w:rPr>
        <w:t>13.1.3.1.</w:t>
      </w:r>
      <w:r w:rsidRPr="00C90D03">
        <w:t xml:space="preserve"> recusar-se, sem justificativa, a assinar o contrato ou a ata de registro de preço, ou a aceitar ou retirar o instrumento equivalente no prazo estabelecido pela Administração;</w:t>
      </w:r>
    </w:p>
    <w:p w14:paraId="5B5CA642" w14:textId="77777777" w:rsidR="00C90D03" w:rsidRPr="00C90D03" w:rsidRDefault="00C90D03" w:rsidP="00C90D03">
      <w:pPr>
        <w:pStyle w:val="Corpodetexto"/>
      </w:pPr>
    </w:p>
    <w:p w14:paraId="0C632811" w14:textId="77777777" w:rsidR="00C90D03" w:rsidRPr="00C90D03" w:rsidRDefault="00C90D03" w:rsidP="00C90D03">
      <w:pPr>
        <w:pStyle w:val="Corpodetexto"/>
      </w:pPr>
      <w:r w:rsidRPr="00C90D03">
        <w:rPr>
          <w:b/>
          <w:bCs/>
        </w:rPr>
        <w:t>13.1.4.</w:t>
      </w:r>
      <w:r w:rsidRPr="00C90D03">
        <w:t xml:space="preserve"> apresentar declaração ou documentação falsa exigida para o certame ou prestar declaração falsa durante a licitação</w:t>
      </w:r>
    </w:p>
    <w:p w14:paraId="5304D1D7" w14:textId="77777777" w:rsidR="00C90D03" w:rsidRPr="00C90D03" w:rsidRDefault="00C90D03" w:rsidP="00C90D03">
      <w:pPr>
        <w:pStyle w:val="Corpodetexto"/>
      </w:pPr>
    </w:p>
    <w:p w14:paraId="7AF311C0" w14:textId="77777777" w:rsidR="00C90D03" w:rsidRPr="00C90D03" w:rsidRDefault="00C90D03" w:rsidP="00C90D03">
      <w:pPr>
        <w:pStyle w:val="Corpodetexto"/>
      </w:pPr>
      <w:r w:rsidRPr="00C90D03">
        <w:rPr>
          <w:b/>
          <w:bCs/>
        </w:rPr>
        <w:t>13.1.5.</w:t>
      </w:r>
      <w:r w:rsidRPr="00C90D03">
        <w:t xml:space="preserve"> fraudar a licitação</w:t>
      </w:r>
    </w:p>
    <w:p w14:paraId="59FCDB20" w14:textId="77777777" w:rsidR="00C90D03" w:rsidRPr="00C90D03" w:rsidRDefault="00C90D03" w:rsidP="00C90D03">
      <w:pPr>
        <w:pStyle w:val="Corpodetexto"/>
      </w:pPr>
    </w:p>
    <w:p w14:paraId="546F3583" w14:textId="77777777" w:rsidR="00C90D03" w:rsidRPr="00C90D03" w:rsidRDefault="00C90D03" w:rsidP="00C90D03">
      <w:pPr>
        <w:pStyle w:val="Corpodetexto"/>
      </w:pPr>
      <w:r w:rsidRPr="00C90D03">
        <w:rPr>
          <w:b/>
          <w:bCs/>
        </w:rPr>
        <w:t>13.1.6.</w:t>
      </w:r>
      <w:r w:rsidRPr="00C90D03">
        <w:t xml:space="preserve"> comportar-se de modo inidôneo ou cometer fraude de qualquer natureza, em especial quando:</w:t>
      </w:r>
    </w:p>
    <w:p w14:paraId="4964C917" w14:textId="77777777" w:rsidR="00C90D03" w:rsidRPr="00C90D03" w:rsidRDefault="00C90D03" w:rsidP="00C90D03">
      <w:pPr>
        <w:pStyle w:val="Corpodetexto"/>
      </w:pPr>
    </w:p>
    <w:p w14:paraId="3A8363C7" w14:textId="77777777" w:rsidR="00C90D03" w:rsidRPr="00C90D03" w:rsidRDefault="00C90D03" w:rsidP="00C90D03">
      <w:pPr>
        <w:pStyle w:val="Corpodetexto"/>
      </w:pPr>
      <w:r w:rsidRPr="00C90D03">
        <w:rPr>
          <w:b/>
          <w:bCs/>
        </w:rPr>
        <w:t>13.1.6.1.</w:t>
      </w:r>
      <w:r w:rsidRPr="00C90D03">
        <w:t xml:space="preserve"> agir em conluio ou em desconformidade com a lei; </w:t>
      </w:r>
    </w:p>
    <w:p w14:paraId="5D979CC3" w14:textId="77777777" w:rsidR="00C90D03" w:rsidRPr="00C90D03" w:rsidRDefault="00C90D03" w:rsidP="00C90D03">
      <w:pPr>
        <w:pStyle w:val="Corpodetexto"/>
      </w:pPr>
    </w:p>
    <w:p w14:paraId="1C65CC05" w14:textId="77777777" w:rsidR="00C90D03" w:rsidRPr="00C90D03" w:rsidRDefault="00C90D03" w:rsidP="00C90D03">
      <w:pPr>
        <w:pStyle w:val="Corpodetexto"/>
      </w:pPr>
      <w:r w:rsidRPr="00C90D03">
        <w:rPr>
          <w:b/>
          <w:bCs/>
        </w:rPr>
        <w:t>13.1.6.2.</w:t>
      </w:r>
      <w:r w:rsidRPr="00C90D03">
        <w:t xml:space="preserve"> induzir deliberadamente a erro no julgamento; </w:t>
      </w:r>
    </w:p>
    <w:p w14:paraId="085093DE" w14:textId="77777777" w:rsidR="00C90D03" w:rsidRPr="00C90D03" w:rsidRDefault="00C90D03" w:rsidP="00C90D03">
      <w:pPr>
        <w:pStyle w:val="Corpodetexto"/>
      </w:pPr>
    </w:p>
    <w:p w14:paraId="16455A08" w14:textId="77777777" w:rsidR="00C90D03" w:rsidRPr="00C90D03" w:rsidRDefault="00C90D03" w:rsidP="00C90D03">
      <w:pPr>
        <w:pStyle w:val="Corpodetexto"/>
      </w:pPr>
      <w:r w:rsidRPr="00C90D03">
        <w:rPr>
          <w:b/>
          <w:bCs/>
        </w:rPr>
        <w:t>13.1.6.3.</w:t>
      </w:r>
      <w:r w:rsidRPr="00C90D03">
        <w:t xml:space="preserve"> apresentar amostra falsificada ou deteriorada; </w:t>
      </w:r>
    </w:p>
    <w:p w14:paraId="7D9BA916" w14:textId="77777777" w:rsidR="00C90D03" w:rsidRPr="00C90D03" w:rsidRDefault="00C90D03" w:rsidP="00C90D03">
      <w:pPr>
        <w:pStyle w:val="Corpodetexto"/>
      </w:pPr>
    </w:p>
    <w:p w14:paraId="57B2BC6F" w14:textId="77777777" w:rsidR="00C90D03" w:rsidRPr="00C90D03" w:rsidRDefault="00C90D03" w:rsidP="00C90D03">
      <w:pPr>
        <w:pStyle w:val="Corpodetexto"/>
      </w:pPr>
      <w:r w:rsidRPr="00C90D03">
        <w:rPr>
          <w:b/>
          <w:bCs/>
        </w:rPr>
        <w:t>13.1.7.</w:t>
      </w:r>
      <w:r w:rsidRPr="00C90D03">
        <w:t xml:space="preserve"> praticar atos ilícitos com vistas a frustrar os objetivos da licitação</w:t>
      </w:r>
    </w:p>
    <w:p w14:paraId="7EF3C982" w14:textId="77777777" w:rsidR="00C90D03" w:rsidRPr="00C90D03" w:rsidRDefault="00C90D03" w:rsidP="00C90D03">
      <w:pPr>
        <w:pStyle w:val="Corpodetexto"/>
      </w:pPr>
    </w:p>
    <w:p w14:paraId="69868299" w14:textId="77777777" w:rsidR="00C90D03" w:rsidRPr="00C90D03" w:rsidRDefault="00C90D03" w:rsidP="00C90D03">
      <w:pPr>
        <w:pStyle w:val="Corpodetexto"/>
      </w:pPr>
      <w:r w:rsidRPr="00C90D03">
        <w:rPr>
          <w:b/>
          <w:bCs/>
        </w:rPr>
        <w:t>13.1.8.</w:t>
      </w:r>
      <w:r w:rsidRPr="00C90D03">
        <w:t xml:space="preserve"> praticar ato lesivo previsto no </w:t>
      </w:r>
      <w:hyperlink r:id="rId19" w:anchor="art5" w:history="1">
        <w:r w:rsidRPr="00C90D03">
          <w:rPr>
            <w:rStyle w:val="Hyperlink"/>
          </w:rPr>
          <w:t>art. 5º da Lei n.º 12.846, de 2013</w:t>
        </w:r>
      </w:hyperlink>
      <w:r w:rsidRPr="00C90D03">
        <w:t>.</w:t>
      </w:r>
    </w:p>
    <w:p w14:paraId="684D29E1" w14:textId="77777777" w:rsidR="00C90D03" w:rsidRPr="00C90D03" w:rsidRDefault="00C90D03" w:rsidP="00C90D03">
      <w:pPr>
        <w:pStyle w:val="Corpodetexto"/>
      </w:pPr>
    </w:p>
    <w:p w14:paraId="734C9811" w14:textId="77777777" w:rsidR="00C90D03" w:rsidRPr="00C90D03" w:rsidRDefault="00C90D03" w:rsidP="00C90D03">
      <w:pPr>
        <w:pStyle w:val="Corpodetexto"/>
      </w:pPr>
      <w:r w:rsidRPr="00C90D03">
        <w:rPr>
          <w:b/>
          <w:bCs/>
        </w:rPr>
        <w:t>13.2.</w:t>
      </w:r>
      <w:r w:rsidRPr="00C90D03">
        <w:t xml:space="preserve"> A sanção de que trata o subitem poderá ser aplicada juntamente com as multas previstas, garantindo o exercício de prévia e ampla defesa.</w:t>
      </w:r>
    </w:p>
    <w:p w14:paraId="5C72C3A1" w14:textId="77777777" w:rsidR="00C90D03" w:rsidRPr="00C90D03" w:rsidRDefault="00C90D03" w:rsidP="00C90D03">
      <w:pPr>
        <w:pStyle w:val="Corpodetexto"/>
      </w:pPr>
    </w:p>
    <w:p w14:paraId="39C7D047" w14:textId="77777777" w:rsidR="00C90D03" w:rsidRPr="00C90D03" w:rsidRDefault="00C90D03" w:rsidP="00C90D03">
      <w:pPr>
        <w:pStyle w:val="Corpodetexto"/>
      </w:pPr>
      <w:r w:rsidRPr="00C90D03">
        <w:rPr>
          <w:b/>
          <w:bCs/>
        </w:rPr>
        <w:t xml:space="preserve">13.2.1. </w:t>
      </w:r>
      <w:r w:rsidRPr="00C90D03">
        <w:t>A sanção de impedimento de participar em licitação e contratar com a Administração Pública poderá ser aplicada também àqueles que:</w:t>
      </w:r>
    </w:p>
    <w:p w14:paraId="418E1700" w14:textId="77777777" w:rsidR="00C90D03" w:rsidRPr="00C90D03" w:rsidRDefault="00C90D03" w:rsidP="00C90D03">
      <w:pPr>
        <w:pStyle w:val="Corpodetexto"/>
      </w:pPr>
      <w:r w:rsidRPr="00C90D03">
        <w:rPr>
          <w:b/>
          <w:bCs/>
        </w:rPr>
        <w:t>a)</w:t>
      </w:r>
      <w:r w:rsidRPr="00C90D03">
        <w:t xml:space="preserve"> retardarem a execução do Pregão;</w:t>
      </w:r>
    </w:p>
    <w:p w14:paraId="0315215D" w14:textId="77777777" w:rsidR="00C90D03" w:rsidRPr="00C90D03" w:rsidRDefault="00C90D03" w:rsidP="00C90D03">
      <w:pPr>
        <w:pStyle w:val="Corpodetexto"/>
      </w:pPr>
      <w:r w:rsidRPr="00C90D03">
        <w:rPr>
          <w:b/>
          <w:bCs/>
        </w:rPr>
        <w:t>b)</w:t>
      </w:r>
      <w:r w:rsidRPr="00C90D03">
        <w:t xml:space="preserve"> demonstrarem não possuir idoneidade para contratar com a Administração;</w:t>
      </w:r>
    </w:p>
    <w:p w14:paraId="5CAD8F67" w14:textId="77777777" w:rsidR="00C90D03" w:rsidRPr="00C90D03" w:rsidRDefault="00C90D03" w:rsidP="00C90D03">
      <w:pPr>
        <w:pStyle w:val="Corpodetexto"/>
      </w:pPr>
      <w:r w:rsidRPr="00C90D03">
        <w:rPr>
          <w:b/>
          <w:bCs/>
        </w:rPr>
        <w:t xml:space="preserve">c) </w:t>
      </w:r>
      <w:r w:rsidRPr="00C90D03">
        <w:t>fizerem declaração falsa ou cometerem fraude fiscal.</w:t>
      </w:r>
    </w:p>
    <w:p w14:paraId="0963391E" w14:textId="77777777" w:rsidR="00C90D03" w:rsidRPr="00C90D03" w:rsidRDefault="00C90D03" w:rsidP="00C90D03">
      <w:pPr>
        <w:pStyle w:val="Corpodetexto"/>
      </w:pPr>
      <w:r w:rsidRPr="00C90D03">
        <w:t xml:space="preserve"> </w:t>
      </w:r>
    </w:p>
    <w:p w14:paraId="3E92DE15" w14:textId="77777777" w:rsidR="00C90D03" w:rsidRPr="00C90D03" w:rsidRDefault="00C90D03" w:rsidP="00C90D03">
      <w:pPr>
        <w:pStyle w:val="Corpodetexto"/>
      </w:pPr>
      <w:r w:rsidRPr="00C90D03">
        <w:rPr>
          <w:b/>
          <w:bCs/>
        </w:rPr>
        <w:t>13.3.</w:t>
      </w:r>
      <w:r w:rsidRPr="00C90D03">
        <w:t xml:space="preserve"> Com fulcro na </w:t>
      </w:r>
      <w:hyperlink r:id="rId20" w:history="1">
        <w:r w:rsidRPr="00C90D03">
          <w:rPr>
            <w:rStyle w:val="Hyperlink"/>
          </w:rPr>
          <w:t>Lei nº 14.133, de 2021</w:t>
        </w:r>
      </w:hyperlink>
      <w:r w:rsidRPr="00C90D03">
        <w:t>, a Administração poderá, garantida a prévia defesa, aplicar aos licitante e/ou adjudicatários as seguintes sanções, sem prejuízo das responsabilidades civil e criminal:</w:t>
      </w:r>
    </w:p>
    <w:p w14:paraId="235EAF96" w14:textId="77777777" w:rsidR="00C90D03" w:rsidRPr="00C90D03" w:rsidRDefault="00C90D03" w:rsidP="00C90D03">
      <w:pPr>
        <w:pStyle w:val="Corpodetexto"/>
      </w:pPr>
    </w:p>
    <w:p w14:paraId="0282CCD0" w14:textId="77777777" w:rsidR="00C90D03" w:rsidRPr="00C90D03" w:rsidRDefault="00C90D03" w:rsidP="00C90D03">
      <w:pPr>
        <w:pStyle w:val="Corpodetexto"/>
      </w:pPr>
      <w:r w:rsidRPr="00C90D03">
        <w:rPr>
          <w:b/>
          <w:bCs/>
        </w:rPr>
        <w:t>13.3.1.</w:t>
      </w:r>
      <w:r w:rsidRPr="00C90D03">
        <w:t xml:space="preserve"> advertência;</w:t>
      </w:r>
    </w:p>
    <w:p w14:paraId="6EF7E754" w14:textId="77777777" w:rsidR="00C90D03" w:rsidRPr="00C90D03" w:rsidRDefault="00C90D03" w:rsidP="00C90D03">
      <w:pPr>
        <w:pStyle w:val="Corpodetexto"/>
      </w:pPr>
    </w:p>
    <w:p w14:paraId="37728252" w14:textId="77777777" w:rsidR="00C90D03" w:rsidRPr="00C90D03" w:rsidRDefault="00C90D03" w:rsidP="00C90D03">
      <w:pPr>
        <w:pStyle w:val="Corpodetexto"/>
      </w:pPr>
      <w:r w:rsidRPr="00C90D03">
        <w:rPr>
          <w:b/>
          <w:bCs/>
        </w:rPr>
        <w:t>13.3.2.</w:t>
      </w:r>
      <w:r w:rsidRPr="00C90D03">
        <w:t xml:space="preserve"> multa de mora; </w:t>
      </w:r>
    </w:p>
    <w:p w14:paraId="3EFE577C" w14:textId="77777777" w:rsidR="00C90D03" w:rsidRPr="00C90D03" w:rsidRDefault="00C90D03" w:rsidP="00C90D03">
      <w:pPr>
        <w:pStyle w:val="Corpodetexto"/>
      </w:pPr>
    </w:p>
    <w:p w14:paraId="3E6F05C4" w14:textId="77777777" w:rsidR="00C90D03" w:rsidRPr="00C90D03" w:rsidRDefault="00C90D03" w:rsidP="00C90D03">
      <w:pPr>
        <w:pStyle w:val="Corpodetexto"/>
      </w:pPr>
      <w:r w:rsidRPr="00C90D03">
        <w:rPr>
          <w:b/>
          <w:bCs/>
        </w:rPr>
        <w:t>13.3.2.1.</w:t>
      </w:r>
      <w:r w:rsidRPr="00C90D03">
        <w:t xml:space="preserve"> multa de 10% (dez por cento) sobre a parcela remanescente, no caso de inexecução parcial de contrato;</w:t>
      </w:r>
    </w:p>
    <w:p w14:paraId="443D0240" w14:textId="77777777" w:rsidR="00C90D03" w:rsidRPr="00C90D03" w:rsidRDefault="00C90D03" w:rsidP="00C90D03">
      <w:pPr>
        <w:pStyle w:val="Corpodetexto"/>
      </w:pPr>
    </w:p>
    <w:p w14:paraId="738C271D" w14:textId="77777777" w:rsidR="00C90D03" w:rsidRPr="00C90D03" w:rsidRDefault="00C90D03" w:rsidP="00C90D03">
      <w:pPr>
        <w:pStyle w:val="Corpodetexto"/>
      </w:pPr>
      <w:r w:rsidRPr="00C90D03">
        <w:rPr>
          <w:b/>
          <w:bCs/>
        </w:rPr>
        <w:t>13.3.2.2.</w:t>
      </w:r>
      <w:r w:rsidRPr="00C90D03">
        <w:t xml:space="preserve"> multa de 1% (um por cento), por dia de atraso, sobre o valor correspondente à entrega que estiver em desacordo com os prazos estipulados, até o limite de 10 (dez) dias;</w:t>
      </w:r>
    </w:p>
    <w:p w14:paraId="62C589E1" w14:textId="77777777" w:rsidR="00C90D03" w:rsidRPr="00C90D03" w:rsidRDefault="00C90D03" w:rsidP="00C90D03">
      <w:pPr>
        <w:pStyle w:val="Corpodetexto"/>
      </w:pPr>
    </w:p>
    <w:p w14:paraId="4F4770CD" w14:textId="77777777" w:rsidR="00C90D03" w:rsidRPr="00C90D03" w:rsidRDefault="00C90D03" w:rsidP="00C90D03">
      <w:pPr>
        <w:pStyle w:val="Corpodetexto"/>
      </w:pPr>
      <w:r w:rsidRPr="00C90D03">
        <w:rPr>
          <w:b/>
          <w:bCs/>
        </w:rPr>
        <w:t>13.3.2.3.</w:t>
      </w:r>
      <w:r w:rsidRPr="00C90D03">
        <w:t xml:space="preserve"> multa de 20% (vinte por cento) sobre o valor total do contrato, no caso de sua inexecução total;</w:t>
      </w:r>
    </w:p>
    <w:p w14:paraId="02BF502D" w14:textId="77777777" w:rsidR="00C90D03" w:rsidRPr="00C90D03" w:rsidRDefault="00C90D03" w:rsidP="00C90D03">
      <w:pPr>
        <w:pStyle w:val="Corpodetexto"/>
      </w:pPr>
    </w:p>
    <w:p w14:paraId="007390D0" w14:textId="77777777" w:rsidR="00C90D03" w:rsidRPr="00C90D03" w:rsidRDefault="00C90D03" w:rsidP="00C90D03">
      <w:pPr>
        <w:pStyle w:val="Corpodetexto"/>
      </w:pPr>
      <w:r w:rsidRPr="00C90D03">
        <w:rPr>
          <w:b/>
          <w:bCs/>
        </w:rPr>
        <w:t>13.3.2.4.</w:t>
      </w:r>
      <w:r w:rsidRPr="00C90D03">
        <w:t xml:space="preserve"> multa de 10% (dez por cento) sobre o valor do contrato ou do item correspondente, no caso de constatação, pelo Município, de que o material fornecido é diverso das especificações e/ou má qualidade; e</w:t>
      </w:r>
    </w:p>
    <w:p w14:paraId="6C873375" w14:textId="77777777" w:rsidR="00C90D03" w:rsidRPr="00C90D03" w:rsidRDefault="00C90D03" w:rsidP="00C90D03">
      <w:pPr>
        <w:pStyle w:val="Corpodetexto"/>
      </w:pPr>
    </w:p>
    <w:p w14:paraId="19CE13AD" w14:textId="77777777" w:rsidR="00C90D03" w:rsidRPr="00C90D03" w:rsidRDefault="00C90D03" w:rsidP="00C90D03">
      <w:pPr>
        <w:pStyle w:val="Corpodetexto"/>
      </w:pPr>
      <w:r w:rsidRPr="00C90D03">
        <w:rPr>
          <w:b/>
          <w:bCs/>
        </w:rPr>
        <w:t>13.3.2.5.</w:t>
      </w:r>
      <w:r w:rsidRPr="00C90D03">
        <w:t xml:space="preserve"> multa de 20% (vinte por cento) sobre o valor total do contrato, no caso recusa injustificada de assinar/receber o contrato.</w:t>
      </w:r>
    </w:p>
    <w:p w14:paraId="11D5842E" w14:textId="77777777" w:rsidR="00C90D03" w:rsidRPr="00C90D03" w:rsidRDefault="00C90D03" w:rsidP="00C90D03">
      <w:pPr>
        <w:pStyle w:val="Corpodetexto"/>
      </w:pPr>
    </w:p>
    <w:p w14:paraId="473C9241" w14:textId="77777777" w:rsidR="00C90D03" w:rsidRPr="00C90D03" w:rsidRDefault="00C90D03" w:rsidP="00C90D03">
      <w:pPr>
        <w:pStyle w:val="Corpodetexto"/>
      </w:pPr>
      <w:r w:rsidRPr="00C90D03">
        <w:rPr>
          <w:b/>
          <w:bCs/>
        </w:rPr>
        <w:t>13.4.</w:t>
      </w:r>
      <w:r w:rsidRPr="00C90D03">
        <w:t xml:space="preserve"> As multas são independentes entre si; a aplicação de uma, não exclui a aplicação de outras, bem como das demais penalidades previstas em lei.</w:t>
      </w:r>
    </w:p>
    <w:p w14:paraId="79C3B4A1" w14:textId="77777777" w:rsidR="00C90D03" w:rsidRPr="00C90D03" w:rsidRDefault="00C90D03" w:rsidP="00C90D03">
      <w:pPr>
        <w:pStyle w:val="Corpodetexto"/>
      </w:pPr>
    </w:p>
    <w:p w14:paraId="63F58FB4" w14:textId="77777777" w:rsidR="00C90D03" w:rsidRPr="00C90D03" w:rsidRDefault="00C90D03" w:rsidP="00C90D03">
      <w:pPr>
        <w:pStyle w:val="Corpodetexto"/>
      </w:pPr>
      <w:r w:rsidRPr="00C90D03">
        <w:rPr>
          <w:b/>
          <w:bCs/>
        </w:rPr>
        <w:t>13.5.</w:t>
      </w:r>
      <w:r w:rsidRPr="00C90D03">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E96D91C" w14:textId="77777777" w:rsidR="00C90D03" w:rsidRPr="00C90D03" w:rsidRDefault="00C90D03" w:rsidP="00C90D03">
      <w:pPr>
        <w:pStyle w:val="Corpodetexto"/>
      </w:pPr>
    </w:p>
    <w:p w14:paraId="5C13F684" w14:textId="77777777" w:rsidR="00C90D03" w:rsidRPr="00C90D03" w:rsidRDefault="00C90D03" w:rsidP="00C90D03">
      <w:pPr>
        <w:pStyle w:val="Corpodetexto"/>
      </w:pPr>
      <w:r w:rsidRPr="00C90D03">
        <w:rPr>
          <w:b/>
          <w:bCs/>
        </w:rPr>
        <w:t>13.6.</w:t>
      </w:r>
      <w:r w:rsidRPr="00C90D03">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4E4FCA6" w14:textId="77777777" w:rsidR="00C90D03" w:rsidRPr="00C90D03" w:rsidRDefault="00C90D03" w:rsidP="00C90D03">
      <w:pPr>
        <w:pStyle w:val="Corpodetexto"/>
      </w:pPr>
    </w:p>
    <w:p w14:paraId="5FBD25D9" w14:textId="77777777" w:rsidR="00C90D03" w:rsidRPr="00C90D03" w:rsidRDefault="00C90D03" w:rsidP="00C90D03">
      <w:pPr>
        <w:pStyle w:val="Corpodetexto"/>
      </w:pPr>
      <w:r w:rsidRPr="00C90D03">
        <w:rPr>
          <w:b/>
          <w:bCs/>
        </w:rPr>
        <w:t>13.7.</w:t>
      </w:r>
      <w:r w:rsidRPr="00C90D03">
        <w:t xml:space="preserve"> Nenhuma sanção será aplicada sem o devido processo administrativo, que prevê defesa prévia do interessado e recurso nos prazos definidos em lei, sendo-lhe facultado vista ao processo.</w:t>
      </w:r>
    </w:p>
    <w:p w14:paraId="7661E2DA" w14:textId="77777777" w:rsidR="00C90D03" w:rsidRPr="00C90D03" w:rsidRDefault="00C90D03" w:rsidP="00C90D03">
      <w:pPr>
        <w:pStyle w:val="Corpodetexto"/>
      </w:pPr>
    </w:p>
    <w:p w14:paraId="2448AA0D" w14:textId="77777777" w:rsidR="00C90D03" w:rsidRPr="00C90D03" w:rsidRDefault="00C90D03" w:rsidP="00C90D03">
      <w:pPr>
        <w:pStyle w:val="Corpodetexto"/>
      </w:pPr>
      <w:r w:rsidRPr="00C90D03">
        <w:rPr>
          <w:b/>
          <w:bCs/>
        </w:rPr>
        <w:t>13.8.</w:t>
      </w:r>
      <w:r w:rsidRPr="00C90D03">
        <w:t xml:space="preserve"> Pelo descumprimento de quaisquer cláusulas ou condições do contrato, as multas e penalidade serão elevadas em dobro, em caso de reincidência.</w:t>
      </w:r>
    </w:p>
    <w:p w14:paraId="12B07B15" w14:textId="77777777" w:rsidR="00C90D03" w:rsidRPr="00C90D03" w:rsidRDefault="00C90D03" w:rsidP="00C90D03">
      <w:pPr>
        <w:pStyle w:val="Corpodetexto"/>
      </w:pPr>
    </w:p>
    <w:p w14:paraId="176E9D9D" w14:textId="77777777" w:rsidR="00C90D03" w:rsidRPr="00C90D03" w:rsidRDefault="00C90D03" w:rsidP="00C90D03">
      <w:pPr>
        <w:pStyle w:val="Corpodetexto"/>
        <w:rPr>
          <w:b/>
          <w:bCs/>
        </w:rPr>
      </w:pPr>
      <w:r w:rsidRPr="00C90D03">
        <w:rPr>
          <w:b/>
          <w:bCs/>
        </w:rPr>
        <w:t>13.9. A aplicação das sanções previstas neste edital não exclui, em hipótese alguma, a obrigação de reparação integral dos danos causados.</w:t>
      </w:r>
    </w:p>
    <w:p w14:paraId="09A1405E" w14:textId="77777777" w:rsidR="00C90D03" w:rsidRPr="00C90D03" w:rsidRDefault="00C90D03" w:rsidP="00C90D03">
      <w:pPr>
        <w:pStyle w:val="Corpodetexto"/>
      </w:pPr>
    </w:p>
    <w:p w14:paraId="0A2F0FB2" w14:textId="77777777" w:rsidR="00C90D03" w:rsidRPr="00C90D03" w:rsidRDefault="00C90D03" w:rsidP="00C90D03">
      <w:pPr>
        <w:pStyle w:val="Corpodetexto"/>
      </w:pPr>
      <w:r w:rsidRPr="00C90D03">
        <w:rPr>
          <w:b/>
          <w:bCs/>
        </w:rPr>
        <w:t>14. DOS PAGAMENTOS</w:t>
      </w:r>
    </w:p>
    <w:p w14:paraId="4A79E652" w14:textId="77777777" w:rsidR="00C90D03" w:rsidRPr="00C90D03" w:rsidRDefault="00C90D03" w:rsidP="00C90D03">
      <w:pPr>
        <w:pStyle w:val="Corpodetexto"/>
      </w:pPr>
    </w:p>
    <w:p w14:paraId="4185BCA5" w14:textId="77777777" w:rsidR="00C90D03" w:rsidRPr="00C90D03" w:rsidRDefault="00C90D03" w:rsidP="00C90D03">
      <w:pPr>
        <w:pStyle w:val="Corpodetexto"/>
      </w:pPr>
      <w:r w:rsidRPr="00C90D03">
        <w:rPr>
          <w:b/>
          <w:bCs/>
        </w:rPr>
        <w:t>14.1.</w:t>
      </w:r>
      <w:r w:rsidRPr="00C90D03">
        <w:t xml:space="preserve"> Os pagamentos serão efetuados mediante a apresentação da nota fiscal, acompanhada do atestado de recebimento emitido pela Unidade Requisitante e serão depositados em banco e conta corrente indicados pela CONTRATADA.</w:t>
      </w:r>
    </w:p>
    <w:p w14:paraId="42A2CC26" w14:textId="77777777" w:rsidR="00C90D03" w:rsidRPr="00C90D03" w:rsidRDefault="00C90D03" w:rsidP="00C90D03">
      <w:pPr>
        <w:pStyle w:val="Corpodetexto"/>
      </w:pPr>
    </w:p>
    <w:p w14:paraId="7A7EAF35" w14:textId="77777777" w:rsidR="00C90D03" w:rsidRPr="00C90D03" w:rsidRDefault="00C90D03" w:rsidP="00C90D03">
      <w:pPr>
        <w:pStyle w:val="Corpodetexto"/>
      </w:pPr>
      <w:r w:rsidRPr="00C90D03">
        <w:rPr>
          <w:b/>
          <w:bCs/>
        </w:rPr>
        <w:t>14.1.1.</w:t>
      </w:r>
      <w:r w:rsidRPr="00C90D03">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914898D" w14:textId="77777777" w:rsidR="00C90D03" w:rsidRPr="00C90D03" w:rsidRDefault="00C90D03" w:rsidP="00C90D03">
      <w:pPr>
        <w:pStyle w:val="Corpodetexto"/>
      </w:pPr>
    </w:p>
    <w:p w14:paraId="53EDC575" w14:textId="77777777" w:rsidR="00C90D03" w:rsidRPr="00C90D03" w:rsidRDefault="00C90D03" w:rsidP="00C90D03">
      <w:pPr>
        <w:pStyle w:val="Corpodetexto"/>
      </w:pPr>
      <w:r w:rsidRPr="00C90D03">
        <w:rPr>
          <w:b/>
          <w:bCs/>
        </w:rPr>
        <w:t>14.1.2.</w:t>
      </w:r>
      <w:r w:rsidRPr="00C90D03">
        <w:t xml:space="preserve"> E-mail para envio da NF-e: </w:t>
      </w:r>
      <w:hyperlink r:id="rId21" w:history="1">
        <w:r w:rsidRPr="00C90D03">
          <w:rPr>
            <w:rStyle w:val="Hyperlink"/>
          </w:rPr>
          <w:t>notafiscal@piracicaba.sp.gov.br</w:t>
        </w:r>
      </w:hyperlink>
      <w:r w:rsidRPr="00C90D03">
        <w:t>.</w:t>
      </w:r>
    </w:p>
    <w:p w14:paraId="63BCEE2C" w14:textId="77777777" w:rsidR="00C90D03" w:rsidRPr="00C90D03" w:rsidRDefault="00C90D03" w:rsidP="00C90D03">
      <w:pPr>
        <w:pStyle w:val="Corpodetexto"/>
      </w:pPr>
    </w:p>
    <w:p w14:paraId="6209F190" w14:textId="77777777" w:rsidR="00C90D03" w:rsidRPr="00C90D03" w:rsidRDefault="00C90D03" w:rsidP="00C90D03">
      <w:pPr>
        <w:pStyle w:val="Corpodetexto"/>
      </w:pPr>
      <w:r w:rsidRPr="00C90D03">
        <w:rPr>
          <w:b/>
          <w:bCs/>
        </w:rPr>
        <w:t>14.1.3.</w:t>
      </w:r>
      <w:r w:rsidRPr="00C90D03">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2850A83" w14:textId="77777777" w:rsidR="00C90D03" w:rsidRPr="00C90D03" w:rsidRDefault="00C90D03" w:rsidP="00C90D03">
      <w:pPr>
        <w:pStyle w:val="Corpodetexto"/>
      </w:pPr>
    </w:p>
    <w:p w14:paraId="34F11E54" w14:textId="77777777" w:rsidR="00C90D03" w:rsidRPr="00C90D03" w:rsidRDefault="00C90D03" w:rsidP="00C90D03">
      <w:pPr>
        <w:pStyle w:val="Corpodetexto"/>
      </w:pPr>
      <w:r w:rsidRPr="00C90D03">
        <w:rPr>
          <w:b/>
          <w:bCs/>
        </w:rPr>
        <w:t>14.2.</w:t>
      </w:r>
      <w:r w:rsidRPr="00C90D03">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1255515" w14:textId="77777777" w:rsidR="00C90D03" w:rsidRPr="00C90D03" w:rsidRDefault="00C90D03" w:rsidP="00C90D03">
      <w:pPr>
        <w:pStyle w:val="Corpodetexto"/>
      </w:pPr>
    </w:p>
    <w:p w14:paraId="303DD4EE" w14:textId="77777777" w:rsidR="00C90D03" w:rsidRPr="00C90D03" w:rsidRDefault="00C90D03" w:rsidP="00C90D03">
      <w:pPr>
        <w:pStyle w:val="Corpodetexto"/>
        <w:rPr>
          <w:b/>
        </w:rPr>
      </w:pPr>
      <w:r w:rsidRPr="00C90D03">
        <w:rPr>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F1E812E" w14:textId="77777777" w:rsidR="00C90D03" w:rsidRPr="00C90D03" w:rsidRDefault="00C90D03" w:rsidP="00C90D03">
      <w:pPr>
        <w:pStyle w:val="Corpodetexto"/>
      </w:pPr>
    </w:p>
    <w:p w14:paraId="604EAFEE" w14:textId="77777777" w:rsidR="00C90D03" w:rsidRPr="00C90D03" w:rsidRDefault="00C90D03" w:rsidP="00C90D03">
      <w:pPr>
        <w:pStyle w:val="Corpodetexto"/>
      </w:pPr>
      <w:r w:rsidRPr="00C90D03">
        <w:rPr>
          <w:b/>
          <w:bCs/>
        </w:rPr>
        <w:t>15. FORMALIZAÇÃO DO INSTRUMENTO CONTRATUAL</w:t>
      </w:r>
    </w:p>
    <w:p w14:paraId="45C01EB8" w14:textId="77777777" w:rsidR="00C90D03" w:rsidRPr="00C90D03" w:rsidRDefault="00C90D03" w:rsidP="00C90D03">
      <w:pPr>
        <w:pStyle w:val="Corpodetexto"/>
      </w:pPr>
    </w:p>
    <w:p w14:paraId="766749D7" w14:textId="77777777" w:rsidR="00C90D03" w:rsidRPr="00C90D03" w:rsidRDefault="00C90D03" w:rsidP="00C90D03">
      <w:pPr>
        <w:pStyle w:val="Corpodetexto"/>
      </w:pPr>
      <w:r w:rsidRPr="00C90D03">
        <w:rPr>
          <w:b/>
          <w:bCs/>
        </w:rPr>
        <w:t>15.1.</w:t>
      </w:r>
      <w:r w:rsidRPr="00C90D03">
        <w:t xml:space="preserve"> Homologada a licitação pela autoridade competente, a PREFEITURA MUNICIPAL DE PIRACICABA firmará contrato específico com a ADJUDICATÁRIA visando à execução do objeto desta licitação.</w:t>
      </w:r>
    </w:p>
    <w:p w14:paraId="7388A481" w14:textId="77777777" w:rsidR="00C90D03" w:rsidRPr="00C90D03" w:rsidRDefault="00C90D03" w:rsidP="00C90D03">
      <w:pPr>
        <w:pStyle w:val="Corpodetexto"/>
      </w:pPr>
    </w:p>
    <w:p w14:paraId="5C1BDC2D" w14:textId="77777777" w:rsidR="00C90D03" w:rsidRPr="00C90D03" w:rsidRDefault="00C90D03" w:rsidP="00C90D03">
      <w:pPr>
        <w:pStyle w:val="Corpodetexto"/>
      </w:pPr>
      <w:r w:rsidRPr="00C90D03">
        <w:rPr>
          <w:b/>
          <w:bCs/>
        </w:rPr>
        <w:t>15.2.</w:t>
      </w:r>
      <w:r w:rsidRPr="00C90D03">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3DA992B" w14:textId="77777777" w:rsidR="00C90D03" w:rsidRPr="00C90D03" w:rsidRDefault="00C90D03" w:rsidP="00C90D03">
      <w:pPr>
        <w:pStyle w:val="Corpodetexto"/>
      </w:pPr>
    </w:p>
    <w:p w14:paraId="6432D2E5" w14:textId="77777777" w:rsidR="00C90D03" w:rsidRPr="00C90D03" w:rsidRDefault="00C90D03" w:rsidP="00C90D03">
      <w:pPr>
        <w:pStyle w:val="Corpodetexto"/>
      </w:pPr>
      <w:r w:rsidRPr="00C90D03">
        <w:rPr>
          <w:b/>
          <w:bCs/>
        </w:rPr>
        <w:t>15.3.</w:t>
      </w:r>
      <w:r w:rsidRPr="00C90D03">
        <w:t xml:space="preserve"> A recusa injustificada da ADJUDICATÁRIA em CONFIRMAR SEU RECEBIMENTO PELO ENDEREÇO ELETRÔNICO INFORMADO, no prazo de 48 (quarenta e oito) horas, a sujeitará na aplicação da(s) penalidade(s) prevista(s) neste Edital.</w:t>
      </w:r>
    </w:p>
    <w:p w14:paraId="0CD197F3" w14:textId="77777777" w:rsidR="00C90D03" w:rsidRPr="00C90D03" w:rsidRDefault="00C90D03" w:rsidP="00C90D03">
      <w:pPr>
        <w:pStyle w:val="Corpodetexto"/>
      </w:pPr>
    </w:p>
    <w:p w14:paraId="5FBF0950" w14:textId="77777777" w:rsidR="00C90D03" w:rsidRPr="00C90D03" w:rsidRDefault="00C90D03" w:rsidP="00C90D03">
      <w:pPr>
        <w:pStyle w:val="Corpodetexto"/>
      </w:pPr>
      <w:r w:rsidRPr="00C90D03">
        <w:rPr>
          <w:b/>
          <w:bCs/>
        </w:rPr>
        <w:t>15.4.</w:t>
      </w:r>
      <w:r w:rsidRPr="00C90D03">
        <w:t xml:space="preserve"> No ato da contratação, a ADJUDICATÁRIA deverá apresentar procuração com firma devidamente reconhecida em cartório competente, outorgando poderes ao seu representante para assinar o contrato em seu nome.</w:t>
      </w:r>
    </w:p>
    <w:p w14:paraId="3ED51934" w14:textId="77777777" w:rsidR="00C90D03" w:rsidRPr="00C90D03" w:rsidRDefault="00C90D03" w:rsidP="00C90D03">
      <w:pPr>
        <w:pStyle w:val="Corpodetexto"/>
      </w:pPr>
    </w:p>
    <w:p w14:paraId="1034C340" w14:textId="77777777" w:rsidR="00C90D03" w:rsidRPr="00C90D03" w:rsidRDefault="00C90D03" w:rsidP="00C90D03">
      <w:pPr>
        <w:pStyle w:val="Corpodetexto"/>
      </w:pPr>
      <w:r w:rsidRPr="00C90D03">
        <w:rPr>
          <w:b/>
          <w:bCs/>
        </w:rPr>
        <w:t>15.5.</w:t>
      </w:r>
      <w:r w:rsidRPr="00C90D03">
        <w:t xml:space="preserve"> Se no ato da assinatura do contrato, as Certidões apresentadas para habilitação na licitação estiverem vencidas, a ADJUDICATÁRIA deverá reapresentar novas, com validade em vigor.</w:t>
      </w:r>
    </w:p>
    <w:p w14:paraId="53331C2E" w14:textId="77777777" w:rsidR="00C90D03" w:rsidRPr="00C90D03" w:rsidRDefault="00C90D03" w:rsidP="00C90D03">
      <w:pPr>
        <w:pStyle w:val="Corpodetexto"/>
      </w:pPr>
    </w:p>
    <w:p w14:paraId="6ACCF7CF" w14:textId="77777777" w:rsidR="00C90D03" w:rsidRPr="00C90D03" w:rsidRDefault="00C90D03" w:rsidP="00C90D03">
      <w:pPr>
        <w:pStyle w:val="Corpodetexto"/>
      </w:pPr>
      <w:r w:rsidRPr="00C90D03">
        <w:rPr>
          <w:b/>
          <w:bCs/>
        </w:rPr>
        <w:t>15.6.</w:t>
      </w:r>
      <w:r w:rsidRPr="00C90D03">
        <w:t xml:space="preserve"> A Contratada fica obrigada a aceitar acréscimos ou supressões, do objeto contratual, até o limite de 25% do valor inicial do contrato.</w:t>
      </w:r>
    </w:p>
    <w:p w14:paraId="544BBE01" w14:textId="77777777" w:rsidR="00C90D03" w:rsidRPr="00C90D03" w:rsidRDefault="00C90D03" w:rsidP="00C90D03">
      <w:pPr>
        <w:pStyle w:val="Corpodetexto"/>
      </w:pPr>
    </w:p>
    <w:p w14:paraId="78C5054D" w14:textId="77777777" w:rsidR="00C90D03" w:rsidRPr="00C90D03" w:rsidRDefault="00C90D03" w:rsidP="00C90D03">
      <w:pPr>
        <w:pStyle w:val="Corpodetexto"/>
      </w:pPr>
      <w:r w:rsidRPr="00C90D03">
        <w:rPr>
          <w:b/>
          <w:bCs/>
        </w:rPr>
        <w:t>16. DISPOSIÇÕES FINAIS</w:t>
      </w:r>
    </w:p>
    <w:p w14:paraId="39694C1D" w14:textId="77777777" w:rsidR="00C90D03" w:rsidRPr="00C90D03" w:rsidRDefault="00C90D03" w:rsidP="00C90D03">
      <w:pPr>
        <w:pStyle w:val="Corpodetexto"/>
      </w:pPr>
    </w:p>
    <w:p w14:paraId="1799D92B" w14:textId="77777777" w:rsidR="00C90D03" w:rsidRPr="00C90D03" w:rsidRDefault="00C90D03" w:rsidP="00C90D03">
      <w:pPr>
        <w:pStyle w:val="Corpodetexto"/>
      </w:pPr>
      <w:r w:rsidRPr="00C90D03">
        <w:rPr>
          <w:b/>
          <w:bCs/>
        </w:rPr>
        <w:t>16.1.</w:t>
      </w:r>
      <w:r w:rsidRPr="00C90D03">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42CF7EE" w14:textId="77777777" w:rsidR="00C90D03" w:rsidRPr="00C90D03" w:rsidRDefault="00C90D03" w:rsidP="00C90D03">
      <w:pPr>
        <w:pStyle w:val="Corpodetexto"/>
      </w:pPr>
    </w:p>
    <w:p w14:paraId="4C300681" w14:textId="77777777" w:rsidR="00C90D03" w:rsidRPr="00C90D03" w:rsidRDefault="00C90D03" w:rsidP="00C90D03">
      <w:pPr>
        <w:pStyle w:val="Corpodetexto"/>
      </w:pPr>
      <w:r w:rsidRPr="00C90D03">
        <w:rPr>
          <w:b/>
          <w:bCs/>
        </w:rPr>
        <w:t>16.2.</w:t>
      </w:r>
      <w:r w:rsidRPr="00C90D03">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97660AC" w14:textId="77777777" w:rsidR="00C90D03" w:rsidRPr="00C90D03" w:rsidRDefault="00C90D03" w:rsidP="00C90D03">
      <w:pPr>
        <w:pStyle w:val="Corpodetexto"/>
      </w:pPr>
    </w:p>
    <w:p w14:paraId="7D679034" w14:textId="77777777" w:rsidR="00C90D03" w:rsidRPr="00C90D03" w:rsidRDefault="00C90D03" w:rsidP="00C90D03">
      <w:pPr>
        <w:pStyle w:val="Corpodetexto"/>
      </w:pPr>
      <w:r w:rsidRPr="00C90D03">
        <w:rPr>
          <w:b/>
          <w:bCs/>
        </w:rPr>
        <w:t>16.3.</w:t>
      </w:r>
      <w:r w:rsidRPr="00C90D03">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9142669" w14:textId="77777777" w:rsidR="00C90D03" w:rsidRPr="00C90D03" w:rsidRDefault="00C90D03" w:rsidP="00C90D03">
      <w:pPr>
        <w:pStyle w:val="Corpodetexto"/>
      </w:pPr>
    </w:p>
    <w:p w14:paraId="65124603" w14:textId="77777777" w:rsidR="00C90D03" w:rsidRPr="00C90D03" w:rsidRDefault="00C90D03" w:rsidP="00C90D03">
      <w:pPr>
        <w:pStyle w:val="Corpodetexto"/>
      </w:pPr>
      <w:r w:rsidRPr="00C90D03">
        <w:rPr>
          <w:b/>
          <w:bCs/>
        </w:rPr>
        <w:t>16.4.</w:t>
      </w:r>
      <w:r w:rsidRPr="00C90D03">
        <w:t xml:space="preserve"> Após a apresentação da proposta, não caberá desistência, salvo por motivo justo decorrente de fato superveniente e aceito pelo Pregoeiro.</w:t>
      </w:r>
    </w:p>
    <w:p w14:paraId="0914BFF4" w14:textId="77777777" w:rsidR="00C90D03" w:rsidRPr="00C90D03" w:rsidRDefault="00C90D03" w:rsidP="00C90D03">
      <w:pPr>
        <w:pStyle w:val="Corpodetexto"/>
      </w:pPr>
    </w:p>
    <w:p w14:paraId="7C14A577" w14:textId="77777777" w:rsidR="00C90D03" w:rsidRPr="00C90D03" w:rsidRDefault="00C90D03" w:rsidP="00C90D03">
      <w:pPr>
        <w:pStyle w:val="Corpodetexto"/>
      </w:pPr>
      <w:r w:rsidRPr="00C90D03">
        <w:rPr>
          <w:b/>
          <w:bCs/>
        </w:rPr>
        <w:t>16.5.</w:t>
      </w:r>
      <w:r w:rsidRPr="00C90D03">
        <w:t xml:space="preserve"> Na contagem dos prazos estabelecidos neste Edital, excluir-se-á o dia do início e incluir-se-á o do vencimento. Só se iniciam e encerram os prazos em dias de expediente na Prefeitura do Município de Piracicaba.</w:t>
      </w:r>
    </w:p>
    <w:p w14:paraId="3F1CBE6A" w14:textId="77777777" w:rsidR="00C90D03" w:rsidRPr="00C90D03" w:rsidRDefault="00C90D03" w:rsidP="00C90D03">
      <w:pPr>
        <w:pStyle w:val="Corpodetexto"/>
      </w:pPr>
    </w:p>
    <w:p w14:paraId="4CC1CFD5" w14:textId="77777777" w:rsidR="00C90D03" w:rsidRPr="00C90D03" w:rsidRDefault="00C90D03" w:rsidP="00C90D03">
      <w:pPr>
        <w:pStyle w:val="Corpodetexto"/>
      </w:pPr>
      <w:r w:rsidRPr="00C90D03">
        <w:rPr>
          <w:b/>
          <w:bCs/>
        </w:rPr>
        <w:t>16.6.</w:t>
      </w:r>
      <w:r w:rsidRPr="00C90D03">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24F0ABA" w14:textId="77777777" w:rsidR="00C90D03" w:rsidRPr="00C90D03" w:rsidRDefault="00C90D03" w:rsidP="00C90D03">
      <w:pPr>
        <w:pStyle w:val="Corpodetexto"/>
      </w:pPr>
    </w:p>
    <w:p w14:paraId="6D5B4E12" w14:textId="77777777" w:rsidR="00C90D03" w:rsidRPr="00C90D03" w:rsidRDefault="00C90D03" w:rsidP="00C90D03">
      <w:pPr>
        <w:pStyle w:val="Corpodetexto"/>
      </w:pPr>
      <w:r w:rsidRPr="00C90D03">
        <w:rPr>
          <w:b/>
          <w:bCs/>
        </w:rPr>
        <w:t>16.7.</w:t>
      </w:r>
      <w:r w:rsidRPr="00C90D03">
        <w:t xml:space="preserve"> As licitantes intimadas para prestar qualquer esclarecimento adicional deverão fazê-lo no prazo determinado pelo Pregoeiro, sob pena de desclassificação /inabilitação.</w:t>
      </w:r>
    </w:p>
    <w:p w14:paraId="62CEF3D6" w14:textId="77777777" w:rsidR="00C90D03" w:rsidRPr="00C90D03" w:rsidRDefault="00C90D03" w:rsidP="00C90D03">
      <w:pPr>
        <w:pStyle w:val="Corpodetexto"/>
      </w:pPr>
    </w:p>
    <w:p w14:paraId="386D36C7" w14:textId="77777777" w:rsidR="00C90D03" w:rsidRPr="00C90D03" w:rsidRDefault="00C90D03" w:rsidP="00C90D03">
      <w:pPr>
        <w:pStyle w:val="Corpodetexto"/>
      </w:pPr>
      <w:r w:rsidRPr="00C90D03">
        <w:rPr>
          <w:b/>
          <w:bCs/>
        </w:rPr>
        <w:t>16.8.</w:t>
      </w:r>
      <w:r w:rsidRPr="00C90D03">
        <w:t xml:space="preserve"> O desatendimento das exigências formais não essenciais, não importara no afastamento da licitante, desde que seja possível a aferição da sua qualificação e a exata compreensão da sua proposta.</w:t>
      </w:r>
    </w:p>
    <w:p w14:paraId="50DB488F" w14:textId="77777777" w:rsidR="00C90D03" w:rsidRPr="00C90D03" w:rsidRDefault="00C90D03" w:rsidP="00C90D03">
      <w:pPr>
        <w:pStyle w:val="Corpodetexto"/>
      </w:pPr>
    </w:p>
    <w:p w14:paraId="077B6EBE" w14:textId="77777777" w:rsidR="00C90D03" w:rsidRPr="00C90D03" w:rsidRDefault="00C90D03" w:rsidP="00C90D03">
      <w:pPr>
        <w:pStyle w:val="Corpodetexto"/>
      </w:pPr>
      <w:r w:rsidRPr="00C90D03">
        <w:rPr>
          <w:b/>
          <w:bCs/>
        </w:rPr>
        <w:t>16.9.</w:t>
      </w:r>
      <w:r w:rsidRPr="00C90D03">
        <w:t xml:space="preserve"> As normas que disciplinam este Pregão serão sempre interpretadas em favor da ampliação da disputa entre as licitantes, desde que não comprometam o interesse público da Administração, a finalidade e a segurança da contratação.</w:t>
      </w:r>
    </w:p>
    <w:p w14:paraId="25542BDE" w14:textId="77777777" w:rsidR="00C90D03" w:rsidRPr="00C90D03" w:rsidRDefault="00C90D03" w:rsidP="00C90D03">
      <w:pPr>
        <w:pStyle w:val="Corpodetexto"/>
      </w:pPr>
    </w:p>
    <w:p w14:paraId="2923AA02" w14:textId="77777777" w:rsidR="00C90D03" w:rsidRPr="00C90D03" w:rsidRDefault="00C90D03" w:rsidP="00C90D03">
      <w:pPr>
        <w:pStyle w:val="Corpodetexto"/>
      </w:pPr>
      <w:r w:rsidRPr="00C90D03">
        <w:rPr>
          <w:b/>
          <w:bCs/>
        </w:rPr>
        <w:t>16.10.</w:t>
      </w:r>
      <w:r w:rsidRPr="00C90D03">
        <w:t xml:space="preserve"> As decisões referentes a este processo licitatório poderão ser comunicadas as licitantes por qualquer meio de comunicação que comprove o seu recebimento ou, ainda, mediante publicação no Diário Oficial do Município de Piracicaba.</w:t>
      </w:r>
    </w:p>
    <w:p w14:paraId="583DD7B5" w14:textId="77777777" w:rsidR="00C90D03" w:rsidRPr="00C90D03" w:rsidRDefault="00C90D03" w:rsidP="00C90D03">
      <w:pPr>
        <w:pStyle w:val="Corpodetexto"/>
      </w:pPr>
    </w:p>
    <w:p w14:paraId="57891172" w14:textId="77777777" w:rsidR="00C90D03" w:rsidRPr="00C90D03" w:rsidRDefault="00C90D03" w:rsidP="00C90D03">
      <w:pPr>
        <w:pStyle w:val="Corpodetexto"/>
      </w:pPr>
      <w:r w:rsidRPr="00C90D03">
        <w:rPr>
          <w:b/>
          <w:bCs/>
        </w:rPr>
        <w:t>16.11.</w:t>
      </w:r>
      <w:r w:rsidRPr="00C90D03">
        <w:t xml:space="preserve"> A participação da licitante nesta licitação implicará na aceitação de todos os termos e condições deste Edital.</w:t>
      </w:r>
    </w:p>
    <w:p w14:paraId="406F2253" w14:textId="77777777" w:rsidR="00C90D03" w:rsidRPr="00C90D03" w:rsidRDefault="00C90D03" w:rsidP="00C90D03">
      <w:pPr>
        <w:pStyle w:val="Corpodetexto"/>
      </w:pPr>
    </w:p>
    <w:p w14:paraId="028490D0" w14:textId="77777777" w:rsidR="00C90D03" w:rsidRPr="00C90D03" w:rsidRDefault="00C90D03" w:rsidP="00C90D03">
      <w:pPr>
        <w:pStyle w:val="Corpodetexto"/>
      </w:pPr>
      <w:r w:rsidRPr="00C90D03">
        <w:rPr>
          <w:b/>
          <w:bCs/>
        </w:rPr>
        <w:t>16.12.</w:t>
      </w:r>
      <w:r w:rsidRPr="00C90D03">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2B43A0E" w14:textId="77777777" w:rsidR="00C90D03" w:rsidRPr="00C90D03" w:rsidRDefault="00C90D03" w:rsidP="00C90D03">
      <w:pPr>
        <w:pStyle w:val="Corpodetexto"/>
      </w:pPr>
    </w:p>
    <w:p w14:paraId="4723F14C" w14:textId="77777777" w:rsidR="00C90D03" w:rsidRPr="00C90D03" w:rsidRDefault="00C90D03" w:rsidP="00C90D03">
      <w:pPr>
        <w:pStyle w:val="Corpodetexto"/>
      </w:pPr>
      <w:r w:rsidRPr="00C90D03">
        <w:rPr>
          <w:b/>
          <w:bCs/>
        </w:rPr>
        <w:t>16.13.</w:t>
      </w:r>
      <w:r w:rsidRPr="00C90D03">
        <w:t xml:space="preserve"> Os casos omissos serão decididos pelo Pregoeiro em conformidade com as disposições constantes do presente Edital e legislação pertinente.</w:t>
      </w:r>
    </w:p>
    <w:p w14:paraId="48ECC2A8" w14:textId="77777777" w:rsidR="00C90D03" w:rsidRPr="00C90D03" w:rsidRDefault="00C90D03" w:rsidP="00C90D03">
      <w:pPr>
        <w:pStyle w:val="Corpodetexto"/>
      </w:pPr>
    </w:p>
    <w:p w14:paraId="3DF47CE6" w14:textId="77777777" w:rsidR="00C90D03" w:rsidRPr="00C90D03" w:rsidRDefault="00C90D03" w:rsidP="00C90D03">
      <w:pPr>
        <w:pStyle w:val="Corpodetexto"/>
      </w:pPr>
      <w:r w:rsidRPr="00C90D03">
        <w:rPr>
          <w:b/>
          <w:bCs/>
        </w:rPr>
        <w:t>16.14.</w:t>
      </w:r>
      <w:r w:rsidRPr="00C90D03">
        <w:t xml:space="preserve"> Para todas as questões suscitadas na execução deste certame, que não forem resolvidas administrativamente, fica eleito o foro da Comarca de Piracicaba, com renúncia expressa de qualquer outro, por mais privilegiado que seja.</w:t>
      </w:r>
    </w:p>
    <w:p w14:paraId="67686389" w14:textId="77777777" w:rsidR="00C90D03" w:rsidRPr="00C90D03" w:rsidRDefault="00C90D03" w:rsidP="00C90D03">
      <w:pPr>
        <w:pStyle w:val="Corpodetexto"/>
      </w:pPr>
    </w:p>
    <w:p w14:paraId="2ABF72C3" w14:textId="77777777" w:rsidR="00C90D03" w:rsidRPr="00C90D03" w:rsidRDefault="00C90D03" w:rsidP="00C90D03">
      <w:pPr>
        <w:pStyle w:val="Corpodetexto"/>
      </w:pPr>
      <w:r w:rsidRPr="00C90D03">
        <w:rPr>
          <w:b/>
          <w:bCs/>
        </w:rPr>
        <w:t>16.15.</w:t>
      </w:r>
      <w:r w:rsidRPr="00C90D03">
        <w:t xml:space="preserve"> O edital de pregão será composto de:</w:t>
      </w:r>
    </w:p>
    <w:p w14:paraId="0DA25D36" w14:textId="77777777" w:rsidR="00C90D03" w:rsidRPr="00C90D03" w:rsidRDefault="00C90D03" w:rsidP="00C90D03">
      <w:pPr>
        <w:pStyle w:val="Corpodetexto"/>
      </w:pPr>
      <w:r w:rsidRPr="00C90D03">
        <w:rPr>
          <w:b/>
          <w:bCs/>
        </w:rPr>
        <w:t xml:space="preserve">a) </w:t>
      </w:r>
      <w:r w:rsidRPr="00C90D03">
        <w:t>Termo de Referência;</w:t>
      </w:r>
    </w:p>
    <w:p w14:paraId="28DEA734" w14:textId="77777777" w:rsidR="00C90D03" w:rsidRPr="00C90D03" w:rsidRDefault="00C90D03" w:rsidP="00C90D03">
      <w:pPr>
        <w:pStyle w:val="Corpodetexto"/>
      </w:pPr>
      <w:r w:rsidRPr="00C90D03">
        <w:rPr>
          <w:b/>
          <w:bCs/>
        </w:rPr>
        <w:t xml:space="preserve">b) </w:t>
      </w:r>
      <w:r w:rsidRPr="00C90D03">
        <w:t>Regulamento Geral;</w:t>
      </w:r>
    </w:p>
    <w:p w14:paraId="00C12D6B" w14:textId="77777777" w:rsidR="00C90D03" w:rsidRPr="00C90D03" w:rsidRDefault="00C90D03" w:rsidP="00C90D03">
      <w:pPr>
        <w:pStyle w:val="Corpodetexto"/>
      </w:pPr>
      <w:r w:rsidRPr="00C90D03">
        <w:rPr>
          <w:b/>
          <w:bCs/>
        </w:rPr>
        <w:t xml:space="preserve">c) </w:t>
      </w:r>
      <w:r w:rsidRPr="00C90D03">
        <w:t>Anexo I: Declarações Diversas;</w:t>
      </w:r>
    </w:p>
    <w:p w14:paraId="0DF805D7" w14:textId="77777777" w:rsidR="00C90D03" w:rsidRPr="00C90D03" w:rsidRDefault="00C90D03" w:rsidP="00C90D03">
      <w:pPr>
        <w:pStyle w:val="Corpodetexto"/>
      </w:pPr>
      <w:r w:rsidRPr="00C90D03">
        <w:rPr>
          <w:b/>
          <w:bCs/>
        </w:rPr>
        <w:t xml:space="preserve">d) </w:t>
      </w:r>
      <w:r w:rsidRPr="00C90D03">
        <w:t>Anexo II: Declaração de elaboração independente de proposta e atuação conforme ao marco legal anticorrupção;</w:t>
      </w:r>
    </w:p>
    <w:p w14:paraId="7F04C3C6" w14:textId="77777777" w:rsidR="00C90D03" w:rsidRPr="00C90D03" w:rsidRDefault="00C90D03" w:rsidP="00C90D03">
      <w:pPr>
        <w:pStyle w:val="Corpodetexto"/>
      </w:pPr>
      <w:r w:rsidRPr="00C90D03">
        <w:rPr>
          <w:b/>
          <w:bCs/>
        </w:rPr>
        <w:lastRenderedPageBreak/>
        <w:t xml:space="preserve">e) </w:t>
      </w:r>
      <w:r w:rsidRPr="00C90D03">
        <w:t>Anexo III: Declaração de enquadramento como microempresa (ME) ou empresa de pequeno porte (EPP);</w:t>
      </w:r>
    </w:p>
    <w:p w14:paraId="74D770E2" w14:textId="77777777" w:rsidR="00C90D03" w:rsidRPr="00C90D03" w:rsidRDefault="00C90D03" w:rsidP="00C90D03">
      <w:pPr>
        <w:pStyle w:val="Corpodetexto"/>
      </w:pPr>
      <w:r w:rsidRPr="00C90D03">
        <w:rPr>
          <w:b/>
          <w:bCs/>
        </w:rPr>
        <w:t>f)</w:t>
      </w:r>
      <w:r w:rsidRPr="00C90D03">
        <w:t xml:space="preserve"> Anexo IV: Modelo de Proposta;</w:t>
      </w:r>
    </w:p>
    <w:p w14:paraId="0812908E" w14:textId="77777777" w:rsidR="00C90D03" w:rsidRPr="00C90D03" w:rsidRDefault="00C90D03" w:rsidP="00C90D03">
      <w:pPr>
        <w:pStyle w:val="Corpodetexto"/>
      </w:pPr>
      <w:r w:rsidRPr="00C90D03">
        <w:rPr>
          <w:b/>
          <w:bCs/>
        </w:rPr>
        <w:t>g)</w:t>
      </w:r>
      <w:r w:rsidRPr="00C90D03">
        <w:t xml:space="preserve"> Anexo V: Minuta de Contrato ou Termo equivalente. </w:t>
      </w:r>
    </w:p>
    <w:p w14:paraId="4B405434" w14:textId="77777777" w:rsidR="00C90D03" w:rsidRPr="00C90D03" w:rsidRDefault="00C90D03" w:rsidP="00C90D03">
      <w:pPr>
        <w:pStyle w:val="Corpodetexto"/>
      </w:pPr>
    </w:p>
    <w:p w14:paraId="7DEB26B4" w14:textId="77777777" w:rsidR="00C90D03" w:rsidRPr="00C90D03" w:rsidRDefault="00C90D03" w:rsidP="00C90D03">
      <w:pPr>
        <w:pStyle w:val="Corpodetexto"/>
      </w:pPr>
      <w:r w:rsidRPr="00C90D03">
        <w:rPr>
          <w:b/>
          <w:bCs/>
        </w:rPr>
        <w:t>16.16.</w:t>
      </w:r>
      <w:r w:rsidRPr="00C90D03">
        <w:t xml:space="preserve"> O procedimento licitatório observará as seguintes fases, em sequência:</w:t>
      </w:r>
    </w:p>
    <w:p w14:paraId="4138C319" w14:textId="77777777" w:rsidR="00C90D03" w:rsidRPr="00C90D03" w:rsidRDefault="00C90D03" w:rsidP="00C90D03">
      <w:pPr>
        <w:pStyle w:val="Corpodetexto"/>
      </w:pPr>
      <w:r w:rsidRPr="00C90D03">
        <w:rPr>
          <w:b/>
          <w:bCs/>
        </w:rPr>
        <w:t xml:space="preserve">I. </w:t>
      </w:r>
      <w:r w:rsidRPr="00C90D03">
        <w:t xml:space="preserve">Envio das Propostas Eletrônicas; </w:t>
      </w:r>
    </w:p>
    <w:p w14:paraId="39A16BBA" w14:textId="77777777" w:rsidR="00C90D03" w:rsidRPr="00C90D03" w:rsidRDefault="00C90D03" w:rsidP="00C90D03">
      <w:pPr>
        <w:pStyle w:val="Corpodetexto"/>
      </w:pPr>
      <w:r w:rsidRPr="00C90D03">
        <w:rPr>
          <w:b/>
          <w:bCs/>
        </w:rPr>
        <w:t xml:space="preserve">II. </w:t>
      </w:r>
      <w:r w:rsidRPr="00C90D03">
        <w:t>Abertura das Propostas e Disputa de Lances;</w:t>
      </w:r>
    </w:p>
    <w:p w14:paraId="00AE89A7" w14:textId="77777777" w:rsidR="00C90D03" w:rsidRPr="00C90D03" w:rsidRDefault="00C90D03" w:rsidP="00C90D03">
      <w:pPr>
        <w:pStyle w:val="Corpodetexto"/>
        <w:rPr>
          <w:b/>
        </w:rPr>
      </w:pPr>
      <w:r w:rsidRPr="00C90D03">
        <w:rPr>
          <w:b/>
          <w:bCs/>
        </w:rPr>
        <w:t xml:space="preserve">III. </w:t>
      </w:r>
      <w:r w:rsidRPr="00C90D03">
        <w:t xml:space="preserve">Verificação das Condições de Participação; </w:t>
      </w:r>
    </w:p>
    <w:p w14:paraId="42E37F4B" w14:textId="77777777" w:rsidR="00C90D03" w:rsidRPr="00C90D03" w:rsidRDefault="00C90D03" w:rsidP="00C90D03">
      <w:pPr>
        <w:pStyle w:val="Corpodetexto"/>
      </w:pPr>
      <w:r w:rsidRPr="00C90D03">
        <w:rPr>
          <w:b/>
          <w:bCs/>
        </w:rPr>
        <w:t xml:space="preserve">IV. </w:t>
      </w:r>
      <w:r w:rsidRPr="00C90D03">
        <w:t>Negociação e Classificação;</w:t>
      </w:r>
    </w:p>
    <w:p w14:paraId="2C973FDB" w14:textId="77777777" w:rsidR="00C90D03" w:rsidRPr="00C90D03" w:rsidRDefault="00C90D03" w:rsidP="00C90D03">
      <w:pPr>
        <w:pStyle w:val="Corpodetexto"/>
      </w:pPr>
      <w:r w:rsidRPr="00C90D03">
        <w:rPr>
          <w:b/>
          <w:bCs/>
        </w:rPr>
        <w:t xml:space="preserve">V. </w:t>
      </w:r>
      <w:r w:rsidRPr="00C90D03">
        <w:rPr>
          <w:bCs/>
        </w:rPr>
        <w:t xml:space="preserve">Julgamento e </w:t>
      </w:r>
      <w:r w:rsidRPr="00C90D03">
        <w:t xml:space="preserve">Habilitação; </w:t>
      </w:r>
    </w:p>
    <w:p w14:paraId="4179912C" w14:textId="77777777" w:rsidR="00C90D03" w:rsidRPr="00C90D03" w:rsidRDefault="00C90D03" w:rsidP="00C90D03">
      <w:pPr>
        <w:pStyle w:val="Corpodetexto"/>
      </w:pPr>
      <w:r w:rsidRPr="00C90D03">
        <w:rPr>
          <w:b/>
          <w:bCs/>
        </w:rPr>
        <w:t xml:space="preserve">VI. </w:t>
      </w:r>
      <w:r w:rsidRPr="00C90D03">
        <w:t>Manifestação de Recurso;</w:t>
      </w:r>
    </w:p>
    <w:p w14:paraId="6FC30BF0" w14:textId="77777777" w:rsidR="00C90D03" w:rsidRPr="00C90D03" w:rsidRDefault="00C90D03" w:rsidP="00C90D03">
      <w:pPr>
        <w:pStyle w:val="Corpodetexto"/>
      </w:pPr>
      <w:r w:rsidRPr="00C90D03">
        <w:rPr>
          <w:b/>
          <w:bCs/>
        </w:rPr>
        <w:t xml:space="preserve">VII. </w:t>
      </w:r>
      <w:r w:rsidRPr="00C90D03">
        <w:rPr>
          <w:bCs/>
        </w:rPr>
        <w:t>Adjudicação e/ou</w:t>
      </w:r>
      <w:r w:rsidRPr="00C90D03">
        <w:t xml:space="preserve"> Homologação.</w:t>
      </w:r>
    </w:p>
    <w:p w14:paraId="52A9769B" w14:textId="77777777" w:rsidR="00C90D03" w:rsidRDefault="00C90D03" w:rsidP="00BA50EE">
      <w:pPr>
        <w:pStyle w:val="Corpodetexto"/>
        <w:jc w:val="center"/>
        <w:rPr>
          <w:sz w:val="20"/>
          <w:szCs w:val="20"/>
          <w:lang w:val="pt-BR"/>
        </w:rPr>
      </w:pPr>
    </w:p>
    <w:p w14:paraId="4A37F538" w14:textId="77777777" w:rsidR="00C90D03" w:rsidRDefault="00C90D03" w:rsidP="00BA50EE">
      <w:pPr>
        <w:pStyle w:val="Corpodetexto"/>
        <w:jc w:val="center"/>
        <w:rPr>
          <w:sz w:val="20"/>
          <w:szCs w:val="20"/>
          <w:lang w:val="pt-BR"/>
        </w:rPr>
      </w:pPr>
    </w:p>
    <w:p w14:paraId="5FC7482C" w14:textId="77777777" w:rsidR="00C90D03" w:rsidRDefault="00C90D03" w:rsidP="00BA50EE">
      <w:pPr>
        <w:pStyle w:val="Corpodetexto"/>
        <w:jc w:val="center"/>
        <w:rPr>
          <w:sz w:val="20"/>
          <w:szCs w:val="20"/>
          <w:lang w:val="pt-BR"/>
        </w:rPr>
      </w:pP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3542E0">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F97FF03" w14:textId="77777777" w:rsidR="00CD32CA" w:rsidRDefault="00CD32CA" w:rsidP="00CD32CA">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w:t>
      </w:r>
      <w:r w:rsidRPr="00B4721E">
        <w:rPr>
          <w:b/>
          <w:sz w:val="24"/>
          <w:szCs w:val="24"/>
          <w:u w:val="single"/>
          <w:shd w:val="clear" w:color="auto" w:fill="FFFFFF"/>
        </w:rPr>
        <w:t>AQUISIÇÃO  DE  PORTÃO  BASCULANTE  TIPO  JACARÉ  EM  PAINEL  COM  PORTA  SOCIAL  EMBUTIDA  E FECHAMENTO METÁLICO EM TELHAS SIMPLES E VENEZIANA EM MATERIAL EM ALETA</w:t>
      </w:r>
      <w:r>
        <w:rPr>
          <w:b/>
          <w:sz w:val="24"/>
          <w:szCs w:val="24"/>
          <w:u w:val="single"/>
        </w:rPr>
        <w:t>.</w:t>
      </w:r>
    </w:p>
    <w:p w14:paraId="651F1025" w14:textId="77777777" w:rsidR="00CD32CA" w:rsidRDefault="00CD32CA" w:rsidP="00CD32CA">
      <w:pPr>
        <w:jc w:val="both"/>
        <w:rPr>
          <w:b/>
          <w:sz w:val="24"/>
          <w:szCs w:val="24"/>
          <w:u w:val="single"/>
        </w:rPr>
      </w:pPr>
    </w:p>
    <w:p w14:paraId="73BB5785" w14:textId="77777777" w:rsidR="00CD32CA" w:rsidRDefault="00CD32CA" w:rsidP="00CD32CA">
      <w:pPr>
        <w:jc w:val="both"/>
        <w:rPr>
          <w:b/>
          <w:sz w:val="24"/>
          <w:szCs w:val="24"/>
          <w:u w:val="single"/>
        </w:rPr>
      </w:pPr>
    </w:p>
    <w:p w14:paraId="751981B9" w14:textId="77777777" w:rsidR="00CD32CA" w:rsidRDefault="00CD32CA" w:rsidP="00CD32CA">
      <w:pPr>
        <w:jc w:val="both"/>
      </w:pPr>
      <w:r>
        <w:rPr>
          <w:b/>
          <w:sz w:val="24"/>
          <w:szCs w:val="24"/>
        </w:rPr>
        <w:t>Data:</w:t>
      </w:r>
    </w:p>
    <w:p w14:paraId="6E929283" w14:textId="77777777" w:rsidR="00CD32CA" w:rsidRDefault="00CD32CA" w:rsidP="00CD32CA">
      <w:pPr>
        <w:jc w:val="both"/>
      </w:pPr>
    </w:p>
    <w:p w14:paraId="080B929F" w14:textId="77777777" w:rsidR="00CD32CA" w:rsidRDefault="00CD32CA" w:rsidP="00CD32CA">
      <w:pPr>
        <w:jc w:val="both"/>
        <w:rPr>
          <w:b/>
          <w:sz w:val="24"/>
          <w:szCs w:val="24"/>
        </w:rPr>
      </w:pPr>
      <w:r>
        <w:rPr>
          <w:b/>
          <w:sz w:val="24"/>
          <w:szCs w:val="24"/>
        </w:rPr>
        <w:t>Prazo: até a entrega definitiva (máximo de 90 (noventa) dias).</w:t>
      </w:r>
    </w:p>
    <w:p w14:paraId="3F0487F2" w14:textId="77777777" w:rsidR="00CD32CA" w:rsidRDefault="00CD32CA" w:rsidP="00CD32CA">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 xml:space="preserve"> reais).</w:t>
      </w:r>
    </w:p>
    <w:p w14:paraId="2BE032DF" w14:textId="77777777" w:rsidR="00CD32CA" w:rsidRDefault="00CD32CA" w:rsidP="00CD32CA">
      <w:pPr>
        <w:jc w:val="both"/>
        <w:rPr>
          <w:b/>
          <w:sz w:val="24"/>
          <w:szCs w:val="24"/>
        </w:rPr>
      </w:pPr>
      <w:r>
        <w:rPr>
          <w:b/>
          <w:sz w:val="24"/>
          <w:szCs w:val="24"/>
        </w:rPr>
        <w:t>Processo Administrativo nº 74.100/2025</w:t>
      </w:r>
    </w:p>
    <w:p w14:paraId="530C5453" w14:textId="77777777" w:rsidR="00CD32CA" w:rsidRDefault="00CD32CA" w:rsidP="00CD32CA">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w:t>
      </w:r>
      <w:r>
        <w:rPr>
          <w:b/>
          <w:sz w:val="24"/>
          <w:szCs w:val="24"/>
        </w:rPr>
        <w:br/>
      </w:r>
    </w:p>
    <w:p w14:paraId="1B0BE0A7" w14:textId="77777777" w:rsidR="00CD32CA" w:rsidRDefault="00CD32CA" w:rsidP="00CD32CA">
      <w:pPr>
        <w:jc w:val="both"/>
        <w:rPr>
          <w:sz w:val="24"/>
          <w:szCs w:val="24"/>
        </w:rPr>
      </w:pPr>
      <w:r>
        <w:rPr>
          <w:b/>
          <w:sz w:val="24"/>
          <w:szCs w:val="24"/>
        </w:rPr>
        <w:t xml:space="preserve">Contrato n.º </w:t>
      </w:r>
    </w:p>
    <w:p w14:paraId="31B61ABF" w14:textId="77777777" w:rsidR="00CD32CA" w:rsidRDefault="00CD32CA" w:rsidP="00CD32CA">
      <w:pPr>
        <w:jc w:val="both"/>
        <w:rPr>
          <w:sz w:val="24"/>
          <w:szCs w:val="24"/>
        </w:rPr>
      </w:pPr>
    </w:p>
    <w:p w14:paraId="322CCE14" w14:textId="77777777" w:rsidR="00CD32CA" w:rsidRDefault="00CD32CA" w:rsidP="00CD32CA">
      <w:pPr>
        <w:jc w:val="both"/>
        <w:rPr>
          <w:b/>
          <w:strike/>
          <w:sz w:val="24"/>
          <w:szCs w:val="24"/>
        </w:rPr>
      </w:pPr>
    </w:p>
    <w:p w14:paraId="7BEAB40C" w14:textId="77777777" w:rsidR="00CD32CA" w:rsidRDefault="00CD32CA" w:rsidP="00CD32CA">
      <w:pPr>
        <w:jc w:val="both"/>
        <w:rPr>
          <w:b/>
          <w:sz w:val="24"/>
          <w:szCs w:val="24"/>
        </w:rPr>
      </w:pPr>
    </w:p>
    <w:p w14:paraId="760A27F1" w14:textId="77777777" w:rsidR="00CD32CA" w:rsidRDefault="00CD32CA" w:rsidP="00CD32CA">
      <w:pPr>
        <w:jc w:val="both"/>
        <w:rPr>
          <w:b/>
          <w:sz w:val="24"/>
          <w:szCs w:val="24"/>
        </w:rPr>
      </w:pPr>
    </w:p>
    <w:p w14:paraId="7EAB44DA" w14:textId="77777777" w:rsidR="00CD32CA" w:rsidRDefault="00CD32CA" w:rsidP="00CD32CA">
      <w:pPr>
        <w:jc w:val="both"/>
        <w:rPr>
          <w:b/>
          <w:sz w:val="24"/>
          <w:szCs w:val="24"/>
        </w:rPr>
      </w:pPr>
    </w:p>
    <w:p w14:paraId="0B7D6C97" w14:textId="77777777" w:rsidR="00CD32CA" w:rsidRDefault="00CD32CA" w:rsidP="00CD32CA">
      <w:pPr>
        <w:jc w:val="both"/>
        <w:rPr>
          <w:b/>
          <w:sz w:val="24"/>
          <w:szCs w:val="24"/>
        </w:rPr>
      </w:pPr>
    </w:p>
    <w:p w14:paraId="65BB870A" w14:textId="77777777" w:rsidR="00CD32CA" w:rsidRDefault="00CD32CA" w:rsidP="00CD32CA">
      <w:pPr>
        <w:jc w:val="both"/>
        <w:rPr>
          <w:b/>
          <w:sz w:val="24"/>
          <w:szCs w:val="24"/>
        </w:rPr>
      </w:pPr>
    </w:p>
    <w:p w14:paraId="66386E96" w14:textId="77777777" w:rsidR="00CD32CA" w:rsidRDefault="00CD32CA" w:rsidP="00CD32CA">
      <w:pPr>
        <w:jc w:val="both"/>
        <w:rPr>
          <w:b/>
          <w:sz w:val="24"/>
          <w:szCs w:val="24"/>
        </w:rPr>
      </w:pPr>
    </w:p>
    <w:p w14:paraId="1DF7562C" w14:textId="77777777" w:rsidR="00CD32CA" w:rsidRDefault="00CD32CA" w:rsidP="00CD32CA">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D32CA" w14:paraId="1CBF0557"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4B19C1E" w14:textId="77777777" w:rsidR="00CD32CA" w:rsidRDefault="00CD32CA" w:rsidP="00295E27">
            <w:pPr>
              <w:ind w:firstLine="851"/>
              <w:jc w:val="both"/>
            </w:pPr>
            <w:r>
              <w:rPr>
                <w:b/>
                <w:sz w:val="24"/>
                <w:szCs w:val="24"/>
              </w:rPr>
              <w:t>CLÁUSULA 1ª - DAS PARTES</w:t>
            </w:r>
          </w:p>
        </w:tc>
      </w:tr>
    </w:tbl>
    <w:p w14:paraId="673C974C" w14:textId="77777777" w:rsidR="00CD32CA" w:rsidRDefault="00CD32CA" w:rsidP="00CD32CA">
      <w:pPr>
        <w:ind w:firstLine="851"/>
        <w:jc w:val="both"/>
        <w:rPr>
          <w:b/>
          <w:sz w:val="24"/>
          <w:szCs w:val="24"/>
        </w:rPr>
      </w:pPr>
    </w:p>
    <w:p w14:paraId="1A851D65" w14:textId="77777777" w:rsidR="00CD32CA" w:rsidRDefault="00CD32CA" w:rsidP="00CD32CA">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Infraestrutura e Serviços Públicos, Sr. </w:t>
      </w:r>
      <w:r>
        <w:rPr>
          <w:b/>
          <w:sz w:val="24"/>
          <w:szCs w:val="24"/>
        </w:rPr>
        <w:t>LUCIANO RODOVALDO CELÊNCIO</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sua Representante Legal, Sr. </w:t>
      </w:r>
      <w:r>
        <w:rPr>
          <w:b/>
          <w:bCs/>
          <w:sz w:val="24"/>
          <w:szCs w:val="24"/>
        </w:rPr>
        <w:t>............................</w:t>
      </w:r>
      <w:r>
        <w:rPr>
          <w:sz w:val="24"/>
          <w:szCs w:val="24"/>
        </w:rPr>
        <w:t xml:space="preserve">, inscrita no CPF n.º .................., adiante designada simplesmente </w:t>
      </w:r>
      <w:r>
        <w:rPr>
          <w:b/>
          <w:sz w:val="24"/>
          <w:szCs w:val="24"/>
        </w:rPr>
        <w:t>CONTRATADA</w:t>
      </w:r>
      <w:r>
        <w:rPr>
          <w:sz w:val="24"/>
          <w:szCs w:val="24"/>
        </w:rPr>
        <w:t>, ajustam o que se segue:</w:t>
      </w:r>
    </w:p>
    <w:p w14:paraId="7FC57CE9" w14:textId="77777777" w:rsidR="00CD32CA" w:rsidRDefault="00CD32CA" w:rsidP="00CD32CA">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D32CA" w14:paraId="3A563B4E"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655F2F3" w14:textId="77777777" w:rsidR="00CD32CA" w:rsidRDefault="00CD32CA" w:rsidP="00295E27">
            <w:pPr>
              <w:ind w:firstLine="851"/>
              <w:jc w:val="both"/>
            </w:pPr>
            <w:r>
              <w:rPr>
                <w:b/>
                <w:sz w:val="24"/>
                <w:szCs w:val="24"/>
              </w:rPr>
              <w:t>CLÁUSULA 2ª - DO OBJETO</w:t>
            </w:r>
          </w:p>
        </w:tc>
      </w:tr>
    </w:tbl>
    <w:p w14:paraId="192DEFD0" w14:textId="77777777" w:rsidR="00CD32CA" w:rsidRDefault="00CD32CA" w:rsidP="00CD32CA">
      <w:pPr>
        <w:ind w:firstLine="851"/>
        <w:jc w:val="both"/>
        <w:rPr>
          <w:b/>
          <w:sz w:val="24"/>
          <w:szCs w:val="24"/>
        </w:rPr>
      </w:pPr>
    </w:p>
    <w:p w14:paraId="1255B530" w14:textId="77777777" w:rsidR="00CD32CA" w:rsidRDefault="00CD32CA" w:rsidP="00CD32CA">
      <w:pPr>
        <w:pStyle w:val="Recuodecorpodetexto"/>
        <w:ind w:firstLine="851"/>
        <w:rPr>
          <w:b/>
        </w:rPr>
      </w:pPr>
      <w:r>
        <w:rPr>
          <w:b/>
        </w:rPr>
        <w:t xml:space="preserve">2.1. A </w:t>
      </w:r>
      <w:r w:rsidRPr="00B4721E">
        <w:rPr>
          <w:b/>
        </w:rPr>
        <w:t>CONTRATADA se obriga a entrega do lote</w:t>
      </w:r>
      <w:r w:rsidRPr="00B4721E">
        <w:rPr>
          <w:b/>
          <w:shd w:val="clear" w:color="auto" w:fill="FFFFFF"/>
        </w:rPr>
        <w:t xml:space="preserve"> de Portão </w:t>
      </w:r>
      <w:r>
        <w:rPr>
          <w:b/>
          <w:shd w:val="clear" w:color="auto" w:fill="FFFFFF"/>
        </w:rPr>
        <w:t xml:space="preserve">Basculante </w:t>
      </w:r>
      <w:r w:rsidRPr="00B4721E">
        <w:rPr>
          <w:b/>
          <w:shd w:val="clear" w:color="auto" w:fill="FFFFFF"/>
        </w:rPr>
        <w:t xml:space="preserve">Tipo </w:t>
      </w:r>
      <w:r>
        <w:rPr>
          <w:b/>
          <w:shd w:val="clear" w:color="auto" w:fill="FFFFFF"/>
        </w:rPr>
        <w:t>Jacaré em</w:t>
      </w:r>
      <w:r w:rsidRPr="00B4721E">
        <w:rPr>
          <w:b/>
          <w:shd w:val="clear" w:color="auto" w:fill="FFFFFF"/>
        </w:rPr>
        <w:t xml:space="preserve"> painel com Porta Social Embutida e Fechamento metálico em telhas simples e veneziana em material em aleta</w:t>
      </w:r>
      <w:r w:rsidRPr="00B4721E">
        <w:rPr>
          <w:b/>
        </w:rPr>
        <w:t>, conforme descrição detalhada constante do Edital de Pregão Eletrônico nº ...../2025, bem como seu Termo</w:t>
      </w:r>
      <w:r>
        <w:rPr>
          <w:b/>
        </w:rPr>
        <w:t xml:space="preserve"> de Referência, o qual fica fazendo parte integrante do presente instrumento.</w:t>
      </w:r>
    </w:p>
    <w:p w14:paraId="7D14B5DF" w14:textId="77777777" w:rsidR="00CD32CA" w:rsidRDefault="00CD32CA" w:rsidP="00CD32CA">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CD32CA" w14:paraId="65B4AE62"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E921823" w14:textId="77777777" w:rsidR="00CD32CA" w:rsidRDefault="00CD32CA" w:rsidP="00295E27">
            <w:pPr>
              <w:keepLines/>
              <w:ind w:firstLine="851"/>
              <w:jc w:val="both"/>
            </w:pPr>
            <w:r>
              <w:rPr>
                <w:b/>
                <w:sz w:val="24"/>
                <w:szCs w:val="24"/>
              </w:rPr>
              <w:t>CLÁUSULA 3ª - DOS RECURSOS FINANCEIROS</w:t>
            </w:r>
          </w:p>
        </w:tc>
      </w:tr>
    </w:tbl>
    <w:p w14:paraId="5F92E43B" w14:textId="77777777" w:rsidR="00CD32CA" w:rsidRDefault="00CD32CA" w:rsidP="00CD32CA">
      <w:pPr>
        <w:pStyle w:val="Recuodecorpodetexto"/>
        <w:ind w:firstLine="851"/>
        <w:rPr>
          <w:b/>
        </w:rPr>
      </w:pPr>
    </w:p>
    <w:p w14:paraId="214A843A" w14:textId="77777777" w:rsidR="00CD32CA" w:rsidRDefault="00CD32CA" w:rsidP="00CD32CA">
      <w:pPr>
        <w:ind w:firstLine="851"/>
        <w:jc w:val="both"/>
        <w:rPr>
          <w:sz w:val="24"/>
          <w:szCs w:val="24"/>
        </w:rPr>
      </w:pPr>
      <w:r>
        <w:rPr>
          <w:b/>
          <w:sz w:val="24"/>
          <w:szCs w:val="24"/>
        </w:rPr>
        <w:lastRenderedPageBreak/>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08011 15451003922610000 0101011000 339030, constante do exercício de 2025.</w:t>
      </w:r>
    </w:p>
    <w:p w14:paraId="42BF61EA" w14:textId="77777777" w:rsidR="00CD32CA" w:rsidRDefault="00CD32CA" w:rsidP="00CD32CA">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D32CA" w14:paraId="27462321"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31C145E" w14:textId="77777777" w:rsidR="00CD32CA" w:rsidRDefault="00CD32CA" w:rsidP="00295E27">
            <w:pPr>
              <w:keepLines/>
              <w:ind w:firstLine="851"/>
              <w:jc w:val="both"/>
            </w:pPr>
            <w:r>
              <w:rPr>
                <w:b/>
                <w:sz w:val="24"/>
                <w:szCs w:val="24"/>
              </w:rPr>
              <w:t>CLÁUSULA 4ª – DO SUPORTE LEGAL</w:t>
            </w:r>
          </w:p>
        </w:tc>
      </w:tr>
    </w:tbl>
    <w:p w14:paraId="48BE7FAE" w14:textId="77777777" w:rsidR="00CD32CA" w:rsidRDefault="00CD32CA" w:rsidP="00CD32CA">
      <w:pPr>
        <w:ind w:firstLine="851"/>
        <w:jc w:val="both"/>
        <w:rPr>
          <w:sz w:val="24"/>
          <w:szCs w:val="24"/>
        </w:rPr>
      </w:pPr>
    </w:p>
    <w:p w14:paraId="4F35161E" w14:textId="77777777" w:rsidR="00CD32CA" w:rsidRDefault="00CD32CA" w:rsidP="00CD32CA">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429E69EB" w14:textId="77777777" w:rsidR="00CD32CA" w:rsidRDefault="00CD32CA" w:rsidP="00CD32CA">
      <w:pPr>
        <w:keepLines/>
        <w:ind w:firstLine="851"/>
        <w:jc w:val="both"/>
        <w:rPr>
          <w:b/>
          <w:sz w:val="24"/>
          <w:szCs w:val="24"/>
        </w:rPr>
      </w:pPr>
      <w:r>
        <w:rPr>
          <w:b/>
          <w:sz w:val="24"/>
          <w:szCs w:val="24"/>
        </w:rPr>
        <w:t>4.1.1.</w:t>
      </w:r>
      <w:r>
        <w:rPr>
          <w:sz w:val="24"/>
          <w:szCs w:val="24"/>
        </w:rPr>
        <w:t xml:space="preserve"> Constituição da República Federativa do Brasil;</w:t>
      </w:r>
    </w:p>
    <w:p w14:paraId="52524139" w14:textId="77777777" w:rsidR="00CD32CA" w:rsidRDefault="00CD32CA" w:rsidP="00CD32CA">
      <w:pPr>
        <w:keepLines/>
        <w:ind w:firstLine="851"/>
        <w:jc w:val="both"/>
        <w:rPr>
          <w:b/>
          <w:sz w:val="24"/>
          <w:szCs w:val="24"/>
        </w:rPr>
      </w:pPr>
      <w:r>
        <w:rPr>
          <w:b/>
          <w:sz w:val="24"/>
          <w:szCs w:val="24"/>
        </w:rPr>
        <w:t>4.1.2.</w:t>
      </w:r>
      <w:r>
        <w:rPr>
          <w:sz w:val="24"/>
          <w:szCs w:val="24"/>
        </w:rPr>
        <w:t xml:space="preserve"> Lei Orgânica do Município de Piracicaba;</w:t>
      </w:r>
    </w:p>
    <w:p w14:paraId="389D1447" w14:textId="77777777" w:rsidR="00CD32CA" w:rsidRDefault="00CD32CA" w:rsidP="00CD32CA">
      <w:pPr>
        <w:keepLines/>
        <w:ind w:firstLine="851"/>
        <w:jc w:val="both"/>
        <w:rPr>
          <w:b/>
          <w:sz w:val="24"/>
          <w:szCs w:val="24"/>
        </w:rPr>
      </w:pPr>
      <w:r>
        <w:rPr>
          <w:b/>
          <w:sz w:val="24"/>
          <w:szCs w:val="24"/>
        </w:rPr>
        <w:t>4.1.3.</w:t>
      </w:r>
      <w:r>
        <w:rPr>
          <w:sz w:val="24"/>
          <w:szCs w:val="24"/>
        </w:rPr>
        <w:t xml:space="preserve"> Lei Federal nº 14.133, de 01/04/2021;</w:t>
      </w:r>
    </w:p>
    <w:p w14:paraId="7D1FC932" w14:textId="77777777" w:rsidR="00CD32CA" w:rsidRDefault="00CD32CA" w:rsidP="00CD32CA">
      <w:pPr>
        <w:keepLines/>
        <w:ind w:firstLine="851"/>
        <w:jc w:val="both"/>
        <w:rPr>
          <w:b/>
          <w:sz w:val="24"/>
          <w:szCs w:val="24"/>
        </w:rPr>
      </w:pPr>
      <w:r>
        <w:rPr>
          <w:b/>
          <w:sz w:val="24"/>
          <w:szCs w:val="24"/>
        </w:rPr>
        <w:t>4.1.4.</w:t>
      </w:r>
      <w:r>
        <w:rPr>
          <w:sz w:val="24"/>
          <w:szCs w:val="24"/>
        </w:rPr>
        <w:t xml:space="preserve"> Decreto Municipal nº 17.640, de 30/10/2018;</w:t>
      </w:r>
    </w:p>
    <w:p w14:paraId="47768876" w14:textId="77777777" w:rsidR="00CD32CA" w:rsidRDefault="00CD32CA" w:rsidP="00CD32CA">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95DF61A" w14:textId="77777777" w:rsidR="00CD32CA" w:rsidRDefault="00CD32CA" w:rsidP="00CD32CA">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CD32CA" w14:paraId="4F24F41D"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4B7181E" w14:textId="77777777" w:rsidR="00CD32CA" w:rsidRDefault="00CD32CA" w:rsidP="00295E27">
            <w:pPr>
              <w:ind w:firstLine="851"/>
              <w:jc w:val="both"/>
            </w:pPr>
            <w:r>
              <w:rPr>
                <w:b/>
                <w:sz w:val="24"/>
                <w:szCs w:val="24"/>
              </w:rPr>
              <w:t>CLÁUSULA 5ª - DO PREÇO</w:t>
            </w:r>
          </w:p>
        </w:tc>
      </w:tr>
    </w:tbl>
    <w:p w14:paraId="57B5E5BC" w14:textId="77777777" w:rsidR="00CD32CA" w:rsidRDefault="00CD32CA" w:rsidP="00CD32CA">
      <w:pPr>
        <w:ind w:firstLine="851"/>
        <w:jc w:val="both"/>
        <w:rPr>
          <w:sz w:val="24"/>
          <w:szCs w:val="24"/>
        </w:rPr>
      </w:pPr>
    </w:p>
    <w:p w14:paraId="783B3808" w14:textId="77777777" w:rsidR="00CD32CA" w:rsidRDefault="00CD32CA" w:rsidP="00CD32CA">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 xml:space="preserve"> reais)</w:t>
      </w:r>
      <w:r>
        <w:rPr>
          <w:sz w:val="24"/>
          <w:szCs w:val="24"/>
        </w:rPr>
        <w:t>, conforme valores apresentados por esta em sua proposta.</w:t>
      </w:r>
    </w:p>
    <w:p w14:paraId="12E189D6" w14:textId="77777777" w:rsidR="00CD32CA" w:rsidRDefault="00CD32CA" w:rsidP="00CD32CA">
      <w:pPr>
        <w:ind w:firstLine="851"/>
        <w:jc w:val="both"/>
        <w:rPr>
          <w:b/>
          <w:sz w:val="24"/>
          <w:szCs w:val="24"/>
        </w:rPr>
      </w:pPr>
    </w:p>
    <w:p w14:paraId="7171A530" w14:textId="77777777" w:rsidR="00CD32CA" w:rsidRDefault="00CD32CA" w:rsidP="00CD32CA">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FDB2976" w14:textId="77777777" w:rsidR="00CD32CA" w:rsidRDefault="00CD32CA" w:rsidP="00CD32CA">
      <w:pPr>
        <w:ind w:firstLine="851"/>
        <w:jc w:val="both"/>
        <w:rPr>
          <w:b/>
          <w:sz w:val="24"/>
          <w:szCs w:val="24"/>
        </w:rPr>
      </w:pPr>
    </w:p>
    <w:tbl>
      <w:tblPr>
        <w:tblW w:w="5000" w:type="pct"/>
        <w:tblLayout w:type="fixed"/>
        <w:tblLook w:val="0000" w:firstRow="0" w:lastRow="0" w:firstColumn="0" w:lastColumn="0" w:noHBand="0" w:noVBand="0"/>
      </w:tblPr>
      <w:tblGrid>
        <w:gridCol w:w="10138"/>
      </w:tblGrid>
      <w:tr w:rsidR="00CD32CA" w14:paraId="70DF376E"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5D253A3" w14:textId="77777777" w:rsidR="00CD32CA" w:rsidRDefault="00CD32CA" w:rsidP="00295E27">
            <w:pPr>
              <w:ind w:firstLine="851"/>
              <w:jc w:val="both"/>
            </w:pPr>
            <w:r>
              <w:rPr>
                <w:b/>
                <w:sz w:val="24"/>
                <w:szCs w:val="24"/>
              </w:rPr>
              <w:t>CLÁUSULA 6ª - DOS PAGAMENTOS</w:t>
            </w:r>
          </w:p>
        </w:tc>
      </w:tr>
    </w:tbl>
    <w:p w14:paraId="3E5E5F09" w14:textId="77777777" w:rsidR="00CD32CA" w:rsidRDefault="00CD32CA" w:rsidP="00CD32CA">
      <w:pPr>
        <w:ind w:firstLine="851"/>
        <w:jc w:val="both"/>
        <w:rPr>
          <w:sz w:val="24"/>
          <w:szCs w:val="24"/>
        </w:rPr>
      </w:pPr>
    </w:p>
    <w:p w14:paraId="4570C1A6" w14:textId="77777777" w:rsidR="00CD32CA" w:rsidRDefault="00CD32CA" w:rsidP="00CD32CA">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1C1CDEE" w14:textId="77777777" w:rsidR="00CD32CA" w:rsidRDefault="00CD32CA" w:rsidP="00CD32CA">
      <w:pPr>
        <w:ind w:firstLine="850"/>
        <w:jc w:val="both"/>
        <w:rPr>
          <w:b/>
          <w:sz w:val="24"/>
          <w:szCs w:val="24"/>
        </w:rPr>
      </w:pPr>
    </w:p>
    <w:p w14:paraId="5305E805" w14:textId="77777777" w:rsidR="00CD32CA" w:rsidRDefault="00CD32CA" w:rsidP="00CD32CA">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4A2E960" w14:textId="77777777" w:rsidR="00CD32CA" w:rsidRDefault="00CD32CA" w:rsidP="00CD32CA">
      <w:pPr>
        <w:ind w:firstLine="850"/>
        <w:jc w:val="both"/>
        <w:rPr>
          <w:sz w:val="24"/>
          <w:szCs w:val="24"/>
        </w:rPr>
      </w:pPr>
    </w:p>
    <w:p w14:paraId="18DFCE63" w14:textId="77777777" w:rsidR="00CD32CA" w:rsidRDefault="00CD32CA" w:rsidP="00CD32CA">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CFD5C84" w14:textId="77777777" w:rsidR="00CD32CA" w:rsidRDefault="00CD32CA" w:rsidP="00CD32CA">
      <w:pPr>
        <w:ind w:firstLine="850"/>
        <w:jc w:val="both"/>
        <w:rPr>
          <w:sz w:val="24"/>
          <w:szCs w:val="24"/>
        </w:rPr>
      </w:pPr>
    </w:p>
    <w:p w14:paraId="7ED328C3" w14:textId="77777777" w:rsidR="00CD32CA" w:rsidRDefault="00CD32CA" w:rsidP="00CD32CA">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05CFC7DD" w14:textId="77777777" w:rsidR="00CD32CA" w:rsidRDefault="00CD32CA" w:rsidP="00CD32CA">
      <w:pPr>
        <w:jc w:val="both"/>
        <w:rPr>
          <w:b/>
          <w:sz w:val="24"/>
          <w:szCs w:val="24"/>
        </w:rPr>
      </w:pPr>
    </w:p>
    <w:p w14:paraId="0F33290D" w14:textId="77777777" w:rsidR="00CD32CA" w:rsidRDefault="00CD32CA" w:rsidP="00CD32CA">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8BAA14E" w14:textId="77777777" w:rsidR="00CD32CA" w:rsidRDefault="00CD32CA" w:rsidP="00CD32CA">
      <w:pPr>
        <w:ind w:firstLine="850"/>
        <w:jc w:val="both"/>
        <w:rPr>
          <w:sz w:val="24"/>
          <w:szCs w:val="24"/>
        </w:rPr>
      </w:pPr>
    </w:p>
    <w:p w14:paraId="6ACAEF0C" w14:textId="77777777" w:rsidR="00CD32CA" w:rsidRDefault="00CD32CA" w:rsidP="00CD32CA">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64184AB" w14:textId="77777777" w:rsidR="00CD32CA" w:rsidRDefault="00CD32CA" w:rsidP="00CD32CA">
      <w:pPr>
        <w:ind w:firstLine="850"/>
        <w:jc w:val="both"/>
        <w:rPr>
          <w:sz w:val="24"/>
          <w:szCs w:val="24"/>
        </w:rPr>
      </w:pPr>
    </w:p>
    <w:p w14:paraId="1A8B376A" w14:textId="77777777" w:rsidR="00CD32CA" w:rsidRDefault="00CD32CA" w:rsidP="00CD32CA">
      <w:pPr>
        <w:ind w:firstLine="850"/>
        <w:jc w:val="both"/>
        <w:rPr>
          <w:b/>
          <w:sz w:val="24"/>
          <w:szCs w:val="24"/>
        </w:rPr>
      </w:pPr>
      <w:r>
        <w:rPr>
          <w:b/>
          <w:sz w:val="24"/>
          <w:szCs w:val="24"/>
        </w:rPr>
        <w:lastRenderedPageBreak/>
        <w:t xml:space="preserve">6.3.2. </w:t>
      </w:r>
      <w:r>
        <w:rPr>
          <w:sz w:val="24"/>
          <w:szCs w:val="24"/>
        </w:rPr>
        <w:t>Certidão de regularidade do FGTS fornecido pela Caixa Econômica Federal, com validade em vigor;</w:t>
      </w:r>
      <w:r>
        <w:rPr>
          <w:b/>
          <w:sz w:val="24"/>
          <w:szCs w:val="24"/>
        </w:rPr>
        <w:t xml:space="preserve"> </w:t>
      </w:r>
    </w:p>
    <w:p w14:paraId="69D9A630" w14:textId="77777777" w:rsidR="00CD32CA" w:rsidRDefault="00CD32CA" w:rsidP="00CD32CA">
      <w:pPr>
        <w:ind w:firstLine="850"/>
        <w:jc w:val="both"/>
        <w:rPr>
          <w:b/>
          <w:sz w:val="24"/>
          <w:szCs w:val="24"/>
        </w:rPr>
      </w:pPr>
    </w:p>
    <w:p w14:paraId="5DC9609E" w14:textId="77777777" w:rsidR="00CD32CA" w:rsidRDefault="00CD32CA" w:rsidP="00CD32CA">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18C7DCB" w14:textId="77777777" w:rsidR="00CD32CA" w:rsidRDefault="00CD32CA" w:rsidP="00CD32CA">
      <w:pPr>
        <w:keepLines/>
        <w:ind w:firstLine="850"/>
        <w:jc w:val="both"/>
        <w:rPr>
          <w:sz w:val="24"/>
          <w:szCs w:val="24"/>
        </w:rPr>
      </w:pPr>
    </w:p>
    <w:p w14:paraId="55C299E7" w14:textId="77777777" w:rsidR="00CD32CA" w:rsidRDefault="00CD32CA" w:rsidP="00CD32CA">
      <w:pPr>
        <w:keepLines/>
        <w:ind w:firstLine="850"/>
        <w:jc w:val="both"/>
        <w:rPr>
          <w:b/>
          <w:sz w:val="24"/>
          <w:szCs w:val="24"/>
        </w:rPr>
      </w:pPr>
      <w:r>
        <w:rPr>
          <w:b/>
          <w:sz w:val="24"/>
          <w:szCs w:val="24"/>
        </w:rPr>
        <w:t>6.3.4.</w:t>
      </w:r>
      <w:r>
        <w:rPr>
          <w:sz w:val="24"/>
          <w:szCs w:val="24"/>
        </w:rPr>
        <w:t xml:space="preserve"> Certidão Negativa de Débitos Trabalhistas (CNDT).</w:t>
      </w:r>
    </w:p>
    <w:p w14:paraId="259725DC" w14:textId="77777777" w:rsidR="00CD32CA" w:rsidRDefault="00CD32CA" w:rsidP="00CD32CA">
      <w:pPr>
        <w:jc w:val="both"/>
        <w:rPr>
          <w:b/>
          <w:sz w:val="24"/>
          <w:szCs w:val="24"/>
        </w:rPr>
      </w:pPr>
    </w:p>
    <w:p w14:paraId="329434D3" w14:textId="77777777" w:rsidR="00CD32CA" w:rsidRDefault="00CD32CA" w:rsidP="00CD32CA">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ABB5C90" w14:textId="77777777" w:rsidR="00CD32CA" w:rsidRDefault="00CD32CA" w:rsidP="00CD32CA">
      <w:pPr>
        <w:ind w:firstLine="850"/>
        <w:jc w:val="both"/>
        <w:rPr>
          <w:sz w:val="24"/>
          <w:szCs w:val="24"/>
        </w:rPr>
      </w:pPr>
    </w:p>
    <w:p w14:paraId="00DAFF52" w14:textId="77777777" w:rsidR="00CD32CA" w:rsidRDefault="00CD32CA" w:rsidP="00CD32CA">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C819BC4" w14:textId="77777777" w:rsidR="00CD32CA" w:rsidRDefault="00CD32CA" w:rsidP="00CD32C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32CA" w14:paraId="4928D05D" w14:textId="77777777" w:rsidTr="00295E2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41AA23" w14:textId="77777777" w:rsidR="00CD32CA" w:rsidRDefault="00CD32CA" w:rsidP="00295E27">
            <w:pPr>
              <w:ind w:firstLine="851"/>
              <w:jc w:val="both"/>
            </w:pPr>
            <w:r>
              <w:rPr>
                <w:b/>
                <w:sz w:val="24"/>
                <w:szCs w:val="24"/>
              </w:rPr>
              <w:t>CLÁUSULA 7ª - DA FISCALIZAÇÃO</w:t>
            </w:r>
          </w:p>
        </w:tc>
      </w:tr>
    </w:tbl>
    <w:p w14:paraId="3DCE5CD9" w14:textId="77777777" w:rsidR="00CD32CA" w:rsidRDefault="00CD32CA" w:rsidP="00CD32CA">
      <w:pPr>
        <w:ind w:firstLine="851"/>
        <w:jc w:val="both"/>
        <w:rPr>
          <w:b/>
          <w:sz w:val="24"/>
          <w:szCs w:val="24"/>
        </w:rPr>
      </w:pPr>
    </w:p>
    <w:p w14:paraId="30CCBB3D" w14:textId="77777777" w:rsidR="00CD32CA" w:rsidRDefault="00CD32CA" w:rsidP="00CD32CA">
      <w:pPr>
        <w:ind w:firstLine="851"/>
        <w:jc w:val="both"/>
        <w:rPr>
          <w:b/>
          <w:sz w:val="24"/>
          <w:szCs w:val="24"/>
        </w:rPr>
      </w:pPr>
      <w:r>
        <w:rPr>
          <w:b/>
          <w:sz w:val="24"/>
          <w:szCs w:val="24"/>
        </w:rPr>
        <w:t>7.1.</w:t>
      </w:r>
      <w:r>
        <w:rPr>
          <w:sz w:val="24"/>
          <w:szCs w:val="24"/>
        </w:rPr>
        <w:t xml:space="preserve"> 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 ................... </w:t>
      </w:r>
      <w:proofErr w:type="gramStart"/>
      <w:r>
        <w:rPr>
          <w:sz w:val="24"/>
          <w:szCs w:val="24"/>
        </w:rPr>
        <w:t>e</w:t>
      </w:r>
      <w:proofErr w:type="gramEnd"/>
      <w:r>
        <w:rPr>
          <w:sz w:val="24"/>
          <w:szCs w:val="24"/>
        </w:rPr>
        <w:t xml:space="preserve"> Sr. ........................., respectivamente, como gestor e fiscal do presente instrumento.</w:t>
      </w:r>
    </w:p>
    <w:p w14:paraId="3937D4CC" w14:textId="77777777" w:rsidR="00CD32CA" w:rsidRDefault="00CD32CA" w:rsidP="00CD32CA">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D32CA" w14:paraId="3CDF0731" w14:textId="77777777" w:rsidTr="00295E2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EB7472" w14:textId="77777777" w:rsidR="00CD32CA" w:rsidRDefault="00CD32CA" w:rsidP="00295E27">
            <w:pPr>
              <w:ind w:firstLine="851"/>
              <w:jc w:val="both"/>
            </w:pPr>
            <w:r>
              <w:rPr>
                <w:b/>
                <w:sz w:val="24"/>
                <w:szCs w:val="24"/>
              </w:rPr>
              <w:t>CLÁUSULA 8ª - DO PRAZO DE VIGÊNCIA</w:t>
            </w:r>
          </w:p>
        </w:tc>
      </w:tr>
    </w:tbl>
    <w:p w14:paraId="5323AB1B" w14:textId="77777777" w:rsidR="00CD32CA" w:rsidRDefault="00CD32CA" w:rsidP="00CD32CA">
      <w:pPr>
        <w:ind w:firstLine="851"/>
        <w:jc w:val="both"/>
        <w:rPr>
          <w:b/>
          <w:sz w:val="24"/>
          <w:szCs w:val="24"/>
        </w:rPr>
      </w:pPr>
    </w:p>
    <w:p w14:paraId="1A680F84" w14:textId="77777777" w:rsidR="00CD32CA" w:rsidRDefault="00CD32CA" w:rsidP="00CD32CA">
      <w:pPr>
        <w:ind w:firstLine="851"/>
        <w:jc w:val="both"/>
        <w:rPr>
          <w:sz w:val="24"/>
          <w:szCs w:val="24"/>
        </w:rPr>
      </w:pPr>
      <w:r>
        <w:rPr>
          <w:b/>
          <w:sz w:val="24"/>
          <w:szCs w:val="24"/>
        </w:rPr>
        <w:t>8.1.</w:t>
      </w:r>
      <w:r>
        <w:rPr>
          <w:sz w:val="24"/>
          <w:szCs w:val="24"/>
        </w:rPr>
        <w:t xml:space="preserve"> O presente contrato terá vigência até a entrega definitiva do objeto (máximo de até 90 (noventa) dias), a contar da data da Ordem de Fornecimento.</w:t>
      </w:r>
    </w:p>
    <w:p w14:paraId="2527F33A" w14:textId="77777777" w:rsidR="00CD32CA" w:rsidRDefault="00CD32CA" w:rsidP="00CD32C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32CA" w14:paraId="18E2703F" w14:textId="77777777" w:rsidTr="00295E2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8AABB5C" w14:textId="77777777" w:rsidR="00CD32CA" w:rsidRDefault="00CD32CA" w:rsidP="00295E27">
            <w:pPr>
              <w:ind w:firstLine="851"/>
              <w:jc w:val="both"/>
            </w:pPr>
            <w:r>
              <w:rPr>
                <w:b/>
                <w:sz w:val="24"/>
                <w:szCs w:val="24"/>
              </w:rPr>
              <w:t>CLÁUSULA 9ª - DA EXTINÇÃO DO CONTRATO</w:t>
            </w:r>
          </w:p>
        </w:tc>
      </w:tr>
    </w:tbl>
    <w:p w14:paraId="41F8E0BA" w14:textId="77777777" w:rsidR="00CD32CA" w:rsidRDefault="00CD32CA" w:rsidP="00CD32CA">
      <w:pPr>
        <w:ind w:firstLine="851"/>
        <w:jc w:val="both"/>
        <w:rPr>
          <w:b/>
          <w:sz w:val="24"/>
          <w:szCs w:val="24"/>
        </w:rPr>
      </w:pPr>
    </w:p>
    <w:p w14:paraId="03D2101F" w14:textId="77777777" w:rsidR="00CD32CA" w:rsidRDefault="00CD32CA" w:rsidP="00CD32CA">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2CC132DB" w14:textId="77777777" w:rsidR="00CD32CA" w:rsidRDefault="00CD32CA" w:rsidP="00CD32C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32CA" w14:paraId="51B5E982" w14:textId="77777777" w:rsidTr="00295E2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C8BAE0" w14:textId="77777777" w:rsidR="00CD32CA" w:rsidRDefault="00CD32CA" w:rsidP="00295E27">
            <w:pPr>
              <w:ind w:firstLine="851"/>
              <w:jc w:val="both"/>
            </w:pPr>
            <w:r>
              <w:rPr>
                <w:b/>
                <w:sz w:val="24"/>
                <w:szCs w:val="24"/>
              </w:rPr>
              <w:t>CLÁUSULA 10. - DO RECEBIMENTO</w:t>
            </w:r>
          </w:p>
        </w:tc>
      </w:tr>
    </w:tbl>
    <w:p w14:paraId="4ACBFAAA" w14:textId="77777777" w:rsidR="00CD32CA" w:rsidRDefault="00CD32CA" w:rsidP="00CD32CA">
      <w:pPr>
        <w:ind w:firstLine="851"/>
        <w:jc w:val="both"/>
        <w:rPr>
          <w:b/>
          <w:sz w:val="24"/>
          <w:szCs w:val="24"/>
        </w:rPr>
      </w:pPr>
    </w:p>
    <w:p w14:paraId="0E5C2ED1" w14:textId="77777777" w:rsidR="00CD32CA" w:rsidRDefault="00CD32CA" w:rsidP="00CD32CA">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17CC05A" w14:textId="77777777" w:rsidR="00CD32CA" w:rsidRDefault="00CD32CA" w:rsidP="00CD32CA">
      <w:pPr>
        <w:ind w:firstLine="851"/>
        <w:jc w:val="both"/>
        <w:rPr>
          <w:b/>
          <w:sz w:val="24"/>
          <w:szCs w:val="24"/>
        </w:rPr>
      </w:pPr>
    </w:p>
    <w:p w14:paraId="29EBE78E" w14:textId="77777777" w:rsidR="00CD32CA" w:rsidRDefault="00CD32CA" w:rsidP="00CD32CA">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A1F0887" w14:textId="77777777" w:rsidR="00CD32CA" w:rsidRDefault="00CD32CA" w:rsidP="00CD32CA">
      <w:pPr>
        <w:ind w:firstLine="851"/>
        <w:jc w:val="both"/>
        <w:rPr>
          <w:sz w:val="24"/>
          <w:szCs w:val="24"/>
        </w:rPr>
      </w:pPr>
    </w:p>
    <w:p w14:paraId="7397157E" w14:textId="77777777" w:rsidR="00CD32CA" w:rsidRDefault="00CD32CA" w:rsidP="00CD32CA">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6208142" w14:textId="77777777" w:rsidR="00CD32CA" w:rsidRDefault="00CD32CA" w:rsidP="00CD32CA">
      <w:pPr>
        <w:ind w:firstLine="851"/>
        <w:jc w:val="both"/>
        <w:rPr>
          <w:b/>
          <w:sz w:val="24"/>
          <w:szCs w:val="24"/>
        </w:rPr>
      </w:pPr>
    </w:p>
    <w:p w14:paraId="280B6578" w14:textId="77777777" w:rsidR="00CD32CA" w:rsidRDefault="00CD32CA" w:rsidP="00CD32CA">
      <w:pPr>
        <w:ind w:firstLine="851"/>
        <w:jc w:val="both"/>
        <w:rPr>
          <w:sz w:val="24"/>
          <w:szCs w:val="24"/>
        </w:rPr>
      </w:pPr>
      <w:r>
        <w:rPr>
          <w:b/>
          <w:sz w:val="24"/>
          <w:szCs w:val="24"/>
        </w:rPr>
        <w:t xml:space="preserve">10.2. </w:t>
      </w:r>
      <w:r>
        <w:rPr>
          <w:sz w:val="24"/>
          <w:szCs w:val="24"/>
        </w:rPr>
        <w:t>O recebimento de que trata este item far-se-á mediante recibo.</w:t>
      </w:r>
    </w:p>
    <w:p w14:paraId="584071AD" w14:textId="77777777" w:rsidR="00CD32CA" w:rsidRDefault="00CD32CA" w:rsidP="00CD32CA">
      <w:pPr>
        <w:ind w:firstLine="851"/>
        <w:jc w:val="both"/>
        <w:rPr>
          <w:b/>
          <w:sz w:val="24"/>
          <w:szCs w:val="24"/>
        </w:rPr>
      </w:pPr>
    </w:p>
    <w:p w14:paraId="3B55E5D2" w14:textId="77777777" w:rsidR="00CD32CA" w:rsidRDefault="00CD32CA" w:rsidP="00CD32CA">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95E794F" w14:textId="77777777" w:rsidR="00CD32CA" w:rsidRDefault="00CD32CA" w:rsidP="00CD32CA">
      <w:pPr>
        <w:jc w:val="both"/>
        <w:rPr>
          <w:sz w:val="24"/>
          <w:szCs w:val="24"/>
        </w:rPr>
      </w:pPr>
    </w:p>
    <w:tbl>
      <w:tblPr>
        <w:tblW w:w="0" w:type="auto"/>
        <w:tblInd w:w="-15" w:type="dxa"/>
        <w:tblLayout w:type="fixed"/>
        <w:tblLook w:val="0000" w:firstRow="0" w:lastRow="0" w:firstColumn="0" w:lastColumn="0" w:noHBand="0" w:noVBand="0"/>
      </w:tblPr>
      <w:tblGrid>
        <w:gridCol w:w="8750"/>
      </w:tblGrid>
      <w:tr w:rsidR="00CD32CA" w14:paraId="646FAF1B" w14:textId="77777777" w:rsidTr="00295E2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60CB9A" w14:textId="77777777" w:rsidR="00CD32CA" w:rsidRDefault="00CD32CA" w:rsidP="00295E27">
            <w:pPr>
              <w:keepLines/>
              <w:ind w:firstLine="851"/>
              <w:jc w:val="both"/>
            </w:pPr>
            <w:r>
              <w:rPr>
                <w:b/>
                <w:sz w:val="24"/>
                <w:szCs w:val="24"/>
              </w:rPr>
              <w:t>CLÁUSULA 11. - DAS SANÇÕES ADMINISTRATIVAS</w:t>
            </w:r>
          </w:p>
        </w:tc>
      </w:tr>
    </w:tbl>
    <w:p w14:paraId="2B9D88AF" w14:textId="77777777" w:rsidR="00CD32CA" w:rsidRDefault="00CD32CA" w:rsidP="00CD32CA">
      <w:pPr>
        <w:ind w:firstLine="851"/>
        <w:jc w:val="both"/>
        <w:rPr>
          <w:b/>
          <w:sz w:val="24"/>
          <w:szCs w:val="24"/>
        </w:rPr>
      </w:pPr>
    </w:p>
    <w:p w14:paraId="55916E4D" w14:textId="77777777" w:rsidR="00CD32CA" w:rsidRDefault="00CD32CA" w:rsidP="00CD32CA">
      <w:pPr>
        <w:ind w:firstLine="851"/>
        <w:jc w:val="both"/>
        <w:rPr>
          <w:b/>
          <w:sz w:val="24"/>
          <w:szCs w:val="24"/>
        </w:rPr>
      </w:pPr>
      <w:r>
        <w:rPr>
          <w:b/>
          <w:sz w:val="24"/>
          <w:szCs w:val="24"/>
        </w:rPr>
        <w:lastRenderedPageBreak/>
        <w:t>11.1.</w:t>
      </w:r>
      <w:r>
        <w:rPr>
          <w:sz w:val="24"/>
          <w:szCs w:val="24"/>
        </w:rPr>
        <w:t xml:space="preserve"> Comete infração administrativa, nos termos da lei, o licitante que, com dolo ou culpa: </w:t>
      </w:r>
    </w:p>
    <w:p w14:paraId="474159D0" w14:textId="77777777" w:rsidR="00CD32CA" w:rsidRDefault="00CD32CA" w:rsidP="00CD32CA">
      <w:pPr>
        <w:ind w:firstLine="851"/>
        <w:jc w:val="both"/>
        <w:rPr>
          <w:b/>
          <w:sz w:val="24"/>
          <w:szCs w:val="24"/>
        </w:rPr>
      </w:pPr>
    </w:p>
    <w:p w14:paraId="311F523C" w14:textId="77777777" w:rsidR="00CD32CA" w:rsidRDefault="00CD32CA" w:rsidP="00CD32CA">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9A2A130" w14:textId="77777777" w:rsidR="00CD32CA" w:rsidRDefault="00CD32CA" w:rsidP="00CD32CA">
      <w:pPr>
        <w:ind w:firstLine="851"/>
        <w:jc w:val="both"/>
        <w:rPr>
          <w:sz w:val="24"/>
          <w:szCs w:val="24"/>
        </w:rPr>
      </w:pPr>
    </w:p>
    <w:p w14:paraId="0F0E7CAA" w14:textId="77777777" w:rsidR="00CD32CA" w:rsidRDefault="00CD32CA" w:rsidP="00CD32CA">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39D15183" w14:textId="77777777" w:rsidR="00CD32CA" w:rsidRDefault="00CD32CA" w:rsidP="00CD32CA">
      <w:pPr>
        <w:ind w:firstLine="851"/>
        <w:jc w:val="both"/>
        <w:rPr>
          <w:sz w:val="24"/>
          <w:szCs w:val="24"/>
        </w:rPr>
      </w:pPr>
    </w:p>
    <w:p w14:paraId="2E30DA92" w14:textId="77777777" w:rsidR="00CD32CA" w:rsidRDefault="00CD32CA" w:rsidP="00CD32CA">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233DCD8F" w14:textId="77777777" w:rsidR="00CD32CA" w:rsidRDefault="00CD32CA" w:rsidP="00CD32CA">
      <w:pPr>
        <w:ind w:firstLine="851"/>
        <w:jc w:val="both"/>
        <w:rPr>
          <w:sz w:val="24"/>
          <w:szCs w:val="24"/>
        </w:rPr>
      </w:pPr>
    </w:p>
    <w:p w14:paraId="1503BB79" w14:textId="77777777" w:rsidR="00CD32CA" w:rsidRDefault="00CD32CA" w:rsidP="00CD32CA">
      <w:pPr>
        <w:ind w:firstLine="851"/>
        <w:jc w:val="both"/>
        <w:rPr>
          <w:sz w:val="24"/>
          <w:szCs w:val="24"/>
        </w:rPr>
      </w:pPr>
      <w:r>
        <w:rPr>
          <w:b/>
          <w:sz w:val="24"/>
          <w:szCs w:val="24"/>
        </w:rPr>
        <w:t>11.1.2.2.</w:t>
      </w:r>
      <w:r>
        <w:rPr>
          <w:sz w:val="24"/>
          <w:szCs w:val="24"/>
        </w:rPr>
        <w:t xml:space="preserve"> Recusar-se a enviar o detalhamento da proposta quando exigível; </w:t>
      </w:r>
    </w:p>
    <w:p w14:paraId="4B3BC03D" w14:textId="77777777" w:rsidR="00CD32CA" w:rsidRDefault="00CD32CA" w:rsidP="00CD32CA">
      <w:pPr>
        <w:ind w:firstLine="851"/>
        <w:jc w:val="both"/>
        <w:rPr>
          <w:sz w:val="24"/>
          <w:szCs w:val="24"/>
        </w:rPr>
      </w:pPr>
    </w:p>
    <w:p w14:paraId="4E4AAF3D" w14:textId="77777777" w:rsidR="00CD32CA" w:rsidRDefault="00CD32CA" w:rsidP="00CD32CA">
      <w:pPr>
        <w:ind w:firstLine="851"/>
        <w:jc w:val="both"/>
        <w:rPr>
          <w:sz w:val="24"/>
          <w:szCs w:val="24"/>
        </w:rPr>
      </w:pPr>
      <w:r>
        <w:rPr>
          <w:b/>
          <w:sz w:val="24"/>
          <w:szCs w:val="24"/>
        </w:rPr>
        <w:t>11.1.2.3.</w:t>
      </w:r>
      <w:r>
        <w:rPr>
          <w:sz w:val="24"/>
          <w:szCs w:val="24"/>
        </w:rPr>
        <w:t xml:space="preserve"> Pedir para ser desclassificado quando encerrada a etapa competitiva; </w:t>
      </w:r>
    </w:p>
    <w:p w14:paraId="22319127" w14:textId="77777777" w:rsidR="00CD32CA" w:rsidRDefault="00CD32CA" w:rsidP="00CD32CA">
      <w:pPr>
        <w:jc w:val="both"/>
        <w:rPr>
          <w:sz w:val="24"/>
          <w:szCs w:val="24"/>
        </w:rPr>
      </w:pPr>
    </w:p>
    <w:p w14:paraId="629A3E69" w14:textId="77777777" w:rsidR="00CD32CA" w:rsidRDefault="00CD32CA" w:rsidP="00CD32CA">
      <w:pPr>
        <w:ind w:firstLine="851"/>
        <w:jc w:val="both"/>
        <w:rPr>
          <w:sz w:val="24"/>
          <w:szCs w:val="24"/>
        </w:rPr>
      </w:pPr>
      <w:r>
        <w:rPr>
          <w:b/>
          <w:sz w:val="24"/>
          <w:szCs w:val="24"/>
        </w:rPr>
        <w:t>11.1.2.4.</w:t>
      </w:r>
      <w:r>
        <w:rPr>
          <w:sz w:val="24"/>
          <w:szCs w:val="24"/>
        </w:rPr>
        <w:t xml:space="preserve"> Deixar de apresentar amostra; </w:t>
      </w:r>
    </w:p>
    <w:p w14:paraId="525939A8" w14:textId="77777777" w:rsidR="00CD32CA" w:rsidRDefault="00CD32CA" w:rsidP="00CD32CA">
      <w:pPr>
        <w:ind w:firstLine="851"/>
        <w:jc w:val="both"/>
        <w:rPr>
          <w:sz w:val="24"/>
          <w:szCs w:val="24"/>
        </w:rPr>
      </w:pPr>
    </w:p>
    <w:p w14:paraId="4405B101" w14:textId="77777777" w:rsidR="00CD32CA" w:rsidRDefault="00CD32CA" w:rsidP="00CD32CA">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9645E70" w14:textId="77777777" w:rsidR="00CD32CA" w:rsidRDefault="00CD32CA" w:rsidP="00CD32CA">
      <w:pPr>
        <w:ind w:firstLine="851"/>
        <w:jc w:val="both"/>
        <w:rPr>
          <w:sz w:val="24"/>
          <w:szCs w:val="24"/>
        </w:rPr>
      </w:pPr>
    </w:p>
    <w:p w14:paraId="0A87B7D2" w14:textId="77777777" w:rsidR="00CD32CA" w:rsidRDefault="00CD32CA" w:rsidP="00CD32CA">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3A3B18F" w14:textId="77777777" w:rsidR="00CD32CA" w:rsidRDefault="00CD32CA" w:rsidP="00CD32CA">
      <w:pPr>
        <w:ind w:firstLine="851"/>
        <w:jc w:val="both"/>
        <w:rPr>
          <w:sz w:val="24"/>
          <w:szCs w:val="24"/>
        </w:rPr>
      </w:pPr>
    </w:p>
    <w:p w14:paraId="09DF6C41" w14:textId="77777777" w:rsidR="00CD32CA" w:rsidRDefault="00CD32CA" w:rsidP="00CD32CA">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B48C105" w14:textId="77777777" w:rsidR="00CD32CA" w:rsidRDefault="00CD32CA" w:rsidP="00CD32CA">
      <w:pPr>
        <w:ind w:firstLine="851"/>
        <w:jc w:val="both"/>
        <w:rPr>
          <w:sz w:val="24"/>
          <w:szCs w:val="24"/>
        </w:rPr>
      </w:pPr>
    </w:p>
    <w:p w14:paraId="1121BAA1" w14:textId="77777777" w:rsidR="00CD32CA" w:rsidRDefault="00CD32CA" w:rsidP="00CD32CA">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60175D9" w14:textId="77777777" w:rsidR="00CD32CA" w:rsidRDefault="00CD32CA" w:rsidP="00CD32CA">
      <w:pPr>
        <w:ind w:firstLine="851"/>
        <w:jc w:val="both"/>
        <w:rPr>
          <w:sz w:val="24"/>
          <w:szCs w:val="24"/>
        </w:rPr>
      </w:pPr>
    </w:p>
    <w:p w14:paraId="1112EAFD" w14:textId="77777777" w:rsidR="00CD32CA" w:rsidRDefault="00CD32CA" w:rsidP="00CD32CA">
      <w:pPr>
        <w:ind w:firstLine="851"/>
        <w:jc w:val="both"/>
        <w:rPr>
          <w:b/>
          <w:sz w:val="24"/>
          <w:szCs w:val="24"/>
        </w:rPr>
      </w:pPr>
      <w:r>
        <w:rPr>
          <w:b/>
          <w:sz w:val="24"/>
          <w:szCs w:val="24"/>
        </w:rPr>
        <w:t>11.1.5.</w:t>
      </w:r>
      <w:r>
        <w:rPr>
          <w:sz w:val="24"/>
          <w:szCs w:val="24"/>
        </w:rPr>
        <w:t xml:space="preserve"> Fraudar a licitação </w:t>
      </w:r>
    </w:p>
    <w:p w14:paraId="1DCDA7A1" w14:textId="77777777" w:rsidR="00CD32CA" w:rsidRDefault="00CD32CA" w:rsidP="00CD32CA">
      <w:pPr>
        <w:ind w:firstLine="851"/>
        <w:jc w:val="both"/>
        <w:rPr>
          <w:b/>
          <w:sz w:val="24"/>
          <w:szCs w:val="24"/>
        </w:rPr>
      </w:pPr>
    </w:p>
    <w:p w14:paraId="75A49C68" w14:textId="77777777" w:rsidR="00CD32CA" w:rsidRDefault="00CD32CA" w:rsidP="00CD32CA">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7114894" w14:textId="77777777" w:rsidR="00CD32CA" w:rsidRDefault="00CD32CA" w:rsidP="00CD32CA">
      <w:pPr>
        <w:ind w:firstLine="851"/>
        <w:jc w:val="both"/>
        <w:rPr>
          <w:sz w:val="24"/>
          <w:szCs w:val="24"/>
        </w:rPr>
      </w:pPr>
    </w:p>
    <w:p w14:paraId="7D1A26E9" w14:textId="77777777" w:rsidR="00CD32CA" w:rsidRDefault="00CD32CA" w:rsidP="00CD32CA">
      <w:pPr>
        <w:ind w:firstLine="851"/>
        <w:jc w:val="both"/>
        <w:rPr>
          <w:sz w:val="24"/>
          <w:szCs w:val="24"/>
        </w:rPr>
      </w:pPr>
      <w:r>
        <w:rPr>
          <w:b/>
          <w:sz w:val="24"/>
          <w:szCs w:val="24"/>
        </w:rPr>
        <w:t>11.1.6.1.</w:t>
      </w:r>
      <w:r>
        <w:rPr>
          <w:sz w:val="24"/>
          <w:szCs w:val="24"/>
        </w:rPr>
        <w:t xml:space="preserve"> Agir em conluio ou em desconformidade com a lei; </w:t>
      </w:r>
    </w:p>
    <w:p w14:paraId="6F53ADFB" w14:textId="77777777" w:rsidR="00CD32CA" w:rsidRDefault="00CD32CA" w:rsidP="00CD32CA">
      <w:pPr>
        <w:ind w:firstLine="851"/>
        <w:jc w:val="both"/>
        <w:rPr>
          <w:sz w:val="24"/>
          <w:szCs w:val="24"/>
        </w:rPr>
      </w:pPr>
    </w:p>
    <w:p w14:paraId="78466167" w14:textId="77777777" w:rsidR="00CD32CA" w:rsidRDefault="00CD32CA" w:rsidP="00CD32CA">
      <w:pPr>
        <w:ind w:firstLine="851"/>
        <w:jc w:val="both"/>
        <w:rPr>
          <w:b/>
          <w:sz w:val="24"/>
          <w:szCs w:val="24"/>
        </w:rPr>
      </w:pPr>
      <w:r>
        <w:rPr>
          <w:b/>
          <w:sz w:val="24"/>
          <w:szCs w:val="24"/>
        </w:rPr>
        <w:t>11.1.6.2.</w:t>
      </w:r>
      <w:r>
        <w:rPr>
          <w:sz w:val="24"/>
          <w:szCs w:val="24"/>
        </w:rPr>
        <w:t xml:space="preserve"> Induzir deliberadamente a erro no julgamento; </w:t>
      </w:r>
    </w:p>
    <w:p w14:paraId="3F13A9EC" w14:textId="77777777" w:rsidR="00CD32CA" w:rsidRDefault="00CD32CA" w:rsidP="00CD32CA">
      <w:pPr>
        <w:ind w:firstLine="851"/>
        <w:jc w:val="both"/>
        <w:rPr>
          <w:b/>
          <w:sz w:val="24"/>
          <w:szCs w:val="24"/>
        </w:rPr>
      </w:pPr>
    </w:p>
    <w:p w14:paraId="706AA629" w14:textId="77777777" w:rsidR="00CD32CA" w:rsidRDefault="00CD32CA" w:rsidP="00CD32CA">
      <w:pPr>
        <w:ind w:firstLine="851"/>
        <w:jc w:val="both"/>
        <w:rPr>
          <w:sz w:val="24"/>
          <w:szCs w:val="24"/>
        </w:rPr>
      </w:pPr>
      <w:r>
        <w:rPr>
          <w:b/>
          <w:sz w:val="24"/>
          <w:szCs w:val="24"/>
        </w:rPr>
        <w:t>11.1.6.3.</w:t>
      </w:r>
      <w:r>
        <w:rPr>
          <w:sz w:val="24"/>
          <w:szCs w:val="24"/>
        </w:rPr>
        <w:t xml:space="preserve"> Apresentar amostra falsificada ou deteriorada; </w:t>
      </w:r>
    </w:p>
    <w:p w14:paraId="46757485" w14:textId="77777777" w:rsidR="00CD32CA" w:rsidRDefault="00CD32CA" w:rsidP="00CD32CA">
      <w:pPr>
        <w:ind w:firstLine="851"/>
        <w:jc w:val="both"/>
        <w:rPr>
          <w:b/>
          <w:sz w:val="24"/>
          <w:szCs w:val="24"/>
        </w:rPr>
      </w:pPr>
    </w:p>
    <w:p w14:paraId="2303F573" w14:textId="77777777" w:rsidR="00CD32CA" w:rsidRDefault="00CD32CA" w:rsidP="00CD32CA">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9EBFC2A" w14:textId="77777777" w:rsidR="00CD32CA" w:rsidRDefault="00CD32CA" w:rsidP="00CD32CA">
      <w:pPr>
        <w:ind w:firstLine="851"/>
        <w:jc w:val="both"/>
        <w:rPr>
          <w:sz w:val="24"/>
          <w:szCs w:val="24"/>
        </w:rPr>
      </w:pPr>
    </w:p>
    <w:p w14:paraId="1D35CABA" w14:textId="77777777" w:rsidR="00CD32CA" w:rsidRDefault="00CD32CA" w:rsidP="00CD32CA">
      <w:pPr>
        <w:ind w:firstLine="851"/>
        <w:jc w:val="both"/>
        <w:rPr>
          <w:sz w:val="24"/>
          <w:szCs w:val="24"/>
        </w:rPr>
      </w:pPr>
      <w:r>
        <w:rPr>
          <w:b/>
          <w:sz w:val="24"/>
          <w:szCs w:val="24"/>
        </w:rPr>
        <w:t>11.1.8.</w:t>
      </w:r>
      <w:r>
        <w:rPr>
          <w:sz w:val="24"/>
          <w:szCs w:val="24"/>
        </w:rPr>
        <w:t xml:space="preserve"> Praticar ato lesivo previsto no art. 5º da Lei n.º 12.846, de 2013. </w:t>
      </w:r>
    </w:p>
    <w:p w14:paraId="33AEF187" w14:textId="77777777" w:rsidR="00CD32CA" w:rsidRDefault="00CD32CA" w:rsidP="00CD32CA">
      <w:pPr>
        <w:ind w:firstLine="851"/>
        <w:jc w:val="both"/>
        <w:rPr>
          <w:sz w:val="24"/>
          <w:szCs w:val="24"/>
        </w:rPr>
      </w:pPr>
    </w:p>
    <w:p w14:paraId="5974851C" w14:textId="77777777" w:rsidR="00CD32CA" w:rsidRDefault="00CD32CA" w:rsidP="00CD32CA">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6235E6F" w14:textId="77777777" w:rsidR="00CD32CA" w:rsidRDefault="00CD32CA" w:rsidP="00CD32CA">
      <w:pPr>
        <w:ind w:firstLine="851"/>
        <w:jc w:val="both"/>
        <w:rPr>
          <w:sz w:val="24"/>
          <w:szCs w:val="24"/>
        </w:rPr>
      </w:pPr>
    </w:p>
    <w:p w14:paraId="75EAAB4D" w14:textId="77777777" w:rsidR="00CD32CA" w:rsidRDefault="00CD32CA" w:rsidP="00CD32CA">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46BAA727" w14:textId="77777777" w:rsidR="00CD32CA" w:rsidRDefault="00CD32CA" w:rsidP="00CD32CA">
      <w:pPr>
        <w:ind w:firstLine="851"/>
        <w:jc w:val="both"/>
        <w:rPr>
          <w:b/>
          <w:sz w:val="24"/>
          <w:szCs w:val="24"/>
        </w:rPr>
      </w:pPr>
    </w:p>
    <w:p w14:paraId="01AB5884" w14:textId="77777777" w:rsidR="00CD32CA" w:rsidRDefault="00CD32CA" w:rsidP="00CD32CA">
      <w:pPr>
        <w:ind w:firstLine="851"/>
        <w:jc w:val="both"/>
        <w:rPr>
          <w:b/>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56F6F29" w14:textId="77777777" w:rsidR="00CD32CA" w:rsidRDefault="00CD32CA" w:rsidP="00CD32CA">
      <w:pPr>
        <w:ind w:firstLine="851"/>
        <w:jc w:val="both"/>
        <w:rPr>
          <w:b/>
          <w:sz w:val="24"/>
          <w:szCs w:val="24"/>
        </w:rPr>
      </w:pPr>
    </w:p>
    <w:p w14:paraId="3F083C02" w14:textId="77777777" w:rsidR="00CD32CA" w:rsidRDefault="00CD32CA" w:rsidP="00CD32CA">
      <w:pPr>
        <w:ind w:firstLine="851"/>
        <w:jc w:val="both"/>
        <w:rPr>
          <w:sz w:val="24"/>
          <w:szCs w:val="24"/>
        </w:rPr>
      </w:pPr>
      <w:r>
        <w:rPr>
          <w:b/>
          <w:sz w:val="24"/>
          <w:szCs w:val="24"/>
        </w:rPr>
        <w:t>11.3.1.</w:t>
      </w:r>
      <w:r>
        <w:rPr>
          <w:sz w:val="24"/>
          <w:szCs w:val="24"/>
        </w:rPr>
        <w:t xml:space="preserve"> Advertência; </w:t>
      </w:r>
    </w:p>
    <w:p w14:paraId="39F2E77A" w14:textId="77777777" w:rsidR="00CD32CA" w:rsidRDefault="00CD32CA" w:rsidP="00CD32CA">
      <w:pPr>
        <w:ind w:firstLine="851"/>
        <w:jc w:val="both"/>
        <w:rPr>
          <w:sz w:val="24"/>
          <w:szCs w:val="24"/>
        </w:rPr>
      </w:pPr>
    </w:p>
    <w:p w14:paraId="36A7097D" w14:textId="77777777" w:rsidR="00CD32CA" w:rsidRDefault="00CD32CA" w:rsidP="00CD32CA">
      <w:pPr>
        <w:ind w:firstLine="851"/>
        <w:jc w:val="both"/>
        <w:rPr>
          <w:sz w:val="24"/>
          <w:szCs w:val="24"/>
        </w:rPr>
      </w:pPr>
      <w:r>
        <w:rPr>
          <w:b/>
          <w:sz w:val="24"/>
          <w:szCs w:val="24"/>
        </w:rPr>
        <w:t>11.3.2.</w:t>
      </w:r>
      <w:r>
        <w:rPr>
          <w:sz w:val="24"/>
          <w:szCs w:val="24"/>
        </w:rPr>
        <w:t xml:space="preserve"> Multa de mora;</w:t>
      </w:r>
    </w:p>
    <w:p w14:paraId="4123D5E7" w14:textId="77777777" w:rsidR="00CD32CA" w:rsidRDefault="00CD32CA" w:rsidP="00CD32CA">
      <w:pPr>
        <w:ind w:firstLine="851"/>
        <w:jc w:val="both"/>
        <w:rPr>
          <w:sz w:val="24"/>
          <w:szCs w:val="24"/>
        </w:rPr>
      </w:pPr>
    </w:p>
    <w:p w14:paraId="16D1E26D" w14:textId="77777777" w:rsidR="00CD32CA" w:rsidRDefault="00CD32CA" w:rsidP="00CD32CA">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CE82B78" w14:textId="77777777" w:rsidR="00CD32CA" w:rsidRDefault="00CD32CA" w:rsidP="00CD32CA">
      <w:pPr>
        <w:ind w:firstLine="851"/>
        <w:jc w:val="both"/>
        <w:rPr>
          <w:sz w:val="24"/>
          <w:szCs w:val="24"/>
        </w:rPr>
      </w:pPr>
    </w:p>
    <w:p w14:paraId="41D85317" w14:textId="77777777" w:rsidR="00CD32CA" w:rsidRDefault="00CD32CA" w:rsidP="00CD32CA">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2F8718C" w14:textId="77777777" w:rsidR="00CD32CA" w:rsidRDefault="00CD32CA" w:rsidP="00CD32CA">
      <w:pPr>
        <w:ind w:firstLine="851"/>
        <w:jc w:val="both"/>
        <w:rPr>
          <w:sz w:val="24"/>
          <w:szCs w:val="24"/>
        </w:rPr>
      </w:pPr>
    </w:p>
    <w:p w14:paraId="3028D9AF" w14:textId="77777777" w:rsidR="00CD32CA" w:rsidRDefault="00CD32CA" w:rsidP="00CD32CA">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A33CF8A" w14:textId="77777777" w:rsidR="00CD32CA" w:rsidRDefault="00CD32CA" w:rsidP="00CD32CA">
      <w:pPr>
        <w:ind w:firstLine="851"/>
        <w:jc w:val="both"/>
        <w:rPr>
          <w:sz w:val="24"/>
          <w:szCs w:val="24"/>
        </w:rPr>
      </w:pPr>
    </w:p>
    <w:p w14:paraId="20ADA71E" w14:textId="77777777" w:rsidR="00CD32CA" w:rsidRDefault="00CD32CA" w:rsidP="00CD32CA">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0F0F667" w14:textId="77777777" w:rsidR="00CD32CA" w:rsidRDefault="00CD32CA" w:rsidP="00CD32CA">
      <w:pPr>
        <w:ind w:firstLine="851"/>
        <w:jc w:val="both"/>
        <w:rPr>
          <w:sz w:val="24"/>
          <w:szCs w:val="24"/>
        </w:rPr>
      </w:pPr>
    </w:p>
    <w:p w14:paraId="77299259" w14:textId="77777777" w:rsidR="00CD32CA" w:rsidRDefault="00CD32CA" w:rsidP="00CD32CA">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0E064BC" w14:textId="77777777" w:rsidR="00CD32CA" w:rsidRDefault="00CD32CA" w:rsidP="00CD32CA">
      <w:pPr>
        <w:ind w:firstLine="851"/>
        <w:jc w:val="both"/>
        <w:rPr>
          <w:b/>
          <w:sz w:val="24"/>
          <w:szCs w:val="24"/>
        </w:rPr>
      </w:pPr>
    </w:p>
    <w:p w14:paraId="0B853247" w14:textId="77777777" w:rsidR="00CD32CA" w:rsidRDefault="00CD32CA" w:rsidP="00CD32CA">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FE68731" w14:textId="77777777" w:rsidR="00CD32CA" w:rsidRDefault="00CD32CA" w:rsidP="00CD32CA">
      <w:pPr>
        <w:ind w:firstLine="851"/>
        <w:jc w:val="both"/>
        <w:rPr>
          <w:b/>
          <w:sz w:val="24"/>
          <w:szCs w:val="24"/>
        </w:rPr>
      </w:pPr>
    </w:p>
    <w:p w14:paraId="19DD1B86" w14:textId="77777777" w:rsidR="00CD32CA" w:rsidRDefault="00CD32CA" w:rsidP="00CD32CA">
      <w:pPr>
        <w:ind w:firstLine="851"/>
        <w:jc w:val="both"/>
        <w:rPr>
          <w:b/>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275AA69" w14:textId="77777777" w:rsidR="00CD32CA" w:rsidRDefault="00CD32CA" w:rsidP="00CD32CA">
      <w:pPr>
        <w:ind w:firstLine="851"/>
        <w:jc w:val="both"/>
        <w:rPr>
          <w:b/>
          <w:sz w:val="24"/>
          <w:szCs w:val="24"/>
        </w:rPr>
      </w:pPr>
    </w:p>
    <w:p w14:paraId="071769F8" w14:textId="77777777" w:rsidR="00CD32CA" w:rsidRDefault="00CD32CA" w:rsidP="00CD32CA">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849112F" w14:textId="77777777" w:rsidR="00CD32CA" w:rsidRDefault="00CD32CA" w:rsidP="00CD32CA">
      <w:pPr>
        <w:ind w:firstLine="851"/>
        <w:jc w:val="both"/>
        <w:rPr>
          <w:b/>
          <w:sz w:val="24"/>
          <w:szCs w:val="24"/>
        </w:rPr>
      </w:pPr>
    </w:p>
    <w:p w14:paraId="1624F37F" w14:textId="77777777" w:rsidR="00CD32CA" w:rsidRDefault="00CD32CA" w:rsidP="00CD32CA">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29E0430" w14:textId="77777777" w:rsidR="00CD32CA" w:rsidRDefault="00CD32CA" w:rsidP="00CD32CA">
      <w:pPr>
        <w:ind w:firstLine="851"/>
        <w:jc w:val="both"/>
        <w:rPr>
          <w:sz w:val="24"/>
          <w:szCs w:val="24"/>
        </w:rPr>
      </w:pPr>
    </w:p>
    <w:p w14:paraId="23136FFE" w14:textId="77777777" w:rsidR="00CD32CA" w:rsidRDefault="00CD32CA" w:rsidP="00CD32CA">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BBC32D9" w14:textId="77777777" w:rsidR="00CD32CA" w:rsidRDefault="00CD32CA" w:rsidP="00CD32CA">
      <w:pPr>
        <w:ind w:firstLine="851"/>
        <w:jc w:val="both"/>
        <w:rPr>
          <w:sz w:val="24"/>
          <w:szCs w:val="24"/>
        </w:rPr>
      </w:pPr>
    </w:p>
    <w:p w14:paraId="3DF784ED" w14:textId="77777777" w:rsidR="00CD32CA" w:rsidRDefault="00CD32CA" w:rsidP="00CD32CA">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BB3469F" w14:textId="77777777" w:rsidR="00CD32CA" w:rsidRDefault="00CD32CA" w:rsidP="00CD32CA">
      <w:pPr>
        <w:ind w:firstLine="851"/>
        <w:jc w:val="both"/>
        <w:rPr>
          <w:sz w:val="24"/>
          <w:szCs w:val="24"/>
        </w:rPr>
      </w:pPr>
    </w:p>
    <w:tbl>
      <w:tblPr>
        <w:tblW w:w="5000" w:type="pct"/>
        <w:tblLayout w:type="fixed"/>
        <w:tblLook w:val="0000" w:firstRow="0" w:lastRow="0" w:firstColumn="0" w:lastColumn="0" w:noHBand="0" w:noVBand="0"/>
      </w:tblPr>
      <w:tblGrid>
        <w:gridCol w:w="10138"/>
      </w:tblGrid>
      <w:tr w:rsidR="00CD32CA" w14:paraId="7FA59CD1"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7A92964" w14:textId="77777777" w:rsidR="00CD32CA" w:rsidRDefault="00CD32CA" w:rsidP="00295E27">
            <w:pPr>
              <w:ind w:firstLine="851"/>
              <w:jc w:val="both"/>
            </w:pPr>
            <w:r>
              <w:rPr>
                <w:b/>
                <w:sz w:val="24"/>
                <w:szCs w:val="24"/>
              </w:rPr>
              <w:t>CLÁUSULA 12. - DAS MEDIDAS ANTICORRUPÇÃO</w:t>
            </w:r>
          </w:p>
        </w:tc>
      </w:tr>
    </w:tbl>
    <w:p w14:paraId="0F7E06AC" w14:textId="77777777" w:rsidR="00CD32CA" w:rsidRDefault="00CD32CA" w:rsidP="00CD32CA">
      <w:pPr>
        <w:rPr>
          <w:b/>
          <w:sz w:val="24"/>
          <w:szCs w:val="24"/>
        </w:rPr>
      </w:pPr>
    </w:p>
    <w:p w14:paraId="70D2BAFD" w14:textId="77777777" w:rsidR="00CD32CA" w:rsidRDefault="00CD32CA" w:rsidP="00CD32CA">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F5C7930" w14:textId="77777777" w:rsidR="00CD32CA" w:rsidRDefault="00CD32CA" w:rsidP="00CD32CA">
      <w:pPr>
        <w:jc w:val="both"/>
        <w:rPr>
          <w:sz w:val="24"/>
          <w:szCs w:val="24"/>
        </w:rPr>
      </w:pPr>
    </w:p>
    <w:tbl>
      <w:tblPr>
        <w:tblW w:w="5000" w:type="pct"/>
        <w:tblLayout w:type="fixed"/>
        <w:tblLook w:val="0000" w:firstRow="0" w:lastRow="0" w:firstColumn="0" w:lastColumn="0" w:noHBand="0" w:noVBand="0"/>
      </w:tblPr>
      <w:tblGrid>
        <w:gridCol w:w="10138"/>
      </w:tblGrid>
      <w:tr w:rsidR="00CD32CA" w14:paraId="5AFC46E8" w14:textId="77777777" w:rsidTr="00295E27">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9A21B3F" w14:textId="77777777" w:rsidR="00CD32CA" w:rsidRDefault="00CD32CA" w:rsidP="00295E27">
            <w:pPr>
              <w:ind w:firstLine="851"/>
              <w:jc w:val="both"/>
            </w:pPr>
            <w:r>
              <w:rPr>
                <w:b/>
                <w:sz w:val="24"/>
                <w:szCs w:val="24"/>
              </w:rPr>
              <w:t>CLÁUSULA 13. - DAS DISPOSIÇÕES FINAIS</w:t>
            </w:r>
          </w:p>
        </w:tc>
      </w:tr>
    </w:tbl>
    <w:p w14:paraId="1B391869" w14:textId="77777777" w:rsidR="00CD32CA" w:rsidRDefault="00CD32CA" w:rsidP="00CD32CA">
      <w:pPr>
        <w:ind w:firstLine="851"/>
        <w:jc w:val="both"/>
        <w:rPr>
          <w:b/>
          <w:sz w:val="24"/>
          <w:szCs w:val="24"/>
        </w:rPr>
      </w:pPr>
    </w:p>
    <w:p w14:paraId="786A3DB9" w14:textId="77777777" w:rsidR="00CD32CA" w:rsidRDefault="00CD32CA" w:rsidP="00CD32CA">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ECECA49" w14:textId="77777777" w:rsidR="00CD32CA" w:rsidRDefault="00CD32CA" w:rsidP="00CD32CA">
      <w:pPr>
        <w:ind w:firstLine="851"/>
        <w:jc w:val="both"/>
        <w:rPr>
          <w:sz w:val="24"/>
          <w:szCs w:val="24"/>
        </w:rPr>
      </w:pPr>
    </w:p>
    <w:p w14:paraId="7E331188" w14:textId="77777777" w:rsidR="00CD32CA" w:rsidRDefault="00CD32CA" w:rsidP="00CD32CA">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8348565" w14:textId="77777777" w:rsidR="00CD32CA" w:rsidRDefault="00CD32CA" w:rsidP="00CD32CA">
      <w:pPr>
        <w:keepLines/>
        <w:ind w:firstLine="851"/>
        <w:jc w:val="both"/>
        <w:rPr>
          <w:b/>
          <w:sz w:val="24"/>
          <w:szCs w:val="24"/>
        </w:rPr>
      </w:pPr>
    </w:p>
    <w:p w14:paraId="61EE3840" w14:textId="77777777" w:rsidR="00CD32CA" w:rsidRDefault="00CD32CA" w:rsidP="00CD32CA">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AF0D0CF" w14:textId="77777777" w:rsidR="00CD32CA" w:rsidRDefault="00CD32CA" w:rsidP="00CD32CA">
      <w:pPr>
        <w:keepLines/>
        <w:ind w:firstLine="851"/>
        <w:jc w:val="both"/>
        <w:rPr>
          <w:sz w:val="24"/>
          <w:szCs w:val="24"/>
        </w:rPr>
      </w:pPr>
    </w:p>
    <w:p w14:paraId="53875BB5" w14:textId="77777777" w:rsidR="00CD32CA" w:rsidRDefault="00CD32CA" w:rsidP="00CD32CA">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AD605AD" w14:textId="77777777" w:rsidR="00CD32CA" w:rsidRDefault="00CD32CA" w:rsidP="00CD32CA">
      <w:pPr>
        <w:keepLines/>
        <w:ind w:firstLine="851"/>
        <w:jc w:val="both"/>
        <w:rPr>
          <w:sz w:val="24"/>
          <w:szCs w:val="24"/>
        </w:rPr>
      </w:pPr>
    </w:p>
    <w:p w14:paraId="4FA465EF" w14:textId="77777777" w:rsidR="00CD32CA" w:rsidRDefault="00CD32CA" w:rsidP="00CD32CA">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0E7627B" w14:textId="77777777" w:rsidR="00CD32CA" w:rsidRDefault="00CD32CA" w:rsidP="00CD32CA">
      <w:pPr>
        <w:keepLines/>
        <w:jc w:val="both"/>
        <w:rPr>
          <w:b/>
          <w:sz w:val="24"/>
          <w:szCs w:val="24"/>
        </w:rPr>
      </w:pPr>
    </w:p>
    <w:p w14:paraId="77B9EEA8" w14:textId="77777777" w:rsidR="00CD32CA" w:rsidRDefault="00CD32CA" w:rsidP="00CD32CA">
      <w:pPr>
        <w:ind w:firstLine="851"/>
        <w:jc w:val="both"/>
        <w:rPr>
          <w:b/>
          <w:sz w:val="24"/>
          <w:szCs w:val="24"/>
        </w:rPr>
      </w:pPr>
      <w:r>
        <w:rPr>
          <w:b/>
          <w:sz w:val="24"/>
          <w:szCs w:val="24"/>
        </w:rPr>
        <w:t xml:space="preserve">13.6. </w:t>
      </w:r>
      <w:r>
        <w:rPr>
          <w:sz w:val="24"/>
          <w:szCs w:val="24"/>
        </w:rPr>
        <w:t>É vedada a subcontratação.</w:t>
      </w:r>
    </w:p>
    <w:p w14:paraId="3305AB7A" w14:textId="77777777" w:rsidR="00CD32CA" w:rsidRDefault="00CD32CA" w:rsidP="00CD32CA">
      <w:pPr>
        <w:ind w:firstLine="851"/>
        <w:jc w:val="both"/>
        <w:rPr>
          <w:b/>
          <w:sz w:val="24"/>
          <w:szCs w:val="24"/>
        </w:rPr>
      </w:pPr>
    </w:p>
    <w:p w14:paraId="7B903851" w14:textId="77777777" w:rsidR="00CD32CA" w:rsidRDefault="00CD32CA" w:rsidP="00CD32CA">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66CD62D3" w14:textId="77777777" w:rsidR="00CD32CA" w:rsidRDefault="00CD32CA" w:rsidP="00CD32CA">
      <w:pPr>
        <w:keepLines/>
        <w:jc w:val="both"/>
        <w:rPr>
          <w:b/>
          <w:sz w:val="24"/>
          <w:szCs w:val="24"/>
        </w:rPr>
      </w:pPr>
    </w:p>
    <w:p w14:paraId="70552BF7" w14:textId="77777777" w:rsidR="00CD32CA" w:rsidRDefault="00CD32CA" w:rsidP="00CD32CA">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E84917A" w14:textId="77777777" w:rsidR="00CD32CA" w:rsidRDefault="00CD32CA" w:rsidP="00CD32CA">
      <w:pPr>
        <w:keepLines/>
        <w:ind w:firstLine="851"/>
        <w:jc w:val="both"/>
        <w:rPr>
          <w:sz w:val="24"/>
          <w:szCs w:val="24"/>
        </w:rPr>
      </w:pPr>
    </w:p>
    <w:p w14:paraId="0ECDBAC8" w14:textId="77777777" w:rsidR="00CD32CA" w:rsidRDefault="00CD32CA" w:rsidP="00CD32CA">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5834CBF" w14:textId="77777777" w:rsidR="00CD32CA" w:rsidRDefault="00CD32CA" w:rsidP="00CD32CA">
      <w:pPr>
        <w:ind w:firstLine="851"/>
        <w:jc w:val="both"/>
        <w:rPr>
          <w:sz w:val="24"/>
          <w:szCs w:val="24"/>
        </w:rPr>
      </w:pPr>
    </w:p>
    <w:p w14:paraId="1923F6CF" w14:textId="77777777" w:rsidR="00CD32CA" w:rsidRDefault="00CD32CA" w:rsidP="00CD32CA">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3C01840" w14:textId="77777777" w:rsidR="00CD32CA" w:rsidRDefault="00CD32CA" w:rsidP="00CD32CA">
      <w:pPr>
        <w:ind w:firstLine="851"/>
        <w:jc w:val="both"/>
        <w:rPr>
          <w:sz w:val="24"/>
          <w:szCs w:val="24"/>
        </w:rPr>
      </w:pPr>
    </w:p>
    <w:p w14:paraId="4B6F19CE" w14:textId="77777777" w:rsidR="00CD32CA" w:rsidRDefault="00CD32CA" w:rsidP="00CD32CA">
      <w:pPr>
        <w:ind w:firstLine="851"/>
        <w:jc w:val="both"/>
        <w:rPr>
          <w:sz w:val="24"/>
          <w:szCs w:val="24"/>
        </w:rPr>
      </w:pPr>
      <w:r>
        <w:rPr>
          <w:sz w:val="24"/>
          <w:szCs w:val="24"/>
        </w:rPr>
        <w:t xml:space="preserve">Piracicaba, </w:t>
      </w:r>
    </w:p>
    <w:p w14:paraId="003DC36A" w14:textId="77777777" w:rsidR="00CD32CA" w:rsidRDefault="00CD32CA" w:rsidP="00CD32CA">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CD32CA" w14:paraId="13F3AB32" w14:textId="77777777" w:rsidTr="00295E27">
        <w:tc>
          <w:tcPr>
            <w:tcW w:w="4113" w:type="dxa"/>
            <w:tcBorders>
              <w:top w:val="single" w:sz="4" w:space="0" w:color="000000"/>
              <w:left w:val="single" w:sz="4" w:space="0" w:color="000000"/>
              <w:bottom w:val="single" w:sz="4" w:space="0" w:color="000000"/>
            </w:tcBorders>
            <w:shd w:val="clear" w:color="auto" w:fill="auto"/>
          </w:tcPr>
          <w:p w14:paraId="5C7E693C" w14:textId="77777777" w:rsidR="00CD32CA" w:rsidRDefault="00CD32CA" w:rsidP="00295E27">
            <w:pPr>
              <w:snapToGrid w:val="0"/>
              <w:jc w:val="center"/>
              <w:rPr>
                <w:b/>
                <w:sz w:val="24"/>
                <w:szCs w:val="24"/>
              </w:rPr>
            </w:pPr>
          </w:p>
          <w:p w14:paraId="789817AF" w14:textId="77777777" w:rsidR="00CD32CA" w:rsidRDefault="00CD32CA" w:rsidP="00295E27">
            <w:pPr>
              <w:jc w:val="center"/>
              <w:rPr>
                <w:b/>
                <w:sz w:val="24"/>
                <w:szCs w:val="24"/>
              </w:rPr>
            </w:pPr>
          </w:p>
          <w:p w14:paraId="7DD18A95" w14:textId="77777777" w:rsidR="00CD32CA" w:rsidRDefault="00CD32CA" w:rsidP="00295E27">
            <w:pPr>
              <w:jc w:val="center"/>
              <w:rPr>
                <w:b/>
                <w:sz w:val="24"/>
                <w:szCs w:val="24"/>
              </w:rPr>
            </w:pPr>
          </w:p>
          <w:p w14:paraId="6ABE79A0" w14:textId="77777777" w:rsidR="00CD32CA" w:rsidRDefault="00CD32CA" w:rsidP="00295E27">
            <w:pPr>
              <w:jc w:val="center"/>
              <w:rPr>
                <w:b/>
                <w:sz w:val="24"/>
                <w:szCs w:val="24"/>
              </w:rPr>
            </w:pPr>
          </w:p>
          <w:p w14:paraId="284CE6F0" w14:textId="77777777" w:rsidR="00CD32CA" w:rsidRDefault="00CD32CA" w:rsidP="00295E27">
            <w:pPr>
              <w:jc w:val="center"/>
              <w:rPr>
                <w:b/>
                <w:sz w:val="24"/>
                <w:szCs w:val="24"/>
              </w:rPr>
            </w:pPr>
          </w:p>
          <w:p w14:paraId="294449AC" w14:textId="77777777" w:rsidR="00CD32CA" w:rsidRDefault="00CD32CA" w:rsidP="00295E27">
            <w:pPr>
              <w:rPr>
                <w:b/>
                <w:sz w:val="24"/>
                <w:szCs w:val="24"/>
              </w:rPr>
            </w:pPr>
          </w:p>
          <w:p w14:paraId="3BCB2613" w14:textId="77777777" w:rsidR="00CD32CA" w:rsidRDefault="00CD32CA" w:rsidP="00295E27">
            <w:pPr>
              <w:rPr>
                <w:b/>
                <w:sz w:val="24"/>
                <w:szCs w:val="24"/>
              </w:rPr>
            </w:pPr>
          </w:p>
          <w:p w14:paraId="7B807187" w14:textId="77777777" w:rsidR="00CD32CA" w:rsidRPr="00840671" w:rsidRDefault="00CD32CA" w:rsidP="00295E27">
            <w:pPr>
              <w:jc w:val="center"/>
              <w:rPr>
                <w:b/>
                <w:sz w:val="24"/>
                <w:szCs w:val="24"/>
              </w:rPr>
            </w:pPr>
            <w:r>
              <w:rPr>
                <w:b/>
                <w:sz w:val="24"/>
                <w:szCs w:val="24"/>
              </w:rPr>
              <w:t xml:space="preserve">LUCIANO RODOVALDO </w:t>
            </w:r>
            <w:r w:rsidRPr="00840671">
              <w:rPr>
                <w:b/>
                <w:sz w:val="24"/>
                <w:szCs w:val="24"/>
              </w:rPr>
              <w:t>CELÊNCIO</w:t>
            </w:r>
          </w:p>
          <w:p w14:paraId="099044F4" w14:textId="77777777" w:rsidR="00CD32CA" w:rsidRDefault="00CD32CA" w:rsidP="00295E27">
            <w:pPr>
              <w:jc w:val="center"/>
            </w:pPr>
            <w:r w:rsidRPr="00840671">
              <w:rPr>
                <w:b/>
                <w:sz w:val="24"/>
                <w:szCs w:val="24"/>
              </w:rPr>
              <w:t xml:space="preserve">Secretário Municipal de Obras, Infraestrutura e Serviços </w:t>
            </w:r>
            <w:proofErr w:type="gramStart"/>
            <w:r w:rsidRPr="00840671">
              <w:rPr>
                <w:b/>
                <w:sz w:val="24"/>
                <w:szCs w:val="24"/>
              </w:rPr>
              <w:t>Públicos</w:t>
            </w:r>
            <w:proofErr w:type="gramEnd"/>
          </w:p>
        </w:tc>
        <w:tc>
          <w:tcPr>
            <w:tcW w:w="276" w:type="dxa"/>
            <w:tcBorders>
              <w:left w:val="single" w:sz="4" w:space="0" w:color="000000"/>
            </w:tcBorders>
            <w:shd w:val="clear" w:color="auto" w:fill="auto"/>
          </w:tcPr>
          <w:p w14:paraId="7EB1F052" w14:textId="77777777" w:rsidR="00CD32CA" w:rsidRDefault="00CD32CA" w:rsidP="00295E27">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0B5D7606" w14:textId="77777777" w:rsidR="00CD32CA" w:rsidRDefault="00CD32CA" w:rsidP="00295E27">
            <w:pPr>
              <w:snapToGrid w:val="0"/>
              <w:jc w:val="center"/>
              <w:rPr>
                <w:b/>
                <w:sz w:val="24"/>
                <w:szCs w:val="24"/>
              </w:rPr>
            </w:pPr>
          </w:p>
          <w:p w14:paraId="1B857DF4" w14:textId="77777777" w:rsidR="00CD32CA" w:rsidRDefault="00CD32CA" w:rsidP="00295E27">
            <w:pPr>
              <w:jc w:val="center"/>
              <w:rPr>
                <w:b/>
                <w:sz w:val="24"/>
                <w:szCs w:val="24"/>
              </w:rPr>
            </w:pPr>
          </w:p>
          <w:p w14:paraId="6B3DAED6" w14:textId="77777777" w:rsidR="00CD32CA" w:rsidRDefault="00CD32CA" w:rsidP="00295E27">
            <w:pPr>
              <w:jc w:val="center"/>
              <w:rPr>
                <w:b/>
                <w:sz w:val="24"/>
                <w:szCs w:val="24"/>
              </w:rPr>
            </w:pPr>
          </w:p>
          <w:p w14:paraId="38694699" w14:textId="77777777" w:rsidR="00CD32CA" w:rsidRDefault="00CD32CA" w:rsidP="00295E27">
            <w:pPr>
              <w:jc w:val="center"/>
              <w:rPr>
                <w:b/>
                <w:sz w:val="24"/>
                <w:szCs w:val="24"/>
              </w:rPr>
            </w:pPr>
          </w:p>
          <w:p w14:paraId="39C622FD" w14:textId="77777777" w:rsidR="00CD32CA" w:rsidRDefault="00CD32CA" w:rsidP="00295E27">
            <w:pPr>
              <w:jc w:val="center"/>
              <w:rPr>
                <w:b/>
                <w:sz w:val="24"/>
                <w:szCs w:val="24"/>
              </w:rPr>
            </w:pPr>
          </w:p>
          <w:p w14:paraId="013921B9" w14:textId="77777777" w:rsidR="00CD32CA" w:rsidRDefault="00CD32CA" w:rsidP="00295E27">
            <w:pPr>
              <w:jc w:val="center"/>
              <w:rPr>
                <w:b/>
                <w:sz w:val="24"/>
                <w:szCs w:val="24"/>
              </w:rPr>
            </w:pPr>
          </w:p>
          <w:p w14:paraId="07CF7992" w14:textId="77777777" w:rsidR="00CD32CA" w:rsidRDefault="00CD32CA" w:rsidP="00295E27">
            <w:pPr>
              <w:rPr>
                <w:b/>
                <w:sz w:val="24"/>
                <w:szCs w:val="24"/>
              </w:rPr>
            </w:pPr>
          </w:p>
          <w:p w14:paraId="3D7794D5" w14:textId="77777777" w:rsidR="00CD32CA" w:rsidRDefault="00CD32CA" w:rsidP="00295E27">
            <w:pPr>
              <w:jc w:val="center"/>
              <w:rPr>
                <w:b/>
                <w:sz w:val="24"/>
                <w:szCs w:val="24"/>
              </w:rPr>
            </w:pPr>
            <w:proofErr w:type="gramStart"/>
            <w:r>
              <w:rPr>
                <w:b/>
                <w:sz w:val="24"/>
                <w:szCs w:val="24"/>
              </w:rPr>
              <w:t>................</w:t>
            </w:r>
            <w:proofErr w:type="gramEnd"/>
          </w:p>
          <w:p w14:paraId="2F957699" w14:textId="77777777" w:rsidR="00CD32CA" w:rsidRDefault="00CD32CA" w:rsidP="00295E27">
            <w:pPr>
              <w:jc w:val="center"/>
            </w:pPr>
            <w:r>
              <w:rPr>
                <w:b/>
                <w:sz w:val="24"/>
                <w:szCs w:val="24"/>
              </w:rPr>
              <w:t xml:space="preserve">Representante Legal </w:t>
            </w:r>
          </w:p>
        </w:tc>
      </w:tr>
    </w:tbl>
    <w:p w14:paraId="05FB47F4" w14:textId="77777777" w:rsidR="00CD32CA" w:rsidRDefault="00CD32CA" w:rsidP="00CD32CA">
      <w:pPr>
        <w:rPr>
          <w:b/>
          <w:sz w:val="24"/>
          <w:szCs w:val="24"/>
        </w:rPr>
      </w:pPr>
    </w:p>
    <w:p w14:paraId="14040441" w14:textId="77777777" w:rsidR="00CD32CA" w:rsidRDefault="00CD32CA" w:rsidP="00CD32CA">
      <w:pPr>
        <w:jc w:val="both"/>
        <w:rPr>
          <w:b/>
          <w:sz w:val="24"/>
          <w:szCs w:val="24"/>
          <w:u w:val="single"/>
        </w:rPr>
      </w:pPr>
      <w:r>
        <w:rPr>
          <w:b/>
          <w:sz w:val="24"/>
          <w:szCs w:val="24"/>
          <w:u w:val="single"/>
        </w:rPr>
        <w:t>TESTEMUNHAS:</w:t>
      </w:r>
    </w:p>
    <w:p w14:paraId="7923F652" w14:textId="77777777" w:rsidR="00CD32CA" w:rsidRDefault="00CD32CA" w:rsidP="00CD32CA">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CD32CA" w14:paraId="03BB87F0" w14:textId="77777777" w:rsidTr="00295E27">
        <w:trPr>
          <w:trHeight w:val="1089"/>
        </w:trPr>
        <w:tc>
          <w:tcPr>
            <w:tcW w:w="4115" w:type="dxa"/>
            <w:tcBorders>
              <w:top w:val="single" w:sz="4" w:space="0" w:color="000000"/>
              <w:left w:val="single" w:sz="4" w:space="0" w:color="000000"/>
              <w:bottom w:val="single" w:sz="4" w:space="0" w:color="000000"/>
            </w:tcBorders>
            <w:shd w:val="clear" w:color="auto" w:fill="auto"/>
          </w:tcPr>
          <w:p w14:paraId="73AD9748" w14:textId="77777777" w:rsidR="00CD32CA" w:rsidRDefault="00CD32CA" w:rsidP="00295E27">
            <w:pPr>
              <w:snapToGrid w:val="0"/>
              <w:rPr>
                <w:b/>
                <w:sz w:val="24"/>
                <w:szCs w:val="24"/>
              </w:rPr>
            </w:pPr>
          </w:p>
          <w:p w14:paraId="659189C8" w14:textId="77777777" w:rsidR="00CD32CA" w:rsidRDefault="00CD32CA" w:rsidP="00295E27">
            <w:pPr>
              <w:rPr>
                <w:b/>
                <w:sz w:val="24"/>
                <w:szCs w:val="24"/>
              </w:rPr>
            </w:pPr>
          </w:p>
          <w:p w14:paraId="1B5FBBC3" w14:textId="77777777" w:rsidR="00CD32CA" w:rsidRDefault="00CD32CA" w:rsidP="00295E27">
            <w:pPr>
              <w:rPr>
                <w:b/>
                <w:sz w:val="24"/>
                <w:szCs w:val="24"/>
              </w:rPr>
            </w:pPr>
            <w:r>
              <w:rPr>
                <w:b/>
                <w:sz w:val="24"/>
                <w:szCs w:val="24"/>
              </w:rPr>
              <w:t>_________________________</w:t>
            </w:r>
          </w:p>
          <w:p w14:paraId="42B2F637" w14:textId="77777777" w:rsidR="00CD32CA" w:rsidRDefault="00CD32CA" w:rsidP="00295E27">
            <w:pPr>
              <w:rPr>
                <w:b/>
                <w:sz w:val="24"/>
                <w:szCs w:val="24"/>
              </w:rPr>
            </w:pPr>
            <w:r>
              <w:rPr>
                <w:b/>
                <w:sz w:val="24"/>
                <w:szCs w:val="24"/>
              </w:rPr>
              <w:t>Nome:</w:t>
            </w:r>
          </w:p>
          <w:p w14:paraId="669C75AB" w14:textId="77777777" w:rsidR="00CD32CA" w:rsidRDefault="00CD32CA" w:rsidP="00295E27">
            <w:r>
              <w:rPr>
                <w:b/>
                <w:sz w:val="24"/>
                <w:szCs w:val="24"/>
              </w:rPr>
              <w:t>CPF:</w:t>
            </w:r>
          </w:p>
        </w:tc>
        <w:tc>
          <w:tcPr>
            <w:tcW w:w="274" w:type="dxa"/>
            <w:tcBorders>
              <w:left w:val="single" w:sz="4" w:space="0" w:color="000000"/>
            </w:tcBorders>
            <w:shd w:val="clear" w:color="auto" w:fill="auto"/>
          </w:tcPr>
          <w:p w14:paraId="1B5B0B39" w14:textId="77777777" w:rsidR="00CD32CA" w:rsidRDefault="00CD32CA" w:rsidP="00295E27">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0ECA44FB" w14:textId="77777777" w:rsidR="00CD32CA" w:rsidRDefault="00CD32CA" w:rsidP="00295E27">
            <w:pPr>
              <w:snapToGrid w:val="0"/>
              <w:rPr>
                <w:b/>
                <w:sz w:val="24"/>
                <w:szCs w:val="24"/>
              </w:rPr>
            </w:pPr>
          </w:p>
          <w:p w14:paraId="00C4F84D" w14:textId="77777777" w:rsidR="00CD32CA" w:rsidRDefault="00CD32CA" w:rsidP="00295E27">
            <w:pPr>
              <w:rPr>
                <w:b/>
                <w:sz w:val="24"/>
                <w:szCs w:val="24"/>
              </w:rPr>
            </w:pPr>
          </w:p>
          <w:p w14:paraId="1F764E68" w14:textId="77777777" w:rsidR="00CD32CA" w:rsidRDefault="00CD32CA" w:rsidP="00295E27">
            <w:pPr>
              <w:rPr>
                <w:b/>
                <w:sz w:val="24"/>
                <w:szCs w:val="24"/>
              </w:rPr>
            </w:pPr>
            <w:r>
              <w:rPr>
                <w:b/>
                <w:sz w:val="24"/>
                <w:szCs w:val="24"/>
              </w:rPr>
              <w:t>__________________________</w:t>
            </w:r>
          </w:p>
          <w:p w14:paraId="18AABA9C" w14:textId="77777777" w:rsidR="00CD32CA" w:rsidRDefault="00CD32CA" w:rsidP="00295E27">
            <w:pPr>
              <w:rPr>
                <w:b/>
                <w:sz w:val="24"/>
                <w:szCs w:val="24"/>
              </w:rPr>
            </w:pPr>
            <w:r>
              <w:rPr>
                <w:b/>
                <w:sz w:val="24"/>
                <w:szCs w:val="24"/>
              </w:rPr>
              <w:t>Nome:</w:t>
            </w:r>
          </w:p>
          <w:p w14:paraId="68C5B4F2" w14:textId="77777777" w:rsidR="00CD32CA" w:rsidRDefault="00CD32CA" w:rsidP="00295E27">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EB290D" w:rsidRDefault="00EB290D">
      <w:r>
        <w:separator/>
      </w:r>
    </w:p>
  </w:endnote>
  <w:endnote w:type="continuationSeparator" w:id="0">
    <w:p w14:paraId="6BF228DA" w14:textId="77777777" w:rsidR="00EB290D" w:rsidRDefault="00EB290D">
      <w:r>
        <w:continuationSeparator/>
      </w:r>
    </w:p>
  </w:endnote>
  <w:endnote w:type="continuationNotice" w:id="1">
    <w:p w14:paraId="21A7CE6C" w14:textId="77777777" w:rsidR="00EB290D" w:rsidRDefault="00EB2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EB290D" w:rsidRPr="005705FA" w:rsidRDefault="00EB290D" w:rsidP="00183407">
    <w:pPr>
      <w:ind w:left="3346"/>
      <w:rPr>
        <w:rFonts w:ascii="Arial" w:hAnsi="Arial" w:cs="Arial"/>
        <w:sz w:val="6"/>
        <w:szCs w:val="6"/>
      </w:rPr>
    </w:pPr>
  </w:p>
  <w:p w14:paraId="66EAFB0F" w14:textId="7E562FCB" w:rsidR="00EB290D" w:rsidRPr="00BF6A10" w:rsidRDefault="00EB290D" w:rsidP="00183407">
    <w:pPr>
      <w:ind w:left="3346"/>
      <w:rPr>
        <w:rFonts w:ascii="Arial" w:hAnsi="Arial" w:cs="Arial"/>
        <w:sz w:val="16"/>
      </w:rPr>
    </w:pPr>
    <w:r w:rsidRPr="00BF6A10">
      <w:rPr>
        <w:rFonts w:ascii="Arial" w:hAnsi="Arial" w:cs="Arial"/>
        <w:sz w:val="16"/>
      </w:rPr>
      <w:t xml:space="preserve">Pregão Eletrônico nº </w:t>
    </w:r>
    <w:r w:rsidR="00F347E1">
      <w:rPr>
        <w:rFonts w:ascii="Arial" w:hAnsi="Arial" w:cs="Arial"/>
        <w:sz w:val="16"/>
      </w:rPr>
      <w:t>123/2025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710D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710D4">
      <w:rPr>
        <w:rFonts w:ascii="Arial" w:hAnsi="Arial" w:cs="Arial"/>
        <w:b/>
        <w:noProof/>
        <w:sz w:val="16"/>
      </w:rPr>
      <w:t>27</w:t>
    </w:r>
    <w:r w:rsidRPr="003426BF">
      <w:rPr>
        <w:rFonts w:ascii="Arial" w:hAnsi="Arial" w:cs="Arial"/>
        <w:b/>
        <w:sz w:val="16"/>
      </w:rPr>
      <w:fldChar w:fldCharType="end"/>
    </w:r>
  </w:p>
  <w:p w14:paraId="5FAE6968" w14:textId="77777777" w:rsidR="00EB290D" w:rsidRPr="00BF6A10" w:rsidRDefault="00EB290D" w:rsidP="00183407">
    <w:pPr>
      <w:ind w:left="3346"/>
      <w:rPr>
        <w:rFonts w:ascii="Arial" w:hAnsi="Arial" w:cs="Arial"/>
        <w:sz w:val="4"/>
        <w:szCs w:val="4"/>
      </w:rPr>
    </w:pPr>
  </w:p>
  <w:p w14:paraId="6CA6F235" w14:textId="52E1F369" w:rsidR="00EB290D" w:rsidRDefault="00EB290D"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EB290D" w:rsidRDefault="00EB290D">
      <w:r>
        <w:separator/>
      </w:r>
    </w:p>
  </w:footnote>
  <w:footnote w:type="continuationSeparator" w:id="0">
    <w:p w14:paraId="685518DC" w14:textId="77777777" w:rsidR="00EB290D" w:rsidRDefault="00EB290D">
      <w:r>
        <w:continuationSeparator/>
      </w:r>
    </w:p>
  </w:footnote>
  <w:footnote w:type="continuationNotice" w:id="1">
    <w:p w14:paraId="7205B9D7" w14:textId="77777777" w:rsidR="00EB290D" w:rsidRDefault="00EB29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EB290D" w:rsidRPr="00A1795D" w:rsidRDefault="00EB290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EB290D" w:rsidRPr="00786D96" w:rsidRDefault="00EB290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EB290D" w:rsidRPr="00786D96" w:rsidRDefault="00EB290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EB290D" w:rsidRPr="000B6937" w:rsidRDefault="00EB290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EB290D" w:rsidRPr="00786D96" w:rsidRDefault="00EB290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EB290D" w:rsidRPr="00786D96" w:rsidRDefault="00EB290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EB290D" w:rsidRPr="000B6937" w:rsidRDefault="00EB290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106910"/>
    <w:multiLevelType w:val="multilevel"/>
    <w:tmpl w:val="CBC621D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nsid w:val="01427310"/>
    <w:multiLevelType w:val="hybridMultilevel"/>
    <w:tmpl w:val="6C3CB50A"/>
    <w:lvl w:ilvl="0" w:tplc="B1C8B3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28D1642"/>
    <w:multiLevelType w:val="multilevel"/>
    <w:tmpl w:val="BCD26628"/>
    <w:numStyleLink w:val="PrefPira"/>
  </w:abstractNum>
  <w:abstractNum w:abstractNumId="15">
    <w:nsid w:val="0A871A1F"/>
    <w:multiLevelType w:val="multilevel"/>
    <w:tmpl w:val="BAB8A07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DD2264D"/>
    <w:multiLevelType w:val="multilevel"/>
    <w:tmpl w:val="33ACA66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nsid w:val="1ECD65A7"/>
    <w:multiLevelType w:val="multilevel"/>
    <w:tmpl w:val="BCD26628"/>
    <w:numStyleLink w:val="PrefPira"/>
  </w:abstractNum>
  <w:abstractNum w:abstractNumId="20">
    <w:nsid w:val="26EA22FC"/>
    <w:multiLevelType w:val="multilevel"/>
    <w:tmpl w:val="AE0A548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8DD3D35"/>
    <w:multiLevelType w:val="multilevel"/>
    <w:tmpl w:val="A20C563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nsid w:val="3E5D491E"/>
    <w:multiLevelType w:val="multilevel"/>
    <w:tmpl w:val="9C96C39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FFF6B6A"/>
    <w:multiLevelType w:val="multilevel"/>
    <w:tmpl w:val="BCD26628"/>
    <w:numStyleLink w:val="PrefPira"/>
  </w:abstractNum>
  <w:abstractNum w:abstractNumId="26">
    <w:nsid w:val="41080913"/>
    <w:multiLevelType w:val="multilevel"/>
    <w:tmpl w:val="B8C01E4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4F1B0B96"/>
    <w:multiLevelType w:val="multilevel"/>
    <w:tmpl w:val="609E28A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nsid w:val="56B82139"/>
    <w:multiLevelType w:val="multilevel"/>
    <w:tmpl w:val="BCD26628"/>
    <w:numStyleLink w:val="PrefPira"/>
  </w:abstractNum>
  <w:abstractNum w:abstractNumId="30">
    <w:nsid w:val="5D427794"/>
    <w:multiLevelType w:val="multilevel"/>
    <w:tmpl w:val="80303CB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1A052A4"/>
    <w:multiLevelType w:val="multilevel"/>
    <w:tmpl w:val="3212246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4"/>
  </w:num>
  <w:num w:numId="6">
    <w:abstractNumId w:val="19"/>
  </w:num>
  <w:num w:numId="7">
    <w:abstractNumId w:val="34"/>
  </w:num>
  <w:num w:numId="8">
    <w:abstractNumId w:val="32"/>
  </w:num>
  <w:num w:numId="9">
    <w:abstractNumId w:val="16"/>
  </w:num>
  <w:num w:numId="10">
    <w:abstractNumId w:val="25"/>
  </w:num>
  <w:num w:numId="11">
    <w:abstractNumId w:val="17"/>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7"/>
  </w:num>
  <w:num w:numId="16">
    <w:abstractNumId w:val="23"/>
  </w:num>
  <w:num w:numId="17">
    <w:abstractNumId w:val="33"/>
  </w:num>
  <w:num w:numId="18">
    <w:abstractNumId w:val="15"/>
  </w:num>
  <w:num w:numId="19">
    <w:abstractNumId w:val="22"/>
  </w:num>
  <w:num w:numId="20">
    <w:abstractNumId w:val="26"/>
  </w:num>
  <w:num w:numId="21">
    <w:abstractNumId w:val="18"/>
  </w:num>
  <w:num w:numId="22">
    <w:abstractNumId w:val="20"/>
  </w:num>
  <w:num w:numId="23">
    <w:abstractNumId w:val="28"/>
  </w:num>
  <w:num w:numId="24">
    <w:abstractNumId w:val="12"/>
  </w:num>
  <w:num w:numId="25">
    <w:abstractNumId w:val="30"/>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5C7B"/>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42E0"/>
    <w:rsid w:val="00356931"/>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4B46"/>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497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47A1"/>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42A1"/>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0D4B"/>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3BD9"/>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B4C"/>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10D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5FA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0D03"/>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2CA"/>
    <w:rsid w:val="00CD3F45"/>
    <w:rsid w:val="00CD407F"/>
    <w:rsid w:val="00CE3EFF"/>
    <w:rsid w:val="00CE62C1"/>
    <w:rsid w:val="00CF0C7B"/>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290D"/>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347E1"/>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3025B93F-4C4B-4DED-B26B-3A18FB25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10429</Words>
  <Characters>56321</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66617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2025-06-23T13:47:00Z</dcterms:created>
  <dcterms:modified xsi:type="dcterms:W3CDTF">2025-06-23T13:47:00Z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