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56E13D4"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741E61">
        <w:rPr>
          <w:b/>
          <w:sz w:val="20"/>
          <w:szCs w:val="20"/>
          <w:lang w:val="pt-BR"/>
        </w:rPr>
        <w:t>202/2025</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EF1C54">
      <w:pPr>
        <w:pStyle w:val="Recuodecorpodetexto"/>
        <w:widowControl w:val="0"/>
        <w:overflowPunct/>
        <w:autoSpaceDE/>
        <w:spacing w:line="276" w:lineRule="auto"/>
        <w:rPr>
          <w:b/>
          <w:sz w:val="20"/>
          <w:szCs w:val="20"/>
          <w:lang w:val="pt-BR"/>
        </w:rPr>
      </w:pPr>
    </w:p>
    <w:p w14:paraId="70297EEA" w14:textId="77777777" w:rsidR="00906BC5" w:rsidRPr="00EF135E" w:rsidRDefault="00906BC5" w:rsidP="00EF1C54">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2089F8A0" w14:textId="77777777" w:rsidR="001C52BB" w:rsidRPr="00F526FF" w:rsidRDefault="001C52BB" w:rsidP="00EF1C54">
      <w:pPr>
        <w:pStyle w:val="Recuodecorpodetexto"/>
        <w:widowControl w:val="0"/>
        <w:numPr>
          <w:ilvl w:val="0"/>
          <w:numId w:val="11"/>
        </w:numPr>
        <w:tabs>
          <w:tab w:val="left" w:pos="284"/>
        </w:tabs>
        <w:overflowPunct/>
        <w:autoSpaceDE/>
        <w:autoSpaceDN w:val="0"/>
        <w:spacing w:line="276"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Pr>
          <w:b/>
          <w:sz w:val="20"/>
          <w:szCs w:val="20"/>
          <w:lang w:val="pt-BR"/>
        </w:rPr>
        <w:t>111.266/2025</w:t>
      </w:r>
    </w:p>
    <w:p w14:paraId="6813D87B" w14:textId="23DBFC94" w:rsidR="001C52BB" w:rsidRPr="00F526FF" w:rsidRDefault="001C52BB" w:rsidP="00EF1C54">
      <w:pPr>
        <w:pStyle w:val="Recuodecorpodetexto"/>
        <w:widowControl w:val="0"/>
        <w:numPr>
          <w:ilvl w:val="0"/>
          <w:numId w:val="11"/>
        </w:numPr>
        <w:tabs>
          <w:tab w:val="left" w:pos="284"/>
        </w:tabs>
        <w:overflowPunct/>
        <w:autoSpaceDE/>
        <w:autoSpaceDN w:val="0"/>
        <w:spacing w:line="276"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741E61">
        <w:rPr>
          <w:b/>
          <w:sz w:val="20"/>
          <w:szCs w:val="20"/>
          <w:lang w:val="pt-BR"/>
        </w:rPr>
        <w:t>18/09/2025</w:t>
      </w:r>
      <w:r w:rsidRPr="00F526FF">
        <w:rPr>
          <w:b/>
          <w:sz w:val="20"/>
          <w:szCs w:val="20"/>
          <w:lang w:val="pt-BR"/>
        </w:rPr>
        <w:t xml:space="preserve"> - </w:t>
      </w:r>
      <w:r>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5C64D607" w14:textId="059B2BB2" w:rsidR="001C52BB" w:rsidRPr="00F526FF" w:rsidRDefault="001C52BB" w:rsidP="00EF1C54">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741E61">
        <w:rPr>
          <w:b/>
          <w:sz w:val="20"/>
          <w:szCs w:val="20"/>
          <w:lang w:val="pt-BR"/>
        </w:rPr>
        <w:t>18/09</w:t>
      </w:r>
      <w:r w:rsidR="0058799E">
        <w:rPr>
          <w:b/>
          <w:sz w:val="20"/>
          <w:szCs w:val="20"/>
          <w:lang w:val="pt-BR"/>
        </w:rPr>
        <w:t>/</w:t>
      </w:r>
      <w:r w:rsidR="00741E61">
        <w:rPr>
          <w:b/>
          <w:sz w:val="20"/>
          <w:szCs w:val="20"/>
          <w:lang w:val="pt-BR"/>
        </w:rPr>
        <w:t>2025</w:t>
      </w:r>
      <w:r w:rsidRPr="00F526FF">
        <w:rPr>
          <w:b/>
          <w:sz w:val="20"/>
          <w:szCs w:val="20"/>
        </w:rPr>
        <w:t xml:space="preserve"> </w:t>
      </w:r>
      <w:r w:rsidRPr="00F526FF">
        <w:rPr>
          <w:b/>
          <w:sz w:val="20"/>
          <w:szCs w:val="20"/>
          <w:lang w:val="pt-BR"/>
        </w:rPr>
        <w:t>-</w:t>
      </w:r>
      <w:r w:rsidRPr="00F526FF">
        <w:rPr>
          <w:b/>
          <w:sz w:val="20"/>
          <w:szCs w:val="20"/>
        </w:rPr>
        <w:t xml:space="preserve"> </w:t>
      </w:r>
      <w:r>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2373A13D" w14:textId="77777777" w:rsidR="001C52BB" w:rsidRPr="00F526FF" w:rsidRDefault="001C52BB" w:rsidP="00EF1C54">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p>
    <w:p w14:paraId="55F7B126" w14:textId="77777777" w:rsidR="0026227D" w:rsidRPr="004A74B5" w:rsidRDefault="0026227D" w:rsidP="00EF1C54">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EF1C54">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B96FBC1" w14:textId="77777777" w:rsidR="0094514B" w:rsidRPr="00F526FF" w:rsidRDefault="0094514B" w:rsidP="00EF1C54">
      <w:pPr>
        <w:numPr>
          <w:ilvl w:val="0"/>
          <w:numId w:val="10"/>
        </w:numPr>
        <w:tabs>
          <w:tab w:val="left" w:pos="284"/>
        </w:tabs>
        <w:spacing w:line="276" w:lineRule="auto"/>
        <w:jc w:val="both"/>
        <w:rPr>
          <w:rFonts w:ascii="Arial" w:hAnsi="Arial" w:cs="Arial"/>
        </w:rPr>
      </w:pPr>
      <w:r w:rsidRPr="00F526FF">
        <w:rPr>
          <w:rFonts w:ascii="Arial" w:hAnsi="Arial" w:cs="Arial"/>
        </w:rPr>
        <w:t>Objeto:</w:t>
      </w:r>
      <w:r w:rsidRPr="00F526FF">
        <w:rPr>
          <w:rFonts w:ascii="Arial" w:hAnsi="Arial" w:cs="Arial"/>
          <w:b/>
        </w:rPr>
        <w:t xml:space="preserve"> </w:t>
      </w:r>
      <w:r w:rsidRPr="00440F28">
        <w:rPr>
          <w:rFonts w:ascii="Arial" w:hAnsi="Arial" w:cs="Arial"/>
          <w:b/>
        </w:rPr>
        <w:t xml:space="preserve">Confecção e </w:t>
      </w:r>
      <w:r>
        <w:rPr>
          <w:rFonts w:ascii="Arial" w:hAnsi="Arial" w:cs="Arial"/>
          <w:b/>
        </w:rPr>
        <w:t>F</w:t>
      </w:r>
      <w:r w:rsidRPr="00440F28">
        <w:rPr>
          <w:rFonts w:ascii="Arial" w:hAnsi="Arial" w:cs="Arial"/>
          <w:b/>
        </w:rPr>
        <w:t xml:space="preserve">ornecimento </w:t>
      </w:r>
      <w:r>
        <w:rPr>
          <w:rFonts w:ascii="Arial" w:hAnsi="Arial" w:cs="Arial"/>
          <w:b/>
        </w:rPr>
        <w:t>P</w:t>
      </w:r>
      <w:r w:rsidRPr="00440F28">
        <w:rPr>
          <w:rFonts w:ascii="Arial" w:hAnsi="Arial" w:cs="Arial"/>
          <w:b/>
        </w:rPr>
        <w:t xml:space="preserve">arcelado de </w:t>
      </w:r>
      <w:r>
        <w:rPr>
          <w:rFonts w:ascii="Arial" w:hAnsi="Arial" w:cs="Arial"/>
          <w:b/>
        </w:rPr>
        <w:t>C</w:t>
      </w:r>
      <w:r w:rsidRPr="00440F28">
        <w:rPr>
          <w:rFonts w:ascii="Arial" w:hAnsi="Arial" w:cs="Arial"/>
          <w:b/>
        </w:rPr>
        <w:t xml:space="preserve">arimbos e </w:t>
      </w:r>
      <w:r>
        <w:rPr>
          <w:rFonts w:ascii="Arial" w:hAnsi="Arial" w:cs="Arial"/>
          <w:b/>
        </w:rPr>
        <w:t>T</w:t>
      </w:r>
      <w:r w:rsidRPr="00440F28">
        <w:rPr>
          <w:rFonts w:ascii="Arial" w:hAnsi="Arial" w:cs="Arial"/>
          <w:b/>
        </w:rPr>
        <w:t xml:space="preserve">roca de </w:t>
      </w:r>
      <w:r>
        <w:rPr>
          <w:rFonts w:ascii="Arial" w:hAnsi="Arial" w:cs="Arial"/>
          <w:b/>
        </w:rPr>
        <w:t>R</w:t>
      </w:r>
      <w:r w:rsidRPr="00440F28">
        <w:rPr>
          <w:rFonts w:ascii="Arial" w:hAnsi="Arial" w:cs="Arial"/>
          <w:b/>
        </w:rPr>
        <w:t>esinas.</w:t>
      </w:r>
    </w:p>
    <w:p w14:paraId="0A44DAF5" w14:textId="77777777" w:rsidR="0094514B" w:rsidRPr="00F526FF" w:rsidRDefault="0094514B" w:rsidP="00EF1C54">
      <w:pPr>
        <w:numPr>
          <w:ilvl w:val="0"/>
          <w:numId w:val="10"/>
        </w:numPr>
        <w:tabs>
          <w:tab w:val="left" w:pos="284"/>
        </w:tabs>
        <w:spacing w:line="276" w:lineRule="auto"/>
        <w:jc w:val="both"/>
        <w:rPr>
          <w:rFonts w:ascii="Arial" w:hAnsi="Arial" w:cs="Arial"/>
        </w:rPr>
      </w:pPr>
      <w:r w:rsidRPr="00F526FF">
        <w:rPr>
          <w:rFonts w:ascii="Arial" w:hAnsi="Arial" w:cs="Arial"/>
        </w:rPr>
        <w:t xml:space="preserve">Unidade Requisitante: </w:t>
      </w:r>
      <w:r w:rsidRPr="00440F28">
        <w:rPr>
          <w:rFonts w:ascii="Arial" w:hAnsi="Arial" w:cs="Arial"/>
          <w:b/>
        </w:rPr>
        <w:t>SECRETARIA MUNICIPAL DE EDUCAÇÃO</w:t>
      </w:r>
    </w:p>
    <w:p w14:paraId="0E909331" w14:textId="77777777" w:rsidR="0094514B" w:rsidRDefault="0094514B" w:rsidP="00EF1C54">
      <w:pPr>
        <w:numPr>
          <w:ilvl w:val="0"/>
          <w:numId w:val="10"/>
        </w:numPr>
        <w:tabs>
          <w:tab w:val="left" w:pos="284"/>
        </w:tabs>
        <w:spacing w:line="276" w:lineRule="auto"/>
        <w:jc w:val="both"/>
        <w:rPr>
          <w:rFonts w:ascii="Arial" w:hAnsi="Arial" w:cs="Arial"/>
        </w:rPr>
      </w:pPr>
      <w:r w:rsidRPr="00F526FF">
        <w:rPr>
          <w:rFonts w:ascii="Arial" w:hAnsi="Arial" w:cs="Arial"/>
        </w:rPr>
        <w:t>Fonte de recursos:</w:t>
      </w:r>
      <w:r>
        <w:rPr>
          <w:rFonts w:ascii="Arial" w:hAnsi="Arial" w:cs="Arial"/>
        </w:rPr>
        <w:t xml:space="preserve"> </w:t>
      </w:r>
    </w:p>
    <w:p w14:paraId="5B6B7C64" w14:textId="77777777" w:rsidR="0094514B" w:rsidRPr="00440F28" w:rsidRDefault="0094514B" w:rsidP="00EF1C54">
      <w:pPr>
        <w:suppressAutoHyphens w:val="0"/>
        <w:spacing w:line="276" w:lineRule="auto"/>
        <w:ind w:left="284"/>
        <w:jc w:val="both"/>
        <w:textAlignment w:val="baseline"/>
        <w:rPr>
          <w:rFonts w:ascii="Arial" w:hAnsi="Arial" w:cs="Arial"/>
          <w:kern w:val="0"/>
          <w:lang w:eastAsia="pt-BR"/>
        </w:rPr>
      </w:pPr>
      <w:r w:rsidRPr="00440F28">
        <w:rPr>
          <w:rFonts w:ascii="Arial" w:hAnsi="Arial" w:cs="Arial"/>
          <w:kern w:val="0"/>
          <w:lang w:eastAsia="pt-BR"/>
        </w:rPr>
        <w:t>Tesouro: Dotação orçamentária:</w:t>
      </w:r>
    </w:p>
    <w:p w14:paraId="458FEE01" w14:textId="77777777" w:rsidR="0094514B" w:rsidRPr="00440F28" w:rsidRDefault="0094514B" w:rsidP="00EF1C54">
      <w:pPr>
        <w:suppressAutoHyphens w:val="0"/>
        <w:spacing w:line="276" w:lineRule="auto"/>
        <w:ind w:left="284"/>
        <w:jc w:val="both"/>
        <w:rPr>
          <w:rFonts w:ascii="Arial" w:hAnsi="Arial" w:cs="Arial"/>
          <w:kern w:val="0"/>
          <w:lang w:eastAsia="pt-BR"/>
        </w:rPr>
      </w:pPr>
      <w:r w:rsidRPr="00440F28">
        <w:rPr>
          <w:rFonts w:ascii="Arial" w:hAnsi="Arial" w:cs="Arial"/>
          <w:kern w:val="0"/>
          <w:lang w:eastAsia="pt-BR"/>
        </w:rPr>
        <w:t>07012 / 12.122.0005.2296.0000 – fonte 0101021000 (</w:t>
      </w:r>
      <w:r w:rsidRPr="00440F28">
        <w:rPr>
          <w:rFonts w:ascii="Arial" w:hAnsi="Arial" w:cs="Arial"/>
          <w:shd w:val="clear" w:color="auto" w:fill="FFFFFF"/>
        </w:rPr>
        <w:t>1 07012 12122000522960000 0101021000 339039)</w:t>
      </w:r>
    </w:p>
    <w:p w14:paraId="3DAA88DC" w14:textId="77777777" w:rsidR="0094514B" w:rsidRPr="00440F28" w:rsidRDefault="0094514B" w:rsidP="00EF1C54">
      <w:pPr>
        <w:suppressAutoHyphens w:val="0"/>
        <w:spacing w:line="276" w:lineRule="auto"/>
        <w:ind w:left="284"/>
        <w:jc w:val="both"/>
        <w:rPr>
          <w:rFonts w:ascii="Arial" w:hAnsi="Arial" w:cs="Arial"/>
          <w:kern w:val="0"/>
          <w:lang w:eastAsia="pt-BR"/>
        </w:rPr>
      </w:pPr>
      <w:r w:rsidRPr="00440F28">
        <w:rPr>
          <w:rFonts w:ascii="Arial" w:hAnsi="Arial" w:cs="Arial"/>
          <w:kern w:val="0"/>
          <w:lang w:eastAsia="pt-BR"/>
        </w:rPr>
        <w:t>07012 / 12.122.0005.2296.0000 – fonte 0101022000 (</w:t>
      </w:r>
      <w:r w:rsidRPr="00440F28">
        <w:rPr>
          <w:rFonts w:ascii="Arial" w:hAnsi="Arial" w:cs="Arial"/>
          <w:shd w:val="clear" w:color="auto" w:fill="FFFFFF"/>
        </w:rPr>
        <w:t>1 07012 12122000522960000 0101022000 339039</w:t>
      </w:r>
      <w:r>
        <w:rPr>
          <w:rFonts w:ascii="Arial" w:hAnsi="Arial" w:cs="Arial"/>
          <w:shd w:val="clear" w:color="auto" w:fill="FFFFFF"/>
        </w:rPr>
        <w:t>)</w:t>
      </w:r>
    </w:p>
    <w:p w14:paraId="52513A5C" w14:textId="77777777" w:rsidR="0094514B" w:rsidRPr="00F526FF" w:rsidRDefault="0094514B" w:rsidP="00EF1C54">
      <w:pPr>
        <w:numPr>
          <w:ilvl w:val="0"/>
          <w:numId w:val="10"/>
        </w:numPr>
        <w:tabs>
          <w:tab w:val="left" w:pos="284"/>
        </w:tabs>
        <w:spacing w:line="276" w:lineRule="auto"/>
        <w:jc w:val="both"/>
        <w:rPr>
          <w:rFonts w:ascii="Arial" w:hAnsi="Arial" w:cs="Arial"/>
        </w:rPr>
      </w:pPr>
      <w:r w:rsidRPr="00F526FF">
        <w:rPr>
          <w:rFonts w:ascii="Arial" w:hAnsi="Arial" w:cs="Arial"/>
        </w:rPr>
        <w:t xml:space="preserve">Valor estimado da contratação: </w:t>
      </w:r>
      <w:r w:rsidRPr="00F526FF">
        <w:rPr>
          <w:rFonts w:ascii="Arial" w:hAnsi="Arial" w:cs="Arial"/>
          <w:b/>
        </w:rPr>
        <w:t>R$</w:t>
      </w:r>
      <w:r>
        <w:rPr>
          <w:rFonts w:ascii="Arial" w:hAnsi="Arial" w:cs="Arial"/>
          <w:b/>
        </w:rPr>
        <w:t xml:space="preserve"> </w:t>
      </w:r>
      <w:r w:rsidRPr="00440F28">
        <w:rPr>
          <w:rFonts w:ascii="Arial" w:hAnsi="Arial" w:cs="Arial"/>
          <w:b/>
          <w:bCs/>
        </w:rPr>
        <w:t>9.685,36</w:t>
      </w:r>
      <w:r w:rsidRPr="00440F28">
        <w:rPr>
          <w:rFonts w:ascii="Arial" w:hAnsi="Arial" w:cs="Arial"/>
          <w:b/>
        </w:rPr>
        <w:t xml:space="preserve"> (</w:t>
      </w:r>
      <w:proofErr w:type="gramStart"/>
      <w:r w:rsidRPr="00440F28">
        <w:rPr>
          <w:rFonts w:ascii="Arial" w:hAnsi="Arial" w:cs="Arial"/>
          <w:b/>
        </w:rPr>
        <w:t>Nove mil, seiscentos e oitenta</w:t>
      </w:r>
      <w:proofErr w:type="gramEnd"/>
      <w:r w:rsidRPr="00440F28">
        <w:rPr>
          <w:rFonts w:ascii="Arial" w:hAnsi="Arial" w:cs="Arial"/>
          <w:b/>
        </w:rPr>
        <w:t xml:space="preserve"> cinco reais e trinta e seis centavos)</w:t>
      </w:r>
      <w:r w:rsidRPr="00F526FF">
        <w:rPr>
          <w:rFonts w:ascii="Arial" w:hAnsi="Arial" w:cs="Arial"/>
        </w:rPr>
        <w:t>.</w:t>
      </w:r>
    </w:p>
    <w:p w14:paraId="1138BE7B" w14:textId="77777777" w:rsidR="0094514B" w:rsidRPr="00A46462" w:rsidRDefault="0094514B" w:rsidP="00EF1C54">
      <w:pPr>
        <w:numPr>
          <w:ilvl w:val="0"/>
          <w:numId w:val="10"/>
        </w:numPr>
        <w:tabs>
          <w:tab w:val="left" w:pos="284"/>
        </w:tabs>
        <w:spacing w:line="276" w:lineRule="auto"/>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Pr>
          <w:rFonts w:ascii="Arial" w:hAnsi="Arial" w:cs="Arial"/>
        </w:rPr>
        <w:t xml:space="preserve">12 (doze) meses, contados da data de emissão da Ordem de Fornecimento, podendo ser </w:t>
      </w:r>
      <w:r>
        <w:rPr>
          <w:rFonts w:ascii="Arial" w:hAnsi="Arial" w:cs="Arial"/>
          <w:bCs/>
          <w:iCs/>
        </w:rPr>
        <w:t>prorrogado por iguais e sucessivos períodos, dentro do limite previsto no artigo 107 da Lei 14.133, de 2021.</w:t>
      </w:r>
    </w:p>
    <w:p w14:paraId="74EB4333" w14:textId="77777777" w:rsidR="002630FB" w:rsidRPr="004A74B5" w:rsidRDefault="002630FB" w:rsidP="00EF1C54">
      <w:pPr>
        <w:spacing w:line="276" w:lineRule="auto"/>
        <w:ind w:firstLine="561"/>
        <w:rPr>
          <w:rFonts w:ascii="Arial" w:hAnsi="Arial" w:cs="Arial"/>
        </w:rPr>
      </w:pPr>
    </w:p>
    <w:p w14:paraId="73D01005" w14:textId="77777777" w:rsidR="00EF135E" w:rsidRPr="00EF135E" w:rsidRDefault="00906BC5" w:rsidP="00EF1C54">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41B5B9C9" w14:textId="77777777" w:rsidR="0094514B" w:rsidRPr="00F526FF" w:rsidRDefault="0094514B" w:rsidP="00EF1C54">
      <w:pPr>
        <w:widowControl w:val="0"/>
        <w:numPr>
          <w:ilvl w:val="0"/>
          <w:numId w:val="12"/>
        </w:numPr>
        <w:tabs>
          <w:tab w:val="left" w:pos="284"/>
        </w:tabs>
        <w:spacing w:line="276" w:lineRule="auto"/>
        <w:jc w:val="both"/>
        <w:rPr>
          <w:rFonts w:ascii="Arial" w:hAnsi="Arial" w:cs="Arial"/>
        </w:rPr>
      </w:pPr>
      <w:r w:rsidRPr="00F526FF">
        <w:rPr>
          <w:rFonts w:ascii="Arial" w:hAnsi="Arial" w:cs="Arial"/>
        </w:rPr>
        <w:t xml:space="preserve">Critério de julgamento: Menor preço por </w:t>
      </w:r>
      <w:r>
        <w:rPr>
          <w:rFonts w:ascii="Arial" w:hAnsi="Arial" w:cs="Arial"/>
        </w:rPr>
        <w:t>lote</w:t>
      </w:r>
      <w:r w:rsidRPr="00F526FF">
        <w:rPr>
          <w:rFonts w:ascii="Arial" w:hAnsi="Arial" w:cs="Arial"/>
        </w:rPr>
        <w:t>.</w:t>
      </w:r>
    </w:p>
    <w:p w14:paraId="73A51D85" w14:textId="77777777" w:rsidR="0094514B" w:rsidRPr="00F526FF" w:rsidRDefault="0094514B" w:rsidP="00EF1C54">
      <w:pPr>
        <w:widowControl w:val="0"/>
        <w:numPr>
          <w:ilvl w:val="0"/>
          <w:numId w:val="12"/>
        </w:numPr>
        <w:tabs>
          <w:tab w:val="left" w:pos="284"/>
        </w:tabs>
        <w:autoSpaceDN w:val="0"/>
        <w:spacing w:line="276" w:lineRule="auto"/>
        <w:jc w:val="both"/>
        <w:rPr>
          <w:rFonts w:ascii="Arial" w:hAnsi="Arial" w:cs="Arial"/>
          <w:b/>
        </w:rPr>
      </w:pPr>
      <w:r w:rsidRPr="00F526FF">
        <w:rPr>
          <w:rFonts w:ascii="Arial" w:hAnsi="Arial" w:cs="Arial"/>
        </w:rPr>
        <w:t xml:space="preserve">Base de disputa: Preço </w:t>
      </w:r>
      <w:r>
        <w:rPr>
          <w:rFonts w:ascii="Arial" w:hAnsi="Arial" w:cs="Arial"/>
        </w:rPr>
        <w:t>total do lote</w:t>
      </w:r>
      <w:r w:rsidRPr="00F526FF">
        <w:rPr>
          <w:rFonts w:ascii="Arial" w:hAnsi="Arial" w:cs="Arial"/>
        </w:rPr>
        <w:t>.</w:t>
      </w:r>
    </w:p>
    <w:p w14:paraId="206A7ECA" w14:textId="77777777" w:rsidR="0094514B" w:rsidRPr="00F526FF" w:rsidRDefault="0094514B" w:rsidP="00EF1C54">
      <w:pPr>
        <w:widowControl w:val="0"/>
        <w:numPr>
          <w:ilvl w:val="0"/>
          <w:numId w:val="12"/>
        </w:numPr>
        <w:tabs>
          <w:tab w:val="left" w:pos="284"/>
        </w:tabs>
        <w:autoSpaceDN w:val="0"/>
        <w:spacing w:line="276" w:lineRule="auto"/>
        <w:jc w:val="both"/>
        <w:rPr>
          <w:rFonts w:ascii="Arial" w:hAnsi="Arial" w:cs="Arial"/>
          <w:b/>
        </w:rPr>
      </w:pPr>
      <w:r w:rsidRPr="00F526FF">
        <w:rPr>
          <w:rFonts w:ascii="Arial" w:hAnsi="Arial" w:cs="Arial"/>
          <w:b/>
          <w:bCs/>
        </w:rPr>
        <w:t>A participação nesta licitação é exclusiva de Microempresas e Empresas de Pequeno Porte.</w:t>
      </w:r>
    </w:p>
    <w:p w14:paraId="740AAEE8" w14:textId="77777777" w:rsidR="0026227D" w:rsidRPr="00F113B2" w:rsidRDefault="0026227D" w:rsidP="00EF1C54">
      <w:pPr>
        <w:spacing w:line="276" w:lineRule="auto"/>
        <w:ind w:firstLine="567"/>
        <w:jc w:val="both"/>
        <w:rPr>
          <w:rFonts w:ascii="Arial" w:hAnsi="Arial" w:cs="Arial"/>
        </w:rPr>
      </w:pPr>
    </w:p>
    <w:p w14:paraId="1B2E8B8B" w14:textId="77777777" w:rsidR="00906BC5" w:rsidRPr="003155DC" w:rsidRDefault="00EF135E" w:rsidP="00EF1C54">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7B2882C6" w14:textId="77777777" w:rsidR="0094514B" w:rsidRDefault="0094514B" w:rsidP="00EF1C54">
      <w:pPr>
        <w:numPr>
          <w:ilvl w:val="0"/>
          <w:numId w:val="40"/>
        </w:numPr>
        <w:tabs>
          <w:tab w:val="left" w:pos="284"/>
        </w:tabs>
        <w:spacing w:line="276" w:lineRule="auto"/>
        <w:jc w:val="both"/>
        <w:rPr>
          <w:rFonts w:ascii="Arial" w:hAnsi="Arial" w:cs="Arial"/>
        </w:rPr>
      </w:pPr>
      <w:r>
        <w:rPr>
          <w:rFonts w:ascii="Arial" w:hAnsi="Arial" w:cs="Arial"/>
        </w:rPr>
        <w:t>Prazo de validade: 90 (noventa) dias.</w:t>
      </w:r>
    </w:p>
    <w:p w14:paraId="5C2DE681" w14:textId="77777777" w:rsidR="0094514B" w:rsidRPr="00F526FF" w:rsidRDefault="0094514B" w:rsidP="00EF1C54">
      <w:pPr>
        <w:numPr>
          <w:ilvl w:val="0"/>
          <w:numId w:val="40"/>
        </w:numPr>
        <w:tabs>
          <w:tab w:val="left" w:pos="284"/>
        </w:tabs>
        <w:spacing w:line="276" w:lineRule="auto"/>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67F0D760" w14:textId="77777777" w:rsidR="0094514B" w:rsidRPr="00F526FF" w:rsidRDefault="0094514B" w:rsidP="00EF1C54">
      <w:pPr>
        <w:numPr>
          <w:ilvl w:val="0"/>
          <w:numId w:val="40"/>
        </w:numPr>
        <w:tabs>
          <w:tab w:val="left" w:pos="284"/>
        </w:tabs>
        <w:spacing w:line="276" w:lineRule="auto"/>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 xml:space="preserve">marca </w:t>
      </w:r>
      <w:r>
        <w:rPr>
          <w:rFonts w:ascii="Arial" w:hAnsi="Arial" w:cs="Arial"/>
          <w:b/>
        </w:rPr>
        <w:t xml:space="preserve">e prazo de validade </w:t>
      </w:r>
      <w:r w:rsidRPr="00F526FF">
        <w:rPr>
          <w:rFonts w:ascii="Arial" w:hAnsi="Arial" w:cs="Arial"/>
        </w:rPr>
        <w:t>do</w:t>
      </w:r>
      <w:r>
        <w:rPr>
          <w:rFonts w:ascii="Arial" w:hAnsi="Arial" w:cs="Arial"/>
        </w:rPr>
        <w:t>s</w:t>
      </w:r>
      <w:r w:rsidRPr="00F526FF">
        <w:rPr>
          <w:rFonts w:ascii="Arial" w:hAnsi="Arial" w:cs="Arial"/>
        </w:rPr>
        <w:t xml:space="preserve"> produto</w:t>
      </w:r>
      <w:r>
        <w:rPr>
          <w:rFonts w:ascii="Arial" w:hAnsi="Arial" w:cs="Arial"/>
        </w:rPr>
        <w:t>s</w:t>
      </w:r>
      <w:r w:rsidRPr="00F526FF">
        <w:rPr>
          <w:rFonts w:ascii="Arial" w:hAnsi="Arial" w:cs="Arial"/>
        </w:rPr>
        <w:t xml:space="preserve"> cotado</w:t>
      </w:r>
      <w:r>
        <w:rPr>
          <w:rFonts w:ascii="Arial" w:hAnsi="Arial" w:cs="Arial"/>
        </w:rPr>
        <w:t>s</w:t>
      </w:r>
      <w:r w:rsidRPr="00F526FF">
        <w:rPr>
          <w:rFonts w:ascii="Arial" w:hAnsi="Arial" w:cs="Arial"/>
        </w:rPr>
        <w:t>, sendo admitida apenas uma marca por item.</w:t>
      </w:r>
    </w:p>
    <w:p w14:paraId="1D836906" w14:textId="77777777" w:rsidR="0094514B" w:rsidRPr="00440F28" w:rsidRDefault="0094514B" w:rsidP="00EF1C54">
      <w:pPr>
        <w:numPr>
          <w:ilvl w:val="0"/>
          <w:numId w:val="40"/>
        </w:numPr>
        <w:tabs>
          <w:tab w:val="left" w:pos="284"/>
        </w:tabs>
        <w:spacing w:line="276" w:lineRule="auto"/>
        <w:jc w:val="both"/>
        <w:rPr>
          <w:rFonts w:ascii="Arial" w:eastAsia="Arial" w:hAnsi="Arial" w:cs="Arial"/>
        </w:rPr>
      </w:pPr>
      <w:r w:rsidRPr="00F526FF">
        <w:rPr>
          <w:rFonts w:ascii="Arial" w:hAnsi="Arial" w:cs="Arial"/>
        </w:rPr>
        <w:t>Especificações e quantidades:</w:t>
      </w:r>
    </w:p>
    <w:p w14:paraId="5560DB47" w14:textId="77777777" w:rsidR="0094514B" w:rsidRDefault="0094514B" w:rsidP="00EF1C54">
      <w:pPr>
        <w:tabs>
          <w:tab w:val="left" w:pos="284"/>
        </w:tabs>
        <w:spacing w:line="276" w:lineRule="auto"/>
        <w:jc w:val="both"/>
        <w:rPr>
          <w:rFonts w:ascii="Arial" w:hAnsi="Arial" w:cs="Arial"/>
        </w:rPr>
      </w:pPr>
    </w:p>
    <w:p w14:paraId="7FC9134C" w14:textId="77777777" w:rsidR="0094514B" w:rsidRPr="00440F28" w:rsidRDefault="0094514B" w:rsidP="00EF1C54">
      <w:pPr>
        <w:tabs>
          <w:tab w:val="left" w:pos="284"/>
        </w:tabs>
        <w:spacing w:line="276" w:lineRule="auto"/>
        <w:jc w:val="center"/>
        <w:rPr>
          <w:rFonts w:ascii="Arial" w:eastAsia="Arial" w:hAnsi="Arial" w:cs="Arial"/>
          <w:b/>
        </w:rPr>
      </w:pPr>
      <w:r w:rsidRPr="00440F28">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4514B" w:rsidRPr="00440F28" w14:paraId="36B931DC" w14:textId="77777777" w:rsidTr="006D71F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FF64903" w14:textId="77777777" w:rsidR="0094514B" w:rsidRPr="00440F28" w:rsidRDefault="0094514B" w:rsidP="00EF1C54">
            <w:pPr>
              <w:pStyle w:val="Contedodatabela"/>
              <w:tabs>
                <w:tab w:val="left" w:pos="284"/>
              </w:tabs>
              <w:spacing w:line="276" w:lineRule="auto"/>
              <w:jc w:val="center"/>
              <w:rPr>
                <w:rFonts w:ascii="Arial" w:hAnsi="Arial" w:cs="Arial"/>
                <w:b/>
                <w:kern w:val="2"/>
              </w:rPr>
            </w:pPr>
            <w:r w:rsidRPr="00440F28">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65BE26B" w14:textId="77777777" w:rsidR="0094514B" w:rsidRPr="00440F28" w:rsidRDefault="0094514B" w:rsidP="00EF1C54">
            <w:pPr>
              <w:pStyle w:val="Contedodatabela"/>
              <w:tabs>
                <w:tab w:val="left" w:pos="284"/>
              </w:tabs>
              <w:spacing w:line="276" w:lineRule="auto"/>
              <w:jc w:val="center"/>
              <w:rPr>
                <w:rFonts w:ascii="Arial" w:hAnsi="Arial" w:cs="Arial"/>
                <w:b/>
                <w:kern w:val="2"/>
              </w:rPr>
            </w:pPr>
            <w:r w:rsidRPr="00440F28">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E09CCAF" w14:textId="77777777" w:rsidR="0094514B" w:rsidRPr="00440F28" w:rsidRDefault="0094514B" w:rsidP="00EF1C54">
            <w:pPr>
              <w:pStyle w:val="Contedodatabela"/>
              <w:tabs>
                <w:tab w:val="left" w:pos="284"/>
              </w:tabs>
              <w:spacing w:line="276" w:lineRule="auto"/>
              <w:jc w:val="center"/>
              <w:rPr>
                <w:rFonts w:ascii="Arial" w:hAnsi="Arial" w:cs="Arial"/>
                <w:b/>
                <w:kern w:val="2"/>
              </w:rPr>
            </w:pPr>
            <w:r w:rsidRPr="00440F28">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8FE16B0" w14:textId="77777777" w:rsidR="0094514B" w:rsidRPr="00440F28" w:rsidRDefault="0094514B" w:rsidP="00EF1C54">
            <w:pPr>
              <w:pStyle w:val="Contedodatabela"/>
              <w:tabs>
                <w:tab w:val="left" w:pos="284"/>
              </w:tabs>
              <w:spacing w:line="276" w:lineRule="auto"/>
              <w:jc w:val="center"/>
              <w:rPr>
                <w:rFonts w:ascii="Arial" w:hAnsi="Arial" w:cs="Arial"/>
                <w:kern w:val="2"/>
              </w:rPr>
            </w:pPr>
            <w:r w:rsidRPr="00440F28">
              <w:rPr>
                <w:rFonts w:ascii="Arial" w:hAnsi="Arial" w:cs="Arial"/>
                <w:b/>
              </w:rPr>
              <w:t>Descritivo</w:t>
            </w:r>
          </w:p>
        </w:tc>
      </w:tr>
      <w:tr w:rsidR="0094514B" w:rsidRPr="00440F28" w14:paraId="010AEA69"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9BA892E" w14:textId="77777777" w:rsidR="0094514B" w:rsidRPr="00440F28" w:rsidRDefault="0094514B" w:rsidP="00EF1C54">
            <w:pPr>
              <w:tabs>
                <w:tab w:val="left" w:pos="284"/>
              </w:tabs>
              <w:spacing w:line="276" w:lineRule="auto"/>
              <w:jc w:val="center"/>
              <w:rPr>
                <w:rFonts w:ascii="Arial" w:hAnsi="Arial" w:cs="Arial"/>
                <w:b/>
              </w:rPr>
            </w:pPr>
            <w:r w:rsidRPr="00440F28">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042D95C3"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63D70A9E"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BBF32C1"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rPr>
              <w:t>Confecção de carimbo automático redondo 5,0 de diâmetro</w:t>
            </w:r>
            <w:r>
              <w:rPr>
                <w:rFonts w:ascii="Arial" w:hAnsi="Arial" w:cs="Arial"/>
              </w:rPr>
              <w:t>.</w:t>
            </w:r>
          </w:p>
        </w:tc>
      </w:tr>
      <w:tr w:rsidR="0094514B" w:rsidRPr="00440F28" w14:paraId="1A34710A"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ACF7EE3" w14:textId="77777777" w:rsidR="0094514B" w:rsidRPr="00440F28" w:rsidRDefault="0094514B" w:rsidP="00EF1C54">
            <w:pPr>
              <w:tabs>
                <w:tab w:val="left" w:pos="284"/>
              </w:tabs>
              <w:spacing w:line="276" w:lineRule="auto"/>
              <w:jc w:val="center"/>
              <w:rPr>
                <w:rFonts w:ascii="Arial" w:hAnsi="Arial" w:cs="Arial"/>
                <w:b/>
                <w:bCs/>
              </w:rPr>
            </w:pPr>
            <w:r w:rsidRPr="00440F28">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25437B8C"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28E767DD" w14:textId="77777777" w:rsidR="0094514B" w:rsidRPr="00440F28" w:rsidRDefault="0094514B" w:rsidP="00EF1C54">
            <w:pPr>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885BBE"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lang w:eastAsia="pt-BR"/>
              </w:rPr>
              <w:t xml:space="preserve">Confecção de carimbo automático </w:t>
            </w:r>
            <w:proofErr w:type="gramStart"/>
            <w:r w:rsidRPr="00440F28">
              <w:rPr>
                <w:rFonts w:ascii="Arial" w:hAnsi="Arial" w:cs="Arial"/>
                <w:lang w:eastAsia="pt-BR"/>
              </w:rPr>
              <w:t>auto entintado</w:t>
            </w:r>
            <w:proofErr w:type="gramEnd"/>
            <w:r w:rsidRPr="00440F28">
              <w:rPr>
                <w:rFonts w:ascii="Arial" w:hAnsi="Arial" w:cs="Arial"/>
                <w:lang w:eastAsia="pt-BR"/>
              </w:rPr>
              <w:t xml:space="preserve"> 38 x14</w:t>
            </w:r>
            <w:r>
              <w:rPr>
                <w:rFonts w:ascii="Arial" w:hAnsi="Arial" w:cs="Arial"/>
                <w:lang w:eastAsia="pt-BR"/>
              </w:rPr>
              <w:t xml:space="preserve"> </w:t>
            </w:r>
            <w:proofErr w:type="spellStart"/>
            <w:r w:rsidRPr="00440F28">
              <w:rPr>
                <w:rFonts w:ascii="Arial" w:hAnsi="Arial" w:cs="Arial"/>
                <w:lang w:eastAsia="pt-BR"/>
              </w:rPr>
              <w:t>mm</w:t>
            </w:r>
            <w:r>
              <w:rPr>
                <w:rFonts w:ascii="Arial" w:hAnsi="Arial" w:cs="Arial"/>
                <w:lang w:eastAsia="pt-BR"/>
              </w:rPr>
              <w:t>.</w:t>
            </w:r>
            <w:proofErr w:type="spellEnd"/>
          </w:p>
        </w:tc>
      </w:tr>
      <w:tr w:rsidR="0094514B" w:rsidRPr="00440F28" w14:paraId="7A825B8B"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E142BB" w14:textId="77777777" w:rsidR="0094514B" w:rsidRPr="00440F28" w:rsidRDefault="0094514B" w:rsidP="00EF1C54">
            <w:pPr>
              <w:tabs>
                <w:tab w:val="left" w:pos="284"/>
              </w:tabs>
              <w:spacing w:line="276" w:lineRule="auto"/>
              <w:jc w:val="center"/>
              <w:rPr>
                <w:rFonts w:ascii="Arial" w:hAnsi="Arial" w:cs="Arial"/>
                <w:b/>
                <w:bCs/>
              </w:rPr>
            </w:pPr>
            <w:r w:rsidRPr="00440F28">
              <w:rPr>
                <w:rFonts w:ascii="Arial" w:hAnsi="Arial" w:cs="Arial"/>
                <w:b/>
                <w:bCs/>
              </w:rPr>
              <w:t>03</w:t>
            </w:r>
          </w:p>
        </w:tc>
        <w:tc>
          <w:tcPr>
            <w:tcW w:w="850" w:type="dxa"/>
            <w:tcBorders>
              <w:top w:val="single" w:sz="4" w:space="0" w:color="000000"/>
              <w:left w:val="single" w:sz="4" w:space="0" w:color="000000"/>
              <w:bottom w:val="single" w:sz="4" w:space="0" w:color="000000"/>
              <w:right w:val="nil"/>
            </w:tcBorders>
            <w:vAlign w:val="center"/>
          </w:tcPr>
          <w:p w14:paraId="24C9DF52"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6F890907" w14:textId="77777777" w:rsidR="0094514B" w:rsidRPr="00440F28" w:rsidRDefault="0094514B" w:rsidP="00EF1C54">
            <w:pPr>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2C533E"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lang w:eastAsia="pt-BR"/>
              </w:rPr>
              <w:t xml:space="preserve">Confecção de carimbo automático </w:t>
            </w:r>
            <w:proofErr w:type="gramStart"/>
            <w:r w:rsidRPr="00440F28">
              <w:rPr>
                <w:rFonts w:ascii="Arial" w:hAnsi="Arial" w:cs="Arial"/>
                <w:lang w:eastAsia="pt-BR"/>
              </w:rPr>
              <w:t>auto entintado</w:t>
            </w:r>
            <w:proofErr w:type="gramEnd"/>
            <w:r w:rsidRPr="00440F28">
              <w:rPr>
                <w:rFonts w:ascii="Arial" w:hAnsi="Arial" w:cs="Arial"/>
                <w:lang w:eastAsia="pt-BR"/>
              </w:rPr>
              <w:t xml:space="preserve"> 47 x18</w:t>
            </w:r>
            <w:r>
              <w:rPr>
                <w:rFonts w:ascii="Arial" w:hAnsi="Arial" w:cs="Arial"/>
                <w:lang w:eastAsia="pt-BR"/>
              </w:rPr>
              <w:t xml:space="preserve"> </w:t>
            </w:r>
            <w:proofErr w:type="spellStart"/>
            <w:r w:rsidRPr="00440F28">
              <w:rPr>
                <w:rFonts w:ascii="Arial" w:hAnsi="Arial" w:cs="Arial"/>
                <w:lang w:eastAsia="pt-BR"/>
              </w:rPr>
              <w:t>mm.</w:t>
            </w:r>
            <w:proofErr w:type="spellEnd"/>
          </w:p>
        </w:tc>
      </w:tr>
      <w:tr w:rsidR="0094514B" w:rsidRPr="00440F28" w14:paraId="5C060B5B"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5FEE498" w14:textId="77777777" w:rsidR="0094514B" w:rsidRPr="00440F28" w:rsidRDefault="0094514B" w:rsidP="00EF1C54">
            <w:pPr>
              <w:tabs>
                <w:tab w:val="left" w:pos="284"/>
              </w:tabs>
              <w:spacing w:line="276" w:lineRule="auto"/>
              <w:jc w:val="center"/>
              <w:rPr>
                <w:rFonts w:ascii="Arial" w:hAnsi="Arial" w:cs="Arial"/>
                <w:b/>
                <w:bCs/>
              </w:rPr>
            </w:pPr>
            <w:r w:rsidRPr="00440F28">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4E949A39"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35ED520D" w14:textId="77777777" w:rsidR="0094514B" w:rsidRPr="00440F28" w:rsidRDefault="0094514B" w:rsidP="00EF1C54">
            <w:pPr>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C71924A"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lang w:eastAsia="pt-BR"/>
              </w:rPr>
              <w:t xml:space="preserve">Confecção de carimbo automático </w:t>
            </w:r>
            <w:proofErr w:type="gramStart"/>
            <w:r w:rsidRPr="00440F28">
              <w:rPr>
                <w:rFonts w:ascii="Arial" w:hAnsi="Arial" w:cs="Arial"/>
                <w:lang w:eastAsia="pt-BR"/>
              </w:rPr>
              <w:t>auto entintado</w:t>
            </w:r>
            <w:proofErr w:type="gramEnd"/>
            <w:r w:rsidRPr="00440F28">
              <w:rPr>
                <w:rFonts w:ascii="Arial" w:hAnsi="Arial" w:cs="Arial"/>
                <w:lang w:eastAsia="pt-BR"/>
              </w:rPr>
              <w:t xml:space="preserve"> 60 x 40</w:t>
            </w:r>
            <w:r>
              <w:rPr>
                <w:rFonts w:ascii="Arial" w:hAnsi="Arial" w:cs="Arial"/>
                <w:lang w:eastAsia="pt-BR"/>
              </w:rPr>
              <w:t xml:space="preserve"> </w:t>
            </w:r>
            <w:proofErr w:type="spellStart"/>
            <w:r w:rsidRPr="00440F28">
              <w:rPr>
                <w:rFonts w:ascii="Arial" w:hAnsi="Arial" w:cs="Arial"/>
                <w:lang w:eastAsia="pt-BR"/>
              </w:rPr>
              <w:t>mm</w:t>
            </w:r>
            <w:r>
              <w:rPr>
                <w:rFonts w:ascii="Arial" w:hAnsi="Arial" w:cs="Arial"/>
                <w:lang w:eastAsia="pt-BR"/>
              </w:rPr>
              <w:t>.</w:t>
            </w:r>
            <w:proofErr w:type="spellEnd"/>
          </w:p>
        </w:tc>
      </w:tr>
      <w:tr w:rsidR="0094514B" w:rsidRPr="00440F28" w14:paraId="2511CB06"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EEE803E" w14:textId="77777777" w:rsidR="0094514B" w:rsidRPr="00440F28" w:rsidRDefault="0094514B" w:rsidP="00EF1C54">
            <w:pPr>
              <w:tabs>
                <w:tab w:val="left" w:pos="284"/>
              </w:tabs>
              <w:spacing w:line="276" w:lineRule="auto"/>
              <w:jc w:val="center"/>
              <w:rPr>
                <w:rFonts w:ascii="Arial" w:hAnsi="Arial" w:cs="Arial"/>
                <w:b/>
                <w:bCs/>
              </w:rPr>
            </w:pPr>
            <w:r w:rsidRPr="00440F28">
              <w:rPr>
                <w:rFonts w:ascii="Arial" w:hAnsi="Arial" w:cs="Arial"/>
                <w:b/>
                <w:bCs/>
              </w:rPr>
              <w:t>05</w:t>
            </w:r>
          </w:p>
        </w:tc>
        <w:tc>
          <w:tcPr>
            <w:tcW w:w="850" w:type="dxa"/>
            <w:tcBorders>
              <w:top w:val="single" w:sz="4" w:space="0" w:color="000000"/>
              <w:left w:val="single" w:sz="4" w:space="0" w:color="000000"/>
              <w:bottom w:val="single" w:sz="4" w:space="0" w:color="000000"/>
              <w:right w:val="nil"/>
            </w:tcBorders>
            <w:vAlign w:val="center"/>
          </w:tcPr>
          <w:p w14:paraId="4EBAB0BA"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6B1AA01E" w14:textId="77777777" w:rsidR="0094514B" w:rsidRPr="00440F28" w:rsidRDefault="0094514B" w:rsidP="00EF1C54">
            <w:pPr>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7D82DA"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lang w:eastAsia="pt-BR"/>
              </w:rPr>
              <w:t xml:space="preserve">Confecção de carimbo automático </w:t>
            </w:r>
            <w:proofErr w:type="gramStart"/>
            <w:r w:rsidRPr="00440F28">
              <w:rPr>
                <w:rFonts w:ascii="Arial" w:hAnsi="Arial" w:cs="Arial"/>
                <w:lang w:eastAsia="pt-BR"/>
              </w:rPr>
              <w:t>auto entintado</w:t>
            </w:r>
            <w:proofErr w:type="gramEnd"/>
            <w:r w:rsidRPr="00440F28">
              <w:rPr>
                <w:rFonts w:ascii="Arial" w:hAnsi="Arial" w:cs="Arial"/>
                <w:lang w:eastAsia="pt-BR"/>
              </w:rPr>
              <w:t xml:space="preserve"> 58 x 22</w:t>
            </w:r>
            <w:r>
              <w:rPr>
                <w:rFonts w:ascii="Arial" w:hAnsi="Arial" w:cs="Arial"/>
                <w:lang w:eastAsia="pt-BR"/>
              </w:rPr>
              <w:t xml:space="preserve"> </w:t>
            </w:r>
            <w:proofErr w:type="spellStart"/>
            <w:r w:rsidRPr="00440F28">
              <w:rPr>
                <w:rFonts w:ascii="Arial" w:hAnsi="Arial" w:cs="Arial"/>
                <w:lang w:eastAsia="pt-BR"/>
              </w:rPr>
              <w:t>mm</w:t>
            </w:r>
            <w:r>
              <w:rPr>
                <w:rFonts w:ascii="Arial" w:hAnsi="Arial" w:cs="Arial"/>
                <w:lang w:eastAsia="pt-BR"/>
              </w:rPr>
              <w:t>.</w:t>
            </w:r>
            <w:proofErr w:type="spellEnd"/>
          </w:p>
        </w:tc>
      </w:tr>
      <w:tr w:rsidR="0094514B" w:rsidRPr="00440F28" w14:paraId="1EBD14BD"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A67953" w14:textId="77777777" w:rsidR="0094514B" w:rsidRPr="00440F28" w:rsidRDefault="0094514B" w:rsidP="00EF1C54">
            <w:pPr>
              <w:tabs>
                <w:tab w:val="left" w:pos="284"/>
              </w:tabs>
              <w:spacing w:line="276" w:lineRule="auto"/>
              <w:jc w:val="center"/>
              <w:rPr>
                <w:rFonts w:ascii="Arial" w:hAnsi="Arial" w:cs="Arial"/>
                <w:b/>
                <w:bCs/>
              </w:rPr>
            </w:pPr>
            <w:r w:rsidRPr="00440F28">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2B893E52"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B28891C" w14:textId="77777777" w:rsidR="0094514B" w:rsidRPr="00440F28" w:rsidRDefault="0094514B" w:rsidP="00EF1C54">
            <w:pPr>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D20CF49"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lang w:eastAsia="pt-BR"/>
              </w:rPr>
              <w:t xml:space="preserve">Confecção de resina para carimbo automático </w:t>
            </w:r>
            <w:proofErr w:type="gramStart"/>
            <w:r w:rsidRPr="00440F28">
              <w:rPr>
                <w:rFonts w:ascii="Arial" w:hAnsi="Arial" w:cs="Arial"/>
                <w:lang w:eastAsia="pt-BR"/>
              </w:rPr>
              <w:t>auto entintado</w:t>
            </w:r>
            <w:proofErr w:type="gramEnd"/>
            <w:r w:rsidRPr="00440F28">
              <w:rPr>
                <w:rFonts w:ascii="Arial" w:hAnsi="Arial" w:cs="Arial"/>
                <w:lang w:eastAsia="pt-BR"/>
              </w:rPr>
              <w:t xml:space="preserve"> 38x14</w:t>
            </w:r>
            <w:r>
              <w:rPr>
                <w:rFonts w:ascii="Arial" w:hAnsi="Arial" w:cs="Arial"/>
                <w:lang w:eastAsia="pt-BR"/>
              </w:rPr>
              <w:t xml:space="preserve"> </w:t>
            </w:r>
            <w:proofErr w:type="spellStart"/>
            <w:r w:rsidRPr="00440F28">
              <w:rPr>
                <w:rFonts w:ascii="Arial" w:hAnsi="Arial" w:cs="Arial"/>
                <w:lang w:eastAsia="pt-BR"/>
              </w:rPr>
              <w:t>mm</w:t>
            </w:r>
            <w:r>
              <w:rPr>
                <w:rFonts w:ascii="Arial" w:hAnsi="Arial" w:cs="Arial"/>
                <w:lang w:eastAsia="pt-BR"/>
              </w:rPr>
              <w:t>.</w:t>
            </w:r>
            <w:proofErr w:type="spellEnd"/>
          </w:p>
        </w:tc>
      </w:tr>
      <w:tr w:rsidR="0094514B" w:rsidRPr="00440F28" w14:paraId="702C755A"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6D15BD1" w14:textId="77777777" w:rsidR="0094514B" w:rsidRPr="00440F28" w:rsidRDefault="0094514B" w:rsidP="00EF1C54">
            <w:pPr>
              <w:tabs>
                <w:tab w:val="left" w:pos="284"/>
              </w:tabs>
              <w:spacing w:line="276" w:lineRule="auto"/>
              <w:jc w:val="center"/>
              <w:rPr>
                <w:rFonts w:ascii="Arial" w:hAnsi="Arial" w:cs="Arial"/>
                <w:b/>
                <w:bCs/>
              </w:rPr>
            </w:pPr>
            <w:r w:rsidRPr="00440F28">
              <w:rPr>
                <w:rFonts w:ascii="Arial" w:hAnsi="Arial" w:cs="Arial"/>
                <w:b/>
                <w:bCs/>
              </w:rPr>
              <w:t>07</w:t>
            </w:r>
          </w:p>
        </w:tc>
        <w:tc>
          <w:tcPr>
            <w:tcW w:w="850" w:type="dxa"/>
            <w:tcBorders>
              <w:top w:val="single" w:sz="4" w:space="0" w:color="000000"/>
              <w:left w:val="single" w:sz="4" w:space="0" w:color="000000"/>
              <w:bottom w:val="single" w:sz="4" w:space="0" w:color="000000"/>
              <w:right w:val="nil"/>
            </w:tcBorders>
            <w:vAlign w:val="center"/>
          </w:tcPr>
          <w:p w14:paraId="38BC53DE"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2BEA378D" w14:textId="77777777" w:rsidR="0094514B" w:rsidRPr="00440F28" w:rsidRDefault="0094514B" w:rsidP="00EF1C54">
            <w:pPr>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361F623"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lang w:eastAsia="pt-BR"/>
              </w:rPr>
              <w:t xml:space="preserve">Confecção de resina para carimbo automático </w:t>
            </w:r>
            <w:proofErr w:type="gramStart"/>
            <w:r w:rsidRPr="00440F28">
              <w:rPr>
                <w:rFonts w:ascii="Arial" w:hAnsi="Arial" w:cs="Arial"/>
                <w:lang w:eastAsia="pt-BR"/>
              </w:rPr>
              <w:t>auto entintado</w:t>
            </w:r>
            <w:proofErr w:type="gramEnd"/>
            <w:r w:rsidRPr="00440F28">
              <w:rPr>
                <w:rFonts w:ascii="Arial" w:hAnsi="Arial" w:cs="Arial"/>
                <w:lang w:eastAsia="pt-BR"/>
              </w:rPr>
              <w:t xml:space="preserve"> 47x18</w:t>
            </w:r>
            <w:r>
              <w:rPr>
                <w:rFonts w:ascii="Arial" w:hAnsi="Arial" w:cs="Arial"/>
                <w:lang w:eastAsia="pt-BR"/>
              </w:rPr>
              <w:t xml:space="preserve"> </w:t>
            </w:r>
            <w:proofErr w:type="spellStart"/>
            <w:r w:rsidRPr="00440F28">
              <w:rPr>
                <w:rFonts w:ascii="Arial" w:hAnsi="Arial" w:cs="Arial"/>
                <w:lang w:eastAsia="pt-BR"/>
              </w:rPr>
              <w:t>mm</w:t>
            </w:r>
            <w:r>
              <w:rPr>
                <w:rFonts w:ascii="Arial" w:hAnsi="Arial" w:cs="Arial"/>
                <w:lang w:eastAsia="pt-BR"/>
              </w:rPr>
              <w:t>.</w:t>
            </w:r>
            <w:proofErr w:type="spellEnd"/>
          </w:p>
        </w:tc>
      </w:tr>
      <w:tr w:rsidR="0094514B" w:rsidRPr="00440F28" w14:paraId="6E94DA68" w14:textId="77777777" w:rsidTr="006D71F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49EF953" w14:textId="77777777" w:rsidR="0094514B" w:rsidRPr="00440F28" w:rsidRDefault="0094514B" w:rsidP="00EF1C54">
            <w:pPr>
              <w:tabs>
                <w:tab w:val="left" w:pos="284"/>
              </w:tabs>
              <w:spacing w:line="276" w:lineRule="auto"/>
              <w:jc w:val="center"/>
              <w:rPr>
                <w:rFonts w:ascii="Arial" w:hAnsi="Arial" w:cs="Arial"/>
                <w:b/>
                <w:bCs/>
              </w:rPr>
            </w:pPr>
            <w:r w:rsidRPr="00440F28">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11CFDA45" w14:textId="77777777" w:rsidR="0094514B" w:rsidRPr="00440F28" w:rsidRDefault="0094514B" w:rsidP="00EF1C54">
            <w:pPr>
              <w:pStyle w:val="Contedodatabela"/>
              <w:tabs>
                <w:tab w:val="left" w:pos="284"/>
              </w:tabs>
              <w:spacing w:line="276" w:lineRule="auto"/>
              <w:jc w:val="center"/>
              <w:rPr>
                <w:rFonts w:ascii="Arial" w:hAnsi="Arial" w:cs="Arial"/>
              </w:rPr>
            </w:pPr>
            <w:r w:rsidRPr="00440F28">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6DF538F1" w14:textId="77777777" w:rsidR="0094514B" w:rsidRPr="00440F28" w:rsidRDefault="0094514B" w:rsidP="00EF1C54">
            <w:pPr>
              <w:tabs>
                <w:tab w:val="left" w:pos="284"/>
              </w:tabs>
              <w:spacing w:line="276" w:lineRule="auto"/>
              <w:jc w:val="center"/>
              <w:rPr>
                <w:rFonts w:ascii="Arial" w:hAnsi="Arial" w:cs="Arial"/>
              </w:rPr>
            </w:pPr>
            <w:r w:rsidRPr="00440F28">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396785F" w14:textId="77777777" w:rsidR="0094514B" w:rsidRPr="00440F28" w:rsidRDefault="0094514B" w:rsidP="00EF1C54">
            <w:pPr>
              <w:pStyle w:val="Contedodatabela"/>
              <w:tabs>
                <w:tab w:val="left" w:pos="284"/>
              </w:tabs>
              <w:spacing w:line="276" w:lineRule="auto"/>
              <w:jc w:val="both"/>
              <w:rPr>
                <w:rFonts w:ascii="Arial" w:hAnsi="Arial" w:cs="Arial"/>
              </w:rPr>
            </w:pPr>
            <w:r w:rsidRPr="00440F28">
              <w:rPr>
                <w:rFonts w:ascii="Arial" w:hAnsi="Arial" w:cs="Arial"/>
                <w:lang w:eastAsia="pt-BR"/>
              </w:rPr>
              <w:t xml:space="preserve">Confecção de resina para carimbo automático </w:t>
            </w:r>
            <w:proofErr w:type="gramStart"/>
            <w:r w:rsidRPr="00440F28">
              <w:rPr>
                <w:rFonts w:ascii="Arial" w:hAnsi="Arial" w:cs="Arial"/>
                <w:lang w:eastAsia="pt-BR"/>
              </w:rPr>
              <w:t>auto entintado</w:t>
            </w:r>
            <w:proofErr w:type="gramEnd"/>
            <w:r w:rsidRPr="00440F28">
              <w:rPr>
                <w:rFonts w:ascii="Arial" w:hAnsi="Arial" w:cs="Arial"/>
                <w:lang w:eastAsia="pt-BR"/>
              </w:rPr>
              <w:t xml:space="preserve"> 58x22</w:t>
            </w:r>
            <w:r>
              <w:rPr>
                <w:rFonts w:ascii="Arial" w:hAnsi="Arial" w:cs="Arial"/>
                <w:lang w:eastAsia="pt-BR"/>
              </w:rPr>
              <w:t xml:space="preserve"> </w:t>
            </w:r>
            <w:proofErr w:type="spellStart"/>
            <w:r w:rsidRPr="00440F28">
              <w:rPr>
                <w:rFonts w:ascii="Arial" w:hAnsi="Arial" w:cs="Arial"/>
                <w:lang w:eastAsia="pt-BR"/>
              </w:rPr>
              <w:t>mm</w:t>
            </w:r>
            <w:r>
              <w:rPr>
                <w:rFonts w:ascii="Arial" w:hAnsi="Arial" w:cs="Arial"/>
                <w:lang w:eastAsia="pt-BR"/>
              </w:rPr>
              <w:t>.</w:t>
            </w:r>
            <w:proofErr w:type="spellEnd"/>
          </w:p>
        </w:tc>
      </w:tr>
    </w:tbl>
    <w:p w14:paraId="5F8BB866" w14:textId="77777777" w:rsidR="0094514B" w:rsidRPr="00A46462" w:rsidRDefault="0094514B" w:rsidP="00EF1C54">
      <w:pPr>
        <w:tabs>
          <w:tab w:val="left" w:pos="284"/>
        </w:tabs>
        <w:spacing w:line="276" w:lineRule="auto"/>
        <w:jc w:val="both"/>
        <w:rPr>
          <w:rFonts w:ascii="Arial" w:eastAsia="Arial" w:hAnsi="Arial" w:cs="Arial"/>
          <w:sz w:val="10"/>
        </w:rPr>
      </w:pPr>
    </w:p>
    <w:p w14:paraId="63C354DC" w14:textId="77777777" w:rsidR="0026227D" w:rsidRDefault="0026227D" w:rsidP="00EF1C54">
      <w:pPr>
        <w:spacing w:line="276" w:lineRule="auto"/>
        <w:jc w:val="both"/>
        <w:rPr>
          <w:rFonts w:ascii="Arial" w:hAnsi="Arial" w:cs="Arial"/>
        </w:rPr>
      </w:pPr>
    </w:p>
    <w:p w14:paraId="4B09A3CE" w14:textId="5BB16084" w:rsidR="0094514B" w:rsidRPr="00F526FF" w:rsidRDefault="0094514B" w:rsidP="00EF1C54">
      <w:pPr>
        <w:shd w:val="clear" w:color="auto" w:fill="CCCCCC"/>
        <w:tabs>
          <w:tab w:val="left" w:pos="284"/>
        </w:tabs>
        <w:spacing w:line="276" w:lineRule="auto"/>
        <w:ind w:firstLine="561"/>
        <w:jc w:val="both"/>
        <w:rPr>
          <w:rFonts w:ascii="Arial" w:hAnsi="Arial" w:cs="Arial"/>
          <w:b/>
          <w:bCs/>
        </w:rPr>
      </w:pPr>
      <w:r w:rsidRPr="00F526FF">
        <w:rPr>
          <w:rFonts w:ascii="Arial" w:hAnsi="Arial" w:cs="Arial"/>
          <w:b/>
          <w:bCs/>
        </w:rPr>
        <w:t>5. DA</w:t>
      </w:r>
      <w:r w:rsidR="00C158E4">
        <w:rPr>
          <w:rFonts w:ascii="Arial" w:hAnsi="Arial" w:cs="Arial"/>
          <w:b/>
          <w:bCs/>
        </w:rPr>
        <w:t>S</w:t>
      </w:r>
      <w:r w:rsidRPr="00F526FF">
        <w:rPr>
          <w:rFonts w:ascii="Arial" w:hAnsi="Arial" w:cs="Arial"/>
          <w:b/>
          <w:bCs/>
        </w:rPr>
        <w:t xml:space="preserve"> AMOSTRA</w:t>
      </w:r>
      <w:r w:rsidR="00C158E4">
        <w:rPr>
          <w:rFonts w:ascii="Arial" w:hAnsi="Arial" w:cs="Arial"/>
          <w:b/>
          <w:bCs/>
        </w:rPr>
        <w:t>S</w:t>
      </w:r>
      <w:r w:rsidRPr="00F526FF">
        <w:rPr>
          <w:rFonts w:ascii="Arial" w:hAnsi="Arial" w:cs="Arial"/>
          <w:b/>
          <w:bCs/>
        </w:rPr>
        <w:t>:</w:t>
      </w:r>
    </w:p>
    <w:p w14:paraId="4BDDFBE3" w14:textId="77777777" w:rsidR="0094514B" w:rsidRPr="00F526FF" w:rsidRDefault="0094514B" w:rsidP="00EF1C54">
      <w:pPr>
        <w:numPr>
          <w:ilvl w:val="0"/>
          <w:numId w:val="5"/>
        </w:numPr>
        <w:tabs>
          <w:tab w:val="left" w:pos="284"/>
        </w:tabs>
        <w:spacing w:line="276" w:lineRule="auto"/>
        <w:ind w:left="0" w:firstLine="0"/>
        <w:jc w:val="both"/>
        <w:rPr>
          <w:rFonts w:ascii="Arial" w:hAnsi="Arial" w:cs="Arial"/>
        </w:rPr>
      </w:pPr>
      <w:r w:rsidRPr="0049630A">
        <w:rPr>
          <w:rFonts w:ascii="Arial" w:hAnsi="Arial" w:cs="Arial"/>
          <w:color w:val="222222"/>
          <w:kern w:val="0"/>
          <w:lang w:eastAsia="pt-BR"/>
        </w:rPr>
        <w:lastRenderedPageBreak/>
        <w:t xml:space="preserve">A empresa melhor classificada deverá apresentar em até 03 (três) dias úteis, a contar da data da disputa, 01 (uma) amostra dos </w:t>
      </w:r>
      <w:r w:rsidRPr="0049630A">
        <w:rPr>
          <w:rFonts w:ascii="Arial" w:hAnsi="Arial" w:cs="Arial"/>
          <w:b/>
          <w:bCs/>
          <w:color w:val="222222"/>
          <w:kern w:val="0"/>
          <w:lang w:eastAsia="pt-BR"/>
        </w:rPr>
        <w:t xml:space="preserve">itens 01, 02, 03, 04 e 05, </w:t>
      </w:r>
      <w:proofErr w:type="gramStart"/>
      <w:r w:rsidRPr="0049630A">
        <w:rPr>
          <w:rFonts w:ascii="Arial" w:hAnsi="Arial" w:cs="Arial"/>
          <w:color w:val="222222"/>
          <w:kern w:val="0"/>
          <w:lang w:eastAsia="pt-BR"/>
        </w:rPr>
        <w:t>sob pena</w:t>
      </w:r>
      <w:proofErr w:type="gramEnd"/>
      <w:r w:rsidRPr="0049630A">
        <w:rPr>
          <w:rFonts w:ascii="Arial" w:hAnsi="Arial" w:cs="Arial"/>
          <w:color w:val="222222"/>
          <w:kern w:val="0"/>
          <w:lang w:eastAsia="pt-BR"/>
        </w:rPr>
        <w:t xml:space="preserve"> de desclassificação</w:t>
      </w:r>
      <w:r w:rsidRPr="00F526FF">
        <w:rPr>
          <w:rFonts w:ascii="Arial" w:hAnsi="Arial" w:cs="Arial"/>
        </w:rPr>
        <w:t>;</w:t>
      </w:r>
    </w:p>
    <w:p w14:paraId="1E151C71" w14:textId="77777777" w:rsidR="0094514B" w:rsidRDefault="0094514B" w:rsidP="00EF1C54">
      <w:pPr>
        <w:numPr>
          <w:ilvl w:val="0"/>
          <w:numId w:val="5"/>
        </w:numPr>
        <w:tabs>
          <w:tab w:val="left" w:pos="284"/>
        </w:tabs>
        <w:spacing w:line="276" w:lineRule="auto"/>
        <w:ind w:left="0" w:firstLine="0"/>
        <w:jc w:val="both"/>
        <w:rPr>
          <w:rFonts w:ascii="Arial" w:hAnsi="Arial" w:cs="Arial"/>
        </w:rPr>
      </w:pPr>
      <w:r w:rsidRPr="00F526FF">
        <w:rPr>
          <w:rFonts w:ascii="Arial" w:hAnsi="Arial" w:cs="Arial"/>
        </w:rPr>
        <w:t xml:space="preserve">Local e horário de entrega: </w:t>
      </w:r>
    </w:p>
    <w:p w14:paraId="2AF0E0E3" w14:textId="77777777" w:rsidR="0094514B" w:rsidRPr="007C6A5C" w:rsidRDefault="0094514B" w:rsidP="00EF1C54">
      <w:pPr>
        <w:pStyle w:val="PargrafodaLista"/>
        <w:shd w:val="clear" w:color="auto" w:fill="FFFFFF"/>
        <w:suppressAutoHyphens w:val="0"/>
        <w:spacing w:after="0"/>
        <w:ind w:left="0"/>
        <w:jc w:val="both"/>
        <w:rPr>
          <w:rFonts w:ascii="Arial" w:hAnsi="Arial" w:cs="Arial"/>
          <w:b/>
          <w:color w:val="222222"/>
          <w:kern w:val="0"/>
          <w:sz w:val="20"/>
          <w:lang w:eastAsia="pt-BR"/>
        </w:rPr>
      </w:pPr>
    </w:p>
    <w:p w14:paraId="75F02307" w14:textId="77777777" w:rsidR="0094514B" w:rsidRDefault="0094514B" w:rsidP="00EF1C54">
      <w:pPr>
        <w:pStyle w:val="PargrafodaLista"/>
        <w:shd w:val="clear" w:color="auto" w:fill="FFFFFF"/>
        <w:suppressAutoHyphens w:val="0"/>
        <w:spacing w:after="0"/>
        <w:ind w:left="709"/>
        <w:jc w:val="both"/>
        <w:rPr>
          <w:rFonts w:ascii="Arial" w:hAnsi="Arial" w:cs="Arial"/>
          <w:b/>
          <w:color w:val="222222"/>
          <w:kern w:val="0"/>
          <w:sz w:val="20"/>
          <w:lang w:eastAsia="pt-BR"/>
        </w:rPr>
      </w:pPr>
      <w:r w:rsidRPr="007C6A5C">
        <w:rPr>
          <w:rFonts w:ascii="Arial" w:hAnsi="Arial" w:cs="Arial"/>
          <w:b/>
          <w:color w:val="222222"/>
          <w:kern w:val="0"/>
          <w:sz w:val="20"/>
          <w:lang w:eastAsia="pt-BR"/>
        </w:rPr>
        <w:t xml:space="preserve">Secretaria Municipal de Educação </w:t>
      </w:r>
    </w:p>
    <w:p w14:paraId="187CB716" w14:textId="77777777" w:rsidR="0094514B" w:rsidRDefault="0094514B" w:rsidP="00EF1C54">
      <w:pPr>
        <w:pStyle w:val="PargrafodaLista"/>
        <w:shd w:val="clear" w:color="auto" w:fill="FFFFFF"/>
        <w:suppressAutoHyphens w:val="0"/>
        <w:spacing w:after="0"/>
        <w:ind w:left="709"/>
        <w:jc w:val="both"/>
        <w:rPr>
          <w:rFonts w:ascii="Arial" w:hAnsi="Arial" w:cs="Arial"/>
          <w:b/>
          <w:color w:val="222222"/>
          <w:kern w:val="0"/>
          <w:sz w:val="20"/>
          <w:lang w:eastAsia="pt-BR"/>
        </w:rPr>
      </w:pPr>
      <w:r w:rsidRPr="007C6A5C">
        <w:rPr>
          <w:rFonts w:ascii="Arial" w:hAnsi="Arial" w:cs="Arial"/>
          <w:b/>
          <w:color w:val="222222"/>
          <w:kern w:val="0"/>
          <w:sz w:val="20"/>
          <w:lang w:eastAsia="pt-BR"/>
        </w:rPr>
        <w:t xml:space="preserve">Rua Cristiano </w:t>
      </w:r>
      <w:proofErr w:type="spellStart"/>
      <w:r w:rsidRPr="007C6A5C">
        <w:rPr>
          <w:rFonts w:ascii="Arial" w:hAnsi="Arial" w:cs="Arial"/>
          <w:b/>
          <w:color w:val="222222"/>
          <w:kern w:val="0"/>
          <w:sz w:val="20"/>
          <w:lang w:eastAsia="pt-BR"/>
        </w:rPr>
        <w:t>Cleopath</w:t>
      </w:r>
      <w:proofErr w:type="spellEnd"/>
      <w:r w:rsidRPr="007C6A5C">
        <w:rPr>
          <w:rFonts w:ascii="Arial" w:hAnsi="Arial" w:cs="Arial"/>
          <w:b/>
          <w:color w:val="222222"/>
          <w:kern w:val="0"/>
          <w:sz w:val="20"/>
          <w:lang w:eastAsia="pt-BR"/>
        </w:rPr>
        <w:t xml:space="preserve">, 1902 – Bairro dos Alemães – Piracicaba/SP – </w:t>
      </w:r>
      <w:r>
        <w:rPr>
          <w:rFonts w:ascii="Arial" w:hAnsi="Arial" w:cs="Arial"/>
          <w:b/>
          <w:color w:val="222222"/>
          <w:kern w:val="0"/>
          <w:sz w:val="20"/>
          <w:lang w:eastAsia="pt-BR"/>
        </w:rPr>
        <w:t xml:space="preserve">CEP </w:t>
      </w:r>
      <w:r w:rsidRPr="007C6A5C">
        <w:rPr>
          <w:rFonts w:ascii="Arial" w:hAnsi="Arial" w:cs="Arial"/>
          <w:b/>
          <w:color w:val="222222"/>
          <w:kern w:val="0"/>
          <w:sz w:val="20"/>
          <w:lang w:eastAsia="pt-BR"/>
        </w:rPr>
        <w:t>13.419-</w:t>
      </w:r>
      <w:proofErr w:type="gramStart"/>
      <w:r w:rsidRPr="007C6A5C">
        <w:rPr>
          <w:rFonts w:ascii="Arial" w:hAnsi="Arial" w:cs="Arial"/>
          <w:b/>
          <w:color w:val="222222"/>
          <w:kern w:val="0"/>
          <w:sz w:val="20"/>
          <w:lang w:eastAsia="pt-BR"/>
        </w:rPr>
        <w:t>310</w:t>
      </w:r>
      <w:proofErr w:type="gramEnd"/>
    </w:p>
    <w:p w14:paraId="03887E12" w14:textId="77777777" w:rsidR="0094514B" w:rsidRDefault="0094514B" w:rsidP="00EF1C54">
      <w:pPr>
        <w:pStyle w:val="PargrafodaLista"/>
        <w:shd w:val="clear" w:color="auto" w:fill="FFFFFF"/>
        <w:suppressAutoHyphens w:val="0"/>
        <w:spacing w:after="0"/>
        <w:ind w:left="709"/>
        <w:jc w:val="both"/>
        <w:rPr>
          <w:rFonts w:ascii="Arial" w:hAnsi="Arial" w:cs="Arial"/>
          <w:b/>
          <w:color w:val="222222"/>
          <w:kern w:val="0"/>
          <w:sz w:val="20"/>
          <w:lang w:eastAsia="pt-BR"/>
        </w:rPr>
      </w:pPr>
      <w:r>
        <w:rPr>
          <w:rFonts w:ascii="Arial" w:hAnsi="Arial" w:cs="Arial"/>
          <w:b/>
          <w:color w:val="222222"/>
          <w:kern w:val="0"/>
          <w:sz w:val="20"/>
          <w:lang w:eastAsia="pt-BR"/>
        </w:rPr>
        <w:t>D</w:t>
      </w:r>
      <w:r w:rsidRPr="007C6A5C">
        <w:rPr>
          <w:rFonts w:ascii="Arial" w:hAnsi="Arial" w:cs="Arial"/>
          <w:b/>
          <w:color w:val="222222"/>
          <w:kern w:val="0"/>
          <w:sz w:val="20"/>
          <w:lang w:eastAsia="pt-BR"/>
        </w:rPr>
        <w:t xml:space="preserve">e segunda a sexta-feira, das 08h às </w:t>
      </w:r>
      <w:proofErr w:type="gramStart"/>
      <w:r w:rsidRPr="007C6A5C">
        <w:rPr>
          <w:rFonts w:ascii="Arial" w:hAnsi="Arial" w:cs="Arial"/>
          <w:b/>
          <w:color w:val="222222"/>
          <w:kern w:val="0"/>
          <w:sz w:val="20"/>
          <w:lang w:eastAsia="pt-BR"/>
        </w:rPr>
        <w:t>16h</w:t>
      </w:r>
      <w:proofErr w:type="gramEnd"/>
      <w:r w:rsidRPr="007C6A5C">
        <w:rPr>
          <w:rFonts w:ascii="Arial" w:hAnsi="Arial" w:cs="Arial"/>
          <w:b/>
          <w:color w:val="222222"/>
          <w:kern w:val="0"/>
          <w:sz w:val="20"/>
          <w:lang w:eastAsia="pt-BR"/>
        </w:rPr>
        <w:t xml:space="preserve"> </w:t>
      </w:r>
    </w:p>
    <w:p w14:paraId="2659190F" w14:textId="77777777" w:rsidR="0094514B" w:rsidRDefault="0094514B" w:rsidP="00EF1C54">
      <w:pPr>
        <w:pStyle w:val="PargrafodaLista"/>
        <w:shd w:val="clear" w:color="auto" w:fill="FFFFFF"/>
        <w:suppressAutoHyphens w:val="0"/>
        <w:spacing w:after="0"/>
        <w:ind w:left="709"/>
        <w:jc w:val="both"/>
        <w:rPr>
          <w:rFonts w:ascii="Arial" w:hAnsi="Arial" w:cs="Arial"/>
          <w:b/>
          <w:color w:val="222222"/>
          <w:kern w:val="0"/>
          <w:sz w:val="20"/>
          <w:lang w:eastAsia="pt-BR"/>
        </w:rPr>
      </w:pPr>
      <w:r w:rsidRPr="007C6A5C">
        <w:rPr>
          <w:rFonts w:ascii="Arial" w:hAnsi="Arial" w:cs="Arial"/>
          <w:b/>
          <w:color w:val="222222"/>
          <w:kern w:val="0"/>
          <w:sz w:val="20"/>
          <w:lang w:eastAsia="pt-BR"/>
        </w:rPr>
        <w:t>Aos cuidados da Coordenação da Educação Básica.</w:t>
      </w:r>
    </w:p>
    <w:p w14:paraId="432327D8" w14:textId="77777777" w:rsidR="0094514B" w:rsidRPr="007C6A5C" w:rsidRDefault="0094514B" w:rsidP="00EF1C54">
      <w:pPr>
        <w:pStyle w:val="PargrafodaLista"/>
        <w:shd w:val="clear" w:color="auto" w:fill="FFFFFF"/>
        <w:suppressAutoHyphens w:val="0"/>
        <w:spacing w:after="0"/>
        <w:ind w:left="0"/>
        <w:jc w:val="both"/>
        <w:rPr>
          <w:rFonts w:ascii="Arial" w:hAnsi="Arial" w:cs="Arial"/>
          <w:b/>
          <w:color w:val="222222"/>
          <w:kern w:val="0"/>
          <w:sz w:val="20"/>
          <w:lang w:eastAsia="pt-BR"/>
        </w:rPr>
      </w:pPr>
    </w:p>
    <w:p w14:paraId="36BC69AD" w14:textId="77777777" w:rsidR="0094514B" w:rsidRPr="007C6A5C" w:rsidRDefault="0094514B" w:rsidP="00EF1C54">
      <w:pPr>
        <w:numPr>
          <w:ilvl w:val="0"/>
          <w:numId w:val="5"/>
        </w:numPr>
        <w:tabs>
          <w:tab w:val="left" w:pos="284"/>
        </w:tabs>
        <w:spacing w:line="276" w:lineRule="auto"/>
        <w:ind w:left="0" w:firstLine="0"/>
        <w:jc w:val="both"/>
        <w:rPr>
          <w:rFonts w:ascii="Arial" w:hAnsi="Arial" w:cs="Arial"/>
        </w:rPr>
      </w:pPr>
      <w:r w:rsidRPr="0049630A">
        <w:rPr>
          <w:rFonts w:ascii="Arial" w:hAnsi="Arial" w:cs="Arial"/>
          <w:color w:val="222222"/>
          <w:kern w:val="0"/>
          <w:lang w:eastAsia="pt-BR"/>
        </w:rPr>
        <w:t>As amostras recebidas não serão devolvidas e não contarão como parte do quantitativo entregue.</w:t>
      </w:r>
    </w:p>
    <w:p w14:paraId="752EF460" w14:textId="77777777" w:rsidR="0094514B" w:rsidRPr="00F526FF" w:rsidRDefault="0094514B" w:rsidP="00EF1C54">
      <w:pPr>
        <w:tabs>
          <w:tab w:val="left" w:pos="284"/>
        </w:tabs>
        <w:spacing w:line="276" w:lineRule="auto"/>
        <w:jc w:val="both"/>
        <w:rPr>
          <w:rFonts w:ascii="Arial" w:hAnsi="Arial" w:cs="Arial"/>
        </w:rPr>
      </w:pPr>
    </w:p>
    <w:p w14:paraId="2562019C" w14:textId="77777777" w:rsidR="0094514B" w:rsidRPr="00F526FF" w:rsidRDefault="0094514B" w:rsidP="00EF1C54">
      <w:pPr>
        <w:tabs>
          <w:tab w:val="left" w:pos="284"/>
        </w:tabs>
        <w:spacing w:line="276" w:lineRule="auto"/>
        <w:jc w:val="both"/>
        <w:rPr>
          <w:rFonts w:ascii="Arial" w:hAnsi="Arial" w:cs="Arial"/>
          <w:b/>
        </w:rPr>
      </w:pPr>
      <w:r w:rsidRPr="00F526FF">
        <w:rPr>
          <w:rFonts w:ascii="Arial" w:hAnsi="Arial" w:cs="Arial"/>
          <w:b/>
        </w:rPr>
        <w:t>Justificativa:</w:t>
      </w:r>
      <w:r>
        <w:rPr>
          <w:rFonts w:ascii="Arial" w:hAnsi="Arial" w:cs="Arial"/>
          <w:b/>
        </w:rPr>
        <w:t xml:space="preserve"> </w:t>
      </w:r>
      <w:r w:rsidRPr="0049630A">
        <w:rPr>
          <w:rFonts w:ascii="Arial" w:hAnsi="Arial" w:cs="Arial"/>
          <w:color w:val="222222"/>
          <w:kern w:val="0"/>
          <w:lang w:eastAsia="pt-BR"/>
        </w:rPr>
        <w:t>A apresentação de amostras se faz necessária para verificarmos se o material ofertado está de acordo com as descrições e as medidas solicitadas no edital</w:t>
      </w:r>
    </w:p>
    <w:p w14:paraId="0E2DFB32" w14:textId="77777777" w:rsidR="0094514B" w:rsidRDefault="0094514B" w:rsidP="00EF1C54">
      <w:pPr>
        <w:spacing w:line="276" w:lineRule="auto"/>
        <w:jc w:val="both"/>
        <w:rPr>
          <w:rFonts w:ascii="Arial" w:hAnsi="Arial" w:cs="Arial"/>
        </w:rPr>
      </w:pPr>
    </w:p>
    <w:p w14:paraId="57E4F3F8" w14:textId="77777777" w:rsidR="0094514B" w:rsidRPr="00F526FF" w:rsidRDefault="0094514B" w:rsidP="00EF1C54">
      <w:pPr>
        <w:shd w:val="clear" w:color="auto" w:fill="CCCCCC"/>
        <w:tabs>
          <w:tab w:val="left" w:pos="284"/>
        </w:tabs>
        <w:spacing w:line="276" w:lineRule="auto"/>
        <w:ind w:firstLine="567"/>
        <w:rPr>
          <w:rFonts w:ascii="Arial" w:hAnsi="Arial" w:cs="Arial"/>
        </w:rPr>
      </w:pPr>
      <w:r w:rsidRPr="00F526FF">
        <w:rPr>
          <w:rFonts w:ascii="Arial" w:hAnsi="Arial" w:cs="Arial"/>
          <w:b/>
          <w:bCs/>
        </w:rPr>
        <w:t xml:space="preserve">6. DA </w:t>
      </w:r>
      <w:r>
        <w:rPr>
          <w:rFonts w:ascii="Arial" w:hAnsi="Arial" w:cs="Arial"/>
          <w:b/>
          <w:bCs/>
        </w:rPr>
        <w:t>SUBCONTRATAÇÃO</w:t>
      </w:r>
      <w:r w:rsidRPr="00F526FF">
        <w:rPr>
          <w:rFonts w:ascii="Arial" w:hAnsi="Arial" w:cs="Arial"/>
          <w:b/>
          <w:bCs/>
        </w:rPr>
        <w:t>:</w:t>
      </w:r>
    </w:p>
    <w:p w14:paraId="05705880" w14:textId="77777777" w:rsidR="0094514B" w:rsidRPr="00F526FF" w:rsidRDefault="0094514B" w:rsidP="00EF1C54">
      <w:pPr>
        <w:numPr>
          <w:ilvl w:val="0"/>
          <w:numId w:val="15"/>
        </w:numPr>
        <w:tabs>
          <w:tab w:val="left" w:pos="284"/>
        </w:tabs>
        <w:spacing w:line="276" w:lineRule="auto"/>
        <w:jc w:val="both"/>
        <w:rPr>
          <w:rFonts w:ascii="Arial" w:hAnsi="Arial" w:cs="Arial"/>
        </w:rPr>
      </w:pPr>
      <w:r w:rsidRPr="00967569">
        <w:rPr>
          <w:rFonts w:ascii="Arial" w:hAnsi="Arial" w:cs="Arial"/>
          <w:color w:val="000000"/>
          <w:kern w:val="0"/>
          <w:lang w:eastAsia="pt-BR"/>
        </w:rPr>
        <w:t>Não é admitida a subcontratação do objeto contratual</w:t>
      </w:r>
      <w:r w:rsidRPr="00F526FF">
        <w:rPr>
          <w:rFonts w:ascii="Arial" w:hAnsi="Arial" w:cs="Arial"/>
        </w:rPr>
        <w:t>.</w:t>
      </w:r>
    </w:p>
    <w:p w14:paraId="4D1E433D" w14:textId="77777777" w:rsidR="0094514B" w:rsidRPr="00F113B2" w:rsidRDefault="0094514B" w:rsidP="00EF1C54">
      <w:pPr>
        <w:spacing w:line="276" w:lineRule="auto"/>
        <w:jc w:val="both"/>
        <w:rPr>
          <w:rFonts w:ascii="Arial" w:hAnsi="Arial" w:cs="Arial"/>
        </w:rPr>
      </w:pPr>
    </w:p>
    <w:p w14:paraId="533DB4C5" w14:textId="2119EB46" w:rsidR="00DC2F9A" w:rsidRPr="00EF135E" w:rsidRDefault="00C158E4" w:rsidP="00EF1C54">
      <w:pPr>
        <w:shd w:val="clear" w:color="auto" w:fill="CCCCCC"/>
        <w:tabs>
          <w:tab w:val="left" w:pos="3450"/>
        </w:tabs>
        <w:spacing w:line="276" w:lineRule="auto"/>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351DAE98" w:rsidR="00022D4D" w:rsidRDefault="00022D4D" w:rsidP="00EF1C54">
      <w:pPr>
        <w:numPr>
          <w:ilvl w:val="0"/>
          <w:numId w:val="26"/>
        </w:numPr>
        <w:tabs>
          <w:tab w:val="left" w:pos="284"/>
        </w:tabs>
        <w:spacing w:line="276" w:lineRule="auto"/>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w:t>
      </w:r>
      <w:r w:rsidR="0094514B" w:rsidRPr="007C6A5C">
        <w:rPr>
          <w:rFonts w:ascii="Arial" w:hAnsi="Arial" w:cs="Arial"/>
          <w:b/>
          <w:lang w:eastAsia="pt-BR"/>
        </w:rPr>
        <w:t>máximo de 02 (dois) dias úteis</w:t>
      </w:r>
      <w:r w:rsidRPr="00AB2DE4">
        <w:rPr>
          <w:rFonts w:ascii="Arial" w:hAnsi="Arial" w:cs="Arial"/>
        </w:rPr>
        <w:t>, a contar da data da Ordem de Serviço emitida pela Unidade Requisitante.</w:t>
      </w:r>
    </w:p>
    <w:p w14:paraId="61CAB696" w14:textId="77777777" w:rsidR="00532039" w:rsidRDefault="00532039" w:rsidP="00EF1C54">
      <w:pPr>
        <w:numPr>
          <w:ilvl w:val="0"/>
          <w:numId w:val="26"/>
        </w:numPr>
        <w:tabs>
          <w:tab w:val="left" w:pos="284"/>
        </w:tabs>
        <w:spacing w:line="276" w:lineRule="auto"/>
        <w:jc w:val="both"/>
        <w:rPr>
          <w:rFonts w:ascii="Arial" w:hAnsi="Arial" w:cs="Arial"/>
        </w:rPr>
      </w:pPr>
      <w:r>
        <w:rPr>
          <w:rFonts w:ascii="Arial" w:hAnsi="Arial" w:cs="Arial"/>
        </w:rPr>
        <w:t>Local e horário para execução dos serviços:</w:t>
      </w:r>
    </w:p>
    <w:p w14:paraId="4FFF5FA7" w14:textId="77777777" w:rsidR="0094514B" w:rsidRDefault="0094514B" w:rsidP="00EF1C54">
      <w:pPr>
        <w:pStyle w:val="PargrafodaLista"/>
        <w:shd w:val="clear" w:color="auto" w:fill="FFFFFF"/>
        <w:suppressAutoHyphens w:val="0"/>
        <w:spacing w:after="0"/>
        <w:ind w:left="0"/>
        <w:jc w:val="both"/>
        <w:rPr>
          <w:rFonts w:ascii="Arial" w:hAnsi="Arial" w:cs="Arial"/>
          <w:b/>
          <w:color w:val="222222"/>
          <w:kern w:val="0"/>
          <w:sz w:val="20"/>
          <w:lang w:eastAsia="pt-BR"/>
        </w:rPr>
      </w:pPr>
    </w:p>
    <w:p w14:paraId="7F5D656C" w14:textId="77777777" w:rsidR="0094514B" w:rsidRDefault="0094514B" w:rsidP="00EF1C54">
      <w:pPr>
        <w:pStyle w:val="PargrafodaLista"/>
        <w:shd w:val="clear" w:color="auto" w:fill="FFFFFF"/>
        <w:suppressAutoHyphens w:val="0"/>
        <w:spacing w:after="0"/>
        <w:ind w:left="0"/>
        <w:jc w:val="both"/>
        <w:rPr>
          <w:rFonts w:ascii="Arial" w:hAnsi="Arial" w:cs="Arial"/>
          <w:b/>
          <w:color w:val="222222"/>
          <w:kern w:val="0"/>
          <w:sz w:val="20"/>
          <w:lang w:eastAsia="pt-BR"/>
        </w:rPr>
      </w:pPr>
      <w:r w:rsidRPr="007C6A5C">
        <w:rPr>
          <w:rFonts w:ascii="Arial" w:hAnsi="Arial" w:cs="Arial"/>
          <w:b/>
          <w:color w:val="222222"/>
          <w:kern w:val="0"/>
          <w:sz w:val="20"/>
          <w:lang w:eastAsia="pt-BR"/>
        </w:rPr>
        <w:t xml:space="preserve">Secretaria Municipal de Educação </w:t>
      </w:r>
      <w:r>
        <w:rPr>
          <w:rFonts w:ascii="Arial" w:hAnsi="Arial" w:cs="Arial"/>
          <w:b/>
          <w:color w:val="222222"/>
          <w:kern w:val="0"/>
          <w:sz w:val="20"/>
          <w:lang w:eastAsia="pt-BR"/>
        </w:rPr>
        <w:t xml:space="preserve">- </w:t>
      </w:r>
      <w:r w:rsidRPr="007C6A5C">
        <w:rPr>
          <w:rFonts w:ascii="Arial" w:hAnsi="Arial" w:cs="Arial"/>
          <w:b/>
          <w:color w:val="222222"/>
          <w:kern w:val="0"/>
          <w:sz w:val="20"/>
          <w:lang w:eastAsia="pt-BR"/>
        </w:rPr>
        <w:t>Coordenação da Educação Básica</w:t>
      </w:r>
    </w:p>
    <w:p w14:paraId="3D08D1FA" w14:textId="77777777" w:rsidR="0094514B" w:rsidRDefault="0094514B" w:rsidP="00EF1C54">
      <w:pPr>
        <w:pStyle w:val="PargrafodaLista"/>
        <w:shd w:val="clear" w:color="auto" w:fill="FFFFFF"/>
        <w:suppressAutoHyphens w:val="0"/>
        <w:spacing w:after="0"/>
        <w:ind w:left="0"/>
        <w:jc w:val="both"/>
        <w:rPr>
          <w:rFonts w:ascii="Arial" w:hAnsi="Arial" w:cs="Arial"/>
          <w:b/>
          <w:color w:val="222222"/>
          <w:kern w:val="0"/>
          <w:sz w:val="20"/>
          <w:lang w:eastAsia="pt-BR"/>
        </w:rPr>
      </w:pPr>
      <w:r w:rsidRPr="007C6A5C">
        <w:rPr>
          <w:rFonts w:ascii="Arial" w:hAnsi="Arial" w:cs="Arial"/>
          <w:b/>
          <w:color w:val="222222"/>
          <w:kern w:val="0"/>
          <w:sz w:val="20"/>
          <w:lang w:eastAsia="pt-BR"/>
        </w:rPr>
        <w:t xml:space="preserve">Rua Cristiano </w:t>
      </w:r>
      <w:proofErr w:type="spellStart"/>
      <w:r w:rsidRPr="007C6A5C">
        <w:rPr>
          <w:rFonts w:ascii="Arial" w:hAnsi="Arial" w:cs="Arial"/>
          <w:b/>
          <w:color w:val="222222"/>
          <w:kern w:val="0"/>
          <w:sz w:val="20"/>
          <w:lang w:eastAsia="pt-BR"/>
        </w:rPr>
        <w:t>Cleopath</w:t>
      </w:r>
      <w:proofErr w:type="spellEnd"/>
      <w:r w:rsidRPr="007C6A5C">
        <w:rPr>
          <w:rFonts w:ascii="Arial" w:hAnsi="Arial" w:cs="Arial"/>
          <w:b/>
          <w:color w:val="222222"/>
          <w:kern w:val="0"/>
          <w:sz w:val="20"/>
          <w:lang w:eastAsia="pt-BR"/>
        </w:rPr>
        <w:t xml:space="preserve">, 1902 – Bairro dos Alemães – Piracicaba/SP – </w:t>
      </w:r>
      <w:r>
        <w:rPr>
          <w:rFonts w:ascii="Arial" w:hAnsi="Arial" w:cs="Arial"/>
          <w:b/>
          <w:color w:val="222222"/>
          <w:kern w:val="0"/>
          <w:sz w:val="20"/>
          <w:lang w:eastAsia="pt-BR"/>
        </w:rPr>
        <w:t xml:space="preserve">CEP </w:t>
      </w:r>
      <w:r w:rsidRPr="007C6A5C">
        <w:rPr>
          <w:rFonts w:ascii="Arial" w:hAnsi="Arial" w:cs="Arial"/>
          <w:b/>
          <w:color w:val="222222"/>
          <w:kern w:val="0"/>
          <w:sz w:val="20"/>
          <w:lang w:eastAsia="pt-BR"/>
        </w:rPr>
        <w:t>13.419-</w:t>
      </w:r>
      <w:proofErr w:type="gramStart"/>
      <w:r w:rsidRPr="007C6A5C">
        <w:rPr>
          <w:rFonts w:ascii="Arial" w:hAnsi="Arial" w:cs="Arial"/>
          <w:b/>
          <w:color w:val="222222"/>
          <w:kern w:val="0"/>
          <w:sz w:val="20"/>
          <w:lang w:eastAsia="pt-BR"/>
        </w:rPr>
        <w:t>310</w:t>
      </w:r>
      <w:proofErr w:type="gramEnd"/>
    </w:p>
    <w:p w14:paraId="166C3379" w14:textId="77777777" w:rsidR="0094514B" w:rsidRDefault="0094514B" w:rsidP="00EF1C54">
      <w:pPr>
        <w:pStyle w:val="PargrafodaLista"/>
        <w:shd w:val="clear" w:color="auto" w:fill="FFFFFF"/>
        <w:suppressAutoHyphens w:val="0"/>
        <w:spacing w:after="0"/>
        <w:ind w:left="0"/>
        <w:jc w:val="both"/>
        <w:rPr>
          <w:rFonts w:ascii="Arial" w:hAnsi="Arial" w:cs="Arial"/>
          <w:b/>
          <w:color w:val="222222"/>
          <w:kern w:val="0"/>
          <w:sz w:val="20"/>
          <w:lang w:eastAsia="pt-BR"/>
        </w:rPr>
      </w:pPr>
      <w:r>
        <w:rPr>
          <w:rFonts w:ascii="Arial" w:hAnsi="Arial" w:cs="Arial"/>
          <w:b/>
          <w:color w:val="222222"/>
          <w:kern w:val="0"/>
          <w:sz w:val="20"/>
          <w:lang w:eastAsia="pt-BR"/>
        </w:rPr>
        <w:t>D</w:t>
      </w:r>
      <w:r w:rsidRPr="007C6A5C">
        <w:rPr>
          <w:rFonts w:ascii="Arial" w:hAnsi="Arial" w:cs="Arial"/>
          <w:b/>
          <w:color w:val="222222"/>
          <w:kern w:val="0"/>
          <w:sz w:val="20"/>
          <w:lang w:eastAsia="pt-BR"/>
        </w:rPr>
        <w:t>e segunda a sexta-feira, das 08h às 16h</w:t>
      </w:r>
      <w:r>
        <w:rPr>
          <w:rFonts w:ascii="Arial" w:hAnsi="Arial" w:cs="Arial"/>
          <w:b/>
          <w:color w:val="222222"/>
          <w:kern w:val="0"/>
          <w:sz w:val="20"/>
          <w:lang w:eastAsia="pt-BR"/>
        </w:rPr>
        <w:t>.</w:t>
      </w:r>
      <w:r w:rsidRPr="007C6A5C">
        <w:rPr>
          <w:rFonts w:ascii="Arial" w:hAnsi="Arial" w:cs="Arial"/>
          <w:b/>
          <w:color w:val="222222"/>
          <w:kern w:val="0"/>
          <w:sz w:val="20"/>
          <w:lang w:eastAsia="pt-BR"/>
        </w:rPr>
        <w:t xml:space="preserve"> </w:t>
      </w:r>
    </w:p>
    <w:p w14:paraId="13057A70" w14:textId="77777777" w:rsidR="0094514B" w:rsidRDefault="0094514B" w:rsidP="00EF1C54">
      <w:pPr>
        <w:pStyle w:val="PargrafodaLista"/>
        <w:shd w:val="clear" w:color="auto" w:fill="FFFFFF"/>
        <w:suppressAutoHyphens w:val="0"/>
        <w:spacing w:after="0"/>
        <w:ind w:left="0"/>
        <w:jc w:val="both"/>
        <w:rPr>
          <w:rFonts w:ascii="Arial" w:hAnsi="Arial" w:cs="Arial"/>
          <w:b/>
          <w:color w:val="222222"/>
          <w:kern w:val="0"/>
          <w:sz w:val="20"/>
          <w:lang w:eastAsia="pt-BR"/>
        </w:rPr>
      </w:pPr>
    </w:p>
    <w:p w14:paraId="68ED0785" w14:textId="77777777" w:rsidR="0094514B" w:rsidRPr="00F526FF" w:rsidRDefault="0094514B" w:rsidP="00EF1C54">
      <w:pPr>
        <w:numPr>
          <w:ilvl w:val="0"/>
          <w:numId w:val="26"/>
        </w:numPr>
        <w:tabs>
          <w:tab w:val="left" w:pos="284"/>
        </w:tabs>
        <w:spacing w:line="276" w:lineRule="auto"/>
        <w:jc w:val="both"/>
        <w:rPr>
          <w:rFonts w:ascii="Arial" w:hAnsi="Arial" w:cs="Arial"/>
        </w:rPr>
      </w:pPr>
      <w:r w:rsidRPr="007C6A5C">
        <w:rPr>
          <w:rFonts w:ascii="Arial" w:hAnsi="Arial" w:cs="Arial"/>
          <w:b/>
          <w:u w:val="single"/>
        </w:rPr>
        <w:t>OBSERVAÇÃO IMPORTANTE:</w:t>
      </w:r>
      <w:r w:rsidRPr="007C6A5C">
        <w:rPr>
          <w:rFonts w:ascii="Arial" w:hAnsi="Arial" w:cs="Arial"/>
          <w:b/>
        </w:rPr>
        <w:t xml:space="preserve"> </w:t>
      </w:r>
      <w:r w:rsidRPr="007C6A5C">
        <w:rPr>
          <w:rFonts w:ascii="Arial" w:hAnsi="Arial" w:cs="Arial"/>
        </w:rPr>
        <w:t>As informações/dados para a confecção dos carimbos serão enviadas para a empresa vencedora de acordo com a necessidade da Contratante.</w:t>
      </w:r>
    </w:p>
    <w:p w14:paraId="68465BFF" w14:textId="77777777" w:rsidR="0094514B" w:rsidRDefault="0094514B" w:rsidP="00EF1C54">
      <w:pPr>
        <w:keepLines/>
        <w:numPr>
          <w:ilvl w:val="0"/>
          <w:numId w:val="26"/>
        </w:numPr>
        <w:tabs>
          <w:tab w:val="left" w:pos="284"/>
        </w:tabs>
        <w:spacing w:line="276" w:lineRule="auto"/>
        <w:jc w:val="both"/>
        <w:rPr>
          <w:rFonts w:ascii="Arial" w:hAnsi="Arial" w:cs="Arial"/>
        </w:rPr>
      </w:pPr>
      <w:r w:rsidRPr="00F526FF">
        <w:rPr>
          <w:rFonts w:ascii="Arial" w:hAnsi="Arial" w:cs="Arial"/>
        </w:rPr>
        <w:t>A Contratada será responsável pelo transporte e descarregamento do produto, devendo entregá-los em condições adequadas para o armazenamento.</w:t>
      </w:r>
    </w:p>
    <w:p w14:paraId="59E2C872" w14:textId="6E4427F1" w:rsidR="00572813" w:rsidRDefault="0094514B" w:rsidP="00EF1C54">
      <w:pPr>
        <w:keepLines/>
        <w:numPr>
          <w:ilvl w:val="0"/>
          <w:numId w:val="26"/>
        </w:numPr>
        <w:tabs>
          <w:tab w:val="left" w:pos="284"/>
        </w:tabs>
        <w:spacing w:line="276" w:lineRule="auto"/>
        <w:jc w:val="both"/>
        <w:rPr>
          <w:rFonts w:ascii="Arial" w:hAnsi="Arial" w:cs="Arial"/>
        </w:rPr>
      </w:pPr>
      <w:r w:rsidRPr="0094514B">
        <w:rPr>
          <w:rFonts w:ascii="Arial" w:hAnsi="Arial" w:cs="Arial"/>
        </w:rPr>
        <w:t xml:space="preserve">Se for constatada qualquer alteração na qualidade ou composição durante a validade do produto, a Contratada se compromete a trocá-lo sem ônus para a Contratante, no prazo </w:t>
      </w:r>
      <w:r w:rsidRPr="0094514B">
        <w:rPr>
          <w:rFonts w:ascii="Arial" w:hAnsi="Arial" w:cs="Arial"/>
          <w:b/>
        </w:rPr>
        <w:t>máximo de 02 (dois) dias úteis</w:t>
      </w:r>
      <w:r w:rsidRPr="0094514B">
        <w:rPr>
          <w:rFonts w:ascii="Arial" w:hAnsi="Arial" w:cs="Arial"/>
        </w:rPr>
        <w:t>, a contar da notificação emitida pela Unidade Requisitante.</w:t>
      </w:r>
    </w:p>
    <w:p w14:paraId="36E511E4" w14:textId="77777777" w:rsidR="0094514B" w:rsidRPr="0094514B" w:rsidRDefault="0094514B" w:rsidP="00EF1C54">
      <w:pPr>
        <w:keepLines/>
        <w:tabs>
          <w:tab w:val="left" w:pos="284"/>
        </w:tabs>
        <w:spacing w:line="276" w:lineRule="auto"/>
        <w:jc w:val="both"/>
        <w:rPr>
          <w:rFonts w:ascii="Arial" w:hAnsi="Arial" w:cs="Arial"/>
        </w:rPr>
      </w:pPr>
    </w:p>
    <w:p w14:paraId="09E89D57" w14:textId="4B559B7D" w:rsidR="001F0844" w:rsidRPr="001F0844" w:rsidRDefault="00D4485A" w:rsidP="00EF1C54">
      <w:pPr>
        <w:shd w:val="clear" w:color="auto" w:fill="DDDDDD"/>
        <w:tabs>
          <w:tab w:val="left" w:pos="284"/>
        </w:tabs>
        <w:spacing w:line="276" w:lineRule="auto"/>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EF1C54">
      <w:pPr>
        <w:numPr>
          <w:ilvl w:val="0"/>
          <w:numId w:val="3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EF1C54">
      <w:pPr>
        <w:spacing w:line="276" w:lineRule="auto"/>
        <w:jc w:val="both"/>
        <w:rPr>
          <w:rFonts w:ascii="Arial" w:eastAsia="Arial" w:hAnsi="Arial" w:cs="Arial"/>
          <w:color w:val="000000"/>
        </w:rPr>
      </w:pPr>
    </w:p>
    <w:p w14:paraId="38412FE7" w14:textId="77777777" w:rsidR="00572813" w:rsidRDefault="00572813" w:rsidP="00EF1C54">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7D77029" w14:textId="77777777" w:rsidR="00572813" w:rsidRDefault="00572813" w:rsidP="00EF1C54">
      <w:pPr>
        <w:numPr>
          <w:ilvl w:val="0"/>
          <w:numId w:val="33"/>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EF1C54">
      <w:pPr>
        <w:numPr>
          <w:ilvl w:val="1"/>
          <w:numId w:val="33"/>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w:t>
      </w:r>
      <w:proofErr w:type="gramStart"/>
      <w:r>
        <w:rPr>
          <w:rFonts w:ascii="Arial" w:hAnsi="Arial" w:cs="Arial"/>
          <w:color w:val="000000"/>
        </w:rPr>
        <w:t>em</w:t>
      </w:r>
      <w:proofErr w:type="gramEnd"/>
      <w:r>
        <w:rPr>
          <w:rFonts w:ascii="Arial" w:hAnsi="Arial" w:cs="Arial"/>
          <w:color w:val="000000"/>
        </w:rPr>
        <w:t xml:space="preserve"> </w:t>
      </w:r>
      <w:proofErr w:type="gramStart"/>
      <w:r>
        <w:rPr>
          <w:rFonts w:ascii="Arial" w:hAnsi="Arial" w:cs="Arial"/>
          <w:color w:val="000000"/>
        </w:rPr>
        <w:t>vigor</w:t>
      </w:r>
      <w:proofErr w:type="gramEnd"/>
      <w:r>
        <w:rPr>
          <w:rFonts w:ascii="Arial" w:hAnsi="Arial" w:cs="Arial"/>
          <w:color w:val="000000"/>
        </w:rPr>
        <w:t xml:space="preserve">),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EF1C54">
      <w:pPr>
        <w:tabs>
          <w:tab w:val="left" w:pos="1005"/>
        </w:tabs>
        <w:spacing w:line="276" w:lineRule="auto"/>
        <w:jc w:val="both"/>
        <w:rPr>
          <w:rFonts w:ascii="Arial" w:hAnsi="Arial" w:cs="Arial"/>
        </w:rPr>
      </w:pPr>
    </w:p>
    <w:p w14:paraId="2855FD17" w14:textId="77777777" w:rsidR="00572813" w:rsidRDefault="00572813" w:rsidP="00EF1C54">
      <w:pPr>
        <w:numPr>
          <w:ilvl w:val="0"/>
          <w:numId w:val="33"/>
        </w:numPr>
        <w:tabs>
          <w:tab w:val="left" w:pos="284"/>
        </w:tabs>
        <w:spacing w:line="276" w:lineRule="auto"/>
        <w:jc w:val="both"/>
        <w:rPr>
          <w:rFonts w:ascii="Arial" w:hAnsi="Arial" w:cs="Arial"/>
        </w:rPr>
      </w:pPr>
      <w:r>
        <w:rPr>
          <w:rFonts w:ascii="Arial" w:hAnsi="Arial" w:cs="Arial"/>
          <w:b/>
          <w:bCs/>
        </w:rPr>
        <w:t>REGULARIDADE FISCAL E TRABALHISTA</w:t>
      </w:r>
    </w:p>
    <w:p w14:paraId="4ED0C599" w14:textId="77777777" w:rsidR="003526AD" w:rsidRDefault="003526AD" w:rsidP="00EF1C54">
      <w:pPr>
        <w:numPr>
          <w:ilvl w:val="1"/>
          <w:numId w:val="33"/>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EF1C54">
      <w:pPr>
        <w:numPr>
          <w:ilvl w:val="1"/>
          <w:numId w:val="33"/>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EF1C54">
      <w:pPr>
        <w:numPr>
          <w:ilvl w:val="1"/>
          <w:numId w:val="33"/>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EF1C54">
      <w:pPr>
        <w:numPr>
          <w:ilvl w:val="1"/>
          <w:numId w:val="33"/>
        </w:numPr>
        <w:tabs>
          <w:tab w:val="left" w:pos="284"/>
          <w:tab w:val="left" w:pos="426"/>
        </w:tabs>
        <w:spacing w:line="276" w:lineRule="auto"/>
        <w:jc w:val="both"/>
      </w:pPr>
      <w:r w:rsidRPr="00F602A8">
        <w:rPr>
          <w:rFonts w:ascii="Arial" w:hAnsi="Arial" w:cs="Arial"/>
          <w:color w:val="000000"/>
        </w:rPr>
        <w:lastRenderedPageBreak/>
        <w:t xml:space="preserve">Certidão de regularidade de débito para com o Fundo de Garantia por Tempo de Serviço (FGTS); </w:t>
      </w:r>
    </w:p>
    <w:p w14:paraId="5A75E43E" w14:textId="77777777" w:rsidR="003526AD" w:rsidRDefault="003526AD" w:rsidP="00EF1C54">
      <w:pPr>
        <w:numPr>
          <w:ilvl w:val="1"/>
          <w:numId w:val="33"/>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EF1C54">
      <w:pPr>
        <w:tabs>
          <w:tab w:val="left" w:pos="284"/>
        </w:tabs>
        <w:spacing w:line="276" w:lineRule="auto"/>
        <w:jc w:val="both"/>
        <w:rPr>
          <w:rFonts w:ascii="Arial" w:hAnsi="Arial" w:cs="Arial"/>
          <w:highlight w:val="yellow"/>
        </w:rPr>
      </w:pPr>
    </w:p>
    <w:p w14:paraId="5FCDF351" w14:textId="77777777" w:rsidR="00572813" w:rsidRDefault="00572813" w:rsidP="00EF1C54">
      <w:pPr>
        <w:numPr>
          <w:ilvl w:val="0"/>
          <w:numId w:val="33"/>
        </w:numPr>
        <w:tabs>
          <w:tab w:val="left" w:pos="284"/>
        </w:tabs>
        <w:spacing w:line="276" w:lineRule="auto"/>
        <w:jc w:val="both"/>
        <w:rPr>
          <w:rFonts w:ascii="Arial" w:hAnsi="Arial" w:cs="Arial"/>
        </w:rPr>
      </w:pPr>
      <w:r>
        <w:rPr>
          <w:rFonts w:ascii="Arial" w:hAnsi="Arial" w:cs="Arial"/>
          <w:b/>
          <w:bCs/>
        </w:rPr>
        <w:t>QUALIFICAÇÃO ECONÔMICO-FINANCEIRA</w:t>
      </w:r>
    </w:p>
    <w:p w14:paraId="7AFC43D0" w14:textId="55390ED9" w:rsidR="00572813" w:rsidRDefault="00572813" w:rsidP="00EF1C54">
      <w:pPr>
        <w:numPr>
          <w:ilvl w:val="1"/>
          <w:numId w:val="33"/>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AC27727" w14:textId="77777777" w:rsidR="00572813" w:rsidRDefault="00572813" w:rsidP="00EF1C54">
      <w:pPr>
        <w:numPr>
          <w:ilvl w:val="2"/>
          <w:numId w:val="33"/>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EF1C54">
      <w:pPr>
        <w:tabs>
          <w:tab w:val="left" w:pos="284"/>
          <w:tab w:val="left" w:pos="426"/>
        </w:tabs>
        <w:spacing w:line="276" w:lineRule="auto"/>
        <w:jc w:val="both"/>
        <w:rPr>
          <w:rFonts w:ascii="Arial" w:hAnsi="Arial" w:cs="Arial"/>
        </w:rPr>
      </w:pPr>
    </w:p>
    <w:p w14:paraId="0C1CF32D" w14:textId="77777777" w:rsidR="00572813" w:rsidRDefault="00572813" w:rsidP="00EF1C54">
      <w:pPr>
        <w:numPr>
          <w:ilvl w:val="0"/>
          <w:numId w:val="33"/>
        </w:numPr>
        <w:tabs>
          <w:tab w:val="left" w:pos="284"/>
          <w:tab w:val="left" w:pos="426"/>
        </w:tabs>
        <w:spacing w:line="276" w:lineRule="auto"/>
        <w:jc w:val="both"/>
        <w:rPr>
          <w:rFonts w:ascii="Arial" w:hAnsi="Arial" w:cs="Arial"/>
        </w:rPr>
      </w:pPr>
      <w:r>
        <w:rPr>
          <w:rFonts w:ascii="Arial" w:hAnsi="Arial" w:cs="Arial"/>
          <w:b/>
          <w:bCs/>
        </w:rPr>
        <w:t>DOCUMENTAÇÃO COMPLEMENTAR</w:t>
      </w:r>
    </w:p>
    <w:p w14:paraId="4DA9BAD9" w14:textId="77777777" w:rsidR="00572813" w:rsidRDefault="00572813" w:rsidP="00EF1C54">
      <w:pPr>
        <w:numPr>
          <w:ilvl w:val="1"/>
          <w:numId w:val="33"/>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EF1C54">
      <w:pPr>
        <w:numPr>
          <w:ilvl w:val="1"/>
          <w:numId w:val="33"/>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EF1C54">
      <w:pPr>
        <w:numPr>
          <w:ilvl w:val="1"/>
          <w:numId w:val="33"/>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EF1C54">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EF1C54">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EF1C54">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EF1C54">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EF1C54">
      <w:pPr>
        <w:tabs>
          <w:tab w:val="left" w:pos="284"/>
          <w:tab w:val="left" w:pos="426"/>
          <w:tab w:val="left" w:pos="567"/>
        </w:tabs>
        <w:spacing w:line="276" w:lineRule="auto"/>
        <w:jc w:val="both"/>
        <w:rPr>
          <w:rFonts w:ascii="Arial" w:hAnsi="Arial" w:cs="Arial"/>
        </w:rPr>
      </w:pPr>
    </w:p>
    <w:p w14:paraId="3B681E57" w14:textId="77777777" w:rsidR="00C158E4" w:rsidRDefault="00C158E4" w:rsidP="00EF1C54">
      <w:pPr>
        <w:numPr>
          <w:ilvl w:val="0"/>
          <w:numId w:val="33"/>
        </w:numPr>
        <w:tabs>
          <w:tab w:val="left" w:pos="284"/>
          <w:tab w:val="left" w:pos="426"/>
        </w:tabs>
        <w:spacing w:line="276" w:lineRule="auto"/>
        <w:jc w:val="both"/>
        <w:rPr>
          <w:rFonts w:ascii="Arial" w:hAnsi="Arial" w:cs="Arial"/>
        </w:rPr>
      </w:pPr>
      <w:r>
        <w:rPr>
          <w:rFonts w:ascii="Arial" w:hAnsi="Arial" w:cs="Arial"/>
          <w:b/>
          <w:bCs/>
        </w:rPr>
        <w:t>QUALIFICAÇÃO TÉCNICA</w:t>
      </w:r>
    </w:p>
    <w:p w14:paraId="2460BA50" w14:textId="77777777" w:rsidR="00C158E4" w:rsidRDefault="00C158E4" w:rsidP="00EF1C54">
      <w:pPr>
        <w:numPr>
          <w:ilvl w:val="1"/>
          <w:numId w:val="33"/>
        </w:numPr>
        <w:tabs>
          <w:tab w:val="left" w:pos="284"/>
          <w:tab w:val="left" w:pos="426"/>
        </w:tabs>
        <w:spacing w:line="276" w:lineRule="auto"/>
        <w:jc w:val="both"/>
        <w:rPr>
          <w:rFonts w:ascii="Arial" w:hAnsi="Arial" w:cs="Arial"/>
        </w:rPr>
      </w:pPr>
      <w:bookmarkStart w:id="0" w:name="_Hlk205453291"/>
      <w:r w:rsidRPr="00064BBB">
        <w:rPr>
          <w:rFonts w:ascii="Arial" w:hAnsi="Arial" w:cs="Arial"/>
          <w:color w:val="000000"/>
          <w:kern w:val="0"/>
          <w:lang w:eastAsia="pt-BR"/>
        </w:rPr>
        <w:t>Apresentar atestado de capacidade técnica expedido por pessoa jurídica de direito público ou privado, no qual se comprove a execução a contento de serviços semelhantes ao objeto licitado, contendo o quantitativo entregue, as informações de contato e a assinatura do responsável.</w:t>
      </w:r>
      <w:bookmarkEnd w:id="0"/>
    </w:p>
    <w:p w14:paraId="4C9BD3A5" w14:textId="77777777" w:rsidR="004734D2" w:rsidRDefault="004734D2" w:rsidP="00EF1C54">
      <w:pPr>
        <w:spacing w:line="276" w:lineRule="auto"/>
        <w:jc w:val="both"/>
        <w:rPr>
          <w:rFonts w:ascii="Arial" w:hAnsi="Arial" w:cs="Arial"/>
          <w:color w:val="000000"/>
        </w:rPr>
      </w:pPr>
    </w:p>
    <w:p w14:paraId="321EB625" w14:textId="3236C593" w:rsidR="00906BC5" w:rsidRDefault="00906BC5" w:rsidP="00EF1C54">
      <w:pPr>
        <w:spacing w:line="276" w:lineRule="auto"/>
        <w:ind w:firstLine="561"/>
        <w:jc w:val="both"/>
        <w:rPr>
          <w:rFonts w:ascii="Arial" w:hAnsi="Arial" w:cs="Arial"/>
        </w:rPr>
      </w:pPr>
      <w:r w:rsidRPr="003155DC">
        <w:rPr>
          <w:rFonts w:ascii="Arial" w:hAnsi="Arial" w:cs="Arial"/>
        </w:rPr>
        <w:t>Piracicaba,</w:t>
      </w:r>
      <w:r w:rsidR="00C179E2">
        <w:rPr>
          <w:rFonts w:ascii="Arial" w:hAnsi="Arial" w:cs="Arial"/>
        </w:rPr>
        <w:t xml:space="preserve"> 02 de setembro de 2025.</w:t>
      </w:r>
    </w:p>
    <w:p w14:paraId="7A4673BD" w14:textId="77777777" w:rsidR="00C179E2" w:rsidRDefault="00C179E2" w:rsidP="00EF1C54">
      <w:pPr>
        <w:spacing w:line="276" w:lineRule="auto"/>
        <w:ind w:firstLine="561"/>
        <w:jc w:val="both"/>
        <w:rPr>
          <w:rFonts w:ascii="Arial" w:hAnsi="Arial" w:cs="Arial"/>
        </w:rPr>
      </w:pPr>
    </w:p>
    <w:p w14:paraId="164FF707" w14:textId="77777777" w:rsidR="00286691" w:rsidRDefault="00286691" w:rsidP="00EF1C54">
      <w:pPr>
        <w:spacing w:line="276" w:lineRule="auto"/>
        <w:ind w:firstLine="561"/>
        <w:jc w:val="both"/>
        <w:rPr>
          <w:rFonts w:ascii="Arial" w:hAnsi="Arial" w:cs="Arial"/>
        </w:rPr>
      </w:pPr>
      <w:bookmarkStart w:id="1" w:name="_GoBack"/>
      <w:bookmarkEnd w:id="1"/>
    </w:p>
    <w:p w14:paraId="71105955" w14:textId="77777777" w:rsidR="00C179E2" w:rsidRDefault="00C179E2" w:rsidP="00EF1C54">
      <w:pPr>
        <w:spacing w:line="276" w:lineRule="auto"/>
        <w:ind w:firstLine="561"/>
        <w:jc w:val="both"/>
        <w:rPr>
          <w:rFonts w:ascii="Arial" w:hAnsi="Arial" w:cs="Arial"/>
        </w:rPr>
      </w:pPr>
    </w:p>
    <w:p w14:paraId="7BD3039B" w14:textId="0AEB5540" w:rsidR="00C179E2" w:rsidRPr="00C179E2" w:rsidRDefault="00C179E2" w:rsidP="00C179E2">
      <w:pPr>
        <w:spacing w:line="276" w:lineRule="auto"/>
        <w:ind w:firstLine="561"/>
        <w:jc w:val="center"/>
        <w:rPr>
          <w:rFonts w:ascii="Arial" w:hAnsi="Arial" w:cs="Arial"/>
          <w:b/>
        </w:rPr>
      </w:pPr>
      <w:r w:rsidRPr="00C179E2">
        <w:rPr>
          <w:rFonts w:ascii="Arial" w:hAnsi="Arial" w:cs="Arial"/>
          <w:b/>
        </w:rPr>
        <w:t xml:space="preserve">Larissa Palomo </w:t>
      </w:r>
      <w:proofErr w:type="spellStart"/>
      <w:r w:rsidRPr="00C179E2">
        <w:rPr>
          <w:rFonts w:ascii="Arial" w:hAnsi="Arial" w:cs="Arial"/>
          <w:b/>
        </w:rPr>
        <w:t>Monferdini</w:t>
      </w:r>
      <w:proofErr w:type="spellEnd"/>
    </w:p>
    <w:p w14:paraId="01323279" w14:textId="64D5970A" w:rsidR="00C179E2" w:rsidRPr="00C179E2" w:rsidRDefault="00C179E2" w:rsidP="00C179E2">
      <w:pPr>
        <w:spacing w:line="276" w:lineRule="auto"/>
        <w:ind w:firstLine="561"/>
        <w:jc w:val="center"/>
        <w:rPr>
          <w:rFonts w:ascii="Arial" w:hAnsi="Arial" w:cs="Arial"/>
          <w:b/>
        </w:rPr>
      </w:pPr>
      <w:r w:rsidRPr="00C179E2">
        <w:rPr>
          <w:rFonts w:ascii="Arial" w:hAnsi="Arial" w:cs="Arial"/>
          <w:b/>
        </w:rPr>
        <w:t>Chefe de Setor</w:t>
      </w:r>
    </w:p>
    <w:p w14:paraId="5F3E8620" w14:textId="77777777" w:rsidR="00906BC5" w:rsidRPr="003155DC" w:rsidRDefault="00906BC5" w:rsidP="00EF1C54">
      <w:pPr>
        <w:spacing w:line="276" w:lineRule="auto"/>
        <w:rPr>
          <w:rFonts w:ascii="Arial" w:hAnsi="Arial" w:cs="Arial"/>
        </w:rPr>
      </w:pPr>
    </w:p>
    <w:p w14:paraId="0E83B967" w14:textId="2DD84636" w:rsidR="00E95547" w:rsidRDefault="00E95547" w:rsidP="00E95547">
      <w:pPr>
        <w:jc w:val="center"/>
        <w:rPr>
          <w:rFonts w:ascii="Arial" w:hAnsi="Arial" w:cs="Arial"/>
          <w:b/>
        </w:rPr>
      </w:pP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EF1C54" w:rsidRDefault="00C7375F" w:rsidP="00C7375F">
      <w:pPr>
        <w:ind w:firstLine="426"/>
        <w:jc w:val="both"/>
        <w:rPr>
          <w:rFonts w:ascii="Arial" w:hAnsi="Arial" w:cs="Arial"/>
        </w:rPr>
      </w:pPr>
      <w:r w:rsidRPr="00EF1C54">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EF1C54" w:rsidRDefault="00C7375F" w:rsidP="00C7375F">
      <w:pPr>
        <w:ind w:firstLine="426"/>
        <w:jc w:val="both"/>
        <w:rPr>
          <w:rFonts w:ascii="Arial" w:hAnsi="Arial" w:cs="Arial"/>
        </w:rPr>
      </w:pPr>
    </w:p>
    <w:p w14:paraId="5D0ED21A" w14:textId="77777777" w:rsidR="00C7375F" w:rsidRPr="00EF1C54" w:rsidRDefault="00C7375F" w:rsidP="00C7375F">
      <w:pPr>
        <w:ind w:firstLine="426"/>
        <w:jc w:val="both"/>
        <w:rPr>
          <w:rFonts w:ascii="Arial" w:hAnsi="Arial" w:cs="Arial"/>
        </w:rPr>
      </w:pPr>
      <w:r w:rsidRPr="00EF1C54">
        <w:rPr>
          <w:rFonts w:ascii="Arial" w:hAnsi="Arial" w:cs="Arial"/>
        </w:rPr>
        <w:t>5.4.1. Comprovação do compromisso público ou particular de constituição do consórcio, subscrito pelos consorciados;</w:t>
      </w:r>
    </w:p>
    <w:p w14:paraId="1C9F0A30" w14:textId="77777777" w:rsidR="00C7375F" w:rsidRPr="00EF1C54" w:rsidRDefault="00C7375F" w:rsidP="00C7375F">
      <w:pPr>
        <w:ind w:firstLine="426"/>
        <w:jc w:val="both"/>
        <w:rPr>
          <w:rFonts w:ascii="Arial" w:hAnsi="Arial" w:cs="Arial"/>
        </w:rPr>
      </w:pPr>
    </w:p>
    <w:p w14:paraId="1C5685A4" w14:textId="77777777" w:rsidR="00C7375F" w:rsidRPr="00EF1C54" w:rsidRDefault="00C7375F" w:rsidP="00C7375F">
      <w:pPr>
        <w:ind w:firstLine="426"/>
        <w:jc w:val="both"/>
        <w:rPr>
          <w:rFonts w:ascii="Arial" w:hAnsi="Arial" w:cs="Arial"/>
        </w:rPr>
      </w:pPr>
      <w:r w:rsidRPr="00EF1C54">
        <w:rPr>
          <w:rFonts w:ascii="Arial" w:hAnsi="Arial" w:cs="Arial"/>
        </w:rPr>
        <w:t>5.4.2. Indicação da empresa líder do consórcio, que será responsável por sua representação perante a Administração;</w:t>
      </w:r>
    </w:p>
    <w:p w14:paraId="3E51B2E1" w14:textId="77777777" w:rsidR="00C7375F" w:rsidRPr="00EF1C54" w:rsidRDefault="00C7375F" w:rsidP="00C7375F">
      <w:pPr>
        <w:ind w:firstLine="426"/>
        <w:jc w:val="both"/>
        <w:rPr>
          <w:rFonts w:ascii="Arial" w:hAnsi="Arial" w:cs="Arial"/>
        </w:rPr>
      </w:pPr>
    </w:p>
    <w:p w14:paraId="5F483475" w14:textId="77777777" w:rsidR="00C7375F" w:rsidRPr="00EF1C54" w:rsidRDefault="00C7375F" w:rsidP="00C7375F">
      <w:pPr>
        <w:ind w:firstLine="426"/>
        <w:jc w:val="both"/>
        <w:rPr>
          <w:rFonts w:ascii="Arial" w:hAnsi="Arial" w:cs="Arial"/>
        </w:rPr>
      </w:pPr>
      <w:r w:rsidRPr="00EF1C54">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EF1C54" w:rsidRDefault="00C7375F" w:rsidP="00C7375F">
      <w:pPr>
        <w:ind w:firstLine="426"/>
        <w:jc w:val="both"/>
        <w:rPr>
          <w:rFonts w:ascii="Arial" w:hAnsi="Arial" w:cs="Arial"/>
        </w:rPr>
      </w:pPr>
    </w:p>
    <w:p w14:paraId="64D24C76" w14:textId="77777777" w:rsidR="00C7375F" w:rsidRPr="00EF1C54" w:rsidRDefault="00C7375F" w:rsidP="00C7375F">
      <w:pPr>
        <w:ind w:firstLine="426"/>
        <w:jc w:val="both"/>
        <w:rPr>
          <w:rFonts w:ascii="Arial" w:hAnsi="Arial" w:cs="Arial"/>
        </w:rPr>
      </w:pPr>
      <w:r w:rsidRPr="00EF1C54">
        <w:rPr>
          <w:rFonts w:ascii="Arial" w:hAnsi="Arial" w:cs="Arial"/>
        </w:rPr>
        <w:t>5.4.4. Responsabilidade solidária dos integrantes pelos atos praticados em consórcio, tanto na fase de licitação quanto na de execução do contrato.</w:t>
      </w:r>
    </w:p>
    <w:p w14:paraId="72CC4260" w14:textId="77777777" w:rsidR="00C7375F" w:rsidRPr="00EF1C54" w:rsidRDefault="00C7375F" w:rsidP="00C7375F">
      <w:pPr>
        <w:ind w:firstLine="426"/>
        <w:jc w:val="both"/>
        <w:rPr>
          <w:rFonts w:ascii="Arial" w:hAnsi="Arial" w:cs="Arial"/>
        </w:rPr>
      </w:pPr>
    </w:p>
    <w:p w14:paraId="211B5237" w14:textId="77777777" w:rsidR="00C7375F" w:rsidRPr="00EF1C54" w:rsidRDefault="00C7375F" w:rsidP="00C7375F">
      <w:pPr>
        <w:ind w:firstLine="426"/>
        <w:jc w:val="both"/>
        <w:rPr>
          <w:rFonts w:ascii="Arial" w:hAnsi="Arial" w:cs="Arial"/>
        </w:rPr>
      </w:pPr>
      <w:r w:rsidRPr="00EF1C54">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EF1C54" w:rsidRDefault="00C7375F" w:rsidP="00C7375F">
      <w:pPr>
        <w:ind w:firstLine="426"/>
        <w:jc w:val="both"/>
        <w:rPr>
          <w:rFonts w:ascii="Arial" w:hAnsi="Arial" w:cs="Arial"/>
        </w:rPr>
      </w:pPr>
    </w:p>
    <w:p w14:paraId="20BF388C" w14:textId="68182B2C" w:rsidR="00C7375F" w:rsidRPr="00EF1C54" w:rsidRDefault="00C7375F" w:rsidP="00C7375F">
      <w:pPr>
        <w:ind w:firstLine="284"/>
        <w:jc w:val="both"/>
        <w:rPr>
          <w:rFonts w:ascii="Arial" w:hAnsi="Arial" w:cs="Arial"/>
        </w:rPr>
      </w:pPr>
      <w:r w:rsidRPr="00EF1C54">
        <w:rPr>
          <w:rFonts w:ascii="Arial" w:hAnsi="Arial" w:cs="Arial"/>
        </w:rPr>
        <w:t>5.4.6. É vedada a participação de empresa consorciada no presente certame, através de mais de um consórcio ou isoladamente.</w:t>
      </w:r>
    </w:p>
    <w:p w14:paraId="29AECC9D" w14:textId="77777777" w:rsidR="00C7375F" w:rsidRPr="00EF1C54"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FB67A9">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w:t>
      </w:r>
      <w:r w:rsidRPr="00FB67A9">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2" w:name="_Ref114668085"/>
      <w:bookmarkStart w:id="3"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FB67A9" w:rsidRDefault="009838BE" w:rsidP="00572813">
      <w:pPr>
        <w:ind w:firstLine="284"/>
        <w:jc w:val="both"/>
        <w:rPr>
          <w:rFonts w:ascii="Arial" w:hAnsi="Arial" w:cs="Arial"/>
        </w:rPr>
      </w:pPr>
      <w:bookmarkStart w:id="4"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4"/>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5"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6"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6"/>
    </w:p>
    <w:p w14:paraId="4DD4747A" w14:textId="77777777" w:rsidR="009838BE" w:rsidRPr="00FB67A9" w:rsidRDefault="009838BE" w:rsidP="00572813">
      <w:pPr>
        <w:ind w:firstLine="284"/>
        <w:jc w:val="both"/>
        <w:rPr>
          <w:rFonts w:ascii="Arial" w:hAnsi="Arial" w:cs="Arial"/>
        </w:rPr>
      </w:pPr>
      <w:bookmarkStart w:id="7"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7"/>
    </w:p>
    <w:p w14:paraId="18E981A7" w14:textId="77777777" w:rsidR="009838BE" w:rsidRPr="00FB67A9" w:rsidRDefault="009838BE" w:rsidP="00572813">
      <w:pPr>
        <w:ind w:firstLine="284"/>
        <w:jc w:val="both"/>
        <w:rPr>
          <w:rFonts w:ascii="Arial" w:hAnsi="Arial" w:cs="Arial"/>
        </w:rPr>
      </w:pPr>
      <w:bookmarkStart w:id="8"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8"/>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9"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9"/>
    </w:p>
    <w:p w14:paraId="04C1B5F1" w14:textId="77777777" w:rsidR="009838BE" w:rsidRPr="00FB67A9" w:rsidRDefault="009838BE" w:rsidP="00572813">
      <w:pPr>
        <w:ind w:firstLine="284"/>
        <w:jc w:val="both"/>
        <w:rPr>
          <w:rFonts w:ascii="Arial" w:hAnsi="Arial" w:cs="Arial"/>
        </w:rPr>
      </w:pPr>
      <w:bookmarkStart w:id="10"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10"/>
    </w:p>
    <w:bookmarkEnd w:id="3"/>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lastRenderedPageBreak/>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0C60BE9C"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EF1C54">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25AAAC83" w14:textId="77777777" w:rsidR="00AE090E" w:rsidRDefault="00AE090E" w:rsidP="00AE090E">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CONFECÇÃO E FORNECIMENTO PARCELADO DE CARIMBOS E TROCA DE RESINAS.</w:t>
      </w:r>
    </w:p>
    <w:p w14:paraId="1FA8DBDC" w14:textId="77777777" w:rsidR="00AE090E" w:rsidRDefault="00AE090E" w:rsidP="00AE090E">
      <w:pPr>
        <w:jc w:val="both"/>
        <w:rPr>
          <w:b/>
          <w:sz w:val="24"/>
          <w:szCs w:val="24"/>
          <w:u w:val="single"/>
        </w:rPr>
      </w:pPr>
    </w:p>
    <w:p w14:paraId="2C07383A" w14:textId="77777777" w:rsidR="00AE090E" w:rsidRDefault="00AE090E" w:rsidP="00AE090E">
      <w:pPr>
        <w:jc w:val="both"/>
        <w:rPr>
          <w:b/>
          <w:sz w:val="24"/>
          <w:szCs w:val="24"/>
          <w:u w:val="single"/>
        </w:rPr>
      </w:pPr>
    </w:p>
    <w:p w14:paraId="2C04D07B" w14:textId="77777777" w:rsidR="00AE090E" w:rsidRDefault="00AE090E" w:rsidP="00AE090E">
      <w:pPr>
        <w:jc w:val="both"/>
        <w:rPr>
          <w:b/>
          <w:sz w:val="24"/>
          <w:szCs w:val="24"/>
        </w:rPr>
      </w:pPr>
      <w:r>
        <w:rPr>
          <w:b/>
          <w:sz w:val="24"/>
          <w:szCs w:val="24"/>
        </w:rPr>
        <w:t xml:space="preserve">Data: </w:t>
      </w:r>
    </w:p>
    <w:p w14:paraId="4FBEB621" w14:textId="77777777" w:rsidR="00AE090E" w:rsidRDefault="00AE090E" w:rsidP="00AE090E">
      <w:pPr>
        <w:jc w:val="both"/>
        <w:rPr>
          <w:b/>
          <w:sz w:val="24"/>
          <w:szCs w:val="24"/>
        </w:rPr>
      </w:pPr>
      <w:r>
        <w:rPr>
          <w:b/>
          <w:sz w:val="24"/>
          <w:szCs w:val="24"/>
        </w:rPr>
        <w:t>Prazo: 12 (doze) meses, podendo ser prorrogado.</w:t>
      </w:r>
    </w:p>
    <w:p w14:paraId="625DF9B6" w14:textId="77777777" w:rsidR="00AE090E" w:rsidRDefault="00AE090E" w:rsidP="00AE090E">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4A41A045" w14:textId="77777777" w:rsidR="00AE090E" w:rsidRDefault="00AE090E" w:rsidP="00AE090E">
      <w:pPr>
        <w:jc w:val="both"/>
        <w:rPr>
          <w:b/>
          <w:sz w:val="24"/>
          <w:szCs w:val="24"/>
        </w:rPr>
      </w:pPr>
      <w:r>
        <w:rPr>
          <w:b/>
          <w:sz w:val="24"/>
          <w:szCs w:val="24"/>
        </w:rPr>
        <w:t>Processo Administrativo nº 111.266/2025</w:t>
      </w:r>
    </w:p>
    <w:p w14:paraId="52AE5926" w14:textId="77777777" w:rsidR="00AE090E" w:rsidRDefault="00AE090E" w:rsidP="00AE090E">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w:t>
      </w:r>
    </w:p>
    <w:p w14:paraId="059ED7BB" w14:textId="77777777" w:rsidR="00AE090E" w:rsidRDefault="00AE090E" w:rsidP="00AE090E">
      <w:pPr>
        <w:jc w:val="both"/>
        <w:rPr>
          <w:sz w:val="24"/>
          <w:szCs w:val="24"/>
        </w:rPr>
      </w:pPr>
      <w:r>
        <w:rPr>
          <w:b/>
          <w:sz w:val="24"/>
          <w:szCs w:val="24"/>
        </w:rPr>
        <w:t xml:space="preserve">Contrato n.º </w:t>
      </w:r>
    </w:p>
    <w:p w14:paraId="39C6DB01" w14:textId="77777777" w:rsidR="00AE090E" w:rsidRDefault="00AE090E" w:rsidP="00AE090E">
      <w:pPr>
        <w:jc w:val="both"/>
        <w:rPr>
          <w:sz w:val="24"/>
          <w:szCs w:val="24"/>
        </w:rPr>
      </w:pPr>
    </w:p>
    <w:p w14:paraId="1CCC8670" w14:textId="77777777" w:rsidR="00AE090E" w:rsidRDefault="00AE090E" w:rsidP="00AE090E">
      <w:pPr>
        <w:jc w:val="both"/>
        <w:rPr>
          <w:strike/>
          <w:sz w:val="24"/>
          <w:szCs w:val="24"/>
        </w:rPr>
      </w:pPr>
    </w:p>
    <w:p w14:paraId="6D4E3EB1" w14:textId="77777777" w:rsidR="00AE090E" w:rsidRDefault="00AE090E" w:rsidP="00AE090E">
      <w:pPr>
        <w:jc w:val="both"/>
        <w:rPr>
          <w:b/>
          <w:strike/>
          <w:sz w:val="24"/>
          <w:szCs w:val="24"/>
        </w:rPr>
      </w:pPr>
    </w:p>
    <w:p w14:paraId="6DC7FB7E" w14:textId="77777777" w:rsidR="00AE090E" w:rsidRDefault="00AE090E" w:rsidP="00AE090E">
      <w:pPr>
        <w:jc w:val="both"/>
        <w:rPr>
          <w:b/>
          <w:strike/>
          <w:sz w:val="24"/>
          <w:szCs w:val="24"/>
        </w:rPr>
      </w:pPr>
    </w:p>
    <w:p w14:paraId="2C07FFE5" w14:textId="77777777" w:rsidR="00AE090E" w:rsidRDefault="00AE090E" w:rsidP="00AE090E">
      <w:pPr>
        <w:jc w:val="both"/>
        <w:rPr>
          <w:b/>
          <w:strike/>
          <w:sz w:val="24"/>
          <w:szCs w:val="24"/>
        </w:rPr>
      </w:pPr>
    </w:p>
    <w:p w14:paraId="49F0B60E" w14:textId="77777777" w:rsidR="00AE090E" w:rsidRDefault="00AE090E" w:rsidP="00AE090E">
      <w:pPr>
        <w:jc w:val="both"/>
        <w:rPr>
          <w:b/>
          <w:strike/>
          <w:sz w:val="24"/>
          <w:szCs w:val="24"/>
        </w:rPr>
      </w:pPr>
    </w:p>
    <w:p w14:paraId="328503F7" w14:textId="77777777" w:rsidR="00AE090E" w:rsidRDefault="00AE090E" w:rsidP="00AE090E">
      <w:pPr>
        <w:jc w:val="both"/>
        <w:rPr>
          <w:b/>
          <w:strike/>
          <w:sz w:val="24"/>
          <w:szCs w:val="24"/>
        </w:rPr>
      </w:pPr>
    </w:p>
    <w:p w14:paraId="33F5DC25" w14:textId="77777777" w:rsidR="00AE090E" w:rsidRDefault="00AE090E" w:rsidP="00AE090E">
      <w:pPr>
        <w:jc w:val="both"/>
        <w:rPr>
          <w:b/>
          <w:strike/>
          <w:sz w:val="24"/>
          <w:szCs w:val="24"/>
        </w:rPr>
      </w:pPr>
    </w:p>
    <w:p w14:paraId="7A0B40DE" w14:textId="77777777" w:rsidR="00AE090E" w:rsidRDefault="00AE090E" w:rsidP="00AE090E">
      <w:pPr>
        <w:ind w:firstLine="851"/>
        <w:jc w:val="both"/>
        <w:rPr>
          <w:b/>
          <w:strike/>
          <w:sz w:val="24"/>
          <w:szCs w:val="24"/>
        </w:rPr>
      </w:pPr>
    </w:p>
    <w:tbl>
      <w:tblPr>
        <w:tblW w:w="5000" w:type="pct"/>
        <w:tblLayout w:type="fixed"/>
        <w:tblLook w:val="0000" w:firstRow="0" w:lastRow="0" w:firstColumn="0" w:lastColumn="0" w:noHBand="0" w:noVBand="0"/>
      </w:tblPr>
      <w:tblGrid>
        <w:gridCol w:w="10138"/>
      </w:tblGrid>
      <w:tr w:rsidR="00AE090E" w14:paraId="3A34F06D"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1CC48527" w14:textId="77777777" w:rsidR="00AE090E" w:rsidRDefault="00AE090E" w:rsidP="00F40017">
            <w:pPr>
              <w:ind w:firstLine="851"/>
              <w:jc w:val="both"/>
              <w:rPr>
                <w:b/>
                <w:sz w:val="24"/>
                <w:szCs w:val="24"/>
              </w:rPr>
            </w:pPr>
            <w:r>
              <w:rPr>
                <w:b/>
                <w:sz w:val="24"/>
                <w:szCs w:val="24"/>
              </w:rPr>
              <w:t>CLÁUSULA 1ª – DAS PARTES</w:t>
            </w:r>
          </w:p>
        </w:tc>
      </w:tr>
    </w:tbl>
    <w:p w14:paraId="1BF85579" w14:textId="77777777" w:rsidR="00AE090E" w:rsidRDefault="00AE090E" w:rsidP="00AE090E">
      <w:pPr>
        <w:ind w:firstLine="851"/>
        <w:jc w:val="both"/>
        <w:rPr>
          <w:b/>
          <w:sz w:val="24"/>
          <w:szCs w:val="24"/>
        </w:rPr>
      </w:pPr>
    </w:p>
    <w:p w14:paraId="20F3CE90" w14:textId="77777777" w:rsidR="00AE090E" w:rsidRDefault="00AE090E" w:rsidP="00AE090E">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Pr>
          <w:b/>
          <w:sz w:val="24"/>
          <w:szCs w:val="24"/>
        </w:rPr>
        <w:t>JULIANA VICENTIN</w:t>
      </w:r>
      <w:r>
        <w:rPr>
          <w:sz w:val="24"/>
          <w:szCs w:val="24"/>
        </w:rPr>
        <w:t xml:space="preserve">, inscrita no CPF nº 202.732.548-47,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inscrito(a) no CPF n.º ......., adiante designada simplesmente </w:t>
      </w:r>
      <w:r>
        <w:rPr>
          <w:b/>
          <w:sz w:val="24"/>
          <w:szCs w:val="24"/>
        </w:rPr>
        <w:t>CONTRATADA</w:t>
      </w:r>
      <w:r>
        <w:rPr>
          <w:sz w:val="24"/>
          <w:szCs w:val="24"/>
        </w:rPr>
        <w:t>, ajustam o que se segue:</w:t>
      </w:r>
    </w:p>
    <w:p w14:paraId="4448285A" w14:textId="77777777" w:rsidR="00AE090E" w:rsidRDefault="00AE090E" w:rsidP="00AE090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AE090E" w14:paraId="18F06510"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1F40EDD2" w14:textId="77777777" w:rsidR="00AE090E" w:rsidRDefault="00AE090E" w:rsidP="00F40017">
            <w:pPr>
              <w:ind w:firstLine="851"/>
              <w:jc w:val="both"/>
              <w:rPr>
                <w:b/>
                <w:sz w:val="24"/>
                <w:szCs w:val="24"/>
              </w:rPr>
            </w:pPr>
            <w:r>
              <w:rPr>
                <w:b/>
                <w:sz w:val="24"/>
                <w:szCs w:val="24"/>
              </w:rPr>
              <w:t>CLÁUSULA 2ª – DO OBJETO</w:t>
            </w:r>
          </w:p>
        </w:tc>
      </w:tr>
    </w:tbl>
    <w:p w14:paraId="5961CD22" w14:textId="77777777" w:rsidR="00AE090E" w:rsidRDefault="00AE090E" w:rsidP="00AE090E">
      <w:pPr>
        <w:ind w:firstLine="851"/>
        <w:jc w:val="both"/>
        <w:rPr>
          <w:b/>
          <w:sz w:val="24"/>
          <w:szCs w:val="24"/>
        </w:rPr>
      </w:pPr>
    </w:p>
    <w:p w14:paraId="180785A5" w14:textId="77777777" w:rsidR="00AE090E" w:rsidRDefault="00AE090E" w:rsidP="00AE090E">
      <w:pPr>
        <w:pStyle w:val="Recuodecorpodetexto"/>
        <w:ind w:firstLine="851"/>
        <w:rPr>
          <w:b/>
        </w:rPr>
      </w:pPr>
      <w:r>
        <w:rPr>
          <w:b/>
        </w:rPr>
        <w:t>2.1. A CONTRATADA se obriga a entrega do(s) item(</w:t>
      </w:r>
      <w:proofErr w:type="spellStart"/>
      <w:r>
        <w:rPr>
          <w:b/>
        </w:rPr>
        <w:t>ns</w:t>
      </w:r>
      <w:proofErr w:type="spellEnd"/>
      <w:r>
        <w:rPr>
          <w:b/>
        </w:rPr>
        <w:t>) … (…) de confecção e fornecimento parcelado de carimbos e troca de resinas, conforme descrição detalhada constante do Edital de Pregão Eletrônico n.º ..../202.., bem como seu Termo de Referência, o qual fica fazendo parte integrante do presente instrumento.</w:t>
      </w:r>
    </w:p>
    <w:p w14:paraId="739EBAD1" w14:textId="77777777" w:rsidR="00AE090E" w:rsidRDefault="00AE090E" w:rsidP="00AE090E">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AE090E" w14:paraId="4BAE3348"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2B71E6C1" w14:textId="77777777" w:rsidR="00AE090E" w:rsidRDefault="00AE090E" w:rsidP="00F40017">
            <w:pPr>
              <w:keepLines/>
              <w:ind w:firstLine="851"/>
              <w:jc w:val="both"/>
              <w:rPr>
                <w:b/>
                <w:sz w:val="24"/>
                <w:szCs w:val="24"/>
              </w:rPr>
            </w:pPr>
            <w:r>
              <w:rPr>
                <w:b/>
                <w:sz w:val="24"/>
                <w:szCs w:val="24"/>
              </w:rPr>
              <w:t>CLÁUSULA 3ª – DOS RECURSOS FINANCEIROS</w:t>
            </w:r>
          </w:p>
        </w:tc>
      </w:tr>
    </w:tbl>
    <w:p w14:paraId="74F241B2" w14:textId="77777777" w:rsidR="00AE090E" w:rsidRDefault="00AE090E" w:rsidP="00AE090E">
      <w:pPr>
        <w:pStyle w:val="Recuodecorpodetexto"/>
        <w:ind w:firstLine="851"/>
        <w:rPr>
          <w:b/>
        </w:rPr>
      </w:pPr>
    </w:p>
    <w:p w14:paraId="0CCF4320" w14:textId="77777777" w:rsidR="00AE090E" w:rsidRDefault="00AE090E" w:rsidP="00AE090E">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1 07012 12122000522960000 0101021000 339039 e 1 07012 12122000522960000 0101022000 339039, constante do exercício de 2025.</w:t>
      </w:r>
    </w:p>
    <w:p w14:paraId="064EE70A" w14:textId="77777777" w:rsidR="00AE090E" w:rsidRDefault="00AE090E" w:rsidP="00AE090E">
      <w:pPr>
        <w:ind w:firstLine="851"/>
        <w:jc w:val="both"/>
        <w:rPr>
          <w:sz w:val="24"/>
          <w:szCs w:val="24"/>
        </w:rPr>
      </w:pPr>
    </w:p>
    <w:p w14:paraId="1C0217E4" w14:textId="77777777" w:rsidR="00AE090E" w:rsidRDefault="00AE090E" w:rsidP="00AE090E">
      <w:pPr>
        <w:ind w:firstLine="851"/>
        <w:jc w:val="both"/>
      </w:pPr>
    </w:p>
    <w:tbl>
      <w:tblPr>
        <w:tblW w:w="5000" w:type="pct"/>
        <w:tblLayout w:type="fixed"/>
        <w:tblLook w:val="0000" w:firstRow="0" w:lastRow="0" w:firstColumn="0" w:lastColumn="0" w:noHBand="0" w:noVBand="0"/>
      </w:tblPr>
      <w:tblGrid>
        <w:gridCol w:w="10138"/>
      </w:tblGrid>
      <w:tr w:rsidR="00AE090E" w14:paraId="25C887EF"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175B5495" w14:textId="77777777" w:rsidR="00AE090E" w:rsidRDefault="00AE090E" w:rsidP="00F40017">
            <w:pPr>
              <w:keepLines/>
              <w:ind w:firstLine="851"/>
              <w:jc w:val="both"/>
            </w:pPr>
            <w:r>
              <w:rPr>
                <w:b/>
                <w:sz w:val="24"/>
                <w:szCs w:val="24"/>
              </w:rPr>
              <w:t>CLÁUSULA 4ª – DO SUPORTE LEGAL</w:t>
            </w:r>
          </w:p>
        </w:tc>
      </w:tr>
    </w:tbl>
    <w:p w14:paraId="1913B152" w14:textId="77777777" w:rsidR="00AE090E" w:rsidRDefault="00AE090E" w:rsidP="00AE090E">
      <w:pPr>
        <w:ind w:firstLine="851"/>
        <w:jc w:val="both"/>
        <w:rPr>
          <w:sz w:val="24"/>
          <w:szCs w:val="24"/>
        </w:rPr>
      </w:pPr>
    </w:p>
    <w:p w14:paraId="238653EF" w14:textId="77777777" w:rsidR="00AE090E" w:rsidRDefault="00AE090E" w:rsidP="00AE090E">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734EB3B0" w14:textId="77777777" w:rsidR="00AE090E" w:rsidRDefault="00AE090E" w:rsidP="00AE090E">
      <w:pPr>
        <w:keepLines/>
        <w:ind w:firstLine="851"/>
        <w:jc w:val="both"/>
        <w:rPr>
          <w:b/>
          <w:sz w:val="24"/>
          <w:szCs w:val="24"/>
        </w:rPr>
      </w:pPr>
      <w:r>
        <w:rPr>
          <w:b/>
          <w:sz w:val="24"/>
          <w:szCs w:val="24"/>
        </w:rPr>
        <w:t>4.1.1.</w:t>
      </w:r>
      <w:r>
        <w:rPr>
          <w:sz w:val="24"/>
          <w:szCs w:val="24"/>
        </w:rPr>
        <w:t xml:space="preserve"> Constituição da República Federativa do Brasil;</w:t>
      </w:r>
    </w:p>
    <w:p w14:paraId="2D506C29" w14:textId="77777777" w:rsidR="00AE090E" w:rsidRDefault="00AE090E" w:rsidP="00AE090E">
      <w:pPr>
        <w:keepLines/>
        <w:ind w:firstLine="851"/>
        <w:jc w:val="both"/>
        <w:rPr>
          <w:b/>
          <w:sz w:val="24"/>
          <w:szCs w:val="24"/>
        </w:rPr>
      </w:pPr>
      <w:r>
        <w:rPr>
          <w:b/>
          <w:sz w:val="24"/>
          <w:szCs w:val="24"/>
        </w:rPr>
        <w:t>4.1.2.</w:t>
      </w:r>
      <w:r>
        <w:rPr>
          <w:sz w:val="24"/>
          <w:szCs w:val="24"/>
        </w:rPr>
        <w:t xml:space="preserve"> Lei Orgânica do Município de Piracicaba;</w:t>
      </w:r>
    </w:p>
    <w:p w14:paraId="0152393D" w14:textId="77777777" w:rsidR="00AE090E" w:rsidRDefault="00AE090E" w:rsidP="00AE090E">
      <w:pPr>
        <w:keepLines/>
        <w:ind w:firstLine="851"/>
        <w:jc w:val="both"/>
        <w:rPr>
          <w:b/>
          <w:sz w:val="24"/>
          <w:szCs w:val="24"/>
        </w:rPr>
      </w:pPr>
      <w:r>
        <w:rPr>
          <w:b/>
          <w:sz w:val="24"/>
          <w:szCs w:val="24"/>
        </w:rPr>
        <w:t>4.1.3.</w:t>
      </w:r>
      <w:r>
        <w:rPr>
          <w:sz w:val="24"/>
          <w:szCs w:val="24"/>
        </w:rPr>
        <w:t xml:space="preserve"> Lei Federal nº 14.133, de 01/04/2021;</w:t>
      </w:r>
    </w:p>
    <w:p w14:paraId="4A6A928E" w14:textId="77777777" w:rsidR="00AE090E" w:rsidRDefault="00AE090E" w:rsidP="00AE090E">
      <w:pPr>
        <w:keepLines/>
        <w:ind w:firstLine="851"/>
        <w:jc w:val="both"/>
        <w:rPr>
          <w:b/>
          <w:sz w:val="24"/>
          <w:szCs w:val="24"/>
        </w:rPr>
      </w:pPr>
      <w:r>
        <w:rPr>
          <w:b/>
          <w:sz w:val="24"/>
          <w:szCs w:val="24"/>
        </w:rPr>
        <w:t>4.1.4.</w:t>
      </w:r>
      <w:r>
        <w:rPr>
          <w:sz w:val="24"/>
          <w:szCs w:val="24"/>
        </w:rPr>
        <w:t xml:space="preserve"> Decreto Municipal nº 17.640, de 30/10/2018;</w:t>
      </w:r>
    </w:p>
    <w:p w14:paraId="758530AB" w14:textId="77777777" w:rsidR="00AE090E" w:rsidRDefault="00AE090E" w:rsidP="00AE090E">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11A908AF" w14:textId="77777777" w:rsidR="00AE090E" w:rsidRDefault="00AE090E" w:rsidP="00AE090E">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AE090E" w14:paraId="61815410"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1CBEDF18" w14:textId="77777777" w:rsidR="00AE090E" w:rsidRDefault="00AE090E" w:rsidP="00F40017">
            <w:pPr>
              <w:ind w:firstLine="851"/>
              <w:jc w:val="both"/>
              <w:rPr>
                <w:b/>
                <w:sz w:val="24"/>
                <w:szCs w:val="24"/>
              </w:rPr>
            </w:pPr>
            <w:r>
              <w:rPr>
                <w:b/>
                <w:sz w:val="24"/>
                <w:szCs w:val="24"/>
              </w:rPr>
              <w:t>CLÁUSULA 5ª – DO PREÇO</w:t>
            </w:r>
          </w:p>
        </w:tc>
      </w:tr>
    </w:tbl>
    <w:p w14:paraId="3982DA6E" w14:textId="77777777" w:rsidR="00AE090E" w:rsidRDefault="00AE090E" w:rsidP="00AE090E">
      <w:pPr>
        <w:ind w:firstLine="851"/>
        <w:jc w:val="both"/>
        <w:rPr>
          <w:sz w:val="24"/>
          <w:szCs w:val="24"/>
        </w:rPr>
      </w:pPr>
    </w:p>
    <w:p w14:paraId="6C028806" w14:textId="77777777" w:rsidR="00AE090E" w:rsidRDefault="00AE090E" w:rsidP="00AE090E">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r>
        <w:rPr>
          <w:sz w:val="24"/>
          <w:szCs w:val="24"/>
        </w:rPr>
        <w:t>, conforme valores apresentados por esta, em sua proposta.</w:t>
      </w:r>
    </w:p>
    <w:p w14:paraId="382934C2" w14:textId="77777777" w:rsidR="00AE090E" w:rsidRDefault="00AE090E" w:rsidP="00AE090E">
      <w:pPr>
        <w:ind w:firstLine="851"/>
        <w:jc w:val="both"/>
        <w:rPr>
          <w:b/>
          <w:sz w:val="24"/>
          <w:szCs w:val="24"/>
        </w:rPr>
      </w:pPr>
    </w:p>
    <w:p w14:paraId="1FD9C394" w14:textId="77777777" w:rsidR="00AE090E" w:rsidRDefault="00AE090E" w:rsidP="00AE090E">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030DB16" w14:textId="77777777" w:rsidR="00AE090E" w:rsidRDefault="00AE090E" w:rsidP="00AE090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AE090E" w14:paraId="6E4352B6"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6D51980E" w14:textId="77777777" w:rsidR="00AE090E" w:rsidRDefault="00AE090E" w:rsidP="00F40017">
            <w:pPr>
              <w:ind w:firstLine="851"/>
              <w:jc w:val="both"/>
              <w:rPr>
                <w:b/>
                <w:sz w:val="24"/>
                <w:szCs w:val="24"/>
              </w:rPr>
            </w:pPr>
            <w:r>
              <w:rPr>
                <w:b/>
                <w:sz w:val="24"/>
                <w:szCs w:val="24"/>
              </w:rPr>
              <w:t>CLÁUSULA 6ª – DOS PAGAMENTOS</w:t>
            </w:r>
          </w:p>
        </w:tc>
      </w:tr>
    </w:tbl>
    <w:p w14:paraId="27C9017C" w14:textId="77777777" w:rsidR="00AE090E" w:rsidRDefault="00AE090E" w:rsidP="00AE090E">
      <w:pPr>
        <w:ind w:firstLine="851"/>
        <w:jc w:val="both"/>
        <w:rPr>
          <w:sz w:val="24"/>
          <w:szCs w:val="24"/>
        </w:rPr>
      </w:pPr>
    </w:p>
    <w:p w14:paraId="654AC524" w14:textId="77777777" w:rsidR="00AE090E" w:rsidRDefault="00AE090E" w:rsidP="00AE090E">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079E0C8" w14:textId="77777777" w:rsidR="00AE090E" w:rsidRDefault="00AE090E" w:rsidP="00AE090E">
      <w:pPr>
        <w:ind w:firstLine="850"/>
        <w:jc w:val="both"/>
        <w:rPr>
          <w:b/>
          <w:sz w:val="24"/>
          <w:szCs w:val="24"/>
        </w:rPr>
      </w:pPr>
    </w:p>
    <w:p w14:paraId="5EB0FEF1" w14:textId="77777777" w:rsidR="00AE090E" w:rsidRDefault="00AE090E" w:rsidP="00AE090E">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w:t>
      </w:r>
      <w:proofErr w:type="spellStart"/>
      <w:r>
        <w:rPr>
          <w:sz w:val="24"/>
          <w:szCs w:val="24"/>
        </w:rPr>
        <w:t>conta-corrente</w:t>
      </w:r>
      <w:proofErr w:type="spellEnd"/>
      <w:r>
        <w:rPr>
          <w:sz w:val="24"/>
          <w:szCs w:val="24"/>
        </w:rPr>
        <w:t xml:space="preserve"> indicados pela </w:t>
      </w:r>
      <w:r>
        <w:rPr>
          <w:b/>
          <w:sz w:val="24"/>
          <w:szCs w:val="24"/>
        </w:rPr>
        <w:t>CONTRATADA</w:t>
      </w:r>
      <w:r>
        <w:rPr>
          <w:sz w:val="24"/>
          <w:szCs w:val="24"/>
        </w:rPr>
        <w:t xml:space="preserve">. </w:t>
      </w:r>
    </w:p>
    <w:p w14:paraId="47315CC9" w14:textId="77777777" w:rsidR="00AE090E" w:rsidRDefault="00AE090E" w:rsidP="00AE090E">
      <w:pPr>
        <w:ind w:firstLine="850"/>
        <w:jc w:val="both"/>
        <w:rPr>
          <w:sz w:val="24"/>
          <w:szCs w:val="24"/>
        </w:rPr>
      </w:pPr>
    </w:p>
    <w:p w14:paraId="4BC16C47" w14:textId="77777777" w:rsidR="00AE090E" w:rsidRDefault="00AE090E" w:rsidP="00AE090E">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5663B0CA" w14:textId="77777777" w:rsidR="00AE090E" w:rsidRDefault="00AE090E" w:rsidP="00AE090E">
      <w:pPr>
        <w:ind w:firstLine="850"/>
        <w:jc w:val="both"/>
        <w:rPr>
          <w:b/>
          <w:sz w:val="24"/>
          <w:szCs w:val="24"/>
        </w:rPr>
      </w:pPr>
      <w:r>
        <w:rPr>
          <w:sz w:val="24"/>
          <w:szCs w:val="24"/>
        </w:rPr>
        <w:t xml:space="preserve">E-mail para emissão da NF-e: </w:t>
      </w:r>
      <w:hyperlink r:id="rId22">
        <w:r>
          <w:rPr>
            <w:rStyle w:val="Hyperlink"/>
            <w:sz w:val="24"/>
            <w:szCs w:val="24"/>
          </w:rPr>
          <w:t>notafiscal@piracicaba.sp.gov.br</w:t>
        </w:r>
      </w:hyperlink>
    </w:p>
    <w:p w14:paraId="49821CC9" w14:textId="77777777" w:rsidR="00AE090E" w:rsidRDefault="00AE090E" w:rsidP="00AE090E">
      <w:pPr>
        <w:jc w:val="both"/>
        <w:rPr>
          <w:b/>
          <w:sz w:val="24"/>
          <w:szCs w:val="24"/>
        </w:rPr>
      </w:pPr>
    </w:p>
    <w:p w14:paraId="1F9717F9" w14:textId="77777777" w:rsidR="00AE090E" w:rsidRDefault="00AE090E" w:rsidP="00AE090E">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027F73D8" w14:textId="77777777" w:rsidR="00AE090E" w:rsidRDefault="00AE090E" w:rsidP="00AE090E">
      <w:pPr>
        <w:ind w:firstLine="850"/>
        <w:jc w:val="both"/>
        <w:rPr>
          <w:sz w:val="24"/>
          <w:szCs w:val="24"/>
        </w:rPr>
      </w:pPr>
    </w:p>
    <w:p w14:paraId="6E8BC469" w14:textId="77777777" w:rsidR="00AE090E" w:rsidRDefault="00AE090E" w:rsidP="00AE090E">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2FAF107" w14:textId="77777777" w:rsidR="00AE090E" w:rsidRDefault="00AE090E" w:rsidP="00AE090E">
      <w:pPr>
        <w:ind w:firstLine="850"/>
        <w:jc w:val="both"/>
        <w:rPr>
          <w:sz w:val="24"/>
          <w:szCs w:val="24"/>
        </w:rPr>
      </w:pPr>
    </w:p>
    <w:p w14:paraId="6FFD4DEA" w14:textId="77777777" w:rsidR="00AE090E" w:rsidRDefault="00AE090E" w:rsidP="00AE090E">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3A308F0" w14:textId="77777777" w:rsidR="00AE090E" w:rsidRDefault="00AE090E" w:rsidP="00AE090E">
      <w:pPr>
        <w:ind w:firstLine="850"/>
        <w:jc w:val="both"/>
        <w:rPr>
          <w:b/>
          <w:sz w:val="24"/>
          <w:szCs w:val="24"/>
        </w:rPr>
      </w:pPr>
    </w:p>
    <w:p w14:paraId="009AC492" w14:textId="77777777" w:rsidR="00AE090E" w:rsidRDefault="00AE090E" w:rsidP="00AE090E">
      <w:pPr>
        <w:keepLines/>
        <w:ind w:firstLine="850"/>
        <w:jc w:val="both"/>
      </w:pPr>
      <w:r>
        <w:rPr>
          <w:b/>
          <w:sz w:val="24"/>
          <w:szCs w:val="24"/>
        </w:rPr>
        <w:t>6.3.3.</w:t>
      </w:r>
      <w:r>
        <w:rPr>
          <w:sz w:val="24"/>
          <w:szCs w:val="24"/>
        </w:rPr>
        <w:t xml:space="preserve"> Certidão de Regularidade perante a Fazenda Municipal, com validade em vigor, e;</w:t>
      </w:r>
    </w:p>
    <w:p w14:paraId="4C73BF4C" w14:textId="77777777" w:rsidR="00AE090E" w:rsidRDefault="00AE090E" w:rsidP="00AE090E">
      <w:pPr>
        <w:keepLines/>
        <w:ind w:firstLine="850"/>
        <w:jc w:val="both"/>
        <w:rPr>
          <w:sz w:val="24"/>
          <w:szCs w:val="24"/>
        </w:rPr>
      </w:pPr>
    </w:p>
    <w:p w14:paraId="0F7EB189" w14:textId="77777777" w:rsidR="00AE090E" w:rsidRDefault="00AE090E" w:rsidP="00AE090E">
      <w:pPr>
        <w:keepLines/>
        <w:ind w:firstLine="850"/>
        <w:jc w:val="both"/>
        <w:rPr>
          <w:b/>
          <w:sz w:val="24"/>
          <w:szCs w:val="24"/>
        </w:rPr>
      </w:pPr>
      <w:r>
        <w:rPr>
          <w:b/>
          <w:sz w:val="24"/>
          <w:szCs w:val="24"/>
        </w:rPr>
        <w:t>6.3.4.</w:t>
      </w:r>
      <w:r>
        <w:rPr>
          <w:sz w:val="24"/>
          <w:szCs w:val="24"/>
        </w:rPr>
        <w:t xml:space="preserve"> Certidão Negativa de Débitos Trabalhistas (CNDT).</w:t>
      </w:r>
    </w:p>
    <w:p w14:paraId="0A6D9B6E" w14:textId="77777777" w:rsidR="00AE090E" w:rsidRDefault="00AE090E" w:rsidP="00AE090E">
      <w:pPr>
        <w:jc w:val="both"/>
        <w:rPr>
          <w:b/>
          <w:sz w:val="24"/>
          <w:szCs w:val="24"/>
        </w:rPr>
      </w:pPr>
    </w:p>
    <w:p w14:paraId="29F08974" w14:textId="77777777" w:rsidR="00AE090E" w:rsidRDefault="00AE090E" w:rsidP="00AE090E">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0BD5ED5A" w14:textId="77777777" w:rsidR="00AE090E" w:rsidRDefault="00AE090E" w:rsidP="00AE090E">
      <w:pPr>
        <w:ind w:firstLine="850"/>
        <w:jc w:val="both"/>
        <w:rPr>
          <w:sz w:val="24"/>
          <w:szCs w:val="24"/>
        </w:rPr>
      </w:pPr>
    </w:p>
    <w:p w14:paraId="28FF50BE" w14:textId="77777777" w:rsidR="00AE090E" w:rsidRDefault="00AE090E" w:rsidP="00AE090E">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5C94198" w14:textId="77777777" w:rsidR="00AE090E" w:rsidRDefault="00AE090E" w:rsidP="00AE090E">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AE090E" w14:paraId="40B3ADF0" w14:textId="77777777" w:rsidTr="00F40017">
        <w:tc>
          <w:tcPr>
            <w:tcW w:w="8750" w:type="dxa"/>
            <w:tcBorders>
              <w:top w:val="single" w:sz="4" w:space="0" w:color="000000"/>
              <w:left w:val="single" w:sz="4" w:space="0" w:color="000000"/>
              <w:bottom w:val="single" w:sz="4" w:space="0" w:color="000000"/>
              <w:right w:val="single" w:sz="4" w:space="0" w:color="000000"/>
            </w:tcBorders>
          </w:tcPr>
          <w:p w14:paraId="74E64360" w14:textId="77777777" w:rsidR="00AE090E" w:rsidRDefault="00AE090E" w:rsidP="00F40017">
            <w:pPr>
              <w:ind w:firstLine="851"/>
              <w:jc w:val="both"/>
              <w:rPr>
                <w:b/>
                <w:sz w:val="24"/>
                <w:szCs w:val="24"/>
              </w:rPr>
            </w:pPr>
            <w:r>
              <w:rPr>
                <w:b/>
                <w:sz w:val="24"/>
                <w:szCs w:val="24"/>
              </w:rPr>
              <w:t>CLÁUSULA 7ª – DA FISCALIZAÇÃO</w:t>
            </w:r>
          </w:p>
        </w:tc>
      </w:tr>
    </w:tbl>
    <w:p w14:paraId="4824B7F7" w14:textId="77777777" w:rsidR="00AE090E" w:rsidRDefault="00AE090E" w:rsidP="00AE090E">
      <w:pPr>
        <w:ind w:firstLine="851"/>
        <w:jc w:val="both"/>
        <w:rPr>
          <w:b/>
          <w:sz w:val="24"/>
          <w:szCs w:val="24"/>
        </w:rPr>
      </w:pPr>
    </w:p>
    <w:p w14:paraId="43B24829" w14:textId="77777777" w:rsidR="00AE090E" w:rsidRDefault="00AE090E" w:rsidP="00AE090E">
      <w:pPr>
        <w:ind w:firstLine="851"/>
        <w:jc w:val="both"/>
        <w:rPr>
          <w:b/>
          <w:sz w:val="24"/>
          <w:szCs w:val="24"/>
        </w:rPr>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29872709" w14:textId="77777777" w:rsidR="00AE090E" w:rsidRDefault="00AE090E" w:rsidP="00AE090E">
      <w:pPr>
        <w:jc w:val="both"/>
        <w:rPr>
          <w:b/>
          <w:sz w:val="24"/>
          <w:szCs w:val="24"/>
        </w:rPr>
      </w:pPr>
    </w:p>
    <w:tbl>
      <w:tblPr>
        <w:tblW w:w="8760" w:type="dxa"/>
        <w:tblInd w:w="-20" w:type="dxa"/>
        <w:tblLayout w:type="fixed"/>
        <w:tblLook w:val="0000" w:firstRow="0" w:lastRow="0" w:firstColumn="0" w:lastColumn="0" w:noHBand="0" w:noVBand="0"/>
      </w:tblPr>
      <w:tblGrid>
        <w:gridCol w:w="8760"/>
      </w:tblGrid>
      <w:tr w:rsidR="00AE090E" w14:paraId="03E86A0D" w14:textId="77777777" w:rsidTr="00F40017">
        <w:tc>
          <w:tcPr>
            <w:tcW w:w="8760" w:type="dxa"/>
            <w:tcBorders>
              <w:top w:val="single" w:sz="4" w:space="0" w:color="000000"/>
              <w:left w:val="single" w:sz="4" w:space="0" w:color="000000"/>
              <w:bottom w:val="single" w:sz="4" w:space="0" w:color="000000"/>
              <w:right w:val="single" w:sz="4" w:space="0" w:color="000000"/>
            </w:tcBorders>
          </w:tcPr>
          <w:p w14:paraId="40F14B74" w14:textId="77777777" w:rsidR="00AE090E" w:rsidRDefault="00AE090E" w:rsidP="00F40017">
            <w:pPr>
              <w:ind w:firstLine="851"/>
              <w:jc w:val="both"/>
              <w:rPr>
                <w:b/>
                <w:sz w:val="24"/>
                <w:szCs w:val="24"/>
              </w:rPr>
            </w:pPr>
            <w:r>
              <w:rPr>
                <w:b/>
                <w:sz w:val="24"/>
                <w:szCs w:val="24"/>
              </w:rPr>
              <w:t>CLÁUSULA 8ª – DO PRAZO DE VIGÊNCIA</w:t>
            </w:r>
          </w:p>
        </w:tc>
      </w:tr>
    </w:tbl>
    <w:p w14:paraId="06391E16" w14:textId="77777777" w:rsidR="00AE090E" w:rsidRDefault="00AE090E" w:rsidP="00AE090E">
      <w:pPr>
        <w:ind w:firstLine="851"/>
        <w:jc w:val="both"/>
        <w:rPr>
          <w:b/>
          <w:sz w:val="24"/>
          <w:szCs w:val="24"/>
        </w:rPr>
      </w:pPr>
    </w:p>
    <w:p w14:paraId="5843EFA8" w14:textId="77777777" w:rsidR="00AE090E" w:rsidRDefault="00AE090E" w:rsidP="00AE090E">
      <w:pPr>
        <w:ind w:firstLine="851"/>
        <w:jc w:val="both"/>
        <w:rPr>
          <w:bCs/>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414DECAD" w14:textId="77777777" w:rsidR="00AE090E" w:rsidRDefault="00AE090E" w:rsidP="00AE090E">
      <w:pPr>
        <w:jc w:val="both"/>
        <w:rPr>
          <w:bCs/>
          <w:sz w:val="24"/>
          <w:szCs w:val="24"/>
        </w:rPr>
      </w:pPr>
    </w:p>
    <w:tbl>
      <w:tblPr>
        <w:tblW w:w="8920" w:type="dxa"/>
        <w:tblInd w:w="-100" w:type="dxa"/>
        <w:tblLayout w:type="fixed"/>
        <w:tblLook w:val="0000" w:firstRow="0" w:lastRow="0" w:firstColumn="0" w:lastColumn="0" w:noHBand="0" w:noVBand="0"/>
      </w:tblPr>
      <w:tblGrid>
        <w:gridCol w:w="8920"/>
      </w:tblGrid>
      <w:tr w:rsidR="00AE090E" w14:paraId="1D391286" w14:textId="77777777" w:rsidTr="00F40017">
        <w:tc>
          <w:tcPr>
            <w:tcW w:w="8920" w:type="dxa"/>
            <w:tcBorders>
              <w:top w:val="single" w:sz="4" w:space="0" w:color="000000"/>
              <w:left w:val="single" w:sz="4" w:space="0" w:color="000000"/>
              <w:bottom w:val="single" w:sz="4" w:space="0" w:color="000000"/>
              <w:right w:val="single" w:sz="4" w:space="0" w:color="000000"/>
            </w:tcBorders>
          </w:tcPr>
          <w:p w14:paraId="657D9139" w14:textId="77777777" w:rsidR="00AE090E" w:rsidRDefault="00AE090E" w:rsidP="00F40017">
            <w:pPr>
              <w:ind w:firstLine="936"/>
              <w:jc w:val="both"/>
            </w:pPr>
            <w:r>
              <w:rPr>
                <w:b/>
                <w:sz w:val="24"/>
                <w:szCs w:val="24"/>
              </w:rPr>
              <w:t xml:space="preserve">CLÁUSULA 9ª – </w:t>
            </w:r>
            <w:r>
              <w:rPr>
                <w:b/>
                <w:bCs/>
                <w:sz w:val="24"/>
                <w:szCs w:val="24"/>
              </w:rPr>
              <w:t>DO REAJUSTE</w:t>
            </w:r>
          </w:p>
        </w:tc>
      </w:tr>
    </w:tbl>
    <w:p w14:paraId="318857DA" w14:textId="77777777" w:rsidR="00AE090E" w:rsidRDefault="00AE090E" w:rsidP="00AE090E">
      <w:pPr>
        <w:jc w:val="both"/>
        <w:rPr>
          <w:sz w:val="24"/>
          <w:szCs w:val="24"/>
        </w:rPr>
      </w:pPr>
    </w:p>
    <w:p w14:paraId="569F1060" w14:textId="77777777" w:rsidR="00AE090E" w:rsidRDefault="00AE090E" w:rsidP="00AE090E">
      <w:pPr>
        <w:ind w:firstLine="851"/>
        <w:jc w:val="both"/>
        <w:rPr>
          <w:sz w:val="24"/>
          <w:szCs w:val="24"/>
        </w:rPr>
      </w:pPr>
      <w:r>
        <w:rPr>
          <w:b/>
          <w:sz w:val="24"/>
          <w:szCs w:val="24"/>
        </w:rPr>
        <w:t>9.1.</w:t>
      </w:r>
      <w:r>
        <w:rPr>
          <w:sz w:val="24"/>
          <w:szCs w:val="24"/>
        </w:rPr>
        <w:t xml:space="preserve"> O reajuste, se houver, será efetuado nos termos da Lei Federal n.º 9.069, de 29/06/95, de acordo com a variação do índice INPC/IBGE.</w:t>
      </w:r>
    </w:p>
    <w:p w14:paraId="2F4405F9" w14:textId="77777777" w:rsidR="00AE090E" w:rsidRDefault="00AE090E" w:rsidP="00AE090E">
      <w:pPr>
        <w:ind w:firstLine="851"/>
        <w:jc w:val="both"/>
        <w:rPr>
          <w:sz w:val="24"/>
          <w:szCs w:val="24"/>
        </w:rPr>
      </w:pPr>
    </w:p>
    <w:tbl>
      <w:tblPr>
        <w:tblW w:w="8760" w:type="dxa"/>
        <w:tblInd w:w="-20" w:type="dxa"/>
        <w:tblLayout w:type="fixed"/>
        <w:tblLook w:val="0000" w:firstRow="0" w:lastRow="0" w:firstColumn="0" w:lastColumn="0" w:noHBand="0" w:noVBand="0"/>
      </w:tblPr>
      <w:tblGrid>
        <w:gridCol w:w="8760"/>
      </w:tblGrid>
      <w:tr w:rsidR="00AE090E" w14:paraId="7A6D6965" w14:textId="77777777" w:rsidTr="00F40017">
        <w:tc>
          <w:tcPr>
            <w:tcW w:w="8760" w:type="dxa"/>
            <w:tcBorders>
              <w:top w:val="single" w:sz="4" w:space="0" w:color="000000"/>
              <w:left w:val="single" w:sz="4" w:space="0" w:color="000000"/>
              <w:bottom w:val="single" w:sz="4" w:space="0" w:color="000000"/>
              <w:right w:val="single" w:sz="4" w:space="0" w:color="000000"/>
            </w:tcBorders>
          </w:tcPr>
          <w:p w14:paraId="5FA5E5CA" w14:textId="77777777" w:rsidR="00AE090E" w:rsidRDefault="00AE090E" w:rsidP="00F40017">
            <w:pPr>
              <w:ind w:firstLine="851"/>
              <w:jc w:val="both"/>
              <w:rPr>
                <w:b/>
                <w:sz w:val="24"/>
                <w:szCs w:val="24"/>
              </w:rPr>
            </w:pPr>
            <w:r>
              <w:rPr>
                <w:b/>
                <w:sz w:val="24"/>
                <w:szCs w:val="24"/>
              </w:rPr>
              <w:t>CLÁUSULA 10 – DA EXTINÇÃO DO CONTRATO</w:t>
            </w:r>
          </w:p>
        </w:tc>
      </w:tr>
    </w:tbl>
    <w:p w14:paraId="527140ED" w14:textId="77777777" w:rsidR="00AE090E" w:rsidRDefault="00AE090E" w:rsidP="00AE090E">
      <w:pPr>
        <w:ind w:firstLine="851"/>
        <w:jc w:val="both"/>
        <w:rPr>
          <w:b/>
          <w:sz w:val="24"/>
          <w:szCs w:val="24"/>
        </w:rPr>
      </w:pPr>
    </w:p>
    <w:p w14:paraId="5DD49A0A" w14:textId="77777777" w:rsidR="00AE090E" w:rsidRDefault="00AE090E" w:rsidP="00AE090E">
      <w:pPr>
        <w:ind w:firstLine="851"/>
        <w:jc w:val="both"/>
        <w:rPr>
          <w:sz w:val="24"/>
          <w:szCs w:val="24"/>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40265896" w14:textId="77777777" w:rsidR="00AE090E" w:rsidRDefault="00AE090E" w:rsidP="00AE090E">
      <w:pPr>
        <w:ind w:firstLine="851"/>
        <w:jc w:val="both"/>
        <w:rPr>
          <w:sz w:val="24"/>
          <w:szCs w:val="24"/>
        </w:rPr>
      </w:pPr>
    </w:p>
    <w:tbl>
      <w:tblPr>
        <w:tblW w:w="8760" w:type="dxa"/>
        <w:tblInd w:w="-20" w:type="dxa"/>
        <w:tblLayout w:type="fixed"/>
        <w:tblLook w:val="0000" w:firstRow="0" w:lastRow="0" w:firstColumn="0" w:lastColumn="0" w:noHBand="0" w:noVBand="0"/>
      </w:tblPr>
      <w:tblGrid>
        <w:gridCol w:w="8760"/>
      </w:tblGrid>
      <w:tr w:rsidR="00AE090E" w14:paraId="080786BF" w14:textId="77777777" w:rsidTr="00F40017">
        <w:tc>
          <w:tcPr>
            <w:tcW w:w="8760" w:type="dxa"/>
            <w:tcBorders>
              <w:top w:val="single" w:sz="4" w:space="0" w:color="000000"/>
              <w:left w:val="single" w:sz="4" w:space="0" w:color="000000"/>
              <w:bottom w:val="single" w:sz="4" w:space="0" w:color="000000"/>
              <w:right w:val="single" w:sz="4" w:space="0" w:color="000000"/>
            </w:tcBorders>
          </w:tcPr>
          <w:p w14:paraId="1A213C00" w14:textId="77777777" w:rsidR="00AE090E" w:rsidRDefault="00AE090E" w:rsidP="00F40017">
            <w:pPr>
              <w:ind w:firstLine="851"/>
              <w:jc w:val="both"/>
              <w:rPr>
                <w:b/>
                <w:sz w:val="24"/>
                <w:szCs w:val="24"/>
              </w:rPr>
            </w:pPr>
            <w:r>
              <w:rPr>
                <w:b/>
                <w:sz w:val="24"/>
                <w:szCs w:val="24"/>
              </w:rPr>
              <w:t>CLÁUSULA 11. - DO RECEBIMENTO</w:t>
            </w:r>
          </w:p>
        </w:tc>
      </w:tr>
    </w:tbl>
    <w:p w14:paraId="23C91073" w14:textId="77777777" w:rsidR="00AE090E" w:rsidRDefault="00AE090E" w:rsidP="00AE090E">
      <w:pPr>
        <w:ind w:firstLine="851"/>
        <w:jc w:val="both"/>
        <w:rPr>
          <w:b/>
          <w:sz w:val="24"/>
          <w:szCs w:val="24"/>
        </w:rPr>
      </w:pPr>
    </w:p>
    <w:p w14:paraId="7388D50E" w14:textId="77777777" w:rsidR="00AE090E" w:rsidRDefault="00AE090E" w:rsidP="00AE090E">
      <w:pPr>
        <w:ind w:firstLine="851"/>
        <w:jc w:val="both"/>
        <w:rPr>
          <w:sz w:val="24"/>
          <w:szCs w:val="24"/>
        </w:rPr>
      </w:pPr>
      <w:r>
        <w:rPr>
          <w:b/>
          <w:sz w:val="24"/>
          <w:szCs w:val="24"/>
        </w:rPr>
        <w:t>11.1.</w:t>
      </w:r>
      <w:r>
        <w:rPr>
          <w:sz w:val="24"/>
          <w:szCs w:val="24"/>
        </w:rPr>
        <w:t xml:space="preserve"> O objeto deste contrato será recebido por servidor a ser designado para o ato do recebimento, da seguinte forma:</w:t>
      </w:r>
    </w:p>
    <w:p w14:paraId="63626CA6" w14:textId="77777777" w:rsidR="00AE090E" w:rsidRDefault="00AE090E" w:rsidP="00AE090E">
      <w:pPr>
        <w:ind w:firstLine="851"/>
        <w:jc w:val="both"/>
        <w:rPr>
          <w:sz w:val="24"/>
          <w:szCs w:val="24"/>
        </w:rPr>
      </w:pPr>
    </w:p>
    <w:p w14:paraId="51EF122B" w14:textId="77777777" w:rsidR="00AE090E" w:rsidRDefault="00AE090E" w:rsidP="00AE090E">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5B98CABE" w14:textId="77777777" w:rsidR="00AE090E" w:rsidRDefault="00AE090E" w:rsidP="00AE090E">
      <w:pPr>
        <w:ind w:firstLine="851"/>
        <w:jc w:val="both"/>
        <w:rPr>
          <w:sz w:val="24"/>
          <w:szCs w:val="24"/>
        </w:rPr>
      </w:pPr>
    </w:p>
    <w:p w14:paraId="0FA6D409" w14:textId="77777777" w:rsidR="00AE090E" w:rsidRDefault="00AE090E" w:rsidP="00AE090E">
      <w:pPr>
        <w:ind w:firstLine="851"/>
        <w:jc w:val="both"/>
        <w:rPr>
          <w:b/>
          <w:sz w:val="24"/>
          <w:szCs w:val="24"/>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0E211E29" w14:textId="77777777" w:rsidR="00AE090E" w:rsidRDefault="00AE090E" w:rsidP="00AE090E">
      <w:pPr>
        <w:ind w:firstLine="851"/>
        <w:jc w:val="both"/>
        <w:rPr>
          <w:b/>
          <w:sz w:val="24"/>
          <w:szCs w:val="24"/>
        </w:rPr>
      </w:pPr>
    </w:p>
    <w:p w14:paraId="278EC9E9" w14:textId="77777777" w:rsidR="00AE090E" w:rsidRDefault="00AE090E" w:rsidP="00AE090E">
      <w:pPr>
        <w:ind w:firstLine="851"/>
        <w:jc w:val="both"/>
        <w:rPr>
          <w:b/>
          <w:sz w:val="24"/>
          <w:szCs w:val="24"/>
        </w:rPr>
      </w:pPr>
      <w:r>
        <w:rPr>
          <w:b/>
          <w:sz w:val="24"/>
          <w:szCs w:val="24"/>
        </w:rPr>
        <w:t xml:space="preserve">11.2. </w:t>
      </w:r>
      <w:r>
        <w:rPr>
          <w:sz w:val="24"/>
          <w:szCs w:val="24"/>
        </w:rPr>
        <w:t>O recebimento de que trata este item far-se-á mediante recibo.</w:t>
      </w:r>
    </w:p>
    <w:p w14:paraId="2BE4C045" w14:textId="77777777" w:rsidR="00AE090E" w:rsidRDefault="00AE090E" w:rsidP="00AE090E">
      <w:pPr>
        <w:ind w:firstLine="851"/>
        <w:jc w:val="both"/>
        <w:rPr>
          <w:b/>
          <w:sz w:val="24"/>
          <w:szCs w:val="24"/>
        </w:rPr>
      </w:pPr>
    </w:p>
    <w:p w14:paraId="01B0DBA1" w14:textId="77777777" w:rsidR="00AE090E" w:rsidRDefault="00AE090E" w:rsidP="00AE090E">
      <w:pPr>
        <w:ind w:firstLine="851"/>
        <w:jc w:val="both"/>
        <w:rPr>
          <w:sz w:val="24"/>
          <w:szCs w:val="24"/>
        </w:rPr>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8E66AAE" w14:textId="77777777" w:rsidR="00AE090E" w:rsidRDefault="00AE090E" w:rsidP="00AE090E">
      <w:pPr>
        <w:jc w:val="both"/>
        <w:rPr>
          <w:sz w:val="24"/>
          <w:szCs w:val="24"/>
        </w:rPr>
      </w:pPr>
    </w:p>
    <w:tbl>
      <w:tblPr>
        <w:tblW w:w="8760" w:type="dxa"/>
        <w:tblInd w:w="-20" w:type="dxa"/>
        <w:tblLayout w:type="fixed"/>
        <w:tblLook w:val="0000" w:firstRow="0" w:lastRow="0" w:firstColumn="0" w:lastColumn="0" w:noHBand="0" w:noVBand="0"/>
      </w:tblPr>
      <w:tblGrid>
        <w:gridCol w:w="8760"/>
      </w:tblGrid>
      <w:tr w:rsidR="00AE090E" w14:paraId="61664D8C" w14:textId="77777777" w:rsidTr="00F40017">
        <w:tc>
          <w:tcPr>
            <w:tcW w:w="8760" w:type="dxa"/>
            <w:tcBorders>
              <w:top w:val="single" w:sz="4" w:space="0" w:color="000000"/>
              <w:left w:val="single" w:sz="4" w:space="0" w:color="000000"/>
              <w:bottom w:val="single" w:sz="4" w:space="0" w:color="000000"/>
              <w:right w:val="single" w:sz="4" w:space="0" w:color="000000"/>
            </w:tcBorders>
          </w:tcPr>
          <w:p w14:paraId="3A978216" w14:textId="77777777" w:rsidR="00AE090E" w:rsidRDefault="00AE090E" w:rsidP="00F40017">
            <w:pPr>
              <w:keepLines/>
              <w:ind w:firstLine="851"/>
              <w:jc w:val="both"/>
              <w:rPr>
                <w:b/>
                <w:sz w:val="24"/>
                <w:szCs w:val="24"/>
              </w:rPr>
            </w:pPr>
            <w:r>
              <w:rPr>
                <w:b/>
                <w:sz w:val="24"/>
                <w:szCs w:val="24"/>
              </w:rPr>
              <w:t>CLÁUSULA 12 – DAS SANÇÕES ADMINISTRATIVAS</w:t>
            </w:r>
          </w:p>
        </w:tc>
      </w:tr>
    </w:tbl>
    <w:p w14:paraId="2CB9DF9C" w14:textId="77777777" w:rsidR="00AE090E" w:rsidRDefault="00AE090E" w:rsidP="00AE090E">
      <w:pPr>
        <w:ind w:firstLine="851"/>
        <w:jc w:val="both"/>
        <w:rPr>
          <w:b/>
          <w:sz w:val="24"/>
          <w:szCs w:val="24"/>
        </w:rPr>
      </w:pPr>
    </w:p>
    <w:p w14:paraId="71C41ECA" w14:textId="77777777" w:rsidR="00AE090E" w:rsidRDefault="00AE090E" w:rsidP="00AE090E">
      <w:pPr>
        <w:ind w:firstLine="851"/>
        <w:jc w:val="both"/>
        <w:rPr>
          <w:b/>
          <w:sz w:val="24"/>
          <w:szCs w:val="24"/>
        </w:rPr>
      </w:pPr>
      <w:r>
        <w:rPr>
          <w:b/>
          <w:sz w:val="24"/>
          <w:szCs w:val="24"/>
        </w:rPr>
        <w:t>12.1.</w:t>
      </w:r>
      <w:r>
        <w:rPr>
          <w:sz w:val="24"/>
          <w:szCs w:val="24"/>
        </w:rPr>
        <w:t xml:space="preserve"> Comete infração administrativa, nos termos da lei, o licitante que, com dolo ou culpa: </w:t>
      </w:r>
    </w:p>
    <w:p w14:paraId="0BDE114A" w14:textId="77777777" w:rsidR="00AE090E" w:rsidRDefault="00AE090E" w:rsidP="00AE090E">
      <w:pPr>
        <w:ind w:firstLine="851"/>
        <w:jc w:val="both"/>
        <w:rPr>
          <w:b/>
          <w:sz w:val="24"/>
          <w:szCs w:val="24"/>
        </w:rPr>
      </w:pPr>
    </w:p>
    <w:p w14:paraId="6149F88E" w14:textId="77777777" w:rsidR="00AE090E" w:rsidRDefault="00AE090E" w:rsidP="00AE090E">
      <w:pPr>
        <w:ind w:firstLine="851"/>
        <w:jc w:val="both"/>
        <w:rPr>
          <w:sz w:val="24"/>
          <w:szCs w:val="24"/>
        </w:rPr>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6DD15406" w14:textId="77777777" w:rsidR="00AE090E" w:rsidRDefault="00AE090E" w:rsidP="00AE090E">
      <w:pPr>
        <w:ind w:firstLine="851"/>
        <w:jc w:val="both"/>
        <w:rPr>
          <w:sz w:val="24"/>
          <w:szCs w:val="24"/>
        </w:rPr>
      </w:pPr>
    </w:p>
    <w:p w14:paraId="12914E5D" w14:textId="77777777" w:rsidR="00AE090E" w:rsidRDefault="00AE090E" w:rsidP="00AE090E">
      <w:pPr>
        <w:ind w:firstLine="851"/>
        <w:jc w:val="both"/>
        <w:rPr>
          <w:sz w:val="24"/>
          <w:szCs w:val="24"/>
        </w:rPr>
      </w:pPr>
      <w:r>
        <w:rPr>
          <w:b/>
          <w:sz w:val="24"/>
          <w:szCs w:val="24"/>
        </w:rPr>
        <w:t>12.1.2.</w:t>
      </w:r>
      <w:r>
        <w:rPr>
          <w:sz w:val="24"/>
          <w:szCs w:val="24"/>
        </w:rPr>
        <w:t xml:space="preserve"> Salvo em decorrência de fato superveniente devidamente justificado, não mantiver a proposta em especial quando: </w:t>
      </w:r>
    </w:p>
    <w:p w14:paraId="6B77F3B7" w14:textId="77777777" w:rsidR="00AE090E" w:rsidRDefault="00AE090E" w:rsidP="00AE090E">
      <w:pPr>
        <w:ind w:firstLine="851"/>
        <w:jc w:val="both"/>
        <w:rPr>
          <w:sz w:val="24"/>
          <w:szCs w:val="24"/>
        </w:rPr>
      </w:pPr>
    </w:p>
    <w:p w14:paraId="73CD9A94" w14:textId="77777777" w:rsidR="00AE090E" w:rsidRDefault="00AE090E" w:rsidP="00AE090E">
      <w:pPr>
        <w:ind w:firstLine="851"/>
        <w:jc w:val="both"/>
        <w:rPr>
          <w:sz w:val="24"/>
          <w:szCs w:val="24"/>
        </w:rPr>
      </w:pPr>
      <w:r>
        <w:rPr>
          <w:b/>
          <w:sz w:val="24"/>
          <w:szCs w:val="24"/>
        </w:rPr>
        <w:t>12.1.2.1.</w:t>
      </w:r>
      <w:r>
        <w:rPr>
          <w:sz w:val="24"/>
          <w:szCs w:val="24"/>
        </w:rPr>
        <w:t xml:space="preserve"> Não enviar a proposta adequada ao último lance ofertado ou após a negociação; </w:t>
      </w:r>
    </w:p>
    <w:p w14:paraId="31B01D92" w14:textId="77777777" w:rsidR="00AE090E" w:rsidRDefault="00AE090E" w:rsidP="00AE090E">
      <w:pPr>
        <w:ind w:firstLine="851"/>
        <w:jc w:val="both"/>
        <w:rPr>
          <w:sz w:val="24"/>
          <w:szCs w:val="24"/>
        </w:rPr>
      </w:pPr>
    </w:p>
    <w:p w14:paraId="4C6B42FA" w14:textId="77777777" w:rsidR="00AE090E" w:rsidRDefault="00AE090E" w:rsidP="00AE090E">
      <w:pPr>
        <w:ind w:firstLine="851"/>
        <w:jc w:val="both"/>
        <w:rPr>
          <w:sz w:val="24"/>
          <w:szCs w:val="24"/>
        </w:rPr>
      </w:pPr>
      <w:r>
        <w:rPr>
          <w:b/>
          <w:sz w:val="24"/>
          <w:szCs w:val="24"/>
        </w:rPr>
        <w:t>12.1.2.2.</w:t>
      </w:r>
      <w:r>
        <w:rPr>
          <w:sz w:val="24"/>
          <w:szCs w:val="24"/>
        </w:rPr>
        <w:t xml:space="preserve"> Recusar-se a enviar o detalhamento da proposta quando exigível; </w:t>
      </w:r>
    </w:p>
    <w:p w14:paraId="49F561F6" w14:textId="77777777" w:rsidR="00AE090E" w:rsidRDefault="00AE090E" w:rsidP="00AE090E">
      <w:pPr>
        <w:ind w:firstLine="851"/>
        <w:jc w:val="both"/>
        <w:rPr>
          <w:sz w:val="24"/>
          <w:szCs w:val="24"/>
        </w:rPr>
      </w:pPr>
    </w:p>
    <w:p w14:paraId="65BBFED8" w14:textId="77777777" w:rsidR="00AE090E" w:rsidRDefault="00AE090E" w:rsidP="00AE090E">
      <w:pPr>
        <w:ind w:firstLine="851"/>
        <w:jc w:val="both"/>
        <w:rPr>
          <w:sz w:val="24"/>
          <w:szCs w:val="24"/>
        </w:rPr>
      </w:pPr>
      <w:r>
        <w:rPr>
          <w:b/>
          <w:sz w:val="24"/>
          <w:szCs w:val="24"/>
        </w:rPr>
        <w:t>12.1.2.3.</w:t>
      </w:r>
      <w:r>
        <w:rPr>
          <w:sz w:val="24"/>
          <w:szCs w:val="24"/>
        </w:rPr>
        <w:t xml:space="preserve"> Pedir para ser desclassificado quando encerrada a etapa competitiva; </w:t>
      </w:r>
    </w:p>
    <w:p w14:paraId="782C948F" w14:textId="77777777" w:rsidR="00AE090E" w:rsidRDefault="00AE090E" w:rsidP="00AE090E">
      <w:pPr>
        <w:jc w:val="both"/>
        <w:rPr>
          <w:sz w:val="24"/>
          <w:szCs w:val="24"/>
        </w:rPr>
      </w:pPr>
    </w:p>
    <w:p w14:paraId="614C27F6" w14:textId="77777777" w:rsidR="00AE090E" w:rsidRDefault="00AE090E" w:rsidP="00AE090E">
      <w:pPr>
        <w:ind w:firstLine="851"/>
        <w:jc w:val="both"/>
        <w:rPr>
          <w:sz w:val="24"/>
          <w:szCs w:val="24"/>
        </w:rPr>
      </w:pPr>
      <w:r>
        <w:rPr>
          <w:b/>
          <w:sz w:val="24"/>
          <w:szCs w:val="24"/>
        </w:rPr>
        <w:t>12.1.2.4.</w:t>
      </w:r>
      <w:r>
        <w:rPr>
          <w:sz w:val="24"/>
          <w:szCs w:val="24"/>
        </w:rPr>
        <w:t xml:space="preserve"> Deixar de apresentar amostra; </w:t>
      </w:r>
    </w:p>
    <w:p w14:paraId="41A5E581" w14:textId="77777777" w:rsidR="00AE090E" w:rsidRDefault="00AE090E" w:rsidP="00AE090E">
      <w:pPr>
        <w:ind w:firstLine="851"/>
        <w:jc w:val="both"/>
        <w:rPr>
          <w:sz w:val="24"/>
          <w:szCs w:val="24"/>
        </w:rPr>
      </w:pPr>
    </w:p>
    <w:p w14:paraId="1462573D" w14:textId="77777777" w:rsidR="00AE090E" w:rsidRDefault="00AE090E" w:rsidP="00AE090E">
      <w:pPr>
        <w:ind w:firstLine="851"/>
        <w:jc w:val="both"/>
        <w:rPr>
          <w:sz w:val="24"/>
          <w:szCs w:val="24"/>
        </w:rPr>
      </w:pPr>
      <w:r>
        <w:rPr>
          <w:b/>
          <w:sz w:val="24"/>
          <w:szCs w:val="24"/>
        </w:rPr>
        <w:t>12.1.2.5</w:t>
      </w:r>
      <w:r>
        <w:rPr>
          <w:sz w:val="24"/>
          <w:szCs w:val="24"/>
        </w:rPr>
        <w:t xml:space="preserve">. Apresentar proposta ou amostra em desacordo com as especificações do edital; </w:t>
      </w:r>
    </w:p>
    <w:p w14:paraId="1BB97CAE" w14:textId="77777777" w:rsidR="00AE090E" w:rsidRDefault="00AE090E" w:rsidP="00AE090E">
      <w:pPr>
        <w:ind w:firstLine="851"/>
        <w:jc w:val="both"/>
        <w:rPr>
          <w:sz w:val="24"/>
          <w:szCs w:val="24"/>
        </w:rPr>
      </w:pPr>
    </w:p>
    <w:p w14:paraId="35F0D78F" w14:textId="77777777" w:rsidR="00AE090E" w:rsidRDefault="00AE090E" w:rsidP="00AE090E">
      <w:pPr>
        <w:ind w:firstLine="851"/>
        <w:jc w:val="both"/>
        <w:rPr>
          <w:sz w:val="24"/>
          <w:szCs w:val="24"/>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738A5333" w14:textId="77777777" w:rsidR="00AE090E" w:rsidRDefault="00AE090E" w:rsidP="00AE090E">
      <w:pPr>
        <w:ind w:firstLine="851"/>
        <w:jc w:val="both"/>
        <w:rPr>
          <w:sz w:val="24"/>
          <w:szCs w:val="24"/>
        </w:rPr>
      </w:pPr>
    </w:p>
    <w:p w14:paraId="1CA6CBF5" w14:textId="77777777" w:rsidR="00AE090E" w:rsidRDefault="00AE090E" w:rsidP="00AE090E">
      <w:pPr>
        <w:ind w:firstLine="851"/>
        <w:jc w:val="both"/>
        <w:rPr>
          <w:sz w:val="24"/>
          <w:szCs w:val="24"/>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45EB365E" w14:textId="77777777" w:rsidR="00AE090E" w:rsidRDefault="00AE090E" w:rsidP="00AE090E">
      <w:pPr>
        <w:ind w:firstLine="851"/>
        <w:jc w:val="both"/>
        <w:rPr>
          <w:sz w:val="24"/>
          <w:szCs w:val="24"/>
        </w:rPr>
      </w:pPr>
    </w:p>
    <w:p w14:paraId="6B918F1C" w14:textId="77777777" w:rsidR="00AE090E" w:rsidRDefault="00AE090E" w:rsidP="00AE090E">
      <w:pPr>
        <w:ind w:firstLine="851"/>
        <w:jc w:val="both"/>
        <w:rPr>
          <w:sz w:val="24"/>
          <w:szCs w:val="24"/>
        </w:rPr>
      </w:pPr>
      <w:r>
        <w:rPr>
          <w:b/>
          <w:sz w:val="24"/>
          <w:szCs w:val="24"/>
        </w:rPr>
        <w:t>12.1.4.</w:t>
      </w:r>
      <w:r>
        <w:rPr>
          <w:sz w:val="24"/>
          <w:szCs w:val="24"/>
        </w:rPr>
        <w:t xml:space="preserve"> Apresentar declaração ou documentação falsa exigida para o certame ou prestar declaração falsa durante a licitação;</w:t>
      </w:r>
    </w:p>
    <w:p w14:paraId="4A2C12A4" w14:textId="77777777" w:rsidR="00AE090E" w:rsidRDefault="00AE090E" w:rsidP="00AE090E">
      <w:pPr>
        <w:ind w:firstLine="851"/>
        <w:jc w:val="both"/>
        <w:rPr>
          <w:sz w:val="24"/>
          <w:szCs w:val="24"/>
        </w:rPr>
      </w:pPr>
    </w:p>
    <w:p w14:paraId="17D405F5" w14:textId="77777777" w:rsidR="00AE090E" w:rsidRDefault="00AE090E" w:rsidP="00AE090E">
      <w:pPr>
        <w:ind w:firstLine="851"/>
        <w:jc w:val="both"/>
        <w:rPr>
          <w:b/>
          <w:sz w:val="24"/>
          <w:szCs w:val="24"/>
        </w:rPr>
      </w:pPr>
      <w:r>
        <w:rPr>
          <w:b/>
          <w:sz w:val="24"/>
          <w:szCs w:val="24"/>
        </w:rPr>
        <w:t>12.1.5.</w:t>
      </w:r>
      <w:r>
        <w:rPr>
          <w:sz w:val="24"/>
          <w:szCs w:val="24"/>
        </w:rPr>
        <w:t xml:space="preserve"> Fraudar a licitação </w:t>
      </w:r>
    </w:p>
    <w:p w14:paraId="3BF53C74" w14:textId="77777777" w:rsidR="00AE090E" w:rsidRDefault="00AE090E" w:rsidP="00AE090E">
      <w:pPr>
        <w:ind w:firstLine="851"/>
        <w:jc w:val="both"/>
        <w:rPr>
          <w:b/>
          <w:sz w:val="24"/>
          <w:szCs w:val="24"/>
        </w:rPr>
      </w:pPr>
    </w:p>
    <w:p w14:paraId="4A1D0DAD" w14:textId="77777777" w:rsidR="00AE090E" w:rsidRDefault="00AE090E" w:rsidP="00AE090E">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57A27007" w14:textId="77777777" w:rsidR="00AE090E" w:rsidRDefault="00AE090E" w:rsidP="00AE090E">
      <w:pPr>
        <w:ind w:firstLine="851"/>
        <w:jc w:val="both"/>
        <w:rPr>
          <w:sz w:val="24"/>
          <w:szCs w:val="24"/>
        </w:rPr>
      </w:pPr>
    </w:p>
    <w:p w14:paraId="0DB08FA4" w14:textId="77777777" w:rsidR="00AE090E" w:rsidRDefault="00AE090E" w:rsidP="00AE090E">
      <w:pPr>
        <w:ind w:firstLine="851"/>
        <w:jc w:val="both"/>
        <w:rPr>
          <w:sz w:val="24"/>
          <w:szCs w:val="24"/>
        </w:rPr>
      </w:pPr>
      <w:r>
        <w:rPr>
          <w:b/>
          <w:sz w:val="24"/>
          <w:szCs w:val="24"/>
        </w:rPr>
        <w:t>12.1.6.1.</w:t>
      </w:r>
      <w:r>
        <w:rPr>
          <w:sz w:val="24"/>
          <w:szCs w:val="24"/>
        </w:rPr>
        <w:t xml:space="preserve"> Agir em conluio ou em desconformidade com a lei; </w:t>
      </w:r>
    </w:p>
    <w:p w14:paraId="49834AEA" w14:textId="77777777" w:rsidR="00AE090E" w:rsidRDefault="00AE090E" w:rsidP="00AE090E">
      <w:pPr>
        <w:ind w:firstLine="851"/>
        <w:jc w:val="both"/>
        <w:rPr>
          <w:sz w:val="24"/>
          <w:szCs w:val="24"/>
        </w:rPr>
      </w:pPr>
    </w:p>
    <w:p w14:paraId="4CDDBFA9" w14:textId="77777777" w:rsidR="00AE090E" w:rsidRDefault="00AE090E" w:rsidP="00AE090E">
      <w:pPr>
        <w:ind w:firstLine="851"/>
        <w:jc w:val="both"/>
        <w:rPr>
          <w:b/>
          <w:sz w:val="24"/>
          <w:szCs w:val="24"/>
        </w:rPr>
      </w:pPr>
      <w:r>
        <w:rPr>
          <w:b/>
          <w:sz w:val="24"/>
          <w:szCs w:val="24"/>
        </w:rPr>
        <w:t>12.1.6.2.</w:t>
      </w:r>
      <w:r>
        <w:rPr>
          <w:sz w:val="24"/>
          <w:szCs w:val="24"/>
        </w:rPr>
        <w:t xml:space="preserve"> Induzir deliberadamente a erro no julgamento; </w:t>
      </w:r>
    </w:p>
    <w:p w14:paraId="720E8943" w14:textId="77777777" w:rsidR="00AE090E" w:rsidRDefault="00AE090E" w:rsidP="00AE090E">
      <w:pPr>
        <w:ind w:firstLine="851"/>
        <w:jc w:val="both"/>
        <w:rPr>
          <w:b/>
          <w:sz w:val="24"/>
          <w:szCs w:val="24"/>
        </w:rPr>
      </w:pPr>
    </w:p>
    <w:p w14:paraId="32B4CB7F" w14:textId="77777777" w:rsidR="00AE090E" w:rsidRDefault="00AE090E" w:rsidP="00AE090E">
      <w:pPr>
        <w:ind w:firstLine="851"/>
        <w:jc w:val="both"/>
        <w:rPr>
          <w:sz w:val="24"/>
          <w:szCs w:val="24"/>
        </w:rPr>
      </w:pPr>
      <w:r>
        <w:rPr>
          <w:b/>
          <w:sz w:val="24"/>
          <w:szCs w:val="24"/>
        </w:rPr>
        <w:t>12.1.6.3.</w:t>
      </w:r>
      <w:r>
        <w:rPr>
          <w:sz w:val="24"/>
          <w:szCs w:val="24"/>
        </w:rPr>
        <w:t xml:space="preserve"> Apresentar amostra falsificada ou deteriorada;</w:t>
      </w:r>
    </w:p>
    <w:p w14:paraId="5CEFA03A" w14:textId="77777777" w:rsidR="00AE090E" w:rsidRDefault="00AE090E" w:rsidP="00AE090E">
      <w:pPr>
        <w:ind w:firstLine="851"/>
        <w:jc w:val="both"/>
        <w:rPr>
          <w:sz w:val="24"/>
          <w:szCs w:val="24"/>
        </w:rPr>
      </w:pPr>
    </w:p>
    <w:p w14:paraId="6FE2A9C8" w14:textId="77777777" w:rsidR="00AE090E" w:rsidRDefault="00AE090E" w:rsidP="00AE090E">
      <w:pPr>
        <w:ind w:firstLine="851"/>
        <w:jc w:val="both"/>
        <w:rPr>
          <w:sz w:val="24"/>
          <w:szCs w:val="24"/>
        </w:rPr>
      </w:pPr>
      <w:r>
        <w:rPr>
          <w:b/>
          <w:sz w:val="24"/>
          <w:szCs w:val="24"/>
        </w:rPr>
        <w:t>12.1.7.</w:t>
      </w:r>
      <w:r>
        <w:rPr>
          <w:sz w:val="24"/>
          <w:szCs w:val="24"/>
        </w:rPr>
        <w:t xml:space="preserve"> Praticar atos ilícitos com vistas a frustrar os objetivos da licitação </w:t>
      </w:r>
    </w:p>
    <w:p w14:paraId="65986041" w14:textId="77777777" w:rsidR="00AE090E" w:rsidRDefault="00AE090E" w:rsidP="00AE090E">
      <w:pPr>
        <w:ind w:firstLine="851"/>
        <w:jc w:val="both"/>
        <w:rPr>
          <w:sz w:val="24"/>
          <w:szCs w:val="24"/>
        </w:rPr>
      </w:pPr>
    </w:p>
    <w:p w14:paraId="21B18E88" w14:textId="77777777" w:rsidR="00AE090E" w:rsidRDefault="00AE090E" w:rsidP="00AE090E">
      <w:pPr>
        <w:ind w:firstLine="851"/>
        <w:jc w:val="both"/>
        <w:rPr>
          <w:sz w:val="24"/>
          <w:szCs w:val="24"/>
        </w:rPr>
      </w:pPr>
      <w:r>
        <w:rPr>
          <w:b/>
          <w:sz w:val="24"/>
          <w:szCs w:val="24"/>
        </w:rPr>
        <w:t>12.1.8.</w:t>
      </w:r>
      <w:r>
        <w:rPr>
          <w:sz w:val="24"/>
          <w:szCs w:val="24"/>
        </w:rPr>
        <w:t xml:space="preserve"> Praticar ato lesivo previsto no art. 5º da Lei n.º 12.846, de 2013. </w:t>
      </w:r>
    </w:p>
    <w:p w14:paraId="33B5C6FB" w14:textId="77777777" w:rsidR="00AE090E" w:rsidRDefault="00AE090E" w:rsidP="00AE090E">
      <w:pPr>
        <w:ind w:firstLine="851"/>
        <w:jc w:val="both"/>
        <w:rPr>
          <w:sz w:val="24"/>
          <w:szCs w:val="24"/>
        </w:rPr>
      </w:pPr>
    </w:p>
    <w:p w14:paraId="5F9F6146" w14:textId="77777777" w:rsidR="00AE090E" w:rsidRDefault="00AE090E" w:rsidP="00AE090E">
      <w:pPr>
        <w:ind w:firstLine="851"/>
        <w:jc w:val="both"/>
        <w:rPr>
          <w:sz w:val="24"/>
          <w:szCs w:val="24"/>
        </w:rPr>
      </w:pPr>
      <w:r>
        <w:rPr>
          <w:b/>
          <w:sz w:val="24"/>
          <w:szCs w:val="24"/>
        </w:rPr>
        <w:t>12.2.</w:t>
      </w:r>
      <w:r>
        <w:rPr>
          <w:sz w:val="24"/>
          <w:szCs w:val="24"/>
        </w:rPr>
        <w:t xml:space="preserve"> A sanção de que trata o subitem poderá ser aplicada juntamente, com as multas previstas, garantindo o exercício de prévia e ampla defesa.</w:t>
      </w:r>
    </w:p>
    <w:p w14:paraId="0063AF52" w14:textId="77777777" w:rsidR="00AE090E" w:rsidRDefault="00AE090E" w:rsidP="00AE090E">
      <w:pPr>
        <w:ind w:firstLine="851"/>
        <w:jc w:val="both"/>
        <w:rPr>
          <w:sz w:val="24"/>
          <w:szCs w:val="24"/>
        </w:rPr>
      </w:pPr>
    </w:p>
    <w:p w14:paraId="0B499E0E" w14:textId="77777777" w:rsidR="00AE090E" w:rsidRDefault="00AE090E" w:rsidP="00AE090E">
      <w:pPr>
        <w:ind w:firstLine="851"/>
        <w:jc w:val="both"/>
        <w:rPr>
          <w:b/>
          <w:sz w:val="24"/>
          <w:szCs w:val="24"/>
        </w:rPr>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22413A95" w14:textId="77777777" w:rsidR="00AE090E" w:rsidRDefault="00AE090E" w:rsidP="00AE090E">
      <w:pPr>
        <w:ind w:firstLine="851"/>
        <w:jc w:val="both"/>
        <w:rPr>
          <w:b/>
          <w:sz w:val="24"/>
          <w:szCs w:val="24"/>
        </w:rPr>
      </w:pPr>
    </w:p>
    <w:p w14:paraId="3B713086" w14:textId="77777777" w:rsidR="00AE090E" w:rsidRDefault="00AE090E" w:rsidP="00AE090E">
      <w:pPr>
        <w:ind w:firstLine="851"/>
        <w:jc w:val="both"/>
        <w:rPr>
          <w:b/>
          <w:sz w:val="24"/>
          <w:szCs w:val="24"/>
        </w:rPr>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05F5D70" w14:textId="77777777" w:rsidR="00AE090E" w:rsidRDefault="00AE090E" w:rsidP="00AE090E">
      <w:pPr>
        <w:ind w:firstLine="851"/>
        <w:jc w:val="both"/>
        <w:rPr>
          <w:b/>
          <w:sz w:val="24"/>
          <w:szCs w:val="24"/>
        </w:rPr>
      </w:pPr>
    </w:p>
    <w:p w14:paraId="659037E6" w14:textId="77777777" w:rsidR="00AE090E" w:rsidRDefault="00AE090E" w:rsidP="00AE090E">
      <w:pPr>
        <w:ind w:firstLine="851"/>
        <w:jc w:val="both"/>
        <w:rPr>
          <w:sz w:val="24"/>
          <w:szCs w:val="24"/>
        </w:rPr>
      </w:pPr>
      <w:r>
        <w:rPr>
          <w:b/>
          <w:sz w:val="24"/>
          <w:szCs w:val="24"/>
        </w:rPr>
        <w:t>12.3.1.</w:t>
      </w:r>
      <w:r>
        <w:rPr>
          <w:sz w:val="24"/>
          <w:szCs w:val="24"/>
        </w:rPr>
        <w:t xml:space="preserve"> Advertência; </w:t>
      </w:r>
    </w:p>
    <w:p w14:paraId="68BD64D2" w14:textId="77777777" w:rsidR="00AE090E" w:rsidRDefault="00AE090E" w:rsidP="00AE090E">
      <w:pPr>
        <w:ind w:firstLine="851"/>
        <w:jc w:val="both"/>
        <w:rPr>
          <w:sz w:val="24"/>
          <w:szCs w:val="24"/>
        </w:rPr>
      </w:pPr>
    </w:p>
    <w:p w14:paraId="44D1B497" w14:textId="77777777" w:rsidR="00AE090E" w:rsidRDefault="00AE090E" w:rsidP="00AE090E">
      <w:pPr>
        <w:ind w:firstLine="851"/>
        <w:jc w:val="both"/>
        <w:rPr>
          <w:sz w:val="24"/>
          <w:szCs w:val="24"/>
        </w:rPr>
      </w:pPr>
      <w:r>
        <w:rPr>
          <w:b/>
          <w:sz w:val="24"/>
          <w:szCs w:val="24"/>
        </w:rPr>
        <w:t>12.3.2.</w:t>
      </w:r>
      <w:r>
        <w:rPr>
          <w:sz w:val="24"/>
          <w:szCs w:val="24"/>
        </w:rPr>
        <w:t xml:space="preserve"> Multa de mora;</w:t>
      </w:r>
    </w:p>
    <w:p w14:paraId="3C09D8B3" w14:textId="77777777" w:rsidR="00AE090E" w:rsidRDefault="00AE090E" w:rsidP="00AE090E">
      <w:pPr>
        <w:ind w:firstLine="851"/>
        <w:jc w:val="both"/>
        <w:rPr>
          <w:sz w:val="24"/>
          <w:szCs w:val="24"/>
        </w:rPr>
      </w:pPr>
    </w:p>
    <w:p w14:paraId="60CB2EAE" w14:textId="77777777" w:rsidR="00AE090E" w:rsidRDefault="00AE090E" w:rsidP="00AE090E">
      <w:pPr>
        <w:ind w:firstLine="851"/>
        <w:jc w:val="both"/>
        <w:rPr>
          <w:sz w:val="24"/>
          <w:szCs w:val="24"/>
        </w:rPr>
      </w:pPr>
      <w:r>
        <w:rPr>
          <w:b/>
          <w:sz w:val="24"/>
          <w:szCs w:val="24"/>
        </w:rPr>
        <w:t>12.3.2.1.</w:t>
      </w:r>
      <w:r>
        <w:rPr>
          <w:sz w:val="24"/>
          <w:szCs w:val="24"/>
        </w:rPr>
        <w:t xml:space="preserve"> Multa de 10% (dez por cento) sobre a parcela remanescente, no caso de inexecução parcial de contrato; </w:t>
      </w:r>
    </w:p>
    <w:p w14:paraId="6DCAB960" w14:textId="77777777" w:rsidR="00AE090E" w:rsidRDefault="00AE090E" w:rsidP="00AE090E">
      <w:pPr>
        <w:ind w:firstLine="851"/>
        <w:jc w:val="both"/>
        <w:rPr>
          <w:sz w:val="24"/>
          <w:szCs w:val="24"/>
        </w:rPr>
      </w:pPr>
    </w:p>
    <w:p w14:paraId="153694DC" w14:textId="77777777" w:rsidR="00AE090E" w:rsidRDefault="00AE090E" w:rsidP="00AE090E">
      <w:pPr>
        <w:ind w:firstLine="851"/>
        <w:jc w:val="both"/>
        <w:rPr>
          <w:sz w:val="24"/>
          <w:szCs w:val="24"/>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69F96E7F" w14:textId="77777777" w:rsidR="00AE090E" w:rsidRDefault="00AE090E" w:rsidP="00AE090E">
      <w:pPr>
        <w:ind w:firstLine="851"/>
        <w:jc w:val="both"/>
        <w:rPr>
          <w:sz w:val="24"/>
          <w:szCs w:val="24"/>
        </w:rPr>
      </w:pPr>
    </w:p>
    <w:p w14:paraId="2110EF48" w14:textId="77777777" w:rsidR="00AE090E" w:rsidRDefault="00AE090E" w:rsidP="00AE090E">
      <w:pPr>
        <w:ind w:firstLine="851"/>
        <w:jc w:val="both"/>
        <w:rPr>
          <w:sz w:val="24"/>
          <w:szCs w:val="24"/>
        </w:rPr>
      </w:pPr>
      <w:r>
        <w:rPr>
          <w:b/>
          <w:sz w:val="24"/>
          <w:szCs w:val="24"/>
        </w:rPr>
        <w:t>12.3.2.3.</w:t>
      </w:r>
      <w:r>
        <w:rPr>
          <w:sz w:val="24"/>
          <w:szCs w:val="24"/>
        </w:rPr>
        <w:t xml:space="preserve"> Multa de 20% (vinte por cento) sobre o valor total do contrato, no caso de sua inexecução total; </w:t>
      </w:r>
    </w:p>
    <w:p w14:paraId="21B85B46" w14:textId="77777777" w:rsidR="00AE090E" w:rsidRDefault="00AE090E" w:rsidP="00AE090E">
      <w:pPr>
        <w:ind w:firstLine="851"/>
        <w:jc w:val="both"/>
        <w:rPr>
          <w:sz w:val="24"/>
          <w:szCs w:val="24"/>
        </w:rPr>
      </w:pPr>
    </w:p>
    <w:p w14:paraId="38925629" w14:textId="77777777" w:rsidR="00AE090E" w:rsidRDefault="00AE090E" w:rsidP="00AE090E">
      <w:pPr>
        <w:ind w:firstLine="851"/>
        <w:jc w:val="both"/>
        <w:rPr>
          <w:sz w:val="24"/>
          <w:szCs w:val="24"/>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6100328B" w14:textId="77777777" w:rsidR="00AE090E" w:rsidRDefault="00AE090E" w:rsidP="00AE090E">
      <w:pPr>
        <w:ind w:firstLine="851"/>
        <w:jc w:val="both"/>
        <w:rPr>
          <w:sz w:val="24"/>
          <w:szCs w:val="24"/>
        </w:rPr>
      </w:pPr>
    </w:p>
    <w:p w14:paraId="5F9FDB8E" w14:textId="77777777" w:rsidR="00AE090E" w:rsidRDefault="00AE090E" w:rsidP="00AE090E">
      <w:pPr>
        <w:ind w:firstLine="851"/>
        <w:jc w:val="both"/>
        <w:rPr>
          <w:b/>
          <w:sz w:val="24"/>
          <w:szCs w:val="24"/>
        </w:rPr>
      </w:pPr>
      <w:r>
        <w:rPr>
          <w:b/>
          <w:sz w:val="24"/>
          <w:szCs w:val="24"/>
        </w:rPr>
        <w:t>12.3.2.5.</w:t>
      </w:r>
      <w:r>
        <w:rPr>
          <w:sz w:val="24"/>
          <w:szCs w:val="24"/>
        </w:rPr>
        <w:t xml:space="preserve"> Multa de 20% (vinte por cento) sobre o valor total do contrato, no caso recusa injustificada de assinar/receber o contrato. </w:t>
      </w:r>
    </w:p>
    <w:p w14:paraId="12B6C75B" w14:textId="77777777" w:rsidR="00AE090E" w:rsidRDefault="00AE090E" w:rsidP="00AE090E">
      <w:pPr>
        <w:ind w:firstLine="851"/>
        <w:jc w:val="both"/>
        <w:rPr>
          <w:b/>
          <w:sz w:val="24"/>
          <w:szCs w:val="24"/>
        </w:rPr>
      </w:pPr>
    </w:p>
    <w:p w14:paraId="090AAFB3" w14:textId="77777777" w:rsidR="00AE090E" w:rsidRDefault="00AE090E" w:rsidP="00AE090E">
      <w:pPr>
        <w:ind w:firstLine="851"/>
        <w:jc w:val="both"/>
        <w:rPr>
          <w:b/>
          <w:sz w:val="24"/>
          <w:szCs w:val="24"/>
        </w:rPr>
      </w:pPr>
      <w:r>
        <w:rPr>
          <w:b/>
          <w:sz w:val="24"/>
          <w:szCs w:val="24"/>
        </w:rPr>
        <w:t>12.4.</w:t>
      </w:r>
      <w:r>
        <w:rPr>
          <w:sz w:val="24"/>
          <w:szCs w:val="24"/>
        </w:rPr>
        <w:t xml:space="preserve"> As multas são independentes entre si; a aplicação de uma, não exclui a aplicação de outras, bem como das demais penalidades previstas em lei. </w:t>
      </w:r>
    </w:p>
    <w:p w14:paraId="7A031DFF" w14:textId="77777777" w:rsidR="00AE090E" w:rsidRDefault="00AE090E" w:rsidP="00AE090E">
      <w:pPr>
        <w:ind w:firstLine="851"/>
        <w:jc w:val="both"/>
        <w:rPr>
          <w:b/>
          <w:sz w:val="24"/>
          <w:szCs w:val="24"/>
        </w:rPr>
      </w:pPr>
    </w:p>
    <w:p w14:paraId="64A2B3C6" w14:textId="77777777" w:rsidR="00AE090E" w:rsidRDefault="00AE090E" w:rsidP="00AE090E">
      <w:pPr>
        <w:ind w:firstLine="851"/>
        <w:jc w:val="both"/>
        <w:rPr>
          <w:b/>
          <w:sz w:val="24"/>
          <w:szCs w:val="24"/>
        </w:rPr>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0D7A1BF" w14:textId="77777777" w:rsidR="00AE090E" w:rsidRDefault="00AE090E" w:rsidP="00AE090E">
      <w:pPr>
        <w:ind w:firstLine="851"/>
        <w:jc w:val="both"/>
        <w:rPr>
          <w:b/>
          <w:sz w:val="24"/>
          <w:szCs w:val="24"/>
        </w:rPr>
      </w:pPr>
    </w:p>
    <w:p w14:paraId="7B650F06" w14:textId="77777777" w:rsidR="00AE090E" w:rsidRDefault="00AE090E" w:rsidP="00AE090E">
      <w:pPr>
        <w:ind w:firstLine="851"/>
        <w:jc w:val="both"/>
        <w:rPr>
          <w:b/>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EFE55EF" w14:textId="77777777" w:rsidR="00AE090E" w:rsidRDefault="00AE090E" w:rsidP="00AE090E">
      <w:pPr>
        <w:ind w:firstLine="851"/>
        <w:jc w:val="both"/>
        <w:rPr>
          <w:b/>
          <w:sz w:val="24"/>
          <w:szCs w:val="24"/>
        </w:rPr>
      </w:pPr>
    </w:p>
    <w:p w14:paraId="2E339C4C" w14:textId="77777777" w:rsidR="00AE090E" w:rsidRDefault="00AE090E" w:rsidP="00AE090E">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0CFFEDCC" w14:textId="77777777" w:rsidR="00AE090E" w:rsidRDefault="00AE090E" w:rsidP="00AE090E">
      <w:pPr>
        <w:ind w:firstLine="851"/>
        <w:jc w:val="both"/>
        <w:rPr>
          <w:sz w:val="24"/>
          <w:szCs w:val="24"/>
        </w:rPr>
      </w:pPr>
    </w:p>
    <w:p w14:paraId="51526AF3" w14:textId="77777777" w:rsidR="00AE090E" w:rsidRDefault="00AE090E" w:rsidP="00AE090E">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14:paraId="61DDBCD3" w14:textId="77777777" w:rsidR="00AE090E" w:rsidRDefault="00AE090E" w:rsidP="00AE090E">
      <w:pPr>
        <w:ind w:firstLine="851"/>
        <w:jc w:val="both"/>
        <w:rPr>
          <w:sz w:val="24"/>
          <w:szCs w:val="24"/>
        </w:rPr>
      </w:pPr>
    </w:p>
    <w:p w14:paraId="12A1CE9C" w14:textId="77777777" w:rsidR="00AE090E" w:rsidRDefault="00AE090E" w:rsidP="00AE090E">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647FF5FC" w14:textId="77777777" w:rsidR="00AE090E" w:rsidRDefault="00AE090E" w:rsidP="00AE090E">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AE090E" w14:paraId="2DF0CD70"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1C0CB10C" w14:textId="77777777" w:rsidR="00AE090E" w:rsidRDefault="00AE090E" w:rsidP="00F40017">
            <w:pPr>
              <w:ind w:firstLine="851"/>
              <w:jc w:val="both"/>
              <w:rPr>
                <w:b/>
                <w:sz w:val="24"/>
                <w:szCs w:val="24"/>
              </w:rPr>
            </w:pPr>
            <w:r>
              <w:rPr>
                <w:b/>
                <w:sz w:val="24"/>
                <w:szCs w:val="24"/>
              </w:rPr>
              <w:t>CLÁUSULA 13 – DAS MEDIDAS ANTICORRUPÇÃO</w:t>
            </w:r>
          </w:p>
        </w:tc>
      </w:tr>
    </w:tbl>
    <w:p w14:paraId="0A05FE62" w14:textId="77777777" w:rsidR="00AE090E" w:rsidRDefault="00AE090E" w:rsidP="00AE090E">
      <w:pPr>
        <w:rPr>
          <w:b/>
          <w:sz w:val="24"/>
          <w:szCs w:val="24"/>
        </w:rPr>
      </w:pPr>
    </w:p>
    <w:p w14:paraId="22FCAE06" w14:textId="77777777" w:rsidR="00AE090E" w:rsidRDefault="00AE090E" w:rsidP="00AE090E">
      <w:pPr>
        <w:ind w:firstLine="850"/>
        <w:jc w:val="both"/>
        <w:rPr>
          <w:sz w:val="24"/>
          <w:szCs w:val="24"/>
        </w:rPr>
      </w:pPr>
      <w:r>
        <w:rPr>
          <w:b/>
          <w:sz w:val="24"/>
          <w:szCs w:val="24"/>
          <w:shd w:val="clear" w:color="auto" w:fill="FFFFFF"/>
        </w:rPr>
        <w:lastRenderedPageBreak/>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2ACED67" w14:textId="77777777" w:rsidR="00AE090E" w:rsidRDefault="00AE090E" w:rsidP="00AE090E">
      <w:pPr>
        <w:jc w:val="both"/>
        <w:rPr>
          <w:sz w:val="24"/>
          <w:szCs w:val="24"/>
        </w:rPr>
      </w:pPr>
    </w:p>
    <w:tbl>
      <w:tblPr>
        <w:tblW w:w="5000" w:type="pct"/>
        <w:tblInd w:w="-5" w:type="dxa"/>
        <w:tblLayout w:type="fixed"/>
        <w:tblLook w:val="0000" w:firstRow="0" w:lastRow="0" w:firstColumn="0" w:lastColumn="0" w:noHBand="0" w:noVBand="0"/>
      </w:tblPr>
      <w:tblGrid>
        <w:gridCol w:w="10138"/>
      </w:tblGrid>
      <w:tr w:rsidR="00AE090E" w14:paraId="0E5CD660" w14:textId="77777777" w:rsidTr="00F40017">
        <w:tc>
          <w:tcPr>
            <w:tcW w:w="8504" w:type="dxa"/>
            <w:tcBorders>
              <w:top w:val="single" w:sz="4" w:space="0" w:color="000000"/>
              <w:left w:val="single" w:sz="4" w:space="0" w:color="000000"/>
              <w:bottom w:val="single" w:sz="4" w:space="0" w:color="000000"/>
              <w:right w:val="single" w:sz="4" w:space="0" w:color="000000"/>
            </w:tcBorders>
          </w:tcPr>
          <w:p w14:paraId="4F1C5E5C" w14:textId="77777777" w:rsidR="00AE090E" w:rsidRDefault="00AE090E" w:rsidP="00F40017">
            <w:pPr>
              <w:ind w:firstLine="851"/>
              <w:jc w:val="both"/>
              <w:rPr>
                <w:b/>
                <w:sz w:val="24"/>
                <w:szCs w:val="24"/>
              </w:rPr>
            </w:pPr>
            <w:r>
              <w:rPr>
                <w:b/>
                <w:sz w:val="24"/>
                <w:szCs w:val="24"/>
              </w:rPr>
              <w:t>CLÁUSULA 14 – DAS DISPOSIÇÕES FINAIS</w:t>
            </w:r>
          </w:p>
        </w:tc>
      </w:tr>
    </w:tbl>
    <w:p w14:paraId="1A98EA62" w14:textId="77777777" w:rsidR="00AE090E" w:rsidRDefault="00AE090E" w:rsidP="00AE090E">
      <w:pPr>
        <w:ind w:firstLine="851"/>
        <w:jc w:val="both"/>
        <w:rPr>
          <w:b/>
          <w:sz w:val="24"/>
          <w:szCs w:val="24"/>
        </w:rPr>
      </w:pPr>
    </w:p>
    <w:p w14:paraId="77646C58" w14:textId="77777777" w:rsidR="00AE090E" w:rsidRDefault="00AE090E" w:rsidP="00AE090E">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29D5564" w14:textId="77777777" w:rsidR="00AE090E" w:rsidRDefault="00AE090E" w:rsidP="00AE090E">
      <w:pPr>
        <w:ind w:firstLine="851"/>
        <w:jc w:val="both"/>
        <w:rPr>
          <w:sz w:val="24"/>
          <w:szCs w:val="24"/>
        </w:rPr>
      </w:pPr>
    </w:p>
    <w:p w14:paraId="48E1CD0C" w14:textId="77777777" w:rsidR="00AE090E" w:rsidRDefault="00AE090E" w:rsidP="00AE090E">
      <w:pPr>
        <w:keepLines/>
        <w:ind w:firstLine="851"/>
        <w:jc w:val="both"/>
        <w:rPr>
          <w:b/>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9841888" w14:textId="77777777" w:rsidR="00AE090E" w:rsidRDefault="00AE090E" w:rsidP="00AE090E">
      <w:pPr>
        <w:keepLines/>
        <w:ind w:firstLine="851"/>
        <w:jc w:val="both"/>
        <w:rPr>
          <w:b/>
          <w:sz w:val="24"/>
          <w:szCs w:val="24"/>
        </w:rPr>
      </w:pPr>
    </w:p>
    <w:p w14:paraId="7BADE4B5" w14:textId="77777777" w:rsidR="00AE090E" w:rsidRDefault="00AE090E" w:rsidP="00AE090E">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92BE2A6" w14:textId="77777777" w:rsidR="00AE090E" w:rsidRDefault="00AE090E" w:rsidP="00AE090E">
      <w:pPr>
        <w:keepLines/>
        <w:ind w:firstLine="851"/>
        <w:jc w:val="both"/>
        <w:rPr>
          <w:sz w:val="24"/>
          <w:szCs w:val="24"/>
        </w:rPr>
      </w:pPr>
    </w:p>
    <w:p w14:paraId="03A2CD8E" w14:textId="77777777" w:rsidR="00AE090E" w:rsidRDefault="00AE090E" w:rsidP="00AE090E">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7B46C7F" w14:textId="77777777" w:rsidR="00AE090E" w:rsidRDefault="00AE090E" w:rsidP="00AE090E">
      <w:pPr>
        <w:keepLines/>
        <w:ind w:firstLine="851"/>
        <w:jc w:val="both"/>
        <w:rPr>
          <w:sz w:val="24"/>
          <w:szCs w:val="24"/>
        </w:rPr>
      </w:pPr>
    </w:p>
    <w:p w14:paraId="7FB3088B" w14:textId="77777777" w:rsidR="00AE090E" w:rsidRDefault="00AE090E" w:rsidP="00AE090E">
      <w:pPr>
        <w:keepLines/>
        <w:ind w:firstLine="851"/>
        <w:jc w:val="both"/>
        <w:rPr>
          <w:b/>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25BB67C" w14:textId="77777777" w:rsidR="00AE090E" w:rsidRDefault="00AE090E" w:rsidP="00AE090E">
      <w:pPr>
        <w:keepLines/>
        <w:jc w:val="both"/>
        <w:rPr>
          <w:b/>
          <w:sz w:val="24"/>
          <w:szCs w:val="24"/>
        </w:rPr>
      </w:pPr>
    </w:p>
    <w:p w14:paraId="63745B6E" w14:textId="77777777" w:rsidR="00AE090E" w:rsidRDefault="00AE090E" w:rsidP="00AE090E">
      <w:pPr>
        <w:ind w:firstLine="851"/>
        <w:jc w:val="both"/>
        <w:rPr>
          <w:b/>
          <w:sz w:val="24"/>
          <w:szCs w:val="24"/>
        </w:rPr>
      </w:pPr>
      <w:r>
        <w:rPr>
          <w:b/>
          <w:sz w:val="24"/>
          <w:szCs w:val="24"/>
        </w:rPr>
        <w:t xml:space="preserve">14.6. </w:t>
      </w:r>
      <w:r>
        <w:rPr>
          <w:sz w:val="24"/>
          <w:szCs w:val="24"/>
        </w:rPr>
        <w:t>É vedada a subcontratação.</w:t>
      </w:r>
    </w:p>
    <w:p w14:paraId="01E4877F" w14:textId="77777777" w:rsidR="00AE090E" w:rsidRDefault="00AE090E" w:rsidP="00AE090E">
      <w:pPr>
        <w:ind w:firstLine="851"/>
        <w:jc w:val="both"/>
        <w:rPr>
          <w:b/>
          <w:sz w:val="24"/>
          <w:szCs w:val="24"/>
        </w:rPr>
      </w:pPr>
    </w:p>
    <w:p w14:paraId="372EC244" w14:textId="77777777" w:rsidR="00AE090E" w:rsidRDefault="00AE090E" w:rsidP="00AE090E">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entrega dos objetos contratados.</w:t>
      </w:r>
    </w:p>
    <w:p w14:paraId="17DF8E37" w14:textId="77777777" w:rsidR="00AE090E" w:rsidRDefault="00AE090E" w:rsidP="00AE090E">
      <w:pPr>
        <w:keepLines/>
        <w:jc w:val="both"/>
        <w:rPr>
          <w:b/>
          <w:sz w:val="24"/>
          <w:szCs w:val="24"/>
        </w:rPr>
      </w:pPr>
    </w:p>
    <w:p w14:paraId="765F807C" w14:textId="77777777" w:rsidR="00AE090E" w:rsidRDefault="00AE090E" w:rsidP="00AE090E">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8D11134" w14:textId="77777777" w:rsidR="00AE090E" w:rsidRDefault="00AE090E" w:rsidP="00AE090E">
      <w:pPr>
        <w:keepLines/>
        <w:ind w:firstLine="851"/>
        <w:jc w:val="both"/>
        <w:rPr>
          <w:sz w:val="24"/>
          <w:szCs w:val="24"/>
        </w:rPr>
      </w:pPr>
    </w:p>
    <w:p w14:paraId="178DD0FC" w14:textId="77777777" w:rsidR="00AE090E" w:rsidRDefault="00AE090E" w:rsidP="00AE090E">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69705E6" w14:textId="77777777" w:rsidR="00AE090E" w:rsidRDefault="00AE090E" w:rsidP="00AE090E">
      <w:pPr>
        <w:ind w:firstLine="851"/>
        <w:jc w:val="both"/>
        <w:rPr>
          <w:sz w:val="24"/>
          <w:szCs w:val="24"/>
        </w:rPr>
      </w:pPr>
    </w:p>
    <w:p w14:paraId="5ACA24CA" w14:textId="77777777" w:rsidR="00AE090E" w:rsidRDefault="00AE090E" w:rsidP="00AE090E">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7F24A3A" w14:textId="77777777" w:rsidR="00AE090E" w:rsidRDefault="00AE090E" w:rsidP="00AE090E">
      <w:pPr>
        <w:ind w:firstLine="851"/>
        <w:jc w:val="both"/>
        <w:rPr>
          <w:sz w:val="24"/>
          <w:szCs w:val="24"/>
        </w:rPr>
      </w:pPr>
    </w:p>
    <w:p w14:paraId="45165BAD" w14:textId="77777777" w:rsidR="00AE090E" w:rsidRDefault="00AE090E" w:rsidP="00AE090E">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2025.</w:t>
      </w:r>
    </w:p>
    <w:p w14:paraId="05C7D611" w14:textId="77777777" w:rsidR="00AE090E" w:rsidRDefault="00AE090E" w:rsidP="00AE090E">
      <w:pPr>
        <w:jc w:val="both"/>
        <w:rPr>
          <w:sz w:val="24"/>
          <w:szCs w:val="24"/>
        </w:rPr>
      </w:pPr>
    </w:p>
    <w:tbl>
      <w:tblPr>
        <w:tblW w:w="5000" w:type="pct"/>
        <w:tblInd w:w="-5" w:type="dxa"/>
        <w:tblLayout w:type="fixed"/>
        <w:tblLook w:val="0000" w:firstRow="0" w:lastRow="0" w:firstColumn="0" w:lastColumn="0" w:noHBand="0" w:noVBand="0"/>
      </w:tblPr>
      <w:tblGrid>
        <w:gridCol w:w="4896"/>
        <w:gridCol w:w="329"/>
        <w:gridCol w:w="4913"/>
      </w:tblGrid>
      <w:tr w:rsidR="00AE090E" w14:paraId="53FDDBA3" w14:textId="77777777" w:rsidTr="00F40017">
        <w:tc>
          <w:tcPr>
            <w:tcW w:w="4107" w:type="dxa"/>
            <w:tcBorders>
              <w:top w:val="single" w:sz="4" w:space="0" w:color="000000"/>
              <w:left w:val="single" w:sz="4" w:space="0" w:color="000000"/>
              <w:bottom w:val="single" w:sz="4" w:space="0" w:color="000000"/>
            </w:tcBorders>
          </w:tcPr>
          <w:p w14:paraId="5E6BF1F6" w14:textId="77777777" w:rsidR="00AE090E" w:rsidRDefault="00AE090E" w:rsidP="00F40017">
            <w:pPr>
              <w:snapToGrid w:val="0"/>
              <w:jc w:val="center"/>
              <w:rPr>
                <w:b/>
                <w:sz w:val="24"/>
                <w:szCs w:val="24"/>
              </w:rPr>
            </w:pPr>
          </w:p>
          <w:p w14:paraId="6E2E5583" w14:textId="77777777" w:rsidR="00AE090E" w:rsidRDefault="00AE090E" w:rsidP="00F40017">
            <w:pPr>
              <w:jc w:val="center"/>
              <w:rPr>
                <w:b/>
                <w:sz w:val="24"/>
                <w:szCs w:val="24"/>
              </w:rPr>
            </w:pPr>
          </w:p>
          <w:p w14:paraId="0293790E" w14:textId="77777777" w:rsidR="00AE090E" w:rsidRDefault="00AE090E" w:rsidP="00F40017">
            <w:pPr>
              <w:jc w:val="center"/>
              <w:rPr>
                <w:b/>
                <w:sz w:val="24"/>
                <w:szCs w:val="24"/>
              </w:rPr>
            </w:pPr>
          </w:p>
          <w:p w14:paraId="6E97C84D" w14:textId="77777777" w:rsidR="00AE090E" w:rsidRDefault="00AE090E" w:rsidP="00F40017">
            <w:pPr>
              <w:jc w:val="center"/>
              <w:rPr>
                <w:b/>
                <w:sz w:val="24"/>
                <w:szCs w:val="24"/>
              </w:rPr>
            </w:pPr>
          </w:p>
          <w:p w14:paraId="4FEC3759" w14:textId="77777777" w:rsidR="00AE090E" w:rsidRDefault="00AE090E" w:rsidP="00F40017">
            <w:pPr>
              <w:jc w:val="center"/>
              <w:rPr>
                <w:b/>
                <w:sz w:val="24"/>
                <w:szCs w:val="24"/>
              </w:rPr>
            </w:pPr>
          </w:p>
          <w:p w14:paraId="3414282D" w14:textId="77777777" w:rsidR="00AE090E" w:rsidRDefault="00AE090E" w:rsidP="00F40017">
            <w:pPr>
              <w:jc w:val="center"/>
              <w:rPr>
                <w:b/>
                <w:sz w:val="24"/>
                <w:szCs w:val="24"/>
              </w:rPr>
            </w:pPr>
            <w:r>
              <w:rPr>
                <w:b/>
                <w:sz w:val="24"/>
                <w:szCs w:val="24"/>
              </w:rPr>
              <w:t>JULIANA VICENTIN</w:t>
            </w:r>
          </w:p>
          <w:p w14:paraId="04560DD5" w14:textId="77777777" w:rsidR="00AE090E" w:rsidRDefault="00AE090E" w:rsidP="00F40017">
            <w:pPr>
              <w:jc w:val="center"/>
              <w:rPr>
                <w:b/>
                <w:sz w:val="24"/>
                <w:szCs w:val="24"/>
              </w:rPr>
            </w:pPr>
            <w:r>
              <w:rPr>
                <w:b/>
                <w:sz w:val="24"/>
                <w:szCs w:val="24"/>
              </w:rPr>
              <w:t>Secretária Municipal de Transportes Internos</w:t>
            </w:r>
          </w:p>
        </w:tc>
        <w:tc>
          <w:tcPr>
            <w:tcW w:w="276" w:type="dxa"/>
            <w:tcBorders>
              <w:left w:val="single" w:sz="4" w:space="0" w:color="000000"/>
            </w:tcBorders>
          </w:tcPr>
          <w:p w14:paraId="745D62CB" w14:textId="77777777" w:rsidR="00AE090E" w:rsidRDefault="00AE090E" w:rsidP="00F40017">
            <w:pPr>
              <w:snapToGrid w:val="0"/>
              <w:jc w:val="both"/>
              <w:rPr>
                <w:b/>
                <w:sz w:val="24"/>
                <w:szCs w:val="24"/>
              </w:rPr>
            </w:pPr>
          </w:p>
        </w:tc>
        <w:tc>
          <w:tcPr>
            <w:tcW w:w="4121" w:type="dxa"/>
            <w:tcBorders>
              <w:top w:val="single" w:sz="4" w:space="0" w:color="000000"/>
              <w:left w:val="single" w:sz="4" w:space="0" w:color="000000"/>
              <w:bottom w:val="single" w:sz="4" w:space="0" w:color="000000"/>
              <w:right w:val="single" w:sz="4" w:space="0" w:color="000000"/>
            </w:tcBorders>
          </w:tcPr>
          <w:p w14:paraId="3DA3EB59" w14:textId="77777777" w:rsidR="00AE090E" w:rsidRDefault="00AE090E" w:rsidP="00F40017">
            <w:pPr>
              <w:snapToGrid w:val="0"/>
              <w:jc w:val="center"/>
              <w:rPr>
                <w:b/>
                <w:sz w:val="24"/>
                <w:szCs w:val="24"/>
              </w:rPr>
            </w:pPr>
          </w:p>
          <w:p w14:paraId="54889ADC" w14:textId="77777777" w:rsidR="00AE090E" w:rsidRDefault="00AE090E" w:rsidP="00F40017">
            <w:pPr>
              <w:rPr>
                <w:b/>
                <w:sz w:val="24"/>
                <w:szCs w:val="24"/>
              </w:rPr>
            </w:pPr>
          </w:p>
          <w:p w14:paraId="17A9C87C" w14:textId="77777777" w:rsidR="00AE090E" w:rsidRDefault="00AE090E" w:rsidP="00F40017">
            <w:pPr>
              <w:rPr>
                <w:b/>
                <w:sz w:val="24"/>
                <w:szCs w:val="24"/>
              </w:rPr>
            </w:pPr>
          </w:p>
          <w:p w14:paraId="677CF95D" w14:textId="77777777" w:rsidR="00AE090E" w:rsidRDefault="00AE090E" w:rsidP="00F40017">
            <w:pPr>
              <w:rPr>
                <w:b/>
                <w:sz w:val="24"/>
                <w:szCs w:val="24"/>
              </w:rPr>
            </w:pPr>
          </w:p>
          <w:p w14:paraId="40774717" w14:textId="77777777" w:rsidR="00AE090E" w:rsidRDefault="00AE090E" w:rsidP="00F40017">
            <w:pPr>
              <w:rPr>
                <w:b/>
                <w:sz w:val="24"/>
                <w:szCs w:val="24"/>
              </w:rPr>
            </w:pPr>
          </w:p>
          <w:p w14:paraId="3AEF232F" w14:textId="77777777" w:rsidR="00AE090E" w:rsidRDefault="00AE090E" w:rsidP="00F40017">
            <w:pPr>
              <w:jc w:val="center"/>
              <w:rPr>
                <w:b/>
                <w:sz w:val="24"/>
                <w:szCs w:val="24"/>
              </w:rPr>
            </w:pPr>
            <w:proofErr w:type="gramStart"/>
            <w:r>
              <w:rPr>
                <w:b/>
                <w:sz w:val="24"/>
                <w:szCs w:val="24"/>
              </w:rPr>
              <w:t>:::</w:t>
            </w:r>
            <w:proofErr w:type="gramEnd"/>
            <w:r>
              <w:rPr>
                <w:b/>
                <w:sz w:val="24"/>
                <w:szCs w:val="24"/>
              </w:rPr>
              <w:t xml:space="preserve"> EMPRESA CONTRATADA :::</w:t>
            </w:r>
          </w:p>
          <w:p w14:paraId="03259626" w14:textId="77777777" w:rsidR="00AE090E" w:rsidRDefault="00AE090E" w:rsidP="00F40017">
            <w:pPr>
              <w:jc w:val="center"/>
              <w:rPr>
                <w:b/>
                <w:sz w:val="24"/>
                <w:szCs w:val="24"/>
              </w:rPr>
            </w:pPr>
            <w:r>
              <w:rPr>
                <w:b/>
                <w:sz w:val="24"/>
                <w:szCs w:val="24"/>
              </w:rPr>
              <w:t xml:space="preserve">Representante Legal </w:t>
            </w:r>
          </w:p>
        </w:tc>
      </w:tr>
    </w:tbl>
    <w:p w14:paraId="4CDFE005" w14:textId="77777777" w:rsidR="00AE090E" w:rsidRDefault="00AE090E" w:rsidP="00AE090E">
      <w:pPr>
        <w:rPr>
          <w:b/>
          <w:sz w:val="24"/>
          <w:szCs w:val="24"/>
        </w:rPr>
      </w:pPr>
    </w:p>
    <w:p w14:paraId="43A20E8F" w14:textId="77777777" w:rsidR="00AE090E" w:rsidRDefault="00AE090E" w:rsidP="00AE090E">
      <w:pPr>
        <w:jc w:val="both"/>
        <w:rPr>
          <w:b/>
          <w:sz w:val="24"/>
          <w:szCs w:val="24"/>
          <w:u w:val="single"/>
        </w:rPr>
      </w:pPr>
      <w:r>
        <w:rPr>
          <w:b/>
          <w:sz w:val="24"/>
          <w:szCs w:val="24"/>
          <w:u w:val="single"/>
        </w:rPr>
        <w:t>TESTEMUNHAS:</w:t>
      </w:r>
    </w:p>
    <w:p w14:paraId="3B156F9F" w14:textId="77777777" w:rsidR="00AE090E" w:rsidRDefault="00AE090E" w:rsidP="00AE090E">
      <w:pPr>
        <w:jc w:val="both"/>
        <w:rPr>
          <w:b/>
          <w:sz w:val="24"/>
          <w:szCs w:val="24"/>
          <w:u w:val="single"/>
        </w:rPr>
      </w:pPr>
    </w:p>
    <w:tbl>
      <w:tblPr>
        <w:tblW w:w="5000" w:type="pct"/>
        <w:tblInd w:w="-5" w:type="dxa"/>
        <w:tblLayout w:type="fixed"/>
        <w:tblLook w:val="0000" w:firstRow="0" w:lastRow="0" w:firstColumn="0" w:lastColumn="0" w:noHBand="0" w:noVBand="0"/>
      </w:tblPr>
      <w:tblGrid>
        <w:gridCol w:w="4898"/>
        <w:gridCol w:w="327"/>
        <w:gridCol w:w="4913"/>
      </w:tblGrid>
      <w:tr w:rsidR="00AE090E" w14:paraId="5E43C075" w14:textId="77777777" w:rsidTr="00F40017">
        <w:trPr>
          <w:trHeight w:val="1089"/>
        </w:trPr>
        <w:tc>
          <w:tcPr>
            <w:tcW w:w="4109" w:type="dxa"/>
            <w:tcBorders>
              <w:top w:val="single" w:sz="4" w:space="0" w:color="000000"/>
              <w:left w:val="single" w:sz="4" w:space="0" w:color="000000"/>
              <w:bottom w:val="single" w:sz="4" w:space="0" w:color="000000"/>
            </w:tcBorders>
          </w:tcPr>
          <w:p w14:paraId="40680147" w14:textId="77777777" w:rsidR="00AE090E" w:rsidRDefault="00AE090E" w:rsidP="00F40017">
            <w:pPr>
              <w:snapToGrid w:val="0"/>
              <w:rPr>
                <w:b/>
                <w:sz w:val="24"/>
                <w:szCs w:val="24"/>
              </w:rPr>
            </w:pPr>
          </w:p>
          <w:p w14:paraId="7105C473" w14:textId="77777777" w:rsidR="00AE090E" w:rsidRDefault="00AE090E" w:rsidP="00F40017">
            <w:pPr>
              <w:rPr>
                <w:b/>
                <w:sz w:val="24"/>
                <w:szCs w:val="24"/>
              </w:rPr>
            </w:pPr>
            <w:r>
              <w:rPr>
                <w:b/>
                <w:sz w:val="24"/>
                <w:szCs w:val="24"/>
              </w:rPr>
              <w:t>_________________________</w:t>
            </w:r>
          </w:p>
          <w:p w14:paraId="054E70CF" w14:textId="77777777" w:rsidR="00AE090E" w:rsidRDefault="00AE090E" w:rsidP="00F40017">
            <w:pPr>
              <w:rPr>
                <w:b/>
                <w:sz w:val="24"/>
                <w:szCs w:val="24"/>
              </w:rPr>
            </w:pPr>
            <w:r>
              <w:rPr>
                <w:b/>
                <w:sz w:val="24"/>
                <w:szCs w:val="24"/>
              </w:rPr>
              <w:t>Nome:</w:t>
            </w:r>
          </w:p>
          <w:p w14:paraId="2D4A6096" w14:textId="77777777" w:rsidR="00AE090E" w:rsidRDefault="00AE090E" w:rsidP="00F40017">
            <w:pPr>
              <w:rPr>
                <w:b/>
                <w:sz w:val="24"/>
                <w:szCs w:val="24"/>
              </w:rPr>
            </w:pPr>
            <w:r>
              <w:rPr>
                <w:b/>
                <w:sz w:val="24"/>
                <w:szCs w:val="24"/>
              </w:rPr>
              <w:t>CPF:</w:t>
            </w:r>
          </w:p>
        </w:tc>
        <w:tc>
          <w:tcPr>
            <w:tcW w:w="274" w:type="dxa"/>
            <w:tcBorders>
              <w:left w:val="single" w:sz="4" w:space="0" w:color="000000"/>
            </w:tcBorders>
          </w:tcPr>
          <w:p w14:paraId="1968147D" w14:textId="77777777" w:rsidR="00AE090E" w:rsidRDefault="00AE090E" w:rsidP="00F40017">
            <w:pPr>
              <w:snapToGrid w:val="0"/>
              <w:jc w:val="both"/>
              <w:rPr>
                <w:b/>
                <w:sz w:val="24"/>
                <w:szCs w:val="24"/>
              </w:rPr>
            </w:pPr>
          </w:p>
        </w:tc>
        <w:tc>
          <w:tcPr>
            <w:tcW w:w="4121" w:type="dxa"/>
            <w:tcBorders>
              <w:top w:val="single" w:sz="4" w:space="0" w:color="000000"/>
              <w:left w:val="single" w:sz="4" w:space="0" w:color="000000"/>
              <w:bottom w:val="single" w:sz="4" w:space="0" w:color="000000"/>
              <w:right w:val="single" w:sz="4" w:space="0" w:color="000000"/>
            </w:tcBorders>
          </w:tcPr>
          <w:p w14:paraId="48E6C984" w14:textId="77777777" w:rsidR="00AE090E" w:rsidRDefault="00AE090E" w:rsidP="00F40017">
            <w:pPr>
              <w:snapToGrid w:val="0"/>
              <w:rPr>
                <w:b/>
                <w:sz w:val="24"/>
                <w:szCs w:val="24"/>
              </w:rPr>
            </w:pPr>
          </w:p>
          <w:p w14:paraId="58CD9914" w14:textId="77777777" w:rsidR="00AE090E" w:rsidRDefault="00AE090E" w:rsidP="00F40017">
            <w:pPr>
              <w:rPr>
                <w:b/>
                <w:sz w:val="24"/>
                <w:szCs w:val="24"/>
              </w:rPr>
            </w:pPr>
            <w:r>
              <w:rPr>
                <w:b/>
                <w:sz w:val="24"/>
                <w:szCs w:val="24"/>
              </w:rPr>
              <w:t>__________________________</w:t>
            </w:r>
          </w:p>
          <w:p w14:paraId="62768315" w14:textId="77777777" w:rsidR="00AE090E" w:rsidRDefault="00AE090E" w:rsidP="00F40017">
            <w:pPr>
              <w:rPr>
                <w:b/>
                <w:sz w:val="24"/>
                <w:szCs w:val="24"/>
              </w:rPr>
            </w:pPr>
            <w:r>
              <w:rPr>
                <w:b/>
                <w:sz w:val="24"/>
                <w:szCs w:val="24"/>
              </w:rPr>
              <w:t>Nome:</w:t>
            </w:r>
          </w:p>
          <w:p w14:paraId="778FAF44" w14:textId="77777777" w:rsidR="00AE090E" w:rsidRDefault="00AE090E" w:rsidP="00F40017">
            <w:pPr>
              <w:jc w:val="both"/>
              <w:rPr>
                <w:b/>
                <w:sz w:val="24"/>
                <w:szCs w:val="24"/>
              </w:rPr>
            </w:pPr>
            <w:r>
              <w:rPr>
                <w:b/>
                <w:sz w:val="24"/>
                <w:szCs w:val="24"/>
              </w:rPr>
              <w:t>CPF:</w:t>
            </w:r>
          </w:p>
        </w:tc>
      </w:tr>
    </w:tbl>
    <w:p w14:paraId="683B32FA" w14:textId="77777777" w:rsidR="00AE090E" w:rsidRDefault="00AE090E" w:rsidP="00AE090E">
      <w:pPr>
        <w:jc w:val="both"/>
      </w:pPr>
    </w:p>
    <w:p w14:paraId="421F7EEE" w14:textId="77777777" w:rsidR="00AE090E" w:rsidRDefault="00AE090E" w:rsidP="00AE090E"/>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086DE1" w:rsidRDefault="00086DE1">
      <w:r>
        <w:separator/>
      </w:r>
    </w:p>
  </w:endnote>
  <w:endnote w:type="continuationSeparator" w:id="0">
    <w:p w14:paraId="55182532" w14:textId="77777777" w:rsidR="00086DE1" w:rsidRDefault="00086DE1">
      <w:r>
        <w:continuationSeparator/>
      </w:r>
    </w:p>
  </w:endnote>
  <w:endnote w:type="continuationNotice" w:id="1">
    <w:p w14:paraId="37DD7979" w14:textId="77777777" w:rsidR="00086DE1" w:rsidRDefault="00086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086DE1" w:rsidRPr="001371F6" w:rsidRDefault="00086DE1" w:rsidP="00183407">
    <w:pPr>
      <w:ind w:left="3346"/>
      <w:rPr>
        <w:rFonts w:ascii="Arial" w:hAnsi="Arial" w:cs="Arial"/>
        <w:sz w:val="6"/>
        <w:szCs w:val="6"/>
      </w:rPr>
    </w:pPr>
  </w:p>
  <w:p w14:paraId="66EAFB0F" w14:textId="0508BB1A" w:rsidR="00086DE1" w:rsidRPr="00BF6A10" w:rsidRDefault="00086DE1" w:rsidP="00183407">
    <w:pPr>
      <w:ind w:left="3346"/>
      <w:rPr>
        <w:rFonts w:ascii="Arial" w:hAnsi="Arial" w:cs="Arial"/>
        <w:sz w:val="16"/>
      </w:rPr>
    </w:pPr>
    <w:r w:rsidRPr="00BF6A10">
      <w:rPr>
        <w:rFonts w:ascii="Arial" w:hAnsi="Arial" w:cs="Arial"/>
        <w:sz w:val="16"/>
      </w:rPr>
      <w:t xml:space="preserve">Pregão Eletrônico nº </w:t>
    </w:r>
    <w:r w:rsidR="00C179E2">
      <w:rPr>
        <w:rFonts w:ascii="Arial" w:hAnsi="Arial" w:cs="Arial"/>
        <w:sz w:val="16"/>
      </w:rPr>
      <w:t>202/2025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86691">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86691">
      <w:rPr>
        <w:rFonts w:ascii="Arial" w:hAnsi="Arial" w:cs="Arial"/>
        <w:b/>
        <w:noProof/>
        <w:sz w:val="16"/>
      </w:rPr>
      <w:t>24</w:t>
    </w:r>
    <w:r w:rsidRPr="003426BF">
      <w:rPr>
        <w:rFonts w:ascii="Arial" w:hAnsi="Arial" w:cs="Arial"/>
        <w:b/>
        <w:sz w:val="16"/>
      </w:rPr>
      <w:fldChar w:fldCharType="end"/>
    </w:r>
  </w:p>
  <w:p w14:paraId="5FAE6968" w14:textId="77777777" w:rsidR="00086DE1" w:rsidRPr="00BF6A10" w:rsidRDefault="00086DE1" w:rsidP="00183407">
    <w:pPr>
      <w:ind w:left="3346"/>
      <w:rPr>
        <w:rFonts w:ascii="Arial" w:hAnsi="Arial" w:cs="Arial"/>
        <w:sz w:val="4"/>
        <w:szCs w:val="4"/>
      </w:rPr>
    </w:pPr>
  </w:p>
  <w:p w14:paraId="6CA6F235" w14:textId="14192C34" w:rsidR="00086DE1" w:rsidRDefault="00086DE1" w:rsidP="00183407">
    <w:pPr>
      <w:jc w:val="center"/>
    </w:pPr>
    <w:r>
      <w:rPr>
        <w:noProof/>
        <w:lang w:eastAsia="pt-BR"/>
      </w:rPr>
      <w:drawing>
        <wp:inline distT="0" distB="0" distL="0" distR="0" wp14:anchorId="24C18C0D" wp14:editId="30269B4D">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086DE1" w:rsidRDefault="00086DE1">
      <w:r>
        <w:separator/>
      </w:r>
    </w:p>
  </w:footnote>
  <w:footnote w:type="continuationSeparator" w:id="0">
    <w:p w14:paraId="21C979A3" w14:textId="77777777" w:rsidR="00086DE1" w:rsidRDefault="00086DE1">
      <w:r>
        <w:continuationSeparator/>
      </w:r>
    </w:p>
  </w:footnote>
  <w:footnote w:type="continuationNotice" w:id="1">
    <w:p w14:paraId="09C03842" w14:textId="77777777" w:rsidR="00086DE1" w:rsidRDefault="00086D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086DE1" w:rsidRPr="00A1795D" w:rsidRDefault="00086DE1"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086DE1" w:rsidRPr="00786D96" w:rsidRDefault="00086DE1"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86DE1" w:rsidRPr="00786D96" w:rsidRDefault="00086DE1"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86DE1" w:rsidRPr="000B6937" w:rsidRDefault="00086DE1"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086DE1" w:rsidRPr="00786D96" w:rsidRDefault="00086DE1"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086DE1" w:rsidRPr="00786D96" w:rsidRDefault="00086DE1"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086DE1" w:rsidRPr="000B6937" w:rsidRDefault="00086DE1"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abstractNum w:abstractNumId="39">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0"/>
  </w:num>
  <w:num w:numId="7">
    <w:abstractNumId w:val="17"/>
  </w:num>
  <w:num w:numId="8">
    <w:abstractNumId w:val="36"/>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8"/>
  </w:num>
  <w:num w:numId="15">
    <w:abstractNumId w:val="33"/>
  </w:num>
  <w:num w:numId="16">
    <w:abstractNumId w:val="13"/>
  </w:num>
  <w:num w:numId="17">
    <w:abstractNumId w:val="16"/>
  </w:num>
  <w:num w:numId="18">
    <w:abstractNumId w:val="30"/>
  </w:num>
  <w:num w:numId="19">
    <w:abstractNumId w:val="26"/>
  </w:num>
  <w:num w:numId="20">
    <w:abstractNumId w:val="8"/>
  </w:num>
  <w:num w:numId="21">
    <w:abstractNumId w:val="28"/>
  </w:num>
  <w:num w:numId="22">
    <w:abstractNumId w:val="34"/>
  </w:num>
  <w:num w:numId="23">
    <w:abstractNumId w:val="19"/>
  </w:num>
  <w:num w:numId="24">
    <w:abstractNumId w:val="3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3"/>
  </w:num>
  <w:num w:numId="35">
    <w:abstractNumId w:val="24"/>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39"/>
  </w:num>
  <w:num w:numId="39">
    <w:abstractNumId w:val="40"/>
    <w:lvlOverride w:ilvl="0">
      <w:startOverride w:val="1"/>
    </w:lvlOverride>
    <w:lvlOverride w:ilvl="1"/>
    <w:lvlOverride w:ilvl="2"/>
    <w:lvlOverride w:ilvl="3"/>
    <w:lvlOverride w:ilvl="4"/>
    <w:lvlOverride w:ilvl="5"/>
    <w:lvlOverride w:ilvl="6"/>
    <w:lvlOverride w:ilvl="7"/>
    <w:lvlOverride w:ilvl="8"/>
  </w:num>
  <w:num w:numId="40">
    <w:abstractNumId w:val="12"/>
  </w:num>
  <w:num w:numId="41">
    <w:abstractNumId w:val="38"/>
    <w:lvlOverride w:ilvl="2">
      <w:lvl w:ilvl="2">
        <w:start w:val="1"/>
        <w:numFmt w:val="decimal"/>
        <w:lvlText w:val="%2.%3."/>
        <w:lvlJc w:val="left"/>
        <w:pPr>
          <w:ind w:left="0" w:firstLine="0"/>
        </w:pPr>
        <w:rPr>
          <w:rFonts w:ascii="Arial" w:hAnsi="Arial" w:hint="default"/>
          <w:b/>
          <w:sz w:val="20"/>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2BB"/>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6691"/>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8799E"/>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61"/>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14B"/>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090E"/>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58E4"/>
    <w:rsid w:val="00C17826"/>
    <w:rsid w:val="00C179E2"/>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476"/>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9D3"/>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1C54"/>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openxmlformats.org/package/2006/metadata/core-properties"/>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42FCEFA-155D-4087-B011-F44F37852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24</Pages>
  <Words>9860</Words>
  <Characters>53249</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62984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13</cp:revision>
  <cp:lastPrinted>2022-08-03T17:48:00Z</cp:lastPrinted>
  <dcterms:created xsi:type="dcterms:W3CDTF">2025-08-21T18:02:00Z</dcterms:created>
  <dcterms:modified xsi:type="dcterms:W3CDTF">2025-09-02T12:52:00Z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