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F7D1F10"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25002A">
        <w:rPr>
          <w:b/>
          <w:sz w:val="20"/>
          <w:szCs w:val="20"/>
          <w:lang w:val="pt-BR"/>
        </w:rPr>
        <w:t>05</w:t>
      </w:r>
      <w:r>
        <w:rPr>
          <w:b/>
          <w:sz w:val="20"/>
          <w:szCs w:val="20"/>
          <w:lang w:val="pt-BR"/>
        </w:rPr>
        <w:t>/</w:t>
      </w:r>
      <w:r w:rsidR="0025002A">
        <w:rPr>
          <w:b/>
          <w:sz w:val="20"/>
          <w:szCs w:val="20"/>
          <w:lang w:val="pt-BR"/>
        </w:rPr>
        <w:t>2025</w:t>
      </w:r>
      <w:r w:rsidRPr="003155DC">
        <w:rPr>
          <w:b/>
          <w:sz w:val="20"/>
          <w:szCs w:val="20"/>
        </w:rPr>
        <w:t xml:space="preserve"> </w:t>
      </w:r>
    </w:p>
    <w:p w14:paraId="0A91B1DF" w14:textId="54B4AAAE" w:rsidR="00A7069D" w:rsidRPr="00A7069D" w:rsidRDefault="00A7069D"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NOVA VERSÃO</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0BEF63F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26FDF">
        <w:rPr>
          <w:b/>
          <w:sz w:val="20"/>
          <w:szCs w:val="20"/>
          <w:lang w:val="pt-BR"/>
        </w:rPr>
        <w:t>24.341/2025</w:t>
      </w:r>
    </w:p>
    <w:p w14:paraId="4DF3BAAE" w14:textId="3CEA3064"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w:t>
      </w:r>
      <w:r w:rsidR="00AB1368">
        <w:rPr>
          <w:sz w:val="20"/>
          <w:szCs w:val="20"/>
          <w:lang w:val="pt-BR"/>
        </w:rPr>
        <w:t xml:space="preserve"> limite para recebimento</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E021D6">
        <w:rPr>
          <w:b/>
          <w:sz w:val="20"/>
          <w:szCs w:val="20"/>
          <w:lang w:val="pt-BR"/>
        </w:rPr>
        <w:t>17</w:t>
      </w:r>
      <w:r w:rsidR="00A7069D">
        <w:rPr>
          <w:b/>
          <w:sz w:val="20"/>
          <w:szCs w:val="20"/>
          <w:lang w:val="pt-BR"/>
        </w:rPr>
        <w:t>/</w:t>
      </w:r>
      <w:r w:rsidR="00E021D6">
        <w:rPr>
          <w:b/>
          <w:sz w:val="20"/>
          <w:szCs w:val="20"/>
          <w:lang w:val="pt-BR"/>
        </w:rPr>
        <w:t>07</w:t>
      </w:r>
      <w:r w:rsidR="0025002A">
        <w:rPr>
          <w:b/>
          <w:sz w:val="20"/>
          <w:szCs w:val="20"/>
          <w:lang w:val="pt-BR"/>
        </w:rPr>
        <w:t>/202</w:t>
      </w:r>
      <w:r w:rsidR="00A7069D">
        <w:rPr>
          <w:b/>
          <w:sz w:val="20"/>
          <w:szCs w:val="20"/>
          <w:lang w:val="pt-BR"/>
        </w:rPr>
        <w:t>6</w:t>
      </w:r>
      <w:r w:rsidR="0025002A">
        <w:rPr>
          <w:b/>
          <w:sz w:val="20"/>
          <w:szCs w:val="20"/>
          <w:lang w:val="pt-BR"/>
        </w:rPr>
        <w:t>–</w:t>
      </w:r>
      <w:r w:rsidRPr="00B039A0">
        <w:rPr>
          <w:b/>
          <w:sz w:val="20"/>
          <w:szCs w:val="20"/>
          <w:lang w:val="pt-BR"/>
        </w:rPr>
        <w:t xml:space="preserve"> </w:t>
      </w:r>
      <w:r w:rsidR="0025002A">
        <w:rPr>
          <w:b/>
          <w:sz w:val="20"/>
          <w:szCs w:val="20"/>
          <w:lang w:val="pt-BR"/>
        </w:rPr>
        <w:t>13:30</w:t>
      </w:r>
      <w:r w:rsidRPr="00B039A0">
        <w:rPr>
          <w:b/>
          <w:sz w:val="20"/>
          <w:szCs w:val="20"/>
          <w:lang w:val="pt-BR"/>
        </w:rPr>
        <w:t xml:space="preserve"> </w:t>
      </w:r>
      <w:r w:rsidRPr="00B039A0">
        <w:rPr>
          <w:b/>
          <w:sz w:val="20"/>
          <w:szCs w:val="20"/>
        </w:rPr>
        <w:t>horas</w:t>
      </w:r>
    </w:p>
    <w:p w14:paraId="1A4D8A12" w14:textId="00ABF80D"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00AB1368">
        <w:rPr>
          <w:sz w:val="20"/>
          <w:szCs w:val="20"/>
          <w:lang w:val="pt-BR"/>
        </w:rPr>
        <w:t>a</w:t>
      </w:r>
      <w:r w:rsidRPr="00DA4310">
        <w:rPr>
          <w:sz w:val="20"/>
          <w:szCs w:val="20"/>
          <w:lang w:val="pt-BR"/>
        </w:rPr>
        <w:t xml:space="preserve"> </w:t>
      </w:r>
      <w:r w:rsidR="00AB1368">
        <w:rPr>
          <w:sz w:val="20"/>
          <w:szCs w:val="20"/>
          <w:lang w:val="pt-BR"/>
        </w:rPr>
        <w:t>abertura das propostas</w:t>
      </w:r>
      <w:r w:rsidRPr="00DA4310">
        <w:rPr>
          <w:sz w:val="20"/>
          <w:szCs w:val="20"/>
        </w:rPr>
        <w:t>:</w:t>
      </w:r>
      <w:r w:rsidRPr="00DA4310">
        <w:rPr>
          <w:b/>
          <w:sz w:val="20"/>
          <w:szCs w:val="20"/>
          <w:lang w:val="pt-BR"/>
        </w:rPr>
        <w:t xml:space="preserve"> </w:t>
      </w:r>
      <w:r w:rsidR="004E5195">
        <w:rPr>
          <w:b/>
          <w:sz w:val="20"/>
          <w:szCs w:val="20"/>
          <w:lang w:val="pt-BR"/>
        </w:rPr>
        <w:t>17/07/</w:t>
      </w:r>
      <w:r w:rsidR="0025002A">
        <w:rPr>
          <w:b/>
          <w:sz w:val="20"/>
          <w:szCs w:val="20"/>
          <w:lang w:val="pt-BR"/>
        </w:rPr>
        <w:t>202</w:t>
      </w:r>
      <w:r w:rsidR="00A7069D">
        <w:rPr>
          <w:b/>
          <w:sz w:val="20"/>
          <w:szCs w:val="20"/>
          <w:lang w:val="pt-BR"/>
        </w:rPr>
        <w:t>6</w:t>
      </w:r>
      <w:r w:rsidRPr="00DA4310">
        <w:rPr>
          <w:b/>
          <w:sz w:val="20"/>
          <w:szCs w:val="20"/>
        </w:rPr>
        <w:t xml:space="preserve"> </w:t>
      </w:r>
      <w:r w:rsidR="0025002A">
        <w:rPr>
          <w:b/>
          <w:sz w:val="20"/>
          <w:szCs w:val="20"/>
          <w:lang w:val="pt-BR"/>
        </w:rPr>
        <w:t>–</w:t>
      </w:r>
      <w:r w:rsidRPr="00DA4310">
        <w:rPr>
          <w:b/>
          <w:sz w:val="20"/>
          <w:szCs w:val="20"/>
        </w:rPr>
        <w:t xml:space="preserve"> </w:t>
      </w:r>
      <w:r w:rsidR="0025002A">
        <w:rPr>
          <w:b/>
          <w:sz w:val="20"/>
          <w:szCs w:val="20"/>
          <w:lang w:val="pt-BR"/>
        </w:rPr>
        <w:t>14:00</w:t>
      </w:r>
      <w:r w:rsidRPr="00DA4310">
        <w:rPr>
          <w:b/>
          <w:sz w:val="20"/>
          <w:szCs w:val="20"/>
          <w:lang w:val="pt-BR"/>
        </w:rPr>
        <w:t xml:space="preserve"> </w:t>
      </w:r>
      <w:r w:rsidRPr="00DA4310">
        <w:rPr>
          <w:b/>
          <w:sz w:val="20"/>
          <w:szCs w:val="20"/>
        </w:rPr>
        <w:t>horas</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261223A6" w:rsidR="00243FFF" w:rsidRDefault="00243FFF" w:rsidP="00826FD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752B9C">
        <w:rPr>
          <w:rFonts w:ascii="Arial" w:hAnsi="Arial" w:cs="Arial"/>
          <w:b/>
        </w:rPr>
        <w:t>P</w:t>
      </w:r>
      <w:r w:rsidR="00826FDF" w:rsidRPr="00826FDF">
        <w:rPr>
          <w:rFonts w:ascii="Arial" w:hAnsi="Arial" w:cs="Arial"/>
          <w:b/>
        </w:rPr>
        <w:t>restação de serviço</w:t>
      </w:r>
      <w:r w:rsidR="00752B9C">
        <w:rPr>
          <w:rFonts w:ascii="Arial" w:hAnsi="Arial" w:cs="Arial"/>
          <w:b/>
        </w:rPr>
        <w:t>s</w:t>
      </w:r>
      <w:r w:rsidR="00826FDF" w:rsidRPr="00826FDF">
        <w:rPr>
          <w:rFonts w:ascii="Arial" w:hAnsi="Arial" w:cs="Arial"/>
          <w:b/>
        </w:rPr>
        <w:t xml:space="preserve"> de engenharia consultiva para elaboração de projetos executivos e apoio técnico a fiscalização de obras da prefeitura.</w:t>
      </w:r>
    </w:p>
    <w:p w14:paraId="06140EA1" w14:textId="179F79B5" w:rsidR="00243FFF" w:rsidRPr="00101CDD" w:rsidRDefault="00243FFF" w:rsidP="00826FDF">
      <w:pPr>
        <w:numPr>
          <w:ilvl w:val="0"/>
          <w:numId w:val="10"/>
        </w:numPr>
        <w:tabs>
          <w:tab w:val="left" w:pos="284"/>
        </w:tabs>
        <w:jc w:val="both"/>
        <w:rPr>
          <w:rFonts w:ascii="Arial" w:hAnsi="Arial" w:cs="Arial"/>
        </w:rPr>
      </w:pPr>
      <w:r w:rsidRPr="00101CDD">
        <w:rPr>
          <w:rFonts w:ascii="Arial" w:hAnsi="Arial" w:cs="Arial"/>
        </w:rPr>
        <w:t xml:space="preserve">Unidade Requisitante: </w:t>
      </w:r>
      <w:r w:rsidR="00826FDF" w:rsidRPr="00826FDF">
        <w:rPr>
          <w:rFonts w:ascii="Arial" w:hAnsi="Arial" w:cs="Arial"/>
        </w:rPr>
        <w:t>Secretaria Municipal de Obras, Infraestrutura e Serviços Públicos</w:t>
      </w:r>
    </w:p>
    <w:p w14:paraId="4A81DE93" w14:textId="46BB0C69" w:rsidR="00243FFF" w:rsidRPr="00101CDD" w:rsidRDefault="00243FFF" w:rsidP="00826FDF">
      <w:pPr>
        <w:numPr>
          <w:ilvl w:val="0"/>
          <w:numId w:val="10"/>
        </w:numPr>
        <w:tabs>
          <w:tab w:val="left" w:pos="284"/>
        </w:tabs>
        <w:jc w:val="both"/>
        <w:rPr>
          <w:rFonts w:ascii="Arial" w:hAnsi="Arial" w:cs="Arial"/>
        </w:rPr>
      </w:pPr>
      <w:r w:rsidRPr="00101CDD">
        <w:rPr>
          <w:rFonts w:ascii="Arial" w:hAnsi="Arial" w:cs="Arial"/>
        </w:rPr>
        <w:t xml:space="preserve">Fonte de recursos: </w:t>
      </w:r>
      <w:r w:rsidR="00A24391" w:rsidRPr="00A24391">
        <w:rPr>
          <w:rFonts w:ascii="Arial" w:hAnsi="Arial" w:cs="Arial"/>
          <w:b/>
          <w:color w:val="111111"/>
          <w:szCs w:val="21"/>
        </w:rPr>
        <w:t>0101011000 – TESOURO – GERAL</w:t>
      </w:r>
    </w:p>
    <w:p w14:paraId="73448E0F" w14:textId="48FFEF6E" w:rsidR="00243FFF" w:rsidRPr="00101CDD" w:rsidRDefault="00243FFF" w:rsidP="00A24391">
      <w:pPr>
        <w:jc w:val="both"/>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826FDF" w:rsidRPr="00A24391">
        <w:rPr>
          <w:rFonts w:ascii="Arial" w:hAnsi="Arial" w:cs="Arial"/>
          <w:b/>
        </w:rPr>
        <w:t xml:space="preserve">R$ </w:t>
      </w:r>
      <w:r w:rsidR="00A24391" w:rsidRPr="00A24391">
        <w:rPr>
          <w:rFonts w:ascii="Arial" w:hAnsi="Arial" w:cs="Arial"/>
          <w:b/>
          <w:bCs/>
          <w:color w:val="000000"/>
        </w:rPr>
        <w:t>12.773.014,90 (doze milhões, setecentos e setenta e três mil, quatorze reais e noventa centavos</w:t>
      </w:r>
      <w:r w:rsidR="00826FDF" w:rsidRPr="00A24391">
        <w:rPr>
          <w:rFonts w:ascii="Arial" w:hAnsi="Arial" w:cs="Arial"/>
          <w:b/>
        </w:rPr>
        <w:t>).</w:t>
      </w:r>
    </w:p>
    <w:p w14:paraId="280ABB6E" w14:textId="2E6C3A15" w:rsidR="00243FFF" w:rsidRPr="00826FDF" w:rsidRDefault="00243FFF" w:rsidP="00752B9C">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826FDF" w:rsidRPr="00826FDF">
        <w:rPr>
          <w:rFonts w:ascii="Arial" w:hAnsi="Arial" w:cs="Arial"/>
          <w:sz w:val="20"/>
          <w:szCs w:val="20"/>
        </w:rPr>
        <w:t>12 (doze) meses</w:t>
      </w:r>
      <w:r w:rsidRPr="000C3D37">
        <w:rPr>
          <w:rFonts w:ascii="Arial" w:hAnsi="Arial" w:cs="Arial"/>
          <w:sz w:val="20"/>
          <w:szCs w:val="20"/>
        </w:rPr>
        <w:t xml:space="preserve">, contados da data de emissão da Ordem de Serviço, </w:t>
      </w:r>
      <w:r w:rsidR="00752B9C" w:rsidRPr="00752B9C">
        <w:rPr>
          <w:rFonts w:ascii="Arial" w:hAnsi="Arial" w:cs="Arial"/>
          <w:sz w:val="20"/>
          <w:szCs w:val="20"/>
        </w:rPr>
        <w:t>podendo ser prorrogado por iguais e sucessivos períodos, dentro do limite previsto no art</w:t>
      </w:r>
      <w:r w:rsidRPr="00826FDF">
        <w:rPr>
          <w:rFonts w:ascii="Arial" w:hAnsi="Arial" w:cs="Arial"/>
          <w:sz w:val="20"/>
          <w:szCs w:val="20"/>
        </w:rPr>
        <w:t xml:space="preserve">. </w:t>
      </w:r>
      <w:r w:rsidR="00826FDF">
        <w:rPr>
          <w:rFonts w:ascii="Arial" w:hAnsi="Arial" w:cs="Arial"/>
          <w:sz w:val="20"/>
          <w:szCs w:val="20"/>
        </w:rPr>
        <w:t>107</w:t>
      </w:r>
      <w:r w:rsidRPr="00826FDF">
        <w:rPr>
          <w:rFonts w:ascii="Arial" w:hAnsi="Arial" w:cs="Arial"/>
          <w:sz w:val="20"/>
          <w:szCs w:val="20"/>
        </w:rPr>
        <w:t>,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043B712C" w:rsidR="00243FFF" w:rsidRPr="00B039A0"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00826FDF" w:rsidRPr="0025002A">
        <w:rPr>
          <w:rFonts w:ascii="Arial" w:hAnsi="Arial" w:cs="Arial"/>
          <w:b/>
          <w:color w:val="000000" w:themeColor="text1"/>
        </w:rPr>
        <w:t>Técnica e preço</w:t>
      </w:r>
    </w:p>
    <w:p w14:paraId="50E8CA17" w14:textId="3E32BB9F" w:rsidR="00243FFF" w:rsidRPr="007F26FB" w:rsidRDefault="00243FFF" w:rsidP="00243FFF">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826FDF">
        <w:rPr>
          <w:rFonts w:ascii="Arial" w:hAnsi="Arial" w:cs="Arial"/>
          <w:color w:val="000000" w:themeColor="text1"/>
        </w:rPr>
        <w:t>Sistema fechado</w:t>
      </w:r>
    </w:p>
    <w:p w14:paraId="3B548A05" w14:textId="486D5B7C" w:rsidR="007F26FB" w:rsidRPr="00664B77" w:rsidRDefault="007F26FB" w:rsidP="00243FFF">
      <w:pPr>
        <w:widowControl w:val="0"/>
        <w:numPr>
          <w:ilvl w:val="0"/>
          <w:numId w:val="12"/>
        </w:numPr>
        <w:tabs>
          <w:tab w:val="left" w:pos="284"/>
        </w:tabs>
        <w:autoSpaceDN w:val="0"/>
        <w:jc w:val="both"/>
        <w:rPr>
          <w:rFonts w:ascii="Arial" w:hAnsi="Arial" w:cs="Arial"/>
          <w:b/>
        </w:rPr>
      </w:pPr>
      <w:r>
        <w:rPr>
          <w:rFonts w:ascii="Arial" w:hAnsi="Arial" w:cs="Arial"/>
          <w:b/>
        </w:rPr>
        <w:t>Devido ao valor estimado do certame, não será aplicado os benefícios para ME/EPP conforme o Art. 4º, § 1º, I da Lei 14.133/21.</w:t>
      </w:r>
    </w:p>
    <w:p w14:paraId="0D9DC2E1" w14:textId="77777777" w:rsidR="00243FFF" w:rsidRDefault="00243FFF" w:rsidP="00243FFF">
      <w:pPr>
        <w:ind w:firstLine="567"/>
        <w:jc w:val="both"/>
        <w:rPr>
          <w:rFonts w:ascii="Arial" w:hAnsi="Arial" w:cs="Arial"/>
        </w:rPr>
      </w:pPr>
    </w:p>
    <w:p w14:paraId="7849E224" w14:textId="1F510575" w:rsidR="00243FFF" w:rsidRPr="003155DC" w:rsidRDefault="00826FD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 xml:space="preserve"> TÉCNICA:</w:t>
      </w:r>
    </w:p>
    <w:p w14:paraId="457565F4" w14:textId="6F9C6198" w:rsidR="00243FFF" w:rsidRDefault="009325FF" w:rsidP="009325FF">
      <w:pPr>
        <w:numPr>
          <w:ilvl w:val="0"/>
          <w:numId w:val="9"/>
        </w:numPr>
        <w:tabs>
          <w:tab w:val="left" w:pos="284"/>
        </w:tabs>
        <w:jc w:val="both"/>
        <w:rPr>
          <w:rFonts w:ascii="Arial" w:hAnsi="Arial" w:cs="Arial"/>
        </w:rPr>
      </w:pPr>
      <w:r w:rsidRPr="009325FF">
        <w:rPr>
          <w:rFonts w:ascii="Arial" w:hAnsi="Arial" w:cs="Arial"/>
        </w:rPr>
        <w:t>As propostas técnicas submetidas serão avaliadas por EQUIPE DE AVALIAÇÃO TÉCNICA nomeada para licitações do tipo técnica e preço caracterizados por serviços específi</w:t>
      </w:r>
      <w:r>
        <w:rPr>
          <w:rFonts w:ascii="Arial" w:hAnsi="Arial" w:cs="Arial"/>
        </w:rPr>
        <w:t>cos de arquitetura e engenharia</w:t>
      </w:r>
      <w:r w:rsidR="00243FFF">
        <w:rPr>
          <w:rFonts w:ascii="Arial" w:hAnsi="Arial" w:cs="Arial"/>
        </w:rPr>
        <w:t>.</w:t>
      </w:r>
    </w:p>
    <w:p w14:paraId="43D52A9E" w14:textId="5698AE2F" w:rsidR="00243FFF" w:rsidRDefault="009325FF" w:rsidP="009325FF">
      <w:pPr>
        <w:numPr>
          <w:ilvl w:val="0"/>
          <w:numId w:val="9"/>
        </w:numPr>
        <w:tabs>
          <w:tab w:val="left" w:pos="284"/>
        </w:tabs>
        <w:jc w:val="both"/>
        <w:rPr>
          <w:rFonts w:ascii="Arial" w:hAnsi="Arial" w:cs="Arial"/>
        </w:rPr>
      </w:pPr>
      <w:r w:rsidRPr="009325FF">
        <w:rPr>
          <w:rFonts w:ascii="Arial" w:hAnsi="Arial" w:cs="Arial"/>
        </w:rPr>
        <w:t>A prova de proposta técnica será feita via internet, mediante a apresentação da pasta eletrônica PROPOSTA TÉCNICA, conforme edital. O conteúdo dessa pasta eletrônica deve estar devidamente organizado, diagramado e indexado de maneira a permitir a fácil leitura e interpretação da documentação apresentada, atendendo os itens e subtópicos a seguir:</w:t>
      </w:r>
    </w:p>
    <w:p w14:paraId="66EBF1EC"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Proposta Técnica detalhada e dela constar os tópicos abaixo relacionados, devendo estar restritos ao máximo de 100 (cem) páginas de texto e/ou gráficos e/ou fotos, preferencialmente no formato A4, na fonte “Arial”, tamanho 12, com espaçamento simples entre linhas. Exceto a parte dos currículos, que para a qual é recomendado o máximo de 5 (cinco) páginas por currículo. Entende-se por página cada uma das faces de compõe uma folha de papel.</w:t>
      </w:r>
    </w:p>
    <w:p w14:paraId="04ACD357"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Admitir-se-á a utilização de outro tipo de fonte para apresentação de quadros, fluxogramas, tabelas e ilustrações entre textos. Cada página de papel A3 será contada como equivalente a duas páginas de papel A4, não se admitindo folhas maiores, que serão desconsideradas.</w:t>
      </w:r>
    </w:p>
    <w:p w14:paraId="75345398" w14:textId="5D8DFE40" w:rsid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Os textos contidos em páginas adicionais que ultrapassarem o limite máximo definido não serão objeto de qualquer análise para fins de atribuição de nota de Proposta Técnica.</w:t>
      </w:r>
    </w:p>
    <w:p w14:paraId="26112D53" w14:textId="695E75BE" w:rsidR="009325FF" w:rsidRPr="009325FF" w:rsidRDefault="009325FF" w:rsidP="00387929">
      <w:pPr>
        <w:pStyle w:val="PargrafodaLista"/>
        <w:numPr>
          <w:ilvl w:val="0"/>
          <w:numId w:val="38"/>
        </w:numPr>
        <w:tabs>
          <w:tab w:val="left" w:pos="284"/>
        </w:tabs>
        <w:spacing w:after="0"/>
        <w:ind w:left="357" w:hanging="357"/>
        <w:jc w:val="both"/>
        <w:rPr>
          <w:rFonts w:ascii="Arial" w:hAnsi="Arial" w:cs="Arial"/>
          <w:sz w:val="20"/>
        </w:rPr>
      </w:pPr>
      <w:r w:rsidRPr="009325FF">
        <w:rPr>
          <w:rFonts w:ascii="Arial" w:eastAsia="Arial" w:hAnsi="Arial" w:cs="Arial"/>
          <w:sz w:val="20"/>
          <w:szCs w:val="21"/>
        </w:rPr>
        <w:t>Os capítulos deverão estar claramente definidos com todo o conteúdo sequencial para atender o item. Não serão avaliados documentos fora de ordem ou deslocados em capítulos aos quais não pertencem.</w:t>
      </w:r>
    </w:p>
    <w:p w14:paraId="67D7E1A6" w14:textId="5E5AE27B" w:rsidR="009325FF" w:rsidRDefault="009325FF" w:rsidP="009325FF">
      <w:pPr>
        <w:tabs>
          <w:tab w:val="left" w:pos="284"/>
        </w:tabs>
        <w:jc w:val="both"/>
        <w:rPr>
          <w:rFonts w:ascii="Arial" w:hAnsi="Arial" w:cs="Arial"/>
        </w:rPr>
      </w:pPr>
      <w:r w:rsidRPr="009325FF">
        <w:rPr>
          <w:rFonts w:ascii="Arial" w:hAnsi="Arial" w:cs="Arial"/>
        </w:rPr>
        <w:t>Não serão computadas:</w:t>
      </w:r>
    </w:p>
    <w:p w14:paraId="7BDD6112" w14:textId="6CE29496" w:rsidR="009325FF" w:rsidRDefault="009325FF" w:rsidP="009325FF">
      <w:pPr>
        <w:numPr>
          <w:ilvl w:val="0"/>
          <w:numId w:val="38"/>
        </w:numPr>
        <w:tabs>
          <w:tab w:val="left" w:pos="284"/>
        </w:tabs>
        <w:ind w:left="0" w:firstLine="0"/>
        <w:jc w:val="both"/>
        <w:rPr>
          <w:rFonts w:ascii="Arial" w:hAnsi="Arial" w:cs="Arial"/>
        </w:rPr>
      </w:pPr>
      <w:r w:rsidRPr="009325FF">
        <w:rPr>
          <w:rFonts w:ascii="Arial" w:hAnsi="Arial" w:cs="Arial"/>
        </w:rPr>
        <w:t>As folhas de rosto e índices para fins do limite fixado para cada item e;</w:t>
      </w:r>
    </w:p>
    <w:p w14:paraId="5FAF794D" w14:textId="1A4B561E" w:rsidR="009325FF" w:rsidRDefault="009325FF" w:rsidP="009325FF">
      <w:pPr>
        <w:numPr>
          <w:ilvl w:val="0"/>
          <w:numId w:val="38"/>
        </w:numPr>
        <w:tabs>
          <w:tab w:val="clear" w:pos="0"/>
          <w:tab w:val="num" w:pos="284"/>
        </w:tabs>
        <w:ind w:left="284" w:hanging="284"/>
        <w:jc w:val="both"/>
        <w:rPr>
          <w:rFonts w:ascii="Arial" w:hAnsi="Arial" w:cs="Arial"/>
        </w:rPr>
      </w:pPr>
      <w:r w:rsidRPr="009325FF">
        <w:rPr>
          <w:rFonts w:ascii="Arial" w:hAnsi="Arial" w:cs="Arial"/>
        </w:rPr>
        <w:t>As páginas para a apresentação dos atestados e respectivas Certidões de Acervos Técnicos. Porém, cada currículo (Coordenadores Gerais e Coordenadores Setoriais) deverá ser apresentado em no máximo 5 (cinco) páginas.</w:t>
      </w:r>
    </w:p>
    <w:p w14:paraId="57338EA5" w14:textId="5AB01221" w:rsidR="009325FF" w:rsidRDefault="009325FF" w:rsidP="009325FF">
      <w:pPr>
        <w:tabs>
          <w:tab w:val="left" w:pos="284"/>
        </w:tabs>
        <w:jc w:val="both"/>
        <w:rPr>
          <w:rFonts w:ascii="Arial" w:hAnsi="Arial" w:cs="Arial"/>
        </w:rPr>
      </w:pPr>
    </w:p>
    <w:p w14:paraId="7AAC07A6" w14:textId="56EEA6C2" w:rsidR="009325FF" w:rsidRPr="007402B2" w:rsidRDefault="009325FF" w:rsidP="00387929">
      <w:pPr>
        <w:widowControl w:val="0"/>
        <w:numPr>
          <w:ilvl w:val="0"/>
          <w:numId w:val="9"/>
        </w:numPr>
        <w:tabs>
          <w:tab w:val="left" w:pos="284"/>
        </w:tabs>
        <w:jc w:val="both"/>
        <w:rPr>
          <w:rFonts w:ascii="Arial" w:hAnsi="Arial" w:cs="Arial"/>
        </w:rPr>
      </w:pPr>
      <w:r w:rsidRPr="007402B2">
        <w:rPr>
          <w:rFonts w:ascii="Arial" w:hAnsi="Arial" w:cs="Arial"/>
        </w:rPr>
        <w:t>A PROPOSTA TÉCNICA deverá visar o atendimento de escopos similares à:</w:t>
      </w:r>
    </w:p>
    <w:p w14:paraId="7159316D"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Elaboração de relatórios técnicos;</w:t>
      </w:r>
    </w:p>
    <w:p w14:paraId="05CA159E"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Elaboração de controle tecnológico;</w:t>
      </w:r>
    </w:p>
    <w:p w14:paraId="34ABFAFB"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Projetos arquitetura e urbanismo;</w:t>
      </w:r>
    </w:p>
    <w:p w14:paraId="44C84BF2"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Projetos de pontes e viadutos;</w:t>
      </w:r>
    </w:p>
    <w:p w14:paraId="531657CF"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lastRenderedPageBreak/>
        <w:t>Projetos de mobilidade urbana;</w:t>
      </w:r>
    </w:p>
    <w:p w14:paraId="1B337253"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Projeto de ampliação de viários;</w:t>
      </w:r>
    </w:p>
    <w:p w14:paraId="1FB590A1"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Projetos correlatos a viários públicos;</w:t>
      </w:r>
    </w:p>
    <w:p w14:paraId="137A25FD"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Espaços educacionais;</w:t>
      </w:r>
    </w:p>
    <w:p w14:paraId="501028E9"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Espaços culturais;</w:t>
      </w:r>
    </w:p>
    <w:p w14:paraId="16FE4FDC"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Espaços correlatos a saúde;</w:t>
      </w:r>
    </w:p>
    <w:p w14:paraId="354A5CE6"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Espaços correlatos a práticas esportivas;</w:t>
      </w:r>
    </w:p>
    <w:p w14:paraId="00DAC351" w14:textId="5891803B"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Muros de contenção;</w:t>
      </w:r>
    </w:p>
    <w:p w14:paraId="142759EE" w14:textId="40F9810B" w:rsidR="009325FF" w:rsidRPr="009325FF" w:rsidRDefault="009325FF" w:rsidP="009325FF">
      <w:pPr>
        <w:pStyle w:val="PargrafodaLista"/>
        <w:widowControl w:val="0"/>
        <w:numPr>
          <w:ilvl w:val="0"/>
          <w:numId w:val="38"/>
        </w:numPr>
        <w:tabs>
          <w:tab w:val="left" w:pos="284"/>
        </w:tabs>
        <w:spacing w:after="0"/>
        <w:ind w:left="357" w:hanging="357"/>
        <w:jc w:val="both"/>
        <w:rPr>
          <w:rFonts w:ascii="Arial" w:hAnsi="Arial" w:cs="Arial"/>
          <w:sz w:val="20"/>
        </w:rPr>
      </w:pPr>
      <w:r w:rsidRPr="009325FF">
        <w:rPr>
          <w:rFonts w:ascii="Arial" w:eastAsia="Arial" w:hAnsi="Arial" w:cs="Arial"/>
          <w:sz w:val="20"/>
          <w:szCs w:val="21"/>
        </w:rPr>
        <w:t>Projetos para obtenção de AVCB, entre outros.</w:t>
      </w:r>
    </w:p>
    <w:p w14:paraId="53539E00" w14:textId="77777777" w:rsidR="009325FF" w:rsidRPr="009325FF" w:rsidRDefault="009325FF" w:rsidP="009325FF">
      <w:pPr>
        <w:tabs>
          <w:tab w:val="left" w:pos="284"/>
        </w:tabs>
        <w:jc w:val="both"/>
        <w:rPr>
          <w:rFonts w:ascii="Arial" w:hAnsi="Arial" w:cs="Arial"/>
        </w:rPr>
      </w:pPr>
    </w:p>
    <w:p w14:paraId="63D0B53B" w14:textId="49A2A981" w:rsidR="00243FFF" w:rsidRDefault="007402B2" w:rsidP="007402B2">
      <w:pPr>
        <w:numPr>
          <w:ilvl w:val="0"/>
          <w:numId w:val="9"/>
        </w:numPr>
        <w:tabs>
          <w:tab w:val="left" w:pos="284"/>
        </w:tabs>
        <w:jc w:val="both"/>
        <w:rPr>
          <w:rFonts w:ascii="Arial" w:hAnsi="Arial" w:cs="Arial"/>
        </w:rPr>
      </w:pPr>
      <w:r w:rsidRPr="007402B2">
        <w:rPr>
          <w:rFonts w:ascii="Arial" w:hAnsi="Arial" w:cs="Arial"/>
        </w:rPr>
        <w:t>A proposta técnica deverá descrever em que consiste e como desenvolverão os trabalhos, obedecendo e se restringindo aos aspectos detalhados nos subitens seguintes:</w:t>
      </w:r>
    </w:p>
    <w:p w14:paraId="004D87B8" w14:textId="07128603" w:rsidR="007402B2" w:rsidRDefault="007402B2" w:rsidP="007402B2">
      <w:pPr>
        <w:tabs>
          <w:tab w:val="left" w:pos="284"/>
        </w:tabs>
        <w:jc w:val="both"/>
        <w:rPr>
          <w:rFonts w:ascii="Arial" w:hAnsi="Arial" w:cs="Arial"/>
        </w:rPr>
      </w:pPr>
    </w:p>
    <w:p w14:paraId="567038AF" w14:textId="77777777" w:rsidR="007402B2" w:rsidRPr="007402B2" w:rsidRDefault="007402B2" w:rsidP="007402B2">
      <w:pPr>
        <w:pStyle w:val="PargrafodaLista"/>
        <w:numPr>
          <w:ilvl w:val="0"/>
          <w:numId w:val="38"/>
        </w:numPr>
        <w:spacing w:after="0"/>
        <w:ind w:left="357" w:hanging="357"/>
        <w:jc w:val="both"/>
        <w:rPr>
          <w:rFonts w:ascii="Arial" w:eastAsia="Arial" w:hAnsi="Arial" w:cs="Arial"/>
          <w:sz w:val="20"/>
          <w:szCs w:val="21"/>
        </w:rPr>
      </w:pPr>
      <w:r w:rsidRPr="007402B2">
        <w:rPr>
          <w:rFonts w:ascii="Arial" w:eastAsia="Arial" w:hAnsi="Arial" w:cs="Arial"/>
          <w:sz w:val="20"/>
          <w:szCs w:val="21"/>
        </w:rPr>
        <w:t>NT1. Conhecimento do Problema, Plano de Trabalho e Metodologia;</w:t>
      </w:r>
    </w:p>
    <w:p w14:paraId="2A3B83C4" w14:textId="77777777" w:rsidR="007402B2" w:rsidRPr="007402B2" w:rsidRDefault="007402B2" w:rsidP="007402B2">
      <w:pPr>
        <w:pStyle w:val="PargrafodaLista"/>
        <w:numPr>
          <w:ilvl w:val="0"/>
          <w:numId w:val="38"/>
        </w:numPr>
        <w:spacing w:after="0"/>
        <w:ind w:left="357" w:hanging="357"/>
        <w:jc w:val="both"/>
        <w:rPr>
          <w:rFonts w:ascii="Arial" w:eastAsia="Arial" w:hAnsi="Arial" w:cs="Arial"/>
          <w:sz w:val="20"/>
          <w:szCs w:val="21"/>
        </w:rPr>
      </w:pPr>
      <w:r w:rsidRPr="007402B2">
        <w:rPr>
          <w:rFonts w:ascii="Arial" w:eastAsia="Arial" w:hAnsi="Arial" w:cs="Arial"/>
          <w:sz w:val="20"/>
          <w:szCs w:val="21"/>
        </w:rPr>
        <w:t>NT2. Organização da Empresa e Equipe Técnica;</w:t>
      </w:r>
    </w:p>
    <w:p w14:paraId="483AC926" w14:textId="77777777" w:rsidR="007402B2" w:rsidRPr="007402B2" w:rsidRDefault="007402B2" w:rsidP="007402B2">
      <w:pPr>
        <w:pStyle w:val="PargrafodaLista"/>
        <w:numPr>
          <w:ilvl w:val="0"/>
          <w:numId w:val="38"/>
        </w:numPr>
        <w:spacing w:after="0"/>
        <w:ind w:left="357" w:hanging="357"/>
        <w:jc w:val="both"/>
        <w:rPr>
          <w:rFonts w:ascii="Arial" w:eastAsia="Arial" w:hAnsi="Arial" w:cs="Arial"/>
          <w:sz w:val="20"/>
          <w:szCs w:val="21"/>
        </w:rPr>
      </w:pPr>
      <w:r w:rsidRPr="007402B2">
        <w:rPr>
          <w:rFonts w:ascii="Arial" w:eastAsia="Arial" w:hAnsi="Arial" w:cs="Arial"/>
          <w:sz w:val="20"/>
          <w:szCs w:val="21"/>
        </w:rPr>
        <w:t>NT3. Organograma e Fluxograma das Atividades.</w:t>
      </w:r>
    </w:p>
    <w:p w14:paraId="6CABDE01" w14:textId="7159E778" w:rsidR="007402B2" w:rsidRDefault="007402B2" w:rsidP="007402B2">
      <w:pPr>
        <w:tabs>
          <w:tab w:val="left" w:pos="284"/>
        </w:tabs>
        <w:jc w:val="both"/>
        <w:rPr>
          <w:rFonts w:ascii="Arial" w:hAnsi="Arial" w:cs="Arial"/>
        </w:rPr>
      </w:pPr>
    </w:p>
    <w:p w14:paraId="7DC8EA47" w14:textId="77777777" w:rsidR="005445DB" w:rsidRPr="005445DB" w:rsidRDefault="005445DB" w:rsidP="005445DB">
      <w:pPr>
        <w:tabs>
          <w:tab w:val="left" w:pos="284"/>
        </w:tabs>
        <w:jc w:val="both"/>
        <w:rPr>
          <w:rFonts w:ascii="Arial" w:hAnsi="Arial" w:cs="Arial"/>
          <w:b/>
        </w:rPr>
      </w:pPr>
      <w:r w:rsidRPr="005445DB">
        <w:rPr>
          <w:rFonts w:ascii="Arial" w:hAnsi="Arial" w:cs="Arial"/>
          <w:b/>
        </w:rPr>
        <w:t>NT1 - CONHECIMENTO DO PROBLEMA, PLANO DE TRABALHO E METODOLOGIA:</w:t>
      </w:r>
    </w:p>
    <w:p w14:paraId="1FD0A792" w14:textId="77777777" w:rsidR="005445DB" w:rsidRPr="005445DB" w:rsidRDefault="005445DB" w:rsidP="005445DB">
      <w:pPr>
        <w:tabs>
          <w:tab w:val="left" w:pos="284"/>
        </w:tabs>
        <w:jc w:val="both"/>
        <w:rPr>
          <w:rFonts w:ascii="Arial" w:hAnsi="Arial" w:cs="Arial"/>
        </w:rPr>
      </w:pPr>
      <w:r w:rsidRPr="005445DB">
        <w:rPr>
          <w:rFonts w:ascii="Arial" w:hAnsi="Arial" w:cs="Arial"/>
        </w:rPr>
        <w:t>a. A proposta deverá demonstrar tecnicamente conhecimento do problema, através de descrições da sequência de cada uma das fases de elaboração dos trabalhos e as respectivas características relativamente ao objeto desta Licitação. As apreciações gerais e específicas deverão conter comentários sobre a natureza, abrangência, e demais aspectos considerados relevantes de forma a evidenciar o grau de conhecimento das questões envolvidas, da realidade existente, dos problemas a serem mitigados e o entendimento do objeto.</w:t>
      </w:r>
    </w:p>
    <w:p w14:paraId="22B95698" w14:textId="77777777" w:rsidR="005445DB" w:rsidRPr="005445DB" w:rsidRDefault="005445DB" w:rsidP="005445DB">
      <w:pPr>
        <w:tabs>
          <w:tab w:val="left" w:pos="284"/>
        </w:tabs>
        <w:jc w:val="both"/>
        <w:rPr>
          <w:rFonts w:ascii="Arial" w:hAnsi="Arial" w:cs="Arial"/>
        </w:rPr>
      </w:pPr>
      <w:r w:rsidRPr="005445DB">
        <w:rPr>
          <w:rFonts w:ascii="Arial" w:hAnsi="Arial" w:cs="Arial"/>
        </w:rPr>
        <w:t>b. Plano de Trabalho e Metodologia deverão ser decorrentes do conhecimento dos objetivos do Edital, vinculando-se sempre ao escopo deste Termo de Referência, deverá abordar, de forma clara e justificada, a descrição das atividades e aspectos metodológicos: indicação e descrição das atividades necessárias para execução dos serviços em licitação e das metodologias que serão utilizadas em cada uma das atividades de seu Plano de Trabalho. Estas atividades deverão ser sintetizadas através de fluxograma específico, envolvendo todos os procedimentos previstos.</w:t>
      </w:r>
    </w:p>
    <w:p w14:paraId="3B3BD4CB" w14:textId="77777777" w:rsidR="005445DB" w:rsidRPr="005445DB" w:rsidRDefault="005445DB" w:rsidP="005445DB">
      <w:pPr>
        <w:tabs>
          <w:tab w:val="left" w:pos="284"/>
        </w:tabs>
        <w:jc w:val="both"/>
        <w:rPr>
          <w:rFonts w:ascii="Arial" w:hAnsi="Arial" w:cs="Arial"/>
        </w:rPr>
      </w:pPr>
    </w:p>
    <w:p w14:paraId="015F45D8" w14:textId="77777777" w:rsidR="005445DB" w:rsidRPr="005445DB" w:rsidRDefault="005445DB" w:rsidP="005445DB">
      <w:pPr>
        <w:tabs>
          <w:tab w:val="left" w:pos="284"/>
        </w:tabs>
        <w:jc w:val="both"/>
        <w:rPr>
          <w:rFonts w:ascii="Arial" w:hAnsi="Arial" w:cs="Arial"/>
          <w:b/>
        </w:rPr>
      </w:pPr>
      <w:r w:rsidRPr="005445DB">
        <w:rPr>
          <w:rFonts w:ascii="Arial" w:hAnsi="Arial" w:cs="Arial"/>
          <w:b/>
        </w:rPr>
        <w:t>NT2 - ORGANIZAÇÃO DA EMPRESA E EQUIPE TÉCNICA:</w:t>
      </w:r>
    </w:p>
    <w:p w14:paraId="3F0717A1" w14:textId="77777777" w:rsidR="005445DB" w:rsidRPr="005445DB" w:rsidRDefault="005445DB" w:rsidP="005445DB">
      <w:pPr>
        <w:tabs>
          <w:tab w:val="left" w:pos="284"/>
        </w:tabs>
        <w:jc w:val="both"/>
        <w:rPr>
          <w:rFonts w:ascii="Arial" w:hAnsi="Arial" w:cs="Arial"/>
        </w:rPr>
      </w:pPr>
      <w:r w:rsidRPr="005445DB">
        <w:rPr>
          <w:rFonts w:ascii="Arial" w:hAnsi="Arial" w:cs="Arial"/>
        </w:rPr>
        <w:t>a. A licitante deverá indicar os profissionais responsáveis técnicos pelos trabalhos que serão pontuados, bem como suas respectivas funções, de modo a atender plenamente ao objeto da licitação, conforme o seguinte descritivo:</w:t>
      </w:r>
    </w:p>
    <w:p w14:paraId="0E22631E"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Geral 1 – Arquitetura;</w:t>
      </w:r>
    </w:p>
    <w:p w14:paraId="58413CDB"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Geral 2 – Engenharia;</w:t>
      </w:r>
    </w:p>
    <w:p w14:paraId="59C877EC"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1 – Infraestrutura (engenheiro civil);</w:t>
      </w:r>
    </w:p>
    <w:p w14:paraId="7AAD74D1"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2 – Qualidade e Segurança (engenheiro civil);</w:t>
      </w:r>
    </w:p>
    <w:p w14:paraId="6B677F31"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3 – Fiscalização (engenheiro civil);</w:t>
      </w:r>
    </w:p>
    <w:p w14:paraId="7C877202"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4 – Planejamento (engenheiro mecânico).</w:t>
      </w:r>
    </w:p>
    <w:p w14:paraId="732DB6A0" w14:textId="77777777" w:rsidR="005445DB" w:rsidRPr="005445DB" w:rsidRDefault="005445DB" w:rsidP="005445DB">
      <w:pPr>
        <w:tabs>
          <w:tab w:val="left" w:pos="284"/>
        </w:tabs>
        <w:jc w:val="both"/>
        <w:rPr>
          <w:rFonts w:ascii="Arial" w:hAnsi="Arial" w:cs="Arial"/>
        </w:rPr>
      </w:pPr>
      <w:r w:rsidRPr="005445DB">
        <w:rPr>
          <w:rFonts w:ascii="Arial" w:hAnsi="Arial" w:cs="Arial"/>
        </w:rPr>
        <w:t>b. Para as funções acima, que serão pontuadas, deverão ser apresentados, além dos currículos, comprovação de pertencer ao quadro permanente da Licitante e comprovação da experiência específica de cada profissional através da apresentação de atestado(s) e/ou certidões de capacidade técnica emitidos por pessoas jurídicas de direito público ou privado e devidamente certificados/averbados pelo CREA ou CAU, através de Certidões de Acervo Técnico - CAT's neles constando os contratos, nomes do contratado, do contratante e discriminação dos serviços.</w:t>
      </w:r>
    </w:p>
    <w:p w14:paraId="1C725F1F" w14:textId="77777777" w:rsidR="00A75A61" w:rsidRDefault="005445DB" w:rsidP="005445DB">
      <w:pPr>
        <w:tabs>
          <w:tab w:val="left" w:pos="284"/>
        </w:tabs>
        <w:jc w:val="both"/>
        <w:rPr>
          <w:rFonts w:ascii="Arial" w:hAnsi="Arial" w:cs="Arial"/>
        </w:rPr>
      </w:pPr>
      <w:r w:rsidRPr="005445DB">
        <w:rPr>
          <w:rFonts w:ascii="Arial" w:hAnsi="Arial" w:cs="Arial"/>
        </w:rPr>
        <w:t xml:space="preserve">c. </w:t>
      </w:r>
      <w:r w:rsidR="00A75A61" w:rsidRPr="00A75A61">
        <w:rPr>
          <w:rFonts w:ascii="Arial" w:hAnsi="Arial" w:cs="Arial"/>
        </w:rPr>
        <w:t>A comprovação de vínculo do profissional com a Licitante se dará por meio de:</w:t>
      </w:r>
    </w:p>
    <w:p w14:paraId="22CE7D7D" w14:textId="18B4942E" w:rsidR="00A75A61" w:rsidRPr="00A75A61" w:rsidRDefault="00A75A61" w:rsidP="00A75A61">
      <w:pPr>
        <w:numPr>
          <w:ilvl w:val="0"/>
          <w:numId w:val="42"/>
        </w:numPr>
        <w:tabs>
          <w:tab w:val="left" w:pos="284"/>
        </w:tabs>
        <w:jc w:val="both"/>
        <w:rPr>
          <w:rFonts w:ascii="Arial" w:hAnsi="Arial" w:cs="Arial"/>
        </w:rPr>
      </w:pPr>
      <w:r w:rsidRPr="00A75A61">
        <w:rPr>
          <w:rFonts w:ascii="Arial" w:hAnsi="Arial" w:cs="Arial"/>
        </w:rPr>
        <w:t>Declaração que possui responsável técnico devidamente registrado no CREA ou CAU e o indicará quando da assinatura do contrato, juntamente com as respectivas documentações exigidas (vínculo empregatício, atestado de capacidade profissional e demais pertinentes);</w:t>
      </w:r>
    </w:p>
    <w:p w14:paraId="66B0EA51" w14:textId="77777777" w:rsidR="00A75A61" w:rsidRPr="00A75A61" w:rsidRDefault="00A75A61" w:rsidP="00A75A61">
      <w:pPr>
        <w:numPr>
          <w:ilvl w:val="0"/>
          <w:numId w:val="42"/>
        </w:numPr>
        <w:tabs>
          <w:tab w:val="left" w:pos="284"/>
        </w:tabs>
        <w:jc w:val="both"/>
        <w:rPr>
          <w:rFonts w:ascii="Arial" w:hAnsi="Arial" w:cs="Arial"/>
        </w:rPr>
      </w:pPr>
      <w:r w:rsidRPr="00A75A61">
        <w:rPr>
          <w:rFonts w:ascii="Arial" w:hAnsi="Arial" w:cs="Arial"/>
        </w:rPr>
        <w:t>Declaração de que, na assinatura do contrato, apresentará a comprovação que o responsável técnico indicado pertence ao quadro permanente da licitante, devendo ser feita com a apresentação de um dos seguintes documentos:</w:t>
      </w:r>
    </w:p>
    <w:p w14:paraId="2C1A1153" w14:textId="77961C66" w:rsidR="00A75A61" w:rsidRDefault="00A75A61" w:rsidP="00A75A61">
      <w:pPr>
        <w:numPr>
          <w:ilvl w:val="1"/>
          <w:numId w:val="42"/>
        </w:numPr>
        <w:tabs>
          <w:tab w:val="left" w:pos="284"/>
        </w:tabs>
        <w:jc w:val="both"/>
        <w:rPr>
          <w:rFonts w:ascii="Arial" w:hAnsi="Arial" w:cs="Arial"/>
        </w:rPr>
      </w:pPr>
      <w:r w:rsidRPr="00A75A61">
        <w:rPr>
          <w:rFonts w:ascii="Arial" w:hAnsi="Arial" w:cs="Arial"/>
        </w:rPr>
        <w:t>Se funcionário: registro na Carteira Profissional, ficha de registro de empregado ou contrato de trabalho;</w:t>
      </w:r>
    </w:p>
    <w:p w14:paraId="3BC41ABA" w14:textId="5BD90518" w:rsidR="005445DB" w:rsidRDefault="00A75A61" w:rsidP="00A75A61">
      <w:pPr>
        <w:numPr>
          <w:ilvl w:val="1"/>
          <w:numId w:val="42"/>
        </w:numPr>
        <w:tabs>
          <w:tab w:val="left" w:pos="284"/>
        </w:tabs>
        <w:jc w:val="both"/>
        <w:rPr>
          <w:rFonts w:ascii="Arial" w:hAnsi="Arial" w:cs="Arial"/>
        </w:rPr>
      </w:pPr>
      <w:r w:rsidRPr="00A75A61">
        <w:rPr>
          <w:rFonts w:ascii="Arial" w:hAnsi="Arial" w:cs="Arial"/>
        </w:rPr>
        <w:t xml:space="preserve"> Se Diretor: contrato social ou Certidão da Junta Comercial em vigor;</w:t>
      </w:r>
    </w:p>
    <w:p w14:paraId="2FA5497A" w14:textId="2FF4976D" w:rsidR="00D068CB" w:rsidRPr="00A75A61" w:rsidRDefault="00D068CB" w:rsidP="00A75A61">
      <w:pPr>
        <w:numPr>
          <w:ilvl w:val="1"/>
          <w:numId w:val="42"/>
        </w:numPr>
        <w:tabs>
          <w:tab w:val="left" w:pos="284"/>
        </w:tabs>
        <w:jc w:val="both"/>
        <w:rPr>
          <w:rFonts w:ascii="Arial" w:hAnsi="Arial" w:cs="Arial"/>
        </w:rPr>
      </w:pPr>
      <w:r w:rsidRPr="004A3EDF">
        <w:rPr>
          <w:rFonts w:ascii="Arial" w:hAnsi="Arial" w:cs="Arial"/>
          <w:color w:val="000000"/>
        </w:rPr>
        <w:lastRenderedPageBreak/>
        <w:t>Se profissional autônomo que preencha os requisitos e se responsabilize tecnicamente pela execução dos serviços: apresentar o contrato firmado com o profissional.</w:t>
      </w:r>
    </w:p>
    <w:p w14:paraId="6D421C1F" w14:textId="77777777" w:rsidR="005445DB" w:rsidRPr="005445DB" w:rsidRDefault="005445DB" w:rsidP="005445DB">
      <w:pPr>
        <w:tabs>
          <w:tab w:val="left" w:pos="284"/>
        </w:tabs>
        <w:jc w:val="both"/>
        <w:rPr>
          <w:rFonts w:ascii="Arial" w:hAnsi="Arial" w:cs="Arial"/>
        </w:rPr>
      </w:pPr>
      <w:r w:rsidRPr="005445DB">
        <w:rPr>
          <w:rFonts w:ascii="Arial" w:hAnsi="Arial" w:cs="Arial"/>
        </w:rPr>
        <w:t>d. Os currículos do pessoal deverão conter no máximo 5 (cinco) páginas e deverão ser acompanhados de declaração de anuência concordando com sua inclusão na equipe de trabalho da Licitante. Fica proibida a participação de um mesmo técnico em equipe de Licitantes diferentes, sob pena de desclassificação das Licitantes infratoras.</w:t>
      </w:r>
    </w:p>
    <w:p w14:paraId="1C3DC734" w14:textId="77777777" w:rsidR="005445DB" w:rsidRPr="005445DB" w:rsidRDefault="005445DB" w:rsidP="005445DB">
      <w:pPr>
        <w:tabs>
          <w:tab w:val="left" w:pos="284"/>
        </w:tabs>
        <w:jc w:val="both"/>
        <w:rPr>
          <w:rFonts w:ascii="Arial" w:hAnsi="Arial" w:cs="Arial"/>
        </w:rPr>
      </w:pPr>
      <w:r w:rsidRPr="005445DB">
        <w:rPr>
          <w:rFonts w:ascii="Arial" w:hAnsi="Arial" w:cs="Arial"/>
        </w:rPr>
        <w:t>e. Um mesmo técnico será responsável apenas por uma área de atuação.</w:t>
      </w:r>
    </w:p>
    <w:p w14:paraId="6E303AE5" w14:textId="77777777" w:rsidR="006D56D7" w:rsidRDefault="006D56D7" w:rsidP="005445DB">
      <w:pPr>
        <w:tabs>
          <w:tab w:val="left" w:pos="284"/>
        </w:tabs>
        <w:jc w:val="both"/>
        <w:rPr>
          <w:rFonts w:ascii="Arial" w:hAnsi="Arial" w:cs="Arial"/>
          <w:b/>
        </w:rPr>
      </w:pPr>
    </w:p>
    <w:p w14:paraId="090FC5C6" w14:textId="77777777" w:rsidR="005445DB" w:rsidRPr="005445DB" w:rsidRDefault="005445DB" w:rsidP="005445DB">
      <w:pPr>
        <w:tabs>
          <w:tab w:val="left" w:pos="284"/>
        </w:tabs>
        <w:jc w:val="both"/>
        <w:rPr>
          <w:rFonts w:ascii="Arial" w:hAnsi="Arial" w:cs="Arial"/>
          <w:b/>
        </w:rPr>
      </w:pPr>
      <w:r w:rsidRPr="005445DB">
        <w:rPr>
          <w:rFonts w:ascii="Arial" w:hAnsi="Arial" w:cs="Arial"/>
          <w:b/>
        </w:rPr>
        <w:t>NT3 - ORGANOGRAMA E FLUXOGRAMA DE TRABALHO:</w:t>
      </w:r>
    </w:p>
    <w:p w14:paraId="3D22F307" w14:textId="77777777" w:rsidR="005445DB" w:rsidRPr="005445DB" w:rsidRDefault="005445DB" w:rsidP="005445DB">
      <w:pPr>
        <w:tabs>
          <w:tab w:val="left" w:pos="284"/>
        </w:tabs>
        <w:jc w:val="both"/>
        <w:rPr>
          <w:rFonts w:ascii="Arial" w:hAnsi="Arial" w:cs="Arial"/>
        </w:rPr>
      </w:pPr>
      <w:r w:rsidRPr="005445DB">
        <w:rPr>
          <w:rFonts w:ascii="Arial" w:hAnsi="Arial" w:cs="Arial"/>
        </w:rPr>
        <w:t>a. Deverá ser apresentado organograma da empresa licitante, demonstrando a distribuição e organização da equipe necessária, além dos Coordenadores, que disponibilizará em relação ao objeto da licitação, apresentando identificação, registro ativo na entidade competente e declaração de anuência de cada técnico concordando com sua inclusão na equipe de trabalho da Licitante devendo ser composto de no mínimo:</w:t>
      </w:r>
    </w:p>
    <w:p w14:paraId="00D232EE"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Geral 1 – Arquitetura;</w:t>
      </w:r>
    </w:p>
    <w:p w14:paraId="1AF890B5"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Geral 2 – Engenharia;</w:t>
      </w:r>
    </w:p>
    <w:p w14:paraId="4CD424BB"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1 – Infraestrutura;</w:t>
      </w:r>
    </w:p>
    <w:p w14:paraId="0191E906"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2 – Qualidade e Segurança;</w:t>
      </w:r>
    </w:p>
    <w:p w14:paraId="55A5471F"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3 – Fiscalização;</w:t>
      </w:r>
    </w:p>
    <w:p w14:paraId="40A65617"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4 – Planejamento;</w:t>
      </w:r>
    </w:p>
    <w:p w14:paraId="48418FE4"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 xml:space="preserve">Edifícios - arquiteto; </w:t>
      </w:r>
    </w:p>
    <w:p w14:paraId="1639E803"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Acessibilidade - arquiteto;</w:t>
      </w:r>
    </w:p>
    <w:p w14:paraId="468667D2"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Paisagismo - arquiteto;</w:t>
      </w:r>
    </w:p>
    <w:p w14:paraId="2D49CDFD"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Estruturas - engenheiro civil;</w:t>
      </w:r>
    </w:p>
    <w:p w14:paraId="03702F91"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Hidráulica - engenheiro civil;</w:t>
      </w:r>
    </w:p>
    <w:p w14:paraId="01DD7A30"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Elétrica - engenheiro elétrico;</w:t>
      </w:r>
    </w:p>
    <w:p w14:paraId="28A532DE"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Infraestrutura - engenheiro civil;</w:t>
      </w:r>
    </w:p>
    <w:p w14:paraId="649D47AA"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Urbanismo - arquiteto;</w:t>
      </w:r>
    </w:p>
    <w:p w14:paraId="00D32D83"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Orçamentista - engenheiro civil;</w:t>
      </w:r>
    </w:p>
    <w:p w14:paraId="4085AB85"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Topografia - engenheiro civil ou técnico em agrimensura.</w:t>
      </w:r>
    </w:p>
    <w:p w14:paraId="64F3B798" w14:textId="77777777" w:rsidR="006D56D7" w:rsidRDefault="006D56D7" w:rsidP="005445DB">
      <w:pPr>
        <w:tabs>
          <w:tab w:val="left" w:pos="284"/>
        </w:tabs>
        <w:jc w:val="both"/>
        <w:rPr>
          <w:rFonts w:ascii="Arial" w:hAnsi="Arial" w:cs="Arial"/>
        </w:rPr>
      </w:pPr>
    </w:p>
    <w:p w14:paraId="6311D83E" w14:textId="77777777" w:rsidR="005445DB" w:rsidRPr="005445DB" w:rsidRDefault="005445DB" w:rsidP="005445DB">
      <w:pPr>
        <w:tabs>
          <w:tab w:val="left" w:pos="284"/>
        </w:tabs>
        <w:jc w:val="both"/>
        <w:rPr>
          <w:rFonts w:ascii="Arial" w:hAnsi="Arial" w:cs="Arial"/>
        </w:rPr>
      </w:pPr>
      <w:r w:rsidRPr="005445DB">
        <w:rPr>
          <w:rFonts w:ascii="Arial" w:hAnsi="Arial" w:cs="Arial"/>
        </w:rPr>
        <w:t>A licitante deverá apresentar a composição da equipe com que pretende atender ao objeto, indicando a quantidade de horas previstas, por categoria profissional, em cada fase do serviço, procurando demonstrar sua compatibilidade com o objeto e a complexidade dos trabalhos e estimativa de horas necessárias para desenvolvimento do produtos de apoio técnico e projetos, correlatos a arquitetônico, hidráulica, elétrica, estrutural, climatização, levantamentos, sondagens e elaboração de documentos técnicos com base na planilha objeto deste certame. O Organograma deverá ser apresentar a categoria profissional CAU/CREA, Certidão de Profissional Ativa e Declaração de Anuência de participar na equipe técnica da proponente. O Fluxograma deverá indicar todas as etapas de trabalhos e os prazos de entrega de cada produtos de acordo com o Termo de Referência.</w:t>
      </w:r>
    </w:p>
    <w:p w14:paraId="74D72652" w14:textId="77777777" w:rsidR="006D56D7" w:rsidRDefault="006D56D7" w:rsidP="005445DB">
      <w:pPr>
        <w:tabs>
          <w:tab w:val="left" w:pos="284"/>
        </w:tabs>
        <w:jc w:val="both"/>
        <w:rPr>
          <w:rFonts w:ascii="Arial" w:hAnsi="Arial" w:cs="Arial"/>
          <w:b/>
          <w:bCs/>
        </w:rPr>
      </w:pPr>
    </w:p>
    <w:p w14:paraId="3EA1C067" w14:textId="77777777" w:rsidR="005445DB" w:rsidRPr="005445DB" w:rsidRDefault="005445DB" w:rsidP="005445DB">
      <w:pPr>
        <w:tabs>
          <w:tab w:val="left" w:pos="284"/>
        </w:tabs>
        <w:jc w:val="both"/>
        <w:rPr>
          <w:rFonts w:ascii="Arial" w:hAnsi="Arial" w:cs="Arial"/>
        </w:rPr>
      </w:pPr>
      <w:r w:rsidRPr="005445DB">
        <w:rPr>
          <w:rFonts w:ascii="Arial" w:hAnsi="Arial" w:cs="Arial"/>
          <w:b/>
          <w:bCs/>
        </w:rPr>
        <w:t xml:space="preserve">d) </w:t>
      </w:r>
      <w:r w:rsidRPr="005445DB">
        <w:rPr>
          <w:rFonts w:ascii="Arial" w:hAnsi="Arial" w:cs="Arial"/>
        </w:rPr>
        <w:t>Critério de Julgamento das Propostas:</w:t>
      </w:r>
    </w:p>
    <w:p w14:paraId="5E5F0F40" w14:textId="765CCD65" w:rsidR="005445DB" w:rsidRPr="005445DB" w:rsidRDefault="005445DB" w:rsidP="005445DB">
      <w:pPr>
        <w:tabs>
          <w:tab w:val="left" w:pos="284"/>
        </w:tabs>
        <w:jc w:val="both"/>
        <w:rPr>
          <w:rFonts w:ascii="Arial" w:hAnsi="Arial" w:cs="Arial"/>
        </w:rPr>
      </w:pPr>
      <w:r w:rsidRPr="005445DB">
        <w:rPr>
          <w:rFonts w:ascii="Arial" w:hAnsi="Arial" w:cs="Arial"/>
        </w:rPr>
        <w:t xml:space="preserve">Para efeito de julgamento da </w:t>
      </w:r>
      <w:r w:rsidRPr="005445DB">
        <w:rPr>
          <w:rFonts w:ascii="Arial" w:hAnsi="Arial" w:cs="Arial"/>
          <w:b/>
        </w:rPr>
        <w:t>PROPOSTA TÉCNICA</w:t>
      </w:r>
      <w:r w:rsidRPr="005445DB">
        <w:rPr>
          <w:rFonts w:ascii="Arial" w:hAnsi="Arial" w:cs="Arial"/>
        </w:rPr>
        <w:t xml:space="preserve">, será procedida sua análise verificando- se o conteúdo das informações de cada uma, bem como a comparação entre elas, atribuindo-lhes uma </w:t>
      </w:r>
      <w:r w:rsidRPr="005445DB">
        <w:rPr>
          <w:rFonts w:ascii="Arial" w:hAnsi="Arial" w:cs="Arial"/>
          <w:b/>
        </w:rPr>
        <w:t xml:space="preserve">NOTA TÉCNICA - NT DE VALOR ATÉ </w:t>
      </w:r>
      <w:r w:rsidR="006D56D7">
        <w:rPr>
          <w:rFonts w:ascii="Arial" w:hAnsi="Arial" w:cs="Arial"/>
          <w:b/>
        </w:rPr>
        <w:t>100 (CEM</w:t>
      </w:r>
      <w:r w:rsidRPr="005445DB">
        <w:rPr>
          <w:rFonts w:ascii="Arial" w:hAnsi="Arial" w:cs="Arial"/>
          <w:b/>
        </w:rPr>
        <w:t>) PONTOS</w:t>
      </w:r>
      <w:r w:rsidRPr="005445DB">
        <w:rPr>
          <w:rFonts w:ascii="Arial" w:hAnsi="Arial" w:cs="Arial"/>
        </w:rPr>
        <w:t>, que será resultado do somatório dos pontos obtidos em cada um dos tópicos descritos junto ao quadro a seguir.</w:t>
      </w:r>
    </w:p>
    <w:p w14:paraId="7FD8F04C" w14:textId="77777777" w:rsidR="005445DB" w:rsidRDefault="005445DB" w:rsidP="005445DB">
      <w:pPr>
        <w:tabs>
          <w:tab w:val="left" w:pos="284"/>
        </w:tabs>
        <w:jc w:val="both"/>
        <w:rPr>
          <w:rFonts w:ascii="Arial" w:hAnsi="Arial" w:cs="Arial"/>
        </w:rPr>
      </w:pPr>
      <w:r w:rsidRPr="005445DB">
        <w:rPr>
          <w:rFonts w:ascii="Arial" w:hAnsi="Arial" w:cs="Arial"/>
        </w:rPr>
        <w:t xml:space="preserve">A avaliação de </w:t>
      </w:r>
      <w:r w:rsidRPr="005445DB">
        <w:rPr>
          <w:rFonts w:ascii="Arial" w:hAnsi="Arial" w:cs="Arial"/>
          <w:b/>
        </w:rPr>
        <w:t>PROPOSTA TÉCNICA</w:t>
      </w:r>
      <w:r w:rsidRPr="005445DB">
        <w:rPr>
          <w:rFonts w:ascii="Arial" w:hAnsi="Arial" w:cs="Arial"/>
        </w:rPr>
        <w:t xml:space="preserve"> será feita por cada tópico e serão levados em consideração a clareza, a objetividade e apresentação da proposta, sua consistência, o atendimento às especificações do edital, a confiabilidade e a experiência da licitante nos itens </w:t>
      </w:r>
      <w:r w:rsidRPr="005445DB">
        <w:rPr>
          <w:rFonts w:ascii="Arial" w:hAnsi="Arial" w:cs="Arial"/>
          <w:b/>
        </w:rPr>
        <w:t>NT1, NT2 e NT3</w:t>
      </w:r>
      <w:r w:rsidRPr="005445DB">
        <w:rPr>
          <w:rFonts w:ascii="Arial" w:hAnsi="Arial" w:cs="Arial"/>
        </w:rPr>
        <w:t>, com as respetivas pontuações, conforme apontado nos quadros a seguir:</w:t>
      </w:r>
    </w:p>
    <w:p w14:paraId="4087A2F3" w14:textId="77777777" w:rsidR="005445DB" w:rsidRPr="005445DB" w:rsidRDefault="005445DB" w:rsidP="005445DB">
      <w:pPr>
        <w:tabs>
          <w:tab w:val="left" w:pos="284"/>
        </w:tabs>
        <w:jc w:val="both"/>
        <w:rPr>
          <w:rFonts w:ascii="Arial" w:hAnsi="Arial" w:cs="Arial"/>
        </w:rPr>
      </w:pPr>
    </w:p>
    <w:p w14:paraId="213B5184" w14:textId="7543957C" w:rsidR="005445DB" w:rsidRDefault="005445DB" w:rsidP="005445DB">
      <w:pPr>
        <w:tabs>
          <w:tab w:val="left" w:pos="284"/>
        </w:tabs>
        <w:jc w:val="both"/>
        <w:rPr>
          <w:rFonts w:ascii="Arial" w:hAnsi="Arial" w:cs="Arial"/>
          <w:b/>
        </w:rPr>
      </w:pPr>
      <w:r w:rsidRPr="005445DB">
        <w:rPr>
          <w:rFonts w:ascii="Arial" w:hAnsi="Arial" w:cs="Arial"/>
          <w:b/>
        </w:rPr>
        <w:t>NT1 - CONHECIMENTO DO PROBLEMA, PLANO DE TRABALHO E METODOLOGIA: (</w:t>
      </w:r>
      <w:r w:rsidR="006D56D7">
        <w:rPr>
          <w:rFonts w:ascii="Arial" w:hAnsi="Arial" w:cs="Arial"/>
          <w:b/>
        </w:rPr>
        <w:t>12</w:t>
      </w:r>
      <w:r w:rsidRPr="005445DB">
        <w:rPr>
          <w:rFonts w:ascii="Arial" w:hAnsi="Arial" w:cs="Arial"/>
          <w:b/>
        </w:rPr>
        <w:t xml:space="preserve"> PONTOS)</w:t>
      </w:r>
    </w:p>
    <w:p w14:paraId="6CD87320" w14:textId="77777777" w:rsidR="00B17BAE" w:rsidRPr="005445DB" w:rsidRDefault="00B17BAE" w:rsidP="005445DB">
      <w:pPr>
        <w:tabs>
          <w:tab w:val="left" w:pos="284"/>
        </w:tabs>
        <w:jc w:val="both"/>
        <w:rPr>
          <w:rFonts w:ascii="Arial" w:hAnsi="Arial" w:cs="Arial"/>
          <w:b/>
        </w:rPr>
      </w:pPr>
    </w:p>
    <w:tbl>
      <w:tblPr>
        <w:tblW w:w="5000" w:type="pct"/>
        <w:tblLayout w:type="fixed"/>
        <w:tblCellMar>
          <w:left w:w="70" w:type="dxa"/>
          <w:right w:w="70" w:type="dxa"/>
        </w:tblCellMar>
        <w:tblLook w:val="04A0" w:firstRow="1" w:lastRow="0" w:firstColumn="1" w:lastColumn="0" w:noHBand="0" w:noVBand="1"/>
      </w:tblPr>
      <w:tblGrid>
        <w:gridCol w:w="8559"/>
        <w:gridCol w:w="1503"/>
      </w:tblGrid>
      <w:tr w:rsidR="006D56D7" w14:paraId="70D0A10E" w14:textId="77777777" w:rsidTr="006D56D7">
        <w:trPr>
          <w:trHeight w:val="300"/>
        </w:trPr>
        <w:tc>
          <w:tcPr>
            <w:tcW w:w="72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8EA5DFE" w14:textId="77777777" w:rsidR="006D56D7" w:rsidRDefault="006D56D7" w:rsidP="006D56D7">
            <w:pPr>
              <w:widowControl w:val="0"/>
            </w:pPr>
            <w:r>
              <w:rPr>
                <w:rFonts w:ascii="Arial" w:hAnsi="Arial" w:cs="Arial"/>
                <w:b/>
                <w:bCs/>
                <w:color w:val="000000"/>
                <w:sz w:val="21"/>
                <w:szCs w:val="21"/>
              </w:rPr>
              <w:t>NT1.1 – Conhecimento do Problema</w:t>
            </w:r>
          </w:p>
        </w:tc>
        <w:tc>
          <w:tcPr>
            <w:tcW w:w="127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2249764" w14:textId="77777777" w:rsidR="006D56D7" w:rsidRDefault="006D56D7" w:rsidP="006D56D7">
            <w:pPr>
              <w:widowControl w:val="0"/>
              <w:jc w:val="center"/>
            </w:pPr>
            <w:r>
              <w:rPr>
                <w:rFonts w:ascii="Arial" w:hAnsi="Arial" w:cs="Arial"/>
                <w:b/>
                <w:bCs/>
                <w:color w:val="000000"/>
                <w:sz w:val="21"/>
                <w:szCs w:val="21"/>
              </w:rPr>
              <w:t>6</w:t>
            </w:r>
          </w:p>
        </w:tc>
      </w:tr>
      <w:tr w:rsidR="006D56D7" w14:paraId="5A06CDB7" w14:textId="77777777" w:rsidTr="006D56D7">
        <w:trPr>
          <w:trHeight w:val="900"/>
        </w:trPr>
        <w:tc>
          <w:tcPr>
            <w:tcW w:w="72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F8C1A" w14:textId="77777777" w:rsidR="006D56D7" w:rsidRDefault="006D56D7" w:rsidP="006D56D7">
            <w:pPr>
              <w:widowControl w:val="0"/>
            </w:pPr>
            <w:r>
              <w:rPr>
                <w:rFonts w:ascii="Arial" w:hAnsi="Arial" w:cs="Arial"/>
                <w:color w:val="000000"/>
                <w:sz w:val="21"/>
                <w:szCs w:val="21"/>
              </w:rPr>
              <w:t>A. Conhecimento especifico da região de execução dos serviços</w:t>
            </w:r>
          </w:p>
        </w:tc>
        <w:tc>
          <w:tcPr>
            <w:tcW w:w="1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E7837" w14:textId="77777777" w:rsidR="006D56D7" w:rsidRDefault="006D56D7" w:rsidP="006D56D7">
            <w:pPr>
              <w:widowControl w:val="0"/>
              <w:jc w:val="center"/>
            </w:pPr>
            <w:r>
              <w:rPr>
                <w:rFonts w:ascii="Arial" w:hAnsi="Arial" w:cs="Arial"/>
                <w:color w:val="000000"/>
                <w:sz w:val="21"/>
                <w:szCs w:val="21"/>
              </w:rPr>
              <w:t>RC = 3,0</w:t>
            </w:r>
            <w:r>
              <w:rPr>
                <w:rFonts w:ascii="Arial" w:hAnsi="Arial" w:cs="Arial"/>
                <w:color w:val="000000"/>
                <w:sz w:val="21"/>
                <w:szCs w:val="21"/>
              </w:rPr>
              <w:br/>
              <w:t>RS = 2,0</w:t>
            </w:r>
            <w:r>
              <w:rPr>
                <w:rFonts w:ascii="Arial" w:hAnsi="Arial" w:cs="Arial"/>
                <w:color w:val="000000"/>
                <w:sz w:val="21"/>
                <w:szCs w:val="21"/>
              </w:rPr>
              <w:br/>
              <w:t>NR = 1,0</w:t>
            </w:r>
          </w:p>
        </w:tc>
      </w:tr>
      <w:tr w:rsidR="006D56D7" w14:paraId="37B1BB9B" w14:textId="77777777" w:rsidTr="006D56D7">
        <w:trPr>
          <w:trHeight w:val="900"/>
        </w:trPr>
        <w:tc>
          <w:tcPr>
            <w:tcW w:w="72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EC95C" w14:textId="77777777" w:rsidR="006D56D7" w:rsidRDefault="006D56D7" w:rsidP="006D56D7">
            <w:pPr>
              <w:widowControl w:val="0"/>
            </w:pPr>
            <w:r>
              <w:rPr>
                <w:rFonts w:ascii="Arial" w:hAnsi="Arial" w:cs="Arial"/>
                <w:color w:val="000000"/>
                <w:sz w:val="21"/>
                <w:szCs w:val="21"/>
              </w:rPr>
              <w:lastRenderedPageBreak/>
              <w:t>B. Conhecimento dos serviços a que concorre evidenciando o entendimento do objeto e Conhecimento dos principais problemas a serem enfrentados na execução dos serviços</w:t>
            </w:r>
          </w:p>
        </w:tc>
        <w:tc>
          <w:tcPr>
            <w:tcW w:w="1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FAD22" w14:textId="77777777" w:rsidR="006D56D7" w:rsidRDefault="006D56D7" w:rsidP="006D56D7">
            <w:pPr>
              <w:widowControl w:val="0"/>
              <w:jc w:val="center"/>
            </w:pPr>
            <w:r>
              <w:rPr>
                <w:rFonts w:ascii="Arial" w:hAnsi="Arial" w:cs="Arial"/>
                <w:color w:val="000000"/>
                <w:sz w:val="21"/>
                <w:szCs w:val="21"/>
              </w:rPr>
              <w:t>RC = 3,0</w:t>
            </w:r>
            <w:r>
              <w:rPr>
                <w:rFonts w:ascii="Arial" w:hAnsi="Arial" w:cs="Arial"/>
                <w:color w:val="000000"/>
                <w:sz w:val="21"/>
                <w:szCs w:val="21"/>
              </w:rPr>
              <w:br/>
              <w:t>RS = 2,0</w:t>
            </w:r>
            <w:r>
              <w:rPr>
                <w:rFonts w:ascii="Arial" w:hAnsi="Arial" w:cs="Arial"/>
                <w:color w:val="000000"/>
                <w:sz w:val="21"/>
                <w:szCs w:val="21"/>
              </w:rPr>
              <w:br/>
              <w:t>NR = 1,0</w:t>
            </w:r>
          </w:p>
        </w:tc>
      </w:tr>
    </w:tbl>
    <w:p w14:paraId="38770360" w14:textId="77777777" w:rsidR="006D56D7" w:rsidRDefault="006D56D7" w:rsidP="006D56D7">
      <w:pPr>
        <w:ind w:left="284"/>
        <w:jc w:val="both"/>
        <w:rPr>
          <w:rFonts w:ascii="Arial" w:hAnsi="Arial" w:cs="Arial"/>
          <w:sz w:val="21"/>
          <w:szCs w:val="21"/>
        </w:rPr>
      </w:pPr>
    </w:p>
    <w:tbl>
      <w:tblPr>
        <w:tblW w:w="5000" w:type="pct"/>
        <w:tblLayout w:type="fixed"/>
        <w:tblCellMar>
          <w:left w:w="70" w:type="dxa"/>
          <w:right w:w="70" w:type="dxa"/>
        </w:tblCellMar>
        <w:tblLook w:val="04A0" w:firstRow="1" w:lastRow="0" w:firstColumn="1" w:lastColumn="0" w:noHBand="0" w:noVBand="1"/>
      </w:tblPr>
      <w:tblGrid>
        <w:gridCol w:w="8563"/>
        <w:gridCol w:w="1499"/>
      </w:tblGrid>
      <w:tr w:rsidR="006D56D7" w14:paraId="552CEBF3" w14:textId="77777777" w:rsidTr="006D56D7">
        <w:trPr>
          <w:trHeight w:val="300"/>
        </w:trPr>
        <w:tc>
          <w:tcPr>
            <w:tcW w:w="7236" w:type="dxa"/>
            <w:tcBorders>
              <w:top w:val="single" w:sz="4" w:space="0" w:color="000000"/>
              <w:left w:val="single" w:sz="8" w:space="0" w:color="000000"/>
              <w:bottom w:val="single" w:sz="4" w:space="0" w:color="000000"/>
              <w:right w:val="single" w:sz="4" w:space="0" w:color="000000"/>
            </w:tcBorders>
            <w:shd w:val="clear" w:color="000000" w:fill="D9D9D9"/>
            <w:vAlign w:val="center"/>
          </w:tcPr>
          <w:p w14:paraId="48C93A17" w14:textId="77777777" w:rsidR="006D56D7" w:rsidRDefault="006D56D7" w:rsidP="006D56D7">
            <w:pPr>
              <w:widowControl w:val="0"/>
            </w:pPr>
            <w:r>
              <w:rPr>
                <w:rFonts w:ascii="Arial" w:hAnsi="Arial" w:cs="Arial"/>
                <w:b/>
                <w:bCs/>
                <w:color w:val="000000"/>
                <w:sz w:val="21"/>
                <w:szCs w:val="21"/>
              </w:rPr>
              <w:t>NT1.2 – Plano de Trabalho e Metodologia</w:t>
            </w:r>
          </w:p>
        </w:tc>
        <w:tc>
          <w:tcPr>
            <w:tcW w:w="1267" w:type="dxa"/>
            <w:tcBorders>
              <w:top w:val="single" w:sz="4" w:space="0" w:color="000000"/>
              <w:bottom w:val="single" w:sz="4" w:space="0" w:color="000000"/>
              <w:right w:val="single" w:sz="8" w:space="0" w:color="000000"/>
            </w:tcBorders>
            <w:shd w:val="clear" w:color="000000" w:fill="D9D9D9"/>
            <w:vAlign w:val="center"/>
          </w:tcPr>
          <w:p w14:paraId="6AC65161" w14:textId="77777777" w:rsidR="006D56D7" w:rsidRDefault="006D56D7" w:rsidP="006D56D7">
            <w:pPr>
              <w:widowControl w:val="0"/>
              <w:jc w:val="center"/>
            </w:pPr>
            <w:r>
              <w:rPr>
                <w:rFonts w:ascii="Arial" w:hAnsi="Arial" w:cs="Arial"/>
                <w:b/>
                <w:bCs/>
                <w:color w:val="000000"/>
                <w:sz w:val="21"/>
                <w:szCs w:val="21"/>
              </w:rPr>
              <w:t>6</w:t>
            </w:r>
          </w:p>
        </w:tc>
      </w:tr>
      <w:tr w:rsidR="006D56D7" w14:paraId="2C43E150" w14:textId="77777777" w:rsidTr="0031228F">
        <w:trPr>
          <w:trHeight w:val="686"/>
        </w:trPr>
        <w:tc>
          <w:tcPr>
            <w:tcW w:w="7236"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764B0E7" w14:textId="77777777" w:rsidR="006D56D7" w:rsidRDefault="006D56D7" w:rsidP="006D56D7">
            <w:pPr>
              <w:widowControl w:val="0"/>
            </w:pPr>
            <w:r>
              <w:rPr>
                <w:rFonts w:ascii="Arial" w:hAnsi="Arial" w:cs="Arial"/>
                <w:color w:val="000000"/>
                <w:sz w:val="21"/>
                <w:szCs w:val="21"/>
              </w:rPr>
              <w:t>A. Descrição das atividades</w:t>
            </w:r>
          </w:p>
        </w:tc>
        <w:tc>
          <w:tcPr>
            <w:tcW w:w="1267" w:type="dxa"/>
            <w:tcBorders>
              <w:bottom w:val="single" w:sz="4" w:space="0" w:color="000000"/>
              <w:right w:val="single" w:sz="8" w:space="0" w:color="000000"/>
            </w:tcBorders>
            <w:shd w:val="clear" w:color="auto" w:fill="auto"/>
            <w:vAlign w:val="center"/>
          </w:tcPr>
          <w:p w14:paraId="2CE36FC7" w14:textId="77777777" w:rsidR="006D56D7" w:rsidRDefault="006D56D7" w:rsidP="006D56D7">
            <w:pPr>
              <w:widowControl w:val="0"/>
              <w:jc w:val="center"/>
            </w:pPr>
            <w:r>
              <w:rPr>
                <w:rFonts w:ascii="Arial" w:hAnsi="Arial" w:cs="Arial"/>
                <w:color w:val="000000"/>
                <w:sz w:val="21"/>
                <w:szCs w:val="21"/>
              </w:rPr>
              <w:t>RC = 3,0</w:t>
            </w:r>
            <w:r>
              <w:rPr>
                <w:rFonts w:ascii="Arial" w:hAnsi="Arial" w:cs="Arial"/>
                <w:color w:val="000000"/>
                <w:sz w:val="21"/>
                <w:szCs w:val="21"/>
              </w:rPr>
              <w:br/>
              <w:t>RS = 2,0</w:t>
            </w:r>
            <w:r>
              <w:rPr>
                <w:rFonts w:ascii="Arial" w:hAnsi="Arial" w:cs="Arial"/>
                <w:color w:val="000000"/>
                <w:sz w:val="21"/>
                <w:szCs w:val="21"/>
              </w:rPr>
              <w:br/>
              <w:t>NR = 1,0</w:t>
            </w:r>
          </w:p>
        </w:tc>
      </w:tr>
      <w:tr w:rsidR="006D56D7" w14:paraId="13351691" w14:textId="77777777" w:rsidTr="0031228F">
        <w:trPr>
          <w:trHeight w:val="653"/>
        </w:trPr>
        <w:tc>
          <w:tcPr>
            <w:tcW w:w="7236" w:type="dxa"/>
            <w:tcBorders>
              <w:top w:val="single" w:sz="4" w:space="0" w:color="000000"/>
              <w:left w:val="single" w:sz="8" w:space="0" w:color="000000"/>
              <w:bottom w:val="single" w:sz="8" w:space="0" w:color="000000"/>
              <w:right w:val="single" w:sz="4" w:space="0" w:color="000000"/>
            </w:tcBorders>
            <w:shd w:val="clear" w:color="auto" w:fill="auto"/>
            <w:vAlign w:val="center"/>
          </w:tcPr>
          <w:p w14:paraId="4327807F" w14:textId="77777777" w:rsidR="006D56D7" w:rsidRDefault="006D56D7" w:rsidP="006D56D7">
            <w:pPr>
              <w:widowControl w:val="0"/>
            </w:pPr>
            <w:r>
              <w:rPr>
                <w:rFonts w:ascii="Arial" w:hAnsi="Arial" w:cs="Arial"/>
                <w:color w:val="000000"/>
                <w:sz w:val="21"/>
                <w:szCs w:val="21"/>
              </w:rPr>
              <w:t>B. Plano de trabalho e Metodologia que serão utilizadas em cada uma das atividades de seu Plano de Trabalho</w:t>
            </w:r>
          </w:p>
        </w:tc>
        <w:tc>
          <w:tcPr>
            <w:tcW w:w="1267" w:type="dxa"/>
            <w:tcBorders>
              <w:bottom w:val="single" w:sz="8" w:space="0" w:color="000000"/>
              <w:right w:val="single" w:sz="8" w:space="0" w:color="000000"/>
            </w:tcBorders>
            <w:shd w:val="clear" w:color="auto" w:fill="auto"/>
            <w:vAlign w:val="center"/>
          </w:tcPr>
          <w:p w14:paraId="5D795815" w14:textId="77777777" w:rsidR="006D56D7" w:rsidRDefault="006D56D7" w:rsidP="006D56D7">
            <w:pPr>
              <w:widowControl w:val="0"/>
              <w:jc w:val="center"/>
            </w:pPr>
            <w:r>
              <w:rPr>
                <w:rFonts w:ascii="Arial" w:hAnsi="Arial" w:cs="Arial"/>
                <w:color w:val="000000"/>
                <w:sz w:val="21"/>
                <w:szCs w:val="21"/>
              </w:rPr>
              <w:t>RC = 3,0</w:t>
            </w:r>
            <w:r>
              <w:rPr>
                <w:rFonts w:ascii="Arial" w:hAnsi="Arial" w:cs="Arial"/>
                <w:color w:val="000000"/>
                <w:sz w:val="21"/>
                <w:szCs w:val="21"/>
              </w:rPr>
              <w:br/>
              <w:t>RS = 2,0</w:t>
            </w:r>
            <w:r>
              <w:rPr>
                <w:rFonts w:ascii="Arial" w:hAnsi="Arial" w:cs="Arial"/>
                <w:color w:val="000000"/>
                <w:sz w:val="21"/>
                <w:szCs w:val="21"/>
              </w:rPr>
              <w:br/>
              <w:t>NR = 1,0</w:t>
            </w:r>
          </w:p>
        </w:tc>
      </w:tr>
    </w:tbl>
    <w:p w14:paraId="76AF7298" w14:textId="77777777" w:rsidR="006D56D7" w:rsidRDefault="006D56D7" w:rsidP="006D56D7">
      <w:pPr>
        <w:ind w:left="284"/>
        <w:jc w:val="both"/>
        <w:rPr>
          <w:rFonts w:ascii="Arial" w:hAnsi="Arial" w:cs="Arial"/>
          <w:sz w:val="21"/>
          <w:szCs w:val="21"/>
        </w:rPr>
      </w:pPr>
    </w:p>
    <w:p w14:paraId="43CC1AB8" w14:textId="77777777" w:rsidR="006D56D7" w:rsidRDefault="006D56D7" w:rsidP="006D56D7">
      <w:pPr>
        <w:pStyle w:val="Corpodetexto"/>
        <w:spacing w:before="1"/>
      </w:pPr>
      <w:r>
        <w:rPr>
          <w:sz w:val="21"/>
          <w:szCs w:val="21"/>
        </w:rPr>
        <w:t>RC - APRESENTAÇÃO DE INFORMAÇÃO RELEVANTE COMPLETA: serão enquadradas nesta qualificação as propostas que apresentarem proposições mais abrangentes que as mínimas apontadas no Termo de Referência, evidenciando conhecimento mais aprofundado das questões pertinentes aos serviços objeto da licitação, melhoramentos significativos na metodologia de atuação, na apresentação de resultados e/ou nas formas de organização para execução dos serviços;</w:t>
      </w:r>
    </w:p>
    <w:p w14:paraId="0829D518" w14:textId="77777777" w:rsidR="006D56D7" w:rsidRDefault="006D56D7" w:rsidP="006D56D7">
      <w:pPr>
        <w:pStyle w:val="Corpodetexto"/>
        <w:spacing w:before="1"/>
      </w:pPr>
      <w:r>
        <w:rPr>
          <w:sz w:val="21"/>
          <w:szCs w:val="21"/>
        </w:rPr>
        <w:t>RS - APRESENTAÇÃO DE INFORMAÇÃO RELEVANTE SUFICIENTES: serão enquadradas nesta qualificação as propostas que apresentarem as proposições relevantes apontadas no Termo de Referência de forma incompleta, apenas atendendo aos requisitos mínimos necessários;</w:t>
      </w:r>
    </w:p>
    <w:p w14:paraId="47E0C1CD" w14:textId="77777777" w:rsidR="006D56D7" w:rsidRDefault="006D56D7" w:rsidP="006D56D7">
      <w:pPr>
        <w:pStyle w:val="Corpodetexto"/>
        <w:spacing w:before="1"/>
      </w:pPr>
      <w:r>
        <w:rPr>
          <w:sz w:val="21"/>
          <w:szCs w:val="21"/>
        </w:rPr>
        <w:t>NR - APRESENTAÇÃO DE INFORMAÇÃO NÃO RELEVANTE: serão enquadradas nesta qualificação as propostas que NÃO apresentarem as proposições relevantes apontadas no Termo de Referência, não satisfazendo a todos os requisitos mínimos necessários.</w:t>
      </w:r>
    </w:p>
    <w:p w14:paraId="3F82AA45" w14:textId="77777777" w:rsidR="005445DB" w:rsidRPr="006D56D7" w:rsidRDefault="005445DB" w:rsidP="005445DB">
      <w:pPr>
        <w:tabs>
          <w:tab w:val="left" w:pos="284"/>
        </w:tabs>
        <w:jc w:val="both"/>
        <w:rPr>
          <w:rFonts w:ascii="Arial" w:hAnsi="Arial" w:cs="Arial"/>
        </w:rPr>
      </w:pPr>
    </w:p>
    <w:p w14:paraId="447D5135" w14:textId="77777777" w:rsidR="006D56D7" w:rsidRDefault="006D56D7" w:rsidP="006D56D7">
      <w:pPr>
        <w:ind w:left="284"/>
        <w:jc w:val="both"/>
        <w:rPr>
          <w:rFonts w:ascii="Arial" w:hAnsi="Arial" w:cs="Arial"/>
          <w:b/>
        </w:rPr>
      </w:pPr>
      <w:r w:rsidRPr="006D56D7">
        <w:rPr>
          <w:rFonts w:ascii="Arial" w:hAnsi="Arial" w:cs="Arial"/>
          <w:b/>
        </w:rPr>
        <w:t>NT2 - CAPACIDADE DA EMPRESA E EQUIPE TÉCNICA: (75 PONTOS)</w:t>
      </w:r>
    </w:p>
    <w:p w14:paraId="03421D1B" w14:textId="77777777" w:rsidR="006D56D7" w:rsidRPr="006D56D7" w:rsidRDefault="006D56D7" w:rsidP="006D56D7">
      <w:pPr>
        <w:ind w:left="284"/>
        <w:jc w:val="both"/>
        <w:rPr>
          <w:rFonts w:ascii="Arial" w:hAnsi="Arial" w:cs="Arial"/>
          <w:b/>
        </w:rPr>
      </w:pPr>
    </w:p>
    <w:tbl>
      <w:tblPr>
        <w:tblW w:w="5000" w:type="pct"/>
        <w:tblLayout w:type="fixed"/>
        <w:tblCellMar>
          <w:left w:w="70" w:type="dxa"/>
          <w:right w:w="70" w:type="dxa"/>
        </w:tblCellMar>
        <w:tblLook w:val="04A0" w:firstRow="1" w:lastRow="0" w:firstColumn="1" w:lastColumn="0" w:noHBand="0" w:noVBand="1"/>
      </w:tblPr>
      <w:tblGrid>
        <w:gridCol w:w="5952"/>
        <w:gridCol w:w="1370"/>
        <w:gridCol w:w="1370"/>
        <w:gridCol w:w="1370"/>
      </w:tblGrid>
      <w:tr w:rsidR="006D56D7" w:rsidRPr="006D56D7" w14:paraId="0F8A0318" w14:textId="77777777" w:rsidTr="006D56D7">
        <w:trPr>
          <w:trHeight w:val="300"/>
        </w:trPr>
        <w:tc>
          <w:tcPr>
            <w:tcW w:w="5029"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16A1438F" w14:textId="77777777" w:rsidR="006D56D7" w:rsidRPr="006D56D7" w:rsidRDefault="006D56D7" w:rsidP="006D56D7">
            <w:pPr>
              <w:widowControl w:val="0"/>
              <w:suppressAutoHyphens w:val="0"/>
              <w:rPr>
                <w:rFonts w:ascii="Arial" w:hAnsi="Arial" w:cs="Arial"/>
              </w:rPr>
            </w:pPr>
            <w:r w:rsidRPr="006D56D7">
              <w:rPr>
                <w:rFonts w:ascii="Arial" w:hAnsi="Arial" w:cs="Arial"/>
                <w:b/>
                <w:bCs/>
                <w:color w:val="000000"/>
                <w:lang w:eastAsia="pt-BR"/>
              </w:rPr>
              <w:t>NT2.1. Capacidade Técnica da Empresa</w:t>
            </w:r>
          </w:p>
        </w:tc>
        <w:tc>
          <w:tcPr>
            <w:tcW w:w="2316" w:type="dxa"/>
            <w:gridSpan w:val="2"/>
            <w:tcBorders>
              <w:top w:val="single" w:sz="4" w:space="0" w:color="000000"/>
              <w:bottom w:val="single" w:sz="4" w:space="0" w:color="000000"/>
              <w:right w:val="single" w:sz="4" w:space="0" w:color="000000"/>
            </w:tcBorders>
            <w:shd w:val="clear" w:color="000000" w:fill="D9D9D9"/>
            <w:vAlign w:val="center"/>
          </w:tcPr>
          <w:p w14:paraId="43A98E9B"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PONTOS</w:t>
            </w:r>
          </w:p>
        </w:tc>
        <w:tc>
          <w:tcPr>
            <w:tcW w:w="1158" w:type="dxa"/>
            <w:tcBorders>
              <w:top w:val="single" w:sz="4" w:space="0" w:color="000000"/>
              <w:bottom w:val="single" w:sz="4" w:space="0" w:color="000000"/>
              <w:right w:val="single" w:sz="4" w:space="0" w:color="000000"/>
            </w:tcBorders>
            <w:shd w:val="clear" w:color="000000" w:fill="D9D9D9"/>
            <w:vAlign w:val="center"/>
          </w:tcPr>
          <w:p w14:paraId="5AD098FD"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20</w:t>
            </w:r>
          </w:p>
        </w:tc>
      </w:tr>
      <w:tr w:rsidR="006D56D7" w:rsidRPr="006D56D7" w14:paraId="28A0A296" w14:textId="77777777" w:rsidTr="006D56D7">
        <w:trPr>
          <w:trHeight w:val="600"/>
        </w:trPr>
        <w:tc>
          <w:tcPr>
            <w:tcW w:w="5029" w:type="dxa"/>
            <w:vMerge/>
            <w:tcBorders>
              <w:top w:val="single" w:sz="4" w:space="0" w:color="000000"/>
              <w:left w:val="single" w:sz="4" w:space="0" w:color="000000"/>
              <w:bottom w:val="single" w:sz="4" w:space="0" w:color="000000"/>
              <w:right w:val="single" w:sz="4" w:space="0" w:color="000000"/>
            </w:tcBorders>
            <w:vAlign w:val="center"/>
          </w:tcPr>
          <w:p w14:paraId="3CA579C0" w14:textId="77777777" w:rsidR="006D56D7" w:rsidRPr="006D56D7" w:rsidRDefault="006D56D7" w:rsidP="006D56D7">
            <w:pPr>
              <w:widowControl w:val="0"/>
              <w:suppressAutoHyphens w:val="0"/>
              <w:rPr>
                <w:rFonts w:ascii="Arial" w:hAnsi="Arial" w:cs="Arial"/>
                <w:b/>
                <w:bCs/>
                <w:color w:val="000000"/>
                <w:lang w:eastAsia="pt-BR"/>
              </w:rPr>
            </w:pPr>
          </w:p>
        </w:tc>
        <w:tc>
          <w:tcPr>
            <w:tcW w:w="1158" w:type="dxa"/>
            <w:tcBorders>
              <w:bottom w:val="single" w:sz="4" w:space="0" w:color="000000"/>
              <w:right w:val="single" w:sz="4" w:space="0" w:color="000000"/>
            </w:tcBorders>
            <w:shd w:val="clear" w:color="000000" w:fill="D9D9D9"/>
            <w:vAlign w:val="center"/>
          </w:tcPr>
          <w:p w14:paraId="333C7FE9"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P/ CAT ou ANO</w:t>
            </w:r>
          </w:p>
        </w:tc>
        <w:tc>
          <w:tcPr>
            <w:tcW w:w="1158" w:type="dxa"/>
            <w:tcBorders>
              <w:bottom w:val="single" w:sz="4" w:space="0" w:color="000000"/>
              <w:right w:val="single" w:sz="4" w:space="0" w:color="000000"/>
            </w:tcBorders>
            <w:shd w:val="clear" w:color="000000" w:fill="D9D9D9"/>
            <w:vAlign w:val="center"/>
          </w:tcPr>
          <w:p w14:paraId="3303DA39"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MIN.</w:t>
            </w:r>
          </w:p>
        </w:tc>
        <w:tc>
          <w:tcPr>
            <w:tcW w:w="1158" w:type="dxa"/>
            <w:tcBorders>
              <w:bottom w:val="single" w:sz="4" w:space="0" w:color="000000"/>
              <w:right w:val="single" w:sz="4" w:space="0" w:color="000000"/>
            </w:tcBorders>
            <w:shd w:val="clear" w:color="000000" w:fill="D9D9D9"/>
            <w:vAlign w:val="center"/>
          </w:tcPr>
          <w:p w14:paraId="35D7889C"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MAX.</w:t>
            </w:r>
          </w:p>
        </w:tc>
      </w:tr>
      <w:tr w:rsidR="006D56D7" w:rsidRPr="006D56D7" w14:paraId="71DADF30" w14:textId="77777777" w:rsidTr="006D56D7">
        <w:trPr>
          <w:trHeight w:val="600"/>
        </w:trPr>
        <w:tc>
          <w:tcPr>
            <w:tcW w:w="5029" w:type="dxa"/>
            <w:tcBorders>
              <w:left w:val="single" w:sz="4" w:space="0" w:color="000000"/>
              <w:bottom w:val="single" w:sz="4" w:space="0" w:color="000000"/>
              <w:right w:val="single" w:sz="4" w:space="0" w:color="000000"/>
            </w:tcBorders>
            <w:shd w:val="clear" w:color="auto" w:fill="auto"/>
            <w:vAlign w:val="center"/>
          </w:tcPr>
          <w:p w14:paraId="358A2D22"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A. Atestado em nome da empresa de Elaboração de ETP- Estudo Técnico Preliminar (1 ponto p/ CAT com Atestado)</w:t>
            </w:r>
          </w:p>
        </w:tc>
        <w:tc>
          <w:tcPr>
            <w:tcW w:w="1158" w:type="dxa"/>
            <w:tcBorders>
              <w:bottom w:val="single" w:sz="4" w:space="0" w:color="000000"/>
              <w:right w:val="single" w:sz="4" w:space="0" w:color="000000"/>
            </w:tcBorders>
            <w:shd w:val="clear" w:color="auto" w:fill="auto"/>
            <w:vAlign w:val="center"/>
          </w:tcPr>
          <w:p w14:paraId="10F246A0"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398C105D"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4D5C8804"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3FA2AF05" w14:textId="77777777" w:rsidTr="006D56D7">
        <w:trPr>
          <w:trHeight w:val="600"/>
        </w:trPr>
        <w:tc>
          <w:tcPr>
            <w:tcW w:w="5029" w:type="dxa"/>
            <w:tcBorders>
              <w:left w:val="single" w:sz="4" w:space="0" w:color="000000"/>
              <w:bottom w:val="single" w:sz="4" w:space="0" w:color="000000"/>
              <w:right w:val="single" w:sz="4" w:space="0" w:color="000000"/>
            </w:tcBorders>
            <w:shd w:val="clear" w:color="auto" w:fill="auto"/>
            <w:vAlign w:val="center"/>
          </w:tcPr>
          <w:p w14:paraId="74B11731" w14:textId="77777777" w:rsidR="006D56D7" w:rsidRPr="006D56D7" w:rsidRDefault="006D56D7" w:rsidP="006D56D7">
            <w:pPr>
              <w:widowControl w:val="0"/>
              <w:suppressAutoHyphens w:val="0"/>
              <w:jc w:val="both"/>
              <w:rPr>
                <w:rFonts w:ascii="Arial" w:hAnsi="Arial" w:cs="Arial"/>
              </w:rPr>
            </w:pPr>
            <w:r w:rsidRPr="006D56D7">
              <w:rPr>
                <w:rFonts w:ascii="Arial" w:hAnsi="Arial" w:cs="Arial"/>
                <w:lang w:eastAsia="pt-BR"/>
              </w:rPr>
              <w:t>B. Atestado em nome da empresa de Controle Tecnológico de Projetos e Obras (1 ponto p/ CAT com Atestado)</w:t>
            </w:r>
          </w:p>
        </w:tc>
        <w:tc>
          <w:tcPr>
            <w:tcW w:w="1158" w:type="dxa"/>
            <w:tcBorders>
              <w:bottom w:val="single" w:sz="4" w:space="0" w:color="000000"/>
              <w:right w:val="single" w:sz="4" w:space="0" w:color="000000"/>
            </w:tcBorders>
            <w:shd w:val="clear" w:color="auto" w:fill="auto"/>
            <w:vAlign w:val="center"/>
          </w:tcPr>
          <w:p w14:paraId="48D39C3A"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791D266C"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6E57F6C4"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28BC579F" w14:textId="77777777" w:rsidTr="006D56D7">
        <w:trPr>
          <w:trHeight w:val="900"/>
        </w:trPr>
        <w:tc>
          <w:tcPr>
            <w:tcW w:w="5029" w:type="dxa"/>
            <w:tcBorders>
              <w:left w:val="single" w:sz="4" w:space="0" w:color="000000"/>
              <w:bottom w:val="single" w:sz="4" w:space="0" w:color="000000"/>
              <w:right w:val="single" w:sz="4" w:space="0" w:color="000000"/>
            </w:tcBorders>
            <w:shd w:val="clear" w:color="auto" w:fill="auto"/>
            <w:vAlign w:val="center"/>
          </w:tcPr>
          <w:p w14:paraId="5F21295B"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C. Atestado em nome da empresa de Gerenciamento com uso de metodologia BIM e Controle de Qualidade e Gestão (1 ponto p/ CAT com Atestado)</w:t>
            </w:r>
          </w:p>
        </w:tc>
        <w:tc>
          <w:tcPr>
            <w:tcW w:w="1158" w:type="dxa"/>
            <w:tcBorders>
              <w:bottom w:val="single" w:sz="4" w:space="0" w:color="000000"/>
              <w:right w:val="single" w:sz="4" w:space="0" w:color="000000"/>
            </w:tcBorders>
            <w:shd w:val="clear" w:color="auto" w:fill="auto"/>
            <w:vAlign w:val="center"/>
          </w:tcPr>
          <w:p w14:paraId="163C8065"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2A167198"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3A1091F6"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7B45BDC9" w14:textId="77777777" w:rsidTr="006D56D7">
        <w:trPr>
          <w:trHeight w:val="600"/>
        </w:trPr>
        <w:tc>
          <w:tcPr>
            <w:tcW w:w="5029" w:type="dxa"/>
            <w:tcBorders>
              <w:left w:val="single" w:sz="4" w:space="0" w:color="000000"/>
              <w:bottom w:val="single" w:sz="4" w:space="0" w:color="000000"/>
              <w:right w:val="single" w:sz="4" w:space="0" w:color="000000"/>
            </w:tcBorders>
            <w:shd w:val="clear" w:color="auto" w:fill="auto"/>
            <w:vAlign w:val="center"/>
          </w:tcPr>
          <w:p w14:paraId="5C7A2CA7"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D. Atestado em nome da empresa de Levantamento Técnico com Drone/Vant (1 ponto p/ CAT com Atestado)</w:t>
            </w:r>
          </w:p>
        </w:tc>
        <w:tc>
          <w:tcPr>
            <w:tcW w:w="1158" w:type="dxa"/>
            <w:tcBorders>
              <w:bottom w:val="single" w:sz="4" w:space="0" w:color="000000"/>
              <w:right w:val="single" w:sz="4" w:space="0" w:color="000000"/>
            </w:tcBorders>
            <w:shd w:val="clear" w:color="auto" w:fill="auto"/>
            <w:vAlign w:val="center"/>
          </w:tcPr>
          <w:p w14:paraId="560FDDDB"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39BEF692"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6E061AF9"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1E5A497C" w14:textId="77777777" w:rsidTr="0031228F">
        <w:trPr>
          <w:trHeight w:val="596"/>
        </w:trPr>
        <w:tc>
          <w:tcPr>
            <w:tcW w:w="5029" w:type="dxa"/>
            <w:tcBorders>
              <w:left w:val="single" w:sz="4" w:space="0" w:color="000000"/>
              <w:bottom w:val="single" w:sz="4" w:space="0" w:color="000000"/>
              <w:right w:val="single" w:sz="4" w:space="0" w:color="000000"/>
            </w:tcBorders>
            <w:shd w:val="clear" w:color="auto" w:fill="auto"/>
            <w:vAlign w:val="center"/>
          </w:tcPr>
          <w:p w14:paraId="3D8EC79F"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E. Atestado em nome da empresa de Elaboração de Projetos em Metodologia BIM (1 ponto p/ CAT com Atestado)</w:t>
            </w:r>
          </w:p>
        </w:tc>
        <w:tc>
          <w:tcPr>
            <w:tcW w:w="1158" w:type="dxa"/>
            <w:tcBorders>
              <w:bottom w:val="single" w:sz="4" w:space="0" w:color="000000"/>
              <w:right w:val="single" w:sz="4" w:space="0" w:color="000000"/>
            </w:tcBorders>
            <w:shd w:val="clear" w:color="auto" w:fill="auto"/>
            <w:vAlign w:val="center"/>
          </w:tcPr>
          <w:p w14:paraId="298D057D"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22186760"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1D4294FC"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73697280" w14:textId="77777777" w:rsidTr="0031228F">
        <w:trPr>
          <w:trHeight w:val="690"/>
        </w:trPr>
        <w:tc>
          <w:tcPr>
            <w:tcW w:w="5029" w:type="dxa"/>
            <w:tcBorders>
              <w:left w:val="single" w:sz="4" w:space="0" w:color="000000"/>
              <w:bottom w:val="single" w:sz="4" w:space="0" w:color="000000"/>
              <w:right w:val="single" w:sz="4" w:space="0" w:color="000000"/>
            </w:tcBorders>
            <w:shd w:val="clear" w:color="auto" w:fill="auto"/>
            <w:vAlign w:val="center"/>
          </w:tcPr>
          <w:p w14:paraId="08C1EDE5"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F. Atestado em nome da empresa de Elaboração de Projetos de Arquitetura e Acessibilidade (1 ponto p/ CAT com Atestado)</w:t>
            </w:r>
          </w:p>
        </w:tc>
        <w:tc>
          <w:tcPr>
            <w:tcW w:w="1158" w:type="dxa"/>
            <w:tcBorders>
              <w:bottom w:val="single" w:sz="4" w:space="0" w:color="000000"/>
              <w:right w:val="single" w:sz="4" w:space="0" w:color="000000"/>
            </w:tcBorders>
            <w:shd w:val="clear" w:color="auto" w:fill="auto"/>
            <w:vAlign w:val="center"/>
          </w:tcPr>
          <w:p w14:paraId="12D0277C"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568789DA"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28C046D0"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5F8AECE3" w14:textId="77777777" w:rsidTr="0031228F">
        <w:trPr>
          <w:trHeight w:val="714"/>
        </w:trPr>
        <w:tc>
          <w:tcPr>
            <w:tcW w:w="5029" w:type="dxa"/>
            <w:tcBorders>
              <w:left w:val="single" w:sz="4" w:space="0" w:color="000000"/>
              <w:bottom w:val="single" w:sz="4" w:space="0" w:color="000000"/>
              <w:right w:val="single" w:sz="4" w:space="0" w:color="000000"/>
            </w:tcBorders>
            <w:shd w:val="clear" w:color="auto" w:fill="auto"/>
            <w:vAlign w:val="center"/>
          </w:tcPr>
          <w:p w14:paraId="2F5A89A5"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G. Atestado em nome da empresa de Elaboração de Projetos de Estruturas de Concreto e Estruturas Metálicas (1 ponto p/ CAT com Atestado)</w:t>
            </w:r>
          </w:p>
        </w:tc>
        <w:tc>
          <w:tcPr>
            <w:tcW w:w="1158" w:type="dxa"/>
            <w:tcBorders>
              <w:bottom w:val="single" w:sz="4" w:space="0" w:color="000000"/>
              <w:right w:val="single" w:sz="4" w:space="0" w:color="000000"/>
            </w:tcBorders>
            <w:shd w:val="clear" w:color="auto" w:fill="auto"/>
            <w:vAlign w:val="center"/>
          </w:tcPr>
          <w:p w14:paraId="3F5F3D35"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43BBF1EC"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1C3CB225"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2874D863" w14:textId="77777777" w:rsidTr="0031228F">
        <w:trPr>
          <w:trHeight w:val="825"/>
        </w:trPr>
        <w:tc>
          <w:tcPr>
            <w:tcW w:w="5029" w:type="dxa"/>
            <w:tcBorders>
              <w:left w:val="single" w:sz="4" w:space="0" w:color="000000"/>
              <w:bottom w:val="single" w:sz="4" w:space="0" w:color="000000"/>
              <w:right w:val="single" w:sz="4" w:space="0" w:color="000000"/>
            </w:tcBorders>
            <w:shd w:val="clear" w:color="auto" w:fill="auto"/>
            <w:vAlign w:val="center"/>
          </w:tcPr>
          <w:p w14:paraId="6FAEAA30"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H. Atestado em nome da empresa de Elaboração de Projetos de Infraestrutura de Sistema Viários, Pavimentação e Drenagem (1 ponto p/ CAT com Atestado)</w:t>
            </w:r>
          </w:p>
        </w:tc>
        <w:tc>
          <w:tcPr>
            <w:tcW w:w="1158" w:type="dxa"/>
            <w:tcBorders>
              <w:bottom w:val="single" w:sz="4" w:space="0" w:color="000000"/>
              <w:right w:val="single" w:sz="4" w:space="0" w:color="000000"/>
            </w:tcBorders>
            <w:shd w:val="clear" w:color="auto" w:fill="auto"/>
            <w:vAlign w:val="center"/>
          </w:tcPr>
          <w:p w14:paraId="1AC3D898"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6658FB16"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7EA559D9"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6A9D82C3" w14:textId="77777777" w:rsidTr="0031228F">
        <w:trPr>
          <w:trHeight w:val="708"/>
        </w:trPr>
        <w:tc>
          <w:tcPr>
            <w:tcW w:w="5029" w:type="dxa"/>
            <w:tcBorders>
              <w:left w:val="single" w:sz="4" w:space="0" w:color="000000"/>
              <w:bottom w:val="single" w:sz="4" w:space="0" w:color="000000"/>
              <w:right w:val="single" w:sz="4" w:space="0" w:color="000000"/>
            </w:tcBorders>
            <w:shd w:val="clear" w:color="auto" w:fill="auto"/>
            <w:vAlign w:val="center"/>
          </w:tcPr>
          <w:p w14:paraId="259E1FDD"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I. Atestado em nome da empresa de Elaboração de Projetos de Sustentabilidade - Energia Solar e Reuso de Água de Chuva (1 ponto p/ CAT com Atestado)</w:t>
            </w:r>
          </w:p>
        </w:tc>
        <w:tc>
          <w:tcPr>
            <w:tcW w:w="1158" w:type="dxa"/>
            <w:tcBorders>
              <w:bottom w:val="single" w:sz="4" w:space="0" w:color="000000"/>
              <w:right w:val="single" w:sz="4" w:space="0" w:color="000000"/>
            </w:tcBorders>
            <w:shd w:val="clear" w:color="auto" w:fill="auto"/>
            <w:vAlign w:val="center"/>
          </w:tcPr>
          <w:p w14:paraId="3E392937"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31EF0B35"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3A8DBD22"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095169DF" w14:textId="77777777" w:rsidTr="0031228F">
        <w:trPr>
          <w:trHeight w:val="704"/>
        </w:trPr>
        <w:tc>
          <w:tcPr>
            <w:tcW w:w="5029" w:type="dxa"/>
            <w:tcBorders>
              <w:left w:val="single" w:sz="4" w:space="0" w:color="000000"/>
              <w:bottom w:val="single" w:sz="4" w:space="0" w:color="000000"/>
              <w:right w:val="single" w:sz="4" w:space="0" w:color="000000"/>
            </w:tcBorders>
            <w:shd w:val="clear" w:color="auto" w:fill="auto"/>
            <w:vAlign w:val="center"/>
          </w:tcPr>
          <w:p w14:paraId="37AE62A2"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lastRenderedPageBreak/>
              <w:t>J. Atestado em nome da empresa de Elaboração de Projetos de OAE Obras de Artes Especiais (1 ponto p/ CAT com Atestado)</w:t>
            </w:r>
          </w:p>
        </w:tc>
        <w:tc>
          <w:tcPr>
            <w:tcW w:w="1158" w:type="dxa"/>
            <w:tcBorders>
              <w:bottom w:val="single" w:sz="4" w:space="0" w:color="000000"/>
              <w:right w:val="single" w:sz="4" w:space="0" w:color="000000"/>
            </w:tcBorders>
            <w:shd w:val="clear" w:color="auto" w:fill="auto"/>
            <w:vAlign w:val="center"/>
          </w:tcPr>
          <w:p w14:paraId="380ABAFE"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0EB46975"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3A3E7669"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bl>
    <w:p w14:paraId="13574DAE" w14:textId="77777777" w:rsidR="006D56D7" w:rsidRDefault="006D56D7" w:rsidP="006D56D7">
      <w:pPr>
        <w:ind w:left="284"/>
        <w:jc w:val="center"/>
        <w:rPr>
          <w:rFonts w:ascii="Arial" w:hAnsi="Arial" w:cs="Arial"/>
          <w:b/>
          <w:sz w:val="21"/>
          <w:szCs w:val="21"/>
        </w:rPr>
      </w:pPr>
    </w:p>
    <w:p w14:paraId="23067321" w14:textId="1755ED32" w:rsidR="00B17BAE" w:rsidRDefault="005445DB" w:rsidP="005445DB">
      <w:pPr>
        <w:tabs>
          <w:tab w:val="left" w:pos="284"/>
        </w:tabs>
        <w:jc w:val="both"/>
        <w:rPr>
          <w:rFonts w:ascii="Arial" w:hAnsi="Arial" w:cs="Arial"/>
          <w:b/>
        </w:rPr>
      </w:pPr>
      <w:r w:rsidRPr="005445DB">
        <w:rPr>
          <w:rFonts w:ascii="Arial" w:hAnsi="Arial" w:cs="Arial"/>
          <w:b/>
        </w:rPr>
        <w:t xml:space="preserve">NT2.2 – </w:t>
      </w:r>
      <w:r w:rsidR="006D56D7" w:rsidRPr="006D56D7">
        <w:rPr>
          <w:rFonts w:ascii="Arial" w:hAnsi="Arial" w:cs="Arial"/>
          <w:b/>
        </w:rPr>
        <w:t>Capacidade da equipe técnica – Profissionais e Funções para atender o objeto (55 PONTOS)</w:t>
      </w:r>
    </w:p>
    <w:p w14:paraId="096F19C1" w14:textId="77777777" w:rsidR="006D56D7" w:rsidRDefault="006D56D7" w:rsidP="005445DB">
      <w:pPr>
        <w:tabs>
          <w:tab w:val="left" w:pos="284"/>
        </w:tabs>
        <w:jc w:val="both"/>
        <w:rPr>
          <w:rFonts w:ascii="Arial" w:hAnsi="Arial" w:cs="Arial"/>
          <w:b/>
          <w:sz w:val="21"/>
          <w:szCs w:val="21"/>
        </w:rPr>
      </w:pPr>
    </w:p>
    <w:tbl>
      <w:tblPr>
        <w:tblW w:w="5000" w:type="pct"/>
        <w:tblLayout w:type="fixed"/>
        <w:tblCellMar>
          <w:left w:w="70" w:type="dxa"/>
          <w:right w:w="70" w:type="dxa"/>
        </w:tblCellMar>
        <w:tblLook w:val="04A0" w:firstRow="1" w:lastRow="0" w:firstColumn="1" w:lastColumn="0" w:noHBand="0" w:noVBand="1"/>
      </w:tblPr>
      <w:tblGrid>
        <w:gridCol w:w="7320"/>
        <w:gridCol w:w="1371"/>
        <w:gridCol w:w="1371"/>
      </w:tblGrid>
      <w:tr w:rsidR="006D56D7" w:rsidRPr="006D56D7" w14:paraId="09F6E4B2" w14:textId="77777777" w:rsidTr="0031228F">
        <w:trPr>
          <w:trHeight w:val="300"/>
        </w:trPr>
        <w:tc>
          <w:tcPr>
            <w:tcW w:w="8691" w:type="dxa"/>
            <w:gridSpan w:val="2"/>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61DB53B2" w14:textId="77777777" w:rsidR="006D56D7" w:rsidRPr="006D56D7" w:rsidRDefault="006D56D7" w:rsidP="006D56D7">
            <w:pPr>
              <w:widowControl w:val="0"/>
              <w:suppressAutoHyphens w:val="0"/>
              <w:rPr>
                <w:rFonts w:ascii="Arial" w:hAnsi="Arial" w:cs="Arial"/>
              </w:rPr>
            </w:pPr>
            <w:r w:rsidRPr="006D56D7">
              <w:rPr>
                <w:rFonts w:ascii="Arial" w:hAnsi="Arial" w:cs="Arial"/>
                <w:b/>
                <w:bCs/>
                <w:color w:val="000000"/>
                <w:lang w:eastAsia="pt-BR"/>
              </w:rPr>
              <w:t>NT2.2.1. Experiência do Coordenador Geral 1 – Arquitetura</w:t>
            </w:r>
          </w:p>
        </w:tc>
        <w:tc>
          <w:tcPr>
            <w:tcW w:w="1371" w:type="dxa"/>
            <w:tcBorders>
              <w:top w:val="single" w:sz="4" w:space="0" w:color="000000"/>
              <w:bottom w:val="single" w:sz="4" w:space="0" w:color="000000"/>
              <w:right w:val="single" w:sz="4" w:space="0" w:color="000000"/>
            </w:tcBorders>
            <w:shd w:val="clear" w:color="000000" w:fill="D9D9D9"/>
            <w:vAlign w:val="center"/>
          </w:tcPr>
          <w:p w14:paraId="3626CF99"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PONTOS</w:t>
            </w:r>
          </w:p>
        </w:tc>
      </w:tr>
      <w:tr w:rsidR="006D56D7" w:rsidRPr="006D56D7" w14:paraId="3635A4E8" w14:textId="77777777" w:rsidTr="0031228F">
        <w:trPr>
          <w:trHeight w:val="186"/>
        </w:trPr>
        <w:tc>
          <w:tcPr>
            <w:tcW w:w="8691" w:type="dxa"/>
            <w:gridSpan w:val="2"/>
            <w:vMerge/>
            <w:tcBorders>
              <w:top w:val="single" w:sz="4" w:space="0" w:color="000000"/>
              <w:left w:val="single" w:sz="4" w:space="0" w:color="000000"/>
              <w:bottom w:val="single" w:sz="4" w:space="0" w:color="000000"/>
              <w:right w:val="single" w:sz="4" w:space="0" w:color="000000"/>
            </w:tcBorders>
            <w:vAlign w:val="center"/>
          </w:tcPr>
          <w:p w14:paraId="5FB03869" w14:textId="77777777" w:rsidR="006D56D7" w:rsidRPr="006D56D7" w:rsidRDefault="006D56D7" w:rsidP="006D56D7">
            <w:pPr>
              <w:widowControl w:val="0"/>
              <w:suppressAutoHyphens w:val="0"/>
              <w:rPr>
                <w:rFonts w:ascii="Arial" w:hAnsi="Arial" w:cs="Arial"/>
                <w:b/>
                <w:bCs/>
                <w:color w:val="000000"/>
                <w:lang w:eastAsia="pt-BR"/>
              </w:rPr>
            </w:pPr>
          </w:p>
        </w:tc>
        <w:tc>
          <w:tcPr>
            <w:tcW w:w="1371" w:type="dxa"/>
            <w:tcBorders>
              <w:bottom w:val="single" w:sz="4" w:space="0" w:color="000000"/>
              <w:right w:val="single" w:sz="4" w:space="0" w:color="000000"/>
            </w:tcBorders>
            <w:shd w:val="clear" w:color="000000" w:fill="D9D9D9"/>
            <w:vAlign w:val="center"/>
          </w:tcPr>
          <w:p w14:paraId="0670F362"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14</w:t>
            </w:r>
          </w:p>
        </w:tc>
      </w:tr>
      <w:tr w:rsidR="006D56D7" w:rsidRPr="006D56D7" w14:paraId="14795020" w14:textId="77777777" w:rsidTr="0031228F">
        <w:trPr>
          <w:trHeight w:val="1082"/>
        </w:trPr>
        <w:tc>
          <w:tcPr>
            <w:tcW w:w="100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6CA6D7E" w14:textId="77777777" w:rsidR="0031228F" w:rsidRDefault="006D56D7" w:rsidP="006D56D7">
            <w:pPr>
              <w:widowControl w:val="0"/>
              <w:suppressAutoHyphens w:val="0"/>
              <w:jc w:val="both"/>
              <w:rPr>
                <w:rFonts w:ascii="Arial" w:hAnsi="Arial" w:cs="Arial"/>
                <w:color w:val="000000"/>
                <w:lang w:eastAsia="pt-BR"/>
              </w:rPr>
            </w:pPr>
            <w:r w:rsidRPr="006D56D7">
              <w:rPr>
                <w:rFonts w:ascii="Arial" w:hAnsi="Arial" w:cs="Arial"/>
                <w:color w:val="000000"/>
                <w:lang w:eastAsia="pt-BR"/>
              </w:rPr>
              <w:t>Tempo de experiência do profissional comprovado por Currículo com formação em Arquitetura, com experiência como coordenador na execução de serviços</w:t>
            </w:r>
            <w:r w:rsidR="0031228F">
              <w:rPr>
                <w:rFonts w:ascii="Arial" w:hAnsi="Arial" w:cs="Arial"/>
                <w:color w:val="000000"/>
                <w:lang w:eastAsia="pt-BR"/>
              </w:rPr>
              <w:t xml:space="preserve"> correlato ao objeto licitado:</w:t>
            </w:r>
          </w:p>
          <w:p w14:paraId="296046D8" w14:textId="6ED7494C" w:rsidR="0031228F" w:rsidRDefault="006D56D7" w:rsidP="006D56D7">
            <w:pPr>
              <w:widowControl w:val="0"/>
              <w:suppressAutoHyphens w:val="0"/>
              <w:jc w:val="both"/>
              <w:rPr>
                <w:rFonts w:ascii="Arial" w:hAnsi="Arial" w:cs="Arial"/>
                <w:color w:val="000000"/>
                <w:lang w:eastAsia="pt-BR"/>
              </w:rPr>
            </w:pPr>
            <w:r w:rsidRPr="006D56D7">
              <w:rPr>
                <w:rFonts w:ascii="Arial" w:hAnsi="Arial" w:cs="Arial"/>
                <w:color w:val="000000"/>
                <w:lang w:eastAsia="pt-BR"/>
              </w:rPr>
              <w:t>A. Projetos de Arqui</w:t>
            </w:r>
            <w:r w:rsidR="0031228F">
              <w:rPr>
                <w:rFonts w:ascii="Arial" w:hAnsi="Arial" w:cs="Arial"/>
                <w:color w:val="000000"/>
                <w:lang w:eastAsia="pt-BR"/>
              </w:rPr>
              <w:t>tetura e Urbanismo;</w:t>
            </w:r>
          </w:p>
          <w:p w14:paraId="43043BDC" w14:textId="6D8A9C7D"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B. Projetos de Acessibilidade.</w:t>
            </w:r>
          </w:p>
        </w:tc>
      </w:tr>
      <w:tr w:rsidR="006D56D7" w:rsidRPr="006D56D7" w14:paraId="1FF910FA" w14:textId="77777777" w:rsidTr="0031228F">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039001"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Menos de 8 anos comprovado por Currículo</w:t>
            </w:r>
          </w:p>
        </w:tc>
        <w:tc>
          <w:tcPr>
            <w:tcW w:w="1371" w:type="dxa"/>
            <w:tcBorders>
              <w:bottom w:val="single" w:sz="4" w:space="0" w:color="000000"/>
              <w:right w:val="single" w:sz="4" w:space="0" w:color="000000"/>
            </w:tcBorders>
            <w:shd w:val="clear" w:color="auto" w:fill="auto"/>
            <w:vAlign w:val="center"/>
          </w:tcPr>
          <w:p w14:paraId="5CB82890"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1</w:t>
            </w:r>
          </w:p>
        </w:tc>
      </w:tr>
      <w:tr w:rsidR="006D56D7" w:rsidRPr="006D56D7" w14:paraId="4935AAF4" w14:textId="77777777" w:rsidTr="0031228F">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0D198B"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Mais de 8 anos, comprovados por Currículo</w:t>
            </w:r>
          </w:p>
        </w:tc>
        <w:tc>
          <w:tcPr>
            <w:tcW w:w="1371" w:type="dxa"/>
            <w:tcBorders>
              <w:bottom w:val="single" w:sz="4" w:space="0" w:color="000000"/>
              <w:right w:val="single" w:sz="4" w:space="0" w:color="000000"/>
            </w:tcBorders>
            <w:shd w:val="clear" w:color="auto" w:fill="auto"/>
            <w:vAlign w:val="center"/>
          </w:tcPr>
          <w:p w14:paraId="5E99B15A"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286A795A" w14:textId="77777777" w:rsidTr="0031228F">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EC23A4"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 </w:t>
            </w:r>
          </w:p>
        </w:tc>
        <w:tc>
          <w:tcPr>
            <w:tcW w:w="1371" w:type="dxa"/>
            <w:tcBorders>
              <w:bottom w:val="single" w:sz="4" w:space="0" w:color="000000"/>
              <w:right w:val="single" w:sz="4" w:space="0" w:color="000000"/>
            </w:tcBorders>
            <w:shd w:val="clear" w:color="auto" w:fill="auto"/>
            <w:vAlign w:val="center"/>
          </w:tcPr>
          <w:p w14:paraId="40200B9E"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 </w:t>
            </w:r>
          </w:p>
        </w:tc>
      </w:tr>
      <w:tr w:rsidR="006D56D7" w:rsidRPr="006D56D7" w14:paraId="255DBE09" w14:textId="77777777" w:rsidTr="0031228F">
        <w:trPr>
          <w:trHeight w:val="600"/>
        </w:trPr>
        <w:tc>
          <w:tcPr>
            <w:tcW w:w="732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7BE3A14" w14:textId="77777777" w:rsidR="006D56D7" w:rsidRPr="006D56D7" w:rsidRDefault="006D56D7" w:rsidP="006D56D7">
            <w:pPr>
              <w:widowControl w:val="0"/>
              <w:suppressAutoHyphens w:val="0"/>
              <w:rPr>
                <w:rFonts w:ascii="Arial" w:hAnsi="Arial" w:cs="Arial"/>
              </w:rPr>
            </w:pPr>
            <w:r w:rsidRPr="006D56D7">
              <w:rPr>
                <w:rFonts w:ascii="Arial" w:hAnsi="Arial" w:cs="Arial"/>
                <w:b/>
                <w:bCs/>
                <w:color w:val="000000"/>
                <w:lang w:eastAsia="pt-BR"/>
              </w:rPr>
              <w:t>2.2.2. Atestado e CAT na área correlata ao objeto da licitação:</w:t>
            </w:r>
          </w:p>
        </w:tc>
        <w:tc>
          <w:tcPr>
            <w:tcW w:w="1371" w:type="dxa"/>
            <w:tcBorders>
              <w:bottom w:val="single" w:sz="4" w:space="0" w:color="000000"/>
              <w:right w:val="single" w:sz="4" w:space="0" w:color="000000"/>
            </w:tcBorders>
            <w:shd w:val="clear" w:color="000000" w:fill="D9D9D9"/>
            <w:vAlign w:val="center"/>
          </w:tcPr>
          <w:p w14:paraId="77C6D692"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MIN. (pontos)</w:t>
            </w:r>
          </w:p>
        </w:tc>
        <w:tc>
          <w:tcPr>
            <w:tcW w:w="1371" w:type="dxa"/>
            <w:tcBorders>
              <w:bottom w:val="single" w:sz="4" w:space="0" w:color="000000"/>
              <w:right w:val="single" w:sz="4" w:space="0" w:color="000000"/>
            </w:tcBorders>
            <w:shd w:val="clear" w:color="000000" w:fill="D9D9D9"/>
            <w:vAlign w:val="center"/>
          </w:tcPr>
          <w:p w14:paraId="22229FEB"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MAX. (pontos)</w:t>
            </w:r>
          </w:p>
        </w:tc>
      </w:tr>
      <w:tr w:rsidR="006D56D7" w:rsidRPr="006D56D7" w14:paraId="6A17438F" w14:textId="77777777" w:rsidTr="0031228F">
        <w:trPr>
          <w:trHeight w:val="600"/>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01392"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Coordenação e Compatibilização de Projetos de Arquitetura de Edifícios Públicos (0,50 ponto p/ CAT com Atestado)</w:t>
            </w:r>
          </w:p>
        </w:tc>
        <w:tc>
          <w:tcPr>
            <w:tcW w:w="1371" w:type="dxa"/>
            <w:tcBorders>
              <w:bottom w:val="single" w:sz="4" w:space="0" w:color="000000"/>
              <w:right w:val="single" w:sz="4" w:space="0" w:color="000000"/>
            </w:tcBorders>
            <w:shd w:val="clear" w:color="auto" w:fill="auto"/>
            <w:vAlign w:val="center"/>
          </w:tcPr>
          <w:p w14:paraId="530B99A3"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7F11D4A2"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41C3666E" w14:textId="77777777" w:rsidTr="0031228F">
        <w:trPr>
          <w:trHeight w:val="391"/>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7B6C5"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Elaboração de Projetos em BIM (0,50 ponto p/ CAT com Atestado)</w:t>
            </w:r>
          </w:p>
        </w:tc>
        <w:tc>
          <w:tcPr>
            <w:tcW w:w="1371" w:type="dxa"/>
            <w:tcBorders>
              <w:bottom w:val="single" w:sz="4" w:space="0" w:color="000000"/>
              <w:right w:val="single" w:sz="4" w:space="0" w:color="000000"/>
            </w:tcBorders>
            <w:shd w:val="clear" w:color="auto" w:fill="auto"/>
            <w:vAlign w:val="center"/>
          </w:tcPr>
          <w:p w14:paraId="067B53AD"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4445B87D"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5EA8BFC1" w14:textId="77777777" w:rsidTr="0031228F">
        <w:trPr>
          <w:trHeight w:val="600"/>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D6DB2"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Elaboração de ETP (Estudo Técnico Preliminar) (0,50 ponto p/ CAT com Atestado)</w:t>
            </w:r>
          </w:p>
        </w:tc>
        <w:tc>
          <w:tcPr>
            <w:tcW w:w="1371" w:type="dxa"/>
            <w:tcBorders>
              <w:bottom w:val="single" w:sz="4" w:space="0" w:color="000000"/>
              <w:right w:val="single" w:sz="4" w:space="0" w:color="000000"/>
            </w:tcBorders>
            <w:shd w:val="clear" w:color="auto" w:fill="auto"/>
            <w:vAlign w:val="center"/>
          </w:tcPr>
          <w:p w14:paraId="4FA5F013"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2BF7DB67"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38FC50EB" w14:textId="77777777" w:rsidTr="0031228F">
        <w:trPr>
          <w:trHeight w:val="600"/>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137F1"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Elaboração de Projetos de Arquitetura e Acessibilidade (0,50 ponto p/ CAT com Atestado)</w:t>
            </w:r>
          </w:p>
        </w:tc>
        <w:tc>
          <w:tcPr>
            <w:tcW w:w="1371" w:type="dxa"/>
            <w:tcBorders>
              <w:bottom w:val="single" w:sz="4" w:space="0" w:color="000000"/>
              <w:right w:val="single" w:sz="4" w:space="0" w:color="000000"/>
            </w:tcBorders>
            <w:shd w:val="clear" w:color="auto" w:fill="auto"/>
            <w:vAlign w:val="center"/>
          </w:tcPr>
          <w:p w14:paraId="175BD073"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38589296"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7AFAEE0A" w14:textId="77777777" w:rsidTr="0031228F">
        <w:trPr>
          <w:trHeight w:val="487"/>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92BB3"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Elaboração de Projetos de Paisagismo (0,50 ponto p/ CAT com Atestado)</w:t>
            </w:r>
          </w:p>
        </w:tc>
        <w:tc>
          <w:tcPr>
            <w:tcW w:w="1371" w:type="dxa"/>
            <w:tcBorders>
              <w:bottom w:val="single" w:sz="4" w:space="0" w:color="000000"/>
              <w:right w:val="single" w:sz="4" w:space="0" w:color="000000"/>
            </w:tcBorders>
            <w:shd w:val="clear" w:color="auto" w:fill="auto"/>
            <w:vAlign w:val="center"/>
          </w:tcPr>
          <w:p w14:paraId="54CE542F"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0A8066F8"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30388C1D" w14:textId="77777777" w:rsidTr="0031228F">
        <w:trPr>
          <w:trHeight w:val="600"/>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AED72"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Elaboração de Projeto de Comunicação Visual (0,50 ponto p/ CAT com Atestado)</w:t>
            </w:r>
          </w:p>
        </w:tc>
        <w:tc>
          <w:tcPr>
            <w:tcW w:w="1371" w:type="dxa"/>
            <w:tcBorders>
              <w:bottom w:val="single" w:sz="4" w:space="0" w:color="000000"/>
              <w:right w:val="single" w:sz="4" w:space="0" w:color="000000"/>
            </w:tcBorders>
            <w:shd w:val="clear" w:color="auto" w:fill="auto"/>
            <w:vAlign w:val="center"/>
          </w:tcPr>
          <w:p w14:paraId="77C3F2F8"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334D1C04"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bl>
    <w:p w14:paraId="17402D76" w14:textId="77777777" w:rsidR="0031228F" w:rsidRDefault="0031228F" w:rsidP="005445DB">
      <w:pPr>
        <w:tabs>
          <w:tab w:val="left" w:pos="284"/>
        </w:tabs>
        <w:jc w:val="both"/>
        <w:rPr>
          <w:rFonts w:ascii="Arial" w:hAnsi="Arial" w:cs="Arial"/>
        </w:rPr>
      </w:pPr>
    </w:p>
    <w:tbl>
      <w:tblPr>
        <w:tblW w:w="5000" w:type="pct"/>
        <w:tblLayout w:type="fixed"/>
        <w:tblCellMar>
          <w:left w:w="70" w:type="dxa"/>
          <w:right w:w="70" w:type="dxa"/>
        </w:tblCellMar>
        <w:tblLook w:val="04A0" w:firstRow="1" w:lastRow="0" w:firstColumn="1" w:lastColumn="0" w:noHBand="0" w:noVBand="1"/>
      </w:tblPr>
      <w:tblGrid>
        <w:gridCol w:w="7292"/>
        <w:gridCol w:w="29"/>
        <w:gridCol w:w="1336"/>
        <w:gridCol w:w="34"/>
        <w:gridCol w:w="1331"/>
        <w:gridCol w:w="40"/>
      </w:tblGrid>
      <w:tr w:rsidR="0031228F" w14:paraId="06A6F8F8" w14:textId="77777777" w:rsidTr="00A7069D">
        <w:trPr>
          <w:gridAfter w:val="1"/>
          <w:wAfter w:w="40" w:type="dxa"/>
          <w:trHeight w:val="72"/>
        </w:trPr>
        <w:tc>
          <w:tcPr>
            <w:tcW w:w="8657" w:type="dxa"/>
            <w:gridSpan w:val="3"/>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20C5D264"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NT2.2.3. Experiência do Coordenador Geral 2 – Engenharia</w:t>
            </w:r>
          </w:p>
        </w:tc>
        <w:tc>
          <w:tcPr>
            <w:tcW w:w="1365" w:type="dxa"/>
            <w:gridSpan w:val="2"/>
            <w:tcBorders>
              <w:top w:val="single" w:sz="4" w:space="0" w:color="000000"/>
              <w:bottom w:val="single" w:sz="4" w:space="0" w:color="000000"/>
              <w:right w:val="single" w:sz="4" w:space="0" w:color="000000"/>
            </w:tcBorders>
            <w:shd w:val="clear" w:color="000000" w:fill="D9D9D9"/>
            <w:vAlign w:val="center"/>
          </w:tcPr>
          <w:p w14:paraId="60250112"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PONTOS</w:t>
            </w:r>
          </w:p>
        </w:tc>
      </w:tr>
      <w:tr w:rsidR="0031228F" w14:paraId="72B7BCAB" w14:textId="77777777" w:rsidTr="00A7069D">
        <w:trPr>
          <w:gridAfter w:val="1"/>
          <w:wAfter w:w="40" w:type="dxa"/>
          <w:trHeight w:val="72"/>
        </w:trPr>
        <w:tc>
          <w:tcPr>
            <w:tcW w:w="8657" w:type="dxa"/>
            <w:gridSpan w:val="3"/>
            <w:vMerge/>
            <w:tcBorders>
              <w:top w:val="single" w:sz="4" w:space="0" w:color="000000"/>
              <w:left w:val="single" w:sz="4" w:space="0" w:color="000000"/>
              <w:bottom w:val="single" w:sz="4" w:space="0" w:color="000000"/>
              <w:right w:val="single" w:sz="4" w:space="0" w:color="000000"/>
            </w:tcBorders>
            <w:vAlign w:val="center"/>
          </w:tcPr>
          <w:p w14:paraId="4EA9E503" w14:textId="77777777" w:rsidR="0031228F" w:rsidRPr="0031228F" w:rsidRDefault="0031228F" w:rsidP="0031228F">
            <w:pPr>
              <w:widowControl w:val="0"/>
              <w:suppressAutoHyphens w:val="0"/>
              <w:rPr>
                <w:rFonts w:ascii="Arial" w:hAnsi="Arial" w:cs="Arial"/>
                <w:b/>
                <w:bCs/>
                <w:color w:val="000000"/>
                <w:lang w:eastAsia="pt-BR"/>
              </w:rPr>
            </w:pPr>
          </w:p>
        </w:tc>
        <w:tc>
          <w:tcPr>
            <w:tcW w:w="1365" w:type="dxa"/>
            <w:gridSpan w:val="2"/>
            <w:tcBorders>
              <w:bottom w:val="single" w:sz="4" w:space="0" w:color="000000"/>
              <w:right w:val="single" w:sz="4" w:space="0" w:color="000000"/>
            </w:tcBorders>
            <w:shd w:val="clear" w:color="000000" w:fill="D9D9D9"/>
            <w:vAlign w:val="center"/>
          </w:tcPr>
          <w:p w14:paraId="66C3704A"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12</w:t>
            </w:r>
          </w:p>
        </w:tc>
      </w:tr>
      <w:tr w:rsidR="0031228F" w14:paraId="2D499C6C" w14:textId="77777777" w:rsidTr="00A7069D">
        <w:trPr>
          <w:gridAfter w:val="1"/>
          <w:wAfter w:w="40" w:type="dxa"/>
          <w:trHeight w:val="369"/>
        </w:trPr>
        <w:tc>
          <w:tcPr>
            <w:tcW w:w="1002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FBAEC6A" w14:textId="77777777" w:rsidR="0031228F" w:rsidRDefault="0031228F" w:rsidP="0031228F">
            <w:pPr>
              <w:widowControl w:val="0"/>
              <w:suppressAutoHyphens w:val="0"/>
              <w:jc w:val="both"/>
              <w:rPr>
                <w:rFonts w:ascii="Arial" w:hAnsi="Arial" w:cs="Arial"/>
                <w:color w:val="000000"/>
                <w:lang w:eastAsia="pt-BR"/>
              </w:rPr>
            </w:pPr>
            <w:r w:rsidRPr="0031228F">
              <w:rPr>
                <w:rFonts w:ascii="Arial" w:hAnsi="Arial" w:cs="Arial"/>
                <w:color w:val="000000"/>
                <w:lang w:eastAsia="pt-BR"/>
              </w:rPr>
              <w:t>Tempo de experiência do profissional comprovado por Currículo com formação em Engenharia Civil, com experiência como coordenador na execução de serviços</w:t>
            </w:r>
            <w:r>
              <w:rPr>
                <w:rFonts w:ascii="Arial" w:hAnsi="Arial" w:cs="Arial"/>
                <w:color w:val="000000"/>
                <w:lang w:eastAsia="pt-BR"/>
              </w:rPr>
              <w:t xml:space="preserve"> correlato ao objeto licitado:</w:t>
            </w:r>
          </w:p>
          <w:p w14:paraId="2B020C37" w14:textId="77777777" w:rsidR="0031228F" w:rsidRDefault="0031228F" w:rsidP="0031228F">
            <w:pPr>
              <w:widowControl w:val="0"/>
              <w:suppressAutoHyphens w:val="0"/>
              <w:jc w:val="both"/>
              <w:rPr>
                <w:rFonts w:ascii="Arial" w:hAnsi="Arial" w:cs="Arial"/>
                <w:color w:val="000000"/>
                <w:lang w:eastAsia="pt-BR"/>
              </w:rPr>
            </w:pPr>
            <w:r w:rsidRPr="0031228F">
              <w:rPr>
                <w:rFonts w:ascii="Arial" w:hAnsi="Arial" w:cs="Arial"/>
                <w:color w:val="000000"/>
                <w:lang w:eastAsia="pt-BR"/>
              </w:rPr>
              <w:t>A. Pro</w:t>
            </w:r>
            <w:r>
              <w:rPr>
                <w:rFonts w:ascii="Arial" w:hAnsi="Arial" w:cs="Arial"/>
                <w:color w:val="000000"/>
                <w:lang w:eastAsia="pt-BR"/>
              </w:rPr>
              <w:t>jetos de Fundação e Estruturas;</w:t>
            </w:r>
          </w:p>
          <w:p w14:paraId="0DCDDAA5" w14:textId="089B64B0"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B. Projetos de Instalações Hidráulicas.</w:t>
            </w:r>
          </w:p>
        </w:tc>
      </w:tr>
      <w:tr w:rsidR="0031228F" w14:paraId="226D68A8" w14:textId="77777777" w:rsidTr="00A7069D">
        <w:trPr>
          <w:gridAfter w:val="1"/>
          <w:wAfter w:w="40" w:type="dxa"/>
          <w:trHeight w:val="72"/>
        </w:trPr>
        <w:tc>
          <w:tcPr>
            <w:tcW w:w="86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02A2B6"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Menos de 8 anos comprovado por Currículo</w:t>
            </w:r>
          </w:p>
        </w:tc>
        <w:tc>
          <w:tcPr>
            <w:tcW w:w="1365" w:type="dxa"/>
            <w:gridSpan w:val="2"/>
            <w:tcBorders>
              <w:bottom w:val="single" w:sz="4" w:space="0" w:color="000000"/>
              <w:right w:val="single" w:sz="4" w:space="0" w:color="000000"/>
            </w:tcBorders>
            <w:shd w:val="clear" w:color="auto" w:fill="auto"/>
            <w:vAlign w:val="center"/>
          </w:tcPr>
          <w:p w14:paraId="0C292B43"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14:paraId="482FD3B8" w14:textId="77777777" w:rsidTr="00A7069D">
        <w:trPr>
          <w:gridAfter w:val="1"/>
          <w:wAfter w:w="40" w:type="dxa"/>
          <w:trHeight w:val="72"/>
        </w:trPr>
        <w:tc>
          <w:tcPr>
            <w:tcW w:w="86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54BB2A"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Mais de 8 anos, comprovados por Currículo</w:t>
            </w:r>
          </w:p>
        </w:tc>
        <w:tc>
          <w:tcPr>
            <w:tcW w:w="1365" w:type="dxa"/>
            <w:gridSpan w:val="2"/>
            <w:tcBorders>
              <w:bottom w:val="single" w:sz="4" w:space="0" w:color="000000"/>
              <w:right w:val="single" w:sz="4" w:space="0" w:color="000000"/>
            </w:tcBorders>
            <w:shd w:val="clear" w:color="auto" w:fill="auto"/>
            <w:vAlign w:val="center"/>
          </w:tcPr>
          <w:p w14:paraId="7F9D14B1"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14:paraId="5F59B15B" w14:textId="77777777" w:rsidTr="00A7069D">
        <w:trPr>
          <w:gridAfter w:val="1"/>
          <w:wAfter w:w="40" w:type="dxa"/>
          <w:trHeight w:val="143"/>
        </w:trPr>
        <w:tc>
          <w:tcPr>
            <w:tcW w:w="72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858638D"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2.2.4. Atestado e CAT na área correlata ao objeto da licitação:</w:t>
            </w:r>
          </w:p>
        </w:tc>
        <w:tc>
          <w:tcPr>
            <w:tcW w:w="1365" w:type="dxa"/>
            <w:gridSpan w:val="2"/>
            <w:tcBorders>
              <w:bottom w:val="single" w:sz="4" w:space="0" w:color="000000"/>
              <w:right w:val="single" w:sz="4" w:space="0" w:color="000000"/>
            </w:tcBorders>
            <w:shd w:val="clear" w:color="000000" w:fill="D9D9D9"/>
            <w:vAlign w:val="center"/>
          </w:tcPr>
          <w:p w14:paraId="61EFD297"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MIN. (pontos)</w:t>
            </w:r>
          </w:p>
        </w:tc>
        <w:tc>
          <w:tcPr>
            <w:tcW w:w="1365" w:type="dxa"/>
            <w:gridSpan w:val="2"/>
            <w:tcBorders>
              <w:bottom w:val="single" w:sz="4" w:space="0" w:color="000000"/>
              <w:right w:val="single" w:sz="4" w:space="0" w:color="000000"/>
            </w:tcBorders>
            <w:shd w:val="clear" w:color="000000" w:fill="D9D9D9"/>
            <w:vAlign w:val="center"/>
          </w:tcPr>
          <w:p w14:paraId="486ED7CD"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MAX. (pontos)</w:t>
            </w:r>
          </w:p>
        </w:tc>
      </w:tr>
      <w:tr w:rsidR="0031228F" w14:paraId="45336AF0" w14:textId="77777777" w:rsidTr="00A7069D">
        <w:trPr>
          <w:gridAfter w:val="1"/>
          <w:wAfter w:w="40" w:type="dxa"/>
          <w:trHeight w:val="143"/>
        </w:trPr>
        <w:tc>
          <w:tcPr>
            <w:tcW w:w="72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5E0C1"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Coordenação e Compatibilização de Projetos de Engenharia de Edifícios Públicos (0,50 ponto p/ CAT com Atestado)</w:t>
            </w:r>
          </w:p>
        </w:tc>
        <w:tc>
          <w:tcPr>
            <w:tcW w:w="1365" w:type="dxa"/>
            <w:gridSpan w:val="2"/>
            <w:tcBorders>
              <w:bottom w:val="single" w:sz="4" w:space="0" w:color="000000"/>
              <w:right w:val="single" w:sz="4" w:space="0" w:color="000000"/>
            </w:tcBorders>
            <w:shd w:val="clear" w:color="auto" w:fill="auto"/>
            <w:vAlign w:val="center"/>
          </w:tcPr>
          <w:p w14:paraId="09BC06C9"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65" w:type="dxa"/>
            <w:gridSpan w:val="2"/>
            <w:tcBorders>
              <w:bottom w:val="single" w:sz="4" w:space="0" w:color="000000"/>
              <w:right w:val="single" w:sz="4" w:space="0" w:color="000000"/>
            </w:tcBorders>
            <w:shd w:val="clear" w:color="auto" w:fill="auto"/>
            <w:vAlign w:val="center"/>
          </w:tcPr>
          <w:p w14:paraId="0D5D091E"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14:paraId="2414BCD2" w14:textId="77777777" w:rsidTr="00A7069D">
        <w:trPr>
          <w:gridAfter w:val="1"/>
          <w:wAfter w:w="40" w:type="dxa"/>
          <w:trHeight w:val="143"/>
        </w:trPr>
        <w:tc>
          <w:tcPr>
            <w:tcW w:w="72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A4503"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Fundação Profunda (0,50 ponto p/ CAT com Atestado)</w:t>
            </w:r>
          </w:p>
        </w:tc>
        <w:tc>
          <w:tcPr>
            <w:tcW w:w="1365" w:type="dxa"/>
            <w:gridSpan w:val="2"/>
            <w:tcBorders>
              <w:bottom w:val="single" w:sz="4" w:space="0" w:color="000000"/>
              <w:right w:val="single" w:sz="4" w:space="0" w:color="000000"/>
            </w:tcBorders>
            <w:shd w:val="clear" w:color="auto" w:fill="auto"/>
            <w:vAlign w:val="center"/>
          </w:tcPr>
          <w:p w14:paraId="19567D67"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65" w:type="dxa"/>
            <w:gridSpan w:val="2"/>
            <w:tcBorders>
              <w:bottom w:val="single" w:sz="4" w:space="0" w:color="000000"/>
              <w:right w:val="single" w:sz="4" w:space="0" w:color="000000"/>
            </w:tcBorders>
            <w:shd w:val="clear" w:color="auto" w:fill="auto"/>
            <w:vAlign w:val="center"/>
          </w:tcPr>
          <w:p w14:paraId="26158ED1"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14:paraId="3444D583" w14:textId="77777777" w:rsidTr="00A7069D">
        <w:trPr>
          <w:gridAfter w:val="1"/>
          <w:wAfter w:w="40" w:type="dxa"/>
          <w:trHeight w:val="143"/>
        </w:trPr>
        <w:tc>
          <w:tcPr>
            <w:tcW w:w="72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C9669"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Estruturas de Concreto e Estruturas Metálica (0,50 ponto p/ CAT com Atestado)</w:t>
            </w:r>
          </w:p>
        </w:tc>
        <w:tc>
          <w:tcPr>
            <w:tcW w:w="1365" w:type="dxa"/>
            <w:gridSpan w:val="2"/>
            <w:tcBorders>
              <w:bottom w:val="single" w:sz="4" w:space="0" w:color="000000"/>
              <w:right w:val="single" w:sz="4" w:space="0" w:color="000000"/>
            </w:tcBorders>
            <w:shd w:val="clear" w:color="auto" w:fill="auto"/>
            <w:vAlign w:val="center"/>
          </w:tcPr>
          <w:p w14:paraId="744316FA"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65" w:type="dxa"/>
            <w:gridSpan w:val="2"/>
            <w:tcBorders>
              <w:bottom w:val="single" w:sz="4" w:space="0" w:color="000000"/>
              <w:right w:val="single" w:sz="4" w:space="0" w:color="000000"/>
            </w:tcBorders>
            <w:shd w:val="clear" w:color="auto" w:fill="auto"/>
            <w:vAlign w:val="center"/>
          </w:tcPr>
          <w:p w14:paraId="4CD5770C"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14:paraId="010870C6" w14:textId="77777777" w:rsidTr="00A7069D">
        <w:trPr>
          <w:gridAfter w:val="1"/>
          <w:wAfter w:w="40" w:type="dxa"/>
          <w:trHeight w:val="143"/>
        </w:trPr>
        <w:tc>
          <w:tcPr>
            <w:tcW w:w="72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FC760"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Instalações Hidráulicas (0,50 ponto p/ CAT com Atestado)</w:t>
            </w:r>
          </w:p>
        </w:tc>
        <w:tc>
          <w:tcPr>
            <w:tcW w:w="1365" w:type="dxa"/>
            <w:gridSpan w:val="2"/>
            <w:tcBorders>
              <w:bottom w:val="single" w:sz="4" w:space="0" w:color="000000"/>
              <w:right w:val="single" w:sz="4" w:space="0" w:color="000000"/>
            </w:tcBorders>
            <w:shd w:val="clear" w:color="auto" w:fill="auto"/>
            <w:vAlign w:val="center"/>
          </w:tcPr>
          <w:p w14:paraId="0B507DFA"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65" w:type="dxa"/>
            <w:gridSpan w:val="2"/>
            <w:tcBorders>
              <w:bottom w:val="single" w:sz="4" w:space="0" w:color="000000"/>
              <w:right w:val="single" w:sz="4" w:space="0" w:color="000000"/>
            </w:tcBorders>
            <w:shd w:val="clear" w:color="auto" w:fill="auto"/>
            <w:vAlign w:val="center"/>
          </w:tcPr>
          <w:p w14:paraId="29FD99F7"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14:paraId="0C363141" w14:textId="77777777" w:rsidTr="00A7069D">
        <w:trPr>
          <w:gridAfter w:val="1"/>
          <w:wAfter w:w="40" w:type="dxa"/>
          <w:trHeight w:val="143"/>
        </w:trPr>
        <w:tc>
          <w:tcPr>
            <w:tcW w:w="72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B1FD1"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Elaboração de Projetos de Instalações de Prevenção e Combate a Incêndio </w:t>
            </w:r>
            <w:r w:rsidRPr="0031228F">
              <w:rPr>
                <w:rFonts w:ascii="Arial" w:hAnsi="Arial" w:cs="Arial"/>
                <w:color w:val="000000"/>
                <w:lang w:eastAsia="pt-BR"/>
              </w:rPr>
              <w:t>(0,50 ponto p/ CAT com Atestado)</w:t>
            </w:r>
          </w:p>
        </w:tc>
        <w:tc>
          <w:tcPr>
            <w:tcW w:w="1365" w:type="dxa"/>
            <w:gridSpan w:val="2"/>
            <w:tcBorders>
              <w:bottom w:val="single" w:sz="4" w:space="0" w:color="000000"/>
              <w:right w:val="single" w:sz="4" w:space="0" w:color="000000"/>
            </w:tcBorders>
            <w:shd w:val="clear" w:color="auto" w:fill="auto"/>
            <w:vAlign w:val="center"/>
          </w:tcPr>
          <w:p w14:paraId="60605E21"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0</w:t>
            </w:r>
          </w:p>
        </w:tc>
        <w:tc>
          <w:tcPr>
            <w:tcW w:w="1365" w:type="dxa"/>
            <w:gridSpan w:val="2"/>
            <w:tcBorders>
              <w:bottom w:val="single" w:sz="4" w:space="0" w:color="000000"/>
              <w:right w:val="single" w:sz="4" w:space="0" w:color="000000"/>
            </w:tcBorders>
            <w:shd w:val="clear" w:color="auto" w:fill="auto"/>
            <w:vAlign w:val="center"/>
          </w:tcPr>
          <w:p w14:paraId="6C080F0C"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rsidRPr="0031228F" w14:paraId="3BE59D7B" w14:textId="77777777" w:rsidTr="00A7069D">
        <w:trPr>
          <w:trHeight w:val="300"/>
        </w:trPr>
        <w:tc>
          <w:tcPr>
            <w:tcW w:w="8691" w:type="dxa"/>
            <w:gridSpan w:val="4"/>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51ED9621" w14:textId="77777777" w:rsidR="0031228F" w:rsidRPr="0031228F" w:rsidRDefault="0031228F" w:rsidP="0031228F">
            <w:pPr>
              <w:pageBreakBefore/>
              <w:widowControl w:val="0"/>
              <w:suppressAutoHyphens w:val="0"/>
              <w:rPr>
                <w:rFonts w:ascii="Arial" w:hAnsi="Arial" w:cs="Arial"/>
              </w:rPr>
            </w:pPr>
            <w:r w:rsidRPr="0031228F">
              <w:rPr>
                <w:rFonts w:ascii="Arial" w:hAnsi="Arial" w:cs="Arial"/>
                <w:b/>
                <w:bCs/>
                <w:color w:val="000000"/>
                <w:lang w:eastAsia="pt-BR"/>
              </w:rPr>
              <w:lastRenderedPageBreak/>
              <w:t>NT2.2.5. Experiência do Coordenador Setorial 1 – Infraestrutura</w:t>
            </w:r>
          </w:p>
        </w:tc>
        <w:tc>
          <w:tcPr>
            <w:tcW w:w="1371" w:type="dxa"/>
            <w:gridSpan w:val="2"/>
            <w:tcBorders>
              <w:top w:val="single" w:sz="4" w:space="0" w:color="000000"/>
              <w:bottom w:val="single" w:sz="4" w:space="0" w:color="000000"/>
              <w:right w:val="single" w:sz="4" w:space="0" w:color="000000"/>
            </w:tcBorders>
            <w:shd w:val="clear" w:color="000000" w:fill="D9D9D9"/>
            <w:vAlign w:val="center"/>
          </w:tcPr>
          <w:p w14:paraId="22A5561F"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PONTOS</w:t>
            </w:r>
          </w:p>
        </w:tc>
      </w:tr>
      <w:tr w:rsidR="0031228F" w:rsidRPr="0031228F" w14:paraId="2208079E" w14:textId="77777777" w:rsidTr="00A7069D">
        <w:trPr>
          <w:trHeight w:val="300"/>
        </w:trPr>
        <w:tc>
          <w:tcPr>
            <w:tcW w:w="8691" w:type="dxa"/>
            <w:gridSpan w:val="4"/>
            <w:vMerge/>
            <w:tcBorders>
              <w:top w:val="single" w:sz="4" w:space="0" w:color="000000"/>
              <w:left w:val="single" w:sz="4" w:space="0" w:color="000000"/>
              <w:bottom w:val="single" w:sz="4" w:space="0" w:color="000000"/>
              <w:right w:val="single" w:sz="4" w:space="0" w:color="000000"/>
            </w:tcBorders>
            <w:vAlign w:val="center"/>
          </w:tcPr>
          <w:p w14:paraId="72D756B1" w14:textId="77777777" w:rsidR="0031228F" w:rsidRPr="0031228F" w:rsidRDefault="0031228F" w:rsidP="0031228F">
            <w:pPr>
              <w:widowControl w:val="0"/>
              <w:suppressAutoHyphens w:val="0"/>
              <w:rPr>
                <w:rFonts w:ascii="Arial" w:hAnsi="Arial" w:cs="Arial"/>
                <w:b/>
                <w:bCs/>
                <w:color w:val="000000"/>
                <w:lang w:eastAsia="pt-BR"/>
              </w:rPr>
            </w:pPr>
          </w:p>
        </w:tc>
        <w:tc>
          <w:tcPr>
            <w:tcW w:w="1371" w:type="dxa"/>
            <w:gridSpan w:val="2"/>
            <w:tcBorders>
              <w:bottom w:val="single" w:sz="4" w:space="0" w:color="000000"/>
              <w:right w:val="single" w:sz="4" w:space="0" w:color="000000"/>
            </w:tcBorders>
            <w:shd w:val="clear" w:color="000000" w:fill="D9D9D9"/>
            <w:vAlign w:val="center"/>
          </w:tcPr>
          <w:p w14:paraId="4A25AA6E"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8</w:t>
            </w:r>
          </w:p>
        </w:tc>
      </w:tr>
      <w:tr w:rsidR="0031228F" w:rsidRPr="0031228F" w14:paraId="44812ECE" w14:textId="77777777" w:rsidTr="00A7069D">
        <w:trPr>
          <w:trHeight w:val="1845"/>
        </w:trPr>
        <w:tc>
          <w:tcPr>
            <w:tcW w:w="100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9190115"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Tempo de experiência do profissional comprovado por Currículo com formação em Engenharia Civil, com experiência como responsável técnico e/ou coordenador na execução de serviços correlato ao objeto licitado:A. Projetos de Infraestrutura Urbana;</w:t>
            </w:r>
          </w:p>
          <w:p w14:paraId="3F4B3D73"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B. Projetos de OAE Obras de Artes Especiais.</w:t>
            </w:r>
          </w:p>
        </w:tc>
      </w:tr>
      <w:tr w:rsidR="0031228F" w:rsidRPr="0031228F" w14:paraId="71F2C9E6" w14:textId="77777777" w:rsidTr="00A7069D">
        <w:trPr>
          <w:trHeight w:val="300"/>
        </w:trPr>
        <w:tc>
          <w:tcPr>
            <w:tcW w:w="869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AED805C"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Menos de 4 anos comprovado por Currículo</w:t>
            </w:r>
          </w:p>
        </w:tc>
        <w:tc>
          <w:tcPr>
            <w:tcW w:w="1371" w:type="dxa"/>
            <w:gridSpan w:val="2"/>
            <w:tcBorders>
              <w:bottom w:val="single" w:sz="4" w:space="0" w:color="000000"/>
              <w:right w:val="single" w:sz="4" w:space="0" w:color="000000"/>
            </w:tcBorders>
            <w:shd w:val="clear" w:color="auto" w:fill="auto"/>
            <w:vAlign w:val="center"/>
          </w:tcPr>
          <w:p w14:paraId="746215FF"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rsidRPr="0031228F" w14:paraId="4B976ED9" w14:textId="77777777" w:rsidTr="00A7069D">
        <w:trPr>
          <w:trHeight w:val="300"/>
        </w:trPr>
        <w:tc>
          <w:tcPr>
            <w:tcW w:w="869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A387CE9"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Mais de 4 anos, comprovados por Currículo</w:t>
            </w:r>
          </w:p>
        </w:tc>
        <w:tc>
          <w:tcPr>
            <w:tcW w:w="1371" w:type="dxa"/>
            <w:gridSpan w:val="2"/>
            <w:tcBorders>
              <w:bottom w:val="single" w:sz="4" w:space="0" w:color="000000"/>
              <w:right w:val="single" w:sz="4" w:space="0" w:color="000000"/>
            </w:tcBorders>
            <w:shd w:val="clear" w:color="auto" w:fill="auto"/>
            <w:vAlign w:val="center"/>
          </w:tcPr>
          <w:p w14:paraId="341CAFF7"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rsidRPr="0031228F" w14:paraId="748F49C9" w14:textId="77777777" w:rsidTr="00A7069D">
        <w:trPr>
          <w:trHeight w:val="300"/>
        </w:trPr>
        <w:tc>
          <w:tcPr>
            <w:tcW w:w="869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B8445B0"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 </w:t>
            </w:r>
          </w:p>
        </w:tc>
        <w:tc>
          <w:tcPr>
            <w:tcW w:w="1371" w:type="dxa"/>
            <w:gridSpan w:val="2"/>
            <w:tcBorders>
              <w:bottom w:val="single" w:sz="4" w:space="0" w:color="000000"/>
              <w:right w:val="single" w:sz="4" w:space="0" w:color="000000"/>
            </w:tcBorders>
            <w:shd w:val="clear" w:color="auto" w:fill="auto"/>
            <w:vAlign w:val="center"/>
          </w:tcPr>
          <w:p w14:paraId="6C723605"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 </w:t>
            </w:r>
          </w:p>
        </w:tc>
      </w:tr>
      <w:tr w:rsidR="0031228F" w:rsidRPr="0031228F" w14:paraId="2743A83F" w14:textId="77777777" w:rsidTr="00A7069D">
        <w:trPr>
          <w:trHeight w:val="600"/>
        </w:trPr>
        <w:tc>
          <w:tcPr>
            <w:tcW w:w="7321"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80E9A7B"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2.2.6. Atestado e CAT na área correlata ao objeto da licitação:</w:t>
            </w:r>
          </w:p>
        </w:tc>
        <w:tc>
          <w:tcPr>
            <w:tcW w:w="1370" w:type="dxa"/>
            <w:gridSpan w:val="2"/>
            <w:tcBorders>
              <w:bottom w:val="single" w:sz="4" w:space="0" w:color="000000"/>
              <w:right w:val="single" w:sz="4" w:space="0" w:color="000000"/>
            </w:tcBorders>
            <w:shd w:val="clear" w:color="000000" w:fill="D9D9D9"/>
            <w:vAlign w:val="center"/>
          </w:tcPr>
          <w:p w14:paraId="23494145"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MIN. (pontos)</w:t>
            </w:r>
          </w:p>
        </w:tc>
        <w:tc>
          <w:tcPr>
            <w:tcW w:w="1371" w:type="dxa"/>
            <w:gridSpan w:val="2"/>
            <w:tcBorders>
              <w:bottom w:val="single" w:sz="4" w:space="0" w:color="000000"/>
              <w:right w:val="single" w:sz="4" w:space="0" w:color="000000"/>
            </w:tcBorders>
            <w:shd w:val="clear" w:color="000000" w:fill="D9D9D9"/>
            <w:vAlign w:val="center"/>
          </w:tcPr>
          <w:p w14:paraId="4C59ACB6"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MAX. (pontos)</w:t>
            </w:r>
          </w:p>
        </w:tc>
      </w:tr>
      <w:tr w:rsidR="0031228F" w:rsidRPr="0031228F" w14:paraId="12702D3C" w14:textId="77777777" w:rsidTr="00A7069D">
        <w:trPr>
          <w:trHeight w:val="600"/>
        </w:trPr>
        <w:tc>
          <w:tcPr>
            <w:tcW w:w="732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9A4277"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Infraestrutura de Geometria, Pavimentação e Terraplenagem (0,50 ponto p/ CAT com Atestado)</w:t>
            </w:r>
          </w:p>
        </w:tc>
        <w:tc>
          <w:tcPr>
            <w:tcW w:w="1370" w:type="dxa"/>
            <w:gridSpan w:val="2"/>
            <w:tcBorders>
              <w:bottom w:val="single" w:sz="4" w:space="0" w:color="000000"/>
              <w:right w:val="single" w:sz="4" w:space="0" w:color="000000"/>
            </w:tcBorders>
            <w:shd w:val="clear" w:color="auto" w:fill="auto"/>
            <w:vAlign w:val="center"/>
          </w:tcPr>
          <w:p w14:paraId="5DF4B74E"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71" w:type="dxa"/>
            <w:gridSpan w:val="2"/>
            <w:tcBorders>
              <w:bottom w:val="single" w:sz="4" w:space="0" w:color="000000"/>
              <w:right w:val="single" w:sz="4" w:space="0" w:color="000000"/>
            </w:tcBorders>
            <w:shd w:val="clear" w:color="auto" w:fill="auto"/>
            <w:vAlign w:val="center"/>
          </w:tcPr>
          <w:p w14:paraId="102910A4"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rsidRPr="0031228F" w14:paraId="29D9A839" w14:textId="77777777" w:rsidTr="00A7069D">
        <w:trPr>
          <w:trHeight w:val="600"/>
        </w:trPr>
        <w:tc>
          <w:tcPr>
            <w:tcW w:w="732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841F79"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Infraestrutura de Drenagem e Sinalização Viária (0,50 ponto p/ CAT com Atestado)</w:t>
            </w:r>
          </w:p>
        </w:tc>
        <w:tc>
          <w:tcPr>
            <w:tcW w:w="1370" w:type="dxa"/>
            <w:gridSpan w:val="2"/>
            <w:tcBorders>
              <w:bottom w:val="single" w:sz="4" w:space="0" w:color="000000"/>
              <w:right w:val="single" w:sz="4" w:space="0" w:color="000000"/>
            </w:tcBorders>
            <w:shd w:val="clear" w:color="auto" w:fill="auto"/>
            <w:vAlign w:val="center"/>
          </w:tcPr>
          <w:p w14:paraId="0BB86C81"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71" w:type="dxa"/>
            <w:gridSpan w:val="2"/>
            <w:tcBorders>
              <w:bottom w:val="single" w:sz="4" w:space="0" w:color="000000"/>
              <w:right w:val="single" w:sz="4" w:space="0" w:color="000000"/>
            </w:tcBorders>
            <w:shd w:val="clear" w:color="auto" w:fill="auto"/>
            <w:vAlign w:val="center"/>
          </w:tcPr>
          <w:p w14:paraId="3D275AF8"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rsidRPr="0031228F" w14:paraId="43AB0B4B" w14:textId="77777777" w:rsidTr="00A7069D">
        <w:trPr>
          <w:trHeight w:val="600"/>
        </w:trPr>
        <w:tc>
          <w:tcPr>
            <w:tcW w:w="732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175B2A"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Infraestrutura de Contenção (0,50 ponto p/ CAT com Atestado)</w:t>
            </w:r>
          </w:p>
        </w:tc>
        <w:tc>
          <w:tcPr>
            <w:tcW w:w="1370" w:type="dxa"/>
            <w:gridSpan w:val="2"/>
            <w:tcBorders>
              <w:bottom w:val="single" w:sz="4" w:space="0" w:color="000000"/>
              <w:right w:val="single" w:sz="4" w:space="0" w:color="000000"/>
            </w:tcBorders>
            <w:shd w:val="clear" w:color="auto" w:fill="auto"/>
            <w:vAlign w:val="center"/>
          </w:tcPr>
          <w:p w14:paraId="0111268A"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71" w:type="dxa"/>
            <w:gridSpan w:val="2"/>
            <w:tcBorders>
              <w:bottom w:val="single" w:sz="4" w:space="0" w:color="000000"/>
              <w:right w:val="single" w:sz="4" w:space="0" w:color="000000"/>
            </w:tcBorders>
            <w:shd w:val="clear" w:color="auto" w:fill="auto"/>
            <w:vAlign w:val="center"/>
          </w:tcPr>
          <w:p w14:paraId="0A002C2A"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rsidRPr="0031228F" w14:paraId="298BDECD" w14:textId="77777777" w:rsidTr="00A7069D">
        <w:trPr>
          <w:trHeight w:val="600"/>
        </w:trPr>
        <w:tc>
          <w:tcPr>
            <w:tcW w:w="732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DD1EE4"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Infraestrutura de OAE Obras de Artes Especiais (0,50 ponto p/ CAT com Atestado)</w:t>
            </w:r>
          </w:p>
        </w:tc>
        <w:tc>
          <w:tcPr>
            <w:tcW w:w="1370" w:type="dxa"/>
            <w:gridSpan w:val="2"/>
            <w:tcBorders>
              <w:bottom w:val="single" w:sz="4" w:space="0" w:color="000000"/>
              <w:right w:val="single" w:sz="4" w:space="0" w:color="000000"/>
            </w:tcBorders>
            <w:shd w:val="clear" w:color="auto" w:fill="auto"/>
            <w:vAlign w:val="center"/>
          </w:tcPr>
          <w:p w14:paraId="24F6DC82"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71" w:type="dxa"/>
            <w:gridSpan w:val="2"/>
            <w:tcBorders>
              <w:bottom w:val="single" w:sz="4" w:space="0" w:color="000000"/>
              <w:right w:val="single" w:sz="4" w:space="0" w:color="000000"/>
            </w:tcBorders>
            <w:shd w:val="clear" w:color="auto" w:fill="auto"/>
            <w:vAlign w:val="center"/>
          </w:tcPr>
          <w:p w14:paraId="2D762C3D"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bl>
    <w:p w14:paraId="75EF329D" w14:textId="77777777" w:rsidR="0031228F" w:rsidRPr="0031228F" w:rsidRDefault="0031228F" w:rsidP="0031228F">
      <w:pPr>
        <w:pStyle w:val="Corpodetexto"/>
        <w:spacing w:before="1"/>
        <w:rPr>
          <w:sz w:val="21"/>
          <w:szCs w:val="21"/>
        </w:rPr>
      </w:pPr>
    </w:p>
    <w:tbl>
      <w:tblPr>
        <w:tblW w:w="5000" w:type="pct"/>
        <w:tblLayout w:type="fixed"/>
        <w:tblCellMar>
          <w:left w:w="70" w:type="dxa"/>
          <w:right w:w="70" w:type="dxa"/>
        </w:tblCellMar>
        <w:tblLook w:val="04A0" w:firstRow="1" w:lastRow="0" w:firstColumn="1" w:lastColumn="0" w:noHBand="0" w:noVBand="1"/>
      </w:tblPr>
      <w:tblGrid>
        <w:gridCol w:w="7321"/>
        <w:gridCol w:w="1370"/>
        <w:gridCol w:w="1371"/>
      </w:tblGrid>
      <w:tr w:rsidR="0031228F" w:rsidRPr="0031228F" w14:paraId="3725C592" w14:textId="77777777" w:rsidTr="00A24391">
        <w:trPr>
          <w:trHeight w:val="300"/>
        </w:trPr>
        <w:tc>
          <w:tcPr>
            <w:tcW w:w="8691" w:type="dxa"/>
            <w:gridSpan w:val="2"/>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7475B08F"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NT2.2.7. Experiência do Coordenador Setorial 2 – Qualidade e Segurança</w:t>
            </w:r>
          </w:p>
        </w:tc>
        <w:tc>
          <w:tcPr>
            <w:tcW w:w="1371" w:type="dxa"/>
            <w:tcBorders>
              <w:top w:val="single" w:sz="4" w:space="0" w:color="000000"/>
              <w:bottom w:val="single" w:sz="4" w:space="0" w:color="000000"/>
              <w:right w:val="single" w:sz="4" w:space="0" w:color="000000"/>
            </w:tcBorders>
            <w:shd w:val="clear" w:color="000000" w:fill="D9D9D9"/>
            <w:vAlign w:val="center"/>
          </w:tcPr>
          <w:p w14:paraId="62036425"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PONTOS</w:t>
            </w:r>
          </w:p>
        </w:tc>
      </w:tr>
      <w:tr w:rsidR="0031228F" w:rsidRPr="0031228F" w14:paraId="15E57B43" w14:textId="77777777" w:rsidTr="00A24391">
        <w:trPr>
          <w:trHeight w:val="300"/>
        </w:trPr>
        <w:tc>
          <w:tcPr>
            <w:tcW w:w="8691" w:type="dxa"/>
            <w:gridSpan w:val="2"/>
            <w:vMerge/>
            <w:tcBorders>
              <w:top w:val="single" w:sz="4" w:space="0" w:color="000000"/>
              <w:left w:val="single" w:sz="4" w:space="0" w:color="000000"/>
              <w:bottom w:val="single" w:sz="4" w:space="0" w:color="000000"/>
              <w:right w:val="single" w:sz="4" w:space="0" w:color="000000"/>
            </w:tcBorders>
            <w:vAlign w:val="center"/>
          </w:tcPr>
          <w:p w14:paraId="3F193B9E" w14:textId="77777777" w:rsidR="0031228F" w:rsidRPr="0031228F" w:rsidRDefault="0031228F" w:rsidP="0031228F">
            <w:pPr>
              <w:widowControl w:val="0"/>
              <w:suppressAutoHyphens w:val="0"/>
              <w:rPr>
                <w:rFonts w:ascii="Arial" w:hAnsi="Arial" w:cs="Arial"/>
                <w:b/>
                <w:bCs/>
                <w:color w:val="000000"/>
                <w:lang w:eastAsia="pt-BR"/>
              </w:rPr>
            </w:pPr>
          </w:p>
        </w:tc>
        <w:tc>
          <w:tcPr>
            <w:tcW w:w="1371" w:type="dxa"/>
            <w:tcBorders>
              <w:bottom w:val="single" w:sz="4" w:space="0" w:color="000000"/>
              <w:right w:val="single" w:sz="4" w:space="0" w:color="000000"/>
            </w:tcBorders>
            <w:shd w:val="clear" w:color="000000" w:fill="D9D9D9"/>
            <w:vAlign w:val="center"/>
          </w:tcPr>
          <w:p w14:paraId="46110479"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8</w:t>
            </w:r>
          </w:p>
        </w:tc>
      </w:tr>
      <w:tr w:rsidR="0031228F" w:rsidRPr="0031228F" w14:paraId="37CC3951" w14:textId="77777777" w:rsidTr="00A24391">
        <w:trPr>
          <w:trHeight w:val="1830"/>
        </w:trPr>
        <w:tc>
          <w:tcPr>
            <w:tcW w:w="100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B682FF"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Tempo de experiência do profissional comprovado por Currículo com formação em Engenharia de Segurança no Trabalho, com experiência como responsável técnico e/ou coordenador na execução de serviços correlato ao objeto licitado:</w:t>
            </w:r>
            <w:r w:rsidRPr="0031228F">
              <w:rPr>
                <w:rFonts w:ascii="Arial" w:hAnsi="Arial" w:cs="Arial"/>
                <w:lang w:eastAsia="pt-BR"/>
              </w:rPr>
              <w:br/>
            </w:r>
            <w:r w:rsidRPr="0031228F">
              <w:rPr>
                <w:rFonts w:ascii="Arial" w:hAnsi="Arial" w:cs="Arial"/>
                <w:lang w:eastAsia="pt-BR"/>
              </w:rPr>
              <w:br/>
              <w:t>A. Controle Tecnológico;</w:t>
            </w:r>
            <w:r w:rsidRPr="0031228F">
              <w:rPr>
                <w:rFonts w:ascii="Arial" w:hAnsi="Arial" w:cs="Arial"/>
                <w:lang w:eastAsia="pt-BR"/>
              </w:rPr>
              <w:br/>
              <w:t>B. Análise de Risco e Segurança no Trabalho.</w:t>
            </w:r>
          </w:p>
        </w:tc>
      </w:tr>
      <w:tr w:rsidR="0031228F" w:rsidRPr="0031228F" w14:paraId="2EA4418D" w14:textId="77777777" w:rsidTr="00A24391">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BFB99C"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Menos de 8 anos comprovado por Currículo</w:t>
            </w:r>
          </w:p>
        </w:tc>
        <w:tc>
          <w:tcPr>
            <w:tcW w:w="1371" w:type="dxa"/>
            <w:tcBorders>
              <w:bottom w:val="single" w:sz="4" w:space="0" w:color="000000"/>
              <w:right w:val="single" w:sz="4" w:space="0" w:color="000000"/>
            </w:tcBorders>
            <w:shd w:val="clear" w:color="auto" w:fill="auto"/>
            <w:vAlign w:val="center"/>
          </w:tcPr>
          <w:p w14:paraId="46405FB3"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rsidRPr="0031228F" w14:paraId="6B1B8ADD" w14:textId="77777777" w:rsidTr="00A24391">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738ACC"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Mais de 8 anos, comprovados por Currículo</w:t>
            </w:r>
          </w:p>
        </w:tc>
        <w:tc>
          <w:tcPr>
            <w:tcW w:w="1371" w:type="dxa"/>
            <w:tcBorders>
              <w:bottom w:val="single" w:sz="4" w:space="0" w:color="000000"/>
              <w:right w:val="single" w:sz="4" w:space="0" w:color="000000"/>
            </w:tcBorders>
            <w:shd w:val="clear" w:color="auto" w:fill="auto"/>
            <w:vAlign w:val="center"/>
          </w:tcPr>
          <w:p w14:paraId="61A0A660"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rsidRPr="0031228F" w14:paraId="61838994" w14:textId="77777777" w:rsidTr="00A24391">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AB1FE5"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 </w:t>
            </w:r>
          </w:p>
        </w:tc>
        <w:tc>
          <w:tcPr>
            <w:tcW w:w="1371" w:type="dxa"/>
            <w:tcBorders>
              <w:bottom w:val="single" w:sz="4" w:space="0" w:color="000000"/>
              <w:right w:val="single" w:sz="4" w:space="0" w:color="000000"/>
            </w:tcBorders>
            <w:shd w:val="clear" w:color="auto" w:fill="auto"/>
            <w:vAlign w:val="center"/>
          </w:tcPr>
          <w:p w14:paraId="31F36557"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 </w:t>
            </w:r>
          </w:p>
        </w:tc>
      </w:tr>
      <w:tr w:rsidR="00A24391" w:rsidRPr="0031228F" w14:paraId="63A06143" w14:textId="77777777" w:rsidTr="00A24391">
        <w:trPr>
          <w:trHeight w:val="600"/>
        </w:trPr>
        <w:tc>
          <w:tcPr>
            <w:tcW w:w="732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41DDD7" w14:textId="6FAE611E" w:rsidR="00A24391" w:rsidRPr="00A24391" w:rsidRDefault="00A24391" w:rsidP="0031228F">
            <w:pPr>
              <w:widowControl w:val="0"/>
              <w:suppressAutoHyphens w:val="0"/>
              <w:rPr>
                <w:rFonts w:ascii="Arial" w:hAnsi="Arial" w:cs="Arial"/>
              </w:rPr>
            </w:pPr>
            <w:r w:rsidRPr="00A24391">
              <w:rPr>
                <w:rFonts w:ascii="Arial" w:hAnsi="Arial" w:cs="Arial"/>
                <w:b/>
                <w:bCs/>
                <w:color w:val="000000"/>
                <w:szCs w:val="21"/>
                <w:lang w:eastAsia="pt-BR"/>
              </w:rPr>
              <w:t>2.2.8. Atestado e CAT na área correlata ao objeto da licitação:</w:t>
            </w:r>
          </w:p>
        </w:tc>
        <w:tc>
          <w:tcPr>
            <w:tcW w:w="1370" w:type="dxa"/>
            <w:tcBorders>
              <w:bottom w:val="single" w:sz="4" w:space="0" w:color="000000"/>
              <w:right w:val="single" w:sz="4" w:space="0" w:color="000000"/>
            </w:tcBorders>
            <w:shd w:val="clear" w:color="000000" w:fill="D9D9D9"/>
            <w:vAlign w:val="center"/>
          </w:tcPr>
          <w:p w14:paraId="0FE84A3D" w14:textId="546B7306" w:rsidR="00A24391" w:rsidRPr="00A24391" w:rsidRDefault="00A24391" w:rsidP="0031228F">
            <w:pPr>
              <w:widowControl w:val="0"/>
              <w:suppressAutoHyphens w:val="0"/>
              <w:jc w:val="center"/>
              <w:rPr>
                <w:rFonts w:ascii="Arial" w:hAnsi="Arial" w:cs="Arial"/>
              </w:rPr>
            </w:pPr>
            <w:r w:rsidRPr="00A24391">
              <w:rPr>
                <w:rFonts w:ascii="Arial" w:hAnsi="Arial" w:cs="Arial"/>
                <w:b/>
                <w:bCs/>
                <w:color w:val="000000"/>
                <w:szCs w:val="21"/>
                <w:lang w:eastAsia="pt-BR"/>
              </w:rPr>
              <w:t>MIN. (pontos)</w:t>
            </w:r>
          </w:p>
        </w:tc>
        <w:tc>
          <w:tcPr>
            <w:tcW w:w="1371" w:type="dxa"/>
            <w:tcBorders>
              <w:bottom w:val="single" w:sz="4" w:space="0" w:color="000000"/>
              <w:right w:val="single" w:sz="4" w:space="0" w:color="000000"/>
            </w:tcBorders>
            <w:shd w:val="clear" w:color="000000" w:fill="D9D9D9"/>
            <w:vAlign w:val="center"/>
          </w:tcPr>
          <w:p w14:paraId="5D74C46D" w14:textId="63F8AF2A" w:rsidR="00A24391" w:rsidRPr="00A24391" w:rsidRDefault="00A24391" w:rsidP="0031228F">
            <w:pPr>
              <w:widowControl w:val="0"/>
              <w:suppressAutoHyphens w:val="0"/>
              <w:jc w:val="center"/>
              <w:rPr>
                <w:rFonts w:ascii="Arial" w:hAnsi="Arial" w:cs="Arial"/>
              </w:rPr>
            </w:pPr>
            <w:r w:rsidRPr="00A24391">
              <w:rPr>
                <w:rFonts w:ascii="Arial" w:hAnsi="Arial" w:cs="Arial"/>
                <w:b/>
                <w:bCs/>
                <w:color w:val="000000"/>
                <w:szCs w:val="21"/>
                <w:lang w:eastAsia="pt-BR"/>
              </w:rPr>
              <w:t>MAX. (pontos)</w:t>
            </w:r>
          </w:p>
        </w:tc>
      </w:tr>
      <w:tr w:rsidR="00A24391" w:rsidRPr="0031228F" w14:paraId="640F276F" w14:textId="77777777" w:rsidTr="00A24391">
        <w:trPr>
          <w:trHeight w:val="600"/>
        </w:trPr>
        <w:tc>
          <w:tcPr>
            <w:tcW w:w="7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0351D" w14:textId="76470B94" w:rsidR="00A24391" w:rsidRPr="00A24391" w:rsidRDefault="00A24391" w:rsidP="0031228F">
            <w:pPr>
              <w:widowControl w:val="0"/>
              <w:suppressAutoHyphens w:val="0"/>
              <w:jc w:val="both"/>
              <w:rPr>
                <w:rFonts w:ascii="Arial" w:hAnsi="Arial" w:cs="Arial"/>
              </w:rPr>
            </w:pPr>
            <w:bookmarkStart w:id="0" w:name="_Hlk225007847"/>
            <w:r w:rsidRPr="00A24391">
              <w:rPr>
                <w:rFonts w:ascii="Arial" w:hAnsi="Arial" w:cs="Arial"/>
                <w:szCs w:val="21"/>
                <w:lang w:eastAsia="pt-BR"/>
              </w:rPr>
              <w:t>Análise de Risco e Sistema de Segurança do Trabalho</w:t>
            </w:r>
            <w:bookmarkEnd w:id="0"/>
            <w:r w:rsidRPr="00A24391">
              <w:rPr>
                <w:rFonts w:ascii="Arial" w:hAnsi="Arial" w:cs="Arial"/>
                <w:color w:val="000000"/>
                <w:szCs w:val="21"/>
                <w:lang w:eastAsia="pt-BR"/>
              </w:rPr>
              <w:t>(0,50 ponto p/ CAT com Atestado)</w:t>
            </w:r>
          </w:p>
        </w:tc>
        <w:tc>
          <w:tcPr>
            <w:tcW w:w="1370" w:type="dxa"/>
            <w:tcBorders>
              <w:bottom w:val="single" w:sz="4" w:space="0" w:color="000000"/>
              <w:right w:val="single" w:sz="4" w:space="0" w:color="000000"/>
            </w:tcBorders>
            <w:shd w:val="clear" w:color="auto" w:fill="auto"/>
            <w:vAlign w:val="center"/>
          </w:tcPr>
          <w:p w14:paraId="5AC250FB" w14:textId="36938C26" w:rsidR="00A24391" w:rsidRPr="00A24391" w:rsidRDefault="00A24391" w:rsidP="0031228F">
            <w:pPr>
              <w:widowControl w:val="0"/>
              <w:suppressAutoHyphens w:val="0"/>
              <w:jc w:val="center"/>
              <w:rPr>
                <w:rFonts w:ascii="Arial" w:hAnsi="Arial" w:cs="Arial"/>
              </w:rPr>
            </w:pPr>
            <w:r w:rsidRPr="00A24391">
              <w:rPr>
                <w:rFonts w:ascii="Arial" w:hAnsi="Arial" w:cs="Arial"/>
                <w:szCs w:val="21"/>
                <w:lang w:eastAsia="pt-BR"/>
              </w:rPr>
              <w:t>0</w:t>
            </w:r>
          </w:p>
        </w:tc>
        <w:tc>
          <w:tcPr>
            <w:tcW w:w="1371" w:type="dxa"/>
            <w:tcBorders>
              <w:bottom w:val="single" w:sz="4" w:space="0" w:color="000000"/>
              <w:right w:val="single" w:sz="4" w:space="0" w:color="000000"/>
            </w:tcBorders>
            <w:shd w:val="clear" w:color="auto" w:fill="auto"/>
            <w:vAlign w:val="center"/>
          </w:tcPr>
          <w:p w14:paraId="6BA996E8" w14:textId="6B4932AD" w:rsidR="00A24391" w:rsidRPr="00A24391" w:rsidRDefault="00A24391" w:rsidP="0031228F">
            <w:pPr>
              <w:widowControl w:val="0"/>
              <w:suppressAutoHyphens w:val="0"/>
              <w:jc w:val="center"/>
              <w:rPr>
                <w:rFonts w:ascii="Arial" w:hAnsi="Arial" w:cs="Arial"/>
              </w:rPr>
            </w:pPr>
            <w:r w:rsidRPr="00A24391">
              <w:rPr>
                <w:rFonts w:ascii="Arial" w:hAnsi="Arial" w:cs="Arial"/>
                <w:szCs w:val="21"/>
                <w:lang w:eastAsia="pt-BR"/>
              </w:rPr>
              <w:t>2</w:t>
            </w:r>
          </w:p>
        </w:tc>
      </w:tr>
      <w:tr w:rsidR="00A24391" w:rsidRPr="0031228F" w14:paraId="4FD26621" w14:textId="77777777" w:rsidTr="00A24391">
        <w:trPr>
          <w:trHeight w:val="600"/>
        </w:trPr>
        <w:tc>
          <w:tcPr>
            <w:tcW w:w="7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8AF8E" w14:textId="4FBB2DD2" w:rsidR="00A24391" w:rsidRPr="00A24391" w:rsidRDefault="00A24391" w:rsidP="0031228F">
            <w:pPr>
              <w:widowControl w:val="0"/>
              <w:suppressAutoHyphens w:val="0"/>
              <w:jc w:val="both"/>
              <w:rPr>
                <w:rFonts w:ascii="Arial" w:hAnsi="Arial" w:cs="Arial"/>
              </w:rPr>
            </w:pPr>
            <w:r w:rsidRPr="00A24391">
              <w:rPr>
                <w:rFonts w:ascii="Arial" w:hAnsi="Arial" w:cs="Arial"/>
                <w:szCs w:val="21"/>
                <w:lang w:eastAsia="pt-BR"/>
              </w:rPr>
              <w:t xml:space="preserve">Controle de Qualidade e Gestão em Segurança no Trabalho </w:t>
            </w:r>
            <w:r w:rsidRPr="00A24391">
              <w:rPr>
                <w:rFonts w:ascii="Arial" w:hAnsi="Arial" w:cs="Arial"/>
                <w:color w:val="000000"/>
                <w:szCs w:val="21"/>
                <w:lang w:eastAsia="pt-BR"/>
              </w:rPr>
              <w:t>(0,50 ponto p/ CAT com Atestado)</w:t>
            </w:r>
          </w:p>
        </w:tc>
        <w:tc>
          <w:tcPr>
            <w:tcW w:w="1370" w:type="dxa"/>
            <w:tcBorders>
              <w:bottom w:val="single" w:sz="4" w:space="0" w:color="000000"/>
              <w:right w:val="single" w:sz="4" w:space="0" w:color="000000"/>
            </w:tcBorders>
            <w:shd w:val="clear" w:color="auto" w:fill="auto"/>
            <w:vAlign w:val="center"/>
          </w:tcPr>
          <w:p w14:paraId="2F23B972" w14:textId="6EB73DEE" w:rsidR="00A24391" w:rsidRPr="00A24391" w:rsidRDefault="00A24391" w:rsidP="0031228F">
            <w:pPr>
              <w:widowControl w:val="0"/>
              <w:suppressAutoHyphens w:val="0"/>
              <w:jc w:val="center"/>
              <w:rPr>
                <w:rFonts w:ascii="Arial" w:hAnsi="Arial" w:cs="Arial"/>
              </w:rPr>
            </w:pPr>
            <w:r w:rsidRPr="00A24391">
              <w:rPr>
                <w:rFonts w:ascii="Arial" w:hAnsi="Arial" w:cs="Arial"/>
                <w:szCs w:val="21"/>
                <w:lang w:eastAsia="pt-BR"/>
              </w:rPr>
              <w:t>0</w:t>
            </w:r>
          </w:p>
        </w:tc>
        <w:tc>
          <w:tcPr>
            <w:tcW w:w="1371" w:type="dxa"/>
            <w:tcBorders>
              <w:bottom w:val="single" w:sz="4" w:space="0" w:color="000000"/>
              <w:right w:val="single" w:sz="4" w:space="0" w:color="000000"/>
            </w:tcBorders>
            <w:shd w:val="clear" w:color="auto" w:fill="auto"/>
            <w:vAlign w:val="center"/>
          </w:tcPr>
          <w:p w14:paraId="088E229C" w14:textId="6AFB54E7" w:rsidR="00A24391" w:rsidRPr="00A24391" w:rsidRDefault="00A24391" w:rsidP="0031228F">
            <w:pPr>
              <w:widowControl w:val="0"/>
              <w:suppressAutoHyphens w:val="0"/>
              <w:jc w:val="center"/>
              <w:rPr>
                <w:rFonts w:ascii="Arial" w:hAnsi="Arial" w:cs="Arial"/>
              </w:rPr>
            </w:pPr>
            <w:r w:rsidRPr="00A24391">
              <w:rPr>
                <w:rFonts w:ascii="Arial" w:hAnsi="Arial" w:cs="Arial"/>
                <w:szCs w:val="21"/>
                <w:lang w:eastAsia="pt-BR"/>
              </w:rPr>
              <w:t>2</w:t>
            </w:r>
          </w:p>
        </w:tc>
      </w:tr>
      <w:tr w:rsidR="00A24391" w:rsidRPr="0031228F" w14:paraId="17F7813E" w14:textId="77777777" w:rsidTr="00A24391">
        <w:trPr>
          <w:trHeight w:val="600"/>
        </w:trPr>
        <w:tc>
          <w:tcPr>
            <w:tcW w:w="7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4E750" w14:textId="43B241E0" w:rsidR="00A24391" w:rsidRPr="00A24391" w:rsidRDefault="00A24391" w:rsidP="0031228F">
            <w:pPr>
              <w:widowControl w:val="0"/>
              <w:suppressAutoHyphens w:val="0"/>
              <w:jc w:val="both"/>
              <w:rPr>
                <w:rFonts w:ascii="Arial" w:hAnsi="Arial" w:cs="Arial"/>
              </w:rPr>
            </w:pPr>
            <w:r w:rsidRPr="00A24391">
              <w:rPr>
                <w:rFonts w:ascii="Arial" w:hAnsi="Arial" w:cs="Arial"/>
                <w:szCs w:val="21"/>
                <w:lang w:eastAsia="pt-BR"/>
              </w:rPr>
              <w:t xml:space="preserve">Elaboração de Laudos e/ou Pareceres Técnicos </w:t>
            </w:r>
            <w:r w:rsidRPr="00A24391">
              <w:rPr>
                <w:rFonts w:ascii="Arial" w:hAnsi="Arial" w:cs="Arial"/>
                <w:color w:val="000000"/>
                <w:szCs w:val="21"/>
                <w:lang w:eastAsia="pt-BR"/>
              </w:rPr>
              <w:t>(0,50 ponto p/ CAT com Atestado)</w:t>
            </w:r>
          </w:p>
        </w:tc>
        <w:tc>
          <w:tcPr>
            <w:tcW w:w="1370" w:type="dxa"/>
            <w:tcBorders>
              <w:bottom w:val="single" w:sz="4" w:space="0" w:color="000000"/>
              <w:right w:val="single" w:sz="4" w:space="0" w:color="000000"/>
            </w:tcBorders>
            <w:shd w:val="clear" w:color="auto" w:fill="auto"/>
            <w:vAlign w:val="center"/>
          </w:tcPr>
          <w:p w14:paraId="324AD469" w14:textId="1F1F13A5" w:rsidR="00A24391" w:rsidRPr="00A24391" w:rsidRDefault="00A24391" w:rsidP="0031228F">
            <w:pPr>
              <w:widowControl w:val="0"/>
              <w:suppressAutoHyphens w:val="0"/>
              <w:jc w:val="center"/>
              <w:rPr>
                <w:rFonts w:ascii="Arial" w:hAnsi="Arial" w:cs="Arial"/>
              </w:rPr>
            </w:pPr>
            <w:r w:rsidRPr="00A24391">
              <w:rPr>
                <w:rFonts w:ascii="Arial" w:hAnsi="Arial" w:cs="Arial"/>
                <w:szCs w:val="21"/>
                <w:lang w:eastAsia="pt-BR"/>
              </w:rPr>
              <w:t>0</w:t>
            </w:r>
          </w:p>
        </w:tc>
        <w:tc>
          <w:tcPr>
            <w:tcW w:w="1371" w:type="dxa"/>
            <w:tcBorders>
              <w:bottom w:val="single" w:sz="4" w:space="0" w:color="000000"/>
              <w:right w:val="single" w:sz="4" w:space="0" w:color="000000"/>
            </w:tcBorders>
            <w:shd w:val="clear" w:color="auto" w:fill="auto"/>
            <w:vAlign w:val="center"/>
          </w:tcPr>
          <w:p w14:paraId="7BC38CA5" w14:textId="171912F7" w:rsidR="00A24391" w:rsidRPr="00A24391" w:rsidRDefault="00A24391" w:rsidP="0031228F">
            <w:pPr>
              <w:widowControl w:val="0"/>
              <w:suppressAutoHyphens w:val="0"/>
              <w:jc w:val="center"/>
              <w:rPr>
                <w:rFonts w:ascii="Arial" w:hAnsi="Arial" w:cs="Arial"/>
              </w:rPr>
            </w:pPr>
            <w:r w:rsidRPr="00A24391">
              <w:rPr>
                <w:rFonts w:ascii="Arial" w:hAnsi="Arial" w:cs="Arial"/>
                <w:szCs w:val="21"/>
                <w:lang w:eastAsia="pt-BR"/>
              </w:rPr>
              <w:t>2</w:t>
            </w:r>
          </w:p>
        </w:tc>
      </w:tr>
    </w:tbl>
    <w:p w14:paraId="0D25DF33" w14:textId="77777777" w:rsidR="0031228F" w:rsidRPr="0031228F" w:rsidRDefault="0031228F" w:rsidP="0031228F">
      <w:pPr>
        <w:pStyle w:val="Corpodetexto"/>
        <w:spacing w:before="1"/>
        <w:rPr>
          <w:sz w:val="21"/>
          <w:szCs w:val="21"/>
        </w:rPr>
      </w:pPr>
    </w:p>
    <w:tbl>
      <w:tblPr>
        <w:tblW w:w="5000" w:type="pct"/>
        <w:tblLayout w:type="fixed"/>
        <w:tblCellMar>
          <w:left w:w="70" w:type="dxa"/>
          <w:right w:w="70" w:type="dxa"/>
        </w:tblCellMar>
        <w:tblLook w:val="04A0" w:firstRow="1" w:lastRow="0" w:firstColumn="1" w:lastColumn="0" w:noHBand="0" w:noVBand="1"/>
      </w:tblPr>
      <w:tblGrid>
        <w:gridCol w:w="7321"/>
        <w:gridCol w:w="1370"/>
        <w:gridCol w:w="1371"/>
      </w:tblGrid>
      <w:tr w:rsidR="0031228F" w:rsidRPr="0031228F" w14:paraId="64B40DF4" w14:textId="77777777" w:rsidTr="0031228F">
        <w:trPr>
          <w:trHeight w:val="300"/>
        </w:trPr>
        <w:tc>
          <w:tcPr>
            <w:tcW w:w="7345" w:type="dxa"/>
            <w:gridSpan w:val="2"/>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00F0596F" w14:textId="77777777" w:rsidR="0031228F" w:rsidRPr="0031228F" w:rsidRDefault="0031228F" w:rsidP="0031228F">
            <w:pPr>
              <w:widowControl w:val="0"/>
              <w:suppressAutoHyphens w:val="0"/>
              <w:rPr>
                <w:rFonts w:ascii="Arial" w:hAnsi="Arial" w:cs="Arial"/>
                <w:b/>
                <w:bCs/>
                <w:lang w:eastAsia="pt-BR"/>
              </w:rPr>
            </w:pPr>
            <w:r w:rsidRPr="0031228F">
              <w:rPr>
                <w:rFonts w:ascii="Arial" w:hAnsi="Arial" w:cs="Arial"/>
                <w:b/>
                <w:bCs/>
                <w:lang w:eastAsia="pt-BR"/>
              </w:rPr>
              <w:t>NT2.2.9. Experiência do Coordenador Setorial 3 – Fiscalização</w:t>
            </w:r>
          </w:p>
        </w:tc>
        <w:tc>
          <w:tcPr>
            <w:tcW w:w="1159" w:type="dxa"/>
            <w:tcBorders>
              <w:top w:val="single" w:sz="4" w:space="0" w:color="000000"/>
              <w:bottom w:val="single" w:sz="4" w:space="0" w:color="000000"/>
              <w:right w:val="single" w:sz="4" w:space="0" w:color="000000"/>
            </w:tcBorders>
            <w:shd w:val="clear" w:color="000000" w:fill="D9D9D9"/>
            <w:vAlign w:val="center"/>
          </w:tcPr>
          <w:p w14:paraId="1FA3A9C1" w14:textId="77777777" w:rsidR="0031228F" w:rsidRPr="0031228F" w:rsidRDefault="0031228F" w:rsidP="0031228F">
            <w:pPr>
              <w:widowControl w:val="0"/>
              <w:suppressAutoHyphens w:val="0"/>
              <w:jc w:val="center"/>
              <w:rPr>
                <w:rFonts w:ascii="Arial" w:hAnsi="Arial" w:cs="Arial"/>
                <w:b/>
                <w:bCs/>
                <w:lang w:eastAsia="pt-BR"/>
              </w:rPr>
            </w:pPr>
            <w:r w:rsidRPr="0031228F">
              <w:rPr>
                <w:rFonts w:ascii="Arial" w:hAnsi="Arial" w:cs="Arial"/>
                <w:b/>
                <w:bCs/>
                <w:lang w:eastAsia="pt-BR"/>
              </w:rPr>
              <w:t>PONTOS</w:t>
            </w:r>
          </w:p>
        </w:tc>
      </w:tr>
      <w:tr w:rsidR="0031228F" w:rsidRPr="0031228F" w14:paraId="0939620D" w14:textId="77777777" w:rsidTr="0031228F">
        <w:trPr>
          <w:trHeight w:val="300"/>
        </w:trPr>
        <w:tc>
          <w:tcPr>
            <w:tcW w:w="7345" w:type="dxa"/>
            <w:gridSpan w:val="2"/>
            <w:vMerge/>
            <w:tcBorders>
              <w:top w:val="single" w:sz="4" w:space="0" w:color="000000"/>
              <w:left w:val="single" w:sz="4" w:space="0" w:color="000000"/>
              <w:bottom w:val="single" w:sz="4" w:space="0" w:color="000000"/>
              <w:right w:val="single" w:sz="4" w:space="0" w:color="000000"/>
            </w:tcBorders>
            <w:vAlign w:val="center"/>
          </w:tcPr>
          <w:p w14:paraId="6A8841DC" w14:textId="77777777" w:rsidR="0031228F" w:rsidRPr="0031228F" w:rsidRDefault="0031228F" w:rsidP="0031228F">
            <w:pPr>
              <w:widowControl w:val="0"/>
              <w:suppressAutoHyphens w:val="0"/>
              <w:rPr>
                <w:rFonts w:ascii="Arial" w:hAnsi="Arial" w:cs="Arial"/>
                <w:b/>
                <w:bCs/>
                <w:lang w:eastAsia="pt-BR"/>
              </w:rPr>
            </w:pPr>
          </w:p>
        </w:tc>
        <w:tc>
          <w:tcPr>
            <w:tcW w:w="1159" w:type="dxa"/>
            <w:tcBorders>
              <w:bottom w:val="single" w:sz="4" w:space="0" w:color="000000"/>
              <w:right w:val="single" w:sz="4" w:space="0" w:color="000000"/>
            </w:tcBorders>
            <w:shd w:val="clear" w:color="000000" w:fill="D9D9D9"/>
            <w:vAlign w:val="center"/>
          </w:tcPr>
          <w:p w14:paraId="085392F4"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lang w:eastAsia="pt-BR"/>
              </w:rPr>
              <w:t>8</w:t>
            </w:r>
          </w:p>
        </w:tc>
      </w:tr>
      <w:tr w:rsidR="0031228F" w:rsidRPr="0031228F" w14:paraId="560B0F58" w14:textId="77777777" w:rsidTr="0031228F">
        <w:trPr>
          <w:trHeight w:val="1860"/>
        </w:trPr>
        <w:tc>
          <w:tcPr>
            <w:tcW w:w="85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1DE77C" w14:textId="1BD9F1B5" w:rsidR="00A7069D" w:rsidRDefault="0031228F" w:rsidP="00A7069D">
            <w:pPr>
              <w:widowControl w:val="0"/>
              <w:suppressAutoHyphens w:val="0"/>
              <w:jc w:val="both"/>
              <w:rPr>
                <w:rFonts w:ascii="Arial" w:hAnsi="Arial" w:cs="Arial"/>
                <w:lang w:eastAsia="pt-BR"/>
              </w:rPr>
            </w:pPr>
            <w:r w:rsidRPr="0031228F">
              <w:rPr>
                <w:rFonts w:ascii="Arial" w:hAnsi="Arial" w:cs="Arial"/>
                <w:lang w:eastAsia="pt-BR"/>
              </w:rPr>
              <w:lastRenderedPageBreak/>
              <w:t xml:space="preserve">Tempo de experiência do profissional comprovado por Currículo com formação em Engenharia </w:t>
            </w:r>
            <w:r w:rsidR="00A7069D">
              <w:rPr>
                <w:rFonts w:ascii="Arial" w:hAnsi="Arial" w:cs="Arial"/>
                <w:lang w:eastAsia="pt-BR"/>
              </w:rPr>
              <w:t>Civil</w:t>
            </w:r>
            <w:r w:rsidRPr="0031228F">
              <w:rPr>
                <w:rFonts w:ascii="Arial" w:hAnsi="Arial" w:cs="Arial"/>
                <w:lang w:eastAsia="pt-BR"/>
              </w:rPr>
              <w:t>, com experiência como responsável técnico e/ou coordenador na execução de serviços correlato ao objeto licitado:</w:t>
            </w:r>
            <w:r w:rsidRPr="0031228F">
              <w:rPr>
                <w:rFonts w:ascii="Arial" w:hAnsi="Arial" w:cs="Arial"/>
                <w:lang w:eastAsia="pt-BR"/>
              </w:rPr>
              <w:br/>
            </w:r>
            <w:r w:rsidRPr="0031228F">
              <w:rPr>
                <w:rFonts w:ascii="Arial" w:hAnsi="Arial" w:cs="Arial"/>
                <w:lang w:eastAsia="pt-BR"/>
              </w:rPr>
              <w:br/>
              <w:t>A. Fiscalização;</w:t>
            </w:r>
          </w:p>
          <w:p w14:paraId="7973442B" w14:textId="684677A1" w:rsidR="0031228F" w:rsidRPr="0031228F" w:rsidRDefault="0031228F" w:rsidP="00A7069D">
            <w:pPr>
              <w:widowControl w:val="0"/>
              <w:suppressAutoHyphens w:val="0"/>
              <w:jc w:val="both"/>
              <w:rPr>
                <w:rFonts w:ascii="Arial" w:hAnsi="Arial" w:cs="Arial"/>
              </w:rPr>
            </w:pPr>
            <w:r w:rsidRPr="0031228F">
              <w:rPr>
                <w:rFonts w:ascii="Arial" w:hAnsi="Arial" w:cs="Arial"/>
                <w:lang w:eastAsia="pt-BR"/>
              </w:rPr>
              <w:t>B. Laudos e Pareceres.</w:t>
            </w:r>
          </w:p>
        </w:tc>
      </w:tr>
      <w:tr w:rsidR="0031228F" w:rsidRPr="0031228F" w14:paraId="5BB33DC8"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588833" w14:textId="77777777" w:rsidR="0031228F" w:rsidRPr="0031228F" w:rsidRDefault="0031228F" w:rsidP="0031228F">
            <w:pPr>
              <w:widowControl w:val="0"/>
              <w:suppressAutoHyphens w:val="0"/>
              <w:rPr>
                <w:rFonts w:ascii="Arial" w:hAnsi="Arial" w:cs="Arial"/>
              </w:rPr>
            </w:pPr>
            <w:r w:rsidRPr="0031228F">
              <w:rPr>
                <w:rFonts w:ascii="Arial" w:hAnsi="Arial" w:cs="Arial"/>
                <w:lang w:eastAsia="pt-BR"/>
              </w:rPr>
              <w:t>Menos de 4 anos comprovado por Currículo</w:t>
            </w:r>
          </w:p>
        </w:tc>
        <w:tc>
          <w:tcPr>
            <w:tcW w:w="1159" w:type="dxa"/>
            <w:tcBorders>
              <w:bottom w:val="single" w:sz="4" w:space="0" w:color="000000"/>
              <w:right w:val="single" w:sz="4" w:space="0" w:color="000000"/>
            </w:tcBorders>
            <w:shd w:val="clear" w:color="auto" w:fill="auto"/>
            <w:vAlign w:val="center"/>
          </w:tcPr>
          <w:p w14:paraId="3C6DCF37"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1</w:t>
            </w:r>
          </w:p>
        </w:tc>
      </w:tr>
      <w:tr w:rsidR="0031228F" w:rsidRPr="0031228F" w14:paraId="606E87B1"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560DEE" w14:textId="77777777" w:rsidR="0031228F" w:rsidRPr="0031228F" w:rsidRDefault="0031228F" w:rsidP="0031228F">
            <w:pPr>
              <w:widowControl w:val="0"/>
              <w:suppressAutoHyphens w:val="0"/>
              <w:rPr>
                <w:rFonts w:ascii="Arial" w:hAnsi="Arial" w:cs="Arial"/>
              </w:rPr>
            </w:pPr>
            <w:r w:rsidRPr="0031228F">
              <w:rPr>
                <w:rFonts w:ascii="Arial" w:hAnsi="Arial" w:cs="Arial"/>
                <w:lang w:eastAsia="pt-BR"/>
              </w:rPr>
              <w:t>Mais de 4 anos, comprovados por Currículo</w:t>
            </w:r>
          </w:p>
        </w:tc>
        <w:tc>
          <w:tcPr>
            <w:tcW w:w="1159" w:type="dxa"/>
            <w:tcBorders>
              <w:bottom w:val="single" w:sz="4" w:space="0" w:color="000000"/>
              <w:right w:val="single" w:sz="4" w:space="0" w:color="000000"/>
            </w:tcBorders>
            <w:shd w:val="clear" w:color="auto" w:fill="auto"/>
            <w:vAlign w:val="center"/>
          </w:tcPr>
          <w:p w14:paraId="2E6128FF"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r w:rsidR="0031228F" w:rsidRPr="0031228F" w14:paraId="213D5891"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586EF7" w14:textId="77777777" w:rsidR="0031228F" w:rsidRPr="0031228F" w:rsidRDefault="0031228F" w:rsidP="0031228F">
            <w:pPr>
              <w:widowControl w:val="0"/>
              <w:suppressAutoHyphens w:val="0"/>
              <w:rPr>
                <w:rFonts w:ascii="Arial" w:hAnsi="Arial" w:cs="Arial"/>
              </w:rPr>
            </w:pPr>
            <w:r w:rsidRPr="0031228F">
              <w:rPr>
                <w:rFonts w:ascii="Arial" w:hAnsi="Arial" w:cs="Arial"/>
                <w:lang w:eastAsia="pt-BR"/>
              </w:rPr>
              <w:t> </w:t>
            </w:r>
          </w:p>
        </w:tc>
        <w:tc>
          <w:tcPr>
            <w:tcW w:w="1159" w:type="dxa"/>
            <w:tcBorders>
              <w:bottom w:val="single" w:sz="4" w:space="0" w:color="000000"/>
              <w:right w:val="single" w:sz="4" w:space="0" w:color="000000"/>
            </w:tcBorders>
            <w:shd w:val="clear" w:color="auto" w:fill="auto"/>
            <w:vAlign w:val="center"/>
          </w:tcPr>
          <w:p w14:paraId="5AA5AF27"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 </w:t>
            </w:r>
          </w:p>
        </w:tc>
      </w:tr>
      <w:tr w:rsidR="0031228F" w:rsidRPr="0031228F" w14:paraId="7D5906A3"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97B6DA5" w14:textId="77777777" w:rsidR="0031228F" w:rsidRPr="0031228F" w:rsidRDefault="0031228F" w:rsidP="0031228F">
            <w:pPr>
              <w:widowControl w:val="0"/>
              <w:suppressAutoHyphens w:val="0"/>
              <w:rPr>
                <w:rFonts w:ascii="Arial" w:hAnsi="Arial" w:cs="Arial"/>
              </w:rPr>
            </w:pPr>
            <w:r w:rsidRPr="0031228F">
              <w:rPr>
                <w:rFonts w:ascii="Arial" w:hAnsi="Arial" w:cs="Arial"/>
                <w:b/>
                <w:bCs/>
                <w:lang w:eastAsia="pt-BR"/>
              </w:rPr>
              <w:t>2.2.10. Atestado e CAT na área correlata ao objeto da licitação:</w:t>
            </w:r>
          </w:p>
        </w:tc>
        <w:tc>
          <w:tcPr>
            <w:tcW w:w="1158" w:type="dxa"/>
            <w:tcBorders>
              <w:bottom w:val="single" w:sz="4" w:space="0" w:color="000000"/>
              <w:right w:val="single" w:sz="4" w:space="0" w:color="000000"/>
            </w:tcBorders>
            <w:shd w:val="clear" w:color="000000" w:fill="D9D9D9"/>
            <w:vAlign w:val="center"/>
          </w:tcPr>
          <w:p w14:paraId="1F2A2AE9"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lang w:eastAsia="pt-BR"/>
              </w:rPr>
              <w:t>MIN. (pontos)</w:t>
            </w:r>
          </w:p>
        </w:tc>
        <w:tc>
          <w:tcPr>
            <w:tcW w:w="1159" w:type="dxa"/>
            <w:tcBorders>
              <w:bottom w:val="single" w:sz="4" w:space="0" w:color="000000"/>
              <w:right w:val="single" w:sz="4" w:space="0" w:color="000000"/>
            </w:tcBorders>
            <w:shd w:val="clear" w:color="000000" w:fill="D9D9D9"/>
            <w:vAlign w:val="center"/>
          </w:tcPr>
          <w:p w14:paraId="2FBCE990"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lang w:eastAsia="pt-BR"/>
              </w:rPr>
              <w:t>MAX. (pontos)</w:t>
            </w:r>
          </w:p>
        </w:tc>
      </w:tr>
      <w:tr w:rsidR="0031228F" w:rsidRPr="0031228F" w14:paraId="087B8DCF"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08670"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Gerenciamento e Supervisão de Projetos e Obras </w:t>
            </w:r>
            <w:r w:rsidRPr="0031228F">
              <w:rPr>
                <w:rFonts w:ascii="Arial" w:hAnsi="Arial" w:cs="Arial"/>
                <w:color w:val="000000"/>
                <w:lang w:eastAsia="pt-BR"/>
              </w:rPr>
              <w:t>(0,50 ponto p/ CAT com Atestado)</w:t>
            </w:r>
          </w:p>
        </w:tc>
        <w:tc>
          <w:tcPr>
            <w:tcW w:w="1158" w:type="dxa"/>
            <w:tcBorders>
              <w:bottom w:val="single" w:sz="4" w:space="0" w:color="000000"/>
              <w:right w:val="single" w:sz="4" w:space="0" w:color="000000"/>
            </w:tcBorders>
            <w:shd w:val="clear" w:color="auto" w:fill="auto"/>
            <w:vAlign w:val="center"/>
          </w:tcPr>
          <w:p w14:paraId="21124DD5"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0</w:t>
            </w:r>
          </w:p>
        </w:tc>
        <w:tc>
          <w:tcPr>
            <w:tcW w:w="1159" w:type="dxa"/>
            <w:tcBorders>
              <w:bottom w:val="single" w:sz="4" w:space="0" w:color="000000"/>
              <w:right w:val="single" w:sz="4" w:space="0" w:color="000000"/>
            </w:tcBorders>
            <w:shd w:val="clear" w:color="auto" w:fill="auto"/>
            <w:vAlign w:val="center"/>
          </w:tcPr>
          <w:p w14:paraId="5640A15F"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r w:rsidR="0031228F" w:rsidRPr="0031228F" w14:paraId="63428FDE"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BFEF1"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Fiscalização e Serviços Técnicos de Engenharia na Análise de Controle Tecnológico </w:t>
            </w:r>
            <w:r w:rsidRPr="0031228F">
              <w:rPr>
                <w:rFonts w:ascii="Arial" w:hAnsi="Arial" w:cs="Arial"/>
                <w:color w:val="000000"/>
                <w:lang w:eastAsia="pt-BR"/>
              </w:rPr>
              <w:t>(0,50 ponto p/ CAT com Atestado)</w:t>
            </w:r>
          </w:p>
        </w:tc>
        <w:tc>
          <w:tcPr>
            <w:tcW w:w="1158" w:type="dxa"/>
            <w:tcBorders>
              <w:bottom w:val="single" w:sz="4" w:space="0" w:color="000000"/>
              <w:right w:val="single" w:sz="4" w:space="0" w:color="000000"/>
            </w:tcBorders>
            <w:shd w:val="clear" w:color="auto" w:fill="auto"/>
            <w:vAlign w:val="center"/>
          </w:tcPr>
          <w:p w14:paraId="0C7014A2"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0</w:t>
            </w:r>
          </w:p>
        </w:tc>
        <w:tc>
          <w:tcPr>
            <w:tcW w:w="1159" w:type="dxa"/>
            <w:tcBorders>
              <w:bottom w:val="single" w:sz="4" w:space="0" w:color="000000"/>
              <w:right w:val="single" w:sz="4" w:space="0" w:color="000000"/>
            </w:tcBorders>
            <w:shd w:val="clear" w:color="auto" w:fill="auto"/>
            <w:vAlign w:val="center"/>
          </w:tcPr>
          <w:p w14:paraId="42D43D5A"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r w:rsidR="0031228F" w:rsidRPr="0031228F" w14:paraId="1D85F2FD"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62040"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Elaboração de Laudos e Pareceres Técnicos de Projetos e Obras </w:t>
            </w:r>
            <w:r w:rsidRPr="0031228F">
              <w:rPr>
                <w:rFonts w:ascii="Arial" w:hAnsi="Arial" w:cs="Arial"/>
                <w:color w:val="000000"/>
                <w:lang w:eastAsia="pt-BR"/>
              </w:rPr>
              <w:t>(0,50 ponto p/ CAT com Atestado)</w:t>
            </w:r>
          </w:p>
        </w:tc>
        <w:tc>
          <w:tcPr>
            <w:tcW w:w="1158" w:type="dxa"/>
            <w:tcBorders>
              <w:bottom w:val="single" w:sz="4" w:space="0" w:color="000000"/>
              <w:right w:val="single" w:sz="4" w:space="0" w:color="000000"/>
            </w:tcBorders>
            <w:shd w:val="clear" w:color="auto" w:fill="auto"/>
            <w:vAlign w:val="center"/>
          </w:tcPr>
          <w:p w14:paraId="1960009C"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0</w:t>
            </w:r>
          </w:p>
        </w:tc>
        <w:tc>
          <w:tcPr>
            <w:tcW w:w="1159" w:type="dxa"/>
            <w:tcBorders>
              <w:bottom w:val="single" w:sz="4" w:space="0" w:color="000000"/>
              <w:right w:val="single" w:sz="4" w:space="0" w:color="000000"/>
            </w:tcBorders>
            <w:shd w:val="clear" w:color="auto" w:fill="auto"/>
            <w:vAlign w:val="center"/>
          </w:tcPr>
          <w:p w14:paraId="13040D7B"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bl>
    <w:p w14:paraId="36C79C71" w14:textId="77777777" w:rsidR="0031228F" w:rsidRPr="0031228F" w:rsidRDefault="0031228F" w:rsidP="0031228F">
      <w:pPr>
        <w:pStyle w:val="Corpodetexto"/>
        <w:spacing w:before="1"/>
        <w:rPr>
          <w:sz w:val="21"/>
          <w:szCs w:val="21"/>
        </w:rPr>
      </w:pPr>
    </w:p>
    <w:tbl>
      <w:tblPr>
        <w:tblW w:w="5000" w:type="pct"/>
        <w:tblLayout w:type="fixed"/>
        <w:tblCellMar>
          <w:left w:w="70" w:type="dxa"/>
          <w:right w:w="70" w:type="dxa"/>
        </w:tblCellMar>
        <w:tblLook w:val="04A0" w:firstRow="1" w:lastRow="0" w:firstColumn="1" w:lastColumn="0" w:noHBand="0" w:noVBand="1"/>
      </w:tblPr>
      <w:tblGrid>
        <w:gridCol w:w="7321"/>
        <w:gridCol w:w="1370"/>
        <w:gridCol w:w="1371"/>
      </w:tblGrid>
      <w:tr w:rsidR="00A24391" w:rsidRPr="0031228F" w14:paraId="23354183" w14:textId="77777777" w:rsidTr="00A24391">
        <w:trPr>
          <w:trHeight w:val="300"/>
        </w:trPr>
        <w:tc>
          <w:tcPr>
            <w:tcW w:w="8691" w:type="dxa"/>
            <w:gridSpan w:val="2"/>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22C96E4C" w14:textId="37207DAA" w:rsidR="00A24391" w:rsidRPr="00A24391" w:rsidRDefault="00A24391" w:rsidP="0031228F">
            <w:pPr>
              <w:widowControl w:val="0"/>
              <w:suppressAutoHyphens w:val="0"/>
              <w:rPr>
                <w:rFonts w:ascii="Arial" w:hAnsi="Arial" w:cs="Arial"/>
              </w:rPr>
            </w:pPr>
            <w:r w:rsidRPr="00A24391">
              <w:rPr>
                <w:rFonts w:ascii="Arial" w:hAnsi="Arial" w:cs="Arial"/>
                <w:b/>
                <w:bCs/>
                <w:color w:val="000000"/>
                <w:lang w:eastAsia="pt-BR"/>
              </w:rPr>
              <w:t>NT2.2.11. Experiência do Coordenador Setorial 4 – Planejamento</w:t>
            </w:r>
          </w:p>
        </w:tc>
        <w:tc>
          <w:tcPr>
            <w:tcW w:w="1371" w:type="dxa"/>
            <w:tcBorders>
              <w:top w:val="single" w:sz="4" w:space="0" w:color="000000"/>
              <w:bottom w:val="single" w:sz="4" w:space="0" w:color="000000"/>
              <w:right w:val="single" w:sz="4" w:space="0" w:color="000000"/>
            </w:tcBorders>
            <w:shd w:val="clear" w:color="000000" w:fill="D9D9D9"/>
            <w:vAlign w:val="center"/>
          </w:tcPr>
          <w:p w14:paraId="24992BE2" w14:textId="2CCBD22F" w:rsidR="00A24391" w:rsidRPr="00A24391" w:rsidRDefault="00A24391" w:rsidP="0031228F">
            <w:pPr>
              <w:widowControl w:val="0"/>
              <w:suppressAutoHyphens w:val="0"/>
              <w:jc w:val="center"/>
              <w:rPr>
                <w:rFonts w:ascii="Arial" w:hAnsi="Arial" w:cs="Arial"/>
              </w:rPr>
            </w:pPr>
            <w:r w:rsidRPr="00A24391">
              <w:rPr>
                <w:rFonts w:ascii="Arial" w:hAnsi="Arial" w:cs="Arial"/>
                <w:b/>
                <w:bCs/>
                <w:color w:val="000000"/>
                <w:lang w:eastAsia="pt-BR"/>
              </w:rPr>
              <w:t>PONTOS</w:t>
            </w:r>
          </w:p>
        </w:tc>
      </w:tr>
      <w:tr w:rsidR="00A24391" w:rsidRPr="0031228F" w14:paraId="77859C50" w14:textId="77777777" w:rsidTr="00A24391">
        <w:trPr>
          <w:trHeight w:val="300"/>
        </w:trPr>
        <w:tc>
          <w:tcPr>
            <w:tcW w:w="8691" w:type="dxa"/>
            <w:gridSpan w:val="2"/>
            <w:vMerge/>
            <w:tcBorders>
              <w:top w:val="single" w:sz="4" w:space="0" w:color="000000"/>
              <w:left w:val="single" w:sz="4" w:space="0" w:color="000000"/>
              <w:bottom w:val="single" w:sz="4" w:space="0" w:color="000000"/>
              <w:right w:val="single" w:sz="4" w:space="0" w:color="000000"/>
            </w:tcBorders>
            <w:vAlign w:val="center"/>
          </w:tcPr>
          <w:p w14:paraId="4D1F1236" w14:textId="77777777" w:rsidR="00A24391" w:rsidRPr="00A24391" w:rsidRDefault="00A24391" w:rsidP="0031228F">
            <w:pPr>
              <w:widowControl w:val="0"/>
              <w:suppressAutoHyphens w:val="0"/>
              <w:rPr>
                <w:rFonts w:ascii="Arial" w:hAnsi="Arial" w:cs="Arial"/>
                <w:b/>
                <w:bCs/>
                <w:color w:val="000000"/>
                <w:lang w:eastAsia="pt-BR"/>
              </w:rPr>
            </w:pPr>
          </w:p>
        </w:tc>
        <w:tc>
          <w:tcPr>
            <w:tcW w:w="1371" w:type="dxa"/>
            <w:tcBorders>
              <w:bottom w:val="single" w:sz="4" w:space="0" w:color="000000"/>
              <w:right w:val="single" w:sz="4" w:space="0" w:color="000000"/>
            </w:tcBorders>
            <w:shd w:val="clear" w:color="000000" w:fill="D9D9D9"/>
            <w:vAlign w:val="center"/>
          </w:tcPr>
          <w:p w14:paraId="3C0A705E" w14:textId="3571056D" w:rsidR="00A24391" w:rsidRPr="00A24391" w:rsidRDefault="00A24391" w:rsidP="0031228F">
            <w:pPr>
              <w:widowControl w:val="0"/>
              <w:suppressAutoHyphens w:val="0"/>
              <w:jc w:val="center"/>
              <w:rPr>
                <w:rFonts w:ascii="Arial" w:hAnsi="Arial" w:cs="Arial"/>
              </w:rPr>
            </w:pPr>
            <w:r w:rsidRPr="00A24391">
              <w:rPr>
                <w:rFonts w:ascii="Arial" w:hAnsi="Arial" w:cs="Arial"/>
                <w:b/>
                <w:bCs/>
                <w:color w:val="000000"/>
                <w:lang w:eastAsia="pt-BR"/>
              </w:rPr>
              <w:t>5</w:t>
            </w:r>
          </w:p>
        </w:tc>
      </w:tr>
      <w:tr w:rsidR="00A24391" w:rsidRPr="0031228F" w14:paraId="0825AEF4" w14:textId="77777777" w:rsidTr="00A24391">
        <w:trPr>
          <w:trHeight w:val="1240"/>
        </w:trPr>
        <w:tc>
          <w:tcPr>
            <w:tcW w:w="100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EEAB999" w14:textId="77777777" w:rsidR="00A24391" w:rsidRPr="00A24391" w:rsidRDefault="00A24391" w:rsidP="00A24391">
            <w:pPr>
              <w:widowControl w:val="0"/>
              <w:suppressAutoHyphens w:val="0"/>
              <w:jc w:val="both"/>
              <w:rPr>
                <w:rFonts w:ascii="Arial" w:hAnsi="Arial" w:cs="Arial"/>
                <w:color w:val="000000"/>
                <w:lang w:eastAsia="pt-BR"/>
              </w:rPr>
            </w:pPr>
            <w:r w:rsidRPr="00A24391">
              <w:rPr>
                <w:rFonts w:ascii="Arial" w:hAnsi="Arial" w:cs="Arial"/>
                <w:color w:val="000000"/>
                <w:lang w:eastAsia="pt-BR"/>
              </w:rPr>
              <w:t>Tempo de experiência do profissional comprovado por Currículo com formação em Engenharia Mecânica e/ou Engenheiro Civil, com experiência como responsável técnico e/ou coordenador na execução de serviços correlato ao objeto licitado:</w:t>
            </w:r>
            <w:r w:rsidRPr="00A24391">
              <w:rPr>
                <w:rFonts w:ascii="Arial" w:hAnsi="Arial" w:cs="Arial"/>
                <w:color w:val="000000"/>
                <w:lang w:eastAsia="pt-BR"/>
              </w:rPr>
              <w:br/>
            </w:r>
            <w:r w:rsidRPr="00A24391">
              <w:rPr>
                <w:rFonts w:ascii="Arial" w:hAnsi="Arial" w:cs="Arial"/>
                <w:color w:val="000000"/>
                <w:lang w:eastAsia="pt-BR"/>
              </w:rPr>
              <w:br/>
              <w:t>A. Execução de Planejamento de Projeto;</w:t>
            </w:r>
          </w:p>
          <w:p w14:paraId="5BCAA4EB" w14:textId="0DDF1DEB" w:rsidR="00A24391" w:rsidRPr="00A24391" w:rsidRDefault="00A24391" w:rsidP="00A24391">
            <w:pPr>
              <w:widowControl w:val="0"/>
              <w:suppressAutoHyphens w:val="0"/>
              <w:jc w:val="both"/>
              <w:rPr>
                <w:rFonts w:ascii="Arial" w:hAnsi="Arial" w:cs="Arial"/>
                <w:color w:val="000000"/>
                <w:lang w:eastAsia="pt-BR"/>
              </w:rPr>
            </w:pPr>
            <w:r w:rsidRPr="00A24391">
              <w:rPr>
                <w:rFonts w:ascii="Arial" w:hAnsi="Arial" w:cs="Arial"/>
                <w:color w:val="000000"/>
                <w:lang w:eastAsia="pt-BR"/>
              </w:rPr>
              <w:t>B. Projetos de Climatização.</w:t>
            </w:r>
          </w:p>
        </w:tc>
      </w:tr>
      <w:tr w:rsidR="00A24391" w:rsidRPr="0031228F" w14:paraId="483E6004" w14:textId="77777777" w:rsidTr="00A24391">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B5897A" w14:textId="463FCE15" w:rsidR="00A24391" w:rsidRPr="00A24391" w:rsidRDefault="00A24391" w:rsidP="0031228F">
            <w:pPr>
              <w:widowControl w:val="0"/>
              <w:suppressAutoHyphens w:val="0"/>
              <w:rPr>
                <w:rFonts w:ascii="Arial" w:hAnsi="Arial" w:cs="Arial"/>
                <w:color w:val="000000"/>
                <w:lang w:eastAsia="pt-BR"/>
              </w:rPr>
            </w:pPr>
            <w:r w:rsidRPr="00A24391">
              <w:rPr>
                <w:rFonts w:ascii="Arial" w:hAnsi="Arial" w:cs="Arial"/>
                <w:color w:val="000000"/>
                <w:lang w:eastAsia="pt-BR"/>
              </w:rPr>
              <w:t>Menos de 4 anos comprovado por Currículo</w:t>
            </w:r>
          </w:p>
        </w:tc>
        <w:tc>
          <w:tcPr>
            <w:tcW w:w="1371" w:type="dxa"/>
            <w:tcBorders>
              <w:bottom w:val="single" w:sz="4" w:space="0" w:color="000000"/>
              <w:right w:val="single" w:sz="4" w:space="0" w:color="000000"/>
            </w:tcBorders>
            <w:shd w:val="clear" w:color="auto" w:fill="auto"/>
            <w:vAlign w:val="center"/>
          </w:tcPr>
          <w:p w14:paraId="5767E80F" w14:textId="47ABEF19" w:rsidR="00A24391" w:rsidRPr="00A24391" w:rsidRDefault="00A24391" w:rsidP="0031228F">
            <w:pPr>
              <w:widowControl w:val="0"/>
              <w:suppressAutoHyphens w:val="0"/>
              <w:jc w:val="center"/>
              <w:rPr>
                <w:rFonts w:ascii="Arial" w:hAnsi="Arial" w:cs="Arial"/>
                <w:color w:val="000000"/>
                <w:lang w:eastAsia="pt-BR"/>
              </w:rPr>
            </w:pPr>
            <w:r w:rsidRPr="00A24391">
              <w:rPr>
                <w:rFonts w:ascii="Arial" w:hAnsi="Arial" w:cs="Arial"/>
                <w:color w:val="000000"/>
                <w:lang w:eastAsia="pt-BR"/>
              </w:rPr>
              <w:t>1</w:t>
            </w:r>
          </w:p>
        </w:tc>
      </w:tr>
      <w:tr w:rsidR="00A24391" w:rsidRPr="0031228F" w14:paraId="6B539E99" w14:textId="77777777" w:rsidTr="00A24391">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F647C1" w14:textId="6DCBA7CF" w:rsidR="00A24391" w:rsidRPr="00A24391" w:rsidRDefault="00A24391" w:rsidP="0031228F">
            <w:pPr>
              <w:widowControl w:val="0"/>
              <w:suppressAutoHyphens w:val="0"/>
              <w:rPr>
                <w:rFonts w:ascii="Arial" w:hAnsi="Arial" w:cs="Arial"/>
                <w:color w:val="000000"/>
                <w:lang w:eastAsia="pt-BR"/>
              </w:rPr>
            </w:pPr>
            <w:r w:rsidRPr="00A24391">
              <w:rPr>
                <w:rFonts w:ascii="Arial" w:hAnsi="Arial" w:cs="Arial"/>
                <w:color w:val="000000"/>
                <w:lang w:eastAsia="pt-BR"/>
              </w:rPr>
              <w:t>Mais de 4 anos, comprovados por Currículo</w:t>
            </w:r>
          </w:p>
        </w:tc>
        <w:tc>
          <w:tcPr>
            <w:tcW w:w="1371" w:type="dxa"/>
            <w:tcBorders>
              <w:bottom w:val="single" w:sz="4" w:space="0" w:color="000000"/>
              <w:right w:val="single" w:sz="4" w:space="0" w:color="000000"/>
            </w:tcBorders>
            <w:shd w:val="clear" w:color="auto" w:fill="auto"/>
            <w:vAlign w:val="center"/>
          </w:tcPr>
          <w:p w14:paraId="522B89D5" w14:textId="2837B18D" w:rsidR="00A24391" w:rsidRPr="00A24391" w:rsidRDefault="00A24391" w:rsidP="0031228F">
            <w:pPr>
              <w:widowControl w:val="0"/>
              <w:suppressAutoHyphens w:val="0"/>
              <w:jc w:val="center"/>
              <w:rPr>
                <w:rFonts w:ascii="Arial" w:hAnsi="Arial" w:cs="Arial"/>
                <w:color w:val="000000"/>
                <w:lang w:eastAsia="pt-BR"/>
              </w:rPr>
            </w:pPr>
            <w:r w:rsidRPr="00A24391">
              <w:rPr>
                <w:rFonts w:ascii="Arial" w:hAnsi="Arial" w:cs="Arial"/>
                <w:color w:val="000000"/>
                <w:lang w:eastAsia="pt-BR"/>
              </w:rPr>
              <w:t>2</w:t>
            </w:r>
          </w:p>
        </w:tc>
      </w:tr>
      <w:tr w:rsidR="0031228F" w:rsidRPr="0031228F" w14:paraId="400DA597" w14:textId="77777777" w:rsidTr="00A24391">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F834D8" w14:textId="77777777" w:rsidR="0031228F" w:rsidRPr="0031228F" w:rsidRDefault="0031228F" w:rsidP="0031228F">
            <w:pPr>
              <w:widowControl w:val="0"/>
              <w:suppressAutoHyphens w:val="0"/>
              <w:rPr>
                <w:rFonts w:ascii="Arial" w:hAnsi="Arial" w:cs="Arial"/>
                <w:color w:val="000000"/>
                <w:lang w:eastAsia="pt-BR"/>
              </w:rPr>
            </w:pPr>
            <w:r w:rsidRPr="0031228F">
              <w:rPr>
                <w:rFonts w:ascii="Arial" w:hAnsi="Arial" w:cs="Arial"/>
                <w:color w:val="000000"/>
                <w:lang w:eastAsia="pt-BR"/>
              </w:rPr>
              <w:t> </w:t>
            </w:r>
          </w:p>
        </w:tc>
        <w:tc>
          <w:tcPr>
            <w:tcW w:w="1371" w:type="dxa"/>
            <w:tcBorders>
              <w:bottom w:val="single" w:sz="4" w:space="0" w:color="000000"/>
              <w:right w:val="single" w:sz="4" w:space="0" w:color="000000"/>
            </w:tcBorders>
            <w:shd w:val="clear" w:color="auto" w:fill="auto"/>
            <w:vAlign w:val="center"/>
          </w:tcPr>
          <w:p w14:paraId="2A0FED41" w14:textId="77777777" w:rsidR="0031228F" w:rsidRPr="0031228F" w:rsidRDefault="0031228F" w:rsidP="0031228F">
            <w:pPr>
              <w:widowControl w:val="0"/>
              <w:suppressAutoHyphens w:val="0"/>
              <w:jc w:val="center"/>
              <w:rPr>
                <w:rFonts w:ascii="Arial" w:hAnsi="Arial" w:cs="Arial"/>
                <w:color w:val="000000"/>
                <w:lang w:eastAsia="pt-BR"/>
              </w:rPr>
            </w:pPr>
            <w:r w:rsidRPr="0031228F">
              <w:rPr>
                <w:rFonts w:ascii="Arial" w:hAnsi="Arial" w:cs="Arial"/>
                <w:color w:val="000000"/>
                <w:lang w:eastAsia="pt-BR"/>
              </w:rPr>
              <w:t> </w:t>
            </w:r>
          </w:p>
        </w:tc>
      </w:tr>
      <w:tr w:rsidR="0031228F" w:rsidRPr="0031228F" w14:paraId="496A3B25" w14:textId="77777777" w:rsidTr="00A24391">
        <w:trPr>
          <w:trHeight w:val="600"/>
        </w:trPr>
        <w:tc>
          <w:tcPr>
            <w:tcW w:w="732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6966D91" w14:textId="77777777" w:rsidR="0031228F" w:rsidRPr="0031228F" w:rsidRDefault="0031228F" w:rsidP="0031228F">
            <w:pPr>
              <w:widowControl w:val="0"/>
              <w:suppressAutoHyphens w:val="0"/>
              <w:rPr>
                <w:rFonts w:ascii="Arial" w:hAnsi="Arial" w:cs="Arial"/>
                <w:b/>
                <w:bCs/>
                <w:color w:val="000000"/>
                <w:lang w:eastAsia="pt-BR"/>
              </w:rPr>
            </w:pPr>
            <w:r w:rsidRPr="0031228F">
              <w:rPr>
                <w:rFonts w:ascii="Arial" w:hAnsi="Arial" w:cs="Arial"/>
                <w:b/>
                <w:bCs/>
                <w:color w:val="000000"/>
                <w:lang w:eastAsia="pt-BR"/>
              </w:rPr>
              <w:t>2.2.12. Atestado e CAT na área correlata ao objeto da licitação:</w:t>
            </w:r>
          </w:p>
        </w:tc>
        <w:tc>
          <w:tcPr>
            <w:tcW w:w="1370" w:type="dxa"/>
            <w:tcBorders>
              <w:bottom w:val="single" w:sz="4" w:space="0" w:color="000000"/>
              <w:right w:val="single" w:sz="4" w:space="0" w:color="000000"/>
            </w:tcBorders>
            <w:shd w:val="clear" w:color="000000" w:fill="D9D9D9"/>
            <w:vAlign w:val="center"/>
          </w:tcPr>
          <w:p w14:paraId="33F63A1B" w14:textId="77777777" w:rsidR="0031228F" w:rsidRPr="0031228F" w:rsidRDefault="0031228F" w:rsidP="0031228F">
            <w:pPr>
              <w:widowControl w:val="0"/>
              <w:suppressAutoHyphens w:val="0"/>
              <w:jc w:val="center"/>
              <w:rPr>
                <w:rFonts w:ascii="Arial" w:hAnsi="Arial" w:cs="Arial"/>
                <w:b/>
                <w:bCs/>
                <w:color w:val="000000"/>
                <w:lang w:eastAsia="pt-BR"/>
              </w:rPr>
            </w:pPr>
            <w:r w:rsidRPr="0031228F">
              <w:rPr>
                <w:rFonts w:ascii="Arial" w:hAnsi="Arial" w:cs="Arial"/>
                <w:b/>
                <w:bCs/>
                <w:color w:val="000000"/>
                <w:lang w:eastAsia="pt-BR"/>
              </w:rPr>
              <w:t>MIN. (pontos)</w:t>
            </w:r>
          </w:p>
        </w:tc>
        <w:tc>
          <w:tcPr>
            <w:tcW w:w="1371" w:type="dxa"/>
            <w:tcBorders>
              <w:bottom w:val="single" w:sz="4" w:space="0" w:color="000000"/>
              <w:right w:val="single" w:sz="4" w:space="0" w:color="000000"/>
            </w:tcBorders>
            <w:shd w:val="clear" w:color="000000" w:fill="D9D9D9"/>
            <w:vAlign w:val="center"/>
          </w:tcPr>
          <w:p w14:paraId="081FDCE7" w14:textId="77777777" w:rsidR="0031228F" w:rsidRPr="0031228F" w:rsidRDefault="0031228F" w:rsidP="0031228F">
            <w:pPr>
              <w:widowControl w:val="0"/>
              <w:suppressAutoHyphens w:val="0"/>
              <w:jc w:val="center"/>
              <w:rPr>
                <w:rFonts w:ascii="Arial" w:hAnsi="Arial" w:cs="Arial"/>
                <w:b/>
                <w:bCs/>
                <w:color w:val="000000"/>
                <w:lang w:eastAsia="pt-BR"/>
              </w:rPr>
            </w:pPr>
            <w:r w:rsidRPr="0031228F">
              <w:rPr>
                <w:rFonts w:ascii="Arial" w:hAnsi="Arial" w:cs="Arial"/>
                <w:b/>
                <w:bCs/>
                <w:color w:val="000000"/>
                <w:lang w:eastAsia="pt-BR"/>
              </w:rPr>
              <w:t>MAX. (pontos)</w:t>
            </w:r>
          </w:p>
        </w:tc>
      </w:tr>
      <w:tr w:rsidR="0031228F" w:rsidRPr="0031228F" w14:paraId="5F0AD415" w14:textId="77777777" w:rsidTr="00A24391">
        <w:trPr>
          <w:trHeight w:val="600"/>
        </w:trPr>
        <w:tc>
          <w:tcPr>
            <w:tcW w:w="7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BE13F"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Climatização (0,50 ponto p/ CAT com Atestado)</w:t>
            </w:r>
          </w:p>
        </w:tc>
        <w:tc>
          <w:tcPr>
            <w:tcW w:w="1370" w:type="dxa"/>
            <w:tcBorders>
              <w:bottom w:val="single" w:sz="4" w:space="0" w:color="000000"/>
              <w:right w:val="single" w:sz="4" w:space="0" w:color="000000"/>
            </w:tcBorders>
            <w:shd w:val="clear" w:color="auto" w:fill="auto"/>
            <w:vAlign w:val="center"/>
          </w:tcPr>
          <w:p w14:paraId="44ACE974"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3884F07E"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rsidRPr="0031228F" w14:paraId="75E2AB02" w14:textId="77777777" w:rsidTr="00A24391">
        <w:trPr>
          <w:trHeight w:val="600"/>
        </w:trPr>
        <w:tc>
          <w:tcPr>
            <w:tcW w:w="7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72051"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Linha de Vida (0,50 ponto p/ CAT com Atestado)</w:t>
            </w:r>
          </w:p>
        </w:tc>
        <w:tc>
          <w:tcPr>
            <w:tcW w:w="1370" w:type="dxa"/>
            <w:tcBorders>
              <w:bottom w:val="single" w:sz="4" w:space="0" w:color="000000"/>
              <w:right w:val="single" w:sz="4" w:space="0" w:color="000000"/>
            </w:tcBorders>
            <w:shd w:val="clear" w:color="auto" w:fill="auto"/>
            <w:vAlign w:val="center"/>
          </w:tcPr>
          <w:p w14:paraId="1E1F927A"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3C431E00"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rsidRPr="0031228F" w14:paraId="75588DA4" w14:textId="77777777" w:rsidTr="00A24391">
        <w:trPr>
          <w:trHeight w:val="600"/>
        </w:trPr>
        <w:tc>
          <w:tcPr>
            <w:tcW w:w="7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750BC"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Planejamento e Elaboração de Orçamento (0,50 ponto p/ CAT com Atestado)</w:t>
            </w:r>
          </w:p>
        </w:tc>
        <w:tc>
          <w:tcPr>
            <w:tcW w:w="1370" w:type="dxa"/>
            <w:tcBorders>
              <w:bottom w:val="single" w:sz="4" w:space="0" w:color="000000"/>
              <w:right w:val="single" w:sz="4" w:space="0" w:color="000000"/>
            </w:tcBorders>
            <w:shd w:val="clear" w:color="auto" w:fill="auto"/>
            <w:vAlign w:val="center"/>
          </w:tcPr>
          <w:p w14:paraId="6070EA14"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66D0DA6E"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bl>
    <w:p w14:paraId="613ECB0E" w14:textId="77777777" w:rsidR="0031228F" w:rsidRDefault="0031228F" w:rsidP="0031228F">
      <w:pPr>
        <w:pStyle w:val="Corpodetexto"/>
        <w:spacing w:before="1"/>
        <w:rPr>
          <w:sz w:val="21"/>
          <w:szCs w:val="21"/>
        </w:rPr>
      </w:pPr>
    </w:p>
    <w:p w14:paraId="64F32F94" w14:textId="77777777" w:rsidR="0031228F" w:rsidRDefault="0031228F" w:rsidP="0031228F">
      <w:pPr>
        <w:ind w:left="284"/>
        <w:jc w:val="both"/>
        <w:rPr>
          <w:rFonts w:ascii="Arial" w:hAnsi="Arial" w:cs="Arial"/>
          <w:b/>
          <w:sz w:val="21"/>
          <w:szCs w:val="21"/>
        </w:rPr>
      </w:pPr>
      <w:r>
        <w:rPr>
          <w:rFonts w:ascii="Arial" w:hAnsi="Arial" w:cs="Arial"/>
          <w:b/>
          <w:sz w:val="21"/>
          <w:szCs w:val="21"/>
        </w:rPr>
        <w:t>NT3 - ORGANOGRAMA E FLUXOGRAMA DE TRABALHO: (13 PONTOS)</w:t>
      </w:r>
    </w:p>
    <w:tbl>
      <w:tblPr>
        <w:tblW w:w="5000" w:type="pct"/>
        <w:tblLayout w:type="fixed"/>
        <w:tblCellMar>
          <w:left w:w="70" w:type="dxa"/>
          <w:right w:w="70" w:type="dxa"/>
        </w:tblCellMar>
        <w:tblLook w:val="04A0" w:firstRow="1" w:lastRow="0" w:firstColumn="1" w:lastColumn="0" w:noHBand="0" w:noVBand="1"/>
      </w:tblPr>
      <w:tblGrid>
        <w:gridCol w:w="8691"/>
        <w:gridCol w:w="1371"/>
      </w:tblGrid>
      <w:tr w:rsidR="0031228F" w14:paraId="4CA2B33F" w14:textId="77777777" w:rsidTr="0031228F">
        <w:trPr>
          <w:trHeight w:val="600"/>
        </w:trPr>
        <w:tc>
          <w:tcPr>
            <w:tcW w:w="7344" w:type="dxa"/>
            <w:tcBorders>
              <w:top w:val="single" w:sz="8" w:space="0" w:color="000000"/>
              <w:left w:val="single" w:sz="8" w:space="0" w:color="000000"/>
              <w:bottom w:val="single" w:sz="4" w:space="0" w:color="000000"/>
              <w:right w:val="single" w:sz="4" w:space="0" w:color="000000"/>
            </w:tcBorders>
            <w:shd w:val="clear" w:color="000000" w:fill="D9D9D9"/>
            <w:vAlign w:val="center"/>
          </w:tcPr>
          <w:p w14:paraId="60753BB9"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 xml:space="preserve">NT3 - ORGANOGRAMA E FLUXOGRAMA DE TRABALHO </w:t>
            </w:r>
          </w:p>
        </w:tc>
        <w:tc>
          <w:tcPr>
            <w:tcW w:w="1159" w:type="dxa"/>
            <w:tcBorders>
              <w:top w:val="single" w:sz="8" w:space="0" w:color="000000"/>
              <w:bottom w:val="single" w:sz="4" w:space="0" w:color="000000"/>
              <w:right w:val="single" w:sz="8" w:space="0" w:color="000000"/>
            </w:tcBorders>
            <w:shd w:val="clear" w:color="000000" w:fill="D9D9D9"/>
            <w:vAlign w:val="center"/>
          </w:tcPr>
          <w:p w14:paraId="0C8104D2"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13</w:t>
            </w:r>
          </w:p>
        </w:tc>
      </w:tr>
      <w:tr w:rsidR="0031228F" w14:paraId="1A38EF26" w14:textId="77777777" w:rsidTr="0031228F">
        <w:trPr>
          <w:trHeight w:val="1260"/>
        </w:trPr>
        <w:tc>
          <w:tcPr>
            <w:tcW w:w="7344"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8C35241"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A. Fluxograma de atividades, com designação de todos os blocos e atividades apresentadas na relação de atividades, os eventos de avaliação e de tomada de decisão pela contratante, bem como a emissão de produtos, com ênfase nas relações de dependência entre atividades e eventos e datas marco.</w:t>
            </w:r>
          </w:p>
        </w:tc>
        <w:tc>
          <w:tcPr>
            <w:tcW w:w="1159" w:type="dxa"/>
            <w:tcBorders>
              <w:bottom w:val="single" w:sz="4" w:space="0" w:color="000000"/>
              <w:right w:val="single" w:sz="8" w:space="0" w:color="000000"/>
            </w:tcBorders>
            <w:shd w:val="clear" w:color="auto" w:fill="auto"/>
            <w:vAlign w:val="center"/>
          </w:tcPr>
          <w:p w14:paraId="18373D57"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RC = 7,0</w:t>
            </w:r>
            <w:r w:rsidRPr="0031228F">
              <w:rPr>
                <w:rFonts w:ascii="Arial" w:hAnsi="Arial" w:cs="Arial"/>
                <w:color w:val="000000"/>
                <w:lang w:eastAsia="pt-BR"/>
              </w:rPr>
              <w:br/>
              <w:t>RS = 3,0</w:t>
            </w:r>
            <w:r w:rsidRPr="0031228F">
              <w:rPr>
                <w:rFonts w:ascii="Arial" w:hAnsi="Arial" w:cs="Arial"/>
                <w:color w:val="000000"/>
                <w:lang w:eastAsia="pt-BR"/>
              </w:rPr>
              <w:br/>
              <w:t>NR = 1,0</w:t>
            </w:r>
          </w:p>
        </w:tc>
      </w:tr>
      <w:tr w:rsidR="0031228F" w14:paraId="7B6B0A8B" w14:textId="77777777" w:rsidTr="0031228F">
        <w:trPr>
          <w:trHeight w:val="1260"/>
        </w:trPr>
        <w:tc>
          <w:tcPr>
            <w:tcW w:w="7344" w:type="dxa"/>
            <w:tcBorders>
              <w:top w:val="single" w:sz="4" w:space="0" w:color="000000"/>
              <w:left w:val="single" w:sz="8" w:space="0" w:color="000000"/>
              <w:bottom w:val="single" w:sz="8" w:space="0" w:color="000000"/>
              <w:right w:val="single" w:sz="4" w:space="0" w:color="000000"/>
            </w:tcBorders>
            <w:shd w:val="clear" w:color="auto" w:fill="auto"/>
            <w:vAlign w:val="center"/>
          </w:tcPr>
          <w:p w14:paraId="153B55A8"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lastRenderedPageBreak/>
              <w:t>B. Organograma funcional da equipe técnica com a descrição de funções e atribuições e de relacionamento com a PM</w:t>
            </w:r>
          </w:p>
        </w:tc>
        <w:tc>
          <w:tcPr>
            <w:tcW w:w="1159" w:type="dxa"/>
            <w:tcBorders>
              <w:bottom w:val="single" w:sz="8" w:space="0" w:color="000000"/>
              <w:right w:val="single" w:sz="8" w:space="0" w:color="000000"/>
            </w:tcBorders>
            <w:shd w:val="clear" w:color="auto" w:fill="auto"/>
            <w:vAlign w:val="center"/>
          </w:tcPr>
          <w:p w14:paraId="2051C122"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RC = 6,0</w:t>
            </w:r>
            <w:r w:rsidRPr="0031228F">
              <w:rPr>
                <w:rFonts w:ascii="Arial" w:hAnsi="Arial" w:cs="Arial"/>
                <w:color w:val="000000"/>
                <w:lang w:eastAsia="pt-BR"/>
              </w:rPr>
              <w:br/>
              <w:t>RS = 3,0</w:t>
            </w:r>
            <w:r w:rsidRPr="0031228F">
              <w:rPr>
                <w:rFonts w:ascii="Arial" w:hAnsi="Arial" w:cs="Arial"/>
                <w:color w:val="000000"/>
                <w:lang w:eastAsia="pt-BR"/>
              </w:rPr>
              <w:br/>
              <w:t>NR = 1,0</w:t>
            </w:r>
          </w:p>
        </w:tc>
      </w:tr>
    </w:tbl>
    <w:p w14:paraId="141CD6EB" w14:textId="77777777" w:rsidR="0031228F" w:rsidRDefault="0031228F" w:rsidP="005445DB">
      <w:pPr>
        <w:tabs>
          <w:tab w:val="left" w:pos="284"/>
        </w:tabs>
        <w:jc w:val="both"/>
        <w:rPr>
          <w:rFonts w:ascii="Arial" w:hAnsi="Arial" w:cs="Arial"/>
        </w:rPr>
      </w:pPr>
    </w:p>
    <w:p w14:paraId="758ADFB8" w14:textId="77777777" w:rsidR="005445DB" w:rsidRPr="005445DB" w:rsidRDefault="005445DB" w:rsidP="005445DB">
      <w:pPr>
        <w:tabs>
          <w:tab w:val="left" w:pos="284"/>
        </w:tabs>
        <w:jc w:val="both"/>
        <w:rPr>
          <w:rFonts w:ascii="Arial" w:hAnsi="Arial" w:cs="Arial"/>
        </w:rPr>
      </w:pPr>
      <w:r w:rsidRPr="005445DB">
        <w:rPr>
          <w:rFonts w:ascii="Arial" w:hAnsi="Arial" w:cs="Arial"/>
        </w:rPr>
        <w:t>RC - APRESENTAÇÃO DE INFORMAÇÃO RELEVANTE COMPLETA: serão enquadradas nesta qualificação as propostas que apresentarem proposições mais abrangentes que as mínimas apontadas no Termo de Referência, evidenciando conhecimento mais aprofundado das questões pertinentes aos serviços objeto da licitação, melhoramentos significativos na metodologia de atuação, na apresentação de resultados e/ou nas formas de organização para execução dos serviços;</w:t>
      </w:r>
    </w:p>
    <w:p w14:paraId="6BB58EDA" w14:textId="77777777" w:rsidR="005445DB" w:rsidRPr="005445DB" w:rsidRDefault="005445DB" w:rsidP="005445DB">
      <w:pPr>
        <w:tabs>
          <w:tab w:val="left" w:pos="284"/>
        </w:tabs>
        <w:jc w:val="both"/>
        <w:rPr>
          <w:rFonts w:ascii="Arial" w:hAnsi="Arial" w:cs="Arial"/>
        </w:rPr>
      </w:pPr>
      <w:r w:rsidRPr="005445DB">
        <w:rPr>
          <w:rFonts w:ascii="Arial" w:hAnsi="Arial" w:cs="Arial"/>
        </w:rPr>
        <w:t>RS - APRESENTAÇÃO DE INFORMAÇÃO RELEVANTE SUFICIENTES: serão enquadradas nesta qualificação as propostas que apresentarem as proposições relevantes apontadas no Termo de Referência de forma incompleta, apenas atendendo aos requisitos mínimos necessários;</w:t>
      </w:r>
    </w:p>
    <w:p w14:paraId="2F362886" w14:textId="77777777" w:rsidR="005445DB" w:rsidRPr="005445DB" w:rsidRDefault="005445DB" w:rsidP="005445DB">
      <w:pPr>
        <w:tabs>
          <w:tab w:val="left" w:pos="284"/>
        </w:tabs>
        <w:jc w:val="both"/>
        <w:rPr>
          <w:rFonts w:ascii="Arial" w:hAnsi="Arial" w:cs="Arial"/>
        </w:rPr>
      </w:pPr>
      <w:r w:rsidRPr="005445DB">
        <w:rPr>
          <w:rFonts w:ascii="Arial" w:hAnsi="Arial" w:cs="Arial"/>
        </w:rPr>
        <w:t>NR - APRESENTAÇÃO DE INFORMAÇÃO NÃO RELEVANTE: serão enquadradas nesta qualificação as propostas que NÃO apresentarem as proposições relevantes apontadas no Termo de Referência, não satisfazendo a todos os requisitos mínimos necessários.</w:t>
      </w:r>
    </w:p>
    <w:p w14:paraId="4BBD62BD" w14:textId="77777777" w:rsidR="005445DB" w:rsidRPr="005445DB" w:rsidRDefault="005445DB" w:rsidP="005445DB">
      <w:pPr>
        <w:tabs>
          <w:tab w:val="left" w:pos="284"/>
        </w:tabs>
        <w:jc w:val="both"/>
        <w:rPr>
          <w:rFonts w:ascii="Arial" w:hAnsi="Arial" w:cs="Arial"/>
        </w:rPr>
      </w:pPr>
    </w:p>
    <w:p w14:paraId="3B81C022" w14:textId="77777777" w:rsidR="005445DB" w:rsidRPr="005445DB" w:rsidRDefault="005445DB" w:rsidP="005445DB">
      <w:pPr>
        <w:numPr>
          <w:ilvl w:val="0"/>
          <w:numId w:val="39"/>
        </w:numPr>
        <w:tabs>
          <w:tab w:val="left" w:pos="284"/>
        </w:tabs>
        <w:jc w:val="both"/>
        <w:rPr>
          <w:rFonts w:ascii="Arial" w:hAnsi="Arial" w:cs="Arial"/>
        </w:rPr>
      </w:pPr>
      <w:r w:rsidRPr="005445DB">
        <w:rPr>
          <w:rFonts w:ascii="Arial" w:hAnsi="Arial" w:cs="Arial"/>
        </w:rPr>
        <w:t>A nota do quesito corresponderá ao atendimento ou não do mesmo, atribuindo-se a nota obedecidos os critérios deste edital;</w:t>
      </w:r>
    </w:p>
    <w:p w14:paraId="7BB49929" w14:textId="77777777" w:rsidR="005445DB" w:rsidRPr="005445DB" w:rsidRDefault="005445DB" w:rsidP="005445DB">
      <w:pPr>
        <w:numPr>
          <w:ilvl w:val="0"/>
          <w:numId w:val="39"/>
        </w:numPr>
        <w:tabs>
          <w:tab w:val="left" w:pos="284"/>
        </w:tabs>
        <w:jc w:val="both"/>
        <w:rPr>
          <w:rFonts w:ascii="Arial" w:hAnsi="Arial" w:cs="Arial"/>
        </w:rPr>
      </w:pPr>
      <w:r w:rsidRPr="005445DB">
        <w:rPr>
          <w:rFonts w:ascii="Arial" w:hAnsi="Arial" w:cs="Arial"/>
        </w:rPr>
        <w:t>A nota de cada Licitante corresponderá à soma das notas dos quesitos, sendo NOTA TÉCNICA FINAL = NT1 + NT2 + NT3;</w:t>
      </w:r>
    </w:p>
    <w:p w14:paraId="5A64BEAB" w14:textId="77777777" w:rsidR="005445DB" w:rsidRPr="005445DB" w:rsidRDefault="005445DB" w:rsidP="005445DB">
      <w:pPr>
        <w:numPr>
          <w:ilvl w:val="0"/>
          <w:numId w:val="39"/>
        </w:numPr>
        <w:tabs>
          <w:tab w:val="left" w:pos="284"/>
        </w:tabs>
        <w:jc w:val="both"/>
        <w:rPr>
          <w:rFonts w:ascii="Arial" w:hAnsi="Arial" w:cs="Arial"/>
        </w:rPr>
      </w:pPr>
      <w:r w:rsidRPr="005445DB">
        <w:rPr>
          <w:rFonts w:ascii="Arial" w:hAnsi="Arial" w:cs="Arial"/>
        </w:rPr>
        <w:t>Será desclassificada a PROPOSTA TÉCNICA que não atender às exigências do presente Edital e de seus anexos;</w:t>
      </w:r>
    </w:p>
    <w:p w14:paraId="65F37ADD" w14:textId="68045312" w:rsidR="005445DB" w:rsidRDefault="005445DB" w:rsidP="005445DB">
      <w:pPr>
        <w:numPr>
          <w:ilvl w:val="0"/>
          <w:numId w:val="39"/>
        </w:numPr>
        <w:tabs>
          <w:tab w:val="left" w:pos="284"/>
        </w:tabs>
        <w:jc w:val="both"/>
        <w:rPr>
          <w:rFonts w:ascii="Arial" w:hAnsi="Arial" w:cs="Arial"/>
        </w:rPr>
      </w:pPr>
      <w:r w:rsidRPr="005445DB">
        <w:rPr>
          <w:rFonts w:ascii="Arial" w:hAnsi="Arial" w:cs="Arial"/>
        </w:rPr>
        <w:t>Será classificada em primeiro lugar, na fase de julgamento das PROPOSTAS TÉCNICAS, a Licitante que obtiver a maior pontuação na soma das notas dos quesitos;</w:t>
      </w:r>
    </w:p>
    <w:p w14:paraId="58C57D5C" w14:textId="30F7E482" w:rsidR="00243FFF" w:rsidRDefault="00243FFF" w:rsidP="00243FFF">
      <w:pPr>
        <w:pStyle w:val="PargrafodaLista"/>
        <w:tabs>
          <w:tab w:val="left" w:pos="284"/>
        </w:tabs>
        <w:spacing w:after="0" w:line="240" w:lineRule="auto"/>
        <w:ind w:left="0"/>
        <w:jc w:val="both"/>
        <w:rPr>
          <w:rFonts w:ascii="Arial" w:hAnsi="Arial" w:cs="Arial"/>
        </w:rPr>
      </w:pPr>
    </w:p>
    <w:p w14:paraId="3A8FBD76" w14:textId="77777777" w:rsidR="00826FDF" w:rsidRPr="003155DC" w:rsidRDefault="00826FDF" w:rsidP="00826FDF">
      <w:pPr>
        <w:shd w:val="clear" w:color="auto" w:fill="DDDDDD"/>
        <w:ind w:firstLine="561"/>
        <w:rPr>
          <w:rFonts w:ascii="Arial" w:hAnsi="Arial" w:cs="Arial"/>
        </w:rPr>
      </w:pPr>
      <w:r>
        <w:rPr>
          <w:rFonts w:ascii="Arial" w:hAnsi="Arial" w:cs="Arial"/>
          <w:b/>
          <w:bCs/>
        </w:rPr>
        <w:t>5.</w:t>
      </w:r>
      <w:r w:rsidRPr="003155DC">
        <w:rPr>
          <w:rFonts w:ascii="Arial" w:hAnsi="Arial" w:cs="Arial"/>
          <w:b/>
          <w:bCs/>
        </w:rPr>
        <w:t xml:space="preserve"> DA PROPOSTA</w:t>
      </w:r>
      <w:r>
        <w:rPr>
          <w:rFonts w:ascii="Arial" w:hAnsi="Arial" w:cs="Arial"/>
          <w:b/>
          <w:bCs/>
        </w:rPr>
        <w:t xml:space="preserve"> COMERCIAL:</w:t>
      </w:r>
    </w:p>
    <w:p w14:paraId="59D90A3D" w14:textId="258435A0" w:rsidR="00826FDF" w:rsidRDefault="00826FDF" w:rsidP="00752B9C">
      <w:pPr>
        <w:numPr>
          <w:ilvl w:val="0"/>
          <w:numId w:val="37"/>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5C09F472" w14:textId="11909145" w:rsidR="004A2799" w:rsidRDefault="004A2799" w:rsidP="00752B9C">
      <w:pPr>
        <w:numPr>
          <w:ilvl w:val="0"/>
          <w:numId w:val="37"/>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7221B212" w14:textId="7296C6E5" w:rsidR="004A2799" w:rsidRPr="004A2799" w:rsidRDefault="004A2799" w:rsidP="00752B9C">
      <w:pPr>
        <w:numPr>
          <w:ilvl w:val="0"/>
          <w:numId w:val="37"/>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1D5923AC" w14:textId="52E9E401" w:rsidR="004A2799" w:rsidRDefault="004A2799" w:rsidP="00752B9C">
      <w:pPr>
        <w:numPr>
          <w:ilvl w:val="0"/>
          <w:numId w:val="37"/>
        </w:numPr>
        <w:tabs>
          <w:tab w:val="left" w:pos="284"/>
        </w:tabs>
        <w:jc w:val="both"/>
        <w:rPr>
          <w:rFonts w:ascii="Arial" w:hAnsi="Arial" w:cs="Arial"/>
        </w:rPr>
      </w:pPr>
      <w:r w:rsidRPr="004A2799">
        <w:rPr>
          <w:rFonts w:ascii="Arial" w:hAnsi="Arial" w:cs="Arial"/>
        </w:rPr>
        <w:t>Para efeito de julgamento da PROPOSTA DE PREÇOS, a Nota de Preços NP será calculada consoante os seguintes critérios:</w:t>
      </w:r>
    </w:p>
    <w:p w14:paraId="71DCD865" w14:textId="77777777" w:rsidR="004A2799" w:rsidRDefault="004A2799" w:rsidP="004A2799">
      <w:pPr>
        <w:tabs>
          <w:tab w:val="left" w:pos="284"/>
        </w:tabs>
        <w:jc w:val="both"/>
        <w:rPr>
          <w:rFonts w:ascii="Arial" w:hAnsi="Arial" w:cs="Arial"/>
        </w:rPr>
      </w:pPr>
    </w:p>
    <w:p w14:paraId="5A4A2303" w14:textId="6B059D88" w:rsidR="004A2799" w:rsidRDefault="004A2799" w:rsidP="004A2799">
      <w:pPr>
        <w:tabs>
          <w:tab w:val="left" w:pos="284"/>
        </w:tabs>
        <w:jc w:val="both"/>
        <w:rPr>
          <w:rFonts w:ascii="Arial" w:hAnsi="Arial" w:cs="Arial"/>
          <w:b/>
          <w:szCs w:val="21"/>
        </w:rPr>
      </w:pPr>
      <w:r>
        <w:rPr>
          <w:rFonts w:ascii="Arial" w:hAnsi="Arial" w:cs="Arial"/>
        </w:rPr>
        <w:tab/>
      </w:r>
      <w:r w:rsidRPr="004A2799">
        <w:rPr>
          <w:rFonts w:ascii="Arial" w:hAnsi="Arial" w:cs="Arial"/>
          <w:b/>
          <w:szCs w:val="21"/>
        </w:rPr>
        <w:t>NP = {[(100*Pmax) - (90*Pmin) - (10*VP)]} / (Pmax – Pmin)</w:t>
      </w:r>
    </w:p>
    <w:p w14:paraId="51794D50" w14:textId="77777777" w:rsidR="004A2799" w:rsidRDefault="004A2799" w:rsidP="004A2799">
      <w:pPr>
        <w:tabs>
          <w:tab w:val="left" w:pos="284"/>
        </w:tabs>
        <w:jc w:val="both"/>
        <w:rPr>
          <w:rFonts w:ascii="Arial" w:hAnsi="Arial" w:cs="Arial"/>
          <w:b/>
          <w:szCs w:val="21"/>
        </w:rPr>
      </w:pPr>
    </w:p>
    <w:p w14:paraId="27A23E2D" w14:textId="5C4494D8" w:rsidR="004A2799" w:rsidRDefault="004A2799" w:rsidP="004A2799">
      <w:pPr>
        <w:tabs>
          <w:tab w:val="left" w:pos="284"/>
        </w:tabs>
        <w:jc w:val="both"/>
        <w:rPr>
          <w:rFonts w:ascii="Arial" w:hAnsi="Arial" w:cs="Arial"/>
        </w:rPr>
      </w:pPr>
      <w:r w:rsidRPr="004A2799">
        <w:rPr>
          <w:rFonts w:ascii="Arial" w:hAnsi="Arial" w:cs="Arial"/>
        </w:rPr>
        <w:t>Sendo:</w:t>
      </w:r>
    </w:p>
    <w:p w14:paraId="47179436" w14:textId="77777777" w:rsidR="004A2799" w:rsidRPr="004A2799" w:rsidRDefault="004A2799" w:rsidP="004A2799">
      <w:pPr>
        <w:numPr>
          <w:ilvl w:val="0"/>
          <w:numId w:val="36"/>
        </w:numPr>
        <w:tabs>
          <w:tab w:val="left" w:pos="284"/>
        </w:tabs>
        <w:jc w:val="both"/>
        <w:rPr>
          <w:rFonts w:ascii="Arial" w:hAnsi="Arial" w:cs="Arial"/>
        </w:rPr>
      </w:pPr>
      <w:r w:rsidRPr="004A2799">
        <w:rPr>
          <w:rFonts w:ascii="Arial" w:hAnsi="Arial" w:cs="Arial"/>
        </w:rPr>
        <w:t>NP - Nota da Proposta de Preços;</w:t>
      </w:r>
    </w:p>
    <w:p w14:paraId="6E9DABB7" w14:textId="77777777" w:rsidR="004A2799" w:rsidRPr="004A2799" w:rsidRDefault="004A2799" w:rsidP="004A2799">
      <w:pPr>
        <w:numPr>
          <w:ilvl w:val="0"/>
          <w:numId w:val="36"/>
        </w:numPr>
        <w:tabs>
          <w:tab w:val="left" w:pos="284"/>
        </w:tabs>
        <w:jc w:val="both"/>
        <w:rPr>
          <w:rFonts w:ascii="Arial" w:hAnsi="Arial" w:cs="Arial"/>
        </w:rPr>
      </w:pPr>
      <w:r w:rsidRPr="004A2799">
        <w:rPr>
          <w:rFonts w:ascii="Arial" w:hAnsi="Arial" w:cs="Arial"/>
        </w:rPr>
        <w:t>Pmax - Proposta de Preços de maior valor ofertado, desde que não ultrapasse o valor do orçamento estimado;</w:t>
      </w:r>
    </w:p>
    <w:p w14:paraId="5B4AAE6A" w14:textId="77777777" w:rsidR="004A2799" w:rsidRDefault="004A2799" w:rsidP="00387929">
      <w:pPr>
        <w:numPr>
          <w:ilvl w:val="0"/>
          <w:numId w:val="36"/>
        </w:numPr>
        <w:tabs>
          <w:tab w:val="left" w:pos="284"/>
        </w:tabs>
        <w:jc w:val="both"/>
        <w:rPr>
          <w:rFonts w:ascii="Arial" w:hAnsi="Arial" w:cs="Arial"/>
        </w:rPr>
      </w:pPr>
      <w:r w:rsidRPr="004A2799">
        <w:rPr>
          <w:rFonts w:ascii="Arial" w:hAnsi="Arial" w:cs="Arial"/>
        </w:rPr>
        <w:t>Pmín - Proposta de Preços de menor valor total proposto dentre as propostas tecnicamente classificadas e que atende ao quanto disposto na Lei;</w:t>
      </w:r>
    </w:p>
    <w:p w14:paraId="4E0F02E7" w14:textId="6D3A8AB9" w:rsidR="004A2799" w:rsidRDefault="004A2799" w:rsidP="00387929">
      <w:pPr>
        <w:numPr>
          <w:ilvl w:val="0"/>
          <w:numId w:val="36"/>
        </w:numPr>
        <w:tabs>
          <w:tab w:val="left" w:pos="284"/>
        </w:tabs>
        <w:jc w:val="both"/>
        <w:rPr>
          <w:rFonts w:ascii="Arial" w:hAnsi="Arial" w:cs="Arial"/>
        </w:rPr>
      </w:pPr>
      <w:r w:rsidRPr="004A2799">
        <w:rPr>
          <w:rFonts w:ascii="Arial" w:hAnsi="Arial" w:cs="Arial"/>
        </w:rPr>
        <w:t>VP - Proposta de Preços em análise.</w:t>
      </w:r>
    </w:p>
    <w:p w14:paraId="79E8D0EB" w14:textId="48A1E957" w:rsidR="004A2799" w:rsidRDefault="004A2799" w:rsidP="004A2799">
      <w:pPr>
        <w:tabs>
          <w:tab w:val="left" w:pos="284"/>
        </w:tabs>
        <w:jc w:val="both"/>
        <w:rPr>
          <w:rFonts w:ascii="Arial" w:hAnsi="Arial" w:cs="Arial"/>
        </w:rPr>
      </w:pPr>
    </w:p>
    <w:p w14:paraId="53809830" w14:textId="4E3F930D" w:rsidR="004A2799" w:rsidRDefault="004A2799" w:rsidP="00752B9C">
      <w:pPr>
        <w:numPr>
          <w:ilvl w:val="0"/>
          <w:numId w:val="37"/>
        </w:numPr>
        <w:tabs>
          <w:tab w:val="left" w:pos="284"/>
        </w:tabs>
        <w:jc w:val="both"/>
        <w:rPr>
          <w:rFonts w:ascii="Arial" w:hAnsi="Arial" w:cs="Arial"/>
        </w:rPr>
      </w:pPr>
      <w:r w:rsidRPr="004A2799">
        <w:rPr>
          <w:rFonts w:ascii="Arial" w:hAnsi="Arial" w:cs="Arial"/>
        </w:rPr>
        <w:t>As Notas de Preços (NP) obtidas serão arredondadas até os centésimos, de acordo com os critérios da NBR-5891/ABNT - Regras de Arredondamento, na numeração decimal</w:t>
      </w:r>
      <w:r>
        <w:rPr>
          <w:rFonts w:ascii="Arial" w:hAnsi="Arial" w:cs="Arial"/>
        </w:rPr>
        <w:t xml:space="preserve">. </w:t>
      </w:r>
      <w:r w:rsidRPr="004A2799">
        <w:rPr>
          <w:rFonts w:ascii="Arial" w:hAnsi="Arial" w:cs="Arial"/>
        </w:rPr>
        <w:t>Não se considerará como critério de classificação e nem de desempate das propostas, qualquer oferta de vantagem não prevista neste Edital.</w:t>
      </w:r>
    </w:p>
    <w:p w14:paraId="77F92BD7" w14:textId="5B91A63B" w:rsidR="004A2799" w:rsidRDefault="004A2799" w:rsidP="00752B9C">
      <w:pPr>
        <w:numPr>
          <w:ilvl w:val="0"/>
          <w:numId w:val="37"/>
        </w:numPr>
        <w:tabs>
          <w:tab w:val="left" w:pos="284"/>
        </w:tabs>
        <w:jc w:val="both"/>
        <w:rPr>
          <w:rFonts w:ascii="Arial" w:hAnsi="Arial" w:cs="Arial"/>
        </w:rPr>
      </w:pPr>
      <w:r w:rsidRPr="004A2799">
        <w:rPr>
          <w:rFonts w:ascii="Arial" w:hAnsi="Arial" w:cs="Arial"/>
        </w:rPr>
        <w:t>Será desclassificada a PROPOSTA DE PREÇOS que:</w:t>
      </w:r>
    </w:p>
    <w:p w14:paraId="0B0304DB" w14:textId="42E688E8" w:rsidR="004A2799" w:rsidRDefault="004A2799" w:rsidP="00387929">
      <w:pPr>
        <w:numPr>
          <w:ilvl w:val="0"/>
          <w:numId w:val="36"/>
        </w:numPr>
        <w:tabs>
          <w:tab w:val="left" w:pos="284"/>
        </w:tabs>
        <w:jc w:val="both"/>
        <w:rPr>
          <w:rFonts w:ascii="Arial" w:hAnsi="Arial" w:cs="Arial"/>
        </w:rPr>
      </w:pPr>
      <w:r w:rsidRPr="004A2799">
        <w:rPr>
          <w:rFonts w:ascii="Arial" w:hAnsi="Arial" w:cs="Arial"/>
        </w:rPr>
        <w:t>Apresentar valor total superior ao orçamento, de acordo com o Edital; contiver preços irrisórios, simbólicos, de valor zero ou incompatíveis com os praticados no mercado, ou por serem inexequíveis, conforme disposto na Lei Federal nº 14.133, de 1º de abril de 2021;</w:t>
      </w:r>
    </w:p>
    <w:p w14:paraId="0DDE06E6" w14:textId="1D7F931D" w:rsidR="004A2799" w:rsidRDefault="004A2799" w:rsidP="00387929">
      <w:pPr>
        <w:numPr>
          <w:ilvl w:val="0"/>
          <w:numId w:val="36"/>
        </w:numPr>
        <w:tabs>
          <w:tab w:val="left" w:pos="284"/>
        </w:tabs>
        <w:jc w:val="both"/>
        <w:rPr>
          <w:rFonts w:ascii="Arial" w:hAnsi="Arial" w:cs="Arial"/>
        </w:rPr>
      </w:pPr>
      <w:r w:rsidRPr="004A2799">
        <w:rPr>
          <w:rFonts w:ascii="Arial" w:hAnsi="Arial" w:cs="Arial"/>
        </w:rPr>
        <w:t>Apresentar documentação incompleta ou com borrões, rasuras, entrelinhas, emendas, ressalvas ou omissões;</w:t>
      </w:r>
    </w:p>
    <w:p w14:paraId="5BFF8B25" w14:textId="2D787033" w:rsidR="004A2799" w:rsidRPr="004A2799" w:rsidRDefault="004A2799" w:rsidP="00387929">
      <w:pPr>
        <w:numPr>
          <w:ilvl w:val="0"/>
          <w:numId w:val="36"/>
        </w:numPr>
        <w:tabs>
          <w:tab w:val="left" w:pos="284"/>
        </w:tabs>
        <w:jc w:val="both"/>
        <w:rPr>
          <w:rFonts w:ascii="Arial" w:hAnsi="Arial" w:cs="Arial"/>
        </w:rPr>
      </w:pPr>
      <w:r w:rsidRPr="004A2799">
        <w:rPr>
          <w:rFonts w:ascii="Arial" w:hAnsi="Arial" w:cs="Arial"/>
        </w:rPr>
        <w:lastRenderedPageBreak/>
        <w:t>Não atender todas as exigências deste Edital e seus anexos.</w:t>
      </w:r>
    </w:p>
    <w:p w14:paraId="31061F40" w14:textId="01F0AE3F" w:rsidR="00826FDF" w:rsidRDefault="00826FDF" w:rsidP="00243FFF">
      <w:pPr>
        <w:pStyle w:val="PargrafodaLista"/>
        <w:tabs>
          <w:tab w:val="left" w:pos="284"/>
        </w:tabs>
        <w:spacing w:after="0" w:line="240" w:lineRule="auto"/>
        <w:ind w:left="0"/>
        <w:jc w:val="both"/>
        <w:rPr>
          <w:rFonts w:ascii="Arial" w:hAnsi="Arial" w:cs="Arial"/>
        </w:rPr>
      </w:pPr>
    </w:p>
    <w:p w14:paraId="3EDEB9A6" w14:textId="77777777" w:rsidR="00826FDF" w:rsidRDefault="00826FDF" w:rsidP="00826FDF">
      <w:pPr>
        <w:shd w:val="clear" w:color="auto" w:fill="D9D9D9" w:themeFill="background1" w:themeFillShade="D9"/>
        <w:ind w:firstLine="567"/>
        <w:jc w:val="both"/>
        <w:rPr>
          <w:rFonts w:ascii="Arial" w:hAnsi="Arial" w:cs="Arial"/>
        </w:rPr>
      </w:pPr>
      <w:r>
        <w:rPr>
          <w:rFonts w:ascii="Arial" w:hAnsi="Arial" w:cs="Arial"/>
          <w:b/>
          <w:bCs/>
        </w:rPr>
        <w:t>6.</w:t>
      </w:r>
      <w:r w:rsidRPr="003155DC">
        <w:rPr>
          <w:rFonts w:ascii="Arial" w:hAnsi="Arial" w:cs="Arial"/>
          <w:b/>
          <w:bCs/>
        </w:rPr>
        <w:t xml:space="preserve"> </w:t>
      </w:r>
      <w:r w:rsidRPr="000F6CD0">
        <w:rPr>
          <w:rFonts w:ascii="Arial" w:eastAsia="SimSun" w:hAnsi="Arial" w:cs="Arial"/>
          <w:b/>
          <w:bCs/>
          <w:kern w:val="3"/>
          <w:lang w:bidi="hi-IN"/>
        </w:rPr>
        <w:t>DO JULGAMENTO FINAL DA</w:t>
      </w:r>
      <w:r>
        <w:rPr>
          <w:rFonts w:ascii="Arial" w:eastAsia="SimSun" w:hAnsi="Arial" w:cs="Arial"/>
          <w:b/>
          <w:bCs/>
          <w:kern w:val="3"/>
          <w:lang w:bidi="hi-IN"/>
        </w:rPr>
        <w:t>S</w:t>
      </w:r>
      <w:r w:rsidRPr="000F6CD0">
        <w:rPr>
          <w:rFonts w:ascii="Arial" w:eastAsia="SimSun" w:hAnsi="Arial" w:cs="Arial"/>
          <w:b/>
          <w:bCs/>
          <w:kern w:val="3"/>
          <w:lang w:bidi="hi-IN"/>
        </w:rPr>
        <w:t xml:space="preserve"> PROPOSTA</w:t>
      </w:r>
      <w:r>
        <w:rPr>
          <w:rFonts w:ascii="Arial" w:eastAsia="SimSun" w:hAnsi="Arial" w:cs="Arial"/>
          <w:b/>
          <w:bCs/>
          <w:kern w:val="3"/>
          <w:lang w:bidi="hi-IN"/>
        </w:rPr>
        <w:t>S</w:t>
      </w:r>
      <w:r>
        <w:rPr>
          <w:rFonts w:ascii="Arial" w:hAnsi="Arial" w:cs="Arial"/>
          <w:b/>
          <w:bCs/>
        </w:rPr>
        <w:t>:</w:t>
      </w:r>
    </w:p>
    <w:p w14:paraId="6EC8BEDE" w14:textId="1E074218" w:rsidR="00387929" w:rsidRDefault="00387929" w:rsidP="00387929">
      <w:pPr>
        <w:numPr>
          <w:ilvl w:val="0"/>
          <w:numId w:val="40"/>
        </w:numPr>
        <w:tabs>
          <w:tab w:val="left" w:pos="284"/>
        </w:tabs>
        <w:jc w:val="both"/>
        <w:rPr>
          <w:rFonts w:ascii="Arial" w:hAnsi="Arial" w:cs="Arial"/>
        </w:rPr>
      </w:pPr>
      <w:r w:rsidRPr="00387929">
        <w:rPr>
          <w:rFonts w:ascii="Arial" w:hAnsi="Arial" w:cs="Arial"/>
        </w:rPr>
        <w:t>A NOTA FINAL (NF) será calculada mediante aplicação da seguinte fórmula, com até 2 (duas) casas decimais após a vírgula, sem arredondamento:</w:t>
      </w:r>
    </w:p>
    <w:p w14:paraId="177F45D3" w14:textId="77777777" w:rsidR="00620752" w:rsidRDefault="00620752" w:rsidP="00620752">
      <w:pPr>
        <w:tabs>
          <w:tab w:val="left" w:pos="284"/>
        </w:tabs>
        <w:jc w:val="both"/>
        <w:rPr>
          <w:rFonts w:ascii="Arial" w:hAnsi="Arial" w:cs="Arial"/>
        </w:rPr>
      </w:pPr>
    </w:p>
    <w:p w14:paraId="7269EAC2" w14:textId="2E2C2525" w:rsidR="00387929" w:rsidRDefault="00387929" w:rsidP="00387929">
      <w:pPr>
        <w:tabs>
          <w:tab w:val="left" w:pos="284"/>
        </w:tabs>
        <w:jc w:val="both"/>
        <w:rPr>
          <w:rFonts w:ascii="Arial" w:eastAsia="Arial" w:hAnsi="Arial" w:cs="Arial"/>
          <w:b/>
          <w:sz w:val="21"/>
          <w:szCs w:val="21"/>
        </w:rPr>
      </w:pPr>
      <w:r>
        <w:rPr>
          <w:rFonts w:ascii="Arial" w:eastAsia="Arial" w:hAnsi="Arial" w:cs="Arial"/>
          <w:b/>
          <w:sz w:val="21"/>
          <w:szCs w:val="21"/>
        </w:rPr>
        <w:tab/>
        <w:t>NF = [(70 x NT) + (30 x NP)] / 100</w:t>
      </w:r>
    </w:p>
    <w:p w14:paraId="6E99C8B7" w14:textId="77777777" w:rsidR="00387929" w:rsidRDefault="00387929" w:rsidP="00387929">
      <w:pPr>
        <w:tabs>
          <w:tab w:val="left" w:pos="284"/>
        </w:tabs>
        <w:jc w:val="both"/>
        <w:rPr>
          <w:rFonts w:ascii="Arial" w:eastAsia="Arial" w:hAnsi="Arial" w:cs="Arial"/>
          <w:b/>
          <w:sz w:val="21"/>
          <w:szCs w:val="21"/>
        </w:rPr>
      </w:pPr>
    </w:p>
    <w:p w14:paraId="45B23172" w14:textId="0B7320FC" w:rsidR="00387929" w:rsidRDefault="00387929" w:rsidP="00387929">
      <w:pPr>
        <w:tabs>
          <w:tab w:val="left" w:pos="284"/>
        </w:tabs>
        <w:jc w:val="both"/>
        <w:rPr>
          <w:rFonts w:ascii="Arial" w:hAnsi="Arial" w:cs="Arial"/>
        </w:rPr>
      </w:pPr>
      <w:r w:rsidRPr="00387929">
        <w:rPr>
          <w:rFonts w:ascii="Arial" w:hAnsi="Arial" w:cs="Arial"/>
        </w:rPr>
        <w:t>Sendo:</w:t>
      </w:r>
    </w:p>
    <w:p w14:paraId="1A5DB4ED" w14:textId="77777777" w:rsidR="00387929" w:rsidRPr="00387929" w:rsidRDefault="00387929" w:rsidP="00387929">
      <w:pPr>
        <w:numPr>
          <w:ilvl w:val="0"/>
          <w:numId w:val="41"/>
        </w:numPr>
        <w:tabs>
          <w:tab w:val="left" w:pos="284"/>
        </w:tabs>
        <w:jc w:val="both"/>
        <w:rPr>
          <w:rFonts w:ascii="Arial" w:hAnsi="Arial" w:cs="Arial"/>
        </w:rPr>
      </w:pPr>
      <w:r w:rsidRPr="00387929">
        <w:rPr>
          <w:rFonts w:ascii="Arial" w:hAnsi="Arial" w:cs="Arial"/>
        </w:rPr>
        <w:t>NF - Nota Final;</w:t>
      </w:r>
    </w:p>
    <w:p w14:paraId="17F2A77D" w14:textId="376C5EE0" w:rsidR="00387929" w:rsidRDefault="00387929" w:rsidP="00387929">
      <w:pPr>
        <w:numPr>
          <w:ilvl w:val="0"/>
          <w:numId w:val="41"/>
        </w:numPr>
        <w:tabs>
          <w:tab w:val="left" w:pos="284"/>
        </w:tabs>
        <w:jc w:val="both"/>
        <w:rPr>
          <w:rFonts w:ascii="Arial" w:hAnsi="Arial" w:cs="Arial"/>
        </w:rPr>
      </w:pPr>
      <w:r w:rsidRPr="00387929">
        <w:rPr>
          <w:rFonts w:ascii="Arial" w:hAnsi="Arial" w:cs="Arial"/>
        </w:rPr>
        <w:t>NT - Nota da Proposta Técnica, calculada conforme este Termo;</w:t>
      </w:r>
    </w:p>
    <w:p w14:paraId="5AC508DC" w14:textId="353A7AC2" w:rsidR="00387929" w:rsidRPr="00387929" w:rsidRDefault="00387929" w:rsidP="00387929">
      <w:pPr>
        <w:numPr>
          <w:ilvl w:val="0"/>
          <w:numId w:val="41"/>
        </w:numPr>
        <w:tabs>
          <w:tab w:val="left" w:pos="284"/>
        </w:tabs>
        <w:jc w:val="both"/>
        <w:rPr>
          <w:rFonts w:ascii="Arial" w:hAnsi="Arial" w:cs="Arial"/>
        </w:rPr>
      </w:pPr>
      <w:r w:rsidRPr="00387929">
        <w:rPr>
          <w:rFonts w:ascii="Arial" w:hAnsi="Arial" w:cs="Arial"/>
        </w:rPr>
        <w:t>NP - Nota da Proposta de Preços, calculada conforme este Termo.</w:t>
      </w:r>
    </w:p>
    <w:p w14:paraId="5B83CF16" w14:textId="77777777" w:rsidR="00387929" w:rsidRDefault="00387929" w:rsidP="00387929">
      <w:pPr>
        <w:tabs>
          <w:tab w:val="left" w:pos="284"/>
        </w:tabs>
        <w:jc w:val="both"/>
        <w:rPr>
          <w:rFonts w:ascii="Arial" w:hAnsi="Arial" w:cs="Arial"/>
        </w:rPr>
      </w:pPr>
    </w:p>
    <w:p w14:paraId="522DC2BE" w14:textId="451BFB16" w:rsidR="00387929" w:rsidRDefault="00387929" w:rsidP="00387929">
      <w:pPr>
        <w:numPr>
          <w:ilvl w:val="0"/>
          <w:numId w:val="40"/>
        </w:numPr>
        <w:tabs>
          <w:tab w:val="left" w:pos="284"/>
        </w:tabs>
        <w:jc w:val="both"/>
        <w:rPr>
          <w:rFonts w:ascii="Arial" w:hAnsi="Arial" w:cs="Arial"/>
        </w:rPr>
      </w:pPr>
      <w:r w:rsidRPr="00387929">
        <w:rPr>
          <w:rFonts w:ascii="Arial" w:hAnsi="Arial" w:cs="Arial"/>
        </w:rPr>
        <w:t>Será considerada classificada em primeiro lugar a proposta que obtiver a maior Nota Final (NF), classificando as demais de acordo com a ordem decrescente das Notas Finais (NF) obtidas.</w:t>
      </w:r>
    </w:p>
    <w:p w14:paraId="5D7C42B2" w14:textId="3633D51D" w:rsidR="00387929" w:rsidRDefault="00387929" w:rsidP="00387929">
      <w:pPr>
        <w:numPr>
          <w:ilvl w:val="0"/>
          <w:numId w:val="40"/>
        </w:numPr>
        <w:tabs>
          <w:tab w:val="left" w:pos="284"/>
        </w:tabs>
        <w:jc w:val="both"/>
        <w:rPr>
          <w:rFonts w:ascii="Arial" w:hAnsi="Arial" w:cs="Arial"/>
        </w:rPr>
      </w:pPr>
      <w:r w:rsidRPr="00387929">
        <w:rPr>
          <w:rFonts w:ascii="Arial" w:hAnsi="Arial" w:cs="Arial"/>
        </w:rPr>
        <w:t>Ocorrendo empate, a classificação será decidida por sorteio, observado, se couber, o disposto na Lei Federal nº 14.133, de 1º de abril de 2021.</w:t>
      </w:r>
    </w:p>
    <w:p w14:paraId="7D837939" w14:textId="5DD029CC" w:rsidR="00387929" w:rsidRDefault="00387929" w:rsidP="00387929">
      <w:pPr>
        <w:numPr>
          <w:ilvl w:val="0"/>
          <w:numId w:val="40"/>
        </w:numPr>
        <w:tabs>
          <w:tab w:val="left" w:pos="284"/>
        </w:tabs>
        <w:jc w:val="both"/>
        <w:rPr>
          <w:rFonts w:ascii="Arial" w:hAnsi="Arial" w:cs="Arial"/>
        </w:rPr>
      </w:pPr>
      <w:r w:rsidRPr="00387929">
        <w:rPr>
          <w:rFonts w:ascii="Arial" w:hAnsi="Arial" w:cs="Arial"/>
        </w:rPr>
        <w:t>Dentre as licitantes classificadas, será considerada primeira classificada a licitante que obtiver a maior nota final.</w:t>
      </w:r>
    </w:p>
    <w:p w14:paraId="15E05B11" w14:textId="42450929" w:rsidR="00387929" w:rsidRDefault="00A75A61" w:rsidP="00A75A61">
      <w:pPr>
        <w:numPr>
          <w:ilvl w:val="0"/>
          <w:numId w:val="40"/>
        </w:numPr>
        <w:tabs>
          <w:tab w:val="left" w:pos="284"/>
        </w:tabs>
        <w:jc w:val="both"/>
        <w:rPr>
          <w:rFonts w:ascii="Arial" w:hAnsi="Arial" w:cs="Arial"/>
        </w:rPr>
      </w:pPr>
      <w:r w:rsidRPr="00A75A61">
        <w:rPr>
          <w:rFonts w:ascii="Arial" w:hAnsi="Arial" w:cs="Arial"/>
        </w:rPr>
        <w:t>Em caso de empate entre duas ou mais notas finais atribuídas à ponderação entre as propostas de técnica e de preço, serão utilizados os critérios de desempate previstos no art. 60 da Lei nº 14.133, de 2021.</w:t>
      </w:r>
    </w:p>
    <w:p w14:paraId="1AC9BE6C" w14:textId="6F419B37" w:rsidR="00387929" w:rsidRDefault="00387929" w:rsidP="00387929">
      <w:pPr>
        <w:numPr>
          <w:ilvl w:val="0"/>
          <w:numId w:val="40"/>
        </w:numPr>
        <w:tabs>
          <w:tab w:val="left" w:pos="284"/>
        </w:tabs>
        <w:jc w:val="both"/>
        <w:rPr>
          <w:rFonts w:ascii="Arial" w:hAnsi="Arial" w:cs="Arial"/>
        </w:rPr>
      </w:pPr>
      <w:r w:rsidRPr="00387929">
        <w:rPr>
          <w:rFonts w:ascii="Arial" w:hAnsi="Arial" w:cs="Arial"/>
        </w:rPr>
        <w:t>O resultado do julgamento será divulgado no Diário Oficial do Estado de São Paulo. Será lavrada ata da seção, com sua consequente publicação nos exatos moldes deste subitem.</w:t>
      </w:r>
    </w:p>
    <w:p w14:paraId="642C934B" w14:textId="77777777" w:rsidR="00826FDF" w:rsidRPr="009E4845" w:rsidRDefault="00826FDF" w:rsidP="00243FFF">
      <w:pPr>
        <w:pStyle w:val="PargrafodaLista"/>
        <w:tabs>
          <w:tab w:val="left" w:pos="284"/>
        </w:tabs>
        <w:spacing w:after="0" w:line="240" w:lineRule="auto"/>
        <w:ind w:left="0"/>
        <w:jc w:val="both"/>
        <w:rPr>
          <w:rFonts w:ascii="Arial" w:hAnsi="Arial" w:cs="Arial"/>
        </w:rPr>
      </w:pPr>
    </w:p>
    <w:p w14:paraId="2B6725F6" w14:textId="69BB170A" w:rsidR="00243FFF" w:rsidRPr="009E4845" w:rsidRDefault="00826FDF" w:rsidP="00243FFF">
      <w:pPr>
        <w:shd w:val="clear" w:color="auto" w:fill="CCCCCC"/>
        <w:ind w:firstLine="561"/>
        <w:rPr>
          <w:rFonts w:ascii="Arial" w:hAnsi="Arial" w:cs="Arial"/>
        </w:rPr>
      </w:pPr>
      <w:r>
        <w:rPr>
          <w:rFonts w:ascii="Arial" w:hAnsi="Arial" w:cs="Arial"/>
          <w:b/>
          <w:bCs/>
        </w:rPr>
        <w:t>7</w:t>
      </w:r>
      <w:r w:rsidR="00243FFF" w:rsidRPr="009E4845">
        <w:rPr>
          <w:rFonts w:ascii="Arial" w:hAnsi="Arial" w:cs="Arial"/>
          <w:b/>
          <w:bCs/>
        </w:rPr>
        <w:t>. DA EXECUÇÃO DOS SERVIÇOS</w:t>
      </w:r>
      <w:r w:rsidR="00243FFF" w:rsidRPr="009E4845">
        <w:rPr>
          <w:rFonts w:ascii="Arial" w:hAnsi="Arial" w:cs="Arial"/>
        </w:rPr>
        <w:t>:</w:t>
      </w:r>
    </w:p>
    <w:p w14:paraId="2F282BA7" w14:textId="72DDE5F5" w:rsidR="00243FFF" w:rsidRPr="009E4845" w:rsidRDefault="00243FFF" w:rsidP="00620752">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w:t>
      </w:r>
      <w:r w:rsidR="00620752" w:rsidRPr="00620752">
        <w:rPr>
          <w:rFonts w:ascii="Arial" w:hAnsi="Arial" w:cs="Arial"/>
        </w:rPr>
        <w:t>12 (Doze) meses</w:t>
      </w:r>
      <w:r w:rsidRPr="009E4845">
        <w:rPr>
          <w:rFonts w:ascii="Arial" w:hAnsi="Arial" w:cs="Arial"/>
        </w:rPr>
        <w:t>, a contar da Ordem de Serviços emitida pela Unidade Requisitante.</w:t>
      </w:r>
    </w:p>
    <w:p w14:paraId="331F84FA" w14:textId="77777777" w:rsidR="00243FFF" w:rsidRPr="00FA4EAB" w:rsidRDefault="00243FFF" w:rsidP="00243FFF">
      <w:pPr>
        <w:numPr>
          <w:ilvl w:val="0"/>
          <w:numId w:val="6"/>
        </w:numPr>
        <w:tabs>
          <w:tab w:val="left" w:pos="284"/>
        </w:tabs>
        <w:spacing w:line="200" w:lineRule="atLeast"/>
        <w:jc w:val="both"/>
        <w:rPr>
          <w:rFonts w:ascii="Arial" w:hAnsi="Arial" w:cs="Arial"/>
        </w:rPr>
      </w:pPr>
      <w:r w:rsidRPr="00FA4EAB">
        <w:rPr>
          <w:rFonts w:ascii="Arial" w:hAnsi="Arial" w:cs="Arial"/>
          <w:shd w:val="clear" w:color="auto" w:fill="FFFFFF"/>
        </w:rPr>
        <w:t>Posteriormente a assinatura do contrato e como condição para a emissão da Ordem de Serviço, a CONTRATADA deverá apresentar a ART dos (itens /lotes).</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2B21BDCE" w:rsidR="00243FFF" w:rsidRPr="009E4845" w:rsidRDefault="00620752" w:rsidP="00243FFF">
      <w:pPr>
        <w:shd w:val="clear" w:color="auto" w:fill="CCCCCC"/>
        <w:ind w:firstLine="567"/>
        <w:rPr>
          <w:rFonts w:ascii="Arial" w:hAnsi="Arial" w:cs="Arial"/>
          <w:b/>
          <w:bCs/>
        </w:rPr>
      </w:pPr>
      <w:r>
        <w:rPr>
          <w:rFonts w:ascii="Arial" w:hAnsi="Arial" w:cs="Arial"/>
          <w:b/>
          <w:bCs/>
        </w:rPr>
        <w:t>8</w:t>
      </w:r>
      <w:r w:rsidR="00243FFF" w:rsidRPr="009E4845">
        <w:rPr>
          <w:rFonts w:ascii="Arial" w:hAnsi="Arial" w:cs="Arial"/>
          <w:b/>
          <w:bCs/>
        </w:rPr>
        <w:t>. DA SUBCONTRATAÇÃO</w:t>
      </w:r>
    </w:p>
    <w:p w14:paraId="3E571075" w14:textId="48764459" w:rsidR="00243FFF" w:rsidRDefault="00243FFF" w:rsidP="00243FFF">
      <w:pPr>
        <w:pStyle w:val="Nivel2"/>
        <w:numPr>
          <w:ilvl w:val="0"/>
          <w:numId w:val="21"/>
        </w:numPr>
        <w:spacing w:before="0" w:after="0" w:line="240" w:lineRule="auto"/>
        <w:ind w:hanging="357"/>
        <w:rPr>
          <w:color w:val="auto"/>
        </w:rPr>
      </w:pPr>
      <w:r w:rsidRPr="009E4845">
        <w:rPr>
          <w:color w:val="auto"/>
        </w:rPr>
        <w:t>É admitida a subcontratação parcial do objeto, nas seguintes condições:</w:t>
      </w:r>
    </w:p>
    <w:p w14:paraId="2D1F2C6D" w14:textId="20437910" w:rsidR="00243FFF" w:rsidRPr="00387929" w:rsidRDefault="00387929" w:rsidP="00387929">
      <w:pPr>
        <w:pStyle w:val="Nivel2"/>
        <w:numPr>
          <w:ilvl w:val="3"/>
          <w:numId w:val="21"/>
        </w:numPr>
        <w:spacing w:before="0" w:after="0" w:line="240" w:lineRule="auto"/>
        <w:ind w:left="567"/>
        <w:rPr>
          <w:color w:val="auto"/>
        </w:rPr>
      </w:pPr>
      <w:r w:rsidRPr="00387929">
        <w:rPr>
          <w:color w:val="auto"/>
        </w:rPr>
        <w:t>A subcontratação é permitida apenas para os itens de Ensaios de Laboratório e Estudos de Engenharia (topografia e sondagem)</w:t>
      </w:r>
      <w:r w:rsidR="00243FFF" w:rsidRPr="00387929">
        <w:rPr>
          <w:color w:val="auto"/>
        </w:rPr>
        <w:t>.</w:t>
      </w:r>
    </w:p>
    <w:p w14:paraId="3119374D" w14:textId="77777777" w:rsidR="00243FFF" w:rsidRPr="009E4845" w:rsidRDefault="00243FFF" w:rsidP="00243FFF">
      <w:pPr>
        <w:pStyle w:val="Nivel2"/>
        <w:numPr>
          <w:ilvl w:val="0"/>
          <w:numId w:val="21"/>
        </w:numPr>
        <w:spacing w:before="0" w:after="0" w:line="240" w:lineRule="auto"/>
        <w:ind w:hanging="357"/>
        <w:rPr>
          <w:color w:val="auto"/>
        </w:rPr>
      </w:pPr>
      <w:r w:rsidRPr="009E4845">
        <w:rPr>
          <w:color w:val="auto"/>
        </w:rPr>
        <w:t>O contrato oferece maior detalhamento das regras que serão aplicadas em relação à subcontratação, caso admitida.</w:t>
      </w:r>
    </w:p>
    <w:p w14:paraId="2F6B5A64" w14:textId="77777777" w:rsidR="00243FFF" w:rsidRDefault="00243FFF" w:rsidP="00243FFF">
      <w:pPr>
        <w:pStyle w:val="Nivel2"/>
        <w:numPr>
          <w:ilvl w:val="0"/>
          <w:numId w:val="0"/>
        </w:numPr>
        <w:spacing w:before="0" w:after="0" w:line="240" w:lineRule="auto"/>
        <w:ind w:left="360"/>
        <w:rPr>
          <w:color w:val="auto"/>
        </w:rPr>
      </w:pPr>
    </w:p>
    <w:p w14:paraId="44778ADD" w14:textId="6B72A21D" w:rsidR="00243FFF" w:rsidRPr="003155DC" w:rsidRDefault="00620752"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12A125AC" w:rsidR="00243FFF" w:rsidRPr="003155DC" w:rsidRDefault="00620752" w:rsidP="00243FFF">
      <w:pPr>
        <w:shd w:val="clear" w:color="auto" w:fill="CCCCCC"/>
        <w:ind w:firstLine="561"/>
        <w:jc w:val="both"/>
        <w:rPr>
          <w:rFonts w:ascii="Arial" w:hAnsi="Arial" w:cs="Arial"/>
        </w:rPr>
      </w:pPr>
      <w:r>
        <w:rPr>
          <w:rFonts w:ascii="Arial" w:hAnsi="Arial" w:cs="Arial"/>
          <w:b/>
          <w:bCs/>
        </w:rPr>
        <w:t>1</w:t>
      </w:r>
      <w:r w:rsidR="004F3CAE">
        <w:rPr>
          <w:rFonts w:ascii="Arial" w:hAnsi="Arial" w:cs="Arial"/>
          <w:b/>
          <w:bCs/>
        </w:rPr>
        <w:t>0</w:t>
      </w:r>
      <w:r w:rsidR="00243FFF">
        <w:rPr>
          <w:rFonts w:ascii="Arial" w:hAnsi="Arial" w:cs="Arial"/>
          <w:b/>
          <w:bCs/>
        </w:rPr>
        <w:t>.</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lastRenderedPageBreak/>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18CDDD7E" w14:textId="77777777" w:rsidR="00243FFF" w:rsidRPr="00EA4737" w:rsidRDefault="00243FFF" w:rsidP="00243FFF">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CB6EC73" w14:textId="1F8631DB" w:rsidR="00243FFF" w:rsidRPr="00A24391"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A24391" w:rsidRPr="00A24391">
        <w:rPr>
          <w:rFonts w:ascii="Arial" w:hAnsi="Arial" w:cs="Arial"/>
          <w:b/>
        </w:rPr>
        <w:t>R$ 1</w:t>
      </w:r>
      <w:r w:rsidR="00A24391" w:rsidRPr="00A24391">
        <w:rPr>
          <w:rFonts w:ascii="Arial" w:hAnsi="Arial" w:cs="Arial"/>
          <w:b/>
          <w:bCs/>
        </w:rPr>
        <w:t>.277.301,49 (um milhão, duzentos e setenta e sete mil, trezentos e um reais e quarenta e nove centavos)</w:t>
      </w:r>
      <w:r w:rsidRPr="00A24391">
        <w:rPr>
          <w:rFonts w:ascii="Arial" w:hAnsi="Arial" w:cs="Arial"/>
        </w:rPr>
        <w:t>.</w:t>
      </w:r>
    </w:p>
    <w:p w14:paraId="0099C66B" w14:textId="77777777" w:rsidR="00243FFF" w:rsidRPr="00EA4737" w:rsidRDefault="00243FFF" w:rsidP="00243FFF">
      <w:pPr>
        <w:numPr>
          <w:ilvl w:val="2"/>
          <w:numId w:val="14"/>
        </w:numPr>
        <w:tabs>
          <w:tab w:val="left" w:pos="284"/>
          <w:tab w:val="left" w:pos="426"/>
        </w:tabs>
        <w:jc w:val="both"/>
        <w:rPr>
          <w:rFonts w:ascii="Arial" w:hAnsi="Arial" w:cs="Arial"/>
        </w:rPr>
      </w:pPr>
      <w:r w:rsidRPr="00CE308F">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221D4E48" w14:textId="77777777" w:rsidR="004F3CAE" w:rsidRPr="004F3CAE" w:rsidRDefault="004F3CAE" w:rsidP="004F3CAE">
      <w:pPr>
        <w:tabs>
          <w:tab w:val="left" w:pos="284"/>
          <w:tab w:val="left" w:pos="426"/>
        </w:tabs>
        <w:spacing w:line="242" w:lineRule="auto"/>
        <w:jc w:val="both"/>
        <w:rPr>
          <w:rFonts w:ascii="Arial" w:hAnsi="Arial" w:cs="Arial"/>
          <w:b/>
          <w:bCs/>
        </w:rPr>
      </w:pPr>
      <w:r w:rsidRPr="004F3CAE">
        <w:rPr>
          <w:rFonts w:ascii="Arial" w:hAnsi="Arial" w:cs="Arial"/>
          <w:b/>
          <w:bCs/>
        </w:rPr>
        <w:t>Justificativa:</w:t>
      </w:r>
    </w:p>
    <w:p w14:paraId="5950D820"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Conforme dispõe o artigo 69 da Lei nº 14.133/2021, é facultado à Administração exigir comprovação de qualificação econômico-financeira como condição para assegurar a execução do objeto contratual. A exigência encontra respaldo na jurisprudência do Tribunal de Contas da União e na doutrina especializada, em respeito aos princípios da legalidade, proporcionalidade e eficiência.</w:t>
      </w:r>
    </w:p>
    <w:p w14:paraId="0D8037C4"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 Súmula TCU nº 289 prevê que a utilização de índices contábeis deve estar devidamente justificada no processo licitatório, com parâmetros atualizados de mercado e compatíveis com o objeto. O Acórdão TCU nº 4120/2017 – Plenário também reforça que é vedada a exigência de índices e valores não usualmente adotados.</w:t>
      </w:r>
    </w:p>
    <w:p w14:paraId="0AE82283"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No mesmo sentido, a doutrina de Joel de Menezes Niebuhr destaca que a análise econômico-financeira deve ser feita por meio de índices objetivos, proporcionais e expressamente previstos no edital, sempre vinculados ao balanço patrimonial, como forma de garantir equilíbrio entre competitividade e segurança contratual.</w:t>
      </w:r>
    </w:p>
    <w:p w14:paraId="0680B9EF" w14:textId="77777777" w:rsidR="004F3CAE" w:rsidRPr="004F3CAE" w:rsidRDefault="004F3CAE" w:rsidP="004F3CAE">
      <w:pPr>
        <w:tabs>
          <w:tab w:val="left" w:pos="284"/>
          <w:tab w:val="left" w:pos="426"/>
        </w:tabs>
        <w:spacing w:line="242" w:lineRule="auto"/>
        <w:jc w:val="both"/>
        <w:rPr>
          <w:rFonts w:ascii="Arial" w:hAnsi="Arial" w:cs="Arial"/>
          <w:i/>
        </w:rPr>
      </w:pPr>
    </w:p>
    <w:p w14:paraId="1369BE19"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 xml:space="preserve">Exigência de Capital Social: Nos termos do art. 15, §1º da Lei nº 14.133/2021, admite-se a fixação de capital social mínimo de até 10% do valor estimado da contratação. </w:t>
      </w:r>
    </w:p>
    <w:p w14:paraId="5AAE885E"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Tal exigência é necessária para:</w:t>
      </w:r>
    </w:p>
    <w:p w14:paraId="74B25C55"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Demonstrar que a licitante dispõe de lastro econômico-financeiro mínimo;</w:t>
      </w:r>
    </w:p>
    <w:p w14:paraId="798D0F14"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Evitar que empresas sem estrutura assumam obrigações de grande porte;</w:t>
      </w:r>
    </w:p>
    <w:p w14:paraId="3388692E"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lastRenderedPageBreak/>
        <w:tab/>
      </w:r>
      <w:r w:rsidRPr="004F3CAE">
        <w:rPr>
          <w:rFonts w:ascii="Arial" w:hAnsi="Arial" w:cs="Arial"/>
          <w:i/>
        </w:rPr>
        <w:tab/>
        <w:t>•</w:t>
      </w:r>
      <w:r w:rsidRPr="004F3CAE">
        <w:rPr>
          <w:rFonts w:ascii="Arial" w:hAnsi="Arial" w:cs="Arial"/>
          <w:i/>
        </w:rPr>
        <w:tab/>
        <w:t>Reduzir o risco de inadimplemento e abandono contratual, assegurando a continuidade da execução.</w:t>
      </w:r>
    </w:p>
    <w:p w14:paraId="1337C761" w14:textId="77777777" w:rsidR="004F3CAE" w:rsidRPr="004F3CAE" w:rsidRDefault="004F3CAE" w:rsidP="004F3CAE">
      <w:pPr>
        <w:tabs>
          <w:tab w:val="left" w:pos="284"/>
          <w:tab w:val="left" w:pos="426"/>
        </w:tabs>
        <w:spacing w:line="242" w:lineRule="auto"/>
        <w:jc w:val="both"/>
        <w:rPr>
          <w:rFonts w:ascii="Arial" w:hAnsi="Arial" w:cs="Arial"/>
          <w:i/>
        </w:rPr>
      </w:pPr>
    </w:p>
    <w:p w14:paraId="5DE89A85"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Exigência de Balanço Patrimonial e Demonstrações Contábeis: A apresentação do balanço patrimonial e demonstrações contábeis dos dois últimos exercícios sociais permite a verificação objetiva da situação econômico-financeira da empresa. Esses documentos são essenciais para:</w:t>
      </w:r>
    </w:p>
    <w:p w14:paraId="3F7CC8B1"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Avaliar solidez patrimonial, endividamento e liquidez;</w:t>
      </w:r>
    </w:p>
    <w:p w14:paraId="312C091D"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Assegurar a capacidade da contratada em honrar obrigações futuras;</w:t>
      </w:r>
    </w:p>
    <w:p w14:paraId="01667D13"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Garantir maior confiabilidade na execução de contratos complexos e continuados, como os de engenharia consultiva.</w:t>
      </w:r>
    </w:p>
    <w:p w14:paraId="53D8E5B8" w14:textId="77777777" w:rsidR="004F3CAE" w:rsidRPr="004F3CAE" w:rsidRDefault="004F3CAE" w:rsidP="004F3CAE">
      <w:pPr>
        <w:tabs>
          <w:tab w:val="left" w:pos="284"/>
          <w:tab w:val="left" w:pos="426"/>
        </w:tabs>
        <w:spacing w:line="242" w:lineRule="auto"/>
        <w:jc w:val="both"/>
        <w:rPr>
          <w:rFonts w:ascii="Arial" w:hAnsi="Arial" w:cs="Arial"/>
          <w:i/>
        </w:rPr>
      </w:pPr>
    </w:p>
    <w:p w14:paraId="42F196F1"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Exigência de Índices Financeiros: Foram fixados índices de uso consagrado e compatíveis com o objeto licitado. A adoção desses índices se justifica porque:</w:t>
      </w:r>
    </w:p>
    <w:p w14:paraId="49386B59"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Garante que a empresa possua condições de solvência de curto e longo prazo;</w:t>
      </w:r>
    </w:p>
    <w:p w14:paraId="147B2055"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Estabelece critérios objetivos e proporcionais, evitando arbitrariedades;</w:t>
      </w:r>
    </w:p>
    <w:p w14:paraId="52941F0A"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Atende ao §5º do artigo 69 da Lei nº 14.133/2021, que veda a exigência de índices não usualmente adotados.</w:t>
      </w:r>
    </w:p>
    <w:p w14:paraId="1777AB63" w14:textId="77777777" w:rsidR="004F3CAE" w:rsidRPr="004F3CAE" w:rsidRDefault="004F3CAE" w:rsidP="004F3CAE">
      <w:pPr>
        <w:tabs>
          <w:tab w:val="left" w:pos="284"/>
          <w:tab w:val="left" w:pos="426"/>
        </w:tabs>
        <w:spacing w:line="242" w:lineRule="auto"/>
        <w:jc w:val="both"/>
        <w:rPr>
          <w:rFonts w:ascii="Arial" w:hAnsi="Arial" w:cs="Arial"/>
          <w:i/>
        </w:rPr>
      </w:pPr>
    </w:p>
    <w:p w14:paraId="64F6A5E4"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Portanto, conclui-se que a exigência de capital social, balanço patrimonial e índices financeiros objetivos encontra respaldo legal, doutrinário e jurisprudencial, e foi dimensionada de forma proporcional ao porte do contrato. Tais requisitos:</w:t>
      </w:r>
    </w:p>
    <w:p w14:paraId="65470D1E"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Asseguram a contratação de empresas em situação econômico-financeira equilibrada;</w:t>
      </w:r>
    </w:p>
    <w:p w14:paraId="71CF2A50"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Protegem o erário contra riscos de inadimplência e paralisação contratual;</w:t>
      </w:r>
    </w:p>
    <w:p w14:paraId="1D008A4D" w14:textId="2615EFFF" w:rsidR="00243FFF" w:rsidRDefault="004F3CAE" w:rsidP="004F3CAE">
      <w:pPr>
        <w:tabs>
          <w:tab w:val="left" w:pos="284"/>
          <w:tab w:val="left" w:pos="426"/>
        </w:tabs>
        <w:spacing w:line="245" w:lineRule="auto"/>
        <w:jc w:val="both"/>
        <w:rPr>
          <w:rFonts w:ascii="Arial" w:hAnsi="Arial" w:cs="Arial"/>
        </w:rPr>
      </w:pPr>
      <w:r w:rsidRPr="004F3CAE">
        <w:rPr>
          <w:rFonts w:ascii="Arial" w:hAnsi="Arial" w:cs="Arial"/>
          <w:i/>
        </w:rPr>
        <w:tab/>
      </w:r>
      <w:r w:rsidRPr="004F3CAE">
        <w:rPr>
          <w:rFonts w:ascii="Arial" w:hAnsi="Arial" w:cs="Arial"/>
          <w:i/>
        </w:rPr>
        <w:tab/>
        <w:t>•</w:t>
      </w:r>
      <w:r w:rsidRPr="004F3CAE">
        <w:rPr>
          <w:rFonts w:ascii="Arial" w:hAnsi="Arial" w:cs="Arial"/>
          <w:i/>
        </w:rPr>
        <w:tab/>
        <w:t>Traduzem critérios objetivos de habilitação econômico-financeira, em consonância com o art. 37, XXI, da Constituição Federal.</w:t>
      </w:r>
    </w:p>
    <w:p w14:paraId="0667211A" w14:textId="77777777" w:rsidR="004F3CAE" w:rsidRDefault="004F3CAE"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7777777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1A45AA1" w14:textId="64E001CB"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38DA23AC"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Atestado(s) ou Certidão(ões) de Capacidade Técnica Operacional, fornecido por pessoa jurídica de direito público ou privado, necessariamente em nome da licitante, devidamente registrado no órgão competente, o</w:t>
      </w:r>
      <w:r w:rsidR="00CE308F">
        <w:rPr>
          <w:rFonts w:ascii="Arial" w:hAnsi="Arial" w:cs="Arial"/>
          <w:color w:val="000000"/>
        </w:rPr>
        <w:t xml:space="preserve"> qual se comprove a execução de:</w:t>
      </w:r>
    </w:p>
    <w:p w14:paraId="21209E54" w14:textId="6E6162C2" w:rsidR="00CE308F" w:rsidRDefault="00CE308F" w:rsidP="00243FFF">
      <w:pPr>
        <w:numPr>
          <w:ilvl w:val="1"/>
          <w:numId w:val="29"/>
        </w:numPr>
        <w:tabs>
          <w:tab w:val="left" w:pos="284"/>
        </w:tabs>
        <w:spacing w:line="245" w:lineRule="auto"/>
        <w:ind w:left="284" w:firstLine="0"/>
        <w:jc w:val="both"/>
        <w:rPr>
          <w:rFonts w:ascii="Arial" w:hAnsi="Arial" w:cs="Arial"/>
          <w:color w:val="000000"/>
        </w:rPr>
      </w:pPr>
      <w:r w:rsidRPr="00CE308F">
        <w:rPr>
          <w:rFonts w:ascii="Arial" w:hAnsi="Arial" w:cs="Arial"/>
          <w:color w:val="000000"/>
        </w:rPr>
        <w:t>Gerenciamento e/ou Fiscalização de Obras</w:t>
      </w:r>
    </w:p>
    <w:p w14:paraId="15B0B0BA" w14:textId="152A848D" w:rsidR="00CE308F" w:rsidRDefault="00CE308F" w:rsidP="00243FFF">
      <w:pPr>
        <w:numPr>
          <w:ilvl w:val="1"/>
          <w:numId w:val="29"/>
        </w:numPr>
        <w:tabs>
          <w:tab w:val="left" w:pos="284"/>
        </w:tabs>
        <w:spacing w:line="245" w:lineRule="auto"/>
        <w:ind w:left="284" w:firstLine="0"/>
        <w:jc w:val="both"/>
        <w:rPr>
          <w:rFonts w:ascii="Arial" w:hAnsi="Arial" w:cs="Arial"/>
          <w:color w:val="000000"/>
        </w:rPr>
      </w:pPr>
      <w:r w:rsidRPr="00CE308F">
        <w:rPr>
          <w:rFonts w:ascii="Arial" w:hAnsi="Arial" w:cs="Arial"/>
          <w:color w:val="000000"/>
        </w:rPr>
        <w:t>Elaboração de Projetos Básicos e/ou Executivos</w:t>
      </w:r>
      <w:r w:rsidR="004F3CAE">
        <w:rPr>
          <w:rFonts w:ascii="Arial" w:hAnsi="Arial" w:cs="Arial"/>
          <w:color w:val="000000"/>
        </w:rPr>
        <w:t xml:space="preserve"> em Prancha A1</w:t>
      </w:r>
    </w:p>
    <w:p w14:paraId="5529802E" w14:textId="1C781E9B" w:rsidR="00243FFF" w:rsidRPr="00A07329" w:rsidRDefault="00243FFF" w:rsidP="00243FFF">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de </w:t>
      </w:r>
      <w:r w:rsidR="00CE308F">
        <w:rPr>
          <w:rFonts w:ascii="Arial" w:hAnsi="Arial" w:cs="Arial"/>
          <w:color w:val="000000"/>
        </w:rPr>
        <w:t>serviços</w:t>
      </w:r>
      <w:r w:rsidRPr="00A07329">
        <w:rPr>
          <w:rFonts w:ascii="Arial" w:hAnsi="Arial" w:cs="Arial"/>
          <w:color w:val="000000"/>
        </w:rPr>
        <w:t xml:space="preserve"> similares que </w:t>
      </w:r>
      <w:r w:rsidR="00CE308F">
        <w:rPr>
          <w:rFonts w:ascii="Arial" w:hAnsi="Arial" w:cs="Arial"/>
          <w:color w:val="000000"/>
        </w:rPr>
        <w:t>contenham ao menos serviços de:</w:t>
      </w:r>
    </w:p>
    <w:p w14:paraId="34273A0E" w14:textId="11BDE394" w:rsidR="00243FFF" w:rsidRPr="00A07329" w:rsidRDefault="00243FFF" w:rsidP="00243FFF">
      <w:pPr>
        <w:numPr>
          <w:ilvl w:val="1"/>
          <w:numId w:val="29"/>
        </w:numPr>
        <w:tabs>
          <w:tab w:val="left" w:pos="284"/>
        </w:tabs>
        <w:spacing w:line="245" w:lineRule="auto"/>
        <w:ind w:left="851" w:hanging="567"/>
        <w:jc w:val="both"/>
        <w:rPr>
          <w:rFonts w:ascii="Arial" w:hAnsi="Arial" w:cs="Arial"/>
          <w:color w:val="000000"/>
        </w:rPr>
      </w:pPr>
      <w:r w:rsidRPr="00A07329">
        <w:rPr>
          <w:rFonts w:ascii="Arial" w:hAnsi="Arial" w:cs="Arial"/>
          <w:color w:val="000000"/>
        </w:rPr>
        <w:t xml:space="preserve"> </w:t>
      </w:r>
      <w:r w:rsidR="00CE308F" w:rsidRPr="00CE308F">
        <w:rPr>
          <w:rFonts w:ascii="Arial" w:hAnsi="Arial" w:cs="Arial"/>
          <w:color w:val="000000"/>
        </w:rPr>
        <w:t>Gerenciamento e/ou Fiscalização de Obras</w:t>
      </w:r>
    </w:p>
    <w:p w14:paraId="5FEB00A7" w14:textId="5D947694" w:rsidR="00243FFF" w:rsidRPr="0093378E" w:rsidRDefault="00243FFF" w:rsidP="00243FFF">
      <w:pPr>
        <w:numPr>
          <w:ilvl w:val="1"/>
          <w:numId w:val="29"/>
        </w:numPr>
        <w:tabs>
          <w:tab w:val="left" w:pos="284"/>
        </w:tabs>
        <w:spacing w:line="245" w:lineRule="auto"/>
        <w:ind w:left="851" w:hanging="567"/>
        <w:jc w:val="both"/>
        <w:rPr>
          <w:rFonts w:ascii="Arial" w:hAnsi="Arial" w:cs="Arial"/>
          <w:color w:val="000000"/>
        </w:rPr>
      </w:pPr>
      <w:r w:rsidRPr="00A07329">
        <w:rPr>
          <w:rFonts w:ascii="Arial" w:hAnsi="Arial" w:cs="Arial"/>
          <w:color w:val="000000"/>
        </w:rPr>
        <w:t xml:space="preserve"> </w:t>
      </w:r>
      <w:r w:rsidR="00CE308F" w:rsidRPr="00CE308F">
        <w:rPr>
          <w:rFonts w:ascii="Arial" w:hAnsi="Arial" w:cs="Arial"/>
          <w:color w:val="000000"/>
        </w:rPr>
        <w:t>Elaboração de Projetos Básicos e/ou Executivos</w:t>
      </w:r>
    </w:p>
    <w:p w14:paraId="5584F124" w14:textId="4EC33016" w:rsidR="00243FFF" w:rsidRDefault="00243FFF" w:rsidP="00243FFF">
      <w:pPr>
        <w:tabs>
          <w:tab w:val="left" w:pos="284"/>
          <w:tab w:val="left" w:pos="426"/>
        </w:tabs>
        <w:jc w:val="both"/>
        <w:rPr>
          <w:rFonts w:ascii="Arial" w:hAnsi="Arial" w:cs="Arial"/>
          <w:color w:val="000000"/>
        </w:rPr>
      </w:pPr>
    </w:p>
    <w:p w14:paraId="1B0B8CC3" w14:textId="77777777" w:rsidR="00CE308F" w:rsidRPr="004F3CAE" w:rsidRDefault="00CE308F" w:rsidP="00CE308F">
      <w:pPr>
        <w:jc w:val="both"/>
        <w:outlineLvl w:val="2"/>
        <w:rPr>
          <w:i/>
        </w:rPr>
      </w:pPr>
      <w:r w:rsidRPr="004F3CAE">
        <w:rPr>
          <w:rFonts w:ascii="Arial" w:hAnsi="Arial" w:cs="Arial"/>
          <w:b/>
          <w:bCs/>
          <w:i/>
          <w:lang w:eastAsia="pt-BR"/>
        </w:rPr>
        <w:t>JUSTIFICATIVA PARA EXIGÊNCIA DE HABILITAÇÃO TÉCNICA</w:t>
      </w:r>
    </w:p>
    <w:p w14:paraId="2523C672" w14:textId="215690AE" w:rsidR="00CE308F" w:rsidRPr="004F3CAE" w:rsidRDefault="00CE308F" w:rsidP="00CE308F">
      <w:pPr>
        <w:jc w:val="both"/>
        <w:outlineLvl w:val="3"/>
        <w:rPr>
          <w:i/>
        </w:rPr>
      </w:pPr>
      <w:r w:rsidRPr="004F3CAE">
        <w:rPr>
          <w:rFonts w:ascii="Arial" w:hAnsi="Arial" w:cs="Arial"/>
          <w:b/>
          <w:bCs/>
          <w:i/>
          <w:lang w:eastAsia="pt-BR"/>
        </w:rPr>
        <w:t>1. Gerenciam</w:t>
      </w:r>
      <w:r w:rsidR="00A75A61" w:rsidRPr="004F3CAE">
        <w:rPr>
          <w:rFonts w:ascii="Arial" w:hAnsi="Arial" w:cs="Arial"/>
          <w:b/>
          <w:bCs/>
          <w:i/>
          <w:lang w:eastAsia="pt-BR"/>
        </w:rPr>
        <w:t>ento e/ou Fiscalização de Obras</w:t>
      </w:r>
    </w:p>
    <w:p w14:paraId="7E39E0D0" w14:textId="77777777" w:rsidR="00A75A61" w:rsidRPr="004F3CAE" w:rsidRDefault="00A75A61" w:rsidP="00A75A61">
      <w:pPr>
        <w:jc w:val="both"/>
        <w:rPr>
          <w:rFonts w:ascii="Arial" w:hAnsi="Arial" w:cs="Arial"/>
          <w:i/>
          <w:lang w:eastAsia="pt-BR"/>
        </w:rPr>
      </w:pPr>
      <w:r w:rsidRPr="004F3CAE">
        <w:rPr>
          <w:rFonts w:ascii="Arial" w:hAnsi="Arial" w:cs="Arial"/>
          <w:i/>
          <w:lang w:eastAsia="pt-BR"/>
        </w:rPr>
        <w:t>Considerando que, ao longo da vigência contratual, deverão ser gerenciadas e fiscalizadas diversas obras públicas de diferentes portes e naturezas, a Administração entende ser indispensável que a licitante comprove experiência prévia em atividades de gerenciamento e fiscalização de obras.</w:t>
      </w:r>
    </w:p>
    <w:p w14:paraId="18AE981E" w14:textId="0D727CA2" w:rsidR="00CE308F" w:rsidRPr="004F3CAE" w:rsidRDefault="00A75A61" w:rsidP="00A75A61">
      <w:pPr>
        <w:jc w:val="both"/>
        <w:rPr>
          <w:i/>
        </w:rPr>
      </w:pPr>
      <w:r w:rsidRPr="004F3CAE">
        <w:rPr>
          <w:rFonts w:ascii="Arial" w:hAnsi="Arial" w:cs="Arial"/>
          <w:i/>
          <w:lang w:eastAsia="pt-BR"/>
        </w:rPr>
        <w:t>Tal requisito se justifica pelo caráter técnico-operacional complexo do objeto, que demanda estrutura organizacional, capacidade de mobilização e domínio de metodologias de controle e acompanhamento, de forma a garantir eficiência, qualidade e cumprimento dos prazos estabelecidos.</w:t>
      </w:r>
    </w:p>
    <w:p w14:paraId="7D0E6799" w14:textId="63B1D9B4" w:rsidR="00CE308F" w:rsidRPr="004F3CAE" w:rsidRDefault="00CE308F" w:rsidP="00CE308F">
      <w:pPr>
        <w:jc w:val="both"/>
        <w:outlineLvl w:val="3"/>
        <w:rPr>
          <w:i/>
        </w:rPr>
      </w:pPr>
      <w:r w:rsidRPr="004F3CAE">
        <w:rPr>
          <w:rFonts w:ascii="Arial" w:hAnsi="Arial" w:cs="Arial"/>
          <w:b/>
          <w:bCs/>
          <w:i/>
          <w:lang w:eastAsia="pt-BR"/>
        </w:rPr>
        <w:t>2. Elaboração de P</w:t>
      </w:r>
      <w:r w:rsidR="00A75A61" w:rsidRPr="004F3CAE">
        <w:rPr>
          <w:rFonts w:ascii="Arial" w:hAnsi="Arial" w:cs="Arial"/>
          <w:b/>
          <w:bCs/>
          <w:i/>
          <w:lang w:eastAsia="pt-BR"/>
        </w:rPr>
        <w:t>rojetos Básicos e/ou Executivos</w:t>
      </w:r>
    </w:p>
    <w:p w14:paraId="685935BA" w14:textId="77777777" w:rsidR="00A75A61" w:rsidRPr="004F3CAE" w:rsidRDefault="00A75A61" w:rsidP="00A75A61">
      <w:pPr>
        <w:jc w:val="both"/>
        <w:rPr>
          <w:rFonts w:ascii="Arial" w:hAnsi="Arial" w:cs="Arial"/>
          <w:i/>
          <w:lang w:eastAsia="pt-BR"/>
        </w:rPr>
      </w:pPr>
      <w:r w:rsidRPr="004F3CAE">
        <w:rPr>
          <w:rFonts w:ascii="Arial" w:hAnsi="Arial" w:cs="Arial"/>
          <w:i/>
          <w:lang w:eastAsia="pt-BR"/>
        </w:rPr>
        <w:lastRenderedPageBreak/>
        <w:t>O contrato prevê a elaboração de projetos executivos multidisciplinares em diversas áreas (educação, saúde, cultura, esporte, urbanismo e infraestrutura urbana). A natureza desses projetos envolve disciplinas complementares exigindo não apenas equipe técnica qualificada, mas também domínio de ferramentas tecnológicas (CAD/BIM) e atualização normativa constante.</w:t>
      </w:r>
    </w:p>
    <w:p w14:paraId="3DAB97D8" w14:textId="416F0CC4" w:rsidR="00CE308F" w:rsidRPr="004F3CAE" w:rsidRDefault="00A75A61" w:rsidP="00A75A61">
      <w:pPr>
        <w:jc w:val="both"/>
        <w:rPr>
          <w:i/>
        </w:rPr>
      </w:pPr>
      <w:r w:rsidRPr="004F3CAE">
        <w:rPr>
          <w:rFonts w:ascii="Arial" w:hAnsi="Arial" w:cs="Arial"/>
          <w:i/>
          <w:lang w:eastAsia="pt-BR"/>
        </w:rPr>
        <w:t>Diante desse contexto, a comprovação de experiência prévia em elaboração de projetos básicos e executivos constitui requisito essencial para assegurar que a futura contratada possua expertise suficiente para desenvolver soluções de alta qualidade técnica, evitando falhas, retrabalhos, atrasos e, consequentemente, prejuízos ao erário.</w:t>
      </w:r>
    </w:p>
    <w:p w14:paraId="7AED104F" w14:textId="77777777" w:rsidR="00CE308F" w:rsidRPr="004F3CAE" w:rsidRDefault="00CE308F" w:rsidP="00CE308F">
      <w:pPr>
        <w:jc w:val="both"/>
        <w:outlineLvl w:val="3"/>
        <w:rPr>
          <w:i/>
        </w:rPr>
      </w:pPr>
      <w:r w:rsidRPr="004F3CAE">
        <w:rPr>
          <w:rFonts w:ascii="Arial" w:hAnsi="Arial" w:cs="Arial"/>
          <w:b/>
          <w:bCs/>
          <w:i/>
          <w:lang w:eastAsia="pt-BR"/>
        </w:rPr>
        <w:t>3. Fundamento Legal e Precedente Técnico</w:t>
      </w:r>
    </w:p>
    <w:p w14:paraId="3118ADBC" w14:textId="7397948B" w:rsidR="00CE308F" w:rsidRDefault="00CE308F" w:rsidP="00CE308F">
      <w:pPr>
        <w:tabs>
          <w:tab w:val="left" w:pos="284"/>
          <w:tab w:val="left" w:pos="426"/>
        </w:tabs>
        <w:jc w:val="both"/>
        <w:rPr>
          <w:rFonts w:ascii="Arial" w:hAnsi="Arial" w:cs="Arial"/>
          <w:color w:val="000000"/>
        </w:rPr>
      </w:pPr>
      <w:r w:rsidRPr="004F3CAE">
        <w:rPr>
          <w:rFonts w:ascii="Arial" w:hAnsi="Arial" w:cs="Arial"/>
          <w:i/>
          <w:lang w:eastAsia="pt-BR"/>
        </w:rPr>
        <w:t>A exigência de qualificação técnica está amparada pelo art. 67 da Lei nº 14.133/2021, que permite à Administração exigir dos licitantes a demonstração de aptidão para desempenho de atividade pertinente e compatível com o objeto da licitação, por meio de atestados fornecidos por pessoas jurídicas de direito público ou privado.</w:t>
      </w:r>
    </w:p>
    <w:p w14:paraId="552F159D" w14:textId="77777777" w:rsidR="00CE308F" w:rsidRPr="00BC67E6" w:rsidRDefault="00CE308F"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19587445"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sidR="00620752">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0D87F73B" w14:textId="489760B8" w:rsidR="00243FFF" w:rsidRDefault="00243FFF" w:rsidP="00243FFF">
      <w:pPr>
        <w:tabs>
          <w:tab w:val="left" w:pos="284"/>
          <w:tab w:val="left" w:pos="426"/>
          <w:tab w:val="left" w:pos="567"/>
        </w:tabs>
        <w:jc w:val="both"/>
        <w:rPr>
          <w:rFonts w:ascii="Arial" w:hAnsi="Arial" w:cs="Arial"/>
          <w:color w:val="000000"/>
        </w:rPr>
      </w:pPr>
    </w:p>
    <w:p w14:paraId="3424380C" w14:textId="4CF04F04" w:rsidR="00243FFF" w:rsidRPr="00102FFC" w:rsidRDefault="00243FFF" w:rsidP="00243FFF">
      <w:pPr>
        <w:shd w:val="clear" w:color="auto" w:fill="CCCCCC"/>
        <w:ind w:firstLine="561"/>
        <w:jc w:val="both"/>
        <w:rPr>
          <w:rFonts w:ascii="Arial" w:hAnsi="Arial" w:cs="Arial"/>
        </w:rPr>
      </w:pPr>
      <w:r>
        <w:rPr>
          <w:rFonts w:ascii="Arial" w:hAnsi="Arial" w:cs="Arial"/>
          <w:b/>
          <w:bCs/>
        </w:rPr>
        <w:t>1</w:t>
      </w:r>
      <w:r w:rsidR="004F3CAE">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0ABFA0E1" w:rsidR="00A332E6" w:rsidRPr="00275C8D" w:rsidRDefault="00243FFF" w:rsidP="00243FFF">
      <w:pPr>
        <w:ind w:firstLine="561"/>
        <w:jc w:val="both"/>
        <w:rPr>
          <w:rFonts w:ascii="Arial" w:hAnsi="Arial" w:cs="Arial"/>
        </w:rPr>
      </w:pPr>
      <w:r w:rsidRPr="00275C8D">
        <w:rPr>
          <w:rFonts w:ascii="Arial" w:hAnsi="Arial" w:cs="Arial"/>
        </w:rPr>
        <w:t>Piracicaba,</w:t>
      </w:r>
      <w:r w:rsidR="0025002A">
        <w:rPr>
          <w:rFonts w:ascii="Arial" w:hAnsi="Arial" w:cs="Arial"/>
        </w:rPr>
        <w:t xml:space="preserve"> </w:t>
      </w:r>
      <w:r w:rsidR="00422D10">
        <w:rPr>
          <w:rFonts w:ascii="Arial" w:hAnsi="Arial" w:cs="Arial"/>
        </w:rPr>
        <w:t>22</w:t>
      </w:r>
      <w:r w:rsidR="0025002A">
        <w:rPr>
          <w:rFonts w:ascii="Arial" w:hAnsi="Arial" w:cs="Arial"/>
        </w:rPr>
        <w:t xml:space="preserve"> de</w:t>
      </w:r>
      <w:r w:rsidR="001053A5">
        <w:rPr>
          <w:rFonts w:ascii="Arial" w:hAnsi="Arial" w:cs="Arial"/>
        </w:rPr>
        <w:t xml:space="preserve"> </w:t>
      </w:r>
      <w:r w:rsidR="00422D10">
        <w:rPr>
          <w:rFonts w:ascii="Arial" w:hAnsi="Arial" w:cs="Arial"/>
        </w:rPr>
        <w:t xml:space="preserve">maio </w:t>
      </w:r>
      <w:r w:rsidR="0025002A">
        <w:rPr>
          <w:rFonts w:ascii="Arial" w:hAnsi="Arial" w:cs="Arial"/>
        </w:rPr>
        <w:t>de 202</w:t>
      </w:r>
      <w:r w:rsidR="001053A5">
        <w:rPr>
          <w:rFonts w:ascii="Arial" w:hAnsi="Arial" w:cs="Arial"/>
        </w:rPr>
        <w:t>6</w:t>
      </w:r>
      <w:r w:rsidR="0025002A">
        <w:rPr>
          <w:rFonts w:ascii="Arial" w:hAnsi="Arial" w:cs="Arial"/>
        </w:rPr>
        <w:t>.</w:t>
      </w:r>
      <w:bookmarkStart w:id="1" w:name="_GoBack"/>
      <w:bookmarkEnd w:id="1"/>
    </w:p>
    <w:p w14:paraId="0E896FBA" w14:textId="359156DB" w:rsidR="00A332E6" w:rsidRDefault="00A332E6" w:rsidP="00A332E6">
      <w:pPr>
        <w:rPr>
          <w:rFonts w:ascii="Arial" w:hAnsi="Arial" w:cs="Arial"/>
        </w:rPr>
      </w:pPr>
    </w:p>
    <w:p w14:paraId="23BDDA57" w14:textId="64D5B2B1" w:rsidR="0025002A" w:rsidRDefault="0025002A" w:rsidP="00A332E6">
      <w:pPr>
        <w:rPr>
          <w:rFonts w:ascii="Arial" w:hAnsi="Arial" w:cs="Arial"/>
        </w:rPr>
      </w:pPr>
    </w:p>
    <w:p w14:paraId="14AE190F" w14:textId="77777777" w:rsidR="0025002A" w:rsidRDefault="0025002A" w:rsidP="0025002A">
      <w:pPr>
        <w:jc w:val="center"/>
        <w:rPr>
          <w:rFonts w:ascii="Arial" w:hAnsi="Arial" w:cs="Arial"/>
          <w:b/>
        </w:rPr>
      </w:pPr>
      <w:r>
        <w:rPr>
          <w:rFonts w:ascii="Arial" w:hAnsi="Arial" w:cs="Arial"/>
          <w:b/>
        </w:rPr>
        <w:t>Priscila Camargo Rodrigues Grecchi</w:t>
      </w:r>
    </w:p>
    <w:p w14:paraId="75350F92" w14:textId="76041E1A" w:rsidR="0025002A" w:rsidRPr="00275C8D" w:rsidRDefault="0025002A" w:rsidP="0025002A">
      <w:pPr>
        <w:jc w:val="center"/>
        <w:rPr>
          <w:rFonts w:ascii="Arial" w:hAnsi="Arial" w:cs="Arial"/>
        </w:rPr>
      </w:pPr>
      <w:r>
        <w:rPr>
          <w:rFonts w:ascii="Arial" w:hAnsi="Arial"/>
          <w:b/>
        </w:rPr>
        <w:t>Chef</w:t>
      </w:r>
      <w:bookmarkStart w:id="2" w:name="_GoBack_Copia_1"/>
      <w:bookmarkEnd w:id="2"/>
      <w:r>
        <w:rPr>
          <w:rFonts w:ascii="Arial" w:hAnsi="Arial"/>
          <w:b/>
        </w:rPr>
        <w:t>e da Divisão</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4"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5"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5.3.3. pessoa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620752" w:rsidRDefault="007D11DE" w:rsidP="007D11DE">
      <w:pPr>
        <w:ind w:firstLine="426"/>
        <w:jc w:val="both"/>
        <w:rPr>
          <w:rFonts w:ascii="Arial" w:hAnsi="Arial" w:cs="Arial"/>
        </w:rPr>
      </w:pPr>
      <w:r w:rsidRPr="00620752">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620752" w:rsidRDefault="007D11DE" w:rsidP="007D11DE">
      <w:pPr>
        <w:ind w:firstLine="426"/>
        <w:jc w:val="both"/>
        <w:rPr>
          <w:rFonts w:ascii="Arial" w:hAnsi="Arial" w:cs="Arial"/>
        </w:rPr>
      </w:pPr>
    </w:p>
    <w:p w14:paraId="51BE0E6C" w14:textId="77777777" w:rsidR="007D11DE" w:rsidRPr="00620752" w:rsidRDefault="007D11DE" w:rsidP="007D11DE">
      <w:pPr>
        <w:ind w:firstLine="426"/>
        <w:jc w:val="both"/>
        <w:rPr>
          <w:rFonts w:ascii="Arial" w:hAnsi="Arial" w:cs="Arial"/>
        </w:rPr>
      </w:pPr>
      <w:r w:rsidRPr="00620752">
        <w:rPr>
          <w:rFonts w:ascii="Arial" w:hAnsi="Arial" w:cs="Arial"/>
        </w:rPr>
        <w:t>5.4.1. Comprovação do compromisso público ou particular de constituição do consórcio, subscrito pelos consorciados;</w:t>
      </w:r>
    </w:p>
    <w:p w14:paraId="033C212D" w14:textId="77777777" w:rsidR="007D11DE" w:rsidRPr="00620752" w:rsidRDefault="007D11DE" w:rsidP="007D11DE">
      <w:pPr>
        <w:ind w:firstLine="426"/>
        <w:jc w:val="both"/>
        <w:rPr>
          <w:rFonts w:ascii="Arial" w:hAnsi="Arial" w:cs="Arial"/>
        </w:rPr>
      </w:pPr>
    </w:p>
    <w:p w14:paraId="34D169F4" w14:textId="77777777" w:rsidR="007D11DE" w:rsidRPr="00620752" w:rsidRDefault="007D11DE" w:rsidP="007D11DE">
      <w:pPr>
        <w:ind w:firstLine="426"/>
        <w:jc w:val="both"/>
        <w:rPr>
          <w:rFonts w:ascii="Arial" w:hAnsi="Arial" w:cs="Arial"/>
        </w:rPr>
      </w:pPr>
      <w:r w:rsidRPr="00620752">
        <w:rPr>
          <w:rFonts w:ascii="Arial" w:hAnsi="Arial" w:cs="Arial"/>
        </w:rPr>
        <w:t>5.4.2. Indicação da empresa líder do consórcio, que será responsável por sua representação perante a Administração;</w:t>
      </w:r>
    </w:p>
    <w:p w14:paraId="60DA8EBB" w14:textId="77777777" w:rsidR="007D11DE" w:rsidRPr="00620752" w:rsidRDefault="007D11DE" w:rsidP="007D11DE">
      <w:pPr>
        <w:ind w:firstLine="426"/>
        <w:jc w:val="both"/>
        <w:rPr>
          <w:rFonts w:ascii="Arial" w:hAnsi="Arial" w:cs="Arial"/>
        </w:rPr>
      </w:pPr>
    </w:p>
    <w:p w14:paraId="3BA28BA7" w14:textId="77777777" w:rsidR="007D11DE" w:rsidRPr="00620752" w:rsidRDefault="007D11DE" w:rsidP="007D11DE">
      <w:pPr>
        <w:ind w:firstLine="426"/>
        <w:jc w:val="both"/>
        <w:rPr>
          <w:rFonts w:ascii="Arial" w:hAnsi="Arial" w:cs="Arial"/>
        </w:rPr>
      </w:pPr>
      <w:r w:rsidRPr="00620752">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620752" w:rsidRDefault="007D11DE" w:rsidP="007D11DE">
      <w:pPr>
        <w:ind w:firstLine="426"/>
        <w:jc w:val="both"/>
        <w:rPr>
          <w:rFonts w:ascii="Arial" w:hAnsi="Arial" w:cs="Arial"/>
        </w:rPr>
      </w:pPr>
    </w:p>
    <w:p w14:paraId="1E60FB69" w14:textId="77777777" w:rsidR="007D11DE" w:rsidRPr="00620752" w:rsidRDefault="007D11DE" w:rsidP="007D11DE">
      <w:pPr>
        <w:ind w:firstLine="426"/>
        <w:jc w:val="both"/>
        <w:rPr>
          <w:rFonts w:ascii="Arial" w:hAnsi="Arial" w:cs="Arial"/>
        </w:rPr>
      </w:pPr>
      <w:r w:rsidRPr="00620752">
        <w:rPr>
          <w:rFonts w:ascii="Arial" w:hAnsi="Arial" w:cs="Arial"/>
        </w:rPr>
        <w:t>5.4.4. Responsabilidade solidária dos integrantes pelos atos praticados em consórcio, tanto na fase de licitação quanto na de execução do contrato.</w:t>
      </w:r>
    </w:p>
    <w:p w14:paraId="0999B3AE" w14:textId="77777777" w:rsidR="007D11DE" w:rsidRPr="00620752" w:rsidRDefault="007D11DE" w:rsidP="007D11DE">
      <w:pPr>
        <w:ind w:firstLine="426"/>
        <w:jc w:val="both"/>
        <w:rPr>
          <w:rFonts w:ascii="Arial" w:hAnsi="Arial" w:cs="Arial"/>
        </w:rPr>
      </w:pPr>
    </w:p>
    <w:p w14:paraId="688EC717" w14:textId="77777777" w:rsidR="007D11DE" w:rsidRPr="00620752" w:rsidRDefault="007D11DE" w:rsidP="007D11DE">
      <w:pPr>
        <w:ind w:firstLine="426"/>
        <w:jc w:val="both"/>
        <w:rPr>
          <w:rFonts w:ascii="Arial" w:hAnsi="Arial" w:cs="Arial"/>
        </w:rPr>
      </w:pPr>
      <w:r w:rsidRPr="00620752">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620752" w:rsidRDefault="007D11DE" w:rsidP="007D11DE">
      <w:pPr>
        <w:ind w:firstLine="426"/>
        <w:jc w:val="both"/>
        <w:rPr>
          <w:rFonts w:ascii="Arial" w:hAnsi="Arial" w:cs="Arial"/>
        </w:rPr>
      </w:pPr>
    </w:p>
    <w:p w14:paraId="59EA95AF" w14:textId="77777777" w:rsidR="007D11DE" w:rsidRPr="00620752" w:rsidRDefault="007D11DE" w:rsidP="007D11DE">
      <w:pPr>
        <w:ind w:firstLine="426"/>
        <w:jc w:val="both"/>
        <w:rPr>
          <w:rFonts w:ascii="Arial" w:hAnsi="Arial" w:cs="Arial"/>
        </w:rPr>
      </w:pPr>
      <w:r w:rsidRPr="00620752">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7.3. No caso de desconexão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1CE5887D" w14:textId="77777777" w:rsidR="00AB24B1" w:rsidRPr="00F15E1C" w:rsidRDefault="00AB24B1" w:rsidP="00AB24B1">
      <w:pPr>
        <w:ind w:firstLine="426"/>
        <w:jc w:val="both"/>
        <w:rPr>
          <w:rFonts w:ascii="Arial" w:hAnsi="Arial" w:cs="Arial"/>
          <w:b/>
        </w:rPr>
      </w:pPr>
      <w:r w:rsidRPr="00F15E1C">
        <w:rPr>
          <w:rFonts w:ascii="Arial" w:hAnsi="Arial" w:cs="Arial"/>
          <w:b/>
        </w:rPr>
        <w:t>8. ENVIO DAS PROPOSTAS POR MEIO ELETRÔNICO</w:t>
      </w:r>
    </w:p>
    <w:p w14:paraId="2CB1EC18" w14:textId="77777777" w:rsidR="00AB24B1" w:rsidRPr="00F15E1C" w:rsidRDefault="00AB24B1" w:rsidP="00AB24B1">
      <w:pPr>
        <w:ind w:firstLine="426"/>
        <w:jc w:val="both"/>
        <w:rPr>
          <w:rFonts w:ascii="Arial" w:hAnsi="Arial" w:cs="Arial"/>
        </w:rPr>
      </w:pPr>
    </w:p>
    <w:p w14:paraId="40BB0F8A" w14:textId="77777777" w:rsidR="00AB24B1" w:rsidRPr="00F15E1C" w:rsidRDefault="00AB24B1" w:rsidP="00AB24B1">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34FEB29" w14:textId="77777777" w:rsidR="00AB24B1" w:rsidRPr="00F15E1C" w:rsidRDefault="00AB24B1" w:rsidP="00AB24B1">
      <w:pPr>
        <w:ind w:firstLine="426"/>
        <w:jc w:val="both"/>
        <w:rPr>
          <w:rFonts w:ascii="Arial" w:hAnsi="Arial" w:cs="Arial"/>
        </w:rPr>
      </w:pPr>
    </w:p>
    <w:p w14:paraId="0BFD6F6C" w14:textId="77777777" w:rsidR="00AB24B1" w:rsidRPr="00F15E1C" w:rsidRDefault="00AB24B1" w:rsidP="00AB24B1">
      <w:pPr>
        <w:ind w:firstLine="426"/>
        <w:jc w:val="both"/>
        <w:rPr>
          <w:rFonts w:ascii="Arial" w:hAnsi="Arial" w:cs="Arial"/>
        </w:rPr>
      </w:pPr>
      <w:r w:rsidRPr="00F15E1C">
        <w:rPr>
          <w:rFonts w:ascii="Arial" w:hAnsi="Arial" w:cs="Arial"/>
        </w:rPr>
        <w:t>8.2. Ao apresentar sua proposta eletrônica, a licitante concorda que atenderá as especificações constantes no Termo de Referência, deste Edital.</w:t>
      </w:r>
    </w:p>
    <w:p w14:paraId="14A82873" w14:textId="77777777" w:rsidR="00AB24B1" w:rsidRPr="00F15E1C" w:rsidRDefault="00AB24B1" w:rsidP="00AB24B1">
      <w:pPr>
        <w:ind w:firstLine="426"/>
        <w:jc w:val="both"/>
        <w:rPr>
          <w:rFonts w:ascii="Arial" w:hAnsi="Arial" w:cs="Arial"/>
        </w:rPr>
      </w:pPr>
    </w:p>
    <w:p w14:paraId="12248FAF" w14:textId="77777777" w:rsidR="00AB24B1" w:rsidRPr="00F15E1C" w:rsidRDefault="00AB24B1" w:rsidP="00AB24B1">
      <w:pPr>
        <w:ind w:firstLine="426"/>
        <w:jc w:val="both"/>
        <w:rPr>
          <w:rFonts w:ascii="Arial" w:hAnsi="Arial" w:cs="Arial"/>
        </w:rPr>
      </w:pPr>
      <w:r w:rsidRPr="00191B99">
        <w:rPr>
          <w:rFonts w:ascii="Arial" w:hAnsi="Arial" w:cs="Arial"/>
        </w:rPr>
        <w:t xml:space="preserve">8.3. </w:t>
      </w:r>
      <w:r w:rsidRPr="0061467F">
        <w:rPr>
          <w:rFonts w:ascii="Arial" w:hAnsi="Arial" w:cs="Arial"/>
        </w:rPr>
        <w:t>A empresa deverá lançar a proposta técnica e a proposta comercial</w:t>
      </w:r>
      <w:r>
        <w:rPr>
          <w:rFonts w:ascii="Arial" w:hAnsi="Arial" w:cs="Arial"/>
        </w:rPr>
        <w:t xml:space="preserve"> no campo “Documentos do Processo”</w:t>
      </w:r>
      <w:r w:rsidRPr="0061467F">
        <w:rPr>
          <w:rFonts w:ascii="Arial" w:hAnsi="Arial" w:cs="Arial"/>
        </w:rPr>
        <w:t>, concomitantemente em locais próprios no sistema eletrônico.</w:t>
      </w:r>
    </w:p>
    <w:p w14:paraId="1FA8E021" w14:textId="77777777" w:rsidR="00AB24B1" w:rsidRPr="00F15E1C" w:rsidRDefault="00AB24B1" w:rsidP="00AB24B1">
      <w:pPr>
        <w:ind w:firstLine="426"/>
        <w:jc w:val="both"/>
        <w:rPr>
          <w:rFonts w:ascii="Arial" w:hAnsi="Arial" w:cs="Arial"/>
        </w:rPr>
      </w:pPr>
    </w:p>
    <w:p w14:paraId="2CAB0444" w14:textId="77777777" w:rsidR="00AB24B1" w:rsidRDefault="00AB24B1" w:rsidP="00AB24B1">
      <w:pPr>
        <w:ind w:firstLine="426"/>
        <w:jc w:val="both"/>
        <w:rPr>
          <w:rFonts w:ascii="Arial" w:hAnsi="Arial" w:cs="Arial"/>
        </w:rPr>
      </w:pPr>
      <w:r w:rsidRPr="00F15E1C">
        <w:rPr>
          <w:rFonts w:ascii="Arial" w:hAnsi="Arial" w:cs="Arial"/>
        </w:rPr>
        <w:t>8.3.1. Referidos documentos somente serão disponibilizados para avaliação d</w:t>
      </w:r>
      <w:r>
        <w:rPr>
          <w:rFonts w:ascii="Arial" w:hAnsi="Arial" w:cs="Arial"/>
        </w:rPr>
        <w:t>o(a) Agente de Contratação/</w:t>
      </w:r>
      <w:r w:rsidRPr="00F15E1C">
        <w:rPr>
          <w:rFonts w:ascii="Arial" w:hAnsi="Arial" w:cs="Arial"/>
        </w:rPr>
        <w:t xml:space="preserve">Comissão de Contratação e Equipe Técnica da Unidade Requisitante após </w:t>
      </w:r>
      <w:r>
        <w:rPr>
          <w:rFonts w:ascii="Arial" w:hAnsi="Arial" w:cs="Arial"/>
        </w:rPr>
        <w:t>a data estipulada para abertura das propostas</w:t>
      </w:r>
      <w:r w:rsidRPr="00F15E1C">
        <w:rPr>
          <w:rFonts w:ascii="Arial" w:hAnsi="Arial" w:cs="Arial"/>
        </w:rPr>
        <w:t>.</w:t>
      </w:r>
    </w:p>
    <w:p w14:paraId="37CF79F9" w14:textId="77777777" w:rsidR="00AB24B1" w:rsidRPr="004A714C" w:rsidRDefault="00AB24B1" w:rsidP="00AB24B1">
      <w:pPr>
        <w:ind w:firstLine="426"/>
        <w:jc w:val="both"/>
        <w:rPr>
          <w:rFonts w:ascii="Arial" w:hAnsi="Arial" w:cs="Arial"/>
          <w:color w:val="000000" w:themeColor="text1"/>
        </w:rPr>
      </w:pPr>
    </w:p>
    <w:p w14:paraId="2D87140F" w14:textId="77777777" w:rsidR="00AB24B1" w:rsidRPr="00F15E1C" w:rsidRDefault="00AB24B1" w:rsidP="00AB24B1">
      <w:pPr>
        <w:ind w:firstLine="426"/>
        <w:jc w:val="both"/>
        <w:rPr>
          <w:rFonts w:ascii="Arial" w:hAnsi="Arial" w:cs="Arial"/>
        </w:rPr>
      </w:pPr>
      <w:r w:rsidRPr="00F15E1C">
        <w:rPr>
          <w:rFonts w:ascii="Arial" w:hAnsi="Arial" w:cs="Arial"/>
        </w:rPr>
        <w:t>8.</w:t>
      </w:r>
      <w:r>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32194BAE" w14:textId="77777777" w:rsidR="00AB24B1" w:rsidRPr="00F15E1C" w:rsidRDefault="00AB24B1" w:rsidP="00AB24B1">
      <w:pPr>
        <w:ind w:firstLine="426"/>
        <w:jc w:val="both"/>
        <w:rPr>
          <w:rFonts w:ascii="Arial" w:hAnsi="Arial" w:cs="Arial"/>
        </w:rPr>
      </w:pPr>
    </w:p>
    <w:p w14:paraId="0F792FF3" w14:textId="77777777" w:rsidR="00AB24B1" w:rsidRPr="00F15E1C" w:rsidRDefault="00AB24B1" w:rsidP="00AB24B1">
      <w:pPr>
        <w:ind w:firstLine="426"/>
        <w:jc w:val="both"/>
        <w:rPr>
          <w:rFonts w:ascii="Arial" w:hAnsi="Arial" w:cs="Arial"/>
        </w:rPr>
      </w:pPr>
      <w:r w:rsidRPr="00F15E1C">
        <w:rPr>
          <w:rFonts w:ascii="Arial" w:hAnsi="Arial" w:cs="Arial"/>
        </w:rPr>
        <w:t>8.</w:t>
      </w:r>
      <w:r>
        <w:rPr>
          <w:rFonts w:ascii="Arial" w:hAnsi="Arial" w:cs="Arial"/>
        </w:rPr>
        <w:t>5</w:t>
      </w:r>
      <w:r w:rsidRPr="00F15E1C">
        <w:rPr>
          <w:rFonts w:ascii="Arial" w:hAnsi="Arial" w:cs="Arial"/>
        </w:rPr>
        <w:t>. Ao encaminhar a proposta eletrônica, o fornecedor obrigatoriamente deverá lançar sua proposta pelo preço global.</w:t>
      </w:r>
    </w:p>
    <w:p w14:paraId="373139AC" w14:textId="77777777" w:rsidR="00AB24B1" w:rsidRPr="00F15E1C" w:rsidRDefault="00AB24B1" w:rsidP="00AB24B1">
      <w:pPr>
        <w:ind w:firstLine="426"/>
        <w:jc w:val="both"/>
        <w:rPr>
          <w:rFonts w:ascii="Arial" w:hAnsi="Arial" w:cs="Arial"/>
        </w:rPr>
      </w:pPr>
    </w:p>
    <w:p w14:paraId="767E3E64" w14:textId="77777777" w:rsidR="00AB24B1" w:rsidRPr="00F15E1C" w:rsidRDefault="00AB24B1" w:rsidP="00AB24B1">
      <w:pPr>
        <w:ind w:firstLine="426"/>
        <w:jc w:val="both"/>
        <w:rPr>
          <w:rFonts w:ascii="Arial" w:hAnsi="Arial" w:cs="Arial"/>
        </w:rPr>
      </w:pPr>
      <w:r w:rsidRPr="00F15E1C">
        <w:rPr>
          <w:rFonts w:ascii="Arial" w:hAnsi="Arial" w:cs="Arial"/>
        </w:rPr>
        <w:t>8.</w:t>
      </w:r>
      <w:r>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71FE4223" w14:textId="77777777" w:rsidR="0012225A" w:rsidRPr="00F15E1C" w:rsidRDefault="0012225A" w:rsidP="0012225A">
      <w:pPr>
        <w:ind w:firstLine="426"/>
        <w:jc w:val="both"/>
        <w:rPr>
          <w:rFonts w:ascii="Arial" w:hAnsi="Arial" w:cs="Arial"/>
          <w:b/>
        </w:rPr>
      </w:pPr>
      <w:r w:rsidRPr="00F15E1C">
        <w:rPr>
          <w:rFonts w:ascii="Arial" w:hAnsi="Arial" w:cs="Arial"/>
          <w:b/>
        </w:rPr>
        <w:t xml:space="preserve">9. ENVIO DA DOCUMENTAÇÃO DE HABILITAÇÃO </w:t>
      </w:r>
    </w:p>
    <w:p w14:paraId="423C3745" w14:textId="77777777" w:rsidR="0012225A" w:rsidRPr="00F15E1C" w:rsidRDefault="0012225A" w:rsidP="0012225A">
      <w:pPr>
        <w:ind w:firstLine="426"/>
        <w:jc w:val="both"/>
        <w:rPr>
          <w:rFonts w:ascii="Arial" w:hAnsi="Arial" w:cs="Arial"/>
        </w:rPr>
      </w:pPr>
    </w:p>
    <w:p w14:paraId="1B2123F7" w14:textId="77777777" w:rsidR="0012225A" w:rsidRPr="00F15E1C" w:rsidRDefault="0012225A" w:rsidP="0012225A">
      <w:pPr>
        <w:ind w:firstLine="426"/>
        <w:jc w:val="both"/>
        <w:rPr>
          <w:rFonts w:ascii="Arial" w:eastAsia="Arial" w:hAnsi="Arial" w:cs="Arial"/>
        </w:rPr>
      </w:pPr>
      <w:r w:rsidRPr="00F15E1C">
        <w:rPr>
          <w:rFonts w:ascii="Arial" w:hAnsi="Arial" w:cs="Arial"/>
        </w:rPr>
        <w:t xml:space="preserve">9.1. Encerrada a etapa de </w:t>
      </w:r>
      <w:r>
        <w:rPr>
          <w:rFonts w:ascii="Arial" w:hAnsi="Arial" w:cs="Arial"/>
        </w:rPr>
        <w:t>classificação das propostas, com base na ponderação estabelecida em edital</w:t>
      </w:r>
      <w:r w:rsidRPr="00F15E1C">
        <w:rPr>
          <w:rFonts w:ascii="Arial" w:hAnsi="Arial" w:cs="Arial"/>
        </w:rPr>
        <w:t>, a licitante declarada vencedora deverá</w:t>
      </w:r>
      <w:r>
        <w:rPr>
          <w:rFonts w:ascii="Arial" w:hAnsi="Arial" w:cs="Arial"/>
        </w:rPr>
        <w:t>, no prazo máximo de 1 (um) dia útil, obrigatoriamente,</w:t>
      </w:r>
      <w:r w:rsidRPr="00F15E1C">
        <w:rPr>
          <w:rFonts w:ascii="Arial" w:hAnsi="Arial" w:cs="Arial"/>
        </w:rPr>
        <w:t xml:space="preserve"> anexar </w:t>
      </w:r>
      <w:r>
        <w:rPr>
          <w:rFonts w:ascii="Arial" w:hAnsi="Arial" w:cs="Arial"/>
        </w:rPr>
        <w:t xml:space="preserve">no sistema eletrônico </w:t>
      </w:r>
      <w:r w:rsidRPr="00F15E1C">
        <w:rPr>
          <w:rFonts w:ascii="Arial" w:hAnsi="Arial" w:cs="Arial"/>
        </w:rPr>
        <w:t>os documentos</w:t>
      </w:r>
      <w:r>
        <w:rPr>
          <w:rFonts w:ascii="Arial" w:hAnsi="Arial" w:cs="Arial"/>
        </w:rPr>
        <w:t xml:space="preserve"> exigidos para </w:t>
      </w:r>
      <w:r w:rsidRPr="00F15E1C">
        <w:rPr>
          <w:rFonts w:ascii="Arial" w:hAnsi="Arial" w:cs="Arial"/>
        </w:rPr>
        <w:t>habilitação, em campo próprio no sistema elet</w:t>
      </w:r>
      <w:r>
        <w:rPr>
          <w:rFonts w:ascii="Arial" w:hAnsi="Arial" w:cs="Arial"/>
        </w:rPr>
        <w:t>rônico, denominado “Documentos Complementares”, sob pena de inabilitação pelo não cumprimento</w:t>
      </w:r>
      <w:r w:rsidRPr="00F15E1C">
        <w:rPr>
          <w:rFonts w:ascii="Arial" w:hAnsi="Arial" w:cs="Arial"/>
        </w:rPr>
        <w:t>.</w:t>
      </w:r>
    </w:p>
    <w:p w14:paraId="616D82A9" w14:textId="77777777" w:rsidR="0012225A" w:rsidRDefault="0012225A" w:rsidP="0012225A">
      <w:pPr>
        <w:ind w:firstLine="426"/>
        <w:jc w:val="both"/>
        <w:rPr>
          <w:rFonts w:ascii="Arial" w:eastAsia="Arial" w:hAnsi="Arial" w:cs="Arial"/>
        </w:rPr>
      </w:pPr>
    </w:p>
    <w:p w14:paraId="413A759F" w14:textId="77777777" w:rsidR="0012225A" w:rsidRDefault="0012225A" w:rsidP="0012225A">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ABF21A3" w14:textId="77777777" w:rsidR="0012225A" w:rsidRPr="00F15E1C" w:rsidRDefault="0012225A" w:rsidP="0012225A">
      <w:pPr>
        <w:ind w:firstLine="426"/>
        <w:jc w:val="both"/>
        <w:rPr>
          <w:rFonts w:ascii="Arial" w:eastAsia="Arial" w:hAnsi="Arial" w:cs="Arial"/>
        </w:rPr>
      </w:pPr>
    </w:p>
    <w:p w14:paraId="117A51FE" w14:textId="77777777" w:rsidR="0012225A" w:rsidRPr="00F15E1C" w:rsidRDefault="0012225A" w:rsidP="0012225A">
      <w:pPr>
        <w:ind w:firstLine="426"/>
        <w:jc w:val="both"/>
        <w:rPr>
          <w:rFonts w:ascii="Arial" w:hAnsi="Arial" w:cs="Arial"/>
        </w:rPr>
      </w:pPr>
      <w:r w:rsidRPr="00F15E1C">
        <w:rPr>
          <w:rFonts w:ascii="Arial" w:hAnsi="Arial" w:cs="Arial"/>
        </w:rPr>
        <w:t>9.1.</w:t>
      </w:r>
      <w:r>
        <w:rPr>
          <w:rFonts w:ascii="Arial" w:hAnsi="Arial" w:cs="Arial"/>
        </w:rPr>
        <w:t>2</w:t>
      </w:r>
      <w:r w:rsidRPr="00F15E1C">
        <w:rPr>
          <w:rFonts w:ascii="Arial" w:hAnsi="Arial" w:cs="Arial"/>
        </w:rPr>
        <w:t>. Os documentos previstos no Termo de Referência, necessários e suficientes para demonstrar a capacidade do licitante de realizar o objeto da licitação, serão exigidos para fins de habilitação, nos termos dos arts. 62 a 70 da Lei nº 14.133/21.</w:t>
      </w:r>
    </w:p>
    <w:p w14:paraId="1CA846C8" w14:textId="77777777" w:rsidR="0012225A" w:rsidRPr="00F15E1C" w:rsidRDefault="0012225A" w:rsidP="0012225A">
      <w:pPr>
        <w:ind w:firstLine="426"/>
        <w:jc w:val="both"/>
        <w:rPr>
          <w:rFonts w:ascii="Arial" w:hAnsi="Arial" w:cs="Arial"/>
        </w:rPr>
      </w:pPr>
    </w:p>
    <w:p w14:paraId="7EB02166" w14:textId="77777777" w:rsidR="0012225A" w:rsidRPr="00F15E1C" w:rsidRDefault="0012225A" w:rsidP="0012225A">
      <w:pPr>
        <w:ind w:firstLine="426"/>
        <w:jc w:val="both"/>
        <w:rPr>
          <w:rFonts w:ascii="Arial" w:hAnsi="Arial" w:cs="Arial"/>
        </w:rPr>
      </w:pPr>
      <w:r w:rsidRPr="00F15E1C">
        <w:rPr>
          <w:rFonts w:ascii="Arial" w:hAnsi="Arial" w:cs="Arial"/>
        </w:rPr>
        <w:t>9.2. Considerações Gerais da habilitação:</w:t>
      </w:r>
    </w:p>
    <w:p w14:paraId="45FE2F7B" w14:textId="77777777" w:rsidR="0012225A" w:rsidRPr="00F15E1C" w:rsidRDefault="0012225A" w:rsidP="0012225A">
      <w:pPr>
        <w:ind w:firstLine="426"/>
        <w:jc w:val="both"/>
        <w:rPr>
          <w:rFonts w:ascii="Arial" w:hAnsi="Arial" w:cs="Arial"/>
        </w:rPr>
      </w:pPr>
    </w:p>
    <w:p w14:paraId="43704B0A" w14:textId="77777777" w:rsidR="0012225A" w:rsidRPr="00F15E1C" w:rsidRDefault="0012225A" w:rsidP="0012225A">
      <w:pPr>
        <w:ind w:firstLine="426"/>
        <w:jc w:val="both"/>
        <w:rPr>
          <w:rFonts w:ascii="Arial" w:hAnsi="Arial" w:cs="Arial"/>
        </w:rPr>
      </w:pPr>
      <w:r w:rsidRPr="00F15E1C">
        <w:rPr>
          <w:rFonts w:ascii="Arial" w:hAnsi="Arial" w:cs="Arial"/>
        </w:rPr>
        <w:t xml:space="preserve">9.2.2. </w:t>
      </w:r>
      <w:r>
        <w:rPr>
          <w:rFonts w:ascii="Arial" w:hAnsi="Arial" w:cs="Arial"/>
        </w:rPr>
        <w:t>O(a)</w:t>
      </w:r>
      <w:r w:rsidRPr="00F15E1C">
        <w:rPr>
          <w:rFonts w:ascii="Arial" w:hAnsi="Arial" w:cs="Arial"/>
        </w:rPr>
        <w:t xml:space="preserve"> </w:t>
      </w:r>
      <w:r>
        <w:rPr>
          <w:rFonts w:ascii="Arial" w:hAnsi="Arial" w:cs="Arial"/>
        </w:rPr>
        <w:t>Agente de Contratação/</w:t>
      </w:r>
      <w:r w:rsidRPr="00F15E1C">
        <w:rPr>
          <w:rFonts w:ascii="Arial" w:hAnsi="Arial" w:cs="Arial"/>
        </w:rPr>
        <w:t>Comissão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5FB91CE" w14:textId="77777777" w:rsidR="0012225A" w:rsidRPr="00F15E1C" w:rsidRDefault="0012225A" w:rsidP="0012225A">
      <w:pPr>
        <w:ind w:firstLine="426"/>
        <w:jc w:val="both"/>
        <w:rPr>
          <w:rFonts w:ascii="Arial" w:hAnsi="Arial" w:cs="Arial"/>
        </w:rPr>
      </w:pPr>
    </w:p>
    <w:p w14:paraId="5F155723" w14:textId="77777777" w:rsidR="0012225A" w:rsidRPr="00F15E1C" w:rsidRDefault="0012225A" w:rsidP="0012225A">
      <w:pPr>
        <w:ind w:firstLine="426"/>
        <w:jc w:val="both"/>
        <w:rPr>
          <w:rFonts w:ascii="Arial" w:hAnsi="Arial" w:cs="Arial"/>
        </w:rPr>
      </w:pPr>
      <w:r w:rsidRPr="00F15E1C">
        <w:rPr>
          <w:rFonts w:ascii="Arial" w:hAnsi="Arial" w:cs="Arial"/>
        </w:rPr>
        <w:t xml:space="preserve">9.2.2.1. Caso </w:t>
      </w:r>
      <w:r>
        <w:rPr>
          <w:rFonts w:ascii="Arial" w:hAnsi="Arial" w:cs="Arial"/>
        </w:rPr>
        <w:t>o(a)</w:t>
      </w:r>
      <w:r w:rsidRPr="00F15E1C">
        <w:rPr>
          <w:rFonts w:ascii="Arial" w:hAnsi="Arial" w:cs="Arial"/>
        </w:rPr>
        <w:t xml:space="preserve"> </w:t>
      </w:r>
      <w:r>
        <w:rPr>
          <w:rFonts w:ascii="Arial" w:hAnsi="Arial" w:cs="Arial"/>
        </w:rPr>
        <w:t>Agente de Contratação/</w:t>
      </w:r>
      <w:r w:rsidRPr="00F15E1C">
        <w:rPr>
          <w:rFonts w:ascii="Arial" w:hAnsi="Arial" w:cs="Arial"/>
        </w:rPr>
        <w:t>Comissão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o(a)</w:t>
      </w:r>
      <w:r w:rsidRPr="00F15E1C">
        <w:rPr>
          <w:rFonts w:ascii="Arial" w:hAnsi="Arial" w:cs="Arial"/>
        </w:rPr>
        <w:t xml:space="preserve"> </w:t>
      </w:r>
      <w:r>
        <w:rPr>
          <w:rFonts w:ascii="Arial" w:hAnsi="Arial" w:cs="Arial"/>
        </w:rPr>
        <w:t>Agente de Contratação/</w:t>
      </w:r>
      <w:r w:rsidRPr="00F15E1C">
        <w:rPr>
          <w:rFonts w:ascii="Arial" w:hAnsi="Arial" w:cs="Arial"/>
        </w:rPr>
        <w:t>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14:paraId="50BCC89C" w14:textId="77777777" w:rsidR="0012225A" w:rsidRPr="00F15E1C" w:rsidRDefault="0012225A" w:rsidP="0012225A">
      <w:pPr>
        <w:ind w:firstLine="426"/>
        <w:jc w:val="both"/>
        <w:rPr>
          <w:rFonts w:ascii="Arial" w:hAnsi="Arial" w:cs="Arial"/>
        </w:rPr>
      </w:pPr>
    </w:p>
    <w:p w14:paraId="7568DBEA" w14:textId="77777777" w:rsidR="0012225A" w:rsidRPr="00F15E1C" w:rsidRDefault="0012225A" w:rsidP="0012225A">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2C998A4" w14:textId="77777777" w:rsidR="0012225A" w:rsidRPr="00F15E1C" w:rsidRDefault="0012225A" w:rsidP="0012225A">
      <w:pPr>
        <w:ind w:firstLine="426"/>
        <w:jc w:val="both"/>
        <w:rPr>
          <w:rFonts w:ascii="Arial" w:hAnsi="Arial" w:cs="Arial"/>
        </w:rPr>
      </w:pPr>
    </w:p>
    <w:p w14:paraId="1AF1B681" w14:textId="77777777" w:rsidR="0012225A" w:rsidRPr="00F15E1C" w:rsidRDefault="0012225A" w:rsidP="0012225A">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5F32E0E" w14:textId="77777777" w:rsidR="0012225A" w:rsidRPr="00F15E1C" w:rsidRDefault="0012225A" w:rsidP="0012225A">
      <w:pPr>
        <w:ind w:firstLine="426"/>
        <w:jc w:val="both"/>
        <w:rPr>
          <w:rFonts w:ascii="Arial" w:eastAsia="Arial" w:hAnsi="Arial" w:cs="Arial"/>
        </w:rPr>
      </w:pPr>
      <w:r w:rsidRPr="00F15E1C">
        <w:rPr>
          <w:rFonts w:ascii="Arial" w:eastAsia="Arial" w:hAnsi="Arial" w:cs="Arial"/>
        </w:rPr>
        <w:t xml:space="preserve">  </w:t>
      </w:r>
    </w:p>
    <w:p w14:paraId="1D3ABBF6" w14:textId="77777777" w:rsidR="0012225A" w:rsidRPr="00F15E1C" w:rsidRDefault="0012225A" w:rsidP="0012225A">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71497CEB" w14:textId="77777777" w:rsidR="0012225A" w:rsidRPr="00F15E1C" w:rsidRDefault="0012225A" w:rsidP="0012225A">
      <w:pPr>
        <w:ind w:firstLine="426"/>
        <w:jc w:val="both"/>
        <w:rPr>
          <w:rFonts w:ascii="Arial" w:hAnsi="Arial" w:cs="Arial"/>
        </w:rPr>
      </w:pPr>
    </w:p>
    <w:p w14:paraId="2B4A3830" w14:textId="77777777" w:rsidR="0012225A" w:rsidRPr="00F15E1C" w:rsidRDefault="0012225A" w:rsidP="0012225A">
      <w:pPr>
        <w:ind w:firstLine="426"/>
        <w:jc w:val="both"/>
        <w:rPr>
          <w:rFonts w:ascii="Arial" w:hAnsi="Arial" w:cs="Arial"/>
        </w:rPr>
      </w:pPr>
      <w:r w:rsidRPr="00F15E1C">
        <w:rPr>
          <w:rFonts w:ascii="Arial" w:eastAsia="Arial" w:hAnsi="Arial" w:cs="Arial"/>
        </w:rPr>
        <w:t>9.2.</w:t>
      </w:r>
      <w:r>
        <w:rPr>
          <w:rFonts w:ascii="Arial" w:eastAsia="Arial" w:hAnsi="Arial" w:cs="Arial"/>
        </w:rPr>
        <w:t>6</w:t>
      </w:r>
      <w:r w:rsidRPr="00F15E1C">
        <w:rPr>
          <w:rFonts w:ascii="Arial" w:hAnsi="Arial" w:cs="Arial"/>
        </w:rPr>
        <w:t>. Em todos os casos das Certidões solicitadas nos subitens acima, sempre serão aceitas Certidões Positiva com efeitos de Negativa.</w:t>
      </w:r>
    </w:p>
    <w:p w14:paraId="595A43CE" w14:textId="77777777" w:rsidR="0012225A" w:rsidRPr="00F15E1C" w:rsidRDefault="0012225A" w:rsidP="0012225A">
      <w:pPr>
        <w:ind w:firstLine="426"/>
        <w:jc w:val="both"/>
        <w:rPr>
          <w:rFonts w:ascii="Arial" w:hAnsi="Arial" w:cs="Arial"/>
        </w:rPr>
      </w:pPr>
    </w:p>
    <w:p w14:paraId="76E822C7" w14:textId="77777777" w:rsidR="0012225A" w:rsidRPr="00F15E1C" w:rsidRDefault="0012225A" w:rsidP="0012225A">
      <w:pPr>
        <w:ind w:firstLine="426"/>
        <w:jc w:val="both"/>
        <w:rPr>
          <w:rFonts w:ascii="Arial" w:hAnsi="Arial" w:cs="Arial"/>
        </w:rPr>
      </w:pPr>
      <w:r w:rsidRPr="00F15E1C">
        <w:rPr>
          <w:rFonts w:ascii="Arial" w:hAnsi="Arial" w:cs="Arial"/>
        </w:rPr>
        <w:t>9.</w:t>
      </w:r>
      <w:r>
        <w:rPr>
          <w:rFonts w:ascii="Arial" w:hAnsi="Arial" w:cs="Arial"/>
        </w:rPr>
        <w:t>3</w:t>
      </w:r>
      <w:r w:rsidRPr="00F15E1C">
        <w:rPr>
          <w:rFonts w:ascii="Arial" w:hAnsi="Arial" w:cs="Arial"/>
        </w:rPr>
        <w:t>. Os documentos que compõe a habilitação do licitante melhor classificado somente serão disponibilizados para avaliação d</w:t>
      </w:r>
      <w:r>
        <w:rPr>
          <w:rFonts w:ascii="Arial" w:hAnsi="Arial" w:cs="Arial"/>
        </w:rPr>
        <w:t>o(a)</w:t>
      </w:r>
      <w:r w:rsidRPr="00F15E1C">
        <w:rPr>
          <w:rFonts w:ascii="Arial" w:hAnsi="Arial" w:cs="Arial"/>
        </w:rPr>
        <w:t xml:space="preserve"> </w:t>
      </w:r>
      <w:r>
        <w:rPr>
          <w:rFonts w:ascii="Arial" w:hAnsi="Arial" w:cs="Arial"/>
        </w:rPr>
        <w:t>Agente de Contratação/</w:t>
      </w:r>
      <w:r w:rsidRPr="00F15E1C">
        <w:rPr>
          <w:rFonts w:ascii="Arial" w:hAnsi="Arial" w:cs="Arial"/>
        </w:rPr>
        <w:t>Comissão de Contratação e para acesso público após o encerramento do envio de lances.</w:t>
      </w:r>
    </w:p>
    <w:p w14:paraId="428B308B" w14:textId="77777777" w:rsidR="0012225A" w:rsidRPr="00F15E1C" w:rsidRDefault="0012225A" w:rsidP="0012225A">
      <w:pPr>
        <w:ind w:firstLine="426"/>
        <w:jc w:val="both"/>
        <w:rPr>
          <w:rFonts w:ascii="Arial" w:hAnsi="Arial" w:cs="Arial"/>
        </w:rPr>
      </w:pPr>
    </w:p>
    <w:p w14:paraId="70D20EE6" w14:textId="77777777" w:rsidR="0012225A" w:rsidRPr="00F15E1C" w:rsidRDefault="0012225A" w:rsidP="0012225A">
      <w:pPr>
        <w:ind w:firstLine="426"/>
        <w:jc w:val="both"/>
        <w:rPr>
          <w:rFonts w:ascii="Arial" w:hAnsi="Arial" w:cs="Arial"/>
        </w:rPr>
      </w:pPr>
      <w:r w:rsidRPr="00F15E1C">
        <w:rPr>
          <w:rFonts w:ascii="Arial" w:hAnsi="Arial" w:cs="Arial"/>
        </w:rPr>
        <w:t>9.</w:t>
      </w:r>
      <w:r>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4592758E" w14:textId="77777777" w:rsidR="0012225A" w:rsidRPr="00F15E1C" w:rsidRDefault="0012225A" w:rsidP="0012225A">
      <w:pPr>
        <w:ind w:firstLine="426"/>
        <w:jc w:val="both"/>
        <w:rPr>
          <w:rFonts w:ascii="Arial" w:hAnsi="Arial" w:cs="Arial"/>
        </w:rPr>
      </w:pPr>
    </w:p>
    <w:p w14:paraId="1EB4A6EC" w14:textId="77777777" w:rsidR="0012225A" w:rsidRPr="00F15E1C" w:rsidRDefault="0012225A" w:rsidP="0012225A">
      <w:pPr>
        <w:ind w:firstLine="426"/>
        <w:jc w:val="both"/>
        <w:rPr>
          <w:rFonts w:ascii="Arial" w:hAnsi="Arial" w:cs="Arial"/>
        </w:rPr>
      </w:pPr>
      <w:r w:rsidRPr="00F15E1C">
        <w:rPr>
          <w:rFonts w:ascii="Arial" w:hAnsi="Arial" w:cs="Arial"/>
        </w:rPr>
        <w:t>9.</w:t>
      </w:r>
      <w:r>
        <w:rPr>
          <w:rFonts w:ascii="Arial" w:hAnsi="Arial" w:cs="Arial"/>
        </w:rPr>
        <w:t>4</w:t>
      </w:r>
      <w:r w:rsidRPr="00F15E1C">
        <w:rPr>
          <w:rFonts w:ascii="Arial" w:hAnsi="Arial" w:cs="Arial"/>
        </w:rPr>
        <w:t>.1. complementação de informações acerta dos documentos já apresentados pelos licitantes e desde que necessária para apurar fatos existentes à época da abertura do certame;</w:t>
      </w:r>
    </w:p>
    <w:p w14:paraId="13747983" w14:textId="77777777" w:rsidR="0012225A" w:rsidRPr="00F15E1C" w:rsidRDefault="0012225A" w:rsidP="0012225A">
      <w:pPr>
        <w:ind w:firstLine="426"/>
        <w:jc w:val="both"/>
        <w:rPr>
          <w:rFonts w:ascii="Arial" w:hAnsi="Arial" w:cs="Arial"/>
        </w:rPr>
      </w:pPr>
    </w:p>
    <w:p w14:paraId="74421229" w14:textId="76665EE5" w:rsidR="007D11DE" w:rsidRPr="00F15E1C" w:rsidRDefault="0012225A" w:rsidP="0012225A">
      <w:pPr>
        <w:ind w:firstLine="426"/>
        <w:jc w:val="both"/>
        <w:rPr>
          <w:rFonts w:ascii="Arial" w:hAnsi="Arial" w:cs="Arial"/>
        </w:rPr>
      </w:pPr>
      <w:r w:rsidRPr="00F15E1C">
        <w:rPr>
          <w:rFonts w:ascii="Arial" w:hAnsi="Arial" w:cs="Arial"/>
        </w:rPr>
        <w:t>9.</w:t>
      </w:r>
      <w:r>
        <w:rPr>
          <w:rFonts w:ascii="Arial" w:hAnsi="Arial" w:cs="Arial"/>
        </w:rPr>
        <w:t>4</w:t>
      </w:r>
      <w:r w:rsidRPr="00F15E1C">
        <w:rPr>
          <w:rFonts w:ascii="Arial" w:hAnsi="Arial" w:cs="Arial"/>
        </w:rPr>
        <w:t>.2. atualização de documentos cuja validade tenha expirado após a data de recebimento das propostas.</w:t>
      </w:r>
    </w:p>
    <w:p w14:paraId="25BFB0F9" w14:textId="77777777" w:rsidR="007D11DE" w:rsidRPr="00F15E1C" w:rsidRDefault="007D11DE" w:rsidP="007D11DE">
      <w:pPr>
        <w:ind w:firstLine="426"/>
        <w:jc w:val="both"/>
        <w:rPr>
          <w:rFonts w:ascii="Arial" w:hAnsi="Arial" w:cs="Arial"/>
        </w:rPr>
      </w:pPr>
    </w:p>
    <w:p w14:paraId="3C013F91" w14:textId="77777777" w:rsidR="0012225A" w:rsidRPr="00F15E1C" w:rsidRDefault="0012225A" w:rsidP="0012225A">
      <w:pPr>
        <w:ind w:firstLine="426"/>
        <w:jc w:val="both"/>
        <w:rPr>
          <w:rFonts w:ascii="Arial" w:hAnsi="Arial" w:cs="Arial"/>
          <w:b/>
        </w:rPr>
      </w:pPr>
      <w:r w:rsidRPr="00F15E1C">
        <w:rPr>
          <w:rFonts w:ascii="Arial" w:hAnsi="Arial" w:cs="Arial"/>
          <w:b/>
        </w:rPr>
        <w:t>10. ABERTURA</w:t>
      </w:r>
    </w:p>
    <w:p w14:paraId="16F08335" w14:textId="77777777" w:rsidR="0012225A" w:rsidRDefault="0012225A" w:rsidP="0012225A">
      <w:pPr>
        <w:ind w:firstLine="426"/>
        <w:jc w:val="both"/>
        <w:rPr>
          <w:rFonts w:ascii="Arial" w:hAnsi="Arial" w:cs="Arial"/>
        </w:rPr>
      </w:pPr>
    </w:p>
    <w:p w14:paraId="23E64074" w14:textId="77777777" w:rsidR="0012225A" w:rsidRPr="00F15E1C" w:rsidRDefault="0012225A" w:rsidP="0012225A">
      <w:pPr>
        <w:ind w:firstLine="426"/>
        <w:jc w:val="both"/>
        <w:rPr>
          <w:rFonts w:ascii="Arial" w:hAnsi="Arial" w:cs="Arial"/>
        </w:rPr>
      </w:pPr>
      <w:r w:rsidRPr="00F15E1C">
        <w:rPr>
          <w:rFonts w:ascii="Arial" w:hAnsi="Arial" w:cs="Arial"/>
        </w:rPr>
        <w:t>10.1. A partir do horário previsto no sistema eletrônico, a sessão pública d</w:t>
      </w:r>
      <w:r>
        <w:rPr>
          <w:rFonts w:ascii="Arial" w:hAnsi="Arial" w:cs="Arial"/>
        </w:rPr>
        <w:t>a</w:t>
      </w:r>
      <w:r w:rsidRPr="00F15E1C">
        <w:rPr>
          <w:rFonts w:ascii="Arial" w:hAnsi="Arial" w:cs="Arial"/>
        </w:rPr>
        <w:t xml:space="preserve"> Concorrência Eletrônica terá início com a divulgação das </w:t>
      </w:r>
      <w:r w:rsidRPr="00191B99">
        <w:rPr>
          <w:rFonts w:ascii="Arial" w:hAnsi="Arial" w:cs="Arial"/>
        </w:rPr>
        <w:t>propostas técnicas e de preços recebidas</w:t>
      </w:r>
      <w:r w:rsidRPr="00F15E1C">
        <w:rPr>
          <w:rFonts w:ascii="Arial" w:hAnsi="Arial" w:cs="Arial"/>
        </w:rPr>
        <w:t xml:space="preserve">,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w:t>
      </w:r>
      <w:r w:rsidRPr="00F15E1C">
        <w:rPr>
          <w:rFonts w:ascii="Arial" w:hAnsi="Arial" w:cs="Arial"/>
        </w:rPr>
        <w:t>Comissão de Contratação a avaliar a aceitabilidade delas.</w:t>
      </w:r>
    </w:p>
    <w:p w14:paraId="53435E75" w14:textId="77777777" w:rsidR="0012225A" w:rsidRDefault="0012225A" w:rsidP="0012225A">
      <w:pPr>
        <w:ind w:firstLine="426"/>
        <w:jc w:val="both"/>
        <w:rPr>
          <w:rFonts w:ascii="Arial" w:hAnsi="Arial" w:cs="Arial"/>
        </w:rPr>
      </w:pPr>
    </w:p>
    <w:p w14:paraId="5A8B90CF" w14:textId="77777777" w:rsidR="0012225A" w:rsidRPr="00191B99" w:rsidRDefault="0012225A" w:rsidP="0012225A">
      <w:pPr>
        <w:ind w:firstLine="426"/>
        <w:jc w:val="both"/>
        <w:rPr>
          <w:rFonts w:ascii="Arial" w:hAnsi="Arial" w:cs="Arial"/>
          <w:color w:val="000000" w:themeColor="text1"/>
        </w:rPr>
      </w:pPr>
      <w:r w:rsidRPr="00191B99">
        <w:rPr>
          <w:rFonts w:ascii="Arial" w:hAnsi="Arial" w:cs="Arial"/>
          <w:color w:val="000000" w:themeColor="text1"/>
        </w:rPr>
        <w:t>10.2. No modo de disputa fechado, iniciada a sessão pública, o(a) Agente de Contratação/Comissão de Contratação, deverá informar no sistema o prazo para a atribuição de notas à proposta de técnica e de preço. Eventual postergação do prazo a que se refere deve ser comunicada tempestivamente via sistema, de forma a não cercear o direito de recorrer do licitante.</w:t>
      </w:r>
    </w:p>
    <w:p w14:paraId="373F3B07" w14:textId="77777777" w:rsidR="0012225A" w:rsidRPr="00191B99" w:rsidRDefault="0012225A" w:rsidP="0012225A">
      <w:pPr>
        <w:ind w:firstLine="426"/>
        <w:jc w:val="both"/>
        <w:rPr>
          <w:rFonts w:ascii="Arial" w:hAnsi="Arial" w:cs="Arial"/>
          <w:color w:val="000000" w:themeColor="text1"/>
        </w:rPr>
      </w:pPr>
    </w:p>
    <w:p w14:paraId="0FC84F9E" w14:textId="77777777" w:rsidR="0012225A" w:rsidRPr="00191B99" w:rsidRDefault="0012225A" w:rsidP="0012225A">
      <w:pPr>
        <w:ind w:firstLine="426"/>
        <w:jc w:val="both"/>
        <w:rPr>
          <w:rFonts w:ascii="Arial" w:hAnsi="Arial" w:cs="Arial"/>
          <w:color w:val="000000" w:themeColor="text1"/>
        </w:rPr>
      </w:pPr>
      <w:r w:rsidRPr="00191B99">
        <w:rPr>
          <w:rFonts w:ascii="Arial" w:hAnsi="Arial" w:cs="Arial"/>
          <w:color w:val="000000" w:themeColor="text1"/>
        </w:rPr>
        <w:lastRenderedPageBreak/>
        <w:t>10.3. Encerrados os prazos estabelecidos no item 10.2, o sistema ordenará e divulgará as notas ponderadas das propostas de técnica e de preço em ordem decrescente, considerando a maior pontuação obtida, bem como informará as notas de cada proposta por licitante.</w:t>
      </w:r>
    </w:p>
    <w:p w14:paraId="12A30C3C" w14:textId="77777777" w:rsidR="0012225A" w:rsidRPr="00191B99" w:rsidRDefault="0012225A" w:rsidP="0012225A">
      <w:pPr>
        <w:ind w:firstLine="426"/>
        <w:jc w:val="both"/>
        <w:rPr>
          <w:rFonts w:ascii="Arial" w:hAnsi="Arial" w:cs="Arial"/>
          <w:color w:val="000000" w:themeColor="text1"/>
        </w:rPr>
      </w:pPr>
    </w:p>
    <w:p w14:paraId="1419173E" w14:textId="77777777" w:rsidR="0012225A" w:rsidRPr="00191B99" w:rsidRDefault="0012225A" w:rsidP="0012225A">
      <w:pPr>
        <w:ind w:firstLine="426"/>
        <w:jc w:val="both"/>
        <w:rPr>
          <w:rFonts w:ascii="Arial" w:hAnsi="Arial" w:cs="Arial"/>
          <w:color w:val="000000" w:themeColor="text1"/>
        </w:rPr>
      </w:pPr>
      <w:r w:rsidRPr="00191B99">
        <w:rPr>
          <w:rFonts w:ascii="Arial" w:hAnsi="Arial" w:cs="Arial"/>
          <w:color w:val="000000" w:themeColor="text1"/>
        </w:rPr>
        <w:t>10.4. Em caso de empate entre duas ou mais notas finais atribuídas à ponderação entre as propostas de técnica e de preço, serão utilizados os critérios de desempate previstos no art. 60 da Lei nº 14.133, de 2021.</w:t>
      </w:r>
    </w:p>
    <w:p w14:paraId="219D56E7" w14:textId="77777777" w:rsidR="0012225A" w:rsidRPr="00191B99" w:rsidRDefault="0012225A" w:rsidP="0012225A">
      <w:pPr>
        <w:ind w:firstLine="426"/>
        <w:jc w:val="both"/>
        <w:rPr>
          <w:rFonts w:ascii="Arial" w:hAnsi="Arial" w:cs="Arial"/>
          <w:color w:val="000000" w:themeColor="text1"/>
        </w:rPr>
      </w:pPr>
    </w:p>
    <w:p w14:paraId="2C1BAA4B" w14:textId="77777777" w:rsidR="0012225A" w:rsidRPr="00191B99" w:rsidRDefault="0012225A" w:rsidP="0012225A">
      <w:pPr>
        <w:ind w:firstLine="426"/>
        <w:jc w:val="both"/>
        <w:rPr>
          <w:rFonts w:ascii="Arial" w:hAnsi="Arial" w:cs="Arial"/>
          <w:color w:val="000000" w:themeColor="text1"/>
          <w:shd w:val="clear" w:color="auto" w:fill="FFFFFF"/>
        </w:rPr>
      </w:pPr>
      <w:r w:rsidRPr="00191B99">
        <w:rPr>
          <w:rFonts w:ascii="Arial" w:hAnsi="Arial" w:cs="Arial"/>
          <w:color w:val="000000" w:themeColor="text1"/>
          <w:shd w:val="clear" w:color="auto" w:fill="FFFFFF"/>
        </w:rPr>
        <w:t>10.5. Encerrada a etapa de abertura das propostas, o(a) Agente de Contratação/Comissão de Contratação, realizará, em conjunto com a banca nomeada, a verificação da conformidade das propostas do licitante que obteve a maior pontuação a partir da ponderação das notas atribuídas aos aspectos de técnica e de preço, quanto à sua adequação técnica e, ao valor proposto, conforme definido no edital.</w:t>
      </w:r>
    </w:p>
    <w:p w14:paraId="3C60D8F0" w14:textId="77777777" w:rsidR="0012225A" w:rsidRPr="00191B99" w:rsidRDefault="0012225A" w:rsidP="0012225A">
      <w:pPr>
        <w:ind w:firstLine="426"/>
        <w:jc w:val="both"/>
        <w:rPr>
          <w:rFonts w:ascii="Arial" w:hAnsi="Arial" w:cs="Arial"/>
          <w:color w:val="000000" w:themeColor="text1"/>
          <w:shd w:val="clear" w:color="auto" w:fill="FFFFFF"/>
        </w:rPr>
      </w:pPr>
    </w:p>
    <w:p w14:paraId="6A6F32EC" w14:textId="77777777" w:rsidR="0012225A" w:rsidRPr="00191B99" w:rsidRDefault="0012225A" w:rsidP="0012225A">
      <w:pPr>
        <w:ind w:firstLine="426"/>
        <w:jc w:val="both"/>
        <w:rPr>
          <w:rFonts w:ascii="Arial" w:hAnsi="Arial" w:cs="Arial"/>
          <w:color w:val="000000" w:themeColor="text1"/>
          <w:shd w:val="clear" w:color="auto" w:fill="FFFFFF"/>
        </w:rPr>
      </w:pPr>
      <w:r w:rsidRPr="00191B99">
        <w:rPr>
          <w:rFonts w:ascii="Arial" w:hAnsi="Arial" w:cs="Arial"/>
          <w:color w:val="000000" w:themeColor="text1"/>
          <w:shd w:val="clear" w:color="auto" w:fill="FFFFFF"/>
        </w:rPr>
        <w:t>10.6. No caso de obras e serviços de engenharia, serão consideradas inexequíveis as propostas cujos valores forem inferiores a 75% (setenta e cinco por cento) do valor orçado pela Administração.</w:t>
      </w:r>
    </w:p>
    <w:p w14:paraId="4701695E" w14:textId="77777777" w:rsidR="0012225A" w:rsidRPr="00191B99" w:rsidRDefault="0012225A" w:rsidP="0012225A">
      <w:pPr>
        <w:ind w:firstLine="426"/>
        <w:jc w:val="both"/>
        <w:rPr>
          <w:rFonts w:ascii="Arial" w:hAnsi="Arial" w:cs="Arial"/>
          <w:color w:val="000000" w:themeColor="text1"/>
          <w:shd w:val="clear" w:color="auto" w:fill="FFFFFF"/>
        </w:rPr>
      </w:pPr>
    </w:p>
    <w:p w14:paraId="1C3408A0" w14:textId="77777777" w:rsidR="0012225A" w:rsidRPr="00191B99" w:rsidRDefault="0012225A" w:rsidP="0012225A">
      <w:pPr>
        <w:pStyle w:val="NormalWeb"/>
        <w:shd w:val="clear" w:color="auto" w:fill="FFFFFF"/>
        <w:spacing w:before="0" w:after="300"/>
        <w:ind w:firstLine="426"/>
        <w:textAlignment w:val="baseline"/>
        <w:rPr>
          <w:color w:val="000000" w:themeColor="text1"/>
          <w:sz w:val="20"/>
          <w:szCs w:val="20"/>
        </w:rPr>
      </w:pPr>
      <w:r w:rsidRPr="00191B99">
        <w:rPr>
          <w:color w:val="000000" w:themeColor="text1"/>
          <w:sz w:val="20"/>
          <w:szCs w:val="20"/>
        </w:rPr>
        <w:t>Parágrafo único. A inexequibilidade, na hipótese de que trata o caput, só será considerada após diligência do agente de contratação ou da comissão de contratação, quando o substituir, que comprove:</w:t>
      </w:r>
    </w:p>
    <w:p w14:paraId="133BB4EC" w14:textId="77777777" w:rsidR="0012225A" w:rsidRPr="00191B99" w:rsidRDefault="0012225A" w:rsidP="0012225A">
      <w:pPr>
        <w:pStyle w:val="NormalWeb"/>
        <w:shd w:val="clear" w:color="auto" w:fill="FFFFFF"/>
        <w:spacing w:before="0" w:after="300"/>
        <w:textAlignment w:val="baseline"/>
        <w:rPr>
          <w:color w:val="000000" w:themeColor="text1"/>
          <w:sz w:val="20"/>
          <w:szCs w:val="20"/>
        </w:rPr>
      </w:pPr>
      <w:r w:rsidRPr="00191B99">
        <w:rPr>
          <w:color w:val="000000" w:themeColor="text1"/>
          <w:sz w:val="20"/>
          <w:szCs w:val="20"/>
        </w:rPr>
        <w:t>I - que o custo do licitante ultrapassa o valor da proposta; e</w:t>
      </w:r>
    </w:p>
    <w:p w14:paraId="7498908E" w14:textId="77777777" w:rsidR="0012225A" w:rsidRPr="004A714C" w:rsidRDefault="0012225A" w:rsidP="0012225A">
      <w:pPr>
        <w:pStyle w:val="NormalWeb"/>
        <w:shd w:val="clear" w:color="auto" w:fill="FFFFFF"/>
        <w:spacing w:before="0" w:after="300"/>
        <w:textAlignment w:val="baseline"/>
        <w:rPr>
          <w:color w:val="000000" w:themeColor="text1"/>
        </w:rPr>
      </w:pPr>
      <w:r w:rsidRPr="00191B99">
        <w:rPr>
          <w:color w:val="000000" w:themeColor="text1"/>
          <w:sz w:val="20"/>
          <w:szCs w:val="20"/>
        </w:rPr>
        <w:t>II - inexistirem custos de oportunidade capazes de justificar o vulto da oferta.</w:t>
      </w:r>
    </w:p>
    <w:p w14:paraId="1BEE9B16" w14:textId="77777777" w:rsidR="0012225A" w:rsidRPr="00322E77" w:rsidRDefault="0012225A" w:rsidP="0012225A">
      <w:pPr>
        <w:ind w:firstLine="426"/>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10.7. </w:t>
      </w:r>
      <w:r w:rsidRPr="00322E77">
        <w:rPr>
          <w:rFonts w:ascii="Arial" w:hAnsi="Arial" w:cs="Arial"/>
          <w:color w:val="000000" w:themeColor="text1"/>
          <w:shd w:val="clear" w:color="auto" w:fill="FFFFFF"/>
        </w:rPr>
        <w:t>Encerrada a fase de julgamento</w:t>
      </w:r>
      <w:r>
        <w:rPr>
          <w:rFonts w:ascii="Arial" w:hAnsi="Arial" w:cs="Arial"/>
          <w:color w:val="000000" w:themeColor="text1"/>
          <w:shd w:val="clear" w:color="auto" w:fill="FFFFFF"/>
        </w:rPr>
        <w:t xml:space="preserve"> das propostas (técnica e comercial)</w:t>
      </w:r>
      <w:r w:rsidRPr="00322E77">
        <w:rPr>
          <w:rFonts w:ascii="Arial" w:hAnsi="Arial" w:cs="Arial"/>
          <w:color w:val="000000" w:themeColor="text1"/>
          <w:shd w:val="clear" w:color="auto" w:fill="FFFFFF"/>
        </w:rPr>
        <w:t>, após a verificação de conformidade das propostas o</w:t>
      </w:r>
      <w:r>
        <w:rPr>
          <w:rFonts w:ascii="Arial" w:hAnsi="Arial" w:cs="Arial"/>
          <w:color w:val="000000" w:themeColor="text1"/>
          <w:shd w:val="clear" w:color="auto" w:fill="FFFFFF"/>
        </w:rPr>
        <w:t>(a)</w:t>
      </w:r>
      <w:r w:rsidRPr="00322E77">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w:t>
      </w:r>
      <w:r w:rsidRPr="00322E77">
        <w:rPr>
          <w:rFonts w:ascii="Arial" w:hAnsi="Arial" w:cs="Arial"/>
          <w:color w:val="000000" w:themeColor="text1"/>
          <w:shd w:val="clear" w:color="auto" w:fill="FFFFFF"/>
        </w:rPr>
        <w:t xml:space="preserve">gente de </w:t>
      </w:r>
      <w:r>
        <w:rPr>
          <w:rFonts w:ascii="Arial" w:hAnsi="Arial" w:cs="Arial"/>
          <w:color w:val="000000" w:themeColor="text1"/>
          <w:shd w:val="clear" w:color="auto" w:fill="FFFFFF"/>
        </w:rPr>
        <w:t xml:space="preserve">Contratação/Comissão de Contratação </w:t>
      </w:r>
      <w:r w:rsidRPr="00322E77">
        <w:rPr>
          <w:rFonts w:ascii="Arial" w:hAnsi="Arial" w:cs="Arial"/>
          <w:color w:val="000000" w:themeColor="text1"/>
          <w:shd w:val="clear" w:color="auto" w:fill="FFFFFF"/>
        </w:rPr>
        <w:t>verificará a documentação de habilitação do licitante conforme disposições do edital de licitação</w:t>
      </w:r>
      <w:r>
        <w:rPr>
          <w:rFonts w:ascii="Arial" w:hAnsi="Arial" w:cs="Arial"/>
          <w:color w:val="000000" w:themeColor="text1"/>
          <w:shd w:val="clear" w:color="auto" w:fill="FFFFFF"/>
        </w:rPr>
        <w:t>.</w:t>
      </w:r>
    </w:p>
    <w:p w14:paraId="2BC06C71" w14:textId="77777777" w:rsidR="0012225A" w:rsidRPr="00F15E1C" w:rsidRDefault="0012225A" w:rsidP="0012225A">
      <w:pPr>
        <w:ind w:firstLine="426"/>
        <w:jc w:val="both"/>
        <w:rPr>
          <w:rFonts w:ascii="Arial" w:hAnsi="Arial" w:cs="Arial"/>
        </w:rPr>
      </w:pPr>
    </w:p>
    <w:p w14:paraId="100CEF8A" w14:textId="77777777" w:rsidR="0012225A" w:rsidRPr="00F15E1C" w:rsidRDefault="0012225A" w:rsidP="0012225A">
      <w:pPr>
        <w:ind w:firstLine="426"/>
        <w:jc w:val="both"/>
        <w:rPr>
          <w:rFonts w:ascii="Arial" w:hAnsi="Arial" w:cs="Arial"/>
        </w:rPr>
      </w:pPr>
      <w:r w:rsidRPr="00F15E1C">
        <w:rPr>
          <w:rFonts w:ascii="Arial" w:hAnsi="Arial" w:cs="Arial"/>
        </w:rPr>
        <w:t xml:space="preserve">10.12. Constatando o atendimento das exigências e condições fixadas no Edital, o objeto será adjudicado a licitante </w:t>
      </w:r>
      <w:r>
        <w:rPr>
          <w:rFonts w:ascii="Arial" w:hAnsi="Arial" w:cs="Arial"/>
        </w:rPr>
        <w:t>vencedora</w:t>
      </w:r>
      <w:r w:rsidRPr="00F15E1C">
        <w:rPr>
          <w:rFonts w:ascii="Arial" w:hAnsi="Arial" w:cs="Arial"/>
        </w:rPr>
        <w:t>.</w:t>
      </w:r>
    </w:p>
    <w:p w14:paraId="079B9D38" w14:textId="77777777" w:rsidR="007D11DE" w:rsidRPr="00F15E1C" w:rsidRDefault="007D11DE" w:rsidP="007D11DE">
      <w:pPr>
        <w:ind w:firstLine="426"/>
        <w:jc w:val="both"/>
        <w:rPr>
          <w:rFonts w:ascii="Arial" w:hAnsi="Arial" w:cs="Arial"/>
        </w:rPr>
      </w:pPr>
    </w:p>
    <w:p w14:paraId="3852C501" w14:textId="544248F9" w:rsidR="007D11DE" w:rsidRDefault="007D11DE" w:rsidP="007D11DE">
      <w:pPr>
        <w:ind w:firstLine="426"/>
        <w:jc w:val="both"/>
        <w:rPr>
          <w:rFonts w:ascii="Arial" w:hAnsi="Arial" w:cs="Arial"/>
          <w:b/>
        </w:rPr>
      </w:pPr>
      <w:r w:rsidRPr="007961C1">
        <w:rPr>
          <w:rFonts w:ascii="Arial" w:hAnsi="Arial" w:cs="Arial"/>
          <w:b/>
        </w:rPr>
        <w:t>1</w:t>
      </w:r>
      <w:r w:rsidR="00FA4EAB">
        <w:rPr>
          <w:rFonts w:ascii="Arial" w:hAnsi="Arial" w:cs="Arial"/>
          <w:b/>
        </w:rPr>
        <w:t>1</w:t>
      </w:r>
      <w:r w:rsidRPr="007961C1">
        <w:rPr>
          <w:rFonts w:ascii="Arial" w:hAnsi="Arial" w:cs="Arial"/>
          <w:b/>
        </w:rPr>
        <w:t>.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3ECB5341" w:rsidR="007D11DE"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1</w:t>
      </w:r>
      <w:r w:rsidRPr="00F15E1C">
        <w:rPr>
          <w:rFonts w:ascii="Arial" w:hAnsi="Arial" w:cs="Arial"/>
        </w:rPr>
        <w:t xml:space="preserve">.1.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23A559F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1</w:t>
      </w:r>
      <w:r w:rsidRPr="00F15E1C">
        <w:rPr>
          <w:rFonts w:ascii="Arial" w:hAnsi="Arial" w:cs="Arial"/>
        </w:rPr>
        <w:t>.2.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37A443AA" w:rsidR="007D11DE" w:rsidRPr="00F15E1C" w:rsidRDefault="007D11DE" w:rsidP="007D11DE">
      <w:pPr>
        <w:ind w:firstLine="426"/>
        <w:jc w:val="both"/>
        <w:rPr>
          <w:rFonts w:ascii="Arial" w:hAnsi="Arial" w:cs="Arial"/>
        </w:rPr>
      </w:pPr>
      <w:r w:rsidRPr="00F15E1C">
        <w:rPr>
          <w:rFonts w:ascii="Arial" w:hAnsi="Arial" w:cs="Arial"/>
        </w:rPr>
        <w:t xml:space="preserve"> 1</w:t>
      </w:r>
      <w:r w:rsidR="00FA4EAB">
        <w:rPr>
          <w:rFonts w:ascii="Arial" w:hAnsi="Arial" w:cs="Arial"/>
        </w:rPr>
        <w:t>1</w:t>
      </w:r>
      <w:r w:rsidRPr="00F15E1C">
        <w:rPr>
          <w:rFonts w:ascii="Arial" w:hAnsi="Arial" w:cs="Arial"/>
        </w:rPr>
        <w:t>.3.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193C337E" w:rsidR="007D11DE" w:rsidRPr="00F15E1C" w:rsidRDefault="007D11DE" w:rsidP="007D11DE">
      <w:pPr>
        <w:ind w:firstLine="426"/>
        <w:jc w:val="both"/>
        <w:rPr>
          <w:rFonts w:ascii="Arial" w:hAnsi="Arial" w:cs="Arial"/>
        </w:rPr>
      </w:pPr>
      <w:r w:rsidRPr="00F15E1C">
        <w:rPr>
          <w:rFonts w:ascii="Arial" w:hAnsi="Arial" w:cs="Arial"/>
        </w:rPr>
        <w:t xml:space="preserve"> 1</w:t>
      </w:r>
      <w:r w:rsidR="00FA4EAB">
        <w:rPr>
          <w:rFonts w:ascii="Arial" w:hAnsi="Arial" w:cs="Arial"/>
        </w:rPr>
        <w:t>1</w:t>
      </w:r>
      <w:r w:rsidRPr="00F15E1C">
        <w:rPr>
          <w:rFonts w:ascii="Arial" w:hAnsi="Arial" w:cs="Arial"/>
        </w:rPr>
        <w:t>.4. Ao final da sessão pública ou em data previamente agendada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246166FE" w:rsidR="007D11DE" w:rsidRPr="00F15E1C" w:rsidRDefault="00FA4EAB" w:rsidP="007D11DE">
      <w:pPr>
        <w:ind w:firstLine="426"/>
        <w:jc w:val="both"/>
        <w:rPr>
          <w:rFonts w:ascii="Arial" w:hAnsi="Arial" w:cs="Arial"/>
        </w:rPr>
      </w:pPr>
      <w:r>
        <w:rPr>
          <w:rFonts w:ascii="Arial" w:hAnsi="Arial" w:cs="Arial"/>
        </w:rPr>
        <w:t>11</w:t>
      </w:r>
      <w:r w:rsidR="007D11DE" w:rsidRPr="00F15E1C">
        <w:rPr>
          <w:rFonts w:ascii="Arial" w:hAnsi="Arial" w:cs="Arial"/>
        </w:rPr>
        <w:t xml:space="preserve">.4.1. A ausência de manifestação do licitante quanto a intenção de recorrer, importará na decadência do direito e </w:t>
      </w:r>
      <w:r w:rsidR="007D11DE">
        <w:rPr>
          <w:rFonts w:ascii="Arial" w:hAnsi="Arial" w:cs="Arial"/>
        </w:rPr>
        <w:t>o(</w:t>
      </w:r>
      <w:r w:rsidR="007D11DE" w:rsidRPr="00F15E1C">
        <w:rPr>
          <w:rFonts w:ascii="Arial" w:hAnsi="Arial" w:cs="Arial"/>
        </w:rPr>
        <w:t>a</w:t>
      </w:r>
      <w:r w:rsidR="007D11DE">
        <w:rPr>
          <w:rFonts w:ascii="Arial" w:hAnsi="Arial" w:cs="Arial"/>
        </w:rPr>
        <w:t>)</w:t>
      </w:r>
      <w:r w:rsidR="007D11DE" w:rsidRPr="00F15E1C">
        <w:rPr>
          <w:rFonts w:ascii="Arial" w:hAnsi="Arial" w:cs="Arial"/>
        </w:rPr>
        <w:t xml:space="preserve"> </w:t>
      </w:r>
      <w:r w:rsidR="007D11DE">
        <w:rPr>
          <w:rFonts w:ascii="Arial" w:hAnsi="Arial" w:cs="Arial"/>
        </w:rPr>
        <w:t>Agente de Contratação/Comissão de Contratação</w:t>
      </w:r>
      <w:r w:rsidR="007D11DE" w:rsidRPr="00F15E1C">
        <w:rPr>
          <w:rFonts w:ascii="Arial" w:hAnsi="Arial" w:cs="Arial"/>
        </w:rPr>
        <w:t xml:space="preserve"> estará autorizad</w:t>
      </w:r>
      <w:r w:rsidR="007D11DE">
        <w:rPr>
          <w:rFonts w:ascii="Arial" w:hAnsi="Arial" w:cs="Arial"/>
        </w:rPr>
        <w:t>a</w:t>
      </w:r>
      <w:r w:rsidR="007D11DE"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1C21F89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1</w:t>
      </w:r>
      <w:r w:rsidRPr="00F15E1C">
        <w:rPr>
          <w:rFonts w:ascii="Arial" w:hAnsi="Arial" w:cs="Arial"/>
        </w:rPr>
        <w:t>.5. Os recursos contra 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5FF5891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1</w:t>
      </w:r>
      <w:r w:rsidRPr="00F15E1C">
        <w:rPr>
          <w:rFonts w:ascii="Arial" w:hAnsi="Arial" w:cs="Arial"/>
        </w:rPr>
        <w:t>.</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2D69BD0A" w:rsidR="007D11DE" w:rsidRPr="00F15E1C" w:rsidRDefault="007D11DE" w:rsidP="007D11DE">
      <w:pPr>
        <w:ind w:firstLine="426"/>
        <w:jc w:val="both"/>
        <w:rPr>
          <w:rFonts w:ascii="Arial" w:hAnsi="Arial" w:cs="Arial"/>
          <w:b/>
        </w:rPr>
      </w:pPr>
      <w:r w:rsidRPr="00F15E1C">
        <w:rPr>
          <w:rFonts w:ascii="Arial" w:hAnsi="Arial" w:cs="Arial"/>
          <w:b/>
        </w:rPr>
        <w:lastRenderedPageBreak/>
        <w:t>1</w:t>
      </w:r>
      <w:r w:rsidR="00FA4EAB">
        <w:rPr>
          <w:rFonts w:ascii="Arial" w:hAnsi="Arial" w:cs="Arial"/>
          <w:b/>
        </w:rPr>
        <w:t>2</w:t>
      </w:r>
      <w:r w:rsidRPr="00F15E1C">
        <w:rPr>
          <w:rFonts w:ascii="Arial" w:hAnsi="Arial" w:cs="Arial"/>
          <w:b/>
        </w:rPr>
        <w:t>.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4A959F1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F36849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.1.1. </w:t>
      </w:r>
      <w:bookmarkStart w:id="3" w:name="_Ref114668085"/>
      <w:bookmarkStart w:id="4" w:name="_Hlk114652595"/>
      <w:r w:rsidRPr="00F15E1C">
        <w:rPr>
          <w:rFonts w:ascii="Arial" w:hAnsi="Arial" w:cs="Arial"/>
        </w:rPr>
        <w:t>deixar de entregar a documentação exigida para o certame ou não entregar qualquer documento que tenha sido solicitado pelo/a pregoeiro/a durante o certame;</w:t>
      </w:r>
      <w:bookmarkEnd w:id="3"/>
    </w:p>
    <w:p w14:paraId="00846D1C" w14:textId="77777777" w:rsidR="007D11DE" w:rsidRPr="00F15E1C" w:rsidRDefault="007D11DE" w:rsidP="007D11DE">
      <w:pPr>
        <w:ind w:firstLine="426"/>
        <w:jc w:val="both"/>
        <w:rPr>
          <w:rFonts w:ascii="Arial" w:hAnsi="Arial" w:cs="Arial"/>
        </w:rPr>
      </w:pPr>
      <w:bookmarkStart w:id="5" w:name="_Ref114668108"/>
    </w:p>
    <w:p w14:paraId="735A6BB0" w14:textId="588DD2A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.1.2. Salvo em decorrência de fato superveniente devidamente justificado, não mantiver a proposta em especial quando:</w:t>
      </w:r>
      <w:bookmarkEnd w:id="5"/>
    </w:p>
    <w:p w14:paraId="6EE238B2" w14:textId="77777777" w:rsidR="007D11DE" w:rsidRPr="00F15E1C" w:rsidRDefault="007D11DE" w:rsidP="007D11DE">
      <w:pPr>
        <w:ind w:firstLine="426"/>
        <w:jc w:val="both"/>
        <w:rPr>
          <w:rFonts w:ascii="Arial" w:hAnsi="Arial" w:cs="Arial"/>
        </w:rPr>
      </w:pPr>
    </w:p>
    <w:p w14:paraId="77A5F07C" w14:textId="03ED87B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.1.2.1. não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1B0F8D94"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.1.2.2. recusar-se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162AF80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.1.2.3. pedir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0B4273C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.1.2.4. deixar de apresentar amostra;</w:t>
      </w:r>
    </w:p>
    <w:p w14:paraId="65E25D97" w14:textId="77777777" w:rsidR="007D11DE" w:rsidRPr="00F15E1C" w:rsidRDefault="007D11DE" w:rsidP="007D11DE">
      <w:pPr>
        <w:ind w:firstLine="426"/>
        <w:jc w:val="both"/>
        <w:rPr>
          <w:rFonts w:ascii="Arial" w:hAnsi="Arial" w:cs="Arial"/>
        </w:rPr>
      </w:pPr>
    </w:p>
    <w:p w14:paraId="382D681C" w14:textId="77A84A3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.1.2.5. apresentar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6" w:name="_Ref114668139"/>
    </w:p>
    <w:p w14:paraId="31D4247F" w14:textId="67B67D4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.1.3. não celebrar o contrato ou não entregar a documentação exigida para a contratação, quando convocado dentro do prazo de validade de sua proposta;</w:t>
      </w:r>
      <w:bookmarkEnd w:id="6"/>
    </w:p>
    <w:p w14:paraId="3288E09F" w14:textId="77777777" w:rsidR="007D11DE" w:rsidRPr="00F15E1C" w:rsidRDefault="007D11DE" w:rsidP="007D11DE">
      <w:pPr>
        <w:ind w:firstLine="426"/>
        <w:jc w:val="both"/>
        <w:rPr>
          <w:rFonts w:ascii="Arial" w:hAnsi="Arial" w:cs="Arial"/>
        </w:rPr>
      </w:pPr>
    </w:p>
    <w:p w14:paraId="481E0E5A" w14:textId="5304A02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.1.3.1. recusar-se,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7" w:name="_Ref114668249"/>
    </w:p>
    <w:p w14:paraId="1C1E0FB2" w14:textId="27013040"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.1.4. apresentar declaração ou documentação falsa exigida para o certame ou prestar declaração falsa durante a licitação</w:t>
      </w:r>
      <w:bookmarkEnd w:id="7"/>
    </w:p>
    <w:p w14:paraId="484CF1A3" w14:textId="77777777" w:rsidR="007D11DE" w:rsidRPr="00F15E1C" w:rsidRDefault="007D11DE" w:rsidP="007D11DE">
      <w:pPr>
        <w:ind w:firstLine="426"/>
        <w:jc w:val="both"/>
        <w:rPr>
          <w:rFonts w:ascii="Arial" w:hAnsi="Arial" w:cs="Arial"/>
        </w:rPr>
      </w:pPr>
      <w:bookmarkStart w:id="8" w:name="_Ref114668245"/>
    </w:p>
    <w:p w14:paraId="4ADEC91D" w14:textId="130C32B1"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.1.5. fraudar a licitação</w:t>
      </w:r>
      <w:bookmarkEnd w:id="8"/>
    </w:p>
    <w:p w14:paraId="5FD641A3" w14:textId="77777777" w:rsidR="007D11DE" w:rsidRPr="00F15E1C" w:rsidRDefault="007D11DE" w:rsidP="007D11DE">
      <w:pPr>
        <w:ind w:firstLine="426"/>
        <w:jc w:val="both"/>
        <w:rPr>
          <w:rFonts w:ascii="Arial" w:hAnsi="Arial" w:cs="Arial"/>
        </w:rPr>
      </w:pPr>
      <w:bookmarkStart w:id="9" w:name="_Ref114668247"/>
    </w:p>
    <w:p w14:paraId="39A0FDD4" w14:textId="0FC20AEF"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.1.6. comportar-se de modo inidôneo ou cometer fraude de qualquer natureza, em especial quando:</w:t>
      </w:r>
      <w:bookmarkEnd w:id="9"/>
    </w:p>
    <w:p w14:paraId="70369244" w14:textId="77777777" w:rsidR="007D11DE" w:rsidRPr="00F15E1C" w:rsidRDefault="007D11DE" w:rsidP="007D11DE">
      <w:pPr>
        <w:ind w:firstLine="426"/>
        <w:jc w:val="both"/>
        <w:rPr>
          <w:rFonts w:ascii="Arial" w:hAnsi="Arial" w:cs="Arial"/>
        </w:rPr>
      </w:pPr>
    </w:p>
    <w:p w14:paraId="78963C40" w14:textId="44237FA1"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.1.6.1. agir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6BB5E0A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.1.6.2. induzir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3EF8844"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.1.6.3. apresentar amostra falsificada ou deteriorada; </w:t>
      </w:r>
    </w:p>
    <w:p w14:paraId="6680B9AC" w14:textId="77777777" w:rsidR="007D11DE" w:rsidRPr="00F15E1C" w:rsidRDefault="007D11DE" w:rsidP="007D11DE">
      <w:pPr>
        <w:ind w:firstLine="426"/>
        <w:jc w:val="both"/>
        <w:rPr>
          <w:rFonts w:ascii="Arial" w:hAnsi="Arial" w:cs="Arial"/>
        </w:rPr>
      </w:pPr>
      <w:bookmarkStart w:id="10" w:name="_Ref114668251"/>
    </w:p>
    <w:p w14:paraId="735FE61B" w14:textId="3A94A9B0"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.1.7. praticar atos ilícitos com vistas a frustrar os objetivos da licitação</w:t>
      </w:r>
      <w:bookmarkEnd w:id="10"/>
    </w:p>
    <w:p w14:paraId="410B85DB" w14:textId="77777777" w:rsidR="007D11DE" w:rsidRPr="00F15E1C" w:rsidRDefault="007D11DE" w:rsidP="007D11DE">
      <w:pPr>
        <w:ind w:firstLine="426"/>
        <w:jc w:val="both"/>
        <w:rPr>
          <w:rFonts w:ascii="Arial" w:hAnsi="Arial" w:cs="Arial"/>
        </w:rPr>
      </w:pPr>
      <w:bookmarkStart w:id="11" w:name="_Ref114668252"/>
    </w:p>
    <w:p w14:paraId="721AF9B3" w14:textId="1E2ACED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.1.8. praticar ato lesivo previsto no </w:t>
      </w:r>
      <w:hyperlink r:id="rId19" w:anchor="art5" w:history="1">
        <w:r w:rsidRPr="00F15E1C">
          <w:rPr>
            <w:rFonts w:ascii="Arial" w:hAnsi="Arial" w:cs="Arial"/>
          </w:rPr>
          <w:t>art. 5º da Lei n.º 12.846, de 2013</w:t>
        </w:r>
      </w:hyperlink>
      <w:r w:rsidRPr="00F15E1C">
        <w:rPr>
          <w:rFonts w:ascii="Arial" w:hAnsi="Arial" w:cs="Arial"/>
        </w:rPr>
        <w:t>.</w:t>
      </w:r>
      <w:bookmarkEnd w:id="11"/>
    </w:p>
    <w:bookmarkEnd w:id="4"/>
    <w:p w14:paraId="0FEA2B63" w14:textId="77777777" w:rsidR="007D11DE" w:rsidRPr="00F15E1C" w:rsidRDefault="007D11DE" w:rsidP="007D11DE">
      <w:pPr>
        <w:ind w:firstLine="426"/>
        <w:jc w:val="both"/>
        <w:rPr>
          <w:rFonts w:ascii="Arial" w:hAnsi="Arial" w:cs="Arial"/>
          <w:highlight w:val="yellow"/>
        </w:rPr>
      </w:pPr>
    </w:p>
    <w:p w14:paraId="258F230C" w14:textId="0D84639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53A4EB1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30855C8E"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.3. Com fulcro na </w:t>
      </w:r>
      <w:hyperlink r:id="rId20"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35220D4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.3.1. advertência;</w:t>
      </w:r>
    </w:p>
    <w:p w14:paraId="394305A3" w14:textId="77777777" w:rsidR="007D11DE" w:rsidRPr="00F15E1C" w:rsidRDefault="007D11DE" w:rsidP="007D11DE">
      <w:pPr>
        <w:ind w:firstLine="426"/>
        <w:jc w:val="both"/>
        <w:rPr>
          <w:rFonts w:ascii="Arial" w:hAnsi="Arial" w:cs="Arial"/>
        </w:rPr>
      </w:pPr>
    </w:p>
    <w:p w14:paraId="5B3C1CEC" w14:textId="79F3202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.3.2. multa de mora;           </w:t>
      </w:r>
    </w:p>
    <w:p w14:paraId="2C2E7A5A" w14:textId="77777777" w:rsidR="007D11DE" w:rsidRPr="00F15E1C" w:rsidRDefault="007D11DE" w:rsidP="007D11DE">
      <w:pPr>
        <w:ind w:firstLine="426"/>
        <w:jc w:val="both"/>
        <w:rPr>
          <w:rFonts w:ascii="Arial" w:hAnsi="Arial" w:cs="Arial"/>
        </w:rPr>
      </w:pPr>
    </w:p>
    <w:p w14:paraId="0E18A8C3" w14:textId="6A59FB8C" w:rsidR="007D11DE" w:rsidRPr="00F15E1C" w:rsidRDefault="007D11DE" w:rsidP="007D11DE">
      <w:pPr>
        <w:ind w:firstLine="426"/>
        <w:jc w:val="both"/>
        <w:rPr>
          <w:rFonts w:ascii="Arial" w:hAnsi="Arial" w:cs="Arial"/>
        </w:rPr>
      </w:pPr>
      <w:r w:rsidRPr="00F15E1C">
        <w:rPr>
          <w:rFonts w:ascii="Arial" w:hAnsi="Arial" w:cs="Arial"/>
        </w:rPr>
        <w:lastRenderedPageBreak/>
        <w:t>1</w:t>
      </w:r>
      <w:r w:rsidR="00FA4EAB">
        <w:rPr>
          <w:rFonts w:ascii="Arial" w:hAnsi="Arial" w:cs="Arial"/>
        </w:rPr>
        <w:t>2</w:t>
      </w:r>
      <w:r w:rsidRPr="00F15E1C">
        <w:rPr>
          <w:rFonts w:ascii="Arial" w:hAnsi="Arial" w:cs="Arial"/>
        </w:rPr>
        <w:t>.3.2.1. multa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3206A2DF"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.3.2.2. multa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603A4D0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.3.2.3. multa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0AF703C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.3.2.4. multa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65FA695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.3.2.5. multa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DE0C65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69E3DB2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.5. Os prazos para defesa prévia serão de </w:t>
      </w:r>
      <w:r w:rsidR="001053A5">
        <w:rPr>
          <w:rFonts w:ascii="Arial" w:hAnsi="Arial" w:cs="Arial"/>
        </w:rPr>
        <w:t>1</w:t>
      </w:r>
      <w:r w:rsidRPr="00F15E1C">
        <w:rPr>
          <w:rFonts w:ascii="Arial" w:hAnsi="Arial" w:cs="Arial"/>
        </w:rPr>
        <w:t>5 (</w:t>
      </w:r>
      <w:r w:rsidR="001053A5">
        <w:rPr>
          <w:rFonts w:ascii="Arial" w:hAnsi="Arial" w:cs="Arial"/>
        </w:rPr>
        <w:t>quinze</w:t>
      </w:r>
      <w:r w:rsidRPr="00F15E1C">
        <w:rPr>
          <w:rFonts w:ascii="Arial" w:hAnsi="Arial" w:cs="Arial"/>
        </w:rPr>
        <w:t>) dias úteis.</w:t>
      </w:r>
    </w:p>
    <w:p w14:paraId="3E882D5B" w14:textId="77777777" w:rsidR="007D11DE" w:rsidRPr="00F15E1C" w:rsidRDefault="007D11DE" w:rsidP="007D11DE">
      <w:pPr>
        <w:ind w:firstLine="426"/>
        <w:jc w:val="both"/>
        <w:rPr>
          <w:rFonts w:ascii="Arial" w:hAnsi="Arial" w:cs="Arial"/>
        </w:rPr>
      </w:pPr>
    </w:p>
    <w:p w14:paraId="0940CE1C" w14:textId="2B1E335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60E15F2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0D09B78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36A8F10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56507126"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3</w:t>
      </w:r>
      <w:r w:rsidRPr="00F15E1C">
        <w:rPr>
          <w:rFonts w:ascii="Arial" w:hAnsi="Arial" w:cs="Arial"/>
          <w:b/>
        </w:rPr>
        <w:t>.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2A0858E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530D22FE"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36831FA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5211AE8F"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5C7220B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165FEF89"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1B37727C"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58A543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4115023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24FD35C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36BBC01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19FCDA00"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.5.2. O recolhimento da A.R.T. ou R.R.T,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0E091100"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3940FFBD"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47F3872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2DA16BF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49B3EE64"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4</w:t>
      </w:r>
      <w:r w:rsidRPr="00F15E1C">
        <w:rPr>
          <w:rFonts w:ascii="Arial" w:hAnsi="Arial" w:cs="Arial"/>
          <w:b/>
        </w:rPr>
        <w:t>. DO PRAZO DE VIGÊNCIA DO CONTRATO</w:t>
      </w:r>
    </w:p>
    <w:p w14:paraId="60396594" w14:textId="77777777" w:rsidR="007D11DE" w:rsidRPr="00F15E1C" w:rsidRDefault="007D11DE" w:rsidP="007D11DE">
      <w:pPr>
        <w:ind w:firstLine="426"/>
        <w:jc w:val="both"/>
        <w:rPr>
          <w:rFonts w:ascii="Arial" w:hAnsi="Arial" w:cs="Arial"/>
        </w:rPr>
      </w:pPr>
    </w:p>
    <w:p w14:paraId="14FABB15" w14:textId="5A801B5B"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4</w:t>
      </w:r>
      <w:r w:rsidRPr="00F15E1C">
        <w:rPr>
          <w:rFonts w:ascii="Arial" w:hAnsi="Arial" w:cs="Arial"/>
        </w:rPr>
        <w:t xml:space="preserve">.1. O contrato a ser firmado terá vigência pelo prazo determinado para a execução dos serviços constante no Termo de Referência, contados da data de emissão da Ordem de Serviço, </w:t>
      </w:r>
      <w:r w:rsidR="0012225A" w:rsidRPr="00752B9C">
        <w:rPr>
          <w:rFonts w:ascii="Arial" w:hAnsi="Arial" w:cs="Arial"/>
        </w:rPr>
        <w:t>podendo ser prorrogado por iguais e sucessivos períodos, dentro do limite previsto no art</w:t>
      </w:r>
      <w:r w:rsidR="0012225A" w:rsidRPr="00826FDF">
        <w:rPr>
          <w:rFonts w:ascii="Arial" w:hAnsi="Arial" w:cs="Arial"/>
        </w:rPr>
        <w:t xml:space="preserve">. </w:t>
      </w:r>
      <w:r w:rsidR="0012225A">
        <w:rPr>
          <w:rFonts w:ascii="Arial" w:hAnsi="Arial" w:cs="Arial"/>
        </w:rPr>
        <w:t>107</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2B725471"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5</w:t>
      </w:r>
      <w:r w:rsidRPr="00F15E1C">
        <w:rPr>
          <w:rFonts w:ascii="Arial" w:hAnsi="Arial" w:cs="Arial"/>
          <w:b/>
        </w:rPr>
        <w:t xml:space="preserve">.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0EE935FD"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5</w:t>
      </w:r>
      <w:r w:rsidRPr="00F15E1C">
        <w:rPr>
          <w:rFonts w:ascii="Arial" w:hAnsi="Arial" w:cs="Arial"/>
        </w:rPr>
        <w:t xml:space="preserve">.1.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6ECB6DD2"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6</w:t>
      </w:r>
      <w:r w:rsidRPr="00F15E1C">
        <w:rPr>
          <w:rFonts w:ascii="Arial" w:hAnsi="Arial" w:cs="Arial"/>
          <w:b/>
        </w:rPr>
        <w:t>. DOS PAGAMENTOS</w:t>
      </w:r>
    </w:p>
    <w:p w14:paraId="28CCF441" w14:textId="77777777" w:rsidR="007D11DE" w:rsidRPr="00F15E1C" w:rsidRDefault="007D11DE" w:rsidP="007D11DE">
      <w:pPr>
        <w:ind w:firstLine="426"/>
        <w:jc w:val="both"/>
        <w:rPr>
          <w:rFonts w:ascii="Arial" w:hAnsi="Arial" w:cs="Arial"/>
        </w:rPr>
      </w:pPr>
    </w:p>
    <w:p w14:paraId="59C32B31" w14:textId="11C4FD7E"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4C773F88"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688003C" w:rsidR="007D11DE" w:rsidRPr="00F15E1C" w:rsidRDefault="007D11DE" w:rsidP="007D11DE">
      <w:pPr>
        <w:ind w:firstLine="426"/>
        <w:jc w:val="both"/>
        <w:rPr>
          <w:rFonts w:ascii="Arial" w:hAnsi="Arial" w:cs="Arial"/>
        </w:rPr>
      </w:pPr>
      <w:r w:rsidRPr="00F15E1C">
        <w:rPr>
          <w:rFonts w:ascii="Arial" w:hAnsi="Arial" w:cs="Arial"/>
        </w:rPr>
        <w:lastRenderedPageBreak/>
        <w:t>1</w:t>
      </w:r>
      <w:r w:rsidR="00FA4EAB">
        <w:rPr>
          <w:rFonts w:ascii="Arial" w:hAnsi="Arial" w:cs="Arial"/>
        </w:rPr>
        <w:t>6</w:t>
      </w:r>
      <w:r w:rsidRPr="00F15E1C">
        <w:rPr>
          <w:rFonts w:ascii="Arial" w:hAnsi="Arial" w:cs="Arial"/>
        </w:rPr>
        <w:t>.3.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3F09F04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4AC77E49"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D4B951B"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4ECD2FF1"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2D90022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.6. Caso a CONTRATADA subempreitar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5B26153F"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1F4DFA9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4C8C2A61"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2DA3E5F"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0AE83CC1"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7</w:t>
      </w:r>
      <w:r w:rsidRPr="00F15E1C">
        <w:rPr>
          <w:rFonts w:ascii="Arial" w:hAnsi="Arial" w:cs="Arial"/>
          <w:b/>
        </w:rPr>
        <w:t>. DO RECEBIMENTO</w:t>
      </w:r>
    </w:p>
    <w:p w14:paraId="789F1C80" w14:textId="77777777" w:rsidR="007D11DE" w:rsidRPr="00F15E1C" w:rsidRDefault="007D11DE" w:rsidP="007D11DE">
      <w:pPr>
        <w:ind w:firstLine="426"/>
        <w:jc w:val="both"/>
        <w:rPr>
          <w:rFonts w:ascii="Arial" w:hAnsi="Arial" w:cs="Arial"/>
        </w:rPr>
      </w:pPr>
    </w:p>
    <w:p w14:paraId="0B154DAB" w14:textId="71BB57C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7</w:t>
      </w:r>
      <w:r w:rsidRPr="00F15E1C">
        <w:rPr>
          <w:rFonts w:ascii="Arial" w:hAnsi="Arial" w:cs="Arial"/>
        </w:rPr>
        <w:t>.1 Executado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682FA5E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7</w:t>
      </w:r>
      <w:r w:rsidRPr="00F15E1C">
        <w:rPr>
          <w:rFonts w:ascii="Arial" w:hAnsi="Arial" w:cs="Arial"/>
        </w:rPr>
        <w:t>.1.1.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219A7829" w:rsidR="007D11DE" w:rsidRPr="00F15E1C" w:rsidRDefault="00FC18A5" w:rsidP="007D11DE">
      <w:pPr>
        <w:ind w:firstLine="426"/>
        <w:jc w:val="both"/>
        <w:rPr>
          <w:rFonts w:ascii="Arial" w:hAnsi="Arial" w:cs="Arial"/>
        </w:rPr>
      </w:pPr>
      <w:r>
        <w:rPr>
          <w:rFonts w:ascii="Arial" w:hAnsi="Arial" w:cs="Arial"/>
        </w:rPr>
        <w:t>17</w:t>
      </w:r>
      <w:r w:rsidR="007D11DE" w:rsidRPr="00F15E1C">
        <w:rPr>
          <w:rFonts w:ascii="Arial" w:hAnsi="Arial" w:cs="Arial"/>
        </w:rPr>
        <w:t>.1.2.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330EB0BC" w:rsidR="007D11DE" w:rsidRPr="00F15E1C" w:rsidRDefault="007D11DE" w:rsidP="007D11DE">
      <w:pPr>
        <w:ind w:firstLine="426"/>
        <w:jc w:val="both"/>
        <w:rPr>
          <w:rFonts w:ascii="Arial" w:hAnsi="Arial" w:cs="Arial"/>
        </w:rPr>
      </w:pPr>
      <w:r w:rsidRPr="00F15E1C">
        <w:rPr>
          <w:rFonts w:ascii="Arial" w:hAnsi="Arial" w:cs="Arial"/>
        </w:rPr>
        <w:t>1</w:t>
      </w:r>
      <w:r w:rsidR="00FC18A5">
        <w:rPr>
          <w:rFonts w:ascii="Arial" w:hAnsi="Arial" w:cs="Arial"/>
        </w:rPr>
        <w:t>7</w:t>
      </w:r>
      <w:r w:rsidRPr="00F15E1C">
        <w:rPr>
          <w:rFonts w:ascii="Arial" w:hAnsi="Arial" w:cs="Arial"/>
        </w:rPr>
        <w:t>.1.3.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4D473A8B" w:rsidR="007D11DE" w:rsidRPr="00F15E1C" w:rsidRDefault="007D11DE" w:rsidP="007D11DE">
      <w:pPr>
        <w:ind w:firstLine="426"/>
        <w:jc w:val="both"/>
        <w:rPr>
          <w:rFonts w:ascii="Arial" w:hAnsi="Arial" w:cs="Arial"/>
          <w:b/>
        </w:rPr>
      </w:pPr>
      <w:r w:rsidRPr="00F15E1C">
        <w:rPr>
          <w:rFonts w:ascii="Arial" w:hAnsi="Arial" w:cs="Arial"/>
          <w:b/>
        </w:rPr>
        <w:t>1</w:t>
      </w:r>
      <w:r w:rsidR="00FC18A5">
        <w:rPr>
          <w:rFonts w:ascii="Arial" w:hAnsi="Arial" w:cs="Arial"/>
          <w:b/>
        </w:rPr>
        <w:t>8</w:t>
      </w:r>
      <w:r w:rsidRPr="00F15E1C">
        <w:rPr>
          <w:rFonts w:ascii="Arial" w:hAnsi="Arial" w:cs="Arial"/>
          <w:b/>
        </w:rPr>
        <w:t>. DO REAJUSTE</w:t>
      </w:r>
    </w:p>
    <w:p w14:paraId="7F1A69CA" w14:textId="77777777" w:rsidR="007D11DE" w:rsidRPr="00F15E1C" w:rsidRDefault="007D11DE" w:rsidP="007D11DE">
      <w:pPr>
        <w:ind w:firstLine="426"/>
        <w:jc w:val="both"/>
        <w:rPr>
          <w:rFonts w:ascii="Arial" w:hAnsi="Arial" w:cs="Arial"/>
        </w:rPr>
      </w:pPr>
    </w:p>
    <w:p w14:paraId="335967E4" w14:textId="7F66EF38" w:rsidR="007D11DE" w:rsidRPr="00F15E1C" w:rsidRDefault="007D11DE" w:rsidP="007D11DE">
      <w:pPr>
        <w:ind w:firstLine="426"/>
        <w:jc w:val="both"/>
        <w:rPr>
          <w:rFonts w:ascii="Arial" w:hAnsi="Arial" w:cs="Arial"/>
        </w:rPr>
      </w:pPr>
      <w:r w:rsidRPr="00F15E1C">
        <w:rPr>
          <w:rFonts w:ascii="Arial" w:hAnsi="Arial" w:cs="Arial"/>
        </w:rPr>
        <w:lastRenderedPageBreak/>
        <w:t>1</w:t>
      </w:r>
      <w:r w:rsidR="00FC18A5">
        <w:rPr>
          <w:rFonts w:ascii="Arial" w:hAnsi="Arial" w:cs="Arial"/>
        </w:rPr>
        <w:t>8</w:t>
      </w:r>
      <w:r w:rsidRPr="00F15E1C">
        <w:rPr>
          <w:rFonts w:ascii="Arial" w:hAnsi="Arial" w:cs="Arial"/>
        </w:rPr>
        <w:t>.1.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42E8D304" w:rsidR="007D11DE" w:rsidRPr="00F15E1C" w:rsidRDefault="00FC18A5" w:rsidP="007D11DE">
      <w:pPr>
        <w:ind w:firstLine="426"/>
        <w:jc w:val="both"/>
        <w:rPr>
          <w:rFonts w:ascii="Arial" w:hAnsi="Arial" w:cs="Arial"/>
          <w:b/>
        </w:rPr>
      </w:pPr>
      <w:r>
        <w:rPr>
          <w:rFonts w:ascii="Arial" w:hAnsi="Arial" w:cs="Arial"/>
          <w:b/>
        </w:rPr>
        <w:t>19</w:t>
      </w:r>
      <w:r w:rsidR="007D11DE" w:rsidRPr="00F15E1C">
        <w:rPr>
          <w:rFonts w:ascii="Arial" w:hAnsi="Arial" w:cs="Arial"/>
          <w:b/>
        </w:rPr>
        <w:t>. DA FISCALIZAÇÃO</w:t>
      </w:r>
    </w:p>
    <w:p w14:paraId="0B5EA320" w14:textId="77777777" w:rsidR="007D11DE" w:rsidRPr="00F15E1C" w:rsidRDefault="007D11DE" w:rsidP="007D11DE">
      <w:pPr>
        <w:ind w:firstLine="426"/>
        <w:jc w:val="both"/>
        <w:rPr>
          <w:rFonts w:ascii="Arial" w:hAnsi="Arial" w:cs="Arial"/>
        </w:rPr>
      </w:pPr>
    </w:p>
    <w:p w14:paraId="48A4B414" w14:textId="567469C8"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3568B89E"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68EF961F"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4F25BCEE"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 Caberá à CONTRATADA:</w:t>
      </w:r>
    </w:p>
    <w:p w14:paraId="7D3F9559" w14:textId="77777777" w:rsidR="007D11DE" w:rsidRPr="00F15E1C" w:rsidRDefault="007D11DE" w:rsidP="007D11DE">
      <w:pPr>
        <w:ind w:firstLine="426"/>
        <w:jc w:val="both"/>
        <w:rPr>
          <w:rFonts w:ascii="Arial" w:hAnsi="Arial" w:cs="Arial"/>
        </w:rPr>
      </w:pPr>
    </w:p>
    <w:p w14:paraId="0B518420" w14:textId="766A2C7D"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157127A2"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181AA833"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5205E3A6"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6423ABCC"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B62CEFE"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16C7F6E8"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1632DB0A"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3120860A"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26A68CB1"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4A3D0C44" w:rsidR="007D11DE" w:rsidRPr="00F15E1C" w:rsidRDefault="00FC18A5" w:rsidP="007D11DE">
      <w:pPr>
        <w:ind w:firstLine="426"/>
        <w:jc w:val="both"/>
        <w:rPr>
          <w:rFonts w:ascii="Arial" w:hAnsi="Arial" w:cs="Arial"/>
        </w:rPr>
      </w:pPr>
      <w:r>
        <w:rPr>
          <w:rFonts w:ascii="Arial" w:hAnsi="Arial" w:cs="Arial"/>
        </w:rPr>
        <w:lastRenderedPageBreak/>
        <w:t>19</w:t>
      </w:r>
      <w:r w:rsidR="007D11DE" w:rsidRPr="00F15E1C">
        <w:rPr>
          <w:rFonts w:ascii="Arial" w:hAnsi="Arial" w:cs="Arial"/>
        </w:rPr>
        <w:t>.4.11.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38F4ADD7"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1C348BFA"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2D3591FB"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40AF7FD4"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3C54037A"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5BFA3B5C"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2B0B7E73"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020018A6"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28D3C874"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668268DA"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4FD03983"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3068D604"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D5B5E72" w:rsidR="007D11DE" w:rsidRPr="00F15E1C" w:rsidRDefault="007D11DE" w:rsidP="007D11DE">
      <w:pPr>
        <w:ind w:firstLine="426"/>
        <w:jc w:val="both"/>
        <w:rPr>
          <w:rFonts w:ascii="Arial" w:hAnsi="Arial" w:cs="Arial"/>
          <w:b/>
        </w:rPr>
      </w:pPr>
      <w:r w:rsidRPr="00F15E1C">
        <w:rPr>
          <w:rFonts w:ascii="Arial" w:hAnsi="Arial" w:cs="Arial"/>
          <w:b/>
        </w:rPr>
        <w:t>2</w:t>
      </w:r>
      <w:r w:rsidR="00FC18A5">
        <w:rPr>
          <w:rFonts w:ascii="Arial" w:hAnsi="Arial" w:cs="Arial"/>
          <w:b/>
        </w:rPr>
        <w:t>0</w:t>
      </w:r>
      <w:r w:rsidRPr="00F15E1C">
        <w:rPr>
          <w:rFonts w:ascii="Arial" w:hAnsi="Arial" w:cs="Arial"/>
          <w:b/>
        </w:rPr>
        <w:t>. DISPOSIÇÕES FINAIS</w:t>
      </w:r>
    </w:p>
    <w:p w14:paraId="176A312D" w14:textId="77777777" w:rsidR="007D11DE" w:rsidRPr="00F15E1C" w:rsidRDefault="007D11DE" w:rsidP="007D11DE">
      <w:pPr>
        <w:ind w:firstLine="426"/>
        <w:jc w:val="both"/>
        <w:rPr>
          <w:rFonts w:ascii="Arial" w:hAnsi="Arial" w:cs="Arial"/>
        </w:rPr>
      </w:pPr>
    </w:p>
    <w:p w14:paraId="5FED4C75" w14:textId="6D6D2413"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2176B75A" w:rsidR="007D11DE" w:rsidRPr="00F15E1C" w:rsidRDefault="007D11DE" w:rsidP="007D11DE">
      <w:pPr>
        <w:ind w:firstLine="426"/>
        <w:jc w:val="both"/>
        <w:rPr>
          <w:rFonts w:ascii="Arial" w:hAnsi="Arial" w:cs="Arial"/>
        </w:rPr>
      </w:pPr>
      <w:r w:rsidRPr="00F15E1C">
        <w:rPr>
          <w:rFonts w:ascii="Arial" w:hAnsi="Arial" w:cs="Arial"/>
        </w:rPr>
        <w:lastRenderedPageBreak/>
        <w:t>2</w:t>
      </w:r>
      <w:r w:rsidR="00FC18A5">
        <w:rPr>
          <w:rFonts w:ascii="Arial" w:hAnsi="Arial" w:cs="Arial"/>
        </w:rPr>
        <w:t>0</w:t>
      </w:r>
      <w:r w:rsidRPr="00F15E1C">
        <w:rPr>
          <w:rFonts w:ascii="Arial" w:hAnsi="Arial" w:cs="Arial"/>
        </w:rPr>
        <w:t>.2.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4E12859C"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0AEBDA6A"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.4. Após a apresentação da proposta, não caberá desistência, salvo por motivo justo decorrente de fato superveniente e aceito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0A6B9063"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149CDA2E"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 xml:space="preserve">.6. É facultado </w:t>
      </w:r>
      <w:r>
        <w:rPr>
          <w:rFonts w:ascii="Arial" w:hAnsi="Arial" w:cs="Arial"/>
        </w:rPr>
        <w:t>ao(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C797DFE"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.7. As licitantes intimadas para prestar qualquer esclarecimento adicional deverão fazê-lo no prazo determinado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412DE9B1"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374CC34C"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1F75BA1E"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62987C42"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5842EBBD"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2289126D"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w:t>
      </w:r>
      <w:r>
        <w:rPr>
          <w:rFonts w:ascii="Arial" w:hAnsi="Arial" w:cs="Arial"/>
        </w:rPr>
        <w:t>3</w:t>
      </w:r>
      <w:r w:rsidRPr="00F15E1C">
        <w:rPr>
          <w:rFonts w:ascii="Arial" w:hAnsi="Arial" w:cs="Arial"/>
        </w:rPr>
        <w:t>. Os casos omissos serão decididos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06925B43"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6CDD47DF"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28B4FF58" w:rsidR="007D11DE" w:rsidRDefault="007D11DE" w:rsidP="007D11DE">
      <w:pPr>
        <w:ind w:firstLine="426"/>
        <w:jc w:val="both"/>
        <w:rPr>
          <w:rFonts w:ascii="Arial" w:hAnsi="Arial" w:cs="Arial"/>
        </w:rPr>
      </w:pPr>
      <w:r w:rsidRPr="00F15E1C">
        <w:rPr>
          <w:rFonts w:ascii="Arial" w:hAnsi="Arial" w:cs="Arial"/>
        </w:rPr>
        <w:t>e) Anexo III</w:t>
      </w:r>
      <w:r w:rsidR="00740F8C">
        <w:rPr>
          <w:rFonts w:ascii="Arial" w:hAnsi="Arial" w:cs="Arial"/>
        </w:rPr>
        <w:t xml:space="preserve">: </w:t>
      </w:r>
      <w:r w:rsidRPr="00F15E1C">
        <w:rPr>
          <w:rFonts w:ascii="Arial" w:hAnsi="Arial" w:cs="Arial"/>
        </w:rPr>
        <w:t>Declaração de fidelidade e legitimidade dos documentos apresentados eletronicamente;</w:t>
      </w:r>
    </w:p>
    <w:p w14:paraId="6562ADB7" w14:textId="33CBB3DE" w:rsidR="007D11DE" w:rsidRPr="00F15E1C" w:rsidRDefault="00740F8C" w:rsidP="007D11DE">
      <w:pPr>
        <w:ind w:firstLine="426"/>
        <w:jc w:val="both"/>
        <w:rPr>
          <w:rFonts w:ascii="Arial" w:hAnsi="Arial" w:cs="Arial"/>
        </w:rPr>
      </w:pPr>
      <w:r>
        <w:rPr>
          <w:rFonts w:ascii="Arial" w:hAnsi="Arial" w:cs="Arial"/>
        </w:rPr>
        <w:t>f</w:t>
      </w:r>
      <w:r w:rsidR="007D11DE">
        <w:rPr>
          <w:rFonts w:ascii="Arial" w:hAnsi="Arial" w:cs="Arial"/>
        </w:rPr>
        <w:t xml:space="preserve">) Anexo </w:t>
      </w:r>
      <w:r>
        <w:rPr>
          <w:rFonts w:ascii="Arial" w:hAnsi="Arial" w:cs="Arial"/>
        </w:rPr>
        <w:t>I</w:t>
      </w:r>
      <w:r w:rsidR="007D11DE">
        <w:rPr>
          <w:rFonts w:ascii="Arial" w:hAnsi="Arial" w:cs="Arial"/>
        </w:rPr>
        <w:t xml:space="preserve">V: </w:t>
      </w:r>
      <w:r w:rsidR="007D11DE"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60D99C40" w14:textId="7CE832C8"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77368C">
        <w:rPr>
          <w:b/>
          <w:sz w:val="22"/>
        </w:rPr>
        <w:lastRenderedPageBreak/>
        <w:t>ANEXO I</w:t>
      </w:r>
      <w:r w:rsidRPr="0077368C">
        <w:rPr>
          <w:b/>
          <w:sz w:val="22"/>
          <w:lang w:val="pt-BR"/>
        </w:rPr>
        <w:t>II</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2CFEB63D" w:rsidR="007D11DE" w:rsidRPr="00774171" w:rsidRDefault="007D11DE" w:rsidP="00740F8C">
      <w:pPr>
        <w:jc w:val="center"/>
      </w:pPr>
      <w:r w:rsidRPr="00FD3AE3">
        <w:rPr>
          <w:rFonts w:ascii="Arial" w:hAnsi="Arial" w:cs="Arial"/>
          <w:b/>
          <w:sz w:val="22"/>
          <w:shd w:val="clear" w:color="auto" w:fill="FFFFFF"/>
        </w:rPr>
        <w:lastRenderedPageBreak/>
        <w:t xml:space="preserve">ANEXO </w:t>
      </w:r>
      <w:r w:rsidR="00740F8C">
        <w:rPr>
          <w:rFonts w:ascii="Arial" w:hAnsi="Arial" w:cs="Arial"/>
          <w:b/>
          <w:sz w:val="22"/>
          <w:shd w:val="clear" w:color="auto" w:fill="FFFFFF"/>
        </w:rPr>
        <w:t>I</w:t>
      </w:r>
      <w:r w:rsidRPr="00FD3AE3">
        <w:rPr>
          <w:rFonts w:ascii="Arial" w:hAnsi="Arial" w:cs="Arial"/>
          <w:b/>
          <w:sz w:val="22"/>
          <w:shd w:val="clear" w:color="auto" w:fill="FFFFFF"/>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2B9CF00D" w14:textId="77777777" w:rsidR="00C852E9" w:rsidRPr="00E50E0D" w:rsidRDefault="00C852E9" w:rsidP="00C852E9">
      <w:pPr>
        <w:jc w:val="both"/>
        <w:rPr>
          <w:rFonts w:ascii="Arial" w:hAnsi="Arial" w:cs="Arial"/>
        </w:rPr>
      </w:pPr>
      <w:r w:rsidRPr="00E50E0D">
        <w:rPr>
          <w:rFonts w:ascii="Arial" w:hAnsi="Arial" w:cs="Arial"/>
          <w:b/>
          <w:u w:val="single"/>
        </w:rPr>
        <w:t>CONTRATO QUE ENTRE SI FAZEM A PREFEITURA DO MUNICÍPIO DE PIRACICABA E ................................................, PARA A PRESTAÇÃO DE SERVIÇOS DE ENGENHARIA CONSULTIVA PARA ELABORAÇÃO DE PROJETOS EXECUTIVOS E APOIO TÉCNICO A FISCALIZAÇÃO DE OBRAS DA PREFEITURA.</w:t>
      </w:r>
    </w:p>
    <w:p w14:paraId="3EB1E4BC" w14:textId="77777777" w:rsidR="00C852E9" w:rsidRPr="00E50E0D" w:rsidRDefault="00C852E9" w:rsidP="00C852E9">
      <w:pPr>
        <w:jc w:val="both"/>
        <w:rPr>
          <w:rFonts w:ascii="Arial" w:hAnsi="Arial" w:cs="Arial"/>
          <w:b/>
          <w:u w:val="single"/>
        </w:rPr>
      </w:pPr>
    </w:p>
    <w:p w14:paraId="49A0DB1C" w14:textId="77777777" w:rsidR="00C852E9" w:rsidRPr="00E50E0D" w:rsidRDefault="00C852E9" w:rsidP="00C852E9">
      <w:pPr>
        <w:jc w:val="both"/>
        <w:rPr>
          <w:rFonts w:ascii="Arial" w:hAnsi="Arial" w:cs="Arial"/>
          <w:b/>
          <w:u w:val="single"/>
        </w:rPr>
      </w:pPr>
    </w:p>
    <w:p w14:paraId="3B02A0B5" w14:textId="77777777" w:rsidR="00C852E9" w:rsidRPr="00E50E0D" w:rsidRDefault="00C852E9" w:rsidP="00C852E9">
      <w:pPr>
        <w:jc w:val="both"/>
        <w:rPr>
          <w:rFonts w:ascii="Arial" w:hAnsi="Arial" w:cs="Arial"/>
        </w:rPr>
      </w:pPr>
      <w:r w:rsidRPr="00E50E0D">
        <w:rPr>
          <w:rFonts w:ascii="Arial" w:hAnsi="Arial" w:cs="Arial"/>
          <w:b/>
        </w:rPr>
        <w:t>Data: ... de ................. de 2026.</w:t>
      </w:r>
    </w:p>
    <w:p w14:paraId="6EDC09EE" w14:textId="77777777" w:rsidR="00C852E9" w:rsidRPr="00E50E0D" w:rsidRDefault="00C852E9" w:rsidP="00C852E9">
      <w:pPr>
        <w:jc w:val="both"/>
        <w:rPr>
          <w:rFonts w:ascii="Arial" w:hAnsi="Arial" w:cs="Arial"/>
        </w:rPr>
      </w:pPr>
      <w:r w:rsidRPr="00E50E0D">
        <w:rPr>
          <w:rFonts w:ascii="Arial" w:hAnsi="Arial" w:cs="Arial"/>
          <w:b/>
        </w:rPr>
        <w:t>Prazo: 12 (doze) meses.</w:t>
      </w:r>
    </w:p>
    <w:p w14:paraId="0A75E8EC" w14:textId="77777777" w:rsidR="00C852E9" w:rsidRPr="00E50E0D" w:rsidRDefault="00C852E9" w:rsidP="00C852E9">
      <w:pPr>
        <w:jc w:val="both"/>
        <w:rPr>
          <w:rFonts w:ascii="Arial" w:hAnsi="Arial" w:cs="Arial"/>
        </w:rPr>
      </w:pPr>
      <w:r w:rsidRPr="00E50E0D">
        <w:rPr>
          <w:rFonts w:ascii="Arial" w:hAnsi="Arial" w:cs="Arial"/>
          <w:b/>
        </w:rPr>
        <w:t>Valor: R$ ........ (............).</w:t>
      </w:r>
    </w:p>
    <w:p w14:paraId="68756A24" w14:textId="77777777" w:rsidR="00C852E9" w:rsidRPr="00E50E0D" w:rsidRDefault="00C852E9" w:rsidP="00C852E9">
      <w:pPr>
        <w:jc w:val="both"/>
        <w:rPr>
          <w:rFonts w:ascii="Arial" w:hAnsi="Arial" w:cs="Arial"/>
        </w:rPr>
      </w:pPr>
      <w:r w:rsidRPr="00E50E0D">
        <w:rPr>
          <w:rFonts w:ascii="Arial" w:hAnsi="Arial" w:cs="Arial"/>
          <w:b/>
        </w:rPr>
        <w:t>Processo Administrativo nº 2025/24.341</w:t>
      </w:r>
    </w:p>
    <w:p w14:paraId="7B75E10F" w14:textId="77777777" w:rsidR="00C852E9" w:rsidRPr="00E50E0D" w:rsidRDefault="00C852E9" w:rsidP="00C852E9">
      <w:pPr>
        <w:jc w:val="both"/>
        <w:rPr>
          <w:rFonts w:ascii="Arial" w:hAnsi="Arial" w:cs="Arial"/>
        </w:rPr>
      </w:pPr>
      <w:r w:rsidRPr="00E50E0D">
        <w:rPr>
          <w:rFonts w:ascii="Arial" w:hAnsi="Arial" w:cs="Arial"/>
          <w:b/>
        </w:rPr>
        <w:t>Concorrência n.º ..../2026.</w:t>
      </w:r>
    </w:p>
    <w:p w14:paraId="7447F18F" w14:textId="77777777" w:rsidR="00C852E9" w:rsidRPr="00E50E0D" w:rsidRDefault="00C852E9" w:rsidP="00C852E9">
      <w:pPr>
        <w:jc w:val="both"/>
        <w:rPr>
          <w:rFonts w:ascii="Arial" w:hAnsi="Arial" w:cs="Arial"/>
        </w:rPr>
      </w:pPr>
      <w:r w:rsidRPr="00E50E0D">
        <w:rPr>
          <w:rFonts w:ascii="Arial" w:hAnsi="Arial" w:cs="Arial"/>
          <w:b/>
        </w:rPr>
        <w:t>Contrato n.º …./2026.</w:t>
      </w:r>
    </w:p>
    <w:p w14:paraId="070AF78F" w14:textId="77777777" w:rsidR="00C852E9" w:rsidRPr="00E50E0D" w:rsidRDefault="00C852E9" w:rsidP="00C852E9">
      <w:pPr>
        <w:jc w:val="both"/>
        <w:rPr>
          <w:rFonts w:ascii="Arial" w:hAnsi="Arial" w:cs="Arial"/>
        </w:rPr>
      </w:pPr>
    </w:p>
    <w:p w14:paraId="4AC7DF1F" w14:textId="77777777" w:rsidR="00C852E9" w:rsidRPr="00E50E0D" w:rsidRDefault="00C852E9" w:rsidP="00C852E9">
      <w:pPr>
        <w:jc w:val="both"/>
        <w:rPr>
          <w:rFonts w:ascii="Arial" w:hAnsi="Arial" w:cs="Arial"/>
        </w:rPr>
      </w:pPr>
    </w:p>
    <w:p w14:paraId="70C78E9C" w14:textId="77777777" w:rsidR="00C852E9" w:rsidRPr="00E50E0D" w:rsidRDefault="00C852E9" w:rsidP="00C852E9">
      <w:pPr>
        <w:ind w:firstLine="851"/>
        <w:jc w:val="both"/>
        <w:rPr>
          <w:rFonts w:ascii="Arial" w:hAnsi="Arial" w:cs="Arial"/>
          <w:b/>
        </w:rPr>
      </w:pPr>
    </w:p>
    <w:p w14:paraId="32B6FB85" w14:textId="77777777" w:rsidR="00C852E9" w:rsidRPr="00E50E0D" w:rsidRDefault="00C852E9" w:rsidP="00C852E9">
      <w:pPr>
        <w:ind w:firstLine="851"/>
        <w:jc w:val="both"/>
        <w:rPr>
          <w:rFonts w:ascii="Arial" w:hAnsi="Arial" w:cs="Arial"/>
          <w:b/>
        </w:rPr>
      </w:pPr>
    </w:p>
    <w:p w14:paraId="30DBF91B" w14:textId="77777777" w:rsidR="00C852E9" w:rsidRPr="00E50E0D" w:rsidRDefault="00C852E9" w:rsidP="00C852E9">
      <w:pPr>
        <w:ind w:firstLine="851"/>
        <w:jc w:val="both"/>
        <w:rPr>
          <w:rFonts w:ascii="Arial" w:hAnsi="Arial" w:cs="Arial"/>
          <w:b/>
        </w:rPr>
      </w:pPr>
    </w:p>
    <w:p w14:paraId="01F047D8" w14:textId="77777777" w:rsidR="00C852E9" w:rsidRPr="00E50E0D" w:rsidRDefault="00C852E9" w:rsidP="00C852E9">
      <w:pPr>
        <w:ind w:firstLine="851"/>
        <w:jc w:val="both"/>
        <w:rPr>
          <w:rFonts w:ascii="Arial" w:hAnsi="Arial" w:cs="Arial"/>
          <w:b/>
        </w:rPr>
      </w:pPr>
    </w:p>
    <w:p w14:paraId="7A00E46F" w14:textId="77777777" w:rsidR="00C852E9" w:rsidRPr="00E50E0D" w:rsidRDefault="00C852E9" w:rsidP="00C852E9">
      <w:pPr>
        <w:ind w:firstLine="851"/>
        <w:jc w:val="both"/>
        <w:rPr>
          <w:rFonts w:ascii="Arial" w:hAnsi="Arial" w:cs="Arial"/>
          <w:b/>
        </w:rPr>
      </w:pPr>
    </w:p>
    <w:tbl>
      <w:tblPr>
        <w:tblW w:w="5000" w:type="pct"/>
        <w:tblInd w:w="-5" w:type="dxa"/>
        <w:tblLayout w:type="fixed"/>
        <w:tblLook w:val="0000" w:firstRow="0" w:lastRow="0" w:firstColumn="0" w:lastColumn="0" w:noHBand="0" w:noVBand="0"/>
      </w:tblPr>
      <w:tblGrid>
        <w:gridCol w:w="10138"/>
      </w:tblGrid>
      <w:tr w:rsidR="00C852E9" w:rsidRPr="00E50E0D" w14:paraId="69B02506" w14:textId="77777777" w:rsidTr="00E021D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F4874A9" w14:textId="77777777" w:rsidR="00C852E9" w:rsidRPr="00E50E0D" w:rsidRDefault="00C852E9" w:rsidP="00E021D6">
            <w:pPr>
              <w:ind w:firstLine="851"/>
              <w:jc w:val="both"/>
              <w:rPr>
                <w:rFonts w:ascii="Arial" w:hAnsi="Arial" w:cs="Arial"/>
              </w:rPr>
            </w:pPr>
            <w:r w:rsidRPr="00E50E0D">
              <w:rPr>
                <w:rFonts w:ascii="Arial" w:hAnsi="Arial" w:cs="Arial"/>
                <w:b/>
              </w:rPr>
              <w:t>CLÁUSULA 1ª - DAS PARTES</w:t>
            </w:r>
          </w:p>
        </w:tc>
      </w:tr>
    </w:tbl>
    <w:p w14:paraId="258948C6" w14:textId="77777777" w:rsidR="00C852E9" w:rsidRPr="00E50E0D" w:rsidRDefault="00C852E9" w:rsidP="00C852E9">
      <w:pPr>
        <w:ind w:firstLine="851"/>
        <w:jc w:val="both"/>
        <w:rPr>
          <w:rFonts w:ascii="Arial" w:hAnsi="Arial" w:cs="Arial"/>
          <w:b/>
        </w:rPr>
      </w:pPr>
    </w:p>
    <w:p w14:paraId="1EB9957F" w14:textId="77777777" w:rsidR="00C852E9" w:rsidRPr="00E50E0D" w:rsidRDefault="00C852E9" w:rsidP="00C852E9">
      <w:pPr>
        <w:ind w:firstLine="851"/>
        <w:jc w:val="both"/>
        <w:rPr>
          <w:rFonts w:ascii="Arial" w:hAnsi="Arial" w:cs="Arial"/>
        </w:rPr>
      </w:pPr>
      <w:r w:rsidRPr="00E50E0D">
        <w:rPr>
          <w:rFonts w:ascii="Arial" w:hAnsi="Arial" w:cs="Arial"/>
          <w:b/>
        </w:rPr>
        <w:t>1.1.</w:t>
      </w:r>
      <w:r w:rsidRPr="00E50E0D">
        <w:rPr>
          <w:rFonts w:ascii="Arial" w:hAnsi="Arial" w:cs="Arial"/>
        </w:rPr>
        <w:t xml:space="preserve"> A </w:t>
      </w:r>
      <w:r w:rsidRPr="00E50E0D">
        <w:rPr>
          <w:rFonts w:ascii="Arial" w:hAnsi="Arial" w:cs="Arial"/>
          <w:b/>
        </w:rPr>
        <w:t>PREFEITURA DO MUNICÍPIO DE PIRACICABA</w:t>
      </w:r>
      <w:r w:rsidRPr="00E50E0D">
        <w:rPr>
          <w:rFonts w:ascii="Arial" w:hAnsi="Arial" w:cs="Arial"/>
        </w:rPr>
        <w:t xml:space="preserve">, com sede à Rua Antônio Corrêa Barbosa, n.º 2.233, bairro Chácara Nazareth, nesta cidade e Estado, com CNPJ n.º 46.341.038/0001-29, representada por seu Secretário Municipal de Obras, Infraestrutura e Serviços Públicos, Sr. </w:t>
      </w:r>
      <w:r w:rsidRPr="00E50E0D">
        <w:rPr>
          <w:rFonts w:ascii="Arial" w:hAnsi="Arial" w:cs="Arial"/>
          <w:b/>
        </w:rPr>
        <w:t>LUCIANO RODOVALDO CELÊNCIO</w:t>
      </w:r>
      <w:r w:rsidRPr="00E50E0D">
        <w:rPr>
          <w:rFonts w:ascii="Arial" w:hAnsi="Arial" w:cs="Arial"/>
          <w:shd w:val="clear" w:color="auto" w:fill="FFFFFF"/>
        </w:rPr>
        <w:t>, inscrito no CPF nº ...........</w:t>
      </w:r>
      <w:r w:rsidRPr="00E50E0D">
        <w:rPr>
          <w:rFonts w:ascii="Arial" w:hAnsi="Arial" w:cs="Arial"/>
        </w:rPr>
        <w:t xml:space="preserve">, adiante, designada, simplesmente, adiante, designada, simplesmente, </w:t>
      </w:r>
      <w:r w:rsidRPr="00E50E0D">
        <w:rPr>
          <w:rFonts w:ascii="Arial" w:hAnsi="Arial" w:cs="Arial"/>
          <w:b/>
        </w:rPr>
        <w:t>CONTRATANTE</w:t>
      </w:r>
      <w:r w:rsidRPr="00E50E0D">
        <w:rPr>
          <w:rFonts w:ascii="Arial" w:hAnsi="Arial" w:cs="Arial"/>
        </w:rPr>
        <w:t xml:space="preserve"> e </w:t>
      </w:r>
      <w:r w:rsidRPr="00E50E0D">
        <w:rPr>
          <w:rFonts w:ascii="Arial" w:hAnsi="Arial" w:cs="Arial"/>
          <w:b/>
        </w:rPr>
        <w:t>..........</w:t>
      </w:r>
      <w:r w:rsidRPr="00E50E0D">
        <w:rPr>
          <w:rFonts w:ascii="Arial" w:hAnsi="Arial" w:cs="Arial"/>
        </w:rPr>
        <w:t xml:space="preserve">, com sede à ........, n.º ......., na cidade de ......., inscrita no CNPJ n.º ........, por intermédio de seu(sua) ......, Sr(a). .........., (qualificação completa), inscrito(a) no CPF n.º ......., adiante designada simplesmente </w:t>
      </w:r>
      <w:r w:rsidRPr="00E50E0D">
        <w:rPr>
          <w:rFonts w:ascii="Arial" w:hAnsi="Arial" w:cs="Arial"/>
          <w:b/>
        </w:rPr>
        <w:t>CONTRATADA</w:t>
      </w:r>
      <w:r w:rsidRPr="00E50E0D">
        <w:rPr>
          <w:rFonts w:ascii="Arial" w:hAnsi="Arial" w:cs="Arial"/>
        </w:rPr>
        <w:t>, ajustam o que se segue:</w:t>
      </w:r>
    </w:p>
    <w:p w14:paraId="50A8DA24" w14:textId="77777777" w:rsidR="00C852E9" w:rsidRPr="00E50E0D" w:rsidRDefault="00C852E9" w:rsidP="00C852E9">
      <w:pPr>
        <w:ind w:firstLine="851"/>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C852E9" w:rsidRPr="00E50E0D" w14:paraId="485906C0" w14:textId="77777777" w:rsidTr="00E021D6">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78C568F9" w14:textId="77777777" w:rsidR="00C852E9" w:rsidRPr="00E50E0D" w:rsidRDefault="00C852E9" w:rsidP="00E021D6">
            <w:pPr>
              <w:ind w:firstLine="851"/>
              <w:jc w:val="both"/>
              <w:rPr>
                <w:rFonts w:ascii="Arial" w:hAnsi="Arial" w:cs="Arial"/>
              </w:rPr>
            </w:pPr>
            <w:r w:rsidRPr="00E50E0D">
              <w:rPr>
                <w:rFonts w:ascii="Arial" w:hAnsi="Arial" w:cs="Arial"/>
                <w:b/>
              </w:rPr>
              <w:t>CLÁUSULA 2ª - DO OBJETO</w:t>
            </w:r>
          </w:p>
        </w:tc>
      </w:tr>
    </w:tbl>
    <w:p w14:paraId="1A64DBFA" w14:textId="77777777" w:rsidR="00C852E9" w:rsidRPr="00E50E0D" w:rsidRDefault="00C852E9" w:rsidP="00C852E9">
      <w:pPr>
        <w:ind w:firstLine="851"/>
        <w:jc w:val="both"/>
        <w:rPr>
          <w:rFonts w:ascii="Arial" w:hAnsi="Arial" w:cs="Arial"/>
          <w:b/>
        </w:rPr>
      </w:pPr>
    </w:p>
    <w:p w14:paraId="2A57D2B3" w14:textId="77777777" w:rsidR="00C852E9" w:rsidRPr="00E50E0D" w:rsidRDefault="00C852E9" w:rsidP="00C852E9">
      <w:pPr>
        <w:pStyle w:val="Recuodecorpodetexto"/>
        <w:ind w:firstLine="851"/>
        <w:rPr>
          <w:b/>
          <w:sz w:val="20"/>
          <w:szCs w:val="20"/>
        </w:rPr>
      </w:pPr>
      <w:r w:rsidRPr="00E50E0D">
        <w:rPr>
          <w:b/>
          <w:sz w:val="20"/>
          <w:szCs w:val="20"/>
        </w:rPr>
        <w:t>2.1. A CONTRATADA se obriga a prestar serviços de engenharia consultiva para elaboração de projetos executivos e apoio técnico a fiscalização de obras da prefeitura, conforme descrição detalhada constante do Edital de Concorrência nº .../2026, bem como seu Termo de Referência, o qual fica fazendo parte integrante do presente instrumento.</w:t>
      </w:r>
    </w:p>
    <w:p w14:paraId="063ADE72" w14:textId="77777777" w:rsidR="00C852E9" w:rsidRPr="00E50E0D" w:rsidRDefault="00C852E9" w:rsidP="00C852E9">
      <w:pPr>
        <w:pStyle w:val="Recuodecorpodetexto"/>
        <w:ind w:firstLine="851"/>
        <w:rPr>
          <w:sz w:val="20"/>
          <w:szCs w:val="20"/>
        </w:rPr>
      </w:pPr>
    </w:p>
    <w:tbl>
      <w:tblPr>
        <w:tblW w:w="5000" w:type="pct"/>
        <w:tblInd w:w="-5" w:type="dxa"/>
        <w:tblLayout w:type="fixed"/>
        <w:tblLook w:val="0000" w:firstRow="0" w:lastRow="0" w:firstColumn="0" w:lastColumn="0" w:noHBand="0" w:noVBand="0"/>
      </w:tblPr>
      <w:tblGrid>
        <w:gridCol w:w="10138"/>
      </w:tblGrid>
      <w:tr w:rsidR="00C852E9" w:rsidRPr="00E50E0D" w14:paraId="5A596ED2" w14:textId="77777777" w:rsidTr="00E021D6">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1B745E7C" w14:textId="77777777" w:rsidR="00C852E9" w:rsidRPr="00E50E0D" w:rsidRDefault="00C852E9" w:rsidP="00E021D6">
            <w:pPr>
              <w:keepLines/>
              <w:ind w:firstLine="851"/>
              <w:jc w:val="both"/>
              <w:rPr>
                <w:rFonts w:ascii="Arial" w:hAnsi="Arial" w:cs="Arial"/>
              </w:rPr>
            </w:pPr>
            <w:r w:rsidRPr="00E50E0D">
              <w:rPr>
                <w:rFonts w:ascii="Arial" w:hAnsi="Arial" w:cs="Arial"/>
                <w:b/>
              </w:rPr>
              <w:t>CLÁUSULA 3ª - DOS RECURSOS FINANCEIROS</w:t>
            </w:r>
          </w:p>
        </w:tc>
      </w:tr>
    </w:tbl>
    <w:p w14:paraId="33FD5BD6" w14:textId="77777777" w:rsidR="00C852E9" w:rsidRPr="00E50E0D" w:rsidRDefault="00C852E9" w:rsidP="00C852E9">
      <w:pPr>
        <w:pStyle w:val="Recuodecorpodetexto"/>
        <w:ind w:firstLine="851"/>
        <w:rPr>
          <w:b/>
          <w:sz w:val="20"/>
          <w:szCs w:val="20"/>
        </w:rPr>
      </w:pPr>
    </w:p>
    <w:p w14:paraId="19B8E9A6" w14:textId="77777777" w:rsidR="00C852E9" w:rsidRPr="00E50E0D" w:rsidRDefault="00C852E9" w:rsidP="00C852E9">
      <w:pPr>
        <w:ind w:firstLine="851"/>
        <w:jc w:val="both"/>
        <w:rPr>
          <w:rFonts w:ascii="Arial" w:hAnsi="Arial" w:cs="Arial"/>
        </w:rPr>
      </w:pPr>
      <w:r w:rsidRPr="00E50E0D">
        <w:rPr>
          <w:rFonts w:ascii="Arial" w:hAnsi="Arial" w:cs="Arial"/>
          <w:b/>
        </w:rPr>
        <w:t>3.1.</w:t>
      </w:r>
      <w:r w:rsidRPr="00E50E0D">
        <w:rPr>
          <w:rFonts w:ascii="Arial" w:hAnsi="Arial" w:cs="Arial"/>
        </w:rPr>
        <w:t xml:space="preserve"> A despesa supra será atendida pela dotação orçamentária nº 1 08011 15122000620910000 0101011000 339039, constantes do exercício de 2026, correspondentes para 2027 e demais exercícios no caso de prorrogação.</w:t>
      </w:r>
    </w:p>
    <w:tbl>
      <w:tblPr>
        <w:tblW w:w="5000" w:type="pct"/>
        <w:tblInd w:w="-5" w:type="dxa"/>
        <w:tblLayout w:type="fixed"/>
        <w:tblLook w:val="0000" w:firstRow="0" w:lastRow="0" w:firstColumn="0" w:lastColumn="0" w:noHBand="0" w:noVBand="0"/>
      </w:tblPr>
      <w:tblGrid>
        <w:gridCol w:w="10138"/>
      </w:tblGrid>
      <w:tr w:rsidR="00C852E9" w:rsidRPr="00E50E0D" w14:paraId="1D12D193" w14:textId="77777777" w:rsidTr="00E021D6">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65E85507" w14:textId="77777777" w:rsidR="00C852E9" w:rsidRPr="00E50E0D" w:rsidRDefault="00C852E9" w:rsidP="00E021D6">
            <w:pPr>
              <w:keepLines/>
              <w:ind w:firstLine="851"/>
              <w:jc w:val="both"/>
              <w:rPr>
                <w:rFonts w:ascii="Arial" w:hAnsi="Arial" w:cs="Arial"/>
              </w:rPr>
            </w:pPr>
            <w:r w:rsidRPr="00E50E0D">
              <w:rPr>
                <w:rFonts w:ascii="Arial" w:hAnsi="Arial" w:cs="Arial"/>
                <w:b/>
              </w:rPr>
              <w:t>CLÁUSULA 4ª – DO SUPORTE LEGAL</w:t>
            </w:r>
          </w:p>
        </w:tc>
      </w:tr>
    </w:tbl>
    <w:p w14:paraId="75FEBAAF" w14:textId="77777777" w:rsidR="00C852E9" w:rsidRPr="00E50E0D" w:rsidRDefault="00C852E9" w:rsidP="00C852E9">
      <w:pPr>
        <w:ind w:firstLine="851"/>
        <w:jc w:val="both"/>
        <w:rPr>
          <w:rFonts w:ascii="Arial" w:hAnsi="Arial" w:cs="Arial"/>
        </w:rPr>
      </w:pPr>
    </w:p>
    <w:p w14:paraId="484CB3F3" w14:textId="77777777" w:rsidR="00C852E9" w:rsidRPr="00E50E0D" w:rsidRDefault="00C852E9" w:rsidP="00C852E9">
      <w:pPr>
        <w:keepLines/>
        <w:ind w:firstLine="851"/>
        <w:jc w:val="both"/>
        <w:rPr>
          <w:rFonts w:ascii="Arial" w:hAnsi="Arial" w:cs="Arial"/>
        </w:rPr>
      </w:pPr>
      <w:r w:rsidRPr="00E50E0D">
        <w:rPr>
          <w:rFonts w:ascii="Arial" w:hAnsi="Arial" w:cs="Arial"/>
          <w:b/>
        </w:rPr>
        <w:t>4.1.</w:t>
      </w:r>
      <w:r w:rsidRPr="00E50E0D">
        <w:rPr>
          <w:rFonts w:ascii="Arial" w:hAnsi="Arial" w:cs="Arial"/>
        </w:rPr>
        <w:t xml:space="preserve"> Este contrato é regulado pelos seguintes dispositivos legais:</w:t>
      </w:r>
    </w:p>
    <w:p w14:paraId="41A04C2A" w14:textId="77777777" w:rsidR="00C852E9" w:rsidRPr="00E50E0D" w:rsidRDefault="00C852E9" w:rsidP="00C852E9">
      <w:pPr>
        <w:keepLines/>
        <w:ind w:firstLine="851"/>
        <w:jc w:val="both"/>
        <w:rPr>
          <w:rFonts w:ascii="Arial" w:hAnsi="Arial" w:cs="Arial"/>
        </w:rPr>
      </w:pPr>
      <w:r w:rsidRPr="00E50E0D">
        <w:rPr>
          <w:rFonts w:ascii="Arial" w:hAnsi="Arial" w:cs="Arial"/>
          <w:b/>
        </w:rPr>
        <w:t>4.1.1.</w:t>
      </w:r>
      <w:r w:rsidRPr="00E50E0D">
        <w:rPr>
          <w:rFonts w:ascii="Arial" w:hAnsi="Arial" w:cs="Arial"/>
        </w:rPr>
        <w:t xml:space="preserve"> Constituição da República Federativa do Brasil;</w:t>
      </w:r>
    </w:p>
    <w:p w14:paraId="3D96CDC3" w14:textId="77777777" w:rsidR="00C852E9" w:rsidRPr="00E50E0D" w:rsidRDefault="00C852E9" w:rsidP="00C852E9">
      <w:pPr>
        <w:keepLines/>
        <w:ind w:firstLine="851"/>
        <w:jc w:val="both"/>
        <w:rPr>
          <w:rFonts w:ascii="Arial" w:hAnsi="Arial" w:cs="Arial"/>
        </w:rPr>
      </w:pPr>
      <w:r w:rsidRPr="00E50E0D">
        <w:rPr>
          <w:rFonts w:ascii="Arial" w:hAnsi="Arial" w:cs="Arial"/>
          <w:b/>
        </w:rPr>
        <w:t>4.1.2.</w:t>
      </w:r>
      <w:r w:rsidRPr="00E50E0D">
        <w:rPr>
          <w:rFonts w:ascii="Arial" w:hAnsi="Arial" w:cs="Arial"/>
        </w:rPr>
        <w:t xml:space="preserve"> Lei Orgânica do Município de Piracicaba;</w:t>
      </w:r>
    </w:p>
    <w:p w14:paraId="5D6077E5" w14:textId="77777777" w:rsidR="00C852E9" w:rsidRPr="00E50E0D" w:rsidRDefault="00C852E9" w:rsidP="00C852E9">
      <w:pPr>
        <w:keepLines/>
        <w:ind w:firstLine="851"/>
        <w:jc w:val="both"/>
        <w:rPr>
          <w:rFonts w:ascii="Arial" w:hAnsi="Arial" w:cs="Arial"/>
        </w:rPr>
      </w:pPr>
      <w:r w:rsidRPr="00E50E0D">
        <w:rPr>
          <w:rFonts w:ascii="Arial" w:hAnsi="Arial" w:cs="Arial"/>
          <w:b/>
        </w:rPr>
        <w:t>4.1.3.</w:t>
      </w:r>
      <w:r w:rsidRPr="00E50E0D">
        <w:rPr>
          <w:rFonts w:ascii="Arial" w:hAnsi="Arial" w:cs="Arial"/>
        </w:rPr>
        <w:t xml:space="preserve"> Lei Federal nº 14.133, de 01/04/2021;</w:t>
      </w:r>
    </w:p>
    <w:p w14:paraId="58E48606" w14:textId="77777777" w:rsidR="00C852E9" w:rsidRPr="00E50E0D" w:rsidRDefault="00C852E9" w:rsidP="00C852E9">
      <w:pPr>
        <w:keepLines/>
        <w:ind w:firstLine="851"/>
        <w:jc w:val="both"/>
        <w:rPr>
          <w:rFonts w:ascii="Arial" w:hAnsi="Arial" w:cs="Arial"/>
        </w:rPr>
      </w:pPr>
      <w:r w:rsidRPr="00E50E0D">
        <w:rPr>
          <w:rFonts w:ascii="Arial" w:hAnsi="Arial" w:cs="Arial"/>
          <w:b/>
        </w:rPr>
        <w:t>4.1.4.</w:t>
      </w:r>
      <w:r w:rsidRPr="00E50E0D">
        <w:rPr>
          <w:rFonts w:ascii="Arial" w:hAnsi="Arial" w:cs="Arial"/>
        </w:rPr>
        <w:t xml:space="preserve"> Decreto Municipal nº 17.640, de 30/10/2018;</w:t>
      </w:r>
    </w:p>
    <w:p w14:paraId="51F67B5B" w14:textId="77777777" w:rsidR="00C852E9" w:rsidRPr="00E50E0D" w:rsidRDefault="00C852E9" w:rsidP="00C852E9">
      <w:pPr>
        <w:keepLines/>
        <w:ind w:firstLine="851"/>
        <w:jc w:val="both"/>
        <w:rPr>
          <w:rFonts w:ascii="Arial" w:hAnsi="Arial" w:cs="Arial"/>
        </w:rPr>
      </w:pPr>
      <w:r w:rsidRPr="00E50E0D">
        <w:rPr>
          <w:rFonts w:ascii="Arial" w:hAnsi="Arial" w:cs="Arial"/>
          <w:b/>
        </w:rPr>
        <w:t>4.1.5.</w:t>
      </w:r>
      <w:r w:rsidRPr="00E50E0D">
        <w:rPr>
          <w:rFonts w:ascii="Arial" w:hAnsi="Arial" w:cs="Arial"/>
        </w:rPr>
        <w:t xml:space="preserve"> Demais disposições legais aplicáveis, inclusive subsidiariamente, os princípios gerais de Direito.</w:t>
      </w:r>
    </w:p>
    <w:p w14:paraId="77E73077" w14:textId="77777777" w:rsidR="00C852E9" w:rsidRPr="00E50E0D" w:rsidRDefault="00C852E9" w:rsidP="00C852E9">
      <w:pPr>
        <w:keepLines/>
        <w:ind w:firstLine="851"/>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C852E9" w:rsidRPr="00E50E0D" w14:paraId="2B200DDE" w14:textId="77777777" w:rsidTr="00E021D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B3B4056" w14:textId="77777777" w:rsidR="00C852E9" w:rsidRPr="00E50E0D" w:rsidRDefault="00C852E9" w:rsidP="00E021D6">
            <w:pPr>
              <w:ind w:firstLine="851"/>
              <w:jc w:val="both"/>
              <w:rPr>
                <w:rFonts w:ascii="Arial" w:hAnsi="Arial" w:cs="Arial"/>
              </w:rPr>
            </w:pPr>
            <w:r w:rsidRPr="00E50E0D">
              <w:rPr>
                <w:rFonts w:ascii="Arial" w:hAnsi="Arial" w:cs="Arial"/>
                <w:b/>
              </w:rPr>
              <w:t>CLÁUSULA 5ª - DO PREÇO</w:t>
            </w:r>
          </w:p>
        </w:tc>
      </w:tr>
    </w:tbl>
    <w:p w14:paraId="07C0C369" w14:textId="77777777" w:rsidR="00C852E9" w:rsidRPr="00E50E0D" w:rsidRDefault="00C852E9" w:rsidP="00C852E9">
      <w:pPr>
        <w:ind w:firstLine="851"/>
        <w:jc w:val="both"/>
        <w:rPr>
          <w:rFonts w:ascii="Arial" w:hAnsi="Arial" w:cs="Arial"/>
        </w:rPr>
      </w:pPr>
    </w:p>
    <w:p w14:paraId="09154ABF" w14:textId="77777777" w:rsidR="00C852E9" w:rsidRPr="00E50E0D" w:rsidRDefault="00C852E9" w:rsidP="00C852E9">
      <w:pPr>
        <w:ind w:firstLine="851"/>
        <w:jc w:val="both"/>
        <w:rPr>
          <w:rFonts w:ascii="Arial" w:hAnsi="Arial" w:cs="Arial"/>
        </w:rPr>
      </w:pPr>
      <w:r w:rsidRPr="00E50E0D">
        <w:rPr>
          <w:rFonts w:ascii="Arial" w:hAnsi="Arial" w:cs="Arial"/>
          <w:b/>
        </w:rPr>
        <w:t>5.1.</w:t>
      </w:r>
      <w:r w:rsidRPr="00E50E0D">
        <w:rPr>
          <w:rFonts w:ascii="Arial" w:hAnsi="Arial" w:cs="Arial"/>
        </w:rPr>
        <w:t xml:space="preserve"> Pela execução do objeto deste contrato, a </w:t>
      </w:r>
      <w:r w:rsidRPr="00E50E0D">
        <w:rPr>
          <w:rFonts w:ascii="Arial" w:hAnsi="Arial" w:cs="Arial"/>
          <w:b/>
        </w:rPr>
        <w:t xml:space="preserve">CONTRATANTE </w:t>
      </w:r>
      <w:r w:rsidRPr="00E50E0D">
        <w:rPr>
          <w:rFonts w:ascii="Arial" w:hAnsi="Arial" w:cs="Arial"/>
        </w:rPr>
        <w:t xml:space="preserve">pagará à </w:t>
      </w:r>
      <w:r w:rsidRPr="00E50E0D">
        <w:rPr>
          <w:rFonts w:ascii="Arial" w:hAnsi="Arial" w:cs="Arial"/>
          <w:b/>
        </w:rPr>
        <w:t xml:space="preserve">CONTRATADA </w:t>
      </w:r>
      <w:r w:rsidRPr="00E50E0D">
        <w:rPr>
          <w:rFonts w:ascii="Arial" w:hAnsi="Arial" w:cs="Arial"/>
        </w:rPr>
        <w:t xml:space="preserve">a importância de </w:t>
      </w:r>
      <w:r w:rsidRPr="00E50E0D">
        <w:rPr>
          <w:rFonts w:ascii="Arial" w:hAnsi="Arial" w:cs="Arial"/>
          <w:b/>
        </w:rPr>
        <w:t>R$      (...)</w:t>
      </w:r>
      <w:r w:rsidRPr="00E50E0D">
        <w:rPr>
          <w:rFonts w:ascii="Arial" w:hAnsi="Arial" w:cs="Arial"/>
        </w:rPr>
        <w:t>, conforme valores apresentados por esta em sua proposta.</w:t>
      </w:r>
    </w:p>
    <w:p w14:paraId="10E12C53" w14:textId="77777777" w:rsidR="00C852E9" w:rsidRPr="00E50E0D" w:rsidRDefault="00C852E9" w:rsidP="00C852E9">
      <w:pPr>
        <w:ind w:firstLine="851"/>
        <w:jc w:val="both"/>
        <w:rPr>
          <w:rFonts w:ascii="Arial" w:hAnsi="Arial" w:cs="Arial"/>
          <w:b/>
        </w:rPr>
      </w:pPr>
    </w:p>
    <w:p w14:paraId="296E22B4" w14:textId="77777777" w:rsidR="00C852E9" w:rsidRPr="00E50E0D" w:rsidRDefault="00C852E9" w:rsidP="00C852E9">
      <w:pPr>
        <w:ind w:firstLine="851"/>
        <w:jc w:val="both"/>
        <w:rPr>
          <w:rFonts w:ascii="Arial" w:hAnsi="Arial" w:cs="Arial"/>
        </w:rPr>
      </w:pPr>
      <w:r w:rsidRPr="00E50E0D">
        <w:rPr>
          <w:rFonts w:ascii="Arial" w:hAnsi="Arial" w:cs="Arial"/>
          <w:b/>
        </w:rPr>
        <w:t>5.2.</w:t>
      </w:r>
      <w:r w:rsidRPr="00E50E0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E50E0D">
        <w:rPr>
          <w:rFonts w:ascii="Arial" w:hAnsi="Arial" w:cs="Arial"/>
          <w:b/>
        </w:rPr>
        <w:t>CONTRATANTE</w:t>
      </w:r>
      <w:r w:rsidRPr="00E50E0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1360FDD" w14:textId="77777777" w:rsidR="00C852E9" w:rsidRPr="00E50E0D" w:rsidRDefault="00C852E9" w:rsidP="00C852E9">
      <w:pPr>
        <w:ind w:firstLine="851"/>
        <w:jc w:val="both"/>
        <w:rPr>
          <w:rFonts w:ascii="Arial" w:hAnsi="Arial" w:cs="Arial"/>
          <w:b/>
        </w:rPr>
      </w:pPr>
    </w:p>
    <w:tbl>
      <w:tblPr>
        <w:tblW w:w="5000" w:type="pct"/>
        <w:tblInd w:w="-5" w:type="dxa"/>
        <w:tblLayout w:type="fixed"/>
        <w:tblLook w:val="0000" w:firstRow="0" w:lastRow="0" w:firstColumn="0" w:lastColumn="0" w:noHBand="0" w:noVBand="0"/>
      </w:tblPr>
      <w:tblGrid>
        <w:gridCol w:w="10138"/>
      </w:tblGrid>
      <w:tr w:rsidR="00C852E9" w:rsidRPr="00E50E0D" w14:paraId="52F57A0F" w14:textId="77777777" w:rsidTr="00E021D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20B34CE" w14:textId="77777777" w:rsidR="00C852E9" w:rsidRPr="00E50E0D" w:rsidRDefault="00C852E9" w:rsidP="00E021D6">
            <w:pPr>
              <w:ind w:firstLine="851"/>
              <w:jc w:val="both"/>
              <w:rPr>
                <w:rFonts w:ascii="Arial" w:hAnsi="Arial" w:cs="Arial"/>
              </w:rPr>
            </w:pPr>
            <w:r w:rsidRPr="00E50E0D">
              <w:rPr>
                <w:rFonts w:ascii="Arial" w:hAnsi="Arial" w:cs="Arial"/>
                <w:b/>
              </w:rPr>
              <w:t>CLÁUSULA 6ª - DOS PAGAMENTOS</w:t>
            </w:r>
          </w:p>
        </w:tc>
      </w:tr>
    </w:tbl>
    <w:p w14:paraId="2E5871C5" w14:textId="77777777" w:rsidR="00C852E9" w:rsidRPr="00E50E0D" w:rsidRDefault="00C852E9" w:rsidP="00C852E9">
      <w:pPr>
        <w:ind w:firstLine="851"/>
        <w:jc w:val="both"/>
        <w:rPr>
          <w:rFonts w:ascii="Arial" w:hAnsi="Arial" w:cs="Arial"/>
        </w:rPr>
      </w:pPr>
    </w:p>
    <w:p w14:paraId="12116C55" w14:textId="77777777" w:rsidR="00C852E9" w:rsidRPr="00E50E0D" w:rsidRDefault="00C852E9" w:rsidP="00C852E9">
      <w:pPr>
        <w:ind w:firstLine="850"/>
        <w:jc w:val="both"/>
        <w:rPr>
          <w:rFonts w:ascii="Arial" w:hAnsi="Arial" w:cs="Arial"/>
        </w:rPr>
      </w:pPr>
      <w:r w:rsidRPr="00E50E0D">
        <w:rPr>
          <w:rFonts w:ascii="Arial" w:hAnsi="Arial" w:cs="Arial"/>
          <w:b/>
        </w:rPr>
        <w:t xml:space="preserve">6.1. </w:t>
      </w:r>
      <w:r w:rsidRPr="00E50E0D">
        <w:rPr>
          <w:rFonts w:ascii="Arial" w:hAnsi="Arial" w:cs="Arial"/>
        </w:rPr>
        <w:t>Anteriormente a realização de pagamentos, a Unidade Requisitante realizará consulta, junto a Secretaria Municipal de Finanças sobre a existência de débitos exigíveis da</w:t>
      </w:r>
      <w:r w:rsidRPr="00E50E0D">
        <w:rPr>
          <w:rFonts w:ascii="Arial" w:hAnsi="Arial" w:cs="Arial"/>
          <w:b/>
        </w:rPr>
        <w:t xml:space="preserve"> CONTRATADA</w:t>
      </w:r>
      <w:r w:rsidRPr="00E50E0D">
        <w:rPr>
          <w:rFonts w:ascii="Arial" w:hAnsi="Arial" w:cs="Arial"/>
        </w:rPr>
        <w:t xml:space="preserve"> com o Município de Piracicaba e caso existam, poderá ser realizada a compensação de valores.</w:t>
      </w:r>
    </w:p>
    <w:p w14:paraId="4175C395" w14:textId="77777777" w:rsidR="00C852E9" w:rsidRPr="00E50E0D" w:rsidRDefault="00C852E9" w:rsidP="00C852E9">
      <w:pPr>
        <w:ind w:firstLine="850"/>
        <w:jc w:val="both"/>
        <w:rPr>
          <w:rFonts w:ascii="Arial" w:hAnsi="Arial" w:cs="Arial"/>
          <w:b/>
        </w:rPr>
      </w:pPr>
    </w:p>
    <w:p w14:paraId="5DDD08A3" w14:textId="77777777" w:rsidR="00C852E9" w:rsidRPr="00E50E0D" w:rsidRDefault="00C852E9" w:rsidP="00C852E9">
      <w:pPr>
        <w:ind w:firstLine="850"/>
        <w:jc w:val="both"/>
        <w:rPr>
          <w:rFonts w:ascii="Arial" w:hAnsi="Arial" w:cs="Arial"/>
        </w:rPr>
      </w:pPr>
      <w:r w:rsidRPr="00E50E0D">
        <w:rPr>
          <w:rFonts w:ascii="Arial" w:hAnsi="Arial" w:cs="Arial"/>
          <w:b/>
        </w:rPr>
        <w:t xml:space="preserve">6.2. </w:t>
      </w:r>
      <w:r w:rsidRPr="00E50E0D">
        <w:rPr>
          <w:rFonts w:ascii="Arial" w:hAnsi="Arial" w:cs="Arial"/>
        </w:rPr>
        <w:t xml:space="preserve">Os pagamentos serão efetuados mediante a apresentação da nota fiscal, acompanhada do atestado de recebimento emitido pela Secretaria Municipal de Obras, Infraestrutura e Serviços Públicos, no prazo de até 15 (quinze) dias úteis, contados da data de recebimento da nota fiscal e depositados no banco e conta corrente indicados pela </w:t>
      </w:r>
      <w:r w:rsidRPr="00E50E0D">
        <w:rPr>
          <w:rFonts w:ascii="Arial" w:hAnsi="Arial" w:cs="Arial"/>
          <w:b/>
        </w:rPr>
        <w:t>CONTRATADA</w:t>
      </w:r>
      <w:r w:rsidRPr="00E50E0D">
        <w:rPr>
          <w:rFonts w:ascii="Arial" w:hAnsi="Arial" w:cs="Arial"/>
        </w:rPr>
        <w:t xml:space="preserve">. </w:t>
      </w:r>
    </w:p>
    <w:p w14:paraId="03A1496F" w14:textId="77777777" w:rsidR="00C852E9" w:rsidRPr="00E50E0D" w:rsidRDefault="00C852E9" w:rsidP="00C852E9">
      <w:pPr>
        <w:ind w:firstLine="850"/>
        <w:jc w:val="both"/>
        <w:rPr>
          <w:rFonts w:ascii="Arial" w:hAnsi="Arial" w:cs="Arial"/>
        </w:rPr>
      </w:pPr>
    </w:p>
    <w:p w14:paraId="5D8AD03C" w14:textId="77777777" w:rsidR="00C852E9" w:rsidRPr="00E50E0D" w:rsidRDefault="00C852E9" w:rsidP="00C852E9">
      <w:pPr>
        <w:ind w:firstLine="850"/>
        <w:jc w:val="both"/>
        <w:rPr>
          <w:rFonts w:ascii="Arial" w:hAnsi="Arial" w:cs="Arial"/>
        </w:rPr>
      </w:pPr>
      <w:r w:rsidRPr="00E50E0D">
        <w:rPr>
          <w:rFonts w:ascii="Arial" w:hAnsi="Arial" w:cs="Arial"/>
          <w:b/>
        </w:rPr>
        <w:t>6.2.1.</w:t>
      </w:r>
      <w:r w:rsidRPr="00E50E0D">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1636E61" w14:textId="77777777" w:rsidR="00C852E9" w:rsidRPr="00E50E0D" w:rsidRDefault="00C852E9" w:rsidP="00C852E9">
      <w:pPr>
        <w:ind w:firstLine="850"/>
        <w:jc w:val="both"/>
        <w:rPr>
          <w:rFonts w:ascii="Arial" w:hAnsi="Arial" w:cs="Arial"/>
          <w:b/>
        </w:rPr>
      </w:pPr>
      <w:r w:rsidRPr="00E50E0D">
        <w:rPr>
          <w:rFonts w:ascii="Arial" w:hAnsi="Arial" w:cs="Arial"/>
        </w:rPr>
        <w:t xml:space="preserve">E-mail para emissão da NF-e: </w:t>
      </w:r>
      <w:hyperlink r:id="rId21" w:history="1">
        <w:r w:rsidRPr="00E50E0D">
          <w:rPr>
            <w:rStyle w:val="Hyperlink"/>
            <w:rFonts w:ascii="Arial" w:hAnsi="Arial" w:cs="Arial"/>
          </w:rPr>
          <w:t>notafiscal@piracicaba.sp.gov.br</w:t>
        </w:r>
      </w:hyperlink>
    </w:p>
    <w:p w14:paraId="4E8E5E3F" w14:textId="77777777" w:rsidR="00C852E9" w:rsidRPr="00E50E0D" w:rsidRDefault="00C852E9" w:rsidP="00C852E9">
      <w:pPr>
        <w:jc w:val="both"/>
        <w:rPr>
          <w:rFonts w:ascii="Arial" w:hAnsi="Arial" w:cs="Arial"/>
          <w:b/>
        </w:rPr>
      </w:pPr>
    </w:p>
    <w:p w14:paraId="46C27D04" w14:textId="77777777" w:rsidR="00C852E9" w:rsidRPr="00E50E0D" w:rsidRDefault="00C852E9" w:rsidP="00C852E9">
      <w:pPr>
        <w:ind w:firstLine="850"/>
        <w:jc w:val="both"/>
        <w:rPr>
          <w:rFonts w:ascii="Arial" w:hAnsi="Arial" w:cs="Arial"/>
        </w:rPr>
      </w:pPr>
      <w:r w:rsidRPr="00E50E0D">
        <w:rPr>
          <w:rFonts w:ascii="Arial" w:hAnsi="Arial" w:cs="Arial"/>
          <w:b/>
        </w:rPr>
        <w:t xml:space="preserve">6.3. </w:t>
      </w:r>
      <w:r w:rsidRPr="00E50E0D">
        <w:rPr>
          <w:rFonts w:ascii="Arial" w:hAnsi="Arial" w:cs="Arial"/>
        </w:rPr>
        <w:t xml:space="preserve">Com a nota fiscal a </w:t>
      </w:r>
      <w:r w:rsidRPr="00E50E0D">
        <w:rPr>
          <w:rFonts w:ascii="Arial" w:hAnsi="Arial" w:cs="Arial"/>
          <w:b/>
        </w:rPr>
        <w:t>CONTRATADA</w:t>
      </w:r>
      <w:r w:rsidRPr="00E50E0D">
        <w:rPr>
          <w:rFonts w:ascii="Arial" w:hAnsi="Arial" w:cs="Arial"/>
        </w:rPr>
        <w:t xml:space="preserve"> deverá apresentar, ainda:</w:t>
      </w:r>
    </w:p>
    <w:p w14:paraId="2E42CC09" w14:textId="77777777" w:rsidR="00C852E9" w:rsidRPr="00E50E0D" w:rsidRDefault="00C852E9" w:rsidP="00C852E9">
      <w:pPr>
        <w:ind w:firstLine="850"/>
        <w:jc w:val="both"/>
        <w:rPr>
          <w:rFonts w:ascii="Arial" w:hAnsi="Arial" w:cs="Arial"/>
        </w:rPr>
      </w:pPr>
    </w:p>
    <w:p w14:paraId="539A36FB" w14:textId="77777777" w:rsidR="00C852E9" w:rsidRPr="00E50E0D" w:rsidRDefault="00C852E9" w:rsidP="00C852E9">
      <w:pPr>
        <w:ind w:firstLine="850"/>
        <w:jc w:val="both"/>
        <w:rPr>
          <w:rFonts w:ascii="Arial" w:hAnsi="Arial" w:cs="Arial"/>
        </w:rPr>
      </w:pPr>
      <w:r w:rsidRPr="00E50E0D">
        <w:rPr>
          <w:rFonts w:ascii="Arial" w:hAnsi="Arial" w:cs="Arial"/>
          <w:b/>
        </w:rPr>
        <w:t xml:space="preserve">6.3.1. </w:t>
      </w:r>
      <w:r w:rsidRPr="00E50E0D">
        <w:rPr>
          <w:rFonts w:ascii="Arial" w:hAnsi="Arial" w:cs="Arial"/>
        </w:rPr>
        <w:t>Certidão de Regularidade perante a Fazenda Federal (INSS), com validade em vigor;</w:t>
      </w:r>
    </w:p>
    <w:p w14:paraId="5E3C207C" w14:textId="77777777" w:rsidR="00C852E9" w:rsidRPr="00E50E0D" w:rsidRDefault="00C852E9" w:rsidP="00C852E9">
      <w:pPr>
        <w:ind w:firstLine="850"/>
        <w:jc w:val="both"/>
        <w:rPr>
          <w:rFonts w:ascii="Arial" w:hAnsi="Arial" w:cs="Arial"/>
        </w:rPr>
      </w:pPr>
    </w:p>
    <w:p w14:paraId="43B72511" w14:textId="77777777" w:rsidR="00C852E9" w:rsidRPr="00E50E0D" w:rsidRDefault="00C852E9" w:rsidP="00C852E9">
      <w:pPr>
        <w:ind w:firstLine="850"/>
        <w:jc w:val="both"/>
        <w:rPr>
          <w:rFonts w:ascii="Arial" w:hAnsi="Arial" w:cs="Arial"/>
        </w:rPr>
      </w:pPr>
      <w:r w:rsidRPr="00E50E0D">
        <w:rPr>
          <w:rFonts w:ascii="Arial" w:hAnsi="Arial" w:cs="Arial"/>
          <w:b/>
        </w:rPr>
        <w:t xml:space="preserve">6.3.2. </w:t>
      </w:r>
      <w:r w:rsidRPr="00E50E0D">
        <w:rPr>
          <w:rFonts w:ascii="Arial" w:hAnsi="Arial" w:cs="Arial"/>
        </w:rPr>
        <w:t>Certidão de regularidade do FGTS fornecido pela Caixa Econômica Federal, com validade em vigor;</w:t>
      </w:r>
      <w:r w:rsidRPr="00E50E0D">
        <w:rPr>
          <w:rFonts w:ascii="Arial" w:hAnsi="Arial" w:cs="Arial"/>
          <w:b/>
        </w:rPr>
        <w:t xml:space="preserve"> </w:t>
      </w:r>
    </w:p>
    <w:p w14:paraId="6415C5DB" w14:textId="77777777" w:rsidR="00C852E9" w:rsidRPr="00E50E0D" w:rsidRDefault="00C852E9" w:rsidP="00C852E9">
      <w:pPr>
        <w:ind w:firstLine="850"/>
        <w:jc w:val="both"/>
        <w:rPr>
          <w:rFonts w:ascii="Arial" w:hAnsi="Arial" w:cs="Arial"/>
          <w:b/>
        </w:rPr>
      </w:pPr>
    </w:p>
    <w:p w14:paraId="325443BE" w14:textId="77777777" w:rsidR="00C852E9" w:rsidRPr="00E50E0D" w:rsidRDefault="00C852E9" w:rsidP="00C852E9">
      <w:pPr>
        <w:keepLines/>
        <w:ind w:firstLine="850"/>
        <w:jc w:val="both"/>
        <w:rPr>
          <w:rFonts w:ascii="Arial" w:hAnsi="Arial" w:cs="Arial"/>
        </w:rPr>
      </w:pPr>
      <w:r w:rsidRPr="00E50E0D">
        <w:rPr>
          <w:rFonts w:ascii="Arial" w:hAnsi="Arial" w:cs="Arial"/>
          <w:b/>
        </w:rPr>
        <w:t>6.3.3.</w:t>
      </w:r>
      <w:r w:rsidRPr="00E50E0D">
        <w:rPr>
          <w:rFonts w:ascii="Arial" w:hAnsi="Arial" w:cs="Arial"/>
        </w:rPr>
        <w:t xml:space="preserve"> Certidão de Regularidade perante a Fazenda Municipal, com validade em vigor, e;</w:t>
      </w:r>
    </w:p>
    <w:p w14:paraId="65B79A0D" w14:textId="77777777" w:rsidR="00C852E9" w:rsidRPr="00E50E0D" w:rsidRDefault="00C852E9" w:rsidP="00C852E9">
      <w:pPr>
        <w:keepLines/>
        <w:ind w:firstLine="850"/>
        <w:jc w:val="both"/>
        <w:rPr>
          <w:rFonts w:ascii="Arial" w:hAnsi="Arial" w:cs="Arial"/>
        </w:rPr>
      </w:pPr>
    </w:p>
    <w:p w14:paraId="4F9DD03E" w14:textId="77777777" w:rsidR="00C852E9" w:rsidRPr="00E50E0D" w:rsidRDefault="00C852E9" w:rsidP="00C852E9">
      <w:pPr>
        <w:keepLines/>
        <w:ind w:firstLine="850"/>
        <w:jc w:val="both"/>
        <w:rPr>
          <w:rFonts w:ascii="Arial" w:hAnsi="Arial" w:cs="Arial"/>
        </w:rPr>
      </w:pPr>
      <w:r w:rsidRPr="00E50E0D">
        <w:rPr>
          <w:rFonts w:ascii="Arial" w:hAnsi="Arial" w:cs="Arial"/>
          <w:b/>
        </w:rPr>
        <w:t>6.3.4.</w:t>
      </w:r>
      <w:r w:rsidRPr="00E50E0D">
        <w:rPr>
          <w:rFonts w:ascii="Arial" w:hAnsi="Arial" w:cs="Arial"/>
        </w:rPr>
        <w:t xml:space="preserve"> Certidão Negativa de Débitos Trabalhistas (CNDT).</w:t>
      </w:r>
    </w:p>
    <w:p w14:paraId="744ACD76" w14:textId="77777777" w:rsidR="00C852E9" w:rsidRPr="00E50E0D" w:rsidRDefault="00C852E9" w:rsidP="00C852E9">
      <w:pPr>
        <w:jc w:val="both"/>
        <w:rPr>
          <w:rFonts w:ascii="Arial" w:hAnsi="Arial" w:cs="Arial"/>
          <w:b/>
        </w:rPr>
      </w:pPr>
    </w:p>
    <w:p w14:paraId="74B91A21" w14:textId="77777777" w:rsidR="00C852E9" w:rsidRPr="00E50E0D" w:rsidRDefault="00C852E9" w:rsidP="00C852E9">
      <w:pPr>
        <w:ind w:firstLine="850"/>
        <w:jc w:val="both"/>
        <w:rPr>
          <w:rFonts w:ascii="Arial" w:hAnsi="Arial" w:cs="Arial"/>
        </w:rPr>
      </w:pPr>
      <w:r w:rsidRPr="00E50E0D">
        <w:rPr>
          <w:rFonts w:ascii="Arial" w:hAnsi="Arial" w:cs="Arial"/>
          <w:b/>
        </w:rPr>
        <w:t xml:space="preserve">6.4. </w:t>
      </w:r>
      <w:r w:rsidRPr="00E50E0D">
        <w:rPr>
          <w:rFonts w:ascii="Arial" w:hAnsi="Arial" w:cs="Arial"/>
        </w:rPr>
        <w:t>Caso o dia do pagamento coincida aos sábados, domingos, feriados ou pontos facultativos, o mesmo será efetuado no primeiro dia útil subsequente, sem qualquer incidência de correção monetária.</w:t>
      </w:r>
    </w:p>
    <w:p w14:paraId="7C2C6456" w14:textId="77777777" w:rsidR="00C852E9" w:rsidRPr="00E50E0D" w:rsidRDefault="00C852E9" w:rsidP="00C852E9">
      <w:pPr>
        <w:ind w:firstLine="850"/>
        <w:jc w:val="both"/>
        <w:rPr>
          <w:rFonts w:ascii="Arial" w:hAnsi="Arial" w:cs="Arial"/>
        </w:rPr>
      </w:pPr>
    </w:p>
    <w:p w14:paraId="4E123D4A" w14:textId="77777777" w:rsidR="00C852E9" w:rsidRPr="00E50E0D" w:rsidRDefault="00C852E9" w:rsidP="00C852E9">
      <w:pPr>
        <w:ind w:firstLine="851"/>
        <w:jc w:val="both"/>
        <w:rPr>
          <w:rFonts w:ascii="Arial" w:hAnsi="Arial" w:cs="Arial"/>
        </w:rPr>
      </w:pPr>
      <w:r w:rsidRPr="00E50E0D">
        <w:rPr>
          <w:rFonts w:ascii="Arial" w:hAnsi="Arial" w:cs="Arial"/>
          <w:b/>
        </w:rPr>
        <w:t>6.5.</w:t>
      </w:r>
      <w:r w:rsidRPr="00E50E0D">
        <w:rPr>
          <w:rFonts w:ascii="Arial" w:hAnsi="Arial" w:cs="Arial"/>
        </w:rPr>
        <w:t xml:space="preserve"> Caso a </w:t>
      </w:r>
      <w:r w:rsidRPr="00E50E0D">
        <w:rPr>
          <w:rFonts w:ascii="Arial" w:hAnsi="Arial" w:cs="Arial"/>
          <w:b/>
        </w:rPr>
        <w:t>CONTRATANTE</w:t>
      </w:r>
      <w:r w:rsidRPr="00E50E0D">
        <w:rPr>
          <w:rFonts w:ascii="Arial" w:hAnsi="Arial" w:cs="Arial"/>
        </w:rPr>
        <w:t>, eventualmente, atrase os pagamentos, estes deverão ser corrigidos com base no INPC/IBGE, conforme legislação pertinente.</w:t>
      </w:r>
    </w:p>
    <w:p w14:paraId="2CC61813" w14:textId="77777777" w:rsidR="00C852E9" w:rsidRPr="00E50E0D" w:rsidRDefault="00C852E9" w:rsidP="00C852E9">
      <w:pPr>
        <w:ind w:firstLine="851"/>
        <w:jc w:val="both"/>
        <w:rPr>
          <w:rFonts w:ascii="Arial" w:hAnsi="Arial" w:cs="Arial"/>
        </w:rPr>
      </w:pPr>
    </w:p>
    <w:tbl>
      <w:tblPr>
        <w:tblW w:w="0" w:type="auto"/>
        <w:tblInd w:w="-20" w:type="dxa"/>
        <w:tblLayout w:type="fixed"/>
        <w:tblLook w:val="0000" w:firstRow="0" w:lastRow="0" w:firstColumn="0" w:lastColumn="0" w:noHBand="0" w:noVBand="0"/>
      </w:tblPr>
      <w:tblGrid>
        <w:gridCol w:w="8760"/>
      </w:tblGrid>
      <w:tr w:rsidR="00C852E9" w:rsidRPr="00E50E0D" w14:paraId="12563A89" w14:textId="77777777" w:rsidTr="00E021D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469662B9" w14:textId="77777777" w:rsidR="00C852E9" w:rsidRPr="00E50E0D" w:rsidRDefault="00C852E9" w:rsidP="00E021D6">
            <w:pPr>
              <w:ind w:firstLine="851"/>
              <w:jc w:val="both"/>
              <w:rPr>
                <w:rFonts w:ascii="Arial" w:hAnsi="Arial" w:cs="Arial"/>
              </w:rPr>
            </w:pPr>
            <w:r w:rsidRPr="00E50E0D">
              <w:rPr>
                <w:rFonts w:ascii="Arial" w:hAnsi="Arial" w:cs="Arial"/>
                <w:b/>
              </w:rPr>
              <w:t>CLÁUSULA 7ª - DA FISCALIZAÇÃO</w:t>
            </w:r>
          </w:p>
        </w:tc>
      </w:tr>
    </w:tbl>
    <w:p w14:paraId="11105FC1" w14:textId="77777777" w:rsidR="00C852E9" w:rsidRPr="00E50E0D" w:rsidRDefault="00C852E9" w:rsidP="00C852E9">
      <w:pPr>
        <w:ind w:firstLine="851"/>
        <w:jc w:val="both"/>
        <w:rPr>
          <w:rFonts w:ascii="Arial" w:hAnsi="Arial" w:cs="Arial"/>
          <w:b/>
        </w:rPr>
      </w:pPr>
    </w:p>
    <w:p w14:paraId="3C363B9E" w14:textId="77777777" w:rsidR="00C852E9" w:rsidRPr="00E50E0D" w:rsidRDefault="00C852E9" w:rsidP="00C852E9">
      <w:pPr>
        <w:ind w:firstLine="851"/>
        <w:jc w:val="both"/>
        <w:rPr>
          <w:rFonts w:ascii="Arial" w:hAnsi="Arial" w:cs="Arial"/>
        </w:rPr>
      </w:pPr>
      <w:r w:rsidRPr="00E50E0D">
        <w:rPr>
          <w:rFonts w:ascii="Arial" w:hAnsi="Arial" w:cs="Arial"/>
          <w:b/>
        </w:rPr>
        <w:t>7.1.</w:t>
      </w:r>
      <w:r w:rsidRPr="00E50E0D">
        <w:rPr>
          <w:rFonts w:ascii="Arial" w:hAnsi="Arial" w:cs="Arial"/>
        </w:rPr>
        <w:t xml:space="preserve"> A Secretaria Municipal de Obras, Infraestrutura e Serviços Públicos é o órgão credenciado pela </w:t>
      </w:r>
      <w:r w:rsidRPr="00E50E0D">
        <w:rPr>
          <w:rFonts w:ascii="Arial" w:hAnsi="Arial" w:cs="Arial"/>
          <w:b/>
        </w:rPr>
        <w:t>CONTRATANTE</w:t>
      </w:r>
      <w:r w:rsidRPr="00E50E0D">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0799E156" w14:textId="77777777" w:rsidR="00C852E9" w:rsidRPr="00E50E0D" w:rsidRDefault="00C852E9" w:rsidP="00C852E9">
      <w:pPr>
        <w:ind w:firstLine="851"/>
        <w:jc w:val="both"/>
        <w:rPr>
          <w:rFonts w:ascii="Arial" w:hAnsi="Arial" w:cs="Arial"/>
          <w:b/>
        </w:rPr>
      </w:pPr>
      <w:bookmarkStart w:id="12" w:name="art2§1"/>
      <w:bookmarkStart w:id="13" w:name="art1p"/>
      <w:bookmarkEnd w:id="12"/>
      <w:bookmarkEnd w:id="13"/>
    </w:p>
    <w:tbl>
      <w:tblPr>
        <w:tblW w:w="0" w:type="auto"/>
        <w:tblInd w:w="-20" w:type="dxa"/>
        <w:tblLayout w:type="fixed"/>
        <w:tblLook w:val="0000" w:firstRow="0" w:lastRow="0" w:firstColumn="0" w:lastColumn="0" w:noHBand="0" w:noVBand="0"/>
      </w:tblPr>
      <w:tblGrid>
        <w:gridCol w:w="8760"/>
      </w:tblGrid>
      <w:tr w:rsidR="00C852E9" w:rsidRPr="00E50E0D" w14:paraId="32478446" w14:textId="77777777" w:rsidTr="00E021D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356657EA" w14:textId="77777777" w:rsidR="00C852E9" w:rsidRPr="00E50E0D" w:rsidRDefault="00C852E9" w:rsidP="00E021D6">
            <w:pPr>
              <w:ind w:firstLine="851"/>
              <w:jc w:val="both"/>
              <w:rPr>
                <w:rFonts w:ascii="Arial" w:hAnsi="Arial" w:cs="Arial"/>
              </w:rPr>
            </w:pPr>
            <w:r w:rsidRPr="00E50E0D">
              <w:rPr>
                <w:rFonts w:ascii="Arial" w:hAnsi="Arial" w:cs="Arial"/>
                <w:b/>
              </w:rPr>
              <w:t>CLÁUSULA 8ª - DO PRAZO DE VIGÊNCIA</w:t>
            </w:r>
          </w:p>
        </w:tc>
      </w:tr>
    </w:tbl>
    <w:p w14:paraId="7CAA4A37" w14:textId="77777777" w:rsidR="00C852E9" w:rsidRPr="00E50E0D" w:rsidRDefault="00C852E9" w:rsidP="00C852E9">
      <w:pPr>
        <w:ind w:firstLine="851"/>
        <w:jc w:val="both"/>
        <w:rPr>
          <w:rFonts w:ascii="Arial" w:hAnsi="Arial" w:cs="Arial"/>
          <w:b/>
        </w:rPr>
      </w:pPr>
    </w:p>
    <w:p w14:paraId="2BEE298D" w14:textId="77777777" w:rsidR="00C852E9" w:rsidRPr="00E50E0D" w:rsidRDefault="00C852E9" w:rsidP="00C852E9">
      <w:pPr>
        <w:ind w:firstLine="851"/>
        <w:jc w:val="both"/>
        <w:rPr>
          <w:rFonts w:ascii="Arial" w:hAnsi="Arial" w:cs="Arial"/>
        </w:rPr>
      </w:pPr>
      <w:r w:rsidRPr="00E50E0D">
        <w:rPr>
          <w:rFonts w:ascii="Arial" w:hAnsi="Arial" w:cs="Arial"/>
          <w:b/>
        </w:rPr>
        <w:t>8.1.</w:t>
      </w:r>
      <w:r w:rsidRPr="00E50E0D">
        <w:rPr>
          <w:rFonts w:ascii="Arial" w:hAnsi="Arial" w:cs="Arial"/>
        </w:rPr>
        <w:t xml:space="preserve"> O presente contrato terá vigência de 12 (doze) meses, a contar da data da Ordem de Serviço, podendo ser prorrogado por iguais e sucessivos períodos, dentro do limite previsto no art. 107, da Lei Federal nº 14.133/21.</w:t>
      </w:r>
    </w:p>
    <w:p w14:paraId="6ABCCC94" w14:textId="77777777" w:rsidR="00C852E9" w:rsidRPr="00E50E0D" w:rsidRDefault="00C852E9" w:rsidP="00C852E9">
      <w:pPr>
        <w:jc w:val="both"/>
        <w:rPr>
          <w:rFonts w:ascii="Arial" w:hAnsi="Arial" w:cs="Arial"/>
          <w:bCs/>
        </w:rPr>
      </w:pPr>
    </w:p>
    <w:tbl>
      <w:tblPr>
        <w:tblW w:w="0" w:type="auto"/>
        <w:tblInd w:w="-100" w:type="dxa"/>
        <w:tblLayout w:type="fixed"/>
        <w:tblLook w:val="0000" w:firstRow="0" w:lastRow="0" w:firstColumn="0" w:lastColumn="0" w:noHBand="0" w:noVBand="0"/>
      </w:tblPr>
      <w:tblGrid>
        <w:gridCol w:w="8920"/>
      </w:tblGrid>
      <w:tr w:rsidR="00C852E9" w:rsidRPr="00E50E0D" w14:paraId="11F8BDDE" w14:textId="77777777" w:rsidTr="00E021D6">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6801391B" w14:textId="77777777" w:rsidR="00C852E9" w:rsidRPr="00E50E0D" w:rsidRDefault="00C852E9" w:rsidP="00E021D6">
            <w:pPr>
              <w:ind w:firstLine="936"/>
              <w:jc w:val="both"/>
              <w:rPr>
                <w:rFonts w:ascii="Arial" w:hAnsi="Arial" w:cs="Arial"/>
              </w:rPr>
            </w:pPr>
            <w:r w:rsidRPr="00E50E0D">
              <w:rPr>
                <w:rFonts w:ascii="Arial" w:hAnsi="Arial" w:cs="Arial"/>
                <w:b/>
              </w:rPr>
              <w:t xml:space="preserve">CLÁUSULA 9ª – </w:t>
            </w:r>
            <w:r w:rsidRPr="00E50E0D">
              <w:rPr>
                <w:rFonts w:ascii="Arial" w:hAnsi="Arial" w:cs="Arial"/>
                <w:b/>
                <w:bCs/>
              </w:rPr>
              <w:t>DO REAJUSTE</w:t>
            </w:r>
          </w:p>
        </w:tc>
      </w:tr>
    </w:tbl>
    <w:p w14:paraId="0E98A732" w14:textId="77777777" w:rsidR="00C852E9" w:rsidRPr="00E50E0D" w:rsidRDefault="00C852E9" w:rsidP="00C852E9">
      <w:pPr>
        <w:jc w:val="both"/>
        <w:rPr>
          <w:rFonts w:ascii="Arial" w:hAnsi="Arial" w:cs="Arial"/>
        </w:rPr>
      </w:pPr>
    </w:p>
    <w:p w14:paraId="1152EFD3" w14:textId="77777777" w:rsidR="00C852E9" w:rsidRPr="00E50E0D" w:rsidRDefault="00C852E9" w:rsidP="00C852E9">
      <w:pPr>
        <w:ind w:firstLine="851"/>
        <w:jc w:val="both"/>
        <w:rPr>
          <w:rFonts w:ascii="Arial" w:hAnsi="Arial" w:cs="Arial"/>
        </w:rPr>
      </w:pPr>
      <w:r w:rsidRPr="00E50E0D">
        <w:rPr>
          <w:rFonts w:ascii="Arial" w:hAnsi="Arial" w:cs="Arial"/>
          <w:b/>
        </w:rPr>
        <w:t>9.1.</w:t>
      </w:r>
      <w:r w:rsidRPr="00E50E0D">
        <w:rPr>
          <w:rFonts w:ascii="Arial" w:hAnsi="Arial" w:cs="Arial"/>
        </w:rPr>
        <w:t xml:space="preserve"> O reajuste, se houver, será efetuado nos termos da Lei Federal n.º 9.069, de 29/06/95, de acordo com a variação do índice INPC/IBGE.</w:t>
      </w:r>
    </w:p>
    <w:p w14:paraId="35C73025" w14:textId="77777777" w:rsidR="00C852E9" w:rsidRPr="00E50E0D" w:rsidRDefault="00C852E9" w:rsidP="00C852E9">
      <w:pPr>
        <w:ind w:firstLine="851"/>
        <w:jc w:val="both"/>
        <w:rPr>
          <w:rFonts w:ascii="Arial" w:hAnsi="Arial" w:cs="Arial"/>
        </w:rPr>
      </w:pPr>
    </w:p>
    <w:tbl>
      <w:tblPr>
        <w:tblW w:w="0" w:type="auto"/>
        <w:tblInd w:w="-20" w:type="dxa"/>
        <w:tblLayout w:type="fixed"/>
        <w:tblLook w:val="0000" w:firstRow="0" w:lastRow="0" w:firstColumn="0" w:lastColumn="0" w:noHBand="0" w:noVBand="0"/>
      </w:tblPr>
      <w:tblGrid>
        <w:gridCol w:w="8760"/>
      </w:tblGrid>
      <w:tr w:rsidR="00C852E9" w:rsidRPr="00E50E0D" w14:paraId="40A7DEB6" w14:textId="77777777" w:rsidTr="00E021D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358EC1A6" w14:textId="77777777" w:rsidR="00C852E9" w:rsidRPr="00E50E0D" w:rsidRDefault="00C852E9" w:rsidP="00E021D6">
            <w:pPr>
              <w:ind w:firstLine="851"/>
              <w:jc w:val="both"/>
              <w:rPr>
                <w:rFonts w:ascii="Arial" w:hAnsi="Arial" w:cs="Arial"/>
              </w:rPr>
            </w:pPr>
            <w:r w:rsidRPr="00E50E0D">
              <w:rPr>
                <w:rFonts w:ascii="Arial" w:hAnsi="Arial" w:cs="Arial"/>
                <w:b/>
              </w:rPr>
              <w:lastRenderedPageBreak/>
              <w:t>CLÁUSULA 10 - DA EXTINÇÃO DO CONTRATO</w:t>
            </w:r>
          </w:p>
        </w:tc>
      </w:tr>
    </w:tbl>
    <w:p w14:paraId="0317CB0E" w14:textId="77777777" w:rsidR="00C852E9" w:rsidRPr="00E50E0D" w:rsidRDefault="00C852E9" w:rsidP="00C852E9">
      <w:pPr>
        <w:ind w:firstLine="851"/>
        <w:jc w:val="both"/>
        <w:rPr>
          <w:rFonts w:ascii="Arial" w:hAnsi="Arial" w:cs="Arial"/>
          <w:b/>
        </w:rPr>
      </w:pPr>
    </w:p>
    <w:p w14:paraId="42D590E2" w14:textId="77777777" w:rsidR="00C852E9" w:rsidRPr="00E50E0D" w:rsidRDefault="00C852E9" w:rsidP="00C852E9">
      <w:pPr>
        <w:ind w:firstLine="851"/>
        <w:jc w:val="both"/>
        <w:rPr>
          <w:rFonts w:ascii="Arial" w:hAnsi="Arial" w:cs="Arial"/>
        </w:rPr>
      </w:pPr>
      <w:r w:rsidRPr="00E50E0D">
        <w:rPr>
          <w:rFonts w:ascii="Arial" w:hAnsi="Arial" w:cs="Arial"/>
          <w:b/>
        </w:rPr>
        <w:t>10.1.</w:t>
      </w:r>
      <w:r w:rsidRPr="00E50E0D">
        <w:rPr>
          <w:rFonts w:ascii="Arial" w:hAnsi="Arial" w:cs="Arial"/>
        </w:rPr>
        <w:t xml:space="preserve"> Independentemente de interpelação judicial, o contrato será extinto nas hipóteses previstas no art. 137 da Lei Federal nº 14.133/21 e suas alterações.</w:t>
      </w:r>
    </w:p>
    <w:p w14:paraId="1623FBCF" w14:textId="77777777" w:rsidR="00C852E9" w:rsidRPr="00E50E0D" w:rsidRDefault="00C852E9" w:rsidP="00C852E9">
      <w:pPr>
        <w:ind w:firstLine="851"/>
        <w:jc w:val="both"/>
        <w:rPr>
          <w:rFonts w:ascii="Arial" w:hAnsi="Arial" w:cs="Arial"/>
        </w:rPr>
      </w:pPr>
    </w:p>
    <w:tbl>
      <w:tblPr>
        <w:tblW w:w="0" w:type="auto"/>
        <w:tblInd w:w="-20" w:type="dxa"/>
        <w:tblLayout w:type="fixed"/>
        <w:tblLook w:val="0000" w:firstRow="0" w:lastRow="0" w:firstColumn="0" w:lastColumn="0" w:noHBand="0" w:noVBand="0"/>
      </w:tblPr>
      <w:tblGrid>
        <w:gridCol w:w="8760"/>
      </w:tblGrid>
      <w:tr w:rsidR="00C852E9" w:rsidRPr="00E50E0D" w14:paraId="2EAE2C1B" w14:textId="77777777" w:rsidTr="00E021D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7D7FE62C" w14:textId="77777777" w:rsidR="00C852E9" w:rsidRPr="00E50E0D" w:rsidRDefault="00C852E9" w:rsidP="00E021D6">
            <w:pPr>
              <w:ind w:firstLine="851"/>
              <w:jc w:val="both"/>
              <w:rPr>
                <w:rFonts w:ascii="Arial" w:hAnsi="Arial" w:cs="Arial"/>
              </w:rPr>
            </w:pPr>
            <w:r w:rsidRPr="00E50E0D">
              <w:rPr>
                <w:rFonts w:ascii="Arial" w:hAnsi="Arial" w:cs="Arial"/>
                <w:b/>
              </w:rPr>
              <w:t>CLÁUSULA 11. - DO RECEBIMENTO</w:t>
            </w:r>
          </w:p>
        </w:tc>
      </w:tr>
    </w:tbl>
    <w:p w14:paraId="6ADEE70A" w14:textId="77777777" w:rsidR="00C852E9" w:rsidRPr="00E50E0D" w:rsidRDefault="00C852E9" w:rsidP="00C852E9">
      <w:pPr>
        <w:ind w:firstLine="851"/>
        <w:jc w:val="both"/>
        <w:rPr>
          <w:rFonts w:ascii="Arial" w:hAnsi="Arial" w:cs="Arial"/>
          <w:b/>
        </w:rPr>
      </w:pPr>
    </w:p>
    <w:p w14:paraId="045265AB" w14:textId="77777777" w:rsidR="00C852E9" w:rsidRPr="00E50E0D" w:rsidRDefault="00C852E9" w:rsidP="00C852E9">
      <w:pPr>
        <w:ind w:firstLine="851"/>
        <w:jc w:val="both"/>
        <w:rPr>
          <w:rFonts w:ascii="Arial" w:hAnsi="Arial" w:cs="Arial"/>
        </w:rPr>
      </w:pPr>
      <w:r w:rsidRPr="00E50E0D">
        <w:rPr>
          <w:rFonts w:ascii="Arial" w:hAnsi="Arial" w:cs="Arial"/>
          <w:b/>
        </w:rPr>
        <w:t>11.1.</w:t>
      </w:r>
      <w:r w:rsidRPr="00E50E0D">
        <w:rPr>
          <w:rFonts w:ascii="Arial" w:hAnsi="Arial" w:cs="Arial"/>
        </w:rPr>
        <w:t xml:space="preserve"> O objeto deste contrato será recebido por servidor a ser designado para o ato do recebimento, da seguinte forma:</w:t>
      </w:r>
    </w:p>
    <w:p w14:paraId="68130E7C" w14:textId="77777777" w:rsidR="00C852E9" w:rsidRPr="00E50E0D" w:rsidRDefault="00C852E9" w:rsidP="00C852E9">
      <w:pPr>
        <w:ind w:firstLine="851"/>
        <w:jc w:val="both"/>
        <w:rPr>
          <w:rFonts w:ascii="Arial" w:hAnsi="Arial" w:cs="Arial"/>
        </w:rPr>
      </w:pPr>
    </w:p>
    <w:p w14:paraId="3E1FA22F" w14:textId="77777777" w:rsidR="00C852E9" w:rsidRPr="00E50E0D" w:rsidRDefault="00C852E9" w:rsidP="00C852E9">
      <w:pPr>
        <w:ind w:firstLine="851"/>
        <w:jc w:val="both"/>
        <w:rPr>
          <w:rFonts w:ascii="Arial" w:hAnsi="Arial" w:cs="Arial"/>
        </w:rPr>
      </w:pPr>
      <w:r w:rsidRPr="00E50E0D">
        <w:rPr>
          <w:rFonts w:ascii="Arial" w:hAnsi="Arial" w:cs="Arial"/>
          <w:b/>
        </w:rPr>
        <w:t xml:space="preserve">11.1.1. </w:t>
      </w:r>
      <w:r w:rsidRPr="00E50E0D">
        <w:rPr>
          <w:rFonts w:ascii="Arial" w:hAnsi="Arial" w:cs="Arial"/>
        </w:rPr>
        <w:t>Provisoriamente, para efeito de posterior verificação da conformidade do objeto com as especificações, no prazo de até 03 (três) dias, a contar da entrega;</w:t>
      </w:r>
    </w:p>
    <w:p w14:paraId="5E9DB792" w14:textId="77777777" w:rsidR="00C852E9" w:rsidRPr="00E50E0D" w:rsidRDefault="00C852E9" w:rsidP="00C852E9">
      <w:pPr>
        <w:ind w:firstLine="851"/>
        <w:jc w:val="both"/>
        <w:rPr>
          <w:rFonts w:ascii="Arial" w:hAnsi="Arial" w:cs="Arial"/>
        </w:rPr>
      </w:pPr>
      <w:r w:rsidRPr="00E50E0D">
        <w:rPr>
          <w:rFonts w:ascii="Arial" w:hAnsi="Arial" w:cs="Arial"/>
          <w:b/>
        </w:rPr>
        <w:t xml:space="preserve">11.1.2. </w:t>
      </w:r>
      <w:r w:rsidRPr="00E50E0D">
        <w:rPr>
          <w:rFonts w:ascii="Arial" w:hAnsi="Arial" w:cs="Arial"/>
        </w:rPr>
        <w:t>Definitivamente, após a verificação da qualidade do objeto e consequente aceitação, no prazo de até 30 (trinta) dias, a contar do recebimento provisório.</w:t>
      </w:r>
    </w:p>
    <w:p w14:paraId="6398355A" w14:textId="77777777" w:rsidR="00C852E9" w:rsidRPr="00E50E0D" w:rsidRDefault="00C852E9" w:rsidP="00C852E9">
      <w:pPr>
        <w:ind w:firstLine="851"/>
        <w:jc w:val="both"/>
        <w:rPr>
          <w:rFonts w:ascii="Arial" w:hAnsi="Arial" w:cs="Arial"/>
          <w:b/>
        </w:rPr>
      </w:pPr>
    </w:p>
    <w:p w14:paraId="6143AB50" w14:textId="77777777" w:rsidR="00C852E9" w:rsidRPr="00E50E0D" w:rsidRDefault="00C852E9" w:rsidP="00C852E9">
      <w:pPr>
        <w:ind w:firstLine="851"/>
        <w:jc w:val="both"/>
        <w:rPr>
          <w:rFonts w:ascii="Arial" w:hAnsi="Arial" w:cs="Arial"/>
        </w:rPr>
      </w:pPr>
      <w:r w:rsidRPr="00E50E0D">
        <w:rPr>
          <w:rFonts w:ascii="Arial" w:hAnsi="Arial" w:cs="Arial"/>
          <w:b/>
        </w:rPr>
        <w:t xml:space="preserve">11.2. </w:t>
      </w:r>
      <w:r w:rsidRPr="00E50E0D">
        <w:rPr>
          <w:rFonts w:ascii="Arial" w:hAnsi="Arial" w:cs="Arial"/>
        </w:rPr>
        <w:t>O recebimento de que trata este item far-se-á mediante recibo.</w:t>
      </w:r>
    </w:p>
    <w:p w14:paraId="7C10124C" w14:textId="77777777" w:rsidR="00C852E9" w:rsidRPr="00E50E0D" w:rsidRDefault="00C852E9" w:rsidP="00C852E9">
      <w:pPr>
        <w:ind w:firstLine="851"/>
        <w:jc w:val="both"/>
        <w:rPr>
          <w:rFonts w:ascii="Arial" w:hAnsi="Arial" w:cs="Arial"/>
          <w:b/>
        </w:rPr>
      </w:pPr>
    </w:p>
    <w:p w14:paraId="0F9ADF94" w14:textId="77777777" w:rsidR="00C852E9" w:rsidRPr="00E50E0D" w:rsidRDefault="00C852E9" w:rsidP="00C852E9">
      <w:pPr>
        <w:ind w:firstLine="851"/>
        <w:jc w:val="both"/>
        <w:rPr>
          <w:rFonts w:ascii="Arial" w:hAnsi="Arial" w:cs="Arial"/>
        </w:rPr>
      </w:pPr>
      <w:r w:rsidRPr="00E50E0D">
        <w:rPr>
          <w:rFonts w:ascii="Arial" w:hAnsi="Arial" w:cs="Arial"/>
          <w:b/>
        </w:rPr>
        <w:t>11.3.</w:t>
      </w:r>
      <w:r w:rsidRPr="00E50E0D">
        <w:rPr>
          <w:rFonts w:ascii="Arial" w:hAnsi="Arial" w:cs="Arial"/>
        </w:rPr>
        <w:t xml:space="preserve"> Fica facultada à </w:t>
      </w:r>
      <w:r w:rsidRPr="00E50E0D">
        <w:rPr>
          <w:rFonts w:ascii="Arial" w:hAnsi="Arial" w:cs="Arial"/>
          <w:b/>
        </w:rPr>
        <w:t xml:space="preserve">CONTRATADA </w:t>
      </w:r>
      <w:r w:rsidRPr="00E50E0D">
        <w:rPr>
          <w:rFonts w:ascii="Arial" w:hAnsi="Arial" w:cs="Arial"/>
        </w:rPr>
        <w:t xml:space="preserve">a indicação de um representante para, conjuntamente, com o da </w:t>
      </w:r>
      <w:r w:rsidRPr="00E50E0D">
        <w:rPr>
          <w:rFonts w:ascii="Arial" w:hAnsi="Arial" w:cs="Arial"/>
          <w:b/>
        </w:rPr>
        <w:t>CONTRATANTE</w:t>
      </w:r>
      <w:r w:rsidRPr="00E50E0D">
        <w:rPr>
          <w:rFonts w:ascii="Arial" w:hAnsi="Arial" w:cs="Arial"/>
        </w:rPr>
        <w:t>, proceder ao recebimento do objeto do presente contrato.</w:t>
      </w:r>
    </w:p>
    <w:p w14:paraId="437FEEE2" w14:textId="77777777" w:rsidR="00C852E9" w:rsidRPr="00E50E0D" w:rsidRDefault="00C852E9" w:rsidP="00C852E9">
      <w:pPr>
        <w:jc w:val="both"/>
        <w:rPr>
          <w:rFonts w:ascii="Arial" w:hAnsi="Arial" w:cs="Arial"/>
        </w:rPr>
      </w:pPr>
    </w:p>
    <w:tbl>
      <w:tblPr>
        <w:tblW w:w="0" w:type="auto"/>
        <w:tblInd w:w="-20" w:type="dxa"/>
        <w:tblLayout w:type="fixed"/>
        <w:tblLook w:val="0000" w:firstRow="0" w:lastRow="0" w:firstColumn="0" w:lastColumn="0" w:noHBand="0" w:noVBand="0"/>
      </w:tblPr>
      <w:tblGrid>
        <w:gridCol w:w="8760"/>
      </w:tblGrid>
      <w:tr w:rsidR="00C852E9" w:rsidRPr="00E50E0D" w14:paraId="6C114406" w14:textId="77777777" w:rsidTr="00E021D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1DFC1DD5" w14:textId="77777777" w:rsidR="00C852E9" w:rsidRPr="00E50E0D" w:rsidRDefault="00C852E9" w:rsidP="00E021D6">
            <w:pPr>
              <w:keepLines/>
              <w:ind w:firstLine="851"/>
              <w:jc w:val="both"/>
              <w:rPr>
                <w:rFonts w:ascii="Arial" w:hAnsi="Arial" w:cs="Arial"/>
              </w:rPr>
            </w:pPr>
            <w:r w:rsidRPr="00E50E0D">
              <w:rPr>
                <w:rFonts w:ascii="Arial" w:hAnsi="Arial" w:cs="Arial"/>
                <w:b/>
              </w:rPr>
              <w:t>CLÁUSULA 12. - DAS SANÇÕES ADMINISTRATIVAS</w:t>
            </w:r>
          </w:p>
        </w:tc>
      </w:tr>
    </w:tbl>
    <w:p w14:paraId="6D6B9D9A" w14:textId="77777777" w:rsidR="00C852E9" w:rsidRPr="00E50E0D" w:rsidRDefault="00C852E9" w:rsidP="00C852E9">
      <w:pPr>
        <w:ind w:firstLine="851"/>
        <w:jc w:val="both"/>
        <w:rPr>
          <w:rFonts w:ascii="Arial" w:hAnsi="Arial" w:cs="Arial"/>
          <w:b/>
        </w:rPr>
      </w:pPr>
    </w:p>
    <w:p w14:paraId="548A0DDC" w14:textId="77777777" w:rsidR="00C852E9" w:rsidRPr="00E50E0D" w:rsidRDefault="00C852E9" w:rsidP="00C852E9">
      <w:pPr>
        <w:ind w:firstLine="851"/>
        <w:jc w:val="both"/>
        <w:rPr>
          <w:rFonts w:ascii="Arial" w:hAnsi="Arial" w:cs="Arial"/>
        </w:rPr>
      </w:pPr>
      <w:r w:rsidRPr="00E50E0D">
        <w:rPr>
          <w:rFonts w:ascii="Arial" w:hAnsi="Arial" w:cs="Arial"/>
          <w:b/>
        </w:rPr>
        <w:t>12.1.</w:t>
      </w:r>
      <w:r w:rsidRPr="00E50E0D">
        <w:rPr>
          <w:rFonts w:ascii="Arial" w:hAnsi="Arial" w:cs="Arial"/>
        </w:rPr>
        <w:t xml:space="preserve"> Comete infração administrativa, nos termos da lei, o licitante que, com dolo ou culpa: </w:t>
      </w:r>
    </w:p>
    <w:p w14:paraId="4F42A6EF" w14:textId="77777777" w:rsidR="00C852E9" w:rsidRPr="00E50E0D" w:rsidRDefault="00C852E9" w:rsidP="00C852E9">
      <w:pPr>
        <w:ind w:firstLine="851"/>
        <w:jc w:val="both"/>
        <w:rPr>
          <w:rFonts w:ascii="Arial" w:hAnsi="Arial" w:cs="Arial"/>
          <w:b/>
        </w:rPr>
      </w:pPr>
    </w:p>
    <w:p w14:paraId="4B0AFBE3" w14:textId="77777777" w:rsidR="00C852E9" w:rsidRPr="00E50E0D" w:rsidRDefault="00C852E9" w:rsidP="00C852E9">
      <w:pPr>
        <w:ind w:firstLine="851"/>
        <w:jc w:val="both"/>
        <w:rPr>
          <w:rFonts w:ascii="Arial" w:hAnsi="Arial" w:cs="Arial"/>
        </w:rPr>
      </w:pPr>
      <w:r w:rsidRPr="00E50E0D">
        <w:rPr>
          <w:rFonts w:ascii="Arial" w:hAnsi="Arial" w:cs="Arial"/>
          <w:b/>
        </w:rPr>
        <w:t>12.1.1.</w:t>
      </w:r>
      <w:r w:rsidRPr="00E50E0D">
        <w:rPr>
          <w:rFonts w:ascii="Arial" w:hAnsi="Arial" w:cs="Arial"/>
        </w:rPr>
        <w:t xml:space="preserve"> Deixar de entregar a documentação exigida para o certame ou não entregar qualquer documento que tenha sido solicitado pelo/a pregoeiro/a durante o certame; </w:t>
      </w:r>
    </w:p>
    <w:p w14:paraId="7F6DFDDD" w14:textId="77777777" w:rsidR="00C852E9" w:rsidRPr="00E50E0D" w:rsidRDefault="00C852E9" w:rsidP="00C852E9">
      <w:pPr>
        <w:ind w:firstLine="851"/>
        <w:jc w:val="both"/>
        <w:rPr>
          <w:rFonts w:ascii="Arial" w:hAnsi="Arial" w:cs="Arial"/>
        </w:rPr>
      </w:pPr>
    </w:p>
    <w:p w14:paraId="39B115A6" w14:textId="77777777" w:rsidR="00C852E9" w:rsidRPr="00E50E0D" w:rsidRDefault="00C852E9" w:rsidP="00C852E9">
      <w:pPr>
        <w:ind w:firstLine="851"/>
        <w:jc w:val="both"/>
        <w:rPr>
          <w:rFonts w:ascii="Arial" w:hAnsi="Arial" w:cs="Arial"/>
        </w:rPr>
      </w:pPr>
      <w:r w:rsidRPr="00E50E0D">
        <w:rPr>
          <w:rFonts w:ascii="Arial" w:hAnsi="Arial" w:cs="Arial"/>
          <w:b/>
        </w:rPr>
        <w:t>12.1.2.</w:t>
      </w:r>
      <w:r w:rsidRPr="00E50E0D">
        <w:rPr>
          <w:rFonts w:ascii="Arial" w:hAnsi="Arial" w:cs="Arial"/>
        </w:rPr>
        <w:t xml:space="preserve"> Salvo em decorrência de fato superveniente devidamente justificado, não mantiver a proposta em especial quando: </w:t>
      </w:r>
    </w:p>
    <w:p w14:paraId="59985FA3" w14:textId="77777777" w:rsidR="00C852E9" w:rsidRPr="00E50E0D" w:rsidRDefault="00C852E9" w:rsidP="00C852E9">
      <w:pPr>
        <w:ind w:firstLine="851"/>
        <w:jc w:val="both"/>
        <w:rPr>
          <w:rFonts w:ascii="Arial" w:hAnsi="Arial" w:cs="Arial"/>
        </w:rPr>
      </w:pPr>
    </w:p>
    <w:p w14:paraId="4599E45B" w14:textId="77777777" w:rsidR="00C852E9" w:rsidRPr="00E50E0D" w:rsidRDefault="00C852E9" w:rsidP="00C852E9">
      <w:pPr>
        <w:ind w:firstLine="851"/>
        <w:jc w:val="both"/>
        <w:rPr>
          <w:rFonts w:ascii="Arial" w:hAnsi="Arial" w:cs="Arial"/>
        </w:rPr>
      </w:pPr>
      <w:r w:rsidRPr="00E50E0D">
        <w:rPr>
          <w:rFonts w:ascii="Arial" w:hAnsi="Arial" w:cs="Arial"/>
          <w:b/>
        </w:rPr>
        <w:t>12.1.2.1.</w:t>
      </w:r>
      <w:r w:rsidRPr="00E50E0D">
        <w:rPr>
          <w:rFonts w:ascii="Arial" w:hAnsi="Arial" w:cs="Arial"/>
        </w:rPr>
        <w:t xml:space="preserve"> Não enviar a proposta adequada ao último lance ofertado ou após a negociação; </w:t>
      </w:r>
    </w:p>
    <w:p w14:paraId="3BDA3F5D" w14:textId="77777777" w:rsidR="00C852E9" w:rsidRPr="00E50E0D" w:rsidRDefault="00C852E9" w:rsidP="00C852E9">
      <w:pPr>
        <w:ind w:firstLine="851"/>
        <w:jc w:val="both"/>
        <w:rPr>
          <w:rFonts w:ascii="Arial" w:hAnsi="Arial" w:cs="Arial"/>
        </w:rPr>
      </w:pPr>
    </w:p>
    <w:p w14:paraId="3EBDB77D" w14:textId="77777777" w:rsidR="00C852E9" w:rsidRPr="00E50E0D" w:rsidRDefault="00C852E9" w:rsidP="00C852E9">
      <w:pPr>
        <w:ind w:firstLine="851"/>
        <w:jc w:val="both"/>
        <w:rPr>
          <w:rFonts w:ascii="Arial" w:hAnsi="Arial" w:cs="Arial"/>
        </w:rPr>
      </w:pPr>
      <w:r w:rsidRPr="00E50E0D">
        <w:rPr>
          <w:rFonts w:ascii="Arial" w:hAnsi="Arial" w:cs="Arial"/>
          <w:b/>
        </w:rPr>
        <w:t>12.1.2.2.</w:t>
      </w:r>
      <w:r w:rsidRPr="00E50E0D">
        <w:rPr>
          <w:rFonts w:ascii="Arial" w:hAnsi="Arial" w:cs="Arial"/>
        </w:rPr>
        <w:t xml:space="preserve"> Recusar-se a enviar o detalhamento da proposta quando exigível; </w:t>
      </w:r>
    </w:p>
    <w:p w14:paraId="0F35150C" w14:textId="77777777" w:rsidR="00C852E9" w:rsidRPr="00E50E0D" w:rsidRDefault="00C852E9" w:rsidP="00C852E9">
      <w:pPr>
        <w:ind w:firstLine="851"/>
        <w:jc w:val="both"/>
        <w:rPr>
          <w:rFonts w:ascii="Arial" w:hAnsi="Arial" w:cs="Arial"/>
        </w:rPr>
      </w:pPr>
    </w:p>
    <w:p w14:paraId="027530A6" w14:textId="77777777" w:rsidR="00C852E9" w:rsidRPr="00E50E0D" w:rsidRDefault="00C852E9" w:rsidP="00C852E9">
      <w:pPr>
        <w:ind w:firstLine="851"/>
        <w:jc w:val="both"/>
        <w:rPr>
          <w:rFonts w:ascii="Arial" w:hAnsi="Arial" w:cs="Arial"/>
        </w:rPr>
      </w:pPr>
      <w:r w:rsidRPr="00E50E0D">
        <w:rPr>
          <w:rFonts w:ascii="Arial" w:hAnsi="Arial" w:cs="Arial"/>
          <w:b/>
        </w:rPr>
        <w:t>12.1.2.3.</w:t>
      </w:r>
      <w:r w:rsidRPr="00E50E0D">
        <w:rPr>
          <w:rFonts w:ascii="Arial" w:hAnsi="Arial" w:cs="Arial"/>
        </w:rPr>
        <w:t xml:space="preserve"> Pedir para ser desclassificado quando encerrada a etapa competitiva; </w:t>
      </w:r>
    </w:p>
    <w:p w14:paraId="64D80820" w14:textId="77777777" w:rsidR="00C852E9" w:rsidRPr="00E50E0D" w:rsidRDefault="00C852E9" w:rsidP="00C852E9">
      <w:pPr>
        <w:jc w:val="both"/>
        <w:rPr>
          <w:rFonts w:ascii="Arial" w:hAnsi="Arial" w:cs="Arial"/>
        </w:rPr>
      </w:pPr>
    </w:p>
    <w:p w14:paraId="4EBC99D4" w14:textId="77777777" w:rsidR="00C852E9" w:rsidRPr="00E50E0D" w:rsidRDefault="00C852E9" w:rsidP="00C852E9">
      <w:pPr>
        <w:ind w:firstLine="851"/>
        <w:jc w:val="both"/>
        <w:rPr>
          <w:rFonts w:ascii="Arial" w:hAnsi="Arial" w:cs="Arial"/>
        </w:rPr>
      </w:pPr>
      <w:r w:rsidRPr="00E50E0D">
        <w:rPr>
          <w:rFonts w:ascii="Arial" w:hAnsi="Arial" w:cs="Arial"/>
          <w:b/>
        </w:rPr>
        <w:t>12.1.2.4.</w:t>
      </w:r>
      <w:r w:rsidRPr="00E50E0D">
        <w:rPr>
          <w:rFonts w:ascii="Arial" w:hAnsi="Arial" w:cs="Arial"/>
        </w:rPr>
        <w:t xml:space="preserve"> Deixar de apresentar amostra; </w:t>
      </w:r>
    </w:p>
    <w:p w14:paraId="34664191" w14:textId="77777777" w:rsidR="00C852E9" w:rsidRPr="00E50E0D" w:rsidRDefault="00C852E9" w:rsidP="00C852E9">
      <w:pPr>
        <w:ind w:firstLine="851"/>
        <w:jc w:val="both"/>
        <w:rPr>
          <w:rFonts w:ascii="Arial" w:hAnsi="Arial" w:cs="Arial"/>
        </w:rPr>
      </w:pPr>
    </w:p>
    <w:p w14:paraId="51EE3290" w14:textId="77777777" w:rsidR="00C852E9" w:rsidRPr="00E50E0D" w:rsidRDefault="00C852E9" w:rsidP="00C852E9">
      <w:pPr>
        <w:ind w:firstLine="851"/>
        <w:jc w:val="both"/>
        <w:rPr>
          <w:rFonts w:ascii="Arial" w:hAnsi="Arial" w:cs="Arial"/>
        </w:rPr>
      </w:pPr>
      <w:r w:rsidRPr="00E50E0D">
        <w:rPr>
          <w:rFonts w:ascii="Arial" w:hAnsi="Arial" w:cs="Arial"/>
          <w:b/>
        </w:rPr>
        <w:t>12.1.2.5</w:t>
      </w:r>
      <w:r w:rsidRPr="00E50E0D">
        <w:rPr>
          <w:rFonts w:ascii="Arial" w:hAnsi="Arial" w:cs="Arial"/>
        </w:rPr>
        <w:t xml:space="preserve">. Apresentar proposta ou amostra em desacordo com as especificações do edital; </w:t>
      </w:r>
    </w:p>
    <w:p w14:paraId="3A16A4D1" w14:textId="77777777" w:rsidR="00C852E9" w:rsidRPr="00E50E0D" w:rsidRDefault="00C852E9" w:rsidP="00C852E9">
      <w:pPr>
        <w:ind w:firstLine="851"/>
        <w:jc w:val="both"/>
        <w:rPr>
          <w:rFonts w:ascii="Arial" w:hAnsi="Arial" w:cs="Arial"/>
        </w:rPr>
      </w:pPr>
    </w:p>
    <w:p w14:paraId="11BDABFD" w14:textId="77777777" w:rsidR="00C852E9" w:rsidRPr="00E50E0D" w:rsidRDefault="00C852E9" w:rsidP="00C852E9">
      <w:pPr>
        <w:ind w:firstLine="851"/>
        <w:jc w:val="both"/>
        <w:rPr>
          <w:rFonts w:ascii="Arial" w:hAnsi="Arial" w:cs="Arial"/>
        </w:rPr>
      </w:pPr>
      <w:r w:rsidRPr="00E50E0D">
        <w:rPr>
          <w:rFonts w:ascii="Arial" w:hAnsi="Arial" w:cs="Arial"/>
          <w:b/>
        </w:rPr>
        <w:t>12.1.3.</w:t>
      </w:r>
      <w:r w:rsidRPr="00E50E0D">
        <w:rPr>
          <w:rFonts w:ascii="Arial" w:hAnsi="Arial" w:cs="Arial"/>
        </w:rPr>
        <w:t xml:space="preserve"> Não celebrar o contrato ou não entregar a documentação exigida para a contratação, quando convocado dentro do prazo de validade de sua proposta; </w:t>
      </w:r>
    </w:p>
    <w:p w14:paraId="347BB605" w14:textId="77777777" w:rsidR="00C852E9" w:rsidRPr="00E50E0D" w:rsidRDefault="00C852E9" w:rsidP="00C852E9">
      <w:pPr>
        <w:ind w:firstLine="851"/>
        <w:jc w:val="both"/>
        <w:rPr>
          <w:rFonts w:ascii="Arial" w:hAnsi="Arial" w:cs="Arial"/>
        </w:rPr>
      </w:pPr>
    </w:p>
    <w:p w14:paraId="09029EA2" w14:textId="77777777" w:rsidR="00C852E9" w:rsidRPr="00E50E0D" w:rsidRDefault="00C852E9" w:rsidP="00C852E9">
      <w:pPr>
        <w:ind w:firstLine="851"/>
        <w:jc w:val="both"/>
        <w:rPr>
          <w:rFonts w:ascii="Arial" w:hAnsi="Arial" w:cs="Arial"/>
        </w:rPr>
      </w:pPr>
      <w:r w:rsidRPr="00E50E0D">
        <w:rPr>
          <w:rFonts w:ascii="Arial" w:hAnsi="Arial" w:cs="Arial"/>
          <w:b/>
        </w:rPr>
        <w:t>12.1.3.1.</w:t>
      </w:r>
      <w:r w:rsidRPr="00E50E0D">
        <w:rPr>
          <w:rFonts w:ascii="Arial" w:hAnsi="Arial" w:cs="Arial"/>
        </w:rPr>
        <w:t xml:space="preserve"> Recusar-se, sem justificativa, a assinar o contrato ou a ata de registro de preço, ou a aceitar ou retirar o instrumento equivalente no prazo estabelecido pela Administração; </w:t>
      </w:r>
    </w:p>
    <w:p w14:paraId="448C64E6" w14:textId="77777777" w:rsidR="00C852E9" w:rsidRPr="00E50E0D" w:rsidRDefault="00C852E9" w:rsidP="00C852E9">
      <w:pPr>
        <w:ind w:firstLine="851"/>
        <w:jc w:val="both"/>
        <w:rPr>
          <w:rFonts w:ascii="Arial" w:hAnsi="Arial" w:cs="Arial"/>
        </w:rPr>
      </w:pPr>
    </w:p>
    <w:p w14:paraId="5907A04C" w14:textId="77777777" w:rsidR="00C852E9" w:rsidRPr="00E50E0D" w:rsidRDefault="00C852E9" w:rsidP="00C852E9">
      <w:pPr>
        <w:ind w:firstLine="851"/>
        <w:jc w:val="both"/>
        <w:rPr>
          <w:rFonts w:ascii="Arial" w:hAnsi="Arial" w:cs="Arial"/>
        </w:rPr>
      </w:pPr>
      <w:r w:rsidRPr="00E50E0D">
        <w:rPr>
          <w:rFonts w:ascii="Arial" w:hAnsi="Arial" w:cs="Arial"/>
          <w:b/>
        </w:rPr>
        <w:t>12.1.4.</w:t>
      </w:r>
      <w:r w:rsidRPr="00E50E0D">
        <w:rPr>
          <w:rFonts w:ascii="Arial" w:hAnsi="Arial" w:cs="Arial"/>
        </w:rPr>
        <w:t xml:space="preserve"> Apresentar declaração ou documentação falsa exigida para o certame ou prestar declaração falsa durante a licitação;</w:t>
      </w:r>
    </w:p>
    <w:p w14:paraId="149D6E29" w14:textId="77777777" w:rsidR="00C852E9" w:rsidRPr="00E50E0D" w:rsidRDefault="00C852E9" w:rsidP="00C852E9">
      <w:pPr>
        <w:ind w:firstLine="851"/>
        <w:jc w:val="both"/>
        <w:rPr>
          <w:rFonts w:ascii="Arial" w:hAnsi="Arial" w:cs="Arial"/>
        </w:rPr>
      </w:pPr>
    </w:p>
    <w:p w14:paraId="7697D99B" w14:textId="77777777" w:rsidR="00C852E9" w:rsidRPr="00E50E0D" w:rsidRDefault="00C852E9" w:rsidP="00C852E9">
      <w:pPr>
        <w:ind w:firstLine="851"/>
        <w:jc w:val="both"/>
        <w:rPr>
          <w:rFonts w:ascii="Arial" w:hAnsi="Arial" w:cs="Arial"/>
        </w:rPr>
      </w:pPr>
      <w:r w:rsidRPr="00E50E0D">
        <w:rPr>
          <w:rFonts w:ascii="Arial" w:hAnsi="Arial" w:cs="Arial"/>
          <w:b/>
        </w:rPr>
        <w:t>12.1.5.</w:t>
      </w:r>
      <w:r w:rsidRPr="00E50E0D">
        <w:rPr>
          <w:rFonts w:ascii="Arial" w:hAnsi="Arial" w:cs="Arial"/>
        </w:rPr>
        <w:t xml:space="preserve"> Fraudar a licitação </w:t>
      </w:r>
    </w:p>
    <w:p w14:paraId="3A8410C9" w14:textId="77777777" w:rsidR="00C852E9" w:rsidRPr="00E50E0D" w:rsidRDefault="00C852E9" w:rsidP="00C852E9">
      <w:pPr>
        <w:ind w:firstLine="851"/>
        <w:jc w:val="both"/>
        <w:rPr>
          <w:rFonts w:ascii="Arial" w:hAnsi="Arial" w:cs="Arial"/>
          <w:b/>
        </w:rPr>
      </w:pPr>
    </w:p>
    <w:p w14:paraId="7784C40F" w14:textId="77777777" w:rsidR="00C852E9" w:rsidRPr="00E50E0D" w:rsidRDefault="00C852E9" w:rsidP="00C852E9">
      <w:pPr>
        <w:ind w:firstLine="851"/>
        <w:jc w:val="both"/>
        <w:rPr>
          <w:rFonts w:ascii="Arial" w:hAnsi="Arial" w:cs="Arial"/>
        </w:rPr>
      </w:pPr>
      <w:r w:rsidRPr="00E50E0D">
        <w:rPr>
          <w:rFonts w:ascii="Arial" w:hAnsi="Arial" w:cs="Arial"/>
          <w:b/>
        </w:rPr>
        <w:t>12.1.6.</w:t>
      </w:r>
      <w:r w:rsidRPr="00E50E0D">
        <w:rPr>
          <w:rFonts w:ascii="Arial" w:hAnsi="Arial" w:cs="Arial"/>
        </w:rPr>
        <w:t xml:space="preserve"> Comportar-se de modo inidôneo ou cometer fraude de qualquer natureza, em especial quando:</w:t>
      </w:r>
    </w:p>
    <w:p w14:paraId="3B6279DF" w14:textId="77777777" w:rsidR="00C852E9" w:rsidRPr="00E50E0D" w:rsidRDefault="00C852E9" w:rsidP="00C852E9">
      <w:pPr>
        <w:ind w:firstLine="851"/>
        <w:jc w:val="both"/>
        <w:rPr>
          <w:rFonts w:ascii="Arial" w:hAnsi="Arial" w:cs="Arial"/>
        </w:rPr>
      </w:pPr>
    </w:p>
    <w:p w14:paraId="4BEA34C1" w14:textId="77777777" w:rsidR="00C852E9" w:rsidRPr="00E50E0D" w:rsidRDefault="00C852E9" w:rsidP="00C852E9">
      <w:pPr>
        <w:ind w:firstLine="851"/>
        <w:jc w:val="both"/>
        <w:rPr>
          <w:rFonts w:ascii="Arial" w:hAnsi="Arial" w:cs="Arial"/>
        </w:rPr>
      </w:pPr>
      <w:r w:rsidRPr="00E50E0D">
        <w:rPr>
          <w:rFonts w:ascii="Arial" w:hAnsi="Arial" w:cs="Arial"/>
          <w:b/>
        </w:rPr>
        <w:t>12.1.6.1.</w:t>
      </w:r>
      <w:r w:rsidRPr="00E50E0D">
        <w:rPr>
          <w:rFonts w:ascii="Arial" w:hAnsi="Arial" w:cs="Arial"/>
        </w:rPr>
        <w:t xml:space="preserve"> Agir em conluio ou em desconformidade com a lei; </w:t>
      </w:r>
    </w:p>
    <w:p w14:paraId="72F6BAA9" w14:textId="77777777" w:rsidR="00C852E9" w:rsidRPr="00E50E0D" w:rsidRDefault="00C852E9" w:rsidP="00C852E9">
      <w:pPr>
        <w:ind w:firstLine="851"/>
        <w:jc w:val="both"/>
        <w:rPr>
          <w:rFonts w:ascii="Arial" w:hAnsi="Arial" w:cs="Arial"/>
        </w:rPr>
      </w:pPr>
    </w:p>
    <w:p w14:paraId="7E63CA78" w14:textId="77777777" w:rsidR="00C852E9" w:rsidRPr="00E50E0D" w:rsidRDefault="00C852E9" w:rsidP="00C852E9">
      <w:pPr>
        <w:ind w:firstLine="851"/>
        <w:jc w:val="both"/>
        <w:rPr>
          <w:rFonts w:ascii="Arial" w:hAnsi="Arial" w:cs="Arial"/>
        </w:rPr>
      </w:pPr>
      <w:r w:rsidRPr="00E50E0D">
        <w:rPr>
          <w:rFonts w:ascii="Arial" w:hAnsi="Arial" w:cs="Arial"/>
          <w:b/>
        </w:rPr>
        <w:t>12.1.6.2.</w:t>
      </w:r>
      <w:r w:rsidRPr="00E50E0D">
        <w:rPr>
          <w:rFonts w:ascii="Arial" w:hAnsi="Arial" w:cs="Arial"/>
        </w:rPr>
        <w:t xml:space="preserve"> Induzir deliberadamente a erro no julgamento; </w:t>
      </w:r>
    </w:p>
    <w:p w14:paraId="555B5F25" w14:textId="77777777" w:rsidR="00C852E9" w:rsidRPr="00E50E0D" w:rsidRDefault="00C852E9" w:rsidP="00C852E9">
      <w:pPr>
        <w:ind w:firstLine="851"/>
        <w:jc w:val="both"/>
        <w:rPr>
          <w:rFonts w:ascii="Arial" w:hAnsi="Arial" w:cs="Arial"/>
          <w:b/>
        </w:rPr>
      </w:pPr>
    </w:p>
    <w:p w14:paraId="2D5DEA88" w14:textId="77777777" w:rsidR="00C852E9" w:rsidRPr="00E50E0D" w:rsidRDefault="00C852E9" w:rsidP="00C852E9">
      <w:pPr>
        <w:ind w:firstLine="851"/>
        <w:jc w:val="both"/>
        <w:rPr>
          <w:rFonts w:ascii="Arial" w:hAnsi="Arial" w:cs="Arial"/>
        </w:rPr>
      </w:pPr>
      <w:r w:rsidRPr="00E50E0D">
        <w:rPr>
          <w:rFonts w:ascii="Arial" w:hAnsi="Arial" w:cs="Arial"/>
          <w:b/>
        </w:rPr>
        <w:t>12.1.6.3.</w:t>
      </w:r>
      <w:r w:rsidRPr="00E50E0D">
        <w:rPr>
          <w:rFonts w:ascii="Arial" w:hAnsi="Arial" w:cs="Arial"/>
        </w:rPr>
        <w:t xml:space="preserve"> Apresentar amostra falsificada ou deteriorada;</w:t>
      </w:r>
    </w:p>
    <w:p w14:paraId="06FB1FF4" w14:textId="77777777" w:rsidR="00C852E9" w:rsidRPr="00E50E0D" w:rsidRDefault="00C852E9" w:rsidP="00C852E9">
      <w:pPr>
        <w:ind w:firstLine="851"/>
        <w:jc w:val="both"/>
        <w:rPr>
          <w:rFonts w:ascii="Arial" w:hAnsi="Arial" w:cs="Arial"/>
        </w:rPr>
      </w:pPr>
    </w:p>
    <w:p w14:paraId="6B057E1F" w14:textId="77777777" w:rsidR="00C852E9" w:rsidRPr="00E50E0D" w:rsidRDefault="00C852E9" w:rsidP="00C852E9">
      <w:pPr>
        <w:ind w:firstLine="851"/>
        <w:jc w:val="both"/>
        <w:rPr>
          <w:rFonts w:ascii="Arial" w:hAnsi="Arial" w:cs="Arial"/>
        </w:rPr>
      </w:pPr>
      <w:r w:rsidRPr="00E50E0D">
        <w:rPr>
          <w:rFonts w:ascii="Arial" w:hAnsi="Arial" w:cs="Arial"/>
          <w:b/>
        </w:rPr>
        <w:lastRenderedPageBreak/>
        <w:t>12.1.7.</w:t>
      </w:r>
      <w:r w:rsidRPr="00E50E0D">
        <w:rPr>
          <w:rFonts w:ascii="Arial" w:hAnsi="Arial" w:cs="Arial"/>
        </w:rPr>
        <w:t xml:space="preserve"> Praticar atos ilícitos com vistas a frustrar os objetivos da licitação </w:t>
      </w:r>
    </w:p>
    <w:p w14:paraId="4CC46B17" w14:textId="77777777" w:rsidR="00C852E9" w:rsidRPr="00E50E0D" w:rsidRDefault="00C852E9" w:rsidP="00C852E9">
      <w:pPr>
        <w:ind w:firstLine="851"/>
        <w:jc w:val="both"/>
        <w:rPr>
          <w:rFonts w:ascii="Arial" w:hAnsi="Arial" w:cs="Arial"/>
        </w:rPr>
      </w:pPr>
    </w:p>
    <w:p w14:paraId="264D26B3" w14:textId="77777777" w:rsidR="00C852E9" w:rsidRPr="00E50E0D" w:rsidRDefault="00C852E9" w:rsidP="00C852E9">
      <w:pPr>
        <w:ind w:firstLine="851"/>
        <w:jc w:val="both"/>
        <w:rPr>
          <w:rFonts w:ascii="Arial" w:hAnsi="Arial" w:cs="Arial"/>
        </w:rPr>
      </w:pPr>
      <w:r w:rsidRPr="00E50E0D">
        <w:rPr>
          <w:rFonts w:ascii="Arial" w:hAnsi="Arial" w:cs="Arial"/>
          <w:b/>
        </w:rPr>
        <w:t>12.1.8.</w:t>
      </w:r>
      <w:r w:rsidRPr="00E50E0D">
        <w:rPr>
          <w:rFonts w:ascii="Arial" w:hAnsi="Arial" w:cs="Arial"/>
        </w:rPr>
        <w:t xml:space="preserve"> Praticar ato lesivo previsto no art. 5º da Lei n.º 12.846, de 2013. </w:t>
      </w:r>
    </w:p>
    <w:p w14:paraId="78D27698" w14:textId="77777777" w:rsidR="00C852E9" w:rsidRPr="00E50E0D" w:rsidRDefault="00C852E9" w:rsidP="00C852E9">
      <w:pPr>
        <w:ind w:firstLine="851"/>
        <w:jc w:val="both"/>
        <w:rPr>
          <w:rFonts w:ascii="Arial" w:hAnsi="Arial" w:cs="Arial"/>
        </w:rPr>
      </w:pPr>
    </w:p>
    <w:p w14:paraId="3D1C8FB1" w14:textId="77777777" w:rsidR="00C852E9" w:rsidRPr="00E50E0D" w:rsidRDefault="00C852E9" w:rsidP="00C852E9">
      <w:pPr>
        <w:ind w:firstLine="851"/>
        <w:jc w:val="both"/>
        <w:rPr>
          <w:rFonts w:ascii="Arial" w:hAnsi="Arial" w:cs="Arial"/>
        </w:rPr>
      </w:pPr>
      <w:r w:rsidRPr="00E50E0D">
        <w:rPr>
          <w:rFonts w:ascii="Arial" w:hAnsi="Arial" w:cs="Arial"/>
          <w:b/>
        </w:rPr>
        <w:t>12.2.</w:t>
      </w:r>
      <w:r w:rsidRPr="00E50E0D">
        <w:rPr>
          <w:rFonts w:ascii="Arial" w:hAnsi="Arial" w:cs="Arial"/>
        </w:rPr>
        <w:t xml:space="preserve"> A sanção de que trata o subitem poderá ser aplicada juntamente com as multas previstas, garantindo o exercício de prévia e ampla defesa.</w:t>
      </w:r>
    </w:p>
    <w:p w14:paraId="0BC1577D" w14:textId="77777777" w:rsidR="00C852E9" w:rsidRPr="00E50E0D" w:rsidRDefault="00C852E9" w:rsidP="00C852E9">
      <w:pPr>
        <w:ind w:firstLine="851"/>
        <w:jc w:val="both"/>
        <w:rPr>
          <w:rFonts w:ascii="Arial" w:hAnsi="Arial" w:cs="Arial"/>
        </w:rPr>
      </w:pPr>
    </w:p>
    <w:p w14:paraId="13461641" w14:textId="77777777" w:rsidR="00C852E9" w:rsidRPr="00E50E0D" w:rsidRDefault="00C852E9" w:rsidP="00C852E9">
      <w:pPr>
        <w:ind w:firstLine="851"/>
        <w:jc w:val="both"/>
        <w:rPr>
          <w:rFonts w:ascii="Arial" w:hAnsi="Arial" w:cs="Arial"/>
        </w:rPr>
      </w:pPr>
      <w:r w:rsidRPr="00E50E0D">
        <w:rPr>
          <w:rFonts w:ascii="Arial" w:hAnsi="Arial" w:cs="Arial"/>
          <w:b/>
        </w:rPr>
        <w:t>12.2.1.</w:t>
      </w:r>
      <w:r w:rsidRPr="00E50E0D">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2D065CD" w14:textId="77777777" w:rsidR="00C852E9" w:rsidRPr="00E50E0D" w:rsidRDefault="00C852E9" w:rsidP="00C852E9">
      <w:pPr>
        <w:ind w:firstLine="851"/>
        <w:jc w:val="both"/>
        <w:rPr>
          <w:rFonts w:ascii="Arial" w:hAnsi="Arial" w:cs="Arial"/>
          <w:b/>
        </w:rPr>
      </w:pPr>
    </w:p>
    <w:p w14:paraId="0FDE2711" w14:textId="77777777" w:rsidR="00C852E9" w:rsidRPr="00E50E0D" w:rsidRDefault="00C852E9" w:rsidP="00C852E9">
      <w:pPr>
        <w:ind w:firstLine="851"/>
        <w:jc w:val="both"/>
        <w:rPr>
          <w:rFonts w:ascii="Arial" w:hAnsi="Arial" w:cs="Arial"/>
        </w:rPr>
      </w:pPr>
      <w:r w:rsidRPr="00E50E0D">
        <w:rPr>
          <w:rFonts w:ascii="Arial" w:hAnsi="Arial" w:cs="Arial"/>
          <w:b/>
        </w:rPr>
        <w:t>12.3.</w:t>
      </w:r>
      <w:r w:rsidRPr="00E50E0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88D767E" w14:textId="77777777" w:rsidR="00C852E9" w:rsidRPr="00E50E0D" w:rsidRDefault="00C852E9" w:rsidP="00C852E9">
      <w:pPr>
        <w:ind w:firstLine="851"/>
        <w:jc w:val="both"/>
        <w:rPr>
          <w:rFonts w:ascii="Arial" w:hAnsi="Arial" w:cs="Arial"/>
          <w:b/>
        </w:rPr>
      </w:pPr>
    </w:p>
    <w:p w14:paraId="46079CE9" w14:textId="77777777" w:rsidR="00C852E9" w:rsidRPr="00E50E0D" w:rsidRDefault="00C852E9" w:rsidP="00C852E9">
      <w:pPr>
        <w:ind w:firstLine="851"/>
        <w:jc w:val="both"/>
        <w:rPr>
          <w:rFonts w:ascii="Arial" w:hAnsi="Arial" w:cs="Arial"/>
        </w:rPr>
      </w:pPr>
      <w:r w:rsidRPr="00E50E0D">
        <w:rPr>
          <w:rFonts w:ascii="Arial" w:hAnsi="Arial" w:cs="Arial"/>
          <w:b/>
        </w:rPr>
        <w:t>12.3.1.</w:t>
      </w:r>
      <w:r w:rsidRPr="00E50E0D">
        <w:rPr>
          <w:rFonts w:ascii="Arial" w:hAnsi="Arial" w:cs="Arial"/>
        </w:rPr>
        <w:t xml:space="preserve"> Advertência; </w:t>
      </w:r>
    </w:p>
    <w:p w14:paraId="2D1B6805" w14:textId="77777777" w:rsidR="00C852E9" w:rsidRPr="00E50E0D" w:rsidRDefault="00C852E9" w:rsidP="00C852E9">
      <w:pPr>
        <w:ind w:firstLine="851"/>
        <w:jc w:val="both"/>
        <w:rPr>
          <w:rFonts w:ascii="Arial" w:hAnsi="Arial" w:cs="Arial"/>
        </w:rPr>
      </w:pPr>
    </w:p>
    <w:p w14:paraId="0F724556" w14:textId="77777777" w:rsidR="00C852E9" w:rsidRPr="00E50E0D" w:rsidRDefault="00C852E9" w:rsidP="00C852E9">
      <w:pPr>
        <w:ind w:firstLine="851"/>
        <w:jc w:val="both"/>
        <w:rPr>
          <w:rFonts w:ascii="Arial" w:hAnsi="Arial" w:cs="Arial"/>
        </w:rPr>
      </w:pPr>
      <w:r w:rsidRPr="00E50E0D">
        <w:rPr>
          <w:rFonts w:ascii="Arial" w:hAnsi="Arial" w:cs="Arial"/>
          <w:b/>
        </w:rPr>
        <w:t>12.3.2.</w:t>
      </w:r>
      <w:r w:rsidRPr="00E50E0D">
        <w:rPr>
          <w:rFonts w:ascii="Arial" w:hAnsi="Arial" w:cs="Arial"/>
        </w:rPr>
        <w:t xml:space="preserve"> Multa de mora;</w:t>
      </w:r>
    </w:p>
    <w:p w14:paraId="2DDAAC97" w14:textId="77777777" w:rsidR="00C852E9" w:rsidRPr="00E50E0D" w:rsidRDefault="00C852E9" w:rsidP="00C852E9">
      <w:pPr>
        <w:ind w:firstLine="851"/>
        <w:jc w:val="both"/>
        <w:rPr>
          <w:rFonts w:ascii="Arial" w:hAnsi="Arial" w:cs="Arial"/>
        </w:rPr>
      </w:pPr>
    </w:p>
    <w:p w14:paraId="391BE71C" w14:textId="77777777" w:rsidR="00C852E9" w:rsidRPr="00E50E0D" w:rsidRDefault="00C852E9" w:rsidP="00C852E9">
      <w:pPr>
        <w:ind w:firstLine="851"/>
        <w:jc w:val="both"/>
        <w:rPr>
          <w:rFonts w:ascii="Arial" w:hAnsi="Arial" w:cs="Arial"/>
        </w:rPr>
      </w:pPr>
      <w:r w:rsidRPr="00E50E0D">
        <w:rPr>
          <w:rFonts w:ascii="Arial" w:hAnsi="Arial" w:cs="Arial"/>
          <w:b/>
        </w:rPr>
        <w:t>12.3.2.1.</w:t>
      </w:r>
      <w:r w:rsidRPr="00E50E0D">
        <w:rPr>
          <w:rFonts w:ascii="Arial" w:hAnsi="Arial" w:cs="Arial"/>
        </w:rPr>
        <w:t xml:space="preserve"> Multa de 10% (dez por cento) sobre a parcela remanescente, no caso de inexecução parcial de contrato; </w:t>
      </w:r>
    </w:p>
    <w:p w14:paraId="7E7DF73B" w14:textId="77777777" w:rsidR="00C852E9" w:rsidRPr="00E50E0D" w:rsidRDefault="00C852E9" w:rsidP="00C852E9">
      <w:pPr>
        <w:ind w:firstLine="851"/>
        <w:jc w:val="both"/>
        <w:rPr>
          <w:rFonts w:ascii="Arial" w:hAnsi="Arial" w:cs="Arial"/>
        </w:rPr>
      </w:pPr>
    </w:p>
    <w:p w14:paraId="41829F60" w14:textId="77777777" w:rsidR="00C852E9" w:rsidRPr="00E50E0D" w:rsidRDefault="00C852E9" w:rsidP="00C852E9">
      <w:pPr>
        <w:ind w:firstLine="851"/>
        <w:jc w:val="both"/>
        <w:rPr>
          <w:rFonts w:ascii="Arial" w:hAnsi="Arial" w:cs="Arial"/>
        </w:rPr>
      </w:pPr>
      <w:r w:rsidRPr="00E50E0D">
        <w:rPr>
          <w:rFonts w:ascii="Arial" w:hAnsi="Arial" w:cs="Arial"/>
          <w:b/>
        </w:rPr>
        <w:t>12.3.2.2.</w:t>
      </w:r>
      <w:r w:rsidRPr="00E50E0D">
        <w:rPr>
          <w:rFonts w:ascii="Arial" w:hAnsi="Arial" w:cs="Arial"/>
        </w:rPr>
        <w:t xml:space="preserve"> Multa de 1% (um por cento), por dia de atraso, sobre o valor correspondente à entrega que estiver em desacordo com os prazos estipulados, até o limite de 10 (dez) dias; </w:t>
      </w:r>
    </w:p>
    <w:p w14:paraId="4B28F2FA" w14:textId="77777777" w:rsidR="00C852E9" w:rsidRPr="00E50E0D" w:rsidRDefault="00C852E9" w:rsidP="00C852E9">
      <w:pPr>
        <w:ind w:firstLine="851"/>
        <w:jc w:val="both"/>
        <w:rPr>
          <w:rFonts w:ascii="Arial" w:hAnsi="Arial" w:cs="Arial"/>
        </w:rPr>
      </w:pPr>
    </w:p>
    <w:p w14:paraId="7CFE3722" w14:textId="77777777" w:rsidR="00C852E9" w:rsidRPr="00E50E0D" w:rsidRDefault="00C852E9" w:rsidP="00C852E9">
      <w:pPr>
        <w:ind w:firstLine="851"/>
        <w:jc w:val="both"/>
        <w:rPr>
          <w:rFonts w:ascii="Arial" w:hAnsi="Arial" w:cs="Arial"/>
        </w:rPr>
      </w:pPr>
      <w:r w:rsidRPr="00E50E0D">
        <w:rPr>
          <w:rFonts w:ascii="Arial" w:hAnsi="Arial" w:cs="Arial"/>
          <w:b/>
        </w:rPr>
        <w:t>12.3.2.3.</w:t>
      </w:r>
      <w:r w:rsidRPr="00E50E0D">
        <w:rPr>
          <w:rFonts w:ascii="Arial" w:hAnsi="Arial" w:cs="Arial"/>
        </w:rPr>
        <w:t xml:space="preserve"> Multa de 20% (vinte por cento) sobre o valor total do contrato, no caso de sua inexecução total; </w:t>
      </w:r>
    </w:p>
    <w:p w14:paraId="3F961D25" w14:textId="77777777" w:rsidR="00C852E9" w:rsidRPr="00E50E0D" w:rsidRDefault="00C852E9" w:rsidP="00C852E9">
      <w:pPr>
        <w:ind w:firstLine="851"/>
        <w:jc w:val="both"/>
        <w:rPr>
          <w:rFonts w:ascii="Arial" w:hAnsi="Arial" w:cs="Arial"/>
        </w:rPr>
      </w:pPr>
    </w:p>
    <w:p w14:paraId="7CE8EFC7" w14:textId="77777777" w:rsidR="00C852E9" w:rsidRPr="00E50E0D" w:rsidRDefault="00C852E9" w:rsidP="00C852E9">
      <w:pPr>
        <w:ind w:firstLine="851"/>
        <w:jc w:val="both"/>
        <w:rPr>
          <w:rFonts w:ascii="Arial" w:hAnsi="Arial" w:cs="Arial"/>
        </w:rPr>
      </w:pPr>
      <w:r w:rsidRPr="00E50E0D">
        <w:rPr>
          <w:rFonts w:ascii="Arial" w:hAnsi="Arial" w:cs="Arial"/>
          <w:b/>
        </w:rPr>
        <w:t>12.3.2.4.</w:t>
      </w:r>
      <w:r w:rsidRPr="00E50E0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F438F3F" w14:textId="77777777" w:rsidR="00C852E9" w:rsidRPr="00E50E0D" w:rsidRDefault="00C852E9" w:rsidP="00C852E9">
      <w:pPr>
        <w:ind w:firstLine="851"/>
        <w:jc w:val="both"/>
        <w:rPr>
          <w:rFonts w:ascii="Arial" w:hAnsi="Arial" w:cs="Arial"/>
        </w:rPr>
      </w:pPr>
    </w:p>
    <w:p w14:paraId="2DDB115F" w14:textId="77777777" w:rsidR="00C852E9" w:rsidRPr="00E50E0D" w:rsidRDefault="00C852E9" w:rsidP="00C852E9">
      <w:pPr>
        <w:ind w:firstLine="851"/>
        <w:jc w:val="both"/>
        <w:rPr>
          <w:rFonts w:ascii="Arial" w:hAnsi="Arial" w:cs="Arial"/>
        </w:rPr>
      </w:pPr>
      <w:r w:rsidRPr="00E50E0D">
        <w:rPr>
          <w:rFonts w:ascii="Arial" w:hAnsi="Arial" w:cs="Arial"/>
          <w:b/>
        </w:rPr>
        <w:t>12.3.2.5.</w:t>
      </w:r>
      <w:r w:rsidRPr="00E50E0D">
        <w:rPr>
          <w:rFonts w:ascii="Arial" w:hAnsi="Arial" w:cs="Arial"/>
        </w:rPr>
        <w:t xml:space="preserve"> Multa de 20% (vinte por cento) sobre o valor total do contrato, no caso recusa injustificada de assinar/receber o contrato. </w:t>
      </w:r>
    </w:p>
    <w:p w14:paraId="483626CE" w14:textId="77777777" w:rsidR="00C852E9" w:rsidRPr="00E50E0D" w:rsidRDefault="00C852E9" w:rsidP="00C852E9">
      <w:pPr>
        <w:ind w:firstLine="851"/>
        <w:jc w:val="both"/>
        <w:rPr>
          <w:rFonts w:ascii="Arial" w:hAnsi="Arial" w:cs="Arial"/>
          <w:b/>
        </w:rPr>
      </w:pPr>
    </w:p>
    <w:p w14:paraId="607B76A3" w14:textId="77777777" w:rsidR="00C852E9" w:rsidRPr="00E50E0D" w:rsidRDefault="00C852E9" w:rsidP="00C852E9">
      <w:pPr>
        <w:ind w:firstLine="851"/>
        <w:jc w:val="both"/>
        <w:rPr>
          <w:rFonts w:ascii="Arial" w:hAnsi="Arial" w:cs="Arial"/>
        </w:rPr>
      </w:pPr>
      <w:r w:rsidRPr="00E50E0D">
        <w:rPr>
          <w:rFonts w:ascii="Arial" w:hAnsi="Arial" w:cs="Arial"/>
          <w:b/>
        </w:rPr>
        <w:t>12.4.</w:t>
      </w:r>
      <w:r w:rsidRPr="00E50E0D">
        <w:rPr>
          <w:rFonts w:ascii="Arial" w:hAnsi="Arial" w:cs="Arial"/>
        </w:rPr>
        <w:t xml:space="preserve"> As multas são independentes entre si; a aplicação de uma, não exclui a aplicação de outras, bem como das demais penalidades previstas em lei. </w:t>
      </w:r>
    </w:p>
    <w:p w14:paraId="7B834831" w14:textId="77777777" w:rsidR="00C852E9" w:rsidRPr="00E50E0D" w:rsidRDefault="00C852E9" w:rsidP="00C852E9">
      <w:pPr>
        <w:ind w:firstLine="851"/>
        <w:jc w:val="both"/>
        <w:rPr>
          <w:rFonts w:ascii="Arial" w:hAnsi="Arial" w:cs="Arial"/>
          <w:b/>
        </w:rPr>
      </w:pPr>
    </w:p>
    <w:p w14:paraId="76757F1A" w14:textId="77777777" w:rsidR="00C852E9" w:rsidRPr="00E50E0D" w:rsidRDefault="00C852E9" w:rsidP="00C852E9">
      <w:pPr>
        <w:ind w:firstLine="851"/>
        <w:jc w:val="both"/>
        <w:rPr>
          <w:rFonts w:ascii="Arial" w:hAnsi="Arial" w:cs="Arial"/>
        </w:rPr>
      </w:pPr>
      <w:r w:rsidRPr="00E50E0D">
        <w:rPr>
          <w:rFonts w:ascii="Arial" w:hAnsi="Arial" w:cs="Arial"/>
          <w:b/>
        </w:rPr>
        <w:t>12.5.</w:t>
      </w:r>
      <w:r w:rsidRPr="00E50E0D">
        <w:rPr>
          <w:rFonts w:ascii="Arial" w:hAnsi="Arial" w:cs="Arial"/>
        </w:rPr>
        <w:t xml:space="preserve"> Os prazos para defesa prévia serão de 15 (quinze) dias úteis. </w:t>
      </w:r>
    </w:p>
    <w:p w14:paraId="1499F9AA" w14:textId="77777777" w:rsidR="00C852E9" w:rsidRPr="00E50E0D" w:rsidRDefault="00C852E9" w:rsidP="00C852E9">
      <w:pPr>
        <w:ind w:firstLine="851"/>
        <w:jc w:val="both"/>
        <w:rPr>
          <w:rFonts w:ascii="Arial" w:hAnsi="Arial" w:cs="Arial"/>
          <w:b/>
        </w:rPr>
      </w:pPr>
    </w:p>
    <w:p w14:paraId="720BB3EA" w14:textId="77777777" w:rsidR="00C852E9" w:rsidRPr="00E50E0D" w:rsidRDefault="00C852E9" w:rsidP="00C852E9">
      <w:pPr>
        <w:ind w:firstLine="851"/>
        <w:jc w:val="both"/>
        <w:rPr>
          <w:rFonts w:ascii="Arial" w:hAnsi="Arial" w:cs="Arial"/>
        </w:rPr>
      </w:pPr>
      <w:r w:rsidRPr="00E50E0D">
        <w:rPr>
          <w:rFonts w:ascii="Arial" w:hAnsi="Arial" w:cs="Arial"/>
          <w:b/>
        </w:rPr>
        <w:t>12.6.</w:t>
      </w:r>
      <w:r w:rsidRPr="00E50E0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6020AF3" w14:textId="77777777" w:rsidR="00C852E9" w:rsidRPr="00E50E0D" w:rsidRDefault="00C852E9" w:rsidP="00C852E9">
      <w:pPr>
        <w:ind w:firstLine="851"/>
        <w:jc w:val="both"/>
        <w:rPr>
          <w:rFonts w:ascii="Arial" w:hAnsi="Arial" w:cs="Arial"/>
          <w:b/>
        </w:rPr>
      </w:pPr>
    </w:p>
    <w:p w14:paraId="576AD854" w14:textId="77777777" w:rsidR="00C852E9" w:rsidRPr="00E50E0D" w:rsidRDefault="00C852E9" w:rsidP="00C852E9">
      <w:pPr>
        <w:ind w:firstLine="851"/>
        <w:jc w:val="both"/>
        <w:rPr>
          <w:rFonts w:ascii="Arial" w:hAnsi="Arial" w:cs="Arial"/>
        </w:rPr>
      </w:pPr>
      <w:r w:rsidRPr="00E50E0D">
        <w:rPr>
          <w:rFonts w:ascii="Arial" w:hAnsi="Arial" w:cs="Arial"/>
          <w:b/>
        </w:rPr>
        <w:t>12.7.</w:t>
      </w:r>
      <w:r w:rsidRPr="00E50E0D">
        <w:rPr>
          <w:rFonts w:ascii="Arial" w:hAnsi="Arial" w:cs="Arial"/>
        </w:rPr>
        <w:t xml:space="preserve"> Nenhuma sanção será aplicada sem o devido processo administrativo, que prevê defesa prévia do interessado e recurso nos prazos definidos em lei, sendo-lhe facultado vista ao processo. </w:t>
      </w:r>
    </w:p>
    <w:p w14:paraId="38F9F65E" w14:textId="77777777" w:rsidR="00C852E9" w:rsidRPr="00E50E0D" w:rsidRDefault="00C852E9" w:rsidP="00C852E9">
      <w:pPr>
        <w:ind w:firstLine="851"/>
        <w:jc w:val="both"/>
        <w:rPr>
          <w:rFonts w:ascii="Arial" w:hAnsi="Arial" w:cs="Arial"/>
        </w:rPr>
      </w:pPr>
    </w:p>
    <w:p w14:paraId="686D448B" w14:textId="77777777" w:rsidR="00C852E9" w:rsidRPr="00E50E0D" w:rsidRDefault="00C852E9" w:rsidP="00C852E9">
      <w:pPr>
        <w:ind w:firstLine="851"/>
        <w:jc w:val="both"/>
        <w:rPr>
          <w:rFonts w:ascii="Arial" w:hAnsi="Arial" w:cs="Arial"/>
        </w:rPr>
      </w:pPr>
      <w:r w:rsidRPr="00E50E0D">
        <w:rPr>
          <w:rFonts w:ascii="Arial" w:hAnsi="Arial" w:cs="Arial"/>
          <w:b/>
        </w:rPr>
        <w:t>12.8.</w:t>
      </w:r>
      <w:r w:rsidRPr="00E50E0D">
        <w:rPr>
          <w:rFonts w:ascii="Arial" w:hAnsi="Arial" w:cs="Arial"/>
        </w:rPr>
        <w:t xml:space="preserve"> Pelo descumprimento de quaisquer cláusulas ou condições do contrato, as multas e penalidade serão elevadas em dobro, em caso de reincidência. </w:t>
      </w:r>
    </w:p>
    <w:p w14:paraId="42EB84E1" w14:textId="77777777" w:rsidR="00C852E9" w:rsidRPr="00E50E0D" w:rsidRDefault="00C852E9" w:rsidP="00C852E9">
      <w:pPr>
        <w:ind w:firstLine="851"/>
        <w:jc w:val="both"/>
        <w:rPr>
          <w:rFonts w:ascii="Arial" w:hAnsi="Arial" w:cs="Arial"/>
        </w:rPr>
      </w:pPr>
    </w:p>
    <w:p w14:paraId="6055734B" w14:textId="77777777" w:rsidR="00C852E9" w:rsidRPr="00E50E0D" w:rsidRDefault="00C852E9" w:rsidP="00C852E9">
      <w:pPr>
        <w:ind w:firstLine="851"/>
        <w:jc w:val="both"/>
        <w:rPr>
          <w:rFonts w:ascii="Arial" w:hAnsi="Arial" w:cs="Arial"/>
        </w:rPr>
      </w:pPr>
      <w:r w:rsidRPr="00E50E0D">
        <w:rPr>
          <w:rFonts w:ascii="Arial" w:hAnsi="Arial" w:cs="Arial"/>
          <w:b/>
        </w:rPr>
        <w:t>12.9.</w:t>
      </w:r>
      <w:r w:rsidRPr="00E50E0D">
        <w:rPr>
          <w:rFonts w:ascii="Arial" w:hAnsi="Arial" w:cs="Arial"/>
        </w:rPr>
        <w:t xml:space="preserve"> A aplicação das sanções previstas neste edital não exclui, em hipótese alguma, a obrigação de reparação integral dos danos causados.</w:t>
      </w:r>
    </w:p>
    <w:p w14:paraId="4934EFFE" w14:textId="77777777" w:rsidR="00C852E9" w:rsidRPr="00E50E0D" w:rsidRDefault="00C852E9" w:rsidP="00C852E9">
      <w:pPr>
        <w:ind w:firstLine="851"/>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C852E9" w:rsidRPr="00E50E0D" w14:paraId="6C740603" w14:textId="77777777" w:rsidTr="00E021D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EE7C4C2" w14:textId="77777777" w:rsidR="00C852E9" w:rsidRPr="00E50E0D" w:rsidRDefault="00C852E9" w:rsidP="00E021D6">
            <w:pPr>
              <w:ind w:firstLine="851"/>
              <w:jc w:val="both"/>
              <w:rPr>
                <w:rFonts w:ascii="Arial" w:hAnsi="Arial" w:cs="Arial"/>
              </w:rPr>
            </w:pPr>
            <w:r w:rsidRPr="00E50E0D">
              <w:rPr>
                <w:rFonts w:ascii="Arial" w:hAnsi="Arial" w:cs="Arial"/>
                <w:b/>
              </w:rPr>
              <w:t>CLÁUSULA 13. - DAS MEDIDAS ANTICORRUPÇÃO</w:t>
            </w:r>
          </w:p>
        </w:tc>
      </w:tr>
    </w:tbl>
    <w:p w14:paraId="3A17A27E" w14:textId="77777777" w:rsidR="00C852E9" w:rsidRPr="00E50E0D" w:rsidRDefault="00C852E9" w:rsidP="00C852E9">
      <w:pPr>
        <w:rPr>
          <w:rFonts w:ascii="Arial" w:hAnsi="Arial" w:cs="Arial"/>
          <w:b/>
        </w:rPr>
      </w:pPr>
    </w:p>
    <w:p w14:paraId="37C189ED" w14:textId="77777777" w:rsidR="00C852E9" w:rsidRPr="00E50E0D" w:rsidRDefault="00C852E9" w:rsidP="00C852E9">
      <w:pPr>
        <w:ind w:firstLine="850"/>
        <w:jc w:val="both"/>
        <w:rPr>
          <w:rFonts w:ascii="Arial" w:hAnsi="Arial" w:cs="Arial"/>
          <w:shd w:val="clear" w:color="auto" w:fill="FFFFFF"/>
        </w:rPr>
      </w:pPr>
      <w:r w:rsidRPr="00E50E0D">
        <w:rPr>
          <w:rFonts w:ascii="Arial" w:hAnsi="Arial" w:cs="Arial"/>
          <w:b/>
          <w:shd w:val="clear" w:color="auto" w:fill="FFFFFF"/>
        </w:rPr>
        <w:t>13.1.</w:t>
      </w:r>
      <w:r w:rsidRPr="00E50E0D">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w:t>
      </w:r>
      <w:r w:rsidRPr="00E50E0D">
        <w:rPr>
          <w:rFonts w:ascii="Arial" w:hAnsi="Arial" w:cs="Arial"/>
          <w:shd w:val="clear" w:color="auto" w:fill="FFFFFF"/>
        </w:rPr>
        <w:lastRenderedPageBreak/>
        <w:t>qualquer país, seja de forma direta ou indireta quanto ao objeto deste contrato, ou de outra forma que não relacionada a este contrato, devendo garantir, ainda, que seus prepostos e colaboradores ajam da mesma forma.</w:t>
      </w:r>
    </w:p>
    <w:p w14:paraId="16D50DE2" w14:textId="77777777" w:rsidR="00C852E9" w:rsidRPr="00E50E0D" w:rsidRDefault="00C852E9" w:rsidP="00C852E9">
      <w:pPr>
        <w:ind w:firstLine="850"/>
        <w:jc w:val="both"/>
        <w:rPr>
          <w:rFonts w:ascii="Arial" w:hAnsi="Arial" w:cs="Arial"/>
        </w:rPr>
      </w:pPr>
    </w:p>
    <w:p w14:paraId="06826734" w14:textId="77777777" w:rsidR="00C852E9" w:rsidRPr="00E50E0D" w:rsidRDefault="00C852E9" w:rsidP="00C852E9">
      <w:pPr>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C852E9" w:rsidRPr="00E50E0D" w14:paraId="38AE6150" w14:textId="77777777" w:rsidTr="00E021D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3BDF009" w14:textId="77777777" w:rsidR="00C852E9" w:rsidRPr="00E50E0D" w:rsidRDefault="00C852E9" w:rsidP="00E021D6">
            <w:pPr>
              <w:ind w:firstLine="851"/>
              <w:jc w:val="both"/>
              <w:rPr>
                <w:rFonts w:ascii="Arial" w:hAnsi="Arial" w:cs="Arial"/>
              </w:rPr>
            </w:pPr>
            <w:r w:rsidRPr="00E50E0D">
              <w:rPr>
                <w:rFonts w:ascii="Arial" w:hAnsi="Arial" w:cs="Arial"/>
                <w:b/>
              </w:rPr>
              <w:t>CLÁUSULA 14. - DAS DISPOSIÇÕES FINAIS</w:t>
            </w:r>
          </w:p>
        </w:tc>
      </w:tr>
    </w:tbl>
    <w:p w14:paraId="14D7FDF3" w14:textId="77777777" w:rsidR="00C852E9" w:rsidRPr="00E50E0D" w:rsidRDefault="00C852E9" w:rsidP="00C852E9">
      <w:pPr>
        <w:ind w:firstLine="851"/>
        <w:jc w:val="both"/>
        <w:rPr>
          <w:rFonts w:ascii="Arial" w:hAnsi="Arial" w:cs="Arial"/>
          <w:b/>
        </w:rPr>
      </w:pPr>
    </w:p>
    <w:p w14:paraId="3D361C7C" w14:textId="77777777" w:rsidR="00C852E9" w:rsidRPr="00E50E0D" w:rsidRDefault="00C852E9" w:rsidP="00C852E9">
      <w:pPr>
        <w:ind w:firstLine="851"/>
        <w:jc w:val="both"/>
        <w:rPr>
          <w:rFonts w:ascii="Arial" w:hAnsi="Arial" w:cs="Arial"/>
        </w:rPr>
      </w:pPr>
      <w:r w:rsidRPr="00E50E0D">
        <w:rPr>
          <w:rFonts w:ascii="Arial" w:hAnsi="Arial" w:cs="Arial"/>
          <w:b/>
        </w:rPr>
        <w:t>14.1.</w:t>
      </w:r>
      <w:r w:rsidRPr="00E50E0D">
        <w:rPr>
          <w:rFonts w:ascii="Arial" w:hAnsi="Arial" w:cs="Arial"/>
        </w:rPr>
        <w:t xml:space="preserve"> A </w:t>
      </w:r>
      <w:r w:rsidRPr="00E50E0D">
        <w:rPr>
          <w:rFonts w:ascii="Arial" w:hAnsi="Arial" w:cs="Arial"/>
          <w:b/>
        </w:rPr>
        <w:t>CONTRATADA</w:t>
      </w:r>
      <w:r w:rsidRPr="00E50E0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FEF8647" w14:textId="77777777" w:rsidR="00C852E9" w:rsidRPr="00E50E0D" w:rsidRDefault="00C852E9" w:rsidP="00C852E9">
      <w:pPr>
        <w:ind w:firstLine="851"/>
        <w:jc w:val="both"/>
        <w:rPr>
          <w:rFonts w:ascii="Arial" w:hAnsi="Arial" w:cs="Arial"/>
        </w:rPr>
      </w:pPr>
    </w:p>
    <w:p w14:paraId="02FF4BB5" w14:textId="77777777" w:rsidR="00C852E9" w:rsidRPr="00E50E0D" w:rsidRDefault="00C852E9" w:rsidP="00C852E9">
      <w:pPr>
        <w:keepLines/>
        <w:ind w:firstLine="851"/>
        <w:jc w:val="both"/>
        <w:rPr>
          <w:rFonts w:ascii="Arial" w:hAnsi="Arial" w:cs="Arial"/>
        </w:rPr>
      </w:pPr>
      <w:r w:rsidRPr="00E50E0D">
        <w:rPr>
          <w:rFonts w:ascii="Arial" w:hAnsi="Arial" w:cs="Arial"/>
          <w:b/>
        </w:rPr>
        <w:t>14.2.</w:t>
      </w:r>
      <w:r w:rsidRPr="00E50E0D">
        <w:rPr>
          <w:rFonts w:ascii="Arial" w:hAnsi="Arial" w:cs="Arial"/>
        </w:rPr>
        <w:t xml:space="preserve"> O pessoal da </w:t>
      </w:r>
      <w:r w:rsidRPr="00E50E0D">
        <w:rPr>
          <w:rFonts w:ascii="Arial" w:hAnsi="Arial" w:cs="Arial"/>
          <w:b/>
        </w:rPr>
        <w:t>CONTRATADA</w:t>
      </w:r>
      <w:r w:rsidRPr="00E50E0D">
        <w:rPr>
          <w:rFonts w:ascii="Arial" w:hAnsi="Arial" w:cs="Arial"/>
        </w:rPr>
        <w:t xml:space="preserve"> por ela designado para trabalhar na execução do contrato, não terão qualquer vínculo empregatício com a </w:t>
      </w:r>
      <w:r w:rsidRPr="00E50E0D">
        <w:rPr>
          <w:rFonts w:ascii="Arial" w:hAnsi="Arial" w:cs="Arial"/>
          <w:b/>
        </w:rPr>
        <w:t>CONTRATANTE</w:t>
      </w:r>
      <w:r w:rsidRPr="00E50E0D">
        <w:rPr>
          <w:rFonts w:ascii="Arial" w:hAnsi="Arial" w:cs="Arial"/>
        </w:rPr>
        <w:t>.</w:t>
      </w:r>
    </w:p>
    <w:p w14:paraId="1708002D" w14:textId="77777777" w:rsidR="00C852E9" w:rsidRPr="00E50E0D" w:rsidRDefault="00C852E9" w:rsidP="00C852E9">
      <w:pPr>
        <w:keepLines/>
        <w:ind w:firstLine="851"/>
        <w:jc w:val="both"/>
        <w:rPr>
          <w:rFonts w:ascii="Arial" w:hAnsi="Arial" w:cs="Arial"/>
          <w:b/>
        </w:rPr>
      </w:pPr>
    </w:p>
    <w:p w14:paraId="28FB7247" w14:textId="77777777" w:rsidR="00C852E9" w:rsidRPr="00E50E0D" w:rsidRDefault="00C852E9" w:rsidP="00C852E9">
      <w:pPr>
        <w:keepLines/>
        <w:ind w:firstLine="851"/>
        <w:jc w:val="both"/>
        <w:rPr>
          <w:rFonts w:ascii="Arial" w:hAnsi="Arial" w:cs="Arial"/>
        </w:rPr>
      </w:pPr>
      <w:r w:rsidRPr="00E50E0D">
        <w:rPr>
          <w:rFonts w:ascii="Arial" w:hAnsi="Arial" w:cs="Arial"/>
          <w:b/>
        </w:rPr>
        <w:t>14.3.</w:t>
      </w:r>
      <w:r w:rsidRPr="00E50E0D">
        <w:rPr>
          <w:rFonts w:ascii="Arial" w:hAnsi="Arial" w:cs="Arial"/>
        </w:rPr>
        <w:t xml:space="preserve"> A </w:t>
      </w:r>
      <w:r w:rsidRPr="00E50E0D">
        <w:rPr>
          <w:rFonts w:ascii="Arial" w:hAnsi="Arial" w:cs="Arial"/>
          <w:b/>
        </w:rPr>
        <w:t>CONTRATADA</w:t>
      </w:r>
      <w:r w:rsidRPr="00E50E0D">
        <w:rPr>
          <w:rFonts w:ascii="Arial" w:hAnsi="Arial" w:cs="Arial"/>
        </w:rPr>
        <w:t xml:space="preserve"> é responsável pelos encargos trabalhistas, previdenciários, fiscais e comerciais resultantes da execução do contrato.</w:t>
      </w:r>
    </w:p>
    <w:p w14:paraId="515BD38D" w14:textId="77777777" w:rsidR="00C852E9" w:rsidRPr="00E50E0D" w:rsidRDefault="00C852E9" w:rsidP="00C852E9">
      <w:pPr>
        <w:keepLines/>
        <w:ind w:firstLine="851"/>
        <w:jc w:val="both"/>
        <w:rPr>
          <w:rFonts w:ascii="Arial" w:hAnsi="Arial" w:cs="Arial"/>
        </w:rPr>
      </w:pPr>
    </w:p>
    <w:p w14:paraId="4ACFA62F" w14:textId="77777777" w:rsidR="00C852E9" w:rsidRPr="00E50E0D" w:rsidRDefault="00C852E9" w:rsidP="00C852E9">
      <w:pPr>
        <w:keepLines/>
        <w:ind w:firstLine="851"/>
        <w:jc w:val="both"/>
        <w:rPr>
          <w:rFonts w:ascii="Arial" w:hAnsi="Arial" w:cs="Arial"/>
        </w:rPr>
      </w:pPr>
      <w:r w:rsidRPr="00E50E0D">
        <w:rPr>
          <w:rFonts w:ascii="Arial" w:hAnsi="Arial" w:cs="Arial"/>
          <w:b/>
        </w:rPr>
        <w:t>14.4.</w:t>
      </w:r>
      <w:r w:rsidRPr="00E50E0D">
        <w:rPr>
          <w:rFonts w:ascii="Arial" w:hAnsi="Arial" w:cs="Arial"/>
        </w:rPr>
        <w:t xml:space="preserve"> Correrão por conta da </w:t>
      </w:r>
      <w:r w:rsidRPr="00E50E0D">
        <w:rPr>
          <w:rFonts w:ascii="Arial" w:hAnsi="Arial" w:cs="Arial"/>
          <w:b/>
        </w:rPr>
        <w:t>CONTRATADA</w:t>
      </w:r>
      <w:r w:rsidRPr="00E50E0D">
        <w:rPr>
          <w:rFonts w:ascii="Arial" w:hAnsi="Arial" w:cs="Arial"/>
        </w:rPr>
        <w:t xml:space="preserve"> todos os tributos e/ou preços públicos que sejam porventura devidos, em decorrência da execução do contrato.</w:t>
      </w:r>
    </w:p>
    <w:p w14:paraId="1B272A60" w14:textId="77777777" w:rsidR="00C852E9" w:rsidRPr="00E50E0D" w:rsidRDefault="00C852E9" w:rsidP="00C852E9">
      <w:pPr>
        <w:keepLines/>
        <w:ind w:firstLine="851"/>
        <w:jc w:val="both"/>
        <w:rPr>
          <w:rFonts w:ascii="Arial" w:hAnsi="Arial" w:cs="Arial"/>
        </w:rPr>
      </w:pPr>
    </w:p>
    <w:p w14:paraId="48915B6C" w14:textId="77777777" w:rsidR="00C852E9" w:rsidRPr="00E50E0D" w:rsidRDefault="00C852E9" w:rsidP="00C852E9">
      <w:pPr>
        <w:keepLines/>
        <w:ind w:firstLine="851"/>
        <w:jc w:val="both"/>
        <w:rPr>
          <w:rFonts w:ascii="Arial" w:hAnsi="Arial" w:cs="Arial"/>
        </w:rPr>
      </w:pPr>
      <w:r w:rsidRPr="00E50E0D">
        <w:rPr>
          <w:rFonts w:ascii="Arial" w:hAnsi="Arial" w:cs="Arial"/>
          <w:b/>
        </w:rPr>
        <w:t>14.5.</w:t>
      </w:r>
      <w:r w:rsidRPr="00E50E0D">
        <w:rPr>
          <w:rFonts w:ascii="Arial" w:hAnsi="Arial" w:cs="Arial"/>
        </w:rPr>
        <w:t xml:space="preserve"> A </w:t>
      </w:r>
      <w:r w:rsidRPr="00E50E0D">
        <w:rPr>
          <w:rFonts w:ascii="Arial" w:hAnsi="Arial" w:cs="Arial"/>
          <w:b/>
        </w:rPr>
        <w:t xml:space="preserve">CONTRATADA </w:t>
      </w:r>
      <w:r w:rsidRPr="00E50E0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E50E0D">
        <w:rPr>
          <w:rFonts w:ascii="Arial" w:hAnsi="Arial" w:cs="Arial"/>
          <w:b/>
        </w:rPr>
        <w:t>CONTRATANTE</w:t>
      </w:r>
      <w:r w:rsidRPr="00E50E0D">
        <w:rPr>
          <w:rFonts w:ascii="Arial" w:hAnsi="Arial" w:cs="Arial"/>
        </w:rPr>
        <w:t>.</w:t>
      </w:r>
    </w:p>
    <w:p w14:paraId="0B6D2111" w14:textId="77777777" w:rsidR="00C852E9" w:rsidRPr="00E50E0D" w:rsidRDefault="00C852E9" w:rsidP="00C852E9">
      <w:pPr>
        <w:keepLines/>
        <w:jc w:val="both"/>
        <w:rPr>
          <w:rFonts w:ascii="Arial" w:hAnsi="Arial" w:cs="Arial"/>
          <w:b/>
        </w:rPr>
      </w:pPr>
    </w:p>
    <w:p w14:paraId="749A530D" w14:textId="77777777" w:rsidR="00C852E9" w:rsidRPr="00E50E0D" w:rsidRDefault="00C852E9" w:rsidP="00C852E9">
      <w:pPr>
        <w:ind w:firstLine="851"/>
        <w:jc w:val="both"/>
        <w:rPr>
          <w:rFonts w:ascii="Arial" w:hAnsi="Arial" w:cs="Arial"/>
        </w:rPr>
      </w:pPr>
      <w:r w:rsidRPr="00E50E0D">
        <w:rPr>
          <w:rFonts w:ascii="Arial" w:hAnsi="Arial" w:cs="Arial"/>
          <w:b/>
        </w:rPr>
        <w:t xml:space="preserve">14.6. </w:t>
      </w:r>
      <w:r w:rsidRPr="00E50E0D">
        <w:rPr>
          <w:rFonts w:ascii="Arial" w:hAnsi="Arial" w:cs="Arial"/>
        </w:rPr>
        <w:t xml:space="preserve">É permitida a subcontratação parcial do objeto para os serviços de Ensaios de Laboratório e de Estudo de Engenharia (topografia e sondagem), sendo de inteira responsabilidade da </w:t>
      </w:r>
      <w:r w:rsidRPr="00E50E0D">
        <w:rPr>
          <w:rFonts w:ascii="Arial" w:hAnsi="Arial" w:cs="Arial"/>
          <w:b/>
        </w:rPr>
        <w:t xml:space="preserve">CONTRATADA </w:t>
      </w:r>
      <w:r w:rsidRPr="00E50E0D">
        <w:rPr>
          <w:rFonts w:ascii="Arial" w:hAnsi="Arial" w:cs="Arial"/>
        </w:rPr>
        <w:t>qualquer falha na execução dos mesmos.</w:t>
      </w:r>
    </w:p>
    <w:p w14:paraId="5F711DAB" w14:textId="77777777" w:rsidR="00C852E9" w:rsidRPr="00E50E0D" w:rsidRDefault="00C852E9" w:rsidP="00C852E9">
      <w:pPr>
        <w:ind w:firstLine="851"/>
        <w:jc w:val="both"/>
        <w:rPr>
          <w:rFonts w:ascii="Arial" w:hAnsi="Arial" w:cs="Arial"/>
          <w:b/>
        </w:rPr>
      </w:pPr>
    </w:p>
    <w:p w14:paraId="118C2462" w14:textId="77777777" w:rsidR="00C852E9" w:rsidRPr="00E50E0D" w:rsidRDefault="00C852E9" w:rsidP="00C852E9">
      <w:pPr>
        <w:ind w:firstLine="851"/>
        <w:jc w:val="both"/>
        <w:rPr>
          <w:rFonts w:ascii="Arial" w:hAnsi="Arial" w:cs="Arial"/>
        </w:rPr>
      </w:pPr>
      <w:r w:rsidRPr="00E50E0D">
        <w:rPr>
          <w:rFonts w:ascii="Arial" w:hAnsi="Arial" w:cs="Arial"/>
          <w:b/>
        </w:rPr>
        <w:t xml:space="preserve">14.7. </w:t>
      </w:r>
      <w:r w:rsidRPr="00E50E0D">
        <w:rPr>
          <w:rFonts w:ascii="Arial" w:hAnsi="Arial" w:cs="Arial"/>
        </w:rPr>
        <w:t xml:space="preserve">A </w:t>
      </w:r>
      <w:r w:rsidRPr="00E50E0D">
        <w:rPr>
          <w:rFonts w:ascii="Arial" w:hAnsi="Arial" w:cs="Arial"/>
          <w:b/>
        </w:rPr>
        <w:t xml:space="preserve">CONTRATADA </w:t>
      </w:r>
      <w:r w:rsidRPr="00E50E0D">
        <w:rPr>
          <w:rFonts w:ascii="Arial" w:hAnsi="Arial" w:cs="Arial"/>
        </w:rPr>
        <w:t>assume inteira responsabilidade pela perfeita execução dos serviços contratados.</w:t>
      </w:r>
    </w:p>
    <w:p w14:paraId="485C6F5C" w14:textId="77777777" w:rsidR="00C852E9" w:rsidRPr="00E50E0D" w:rsidRDefault="00C852E9" w:rsidP="00C852E9">
      <w:pPr>
        <w:keepLines/>
        <w:jc w:val="both"/>
        <w:rPr>
          <w:rFonts w:ascii="Arial" w:hAnsi="Arial" w:cs="Arial"/>
          <w:b/>
        </w:rPr>
      </w:pPr>
    </w:p>
    <w:p w14:paraId="1D28F943" w14:textId="77777777" w:rsidR="00C852E9" w:rsidRPr="00E50E0D" w:rsidRDefault="00C852E9" w:rsidP="00C852E9">
      <w:pPr>
        <w:keepLines/>
        <w:ind w:firstLine="851"/>
        <w:jc w:val="both"/>
        <w:rPr>
          <w:rFonts w:ascii="Arial" w:hAnsi="Arial" w:cs="Arial"/>
        </w:rPr>
      </w:pPr>
      <w:r w:rsidRPr="00E50E0D">
        <w:rPr>
          <w:rFonts w:ascii="Arial" w:hAnsi="Arial" w:cs="Arial"/>
          <w:b/>
        </w:rPr>
        <w:t>14.8.</w:t>
      </w:r>
      <w:r w:rsidRPr="00E50E0D">
        <w:rPr>
          <w:rFonts w:ascii="Arial" w:hAnsi="Arial" w:cs="Arial"/>
        </w:rPr>
        <w:t xml:space="preserve"> A </w:t>
      </w:r>
      <w:r w:rsidRPr="00E50E0D">
        <w:rPr>
          <w:rFonts w:ascii="Arial" w:hAnsi="Arial" w:cs="Arial"/>
          <w:b/>
        </w:rPr>
        <w:t>CONTRATADA</w:t>
      </w:r>
      <w:r w:rsidRPr="00E50E0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7EF34D7" w14:textId="77777777" w:rsidR="00C852E9" w:rsidRPr="00E50E0D" w:rsidRDefault="00C852E9" w:rsidP="00C852E9">
      <w:pPr>
        <w:keepLines/>
        <w:ind w:firstLine="851"/>
        <w:jc w:val="both"/>
        <w:rPr>
          <w:rFonts w:ascii="Arial" w:hAnsi="Arial" w:cs="Arial"/>
        </w:rPr>
      </w:pPr>
    </w:p>
    <w:p w14:paraId="3ECAEA1B" w14:textId="77777777" w:rsidR="00C852E9" w:rsidRPr="00E50E0D" w:rsidRDefault="00C852E9" w:rsidP="00C852E9">
      <w:pPr>
        <w:ind w:firstLine="851"/>
        <w:jc w:val="both"/>
        <w:rPr>
          <w:rFonts w:ascii="Arial" w:hAnsi="Arial" w:cs="Arial"/>
        </w:rPr>
      </w:pPr>
      <w:r w:rsidRPr="00E50E0D">
        <w:rPr>
          <w:rFonts w:ascii="Arial" w:hAnsi="Arial" w:cs="Arial"/>
          <w:b/>
        </w:rPr>
        <w:t>14.9.</w:t>
      </w:r>
      <w:r w:rsidRPr="00E50E0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983EB06" w14:textId="77777777" w:rsidR="00C852E9" w:rsidRPr="00E50E0D" w:rsidRDefault="00C852E9" w:rsidP="00C852E9">
      <w:pPr>
        <w:ind w:firstLine="851"/>
        <w:jc w:val="both"/>
        <w:rPr>
          <w:rFonts w:ascii="Arial" w:hAnsi="Arial" w:cs="Arial"/>
        </w:rPr>
      </w:pPr>
    </w:p>
    <w:p w14:paraId="24DBF729" w14:textId="77777777" w:rsidR="00C852E9" w:rsidRPr="00E50E0D" w:rsidRDefault="00C852E9" w:rsidP="00C852E9">
      <w:pPr>
        <w:ind w:firstLine="851"/>
        <w:jc w:val="both"/>
        <w:rPr>
          <w:rFonts w:ascii="Arial" w:hAnsi="Arial" w:cs="Arial"/>
        </w:rPr>
      </w:pPr>
      <w:r w:rsidRPr="00E50E0D">
        <w:rPr>
          <w:rFonts w:ascii="Arial" w:hAnsi="Arial" w:cs="Arial"/>
        </w:rPr>
        <w:t>Lido e achado conforme, assinam este instrumento em 02 (duas) vias, de igual teor e forma, as partes e testemunha, sendo 01 (uma) via destinada ao processo e a outra para arquivo.</w:t>
      </w:r>
    </w:p>
    <w:p w14:paraId="25A5994B" w14:textId="77777777" w:rsidR="00C852E9" w:rsidRPr="00E50E0D" w:rsidRDefault="00C852E9" w:rsidP="00C852E9">
      <w:pPr>
        <w:ind w:firstLine="851"/>
        <w:jc w:val="both"/>
        <w:rPr>
          <w:rFonts w:ascii="Arial" w:hAnsi="Arial" w:cs="Arial"/>
        </w:rPr>
      </w:pPr>
    </w:p>
    <w:p w14:paraId="5CF68AF7" w14:textId="77777777" w:rsidR="00C852E9" w:rsidRPr="00E50E0D" w:rsidRDefault="00C852E9" w:rsidP="00C852E9">
      <w:pPr>
        <w:ind w:firstLine="851"/>
        <w:jc w:val="both"/>
        <w:rPr>
          <w:rFonts w:ascii="Arial" w:hAnsi="Arial" w:cs="Arial"/>
        </w:rPr>
      </w:pPr>
      <w:r w:rsidRPr="00E50E0D">
        <w:rPr>
          <w:rFonts w:ascii="Arial" w:hAnsi="Arial" w:cs="Arial"/>
        </w:rPr>
        <w:t>Piracicaba, ..... de ........................... de 2026.</w:t>
      </w:r>
    </w:p>
    <w:p w14:paraId="793E12D3" w14:textId="77777777" w:rsidR="00C852E9" w:rsidRPr="00E50E0D" w:rsidRDefault="00C852E9" w:rsidP="00C852E9">
      <w:pPr>
        <w:jc w:val="both"/>
        <w:rPr>
          <w:rFonts w:ascii="Arial" w:hAnsi="Arial" w:cs="Arial"/>
        </w:rPr>
      </w:pPr>
    </w:p>
    <w:tbl>
      <w:tblPr>
        <w:tblW w:w="5000" w:type="pct"/>
        <w:tblLook w:val="0000" w:firstRow="0" w:lastRow="0" w:firstColumn="0" w:lastColumn="0" w:noHBand="0" w:noVBand="0"/>
      </w:tblPr>
      <w:tblGrid>
        <w:gridCol w:w="4897"/>
        <w:gridCol w:w="328"/>
        <w:gridCol w:w="4913"/>
      </w:tblGrid>
      <w:tr w:rsidR="00C852E9" w:rsidRPr="00E50E0D" w14:paraId="7F50F3B4" w14:textId="77777777" w:rsidTr="00E021D6">
        <w:tc>
          <w:tcPr>
            <w:tcW w:w="2415" w:type="pct"/>
            <w:tcBorders>
              <w:top w:val="single" w:sz="4" w:space="0" w:color="000000"/>
              <w:left w:val="single" w:sz="4" w:space="0" w:color="000000"/>
              <w:bottom w:val="single" w:sz="4" w:space="0" w:color="000000"/>
            </w:tcBorders>
            <w:shd w:val="clear" w:color="auto" w:fill="auto"/>
          </w:tcPr>
          <w:p w14:paraId="5D651479" w14:textId="77777777" w:rsidR="00C852E9" w:rsidRPr="00E50E0D" w:rsidRDefault="00C852E9" w:rsidP="00E021D6">
            <w:pPr>
              <w:snapToGrid w:val="0"/>
              <w:jc w:val="center"/>
              <w:rPr>
                <w:rFonts w:ascii="Arial" w:hAnsi="Arial" w:cs="Arial"/>
                <w:b/>
              </w:rPr>
            </w:pPr>
          </w:p>
          <w:p w14:paraId="09CF4E7C" w14:textId="77777777" w:rsidR="00C852E9" w:rsidRPr="00E50E0D" w:rsidRDefault="00C852E9" w:rsidP="00E021D6">
            <w:pPr>
              <w:jc w:val="center"/>
              <w:rPr>
                <w:rFonts w:ascii="Arial" w:hAnsi="Arial" w:cs="Arial"/>
                <w:b/>
              </w:rPr>
            </w:pPr>
          </w:p>
          <w:p w14:paraId="17DA3C71" w14:textId="77777777" w:rsidR="00C852E9" w:rsidRPr="00E50E0D" w:rsidRDefault="00C852E9" w:rsidP="00E021D6">
            <w:pPr>
              <w:jc w:val="center"/>
              <w:rPr>
                <w:rFonts w:ascii="Arial" w:hAnsi="Arial" w:cs="Arial"/>
              </w:rPr>
            </w:pPr>
            <w:r w:rsidRPr="00E50E0D">
              <w:rPr>
                <w:rFonts w:ascii="Arial" w:hAnsi="Arial" w:cs="Arial"/>
                <w:b/>
              </w:rPr>
              <w:t>LUCIANO RODOVALDO CELÊNCIO</w:t>
            </w:r>
          </w:p>
          <w:p w14:paraId="2A4D786B" w14:textId="77777777" w:rsidR="00C852E9" w:rsidRPr="00E50E0D" w:rsidRDefault="00C852E9" w:rsidP="00E021D6">
            <w:pPr>
              <w:jc w:val="center"/>
              <w:rPr>
                <w:rFonts w:ascii="Arial" w:hAnsi="Arial" w:cs="Arial"/>
              </w:rPr>
            </w:pPr>
            <w:r w:rsidRPr="00E50E0D">
              <w:rPr>
                <w:rFonts w:ascii="Arial" w:hAnsi="Arial" w:cs="Arial"/>
                <w:b/>
              </w:rPr>
              <w:t>Secretário Municipal de Obras, Infraestrutura e Serviços Públicos</w:t>
            </w:r>
          </w:p>
        </w:tc>
        <w:tc>
          <w:tcPr>
            <w:tcW w:w="162" w:type="pct"/>
            <w:tcBorders>
              <w:left w:val="single" w:sz="4" w:space="0" w:color="000000"/>
            </w:tcBorders>
            <w:shd w:val="clear" w:color="auto" w:fill="auto"/>
          </w:tcPr>
          <w:p w14:paraId="791171A4" w14:textId="77777777" w:rsidR="00C852E9" w:rsidRPr="00E50E0D" w:rsidRDefault="00C852E9" w:rsidP="00E021D6">
            <w:pPr>
              <w:snapToGrid w:val="0"/>
              <w:jc w:val="both"/>
              <w:rPr>
                <w:rFonts w:ascii="Arial" w:hAnsi="Arial" w:cs="Arial"/>
                <w:b/>
              </w:rPr>
            </w:pPr>
          </w:p>
        </w:tc>
        <w:tc>
          <w:tcPr>
            <w:tcW w:w="2423" w:type="pct"/>
            <w:tcBorders>
              <w:top w:val="single" w:sz="4" w:space="0" w:color="000000"/>
              <w:left w:val="single" w:sz="4" w:space="0" w:color="000000"/>
              <w:bottom w:val="single" w:sz="4" w:space="0" w:color="000000"/>
              <w:right w:val="single" w:sz="4" w:space="0" w:color="000000"/>
            </w:tcBorders>
            <w:shd w:val="clear" w:color="auto" w:fill="auto"/>
          </w:tcPr>
          <w:p w14:paraId="2D419970" w14:textId="77777777" w:rsidR="00C852E9" w:rsidRPr="00E50E0D" w:rsidRDefault="00C852E9" w:rsidP="00E021D6">
            <w:pPr>
              <w:snapToGrid w:val="0"/>
              <w:jc w:val="center"/>
              <w:rPr>
                <w:rFonts w:ascii="Arial" w:hAnsi="Arial" w:cs="Arial"/>
                <w:b/>
              </w:rPr>
            </w:pPr>
          </w:p>
          <w:p w14:paraId="0DF95588" w14:textId="77777777" w:rsidR="00C852E9" w:rsidRPr="00E50E0D" w:rsidRDefault="00C852E9" w:rsidP="00E021D6">
            <w:pPr>
              <w:rPr>
                <w:rFonts w:ascii="Arial" w:hAnsi="Arial" w:cs="Arial"/>
                <w:b/>
              </w:rPr>
            </w:pPr>
          </w:p>
          <w:p w14:paraId="3152E819" w14:textId="77777777" w:rsidR="00C852E9" w:rsidRPr="00E50E0D" w:rsidRDefault="00C852E9" w:rsidP="00E021D6">
            <w:pPr>
              <w:rPr>
                <w:rFonts w:ascii="Arial" w:hAnsi="Arial" w:cs="Arial"/>
                <w:b/>
              </w:rPr>
            </w:pPr>
          </w:p>
          <w:p w14:paraId="549EC892" w14:textId="77777777" w:rsidR="00C852E9" w:rsidRPr="00E50E0D" w:rsidRDefault="00C852E9" w:rsidP="00E021D6">
            <w:pPr>
              <w:jc w:val="center"/>
              <w:rPr>
                <w:rFonts w:ascii="Arial" w:hAnsi="Arial" w:cs="Arial"/>
              </w:rPr>
            </w:pPr>
            <w:r w:rsidRPr="00E50E0D">
              <w:rPr>
                <w:rFonts w:ascii="Arial" w:hAnsi="Arial" w:cs="Arial"/>
                <w:b/>
              </w:rPr>
              <w:t>::: EMPRESA CONTRATADA :::</w:t>
            </w:r>
          </w:p>
          <w:p w14:paraId="6A81596F" w14:textId="77777777" w:rsidR="00C852E9" w:rsidRPr="00E50E0D" w:rsidRDefault="00C852E9" w:rsidP="00E021D6">
            <w:pPr>
              <w:jc w:val="center"/>
              <w:rPr>
                <w:rFonts w:ascii="Arial" w:hAnsi="Arial" w:cs="Arial"/>
              </w:rPr>
            </w:pPr>
            <w:r w:rsidRPr="00E50E0D">
              <w:rPr>
                <w:rFonts w:ascii="Arial" w:hAnsi="Arial" w:cs="Arial"/>
                <w:b/>
              </w:rPr>
              <w:t xml:space="preserve">Representante Legal </w:t>
            </w:r>
          </w:p>
        </w:tc>
      </w:tr>
    </w:tbl>
    <w:p w14:paraId="5FA22E4F" w14:textId="77777777" w:rsidR="00C852E9" w:rsidRPr="00E50E0D" w:rsidRDefault="00C852E9" w:rsidP="00C852E9">
      <w:pPr>
        <w:rPr>
          <w:rFonts w:ascii="Arial" w:hAnsi="Arial" w:cs="Arial"/>
          <w:b/>
        </w:rPr>
      </w:pPr>
    </w:p>
    <w:p w14:paraId="6BD77885" w14:textId="77777777" w:rsidR="00C852E9" w:rsidRPr="00E50E0D" w:rsidRDefault="00C852E9" w:rsidP="00C852E9">
      <w:pPr>
        <w:jc w:val="both"/>
        <w:rPr>
          <w:rFonts w:ascii="Arial" w:hAnsi="Arial" w:cs="Arial"/>
        </w:rPr>
      </w:pPr>
      <w:r w:rsidRPr="00E50E0D">
        <w:rPr>
          <w:rFonts w:ascii="Arial" w:hAnsi="Arial" w:cs="Arial"/>
          <w:b/>
          <w:u w:val="single"/>
        </w:rPr>
        <w:t>TESTEMUNHAS:</w:t>
      </w:r>
    </w:p>
    <w:p w14:paraId="44376EC4" w14:textId="77777777" w:rsidR="00C852E9" w:rsidRPr="00E50E0D" w:rsidRDefault="00C852E9" w:rsidP="00C852E9">
      <w:pPr>
        <w:jc w:val="both"/>
        <w:rPr>
          <w:rFonts w:ascii="Arial" w:hAnsi="Arial" w:cs="Arial"/>
          <w:b/>
          <w:u w:val="single"/>
        </w:rPr>
      </w:pPr>
    </w:p>
    <w:tbl>
      <w:tblPr>
        <w:tblW w:w="5000" w:type="pct"/>
        <w:tblLook w:val="0000" w:firstRow="0" w:lastRow="0" w:firstColumn="0" w:lastColumn="0" w:noHBand="0" w:noVBand="0"/>
      </w:tblPr>
      <w:tblGrid>
        <w:gridCol w:w="4899"/>
        <w:gridCol w:w="326"/>
        <w:gridCol w:w="4913"/>
      </w:tblGrid>
      <w:tr w:rsidR="00C852E9" w:rsidRPr="00E50E0D" w14:paraId="297A8249" w14:textId="77777777" w:rsidTr="00E021D6">
        <w:trPr>
          <w:trHeight w:val="1089"/>
        </w:trPr>
        <w:tc>
          <w:tcPr>
            <w:tcW w:w="2416" w:type="pct"/>
            <w:tcBorders>
              <w:top w:val="single" w:sz="4" w:space="0" w:color="000000"/>
              <w:left w:val="single" w:sz="4" w:space="0" w:color="000000"/>
              <w:bottom w:val="single" w:sz="4" w:space="0" w:color="000000"/>
            </w:tcBorders>
            <w:shd w:val="clear" w:color="auto" w:fill="auto"/>
          </w:tcPr>
          <w:p w14:paraId="1DA13723" w14:textId="77777777" w:rsidR="00C852E9" w:rsidRPr="00E50E0D" w:rsidRDefault="00C852E9" w:rsidP="00E021D6">
            <w:pPr>
              <w:snapToGrid w:val="0"/>
              <w:rPr>
                <w:rFonts w:ascii="Arial" w:hAnsi="Arial" w:cs="Arial"/>
                <w:b/>
              </w:rPr>
            </w:pPr>
          </w:p>
          <w:p w14:paraId="4CCCFCB3" w14:textId="77777777" w:rsidR="00C852E9" w:rsidRPr="00E50E0D" w:rsidRDefault="00C852E9" w:rsidP="00E021D6">
            <w:pPr>
              <w:rPr>
                <w:rFonts w:ascii="Arial" w:hAnsi="Arial" w:cs="Arial"/>
              </w:rPr>
            </w:pPr>
            <w:r w:rsidRPr="00E50E0D">
              <w:rPr>
                <w:rFonts w:ascii="Arial" w:hAnsi="Arial" w:cs="Arial"/>
                <w:b/>
              </w:rPr>
              <w:t>_________________________</w:t>
            </w:r>
          </w:p>
          <w:p w14:paraId="6F0747B3" w14:textId="77777777" w:rsidR="00C852E9" w:rsidRPr="00E50E0D" w:rsidRDefault="00C852E9" w:rsidP="00E021D6">
            <w:pPr>
              <w:rPr>
                <w:rFonts w:ascii="Arial" w:hAnsi="Arial" w:cs="Arial"/>
              </w:rPr>
            </w:pPr>
            <w:r w:rsidRPr="00E50E0D">
              <w:rPr>
                <w:rFonts w:ascii="Arial" w:hAnsi="Arial" w:cs="Arial"/>
                <w:b/>
              </w:rPr>
              <w:t>Nome:</w:t>
            </w:r>
          </w:p>
          <w:p w14:paraId="055694B8" w14:textId="77777777" w:rsidR="00C852E9" w:rsidRPr="00E50E0D" w:rsidRDefault="00C852E9" w:rsidP="00E021D6">
            <w:pPr>
              <w:rPr>
                <w:rFonts w:ascii="Arial" w:hAnsi="Arial" w:cs="Arial"/>
              </w:rPr>
            </w:pPr>
            <w:r w:rsidRPr="00E50E0D">
              <w:rPr>
                <w:rFonts w:ascii="Arial" w:hAnsi="Arial" w:cs="Arial"/>
                <w:b/>
              </w:rPr>
              <w:t>CPF:</w:t>
            </w:r>
          </w:p>
        </w:tc>
        <w:tc>
          <w:tcPr>
            <w:tcW w:w="161" w:type="pct"/>
            <w:tcBorders>
              <w:left w:val="single" w:sz="4" w:space="0" w:color="000000"/>
            </w:tcBorders>
            <w:shd w:val="clear" w:color="auto" w:fill="auto"/>
          </w:tcPr>
          <w:p w14:paraId="6593FF87" w14:textId="77777777" w:rsidR="00C852E9" w:rsidRPr="00E50E0D" w:rsidRDefault="00C852E9" w:rsidP="00E021D6">
            <w:pPr>
              <w:snapToGrid w:val="0"/>
              <w:jc w:val="both"/>
              <w:rPr>
                <w:rFonts w:ascii="Arial" w:hAnsi="Arial" w:cs="Arial"/>
                <w:b/>
              </w:rPr>
            </w:pPr>
          </w:p>
        </w:tc>
        <w:tc>
          <w:tcPr>
            <w:tcW w:w="2423" w:type="pct"/>
            <w:tcBorders>
              <w:top w:val="single" w:sz="4" w:space="0" w:color="000000"/>
              <w:left w:val="single" w:sz="4" w:space="0" w:color="000000"/>
              <w:bottom w:val="single" w:sz="4" w:space="0" w:color="000000"/>
              <w:right w:val="single" w:sz="4" w:space="0" w:color="000000"/>
            </w:tcBorders>
            <w:shd w:val="clear" w:color="auto" w:fill="auto"/>
          </w:tcPr>
          <w:p w14:paraId="79BED015" w14:textId="77777777" w:rsidR="00C852E9" w:rsidRPr="00E50E0D" w:rsidRDefault="00C852E9" w:rsidP="00E021D6">
            <w:pPr>
              <w:snapToGrid w:val="0"/>
              <w:rPr>
                <w:rFonts w:ascii="Arial" w:hAnsi="Arial" w:cs="Arial"/>
                <w:b/>
              </w:rPr>
            </w:pPr>
          </w:p>
          <w:p w14:paraId="2841A101" w14:textId="77777777" w:rsidR="00C852E9" w:rsidRPr="00E50E0D" w:rsidRDefault="00C852E9" w:rsidP="00E021D6">
            <w:pPr>
              <w:rPr>
                <w:rFonts w:ascii="Arial" w:hAnsi="Arial" w:cs="Arial"/>
              </w:rPr>
            </w:pPr>
            <w:r w:rsidRPr="00E50E0D">
              <w:rPr>
                <w:rFonts w:ascii="Arial" w:hAnsi="Arial" w:cs="Arial"/>
                <w:b/>
              </w:rPr>
              <w:t>__________________________</w:t>
            </w:r>
          </w:p>
          <w:p w14:paraId="78CA6213" w14:textId="77777777" w:rsidR="00C852E9" w:rsidRPr="00E50E0D" w:rsidRDefault="00C852E9" w:rsidP="00E021D6">
            <w:pPr>
              <w:rPr>
                <w:rFonts w:ascii="Arial" w:hAnsi="Arial" w:cs="Arial"/>
              </w:rPr>
            </w:pPr>
            <w:r w:rsidRPr="00E50E0D">
              <w:rPr>
                <w:rFonts w:ascii="Arial" w:hAnsi="Arial" w:cs="Arial"/>
                <w:b/>
              </w:rPr>
              <w:t>Nome:</w:t>
            </w:r>
          </w:p>
          <w:p w14:paraId="07217462" w14:textId="77777777" w:rsidR="00C852E9" w:rsidRPr="00E50E0D" w:rsidRDefault="00C852E9" w:rsidP="00E021D6">
            <w:pPr>
              <w:jc w:val="both"/>
              <w:rPr>
                <w:rFonts w:ascii="Arial" w:hAnsi="Arial" w:cs="Arial"/>
              </w:rPr>
            </w:pPr>
            <w:r w:rsidRPr="00E50E0D">
              <w:rPr>
                <w:rFonts w:ascii="Arial" w:hAnsi="Arial" w:cs="Arial"/>
                <w:b/>
              </w:rPr>
              <w:t>CPF:</w:t>
            </w:r>
          </w:p>
        </w:tc>
      </w:tr>
    </w:tbl>
    <w:p w14:paraId="47E8076C" w14:textId="77777777" w:rsidR="00CE3EFF" w:rsidRPr="00E50E0D" w:rsidRDefault="00CE3EFF">
      <w:pPr>
        <w:pStyle w:val="Recuodecorpodetexto"/>
        <w:widowControl w:val="0"/>
        <w:overflowPunct/>
        <w:autoSpaceDE/>
        <w:spacing w:line="240" w:lineRule="auto"/>
        <w:ind w:firstLine="561"/>
        <w:jc w:val="center"/>
        <w:rPr>
          <w:sz w:val="20"/>
          <w:szCs w:val="20"/>
        </w:rPr>
      </w:pPr>
    </w:p>
    <w:p w14:paraId="2B71A41C" w14:textId="77777777" w:rsidR="00CE3EFF" w:rsidRPr="00E50E0D" w:rsidRDefault="00CE3EFF">
      <w:pPr>
        <w:ind w:firstLine="561"/>
        <w:jc w:val="both"/>
        <w:rPr>
          <w:rFonts w:ascii="Arial" w:hAnsi="Arial" w:cs="Arial"/>
        </w:rPr>
      </w:pPr>
    </w:p>
    <w:sectPr w:rsidR="00CE3EFF" w:rsidRPr="00E50E0D" w:rsidSect="0040723F">
      <w:headerReference w:type="default" r:id="rId22"/>
      <w:footerReference w:type="default" r:id="rId23"/>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E021D6" w:rsidRDefault="00E021D6">
      <w:r>
        <w:separator/>
      </w:r>
    </w:p>
  </w:endnote>
  <w:endnote w:type="continuationSeparator" w:id="0">
    <w:p w14:paraId="3350932E" w14:textId="77777777" w:rsidR="00E021D6" w:rsidRDefault="00E021D6">
      <w:r>
        <w:continuationSeparator/>
      </w:r>
    </w:p>
  </w:endnote>
  <w:endnote w:type="continuationNotice" w:id="1">
    <w:p w14:paraId="4F7B0FDD" w14:textId="77777777" w:rsidR="00E021D6" w:rsidRDefault="00E021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E021D6" w:rsidRPr="0040723F" w:rsidRDefault="00E021D6" w:rsidP="00183407">
    <w:pPr>
      <w:ind w:left="3346"/>
      <w:rPr>
        <w:rFonts w:ascii="Arial" w:hAnsi="Arial" w:cs="Arial"/>
        <w:sz w:val="6"/>
        <w:szCs w:val="6"/>
      </w:rPr>
    </w:pPr>
  </w:p>
  <w:p w14:paraId="66EAFB0F" w14:textId="7BD294F0" w:rsidR="00E021D6" w:rsidRPr="00BF6A10" w:rsidRDefault="00E021D6" w:rsidP="001053A5">
    <w:pPr>
      <w:jc w:val="center"/>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Pr>
        <w:rFonts w:ascii="Arial" w:hAnsi="Arial" w:cs="Arial"/>
        <w:sz w:val="16"/>
      </w:rPr>
      <w:t>05</w:t>
    </w:r>
    <w:r w:rsidRPr="00BF6A10">
      <w:rPr>
        <w:rFonts w:ascii="Arial" w:hAnsi="Arial" w:cs="Arial"/>
        <w:sz w:val="16"/>
      </w:rPr>
      <w:t>/</w:t>
    </w:r>
    <w:r>
      <w:rPr>
        <w:rFonts w:ascii="Arial" w:hAnsi="Arial" w:cs="Arial"/>
        <w:sz w:val="16"/>
      </w:rPr>
      <w:t>2025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22D10">
      <w:rPr>
        <w:rFonts w:ascii="Arial" w:hAnsi="Arial" w:cs="Arial"/>
        <w:b/>
        <w:noProof/>
        <w:sz w:val="16"/>
      </w:rPr>
      <w:t>11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22D10">
      <w:rPr>
        <w:rFonts w:ascii="Arial" w:hAnsi="Arial" w:cs="Arial"/>
        <w:b/>
        <w:noProof/>
        <w:sz w:val="16"/>
      </w:rPr>
      <w:t>32</w:t>
    </w:r>
    <w:r w:rsidRPr="003426BF">
      <w:rPr>
        <w:rFonts w:ascii="Arial" w:hAnsi="Arial" w:cs="Arial"/>
        <w:b/>
        <w:sz w:val="16"/>
      </w:rPr>
      <w:fldChar w:fldCharType="end"/>
    </w:r>
  </w:p>
  <w:p w14:paraId="5FAE6968" w14:textId="77777777" w:rsidR="00E021D6" w:rsidRPr="00BF6A10" w:rsidRDefault="00E021D6" w:rsidP="00183407">
    <w:pPr>
      <w:ind w:left="3346"/>
      <w:rPr>
        <w:rFonts w:ascii="Arial" w:hAnsi="Arial" w:cs="Arial"/>
        <w:sz w:val="4"/>
        <w:szCs w:val="4"/>
      </w:rPr>
    </w:pPr>
  </w:p>
  <w:p w14:paraId="6CA6F235" w14:textId="6CDD7697" w:rsidR="00E021D6" w:rsidRDefault="00E021D6" w:rsidP="00183407">
    <w:pPr>
      <w:jc w:val="center"/>
    </w:pPr>
    <w:r>
      <w:rPr>
        <w:noProof/>
        <w:lang w:eastAsia="pt-BR"/>
      </w:rPr>
      <w:drawing>
        <wp:inline distT="0" distB="0" distL="0" distR="0" wp14:anchorId="071B7BD7" wp14:editId="446A99AF">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E021D6" w:rsidRDefault="00E021D6">
      <w:r>
        <w:separator/>
      </w:r>
    </w:p>
  </w:footnote>
  <w:footnote w:type="continuationSeparator" w:id="0">
    <w:p w14:paraId="66A3EE5D" w14:textId="77777777" w:rsidR="00E021D6" w:rsidRDefault="00E021D6">
      <w:r>
        <w:continuationSeparator/>
      </w:r>
    </w:p>
  </w:footnote>
  <w:footnote w:type="continuationNotice" w:id="1">
    <w:p w14:paraId="1E1603CE" w14:textId="77777777" w:rsidR="00E021D6" w:rsidRDefault="00E021D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E021D6" w:rsidRPr="00A1795D" w:rsidRDefault="00E021D6"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E021D6" w:rsidRPr="00786D96" w:rsidRDefault="00E021D6"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E021D6" w:rsidRPr="00786D96" w:rsidRDefault="00E021D6"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E021D6" w:rsidRPr="000B6937" w:rsidRDefault="00E021D6"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E021D6" w:rsidRPr="00786D96" w:rsidRDefault="00E021D6"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E021D6" w:rsidRPr="00786D96" w:rsidRDefault="00E021D6"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E021D6" w:rsidRPr="000B6937" w:rsidRDefault="00E021D6"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E44431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7"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8"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9"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1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1"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28D1642"/>
    <w:multiLevelType w:val="multilevel"/>
    <w:tmpl w:val="BCD26628"/>
    <w:numStyleLink w:val="PrefPira"/>
  </w:abstractNum>
  <w:abstractNum w:abstractNumId="14" w15:restartNumberingAfterBreak="0">
    <w:nsid w:val="03E75B29"/>
    <w:multiLevelType w:val="multilevel"/>
    <w:tmpl w:val="F2880F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08EB4DB7"/>
    <w:multiLevelType w:val="multilevel"/>
    <w:tmpl w:val="3612A1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56A380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DCB27D6"/>
    <w:multiLevelType w:val="multilevel"/>
    <w:tmpl w:val="BCD26628"/>
    <w:numStyleLink w:val="PrefPira"/>
  </w:abstractNum>
  <w:abstractNum w:abstractNumId="20" w15:restartNumberingAfterBreak="0">
    <w:nsid w:val="1ECD65A7"/>
    <w:multiLevelType w:val="multilevel"/>
    <w:tmpl w:val="BCD26628"/>
    <w:numStyleLink w:val="PrefPira"/>
  </w:abstractNum>
  <w:abstractNum w:abstractNumId="21"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3"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32CD2889"/>
    <w:multiLevelType w:val="multilevel"/>
    <w:tmpl w:val="B0F2D3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6C153C7"/>
    <w:multiLevelType w:val="multilevel"/>
    <w:tmpl w:val="BCD26628"/>
    <w:numStyleLink w:val="PrefPira"/>
  </w:abstractNum>
  <w:abstractNum w:abstractNumId="27" w15:restartNumberingAfterBreak="0">
    <w:nsid w:val="42797100"/>
    <w:multiLevelType w:val="multilevel"/>
    <w:tmpl w:val="DA104B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45271B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536E67"/>
    <w:multiLevelType w:val="multilevel"/>
    <w:tmpl w:val="72FA7846"/>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bC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56B82139"/>
    <w:multiLevelType w:val="multilevel"/>
    <w:tmpl w:val="BCD26628"/>
    <w:numStyleLink w:val="PrefPira"/>
  </w:abstractNum>
  <w:abstractNum w:abstractNumId="34"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6D6B7EAC"/>
    <w:multiLevelType w:val="multilevel"/>
    <w:tmpl w:val="BCD26628"/>
    <w:numStyleLink w:val="PrefPira"/>
  </w:abstractNum>
  <w:abstractNum w:abstractNumId="42"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38B7E55"/>
    <w:multiLevelType w:val="multilevel"/>
    <w:tmpl w:val="BCD26628"/>
    <w:numStyleLink w:val="PrefPira"/>
  </w:abstractNum>
  <w:abstractNum w:abstractNumId="4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7" w15:restartNumberingAfterBreak="0">
    <w:nsid w:val="79DA6924"/>
    <w:multiLevelType w:val="multilevel"/>
    <w:tmpl w:val="BCD26628"/>
    <w:numStyleLink w:val="PrefPira"/>
  </w:abstractNum>
  <w:abstractNum w:abstractNumId="48"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9"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50"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1"/>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37"/>
  </w:num>
  <w:num w:numId="6">
    <w:abstractNumId w:val="26"/>
  </w:num>
  <w:num w:numId="7">
    <w:abstractNumId w:val="23"/>
  </w:num>
  <w:num w:numId="8">
    <w:abstractNumId w:val="45"/>
  </w:num>
  <w:num w:numId="9">
    <w:abstractNumId w:val="13"/>
  </w:num>
  <w:num w:numId="10">
    <w:abstractNumId w:val="20"/>
  </w:num>
  <w:num w:numId="11">
    <w:abstractNumId w:val="44"/>
    <w:lvlOverride w:ilvl="0">
      <w:lvl w:ilvl="0">
        <w:start w:val="1"/>
        <w:numFmt w:val="lowerLetter"/>
        <w:lvlText w:val="%1)"/>
        <w:lvlJc w:val="left"/>
        <w:pPr>
          <w:ind w:left="0" w:firstLine="0"/>
        </w:pPr>
        <w:rPr>
          <w:rFonts w:ascii="Arial" w:hAnsi="Arial" w:hint="default"/>
          <w:b/>
          <w:color w:val="auto"/>
          <w:sz w:val="20"/>
        </w:rPr>
      </w:lvl>
    </w:lvlOverride>
  </w:num>
  <w:num w:numId="12">
    <w:abstractNumId w:val="40"/>
  </w:num>
  <w:num w:numId="13">
    <w:abstractNumId w:val="33"/>
  </w:num>
  <w:num w:numId="14">
    <w:abstractNumId w:val="47"/>
  </w:num>
  <w:num w:numId="15">
    <w:abstractNumId w:val="41"/>
  </w:num>
  <w:num w:numId="16">
    <w:abstractNumId w:val="18"/>
  </w:num>
  <w:num w:numId="17">
    <w:abstractNumId w:val="21"/>
  </w:num>
  <w:num w:numId="18">
    <w:abstractNumId w:val="38"/>
  </w:num>
  <w:num w:numId="19">
    <w:abstractNumId w:val="31"/>
  </w:num>
  <w:num w:numId="20">
    <w:abstractNumId w:val="9"/>
  </w:num>
  <w:num w:numId="21">
    <w:abstractNumId w:val="35"/>
  </w:num>
  <w:num w:numId="22">
    <w:abstractNumId w:val="43"/>
  </w:num>
  <w:num w:numId="23">
    <w:abstractNumId w:val="25"/>
  </w:num>
  <w:num w:numId="24">
    <w:abstractNumId w:val="46"/>
  </w:num>
  <w:num w:numId="25">
    <w:abstractNumId w:val="48"/>
  </w:num>
  <w:num w:numId="26">
    <w:abstractNumId w:val="36"/>
  </w:num>
  <w:num w:numId="27">
    <w:abstractNumId w:val="16"/>
  </w:num>
  <w:num w:numId="28">
    <w:abstractNumId w:val="50"/>
  </w:num>
  <w:num w:numId="29">
    <w:abstractNumId w:val="42"/>
  </w:num>
  <w:num w:numId="30">
    <w:abstractNumId w:val="19"/>
  </w:num>
  <w:num w:numId="31">
    <w:abstractNumId w:val="22"/>
  </w:num>
  <w:num w:numId="32">
    <w:abstractNumId w:val="30"/>
  </w:num>
  <w:num w:numId="33">
    <w:abstractNumId w:val="29"/>
  </w:num>
  <w:num w:numId="34">
    <w:abstractNumId w:val="34"/>
  </w:num>
  <w:num w:numId="35">
    <w:abstractNumId w:val="49"/>
  </w:num>
  <w:num w:numId="36">
    <w:abstractNumId w:val="15"/>
  </w:num>
  <w:num w:numId="37">
    <w:abstractNumId w:val="28"/>
  </w:num>
  <w:num w:numId="38">
    <w:abstractNumId w:val="24"/>
  </w:num>
  <w:num w:numId="39">
    <w:abstractNumId w:val="27"/>
  </w:num>
  <w:num w:numId="40">
    <w:abstractNumId w:val="17"/>
  </w:num>
  <w:num w:numId="41">
    <w:abstractNumId w:val="14"/>
  </w:num>
  <w:num w:numId="42">
    <w:abstractNumId w:val="32"/>
  </w:num>
  <w:num w:numId="4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0632"/>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405A"/>
    <w:rsid w:val="000D471C"/>
    <w:rsid w:val="000D507D"/>
    <w:rsid w:val="000D5271"/>
    <w:rsid w:val="000E1FA2"/>
    <w:rsid w:val="000E266D"/>
    <w:rsid w:val="000E7BD6"/>
    <w:rsid w:val="000E7C3B"/>
    <w:rsid w:val="000F1D3A"/>
    <w:rsid w:val="00101CDD"/>
    <w:rsid w:val="00102417"/>
    <w:rsid w:val="00102FFC"/>
    <w:rsid w:val="001053A5"/>
    <w:rsid w:val="00105553"/>
    <w:rsid w:val="00105AF2"/>
    <w:rsid w:val="00106AF3"/>
    <w:rsid w:val="00106BE8"/>
    <w:rsid w:val="001107AE"/>
    <w:rsid w:val="00110E8D"/>
    <w:rsid w:val="001157FD"/>
    <w:rsid w:val="00117017"/>
    <w:rsid w:val="0012172A"/>
    <w:rsid w:val="0012225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002A"/>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228F"/>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87929"/>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2D10"/>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2799"/>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1977"/>
    <w:rsid w:val="004E3EDC"/>
    <w:rsid w:val="004E5195"/>
    <w:rsid w:val="004E589D"/>
    <w:rsid w:val="004F0DC3"/>
    <w:rsid w:val="004F1E8F"/>
    <w:rsid w:val="004F2548"/>
    <w:rsid w:val="004F3CAE"/>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5DB"/>
    <w:rsid w:val="00544B22"/>
    <w:rsid w:val="005450D3"/>
    <w:rsid w:val="0054765E"/>
    <w:rsid w:val="0055031F"/>
    <w:rsid w:val="00551F40"/>
    <w:rsid w:val="00555121"/>
    <w:rsid w:val="00556569"/>
    <w:rsid w:val="005601BB"/>
    <w:rsid w:val="00561CF5"/>
    <w:rsid w:val="00562FA7"/>
    <w:rsid w:val="00563433"/>
    <w:rsid w:val="00563952"/>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0752"/>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B7EFC"/>
    <w:rsid w:val="006C2D14"/>
    <w:rsid w:val="006C58E7"/>
    <w:rsid w:val="006C7842"/>
    <w:rsid w:val="006C7889"/>
    <w:rsid w:val="006C7A49"/>
    <w:rsid w:val="006D0AE5"/>
    <w:rsid w:val="006D2C2F"/>
    <w:rsid w:val="006D4EEC"/>
    <w:rsid w:val="006D56D7"/>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02B2"/>
    <w:rsid w:val="00740F8C"/>
    <w:rsid w:val="00741409"/>
    <w:rsid w:val="00742F63"/>
    <w:rsid w:val="0074637B"/>
    <w:rsid w:val="00750540"/>
    <w:rsid w:val="00752352"/>
    <w:rsid w:val="00752A72"/>
    <w:rsid w:val="00752B9C"/>
    <w:rsid w:val="00753CE0"/>
    <w:rsid w:val="00754EE9"/>
    <w:rsid w:val="00755A65"/>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536"/>
    <w:rsid w:val="007D472F"/>
    <w:rsid w:val="007E4EAD"/>
    <w:rsid w:val="007E52E7"/>
    <w:rsid w:val="007F0CCB"/>
    <w:rsid w:val="007F2579"/>
    <w:rsid w:val="007F26FB"/>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26FDF"/>
    <w:rsid w:val="008328D5"/>
    <w:rsid w:val="008356EE"/>
    <w:rsid w:val="00841103"/>
    <w:rsid w:val="00842E57"/>
    <w:rsid w:val="00847FF8"/>
    <w:rsid w:val="008561D3"/>
    <w:rsid w:val="00861A15"/>
    <w:rsid w:val="00863385"/>
    <w:rsid w:val="008647C0"/>
    <w:rsid w:val="008655FC"/>
    <w:rsid w:val="00870E0A"/>
    <w:rsid w:val="00874FD1"/>
    <w:rsid w:val="00876DDB"/>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25FF"/>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E5E69"/>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4391"/>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069D"/>
    <w:rsid w:val="00A71714"/>
    <w:rsid w:val="00A72FC0"/>
    <w:rsid w:val="00A7374E"/>
    <w:rsid w:val="00A75A61"/>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1368"/>
    <w:rsid w:val="00AB24B1"/>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17BAE"/>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2E9"/>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08F"/>
    <w:rsid w:val="00CE3EFF"/>
    <w:rsid w:val="00CE62C1"/>
    <w:rsid w:val="00CF15F7"/>
    <w:rsid w:val="00CF47B1"/>
    <w:rsid w:val="00CF4E6D"/>
    <w:rsid w:val="00CF56DB"/>
    <w:rsid w:val="00CF7B17"/>
    <w:rsid w:val="00D02AB2"/>
    <w:rsid w:val="00D04333"/>
    <w:rsid w:val="00D0488E"/>
    <w:rsid w:val="00D04D80"/>
    <w:rsid w:val="00D0524C"/>
    <w:rsid w:val="00D05961"/>
    <w:rsid w:val="00D068CB"/>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1D6"/>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0E0D"/>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4EAB"/>
    <w:rsid w:val="00FA633F"/>
    <w:rsid w:val="00FA6625"/>
    <w:rsid w:val="00FB2272"/>
    <w:rsid w:val="00FB2CFE"/>
    <w:rsid w:val="00FB73C1"/>
    <w:rsid w:val="00FC18A5"/>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F32258E-1D94-4416-84FF-7D59D2485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799"/>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 w:type="paragraph" w:styleId="Commarcadores">
    <w:name w:val="List Bullet"/>
    <w:basedOn w:val="Normal"/>
    <w:uiPriority w:val="99"/>
    <w:unhideWhenUsed/>
    <w:rsid w:val="00A24391"/>
    <w:pPr>
      <w:numPr>
        <w:numId w:val="4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71763c0a-43a9-4215-9c1e-ac13867d38db"/>
    <ds:schemaRef ds:uri="http://schemas.microsoft.com/office/infopath/2007/PartnerControls"/>
    <ds:schemaRef ds:uri="http://schemas.openxmlformats.org/package/2006/metadata/core-properties"/>
    <ds:schemaRef ds:uri="http://purl.org/dc/term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6915E2C2-3CDB-4341-80C8-83F1208F5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32</Pages>
  <Words>15667</Words>
  <Characters>84606</Characters>
  <Application>Microsoft Office Word</Application>
  <DocSecurity>0</DocSecurity>
  <Lines>705</Lines>
  <Paragraphs>200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100073</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8</cp:revision>
  <cp:lastPrinted>2022-08-03T17:48:00Z</cp:lastPrinted>
  <dcterms:created xsi:type="dcterms:W3CDTF">2026-03-27T11:50:00Z</dcterms:created>
  <dcterms:modified xsi:type="dcterms:W3CDTF">2026-05-22T16:40:00Z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