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A2A725A"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1D32F9">
        <w:rPr>
          <w:b/>
          <w:sz w:val="20"/>
          <w:szCs w:val="20"/>
          <w:lang w:val="pt-BR"/>
        </w:rPr>
        <w:t>60/2026</w:t>
      </w:r>
      <w:r w:rsidRPr="00726945">
        <w:rPr>
          <w:b/>
          <w:sz w:val="20"/>
          <w:szCs w:val="20"/>
        </w:rPr>
        <w:t xml:space="preserve"> </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6E424F82" w:rsidR="00B039A0" w:rsidRPr="00126984" w:rsidRDefault="00906BC5" w:rsidP="00126984">
      <w:pPr>
        <w:pStyle w:val="Recuodecorpodetexto"/>
        <w:widowControl w:val="0"/>
        <w:numPr>
          <w:ilvl w:val="0"/>
          <w:numId w:val="11"/>
        </w:numPr>
        <w:tabs>
          <w:tab w:val="left" w:pos="284"/>
        </w:tabs>
        <w:autoSpaceDE/>
        <w:rPr>
          <w:b/>
          <w:sz w:val="20"/>
          <w:szCs w:val="20"/>
        </w:rPr>
      </w:pPr>
      <w:r w:rsidRPr="00126984">
        <w:rPr>
          <w:sz w:val="20"/>
          <w:szCs w:val="20"/>
        </w:rPr>
        <w:t xml:space="preserve">Número do </w:t>
      </w:r>
      <w:r w:rsidR="00A179DD" w:rsidRPr="00126984">
        <w:rPr>
          <w:sz w:val="20"/>
          <w:szCs w:val="20"/>
        </w:rPr>
        <w:t>proces</w:t>
      </w:r>
      <w:r w:rsidR="00A179DD" w:rsidRPr="00126984">
        <w:rPr>
          <w:sz w:val="20"/>
          <w:szCs w:val="20"/>
          <w:lang w:val="pt-BR"/>
        </w:rPr>
        <w:t>so</w:t>
      </w:r>
      <w:r w:rsidRPr="00126984">
        <w:rPr>
          <w:sz w:val="20"/>
          <w:szCs w:val="20"/>
          <w:lang w:val="pt-BR"/>
        </w:rPr>
        <w:t>:</w:t>
      </w:r>
      <w:r w:rsidRPr="00126984">
        <w:rPr>
          <w:b/>
          <w:sz w:val="20"/>
          <w:szCs w:val="20"/>
          <w:lang w:val="pt-BR"/>
        </w:rPr>
        <w:t xml:space="preserve"> </w:t>
      </w:r>
      <w:r w:rsidR="00126984" w:rsidRPr="00126984">
        <w:rPr>
          <w:b/>
          <w:sz w:val="20"/>
          <w:szCs w:val="20"/>
        </w:rPr>
        <w:t>4.703/2026</w:t>
      </w:r>
    </w:p>
    <w:p w14:paraId="4DF3BAAE" w14:textId="3E2C5B3A"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1D32F9">
        <w:rPr>
          <w:b/>
          <w:sz w:val="20"/>
          <w:szCs w:val="20"/>
          <w:lang w:val="pt-BR"/>
        </w:rPr>
        <w:t>07/04/2026</w:t>
      </w:r>
      <w:r w:rsidRPr="00726945">
        <w:rPr>
          <w:b/>
          <w:sz w:val="20"/>
          <w:szCs w:val="20"/>
          <w:lang w:val="pt-BR"/>
        </w:rPr>
        <w:t xml:space="preserve"> - </w:t>
      </w:r>
      <w:r w:rsidR="00BC2BDF">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034CB8F2"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1D32F9">
        <w:rPr>
          <w:b/>
          <w:sz w:val="20"/>
          <w:szCs w:val="20"/>
          <w:lang w:val="pt-BR"/>
        </w:rPr>
        <w:t>07/04/2026</w:t>
      </w:r>
      <w:r w:rsidRPr="00726945">
        <w:rPr>
          <w:b/>
          <w:sz w:val="20"/>
          <w:szCs w:val="20"/>
        </w:rPr>
        <w:t xml:space="preserve"> </w:t>
      </w:r>
      <w:r w:rsidRPr="00726945">
        <w:rPr>
          <w:b/>
          <w:sz w:val="20"/>
          <w:szCs w:val="20"/>
          <w:lang w:val="pt-BR"/>
        </w:rPr>
        <w:t>-</w:t>
      </w:r>
      <w:r w:rsidRPr="00726945">
        <w:rPr>
          <w:b/>
          <w:sz w:val="20"/>
          <w:szCs w:val="20"/>
        </w:rPr>
        <w:t xml:space="preserve"> </w:t>
      </w:r>
      <w:r w:rsidR="00BC2BDF">
        <w:rPr>
          <w:b/>
          <w:sz w:val="20"/>
          <w:szCs w:val="20"/>
          <w:lang w:val="pt-BR"/>
        </w:rPr>
        <w:t>09</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7ED45FA6" w14:textId="247CDBD8" w:rsidR="00840314" w:rsidRPr="00726945" w:rsidRDefault="00840314" w:rsidP="00F15BB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00F15BB4" w:rsidRPr="00C616FC">
          <w:rPr>
            <w:rStyle w:val="Hyperlink"/>
            <w:sz w:val="20"/>
            <w:szCs w:val="20"/>
          </w:rPr>
          <w:t>https://bnccompras.com</w:t>
        </w:r>
      </w:hyperlink>
      <w:r w:rsidR="00F15BB4">
        <w:rPr>
          <w:sz w:val="20"/>
          <w:szCs w:val="20"/>
          <w:lang w:val="pt-BR"/>
        </w:rPr>
        <w:t xml:space="preserve"> </w:t>
      </w:r>
      <w:r w:rsidR="00F15BB4" w:rsidRPr="00F15BB4">
        <w:rPr>
          <w:sz w:val="20"/>
          <w:szCs w:val="20"/>
        </w:rPr>
        <w:t xml:space="preserve"> </w:t>
      </w:r>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2AB71CCE" w14:textId="61E5CE29" w:rsidR="00B039A0" w:rsidRPr="00126984" w:rsidRDefault="00906BC5" w:rsidP="00126984">
      <w:pPr>
        <w:numPr>
          <w:ilvl w:val="0"/>
          <w:numId w:val="10"/>
        </w:numPr>
        <w:tabs>
          <w:tab w:val="left" w:pos="284"/>
        </w:tabs>
        <w:jc w:val="both"/>
        <w:rPr>
          <w:rFonts w:ascii="Arial" w:hAnsi="Arial" w:cs="Arial"/>
          <w:b/>
        </w:rPr>
      </w:pPr>
      <w:r w:rsidRPr="00726945">
        <w:rPr>
          <w:rFonts w:ascii="Arial" w:hAnsi="Arial" w:cs="Arial"/>
        </w:rPr>
        <w:t>Objeto:</w:t>
      </w:r>
      <w:r w:rsidRPr="00726945">
        <w:rPr>
          <w:rFonts w:ascii="Arial" w:hAnsi="Arial" w:cs="Arial"/>
          <w:b/>
        </w:rPr>
        <w:t xml:space="preserve"> </w:t>
      </w:r>
      <w:bookmarkStart w:id="0" w:name="OLE_LINK1"/>
      <w:r w:rsidR="00126984" w:rsidRPr="00126984">
        <w:rPr>
          <w:rFonts w:ascii="Arial" w:hAnsi="Arial" w:cs="Arial"/>
          <w:b/>
        </w:rPr>
        <w:t>F</w:t>
      </w:r>
      <w:r w:rsidR="00126984">
        <w:rPr>
          <w:rFonts w:ascii="Arial" w:hAnsi="Arial" w:cs="Arial"/>
          <w:b/>
        </w:rPr>
        <w:t>ornecimento Parcelado de Carnes</w:t>
      </w:r>
      <w:bookmarkEnd w:id="0"/>
    </w:p>
    <w:p w14:paraId="4DD8D191" w14:textId="764187AB"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Unidade </w:t>
      </w:r>
      <w:r w:rsidR="007A6329" w:rsidRPr="00726945">
        <w:rPr>
          <w:rFonts w:ascii="Arial" w:hAnsi="Arial" w:cs="Arial"/>
        </w:rPr>
        <w:t>R</w:t>
      </w:r>
      <w:r w:rsidRPr="00726945">
        <w:rPr>
          <w:rFonts w:ascii="Arial" w:hAnsi="Arial" w:cs="Arial"/>
        </w:rPr>
        <w:t xml:space="preserve">equisitante: </w:t>
      </w:r>
      <w:r w:rsidR="00126984" w:rsidRPr="00126984">
        <w:rPr>
          <w:rFonts w:ascii="Arial" w:hAnsi="Arial" w:cs="Arial"/>
          <w:b/>
        </w:rPr>
        <w:t>SECRETARIA MUNICIPAL DE EDUCAÇÃO</w:t>
      </w:r>
    </w:p>
    <w:p w14:paraId="2BE1C226" w14:textId="4AFEADB9" w:rsidR="00DD74AF" w:rsidRDefault="00906BC5" w:rsidP="00374574">
      <w:pPr>
        <w:numPr>
          <w:ilvl w:val="0"/>
          <w:numId w:val="10"/>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r w:rsidR="00126984">
        <w:rPr>
          <w:rFonts w:ascii="Arial" w:hAnsi="Arial" w:cs="Arial"/>
        </w:rPr>
        <w:t xml:space="preserve"> </w:t>
      </w:r>
    </w:p>
    <w:p w14:paraId="6C89861C" w14:textId="1E855C16" w:rsidR="00126984" w:rsidRPr="00126984" w:rsidRDefault="00126984" w:rsidP="00126984">
      <w:pPr>
        <w:pStyle w:val="PargrafodaLista"/>
        <w:spacing w:after="0"/>
        <w:ind w:left="709"/>
        <w:jc w:val="both"/>
        <w:rPr>
          <w:rFonts w:ascii="Arial" w:hAnsi="Arial" w:cs="Arial"/>
          <w:sz w:val="20"/>
          <w:szCs w:val="20"/>
        </w:rPr>
      </w:pPr>
      <w:r w:rsidRPr="00126984">
        <w:rPr>
          <w:rFonts w:ascii="Arial" w:hAnsi="Arial" w:cs="Arial"/>
          <w:sz w:val="20"/>
          <w:szCs w:val="20"/>
        </w:rPr>
        <w:t>07013 – 12.306.0004.2026.0000 – fonte 0101011000 (R$ 350.000,00)</w:t>
      </w:r>
    </w:p>
    <w:p w14:paraId="35B801A9" w14:textId="120BC823" w:rsidR="00126984" w:rsidRPr="00126984" w:rsidRDefault="00126984" w:rsidP="00126984">
      <w:pPr>
        <w:ind w:left="709"/>
        <w:jc w:val="both"/>
        <w:rPr>
          <w:rFonts w:ascii="Arial" w:hAnsi="Arial" w:cs="Arial"/>
        </w:rPr>
      </w:pPr>
      <w:proofErr w:type="gramStart"/>
      <w:r w:rsidRPr="00126984">
        <w:rPr>
          <w:rFonts w:ascii="Arial" w:hAnsi="Arial" w:cs="Arial"/>
        </w:rPr>
        <w:t>07013 – 12.306.0004.2026.0000 – fonte 0205028300</w:t>
      </w:r>
      <w:proofErr w:type="gramEnd"/>
      <w:r w:rsidRPr="00126984">
        <w:rPr>
          <w:rFonts w:ascii="Arial" w:hAnsi="Arial" w:cs="Arial"/>
        </w:rPr>
        <w:t xml:space="preserve"> – Lei 11.947/2009 (R$ 210.000,00)</w:t>
      </w:r>
    </w:p>
    <w:p w14:paraId="6F248609" w14:textId="6909AE32" w:rsidR="00126984" w:rsidRPr="00126984" w:rsidRDefault="00126984" w:rsidP="00126984">
      <w:pPr>
        <w:ind w:left="709"/>
        <w:jc w:val="both"/>
        <w:rPr>
          <w:rFonts w:ascii="Arial" w:eastAsia="Arial" w:hAnsi="Arial" w:cs="Arial"/>
        </w:rPr>
      </w:pPr>
      <w:proofErr w:type="gramStart"/>
      <w:r w:rsidRPr="00126984">
        <w:rPr>
          <w:rFonts w:ascii="Arial" w:hAnsi="Arial" w:cs="Arial"/>
        </w:rPr>
        <w:t xml:space="preserve">07013 – 12.306.0004.2026.0000 </w:t>
      </w:r>
      <w:r w:rsidRPr="00126984">
        <w:rPr>
          <w:rFonts w:ascii="Arial" w:eastAsia="Arial" w:hAnsi="Arial" w:cs="Arial"/>
        </w:rPr>
        <w:t>– fonte 0205028400</w:t>
      </w:r>
      <w:proofErr w:type="gramEnd"/>
      <w:r w:rsidRPr="00126984">
        <w:rPr>
          <w:rFonts w:ascii="Arial" w:eastAsia="Arial" w:hAnsi="Arial" w:cs="Arial"/>
        </w:rPr>
        <w:t xml:space="preserve"> – </w:t>
      </w:r>
      <w:r w:rsidRPr="00126984">
        <w:rPr>
          <w:rFonts w:ascii="Arial" w:hAnsi="Arial" w:cs="Arial"/>
        </w:rPr>
        <w:t xml:space="preserve">Lei 11.947/2009 </w:t>
      </w:r>
      <w:r w:rsidRPr="00126984">
        <w:rPr>
          <w:rFonts w:ascii="Arial" w:eastAsia="Arial" w:hAnsi="Arial" w:cs="Arial"/>
        </w:rPr>
        <w:t>(R$ 259.000,00)</w:t>
      </w:r>
    </w:p>
    <w:p w14:paraId="6736F8B5" w14:textId="336C98F2" w:rsidR="00126984" w:rsidRPr="00126984" w:rsidRDefault="00126984" w:rsidP="00126984">
      <w:pPr>
        <w:ind w:left="709"/>
        <w:jc w:val="both"/>
        <w:rPr>
          <w:rFonts w:ascii="Arial" w:eastAsia="Arial" w:hAnsi="Arial" w:cs="Arial"/>
        </w:rPr>
      </w:pPr>
      <w:proofErr w:type="gramStart"/>
      <w:r w:rsidRPr="00126984">
        <w:rPr>
          <w:rFonts w:ascii="Arial" w:hAnsi="Arial" w:cs="Arial"/>
        </w:rPr>
        <w:t xml:space="preserve">07013 – 12.306.0004.2026.0000 </w:t>
      </w:r>
      <w:r w:rsidRPr="00126984">
        <w:rPr>
          <w:rFonts w:ascii="Arial" w:eastAsia="Arial" w:hAnsi="Arial" w:cs="Arial"/>
        </w:rPr>
        <w:t>– fonte 0205028500</w:t>
      </w:r>
      <w:proofErr w:type="gramEnd"/>
      <w:r w:rsidRPr="00126984">
        <w:rPr>
          <w:rFonts w:ascii="Arial" w:eastAsia="Arial" w:hAnsi="Arial" w:cs="Arial"/>
        </w:rPr>
        <w:t xml:space="preserve"> – </w:t>
      </w:r>
      <w:r w:rsidRPr="00126984">
        <w:rPr>
          <w:rFonts w:ascii="Arial" w:hAnsi="Arial" w:cs="Arial"/>
        </w:rPr>
        <w:t xml:space="preserve">Lei 11.947/2009 </w:t>
      </w:r>
      <w:r w:rsidRPr="00126984">
        <w:rPr>
          <w:rFonts w:ascii="Arial" w:eastAsia="Arial" w:hAnsi="Arial" w:cs="Arial"/>
        </w:rPr>
        <w:t>(R$ 187.000,00)</w:t>
      </w:r>
    </w:p>
    <w:p w14:paraId="42F03842" w14:textId="68343B27" w:rsidR="00126984" w:rsidRPr="00126984" w:rsidRDefault="00126984" w:rsidP="00126984">
      <w:pPr>
        <w:ind w:left="709"/>
        <w:jc w:val="both"/>
        <w:rPr>
          <w:rFonts w:ascii="Arial" w:eastAsia="Arial" w:hAnsi="Arial" w:cs="Arial"/>
        </w:rPr>
      </w:pPr>
      <w:proofErr w:type="gramStart"/>
      <w:r w:rsidRPr="00126984">
        <w:rPr>
          <w:rFonts w:ascii="Arial" w:hAnsi="Arial" w:cs="Arial"/>
        </w:rPr>
        <w:t xml:space="preserve">07013 – 12.306.0004.2026.0000 </w:t>
      </w:r>
      <w:r w:rsidRPr="00126984">
        <w:rPr>
          <w:rFonts w:ascii="Arial" w:eastAsia="Arial" w:hAnsi="Arial" w:cs="Arial"/>
        </w:rPr>
        <w:t>– fonte 0205028200</w:t>
      </w:r>
      <w:proofErr w:type="gramEnd"/>
      <w:r w:rsidRPr="00126984">
        <w:rPr>
          <w:rFonts w:ascii="Arial" w:eastAsia="Arial" w:hAnsi="Arial" w:cs="Arial"/>
        </w:rPr>
        <w:t xml:space="preserve"> – Lei 10.832/2003 (R$ 560.064,15)</w:t>
      </w:r>
    </w:p>
    <w:p w14:paraId="3BE35796" w14:textId="5599C2F9"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00C36B7E" w:rsidRPr="00726945">
        <w:rPr>
          <w:rFonts w:ascii="Arial" w:hAnsi="Arial" w:cs="Arial"/>
          <w:b/>
        </w:rPr>
        <w:t xml:space="preserve">R$ </w:t>
      </w:r>
      <w:r w:rsidR="00126984">
        <w:rPr>
          <w:rFonts w:ascii="Arial" w:hAnsi="Arial" w:cs="Arial"/>
          <w:b/>
        </w:rPr>
        <w:t>$ 2.658.547,40</w:t>
      </w:r>
      <w:r w:rsidR="00126984" w:rsidRPr="00126984">
        <w:rPr>
          <w:rFonts w:ascii="Arial" w:hAnsi="Arial" w:cs="Arial"/>
          <w:b/>
        </w:rPr>
        <w:t xml:space="preserve"> (</w:t>
      </w:r>
      <w:proofErr w:type="gramStart"/>
      <w:r w:rsidR="00126984">
        <w:rPr>
          <w:rFonts w:ascii="Arial" w:hAnsi="Arial" w:cs="Arial"/>
          <w:b/>
        </w:rPr>
        <w:t>D</w:t>
      </w:r>
      <w:r w:rsidR="00126984" w:rsidRPr="00126984">
        <w:rPr>
          <w:rFonts w:ascii="Arial" w:hAnsi="Arial" w:cs="Arial"/>
          <w:b/>
        </w:rPr>
        <w:t>ois milhões</w:t>
      </w:r>
      <w:r w:rsidR="00126984">
        <w:rPr>
          <w:rFonts w:ascii="Arial" w:hAnsi="Arial" w:cs="Arial"/>
          <w:b/>
        </w:rPr>
        <w:t>,</w:t>
      </w:r>
      <w:r w:rsidR="00126984" w:rsidRPr="00126984">
        <w:rPr>
          <w:rFonts w:ascii="Arial" w:hAnsi="Arial" w:cs="Arial"/>
          <w:b/>
        </w:rPr>
        <w:t xml:space="preserve"> seiscentos e cinquenta e</w:t>
      </w:r>
      <w:proofErr w:type="gramEnd"/>
      <w:r w:rsidR="00126984" w:rsidRPr="00126984">
        <w:rPr>
          <w:rFonts w:ascii="Arial" w:hAnsi="Arial" w:cs="Arial"/>
          <w:b/>
        </w:rPr>
        <w:t xml:space="preserve"> oito mil quinhentos e quarenta e sete reais e quarenta centavos)</w:t>
      </w:r>
      <w:r w:rsidR="00DC7B29" w:rsidRPr="00726945">
        <w:rPr>
          <w:rFonts w:ascii="Arial" w:hAnsi="Arial" w:cs="Arial"/>
        </w:rPr>
        <w:t>.</w:t>
      </w:r>
    </w:p>
    <w:p w14:paraId="1BA3F747" w14:textId="06D9BFA6" w:rsidR="00906BC5" w:rsidRPr="00726945" w:rsidRDefault="00906BC5" w:rsidP="00374574">
      <w:pPr>
        <w:numPr>
          <w:ilvl w:val="0"/>
          <w:numId w:val="10"/>
        </w:numPr>
        <w:tabs>
          <w:tab w:val="left" w:pos="284"/>
        </w:tabs>
        <w:jc w:val="both"/>
        <w:rPr>
          <w:rFonts w:ascii="Arial" w:hAnsi="Arial" w:cs="Arial"/>
          <w:color w:val="4472C4" w:themeColor="accent1"/>
        </w:rPr>
      </w:pPr>
      <w:r w:rsidRPr="00726945">
        <w:rPr>
          <w:rFonts w:ascii="Arial" w:hAnsi="Arial" w:cs="Arial"/>
        </w:rPr>
        <w:t>Prazo de contratação</w:t>
      </w:r>
      <w:r w:rsidRPr="00726945">
        <w:rPr>
          <w:rFonts w:ascii="Arial" w:hAnsi="Arial" w:cs="Arial"/>
          <w:color w:val="4472C4" w:themeColor="accent1"/>
        </w:rPr>
        <w:t xml:space="preserve">: </w:t>
      </w:r>
      <w:r w:rsidR="00876EED">
        <w:rPr>
          <w:rFonts w:ascii="Arial" w:hAnsi="Arial" w:cs="Arial"/>
        </w:rPr>
        <w:t xml:space="preserve">12 (doze) meses, contados da data de emissão da Ordem de Fornecimento, podendo ser </w:t>
      </w:r>
      <w:r w:rsidR="00876EED">
        <w:rPr>
          <w:rFonts w:ascii="Arial" w:hAnsi="Arial" w:cs="Arial"/>
          <w:bCs/>
          <w:iCs/>
        </w:rPr>
        <w:t>prorrogado por iguais e sucessivos períodos, dentro do limite previsto no artigo 107 da Lei 14.133, de 2021.</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1F426BBB"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enor preço por item</w:t>
      </w:r>
      <w:r w:rsidR="00DC7B29" w:rsidRPr="00726945">
        <w:rPr>
          <w:rFonts w:ascii="Arial" w:hAnsi="Arial" w:cs="Arial"/>
        </w:rPr>
        <w:t>.</w:t>
      </w:r>
    </w:p>
    <w:p w14:paraId="0149F08B" w14:textId="701BB449" w:rsidR="00906BC5" w:rsidRPr="007A2531"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reço unitário do item</w:t>
      </w:r>
      <w:r w:rsidR="00DC7B29" w:rsidRPr="00726945">
        <w:rPr>
          <w:rFonts w:ascii="Arial" w:hAnsi="Arial" w:cs="Arial"/>
        </w:rPr>
        <w:t>.</w:t>
      </w:r>
    </w:p>
    <w:p w14:paraId="71E040DD" w14:textId="3C134F43" w:rsidR="007A2531" w:rsidRPr="00126984" w:rsidRDefault="007A2531" w:rsidP="00374574">
      <w:pPr>
        <w:widowControl w:val="0"/>
        <w:numPr>
          <w:ilvl w:val="0"/>
          <w:numId w:val="12"/>
        </w:numPr>
        <w:tabs>
          <w:tab w:val="left" w:pos="284"/>
        </w:tabs>
        <w:autoSpaceDN w:val="0"/>
        <w:jc w:val="both"/>
        <w:rPr>
          <w:rFonts w:ascii="Arial" w:hAnsi="Arial" w:cs="Arial"/>
          <w:b/>
        </w:rPr>
      </w:pPr>
      <w:r w:rsidRPr="00126984">
        <w:rPr>
          <w:rFonts w:ascii="Arial" w:hAnsi="Arial" w:cs="Arial"/>
        </w:rPr>
        <w:t>Modo de disputa: Aberto</w:t>
      </w:r>
    </w:p>
    <w:p w14:paraId="0CE6FBEF" w14:textId="101B950C" w:rsidR="00777509" w:rsidRPr="00726945" w:rsidRDefault="00126984" w:rsidP="00374574">
      <w:pPr>
        <w:widowControl w:val="0"/>
        <w:numPr>
          <w:ilvl w:val="0"/>
          <w:numId w:val="12"/>
        </w:numPr>
        <w:tabs>
          <w:tab w:val="left" w:pos="284"/>
        </w:tabs>
        <w:autoSpaceDN w:val="0"/>
        <w:jc w:val="both"/>
        <w:rPr>
          <w:rFonts w:ascii="Arial" w:hAnsi="Arial" w:cs="Arial"/>
          <w:b/>
        </w:rPr>
      </w:pPr>
      <w:r>
        <w:rPr>
          <w:rFonts w:ascii="Arial" w:hAnsi="Arial" w:cs="Arial"/>
          <w:b/>
          <w:bCs/>
        </w:rPr>
        <w:t>São reservados</w:t>
      </w:r>
      <w:r w:rsidR="00840314" w:rsidRPr="00726945">
        <w:rPr>
          <w:rFonts w:ascii="Arial" w:hAnsi="Arial" w:cs="Arial"/>
          <w:b/>
          <w:bCs/>
        </w:rPr>
        <w:t xml:space="preserve"> a Microempresas </w:t>
      </w:r>
      <w:r w:rsidR="00777509" w:rsidRPr="00726945">
        <w:rPr>
          <w:rFonts w:ascii="Arial" w:hAnsi="Arial" w:cs="Arial"/>
          <w:b/>
          <w:bCs/>
        </w:rPr>
        <w:t>e Empresas de Pequeno Porte os itens</w:t>
      </w:r>
      <w:r>
        <w:rPr>
          <w:rFonts w:ascii="Arial" w:hAnsi="Arial" w:cs="Arial"/>
          <w:b/>
          <w:bCs/>
        </w:rPr>
        <w:t xml:space="preserve"> 07 a 13</w:t>
      </w:r>
      <w:r w:rsidR="00777509" w:rsidRPr="00726945">
        <w:rPr>
          <w:rFonts w:ascii="Arial" w:hAnsi="Arial" w:cs="Arial"/>
          <w:b/>
          <w:bCs/>
        </w:rPr>
        <w:t>.</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7038CB0C" w14:textId="77777777" w:rsidR="001E7BD2" w:rsidRDefault="001E7BD2" w:rsidP="001E7BD2">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0A562C4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a </w:t>
      </w:r>
      <w:r w:rsidRPr="00726945">
        <w:rPr>
          <w:rFonts w:ascii="Arial" w:hAnsi="Arial" w:cs="Arial"/>
          <w:b/>
        </w:rPr>
        <w:t xml:space="preserve">marca </w:t>
      </w:r>
      <w:r w:rsidR="00126984">
        <w:rPr>
          <w:rFonts w:ascii="Arial" w:hAnsi="Arial" w:cs="Arial"/>
          <w:b/>
        </w:rPr>
        <w:t xml:space="preserve">e prazo de validade </w:t>
      </w:r>
      <w:r w:rsidRPr="00726945">
        <w:rPr>
          <w:rFonts w:ascii="Arial" w:hAnsi="Arial" w:cs="Arial"/>
        </w:rPr>
        <w:t>do</w:t>
      </w:r>
      <w:r w:rsidR="00126984">
        <w:rPr>
          <w:rFonts w:ascii="Arial" w:hAnsi="Arial" w:cs="Arial"/>
        </w:rPr>
        <w:t>s</w:t>
      </w:r>
      <w:r w:rsidRPr="00726945">
        <w:rPr>
          <w:rFonts w:ascii="Arial" w:hAnsi="Arial" w:cs="Arial"/>
        </w:rPr>
        <w:t xml:space="preserve"> produto</w:t>
      </w:r>
      <w:r w:rsidR="00126984">
        <w:rPr>
          <w:rFonts w:ascii="Arial" w:hAnsi="Arial" w:cs="Arial"/>
        </w:rPr>
        <w:t>s</w:t>
      </w:r>
      <w:r w:rsidRPr="00726945">
        <w:rPr>
          <w:rFonts w:ascii="Arial" w:hAnsi="Arial" w:cs="Arial"/>
        </w:rPr>
        <w:t xml:space="preserve"> cotado</w:t>
      </w:r>
      <w:r w:rsidR="00126984">
        <w:rPr>
          <w:rFonts w:ascii="Arial" w:hAnsi="Arial" w:cs="Arial"/>
        </w:rPr>
        <w:t>s</w:t>
      </w:r>
      <w:r w:rsidRPr="00726945">
        <w:rPr>
          <w:rFonts w:ascii="Arial" w:hAnsi="Arial" w:cs="Arial"/>
        </w:rPr>
        <w:t>, sendo admitida apenas uma marca por item</w:t>
      </w:r>
      <w:r w:rsidR="009C0A5F" w:rsidRPr="00726945">
        <w:rPr>
          <w:rFonts w:ascii="Arial" w:hAnsi="Arial" w:cs="Arial"/>
        </w:rPr>
        <w:t>.</w:t>
      </w:r>
    </w:p>
    <w:p w14:paraId="7424EF68" w14:textId="58E43FF1" w:rsidR="00B039A0" w:rsidRPr="00A04052" w:rsidRDefault="00906BC5" w:rsidP="00374574">
      <w:pPr>
        <w:numPr>
          <w:ilvl w:val="0"/>
          <w:numId w:val="9"/>
        </w:numPr>
        <w:tabs>
          <w:tab w:val="left" w:pos="284"/>
        </w:tabs>
        <w:jc w:val="both"/>
        <w:rPr>
          <w:rFonts w:ascii="Arial" w:eastAsia="Arial" w:hAnsi="Arial" w:cs="Arial"/>
        </w:rPr>
      </w:pPr>
      <w:r w:rsidRPr="00726945">
        <w:rPr>
          <w:rFonts w:ascii="Arial" w:hAnsi="Arial" w:cs="Arial"/>
        </w:rPr>
        <w:t>Especificações e quantidades:</w:t>
      </w:r>
    </w:p>
    <w:p w14:paraId="4775E016" w14:textId="3FA1EC26" w:rsidR="00A04052" w:rsidRDefault="00A04052" w:rsidP="00A04052">
      <w:pPr>
        <w:tabs>
          <w:tab w:val="left" w:pos="284"/>
        </w:tabs>
        <w:jc w:val="both"/>
        <w:rPr>
          <w:rFonts w:ascii="Arial" w:hAnsi="Arial" w:cs="Arial"/>
        </w:rPr>
      </w:pPr>
    </w:p>
    <w:p w14:paraId="41ED32BD" w14:textId="072DF56A" w:rsidR="00A04052" w:rsidRPr="00A04052" w:rsidRDefault="00A04052" w:rsidP="00A04052">
      <w:pPr>
        <w:tabs>
          <w:tab w:val="left" w:pos="284"/>
        </w:tabs>
        <w:jc w:val="center"/>
        <w:rPr>
          <w:rFonts w:ascii="Arial" w:eastAsia="Arial" w:hAnsi="Arial" w:cs="Arial"/>
          <w:b/>
        </w:rPr>
      </w:pPr>
      <w:r>
        <w:rPr>
          <w:rFonts w:ascii="Arial" w:eastAsia="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04052" w:rsidRPr="00126984" w14:paraId="101FC4FD" w14:textId="77777777" w:rsidTr="0053665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299711C6" w14:textId="77777777" w:rsidR="00A04052" w:rsidRPr="00126984" w:rsidRDefault="00A04052" w:rsidP="00536653">
            <w:pPr>
              <w:pStyle w:val="Contedodatabela"/>
              <w:jc w:val="center"/>
              <w:rPr>
                <w:rFonts w:ascii="Arial" w:hAnsi="Arial" w:cs="Arial"/>
                <w:b/>
                <w:kern w:val="2"/>
              </w:rPr>
            </w:pPr>
            <w:r w:rsidRPr="0012698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391909A" w14:textId="77777777" w:rsidR="00A04052" w:rsidRPr="00126984" w:rsidRDefault="00A04052" w:rsidP="00536653">
            <w:pPr>
              <w:pStyle w:val="Contedodatabela"/>
              <w:jc w:val="center"/>
              <w:rPr>
                <w:rFonts w:ascii="Arial" w:hAnsi="Arial" w:cs="Arial"/>
                <w:b/>
                <w:kern w:val="2"/>
              </w:rPr>
            </w:pPr>
            <w:r w:rsidRPr="0012698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2653C37" w14:textId="77777777" w:rsidR="00A04052" w:rsidRPr="00126984" w:rsidRDefault="00A04052" w:rsidP="00536653">
            <w:pPr>
              <w:pStyle w:val="Contedodatabela"/>
              <w:jc w:val="center"/>
              <w:rPr>
                <w:rFonts w:ascii="Arial" w:hAnsi="Arial" w:cs="Arial"/>
                <w:b/>
                <w:kern w:val="2"/>
              </w:rPr>
            </w:pPr>
            <w:r w:rsidRPr="0012698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0C3BC69" w14:textId="77777777" w:rsidR="00A04052" w:rsidRPr="00126984" w:rsidRDefault="00A04052" w:rsidP="00536653">
            <w:pPr>
              <w:pStyle w:val="Contedodatabela"/>
              <w:jc w:val="center"/>
              <w:rPr>
                <w:rFonts w:ascii="Arial" w:hAnsi="Arial" w:cs="Arial"/>
                <w:kern w:val="2"/>
              </w:rPr>
            </w:pPr>
            <w:r w:rsidRPr="00126984">
              <w:rPr>
                <w:rFonts w:ascii="Arial" w:hAnsi="Arial" w:cs="Arial"/>
                <w:b/>
              </w:rPr>
              <w:t>Descritivo</w:t>
            </w:r>
          </w:p>
        </w:tc>
      </w:tr>
      <w:tr w:rsidR="00126984" w:rsidRPr="00126984" w14:paraId="57861682" w14:textId="77777777" w:rsidTr="0053665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D4E445" w14:textId="23E20C3F" w:rsidR="00126984" w:rsidRPr="00126984" w:rsidRDefault="00126984" w:rsidP="00536653">
            <w:pPr>
              <w:jc w:val="center"/>
              <w:rPr>
                <w:rFonts w:ascii="Arial" w:hAnsi="Arial" w:cs="Arial"/>
              </w:rPr>
            </w:pPr>
            <w:r>
              <w:rPr>
                <w:rFonts w:ascii="Arial" w:hAnsi="Arial" w:cs="Arial"/>
                <w:b/>
                <w:bCs/>
                <w:color w:val="000000"/>
              </w:rPr>
              <w:t>0</w:t>
            </w:r>
            <w:r w:rsidRPr="00126984">
              <w:rPr>
                <w:rFonts w:ascii="Arial" w:hAnsi="Arial" w:cs="Arial"/>
                <w:b/>
                <w:bCs/>
                <w:color w:val="000000"/>
              </w:rPr>
              <w:t>1</w:t>
            </w:r>
          </w:p>
        </w:tc>
        <w:tc>
          <w:tcPr>
            <w:tcW w:w="850" w:type="dxa"/>
            <w:tcBorders>
              <w:top w:val="single" w:sz="4" w:space="0" w:color="000000"/>
              <w:left w:val="single" w:sz="4" w:space="0" w:color="000000"/>
              <w:bottom w:val="single" w:sz="4" w:space="0" w:color="000000"/>
              <w:right w:val="nil"/>
            </w:tcBorders>
            <w:vAlign w:val="center"/>
          </w:tcPr>
          <w:p w14:paraId="5B45F40C" w14:textId="7E02BF6D" w:rsidR="00126984" w:rsidRPr="00126984" w:rsidRDefault="00126984" w:rsidP="00536653">
            <w:pPr>
              <w:pStyle w:val="Contedodatabela"/>
              <w:jc w:val="center"/>
              <w:rPr>
                <w:rFonts w:ascii="Arial" w:hAnsi="Arial" w:cs="Arial"/>
              </w:rPr>
            </w:pPr>
            <w:r w:rsidRPr="00126984">
              <w:rPr>
                <w:rFonts w:ascii="Arial" w:hAnsi="Arial" w:cs="Arial"/>
                <w:bCs/>
                <w:color w:val="000000"/>
              </w:rPr>
              <w:t>12.450</w:t>
            </w:r>
          </w:p>
        </w:tc>
        <w:tc>
          <w:tcPr>
            <w:tcW w:w="850" w:type="dxa"/>
            <w:tcBorders>
              <w:top w:val="single" w:sz="4" w:space="0" w:color="000000"/>
              <w:left w:val="single" w:sz="4" w:space="0" w:color="000000"/>
              <w:bottom w:val="single" w:sz="4" w:space="0" w:color="000000"/>
              <w:right w:val="nil"/>
            </w:tcBorders>
            <w:vAlign w:val="center"/>
          </w:tcPr>
          <w:p w14:paraId="25B0470E" w14:textId="4A76BC8C" w:rsidR="00126984" w:rsidRPr="00126984" w:rsidRDefault="00126984" w:rsidP="00536653">
            <w:pPr>
              <w:pStyle w:val="Contedodatabela"/>
              <w:jc w:val="center"/>
              <w:rPr>
                <w:rFonts w:ascii="Arial" w:hAnsi="Arial" w:cs="Arial"/>
              </w:rPr>
            </w:pPr>
            <w:r w:rsidRPr="00126984">
              <w:rPr>
                <w:rFonts w:ascii="Arial" w:hAnsi="Arial" w:cs="Arial"/>
                <w:color w:val="000000"/>
              </w:rPr>
              <w:t>Quilo</w:t>
            </w:r>
          </w:p>
        </w:tc>
        <w:tc>
          <w:tcPr>
            <w:tcW w:w="7370" w:type="dxa"/>
            <w:tcBorders>
              <w:top w:val="single" w:sz="4" w:space="0" w:color="000000"/>
              <w:left w:val="single" w:sz="4" w:space="0" w:color="000000"/>
              <w:bottom w:val="single" w:sz="4" w:space="0" w:color="000000"/>
              <w:right w:val="single" w:sz="4" w:space="0" w:color="000000"/>
            </w:tcBorders>
            <w:vAlign w:val="center"/>
          </w:tcPr>
          <w:p w14:paraId="76A29DA1" w14:textId="482C1BC1" w:rsidR="00126984" w:rsidRPr="00126984" w:rsidRDefault="00126984" w:rsidP="00536653">
            <w:pPr>
              <w:pStyle w:val="Contedodatabela"/>
              <w:rPr>
                <w:rFonts w:ascii="Arial" w:hAnsi="Arial" w:cs="Arial"/>
              </w:rPr>
            </w:pPr>
            <w:r w:rsidRPr="00126984">
              <w:rPr>
                <w:rFonts w:ascii="Arial" w:hAnsi="Arial" w:cs="Arial"/>
                <w:color w:val="000000"/>
              </w:rPr>
              <w:t>Lagarto em iscas, congelados individualmente (IQF</w:t>
            </w:r>
            <w:proofErr w:type="gramStart"/>
            <w:r w:rsidRPr="00126984">
              <w:rPr>
                <w:rFonts w:ascii="Arial" w:hAnsi="Arial" w:cs="Arial"/>
                <w:color w:val="000000"/>
              </w:rPr>
              <w:t>)</w:t>
            </w:r>
            <w:proofErr w:type="gramEnd"/>
          </w:p>
        </w:tc>
      </w:tr>
      <w:tr w:rsidR="00126984" w:rsidRPr="00126984" w14:paraId="434C5A0A" w14:textId="77777777" w:rsidTr="0053665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984FBEC" w14:textId="31FC91AC" w:rsidR="00126984" w:rsidRPr="00126984" w:rsidRDefault="00126984" w:rsidP="00536653">
            <w:pPr>
              <w:jc w:val="center"/>
              <w:rPr>
                <w:rFonts w:ascii="Arial" w:hAnsi="Arial" w:cs="Arial"/>
              </w:rPr>
            </w:pPr>
            <w:r>
              <w:rPr>
                <w:rFonts w:ascii="Arial" w:hAnsi="Arial" w:cs="Arial"/>
                <w:b/>
                <w:bCs/>
                <w:color w:val="000000"/>
              </w:rPr>
              <w:t>0</w:t>
            </w:r>
            <w:r w:rsidRPr="00126984">
              <w:rPr>
                <w:rFonts w:ascii="Arial" w:hAnsi="Arial" w:cs="Arial"/>
                <w:b/>
                <w:bCs/>
                <w:color w:val="000000"/>
              </w:rPr>
              <w:t>2</w:t>
            </w:r>
          </w:p>
        </w:tc>
        <w:tc>
          <w:tcPr>
            <w:tcW w:w="850" w:type="dxa"/>
            <w:tcBorders>
              <w:top w:val="single" w:sz="4" w:space="0" w:color="000000"/>
              <w:left w:val="single" w:sz="4" w:space="0" w:color="000000"/>
              <w:bottom w:val="single" w:sz="4" w:space="0" w:color="000000"/>
              <w:right w:val="nil"/>
            </w:tcBorders>
            <w:vAlign w:val="center"/>
          </w:tcPr>
          <w:p w14:paraId="6DC14527" w14:textId="5F318D3C" w:rsidR="00126984" w:rsidRPr="00126984" w:rsidRDefault="00126984" w:rsidP="00536653">
            <w:pPr>
              <w:pStyle w:val="Contedodatabela"/>
              <w:jc w:val="center"/>
              <w:rPr>
                <w:rFonts w:ascii="Arial" w:hAnsi="Arial" w:cs="Arial"/>
              </w:rPr>
            </w:pPr>
            <w:r w:rsidRPr="00126984">
              <w:rPr>
                <w:rFonts w:ascii="Arial" w:hAnsi="Arial" w:cs="Arial"/>
                <w:bCs/>
                <w:color w:val="000000"/>
              </w:rPr>
              <w:t>6.675</w:t>
            </w:r>
          </w:p>
        </w:tc>
        <w:tc>
          <w:tcPr>
            <w:tcW w:w="850" w:type="dxa"/>
            <w:tcBorders>
              <w:top w:val="single" w:sz="4" w:space="0" w:color="000000"/>
              <w:left w:val="single" w:sz="4" w:space="0" w:color="000000"/>
              <w:bottom w:val="single" w:sz="4" w:space="0" w:color="000000"/>
              <w:right w:val="nil"/>
            </w:tcBorders>
            <w:vAlign w:val="center"/>
          </w:tcPr>
          <w:p w14:paraId="2A86E0C1" w14:textId="0B0413A3" w:rsidR="00126984" w:rsidRPr="00126984" w:rsidRDefault="00126984" w:rsidP="00536653">
            <w:pPr>
              <w:pStyle w:val="Contedodatabela"/>
              <w:jc w:val="center"/>
              <w:rPr>
                <w:rFonts w:ascii="Arial" w:hAnsi="Arial" w:cs="Arial"/>
              </w:rPr>
            </w:pPr>
            <w:r w:rsidRPr="00126984">
              <w:rPr>
                <w:rFonts w:ascii="Arial" w:hAnsi="Arial" w:cs="Arial"/>
                <w:color w:val="000000"/>
              </w:rPr>
              <w:t>Quilo</w:t>
            </w:r>
          </w:p>
        </w:tc>
        <w:tc>
          <w:tcPr>
            <w:tcW w:w="7370" w:type="dxa"/>
            <w:tcBorders>
              <w:top w:val="single" w:sz="4" w:space="0" w:color="000000"/>
              <w:left w:val="single" w:sz="4" w:space="0" w:color="000000"/>
              <w:bottom w:val="single" w:sz="4" w:space="0" w:color="000000"/>
              <w:right w:val="single" w:sz="4" w:space="0" w:color="000000"/>
            </w:tcBorders>
            <w:vAlign w:val="center"/>
          </w:tcPr>
          <w:p w14:paraId="1369220F" w14:textId="367209B7" w:rsidR="00126984" w:rsidRPr="00126984" w:rsidRDefault="00126984" w:rsidP="00536653">
            <w:pPr>
              <w:pStyle w:val="Contedodatabela"/>
              <w:rPr>
                <w:rFonts w:ascii="Arial" w:hAnsi="Arial" w:cs="Arial"/>
              </w:rPr>
            </w:pPr>
            <w:r w:rsidRPr="00126984">
              <w:rPr>
                <w:rFonts w:ascii="Arial" w:hAnsi="Arial" w:cs="Arial"/>
                <w:color w:val="000000"/>
              </w:rPr>
              <w:t xml:space="preserve">Paleta bovina em cubos, </w:t>
            </w:r>
            <w:proofErr w:type="gramStart"/>
            <w:r w:rsidRPr="00126984">
              <w:rPr>
                <w:rFonts w:ascii="Arial" w:hAnsi="Arial" w:cs="Arial"/>
                <w:color w:val="000000"/>
              </w:rPr>
              <w:t>congelada</w:t>
            </w:r>
            <w:proofErr w:type="gramEnd"/>
          </w:p>
        </w:tc>
      </w:tr>
      <w:tr w:rsidR="00126984" w:rsidRPr="00126984" w14:paraId="203C6399" w14:textId="77777777" w:rsidTr="0053665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77AF50B" w14:textId="416D4395" w:rsidR="00126984" w:rsidRPr="00126984" w:rsidRDefault="00126984" w:rsidP="00536653">
            <w:pPr>
              <w:jc w:val="center"/>
              <w:rPr>
                <w:rFonts w:ascii="Arial" w:hAnsi="Arial" w:cs="Arial"/>
              </w:rPr>
            </w:pPr>
            <w:r>
              <w:rPr>
                <w:rFonts w:ascii="Arial" w:hAnsi="Arial" w:cs="Arial"/>
                <w:b/>
                <w:bCs/>
                <w:color w:val="000000"/>
              </w:rPr>
              <w:t>0</w:t>
            </w:r>
            <w:r w:rsidRPr="00126984">
              <w:rPr>
                <w:rFonts w:ascii="Arial" w:hAnsi="Arial" w:cs="Arial"/>
                <w:b/>
                <w:bCs/>
                <w:color w:val="000000"/>
              </w:rPr>
              <w:t>3</w:t>
            </w:r>
          </w:p>
        </w:tc>
        <w:tc>
          <w:tcPr>
            <w:tcW w:w="850" w:type="dxa"/>
            <w:tcBorders>
              <w:top w:val="single" w:sz="4" w:space="0" w:color="000000"/>
              <w:left w:val="single" w:sz="4" w:space="0" w:color="000000"/>
              <w:bottom w:val="single" w:sz="4" w:space="0" w:color="000000"/>
              <w:right w:val="nil"/>
            </w:tcBorders>
            <w:vAlign w:val="center"/>
          </w:tcPr>
          <w:p w14:paraId="3317766C" w14:textId="4FEB7F7B" w:rsidR="00126984" w:rsidRPr="00126984" w:rsidRDefault="00126984" w:rsidP="00536653">
            <w:pPr>
              <w:pStyle w:val="Contedodatabela"/>
              <w:jc w:val="center"/>
              <w:rPr>
                <w:rFonts w:ascii="Arial" w:hAnsi="Arial" w:cs="Arial"/>
              </w:rPr>
            </w:pPr>
            <w:r w:rsidRPr="00126984">
              <w:rPr>
                <w:rFonts w:ascii="Arial" w:hAnsi="Arial" w:cs="Arial"/>
                <w:bCs/>
                <w:color w:val="000000"/>
              </w:rPr>
              <w:t>11.550</w:t>
            </w:r>
          </w:p>
        </w:tc>
        <w:tc>
          <w:tcPr>
            <w:tcW w:w="850" w:type="dxa"/>
            <w:tcBorders>
              <w:top w:val="single" w:sz="4" w:space="0" w:color="000000"/>
              <w:left w:val="single" w:sz="4" w:space="0" w:color="000000"/>
              <w:bottom w:val="single" w:sz="4" w:space="0" w:color="000000"/>
              <w:right w:val="nil"/>
            </w:tcBorders>
            <w:vAlign w:val="center"/>
          </w:tcPr>
          <w:p w14:paraId="2626D564" w14:textId="18866EE6" w:rsidR="00126984" w:rsidRPr="00126984" w:rsidRDefault="00126984" w:rsidP="00536653">
            <w:pPr>
              <w:pStyle w:val="Contedodatabela"/>
              <w:jc w:val="center"/>
              <w:rPr>
                <w:rFonts w:ascii="Arial" w:hAnsi="Arial" w:cs="Arial"/>
              </w:rPr>
            </w:pPr>
            <w:r w:rsidRPr="00126984">
              <w:rPr>
                <w:rFonts w:ascii="Arial" w:hAnsi="Arial" w:cs="Arial"/>
                <w:color w:val="000000"/>
              </w:rPr>
              <w:t>Quilo</w:t>
            </w:r>
          </w:p>
        </w:tc>
        <w:tc>
          <w:tcPr>
            <w:tcW w:w="7370" w:type="dxa"/>
            <w:tcBorders>
              <w:top w:val="single" w:sz="4" w:space="0" w:color="000000"/>
              <w:left w:val="single" w:sz="4" w:space="0" w:color="000000"/>
              <w:bottom w:val="single" w:sz="4" w:space="0" w:color="000000"/>
              <w:right w:val="single" w:sz="4" w:space="0" w:color="000000"/>
            </w:tcBorders>
            <w:vAlign w:val="center"/>
          </w:tcPr>
          <w:p w14:paraId="3AD53419" w14:textId="78591F87" w:rsidR="00126984" w:rsidRPr="00126984" w:rsidRDefault="00126984" w:rsidP="00536653">
            <w:pPr>
              <w:pStyle w:val="Contedodatabela"/>
              <w:rPr>
                <w:rFonts w:ascii="Arial" w:hAnsi="Arial" w:cs="Arial"/>
              </w:rPr>
            </w:pPr>
            <w:r w:rsidRPr="00126984">
              <w:rPr>
                <w:rFonts w:ascii="Arial" w:hAnsi="Arial" w:cs="Arial"/>
                <w:color w:val="000000"/>
              </w:rPr>
              <w:t>Patinho moído, congelado individualmente (IQF</w:t>
            </w:r>
            <w:proofErr w:type="gramStart"/>
            <w:r w:rsidRPr="00126984">
              <w:rPr>
                <w:rFonts w:ascii="Arial" w:hAnsi="Arial" w:cs="Arial"/>
                <w:color w:val="000000"/>
              </w:rPr>
              <w:t>)</w:t>
            </w:r>
            <w:proofErr w:type="gramEnd"/>
          </w:p>
        </w:tc>
      </w:tr>
      <w:tr w:rsidR="00126984" w:rsidRPr="00126984" w14:paraId="5E7C951C" w14:textId="77777777" w:rsidTr="0053665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7C5A71E" w14:textId="17C68BA4" w:rsidR="00126984" w:rsidRPr="00126984" w:rsidRDefault="00126984" w:rsidP="00536653">
            <w:pPr>
              <w:jc w:val="center"/>
              <w:rPr>
                <w:rFonts w:ascii="Arial" w:hAnsi="Arial" w:cs="Arial"/>
              </w:rPr>
            </w:pPr>
            <w:r>
              <w:rPr>
                <w:rFonts w:ascii="Arial" w:hAnsi="Arial" w:cs="Arial"/>
                <w:b/>
                <w:bCs/>
                <w:color w:val="000000"/>
              </w:rPr>
              <w:t>0</w:t>
            </w:r>
            <w:r w:rsidRPr="00126984">
              <w:rPr>
                <w:rFonts w:ascii="Arial" w:hAnsi="Arial" w:cs="Arial"/>
                <w:b/>
                <w:bCs/>
                <w:color w:val="000000"/>
              </w:rPr>
              <w:t>4</w:t>
            </w:r>
          </w:p>
        </w:tc>
        <w:tc>
          <w:tcPr>
            <w:tcW w:w="850" w:type="dxa"/>
            <w:tcBorders>
              <w:top w:val="single" w:sz="4" w:space="0" w:color="000000"/>
              <w:left w:val="single" w:sz="4" w:space="0" w:color="000000"/>
              <w:bottom w:val="single" w:sz="4" w:space="0" w:color="000000"/>
              <w:right w:val="nil"/>
            </w:tcBorders>
            <w:vAlign w:val="center"/>
          </w:tcPr>
          <w:p w14:paraId="04A90F21" w14:textId="0E1B842B" w:rsidR="00126984" w:rsidRPr="00126984" w:rsidRDefault="00126984" w:rsidP="00536653">
            <w:pPr>
              <w:pStyle w:val="Contedodatabela"/>
              <w:jc w:val="center"/>
              <w:rPr>
                <w:rFonts w:ascii="Arial" w:hAnsi="Arial" w:cs="Arial"/>
              </w:rPr>
            </w:pPr>
            <w:r w:rsidRPr="00126984">
              <w:rPr>
                <w:rFonts w:ascii="Arial" w:hAnsi="Arial" w:cs="Arial"/>
                <w:bCs/>
                <w:color w:val="000000"/>
              </w:rPr>
              <w:t>13.800</w:t>
            </w:r>
          </w:p>
        </w:tc>
        <w:tc>
          <w:tcPr>
            <w:tcW w:w="850" w:type="dxa"/>
            <w:tcBorders>
              <w:top w:val="single" w:sz="4" w:space="0" w:color="000000"/>
              <w:left w:val="single" w:sz="4" w:space="0" w:color="000000"/>
              <w:bottom w:val="single" w:sz="4" w:space="0" w:color="000000"/>
              <w:right w:val="nil"/>
            </w:tcBorders>
            <w:vAlign w:val="center"/>
          </w:tcPr>
          <w:p w14:paraId="64B627AC" w14:textId="50AA1E7E" w:rsidR="00126984" w:rsidRPr="00126984" w:rsidRDefault="00126984" w:rsidP="00536653">
            <w:pPr>
              <w:pStyle w:val="Contedodatabela"/>
              <w:jc w:val="center"/>
              <w:rPr>
                <w:rFonts w:ascii="Arial" w:hAnsi="Arial" w:cs="Arial"/>
              </w:rPr>
            </w:pPr>
            <w:r w:rsidRPr="00126984">
              <w:rPr>
                <w:rFonts w:ascii="Arial" w:hAnsi="Arial" w:cs="Arial"/>
                <w:color w:val="000000"/>
              </w:rPr>
              <w:t>Quilo</w:t>
            </w:r>
          </w:p>
        </w:tc>
        <w:tc>
          <w:tcPr>
            <w:tcW w:w="7370" w:type="dxa"/>
            <w:tcBorders>
              <w:top w:val="single" w:sz="4" w:space="0" w:color="000000"/>
              <w:left w:val="single" w:sz="4" w:space="0" w:color="000000"/>
              <w:bottom w:val="single" w:sz="4" w:space="0" w:color="000000"/>
              <w:right w:val="single" w:sz="4" w:space="0" w:color="000000"/>
            </w:tcBorders>
            <w:vAlign w:val="center"/>
          </w:tcPr>
          <w:p w14:paraId="3B1CE4A6" w14:textId="29609C72" w:rsidR="00126984" w:rsidRPr="00126984" w:rsidRDefault="00126984" w:rsidP="00536653">
            <w:pPr>
              <w:pStyle w:val="Contedodatabela"/>
              <w:rPr>
                <w:rFonts w:ascii="Arial" w:hAnsi="Arial" w:cs="Arial"/>
              </w:rPr>
            </w:pPr>
            <w:r w:rsidRPr="00126984">
              <w:rPr>
                <w:rFonts w:ascii="Arial" w:hAnsi="Arial" w:cs="Arial"/>
                <w:color w:val="000000"/>
              </w:rPr>
              <w:t xml:space="preserve">Coxa e sobre coxa de frango sem pele e sem osso, </w:t>
            </w:r>
            <w:proofErr w:type="gramStart"/>
            <w:r w:rsidRPr="00126984">
              <w:rPr>
                <w:rFonts w:ascii="Arial" w:hAnsi="Arial" w:cs="Arial"/>
                <w:color w:val="000000"/>
              </w:rPr>
              <w:t>congelada</w:t>
            </w:r>
            <w:proofErr w:type="gramEnd"/>
          </w:p>
        </w:tc>
      </w:tr>
      <w:tr w:rsidR="00126984" w:rsidRPr="00126984" w14:paraId="36AF7D44" w14:textId="77777777" w:rsidTr="0053665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AE7DB56" w14:textId="36E7C442" w:rsidR="00126984" w:rsidRPr="00126984" w:rsidRDefault="00126984" w:rsidP="00536653">
            <w:pPr>
              <w:jc w:val="center"/>
              <w:rPr>
                <w:rFonts w:ascii="Arial" w:hAnsi="Arial" w:cs="Arial"/>
              </w:rPr>
            </w:pPr>
            <w:r>
              <w:rPr>
                <w:rFonts w:ascii="Arial" w:hAnsi="Arial" w:cs="Arial"/>
                <w:b/>
                <w:bCs/>
                <w:color w:val="000000"/>
              </w:rPr>
              <w:t>0</w:t>
            </w:r>
            <w:r w:rsidRPr="00126984">
              <w:rPr>
                <w:rFonts w:ascii="Arial" w:hAnsi="Arial" w:cs="Arial"/>
                <w:b/>
                <w:bCs/>
                <w:color w:val="000000"/>
              </w:rPr>
              <w:t>5</w:t>
            </w:r>
          </w:p>
        </w:tc>
        <w:tc>
          <w:tcPr>
            <w:tcW w:w="850" w:type="dxa"/>
            <w:tcBorders>
              <w:top w:val="single" w:sz="4" w:space="0" w:color="000000"/>
              <w:left w:val="single" w:sz="4" w:space="0" w:color="000000"/>
              <w:bottom w:val="single" w:sz="4" w:space="0" w:color="000000"/>
              <w:right w:val="nil"/>
            </w:tcBorders>
            <w:vAlign w:val="center"/>
          </w:tcPr>
          <w:p w14:paraId="2BD668A1" w14:textId="7A5E7EA1" w:rsidR="00126984" w:rsidRPr="00126984" w:rsidRDefault="00126984" w:rsidP="00536653">
            <w:pPr>
              <w:pStyle w:val="Contedodatabela"/>
              <w:jc w:val="center"/>
              <w:rPr>
                <w:rFonts w:ascii="Arial" w:hAnsi="Arial" w:cs="Arial"/>
              </w:rPr>
            </w:pPr>
            <w:r w:rsidRPr="00126984">
              <w:rPr>
                <w:rFonts w:ascii="Arial" w:hAnsi="Arial" w:cs="Arial"/>
                <w:bCs/>
                <w:color w:val="000000"/>
              </w:rPr>
              <w:t>10.950</w:t>
            </w:r>
          </w:p>
        </w:tc>
        <w:tc>
          <w:tcPr>
            <w:tcW w:w="850" w:type="dxa"/>
            <w:tcBorders>
              <w:top w:val="single" w:sz="4" w:space="0" w:color="000000"/>
              <w:left w:val="single" w:sz="4" w:space="0" w:color="000000"/>
              <w:bottom w:val="single" w:sz="4" w:space="0" w:color="000000"/>
              <w:right w:val="nil"/>
            </w:tcBorders>
            <w:vAlign w:val="center"/>
          </w:tcPr>
          <w:p w14:paraId="5B78C207" w14:textId="162CCFB1" w:rsidR="00126984" w:rsidRPr="00126984" w:rsidRDefault="00126984" w:rsidP="00536653">
            <w:pPr>
              <w:pStyle w:val="Contedodatabela"/>
              <w:jc w:val="center"/>
              <w:rPr>
                <w:rFonts w:ascii="Arial" w:hAnsi="Arial" w:cs="Arial"/>
              </w:rPr>
            </w:pPr>
            <w:r w:rsidRPr="00126984">
              <w:rPr>
                <w:rFonts w:ascii="Arial" w:hAnsi="Arial" w:cs="Arial"/>
                <w:color w:val="000000"/>
              </w:rPr>
              <w:t>Quilo</w:t>
            </w:r>
          </w:p>
        </w:tc>
        <w:tc>
          <w:tcPr>
            <w:tcW w:w="7370" w:type="dxa"/>
            <w:tcBorders>
              <w:top w:val="single" w:sz="4" w:space="0" w:color="000000"/>
              <w:left w:val="single" w:sz="4" w:space="0" w:color="000000"/>
              <w:bottom w:val="single" w:sz="4" w:space="0" w:color="000000"/>
              <w:right w:val="single" w:sz="4" w:space="0" w:color="000000"/>
            </w:tcBorders>
            <w:vAlign w:val="center"/>
          </w:tcPr>
          <w:p w14:paraId="42B862B4" w14:textId="50286DAD" w:rsidR="00126984" w:rsidRPr="00126984" w:rsidRDefault="00126984" w:rsidP="00536653">
            <w:pPr>
              <w:pStyle w:val="Contedodatabela"/>
              <w:rPr>
                <w:rFonts w:ascii="Arial" w:hAnsi="Arial" w:cs="Arial"/>
              </w:rPr>
            </w:pPr>
            <w:r w:rsidRPr="00126984">
              <w:rPr>
                <w:rFonts w:ascii="Arial" w:hAnsi="Arial" w:cs="Arial"/>
                <w:color w:val="000000"/>
              </w:rPr>
              <w:t xml:space="preserve">Peito de frango tipo </w:t>
            </w:r>
            <w:proofErr w:type="spellStart"/>
            <w:r w:rsidRPr="00126984">
              <w:rPr>
                <w:rFonts w:ascii="Arial" w:hAnsi="Arial" w:cs="Arial"/>
                <w:color w:val="000000"/>
              </w:rPr>
              <w:t>sassami</w:t>
            </w:r>
            <w:proofErr w:type="spellEnd"/>
            <w:r w:rsidRPr="00126984">
              <w:rPr>
                <w:rFonts w:ascii="Arial" w:hAnsi="Arial" w:cs="Arial"/>
                <w:color w:val="000000"/>
              </w:rPr>
              <w:t>, congelado individualmente (IQF</w:t>
            </w:r>
            <w:proofErr w:type="gramStart"/>
            <w:r w:rsidRPr="00126984">
              <w:rPr>
                <w:rFonts w:ascii="Arial" w:hAnsi="Arial" w:cs="Arial"/>
                <w:color w:val="000000"/>
              </w:rPr>
              <w:t>)</w:t>
            </w:r>
            <w:proofErr w:type="gramEnd"/>
          </w:p>
        </w:tc>
      </w:tr>
      <w:tr w:rsidR="00126984" w:rsidRPr="00126984" w14:paraId="1091569C" w14:textId="77777777" w:rsidTr="0053665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565666F" w14:textId="7460DBDC" w:rsidR="00126984" w:rsidRPr="00126984" w:rsidRDefault="00126984" w:rsidP="00536653">
            <w:pPr>
              <w:jc w:val="center"/>
              <w:rPr>
                <w:rFonts w:ascii="Arial" w:hAnsi="Arial" w:cs="Arial"/>
              </w:rPr>
            </w:pPr>
            <w:r>
              <w:rPr>
                <w:rFonts w:ascii="Arial" w:hAnsi="Arial" w:cs="Arial"/>
                <w:b/>
                <w:bCs/>
                <w:color w:val="000000"/>
              </w:rPr>
              <w:t>0</w:t>
            </w:r>
            <w:r w:rsidRPr="00126984">
              <w:rPr>
                <w:rFonts w:ascii="Arial" w:hAnsi="Arial" w:cs="Arial"/>
                <w:b/>
                <w:bCs/>
                <w:color w:val="000000"/>
              </w:rPr>
              <w:t>6</w:t>
            </w:r>
          </w:p>
        </w:tc>
        <w:tc>
          <w:tcPr>
            <w:tcW w:w="850" w:type="dxa"/>
            <w:tcBorders>
              <w:top w:val="single" w:sz="4" w:space="0" w:color="000000"/>
              <w:left w:val="single" w:sz="4" w:space="0" w:color="000000"/>
              <w:bottom w:val="single" w:sz="4" w:space="0" w:color="000000"/>
              <w:right w:val="nil"/>
            </w:tcBorders>
            <w:vAlign w:val="center"/>
          </w:tcPr>
          <w:p w14:paraId="1E1763CD" w14:textId="3A045E6A" w:rsidR="00126984" w:rsidRPr="00126984" w:rsidRDefault="00126984" w:rsidP="00536653">
            <w:pPr>
              <w:pStyle w:val="Contedodatabela"/>
              <w:jc w:val="center"/>
              <w:rPr>
                <w:rFonts w:ascii="Arial" w:hAnsi="Arial" w:cs="Arial"/>
              </w:rPr>
            </w:pPr>
            <w:r w:rsidRPr="00126984">
              <w:rPr>
                <w:rFonts w:ascii="Arial" w:hAnsi="Arial" w:cs="Arial"/>
                <w:bCs/>
                <w:color w:val="000000"/>
              </w:rPr>
              <w:t>10.500</w:t>
            </w:r>
          </w:p>
        </w:tc>
        <w:tc>
          <w:tcPr>
            <w:tcW w:w="850" w:type="dxa"/>
            <w:tcBorders>
              <w:top w:val="single" w:sz="4" w:space="0" w:color="000000"/>
              <w:left w:val="single" w:sz="4" w:space="0" w:color="000000"/>
              <w:bottom w:val="single" w:sz="4" w:space="0" w:color="000000"/>
              <w:right w:val="nil"/>
            </w:tcBorders>
            <w:vAlign w:val="center"/>
          </w:tcPr>
          <w:p w14:paraId="025C8126" w14:textId="54A6D6CF" w:rsidR="00126984" w:rsidRPr="00126984" w:rsidRDefault="00126984" w:rsidP="00536653">
            <w:pPr>
              <w:pStyle w:val="Contedodatabela"/>
              <w:jc w:val="center"/>
              <w:rPr>
                <w:rFonts w:ascii="Arial" w:hAnsi="Arial" w:cs="Arial"/>
              </w:rPr>
            </w:pPr>
            <w:r w:rsidRPr="00126984">
              <w:rPr>
                <w:rFonts w:ascii="Arial" w:hAnsi="Arial" w:cs="Arial"/>
                <w:color w:val="000000"/>
              </w:rPr>
              <w:t>Quilo</w:t>
            </w:r>
          </w:p>
        </w:tc>
        <w:tc>
          <w:tcPr>
            <w:tcW w:w="7370" w:type="dxa"/>
            <w:tcBorders>
              <w:top w:val="single" w:sz="4" w:space="0" w:color="000000"/>
              <w:left w:val="single" w:sz="4" w:space="0" w:color="000000"/>
              <w:bottom w:val="single" w:sz="4" w:space="0" w:color="000000"/>
              <w:right w:val="single" w:sz="4" w:space="0" w:color="000000"/>
            </w:tcBorders>
            <w:vAlign w:val="center"/>
          </w:tcPr>
          <w:p w14:paraId="31D341D5" w14:textId="1F8B95EC" w:rsidR="00126984" w:rsidRPr="00126984" w:rsidRDefault="00126984" w:rsidP="00536653">
            <w:pPr>
              <w:pStyle w:val="Contedodatabela"/>
              <w:rPr>
                <w:rFonts w:ascii="Arial" w:hAnsi="Arial" w:cs="Arial"/>
              </w:rPr>
            </w:pPr>
            <w:r w:rsidRPr="00126984">
              <w:rPr>
                <w:rFonts w:ascii="Arial" w:hAnsi="Arial" w:cs="Arial"/>
                <w:color w:val="000000"/>
              </w:rPr>
              <w:t xml:space="preserve">Pernil suíno em cubos, </w:t>
            </w:r>
            <w:proofErr w:type="gramStart"/>
            <w:r w:rsidRPr="00126984">
              <w:rPr>
                <w:rFonts w:ascii="Arial" w:hAnsi="Arial" w:cs="Arial"/>
                <w:color w:val="000000"/>
              </w:rPr>
              <w:t>congelado</w:t>
            </w:r>
            <w:proofErr w:type="gramEnd"/>
          </w:p>
        </w:tc>
      </w:tr>
    </w:tbl>
    <w:p w14:paraId="1FF417DA" w14:textId="524F80C2" w:rsidR="00A04052" w:rsidRDefault="00A04052" w:rsidP="00A04052">
      <w:pPr>
        <w:tabs>
          <w:tab w:val="left" w:pos="284"/>
        </w:tabs>
        <w:jc w:val="both"/>
        <w:rPr>
          <w:rFonts w:ascii="Arial" w:eastAsia="Arial" w:hAnsi="Arial" w:cs="Arial"/>
        </w:rPr>
      </w:pPr>
    </w:p>
    <w:p w14:paraId="49034697" w14:textId="77777777" w:rsidR="00126984" w:rsidRDefault="00126984" w:rsidP="00A04052">
      <w:pPr>
        <w:tabs>
          <w:tab w:val="left" w:pos="284"/>
        </w:tabs>
        <w:jc w:val="both"/>
        <w:rPr>
          <w:rFonts w:ascii="Arial" w:eastAsia="Arial" w:hAnsi="Arial" w:cs="Arial"/>
        </w:rPr>
      </w:pPr>
    </w:p>
    <w:p w14:paraId="1DB7F01D" w14:textId="77777777" w:rsidR="00126984" w:rsidRDefault="00126984" w:rsidP="00A04052">
      <w:pPr>
        <w:tabs>
          <w:tab w:val="left" w:pos="284"/>
        </w:tabs>
        <w:jc w:val="both"/>
        <w:rPr>
          <w:rFonts w:ascii="Arial" w:eastAsia="Arial" w:hAnsi="Arial" w:cs="Arial"/>
        </w:rPr>
      </w:pPr>
    </w:p>
    <w:p w14:paraId="34835989" w14:textId="77777777" w:rsidR="00126984" w:rsidRDefault="00126984" w:rsidP="00A04052">
      <w:pPr>
        <w:tabs>
          <w:tab w:val="left" w:pos="284"/>
        </w:tabs>
        <w:jc w:val="both"/>
        <w:rPr>
          <w:rFonts w:ascii="Arial" w:eastAsia="Arial" w:hAnsi="Arial" w:cs="Arial"/>
        </w:rPr>
      </w:pPr>
    </w:p>
    <w:p w14:paraId="4F0B7F0C" w14:textId="7D9046D4" w:rsidR="00A04052" w:rsidRPr="00A04052" w:rsidRDefault="00A04052" w:rsidP="00A04052">
      <w:pPr>
        <w:tabs>
          <w:tab w:val="left" w:pos="284"/>
        </w:tabs>
        <w:jc w:val="center"/>
        <w:rPr>
          <w:rFonts w:ascii="Arial" w:eastAsia="Arial" w:hAnsi="Arial" w:cs="Arial"/>
          <w:b/>
        </w:rPr>
      </w:pPr>
      <w:r>
        <w:rPr>
          <w:rFonts w:ascii="Arial" w:eastAsia="Arial" w:hAnsi="Arial" w:cs="Arial"/>
          <w:b/>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726945"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726945" w:rsidRDefault="00B039A0" w:rsidP="00374574">
            <w:pPr>
              <w:pStyle w:val="Contedodatabela"/>
              <w:jc w:val="center"/>
              <w:rPr>
                <w:rFonts w:ascii="Arial" w:hAnsi="Arial" w:cs="Arial"/>
                <w:kern w:val="2"/>
              </w:rPr>
            </w:pPr>
            <w:r w:rsidRPr="00726945">
              <w:rPr>
                <w:rFonts w:ascii="Arial" w:hAnsi="Arial" w:cs="Arial"/>
                <w:b/>
              </w:rPr>
              <w:t>Descritivo</w:t>
            </w:r>
          </w:p>
        </w:tc>
      </w:tr>
      <w:tr w:rsidR="00126984" w:rsidRPr="00726945"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BCCF8AF" w:rsidR="00126984" w:rsidRPr="00126984" w:rsidRDefault="00126984" w:rsidP="00126984">
            <w:pPr>
              <w:jc w:val="center"/>
              <w:rPr>
                <w:rFonts w:ascii="Calibri" w:hAnsi="Calibri" w:cs="Calibri"/>
                <w:b/>
                <w:bCs/>
                <w:color w:val="FF0000"/>
                <w:sz w:val="24"/>
                <w:szCs w:val="24"/>
              </w:rPr>
            </w:pPr>
            <w:r>
              <w:rPr>
                <w:rFonts w:ascii="Calibri" w:hAnsi="Calibri" w:cs="Calibri"/>
                <w:b/>
                <w:bCs/>
              </w:rPr>
              <w:lastRenderedPageBreak/>
              <w:t>0</w:t>
            </w:r>
            <w:r w:rsidRPr="00126984">
              <w:rPr>
                <w:rFonts w:ascii="Calibri" w:hAnsi="Calibri" w:cs="Calibri"/>
                <w:b/>
                <w:bCs/>
              </w:rPr>
              <w:t>7</w:t>
            </w:r>
          </w:p>
        </w:tc>
        <w:tc>
          <w:tcPr>
            <w:tcW w:w="850" w:type="dxa"/>
            <w:tcBorders>
              <w:top w:val="single" w:sz="4" w:space="0" w:color="000000"/>
              <w:left w:val="single" w:sz="4" w:space="0" w:color="000000"/>
              <w:bottom w:val="single" w:sz="4" w:space="0" w:color="000000"/>
              <w:right w:val="nil"/>
            </w:tcBorders>
            <w:vAlign w:val="center"/>
          </w:tcPr>
          <w:p w14:paraId="127149D5" w14:textId="2B1BF98E" w:rsidR="00126984" w:rsidRPr="00126984" w:rsidRDefault="00126984" w:rsidP="00374574">
            <w:pPr>
              <w:pStyle w:val="Contedodatabela"/>
              <w:jc w:val="center"/>
              <w:rPr>
                <w:rFonts w:ascii="Arial" w:hAnsi="Arial" w:cs="Arial"/>
              </w:rPr>
            </w:pPr>
            <w:r w:rsidRPr="00126984">
              <w:rPr>
                <w:rFonts w:ascii="Arial" w:hAnsi="Arial" w:cs="Arial"/>
                <w:bCs/>
                <w:color w:val="000000"/>
              </w:rPr>
              <w:t>780</w:t>
            </w:r>
          </w:p>
        </w:tc>
        <w:tc>
          <w:tcPr>
            <w:tcW w:w="850" w:type="dxa"/>
            <w:tcBorders>
              <w:top w:val="single" w:sz="4" w:space="0" w:color="000000"/>
              <w:left w:val="single" w:sz="4" w:space="0" w:color="000000"/>
              <w:bottom w:val="single" w:sz="4" w:space="0" w:color="000000"/>
              <w:right w:val="nil"/>
            </w:tcBorders>
            <w:vAlign w:val="center"/>
          </w:tcPr>
          <w:p w14:paraId="1F2A3AB6" w14:textId="6B4194D9" w:rsidR="00126984" w:rsidRPr="00726945" w:rsidRDefault="00126984" w:rsidP="00374574">
            <w:pPr>
              <w:pStyle w:val="Contedodatabela"/>
              <w:jc w:val="center"/>
              <w:rPr>
                <w:rFonts w:ascii="Arial" w:hAnsi="Arial" w:cs="Arial"/>
              </w:rPr>
            </w:pPr>
            <w:r>
              <w:rPr>
                <w:rFonts w:ascii="Arial" w:hAnsi="Arial" w:cs="Arial"/>
                <w:color w:val="000000"/>
              </w:rPr>
              <w:t>Quilo</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DF847FC" w:rsidR="00126984" w:rsidRPr="00726945" w:rsidRDefault="00126984" w:rsidP="00374574">
            <w:pPr>
              <w:pStyle w:val="Contedodatabela"/>
              <w:rPr>
                <w:rFonts w:ascii="Arial" w:hAnsi="Arial" w:cs="Arial"/>
              </w:rPr>
            </w:pPr>
            <w:r>
              <w:rPr>
                <w:rFonts w:ascii="Arial" w:hAnsi="Arial" w:cs="Arial"/>
                <w:color w:val="000000"/>
              </w:rPr>
              <w:t xml:space="preserve">Hambúrguer, 100% carne bovina, </w:t>
            </w:r>
            <w:proofErr w:type="gramStart"/>
            <w:r>
              <w:rPr>
                <w:rFonts w:ascii="Arial" w:hAnsi="Arial" w:cs="Arial"/>
                <w:color w:val="000000"/>
              </w:rPr>
              <w:t>congelado</w:t>
            </w:r>
            <w:proofErr w:type="gramEnd"/>
          </w:p>
        </w:tc>
      </w:tr>
    </w:tbl>
    <w:p w14:paraId="189CE17F" w14:textId="77777777" w:rsidR="00B039A0" w:rsidRDefault="00B039A0" w:rsidP="00374574">
      <w:pPr>
        <w:tabs>
          <w:tab w:val="left" w:pos="284"/>
        </w:tabs>
        <w:jc w:val="both"/>
        <w:rPr>
          <w:rFonts w:ascii="Arial" w:eastAsia="Arial" w:hAnsi="Arial" w:cs="Arial"/>
        </w:rPr>
      </w:pPr>
    </w:p>
    <w:p w14:paraId="2DEB5125" w14:textId="77777777" w:rsidR="00DE11D1" w:rsidRPr="00726945" w:rsidRDefault="00DE11D1" w:rsidP="00374574">
      <w:pPr>
        <w:tabs>
          <w:tab w:val="left" w:pos="284"/>
        </w:tabs>
        <w:jc w:val="both"/>
        <w:rPr>
          <w:rFonts w:ascii="Arial" w:eastAsia="Arial" w:hAnsi="Arial" w:cs="Arial"/>
        </w:rPr>
      </w:pPr>
    </w:p>
    <w:p w14:paraId="0E136A28" w14:textId="1072C1AC" w:rsidR="00777509" w:rsidRPr="00726945" w:rsidRDefault="00777509" w:rsidP="00374574">
      <w:pPr>
        <w:tabs>
          <w:tab w:val="left" w:pos="284"/>
        </w:tabs>
        <w:jc w:val="center"/>
        <w:rPr>
          <w:rFonts w:ascii="Arial" w:eastAsia="Arial" w:hAnsi="Arial" w:cs="Arial"/>
          <w:b/>
          <w:bCs/>
        </w:rPr>
      </w:pPr>
      <w:r w:rsidRPr="00726945">
        <w:rPr>
          <w:rFonts w:ascii="Arial" w:hAnsi="Arial" w:cs="Arial"/>
          <w:b/>
          <w:bCs/>
        </w:rPr>
        <w:t>COTA RESERVADA</w:t>
      </w:r>
      <w:r w:rsidR="00EE0626">
        <w:rPr>
          <w:rFonts w:ascii="Arial" w:hAnsi="Arial" w:cs="Arial"/>
          <w:b/>
          <w:bCs/>
        </w:rPr>
        <w:t xml:space="preserve"> ME/EPP</w:t>
      </w:r>
    </w:p>
    <w:tbl>
      <w:tblPr>
        <w:tblW w:w="9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77509" w:rsidRPr="00126984" w14:paraId="04066681" w14:textId="77777777" w:rsidTr="00126984">
        <w:trPr>
          <w:trHeight w:val="283"/>
          <w:tblHeader/>
          <w:jc w:val="center"/>
        </w:trPr>
        <w:tc>
          <w:tcPr>
            <w:tcW w:w="850" w:type="dxa"/>
            <w:vAlign w:val="center"/>
            <w:hideMark/>
          </w:tcPr>
          <w:p w14:paraId="32CEFF5A" w14:textId="77777777" w:rsidR="00777509" w:rsidRPr="00126984" w:rsidRDefault="00777509" w:rsidP="00126984">
            <w:pPr>
              <w:pStyle w:val="Contedodatabela"/>
              <w:jc w:val="center"/>
              <w:rPr>
                <w:rFonts w:ascii="Arial" w:hAnsi="Arial" w:cs="Arial"/>
                <w:b/>
                <w:kern w:val="2"/>
              </w:rPr>
            </w:pPr>
            <w:r w:rsidRPr="00126984">
              <w:rPr>
                <w:rFonts w:ascii="Arial" w:hAnsi="Arial" w:cs="Arial"/>
                <w:b/>
              </w:rPr>
              <w:t>Item</w:t>
            </w:r>
          </w:p>
        </w:tc>
        <w:tc>
          <w:tcPr>
            <w:tcW w:w="850" w:type="dxa"/>
            <w:vAlign w:val="center"/>
            <w:hideMark/>
          </w:tcPr>
          <w:p w14:paraId="4A26F4D0" w14:textId="77777777" w:rsidR="00777509" w:rsidRPr="00126984" w:rsidRDefault="00777509" w:rsidP="00126984">
            <w:pPr>
              <w:pStyle w:val="Contedodatabela"/>
              <w:jc w:val="center"/>
              <w:rPr>
                <w:rFonts w:ascii="Arial" w:hAnsi="Arial" w:cs="Arial"/>
                <w:b/>
                <w:kern w:val="2"/>
              </w:rPr>
            </w:pPr>
            <w:r w:rsidRPr="00126984">
              <w:rPr>
                <w:rFonts w:ascii="Arial" w:hAnsi="Arial" w:cs="Arial"/>
                <w:b/>
              </w:rPr>
              <w:t>Quant.</w:t>
            </w:r>
          </w:p>
        </w:tc>
        <w:tc>
          <w:tcPr>
            <w:tcW w:w="850" w:type="dxa"/>
            <w:vAlign w:val="center"/>
            <w:hideMark/>
          </w:tcPr>
          <w:p w14:paraId="538AB697" w14:textId="77777777" w:rsidR="00777509" w:rsidRPr="00126984" w:rsidRDefault="00777509" w:rsidP="00126984">
            <w:pPr>
              <w:pStyle w:val="Contedodatabela"/>
              <w:jc w:val="center"/>
              <w:rPr>
                <w:rFonts w:ascii="Arial" w:hAnsi="Arial" w:cs="Arial"/>
                <w:b/>
                <w:kern w:val="2"/>
              </w:rPr>
            </w:pPr>
            <w:r w:rsidRPr="00126984">
              <w:rPr>
                <w:rFonts w:ascii="Arial" w:hAnsi="Arial" w:cs="Arial"/>
                <w:b/>
              </w:rPr>
              <w:t>Unid.</w:t>
            </w:r>
          </w:p>
        </w:tc>
        <w:tc>
          <w:tcPr>
            <w:tcW w:w="7370" w:type="dxa"/>
            <w:vAlign w:val="center"/>
            <w:hideMark/>
          </w:tcPr>
          <w:p w14:paraId="0B8B8F55" w14:textId="77777777" w:rsidR="00777509" w:rsidRPr="00126984" w:rsidRDefault="00777509" w:rsidP="00126984">
            <w:pPr>
              <w:pStyle w:val="Contedodatabela"/>
              <w:jc w:val="center"/>
              <w:rPr>
                <w:rFonts w:ascii="Arial" w:hAnsi="Arial" w:cs="Arial"/>
                <w:kern w:val="2"/>
              </w:rPr>
            </w:pPr>
            <w:r w:rsidRPr="00126984">
              <w:rPr>
                <w:rFonts w:ascii="Arial" w:hAnsi="Arial" w:cs="Arial"/>
                <w:b/>
              </w:rPr>
              <w:t>Descritivo</w:t>
            </w:r>
          </w:p>
        </w:tc>
      </w:tr>
      <w:tr w:rsidR="00126984" w:rsidRPr="00126984" w14:paraId="4BDDBE52" w14:textId="77777777" w:rsidTr="00126984">
        <w:trPr>
          <w:trHeight w:val="283"/>
          <w:jc w:val="center"/>
        </w:trPr>
        <w:tc>
          <w:tcPr>
            <w:tcW w:w="850" w:type="dxa"/>
            <w:vAlign w:val="center"/>
          </w:tcPr>
          <w:p w14:paraId="0497264D" w14:textId="008C02D7" w:rsidR="00126984" w:rsidRPr="00126984" w:rsidRDefault="00126984" w:rsidP="00126984">
            <w:pPr>
              <w:jc w:val="center"/>
              <w:rPr>
                <w:rFonts w:ascii="Arial" w:hAnsi="Arial" w:cs="Arial"/>
              </w:rPr>
            </w:pPr>
            <w:r>
              <w:rPr>
                <w:rFonts w:ascii="Arial" w:hAnsi="Arial" w:cs="Arial"/>
                <w:b/>
                <w:bCs/>
                <w:color w:val="000000"/>
              </w:rPr>
              <w:t>0</w:t>
            </w:r>
            <w:r w:rsidRPr="00126984">
              <w:rPr>
                <w:rFonts w:ascii="Arial" w:hAnsi="Arial" w:cs="Arial"/>
                <w:b/>
                <w:bCs/>
                <w:color w:val="000000"/>
              </w:rPr>
              <w:t>8</w:t>
            </w:r>
          </w:p>
        </w:tc>
        <w:tc>
          <w:tcPr>
            <w:tcW w:w="850" w:type="dxa"/>
            <w:vAlign w:val="center"/>
          </w:tcPr>
          <w:p w14:paraId="35A51DBB" w14:textId="5C5D6B72" w:rsidR="00126984" w:rsidRPr="00126984" w:rsidRDefault="00126984" w:rsidP="00126984">
            <w:pPr>
              <w:pStyle w:val="Contedodatabela"/>
              <w:jc w:val="center"/>
              <w:rPr>
                <w:rFonts w:ascii="Arial" w:hAnsi="Arial" w:cs="Arial"/>
              </w:rPr>
            </w:pPr>
            <w:r w:rsidRPr="00126984">
              <w:rPr>
                <w:rFonts w:ascii="Arial" w:hAnsi="Arial" w:cs="Arial"/>
                <w:color w:val="000000"/>
              </w:rPr>
              <w:t>4.150</w:t>
            </w:r>
          </w:p>
        </w:tc>
        <w:tc>
          <w:tcPr>
            <w:tcW w:w="850" w:type="dxa"/>
            <w:vAlign w:val="center"/>
          </w:tcPr>
          <w:p w14:paraId="1A726CE5" w14:textId="54ACF0EB" w:rsidR="00126984" w:rsidRPr="00126984" w:rsidRDefault="00126984" w:rsidP="00126984">
            <w:pPr>
              <w:pStyle w:val="Contedodatabela"/>
              <w:jc w:val="center"/>
              <w:rPr>
                <w:rFonts w:ascii="Arial" w:hAnsi="Arial" w:cs="Arial"/>
              </w:rPr>
            </w:pPr>
            <w:r w:rsidRPr="00126984">
              <w:rPr>
                <w:rFonts w:ascii="Arial" w:hAnsi="Arial" w:cs="Arial"/>
                <w:color w:val="000000"/>
              </w:rPr>
              <w:t>Quilo</w:t>
            </w:r>
          </w:p>
        </w:tc>
        <w:tc>
          <w:tcPr>
            <w:tcW w:w="7370" w:type="dxa"/>
            <w:vAlign w:val="center"/>
          </w:tcPr>
          <w:p w14:paraId="32C85E7D" w14:textId="09A33B38" w:rsidR="00126984" w:rsidRPr="00126984" w:rsidRDefault="00126984" w:rsidP="00126984">
            <w:pPr>
              <w:pStyle w:val="Contedodatabela"/>
              <w:jc w:val="both"/>
              <w:rPr>
                <w:rFonts w:ascii="Arial" w:hAnsi="Arial" w:cs="Arial"/>
              </w:rPr>
            </w:pPr>
            <w:r w:rsidRPr="00126984">
              <w:rPr>
                <w:rFonts w:ascii="Arial" w:hAnsi="Arial" w:cs="Arial"/>
                <w:color w:val="000000"/>
              </w:rPr>
              <w:t>Lagarto em iscas, congelados individualmente (IQF</w:t>
            </w:r>
            <w:proofErr w:type="gramStart"/>
            <w:r w:rsidRPr="00126984">
              <w:rPr>
                <w:rFonts w:ascii="Arial" w:hAnsi="Arial" w:cs="Arial"/>
                <w:color w:val="000000"/>
              </w:rPr>
              <w:t>)</w:t>
            </w:r>
            <w:proofErr w:type="gramEnd"/>
          </w:p>
        </w:tc>
      </w:tr>
      <w:tr w:rsidR="00126984" w:rsidRPr="00126984" w14:paraId="0198501F" w14:textId="77777777" w:rsidTr="00126984">
        <w:trPr>
          <w:trHeight w:val="283"/>
          <w:jc w:val="center"/>
        </w:trPr>
        <w:tc>
          <w:tcPr>
            <w:tcW w:w="850" w:type="dxa"/>
            <w:vAlign w:val="center"/>
          </w:tcPr>
          <w:p w14:paraId="60043CE2" w14:textId="165591F4" w:rsidR="00126984" w:rsidRPr="00126984" w:rsidRDefault="00126984" w:rsidP="00126984">
            <w:pPr>
              <w:jc w:val="center"/>
              <w:rPr>
                <w:rFonts w:ascii="Arial" w:hAnsi="Arial" w:cs="Arial"/>
              </w:rPr>
            </w:pPr>
            <w:r>
              <w:rPr>
                <w:rFonts w:ascii="Arial" w:hAnsi="Arial" w:cs="Arial"/>
                <w:b/>
                <w:bCs/>
                <w:color w:val="000000"/>
              </w:rPr>
              <w:t>0</w:t>
            </w:r>
            <w:r w:rsidRPr="00126984">
              <w:rPr>
                <w:rFonts w:ascii="Arial" w:hAnsi="Arial" w:cs="Arial"/>
                <w:b/>
                <w:bCs/>
                <w:color w:val="000000"/>
              </w:rPr>
              <w:t>9</w:t>
            </w:r>
          </w:p>
        </w:tc>
        <w:tc>
          <w:tcPr>
            <w:tcW w:w="850" w:type="dxa"/>
            <w:vAlign w:val="center"/>
          </w:tcPr>
          <w:p w14:paraId="1DA0A4C3" w14:textId="3C1B3F01" w:rsidR="00126984" w:rsidRPr="00126984" w:rsidRDefault="00126984" w:rsidP="00126984">
            <w:pPr>
              <w:pStyle w:val="Contedodatabela"/>
              <w:jc w:val="center"/>
              <w:rPr>
                <w:rFonts w:ascii="Arial" w:hAnsi="Arial" w:cs="Arial"/>
              </w:rPr>
            </w:pPr>
            <w:r w:rsidRPr="00126984">
              <w:rPr>
                <w:rFonts w:ascii="Arial" w:hAnsi="Arial" w:cs="Arial"/>
                <w:color w:val="000000"/>
              </w:rPr>
              <w:t>2.225</w:t>
            </w:r>
          </w:p>
        </w:tc>
        <w:tc>
          <w:tcPr>
            <w:tcW w:w="850" w:type="dxa"/>
            <w:vAlign w:val="center"/>
          </w:tcPr>
          <w:p w14:paraId="36DD8D94" w14:textId="2D708705" w:rsidR="00126984" w:rsidRPr="00126984" w:rsidRDefault="00126984" w:rsidP="00126984">
            <w:pPr>
              <w:pStyle w:val="Contedodatabela"/>
              <w:jc w:val="center"/>
              <w:rPr>
                <w:rFonts w:ascii="Arial" w:hAnsi="Arial" w:cs="Arial"/>
              </w:rPr>
            </w:pPr>
            <w:r w:rsidRPr="00126984">
              <w:rPr>
                <w:rFonts w:ascii="Arial" w:hAnsi="Arial" w:cs="Arial"/>
                <w:color w:val="000000"/>
              </w:rPr>
              <w:t>Quilo</w:t>
            </w:r>
          </w:p>
        </w:tc>
        <w:tc>
          <w:tcPr>
            <w:tcW w:w="7370" w:type="dxa"/>
            <w:vAlign w:val="center"/>
          </w:tcPr>
          <w:p w14:paraId="6C8D3E34" w14:textId="50F8A16F" w:rsidR="00126984" w:rsidRPr="00126984" w:rsidRDefault="00126984" w:rsidP="00126984">
            <w:pPr>
              <w:pStyle w:val="Contedodatabela"/>
              <w:jc w:val="both"/>
              <w:rPr>
                <w:rFonts w:ascii="Arial" w:hAnsi="Arial" w:cs="Arial"/>
              </w:rPr>
            </w:pPr>
            <w:r w:rsidRPr="00126984">
              <w:rPr>
                <w:rFonts w:ascii="Arial" w:hAnsi="Arial" w:cs="Arial"/>
                <w:color w:val="000000"/>
              </w:rPr>
              <w:t xml:space="preserve">Paleta bovina em cubos, </w:t>
            </w:r>
            <w:proofErr w:type="gramStart"/>
            <w:r w:rsidRPr="00126984">
              <w:rPr>
                <w:rFonts w:ascii="Arial" w:hAnsi="Arial" w:cs="Arial"/>
                <w:color w:val="000000"/>
              </w:rPr>
              <w:t>congelada</w:t>
            </w:r>
            <w:proofErr w:type="gramEnd"/>
          </w:p>
        </w:tc>
      </w:tr>
      <w:tr w:rsidR="00126984" w:rsidRPr="00126984" w14:paraId="79A36E83" w14:textId="77777777" w:rsidTr="00126984">
        <w:trPr>
          <w:trHeight w:val="283"/>
          <w:jc w:val="center"/>
        </w:trPr>
        <w:tc>
          <w:tcPr>
            <w:tcW w:w="850" w:type="dxa"/>
            <w:vAlign w:val="center"/>
          </w:tcPr>
          <w:p w14:paraId="31623A73" w14:textId="1A5A9036" w:rsidR="00126984" w:rsidRPr="00126984" w:rsidRDefault="00126984" w:rsidP="00126984">
            <w:pPr>
              <w:jc w:val="center"/>
              <w:rPr>
                <w:rFonts w:ascii="Arial" w:hAnsi="Arial" w:cs="Arial"/>
              </w:rPr>
            </w:pPr>
            <w:r w:rsidRPr="00126984">
              <w:rPr>
                <w:rFonts w:ascii="Arial" w:hAnsi="Arial" w:cs="Arial"/>
                <w:b/>
                <w:bCs/>
                <w:color w:val="000000"/>
              </w:rPr>
              <w:t>10</w:t>
            </w:r>
          </w:p>
        </w:tc>
        <w:tc>
          <w:tcPr>
            <w:tcW w:w="850" w:type="dxa"/>
            <w:vAlign w:val="center"/>
          </w:tcPr>
          <w:p w14:paraId="2069266B" w14:textId="2DCEC6E4" w:rsidR="00126984" w:rsidRPr="00126984" w:rsidRDefault="00126984" w:rsidP="00126984">
            <w:pPr>
              <w:pStyle w:val="Contedodatabela"/>
              <w:jc w:val="center"/>
              <w:rPr>
                <w:rFonts w:ascii="Arial" w:hAnsi="Arial" w:cs="Arial"/>
              </w:rPr>
            </w:pPr>
            <w:r w:rsidRPr="00126984">
              <w:rPr>
                <w:rFonts w:ascii="Arial" w:hAnsi="Arial" w:cs="Arial"/>
                <w:color w:val="000000"/>
              </w:rPr>
              <w:t>3.850</w:t>
            </w:r>
          </w:p>
        </w:tc>
        <w:tc>
          <w:tcPr>
            <w:tcW w:w="850" w:type="dxa"/>
            <w:vAlign w:val="center"/>
          </w:tcPr>
          <w:p w14:paraId="7CF3AC23" w14:textId="1622137C" w:rsidR="00126984" w:rsidRPr="00126984" w:rsidRDefault="00126984" w:rsidP="00126984">
            <w:pPr>
              <w:pStyle w:val="Contedodatabela"/>
              <w:jc w:val="center"/>
              <w:rPr>
                <w:rFonts w:ascii="Arial" w:hAnsi="Arial" w:cs="Arial"/>
              </w:rPr>
            </w:pPr>
            <w:r w:rsidRPr="00126984">
              <w:rPr>
                <w:rFonts w:ascii="Arial" w:hAnsi="Arial" w:cs="Arial"/>
                <w:color w:val="000000"/>
              </w:rPr>
              <w:t>Quilo</w:t>
            </w:r>
          </w:p>
        </w:tc>
        <w:tc>
          <w:tcPr>
            <w:tcW w:w="7370" w:type="dxa"/>
            <w:vAlign w:val="center"/>
          </w:tcPr>
          <w:p w14:paraId="2B1FAFAE" w14:textId="34523A50" w:rsidR="00126984" w:rsidRPr="00126984" w:rsidRDefault="00126984" w:rsidP="00126984">
            <w:pPr>
              <w:pStyle w:val="Contedodatabela"/>
              <w:jc w:val="both"/>
              <w:rPr>
                <w:rFonts w:ascii="Arial" w:hAnsi="Arial" w:cs="Arial"/>
              </w:rPr>
            </w:pPr>
            <w:r w:rsidRPr="00126984">
              <w:rPr>
                <w:rFonts w:ascii="Arial" w:hAnsi="Arial" w:cs="Arial"/>
                <w:color w:val="000000"/>
              </w:rPr>
              <w:t>Patinho moído, congelado individualmente (IQF</w:t>
            </w:r>
            <w:proofErr w:type="gramStart"/>
            <w:r w:rsidRPr="00126984">
              <w:rPr>
                <w:rFonts w:ascii="Arial" w:hAnsi="Arial" w:cs="Arial"/>
                <w:color w:val="000000"/>
              </w:rPr>
              <w:t>)</w:t>
            </w:r>
            <w:proofErr w:type="gramEnd"/>
          </w:p>
        </w:tc>
      </w:tr>
      <w:tr w:rsidR="00126984" w:rsidRPr="00126984" w14:paraId="341FE4EF" w14:textId="77777777" w:rsidTr="00126984">
        <w:trPr>
          <w:trHeight w:val="283"/>
          <w:jc w:val="center"/>
        </w:trPr>
        <w:tc>
          <w:tcPr>
            <w:tcW w:w="850" w:type="dxa"/>
            <w:vAlign w:val="center"/>
          </w:tcPr>
          <w:p w14:paraId="0DD3A2A9" w14:textId="1F5B1673" w:rsidR="00126984" w:rsidRPr="00126984" w:rsidRDefault="00126984" w:rsidP="00126984">
            <w:pPr>
              <w:jc w:val="center"/>
              <w:rPr>
                <w:rFonts w:ascii="Arial" w:hAnsi="Arial" w:cs="Arial"/>
              </w:rPr>
            </w:pPr>
            <w:r w:rsidRPr="00126984">
              <w:rPr>
                <w:rFonts w:ascii="Arial" w:hAnsi="Arial" w:cs="Arial"/>
                <w:b/>
                <w:bCs/>
                <w:color w:val="000000"/>
              </w:rPr>
              <w:t>11</w:t>
            </w:r>
          </w:p>
        </w:tc>
        <w:tc>
          <w:tcPr>
            <w:tcW w:w="850" w:type="dxa"/>
            <w:vAlign w:val="center"/>
          </w:tcPr>
          <w:p w14:paraId="0B13E5AB" w14:textId="4C40FF7D" w:rsidR="00126984" w:rsidRPr="00126984" w:rsidRDefault="00126984" w:rsidP="00126984">
            <w:pPr>
              <w:pStyle w:val="Contedodatabela"/>
              <w:jc w:val="center"/>
              <w:rPr>
                <w:rFonts w:ascii="Arial" w:hAnsi="Arial" w:cs="Arial"/>
              </w:rPr>
            </w:pPr>
            <w:r w:rsidRPr="00126984">
              <w:rPr>
                <w:rFonts w:ascii="Arial" w:hAnsi="Arial" w:cs="Arial"/>
                <w:color w:val="000000"/>
              </w:rPr>
              <w:t>4.600</w:t>
            </w:r>
          </w:p>
        </w:tc>
        <w:tc>
          <w:tcPr>
            <w:tcW w:w="850" w:type="dxa"/>
            <w:vAlign w:val="center"/>
          </w:tcPr>
          <w:p w14:paraId="155E9469" w14:textId="32075B57" w:rsidR="00126984" w:rsidRPr="00126984" w:rsidRDefault="00126984" w:rsidP="00126984">
            <w:pPr>
              <w:pStyle w:val="Contedodatabela"/>
              <w:jc w:val="center"/>
              <w:rPr>
                <w:rFonts w:ascii="Arial" w:hAnsi="Arial" w:cs="Arial"/>
              </w:rPr>
            </w:pPr>
            <w:r w:rsidRPr="00126984">
              <w:rPr>
                <w:rFonts w:ascii="Arial" w:hAnsi="Arial" w:cs="Arial"/>
                <w:color w:val="000000"/>
              </w:rPr>
              <w:t>Quilo</w:t>
            </w:r>
          </w:p>
        </w:tc>
        <w:tc>
          <w:tcPr>
            <w:tcW w:w="7370" w:type="dxa"/>
            <w:vAlign w:val="center"/>
          </w:tcPr>
          <w:p w14:paraId="687037F7" w14:textId="5F47F66A" w:rsidR="00126984" w:rsidRPr="00126984" w:rsidRDefault="00126984" w:rsidP="00126984">
            <w:pPr>
              <w:pStyle w:val="Contedodatabela"/>
              <w:jc w:val="both"/>
              <w:rPr>
                <w:rFonts w:ascii="Arial" w:hAnsi="Arial" w:cs="Arial"/>
              </w:rPr>
            </w:pPr>
            <w:r w:rsidRPr="00126984">
              <w:rPr>
                <w:rFonts w:ascii="Arial" w:hAnsi="Arial" w:cs="Arial"/>
                <w:color w:val="000000"/>
              </w:rPr>
              <w:t xml:space="preserve">Coxa e sobre coxa de frango sem pele e sem osso, </w:t>
            </w:r>
            <w:proofErr w:type="gramStart"/>
            <w:r w:rsidRPr="00126984">
              <w:rPr>
                <w:rFonts w:ascii="Arial" w:hAnsi="Arial" w:cs="Arial"/>
                <w:color w:val="000000"/>
              </w:rPr>
              <w:t>congelada</w:t>
            </w:r>
            <w:proofErr w:type="gramEnd"/>
          </w:p>
        </w:tc>
      </w:tr>
      <w:tr w:rsidR="00126984" w:rsidRPr="00126984" w14:paraId="413F6231" w14:textId="77777777" w:rsidTr="00126984">
        <w:trPr>
          <w:trHeight w:val="283"/>
          <w:jc w:val="center"/>
        </w:trPr>
        <w:tc>
          <w:tcPr>
            <w:tcW w:w="850" w:type="dxa"/>
            <w:vAlign w:val="center"/>
          </w:tcPr>
          <w:p w14:paraId="7107CBBB" w14:textId="0479016A" w:rsidR="00126984" w:rsidRPr="00126984" w:rsidRDefault="00126984" w:rsidP="00126984">
            <w:pPr>
              <w:jc w:val="center"/>
              <w:rPr>
                <w:rFonts w:ascii="Arial" w:hAnsi="Arial" w:cs="Arial"/>
              </w:rPr>
            </w:pPr>
            <w:r w:rsidRPr="00126984">
              <w:rPr>
                <w:rFonts w:ascii="Arial" w:hAnsi="Arial" w:cs="Arial"/>
                <w:b/>
                <w:bCs/>
                <w:color w:val="000000"/>
              </w:rPr>
              <w:t>12</w:t>
            </w:r>
          </w:p>
        </w:tc>
        <w:tc>
          <w:tcPr>
            <w:tcW w:w="850" w:type="dxa"/>
            <w:vAlign w:val="center"/>
          </w:tcPr>
          <w:p w14:paraId="531FA7FD" w14:textId="3FE7D8B8" w:rsidR="00126984" w:rsidRPr="00126984" w:rsidRDefault="00126984" w:rsidP="00126984">
            <w:pPr>
              <w:pStyle w:val="Contedodatabela"/>
              <w:jc w:val="center"/>
              <w:rPr>
                <w:rFonts w:ascii="Arial" w:hAnsi="Arial" w:cs="Arial"/>
              </w:rPr>
            </w:pPr>
            <w:r w:rsidRPr="00126984">
              <w:rPr>
                <w:rFonts w:ascii="Arial" w:hAnsi="Arial" w:cs="Arial"/>
                <w:color w:val="000000"/>
              </w:rPr>
              <w:t>3.650</w:t>
            </w:r>
          </w:p>
        </w:tc>
        <w:tc>
          <w:tcPr>
            <w:tcW w:w="850" w:type="dxa"/>
            <w:vAlign w:val="center"/>
          </w:tcPr>
          <w:p w14:paraId="007C73D9" w14:textId="34F1FE96" w:rsidR="00126984" w:rsidRPr="00126984" w:rsidRDefault="00126984" w:rsidP="00126984">
            <w:pPr>
              <w:pStyle w:val="Contedodatabela"/>
              <w:jc w:val="center"/>
              <w:rPr>
                <w:rFonts w:ascii="Arial" w:hAnsi="Arial" w:cs="Arial"/>
              </w:rPr>
            </w:pPr>
            <w:r w:rsidRPr="00126984">
              <w:rPr>
                <w:rFonts w:ascii="Arial" w:hAnsi="Arial" w:cs="Arial"/>
                <w:color w:val="000000"/>
              </w:rPr>
              <w:t>Quilo</w:t>
            </w:r>
          </w:p>
        </w:tc>
        <w:tc>
          <w:tcPr>
            <w:tcW w:w="7370" w:type="dxa"/>
            <w:vAlign w:val="center"/>
          </w:tcPr>
          <w:p w14:paraId="417504A1" w14:textId="42C0A293" w:rsidR="00126984" w:rsidRPr="00126984" w:rsidRDefault="00126984" w:rsidP="00126984">
            <w:pPr>
              <w:pStyle w:val="Contedodatabela"/>
              <w:jc w:val="both"/>
              <w:rPr>
                <w:rFonts w:ascii="Arial" w:hAnsi="Arial" w:cs="Arial"/>
              </w:rPr>
            </w:pPr>
            <w:r w:rsidRPr="00126984">
              <w:rPr>
                <w:rFonts w:ascii="Arial" w:hAnsi="Arial" w:cs="Arial"/>
                <w:color w:val="000000"/>
              </w:rPr>
              <w:t xml:space="preserve">Peito de frango tipo </w:t>
            </w:r>
            <w:proofErr w:type="spellStart"/>
            <w:r w:rsidRPr="00126984">
              <w:rPr>
                <w:rFonts w:ascii="Arial" w:hAnsi="Arial" w:cs="Arial"/>
                <w:color w:val="000000"/>
              </w:rPr>
              <w:t>sassami</w:t>
            </w:r>
            <w:proofErr w:type="spellEnd"/>
            <w:r w:rsidRPr="00126984">
              <w:rPr>
                <w:rFonts w:ascii="Arial" w:hAnsi="Arial" w:cs="Arial"/>
                <w:color w:val="000000"/>
              </w:rPr>
              <w:t>, congelado individualmente (IQF</w:t>
            </w:r>
            <w:proofErr w:type="gramStart"/>
            <w:r w:rsidRPr="00126984">
              <w:rPr>
                <w:rFonts w:ascii="Arial" w:hAnsi="Arial" w:cs="Arial"/>
                <w:color w:val="000000"/>
              </w:rPr>
              <w:t>)</w:t>
            </w:r>
            <w:proofErr w:type="gramEnd"/>
          </w:p>
        </w:tc>
      </w:tr>
      <w:tr w:rsidR="00126984" w:rsidRPr="00126984" w14:paraId="509D2962" w14:textId="77777777" w:rsidTr="00126984">
        <w:trPr>
          <w:trHeight w:val="283"/>
          <w:jc w:val="center"/>
        </w:trPr>
        <w:tc>
          <w:tcPr>
            <w:tcW w:w="850" w:type="dxa"/>
            <w:vAlign w:val="center"/>
          </w:tcPr>
          <w:p w14:paraId="37A6BE9A" w14:textId="3137E57F" w:rsidR="00126984" w:rsidRPr="00126984" w:rsidRDefault="00126984" w:rsidP="00126984">
            <w:pPr>
              <w:jc w:val="center"/>
              <w:rPr>
                <w:rFonts w:ascii="Arial" w:hAnsi="Arial" w:cs="Arial"/>
              </w:rPr>
            </w:pPr>
            <w:r w:rsidRPr="00126984">
              <w:rPr>
                <w:rFonts w:ascii="Arial" w:hAnsi="Arial" w:cs="Arial"/>
                <w:b/>
                <w:bCs/>
                <w:color w:val="000000"/>
              </w:rPr>
              <w:t>13</w:t>
            </w:r>
          </w:p>
        </w:tc>
        <w:tc>
          <w:tcPr>
            <w:tcW w:w="850" w:type="dxa"/>
            <w:vAlign w:val="center"/>
          </w:tcPr>
          <w:p w14:paraId="12EAFAC1" w14:textId="76FA6F48" w:rsidR="00126984" w:rsidRPr="00126984" w:rsidRDefault="00126984" w:rsidP="00126984">
            <w:pPr>
              <w:pStyle w:val="Contedodatabela"/>
              <w:jc w:val="center"/>
              <w:rPr>
                <w:rFonts w:ascii="Arial" w:hAnsi="Arial" w:cs="Arial"/>
              </w:rPr>
            </w:pPr>
            <w:r w:rsidRPr="00126984">
              <w:rPr>
                <w:rFonts w:ascii="Arial" w:hAnsi="Arial" w:cs="Arial"/>
                <w:color w:val="000000"/>
              </w:rPr>
              <w:t>3.500</w:t>
            </w:r>
          </w:p>
        </w:tc>
        <w:tc>
          <w:tcPr>
            <w:tcW w:w="850" w:type="dxa"/>
            <w:vAlign w:val="center"/>
          </w:tcPr>
          <w:p w14:paraId="5BA28BAA" w14:textId="21AAFA96" w:rsidR="00126984" w:rsidRPr="00126984" w:rsidRDefault="00126984" w:rsidP="00126984">
            <w:pPr>
              <w:pStyle w:val="Contedodatabela"/>
              <w:jc w:val="center"/>
              <w:rPr>
                <w:rFonts w:ascii="Arial" w:hAnsi="Arial" w:cs="Arial"/>
              </w:rPr>
            </w:pPr>
            <w:r w:rsidRPr="00126984">
              <w:rPr>
                <w:rFonts w:ascii="Arial" w:hAnsi="Arial" w:cs="Arial"/>
                <w:color w:val="000000"/>
              </w:rPr>
              <w:t>Quilo</w:t>
            </w:r>
          </w:p>
        </w:tc>
        <w:tc>
          <w:tcPr>
            <w:tcW w:w="7370" w:type="dxa"/>
            <w:vAlign w:val="center"/>
          </w:tcPr>
          <w:p w14:paraId="05D4D287" w14:textId="375C1DA4" w:rsidR="00126984" w:rsidRPr="00126984" w:rsidRDefault="00126984" w:rsidP="00126984">
            <w:pPr>
              <w:pStyle w:val="Contedodatabela"/>
              <w:jc w:val="both"/>
              <w:rPr>
                <w:rFonts w:ascii="Arial" w:hAnsi="Arial" w:cs="Arial"/>
              </w:rPr>
            </w:pPr>
            <w:r w:rsidRPr="00126984">
              <w:rPr>
                <w:rFonts w:ascii="Arial" w:hAnsi="Arial" w:cs="Arial"/>
                <w:color w:val="000000"/>
              </w:rPr>
              <w:t xml:space="preserve">Pernil suíno em cubos, </w:t>
            </w:r>
            <w:proofErr w:type="gramStart"/>
            <w:r w:rsidRPr="00126984">
              <w:rPr>
                <w:rFonts w:ascii="Arial" w:hAnsi="Arial" w:cs="Arial"/>
                <w:color w:val="000000"/>
              </w:rPr>
              <w:t>congelado</w:t>
            </w:r>
            <w:proofErr w:type="gramEnd"/>
          </w:p>
        </w:tc>
      </w:tr>
    </w:tbl>
    <w:p w14:paraId="3B3117D4" w14:textId="77777777" w:rsidR="00777509" w:rsidRPr="007E075A" w:rsidRDefault="00777509" w:rsidP="00374574">
      <w:pPr>
        <w:tabs>
          <w:tab w:val="left" w:pos="284"/>
        </w:tabs>
        <w:jc w:val="both"/>
        <w:rPr>
          <w:rFonts w:ascii="Arial" w:eastAsia="Arial" w:hAnsi="Arial" w:cs="Arial"/>
          <w:sz w:val="10"/>
          <w:szCs w:val="10"/>
        </w:rPr>
      </w:pPr>
    </w:p>
    <w:p w14:paraId="55837B9C" w14:textId="77777777" w:rsidR="00906BC5" w:rsidRPr="00726945" w:rsidRDefault="00906BC5" w:rsidP="00374574">
      <w:pPr>
        <w:numPr>
          <w:ilvl w:val="0"/>
          <w:numId w:val="9"/>
        </w:numPr>
        <w:tabs>
          <w:tab w:val="left" w:pos="284"/>
        </w:tabs>
        <w:jc w:val="both"/>
        <w:rPr>
          <w:rFonts w:ascii="Arial" w:eastAsia="Arial" w:hAnsi="Arial" w:cs="Arial"/>
        </w:rPr>
      </w:pPr>
      <w:r w:rsidRPr="00726945">
        <w:rPr>
          <w:rFonts w:ascii="Arial" w:hAnsi="Arial" w:cs="Arial"/>
        </w:rPr>
        <w:t>Descritivo técnico:</w:t>
      </w:r>
    </w:p>
    <w:p w14:paraId="72731D75" w14:textId="2FA0963E" w:rsidR="00217F72" w:rsidRPr="00DE11D1" w:rsidRDefault="00217F72" w:rsidP="00374574">
      <w:pPr>
        <w:jc w:val="both"/>
        <w:rPr>
          <w:rFonts w:ascii="Arial" w:hAnsi="Arial" w:cs="Arial"/>
        </w:rPr>
      </w:pPr>
    </w:p>
    <w:p w14:paraId="09C8CC13" w14:textId="77777777" w:rsidR="00DE11D1" w:rsidRPr="007B238E" w:rsidRDefault="00DE11D1" w:rsidP="00DE11D1">
      <w:pPr>
        <w:jc w:val="both"/>
        <w:rPr>
          <w:rFonts w:ascii="Arial" w:hAnsi="Arial" w:cs="Arial"/>
        </w:rPr>
      </w:pPr>
    </w:p>
    <w:p w14:paraId="7749B7A9" w14:textId="50D51CA9" w:rsidR="00DE11D1" w:rsidRDefault="00DE11D1" w:rsidP="00DE11D1">
      <w:pPr>
        <w:jc w:val="both"/>
        <w:rPr>
          <w:rFonts w:ascii="Arial" w:hAnsi="Arial" w:cs="Arial"/>
          <w:b/>
          <w:bCs/>
        </w:rPr>
      </w:pPr>
      <w:r>
        <w:rPr>
          <w:rFonts w:ascii="Arial" w:hAnsi="Arial" w:cs="Arial"/>
          <w:b/>
          <w:bCs/>
        </w:rPr>
        <w:t>ITENS</w:t>
      </w:r>
      <w:r w:rsidRPr="00BB6141">
        <w:rPr>
          <w:rFonts w:ascii="Arial" w:hAnsi="Arial" w:cs="Arial"/>
          <w:b/>
          <w:bCs/>
        </w:rPr>
        <w:t xml:space="preserve"> 0</w:t>
      </w:r>
      <w:r>
        <w:rPr>
          <w:rFonts w:ascii="Arial" w:hAnsi="Arial" w:cs="Arial"/>
          <w:b/>
          <w:bCs/>
        </w:rPr>
        <w:t xml:space="preserve">1 e </w:t>
      </w:r>
      <w:proofErr w:type="gramStart"/>
      <w:r>
        <w:rPr>
          <w:rFonts w:ascii="Arial" w:hAnsi="Arial" w:cs="Arial"/>
          <w:b/>
          <w:bCs/>
        </w:rPr>
        <w:t>08</w:t>
      </w:r>
      <w:r w:rsidRPr="00BB6141">
        <w:rPr>
          <w:rFonts w:ascii="Arial" w:hAnsi="Arial" w:cs="Arial"/>
          <w:b/>
          <w:bCs/>
        </w:rPr>
        <w:t xml:space="preserve"> – </w:t>
      </w:r>
      <w:r w:rsidRPr="00CC0046">
        <w:rPr>
          <w:rFonts w:ascii="Arial" w:hAnsi="Arial" w:cs="Arial"/>
          <w:b/>
          <w:bCs/>
        </w:rPr>
        <w:t>Lagarto</w:t>
      </w:r>
      <w:proofErr w:type="gramEnd"/>
      <w:r w:rsidRPr="00CC0046">
        <w:rPr>
          <w:rFonts w:ascii="Arial" w:hAnsi="Arial" w:cs="Arial"/>
          <w:b/>
          <w:bCs/>
        </w:rPr>
        <w:t xml:space="preserve"> em iscas, congelados individualmente (IQF)</w:t>
      </w:r>
    </w:p>
    <w:p w14:paraId="6217C887" w14:textId="77777777" w:rsidR="00DE11D1" w:rsidRPr="00CC0046" w:rsidRDefault="00DE11D1" w:rsidP="00DE11D1">
      <w:pPr>
        <w:jc w:val="both"/>
        <w:rPr>
          <w:rFonts w:ascii="Arial" w:hAnsi="Arial" w:cs="Arial"/>
        </w:rPr>
      </w:pPr>
      <w:r w:rsidRPr="00CC0046">
        <w:rPr>
          <w:rFonts w:ascii="Arial" w:hAnsi="Arial" w:cs="Arial"/>
        </w:rPr>
        <w:t xml:space="preserve">Definição: Carne congelada de bovino sem osso – lagarto em tiras de </w:t>
      </w:r>
      <w:proofErr w:type="gramStart"/>
      <w:r w:rsidRPr="00CC0046">
        <w:rPr>
          <w:rFonts w:ascii="Arial" w:hAnsi="Arial" w:cs="Arial"/>
        </w:rPr>
        <w:t>5cm</w:t>
      </w:r>
      <w:proofErr w:type="gramEnd"/>
      <w:r w:rsidRPr="00CC0046">
        <w:rPr>
          <w:rFonts w:ascii="Arial" w:hAnsi="Arial" w:cs="Arial"/>
        </w:rPr>
        <w:t xml:space="preserve"> x 2 cm. Proveniente de machos de espécie bovina, sadios, abatidos </w:t>
      </w:r>
      <w:proofErr w:type="gramStart"/>
      <w:r w:rsidRPr="00CC0046">
        <w:rPr>
          <w:rFonts w:ascii="Arial" w:hAnsi="Arial" w:cs="Arial"/>
        </w:rPr>
        <w:t>sob inspeção</w:t>
      </w:r>
      <w:proofErr w:type="gramEnd"/>
      <w:r w:rsidRPr="00CC0046">
        <w:rPr>
          <w:rFonts w:ascii="Arial" w:hAnsi="Arial" w:cs="Arial"/>
        </w:rPr>
        <w:t xml:space="preserve"> veterinária. Durante o processamento, deve ser realizada a aparagem (eliminação dos excessos de gordura, cartilagem e </w:t>
      </w:r>
      <w:proofErr w:type="spellStart"/>
      <w:r w:rsidRPr="00CC0046">
        <w:rPr>
          <w:rFonts w:ascii="Arial" w:hAnsi="Arial" w:cs="Arial"/>
        </w:rPr>
        <w:t>aponevroses</w:t>
      </w:r>
      <w:proofErr w:type="spellEnd"/>
      <w:r w:rsidRPr="00CC0046">
        <w:rPr>
          <w:rFonts w:ascii="Arial" w:hAnsi="Arial" w:cs="Arial"/>
        </w:rPr>
        <w:t xml:space="preserve">). </w:t>
      </w:r>
    </w:p>
    <w:p w14:paraId="4574BFE1" w14:textId="77777777" w:rsidR="00DE11D1" w:rsidRPr="00CC0046" w:rsidRDefault="00DE11D1" w:rsidP="00DE11D1">
      <w:pPr>
        <w:jc w:val="both"/>
        <w:rPr>
          <w:rFonts w:ascii="Arial" w:hAnsi="Arial" w:cs="Arial"/>
        </w:rPr>
      </w:pPr>
      <w:r w:rsidRPr="00CC0046">
        <w:rPr>
          <w:rFonts w:ascii="Arial" w:hAnsi="Arial" w:cs="Arial"/>
        </w:rPr>
        <w:t xml:space="preserve">Classificação: Carne de bovino lagarto em iscas. Congelados individualmente (tipo IQF). Sem adição de quaisquer tipos de ingrediente tais como condimentos, aromas, especiarias, etc. Não serão aceitos produtos temperados. </w:t>
      </w:r>
    </w:p>
    <w:p w14:paraId="2AF1F69A" w14:textId="77777777" w:rsidR="00DE11D1" w:rsidRPr="00CC0046" w:rsidRDefault="00DE11D1" w:rsidP="00DE11D1">
      <w:pPr>
        <w:jc w:val="both"/>
        <w:rPr>
          <w:rFonts w:ascii="Arial" w:hAnsi="Arial" w:cs="Arial"/>
        </w:rPr>
      </w:pPr>
      <w:r w:rsidRPr="00CC0046">
        <w:rPr>
          <w:rFonts w:ascii="Arial" w:hAnsi="Arial" w:cs="Arial"/>
        </w:rPr>
        <w:t xml:space="preserve">Características do produto: Deve apresentar-se </w:t>
      </w:r>
      <w:proofErr w:type="gramStart"/>
      <w:r w:rsidRPr="00CC0046">
        <w:rPr>
          <w:rFonts w:ascii="Arial" w:hAnsi="Arial" w:cs="Arial"/>
        </w:rPr>
        <w:t>isenta</w:t>
      </w:r>
      <w:proofErr w:type="gramEnd"/>
      <w:r w:rsidRPr="00CC0046">
        <w:rPr>
          <w:rFonts w:ascii="Arial" w:hAnsi="Arial" w:cs="Arial"/>
        </w:rPr>
        <w:t xml:space="preserve"> de temperos, parasitos, hematomas, fibrose, reações de vacinas e resíduo de tinta de carimbo, isenta de pele, tecidos inferiores como cartilagens, ossos, </w:t>
      </w:r>
      <w:proofErr w:type="spellStart"/>
      <w:r w:rsidRPr="00CC0046">
        <w:rPr>
          <w:rFonts w:ascii="Arial" w:hAnsi="Arial" w:cs="Arial"/>
        </w:rPr>
        <w:t>aponevroses</w:t>
      </w:r>
      <w:proofErr w:type="spellEnd"/>
      <w:r w:rsidRPr="00CC0046">
        <w:rPr>
          <w:rFonts w:ascii="Arial" w:hAnsi="Arial" w:cs="Arial"/>
        </w:rPr>
        <w:t xml:space="preserve">, tendões, coágulos, nodos linfáticos, carnes oriundas da raspa de osso, carne mecanicamente separada, além de teste negativo para sulfitos, nitrito e nitrato e de qualquer substância contaminante que possa alterá-las ou encobrir alguma alteração. A carne de bovino deve conter, no máximo, 5,2% de gordura e máximo 1% de </w:t>
      </w:r>
      <w:proofErr w:type="spellStart"/>
      <w:r w:rsidRPr="00CC0046">
        <w:rPr>
          <w:rFonts w:ascii="Arial" w:hAnsi="Arial" w:cs="Arial"/>
        </w:rPr>
        <w:t>aponevroses</w:t>
      </w:r>
      <w:proofErr w:type="spellEnd"/>
      <w:r w:rsidRPr="00CC0046">
        <w:rPr>
          <w:rFonts w:ascii="Arial" w:hAnsi="Arial" w:cs="Arial"/>
        </w:rPr>
        <w:t xml:space="preserve">. O produto não poderá conter glúten, leite, lactose, ovos, oleaginosas, soja, amendoim, nozes, castanhas, milho, corantes, peixes, frutos-do-mar, bem como os derivados desses componentes, em sua composição (Lei nº 10.674, de 16 de maio de 2003; RDC nº 26, de 17 de junho de 2013; RDC nº 135, de </w:t>
      </w:r>
      <w:proofErr w:type="gramStart"/>
      <w:r w:rsidRPr="00CC0046">
        <w:rPr>
          <w:rFonts w:ascii="Arial" w:hAnsi="Arial" w:cs="Arial"/>
        </w:rPr>
        <w:t>8</w:t>
      </w:r>
      <w:proofErr w:type="gramEnd"/>
      <w:r w:rsidRPr="00CC0046">
        <w:rPr>
          <w:rFonts w:ascii="Arial" w:hAnsi="Arial" w:cs="Arial"/>
        </w:rPr>
        <w:t xml:space="preserve"> de fevereiro de 2017; RDC nº 136, de 8 de fevereiro de 2017). </w:t>
      </w:r>
    </w:p>
    <w:p w14:paraId="1F8E3FF3" w14:textId="77777777" w:rsidR="00DE11D1" w:rsidRPr="00CC0046" w:rsidRDefault="00DE11D1" w:rsidP="00DE11D1">
      <w:pPr>
        <w:jc w:val="both"/>
        <w:rPr>
          <w:rFonts w:ascii="Arial" w:hAnsi="Arial" w:cs="Arial"/>
        </w:rPr>
      </w:pPr>
      <w:r w:rsidRPr="00CC0046">
        <w:rPr>
          <w:rFonts w:ascii="Arial" w:hAnsi="Arial" w:cs="Arial"/>
        </w:rPr>
        <w:t xml:space="preserve">Prazo de fabricação: Deverá ser de no máximo 40 dias do momento da entrega. </w:t>
      </w:r>
    </w:p>
    <w:p w14:paraId="2F380420" w14:textId="77777777" w:rsidR="00DE11D1" w:rsidRPr="00CC0046" w:rsidRDefault="00DE11D1" w:rsidP="00DE11D1">
      <w:pPr>
        <w:jc w:val="both"/>
        <w:rPr>
          <w:rFonts w:ascii="Arial" w:hAnsi="Arial" w:cs="Arial"/>
        </w:rPr>
      </w:pPr>
      <w:r w:rsidRPr="00CC0046">
        <w:rPr>
          <w:rFonts w:ascii="Arial" w:hAnsi="Arial" w:cs="Arial"/>
        </w:rPr>
        <w:t xml:space="preserve">Prazo de validade: Mínimo de 12 meses. </w:t>
      </w:r>
    </w:p>
    <w:p w14:paraId="130317F8" w14:textId="77777777" w:rsidR="00DE11D1" w:rsidRDefault="00DE11D1" w:rsidP="00DE11D1">
      <w:pPr>
        <w:jc w:val="both"/>
        <w:rPr>
          <w:rFonts w:ascii="Arial" w:hAnsi="Arial" w:cs="Arial"/>
        </w:rPr>
      </w:pPr>
      <w:r w:rsidRPr="00CC0046">
        <w:rPr>
          <w:rFonts w:ascii="Arial" w:hAnsi="Arial" w:cs="Arial"/>
        </w:rPr>
        <w:t xml:space="preserve">Observação: A quantidade solicitada semanalmente deverá necessariamente apresentar no máximo duas datas de fabricação, no ato da entrega. </w:t>
      </w:r>
    </w:p>
    <w:p w14:paraId="78BB3E7C" w14:textId="77777777" w:rsidR="00DE11D1" w:rsidRDefault="00DE11D1" w:rsidP="00DE11D1">
      <w:pPr>
        <w:jc w:val="both"/>
        <w:rPr>
          <w:rFonts w:ascii="Arial" w:hAnsi="Arial" w:cs="Arial"/>
        </w:rPr>
      </w:pPr>
      <w:r w:rsidRPr="007B238E">
        <w:rPr>
          <w:rFonts w:ascii="Arial" w:hAnsi="Arial" w:cs="Arial"/>
          <w:b/>
          <w:bCs/>
        </w:rPr>
        <w:t>Marcas indicadas como referência:</w:t>
      </w:r>
      <w:r w:rsidRPr="007B238E">
        <w:rPr>
          <w:rFonts w:ascii="Arial" w:hAnsi="Arial" w:cs="Arial"/>
        </w:rPr>
        <w:t xml:space="preserve"> </w:t>
      </w:r>
      <w:r w:rsidRPr="00810F2B">
        <w:rPr>
          <w:rFonts w:ascii="Arial" w:hAnsi="Arial" w:cs="Arial"/>
        </w:rPr>
        <w:t xml:space="preserve">TOP CARNES, </w:t>
      </w:r>
      <w:proofErr w:type="gramStart"/>
      <w:r w:rsidRPr="00810F2B">
        <w:rPr>
          <w:rFonts w:ascii="Arial" w:hAnsi="Arial" w:cs="Arial"/>
        </w:rPr>
        <w:t>BEEFALLO</w:t>
      </w:r>
      <w:proofErr w:type="gramEnd"/>
    </w:p>
    <w:p w14:paraId="4259207F" w14:textId="77777777" w:rsidR="00DE11D1" w:rsidRDefault="00DE11D1" w:rsidP="00DE11D1">
      <w:pPr>
        <w:jc w:val="both"/>
        <w:rPr>
          <w:rFonts w:ascii="Arial" w:hAnsi="Arial" w:cs="Arial"/>
        </w:rPr>
      </w:pPr>
    </w:p>
    <w:p w14:paraId="70406EF1" w14:textId="791EED8E" w:rsidR="00DE11D1" w:rsidRDefault="00DE11D1" w:rsidP="00DE11D1">
      <w:pPr>
        <w:jc w:val="both"/>
        <w:rPr>
          <w:rFonts w:ascii="Arial" w:hAnsi="Arial" w:cs="Arial"/>
          <w:b/>
          <w:bCs/>
        </w:rPr>
      </w:pPr>
      <w:r>
        <w:rPr>
          <w:rFonts w:ascii="Arial" w:hAnsi="Arial" w:cs="Arial"/>
          <w:b/>
          <w:bCs/>
        </w:rPr>
        <w:t>ITENS</w:t>
      </w:r>
      <w:r w:rsidRPr="00BB6141">
        <w:rPr>
          <w:rFonts w:ascii="Arial" w:hAnsi="Arial" w:cs="Arial"/>
          <w:b/>
          <w:bCs/>
        </w:rPr>
        <w:t xml:space="preserve"> </w:t>
      </w:r>
      <w:r>
        <w:rPr>
          <w:rFonts w:ascii="Arial" w:hAnsi="Arial" w:cs="Arial"/>
          <w:b/>
          <w:bCs/>
        </w:rPr>
        <w:t xml:space="preserve">02 e </w:t>
      </w:r>
      <w:proofErr w:type="gramStart"/>
      <w:r>
        <w:rPr>
          <w:rFonts w:ascii="Arial" w:hAnsi="Arial" w:cs="Arial"/>
          <w:b/>
          <w:bCs/>
        </w:rPr>
        <w:t>09</w:t>
      </w:r>
      <w:r w:rsidRPr="00BB6141">
        <w:rPr>
          <w:rFonts w:ascii="Arial" w:hAnsi="Arial" w:cs="Arial"/>
          <w:b/>
          <w:bCs/>
        </w:rPr>
        <w:t xml:space="preserve"> – </w:t>
      </w:r>
      <w:r w:rsidRPr="00810F2B">
        <w:rPr>
          <w:rFonts w:ascii="Arial" w:hAnsi="Arial" w:cs="Arial"/>
          <w:b/>
          <w:bCs/>
        </w:rPr>
        <w:t>Paleta</w:t>
      </w:r>
      <w:proofErr w:type="gramEnd"/>
      <w:r w:rsidRPr="00810F2B">
        <w:rPr>
          <w:rFonts w:ascii="Arial" w:hAnsi="Arial" w:cs="Arial"/>
          <w:b/>
          <w:bCs/>
        </w:rPr>
        <w:t xml:space="preserve"> bovina em cubos, congelada</w:t>
      </w:r>
    </w:p>
    <w:p w14:paraId="72ED0657" w14:textId="77777777" w:rsidR="00DE11D1" w:rsidRDefault="00DE11D1" w:rsidP="00DE11D1">
      <w:pPr>
        <w:jc w:val="both"/>
        <w:rPr>
          <w:rFonts w:ascii="Arial" w:hAnsi="Arial" w:cs="Arial"/>
        </w:rPr>
      </w:pPr>
      <w:r w:rsidRPr="00810F2B">
        <w:rPr>
          <w:rFonts w:ascii="Arial" w:hAnsi="Arial" w:cs="Arial"/>
        </w:rPr>
        <w:t xml:space="preserve">Definição: É a parte muscular comestível manipulada em condições higiênicas e provenientes de animais (bois) em boas condições de saúde, abatidos </w:t>
      </w:r>
      <w:proofErr w:type="gramStart"/>
      <w:r w:rsidRPr="00810F2B">
        <w:rPr>
          <w:rFonts w:ascii="Arial" w:hAnsi="Arial" w:cs="Arial"/>
        </w:rPr>
        <w:t>sob inspeção</w:t>
      </w:r>
      <w:proofErr w:type="gramEnd"/>
      <w:r w:rsidRPr="00810F2B">
        <w:rPr>
          <w:rFonts w:ascii="Arial" w:hAnsi="Arial" w:cs="Arial"/>
        </w:rPr>
        <w:t xml:space="preserve"> veterinária. </w:t>
      </w:r>
    </w:p>
    <w:p w14:paraId="0A191BF0" w14:textId="77777777" w:rsidR="00DE11D1" w:rsidRDefault="00DE11D1" w:rsidP="00DE11D1">
      <w:pPr>
        <w:jc w:val="both"/>
        <w:rPr>
          <w:rFonts w:ascii="Arial" w:hAnsi="Arial" w:cs="Arial"/>
        </w:rPr>
      </w:pPr>
      <w:r w:rsidRPr="00810F2B">
        <w:rPr>
          <w:rFonts w:ascii="Arial" w:hAnsi="Arial" w:cs="Arial"/>
        </w:rPr>
        <w:t xml:space="preserve">Classificação: Carne de bovino paleta em cubos de </w:t>
      </w:r>
      <w:proofErr w:type="gramStart"/>
      <w:r w:rsidRPr="00810F2B">
        <w:rPr>
          <w:rFonts w:ascii="Arial" w:hAnsi="Arial" w:cs="Arial"/>
        </w:rPr>
        <w:t>3</w:t>
      </w:r>
      <w:proofErr w:type="gramEnd"/>
      <w:r w:rsidRPr="00810F2B">
        <w:rPr>
          <w:rFonts w:ascii="Arial" w:hAnsi="Arial" w:cs="Arial"/>
        </w:rPr>
        <w:t xml:space="preserve"> x 3 cm, extra limpo, “in natura”, congelado (em bloco – carne fracionada in natura e posterior congelamento), sem adição de quaisquer tipos de ingrediente ou aditivos alimentares tais como condimentos, aromas, especiarias, amaciantes, entre outros. Não serão aceitos produtos temperados. </w:t>
      </w:r>
    </w:p>
    <w:p w14:paraId="0051820F" w14:textId="77777777" w:rsidR="00DE11D1" w:rsidRDefault="00DE11D1" w:rsidP="00DE11D1">
      <w:pPr>
        <w:jc w:val="both"/>
        <w:rPr>
          <w:rFonts w:ascii="Arial" w:hAnsi="Arial" w:cs="Arial"/>
        </w:rPr>
      </w:pPr>
      <w:r w:rsidRPr="00810F2B">
        <w:rPr>
          <w:rFonts w:ascii="Arial" w:hAnsi="Arial" w:cs="Arial"/>
        </w:rPr>
        <w:t xml:space="preserve">Características do produto: Deve apresentar-se </w:t>
      </w:r>
      <w:proofErr w:type="gramStart"/>
      <w:r w:rsidRPr="00810F2B">
        <w:rPr>
          <w:rFonts w:ascii="Arial" w:hAnsi="Arial" w:cs="Arial"/>
        </w:rPr>
        <w:t>isenta</w:t>
      </w:r>
      <w:proofErr w:type="gramEnd"/>
      <w:r w:rsidRPr="00810F2B">
        <w:rPr>
          <w:rFonts w:ascii="Arial" w:hAnsi="Arial" w:cs="Arial"/>
        </w:rPr>
        <w:t xml:space="preserve"> de temperos, parasitos, hematomas, fibrose, reações de vacinas e resíduo de tinta de carimbo, isenta de pele, tecidos inferiores como cartilagens, ossos, </w:t>
      </w:r>
      <w:proofErr w:type="spellStart"/>
      <w:r w:rsidRPr="00810F2B">
        <w:rPr>
          <w:rFonts w:ascii="Arial" w:hAnsi="Arial" w:cs="Arial"/>
        </w:rPr>
        <w:t>aponevroses</w:t>
      </w:r>
      <w:proofErr w:type="spellEnd"/>
      <w:r w:rsidRPr="00810F2B">
        <w:rPr>
          <w:rFonts w:ascii="Arial" w:hAnsi="Arial" w:cs="Arial"/>
        </w:rPr>
        <w:t xml:space="preserve">, tendões, coágulos, nodos linfáticos, carnes oriundas da raspa de osso, carne mecanicamente separada, além de teste negativo para sulfitos, nitrito e nitrato e de qualquer substância contaminante que possa alterá-las ou encobrir alguma alteração. A carne de bovino deve conter, no máximo, 5,6% de gordura e máximo 1% de </w:t>
      </w:r>
      <w:proofErr w:type="spellStart"/>
      <w:r w:rsidRPr="00810F2B">
        <w:rPr>
          <w:rFonts w:ascii="Arial" w:hAnsi="Arial" w:cs="Arial"/>
        </w:rPr>
        <w:t>aponevroses</w:t>
      </w:r>
      <w:proofErr w:type="spellEnd"/>
      <w:r w:rsidRPr="00810F2B">
        <w:rPr>
          <w:rFonts w:ascii="Arial" w:hAnsi="Arial" w:cs="Arial"/>
        </w:rPr>
        <w:t xml:space="preserve">. O produto não poderá conter glúten, leite, lactose, ovos, oleaginosas, soja, amendoim, nozes, castanhas, milho, corantes, peixes, frutos-do-mar, bem como os derivados desses componentes, em sua </w:t>
      </w:r>
      <w:r w:rsidRPr="00810F2B">
        <w:rPr>
          <w:rFonts w:ascii="Arial" w:hAnsi="Arial" w:cs="Arial"/>
        </w:rPr>
        <w:lastRenderedPageBreak/>
        <w:t xml:space="preserve">composição (Lei nº 10.674, de 16 de maio de 2003; RDC nº 26, de 17 de junho de 2013; RDC nº 135, de </w:t>
      </w:r>
      <w:proofErr w:type="gramStart"/>
      <w:r w:rsidRPr="00810F2B">
        <w:rPr>
          <w:rFonts w:ascii="Arial" w:hAnsi="Arial" w:cs="Arial"/>
        </w:rPr>
        <w:t>8</w:t>
      </w:r>
      <w:proofErr w:type="gramEnd"/>
      <w:r w:rsidRPr="00810F2B">
        <w:rPr>
          <w:rFonts w:ascii="Arial" w:hAnsi="Arial" w:cs="Arial"/>
        </w:rPr>
        <w:t xml:space="preserve"> de fevereiro de 2017; RDC nº 136, de 8 de fevereiro de 2017). </w:t>
      </w:r>
    </w:p>
    <w:p w14:paraId="51F731F2" w14:textId="77777777" w:rsidR="00DE11D1" w:rsidRPr="00810F2B" w:rsidRDefault="00DE11D1" w:rsidP="00DE11D1">
      <w:pPr>
        <w:jc w:val="both"/>
        <w:rPr>
          <w:rFonts w:ascii="Arial" w:hAnsi="Arial" w:cs="Arial"/>
        </w:rPr>
      </w:pPr>
      <w:r w:rsidRPr="00810F2B">
        <w:rPr>
          <w:rFonts w:ascii="Arial" w:hAnsi="Arial" w:cs="Arial"/>
        </w:rPr>
        <w:t>Prazo de validade: Mínimo de 12 meses.</w:t>
      </w:r>
    </w:p>
    <w:p w14:paraId="1343E91C" w14:textId="77777777" w:rsidR="00DE11D1" w:rsidRDefault="00DE11D1" w:rsidP="00DE11D1">
      <w:pPr>
        <w:jc w:val="both"/>
        <w:rPr>
          <w:rFonts w:ascii="Arial" w:hAnsi="Arial" w:cs="Arial"/>
        </w:rPr>
      </w:pPr>
      <w:r w:rsidRPr="003F2EE4">
        <w:rPr>
          <w:rFonts w:ascii="Arial" w:hAnsi="Arial" w:cs="Arial"/>
          <w:b/>
          <w:bCs/>
        </w:rPr>
        <w:t>Marcas indicadas como referência:</w:t>
      </w:r>
      <w:r w:rsidRPr="003F2EE4">
        <w:rPr>
          <w:rFonts w:ascii="Arial" w:hAnsi="Arial" w:cs="Arial"/>
        </w:rPr>
        <w:t xml:space="preserve"> </w:t>
      </w:r>
      <w:r w:rsidRPr="00810F2B">
        <w:rPr>
          <w:rFonts w:ascii="Arial" w:hAnsi="Arial" w:cs="Arial"/>
        </w:rPr>
        <w:t xml:space="preserve">TOP CARNES, </w:t>
      </w:r>
      <w:proofErr w:type="gramStart"/>
      <w:r w:rsidRPr="00810F2B">
        <w:rPr>
          <w:rFonts w:ascii="Arial" w:hAnsi="Arial" w:cs="Arial"/>
        </w:rPr>
        <w:t>BEEFALLO</w:t>
      </w:r>
      <w:proofErr w:type="gramEnd"/>
    </w:p>
    <w:p w14:paraId="2F529105" w14:textId="77777777" w:rsidR="00DE11D1" w:rsidRDefault="00DE11D1" w:rsidP="00DE11D1">
      <w:pPr>
        <w:jc w:val="both"/>
        <w:rPr>
          <w:rFonts w:ascii="Arial" w:hAnsi="Arial" w:cs="Arial"/>
        </w:rPr>
      </w:pPr>
    </w:p>
    <w:p w14:paraId="0D9228FD" w14:textId="4D9DE03C" w:rsidR="00DE11D1" w:rsidRDefault="00DE11D1" w:rsidP="00DE11D1">
      <w:pPr>
        <w:rPr>
          <w:rFonts w:ascii="Arial" w:hAnsi="Arial" w:cs="Arial"/>
          <w:b/>
          <w:bCs/>
        </w:rPr>
      </w:pPr>
      <w:r>
        <w:rPr>
          <w:rFonts w:ascii="Arial" w:hAnsi="Arial" w:cs="Arial"/>
          <w:b/>
          <w:bCs/>
        </w:rPr>
        <w:t>ITENS</w:t>
      </w:r>
      <w:r w:rsidRPr="00BB6141">
        <w:rPr>
          <w:rFonts w:ascii="Arial" w:hAnsi="Arial" w:cs="Arial"/>
          <w:b/>
          <w:bCs/>
        </w:rPr>
        <w:t xml:space="preserve"> </w:t>
      </w:r>
      <w:r>
        <w:rPr>
          <w:rFonts w:ascii="Arial" w:hAnsi="Arial" w:cs="Arial"/>
          <w:b/>
          <w:bCs/>
        </w:rPr>
        <w:t xml:space="preserve">03 e </w:t>
      </w:r>
      <w:proofErr w:type="gramStart"/>
      <w:r>
        <w:rPr>
          <w:rFonts w:ascii="Arial" w:hAnsi="Arial" w:cs="Arial"/>
          <w:b/>
          <w:bCs/>
        </w:rPr>
        <w:t>10</w:t>
      </w:r>
      <w:r w:rsidRPr="00BB6141">
        <w:rPr>
          <w:rFonts w:ascii="Arial" w:hAnsi="Arial" w:cs="Arial"/>
          <w:b/>
          <w:bCs/>
        </w:rPr>
        <w:t xml:space="preserve"> – </w:t>
      </w:r>
      <w:r w:rsidRPr="00810F2B">
        <w:rPr>
          <w:rFonts w:ascii="Arial" w:hAnsi="Arial" w:cs="Arial"/>
          <w:b/>
          <w:bCs/>
        </w:rPr>
        <w:t>Patinho</w:t>
      </w:r>
      <w:proofErr w:type="gramEnd"/>
      <w:r w:rsidRPr="00810F2B">
        <w:rPr>
          <w:rFonts w:ascii="Arial" w:hAnsi="Arial" w:cs="Arial"/>
          <w:b/>
          <w:bCs/>
        </w:rPr>
        <w:t xml:space="preserve"> moído, congelado individualmente (IQF)</w:t>
      </w:r>
    </w:p>
    <w:p w14:paraId="3B3B1FEB" w14:textId="77777777" w:rsidR="00DE11D1" w:rsidRDefault="00DE11D1" w:rsidP="00DE11D1">
      <w:pPr>
        <w:jc w:val="both"/>
        <w:rPr>
          <w:rFonts w:ascii="Arial" w:hAnsi="Arial" w:cs="Arial"/>
        </w:rPr>
      </w:pPr>
      <w:r w:rsidRPr="00810F2B">
        <w:rPr>
          <w:rFonts w:ascii="Arial" w:hAnsi="Arial" w:cs="Arial"/>
        </w:rPr>
        <w:t xml:space="preserve">Definição: É a parte comestível manipulada em condições higiênicas e provenientes de animais (bois) em boas condições de saúde, abatidos </w:t>
      </w:r>
      <w:proofErr w:type="gramStart"/>
      <w:r w:rsidRPr="00810F2B">
        <w:rPr>
          <w:rFonts w:ascii="Arial" w:hAnsi="Arial" w:cs="Arial"/>
        </w:rPr>
        <w:t>sob inspeção</w:t>
      </w:r>
      <w:proofErr w:type="gramEnd"/>
      <w:r w:rsidRPr="00810F2B">
        <w:rPr>
          <w:rFonts w:ascii="Arial" w:hAnsi="Arial" w:cs="Arial"/>
        </w:rPr>
        <w:t xml:space="preserve"> veterinária. Classificação: Carne de bovino moído patinho, congelados individualmente (tipo IQF). Sem adição de quaisquer tipos de ingrediente ou aditivos alimentares tais como condimentos, aromas, especiarias, amaciantes, entre outros. Não serão aceitos produtos temperados. Características do produto: Deve apresentar-se </w:t>
      </w:r>
      <w:proofErr w:type="gramStart"/>
      <w:r w:rsidRPr="00810F2B">
        <w:rPr>
          <w:rFonts w:ascii="Arial" w:hAnsi="Arial" w:cs="Arial"/>
        </w:rPr>
        <w:t>isenta</w:t>
      </w:r>
      <w:proofErr w:type="gramEnd"/>
      <w:r w:rsidRPr="00810F2B">
        <w:rPr>
          <w:rFonts w:ascii="Arial" w:hAnsi="Arial" w:cs="Arial"/>
        </w:rPr>
        <w:t xml:space="preserve"> de temperos, parasitos, hematomas, fibrose, reações de vacinas e resíduo de tinta de carimbo, isenta de pele, tecidos inferiores como cartilagens, ossos, </w:t>
      </w:r>
      <w:proofErr w:type="spellStart"/>
      <w:r w:rsidRPr="00810F2B">
        <w:rPr>
          <w:rFonts w:ascii="Arial" w:hAnsi="Arial" w:cs="Arial"/>
        </w:rPr>
        <w:t>aponevroses</w:t>
      </w:r>
      <w:proofErr w:type="spellEnd"/>
      <w:r w:rsidRPr="00810F2B">
        <w:rPr>
          <w:rFonts w:ascii="Arial" w:hAnsi="Arial" w:cs="Arial"/>
        </w:rPr>
        <w:t xml:space="preserve">, tendões, coágulos, nodos linfáticos, carnes oriundas da raspa de osso, carne mecanicamente separada, além de teste negativo para sulfitos, nitrito e nitrato e de qualquer substância contaminante que possa alterá-las ou encobrir alguma alteração. A carne de bovino deve conter, no máximo, 4,5% de gordura e máximo 1% de </w:t>
      </w:r>
      <w:proofErr w:type="spellStart"/>
      <w:r w:rsidRPr="00810F2B">
        <w:rPr>
          <w:rFonts w:ascii="Arial" w:hAnsi="Arial" w:cs="Arial"/>
        </w:rPr>
        <w:t>aponevroses</w:t>
      </w:r>
      <w:proofErr w:type="spellEnd"/>
      <w:r w:rsidRPr="00810F2B">
        <w:rPr>
          <w:rFonts w:ascii="Arial" w:hAnsi="Arial" w:cs="Arial"/>
        </w:rPr>
        <w:t xml:space="preserve">. O disco utilizado na moagem da carne deverá apresentar medida de </w:t>
      </w:r>
      <w:proofErr w:type="gramStart"/>
      <w:r w:rsidRPr="00810F2B">
        <w:rPr>
          <w:rFonts w:ascii="Arial" w:hAnsi="Arial" w:cs="Arial"/>
        </w:rPr>
        <w:t>5mm</w:t>
      </w:r>
      <w:proofErr w:type="gramEnd"/>
      <w:r w:rsidRPr="00810F2B">
        <w:rPr>
          <w:rFonts w:ascii="Arial" w:hAnsi="Arial" w:cs="Arial"/>
        </w:rPr>
        <w:t xml:space="preserve">. O produto não poderá conter glúten, leite, lactose, ovos, oleaginosas, soja, amendoim, nozes, castanhas, milho, corantes, peixes, frutos-do-mar, bem como os derivados desses componentes, em sua composição (Lei nº 10.674, de 16 de maio de 2003; RDC nº 26, de 17 de junho de 2013; RDC nº 135, de </w:t>
      </w:r>
      <w:proofErr w:type="gramStart"/>
      <w:r w:rsidRPr="00810F2B">
        <w:rPr>
          <w:rFonts w:ascii="Arial" w:hAnsi="Arial" w:cs="Arial"/>
        </w:rPr>
        <w:t>8</w:t>
      </w:r>
      <w:proofErr w:type="gramEnd"/>
      <w:r w:rsidRPr="00810F2B">
        <w:rPr>
          <w:rFonts w:ascii="Arial" w:hAnsi="Arial" w:cs="Arial"/>
        </w:rPr>
        <w:t xml:space="preserve"> de fevereiro de 2017; RDC nº 136, de 8 de fevereiro de 2017). </w:t>
      </w:r>
    </w:p>
    <w:p w14:paraId="66444213" w14:textId="77777777" w:rsidR="00DE11D1" w:rsidRPr="00810F2B" w:rsidRDefault="00DE11D1" w:rsidP="00DE11D1">
      <w:pPr>
        <w:jc w:val="both"/>
        <w:rPr>
          <w:rFonts w:ascii="Arial" w:hAnsi="Arial" w:cs="Arial"/>
        </w:rPr>
      </w:pPr>
      <w:r w:rsidRPr="00810F2B">
        <w:rPr>
          <w:rFonts w:ascii="Arial" w:hAnsi="Arial" w:cs="Arial"/>
        </w:rPr>
        <w:t>Prazo de validade: Mínimo de 12 meses.</w:t>
      </w:r>
    </w:p>
    <w:p w14:paraId="63A7CC96" w14:textId="77777777" w:rsidR="00DE11D1" w:rsidRDefault="00DE11D1" w:rsidP="00DE11D1">
      <w:pPr>
        <w:jc w:val="both"/>
        <w:rPr>
          <w:rFonts w:ascii="Arial" w:hAnsi="Arial" w:cs="Arial"/>
        </w:rPr>
      </w:pPr>
      <w:r w:rsidRPr="003F2EE4">
        <w:rPr>
          <w:rFonts w:ascii="Arial" w:hAnsi="Arial" w:cs="Arial"/>
          <w:b/>
          <w:bCs/>
        </w:rPr>
        <w:t>Marcas indicadas como referência:</w:t>
      </w:r>
      <w:r w:rsidRPr="003F2EE4">
        <w:rPr>
          <w:rFonts w:ascii="Arial" w:hAnsi="Arial" w:cs="Arial"/>
        </w:rPr>
        <w:t xml:space="preserve"> </w:t>
      </w:r>
      <w:r w:rsidRPr="00810F2B">
        <w:rPr>
          <w:rFonts w:ascii="Arial" w:hAnsi="Arial" w:cs="Arial"/>
        </w:rPr>
        <w:t xml:space="preserve">TOP CARNES, </w:t>
      </w:r>
      <w:proofErr w:type="gramStart"/>
      <w:r w:rsidRPr="00810F2B">
        <w:rPr>
          <w:rFonts w:ascii="Arial" w:hAnsi="Arial" w:cs="Arial"/>
        </w:rPr>
        <w:t>BEEFALLO</w:t>
      </w:r>
      <w:proofErr w:type="gramEnd"/>
    </w:p>
    <w:p w14:paraId="37606FBC" w14:textId="77777777" w:rsidR="00DE11D1" w:rsidRDefault="00DE11D1" w:rsidP="00DE11D1">
      <w:pPr>
        <w:jc w:val="both"/>
        <w:rPr>
          <w:rFonts w:ascii="Arial" w:hAnsi="Arial" w:cs="Arial"/>
          <w:b/>
          <w:bCs/>
        </w:rPr>
      </w:pPr>
    </w:p>
    <w:p w14:paraId="09AB3F97" w14:textId="52DCB126" w:rsidR="00DE11D1" w:rsidRDefault="00DE11D1" w:rsidP="00DE11D1">
      <w:pPr>
        <w:jc w:val="both"/>
        <w:rPr>
          <w:rFonts w:ascii="Arial" w:hAnsi="Arial" w:cs="Arial"/>
          <w:b/>
          <w:bCs/>
        </w:rPr>
      </w:pPr>
      <w:r>
        <w:rPr>
          <w:rFonts w:ascii="Arial" w:hAnsi="Arial" w:cs="Arial"/>
          <w:b/>
          <w:bCs/>
        </w:rPr>
        <w:t>ITENS</w:t>
      </w:r>
      <w:r w:rsidRPr="00BB6141">
        <w:rPr>
          <w:rFonts w:ascii="Arial" w:hAnsi="Arial" w:cs="Arial"/>
          <w:b/>
          <w:bCs/>
        </w:rPr>
        <w:t xml:space="preserve"> </w:t>
      </w:r>
      <w:r>
        <w:rPr>
          <w:rFonts w:ascii="Arial" w:hAnsi="Arial" w:cs="Arial"/>
          <w:b/>
          <w:bCs/>
        </w:rPr>
        <w:t xml:space="preserve">04 e </w:t>
      </w:r>
      <w:proofErr w:type="gramStart"/>
      <w:r>
        <w:rPr>
          <w:rFonts w:ascii="Arial" w:hAnsi="Arial" w:cs="Arial"/>
          <w:b/>
          <w:bCs/>
        </w:rPr>
        <w:t>11</w:t>
      </w:r>
      <w:r w:rsidRPr="00BB6141">
        <w:rPr>
          <w:rFonts w:ascii="Arial" w:hAnsi="Arial" w:cs="Arial"/>
          <w:b/>
          <w:bCs/>
        </w:rPr>
        <w:t xml:space="preserve"> – </w:t>
      </w:r>
      <w:r w:rsidRPr="00810F2B">
        <w:rPr>
          <w:rFonts w:ascii="Arial" w:hAnsi="Arial" w:cs="Arial"/>
          <w:b/>
          <w:bCs/>
        </w:rPr>
        <w:t>Coxa</w:t>
      </w:r>
      <w:proofErr w:type="gramEnd"/>
      <w:r w:rsidRPr="00810F2B">
        <w:rPr>
          <w:rFonts w:ascii="Arial" w:hAnsi="Arial" w:cs="Arial"/>
          <w:b/>
          <w:bCs/>
        </w:rPr>
        <w:t xml:space="preserve"> e sobre coxa de frango sem pele e sem osso, congelada</w:t>
      </w:r>
    </w:p>
    <w:p w14:paraId="09B3317E" w14:textId="77777777" w:rsidR="00DE11D1" w:rsidRDefault="00DE11D1" w:rsidP="00DE11D1">
      <w:pPr>
        <w:jc w:val="both"/>
        <w:rPr>
          <w:rFonts w:ascii="Arial" w:hAnsi="Arial" w:cs="Arial"/>
        </w:rPr>
      </w:pPr>
      <w:r w:rsidRPr="00810F2B">
        <w:rPr>
          <w:rFonts w:ascii="Arial" w:hAnsi="Arial" w:cs="Arial"/>
        </w:rPr>
        <w:t xml:space="preserve">Definição: É a parte comestível manipulada em condições higiênicas e provenientes de animais (galináceos) em boas condições de saúde, abatidos </w:t>
      </w:r>
      <w:proofErr w:type="gramStart"/>
      <w:r w:rsidRPr="00810F2B">
        <w:rPr>
          <w:rFonts w:ascii="Arial" w:hAnsi="Arial" w:cs="Arial"/>
        </w:rPr>
        <w:t>sob inspeção</w:t>
      </w:r>
      <w:proofErr w:type="gramEnd"/>
      <w:r w:rsidRPr="00810F2B">
        <w:rPr>
          <w:rFonts w:ascii="Arial" w:hAnsi="Arial" w:cs="Arial"/>
        </w:rPr>
        <w:t xml:space="preserve"> veterinária. Classificação: Coxa e sobre coxa desossada, sem pele, “in natura”, congelada (em bloco – carne fracionada in natura e posterior congelamento), sem adição de quaisquer tipos de ingrediente ou aditivos alimentares tais como condimentos, aromas, especiarias, amaciantes, entre outros. Não serão aceitos produtos temperados. Características do produto: </w:t>
      </w:r>
      <w:proofErr w:type="gramStart"/>
      <w:r w:rsidRPr="00810F2B">
        <w:rPr>
          <w:rFonts w:ascii="Arial" w:hAnsi="Arial" w:cs="Arial"/>
        </w:rPr>
        <w:t>Deve apresentar-se</w:t>
      </w:r>
      <w:proofErr w:type="gramEnd"/>
      <w:r w:rsidRPr="00810F2B">
        <w:rPr>
          <w:rFonts w:ascii="Arial" w:hAnsi="Arial" w:cs="Arial"/>
        </w:rPr>
        <w:t xml:space="preserve"> livre de parasitos, fragmentos de ossos e de qualquer substância contaminante que possa alterá-las ou encobrir alguma alteração. Deve conter, no máximo, 9,6% de gordura e, no máximo, 1% de </w:t>
      </w:r>
      <w:proofErr w:type="spellStart"/>
      <w:r w:rsidRPr="00810F2B">
        <w:rPr>
          <w:rFonts w:ascii="Arial" w:hAnsi="Arial" w:cs="Arial"/>
        </w:rPr>
        <w:t>aponevroses</w:t>
      </w:r>
      <w:proofErr w:type="spellEnd"/>
      <w:r w:rsidRPr="00810F2B">
        <w:rPr>
          <w:rFonts w:ascii="Arial" w:hAnsi="Arial" w:cs="Arial"/>
        </w:rPr>
        <w:t xml:space="preserve">. O produto não poderá conter glúten, leite, lactose, ovos, oleaginosas, soja, amendoim, nozes, castanhas, milho, corantes, peixes, frutos-do-mar, bem como os derivados desses componentes, em sua composição (Lei nº 10.674, de 16 de maio de 2003; RDC nº 26, de 17 de junho de 2013; RDC nº 135, de </w:t>
      </w:r>
      <w:proofErr w:type="gramStart"/>
      <w:r w:rsidRPr="00810F2B">
        <w:rPr>
          <w:rFonts w:ascii="Arial" w:hAnsi="Arial" w:cs="Arial"/>
        </w:rPr>
        <w:t>8</w:t>
      </w:r>
      <w:proofErr w:type="gramEnd"/>
      <w:r w:rsidRPr="00810F2B">
        <w:rPr>
          <w:rFonts w:ascii="Arial" w:hAnsi="Arial" w:cs="Arial"/>
        </w:rPr>
        <w:t xml:space="preserve"> de fevereiro de 2017; RDC nº 136, de 8 de fevereiro de 2017). </w:t>
      </w:r>
    </w:p>
    <w:p w14:paraId="3A7E53A4" w14:textId="77777777" w:rsidR="00DE11D1" w:rsidRPr="00810F2B" w:rsidRDefault="00DE11D1" w:rsidP="00DE11D1">
      <w:pPr>
        <w:jc w:val="both"/>
        <w:rPr>
          <w:rFonts w:ascii="Arial" w:hAnsi="Arial" w:cs="Arial"/>
        </w:rPr>
      </w:pPr>
      <w:r w:rsidRPr="00810F2B">
        <w:rPr>
          <w:rFonts w:ascii="Arial" w:hAnsi="Arial" w:cs="Arial"/>
        </w:rPr>
        <w:t>Prazo de validade: Mínimo de 12 meses.</w:t>
      </w:r>
    </w:p>
    <w:p w14:paraId="1B5B7C25" w14:textId="77777777" w:rsidR="00DE11D1" w:rsidRDefault="00DE11D1" w:rsidP="00DE11D1">
      <w:pPr>
        <w:jc w:val="both"/>
        <w:rPr>
          <w:rFonts w:ascii="Arial" w:hAnsi="Arial" w:cs="Arial"/>
        </w:rPr>
      </w:pPr>
      <w:r w:rsidRPr="003F2EE4">
        <w:rPr>
          <w:rFonts w:ascii="Arial" w:hAnsi="Arial" w:cs="Arial"/>
          <w:b/>
          <w:bCs/>
        </w:rPr>
        <w:t>Marcas indicadas como referência:</w:t>
      </w:r>
      <w:r w:rsidRPr="003F2EE4">
        <w:rPr>
          <w:rFonts w:ascii="Arial" w:hAnsi="Arial" w:cs="Arial"/>
        </w:rPr>
        <w:t xml:space="preserve"> </w:t>
      </w:r>
      <w:r w:rsidRPr="00810F2B">
        <w:rPr>
          <w:rFonts w:ascii="Arial" w:hAnsi="Arial" w:cs="Arial"/>
        </w:rPr>
        <w:t xml:space="preserve">TOP CARNES, </w:t>
      </w:r>
      <w:proofErr w:type="gramStart"/>
      <w:r w:rsidRPr="00810F2B">
        <w:rPr>
          <w:rFonts w:ascii="Arial" w:hAnsi="Arial" w:cs="Arial"/>
        </w:rPr>
        <w:t>BEEFALLO</w:t>
      </w:r>
      <w:proofErr w:type="gramEnd"/>
    </w:p>
    <w:p w14:paraId="1FB64872" w14:textId="77777777" w:rsidR="00DE11D1" w:rsidRDefault="00DE11D1" w:rsidP="00DE11D1">
      <w:pPr>
        <w:jc w:val="both"/>
        <w:rPr>
          <w:rFonts w:ascii="Arial" w:hAnsi="Arial" w:cs="Arial"/>
          <w:b/>
          <w:bCs/>
        </w:rPr>
      </w:pPr>
    </w:p>
    <w:p w14:paraId="2F060F50" w14:textId="3F5559A8" w:rsidR="00DE11D1" w:rsidRDefault="00DE11D1" w:rsidP="00DE11D1">
      <w:pPr>
        <w:jc w:val="both"/>
        <w:rPr>
          <w:rFonts w:ascii="Arial" w:hAnsi="Arial" w:cs="Arial"/>
          <w:b/>
          <w:bCs/>
        </w:rPr>
      </w:pPr>
      <w:r>
        <w:rPr>
          <w:rFonts w:ascii="Arial" w:hAnsi="Arial" w:cs="Arial"/>
          <w:b/>
          <w:bCs/>
        </w:rPr>
        <w:t>ITENS</w:t>
      </w:r>
      <w:r w:rsidRPr="00BB6141">
        <w:rPr>
          <w:rFonts w:ascii="Arial" w:hAnsi="Arial" w:cs="Arial"/>
          <w:b/>
          <w:bCs/>
        </w:rPr>
        <w:t xml:space="preserve"> </w:t>
      </w:r>
      <w:r>
        <w:rPr>
          <w:rFonts w:ascii="Arial" w:hAnsi="Arial" w:cs="Arial"/>
          <w:b/>
          <w:bCs/>
        </w:rPr>
        <w:t>05 e 12</w:t>
      </w:r>
      <w:r w:rsidRPr="00BB6141">
        <w:rPr>
          <w:rFonts w:ascii="Arial" w:hAnsi="Arial" w:cs="Arial"/>
          <w:b/>
          <w:bCs/>
        </w:rPr>
        <w:t xml:space="preserve"> – </w:t>
      </w:r>
      <w:r w:rsidRPr="00810F2B">
        <w:rPr>
          <w:rFonts w:ascii="Arial" w:hAnsi="Arial" w:cs="Arial"/>
          <w:b/>
          <w:bCs/>
        </w:rPr>
        <w:t>Peito de frango tip</w:t>
      </w:r>
      <w:r>
        <w:rPr>
          <w:rFonts w:ascii="Arial" w:hAnsi="Arial" w:cs="Arial"/>
          <w:b/>
          <w:bCs/>
        </w:rPr>
        <w:t>o</w:t>
      </w:r>
      <w:r w:rsidRPr="00810F2B">
        <w:rPr>
          <w:rFonts w:ascii="Arial" w:hAnsi="Arial" w:cs="Arial"/>
          <w:b/>
          <w:bCs/>
        </w:rPr>
        <w:t xml:space="preserve"> </w:t>
      </w:r>
      <w:proofErr w:type="spellStart"/>
      <w:r w:rsidRPr="00810F2B">
        <w:rPr>
          <w:rFonts w:ascii="Arial" w:hAnsi="Arial" w:cs="Arial"/>
          <w:b/>
          <w:bCs/>
        </w:rPr>
        <w:t>sassami</w:t>
      </w:r>
      <w:proofErr w:type="spellEnd"/>
      <w:r w:rsidRPr="00810F2B">
        <w:rPr>
          <w:rFonts w:ascii="Arial" w:hAnsi="Arial" w:cs="Arial"/>
          <w:b/>
          <w:bCs/>
        </w:rPr>
        <w:t>, congelado individualmente (IQF</w:t>
      </w:r>
      <w:proofErr w:type="gramStart"/>
      <w:r w:rsidRPr="00810F2B">
        <w:rPr>
          <w:rFonts w:ascii="Arial" w:hAnsi="Arial" w:cs="Arial"/>
          <w:b/>
          <w:bCs/>
        </w:rPr>
        <w:t>)</w:t>
      </w:r>
      <w:proofErr w:type="gramEnd"/>
    </w:p>
    <w:p w14:paraId="168637FF" w14:textId="77777777" w:rsidR="00DE11D1" w:rsidRDefault="00DE11D1" w:rsidP="00DE11D1">
      <w:pPr>
        <w:jc w:val="both"/>
        <w:rPr>
          <w:rFonts w:ascii="Arial" w:hAnsi="Arial" w:cs="Arial"/>
        </w:rPr>
      </w:pPr>
      <w:r w:rsidRPr="00810F2B">
        <w:rPr>
          <w:rFonts w:ascii="Arial" w:hAnsi="Arial" w:cs="Arial"/>
        </w:rPr>
        <w:t xml:space="preserve">Definição: É a parte comestível manipulada em condições higiênicas e provenientes de animais (galináceos) em boas condições de saúde, abatidos </w:t>
      </w:r>
      <w:proofErr w:type="gramStart"/>
      <w:r w:rsidRPr="00810F2B">
        <w:rPr>
          <w:rFonts w:ascii="Arial" w:hAnsi="Arial" w:cs="Arial"/>
        </w:rPr>
        <w:t>sob inspeção</w:t>
      </w:r>
      <w:proofErr w:type="gramEnd"/>
      <w:r w:rsidRPr="00810F2B">
        <w:rPr>
          <w:rFonts w:ascii="Arial" w:hAnsi="Arial" w:cs="Arial"/>
        </w:rPr>
        <w:t xml:space="preserve"> veterinária. Classificação: Filezinho de peito de frango (</w:t>
      </w:r>
      <w:proofErr w:type="spellStart"/>
      <w:r w:rsidRPr="00810F2B">
        <w:rPr>
          <w:rFonts w:ascii="Arial" w:hAnsi="Arial" w:cs="Arial"/>
        </w:rPr>
        <w:t>sassami</w:t>
      </w:r>
      <w:proofErr w:type="spellEnd"/>
      <w:r w:rsidRPr="00810F2B">
        <w:rPr>
          <w:rFonts w:ascii="Arial" w:hAnsi="Arial" w:cs="Arial"/>
        </w:rPr>
        <w:t xml:space="preserve">) desossado, “in natura”, congelado individualmente (tipo IQF), sem adição de quaisquer tipos de ingrediente ou aditivos alimentares tais como condimentos, aromas, especiarias, amaciantes, entre outros. Não serão aceitos produtos temperados. Características do produto: Deve apresentar-se </w:t>
      </w:r>
      <w:proofErr w:type="gramStart"/>
      <w:r w:rsidRPr="00810F2B">
        <w:rPr>
          <w:rFonts w:ascii="Arial" w:hAnsi="Arial" w:cs="Arial"/>
        </w:rPr>
        <w:t>isenta</w:t>
      </w:r>
      <w:proofErr w:type="gramEnd"/>
      <w:r w:rsidRPr="00810F2B">
        <w:rPr>
          <w:rFonts w:ascii="Arial" w:hAnsi="Arial" w:cs="Arial"/>
        </w:rPr>
        <w:t xml:space="preserve"> de temperos, de parasitos, fragmentos de ossos e de qualquer substância contaminante que possa alterá-las ou encobrir alguma alteração. Deve conter, no máximo, 3,0% de gordura e, no máximo, 1% de </w:t>
      </w:r>
      <w:proofErr w:type="spellStart"/>
      <w:r w:rsidRPr="00810F2B">
        <w:rPr>
          <w:rFonts w:ascii="Arial" w:hAnsi="Arial" w:cs="Arial"/>
        </w:rPr>
        <w:t>aponevroses</w:t>
      </w:r>
      <w:proofErr w:type="spellEnd"/>
      <w:r w:rsidRPr="00810F2B">
        <w:rPr>
          <w:rFonts w:ascii="Arial" w:hAnsi="Arial" w:cs="Arial"/>
        </w:rPr>
        <w:t xml:space="preserve"> O produto não poderá conter glúten, leite, lactose, ovos, oleaginosas, soja, amendoim, nozes, castanhas, milho, corantes, peixes, frutos-do-mar, bem como os derivados desses componentes, em sua composição (Lei nº 10.674, de 16 de maio de 2003; RDC nº 26, de 17 de junho de 2013; RDC nº 135, de </w:t>
      </w:r>
      <w:proofErr w:type="gramStart"/>
      <w:r w:rsidRPr="00810F2B">
        <w:rPr>
          <w:rFonts w:ascii="Arial" w:hAnsi="Arial" w:cs="Arial"/>
        </w:rPr>
        <w:t>8</w:t>
      </w:r>
      <w:proofErr w:type="gramEnd"/>
      <w:r w:rsidRPr="00810F2B">
        <w:rPr>
          <w:rFonts w:ascii="Arial" w:hAnsi="Arial" w:cs="Arial"/>
        </w:rPr>
        <w:t xml:space="preserve"> de fevereiro de 2017; RDC nº 136, de 8 de fevereiro de 2017). </w:t>
      </w:r>
    </w:p>
    <w:p w14:paraId="361EF380" w14:textId="77777777" w:rsidR="00DE11D1" w:rsidRPr="00810F2B" w:rsidRDefault="00DE11D1" w:rsidP="00DE11D1">
      <w:pPr>
        <w:jc w:val="both"/>
        <w:rPr>
          <w:rFonts w:ascii="Arial" w:hAnsi="Arial" w:cs="Arial"/>
        </w:rPr>
      </w:pPr>
      <w:r w:rsidRPr="00810F2B">
        <w:rPr>
          <w:rFonts w:ascii="Arial" w:hAnsi="Arial" w:cs="Arial"/>
        </w:rPr>
        <w:t>Prazo de validade: Mínimo de 12 meses.</w:t>
      </w:r>
    </w:p>
    <w:p w14:paraId="5C704260" w14:textId="77777777" w:rsidR="00DE11D1" w:rsidRDefault="00DE11D1" w:rsidP="00DE11D1">
      <w:pPr>
        <w:jc w:val="both"/>
        <w:rPr>
          <w:rFonts w:ascii="Arial" w:hAnsi="Arial" w:cs="Arial"/>
        </w:rPr>
      </w:pPr>
      <w:r w:rsidRPr="003F2EE4">
        <w:rPr>
          <w:rFonts w:ascii="Arial" w:hAnsi="Arial" w:cs="Arial"/>
          <w:b/>
          <w:bCs/>
        </w:rPr>
        <w:t>Marcas indicadas como referência:</w:t>
      </w:r>
      <w:r w:rsidRPr="003F2EE4">
        <w:rPr>
          <w:rFonts w:ascii="Arial" w:hAnsi="Arial" w:cs="Arial"/>
        </w:rPr>
        <w:t xml:space="preserve"> </w:t>
      </w:r>
      <w:r w:rsidRPr="00810F2B">
        <w:rPr>
          <w:rFonts w:ascii="Arial" w:hAnsi="Arial" w:cs="Arial"/>
        </w:rPr>
        <w:t xml:space="preserve">TOP CARNES, </w:t>
      </w:r>
      <w:proofErr w:type="gramStart"/>
      <w:r w:rsidRPr="00810F2B">
        <w:rPr>
          <w:rFonts w:ascii="Arial" w:hAnsi="Arial" w:cs="Arial"/>
        </w:rPr>
        <w:t>BEEFALLO</w:t>
      </w:r>
      <w:proofErr w:type="gramEnd"/>
    </w:p>
    <w:p w14:paraId="59AF44A6" w14:textId="77777777" w:rsidR="00DE11D1" w:rsidRDefault="00DE11D1" w:rsidP="00DE11D1">
      <w:pPr>
        <w:jc w:val="both"/>
        <w:rPr>
          <w:rFonts w:ascii="Arial" w:hAnsi="Arial" w:cs="Arial"/>
          <w:b/>
          <w:bCs/>
        </w:rPr>
      </w:pPr>
    </w:p>
    <w:p w14:paraId="33E98419" w14:textId="3EFC5E4F" w:rsidR="00DE11D1" w:rsidRDefault="00DE11D1" w:rsidP="00DE11D1">
      <w:pPr>
        <w:jc w:val="both"/>
        <w:rPr>
          <w:rFonts w:ascii="Arial" w:hAnsi="Arial" w:cs="Arial"/>
          <w:b/>
          <w:bCs/>
        </w:rPr>
      </w:pPr>
      <w:r>
        <w:rPr>
          <w:rFonts w:ascii="Arial" w:hAnsi="Arial" w:cs="Arial"/>
          <w:b/>
          <w:bCs/>
        </w:rPr>
        <w:t>ITENS</w:t>
      </w:r>
      <w:r w:rsidRPr="00BB6141">
        <w:rPr>
          <w:rFonts w:ascii="Arial" w:hAnsi="Arial" w:cs="Arial"/>
          <w:b/>
          <w:bCs/>
        </w:rPr>
        <w:t xml:space="preserve"> </w:t>
      </w:r>
      <w:r>
        <w:rPr>
          <w:rFonts w:ascii="Arial" w:hAnsi="Arial" w:cs="Arial"/>
          <w:b/>
          <w:bCs/>
        </w:rPr>
        <w:t xml:space="preserve">06 e </w:t>
      </w:r>
      <w:proofErr w:type="gramStart"/>
      <w:r>
        <w:rPr>
          <w:rFonts w:ascii="Arial" w:hAnsi="Arial" w:cs="Arial"/>
          <w:b/>
          <w:bCs/>
        </w:rPr>
        <w:t>13</w:t>
      </w:r>
      <w:r w:rsidRPr="00BB6141">
        <w:rPr>
          <w:rFonts w:ascii="Arial" w:hAnsi="Arial" w:cs="Arial"/>
          <w:b/>
          <w:bCs/>
        </w:rPr>
        <w:t xml:space="preserve"> – </w:t>
      </w:r>
      <w:r w:rsidRPr="00810F2B">
        <w:rPr>
          <w:rFonts w:ascii="Arial" w:hAnsi="Arial" w:cs="Arial"/>
          <w:b/>
          <w:bCs/>
        </w:rPr>
        <w:t>Pernil</w:t>
      </w:r>
      <w:proofErr w:type="gramEnd"/>
      <w:r w:rsidRPr="00810F2B">
        <w:rPr>
          <w:rFonts w:ascii="Arial" w:hAnsi="Arial" w:cs="Arial"/>
          <w:b/>
          <w:bCs/>
        </w:rPr>
        <w:t xml:space="preserve"> suíno em cubos, congelado</w:t>
      </w:r>
    </w:p>
    <w:p w14:paraId="207D8D39" w14:textId="77777777" w:rsidR="00DE11D1" w:rsidRPr="00810F2B" w:rsidRDefault="00DE11D1" w:rsidP="00DE11D1">
      <w:pPr>
        <w:jc w:val="both"/>
        <w:rPr>
          <w:rFonts w:ascii="Arial" w:hAnsi="Arial" w:cs="Arial"/>
        </w:rPr>
      </w:pPr>
      <w:r w:rsidRPr="00810F2B">
        <w:rPr>
          <w:rFonts w:ascii="Arial" w:hAnsi="Arial" w:cs="Arial"/>
        </w:rPr>
        <w:t xml:space="preserve">Classificação: Carne de pernil suíno em cubos de </w:t>
      </w:r>
      <w:proofErr w:type="gramStart"/>
      <w:r w:rsidRPr="00810F2B">
        <w:rPr>
          <w:rFonts w:ascii="Arial" w:hAnsi="Arial" w:cs="Arial"/>
        </w:rPr>
        <w:t>3</w:t>
      </w:r>
      <w:proofErr w:type="gramEnd"/>
      <w:r w:rsidRPr="00810F2B">
        <w:rPr>
          <w:rFonts w:ascii="Arial" w:hAnsi="Arial" w:cs="Arial"/>
        </w:rPr>
        <w:t xml:space="preserve"> cm x 3 cm, extra limpo, “in natura”, congelado (em bloco– carne fracionada in natura e posterior congelamento), sem adição de quaisquer tipos de ingrediente ou aditivos alimentares tais como condimentos, aromas, especiarias, amaciantes, entre outros. Não serão aceitos produtos temperados. Características do produto: Deve apresentar-se </w:t>
      </w:r>
      <w:proofErr w:type="gramStart"/>
      <w:r w:rsidRPr="00810F2B">
        <w:rPr>
          <w:rFonts w:ascii="Arial" w:hAnsi="Arial" w:cs="Arial"/>
        </w:rPr>
        <w:t>isenta</w:t>
      </w:r>
      <w:proofErr w:type="gramEnd"/>
      <w:r w:rsidRPr="00810F2B">
        <w:rPr>
          <w:rFonts w:ascii="Arial" w:hAnsi="Arial" w:cs="Arial"/>
        </w:rPr>
        <w:t xml:space="preserve"> de temperos, parasitos, hematomas, fibrose, reações de vacinas e resíduo de tinta de carimbo, isenta de pele, tecidos inferiores como cartilagens, </w:t>
      </w:r>
      <w:r w:rsidRPr="00810F2B">
        <w:rPr>
          <w:rFonts w:ascii="Arial" w:hAnsi="Arial" w:cs="Arial"/>
        </w:rPr>
        <w:lastRenderedPageBreak/>
        <w:t xml:space="preserve">ossos, </w:t>
      </w:r>
      <w:proofErr w:type="spellStart"/>
      <w:r w:rsidRPr="00810F2B">
        <w:rPr>
          <w:rFonts w:ascii="Arial" w:hAnsi="Arial" w:cs="Arial"/>
        </w:rPr>
        <w:t>aponevroses</w:t>
      </w:r>
      <w:proofErr w:type="spellEnd"/>
      <w:r w:rsidRPr="00810F2B">
        <w:rPr>
          <w:rFonts w:ascii="Arial" w:hAnsi="Arial" w:cs="Arial"/>
        </w:rPr>
        <w:t xml:space="preserve">, tendões, coágulos, nodos linfáticos, carnes oriundas da raspa de osso, carne mecanicamente separada, além de teste negativo para sulfitos, nitrito e nitrato e de qualquer substância contaminante que possa alterá-las ou encobrir alguma alteração. A carne de suíno deve conter, no máximo, 11,1% de gordura e no máximo 1% de </w:t>
      </w:r>
      <w:proofErr w:type="spellStart"/>
      <w:r w:rsidRPr="00810F2B">
        <w:rPr>
          <w:rFonts w:ascii="Arial" w:hAnsi="Arial" w:cs="Arial"/>
        </w:rPr>
        <w:t>aponevroses</w:t>
      </w:r>
      <w:proofErr w:type="spellEnd"/>
      <w:r w:rsidRPr="00810F2B">
        <w:rPr>
          <w:rFonts w:ascii="Arial" w:hAnsi="Arial" w:cs="Arial"/>
        </w:rPr>
        <w:t xml:space="preserve">. O produto não poderá conter glúten, leite, lactose, ovos, oleaginosas, soja, amendoim, nozes, castanhas, milho, corantes, peixes, frutos-do-mar, bem como os derivados desses componentes, em sua composição (Lei nº 10.674, de 16 de maio de 2003; RDC nº 26, de 17 de junho de 2013; RDC nº 135, de </w:t>
      </w:r>
      <w:proofErr w:type="gramStart"/>
      <w:r w:rsidRPr="00810F2B">
        <w:rPr>
          <w:rFonts w:ascii="Arial" w:hAnsi="Arial" w:cs="Arial"/>
        </w:rPr>
        <w:t>8</w:t>
      </w:r>
      <w:proofErr w:type="gramEnd"/>
      <w:r w:rsidRPr="00810F2B">
        <w:rPr>
          <w:rFonts w:ascii="Arial" w:hAnsi="Arial" w:cs="Arial"/>
        </w:rPr>
        <w:t xml:space="preserve"> de fevereiro de 2017; RDC nº 136, de 8 de fevereiro de 2017). </w:t>
      </w:r>
    </w:p>
    <w:p w14:paraId="0B9F8AE4" w14:textId="77777777" w:rsidR="00DE11D1" w:rsidRPr="00810F2B" w:rsidRDefault="00DE11D1" w:rsidP="00DE11D1">
      <w:pPr>
        <w:jc w:val="both"/>
        <w:rPr>
          <w:rFonts w:ascii="Arial" w:hAnsi="Arial" w:cs="Arial"/>
        </w:rPr>
      </w:pPr>
      <w:r w:rsidRPr="00810F2B">
        <w:rPr>
          <w:rFonts w:ascii="Arial" w:hAnsi="Arial" w:cs="Arial"/>
        </w:rPr>
        <w:t>Prazo de validade: Mínimo de 12 meses.</w:t>
      </w:r>
    </w:p>
    <w:p w14:paraId="02A015BD" w14:textId="77777777" w:rsidR="00DE11D1" w:rsidRDefault="00DE11D1" w:rsidP="00DE11D1">
      <w:pPr>
        <w:jc w:val="both"/>
        <w:rPr>
          <w:rFonts w:ascii="Arial" w:hAnsi="Arial" w:cs="Arial"/>
        </w:rPr>
      </w:pPr>
      <w:r w:rsidRPr="003F2EE4">
        <w:rPr>
          <w:rFonts w:ascii="Arial" w:hAnsi="Arial" w:cs="Arial"/>
          <w:b/>
          <w:bCs/>
        </w:rPr>
        <w:t>Marcas indicadas como referência:</w:t>
      </w:r>
      <w:r w:rsidRPr="003F2EE4">
        <w:rPr>
          <w:rFonts w:ascii="Arial" w:hAnsi="Arial" w:cs="Arial"/>
        </w:rPr>
        <w:t xml:space="preserve"> </w:t>
      </w:r>
      <w:r w:rsidRPr="00810F2B">
        <w:rPr>
          <w:rFonts w:ascii="Arial" w:hAnsi="Arial" w:cs="Arial"/>
        </w:rPr>
        <w:t xml:space="preserve">TOP CARNES, </w:t>
      </w:r>
      <w:proofErr w:type="gramStart"/>
      <w:r w:rsidRPr="00810F2B">
        <w:rPr>
          <w:rFonts w:ascii="Arial" w:hAnsi="Arial" w:cs="Arial"/>
        </w:rPr>
        <w:t>BEEFALLO</w:t>
      </w:r>
      <w:proofErr w:type="gramEnd"/>
    </w:p>
    <w:p w14:paraId="526E9D05" w14:textId="77777777" w:rsidR="00DE11D1" w:rsidRDefault="00DE11D1" w:rsidP="00DE11D1">
      <w:pPr>
        <w:jc w:val="both"/>
        <w:rPr>
          <w:rFonts w:ascii="Arial" w:hAnsi="Arial" w:cs="Arial"/>
        </w:rPr>
      </w:pPr>
    </w:p>
    <w:p w14:paraId="06612142" w14:textId="01A621C3" w:rsidR="00DE11D1" w:rsidRDefault="00DE11D1" w:rsidP="00DE11D1">
      <w:pPr>
        <w:jc w:val="both"/>
        <w:rPr>
          <w:rFonts w:ascii="Arial" w:hAnsi="Arial" w:cs="Arial"/>
          <w:b/>
          <w:bCs/>
        </w:rPr>
      </w:pPr>
      <w:r w:rsidRPr="00BB6141">
        <w:rPr>
          <w:rFonts w:ascii="Arial" w:hAnsi="Arial" w:cs="Arial"/>
          <w:b/>
          <w:bCs/>
        </w:rPr>
        <w:t>ITEM 0</w:t>
      </w:r>
      <w:r>
        <w:rPr>
          <w:rFonts w:ascii="Arial" w:hAnsi="Arial" w:cs="Arial"/>
          <w:b/>
          <w:bCs/>
        </w:rPr>
        <w:t>7</w:t>
      </w:r>
      <w:r w:rsidRPr="00BB6141">
        <w:rPr>
          <w:rFonts w:ascii="Arial" w:hAnsi="Arial" w:cs="Arial"/>
          <w:b/>
          <w:bCs/>
        </w:rPr>
        <w:t xml:space="preserve"> – </w:t>
      </w:r>
      <w:r w:rsidRPr="00500C48">
        <w:rPr>
          <w:rFonts w:ascii="Arial" w:hAnsi="Arial" w:cs="Arial"/>
          <w:b/>
          <w:bCs/>
        </w:rPr>
        <w:t xml:space="preserve">Hambúrguer, 100% carne bovina, </w:t>
      </w:r>
      <w:proofErr w:type="gramStart"/>
      <w:r w:rsidRPr="00500C48">
        <w:rPr>
          <w:rFonts w:ascii="Arial" w:hAnsi="Arial" w:cs="Arial"/>
          <w:b/>
          <w:bCs/>
        </w:rPr>
        <w:t>congelado</w:t>
      </w:r>
      <w:proofErr w:type="gramEnd"/>
      <w:r w:rsidRPr="00500C48">
        <w:rPr>
          <w:rFonts w:ascii="Arial" w:hAnsi="Arial" w:cs="Arial"/>
          <w:b/>
          <w:bCs/>
        </w:rPr>
        <w:t xml:space="preserve"> </w:t>
      </w:r>
    </w:p>
    <w:p w14:paraId="57458577" w14:textId="77777777" w:rsidR="00DE11D1" w:rsidRDefault="00DE11D1" w:rsidP="00DE11D1">
      <w:pPr>
        <w:jc w:val="both"/>
        <w:rPr>
          <w:rFonts w:ascii="Arial" w:hAnsi="Arial" w:cs="Arial"/>
        </w:rPr>
      </w:pPr>
      <w:r w:rsidRPr="00500C48">
        <w:rPr>
          <w:rFonts w:ascii="Arial" w:hAnsi="Arial" w:cs="Arial"/>
        </w:rPr>
        <w:t xml:space="preserve">Definição: É a parte comestível manipulada em condições higiênicas e provenientes de animais (bois) em boas condições de saúde, abatidos </w:t>
      </w:r>
      <w:proofErr w:type="gramStart"/>
      <w:r w:rsidRPr="00500C48">
        <w:rPr>
          <w:rFonts w:ascii="Arial" w:hAnsi="Arial" w:cs="Arial"/>
        </w:rPr>
        <w:t>sob inspeção</w:t>
      </w:r>
      <w:proofErr w:type="gramEnd"/>
      <w:r w:rsidRPr="00500C48">
        <w:rPr>
          <w:rFonts w:ascii="Arial" w:hAnsi="Arial" w:cs="Arial"/>
        </w:rPr>
        <w:t xml:space="preserve"> veterinária. Classificação: Carne de bovino moído patinho formatada tipo ‘hambúrguer’</w:t>
      </w:r>
      <w:r>
        <w:rPr>
          <w:rFonts w:ascii="Arial" w:hAnsi="Arial" w:cs="Arial"/>
        </w:rPr>
        <w:t xml:space="preserve"> </w:t>
      </w:r>
      <w:r w:rsidRPr="00500C48">
        <w:rPr>
          <w:rFonts w:ascii="Arial" w:hAnsi="Arial" w:cs="Arial"/>
        </w:rPr>
        <w:t xml:space="preserve">congelado, com 50 gramas cada unidade. Sem adição de quaisquer tipos de ingrediente tais como condimentos, aromas, especiarias, </w:t>
      </w:r>
      <w:proofErr w:type="spellStart"/>
      <w:r w:rsidRPr="00500C48">
        <w:rPr>
          <w:rFonts w:ascii="Arial" w:hAnsi="Arial" w:cs="Arial"/>
        </w:rPr>
        <w:t>etc</w:t>
      </w:r>
      <w:proofErr w:type="spellEnd"/>
      <w:r w:rsidRPr="00500C48">
        <w:rPr>
          <w:rFonts w:ascii="Arial" w:hAnsi="Arial" w:cs="Arial"/>
        </w:rPr>
        <w:t xml:space="preserve">, aditivos alimentares ou mistura com outros tipos de carne/corte. Não serão aceitos produtos temperados. Congelamento convencional (carne formatada in natura e posterior congelamento). Características do produto: Deve apresentar-se </w:t>
      </w:r>
      <w:proofErr w:type="gramStart"/>
      <w:r w:rsidRPr="00500C48">
        <w:rPr>
          <w:rFonts w:ascii="Arial" w:hAnsi="Arial" w:cs="Arial"/>
        </w:rPr>
        <w:t>isenta</w:t>
      </w:r>
      <w:proofErr w:type="gramEnd"/>
      <w:r w:rsidRPr="00500C48">
        <w:rPr>
          <w:rFonts w:ascii="Arial" w:hAnsi="Arial" w:cs="Arial"/>
        </w:rPr>
        <w:t xml:space="preserve"> de temperos, parasitos, hematomas, fibrose, reações de vacinas e resíduo de tinta de carimbo, isenta de pele, tecidos inferiores como cartilagens, ossos, </w:t>
      </w:r>
      <w:proofErr w:type="spellStart"/>
      <w:r w:rsidRPr="00500C48">
        <w:rPr>
          <w:rFonts w:ascii="Arial" w:hAnsi="Arial" w:cs="Arial"/>
        </w:rPr>
        <w:t>aponevroses</w:t>
      </w:r>
      <w:proofErr w:type="spellEnd"/>
      <w:r w:rsidRPr="00500C48">
        <w:rPr>
          <w:rFonts w:ascii="Arial" w:hAnsi="Arial" w:cs="Arial"/>
        </w:rPr>
        <w:t xml:space="preserve">, tendões, coágulos, nodos linfáticos, carnes oriundas da raspa de osso, carne mecanicamente separada, além de teste negativo para sulfitos, nitrito e nitrato e de qualquer substância contaminante que possa alterá-las ou encobrir alguma alteração. A carne de bovino deve conter, no máximo, 4,5% de gordura e máximo 1% de </w:t>
      </w:r>
      <w:proofErr w:type="spellStart"/>
      <w:r w:rsidRPr="00500C48">
        <w:rPr>
          <w:rFonts w:ascii="Arial" w:hAnsi="Arial" w:cs="Arial"/>
        </w:rPr>
        <w:t>aponevroses</w:t>
      </w:r>
      <w:proofErr w:type="spellEnd"/>
      <w:r w:rsidRPr="00500C48">
        <w:rPr>
          <w:rFonts w:ascii="Arial" w:hAnsi="Arial" w:cs="Arial"/>
        </w:rPr>
        <w:t xml:space="preserve">. O produto não poderá conter glúten, leite, lactose, ovos, oleaginosas, amendoim, nozes, castanhas, milho, corantes, peixes, frutos-do-mar, bem como os derivados desses componentes, em sua composição (Lei nº 10.674, de 16 de maio de 2003; RDC nº 26, de 17 de junho de 2013; RDC nº 135, de </w:t>
      </w:r>
      <w:proofErr w:type="gramStart"/>
      <w:r w:rsidRPr="00500C48">
        <w:rPr>
          <w:rFonts w:ascii="Arial" w:hAnsi="Arial" w:cs="Arial"/>
        </w:rPr>
        <w:t>8</w:t>
      </w:r>
      <w:proofErr w:type="gramEnd"/>
      <w:r w:rsidRPr="00500C48">
        <w:rPr>
          <w:rFonts w:ascii="Arial" w:hAnsi="Arial" w:cs="Arial"/>
        </w:rPr>
        <w:t xml:space="preserve"> de fevereiro de 2017; RDC nº 136, de 8 de fevereiro de 2017). </w:t>
      </w:r>
    </w:p>
    <w:p w14:paraId="211E11AE" w14:textId="77777777" w:rsidR="00DE11D1" w:rsidRPr="00500C48" w:rsidRDefault="00DE11D1" w:rsidP="00DE11D1">
      <w:pPr>
        <w:jc w:val="both"/>
        <w:rPr>
          <w:rFonts w:ascii="Arial" w:hAnsi="Arial" w:cs="Arial"/>
        </w:rPr>
      </w:pPr>
      <w:r w:rsidRPr="00500C48">
        <w:rPr>
          <w:rFonts w:ascii="Arial" w:hAnsi="Arial" w:cs="Arial"/>
        </w:rPr>
        <w:t>Prazo de validade: Mínimo de 06 meses.</w:t>
      </w:r>
    </w:p>
    <w:p w14:paraId="199905D2" w14:textId="77777777" w:rsidR="00DE11D1" w:rsidRDefault="00DE11D1" w:rsidP="00DE11D1">
      <w:pPr>
        <w:jc w:val="both"/>
        <w:rPr>
          <w:rFonts w:ascii="Arial" w:hAnsi="Arial" w:cs="Arial"/>
        </w:rPr>
      </w:pPr>
      <w:bookmarkStart w:id="1" w:name="_Hlk209776585"/>
      <w:r w:rsidRPr="00507F53">
        <w:rPr>
          <w:rFonts w:ascii="Arial" w:hAnsi="Arial" w:cs="Arial"/>
          <w:b/>
          <w:bCs/>
          <w:color w:val="000000"/>
          <w:lang w:eastAsia="pt-BR"/>
        </w:rPr>
        <w:t>Marcas indicadas como referência:</w:t>
      </w:r>
      <w:r w:rsidRPr="007B238E">
        <w:rPr>
          <w:rFonts w:ascii="Arial" w:hAnsi="Arial" w:cs="Arial"/>
        </w:rPr>
        <w:t xml:space="preserve"> </w:t>
      </w:r>
      <w:r w:rsidRPr="00500C48">
        <w:rPr>
          <w:rFonts w:ascii="Arial" w:hAnsi="Arial" w:cs="Arial"/>
        </w:rPr>
        <w:t xml:space="preserve">RF FOODS, </w:t>
      </w:r>
      <w:proofErr w:type="gramStart"/>
      <w:r w:rsidRPr="00500C48">
        <w:rPr>
          <w:rFonts w:ascii="Arial" w:hAnsi="Arial" w:cs="Arial"/>
        </w:rPr>
        <w:t>CENTROESTE</w:t>
      </w:r>
      <w:proofErr w:type="gramEnd"/>
    </w:p>
    <w:bookmarkEnd w:id="1"/>
    <w:p w14:paraId="01D2FD83" w14:textId="77777777" w:rsidR="00DE11D1" w:rsidRDefault="00DE11D1" w:rsidP="00DE11D1">
      <w:pPr>
        <w:jc w:val="both"/>
        <w:rPr>
          <w:rFonts w:ascii="Arial" w:hAnsi="Arial" w:cs="Arial"/>
        </w:rPr>
      </w:pPr>
    </w:p>
    <w:p w14:paraId="16544988" w14:textId="77777777" w:rsidR="00DE11D1" w:rsidRDefault="00DE11D1" w:rsidP="00DE11D1">
      <w:pPr>
        <w:jc w:val="both"/>
        <w:rPr>
          <w:rFonts w:ascii="Arial" w:hAnsi="Arial" w:cs="Arial"/>
        </w:rPr>
      </w:pPr>
    </w:p>
    <w:p w14:paraId="3A95B010" w14:textId="77777777" w:rsidR="00DE11D1" w:rsidRDefault="00DE11D1" w:rsidP="00DE11D1">
      <w:pPr>
        <w:jc w:val="both"/>
        <w:rPr>
          <w:rFonts w:ascii="Arial" w:hAnsi="Arial" w:cs="Arial"/>
        </w:rPr>
      </w:pPr>
    </w:p>
    <w:p w14:paraId="1B903580" w14:textId="77777777" w:rsidR="00DE11D1" w:rsidRDefault="00DE11D1" w:rsidP="00DE11D1">
      <w:pPr>
        <w:jc w:val="both"/>
        <w:rPr>
          <w:rFonts w:ascii="Arial" w:hAnsi="Arial" w:cs="Arial"/>
        </w:rPr>
      </w:pPr>
    </w:p>
    <w:p w14:paraId="788AACD8" w14:textId="77777777" w:rsidR="00DE11D1" w:rsidRPr="00C16C66" w:rsidRDefault="00DE11D1" w:rsidP="00DE11D1">
      <w:pPr>
        <w:jc w:val="center"/>
        <w:rPr>
          <w:rFonts w:ascii="Arial" w:hAnsi="Arial" w:cs="Arial"/>
          <w:b/>
          <w:bCs/>
          <w:u w:val="single"/>
        </w:rPr>
      </w:pPr>
      <w:r w:rsidRPr="00C16C66">
        <w:rPr>
          <w:rFonts w:ascii="Arial" w:hAnsi="Arial" w:cs="Arial"/>
          <w:b/>
          <w:bCs/>
          <w:u w:val="single"/>
        </w:rPr>
        <w:t>CARACTERÍSTICAS GERAIS DOS PRODUTOS</w:t>
      </w:r>
    </w:p>
    <w:p w14:paraId="7B15DE1D" w14:textId="77777777" w:rsidR="00DE11D1" w:rsidRDefault="00DE11D1" w:rsidP="00DE11D1">
      <w:pPr>
        <w:jc w:val="both"/>
        <w:rPr>
          <w:rFonts w:ascii="Arial" w:hAnsi="Arial" w:cs="Arial"/>
          <w:b/>
          <w:bCs/>
        </w:rPr>
      </w:pPr>
    </w:p>
    <w:p w14:paraId="10F70449" w14:textId="77777777" w:rsidR="00DE11D1" w:rsidRPr="007E0113" w:rsidRDefault="00DE11D1" w:rsidP="00DE11D1">
      <w:pPr>
        <w:jc w:val="both"/>
        <w:rPr>
          <w:rFonts w:ascii="Arial" w:hAnsi="Arial" w:cs="Arial"/>
          <w:b/>
          <w:bCs/>
        </w:rPr>
      </w:pPr>
      <w:r w:rsidRPr="007E0113">
        <w:rPr>
          <w:rFonts w:ascii="Arial" w:hAnsi="Arial" w:cs="Arial"/>
          <w:b/>
          <w:bCs/>
        </w:rPr>
        <w:t>CARACTERÍSTICAS SENSORIAIS:</w:t>
      </w:r>
    </w:p>
    <w:p w14:paraId="6F6C20D6" w14:textId="77777777" w:rsidR="00DE11D1" w:rsidRPr="007E0113" w:rsidRDefault="00DE11D1" w:rsidP="00DE11D1">
      <w:pPr>
        <w:jc w:val="both"/>
        <w:rPr>
          <w:rFonts w:ascii="Arial" w:hAnsi="Arial" w:cs="Arial"/>
        </w:rPr>
      </w:pPr>
      <w:r w:rsidRPr="007E0113">
        <w:rPr>
          <w:rFonts w:ascii="Arial" w:hAnsi="Arial" w:cs="Arial"/>
        </w:rPr>
        <w:t>Aspecto: próprio da espécie, não amolecido e nem pegajoso.</w:t>
      </w:r>
    </w:p>
    <w:p w14:paraId="2234940D" w14:textId="77777777" w:rsidR="00DE11D1" w:rsidRPr="007E0113" w:rsidRDefault="00DE11D1" w:rsidP="00DE11D1">
      <w:pPr>
        <w:jc w:val="both"/>
        <w:rPr>
          <w:rFonts w:ascii="Arial" w:hAnsi="Arial" w:cs="Arial"/>
        </w:rPr>
      </w:pPr>
      <w:r w:rsidRPr="007E0113">
        <w:rPr>
          <w:rFonts w:ascii="Arial" w:hAnsi="Arial" w:cs="Arial"/>
        </w:rPr>
        <w:t>Cor: própria da espécie, sem manchas esverdeadas ou pardacentas.</w:t>
      </w:r>
    </w:p>
    <w:p w14:paraId="56207630" w14:textId="77777777" w:rsidR="00DE11D1" w:rsidRPr="007E0113" w:rsidRDefault="00DE11D1" w:rsidP="00DE11D1">
      <w:pPr>
        <w:jc w:val="both"/>
        <w:rPr>
          <w:rFonts w:ascii="Arial" w:hAnsi="Arial" w:cs="Arial"/>
        </w:rPr>
      </w:pPr>
      <w:r w:rsidRPr="007E0113">
        <w:rPr>
          <w:rFonts w:ascii="Arial" w:hAnsi="Arial" w:cs="Arial"/>
        </w:rPr>
        <w:t>Cheiro: próprio, suave.</w:t>
      </w:r>
    </w:p>
    <w:p w14:paraId="3662E382" w14:textId="77777777" w:rsidR="00DE11D1" w:rsidRPr="007E0113" w:rsidRDefault="00DE11D1" w:rsidP="00DE11D1">
      <w:pPr>
        <w:jc w:val="both"/>
        <w:rPr>
          <w:rFonts w:ascii="Arial" w:hAnsi="Arial" w:cs="Arial"/>
        </w:rPr>
      </w:pPr>
      <w:r w:rsidRPr="007E0113">
        <w:rPr>
          <w:rFonts w:ascii="Arial" w:hAnsi="Arial" w:cs="Arial"/>
        </w:rPr>
        <w:t>Sabor: próprio.</w:t>
      </w:r>
    </w:p>
    <w:p w14:paraId="0ABEC46D" w14:textId="77777777" w:rsidR="00DE11D1" w:rsidRPr="007E0113" w:rsidRDefault="00DE11D1" w:rsidP="00DE11D1">
      <w:pPr>
        <w:jc w:val="both"/>
        <w:rPr>
          <w:rFonts w:ascii="Arial" w:hAnsi="Arial" w:cs="Arial"/>
        </w:rPr>
      </w:pPr>
      <w:r w:rsidRPr="007E0113">
        <w:rPr>
          <w:rFonts w:ascii="Arial" w:hAnsi="Arial" w:cs="Arial"/>
        </w:rPr>
        <w:t>Textura: característica.</w:t>
      </w:r>
    </w:p>
    <w:p w14:paraId="5382470A" w14:textId="77777777" w:rsidR="00DE11D1" w:rsidRPr="007E0113" w:rsidRDefault="00DE11D1" w:rsidP="00DE11D1">
      <w:pPr>
        <w:jc w:val="both"/>
        <w:rPr>
          <w:rFonts w:ascii="Arial" w:hAnsi="Arial" w:cs="Arial"/>
        </w:rPr>
      </w:pPr>
      <w:r w:rsidRPr="007E0113">
        <w:rPr>
          <w:rFonts w:ascii="Arial" w:hAnsi="Arial" w:cs="Arial"/>
          <w:b/>
          <w:bCs/>
        </w:rPr>
        <w:t>CARACTERÍSTICAS MICROBIOLÓGICAS:</w:t>
      </w:r>
      <w:r w:rsidRPr="007E0113">
        <w:rPr>
          <w:rFonts w:ascii="Arial" w:hAnsi="Arial" w:cs="Arial"/>
        </w:rPr>
        <w:t xml:space="preserve"> seguir a legislação sanitária vigente.</w:t>
      </w:r>
    </w:p>
    <w:p w14:paraId="47EC2260" w14:textId="77777777" w:rsidR="00DE11D1" w:rsidRPr="007E0113" w:rsidRDefault="00DE11D1" w:rsidP="00DE11D1">
      <w:pPr>
        <w:jc w:val="both"/>
        <w:rPr>
          <w:rFonts w:ascii="Arial" w:hAnsi="Arial" w:cs="Arial"/>
        </w:rPr>
      </w:pPr>
      <w:r w:rsidRPr="007E0113">
        <w:rPr>
          <w:rFonts w:ascii="Arial" w:hAnsi="Arial" w:cs="Arial"/>
          <w:b/>
          <w:bCs/>
        </w:rPr>
        <w:t>CARACTERÍSTICAS MICROSCÓPICAS:</w:t>
      </w:r>
      <w:r w:rsidRPr="007E0113">
        <w:rPr>
          <w:rFonts w:ascii="Arial" w:hAnsi="Arial" w:cs="Arial"/>
        </w:rPr>
        <w:t xml:space="preserve"> seguir a legislação sanitária vigente.</w:t>
      </w:r>
    </w:p>
    <w:p w14:paraId="48EF8B40" w14:textId="77777777" w:rsidR="00DE11D1" w:rsidRDefault="00DE11D1" w:rsidP="00DE11D1">
      <w:pPr>
        <w:jc w:val="both"/>
        <w:rPr>
          <w:rFonts w:ascii="Arial" w:hAnsi="Arial" w:cs="Arial"/>
        </w:rPr>
      </w:pPr>
      <w:r w:rsidRPr="007E0113">
        <w:rPr>
          <w:rFonts w:ascii="Arial" w:hAnsi="Arial" w:cs="Arial"/>
        </w:rPr>
        <w:t>Ausência de parasitos, sujidades e larvas.</w:t>
      </w:r>
    </w:p>
    <w:p w14:paraId="28BDEFF1" w14:textId="77777777" w:rsidR="00DE11D1" w:rsidRDefault="00DE11D1" w:rsidP="00DE11D1">
      <w:pPr>
        <w:jc w:val="both"/>
        <w:rPr>
          <w:rFonts w:ascii="Arial" w:hAnsi="Arial" w:cs="Arial"/>
          <w:b/>
          <w:bCs/>
        </w:rPr>
      </w:pPr>
    </w:p>
    <w:p w14:paraId="4D33DC07" w14:textId="759E1D50" w:rsidR="00DE11D1" w:rsidRPr="00726945" w:rsidRDefault="00DE11D1" w:rsidP="00DE11D1">
      <w:pPr>
        <w:shd w:val="clear" w:color="auto" w:fill="DDDDDD"/>
        <w:ind w:firstLine="561"/>
        <w:rPr>
          <w:rFonts w:ascii="Arial" w:hAnsi="Arial" w:cs="Arial"/>
        </w:rPr>
      </w:pPr>
      <w:bookmarkStart w:id="2" w:name="_Hlk166665140"/>
      <w:bookmarkStart w:id="3" w:name="_Hlk166665157"/>
      <w:r>
        <w:rPr>
          <w:rFonts w:ascii="Arial" w:hAnsi="Arial" w:cs="Arial"/>
          <w:b/>
          <w:bCs/>
        </w:rPr>
        <w:t>5</w:t>
      </w:r>
      <w:r w:rsidRPr="00726945">
        <w:rPr>
          <w:rFonts w:ascii="Arial" w:hAnsi="Arial" w:cs="Arial"/>
          <w:b/>
          <w:bCs/>
        </w:rPr>
        <w:t xml:space="preserve">. </w:t>
      </w:r>
      <w:r w:rsidRPr="005A03ED">
        <w:rPr>
          <w:rFonts w:ascii="Arial" w:hAnsi="Arial" w:cs="Arial"/>
          <w:b/>
          <w:bCs/>
        </w:rPr>
        <w:t>DAS AMOSTRAS</w:t>
      </w:r>
      <w:r>
        <w:rPr>
          <w:rFonts w:ascii="Arial" w:hAnsi="Arial" w:cs="Arial"/>
          <w:b/>
          <w:bCs/>
        </w:rPr>
        <w:t xml:space="preserve"> </w:t>
      </w:r>
      <w:r>
        <w:rPr>
          <w:rFonts w:ascii="Arial" w:eastAsia="Arial" w:hAnsi="Arial" w:cs="Arial"/>
          <w:b/>
        </w:rPr>
        <w:t>E FICHAS TÉCNICAS</w:t>
      </w:r>
      <w:r w:rsidRPr="00726945">
        <w:rPr>
          <w:rFonts w:ascii="Arial" w:hAnsi="Arial" w:cs="Arial"/>
          <w:b/>
          <w:bCs/>
        </w:rPr>
        <w:t>:</w:t>
      </w:r>
    </w:p>
    <w:p w14:paraId="44D33627" w14:textId="77777777" w:rsidR="00DE11D1" w:rsidRDefault="00DE11D1" w:rsidP="00DE11D1">
      <w:pPr>
        <w:shd w:val="clear" w:color="auto" w:fill="FFFFFF"/>
        <w:suppressAutoHyphens w:val="0"/>
        <w:ind w:left="567"/>
        <w:jc w:val="both"/>
        <w:rPr>
          <w:rFonts w:ascii="Arial" w:hAnsi="Arial" w:cs="Arial"/>
          <w:color w:val="222222"/>
          <w:kern w:val="0"/>
          <w:lang w:eastAsia="pt-BR"/>
        </w:rPr>
      </w:pPr>
    </w:p>
    <w:bookmarkEnd w:id="2"/>
    <w:bookmarkEnd w:id="3"/>
    <w:p w14:paraId="494E604E" w14:textId="085CC447" w:rsidR="00DE11D1" w:rsidRPr="00DE11D1" w:rsidRDefault="00A0619A" w:rsidP="00DE11D1">
      <w:pPr>
        <w:pStyle w:val="PargrafodaLista"/>
        <w:numPr>
          <w:ilvl w:val="0"/>
          <w:numId w:val="26"/>
        </w:numPr>
        <w:spacing w:after="0" w:line="240" w:lineRule="auto"/>
        <w:ind w:left="426"/>
        <w:jc w:val="both"/>
        <w:rPr>
          <w:rFonts w:ascii="Arial" w:hAnsi="Arial" w:cs="Arial"/>
          <w:bCs/>
          <w:sz w:val="20"/>
          <w:szCs w:val="20"/>
        </w:rPr>
      </w:pPr>
      <w:r w:rsidRPr="00A0619A">
        <w:rPr>
          <w:rFonts w:ascii="Arial" w:hAnsi="Arial" w:cs="Arial"/>
          <w:sz w:val="20"/>
          <w:szCs w:val="20"/>
        </w:rPr>
        <w:t xml:space="preserve">A(s) empresa(s) </w:t>
      </w:r>
      <w:proofErr w:type="gramStart"/>
      <w:r w:rsidRPr="00A0619A">
        <w:rPr>
          <w:rFonts w:ascii="Arial" w:hAnsi="Arial" w:cs="Arial"/>
          <w:sz w:val="20"/>
          <w:szCs w:val="20"/>
        </w:rPr>
        <w:t>melhor(</w:t>
      </w:r>
      <w:proofErr w:type="gramEnd"/>
      <w:r w:rsidRPr="00A0619A">
        <w:rPr>
          <w:rFonts w:ascii="Arial" w:hAnsi="Arial" w:cs="Arial"/>
          <w:sz w:val="20"/>
          <w:szCs w:val="20"/>
        </w:rPr>
        <w:t>es) classificada(s) após a etapa de lances, deverá(</w:t>
      </w:r>
      <w:proofErr w:type="spellStart"/>
      <w:r w:rsidRPr="00A0619A">
        <w:rPr>
          <w:rFonts w:ascii="Arial" w:hAnsi="Arial" w:cs="Arial"/>
          <w:sz w:val="20"/>
          <w:szCs w:val="20"/>
        </w:rPr>
        <w:t>ão</w:t>
      </w:r>
      <w:proofErr w:type="spellEnd"/>
      <w:r w:rsidRPr="00A0619A">
        <w:rPr>
          <w:rFonts w:ascii="Arial" w:hAnsi="Arial" w:cs="Arial"/>
          <w:sz w:val="20"/>
          <w:szCs w:val="20"/>
        </w:rPr>
        <w:t xml:space="preserve">) </w:t>
      </w:r>
      <w:r w:rsidR="00DE11D1" w:rsidRPr="00A0619A">
        <w:rPr>
          <w:rFonts w:ascii="Arial" w:hAnsi="Arial" w:cs="Arial"/>
          <w:bCs/>
          <w:sz w:val="20"/>
          <w:szCs w:val="20"/>
        </w:rPr>
        <w:t>apresenta</w:t>
      </w:r>
      <w:r w:rsidRPr="00A0619A">
        <w:rPr>
          <w:rFonts w:ascii="Arial" w:hAnsi="Arial" w:cs="Arial"/>
          <w:bCs/>
          <w:sz w:val="20"/>
          <w:szCs w:val="20"/>
        </w:rPr>
        <w:t>r</w:t>
      </w:r>
      <w:r w:rsidR="00DE11D1" w:rsidRPr="00A0619A">
        <w:rPr>
          <w:rFonts w:ascii="Arial" w:hAnsi="Arial" w:cs="Arial"/>
          <w:bCs/>
          <w:sz w:val="20"/>
          <w:szCs w:val="20"/>
        </w:rPr>
        <w:t xml:space="preserve"> amostra</w:t>
      </w:r>
      <w:r w:rsidRPr="00A0619A">
        <w:rPr>
          <w:rFonts w:ascii="Arial" w:hAnsi="Arial" w:cs="Arial"/>
          <w:bCs/>
          <w:sz w:val="20"/>
          <w:szCs w:val="20"/>
        </w:rPr>
        <w:t>s</w:t>
      </w:r>
      <w:r w:rsidR="00DE11D1" w:rsidRPr="00A0619A">
        <w:rPr>
          <w:rFonts w:ascii="Arial" w:hAnsi="Arial" w:cs="Arial"/>
          <w:bCs/>
          <w:sz w:val="20"/>
          <w:szCs w:val="20"/>
        </w:rPr>
        <w:t xml:space="preserve"> de todos os itens, devendo ser entregue </w:t>
      </w:r>
      <w:r w:rsidR="00DE11D1" w:rsidRPr="00A0619A">
        <w:rPr>
          <w:rFonts w:ascii="Arial" w:hAnsi="Arial" w:cs="Arial"/>
          <w:b/>
          <w:bCs/>
          <w:sz w:val="20"/>
          <w:szCs w:val="20"/>
        </w:rPr>
        <w:t>no prazo de até 03 (três) dias úteis a contar da data</w:t>
      </w:r>
      <w:r w:rsidR="00DE11D1" w:rsidRPr="00DE11D1">
        <w:rPr>
          <w:rFonts w:ascii="Arial" w:hAnsi="Arial" w:cs="Arial"/>
          <w:b/>
          <w:bCs/>
          <w:sz w:val="20"/>
          <w:szCs w:val="20"/>
        </w:rPr>
        <w:t xml:space="preserve"> de disputa,</w:t>
      </w:r>
      <w:r w:rsidR="00DE11D1" w:rsidRPr="00DE11D1">
        <w:rPr>
          <w:rFonts w:ascii="Arial" w:hAnsi="Arial" w:cs="Arial"/>
          <w:b/>
          <w:sz w:val="20"/>
          <w:szCs w:val="20"/>
        </w:rPr>
        <w:t xml:space="preserve"> ou da data da convocação do Pregoeiro nos casos de desclassificações/inabilitações</w:t>
      </w:r>
      <w:r w:rsidR="00DE11D1" w:rsidRPr="00DE11D1">
        <w:rPr>
          <w:rFonts w:ascii="Arial" w:hAnsi="Arial" w:cs="Arial"/>
          <w:b/>
          <w:bCs/>
          <w:sz w:val="20"/>
          <w:szCs w:val="20"/>
        </w:rPr>
        <w:t>, sendo 02 (duas) amostras de cada item</w:t>
      </w:r>
      <w:r w:rsidR="00DE11D1" w:rsidRPr="00DE11D1">
        <w:rPr>
          <w:rFonts w:ascii="Arial" w:hAnsi="Arial" w:cs="Arial"/>
          <w:bCs/>
          <w:sz w:val="20"/>
          <w:szCs w:val="20"/>
        </w:rPr>
        <w:t xml:space="preserve"> em embalagem original (inclusive a embalagem secundária utilizada, sob pena de desclassificação pelo não cumprimento da apresentação de amostras e documentos, e/ou se não estiverem de acordo com as especificações apresentadas neste Edital.</w:t>
      </w:r>
    </w:p>
    <w:p w14:paraId="5ED16A2C" w14:textId="77777777" w:rsidR="00DE11D1" w:rsidRPr="00DE11D1" w:rsidRDefault="00DE11D1" w:rsidP="00DE11D1">
      <w:pPr>
        <w:pStyle w:val="PargrafodaLista"/>
        <w:numPr>
          <w:ilvl w:val="0"/>
          <w:numId w:val="26"/>
        </w:numPr>
        <w:spacing w:after="0" w:line="240" w:lineRule="auto"/>
        <w:ind w:left="426"/>
        <w:jc w:val="both"/>
        <w:rPr>
          <w:rFonts w:ascii="Arial" w:hAnsi="Arial" w:cs="Arial"/>
          <w:bCs/>
          <w:sz w:val="20"/>
          <w:szCs w:val="20"/>
        </w:rPr>
      </w:pPr>
      <w:r w:rsidRPr="00DE11D1">
        <w:rPr>
          <w:rFonts w:ascii="Arial" w:hAnsi="Arial" w:cs="Arial"/>
          <w:bCs/>
          <w:sz w:val="20"/>
          <w:szCs w:val="20"/>
        </w:rPr>
        <w:t xml:space="preserve">Identificação da amostra deverá conter: </w:t>
      </w:r>
      <w:r w:rsidRPr="00DE11D1">
        <w:rPr>
          <w:rFonts w:ascii="Arial" w:hAnsi="Arial" w:cs="Arial"/>
          <w:b/>
          <w:bCs/>
          <w:sz w:val="20"/>
          <w:szCs w:val="20"/>
        </w:rPr>
        <w:t>o nome do concorrente, número da licitação, número do processo licitatório e o número do item/lote</w:t>
      </w:r>
      <w:r w:rsidRPr="00DE11D1">
        <w:rPr>
          <w:rFonts w:ascii="Arial" w:hAnsi="Arial" w:cs="Arial"/>
          <w:bCs/>
          <w:sz w:val="20"/>
          <w:szCs w:val="20"/>
        </w:rPr>
        <w:t>.</w:t>
      </w:r>
    </w:p>
    <w:p w14:paraId="22E31206" w14:textId="77777777" w:rsidR="00DE11D1" w:rsidRPr="00DE11D1" w:rsidRDefault="00DE11D1" w:rsidP="00DE11D1">
      <w:pPr>
        <w:pStyle w:val="PargrafodaLista"/>
        <w:numPr>
          <w:ilvl w:val="0"/>
          <w:numId w:val="26"/>
        </w:numPr>
        <w:spacing w:after="0" w:line="240" w:lineRule="auto"/>
        <w:ind w:left="426"/>
        <w:jc w:val="both"/>
        <w:rPr>
          <w:rFonts w:ascii="Arial" w:hAnsi="Arial" w:cs="Arial"/>
          <w:bCs/>
          <w:sz w:val="20"/>
          <w:szCs w:val="20"/>
        </w:rPr>
      </w:pPr>
      <w:r w:rsidRPr="00DE11D1">
        <w:rPr>
          <w:rFonts w:ascii="Arial" w:hAnsi="Arial" w:cs="Arial"/>
          <w:b/>
          <w:bCs/>
          <w:sz w:val="20"/>
          <w:szCs w:val="20"/>
        </w:rPr>
        <w:t>Justificativa e Avaliação –</w:t>
      </w:r>
      <w:r w:rsidRPr="00DE11D1">
        <w:rPr>
          <w:rFonts w:ascii="Arial" w:hAnsi="Arial" w:cs="Arial"/>
          <w:bCs/>
          <w:sz w:val="20"/>
          <w:szCs w:val="20"/>
        </w:rPr>
        <w:t xml:space="preserve"> Será realizada análise sensorial dos produtos (teste de textura, odor e sabor) e análise técnica para averiguação do cumprimento das exigências deste edital por equipe técnica da Divisão de Alimentação e Nutrição. Na análise os seguintes fatores serão levados em consideração: aceitabilidade acima de 90%, </w:t>
      </w:r>
      <w:proofErr w:type="spellStart"/>
      <w:r w:rsidRPr="00DE11D1">
        <w:rPr>
          <w:rFonts w:ascii="Arial" w:hAnsi="Arial" w:cs="Arial"/>
          <w:bCs/>
          <w:sz w:val="20"/>
          <w:szCs w:val="20"/>
        </w:rPr>
        <w:t>palatabilidade</w:t>
      </w:r>
      <w:proofErr w:type="spellEnd"/>
      <w:r w:rsidRPr="00DE11D1">
        <w:rPr>
          <w:rFonts w:ascii="Arial" w:hAnsi="Arial" w:cs="Arial"/>
          <w:bCs/>
          <w:sz w:val="20"/>
          <w:szCs w:val="20"/>
        </w:rPr>
        <w:t xml:space="preserve"> e rendimento, além da análise da ficha técnica, assim como de adequação ao descritivo técnico.</w:t>
      </w:r>
    </w:p>
    <w:p w14:paraId="7C372334" w14:textId="77777777" w:rsidR="00DE11D1" w:rsidRPr="00DE11D1" w:rsidRDefault="00DE11D1" w:rsidP="00DE11D1">
      <w:pPr>
        <w:pStyle w:val="PargrafodaLista"/>
        <w:numPr>
          <w:ilvl w:val="0"/>
          <w:numId w:val="26"/>
        </w:numPr>
        <w:spacing w:after="0" w:line="240" w:lineRule="auto"/>
        <w:ind w:left="426"/>
        <w:jc w:val="both"/>
        <w:rPr>
          <w:rFonts w:ascii="Arial" w:hAnsi="Arial" w:cs="Arial"/>
          <w:bCs/>
          <w:sz w:val="20"/>
          <w:szCs w:val="20"/>
        </w:rPr>
      </w:pPr>
      <w:r w:rsidRPr="00DE11D1">
        <w:rPr>
          <w:rFonts w:ascii="Arial" w:hAnsi="Arial" w:cs="Arial"/>
          <w:bCs/>
          <w:sz w:val="20"/>
          <w:szCs w:val="20"/>
        </w:rPr>
        <w:t>Junto com as amostras deverão ser entregues os documentos abaixo relacionados:</w:t>
      </w:r>
    </w:p>
    <w:p w14:paraId="6A4E767A" w14:textId="77777777" w:rsidR="00DE11D1" w:rsidRDefault="00DE11D1" w:rsidP="00C47AF6">
      <w:pPr>
        <w:jc w:val="both"/>
        <w:rPr>
          <w:rFonts w:ascii="Arial" w:hAnsi="Arial" w:cs="Arial"/>
          <w:bCs/>
        </w:rPr>
      </w:pPr>
      <w:proofErr w:type="gramStart"/>
      <w:r w:rsidRPr="00DE11D1">
        <w:rPr>
          <w:rFonts w:ascii="Arial" w:hAnsi="Arial" w:cs="Arial"/>
          <w:b/>
        </w:rPr>
        <w:lastRenderedPageBreak/>
        <w:t>d.</w:t>
      </w:r>
      <w:proofErr w:type="gramEnd"/>
      <w:r w:rsidRPr="00DE11D1">
        <w:rPr>
          <w:rFonts w:ascii="Arial" w:hAnsi="Arial" w:cs="Arial"/>
          <w:b/>
        </w:rPr>
        <w:t>1)</w:t>
      </w:r>
      <w:r w:rsidRPr="00DE11D1">
        <w:rPr>
          <w:rFonts w:ascii="Arial" w:hAnsi="Arial" w:cs="Arial"/>
          <w:bCs/>
        </w:rPr>
        <w:t xml:space="preserve"> Ficha técnica (contendo os dados obrigatórios previstos na RDC nº 724, de 01 de julho de 2022 e IN nº 161, de 01 de julho de 2022) do produto original ou cópia autenticada contendo: Identificação do produto, Nome do produto e marca, Nº do Registro no órgão competente, Identificação do fabricante: nome, endereço, telefone, Características do produto: tipo de embalagem (primária e secundária), rotulagem, condições de armazenamento e de transporte, prazo de validade, Responsável Técnico pela fabricação do produto: nome, profissão, Conselho Regional, Nº. </w:t>
      </w:r>
      <w:proofErr w:type="gramStart"/>
      <w:r w:rsidRPr="00DE11D1">
        <w:rPr>
          <w:rFonts w:ascii="Arial" w:hAnsi="Arial" w:cs="Arial"/>
          <w:bCs/>
        </w:rPr>
        <w:t>de</w:t>
      </w:r>
      <w:proofErr w:type="gramEnd"/>
      <w:r w:rsidRPr="00DE11D1">
        <w:rPr>
          <w:rFonts w:ascii="Arial" w:hAnsi="Arial" w:cs="Arial"/>
          <w:bCs/>
        </w:rPr>
        <w:t xml:space="preserve"> inscrição, cargo, assinatura. Os dados das embalagens primária e secundária deverão estar de acordo com as informações contidas na ficha técnica e demais documentos;</w:t>
      </w:r>
    </w:p>
    <w:p w14:paraId="6A5C2908" w14:textId="77777777" w:rsidR="00DE11D1" w:rsidRPr="00DE11D1" w:rsidRDefault="00DE11D1" w:rsidP="00C47AF6">
      <w:pPr>
        <w:jc w:val="both"/>
        <w:rPr>
          <w:rFonts w:ascii="Arial" w:hAnsi="Arial" w:cs="Arial"/>
          <w:bCs/>
        </w:rPr>
      </w:pPr>
    </w:p>
    <w:p w14:paraId="5F24186F" w14:textId="77777777" w:rsidR="00DE11D1" w:rsidRDefault="00DE11D1" w:rsidP="00C47AF6">
      <w:pPr>
        <w:jc w:val="both"/>
        <w:rPr>
          <w:rFonts w:ascii="Arial" w:hAnsi="Arial" w:cs="Arial"/>
          <w:bCs/>
        </w:rPr>
      </w:pPr>
      <w:proofErr w:type="gramStart"/>
      <w:r w:rsidRPr="00DE11D1">
        <w:rPr>
          <w:rFonts w:ascii="Arial" w:hAnsi="Arial" w:cs="Arial"/>
          <w:b/>
        </w:rPr>
        <w:t>d.</w:t>
      </w:r>
      <w:proofErr w:type="gramEnd"/>
      <w:r w:rsidRPr="00DE11D1">
        <w:rPr>
          <w:rFonts w:ascii="Arial" w:hAnsi="Arial" w:cs="Arial"/>
          <w:b/>
        </w:rPr>
        <w:t>2)</w:t>
      </w:r>
      <w:r w:rsidRPr="00DE11D1">
        <w:rPr>
          <w:rFonts w:ascii="Arial" w:hAnsi="Arial" w:cs="Arial"/>
          <w:bCs/>
        </w:rPr>
        <w:t xml:space="preserve"> Documento com identificação da empresa proponente: nome, endereço, telefone;</w:t>
      </w:r>
    </w:p>
    <w:p w14:paraId="6C9F1675" w14:textId="77777777" w:rsidR="00DE11D1" w:rsidRPr="00DE11D1" w:rsidRDefault="00DE11D1" w:rsidP="00DE11D1">
      <w:pPr>
        <w:ind w:left="709"/>
        <w:jc w:val="both"/>
        <w:rPr>
          <w:rFonts w:ascii="Arial" w:hAnsi="Arial" w:cs="Arial"/>
          <w:bCs/>
        </w:rPr>
      </w:pPr>
    </w:p>
    <w:p w14:paraId="0818E4A7" w14:textId="77777777" w:rsidR="00DE11D1" w:rsidRDefault="00DE11D1" w:rsidP="00DE11D1">
      <w:pPr>
        <w:pStyle w:val="PargrafodaLista"/>
        <w:numPr>
          <w:ilvl w:val="0"/>
          <w:numId w:val="26"/>
        </w:numPr>
        <w:spacing w:after="0" w:line="240" w:lineRule="auto"/>
        <w:ind w:left="426"/>
        <w:jc w:val="both"/>
        <w:rPr>
          <w:rFonts w:ascii="Arial" w:hAnsi="Arial" w:cs="Arial"/>
          <w:bCs/>
          <w:sz w:val="20"/>
          <w:szCs w:val="20"/>
        </w:rPr>
      </w:pPr>
      <w:r w:rsidRPr="00DE11D1">
        <w:rPr>
          <w:rFonts w:ascii="Arial" w:hAnsi="Arial" w:cs="Arial"/>
          <w:bCs/>
          <w:sz w:val="20"/>
          <w:szCs w:val="20"/>
        </w:rPr>
        <w:t xml:space="preserve">Local e horário de entrega das amostras: </w:t>
      </w:r>
    </w:p>
    <w:p w14:paraId="26A3AFB0" w14:textId="77777777" w:rsidR="00DE11D1" w:rsidRPr="00DE11D1" w:rsidRDefault="00DE11D1" w:rsidP="00DE11D1">
      <w:pPr>
        <w:pStyle w:val="PargrafodaLista"/>
        <w:spacing w:after="0" w:line="240" w:lineRule="auto"/>
        <w:ind w:left="426"/>
        <w:jc w:val="both"/>
        <w:rPr>
          <w:rFonts w:ascii="Arial" w:hAnsi="Arial" w:cs="Arial"/>
          <w:bCs/>
          <w:sz w:val="20"/>
          <w:szCs w:val="20"/>
        </w:rPr>
      </w:pPr>
    </w:p>
    <w:p w14:paraId="3E088E4B" w14:textId="77777777" w:rsidR="00DE11D1" w:rsidRPr="00DE11D1" w:rsidRDefault="00DE11D1" w:rsidP="00DE11D1">
      <w:pPr>
        <w:ind w:left="426"/>
        <w:jc w:val="both"/>
        <w:rPr>
          <w:rFonts w:ascii="Arial" w:hAnsi="Arial" w:cs="Arial"/>
          <w:b/>
        </w:rPr>
      </w:pPr>
      <w:r w:rsidRPr="00DE11D1">
        <w:rPr>
          <w:rFonts w:ascii="Arial" w:hAnsi="Arial" w:cs="Arial"/>
          <w:b/>
        </w:rPr>
        <w:t>Divisão de Alimentação e Nutrição</w:t>
      </w:r>
    </w:p>
    <w:p w14:paraId="6947B2DA" w14:textId="77777777" w:rsidR="00DE11D1" w:rsidRPr="00DE11D1" w:rsidRDefault="00DE11D1" w:rsidP="00DE11D1">
      <w:pPr>
        <w:ind w:left="426"/>
        <w:jc w:val="both"/>
        <w:rPr>
          <w:rFonts w:ascii="Arial" w:hAnsi="Arial" w:cs="Arial"/>
          <w:b/>
        </w:rPr>
      </w:pPr>
      <w:r w:rsidRPr="00DE11D1">
        <w:rPr>
          <w:rFonts w:ascii="Arial" w:hAnsi="Arial" w:cs="Arial"/>
          <w:b/>
        </w:rPr>
        <w:t>Avenida Dona Lídia, nº 493 – Vila Rezende – Piracicaba/SP – 13.405-235.</w:t>
      </w:r>
    </w:p>
    <w:p w14:paraId="7EA54CB4" w14:textId="77777777" w:rsidR="00DE11D1" w:rsidRDefault="00DE11D1" w:rsidP="00DE11D1">
      <w:pPr>
        <w:ind w:left="426"/>
        <w:jc w:val="both"/>
        <w:rPr>
          <w:rFonts w:ascii="Arial" w:hAnsi="Arial" w:cs="Arial"/>
          <w:b/>
        </w:rPr>
      </w:pPr>
      <w:r w:rsidRPr="00DE11D1">
        <w:rPr>
          <w:rFonts w:ascii="Arial" w:hAnsi="Arial" w:cs="Arial"/>
          <w:b/>
        </w:rPr>
        <w:t>De segunda-feira à sexta-feira das 07 às 15h.</w:t>
      </w:r>
    </w:p>
    <w:p w14:paraId="7097BF70" w14:textId="77777777" w:rsidR="00DE11D1" w:rsidRPr="00DE11D1" w:rsidRDefault="00DE11D1" w:rsidP="00DE11D1">
      <w:pPr>
        <w:ind w:left="426"/>
        <w:jc w:val="both"/>
        <w:rPr>
          <w:rFonts w:ascii="Arial" w:hAnsi="Arial" w:cs="Arial"/>
          <w:b/>
        </w:rPr>
      </w:pPr>
    </w:p>
    <w:p w14:paraId="12E2ECCC" w14:textId="7EB3C51D" w:rsidR="00DE11D1" w:rsidRPr="00984DB6" w:rsidRDefault="00DE11D1" w:rsidP="00DE11D1">
      <w:pPr>
        <w:pStyle w:val="PargrafodaLista"/>
        <w:numPr>
          <w:ilvl w:val="0"/>
          <w:numId w:val="26"/>
        </w:numPr>
        <w:spacing w:after="0" w:line="240" w:lineRule="auto"/>
        <w:ind w:left="426"/>
        <w:jc w:val="both"/>
        <w:rPr>
          <w:rFonts w:ascii="Arial" w:hAnsi="Arial" w:cs="Arial"/>
          <w:bCs/>
        </w:rPr>
      </w:pPr>
      <w:r w:rsidRPr="00984DB6">
        <w:rPr>
          <w:rFonts w:ascii="Arial" w:hAnsi="Arial" w:cs="Arial"/>
          <w:bCs/>
          <w:sz w:val="20"/>
          <w:szCs w:val="20"/>
        </w:rPr>
        <w:t>As amostras não serão devolvidas após o encerramento do Pregão. As amostras não serão consideradas</w:t>
      </w:r>
      <w:r w:rsidR="00984DB6" w:rsidRPr="00984DB6">
        <w:rPr>
          <w:rFonts w:ascii="Arial" w:hAnsi="Arial" w:cs="Arial"/>
          <w:bCs/>
          <w:sz w:val="20"/>
          <w:szCs w:val="20"/>
        </w:rPr>
        <w:t xml:space="preserve"> </w:t>
      </w:r>
      <w:r w:rsidRPr="00560F91">
        <w:rPr>
          <w:rFonts w:ascii="Arial" w:hAnsi="Arial" w:cs="Arial"/>
          <w:bCs/>
          <w:sz w:val="20"/>
        </w:rPr>
        <w:t>como parte da entrega total dos produtos.</w:t>
      </w:r>
    </w:p>
    <w:p w14:paraId="500C8263" w14:textId="77777777" w:rsidR="00DE11D1" w:rsidRPr="00DE11D1" w:rsidRDefault="00DE11D1" w:rsidP="00374574">
      <w:pPr>
        <w:jc w:val="both"/>
        <w:rPr>
          <w:rFonts w:ascii="Arial" w:hAnsi="Arial" w:cs="Arial"/>
        </w:rPr>
      </w:pPr>
    </w:p>
    <w:p w14:paraId="1F9F364C" w14:textId="77777777" w:rsidR="00906BC5" w:rsidRPr="00726945" w:rsidRDefault="00DC2F9A" w:rsidP="00374574">
      <w:pPr>
        <w:shd w:val="clear" w:color="auto" w:fill="CCCCCC"/>
        <w:ind w:firstLine="567"/>
        <w:rPr>
          <w:rFonts w:ascii="Arial" w:hAnsi="Arial" w:cs="Arial"/>
        </w:rPr>
      </w:pPr>
      <w:r w:rsidRPr="00726945">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60071F41" w14:textId="6C5E452F" w:rsidR="00984DB6" w:rsidRPr="00984DB6" w:rsidRDefault="00984DB6" w:rsidP="00984DB6">
      <w:pPr>
        <w:jc w:val="both"/>
        <w:rPr>
          <w:rFonts w:ascii="Arial" w:hAnsi="Arial" w:cs="Arial"/>
          <w:b/>
          <w:bCs/>
          <w:u w:val="single"/>
        </w:rPr>
      </w:pPr>
      <w:r w:rsidRPr="00984DB6">
        <w:rPr>
          <w:rFonts w:ascii="Arial" w:hAnsi="Arial" w:cs="Arial"/>
          <w:b/>
          <w:bCs/>
        </w:rPr>
        <w:t xml:space="preserve">Item </w:t>
      </w:r>
      <w:r w:rsidR="00325686">
        <w:rPr>
          <w:rFonts w:ascii="Arial" w:hAnsi="Arial" w:cs="Arial"/>
          <w:b/>
          <w:bCs/>
        </w:rPr>
        <w:t xml:space="preserve">01 e </w:t>
      </w:r>
      <w:proofErr w:type="gramStart"/>
      <w:r w:rsidR="00325686">
        <w:rPr>
          <w:rFonts w:ascii="Arial" w:hAnsi="Arial" w:cs="Arial"/>
          <w:b/>
          <w:bCs/>
        </w:rPr>
        <w:t>08</w:t>
      </w:r>
      <w:r w:rsidRPr="00984DB6">
        <w:rPr>
          <w:rFonts w:ascii="Arial" w:hAnsi="Arial" w:cs="Arial"/>
          <w:b/>
          <w:bCs/>
        </w:rPr>
        <w:t xml:space="preserve"> – </w:t>
      </w:r>
      <w:r w:rsidRPr="00984DB6">
        <w:rPr>
          <w:rFonts w:ascii="Arial" w:hAnsi="Arial" w:cs="Arial"/>
          <w:b/>
          <w:bCs/>
          <w:u w:val="single"/>
        </w:rPr>
        <w:t>Lagarto</w:t>
      </w:r>
      <w:proofErr w:type="gramEnd"/>
      <w:r w:rsidRPr="00984DB6">
        <w:rPr>
          <w:rFonts w:ascii="Arial" w:hAnsi="Arial" w:cs="Arial"/>
          <w:b/>
          <w:bCs/>
          <w:u w:val="single"/>
        </w:rPr>
        <w:t xml:space="preserve"> em iscas, congelados individualmente (IQF)</w:t>
      </w:r>
    </w:p>
    <w:p w14:paraId="0C46D98F" w14:textId="77777777" w:rsidR="00984DB6" w:rsidRPr="00984DB6" w:rsidRDefault="00984DB6" w:rsidP="00984DB6">
      <w:pPr>
        <w:jc w:val="both"/>
        <w:rPr>
          <w:rFonts w:ascii="Arial" w:hAnsi="Arial" w:cs="Arial"/>
        </w:rPr>
      </w:pPr>
      <w:proofErr w:type="gramStart"/>
      <w:r w:rsidRPr="00984DB6">
        <w:rPr>
          <w:rFonts w:ascii="Arial" w:hAnsi="Arial" w:cs="Arial"/>
          <w:b/>
          <w:bCs/>
        </w:rPr>
        <w:t>Embalagens Primária</w:t>
      </w:r>
      <w:proofErr w:type="gramEnd"/>
      <w:r w:rsidRPr="00984DB6">
        <w:rPr>
          <w:rFonts w:ascii="Arial" w:hAnsi="Arial" w:cs="Arial"/>
          <w:b/>
          <w:bCs/>
        </w:rPr>
        <w:t>:</w:t>
      </w:r>
      <w:r w:rsidRPr="00984DB6">
        <w:rPr>
          <w:rFonts w:ascii="Arial" w:hAnsi="Arial" w:cs="Arial"/>
        </w:rPr>
        <w:t xml:space="preserve"> A carne deverá estar congelada, na embalagem original do fabricante, com peso líquido de 1 kg e estar acondicionada em saco resistente de polietileno de baixa densidade, atóxico, </w:t>
      </w:r>
      <w:proofErr w:type="spellStart"/>
      <w:r w:rsidRPr="00984DB6">
        <w:rPr>
          <w:rFonts w:ascii="Arial" w:hAnsi="Arial" w:cs="Arial"/>
        </w:rPr>
        <w:t>termossoldado</w:t>
      </w:r>
      <w:proofErr w:type="spellEnd"/>
      <w:r w:rsidRPr="00984DB6">
        <w:rPr>
          <w:rFonts w:ascii="Arial" w:hAnsi="Arial" w:cs="Arial"/>
        </w:rPr>
        <w:t>, apropriado para contato direto com alimentos (atendendo a legislação vigente de embalagem plástica para alimentos), transparente, perfeitamente lacradas, resistente no transporte e armazenamento.</w:t>
      </w:r>
    </w:p>
    <w:p w14:paraId="1514E75E" w14:textId="77777777" w:rsidR="00984DB6" w:rsidRPr="00984DB6" w:rsidRDefault="00984DB6" w:rsidP="00984DB6">
      <w:pPr>
        <w:jc w:val="both"/>
        <w:rPr>
          <w:rFonts w:ascii="Arial" w:hAnsi="Arial" w:cs="Arial"/>
        </w:rPr>
      </w:pPr>
      <w:proofErr w:type="gramStart"/>
      <w:r w:rsidRPr="00984DB6">
        <w:rPr>
          <w:rFonts w:ascii="Arial" w:hAnsi="Arial" w:cs="Arial"/>
          <w:b/>
          <w:bCs/>
        </w:rPr>
        <w:t>Embalagens Secundária</w:t>
      </w:r>
      <w:proofErr w:type="gramEnd"/>
      <w:r w:rsidRPr="00984DB6">
        <w:rPr>
          <w:rFonts w:ascii="Arial" w:hAnsi="Arial" w:cs="Arial"/>
          <w:b/>
          <w:bCs/>
        </w:rPr>
        <w:t>:</w:t>
      </w:r>
      <w:r w:rsidRPr="00984DB6">
        <w:rPr>
          <w:rFonts w:ascii="Arial" w:hAnsi="Arial" w:cs="Arial"/>
        </w:rPr>
        <w:t xml:space="preserve"> Caixa de papelão reforçada ou papelão ondulado, reforçado, resistente ao impacto e às condições de estocagem congelada, garantindo a integridade do produto durante seu período de validade, contendo de 10 a 20 kg. Será considerada imprópria a embalagem defeituosa ou inadequada que exponha o produto à contaminação e/ou deterioração e quando em cada caixa o total das embalagens não coincidir com o registrado externamente.</w:t>
      </w:r>
    </w:p>
    <w:p w14:paraId="5DFCBF43" w14:textId="77777777" w:rsidR="00984DB6" w:rsidRPr="00984DB6" w:rsidRDefault="00984DB6" w:rsidP="00984DB6">
      <w:pPr>
        <w:jc w:val="both"/>
        <w:rPr>
          <w:rFonts w:ascii="Arial" w:hAnsi="Arial" w:cs="Arial"/>
        </w:rPr>
      </w:pPr>
    </w:p>
    <w:p w14:paraId="44425D6F" w14:textId="0FDEFC0D" w:rsidR="00984DB6" w:rsidRPr="00984DB6" w:rsidRDefault="00984DB6" w:rsidP="00984DB6">
      <w:pPr>
        <w:jc w:val="both"/>
        <w:rPr>
          <w:rFonts w:ascii="Arial" w:hAnsi="Arial" w:cs="Arial"/>
          <w:b/>
          <w:bCs/>
        </w:rPr>
      </w:pPr>
      <w:r w:rsidRPr="00984DB6">
        <w:rPr>
          <w:rFonts w:ascii="Arial" w:hAnsi="Arial" w:cs="Arial"/>
          <w:b/>
          <w:bCs/>
        </w:rPr>
        <w:t xml:space="preserve">Item </w:t>
      </w:r>
      <w:r w:rsidR="00325686">
        <w:rPr>
          <w:rFonts w:ascii="Arial" w:hAnsi="Arial" w:cs="Arial"/>
          <w:b/>
          <w:bCs/>
        </w:rPr>
        <w:t xml:space="preserve">02 e </w:t>
      </w:r>
      <w:proofErr w:type="gramStart"/>
      <w:r w:rsidR="00325686">
        <w:rPr>
          <w:rFonts w:ascii="Arial" w:hAnsi="Arial" w:cs="Arial"/>
          <w:b/>
          <w:bCs/>
        </w:rPr>
        <w:t>09</w:t>
      </w:r>
      <w:r w:rsidRPr="00984DB6">
        <w:rPr>
          <w:rFonts w:ascii="Arial" w:hAnsi="Arial" w:cs="Arial"/>
          <w:b/>
          <w:bCs/>
        </w:rPr>
        <w:t xml:space="preserve"> – PALETA</w:t>
      </w:r>
      <w:proofErr w:type="gramEnd"/>
      <w:r w:rsidRPr="00984DB6">
        <w:rPr>
          <w:rFonts w:ascii="Arial" w:hAnsi="Arial" w:cs="Arial"/>
          <w:b/>
          <w:bCs/>
        </w:rPr>
        <w:t xml:space="preserve"> EM CUBOS</w:t>
      </w:r>
    </w:p>
    <w:p w14:paraId="41073AF9" w14:textId="77777777" w:rsidR="00984DB6" w:rsidRPr="00984DB6" w:rsidRDefault="00984DB6" w:rsidP="00984DB6">
      <w:pPr>
        <w:jc w:val="both"/>
        <w:rPr>
          <w:rFonts w:ascii="Arial" w:hAnsi="Arial" w:cs="Arial"/>
        </w:rPr>
      </w:pPr>
      <w:r w:rsidRPr="00984DB6">
        <w:rPr>
          <w:rFonts w:ascii="Arial" w:hAnsi="Arial" w:cs="Arial"/>
          <w:b/>
          <w:bCs/>
        </w:rPr>
        <w:t>Embalagem primária:</w:t>
      </w:r>
      <w:r w:rsidRPr="00984DB6">
        <w:rPr>
          <w:rFonts w:ascii="Arial" w:hAnsi="Arial" w:cs="Arial"/>
        </w:rPr>
        <w:t xml:space="preserve"> A carne deverá estar congelada, com peso líquido de 1 kg, na embalagem original do fabricante, e estar acondicionada em saco resistente de polietileno atóxico, transparente, a vácuo, com vedação </w:t>
      </w:r>
      <w:proofErr w:type="spellStart"/>
      <w:r w:rsidRPr="00984DB6">
        <w:rPr>
          <w:rFonts w:ascii="Arial" w:hAnsi="Arial" w:cs="Arial"/>
        </w:rPr>
        <w:t>termossoldada</w:t>
      </w:r>
      <w:proofErr w:type="spellEnd"/>
      <w:r w:rsidRPr="00984DB6">
        <w:rPr>
          <w:rFonts w:ascii="Arial" w:hAnsi="Arial" w:cs="Arial"/>
        </w:rPr>
        <w:t>, apropriado para contato direto com alimentos (atendendo a legislação vigente de embalagem plástica para alimentos). A embalagem deverá estar íntegra, sem sinais de rachaduras na superfície, sem furos, resistente na solda, sem acúmulo de líquidos no interior ou cristais de gelo na superfície do produto.</w:t>
      </w:r>
    </w:p>
    <w:p w14:paraId="4D6E3F84" w14:textId="77777777" w:rsidR="00984DB6" w:rsidRPr="00984DB6" w:rsidRDefault="00984DB6" w:rsidP="00984DB6">
      <w:pPr>
        <w:jc w:val="both"/>
        <w:rPr>
          <w:rFonts w:ascii="Arial" w:hAnsi="Arial" w:cs="Arial"/>
        </w:rPr>
      </w:pPr>
      <w:r w:rsidRPr="00984DB6">
        <w:rPr>
          <w:rFonts w:ascii="Arial" w:hAnsi="Arial" w:cs="Arial"/>
          <w:b/>
          <w:bCs/>
        </w:rPr>
        <w:t>Embalagem secundária:</w:t>
      </w:r>
      <w:r w:rsidRPr="00984DB6">
        <w:rPr>
          <w:rFonts w:ascii="Arial" w:hAnsi="Arial" w:cs="Arial"/>
        </w:rPr>
        <w:t xml:space="preserve"> Caixa de papelão reforçado, lacrada, resistente a danos durante o transporte ou armazenamento, garantindo a integridade do produto, contendo de 10 a 20 kg. Será considerada imprópria a embalagem defeituosa ou inadequada que exponha o produto à contaminação e/ou deterioração e quando em cada caixa o total das embalagens não coincidir com o registrado externamente.</w:t>
      </w:r>
    </w:p>
    <w:p w14:paraId="19879BB9" w14:textId="77777777" w:rsidR="00984DB6" w:rsidRPr="00984DB6" w:rsidRDefault="00984DB6" w:rsidP="00984DB6">
      <w:pPr>
        <w:jc w:val="both"/>
        <w:rPr>
          <w:rFonts w:ascii="Arial" w:hAnsi="Arial" w:cs="Arial"/>
          <w:b/>
          <w:bCs/>
        </w:rPr>
      </w:pPr>
    </w:p>
    <w:p w14:paraId="026DC9D9" w14:textId="00DEE831" w:rsidR="00984DB6" w:rsidRPr="00984DB6" w:rsidRDefault="00984DB6" w:rsidP="00984DB6">
      <w:pPr>
        <w:jc w:val="both"/>
        <w:rPr>
          <w:rFonts w:ascii="Arial" w:hAnsi="Arial" w:cs="Arial"/>
          <w:b/>
          <w:bCs/>
        </w:rPr>
      </w:pPr>
      <w:r w:rsidRPr="00984DB6">
        <w:rPr>
          <w:rFonts w:ascii="Arial" w:hAnsi="Arial" w:cs="Arial"/>
          <w:b/>
          <w:bCs/>
        </w:rPr>
        <w:t xml:space="preserve">Item </w:t>
      </w:r>
      <w:r w:rsidR="00325686">
        <w:rPr>
          <w:rFonts w:ascii="Arial" w:hAnsi="Arial" w:cs="Arial"/>
          <w:b/>
          <w:bCs/>
        </w:rPr>
        <w:t xml:space="preserve">03 e </w:t>
      </w:r>
      <w:proofErr w:type="gramStart"/>
      <w:r w:rsidR="00325686">
        <w:rPr>
          <w:rFonts w:ascii="Arial" w:hAnsi="Arial" w:cs="Arial"/>
          <w:b/>
          <w:bCs/>
        </w:rPr>
        <w:t>09</w:t>
      </w:r>
      <w:r w:rsidRPr="00984DB6">
        <w:rPr>
          <w:rFonts w:ascii="Arial" w:hAnsi="Arial" w:cs="Arial"/>
          <w:b/>
          <w:bCs/>
        </w:rPr>
        <w:t xml:space="preserve"> – PATINHO</w:t>
      </w:r>
      <w:proofErr w:type="gramEnd"/>
      <w:r w:rsidRPr="00984DB6">
        <w:rPr>
          <w:rFonts w:ascii="Arial" w:hAnsi="Arial" w:cs="Arial"/>
          <w:b/>
          <w:bCs/>
        </w:rPr>
        <w:t xml:space="preserve"> MOÍDO IQF, CONGELADOS INDIVIDUALMENTE</w:t>
      </w:r>
    </w:p>
    <w:p w14:paraId="48E541CE" w14:textId="77777777" w:rsidR="00984DB6" w:rsidRPr="00984DB6" w:rsidRDefault="00984DB6" w:rsidP="00984DB6">
      <w:pPr>
        <w:jc w:val="both"/>
        <w:rPr>
          <w:rFonts w:ascii="Arial" w:hAnsi="Arial" w:cs="Arial"/>
        </w:rPr>
      </w:pPr>
      <w:proofErr w:type="gramStart"/>
      <w:r w:rsidRPr="00984DB6">
        <w:rPr>
          <w:rFonts w:ascii="Arial" w:hAnsi="Arial" w:cs="Arial"/>
          <w:b/>
          <w:bCs/>
        </w:rPr>
        <w:t>Embalagens Primária</w:t>
      </w:r>
      <w:proofErr w:type="gramEnd"/>
      <w:r w:rsidRPr="00984DB6">
        <w:rPr>
          <w:rFonts w:ascii="Arial" w:hAnsi="Arial" w:cs="Arial"/>
          <w:b/>
          <w:bCs/>
        </w:rPr>
        <w:t>:</w:t>
      </w:r>
      <w:r w:rsidRPr="00984DB6">
        <w:rPr>
          <w:rFonts w:ascii="Arial" w:hAnsi="Arial" w:cs="Arial"/>
        </w:rPr>
        <w:t xml:space="preserve"> A carne deverá estar congelada, com peso líquido de 1 kg, na embalagem original do fabricante, e estar acondicionada em saco resistente de polietileno de baixa densidade, atóxico, </w:t>
      </w:r>
      <w:proofErr w:type="spellStart"/>
      <w:r w:rsidRPr="00984DB6">
        <w:rPr>
          <w:rFonts w:ascii="Arial" w:hAnsi="Arial" w:cs="Arial"/>
        </w:rPr>
        <w:t>termossoldado</w:t>
      </w:r>
      <w:proofErr w:type="spellEnd"/>
      <w:r w:rsidRPr="00984DB6">
        <w:rPr>
          <w:rFonts w:ascii="Arial" w:hAnsi="Arial" w:cs="Arial"/>
        </w:rPr>
        <w:t>, apropriado para contato direto com alimentos (atendendo a legislação vigente de embalagem plástica para alimentos), transparente, perfeitamente lacradas, resistente no transporte e armazenamento.</w:t>
      </w:r>
    </w:p>
    <w:p w14:paraId="1E1A499E" w14:textId="77777777" w:rsidR="00984DB6" w:rsidRPr="00984DB6" w:rsidRDefault="00984DB6" w:rsidP="00984DB6">
      <w:pPr>
        <w:jc w:val="both"/>
        <w:rPr>
          <w:rFonts w:ascii="Arial" w:hAnsi="Arial" w:cs="Arial"/>
        </w:rPr>
      </w:pPr>
      <w:proofErr w:type="gramStart"/>
      <w:r w:rsidRPr="00984DB6">
        <w:rPr>
          <w:rFonts w:ascii="Arial" w:hAnsi="Arial" w:cs="Arial"/>
          <w:b/>
          <w:bCs/>
        </w:rPr>
        <w:t>Embalagens Secundária</w:t>
      </w:r>
      <w:proofErr w:type="gramEnd"/>
      <w:r w:rsidRPr="00984DB6">
        <w:rPr>
          <w:rFonts w:ascii="Arial" w:hAnsi="Arial" w:cs="Arial"/>
          <w:b/>
          <w:bCs/>
        </w:rPr>
        <w:t>:</w:t>
      </w:r>
      <w:r w:rsidRPr="00984DB6">
        <w:rPr>
          <w:rFonts w:ascii="Arial" w:hAnsi="Arial" w:cs="Arial"/>
        </w:rPr>
        <w:t xml:space="preserve"> Caixa de papelão reforçada ou papelão ondulado, reforçado, resistente ao impacto e às condições de estocagem congelada, garantindo a integridade do produto durante seu período de validade, contendo de 10 a 20 kg. Será considerada imprópria a embalagem defeituosa ou inadequada que exponha o produto à contaminação e/ou deterioração e quando em cada caixa o total das embalagens não coincidir com o registrado externamente.</w:t>
      </w:r>
    </w:p>
    <w:p w14:paraId="7186EB57" w14:textId="77777777" w:rsidR="00984DB6" w:rsidRPr="00984DB6" w:rsidRDefault="00984DB6" w:rsidP="00984DB6">
      <w:pPr>
        <w:jc w:val="both"/>
        <w:rPr>
          <w:rFonts w:ascii="Arial" w:hAnsi="Arial" w:cs="Arial"/>
        </w:rPr>
      </w:pPr>
    </w:p>
    <w:p w14:paraId="5FFF6A9B" w14:textId="3CC90B37" w:rsidR="00984DB6" w:rsidRPr="00984DB6" w:rsidRDefault="00984DB6" w:rsidP="00984DB6">
      <w:pPr>
        <w:jc w:val="both"/>
        <w:rPr>
          <w:rFonts w:ascii="Arial" w:hAnsi="Arial" w:cs="Arial"/>
          <w:b/>
          <w:bCs/>
        </w:rPr>
      </w:pPr>
      <w:r w:rsidRPr="00984DB6">
        <w:rPr>
          <w:rFonts w:ascii="Arial" w:hAnsi="Arial" w:cs="Arial"/>
          <w:b/>
          <w:bCs/>
        </w:rPr>
        <w:t xml:space="preserve">Item </w:t>
      </w:r>
      <w:r w:rsidR="00325686">
        <w:rPr>
          <w:rFonts w:ascii="Arial" w:hAnsi="Arial" w:cs="Arial"/>
          <w:b/>
          <w:bCs/>
        </w:rPr>
        <w:t xml:space="preserve">04 e </w:t>
      </w:r>
      <w:proofErr w:type="gramStart"/>
      <w:r w:rsidR="00325686">
        <w:rPr>
          <w:rFonts w:ascii="Arial" w:hAnsi="Arial" w:cs="Arial"/>
          <w:b/>
          <w:bCs/>
        </w:rPr>
        <w:t>10</w:t>
      </w:r>
      <w:r w:rsidRPr="00984DB6">
        <w:rPr>
          <w:rFonts w:ascii="Arial" w:hAnsi="Arial" w:cs="Arial"/>
          <w:b/>
          <w:bCs/>
        </w:rPr>
        <w:t xml:space="preserve"> – COXA</w:t>
      </w:r>
      <w:proofErr w:type="gramEnd"/>
      <w:r w:rsidRPr="00984DB6">
        <w:rPr>
          <w:rFonts w:ascii="Arial" w:hAnsi="Arial" w:cs="Arial"/>
          <w:b/>
          <w:bCs/>
        </w:rPr>
        <w:t xml:space="preserve"> E SOBRECOXA DE FRANGO SEM PELE E SEM OSSO</w:t>
      </w:r>
    </w:p>
    <w:p w14:paraId="64A99BD7" w14:textId="77777777" w:rsidR="00984DB6" w:rsidRPr="00984DB6" w:rsidRDefault="00984DB6" w:rsidP="00984DB6">
      <w:pPr>
        <w:jc w:val="both"/>
        <w:rPr>
          <w:rFonts w:ascii="Arial" w:hAnsi="Arial" w:cs="Arial"/>
        </w:rPr>
      </w:pPr>
      <w:proofErr w:type="gramStart"/>
      <w:r w:rsidRPr="00984DB6">
        <w:rPr>
          <w:rFonts w:ascii="Arial" w:hAnsi="Arial" w:cs="Arial"/>
          <w:b/>
          <w:bCs/>
        </w:rPr>
        <w:t>Embalagens Primária</w:t>
      </w:r>
      <w:proofErr w:type="gramEnd"/>
      <w:r w:rsidRPr="00984DB6">
        <w:rPr>
          <w:rFonts w:ascii="Arial" w:hAnsi="Arial" w:cs="Arial"/>
          <w:b/>
          <w:bCs/>
        </w:rPr>
        <w:t>:</w:t>
      </w:r>
      <w:r w:rsidRPr="00984DB6">
        <w:rPr>
          <w:rFonts w:ascii="Arial" w:hAnsi="Arial" w:cs="Arial"/>
        </w:rPr>
        <w:t xml:space="preserve"> O produto deverá estar congelado, na embalagem original do fabricante, com peso líquido de 1 kg e estar acondicionada em saco resistente de polietileno atóxico transparente, com vedação </w:t>
      </w:r>
      <w:proofErr w:type="spellStart"/>
      <w:r w:rsidRPr="00984DB6">
        <w:rPr>
          <w:rFonts w:ascii="Arial" w:hAnsi="Arial" w:cs="Arial"/>
        </w:rPr>
        <w:t>termosssoldada</w:t>
      </w:r>
      <w:proofErr w:type="spellEnd"/>
      <w:r w:rsidRPr="00984DB6">
        <w:rPr>
          <w:rFonts w:ascii="Arial" w:hAnsi="Arial" w:cs="Arial"/>
        </w:rPr>
        <w:t xml:space="preserve">. Não utilizar grampos ou fechos. A embalagem deverá estar íntegra, sem sinais de rachaduras </w:t>
      </w:r>
      <w:r w:rsidRPr="00984DB6">
        <w:rPr>
          <w:rFonts w:ascii="Arial" w:hAnsi="Arial" w:cs="Arial"/>
        </w:rPr>
        <w:lastRenderedPageBreak/>
        <w:t>na superfície, sem furos, resistente na solda, sem acúmulo de líquidos no interior ou cristais de gelo na superfície do produto. Tolerância de água de 8 a 12 %.</w:t>
      </w:r>
    </w:p>
    <w:p w14:paraId="59CC77A6" w14:textId="77777777" w:rsidR="00984DB6" w:rsidRPr="00984DB6" w:rsidRDefault="00984DB6" w:rsidP="00984DB6">
      <w:pPr>
        <w:jc w:val="both"/>
        <w:rPr>
          <w:rFonts w:ascii="Arial" w:hAnsi="Arial" w:cs="Arial"/>
        </w:rPr>
      </w:pPr>
      <w:proofErr w:type="gramStart"/>
      <w:r w:rsidRPr="00984DB6">
        <w:rPr>
          <w:rFonts w:ascii="Arial" w:hAnsi="Arial" w:cs="Arial"/>
          <w:b/>
          <w:bCs/>
        </w:rPr>
        <w:t>Embalagens Secundária</w:t>
      </w:r>
      <w:proofErr w:type="gramEnd"/>
      <w:r w:rsidRPr="00984DB6">
        <w:rPr>
          <w:rFonts w:ascii="Arial" w:hAnsi="Arial" w:cs="Arial"/>
          <w:b/>
          <w:bCs/>
        </w:rPr>
        <w:t>:</w:t>
      </w:r>
      <w:r w:rsidRPr="00984DB6">
        <w:rPr>
          <w:rFonts w:ascii="Arial" w:hAnsi="Arial" w:cs="Arial"/>
        </w:rPr>
        <w:t xml:space="preserve"> Caixa de papelão reforçado, lacrada, resistente a danos durante o transporte ou armazenamento, garantindo a integridade do produto, contendo de 10 a 20 kg. Será considerada imprópria a embalagem defeituosa ou inadequada que exponha o produto à contaminação e/ou deterioração e quando em cada caixa o total das embalagens não coincidir com o registrado externamente.</w:t>
      </w:r>
    </w:p>
    <w:p w14:paraId="1416EE67" w14:textId="77777777" w:rsidR="00984DB6" w:rsidRPr="00984DB6" w:rsidRDefault="00984DB6" w:rsidP="00984DB6">
      <w:pPr>
        <w:jc w:val="both"/>
        <w:rPr>
          <w:rFonts w:ascii="Arial" w:hAnsi="Arial" w:cs="Arial"/>
        </w:rPr>
      </w:pPr>
    </w:p>
    <w:p w14:paraId="4EC4A9C1" w14:textId="191B08A0" w:rsidR="00984DB6" w:rsidRPr="00984DB6" w:rsidRDefault="00984DB6" w:rsidP="00984DB6">
      <w:pPr>
        <w:jc w:val="both"/>
        <w:rPr>
          <w:rFonts w:ascii="Arial" w:hAnsi="Arial" w:cs="Arial"/>
          <w:b/>
          <w:bCs/>
        </w:rPr>
      </w:pPr>
      <w:r w:rsidRPr="00984DB6">
        <w:rPr>
          <w:rFonts w:ascii="Arial" w:hAnsi="Arial" w:cs="Arial"/>
          <w:b/>
          <w:bCs/>
        </w:rPr>
        <w:t xml:space="preserve">Item </w:t>
      </w:r>
      <w:r w:rsidR="00325686">
        <w:rPr>
          <w:rFonts w:ascii="Arial" w:hAnsi="Arial" w:cs="Arial"/>
          <w:b/>
          <w:bCs/>
        </w:rPr>
        <w:t>05 e 12</w:t>
      </w:r>
      <w:r w:rsidRPr="00984DB6">
        <w:rPr>
          <w:rFonts w:ascii="Arial" w:hAnsi="Arial" w:cs="Arial"/>
          <w:b/>
          <w:bCs/>
        </w:rPr>
        <w:t xml:space="preserve"> – PEITO DE FRANGO TIPO SASSAMI IQF, CONGELADOS </w:t>
      </w:r>
      <w:proofErr w:type="gramStart"/>
      <w:r w:rsidRPr="00984DB6">
        <w:rPr>
          <w:rFonts w:ascii="Arial" w:hAnsi="Arial" w:cs="Arial"/>
          <w:b/>
          <w:bCs/>
        </w:rPr>
        <w:t>INDIVIDUALMENTE</w:t>
      </w:r>
      <w:proofErr w:type="gramEnd"/>
      <w:r w:rsidRPr="00984DB6">
        <w:rPr>
          <w:rFonts w:ascii="Arial" w:hAnsi="Arial" w:cs="Arial"/>
          <w:b/>
          <w:bCs/>
        </w:rPr>
        <w:t xml:space="preserve"> </w:t>
      </w:r>
    </w:p>
    <w:p w14:paraId="69B11DC3" w14:textId="77777777" w:rsidR="00984DB6" w:rsidRPr="00984DB6" w:rsidRDefault="00984DB6" w:rsidP="00984DB6">
      <w:pPr>
        <w:jc w:val="both"/>
        <w:rPr>
          <w:rFonts w:ascii="Arial" w:hAnsi="Arial" w:cs="Arial"/>
        </w:rPr>
      </w:pPr>
      <w:r w:rsidRPr="00984DB6">
        <w:rPr>
          <w:rFonts w:ascii="Arial" w:hAnsi="Arial" w:cs="Arial"/>
          <w:b/>
          <w:bCs/>
        </w:rPr>
        <w:t>Embalagem Primária:</w:t>
      </w:r>
      <w:r w:rsidRPr="00984DB6">
        <w:rPr>
          <w:rFonts w:ascii="Arial" w:hAnsi="Arial" w:cs="Arial"/>
        </w:rPr>
        <w:t xml:space="preserve"> O produto deverá estar congelado, na embalagem original do fabricante, com peso líquido de 1 kg e estar acondicionada em sacos resistente de polietileno atóxico transparente, com vedação </w:t>
      </w:r>
      <w:proofErr w:type="spellStart"/>
      <w:r w:rsidRPr="00984DB6">
        <w:rPr>
          <w:rFonts w:ascii="Arial" w:hAnsi="Arial" w:cs="Arial"/>
        </w:rPr>
        <w:t>termosssoldada</w:t>
      </w:r>
      <w:proofErr w:type="spellEnd"/>
      <w:r w:rsidRPr="00984DB6">
        <w:rPr>
          <w:rFonts w:ascii="Arial" w:hAnsi="Arial" w:cs="Arial"/>
        </w:rPr>
        <w:t xml:space="preserve">. Não utilizar grampos ou fechos. A embalagem deverá estar íntegra, sem sinais de rachaduras na superfície, sem furos, resistente na solda, sem acúmulo de líquidos no interior ou cristais de gelo na superfície do produto. Tolerância de água de 8 a 12 %. </w:t>
      </w:r>
    </w:p>
    <w:p w14:paraId="4ACFBB13" w14:textId="77777777" w:rsidR="00984DB6" w:rsidRPr="00984DB6" w:rsidRDefault="00984DB6" w:rsidP="00984DB6">
      <w:pPr>
        <w:jc w:val="both"/>
        <w:rPr>
          <w:rFonts w:ascii="Arial" w:hAnsi="Arial" w:cs="Arial"/>
        </w:rPr>
      </w:pPr>
      <w:r w:rsidRPr="00984DB6">
        <w:rPr>
          <w:rFonts w:ascii="Arial" w:hAnsi="Arial" w:cs="Arial"/>
          <w:b/>
          <w:bCs/>
        </w:rPr>
        <w:t>Embalagem Secundária:</w:t>
      </w:r>
      <w:r w:rsidRPr="00984DB6">
        <w:rPr>
          <w:rFonts w:ascii="Arial" w:hAnsi="Arial" w:cs="Arial"/>
        </w:rPr>
        <w:t xml:space="preserve"> Caixa de papelão reforçado, lacrada, resistente a danos durante o transporte ou armazenamento, garantindo a integridade do produto, contendo de 10 a 20 kg. Será considerada imprópria a embalagem defeituosa ou inadequada que exponha o produto à contaminação e/ou deterioração e quando em cada caixa o total das embalagens não coincidir com o registrado externamente.</w:t>
      </w:r>
    </w:p>
    <w:p w14:paraId="1E489DB3" w14:textId="77777777" w:rsidR="00984DB6" w:rsidRPr="00984DB6" w:rsidRDefault="00984DB6" w:rsidP="00984DB6">
      <w:pPr>
        <w:jc w:val="both"/>
        <w:rPr>
          <w:rFonts w:ascii="Arial" w:hAnsi="Arial" w:cs="Arial"/>
        </w:rPr>
      </w:pPr>
    </w:p>
    <w:p w14:paraId="62D68EAD" w14:textId="0B5A6E97" w:rsidR="00984DB6" w:rsidRPr="00984DB6" w:rsidRDefault="00984DB6" w:rsidP="00984DB6">
      <w:pPr>
        <w:jc w:val="both"/>
        <w:rPr>
          <w:rFonts w:ascii="Arial" w:hAnsi="Arial" w:cs="Arial"/>
          <w:b/>
          <w:bCs/>
        </w:rPr>
      </w:pPr>
      <w:r w:rsidRPr="00984DB6">
        <w:rPr>
          <w:rFonts w:ascii="Arial" w:hAnsi="Arial" w:cs="Arial"/>
          <w:b/>
          <w:bCs/>
        </w:rPr>
        <w:t xml:space="preserve">Item </w:t>
      </w:r>
      <w:r w:rsidR="00325686">
        <w:rPr>
          <w:rFonts w:ascii="Arial" w:hAnsi="Arial" w:cs="Arial"/>
          <w:b/>
          <w:bCs/>
        </w:rPr>
        <w:t xml:space="preserve">06 e </w:t>
      </w:r>
      <w:proofErr w:type="gramStart"/>
      <w:r w:rsidR="00325686">
        <w:rPr>
          <w:rFonts w:ascii="Arial" w:hAnsi="Arial" w:cs="Arial"/>
          <w:b/>
          <w:bCs/>
        </w:rPr>
        <w:t>13</w:t>
      </w:r>
      <w:r w:rsidRPr="00984DB6">
        <w:rPr>
          <w:rFonts w:ascii="Arial" w:hAnsi="Arial" w:cs="Arial"/>
          <w:b/>
          <w:bCs/>
        </w:rPr>
        <w:t xml:space="preserve"> – PERNIL</w:t>
      </w:r>
      <w:proofErr w:type="gramEnd"/>
      <w:r w:rsidRPr="00984DB6">
        <w:rPr>
          <w:rFonts w:ascii="Arial" w:hAnsi="Arial" w:cs="Arial"/>
          <w:b/>
          <w:bCs/>
        </w:rPr>
        <w:t xml:space="preserve"> SUÍNO EM CUBOS, CONGELADO</w:t>
      </w:r>
    </w:p>
    <w:p w14:paraId="5C2C7AF5" w14:textId="77777777" w:rsidR="00984DB6" w:rsidRPr="00984DB6" w:rsidRDefault="00984DB6" w:rsidP="00984DB6">
      <w:pPr>
        <w:jc w:val="both"/>
        <w:rPr>
          <w:rFonts w:ascii="Arial" w:hAnsi="Arial" w:cs="Arial"/>
        </w:rPr>
      </w:pPr>
      <w:r w:rsidRPr="00984DB6">
        <w:rPr>
          <w:rFonts w:ascii="Arial" w:hAnsi="Arial" w:cs="Arial"/>
          <w:b/>
          <w:bCs/>
        </w:rPr>
        <w:t>Embalagem Primária:</w:t>
      </w:r>
      <w:r w:rsidRPr="00984DB6">
        <w:rPr>
          <w:rFonts w:ascii="Arial" w:hAnsi="Arial" w:cs="Arial"/>
        </w:rPr>
        <w:t xml:space="preserve"> A carne deverá estar congelada, na embalagem original do fabricante, com peso líquido de 1 kg e estar acondicionada em saco resistente de polietileno de baixa densidade, atóxico, </w:t>
      </w:r>
      <w:proofErr w:type="gramStart"/>
      <w:r w:rsidRPr="00984DB6">
        <w:rPr>
          <w:rFonts w:ascii="Arial" w:hAnsi="Arial" w:cs="Arial"/>
        </w:rPr>
        <w:t>à</w:t>
      </w:r>
      <w:proofErr w:type="gramEnd"/>
      <w:r w:rsidRPr="00984DB6">
        <w:rPr>
          <w:rFonts w:ascii="Arial" w:hAnsi="Arial" w:cs="Arial"/>
        </w:rPr>
        <w:t xml:space="preserve"> vácuo, com vedação </w:t>
      </w:r>
      <w:proofErr w:type="spellStart"/>
      <w:r w:rsidRPr="00984DB6">
        <w:rPr>
          <w:rFonts w:ascii="Arial" w:hAnsi="Arial" w:cs="Arial"/>
        </w:rPr>
        <w:t>termosoldada</w:t>
      </w:r>
      <w:proofErr w:type="spellEnd"/>
      <w:r w:rsidRPr="00984DB6">
        <w:rPr>
          <w:rFonts w:ascii="Arial" w:hAnsi="Arial" w:cs="Arial"/>
        </w:rPr>
        <w:t xml:space="preserve">, apropriado para contato direto com alimentos (atendendo a legislação vigente de embalagem plástica para alimentos), transparente, perfeitamente lacradas, resistente no transporte e armazenamento. </w:t>
      </w:r>
    </w:p>
    <w:p w14:paraId="3175E95D" w14:textId="77777777" w:rsidR="00984DB6" w:rsidRPr="00984DB6" w:rsidRDefault="00984DB6" w:rsidP="00984DB6">
      <w:pPr>
        <w:jc w:val="both"/>
        <w:rPr>
          <w:rFonts w:ascii="Arial" w:hAnsi="Arial" w:cs="Arial"/>
        </w:rPr>
      </w:pPr>
      <w:r w:rsidRPr="00984DB6">
        <w:rPr>
          <w:rFonts w:ascii="Arial" w:hAnsi="Arial" w:cs="Arial"/>
          <w:b/>
          <w:bCs/>
        </w:rPr>
        <w:t>Embalagem Secundária:</w:t>
      </w:r>
      <w:r w:rsidRPr="00984DB6">
        <w:rPr>
          <w:rFonts w:ascii="Arial" w:hAnsi="Arial" w:cs="Arial"/>
        </w:rPr>
        <w:t xml:space="preserve"> Caixa de papelão reforçada ou papelão ondulado, reforçado, resistente ao impacto e às condições de estocagem congelada, garantindo a integridade do produto durante seu período de validade, contendo de 10 a 20 kg. Será considerada imprópria a embalagem defeituosa ou inadequada que exponha o produto à contaminação e/ou deterioração e quando em cada caixa o total das embalagens não coincidir com o registrado externamente.</w:t>
      </w:r>
    </w:p>
    <w:p w14:paraId="13865EE4" w14:textId="77777777" w:rsidR="00984DB6" w:rsidRDefault="00984DB6" w:rsidP="00984DB6">
      <w:pPr>
        <w:jc w:val="both"/>
        <w:rPr>
          <w:rFonts w:ascii="Arial" w:hAnsi="Arial" w:cs="Arial"/>
        </w:rPr>
      </w:pPr>
    </w:p>
    <w:p w14:paraId="7C8A130A" w14:textId="77777777" w:rsidR="00325686" w:rsidRPr="00984DB6" w:rsidRDefault="00325686" w:rsidP="00325686">
      <w:pPr>
        <w:jc w:val="both"/>
        <w:rPr>
          <w:rFonts w:ascii="Arial" w:hAnsi="Arial" w:cs="Arial"/>
          <w:b/>
          <w:bCs/>
        </w:rPr>
      </w:pPr>
      <w:r w:rsidRPr="00984DB6">
        <w:rPr>
          <w:rFonts w:ascii="Arial" w:hAnsi="Arial" w:cs="Arial"/>
          <w:b/>
          <w:bCs/>
        </w:rPr>
        <w:t>Item 0</w:t>
      </w:r>
      <w:r>
        <w:rPr>
          <w:rFonts w:ascii="Arial" w:hAnsi="Arial" w:cs="Arial"/>
          <w:b/>
          <w:bCs/>
        </w:rPr>
        <w:t>7</w:t>
      </w:r>
      <w:r w:rsidRPr="00984DB6">
        <w:rPr>
          <w:rFonts w:ascii="Arial" w:hAnsi="Arial" w:cs="Arial"/>
          <w:b/>
          <w:bCs/>
        </w:rPr>
        <w:t xml:space="preserve"> – HAMBÚRGUER, 100% CARNE BOVINA, </w:t>
      </w:r>
      <w:proofErr w:type="gramStart"/>
      <w:r w:rsidRPr="00984DB6">
        <w:rPr>
          <w:rFonts w:ascii="Arial" w:hAnsi="Arial" w:cs="Arial"/>
          <w:b/>
          <w:bCs/>
        </w:rPr>
        <w:t>CONGELADO</w:t>
      </w:r>
      <w:proofErr w:type="gramEnd"/>
      <w:r w:rsidRPr="00984DB6">
        <w:rPr>
          <w:rFonts w:ascii="Arial" w:hAnsi="Arial" w:cs="Arial"/>
          <w:b/>
          <w:bCs/>
        </w:rPr>
        <w:t xml:space="preserve"> </w:t>
      </w:r>
    </w:p>
    <w:p w14:paraId="58096DBA" w14:textId="77777777" w:rsidR="00325686" w:rsidRPr="00984DB6" w:rsidRDefault="00325686" w:rsidP="00325686">
      <w:pPr>
        <w:jc w:val="both"/>
        <w:rPr>
          <w:rFonts w:ascii="Arial" w:hAnsi="Arial" w:cs="Arial"/>
          <w:b/>
          <w:bCs/>
        </w:rPr>
      </w:pPr>
      <w:proofErr w:type="gramStart"/>
      <w:r w:rsidRPr="00984DB6">
        <w:rPr>
          <w:rFonts w:ascii="Arial" w:hAnsi="Arial" w:cs="Arial"/>
          <w:b/>
          <w:bCs/>
        </w:rPr>
        <w:t>Embalagens Primária</w:t>
      </w:r>
      <w:proofErr w:type="gramEnd"/>
      <w:r w:rsidRPr="00984DB6">
        <w:rPr>
          <w:rFonts w:ascii="Arial" w:hAnsi="Arial" w:cs="Arial"/>
          <w:b/>
          <w:bCs/>
        </w:rPr>
        <w:t xml:space="preserve">: </w:t>
      </w:r>
      <w:r w:rsidRPr="00984DB6">
        <w:rPr>
          <w:rFonts w:ascii="Arial" w:hAnsi="Arial" w:cs="Arial"/>
        </w:rPr>
        <w:t xml:space="preserve">A carne deverá estar congelada, com peso líquido de 1 kg, na embalagem original do fabricante, e estar acondicionada em saco resistente de polietileno de baixa densidade, atóxico, </w:t>
      </w:r>
      <w:proofErr w:type="spellStart"/>
      <w:r w:rsidRPr="00984DB6">
        <w:rPr>
          <w:rFonts w:ascii="Arial" w:hAnsi="Arial" w:cs="Arial"/>
        </w:rPr>
        <w:t>termossoldado</w:t>
      </w:r>
      <w:proofErr w:type="spellEnd"/>
      <w:r w:rsidRPr="00984DB6">
        <w:rPr>
          <w:rFonts w:ascii="Arial" w:hAnsi="Arial" w:cs="Arial"/>
        </w:rPr>
        <w:t>, apropriado para contato direto com alimentos (atendendo a legislação vigente de embalagem plástica para alimentos), transparente, perfeitamente lacradas, resistente no transporte e armazenamento.</w:t>
      </w:r>
      <w:r w:rsidRPr="00984DB6">
        <w:rPr>
          <w:rFonts w:ascii="Arial" w:hAnsi="Arial" w:cs="Arial"/>
          <w:b/>
          <w:bCs/>
        </w:rPr>
        <w:t xml:space="preserve"> </w:t>
      </w:r>
    </w:p>
    <w:p w14:paraId="7CC36596" w14:textId="77777777" w:rsidR="00325686" w:rsidRPr="00984DB6" w:rsidRDefault="00325686" w:rsidP="00325686">
      <w:pPr>
        <w:jc w:val="both"/>
        <w:rPr>
          <w:rFonts w:ascii="Arial" w:hAnsi="Arial" w:cs="Arial"/>
        </w:rPr>
      </w:pPr>
      <w:proofErr w:type="gramStart"/>
      <w:r w:rsidRPr="00984DB6">
        <w:rPr>
          <w:rFonts w:ascii="Arial" w:hAnsi="Arial" w:cs="Arial"/>
          <w:b/>
          <w:bCs/>
        </w:rPr>
        <w:t>Embalagens Secundária</w:t>
      </w:r>
      <w:proofErr w:type="gramEnd"/>
      <w:r w:rsidRPr="00984DB6">
        <w:rPr>
          <w:rFonts w:ascii="Arial" w:hAnsi="Arial" w:cs="Arial"/>
          <w:b/>
          <w:bCs/>
        </w:rPr>
        <w:t xml:space="preserve">: </w:t>
      </w:r>
      <w:r w:rsidRPr="00984DB6">
        <w:rPr>
          <w:rFonts w:ascii="Arial" w:hAnsi="Arial" w:cs="Arial"/>
        </w:rPr>
        <w:t>Caixa de papelão reforçada ou papelão ondulado, reforçado, resistente ao impacto e às condições de estocagem congelada, garantindo a integridade do produto durante seu período de validade, contendo no máximo 10 kg. Será considerada imprópria a embalagem defeituosa ou inadequada que exponha o produto à contaminação e/ou deterioração e quando em cada caixa o total das embalagens não coincidir com o registrado externamente.</w:t>
      </w:r>
    </w:p>
    <w:p w14:paraId="6F1D36B5" w14:textId="77777777" w:rsidR="00325686" w:rsidRPr="00984DB6" w:rsidRDefault="00325686" w:rsidP="00325686">
      <w:pPr>
        <w:jc w:val="both"/>
        <w:rPr>
          <w:rFonts w:ascii="Arial" w:hAnsi="Arial" w:cs="Arial"/>
        </w:rPr>
      </w:pPr>
    </w:p>
    <w:p w14:paraId="25DBCE67" w14:textId="77777777" w:rsidR="00325686" w:rsidRPr="00984DB6" w:rsidRDefault="00325686" w:rsidP="00984DB6">
      <w:pPr>
        <w:jc w:val="both"/>
        <w:rPr>
          <w:rFonts w:ascii="Arial" w:hAnsi="Arial" w:cs="Arial"/>
        </w:rPr>
      </w:pPr>
    </w:p>
    <w:p w14:paraId="24F31CF5" w14:textId="77777777" w:rsidR="00984DB6" w:rsidRPr="00984DB6" w:rsidRDefault="00984DB6" w:rsidP="00984DB6">
      <w:pPr>
        <w:jc w:val="both"/>
        <w:rPr>
          <w:rFonts w:ascii="Arial" w:hAnsi="Arial" w:cs="Arial"/>
        </w:rPr>
      </w:pPr>
      <w:r w:rsidRPr="00325686">
        <w:rPr>
          <w:rFonts w:ascii="Arial" w:hAnsi="Arial" w:cs="Arial"/>
          <w:b/>
        </w:rPr>
        <w:t>TODOS OS LOTES -</w:t>
      </w:r>
      <w:r w:rsidRPr="00984DB6">
        <w:rPr>
          <w:rFonts w:ascii="Arial" w:hAnsi="Arial" w:cs="Arial"/>
        </w:rPr>
        <w:t xml:space="preserve"> ROTULAGEM: Os produtos deverão estar rotulados de acordo com a legislação vigente. Nos rótulos das embalagens primárias deverão constar de forma clara e indelével as seguintes informações litografadas: </w:t>
      </w:r>
    </w:p>
    <w:p w14:paraId="1DAAAB76" w14:textId="77777777" w:rsidR="00984DB6" w:rsidRPr="00984DB6" w:rsidRDefault="00984DB6" w:rsidP="00325686">
      <w:pPr>
        <w:ind w:left="567" w:hanging="283"/>
        <w:jc w:val="both"/>
        <w:rPr>
          <w:rFonts w:ascii="Arial" w:hAnsi="Arial" w:cs="Arial"/>
        </w:rPr>
      </w:pPr>
      <w:r w:rsidRPr="00984DB6">
        <w:rPr>
          <w:rFonts w:ascii="MS Gothic" w:eastAsia="MS Gothic" w:hAnsi="MS Gothic" w:cs="MS Gothic" w:hint="eastAsia"/>
        </w:rPr>
        <w:t>✔</w:t>
      </w:r>
      <w:r w:rsidRPr="00984DB6">
        <w:rPr>
          <w:rFonts w:ascii="Arial" w:hAnsi="Arial" w:cs="Arial"/>
        </w:rPr>
        <w:t xml:space="preserve"> Denominação (nome) de venda do produto; </w:t>
      </w:r>
    </w:p>
    <w:p w14:paraId="37809A25" w14:textId="77777777" w:rsidR="00984DB6" w:rsidRPr="00984DB6" w:rsidRDefault="00984DB6" w:rsidP="00325686">
      <w:pPr>
        <w:ind w:left="567" w:hanging="283"/>
        <w:jc w:val="both"/>
        <w:rPr>
          <w:rFonts w:ascii="Arial" w:hAnsi="Arial" w:cs="Arial"/>
        </w:rPr>
      </w:pPr>
      <w:r w:rsidRPr="00984DB6">
        <w:rPr>
          <w:rFonts w:ascii="MS Gothic" w:eastAsia="MS Gothic" w:hAnsi="MS Gothic" w:cs="MS Gothic" w:hint="eastAsia"/>
        </w:rPr>
        <w:t>✔</w:t>
      </w:r>
      <w:r w:rsidRPr="00984DB6">
        <w:rPr>
          <w:rFonts w:ascii="Arial" w:hAnsi="Arial" w:cs="Arial"/>
        </w:rPr>
        <w:t xml:space="preserve"> Tipo de corte; </w:t>
      </w:r>
    </w:p>
    <w:p w14:paraId="5BA653D5" w14:textId="77777777" w:rsidR="00984DB6" w:rsidRPr="00984DB6" w:rsidRDefault="00984DB6" w:rsidP="00325686">
      <w:pPr>
        <w:ind w:left="567" w:hanging="283"/>
        <w:jc w:val="both"/>
        <w:rPr>
          <w:rFonts w:ascii="Arial" w:hAnsi="Arial" w:cs="Arial"/>
        </w:rPr>
      </w:pPr>
      <w:r w:rsidRPr="00984DB6">
        <w:rPr>
          <w:rFonts w:ascii="MS Gothic" w:eastAsia="MS Gothic" w:hAnsi="MS Gothic" w:cs="MS Gothic" w:hint="eastAsia"/>
        </w:rPr>
        <w:t>✔</w:t>
      </w:r>
      <w:r w:rsidRPr="00984DB6">
        <w:rPr>
          <w:rFonts w:ascii="Arial" w:hAnsi="Arial" w:cs="Arial"/>
        </w:rPr>
        <w:t xml:space="preserve"> Peso líquido; </w:t>
      </w:r>
    </w:p>
    <w:p w14:paraId="16EAFCC8" w14:textId="77777777" w:rsidR="00984DB6" w:rsidRPr="00984DB6" w:rsidRDefault="00984DB6" w:rsidP="00325686">
      <w:pPr>
        <w:ind w:left="567" w:hanging="283"/>
        <w:jc w:val="both"/>
        <w:rPr>
          <w:rFonts w:ascii="Arial" w:hAnsi="Arial" w:cs="Arial"/>
        </w:rPr>
      </w:pPr>
      <w:r w:rsidRPr="00984DB6">
        <w:rPr>
          <w:rFonts w:ascii="MS Gothic" w:eastAsia="MS Gothic" w:hAnsi="MS Gothic" w:cs="MS Gothic" w:hint="eastAsia"/>
        </w:rPr>
        <w:t>✔</w:t>
      </w:r>
      <w:r w:rsidRPr="00984DB6">
        <w:rPr>
          <w:rFonts w:ascii="Arial" w:hAnsi="Arial" w:cs="Arial"/>
        </w:rPr>
        <w:t xml:space="preserve"> Nome e endereço do fabricante; </w:t>
      </w:r>
    </w:p>
    <w:p w14:paraId="4FF0356F" w14:textId="77777777" w:rsidR="00984DB6" w:rsidRPr="00984DB6" w:rsidRDefault="00984DB6" w:rsidP="00325686">
      <w:pPr>
        <w:ind w:left="567" w:hanging="283"/>
        <w:jc w:val="both"/>
        <w:rPr>
          <w:rFonts w:ascii="Arial" w:hAnsi="Arial" w:cs="Arial"/>
        </w:rPr>
      </w:pPr>
      <w:r w:rsidRPr="00984DB6">
        <w:rPr>
          <w:rFonts w:ascii="MS Gothic" w:eastAsia="MS Gothic" w:hAnsi="MS Gothic" w:cs="MS Gothic" w:hint="eastAsia"/>
        </w:rPr>
        <w:t>✔</w:t>
      </w:r>
      <w:r w:rsidRPr="00984DB6">
        <w:rPr>
          <w:rFonts w:ascii="Arial" w:hAnsi="Arial" w:cs="Arial"/>
        </w:rPr>
        <w:t xml:space="preserve"> Data de fabricação e de validade do produto; </w:t>
      </w:r>
    </w:p>
    <w:p w14:paraId="4D3EC6AE" w14:textId="77777777" w:rsidR="00984DB6" w:rsidRPr="00984DB6" w:rsidRDefault="00984DB6" w:rsidP="00325686">
      <w:pPr>
        <w:ind w:left="567" w:hanging="283"/>
        <w:jc w:val="both"/>
        <w:rPr>
          <w:rFonts w:ascii="Arial" w:hAnsi="Arial" w:cs="Arial"/>
        </w:rPr>
      </w:pPr>
      <w:r w:rsidRPr="00984DB6">
        <w:rPr>
          <w:rFonts w:ascii="MS Gothic" w:eastAsia="MS Gothic" w:hAnsi="MS Gothic" w:cs="MS Gothic" w:hint="eastAsia"/>
        </w:rPr>
        <w:t>✔</w:t>
      </w:r>
      <w:r w:rsidRPr="00984DB6">
        <w:rPr>
          <w:rFonts w:ascii="Arial" w:hAnsi="Arial" w:cs="Arial"/>
        </w:rPr>
        <w:t xml:space="preserve"> Composição do produto; </w:t>
      </w:r>
    </w:p>
    <w:p w14:paraId="7C58D580" w14:textId="77777777" w:rsidR="00984DB6" w:rsidRPr="00984DB6" w:rsidRDefault="00984DB6" w:rsidP="00325686">
      <w:pPr>
        <w:ind w:left="567" w:hanging="283"/>
        <w:jc w:val="both"/>
        <w:rPr>
          <w:rFonts w:ascii="Arial" w:hAnsi="Arial" w:cs="Arial"/>
        </w:rPr>
      </w:pPr>
      <w:r w:rsidRPr="00984DB6">
        <w:rPr>
          <w:rFonts w:ascii="MS Gothic" w:eastAsia="MS Gothic" w:hAnsi="MS Gothic" w:cs="MS Gothic" w:hint="eastAsia"/>
        </w:rPr>
        <w:t>✔</w:t>
      </w:r>
      <w:r w:rsidRPr="00984DB6">
        <w:rPr>
          <w:rFonts w:ascii="Arial" w:hAnsi="Arial" w:cs="Arial"/>
        </w:rPr>
        <w:t xml:space="preserve"> Conservação do produto; </w:t>
      </w:r>
    </w:p>
    <w:p w14:paraId="77039CF6" w14:textId="77777777" w:rsidR="00984DB6" w:rsidRPr="00984DB6" w:rsidRDefault="00984DB6" w:rsidP="00325686">
      <w:pPr>
        <w:ind w:left="567" w:hanging="283"/>
        <w:jc w:val="both"/>
        <w:rPr>
          <w:rFonts w:ascii="Arial" w:hAnsi="Arial" w:cs="Arial"/>
        </w:rPr>
      </w:pPr>
      <w:r w:rsidRPr="00984DB6">
        <w:rPr>
          <w:rFonts w:ascii="MS Gothic" w:eastAsia="MS Gothic" w:hAnsi="MS Gothic" w:cs="MS Gothic" w:hint="eastAsia"/>
        </w:rPr>
        <w:t>✔</w:t>
      </w:r>
      <w:r w:rsidRPr="00984DB6">
        <w:rPr>
          <w:rFonts w:ascii="Arial" w:hAnsi="Arial" w:cs="Arial"/>
        </w:rPr>
        <w:t xml:space="preserve"> Identificação do lote; </w:t>
      </w:r>
    </w:p>
    <w:p w14:paraId="60A9872C" w14:textId="77777777" w:rsidR="00984DB6" w:rsidRPr="00984DB6" w:rsidRDefault="00984DB6" w:rsidP="00325686">
      <w:pPr>
        <w:ind w:left="567" w:hanging="283"/>
        <w:jc w:val="both"/>
        <w:rPr>
          <w:rFonts w:ascii="Arial" w:hAnsi="Arial" w:cs="Arial"/>
        </w:rPr>
      </w:pPr>
      <w:r w:rsidRPr="00984DB6">
        <w:rPr>
          <w:rFonts w:ascii="MS Gothic" w:eastAsia="MS Gothic" w:hAnsi="MS Gothic" w:cs="MS Gothic" w:hint="eastAsia"/>
        </w:rPr>
        <w:t>✔</w:t>
      </w:r>
      <w:r w:rsidRPr="00984DB6">
        <w:rPr>
          <w:rFonts w:ascii="Arial" w:hAnsi="Arial" w:cs="Arial"/>
        </w:rPr>
        <w:t xml:space="preserve"> Carimbo oficial da Inspeção Federal ou SISP/SIM; </w:t>
      </w:r>
    </w:p>
    <w:p w14:paraId="62B37BEC" w14:textId="77777777" w:rsidR="00984DB6" w:rsidRPr="00984DB6" w:rsidRDefault="00984DB6" w:rsidP="00325686">
      <w:pPr>
        <w:ind w:left="567" w:hanging="283"/>
        <w:jc w:val="both"/>
        <w:rPr>
          <w:rFonts w:ascii="Arial" w:hAnsi="Arial" w:cs="Arial"/>
        </w:rPr>
      </w:pPr>
      <w:r w:rsidRPr="00984DB6">
        <w:rPr>
          <w:rFonts w:ascii="MS Gothic" w:eastAsia="MS Gothic" w:hAnsi="MS Gothic" w:cs="MS Gothic" w:hint="eastAsia"/>
        </w:rPr>
        <w:t>✔</w:t>
      </w:r>
      <w:r w:rsidRPr="00984DB6">
        <w:rPr>
          <w:rFonts w:ascii="Arial" w:hAnsi="Arial" w:cs="Arial"/>
        </w:rPr>
        <w:t xml:space="preserve"> Categoria do estabelecimento, de acordo com a classificação oficial quando do registro do mesmo no DIPOA ou no SISP/SIM. </w:t>
      </w:r>
    </w:p>
    <w:p w14:paraId="1AA5FDE1" w14:textId="77777777" w:rsidR="00984DB6" w:rsidRPr="00984DB6" w:rsidRDefault="00984DB6" w:rsidP="00984DB6">
      <w:pPr>
        <w:jc w:val="both"/>
        <w:rPr>
          <w:rFonts w:ascii="Arial" w:hAnsi="Arial" w:cs="Arial"/>
        </w:rPr>
      </w:pPr>
    </w:p>
    <w:p w14:paraId="6D095EDA" w14:textId="77777777" w:rsidR="00984DB6" w:rsidRPr="00984DB6" w:rsidRDefault="00984DB6" w:rsidP="00984DB6">
      <w:pPr>
        <w:jc w:val="both"/>
        <w:rPr>
          <w:rFonts w:ascii="Arial" w:hAnsi="Arial" w:cs="Arial"/>
          <w:b/>
          <w:bCs/>
        </w:rPr>
      </w:pPr>
      <w:proofErr w:type="spellStart"/>
      <w:r w:rsidRPr="00984DB6">
        <w:rPr>
          <w:rFonts w:ascii="Arial" w:hAnsi="Arial" w:cs="Arial"/>
          <w:b/>
          <w:bCs/>
        </w:rPr>
        <w:t>Obs</w:t>
      </w:r>
      <w:proofErr w:type="spellEnd"/>
      <w:r w:rsidRPr="00984DB6">
        <w:rPr>
          <w:rFonts w:ascii="Arial" w:hAnsi="Arial" w:cs="Arial"/>
          <w:b/>
          <w:bCs/>
        </w:rPr>
        <w:t xml:space="preserve">: Não serão aceitos rótulos em adesivos autocolantes na embalagem primária. </w:t>
      </w:r>
    </w:p>
    <w:p w14:paraId="2DE20B95" w14:textId="77777777" w:rsidR="00325686" w:rsidRDefault="00325686" w:rsidP="00984DB6">
      <w:pPr>
        <w:jc w:val="both"/>
        <w:rPr>
          <w:rFonts w:ascii="Arial" w:hAnsi="Arial" w:cs="Arial"/>
          <w:b/>
          <w:bCs/>
        </w:rPr>
      </w:pPr>
    </w:p>
    <w:p w14:paraId="1B88C14A" w14:textId="65B00CA5" w:rsidR="00984DB6" w:rsidRPr="00984DB6" w:rsidRDefault="00984DB6" w:rsidP="00984DB6">
      <w:pPr>
        <w:jc w:val="both"/>
        <w:rPr>
          <w:rFonts w:ascii="Arial" w:hAnsi="Arial" w:cs="Arial"/>
          <w:b/>
          <w:bCs/>
        </w:rPr>
      </w:pPr>
      <w:r w:rsidRPr="00984DB6">
        <w:rPr>
          <w:rFonts w:ascii="Arial" w:hAnsi="Arial" w:cs="Arial"/>
          <w:b/>
          <w:bCs/>
        </w:rPr>
        <w:t xml:space="preserve">Para os itens </w:t>
      </w:r>
      <w:r w:rsidR="00325686">
        <w:rPr>
          <w:rFonts w:ascii="Arial" w:hAnsi="Arial" w:cs="Arial"/>
          <w:b/>
          <w:bCs/>
        </w:rPr>
        <w:t>01</w:t>
      </w:r>
      <w:r w:rsidR="00325686" w:rsidRPr="00984DB6">
        <w:rPr>
          <w:rFonts w:ascii="Arial" w:hAnsi="Arial" w:cs="Arial"/>
          <w:b/>
          <w:bCs/>
        </w:rPr>
        <w:t>, 0</w:t>
      </w:r>
      <w:r w:rsidR="00325686">
        <w:rPr>
          <w:rFonts w:ascii="Arial" w:hAnsi="Arial" w:cs="Arial"/>
          <w:b/>
          <w:bCs/>
        </w:rPr>
        <w:t>3, 05, 08</w:t>
      </w:r>
      <w:r w:rsidRPr="00984DB6">
        <w:rPr>
          <w:rFonts w:ascii="Arial" w:hAnsi="Arial" w:cs="Arial"/>
          <w:b/>
          <w:bCs/>
        </w:rPr>
        <w:t xml:space="preserve">, </w:t>
      </w:r>
      <w:r w:rsidR="00325686">
        <w:rPr>
          <w:rFonts w:ascii="Arial" w:hAnsi="Arial" w:cs="Arial"/>
          <w:b/>
          <w:bCs/>
        </w:rPr>
        <w:t xml:space="preserve">10 </w:t>
      </w:r>
      <w:r w:rsidRPr="00984DB6">
        <w:rPr>
          <w:rFonts w:ascii="Arial" w:hAnsi="Arial" w:cs="Arial"/>
          <w:b/>
          <w:bCs/>
        </w:rPr>
        <w:t xml:space="preserve">e </w:t>
      </w:r>
      <w:r w:rsidR="00325686">
        <w:rPr>
          <w:rFonts w:ascii="Arial" w:hAnsi="Arial" w:cs="Arial"/>
          <w:b/>
          <w:bCs/>
        </w:rPr>
        <w:t>12</w:t>
      </w:r>
      <w:r w:rsidRPr="00984DB6">
        <w:rPr>
          <w:rFonts w:ascii="Arial" w:hAnsi="Arial" w:cs="Arial"/>
          <w:b/>
          <w:bCs/>
        </w:rPr>
        <w:t>: Toda rotulagem na embalagem primária deverá ser litografada, não serão aceitos rótulos em adesivos autocolantes na embalagem primária ou dentro da embalagem em contato direto com a carne.</w:t>
      </w:r>
    </w:p>
    <w:p w14:paraId="686C0388" w14:textId="77777777" w:rsidR="00984DB6" w:rsidRPr="00984DB6" w:rsidRDefault="00984DB6" w:rsidP="00984DB6">
      <w:pPr>
        <w:jc w:val="both"/>
        <w:rPr>
          <w:rFonts w:ascii="Arial" w:hAnsi="Arial" w:cs="Arial"/>
          <w:b/>
          <w:bCs/>
        </w:rPr>
      </w:pPr>
    </w:p>
    <w:p w14:paraId="12D05578" w14:textId="77777777" w:rsidR="00984DB6" w:rsidRPr="00984DB6" w:rsidRDefault="00984DB6" w:rsidP="00984DB6">
      <w:pPr>
        <w:jc w:val="both"/>
        <w:rPr>
          <w:rFonts w:ascii="Arial" w:hAnsi="Arial" w:cs="Arial"/>
        </w:rPr>
      </w:pPr>
      <w:r w:rsidRPr="00984DB6">
        <w:rPr>
          <w:rFonts w:ascii="Arial" w:hAnsi="Arial" w:cs="Arial"/>
        </w:rPr>
        <w:t>- A capacidade máxima e mínima das embalagens secundárias deverá ser condizente com o peso solicitado por tipo de carne.</w:t>
      </w:r>
    </w:p>
    <w:p w14:paraId="5D6BA6FF" w14:textId="77777777" w:rsidR="00984DB6" w:rsidRPr="00984DB6" w:rsidRDefault="00984DB6" w:rsidP="00984DB6">
      <w:pPr>
        <w:jc w:val="both"/>
        <w:rPr>
          <w:rFonts w:ascii="Arial" w:hAnsi="Arial" w:cs="Arial"/>
        </w:rPr>
      </w:pPr>
      <w:r w:rsidRPr="00984DB6">
        <w:rPr>
          <w:rFonts w:ascii="Arial" w:hAnsi="Arial" w:cs="Arial"/>
        </w:rPr>
        <w:t>- As embalagens primárias e secundárias deverão obedecer rigorosamente aos solicitados nos pedidos (conforme descrito em edital) ou os produtos serão devolvidos.</w:t>
      </w:r>
    </w:p>
    <w:p w14:paraId="30AE662D" w14:textId="77777777" w:rsidR="00217F72" w:rsidRPr="00726945" w:rsidRDefault="00217F72" w:rsidP="00374574">
      <w:pPr>
        <w:jc w:val="both"/>
        <w:rPr>
          <w:rFonts w:ascii="Arial" w:eastAsia="Arial" w:hAnsi="Arial" w:cs="Arial"/>
          <w:color w:val="000000"/>
        </w:rPr>
      </w:pPr>
    </w:p>
    <w:p w14:paraId="300C414E" w14:textId="77777777" w:rsidR="00906BC5" w:rsidRPr="00726945" w:rsidRDefault="00DC2F9A" w:rsidP="00374574">
      <w:pPr>
        <w:shd w:val="clear" w:color="auto" w:fill="CCCCCC"/>
        <w:ind w:firstLine="561"/>
        <w:rPr>
          <w:rFonts w:ascii="Arial" w:hAnsi="Arial" w:cs="Arial"/>
        </w:rPr>
      </w:pPr>
      <w:r w:rsidRPr="00726945">
        <w:rPr>
          <w:rFonts w:ascii="Arial" w:hAnsi="Arial" w:cs="Arial"/>
          <w:b/>
          <w:bCs/>
        </w:rPr>
        <w:t>7</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12CA9575" w14:textId="77777777" w:rsid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 xml:space="preserve">Excepcionalmente, </w:t>
      </w:r>
      <w:r w:rsidRPr="00325686">
        <w:rPr>
          <w:rFonts w:ascii="Arial" w:hAnsi="Arial" w:cs="Arial"/>
          <w:b/>
          <w:lang w:eastAsia="pt-BR"/>
        </w:rPr>
        <w:t>a primeira entrega terá prazo máximo de 15 (quinze) dias úteis</w:t>
      </w:r>
      <w:r w:rsidRPr="00325686">
        <w:rPr>
          <w:rFonts w:ascii="Arial" w:hAnsi="Arial" w:cs="Arial"/>
          <w:lang w:eastAsia="pt-BR"/>
        </w:rPr>
        <w:t xml:space="preserve"> após a emissão do pedido, pois antes da entrega, a CONTRATADA deverá encaminhar à Divisão de Alimentação e Nutrição</w:t>
      </w:r>
      <w:r>
        <w:rPr>
          <w:rFonts w:ascii="Arial" w:hAnsi="Arial" w:cs="Arial"/>
          <w:lang w:eastAsia="pt-BR"/>
        </w:rPr>
        <w:t xml:space="preserve"> o</w:t>
      </w:r>
      <w:proofErr w:type="gramStart"/>
      <w:r>
        <w:rPr>
          <w:rFonts w:ascii="Arial" w:hAnsi="Arial" w:cs="Arial"/>
          <w:lang w:eastAsia="pt-BR"/>
        </w:rPr>
        <w:t xml:space="preserve"> </w:t>
      </w:r>
      <w:r w:rsidRPr="00325686">
        <w:rPr>
          <w:rFonts w:ascii="Arial" w:hAnsi="Arial" w:cs="Arial"/>
          <w:lang w:eastAsia="pt-BR"/>
        </w:rPr>
        <w:t xml:space="preserve"> </w:t>
      </w:r>
      <w:proofErr w:type="gramEnd"/>
      <w:r w:rsidRPr="00325686">
        <w:rPr>
          <w:rFonts w:ascii="Arial" w:hAnsi="Arial" w:cs="Arial"/>
          <w:lang w:eastAsia="pt-BR"/>
        </w:rPr>
        <w:t xml:space="preserve">Laudo </w:t>
      </w:r>
      <w:proofErr w:type="spellStart"/>
      <w:r w:rsidRPr="00325686">
        <w:rPr>
          <w:rFonts w:ascii="Arial" w:hAnsi="Arial" w:cs="Arial"/>
          <w:lang w:eastAsia="pt-BR"/>
        </w:rPr>
        <w:t>Bromatológico</w:t>
      </w:r>
      <w:proofErr w:type="spellEnd"/>
      <w:r w:rsidRPr="00325686">
        <w:rPr>
          <w:rFonts w:ascii="Arial" w:hAnsi="Arial" w:cs="Arial"/>
          <w:lang w:eastAsia="pt-BR"/>
        </w:rPr>
        <w:t xml:space="preserve"> completo, contendo análise físico-química, microbiológica, microscópica e organoléptica do lote a ser entregue. </w:t>
      </w:r>
    </w:p>
    <w:p w14:paraId="0BE4E8C1" w14:textId="00D457AA" w:rsid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 xml:space="preserve">Caso haja </w:t>
      </w:r>
      <w:r>
        <w:rPr>
          <w:rFonts w:ascii="Arial" w:hAnsi="Arial" w:cs="Arial"/>
          <w:lang w:eastAsia="pt-BR"/>
        </w:rPr>
        <w:t>0</w:t>
      </w:r>
      <w:r w:rsidRPr="00325686">
        <w:rPr>
          <w:rFonts w:ascii="Arial" w:hAnsi="Arial" w:cs="Arial"/>
          <w:lang w:eastAsia="pt-BR"/>
        </w:rPr>
        <w:t xml:space="preserve">2 (dois) lotes na primeira entrega, a CONTRATADA deve apresentar laudo de ambos os lotes. </w:t>
      </w:r>
    </w:p>
    <w:p w14:paraId="76E4AACA" w14:textId="67C1D9BA" w:rsidR="00325686" w:rsidRPr="00325686" w:rsidRDefault="00325686" w:rsidP="00325686">
      <w:pPr>
        <w:numPr>
          <w:ilvl w:val="0"/>
          <w:numId w:val="27"/>
        </w:numPr>
        <w:tabs>
          <w:tab w:val="left" w:pos="284"/>
        </w:tabs>
        <w:ind w:left="0" w:firstLine="0"/>
        <w:jc w:val="both"/>
        <w:rPr>
          <w:rFonts w:ascii="Arial" w:hAnsi="Arial" w:cs="Arial"/>
          <w:lang w:eastAsia="pt-BR"/>
        </w:rPr>
      </w:pPr>
      <w:proofErr w:type="gramStart"/>
      <w:r w:rsidRPr="00325686">
        <w:rPr>
          <w:rFonts w:ascii="Arial" w:hAnsi="Arial" w:cs="Arial"/>
          <w:lang w:eastAsia="pt-BR"/>
        </w:rPr>
        <w:t>Os laudos só</w:t>
      </w:r>
      <w:proofErr w:type="gramEnd"/>
      <w:r w:rsidRPr="00325686">
        <w:rPr>
          <w:rFonts w:ascii="Arial" w:hAnsi="Arial" w:cs="Arial"/>
          <w:lang w:eastAsia="pt-BR"/>
        </w:rPr>
        <w:t xml:space="preserve"> serão aceitos quando emitidos por Laboratórios da Rede Oficial do Ministério da Saúde/Ministério da Agricultura, Laboratórios autorizados/credenciados pelo Ministério da Saúde/Secretarias de Saúde dos Estados para análises de alimentos para fins de registros ou controle ou Laboratórios pertencentes às Universidades Federais ou Estaduais ou pelo INMETRO.</w:t>
      </w:r>
    </w:p>
    <w:p w14:paraId="3D78EEA2" w14:textId="77777777" w:rsidR="00325686" w:rsidRPr="00325686" w:rsidRDefault="00325686" w:rsidP="00325686">
      <w:pPr>
        <w:numPr>
          <w:ilvl w:val="0"/>
          <w:numId w:val="27"/>
        </w:numPr>
        <w:tabs>
          <w:tab w:val="left" w:pos="284"/>
        </w:tabs>
        <w:ind w:left="0" w:firstLine="0"/>
        <w:jc w:val="both"/>
        <w:rPr>
          <w:rFonts w:ascii="Arial" w:hAnsi="Arial" w:cs="Arial"/>
          <w:b/>
          <w:bCs/>
          <w:lang w:eastAsia="pt-BR"/>
        </w:rPr>
      </w:pPr>
      <w:r w:rsidRPr="00325686">
        <w:rPr>
          <w:rFonts w:ascii="Arial" w:hAnsi="Arial" w:cs="Arial"/>
          <w:noProof/>
          <w:lang w:eastAsia="pt-BR"/>
        </w:rPr>
        <w:drawing>
          <wp:anchor distT="0" distB="0" distL="114300" distR="114300" simplePos="0" relativeHeight="251659264" behindDoc="0" locked="0" layoutInCell="1" allowOverlap="1" wp14:anchorId="1F1BE244" wp14:editId="0BC41F00">
            <wp:simplePos x="0" y="0"/>
            <wp:positionH relativeFrom="margin">
              <wp:align>right</wp:align>
            </wp:positionH>
            <wp:positionV relativeFrom="paragraph">
              <wp:posOffset>703580</wp:posOffset>
            </wp:positionV>
            <wp:extent cx="5803900" cy="624840"/>
            <wp:effectExtent l="0" t="0" r="6350" b="381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803900" cy="624840"/>
                    </a:xfrm>
                    <a:prstGeom prst="rect">
                      <a:avLst/>
                    </a:prstGeom>
                  </pic:spPr>
                </pic:pic>
              </a:graphicData>
            </a:graphic>
            <wp14:sizeRelH relativeFrom="margin">
              <wp14:pctWidth>0</wp14:pctWidth>
            </wp14:sizeRelH>
            <wp14:sizeRelV relativeFrom="margin">
              <wp14:pctHeight>0</wp14:pctHeight>
            </wp14:sizeRelV>
          </wp:anchor>
        </w:drawing>
      </w:r>
      <w:r w:rsidRPr="00325686">
        <w:rPr>
          <w:rFonts w:ascii="Arial" w:hAnsi="Arial" w:cs="Arial"/>
          <w:lang w:eastAsia="pt-BR"/>
        </w:rPr>
        <w:t xml:space="preserve">As demais entregas serão de acordo e mediante programação da Prefeitura Municipal (com seus detalhes de entrega) às segundas-feiras ou às terças-feiras, respeitando, obrigatoriamente o horário indicado abaixo, na Divisão de Alimentação e Nutrição. </w:t>
      </w:r>
      <w:r w:rsidRPr="00325686">
        <w:rPr>
          <w:rFonts w:ascii="Arial" w:hAnsi="Arial" w:cs="Arial"/>
          <w:b/>
          <w:bCs/>
          <w:lang w:eastAsia="pt-BR"/>
        </w:rPr>
        <w:t>O prazo de entrega será de no máximo 05 (cinco) dias úteis após a emissão do pedido.</w:t>
      </w:r>
    </w:p>
    <w:p w14:paraId="6367A261" w14:textId="77777777" w:rsidR="00325686" w:rsidRDefault="00325686" w:rsidP="00325686">
      <w:pPr>
        <w:tabs>
          <w:tab w:val="left" w:pos="284"/>
        </w:tabs>
        <w:jc w:val="both"/>
        <w:rPr>
          <w:rFonts w:ascii="Arial" w:hAnsi="Arial" w:cs="Arial"/>
          <w:b/>
          <w:bCs/>
          <w:lang w:eastAsia="pt-BR"/>
        </w:rPr>
      </w:pPr>
    </w:p>
    <w:p w14:paraId="5DA4CBBC" w14:textId="77777777" w:rsidR="00325686" w:rsidRDefault="00325686" w:rsidP="00325686">
      <w:pPr>
        <w:tabs>
          <w:tab w:val="left" w:pos="284"/>
        </w:tabs>
        <w:jc w:val="both"/>
        <w:rPr>
          <w:rFonts w:ascii="Arial" w:hAnsi="Arial" w:cs="Arial"/>
          <w:b/>
          <w:bCs/>
          <w:lang w:eastAsia="pt-BR"/>
        </w:rPr>
      </w:pPr>
    </w:p>
    <w:p w14:paraId="1628C224" w14:textId="77777777" w:rsidR="00325686" w:rsidRDefault="00325686" w:rsidP="00325686">
      <w:pPr>
        <w:tabs>
          <w:tab w:val="left" w:pos="284"/>
        </w:tabs>
        <w:jc w:val="both"/>
        <w:rPr>
          <w:rFonts w:ascii="Arial" w:hAnsi="Arial" w:cs="Arial"/>
          <w:b/>
          <w:bCs/>
          <w:lang w:eastAsia="pt-BR"/>
        </w:rPr>
      </w:pPr>
    </w:p>
    <w:p w14:paraId="34ACA690" w14:textId="77777777" w:rsidR="00325686" w:rsidRDefault="00325686" w:rsidP="00325686">
      <w:pPr>
        <w:tabs>
          <w:tab w:val="left" w:pos="284"/>
        </w:tabs>
        <w:jc w:val="both"/>
        <w:rPr>
          <w:rFonts w:ascii="Arial" w:hAnsi="Arial" w:cs="Arial"/>
          <w:b/>
          <w:bCs/>
          <w:lang w:eastAsia="pt-BR"/>
        </w:rPr>
      </w:pPr>
    </w:p>
    <w:p w14:paraId="5E7EA0BA" w14:textId="77777777" w:rsidR="00325686" w:rsidRDefault="00325686" w:rsidP="00325686">
      <w:pPr>
        <w:tabs>
          <w:tab w:val="left" w:pos="284"/>
        </w:tabs>
        <w:jc w:val="both"/>
        <w:rPr>
          <w:rFonts w:ascii="Arial" w:hAnsi="Arial" w:cs="Arial"/>
          <w:b/>
          <w:bCs/>
          <w:lang w:eastAsia="pt-BR"/>
        </w:rPr>
      </w:pPr>
    </w:p>
    <w:p w14:paraId="3AE8E52C" w14:textId="77777777" w:rsidR="00325686" w:rsidRDefault="00325686" w:rsidP="00325686">
      <w:pPr>
        <w:tabs>
          <w:tab w:val="left" w:pos="284"/>
        </w:tabs>
        <w:jc w:val="both"/>
        <w:rPr>
          <w:rFonts w:ascii="Arial" w:hAnsi="Arial" w:cs="Arial"/>
          <w:b/>
          <w:bCs/>
          <w:lang w:eastAsia="pt-BR"/>
        </w:rPr>
      </w:pPr>
    </w:p>
    <w:p w14:paraId="13ACAE84" w14:textId="77777777" w:rsidR="00325686" w:rsidRPr="00325686" w:rsidRDefault="00325686" w:rsidP="00325686">
      <w:pPr>
        <w:tabs>
          <w:tab w:val="left" w:pos="284"/>
        </w:tabs>
        <w:jc w:val="both"/>
        <w:rPr>
          <w:rFonts w:ascii="Arial" w:hAnsi="Arial" w:cs="Arial"/>
          <w:b/>
          <w:bCs/>
          <w:lang w:eastAsia="pt-BR"/>
        </w:rPr>
      </w:pPr>
    </w:p>
    <w:p w14:paraId="19CD41CD"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Em casos excepcionais (feriados, alteração de calendário letivo ou outros) a Divisão poderá solicitar que as entregas sejam feitas em dias e horários distintos do cronograma apresentado acima.</w:t>
      </w:r>
    </w:p>
    <w:p w14:paraId="726211CA"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As análises e recebimentos serão feitos somente nos dias e horários acima descritos. As entregas deverão, obrigatoriamente, respeitar os horários indicados acima para que possam ser adequadamente avaliados e recebidos.</w:t>
      </w:r>
    </w:p>
    <w:p w14:paraId="375154B1"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As quantidades semanais serão determinadas pela Divisão de Alimentação e Nutrição de acordo com as suas necessidades. Sendo que a quantidade solicitada deverá necessariamente apresentar, no máximo, duas datas de fabricação, no ato da entrega.</w:t>
      </w:r>
    </w:p>
    <w:p w14:paraId="62AFB626" w14:textId="77777777" w:rsid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 xml:space="preserve">Local de Entrega: </w:t>
      </w:r>
    </w:p>
    <w:p w14:paraId="322B215B" w14:textId="77777777" w:rsidR="00325686" w:rsidRDefault="00325686" w:rsidP="00325686">
      <w:pPr>
        <w:tabs>
          <w:tab w:val="left" w:pos="284"/>
        </w:tabs>
        <w:jc w:val="both"/>
        <w:rPr>
          <w:rFonts w:ascii="Arial" w:hAnsi="Arial" w:cs="Arial"/>
          <w:lang w:eastAsia="pt-BR"/>
        </w:rPr>
      </w:pPr>
    </w:p>
    <w:p w14:paraId="462AC9C4" w14:textId="09EBB27D" w:rsidR="00325686" w:rsidRPr="00325686" w:rsidRDefault="00325686" w:rsidP="00325686">
      <w:pPr>
        <w:tabs>
          <w:tab w:val="left" w:pos="284"/>
        </w:tabs>
        <w:ind w:left="284"/>
        <w:jc w:val="both"/>
        <w:rPr>
          <w:rFonts w:ascii="Arial" w:hAnsi="Arial" w:cs="Arial"/>
          <w:b/>
          <w:lang w:eastAsia="pt-BR"/>
        </w:rPr>
      </w:pPr>
      <w:r w:rsidRPr="00325686">
        <w:rPr>
          <w:rFonts w:ascii="Arial" w:hAnsi="Arial" w:cs="Arial"/>
          <w:b/>
          <w:lang w:eastAsia="pt-BR"/>
        </w:rPr>
        <w:t xml:space="preserve">Divisão de Alimentação e Nutrição - Secretaria Municipal de Educação </w:t>
      </w:r>
    </w:p>
    <w:p w14:paraId="728B3845" w14:textId="77777777" w:rsidR="00325686" w:rsidRPr="00325686" w:rsidRDefault="00325686" w:rsidP="00325686">
      <w:pPr>
        <w:tabs>
          <w:tab w:val="left" w:pos="284"/>
        </w:tabs>
        <w:ind w:left="284"/>
        <w:jc w:val="both"/>
        <w:rPr>
          <w:rFonts w:ascii="Arial" w:hAnsi="Arial" w:cs="Arial"/>
          <w:b/>
          <w:lang w:eastAsia="pt-BR"/>
        </w:rPr>
      </w:pPr>
      <w:r w:rsidRPr="00325686">
        <w:rPr>
          <w:rFonts w:ascii="Arial" w:hAnsi="Arial" w:cs="Arial"/>
          <w:b/>
          <w:lang w:eastAsia="pt-BR"/>
        </w:rPr>
        <w:t>Avenida Dona Lídia, nº 493 – Bairro Vila Rezende – Piracicaba/SP – CEP 13.405-</w:t>
      </w:r>
      <w:proofErr w:type="gramStart"/>
      <w:r w:rsidRPr="00325686">
        <w:rPr>
          <w:rFonts w:ascii="Arial" w:hAnsi="Arial" w:cs="Arial"/>
          <w:b/>
          <w:lang w:eastAsia="pt-BR"/>
        </w:rPr>
        <w:t>235</w:t>
      </w:r>
      <w:proofErr w:type="gramEnd"/>
    </w:p>
    <w:p w14:paraId="3BAB5F86" w14:textId="77777777" w:rsidR="00325686" w:rsidRPr="00325686" w:rsidRDefault="00325686" w:rsidP="00325686">
      <w:pPr>
        <w:tabs>
          <w:tab w:val="left" w:pos="284"/>
        </w:tabs>
        <w:jc w:val="both"/>
        <w:rPr>
          <w:rFonts w:ascii="Arial" w:hAnsi="Arial" w:cs="Arial"/>
          <w:lang w:eastAsia="pt-BR"/>
        </w:rPr>
      </w:pPr>
    </w:p>
    <w:p w14:paraId="61FAA7A0" w14:textId="45DA620D"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No ato da entrega, os produtos poderão ter, no máximo, 40 (quarenta) dias de fabricação, ou não serão aceitos e a CONTRATADA deverá substituí</w:t>
      </w:r>
      <w:r w:rsidR="003275F3">
        <w:rPr>
          <w:rFonts w:ascii="Arial" w:hAnsi="Arial" w:cs="Arial"/>
          <w:lang w:eastAsia="pt-BR"/>
        </w:rPr>
        <w:t>-l</w:t>
      </w:r>
      <w:r w:rsidRPr="00325686">
        <w:rPr>
          <w:rFonts w:ascii="Arial" w:hAnsi="Arial" w:cs="Arial"/>
          <w:lang w:eastAsia="pt-BR"/>
        </w:rPr>
        <w:t xml:space="preserve">os por lote / </w:t>
      </w:r>
      <w:proofErr w:type="gramStart"/>
      <w:r w:rsidRPr="00325686">
        <w:rPr>
          <w:rFonts w:ascii="Arial" w:hAnsi="Arial" w:cs="Arial"/>
          <w:lang w:eastAsia="pt-BR"/>
        </w:rPr>
        <w:t xml:space="preserve">validade diferentes do reprovado, </w:t>
      </w:r>
      <w:r w:rsidRPr="003275F3">
        <w:rPr>
          <w:rFonts w:ascii="Arial" w:hAnsi="Arial" w:cs="Arial"/>
          <w:b/>
          <w:lang w:eastAsia="pt-BR"/>
        </w:rPr>
        <w:t>no prazo máximo de 72 (setenta e duas)</w:t>
      </w:r>
      <w:proofErr w:type="gramEnd"/>
      <w:r w:rsidRPr="003275F3">
        <w:rPr>
          <w:rFonts w:ascii="Arial" w:hAnsi="Arial" w:cs="Arial"/>
          <w:b/>
          <w:lang w:eastAsia="pt-BR"/>
        </w:rPr>
        <w:t xml:space="preserve"> horas.</w:t>
      </w:r>
    </w:p>
    <w:p w14:paraId="67FD8901"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A contratada será responsável pelo transporte e descarregamento do produto, devendo entregá-los em condições adequadas para o armazenamento.</w:t>
      </w:r>
    </w:p>
    <w:p w14:paraId="047DCA14"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O transporte deverá ser efetuado de acordo com a legislação vigente. O produto deverá ser transportado em veículo próprio, devidamente higienizado em seu interior a fim de manter a qualidade higiênico-sanitária da mercadoria, bem como a temperatura de congelamento da mesma (-12ºC/-18ºC, de acordo com especificações do rótulo do alimento). Não serão aceitas as carnes em estado de descongelamento ou temperatura superior à permitida pela legislação vigente.</w:t>
      </w:r>
    </w:p>
    <w:p w14:paraId="68BE0527"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 xml:space="preserve">A descarga do produto deverá ser realizada pelo fornecedor. Os funcionários deverão estar devidamente uniformizados, ou seja, camiseta com identificação da empresa, calça, calçado fechado e proteção para os cabelos. </w:t>
      </w:r>
      <w:r w:rsidRPr="00325686">
        <w:rPr>
          <w:rFonts w:ascii="Arial" w:hAnsi="Arial" w:cs="Arial"/>
          <w:b/>
          <w:bCs/>
          <w:lang w:eastAsia="pt-BR"/>
        </w:rPr>
        <w:t>A empresa deverá disponibilizar um ajudante a cada entrega, além do motorista do caminhão.</w:t>
      </w:r>
    </w:p>
    <w:p w14:paraId="5CD8A998"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Caso a empresa firme contrato com esta municipalidade, compromete-se a trocar os pacotes/fardos eventualmente avariados nos procedimentos de carga/descarga.</w:t>
      </w:r>
    </w:p>
    <w:p w14:paraId="7EEF12CB"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lastRenderedPageBreak/>
        <w:t xml:space="preserve">Quando solicitado pela Divisão de Alimentação e Nutrição, por entrega, o fornecedor deverá apresentar declaração ou laudo, assinado pelo Responsável Técnico da empresa, constatando que os produtos dos lotes entregues naquela data correspondem à especificação do Edital no que diz respeito à análise microbiológica, macroscópica, de gorduras, teor de colágeno e </w:t>
      </w:r>
      <w:proofErr w:type="spellStart"/>
      <w:r w:rsidRPr="00325686">
        <w:rPr>
          <w:rFonts w:ascii="Arial" w:hAnsi="Arial" w:cs="Arial"/>
          <w:lang w:eastAsia="pt-BR"/>
        </w:rPr>
        <w:t>aponevroses</w:t>
      </w:r>
      <w:proofErr w:type="spellEnd"/>
      <w:r w:rsidRPr="00325686">
        <w:rPr>
          <w:rFonts w:ascii="Arial" w:hAnsi="Arial" w:cs="Arial"/>
          <w:lang w:eastAsia="pt-BR"/>
        </w:rPr>
        <w:t xml:space="preserve"> (RDC nº 724, de 01 de julho de 2022; IN nº 161, de 01 de julho de 2022).</w:t>
      </w:r>
    </w:p>
    <w:p w14:paraId="34B0E923"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 xml:space="preserve">Na entrega do(s) produto(s), quando solicitado(s), serão retiradas amostras aleatórias, as quais passarão por análise sensorial e se não estiverem dentro dos padrões exigidos por lei e por este edital, serão devolvidos e </w:t>
      </w:r>
      <w:proofErr w:type="gramStart"/>
      <w:r w:rsidRPr="00325686">
        <w:rPr>
          <w:rFonts w:ascii="Arial" w:hAnsi="Arial" w:cs="Arial"/>
          <w:lang w:eastAsia="pt-BR"/>
        </w:rPr>
        <w:t>deverão</w:t>
      </w:r>
      <w:proofErr w:type="gramEnd"/>
      <w:r w:rsidRPr="00325686">
        <w:rPr>
          <w:rFonts w:ascii="Arial" w:hAnsi="Arial" w:cs="Arial"/>
          <w:lang w:eastAsia="pt-BR"/>
        </w:rPr>
        <w:t xml:space="preserve"> ser substituídos por lote / validade diferentes do reprovado, no prazo máximo de 72 (setenta e duas) horas.</w:t>
      </w:r>
    </w:p>
    <w:p w14:paraId="01ECB311"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Através da análise da equipe técnica, se for constatada qualquer alteração na qualidade ou composição durante a validade dos produtos, a contratada se compromete a trocá-los sem ônus para a contratante, no prazo máximo de 10 (dez) dias, a contar da notificação, por lote/validade diferente do produto avariado.</w:t>
      </w:r>
    </w:p>
    <w:p w14:paraId="709E545C"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b/>
          <w:bCs/>
          <w:lang w:eastAsia="pt-BR"/>
        </w:rPr>
        <w:t xml:space="preserve">A contratante se reserva o direito de solicitar: Laudo microbiológico e/ou </w:t>
      </w:r>
      <w:proofErr w:type="spellStart"/>
      <w:r w:rsidRPr="00325686">
        <w:rPr>
          <w:rFonts w:ascii="Arial" w:hAnsi="Arial" w:cs="Arial"/>
          <w:b/>
          <w:bCs/>
          <w:lang w:eastAsia="pt-BR"/>
        </w:rPr>
        <w:t>Bromatológico</w:t>
      </w:r>
      <w:proofErr w:type="spellEnd"/>
      <w:r w:rsidRPr="00325686">
        <w:rPr>
          <w:rFonts w:ascii="Arial" w:hAnsi="Arial" w:cs="Arial"/>
          <w:b/>
          <w:bCs/>
          <w:lang w:eastAsia="pt-BR"/>
        </w:rPr>
        <w:t xml:space="preserve"> completo e conclusivo (RDC nº 724, de 01 de julho de 2022; IN nº 161, de 01 de julho de 2022) do lote a ser entregue e também nos casos de dúvidas em relação à qualidade e aos componentes dos produtos já entregues. </w:t>
      </w:r>
      <w:r w:rsidRPr="00325686">
        <w:rPr>
          <w:rFonts w:ascii="Arial" w:hAnsi="Arial" w:cs="Arial"/>
          <w:lang w:eastAsia="pt-BR"/>
        </w:rPr>
        <w:t xml:space="preserve">O pagamento das análises, quando necessárias, será de responsabilidade do fornecedor. O laboratório onde serão realizadas as análises </w:t>
      </w:r>
      <w:proofErr w:type="gramStart"/>
      <w:r w:rsidRPr="00325686">
        <w:rPr>
          <w:rFonts w:ascii="Arial" w:hAnsi="Arial" w:cs="Arial"/>
          <w:lang w:eastAsia="pt-BR"/>
        </w:rPr>
        <w:t>serão indicados</w:t>
      </w:r>
      <w:proofErr w:type="gramEnd"/>
      <w:r w:rsidRPr="00325686">
        <w:rPr>
          <w:rFonts w:ascii="Arial" w:hAnsi="Arial" w:cs="Arial"/>
          <w:lang w:eastAsia="pt-BR"/>
        </w:rPr>
        <w:t xml:space="preserve"> pela contratante e deverão fazer parte dos Laboratórios da Rede Oficial do Ministério da Saúde/Ministério da Agricultura, Laboratórios autorizados/credenciados pelo Ministério da Saúde/Secretaria de Saúde do Estado de São Paulo para análises de alimentos para fins de registros ou controle ou Laboratórios pertencentes às Universidades Federais ou Estaduais ou pelo INMETRO.</w:t>
      </w:r>
    </w:p>
    <w:p w14:paraId="05174EAE"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Se for constatada qualquer alteração na qualidade ou composição durante a validade do produto, a contratada se compromete a trocá-lo por lote / validade diferente do avariado sem ônus para a contratante, no prazo máximo de 05 (cinco) dias úteis, a contar da notificação emitida pela Unidade Requisitante.</w:t>
      </w:r>
    </w:p>
    <w:p w14:paraId="6A3219FD" w14:textId="77777777" w:rsidR="00325686" w:rsidRPr="00325686" w:rsidRDefault="00325686" w:rsidP="00325686">
      <w:pPr>
        <w:numPr>
          <w:ilvl w:val="0"/>
          <w:numId w:val="27"/>
        </w:numPr>
        <w:tabs>
          <w:tab w:val="left" w:pos="284"/>
        </w:tabs>
        <w:ind w:left="0" w:firstLine="0"/>
        <w:jc w:val="both"/>
        <w:rPr>
          <w:rFonts w:ascii="Arial" w:hAnsi="Arial" w:cs="Arial"/>
          <w:lang w:eastAsia="pt-BR"/>
        </w:rPr>
      </w:pPr>
      <w:r w:rsidRPr="00325686">
        <w:rPr>
          <w:rFonts w:ascii="Arial" w:hAnsi="Arial" w:cs="Arial"/>
          <w:lang w:eastAsia="pt-BR"/>
        </w:rPr>
        <w:t>Durante a vigência do contrato, caso o fabricante altere o produto em alguma das características indicadas no descritivo do edital (composição, embalagem, entre outros), a CONTRATADA deverá apresentar documentação comprobatória emitida pelo fabricante sobre as alterações no produto. A documentação será avaliada pela equipe técnica da Divisão de Alimentação e Nutrição e o fornecimento do produto com novas características/nova marca só poderá ocorrer caso seja deferido pela equipe, desde que não haja ônus para a administração municipal.</w:t>
      </w:r>
    </w:p>
    <w:p w14:paraId="6E06F0B8" w14:textId="77777777" w:rsidR="00217F72" w:rsidRPr="00726945" w:rsidRDefault="00217F72" w:rsidP="00374574">
      <w:pPr>
        <w:jc w:val="both"/>
        <w:rPr>
          <w:rFonts w:ascii="Arial" w:hAnsi="Arial" w:cs="Arial"/>
        </w:rPr>
      </w:pPr>
    </w:p>
    <w:p w14:paraId="29551AF2" w14:textId="2BF9E82D" w:rsidR="00906BC5" w:rsidRPr="00726945" w:rsidRDefault="00DC2F9A" w:rsidP="00374574">
      <w:pPr>
        <w:shd w:val="clear" w:color="auto" w:fill="CCCCCC"/>
        <w:ind w:firstLine="561"/>
        <w:rPr>
          <w:rFonts w:ascii="Arial" w:hAnsi="Arial" w:cs="Arial"/>
        </w:rPr>
      </w:pPr>
      <w:r w:rsidRPr="00726945">
        <w:rPr>
          <w:rFonts w:ascii="Arial" w:hAnsi="Arial" w:cs="Arial"/>
          <w:b/>
          <w:bCs/>
        </w:rPr>
        <w:t>8</w:t>
      </w:r>
      <w:r w:rsidR="00EF135E" w:rsidRPr="00726945">
        <w:rPr>
          <w:rFonts w:ascii="Arial" w:hAnsi="Arial" w:cs="Arial"/>
          <w:b/>
          <w:bCs/>
        </w:rPr>
        <w:t>.</w:t>
      </w:r>
      <w:r w:rsidR="00906BC5" w:rsidRPr="00726945">
        <w:rPr>
          <w:rFonts w:ascii="Arial" w:hAnsi="Arial" w:cs="Arial"/>
          <w:b/>
          <w:bCs/>
        </w:rPr>
        <w:t xml:space="preserve"> </w:t>
      </w:r>
      <w:r w:rsidR="003275F3" w:rsidRPr="00736074">
        <w:rPr>
          <w:rFonts w:ascii="Arial" w:hAnsi="Arial" w:cs="Arial"/>
          <w:b/>
          <w:bCs/>
          <w:color w:val="000000"/>
          <w:lang w:eastAsia="pt-BR"/>
        </w:rPr>
        <w:t>DAS OBRIGAÇÕES DA CONTRATADA</w:t>
      </w:r>
      <w:r w:rsidR="00906BC5" w:rsidRPr="00726945">
        <w:rPr>
          <w:rFonts w:ascii="Arial" w:eastAsia="Arial" w:hAnsi="Arial" w:cs="Arial"/>
          <w:b/>
          <w:color w:val="000000"/>
        </w:rPr>
        <w:t>:</w:t>
      </w:r>
    </w:p>
    <w:p w14:paraId="35CB04EF" w14:textId="77777777" w:rsidR="003275F3" w:rsidRPr="003275F3" w:rsidRDefault="003275F3" w:rsidP="003275F3">
      <w:pPr>
        <w:numPr>
          <w:ilvl w:val="0"/>
          <w:numId w:val="28"/>
        </w:numPr>
        <w:tabs>
          <w:tab w:val="left" w:pos="284"/>
        </w:tabs>
        <w:ind w:left="0" w:firstLine="0"/>
        <w:jc w:val="both"/>
        <w:rPr>
          <w:rFonts w:ascii="Arial" w:hAnsi="Arial" w:cs="Arial"/>
        </w:rPr>
      </w:pPr>
      <w:r w:rsidRPr="003275F3">
        <w:rPr>
          <w:rFonts w:ascii="Arial" w:hAnsi="Arial" w:cs="Arial"/>
        </w:rPr>
        <w:t>O cardápio não deverá sofrer nenhum tipo de prejuízo, isto é, ausência de qualquer um dos itens.</w:t>
      </w:r>
    </w:p>
    <w:p w14:paraId="48891812" w14:textId="77777777" w:rsidR="003275F3" w:rsidRPr="003275F3" w:rsidRDefault="003275F3" w:rsidP="003275F3">
      <w:pPr>
        <w:numPr>
          <w:ilvl w:val="0"/>
          <w:numId w:val="28"/>
        </w:numPr>
        <w:tabs>
          <w:tab w:val="left" w:pos="284"/>
        </w:tabs>
        <w:ind w:left="0" w:firstLine="0"/>
        <w:jc w:val="both"/>
        <w:rPr>
          <w:rFonts w:ascii="Arial" w:hAnsi="Arial" w:cs="Arial"/>
        </w:rPr>
      </w:pPr>
      <w:r w:rsidRPr="003275F3">
        <w:rPr>
          <w:rFonts w:ascii="Arial" w:hAnsi="Arial" w:cs="Arial"/>
        </w:rPr>
        <w:t xml:space="preserve">A contratada em momento algum poderá deixar de fornecer o solicitado, </w:t>
      </w:r>
      <w:proofErr w:type="gramStart"/>
      <w:r w:rsidRPr="003275F3">
        <w:rPr>
          <w:rFonts w:ascii="Arial" w:hAnsi="Arial" w:cs="Arial"/>
        </w:rPr>
        <w:t>sob pena</w:t>
      </w:r>
      <w:proofErr w:type="gramEnd"/>
      <w:r w:rsidRPr="003275F3">
        <w:rPr>
          <w:rFonts w:ascii="Arial" w:hAnsi="Arial" w:cs="Arial"/>
        </w:rPr>
        <w:t xml:space="preserve"> de ser impedido de participar de concorrências futuras, caso seja legalmente provado sua incapacidade de fornecimento.</w:t>
      </w:r>
    </w:p>
    <w:p w14:paraId="4E6D3CCF" w14:textId="77777777" w:rsidR="003275F3" w:rsidRPr="003275F3" w:rsidRDefault="003275F3" w:rsidP="003275F3">
      <w:pPr>
        <w:numPr>
          <w:ilvl w:val="0"/>
          <w:numId w:val="28"/>
        </w:numPr>
        <w:tabs>
          <w:tab w:val="left" w:pos="284"/>
        </w:tabs>
        <w:ind w:left="0" w:firstLine="0"/>
        <w:jc w:val="both"/>
        <w:rPr>
          <w:rFonts w:ascii="Arial" w:hAnsi="Arial" w:cs="Arial"/>
        </w:rPr>
      </w:pPr>
      <w:r w:rsidRPr="003275F3">
        <w:rPr>
          <w:rFonts w:ascii="Arial" w:hAnsi="Arial" w:cs="Arial"/>
        </w:rPr>
        <w:t xml:space="preserve">A qualidade das carnes enviadas deverá estar de acordo com a amostra aprovada por ocasião do Edital </w:t>
      </w:r>
    </w:p>
    <w:p w14:paraId="7CB21313" w14:textId="06D51E2E" w:rsidR="003275F3" w:rsidRPr="003275F3" w:rsidRDefault="003275F3" w:rsidP="003275F3">
      <w:pPr>
        <w:tabs>
          <w:tab w:val="left" w:pos="284"/>
        </w:tabs>
        <w:jc w:val="both"/>
        <w:rPr>
          <w:rFonts w:ascii="Arial" w:hAnsi="Arial" w:cs="Arial"/>
        </w:rPr>
      </w:pPr>
      <w:proofErr w:type="gramStart"/>
      <w:r w:rsidRPr="003275F3">
        <w:rPr>
          <w:rFonts w:ascii="Arial" w:hAnsi="Arial" w:cs="Arial"/>
        </w:rPr>
        <w:t>de</w:t>
      </w:r>
      <w:proofErr w:type="gramEnd"/>
      <w:r w:rsidRPr="003275F3">
        <w:rPr>
          <w:rFonts w:ascii="Arial" w:hAnsi="Arial" w:cs="Arial"/>
        </w:rPr>
        <w:t xml:space="preserve"> Licitação, principalmente na questão de gordura, </w:t>
      </w:r>
      <w:proofErr w:type="spellStart"/>
      <w:r w:rsidRPr="003275F3">
        <w:rPr>
          <w:rFonts w:ascii="Arial" w:hAnsi="Arial" w:cs="Arial"/>
        </w:rPr>
        <w:t>aponevroses</w:t>
      </w:r>
      <w:proofErr w:type="spellEnd"/>
      <w:r w:rsidRPr="003275F3">
        <w:rPr>
          <w:rFonts w:ascii="Arial" w:hAnsi="Arial" w:cs="Arial"/>
        </w:rPr>
        <w:t xml:space="preserve"> e padrão de corte. Caso haja alguma dúvida, será </w:t>
      </w:r>
      <w:proofErr w:type="gramStart"/>
      <w:r w:rsidRPr="003275F3">
        <w:rPr>
          <w:rFonts w:ascii="Arial" w:hAnsi="Arial" w:cs="Arial"/>
        </w:rPr>
        <w:t>solicitado</w:t>
      </w:r>
      <w:proofErr w:type="gramEnd"/>
      <w:r w:rsidRPr="003275F3">
        <w:rPr>
          <w:rFonts w:ascii="Arial" w:hAnsi="Arial" w:cs="Arial"/>
        </w:rPr>
        <w:t xml:space="preserve"> à empresa, análise microbiológica e/ou </w:t>
      </w:r>
      <w:proofErr w:type="spellStart"/>
      <w:r w:rsidRPr="003275F3">
        <w:rPr>
          <w:rFonts w:ascii="Arial" w:hAnsi="Arial" w:cs="Arial"/>
        </w:rPr>
        <w:t>bromatológica</w:t>
      </w:r>
      <w:proofErr w:type="spellEnd"/>
      <w:r w:rsidRPr="003275F3">
        <w:rPr>
          <w:rFonts w:ascii="Arial" w:hAnsi="Arial" w:cs="Arial"/>
        </w:rPr>
        <w:t xml:space="preserve"> completa (RDC nº 724, de 01 de julho de 2022; IN nº 161, de 01 de julho de 2022).</w:t>
      </w:r>
    </w:p>
    <w:p w14:paraId="4153F920" w14:textId="3FC94D87" w:rsidR="003275F3" w:rsidRPr="003275F3" w:rsidRDefault="003275F3" w:rsidP="003275F3">
      <w:pPr>
        <w:numPr>
          <w:ilvl w:val="0"/>
          <w:numId w:val="28"/>
        </w:numPr>
        <w:tabs>
          <w:tab w:val="left" w:pos="284"/>
        </w:tabs>
        <w:ind w:left="0" w:firstLine="0"/>
        <w:jc w:val="both"/>
        <w:rPr>
          <w:rFonts w:ascii="Arial" w:hAnsi="Arial" w:cs="Arial"/>
        </w:rPr>
      </w:pPr>
      <w:r w:rsidRPr="003275F3">
        <w:rPr>
          <w:rFonts w:ascii="Arial" w:hAnsi="Arial" w:cs="Arial"/>
        </w:rPr>
        <w:t>Deverá, obrigatoriamente, apresentar o endereço do estabelecimento onde ocorre a manipulação dos produtos, pois a qualquer momento, e sem aviso prévio, a Equipe Técnica da Divisão de Alimentação e Nutrição poderá realizar visita técnica ao estabelecimento.</w:t>
      </w:r>
    </w:p>
    <w:p w14:paraId="7AB9D00D" w14:textId="77777777" w:rsidR="007E075A" w:rsidRPr="00F526FF" w:rsidRDefault="007E075A" w:rsidP="007E075A">
      <w:pPr>
        <w:tabs>
          <w:tab w:val="left" w:pos="284"/>
        </w:tabs>
        <w:ind w:firstLine="709"/>
        <w:jc w:val="both"/>
        <w:rPr>
          <w:rFonts w:ascii="Arial" w:hAnsi="Arial" w:cs="Arial"/>
        </w:rPr>
      </w:pPr>
    </w:p>
    <w:p w14:paraId="456F8313" w14:textId="77777777" w:rsidR="007E075A" w:rsidRPr="00F526FF" w:rsidRDefault="007E075A" w:rsidP="007E075A">
      <w:pPr>
        <w:shd w:val="clear" w:color="auto" w:fill="DDDDDD"/>
        <w:tabs>
          <w:tab w:val="left" w:pos="284"/>
        </w:tabs>
        <w:ind w:firstLine="561"/>
        <w:rPr>
          <w:rFonts w:ascii="Arial" w:hAnsi="Arial" w:cs="Arial"/>
        </w:rPr>
      </w:pPr>
      <w:r w:rsidRPr="00F526FF">
        <w:rPr>
          <w:rFonts w:ascii="Arial" w:hAnsi="Arial" w:cs="Arial"/>
          <w:b/>
          <w:bCs/>
        </w:rPr>
        <w:t>9. DO FORNECIMENTO DE INFORMAÇÕES:</w:t>
      </w:r>
    </w:p>
    <w:p w14:paraId="62044F96" w14:textId="77777777" w:rsidR="007E075A" w:rsidRPr="00AC2BF1" w:rsidRDefault="007E075A" w:rsidP="007E075A">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726945" w:rsidRDefault="00217F72" w:rsidP="00374574">
      <w:pPr>
        <w:jc w:val="both"/>
        <w:rPr>
          <w:rFonts w:ascii="Arial" w:hAnsi="Arial" w:cs="Arial"/>
        </w:rPr>
      </w:pPr>
    </w:p>
    <w:p w14:paraId="490CEE78" w14:textId="77777777" w:rsidR="00906BC5" w:rsidRPr="00726945" w:rsidRDefault="00DC2F9A" w:rsidP="00374574">
      <w:pPr>
        <w:shd w:val="clear" w:color="auto" w:fill="CCCCCC"/>
        <w:ind w:firstLine="561"/>
        <w:jc w:val="both"/>
        <w:rPr>
          <w:rFonts w:ascii="Arial" w:hAnsi="Arial" w:cs="Arial"/>
        </w:rPr>
      </w:pPr>
      <w:r w:rsidRPr="00726945">
        <w:rPr>
          <w:rFonts w:ascii="Arial" w:hAnsi="Arial" w:cs="Arial"/>
          <w:b/>
          <w:bCs/>
        </w:rPr>
        <w:t>10</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305635">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77777777" w:rsidR="00305635" w:rsidRPr="0040479C" w:rsidRDefault="00305635" w:rsidP="00305635">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0630A4D8" w14:textId="77777777" w:rsidR="00305635" w:rsidRPr="00FF7479" w:rsidRDefault="00305635" w:rsidP="00305635">
      <w:pPr>
        <w:tabs>
          <w:tab w:val="left" w:pos="284"/>
        </w:tabs>
        <w:jc w:val="both"/>
        <w:rPr>
          <w:rFonts w:ascii="Arial" w:hAnsi="Arial" w:cs="Arial"/>
        </w:rPr>
      </w:pPr>
    </w:p>
    <w:p w14:paraId="1330ACFE"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4D693A6E" w14:textId="77777777" w:rsidR="00305635" w:rsidRPr="0040479C" w:rsidRDefault="00305635" w:rsidP="00305635">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77777777" w:rsidR="00305635" w:rsidRPr="00FF7479" w:rsidRDefault="00305635" w:rsidP="00305635">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4BDF40"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lastRenderedPageBreak/>
        <w:t>Certidão de regularidade de débito para com o Fundo de Garantia por Tempo de Serviço (FGTS).</w:t>
      </w:r>
    </w:p>
    <w:p w14:paraId="52C06B66"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F7479" w:rsidRDefault="00305635" w:rsidP="00305635">
      <w:pPr>
        <w:tabs>
          <w:tab w:val="left" w:pos="284"/>
        </w:tabs>
        <w:jc w:val="both"/>
        <w:rPr>
          <w:rFonts w:ascii="Arial" w:hAnsi="Arial" w:cs="Arial"/>
          <w:highlight w:val="yellow"/>
        </w:rPr>
      </w:pPr>
    </w:p>
    <w:p w14:paraId="7CE5B29D"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13022088" w14:textId="1611A4FC" w:rsidR="00305635" w:rsidRDefault="00305635" w:rsidP="00305635">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3F140127" w14:textId="77777777" w:rsidR="00305635" w:rsidRDefault="00305635" w:rsidP="00305635">
      <w:pPr>
        <w:tabs>
          <w:tab w:val="left" w:pos="284"/>
          <w:tab w:val="left" w:pos="426"/>
        </w:tabs>
        <w:jc w:val="both"/>
        <w:rPr>
          <w:rFonts w:ascii="Arial" w:hAnsi="Arial" w:cs="Arial"/>
        </w:rPr>
      </w:pPr>
    </w:p>
    <w:p w14:paraId="7D7CFC92" w14:textId="77777777" w:rsidR="00305635" w:rsidRDefault="00305635" w:rsidP="00305635">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6EE2DA2C" w14:textId="3A3AAC66" w:rsidR="008015A3" w:rsidRDefault="00305635" w:rsidP="008015A3">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77F48ABC" w14:textId="77777777" w:rsidR="008015A3" w:rsidRDefault="008015A3" w:rsidP="008015A3">
      <w:pPr>
        <w:tabs>
          <w:tab w:val="left" w:pos="284"/>
          <w:tab w:val="left" w:pos="426"/>
          <w:tab w:val="left" w:pos="567"/>
        </w:tabs>
        <w:jc w:val="both"/>
        <w:rPr>
          <w:rFonts w:ascii="Arial" w:hAnsi="Arial" w:cs="Arial"/>
        </w:rPr>
      </w:pPr>
    </w:p>
    <w:p w14:paraId="00016962" w14:textId="5B2914ED" w:rsidR="008015A3" w:rsidRPr="00C47AF6" w:rsidRDefault="00C47AF6" w:rsidP="008015A3">
      <w:pPr>
        <w:numPr>
          <w:ilvl w:val="0"/>
          <w:numId w:val="22"/>
        </w:numPr>
        <w:tabs>
          <w:tab w:val="left" w:pos="284"/>
          <w:tab w:val="left" w:pos="426"/>
        </w:tabs>
        <w:jc w:val="both"/>
        <w:rPr>
          <w:rFonts w:ascii="Arial" w:hAnsi="Arial" w:cs="Arial"/>
        </w:rPr>
      </w:pPr>
      <w:r>
        <w:rPr>
          <w:rFonts w:ascii="Arial" w:hAnsi="Arial" w:cs="Arial"/>
          <w:b/>
          <w:bCs/>
        </w:rPr>
        <w:t>QUALIFICAÇÃO TÉCNICA</w:t>
      </w:r>
      <w:r w:rsidR="008015A3" w:rsidRPr="008015A3">
        <w:rPr>
          <w:rFonts w:ascii="Arial" w:hAnsi="Arial" w:cs="Arial"/>
          <w:b/>
          <w:bCs/>
        </w:rPr>
        <w:t>:</w:t>
      </w:r>
    </w:p>
    <w:p w14:paraId="31FDC51B" w14:textId="77777777" w:rsidR="008015A3" w:rsidRDefault="008015A3" w:rsidP="00C47AF6">
      <w:pPr>
        <w:pStyle w:val="PargrafodaLista"/>
        <w:numPr>
          <w:ilvl w:val="1"/>
          <w:numId w:val="22"/>
        </w:numPr>
        <w:tabs>
          <w:tab w:val="left" w:pos="284"/>
          <w:tab w:val="left" w:pos="426"/>
        </w:tabs>
        <w:spacing w:line="240" w:lineRule="auto"/>
        <w:jc w:val="both"/>
        <w:rPr>
          <w:rFonts w:ascii="Arial" w:hAnsi="Arial" w:cs="Arial"/>
          <w:sz w:val="20"/>
          <w:szCs w:val="20"/>
          <w:shd w:val="clear" w:color="auto" w:fill="FFFFFF"/>
        </w:rPr>
      </w:pPr>
      <w:r w:rsidRPr="008015A3">
        <w:rPr>
          <w:rFonts w:ascii="Arial" w:hAnsi="Arial" w:cs="Arial"/>
          <w:sz w:val="20"/>
          <w:szCs w:val="20"/>
          <w:shd w:val="clear" w:color="auto" w:fill="FFFFFF"/>
        </w:rPr>
        <w:t>Declaração que apresentará, no momento da assinatura do contrato:</w:t>
      </w:r>
    </w:p>
    <w:p w14:paraId="44BD2396" w14:textId="1C6DBAC2" w:rsidR="008015A3" w:rsidRPr="008015A3" w:rsidRDefault="008015A3" w:rsidP="00C47AF6">
      <w:pPr>
        <w:pStyle w:val="PargrafodaLista"/>
        <w:tabs>
          <w:tab w:val="left" w:pos="284"/>
          <w:tab w:val="left" w:pos="426"/>
        </w:tabs>
        <w:spacing w:line="240" w:lineRule="auto"/>
        <w:ind w:left="0"/>
        <w:jc w:val="both"/>
        <w:rPr>
          <w:rFonts w:ascii="Arial" w:hAnsi="Arial" w:cs="Arial"/>
          <w:sz w:val="20"/>
          <w:szCs w:val="20"/>
          <w:shd w:val="clear" w:color="auto" w:fill="FFFFFF"/>
        </w:rPr>
      </w:pPr>
      <w:r w:rsidRPr="008015A3">
        <w:rPr>
          <w:rFonts w:ascii="Arial" w:hAnsi="Arial" w:cs="Arial"/>
          <w:sz w:val="20"/>
          <w:szCs w:val="20"/>
          <w:shd w:val="clear" w:color="auto" w:fill="FFFFFF"/>
        </w:rPr>
        <w:t>a) Cópia autenticada do registro de rótulo do produto no SIF/MAPA</w:t>
      </w:r>
      <w:r w:rsidR="00C47AF6">
        <w:rPr>
          <w:rFonts w:ascii="Arial" w:hAnsi="Arial" w:cs="Arial"/>
          <w:sz w:val="20"/>
          <w:szCs w:val="20"/>
          <w:shd w:val="clear" w:color="auto" w:fill="FFFFFF"/>
        </w:rPr>
        <w:t>,</w:t>
      </w:r>
      <w:r w:rsidRPr="008015A3">
        <w:rPr>
          <w:rFonts w:ascii="Arial" w:hAnsi="Arial" w:cs="Arial"/>
          <w:sz w:val="20"/>
          <w:szCs w:val="20"/>
          <w:shd w:val="clear" w:color="auto" w:fill="FFFFFF"/>
        </w:rPr>
        <w:t xml:space="preserve"> e/ou</w:t>
      </w:r>
      <w:proofErr w:type="gramStart"/>
      <w:r w:rsidRPr="008015A3">
        <w:rPr>
          <w:rFonts w:ascii="Arial" w:hAnsi="Arial" w:cs="Arial"/>
          <w:sz w:val="20"/>
          <w:szCs w:val="20"/>
          <w:shd w:val="clear" w:color="auto" w:fill="FFFFFF"/>
        </w:rPr>
        <w:t xml:space="preserve">  </w:t>
      </w:r>
      <w:proofErr w:type="gramEnd"/>
      <w:r w:rsidRPr="008015A3">
        <w:rPr>
          <w:rFonts w:ascii="Arial" w:hAnsi="Arial" w:cs="Arial"/>
          <w:sz w:val="20"/>
          <w:szCs w:val="20"/>
          <w:shd w:val="clear" w:color="auto" w:fill="FFFFFF"/>
        </w:rPr>
        <w:t>SISP/SIM,  podendo  o  mesmo  ser  autenticado  por  agente  da Administração, com a apresentação do original ou declaração de autenticidade por advogado conforme art. 12 da Lei 14.133/2021.</w:t>
      </w:r>
    </w:p>
    <w:p w14:paraId="7DC9ADB5" w14:textId="0EB2B605" w:rsidR="008015A3" w:rsidRPr="008015A3" w:rsidRDefault="008015A3" w:rsidP="00C47AF6">
      <w:pPr>
        <w:pStyle w:val="PargrafodaLista"/>
        <w:tabs>
          <w:tab w:val="left" w:pos="284"/>
          <w:tab w:val="left" w:pos="426"/>
        </w:tabs>
        <w:spacing w:line="240" w:lineRule="auto"/>
        <w:ind w:left="0"/>
        <w:jc w:val="both"/>
        <w:rPr>
          <w:rFonts w:ascii="Arial" w:hAnsi="Arial" w:cs="Arial"/>
          <w:sz w:val="20"/>
          <w:szCs w:val="20"/>
          <w:shd w:val="clear" w:color="auto" w:fill="FFFFFF"/>
        </w:rPr>
      </w:pPr>
      <w:r>
        <w:rPr>
          <w:rFonts w:ascii="Arial" w:hAnsi="Arial" w:cs="Arial"/>
          <w:sz w:val="20"/>
          <w:szCs w:val="20"/>
          <w:shd w:val="clear" w:color="auto" w:fill="FFFFFF"/>
        </w:rPr>
        <w:t>b)</w:t>
      </w:r>
      <w:r w:rsidRPr="008015A3">
        <w:rPr>
          <w:rFonts w:ascii="Arial" w:hAnsi="Arial" w:cs="Arial"/>
          <w:sz w:val="20"/>
          <w:szCs w:val="20"/>
          <w:shd w:val="clear" w:color="auto" w:fill="FFFFFF"/>
        </w:rPr>
        <w:t xml:space="preserve"> </w:t>
      </w:r>
      <w:r>
        <w:rPr>
          <w:rFonts w:ascii="Arial" w:hAnsi="Arial" w:cs="Arial"/>
          <w:sz w:val="20"/>
          <w:szCs w:val="20"/>
          <w:shd w:val="clear" w:color="auto" w:fill="FFFFFF"/>
        </w:rPr>
        <w:t>C</w:t>
      </w:r>
      <w:r w:rsidRPr="008015A3">
        <w:rPr>
          <w:rFonts w:ascii="Arial" w:hAnsi="Arial" w:cs="Arial"/>
          <w:sz w:val="20"/>
          <w:szCs w:val="20"/>
          <w:shd w:val="clear" w:color="auto" w:fill="FFFFFF"/>
        </w:rPr>
        <w:t>ópia autenticada ou original do Alvará</w:t>
      </w:r>
      <w:proofErr w:type="gramStart"/>
      <w:r w:rsidRPr="008015A3">
        <w:rPr>
          <w:rFonts w:ascii="Arial" w:hAnsi="Arial" w:cs="Arial"/>
          <w:sz w:val="20"/>
          <w:szCs w:val="20"/>
          <w:shd w:val="clear" w:color="auto" w:fill="FFFFFF"/>
        </w:rPr>
        <w:t xml:space="preserve">  </w:t>
      </w:r>
      <w:proofErr w:type="gramEnd"/>
      <w:r w:rsidRPr="008015A3">
        <w:rPr>
          <w:rFonts w:ascii="Arial" w:hAnsi="Arial" w:cs="Arial"/>
          <w:sz w:val="20"/>
          <w:szCs w:val="20"/>
          <w:shd w:val="clear" w:color="auto" w:fill="FFFFFF"/>
        </w:rPr>
        <w:t>sanitário  ou  licença  de  funcionamento  da  empresa  vencedora  expedido  pela  autoridade  sanitária Estadual, Municipal ou do Distrito Federal, podendo o mesmo ser autenticado por agente da Administração, com  a  apresentação  do  original  ou  declaração  de  autenticidade  por  advogado  conforme  art.  12  da  Lei 14.133//2021.</w:t>
      </w:r>
    </w:p>
    <w:p w14:paraId="7E1DF178" w14:textId="10117D22" w:rsidR="008015A3" w:rsidRPr="008015A3" w:rsidRDefault="008015A3" w:rsidP="00C47AF6">
      <w:pPr>
        <w:pStyle w:val="PargrafodaLista"/>
        <w:tabs>
          <w:tab w:val="left" w:pos="284"/>
          <w:tab w:val="left" w:pos="426"/>
        </w:tabs>
        <w:spacing w:line="240" w:lineRule="auto"/>
        <w:ind w:left="0"/>
        <w:jc w:val="both"/>
        <w:rPr>
          <w:rFonts w:ascii="Arial" w:hAnsi="Arial" w:cs="Arial"/>
          <w:sz w:val="20"/>
          <w:szCs w:val="20"/>
        </w:rPr>
      </w:pPr>
      <w:r>
        <w:rPr>
          <w:rFonts w:ascii="Arial" w:hAnsi="Arial" w:cs="Arial"/>
          <w:sz w:val="20"/>
          <w:szCs w:val="20"/>
          <w:shd w:val="clear" w:color="auto" w:fill="FFFFFF"/>
        </w:rPr>
        <w:t>c) C</w:t>
      </w:r>
      <w:r w:rsidRPr="008015A3">
        <w:rPr>
          <w:rFonts w:ascii="Arial" w:hAnsi="Arial" w:cs="Arial"/>
          <w:sz w:val="20"/>
          <w:szCs w:val="20"/>
          <w:shd w:val="clear" w:color="auto" w:fill="FFFFFF"/>
        </w:rPr>
        <w:t>ópia autenticada ou original do Certificado de vistoria dos</w:t>
      </w:r>
      <w:proofErr w:type="gramStart"/>
      <w:r w:rsidRPr="008015A3">
        <w:rPr>
          <w:rFonts w:ascii="Arial" w:hAnsi="Arial" w:cs="Arial"/>
          <w:sz w:val="20"/>
          <w:szCs w:val="20"/>
          <w:shd w:val="clear" w:color="auto" w:fill="FFFFFF"/>
        </w:rPr>
        <w:t xml:space="preserve">  </w:t>
      </w:r>
      <w:proofErr w:type="gramEnd"/>
      <w:r w:rsidRPr="008015A3">
        <w:rPr>
          <w:rFonts w:ascii="Arial" w:hAnsi="Arial" w:cs="Arial"/>
          <w:sz w:val="20"/>
          <w:szCs w:val="20"/>
          <w:shd w:val="clear" w:color="auto" w:fill="FFFFFF"/>
        </w:rPr>
        <w:t xml:space="preserve">veículos  a  serem  utilizados  para  o  transporte  dos  produtos  da  empresa vencedora, expedida pela Vigilância Sanitária ou cadastro Estadual da Vigilância Sanitária (CEVS), podendo o mesmo ser autenticado por agente da Administração, com a apresentação do original ou declaração de autenticidade por advogado conforme art. 12 da Lei 14.133/2021. No caso de terceirização do serviço de distribuição, é </w:t>
      </w:r>
      <w:proofErr w:type="gramStart"/>
      <w:r w:rsidRPr="008015A3">
        <w:rPr>
          <w:rFonts w:ascii="Arial" w:hAnsi="Arial" w:cs="Arial"/>
          <w:sz w:val="20"/>
          <w:szCs w:val="20"/>
          <w:shd w:val="clear" w:color="auto" w:fill="FFFFFF"/>
        </w:rPr>
        <w:t>necessário</w:t>
      </w:r>
      <w:proofErr w:type="gramEnd"/>
      <w:r w:rsidRPr="008015A3">
        <w:rPr>
          <w:rFonts w:ascii="Arial" w:hAnsi="Arial" w:cs="Arial"/>
          <w:sz w:val="20"/>
          <w:szCs w:val="20"/>
          <w:shd w:val="clear" w:color="auto" w:fill="FFFFFF"/>
        </w:rPr>
        <w:t xml:space="preserve"> a apresentação dos mesmos documentos</w:t>
      </w:r>
    </w:p>
    <w:p w14:paraId="64A484D5" w14:textId="1A86395B" w:rsidR="008015A3" w:rsidRPr="008015A3" w:rsidRDefault="008015A3" w:rsidP="00305635">
      <w:pPr>
        <w:tabs>
          <w:tab w:val="left" w:pos="284"/>
        </w:tabs>
        <w:jc w:val="both"/>
        <w:rPr>
          <w:rFonts w:ascii="Arial" w:hAnsi="Arial" w:cs="Arial"/>
          <w:color w:val="000000"/>
        </w:rPr>
      </w:pPr>
    </w:p>
    <w:p w14:paraId="2943E197" w14:textId="5D82173F" w:rsidR="00305635" w:rsidRPr="008015A3" w:rsidRDefault="00305635" w:rsidP="00305635">
      <w:pPr>
        <w:tabs>
          <w:tab w:val="left" w:pos="284"/>
        </w:tabs>
        <w:jc w:val="both"/>
        <w:rPr>
          <w:rFonts w:ascii="Arial" w:hAnsi="Arial" w:cs="Arial"/>
        </w:rPr>
      </w:pPr>
      <w:r w:rsidRPr="008015A3">
        <w:rPr>
          <w:rFonts w:ascii="Arial" w:hAnsi="Arial" w:cs="Arial"/>
        </w:rPr>
        <w:t>Piracicaba,</w:t>
      </w:r>
      <w:r w:rsidR="007D39EA">
        <w:rPr>
          <w:rFonts w:ascii="Arial" w:hAnsi="Arial" w:cs="Arial"/>
        </w:rPr>
        <w:t xml:space="preserve"> 19 de março de 2026.</w:t>
      </w:r>
    </w:p>
    <w:p w14:paraId="27E6FE64" w14:textId="77777777" w:rsidR="007D39EA" w:rsidRDefault="007D39EA" w:rsidP="007D39EA">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63BA1785" w14:textId="77777777" w:rsidR="007D39EA" w:rsidRDefault="007D39EA" w:rsidP="007D39EA">
      <w:pPr>
        <w:jc w:val="center"/>
        <w:rPr>
          <w:rFonts w:ascii="Arial" w:hAnsi="Arial"/>
          <w:b/>
        </w:rPr>
      </w:pPr>
      <w:r>
        <w:rPr>
          <w:rFonts w:ascii="Arial" w:hAnsi="Arial"/>
          <w:b/>
        </w:rPr>
        <w:t>Chef</w:t>
      </w:r>
      <w:bookmarkStart w:id="4" w:name="_GoBack_Copia_1"/>
      <w:bookmarkEnd w:id="4"/>
      <w:r>
        <w:rPr>
          <w:rFonts w:ascii="Arial" w:hAnsi="Arial"/>
          <w:b/>
        </w:rPr>
        <w:t xml:space="preserve">e da Divisão </w:t>
      </w:r>
    </w:p>
    <w:p w14:paraId="31884C91" w14:textId="197863BA" w:rsidR="007E075A" w:rsidRPr="008015A3" w:rsidRDefault="007E075A" w:rsidP="00C77FE7">
      <w:pPr>
        <w:suppressAutoHyphens w:val="0"/>
        <w:ind w:left="2836" w:firstLine="709"/>
        <w:rPr>
          <w:rFonts w:ascii="Arial" w:hAnsi="Arial" w:cs="Arial"/>
          <w:b/>
          <w:bCs/>
          <w:lang w:val="x-none"/>
        </w:rPr>
      </w:pPr>
      <w:bookmarkStart w:id="5" w:name="_GoBack"/>
      <w:bookmarkEnd w:id="5"/>
      <w:r w:rsidRPr="008015A3">
        <w:br w:type="page"/>
      </w:r>
    </w:p>
    <w:p w14:paraId="49951F7B" w14:textId="77777777" w:rsidR="00F73263" w:rsidRPr="00F73263" w:rsidRDefault="00F73263" w:rsidP="00374574">
      <w:pPr>
        <w:pStyle w:val="Ttulo2"/>
        <w:tabs>
          <w:tab w:val="clear" w:pos="0"/>
        </w:tabs>
        <w:ind w:left="0" w:firstLine="0"/>
      </w:pPr>
    </w:p>
    <w:p w14:paraId="5BF94B4C" w14:textId="77777777" w:rsidR="00BA50EE" w:rsidRPr="001460B9" w:rsidRDefault="00BA50EE" w:rsidP="00374574">
      <w:pPr>
        <w:pStyle w:val="Ttulo2"/>
        <w:tabs>
          <w:tab w:val="clear" w:pos="0"/>
        </w:tabs>
        <w:ind w:left="0" w:firstLine="0"/>
      </w:pPr>
      <w:r w:rsidRPr="001460B9">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w:t>
      </w:r>
      <w:proofErr w:type="gramStart"/>
      <w:r w:rsidRPr="00726945">
        <w:rPr>
          <w:rFonts w:ascii="Arial" w:hAnsi="Arial" w:cs="Arial"/>
        </w:rPr>
        <w:t>licitação na modalidade PREGÃO ELETRÔNICO</w:t>
      </w:r>
      <w:proofErr w:type="gramEnd"/>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4B71AB26"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2FDEBA91" w14:textId="77777777" w:rsidR="00523F3A" w:rsidRPr="00523F3A" w:rsidRDefault="00523F3A" w:rsidP="00523F3A">
      <w:pPr>
        <w:tabs>
          <w:tab w:val="left" w:pos="284"/>
        </w:tabs>
        <w:ind w:firstLine="284"/>
        <w:jc w:val="both"/>
        <w:rPr>
          <w:rFonts w:ascii="Arial" w:hAnsi="Arial" w:cs="Arial"/>
        </w:rPr>
      </w:pPr>
    </w:p>
    <w:p w14:paraId="0EA8075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2. FORMALIZAÇÃO DE CONSULTAS</w:t>
      </w:r>
    </w:p>
    <w:p w14:paraId="5F2E9D6C" w14:textId="77777777" w:rsidR="00523F3A" w:rsidRPr="00523F3A" w:rsidRDefault="00523F3A" w:rsidP="00523F3A">
      <w:pPr>
        <w:tabs>
          <w:tab w:val="left" w:pos="284"/>
        </w:tabs>
        <w:ind w:firstLine="284"/>
        <w:jc w:val="both"/>
        <w:rPr>
          <w:rFonts w:ascii="Arial" w:hAnsi="Arial" w:cs="Arial"/>
        </w:rPr>
      </w:pPr>
    </w:p>
    <w:p w14:paraId="16D63FFF"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proofErr w:type="gramStart"/>
      <w:r w:rsidR="000C3E3C" w:rsidRPr="00726945">
        <w:rPr>
          <w:rFonts w:ascii="Arial" w:hAnsi="Arial" w:cs="Arial"/>
        </w:rPr>
        <w:t>autor</w:t>
      </w:r>
      <w:proofErr w:type="gramEnd"/>
      <w:r w:rsidR="000C3E3C" w:rsidRPr="00726945">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w:t>
      </w:r>
      <w:proofErr w:type="gramStart"/>
      <w:r w:rsidRPr="00726945">
        <w:rPr>
          <w:rFonts w:ascii="Arial" w:hAnsi="Arial" w:cs="Arial"/>
        </w:rPr>
        <w:t>empresa</w:t>
      </w:r>
      <w:proofErr w:type="gramEnd"/>
      <w:r w:rsidRPr="00726945">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18E850B" w:rsidR="000C3E3C"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 xml:space="preserve">.3. </w:t>
      </w:r>
      <w:proofErr w:type="gramStart"/>
      <w:r w:rsidRPr="00726945">
        <w:rPr>
          <w:rFonts w:ascii="Arial" w:hAnsi="Arial" w:cs="Arial"/>
        </w:rPr>
        <w:t>pessoa</w:t>
      </w:r>
      <w:proofErr w:type="gramEnd"/>
      <w:r w:rsidRPr="00726945">
        <w:rPr>
          <w:rFonts w:ascii="Arial" w:hAnsi="Arial" w:cs="Arial"/>
        </w:rPr>
        <w:t xml:space="preserve"> física ou jurídica que se encontre, ao tempo da licitação, impossibilidade de participar da licitação em decorrência de sanção que lhe foi imposta;</w:t>
      </w:r>
    </w:p>
    <w:p w14:paraId="274C7936" w14:textId="77777777" w:rsidR="004E1045" w:rsidRDefault="004E1045" w:rsidP="004E1045">
      <w:pPr>
        <w:tabs>
          <w:tab w:val="left" w:pos="142"/>
          <w:tab w:val="left" w:pos="284"/>
        </w:tabs>
        <w:ind w:firstLine="284"/>
        <w:jc w:val="both"/>
        <w:rPr>
          <w:rFonts w:ascii="Arial" w:hAnsi="Arial" w:cs="Arial"/>
        </w:rPr>
      </w:pPr>
    </w:p>
    <w:p w14:paraId="3BD2E46F"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24924BAB" w14:textId="77777777" w:rsidR="004E1045" w:rsidRDefault="004E1045" w:rsidP="004E1045">
      <w:pPr>
        <w:ind w:firstLine="284"/>
        <w:jc w:val="both"/>
        <w:rPr>
          <w:rFonts w:ascii="Arial" w:hAnsi="Arial" w:cs="Arial"/>
          <w:color w:val="000000" w:themeColor="text1"/>
        </w:rPr>
      </w:pPr>
    </w:p>
    <w:p w14:paraId="1B6DB4B1"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proofErr w:type="gramStart"/>
      <w:r w:rsidR="00FE10DD" w:rsidRPr="00726945">
        <w:rPr>
          <w:rFonts w:ascii="Arial" w:hAnsi="Arial" w:cs="Arial"/>
        </w:rPr>
        <w:t>aquele</w:t>
      </w:r>
      <w:proofErr w:type="gramEnd"/>
      <w:r w:rsidR="00FE10DD" w:rsidRPr="00726945">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proofErr w:type="gramStart"/>
      <w:r w:rsidRPr="00726945">
        <w:rPr>
          <w:rFonts w:ascii="Arial" w:hAnsi="Arial" w:cs="Arial"/>
        </w:rPr>
        <w:t>empresas</w:t>
      </w:r>
      <w:proofErr w:type="gramEnd"/>
      <w:r w:rsidRPr="00726945">
        <w:rPr>
          <w:rFonts w:ascii="Arial" w:hAnsi="Arial" w:cs="Arial"/>
        </w:rPr>
        <w:t xml:space="preserve">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7CCCEC1B"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proofErr w:type="gramStart"/>
      <w:r w:rsidRPr="00726945">
        <w:rPr>
          <w:rFonts w:ascii="Arial" w:hAnsi="Arial" w:cs="Arial"/>
        </w:rPr>
        <w:t>pessoa</w:t>
      </w:r>
      <w:proofErr w:type="gramEnd"/>
      <w:r w:rsidRPr="00726945">
        <w:rPr>
          <w:rFonts w:ascii="Arial" w:hAnsi="Arial" w:cs="Arial"/>
        </w:rPr>
        <w:t xml:space="preserve"> física ou jurídica que, nos</w:t>
      </w:r>
      <w:r w:rsidR="00EE0626">
        <w:rPr>
          <w:rFonts w:ascii="Arial" w:hAnsi="Arial" w:cs="Arial"/>
        </w:rPr>
        <w:t xml:space="preserve"> 05 (cinco)</w:t>
      </w:r>
      <w:r w:rsidR="00510E92"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27B31B73"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4F15CA06" w14:textId="77777777" w:rsidR="00523F3A" w:rsidRPr="00523F3A" w:rsidRDefault="00523F3A" w:rsidP="00523F3A">
      <w:pPr>
        <w:tabs>
          <w:tab w:val="left" w:pos="284"/>
          <w:tab w:val="left" w:pos="3870"/>
        </w:tabs>
        <w:ind w:firstLine="284"/>
        <w:jc w:val="both"/>
        <w:rPr>
          <w:rFonts w:ascii="Arial" w:hAnsi="Arial" w:cs="Arial"/>
        </w:rPr>
      </w:pPr>
      <w:r w:rsidRPr="00523F3A">
        <w:rPr>
          <w:rFonts w:ascii="Arial" w:hAnsi="Arial" w:cs="Arial"/>
        </w:rPr>
        <w:tab/>
      </w:r>
    </w:p>
    <w:p w14:paraId="4E3B8299" w14:textId="01A92BB9" w:rsidR="00CE3EFF" w:rsidRDefault="00523F3A" w:rsidP="00523F3A">
      <w:pPr>
        <w:ind w:firstLine="284"/>
        <w:jc w:val="both"/>
        <w:rPr>
          <w:rFonts w:ascii="Arial" w:hAnsi="Arial" w:cs="Arial"/>
        </w:rPr>
      </w:pPr>
      <w:r w:rsidRPr="00523F3A">
        <w:rPr>
          <w:rFonts w:ascii="Arial" w:hAnsi="Arial" w:cs="Arial"/>
          <w:b/>
          <w:bCs/>
        </w:rPr>
        <w:t>6.2.</w:t>
      </w:r>
      <w:r w:rsidRPr="00523F3A">
        <w:rPr>
          <w:rFonts w:ascii="Arial" w:hAnsi="Arial" w:cs="Arial"/>
        </w:rPr>
        <w:t xml:space="preserve"> O </w:t>
      </w:r>
      <w:proofErr w:type="spellStart"/>
      <w:r w:rsidRPr="00523F3A">
        <w:rPr>
          <w:rFonts w:ascii="Arial" w:hAnsi="Arial" w:cs="Arial"/>
        </w:rPr>
        <w:t>login</w:t>
      </w:r>
      <w:proofErr w:type="spellEnd"/>
      <w:r w:rsidRPr="00523F3A">
        <w:rPr>
          <w:rFonts w:ascii="Arial" w:hAnsi="Arial" w:cs="Arial"/>
        </w:rPr>
        <w:t xml:space="preserve"> de usuário e a senha poderão ser </w:t>
      </w:r>
      <w:proofErr w:type="gramStart"/>
      <w:r w:rsidRPr="00523F3A">
        <w:rPr>
          <w:rFonts w:ascii="Arial" w:hAnsi="Arial" w:cs="Arial"/>
        </w:rPr>
        <w:t>utilizadas</w:t>
      </w:r>
      <w:proofErr w:type="gramEnd"/>
      <w:r w:rsidRPr="00523F3A">
        <w:rPr>
          <w:rFonts w:ascii="Arial" w:hAnsi="Arial" w:cs="Arial"/>
        </w:rPr>
        <w:t xml:space="preserve"> em qualquer Licitação deste órgão, salvo quando canceladas por solicitação do credenciado.</w:t>
      </w:r>
    </w:p>
    <w:p w14:paraId="51FF00F8" w14:textId="77777777" w:rsidR="00523F3A" w:rsidRPr="00726945" w:rsidRDefault="00523F3A" w:rsidP="00523F3A">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751EB154"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7E075A" w:rsidRDefault="00CE3EFF" w:rsidP="00374574">
      <w:pPr>
        <w:pStyle w:val="Recuodecorpodetexto"/>
        <w:overflowPunct/>
        <w:autoSpaceDE/>
        <w:spacing w:line="240" w:lineRule="auto"/>
        <w:ind w:firstLine="284"/>
        <w:textAlignment w:val="auto"/>
        <w:rPr>
          <w:color w:val="auto"/>
          <w:sz w:val="20"/>
          <w:szCs w:val="20"/>
          <w:lang w:val="pt-BR"/>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60DBB4D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00523F3A"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00523F3A"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lastRenderedPageBreak/>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29014DB3"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 ENVIO DAS PROPOSTAS POR MEIO ELETRÔNICO</w:t>
      </w:r>
    </w:p>
    <w:p w14:paraId="320E96CF" w14:textId="77777777" w:rsidR="00523F3A" w:rsidRPr="000E0F32" w:rsidRDefault="00523F3A" w:rsidP="00523F3A">
      <w:pPr>
        <w:tabs>
          <w:tab w:val="left" w:pos="284"/>
        </w:tabs>
        <w:ind w:firstLine="284"/>
        <w:jc w:val="both"/>
        <w:rPr>
          <w:rFonts w:ascii="Arial" w:hAnsi="Arial" w:cs="Arial"/>
        </w:rPr>
      </w:pPr>
    </w:p>
    <w:p w14:paraId="74BC4150" w14:textId="77777777" w:rsidR="00523F3A" w:rsidRPr="000E0F32" w:rsidRDefault="00523F3A" w:rsidP="00523F3A">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5228A27" w14:textId="77777777" w:rsidR="00523F3A" w:rsidRPr="000E0F32" w:rsidRDefault="00523F3A" w:rsidP="00523F3A">
      <w:pPr>
        <w:tabs>
          <w:tab w:val="left" w:pos="284"/>
        </w:tabs>
        <w:ind w:firstLine="284"/>
        <w:jc w:val="both"/>
        <w:rPr>
          <w:rFonts w:ascii="Arial" w:hAnsi="Arial" w:cs="Arial"/>
          <w:b/>
          <w:bCs/>
        </w:rPr>
      </w:pPr>
    </w:p>
    <w:p w14:paraId="491AF02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297CF1D9" w14:textId="77777777" w:rsidR="00523F3A" w:rsidRPr="000E0F32" w:rsidRDefault="00523F3A" w:rsidP="00523F3A">
      <w:pPr>
        <w:tabs>
          <w:tab w:val="left" w:pos="284"/>
        </w:tabs>
        <w:ind w:firstLine="284"/>
        <w:jc w:val="both"/>
        <w:rPr>
          <w:rFonts w:ascii="Arial" w:hAnsi="Arial" w:cs="Arial"/>
        </w:rPr>
      </w:pPr>
    </w:p>
    <w:p w14:paraId="3956E334" w14:textId="47C91BC6" w:rsidR="00523F3A" w:rsidRDefault="00523F3A" w:rsidP="00523F3A">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sidR="008427B5">
        <w:rPr>
          <w:rFonts w:ascii="Arial" w:hAnsi="Arial" w:cs="Arial"/>
        </w:rPr>
        <w:t>Documentos Complementares</w:t>
      </w:r>
      <w:r w:rsidRPr="00523F3A">
        <w:rPr>
          <w:rFonts w:ascii="Arial" w:hAnsi="Arial" w:cs="Arial"/>
        </w:rPr>
        <w:t>”</w:t>
      </w:r>
      <w:r w:rsidR="00B33542">
        <w:rPr>
          <w:rFonts w:ascii="Arial" w:hAnsi="Arial" w:cs="Arial"/>
        </w:rPr>
        <w:t>, após a sessão de disputa de preços</w:t>
      </w:r>
      <w:r w:rsidRPr="00523F3A">
        <w:rPr>
          <w:rFonts w:ascii="Arial" w:hAnsi="Arial" w:cs="Arial"/>
        </w:rPr>
        <w:t>.</w:t>
      </w:r>
    </w:p>
    <w:p w14:paraId="555725C5" w14:textId="77777777" w:rsidR="00523F3A" w:rsidRPr="000E0F32" w:rsidRDefault="00523F3A" w:rsidP="00523F3A">
      <w:pPr>
        <w:tabs>
          <w:tab w:val="left" w:pos="284"/>
        </w:tabs>
        <w:ind w:firstLine="284"/>
        <w:jc w:val="both"/>
        <w:rPr>
          <w:rFonts w:ascii="Arial" w:hAnsi="Arial" w:cs="Arial"/>
        </w:rPr>
      </w:pPr>
    </w:p>
    <w:p w14:paraId="0B50D54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3712CF0C" w14:textId="77777777" w:rsidR="00523F3A" w:rsidRPr="000E0F32" w:rsidRDefault="00523F3A" w:rsidP="00523F3A">
      <w:pPr>
        <w:tabs>
          <w:tab w:val="left" w:pos="284"/>
        </w:tabs>
        <w:ind w:firstLine="284"/>
        <w:jc w:val="both"/>
        <w:rPr>
          <w:rFonts w:ascii="Arial" w:hAnsi="Arial" w:cs="Arial"/>
          <w:b/>
          <w:bCs/>
        </w:rPr>
      </w:pPr>
    </w:p>
    <w:p w14:paraId="679DD96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2DAAEAD0" w14:textId="77777777" w:rsidR="00523F3A" w:rsidRPr="000E0F32" w:rsidRDefault="00523F3A" w:rsidP="00523F3A">
      <w:pPr>
        <w:tabs>
          <w:tab w:val="left" w:pos="284"/>
        </w:tabs>
        <w:ind w:firstLine="284"/>
        <w:jc w:val="both"/>
        <w:rPr>
          <w:rFonts w:ascii="Arial" w:hAnsi="Arial" w:cs="Arial"/>
        </w:rPr>
      </w:pPr>
    </w:p>
    <w:p w14:paraId="10FEFA98"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E04235" w14:textId="77777777" w:rsidR="00523F3A" w:rsidRPr="000E0F32" w:rsidRDefault="00523F3A" w:rsidP="00523F3A">
      <w:pPr>
        <w:tabs>
          <w:tab w:val="left" w:pos="284"/>
        </w:tabs>
        <w:ind w:firstLine="284"/>
        <w:jc w:val="both"/>
        <w:rPr>
          <w:rFonts w:ascii="Arial" w:hAnsi="Arial" w:cs="Arial"/>
        </w:rPr>
      </w:pPr>
    </w:p>
    <w:p w14:paraId="5658AC7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22DC45F1" w14:textId="77777777" w:rsidR="00523F3A" w:rsidRPr="000E0F32" w:rsidRDefault="00523F3A" w:rsidP="00523F3A">
      <w:pPr>
        <w:tabs>
          <w:tab w:val="left" w:pos="284"/>
        </w:tabs>
        <w:ind w:firstLine="284"/>
        <w:jc w:val="both"/>
        <w:rPr>
          <w:rFonts w:ascii="Arial" w:hAnsi="Arial" w:cs="Arial"/>
        </w:rPr>
      </w:pPr>
    </w:p>
    <w:p w14:paraId="7773EEB0" w14:textId="77777777" w:rsidR="00523F3A" w:rsidRPr="00523F3A" w:rsidRDefault="00523F3A" w:rsidP="00523F3A">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w:t>
      </w:r>
      <w:proofErr w:type="gramStart"/>
      <w:r w:rsidRPr="00523F3A">
        <w:rPr>
          <w:rFonts w:ascii="Arial" w:hAnsi="Arial" w:cs="Arial"/>
        </w:rPr>
        <w:t>1</w:t>
      </w:r>
      <w:proofErr w:type="gramEnd"/>
      <w:r w:rsidRPr="00523F3A">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598C25C" w14:textId="77777777" w:rsidR="00523F3A" w:rsidRPr="00523F3A" w:rsidRDefault="00523F3A" w:rsidP="00523F3A">
      <w:pPr>
        <w:tabs>
          <w:tab w:val="left" w:pos="284"/>
        </w:tabs>
        <w:ind w:firstLine="284"/>
        <w:jc w:val="both"/>
        <w:rPr>
          <w:rFonts w:ascii="Arial" w:hAnsi="Arial" w:cs="Arial"/>
        </w:rPr>
      </w:pPr>
    </w:p>
    <w:p w14:paraId="406516F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2EEFE1" w14:textId="77777777" w:rsidR="00523F3A" w:rsidRPr="000E0F32" w:rsidRDefault="00523F3A" w:rsidP="00523F3A">
      <w:pPr>
        <w:tabs>
          <w:tab w:val="left" w:pos="284"/>
        </w:tabs>
        <w:ind w:firstLine="284"/>
        <w:jc w:val="both"/>
        <w:rPr>
          <w:rFonts w:ascii="Arial" w:hAnsi="Arial" w:cs="Arial"/>
          <w:b/>
        </w:rPr>
      </w:pPr>
    </w:p>
    <w:p w14:paraId="00B53EAB" w14:textId="77777777" w:rsidR="00523F3A" w:rsidRPr="000E0F32" w:rsidRDefault="00523F3A" w:rsidP="00523F3A">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431D4E1" w14:textId="77777777" w:rsidR="00523F3A" w:rsidRPr="000E0F32" w:rsidRDefault="00523F3A" w:rsidP="00523F3A">
      <w:pPr>
        <w:numPr>
          <w:ilvl w:val="0"/>
          <w:numId w:val="1"/>
        </w:numPr>
        <w:tabs>
          <w:tab w:val="clear" w:pos="0"/>
          <w:tab w:val="left" w:pos="284"/>
        </w:tabs>
        <w:ind w:left="0" w:firstLine="284"/>
        <w:jc w:val="both"/>
        <w:rPr>
          <w:rFonts w:ascii="Arial" w:hAnsi="Arial" w:cs="Arial"/>
          <w:b/>
        </w:rPr>
      </w:pPr>
    </w:p>
    <w:p w14:paraId="46C087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32A7112" w14:textId="77777777" w:rsidR="00523F3A" w:rsidRPr="000E0F32" w:rsidRDefault="00523F3A" w:rsidP="00523F3A">
      <w:pPr>
        <w:tabs>
          <w:tab w:val="left" w:pos="284"/>
        </w:tabs>
        <w:ind w:firstLine="284"/>
        <w:jc w:val="both"/>
        <w:rPr>
          <w:rFonts w:ascii="Arial" w:hAnsi="Arial" w:cs="Arial"/>
        </w:rPr>
      </w:pPr>
    </w:p>
    <w:p w14:paraId="6E40BCAB"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w:t>
      </w:r>
      <w:proofErr w:type="gramStart"/>
      <w:r w:rsidRPr="00523F3A">
        <w:rPr>
          <w:rFonts w:ascii="Arial" w:hAnsi="Arial" w:cs="Arial"/>
        </w:rPr>
        <w:t>da Licitante acompanhar</w:t>
      </w:r>
      <w:proofErr w:type="gramEnd"/>
      <w:r w:rsidRPr="00523F3A">
        <w:rPr>
          <w:rFonts w:ascii="Arial" w:hAnsi="Arial" w:cs="Arial"/>
        </w:rPr>
        <w:t xml:space="preserve"> periodicamente o chat para verificação de concessão de prazos a ela e demais avisos, como por exemplo, sessão para manifestação de intenção de recurso.</w:t>
      </w:r>
    </w:p>
    <w:p w14:paraId="4492D2FF" w14:textId="77777777" w:rsidR="00523F3A" w:rsidRDefault="00523F3A" w:rsidP="00523F3A">
      <w:pPr>
        <w:tabs>
          <w:tab w:val="left" w:pos="284"/>
        </w:tabs>
        <w:ind w:firstLine="284"/>
        <w:rPr>
          <w:rFonts w:ascii="Arial" w:hAnsi="Arial" w:cs="Arial"/>
          <w:highlight w:val="yellow"/>
        </w:rPr>
      </w:pPr>
    </w:p>
    <w:p w14:paraId="4FB5699C" w14:textId="77777777" w:rsidR="00523F3A" w:rsidRPr="000E0F32" w:rsidRDefault="00523F3A" w:rsidP="00523F3A">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7DA171DD" w14:textId="77777777" w:rsidR="00523F3A" w:rsidRPr="00E11586" w:rsidRDefault="00523F3A" w:rsidP="00523F3A">
      <w:pPr>
        <w:ind w:firstLine="284"/>
        <w:rPr>
          <w:rFonts w:ascii="Arial" w:hAnsi="Arial" w:cs="Arial"/>
          <w:b/>
        </w:rPr>
      </w:pPr>
    </w:p>
    <w:p w14:paraId="359A3694" w14:textId="77777777" w:rsidR="00523F3A" w:rsidRPr="00E11586" w:rsidRDefault="00523F3A" w:rsidP="00523F3A">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82C9903" w14:textId="77777777" w:rsidR="00523F3A" w:rsidRDefault="00523F3A" w:rsidP="00523F3A">
      <w:pPr>
        <w:tabs>
          <w:tab w:val="left" w:pos="284"/>
        </w:tabs>
        <w:ind w:firstLine="284"/>
        <w:jc w:val="both"/>
        <w:rPr>
          <w:rFonts w:ascii="Arial" w:hAnsi="Arial" w:cs="Arial"/>
        </w:rPr>
      </w:pPr>
    </w:p>
    <w:p w14:paraId="61F712B5" w14:textId="4CAE423E" w:rsidR="00523F3A" w:rsidRPr="00523F3A" w:rsidRDefault="00523F3A" w:rsidP="00523F3A">
      <w:pPr>
        <w:numPr>
          <w:ilvl w:val="0"/>
          <w:numId w:val="1"/>
        </w:numPr>
        <w:ind w:left="0" w:firstLine="284"/>
        <w:jc w:val="both"/>
        <w:rPr>
          <w:rFonts w:ascii="Arial" w:hAnsi="Arial" w:cs="Arial"/>
        </w:rPr>
      </w:pPr>
      <w:r w:rsidRPr="00523F3A">
        <w:rPr>
          <w:rFonts w:ascii="Arial" w:hAnsi="Arial" w:cs="Arial"/>
          <w:b/>
          <w:bCs/>
        </w:rPr>
        <w:lastRenderedPageBreak/>
        <w:t>9.1.1.</w:t>
      </w:r>
      <w:r w:rsidRPr="00523F3A">
        <w:rPr>
          <w:rFonts w:ascii="Arial" w:hAnsi="Arial" w:cs="Arial"/>
        </w:rPr>
        <w:t xml:space="preserve"> Encerrada a etapa de negociação, a licitante declarada vencedora deverá, no prazo máximo de </w:t>
      </w:r>
      <w:proofErr w:type="gramStart"/>
      <w:r w:rsidRPr="00523F3A">
        <w:rPr>
          <w:rFonts w:ascii="Arial" w:hAnsi="Arial" w:cs="Arial"/>
        </w:rPr>
        <w:t>1</w:t>
      </w:r>
      <w:proofErr w:type="gramEnd"/>
      <w:r w:rsidRPr="00523F3A">
        <w:rPr>
          <w:rFonts w:ascii="Arial" w:hAnsi="Arial" w:cs="Arial"/>
        </w:rPr>
        <w:t xml:space="preserve"> (um) dia útil, obrigatoriamente, anexar no sistema eletrônico, no campo denominado “</w:t>
      </w:r>
      <w:r w:rsidR="008427B5">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5E958517" w14:textId="77777777" w:rsidR="00523F3A" w:rsidRPr="001E5E6A" w:rsidRDefault="00523F3A" w:rsidP="00523F3A">
      <w:pPr>
        <w:ind w:firstLine="284"/>
        <w:jc w:val="both"/>
        <w:rPr>
          <w:rFonts w:ascii="Arial" w:hAnsi="Arial" w:cs="Arial"/>
          <w:highlight w:val="yellow"/>
        </w:rPr>
      </w:pPr>
    </w:p>
    <w:p w14:paraId="291FAD4E" w14:textId="1BA04FCC" w:rsidR="00523F3A" w:rsidRPr="00E11586" w:rsidRDefault="00523F3A" w:rsidP="00523F3A">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w:t>
      </w:r>
      <w:proofErr w:type="gramStart"/>
      <w:r w:rsidRPr="00523F3A">
        <w:rPr>
          <w:rFonts w:ascii="Arial" w:hAnsi="Arial" w:cs="Arial"/>
        </w:rPr>
        <w:t>1</w:t>
      </w:r>
      <w:proofErr w:type="gramEnd"/>
      <w:r w:rsidRPr="00523F3A">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3F485D08" w14:textId="77777777" w:rsidR="00523F3A" w:rsidRPr="000E0F32" w:rsidRDefault="00523F3A" w:rsidP="00523F3A">
      <w:pPr>
        <w:tabs>
          <w:tab w:val="left" w:pos="284"/>
        </w:tabs>
        <w:ind w:firstLine="284"/>
        <w:jc w:val="both"/>
        <w:rPr>
          <w:rFonts w:ascii="Arial" w:hAnsi="Arial" w:cs="Arial"/>
        </w:rPr>
      </w:pPr>
    </w:p>
    <w:p w14:paraId="5625D1A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 Considerações Gerais da habilitação:</w:t>
      </w:r>
    </w:p>
    <w:p w14:paraId="03E7B92D" w14:textId="77777777" w:rsidR="00523F3A" w:rsidRPr="000E0F32" w:rsidRDefault="00523F3A" w:rsidP="00523F3A">
      <w:pPr>
        <w:tabs>
          <w:tab w:val="left" w:pos="284"/>
        </w:tabs>
        <w:ind w:firstLine="284"/>
        <w:jc w:val="both"/>
        <w:rPr>
          <w:rFonts w:ascii="Arial" w:hAnsi="Arial" w:cs="Arial"/>
        </w:rPr>
      </w:pPr>
    </w:p>
    <w:p w14:paraId="6BB7A2DA"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7EEF652D" w14:textId="77777777" w:rsidR="00523F3A" w:rsidRPr="000E0F32" w:rsidRDefault="00523F3A" w:rsidP="00523F3A">
      <w:pPr>
        <w:tabs>
          <w:tab w:val="left" w:pos="284"/>
        </w:tabs>
        <w:ind w:firstLine="284"/>
        <w:jc w:val="both"/>
        <w:rPr>
          <w:rFonts w:ascii="Arial" w:hAnsi="Arial" w:cs="Arial"/>
        </w:rPr>
      </w:pPr>
    </w:p>
    <w:p w14:paraId="4109636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0379AEC" w14:textId="77777777" w:rsidR="00523F3A" w:rsidRPr="000E0F32" w:rsidRDefault="00523F3A" w:rsidP="00523F3A">
      <w:pPr>
        <w:tabs>
          <w:tab w:val="left" w:pos="284"/>
        </w:tabs>
        <w:ind w:firstLine="284"/>
        <w:jc w:val="both"/>
        <w:rPr>
          <w:rFonts w:ascii="Arial" w:hAnsi="Arial" w:cs="Arial"/>
        </w:rPr>
      </w:pPr>
    </w:p>
    <w:p w14:paraId="103F192B" w14:textId="69E9B313"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 xml:space="preserve">ou Equipe de Apoio, mediante conferência com os originais e, quando for o caso, para os documentos emitidos por meio eletrônico (internet), no qual o órgão emissor disponibilize expressamente </w:t>
      </w:r>
      <w:proofErr w:type="gramStart"/>
      <w:r w:rsidRPr="000E0F32">
        <w:rPr>
          <w:rFonts w:ascii="Arial" w:hAnsi="Arial" w:cs="Arial"/>
        </w:rPr>
        <w:t>o endereço eletrônico e dados para confirmação de sua autenticidade</w:t>
      </w:r>
      <w:proofErr w:type="gramEnd"/>
      <w:r w:rsidRPr="000E0F32">
        <w:rPr>
          <w:rFonts w:ascii="Arial" w:hAnsi="Arial" w:cs="Arial"/>
        </w:rPr>
        <w:t>.</w:t>
      </w:r>
    </w:p>
    <w:p w14:paraId="5FB53A65" w14:textId="77777777" w:rsidR="00523F3A" w:rsidRPr="000E0F32" w:rsidRDefault="00523F3A" w:rsidP="00523F3A">
      <w:pPr>
        <w:tabs>
          <w:tab w:val="left" w:pos="284"/>
        </w:tabs>
        <w:ind w:firstLine="284"/>
        <w:jc w:val="both"/>
        <w:rPr>
          <w:rFonts w:ascii="Arial" w:hAnsi="Arial" w:cs="Arial"/>
        </w:rPr>
      </w:pPr>
    </w:p>
    <w:p w14:paraId="468E22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5C44710" w14:textId="77777777" w:rsidR="00523F3A" w:rsidRPr="000E0F32" w:rsidRDefault="00523F3A" w:rsidP="00523F3A">
      <w:pPr>
        <w:tabs>
          <w:tab w:val="left" w:pos="284"/>
        </w:tabs>
        <w:ind w:firstLine="284"/>
        <w:jc w:val="both"/>
        <w:rPr>
          <w:rFonts w:ascii="Arial" w:hAnsi="Arial" w:cs="Arial"/>
        </w:rPr>
      </w:pPr>
    </w:p>
    <w:p w14:paraId="65E726E6" w14:textId="77777777" w:rsidR="00523F3A" w:rsidRPr="000E0F32" w:rsidRDefault="00523F3A" w:rsidP="00523F3A">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FCC2995" w14:textId="77777777" w:rsidR="00523F3A" w:rsidRPr="000E0F32" w:rsidRDefault="00523F3A" w:rsidP="00523F3A">
      <w:pPr>
        <w:tabs>
          <w:tab w:val="left" w:pos="284"/>
        </w:tabs>
        <w:ind w:firstLine="284"/>
        <w:jc w:val="both"/>
        <w:rPr>
          <w:rFonts w:ascii="Arial" w:eastAsia="Arial" w:hAnsi="Arial" w:cs="Arial"/>
        </w:rPr>
      </w:pPr>
      <w:r w:rsidRPr="000E0F32">
        <w:rPr>
          <w:rFonts w:ascii="Arial" w:eastAsia="Arial" w:hAnsi="Arial" w:cs="Arial"/>
        </w:rPr>
        <w:t xml:space="preserve"> </w:t>
      </w:r>
    </w:p>
    <w:p w14:paraId="066425C7" w14:textId="77777777" w:rsidR="00523F3A" w:rsidRPr="000E0F32" w:rsidRDefault="00523F3A" w:rsidP="00523F3A">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B0A0574" w14:textId="77777777" w:rsidR="00523F3A" w:rsidRPr="000E0F32" w:rsidRDefault="00523F3A" w:rsidP="00523F3A">
      <w:pPr>
        <w:keepLines/>
        <w:tabs>
          <w:tab w:val="left" w:pos="284"/>
        </w:tabs>
        <w:ind w:firstLine="284"/>
        <w:jc w:val="both"/>
        <w:rPr>
          <w:rFonts w:ascii="Arial" w:hAnsi="Arial" w:cs="Arial"/>
          <w:strike/>
        </w:rPr>
      </w:pPr>
    </w:p>
    <w:p w14:paraId="5A801BE4" w14:textId="77777777" w:rsidR="00523F3A" w:rsidRPr="000E0F32" w:rsidRDefault="00523F3A" w:rsidP="00523F3A">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7FBAD11E" w14:textId="77777777" w:rsidR="00523F3A" w:rsidRPr="000E0F32" w:rsidRDefault="00523F3A" w:rsidP="00523F3A">
      <w:pPr>
        <w:tabs>
          <w:tab w:val="left" w:pos="284"/>
        </w:tabs>
        <w:ind w:firstLine="284"/>
        <w:jc w:val="both"/>
        <w:rPr>
          <w:rFonts w:ascii="Arial" w:hAnsi="Arial" w:cs="Arial"/>
        </w:rPr>
      </w:pPr>
    </w:p>
    <w:p w14:paraId="3CF55D3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C04ECDB" w14:textId="77777777" w:rsidR="00523F3A" w:rsidRPr="000E0F32" w:rsidRDefault="00523F3A" w:rsidP="00523F3A">
      <w:pPr>
        <w:tabs>
          <w:tab w:val="left" w:pos="284"/>
        </w:tabs>
        <w:ind w:firstLine="284"/>
        <w:jc w:val="both"/>
        <w:rPr>
          <w:rFonts w:ascii="Arial" w:hAnsi="Arial" w:cs="Arial"/>
        </w:rPr>
      </w:pPr>
    </w:p>
    <w:p w14:paraId="53FF4F0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4884FC3" w14:textId="77777777" w:rsidR="00523F3A" w:rsidRPr="000E0F32" w:rsidRDefault="00523F3A" w:rsidP="00523F3A">
      <w:pPr>
        <w:tabs>
          <w:tab w:val="left" w:pos="284"/>
        </w:tabs>
        <w:ind w:firstLine="284"/>
        <w:jc w:val="both"/>
        <w:rPr>
          <w:rFonts w:ascii="Arial" w:hAnsi="Arial" w:cs="Arial"/>
        </w:rPr>
      </w:pPr>
    </w:p>
    <w:p w14:paraId="7C689B7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4221EB1" w14:textId="77777777" w:rsidR="00523F3A" w:rsidRPr="000E0F32" w:rsidRDefault="00523F3A" w:rsidP="00523F3A">
      <w:pPr>
        <w:tabs>
          <w:tab w:val="left" w:pos="284"/>
        </w:tabs>
        <w:ind w:firstLine="284"/>
        <w:jc w:val="both"/>
        <w:rPr>
          <w:rFonts w:ascii="Arial" w:hAnsi="Arial" w:cs="Arial"/>
        </w:rPr>
      </w:pPr>
    </w:p>
    <w:p w14:paraId="3C00582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744185B5" w14:textId="77777777" w:rsidR="00523F3A" w:rsidRPr="000E0F32" w:rsidRDefault="00523F3A" w:rsidP="00523F3A">
      <w:pPr>
        <w:tabs>
          <w:tab w:val="left" w:pos="284"/>
        </w:tabs>
        <w:ind w:firstLine="284"/>
        <w:jc w:val="both"/>
        <w:rPr>
          <w:rFonts w:ascii="Arial" w:hAnsi="Arial" w:cs="Arial"/>
        </w:rPr>
      </w:pPr>
    </w:p>
    <w:p w14:paraId="10B378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5031EB0B" w14:textId="77777777" w:rsidR="00523F3A" w:rsidRPr="000E0F32" w:rsidRDefault="00523F3A" w:rsidP="00523F3A">
      <w:pPr>
        <w:tabs>
          <w:tab w:val="left" w:pos="284"/>
        </w:tabs>
        <w:ind w:firstLine="284"/>
        <w:jc w:val="both"/>
        <w:rPr>
          <w:rFonts w:ascii="Arial" w:hAnsi="Arial" w:cs="Arial"/>
        </w:rPr>
      </w:pPr>
    </w:p>
    <w:p w14:paraId="2612D685"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6FD2F9AC"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00523F3A" w:rsidRPr="000E0F32">
        <w:rPr>
          <w:rFonts w:ascii="Arial" w:hAnsi="Arial" w:cs="Arial"/>
        </w:rPr>
        <w:t xml:space="preserve">o </w:t>
      </w:r>
      <w:r w:rsidR="00523F3A" w:rsidRPr="00523F3A">
        <w:rPr>
          <w:rFonts w:ascii="Arial" w:hAnsi="Arial" w:cs="Arial"/>
        </w:rPr>
        <w:t>Agente de Contratação</w:t>
      </w:r>
      <w:r w:rsidR="00523F3A" w:rsidRPr="000E0F32">
        <w:rPr>
          <w:rFonts w:ascii="Arial" w:hAnsi="Arial" w:cs="Arial"/>
        </w:rPr>
        <w:t xml:space="preserve"> </w:t>
      </w:r>
      <w:r w:rsidRPr="00726945">
        <w:rPr>
          <w:rFonts w:ascii="Arial" w:hAnsi="Arial" w:cs="Arial"/>
        </w:rPr>
        <w:t xml:space="preserve">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726945">
        <w:rPr>
          <w:rFonts w:ascii="Arial" w:hAnsi="Arial" w:cs="Arial"/>
        </w:rPr>
        <w:t>2</w:t>
      </w:r>
      <w:proofErr w:type="gramEnd"/>
      <w:r w:rsidRPr="00726945">
        <w:rPr>
          <w:rFonts w:ascii="Arial" w:hAnsi="Arial" w:cs="Arial"/>
        </w:rPr>
        <w:t xml:space="preserve">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2B866BAE"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 xml:space="preserve">.9, </w:t>
      </w:r>
      <w:r w:rsidR="00523F3A"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77445375"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sidR="00523F3A">
        <w:rPr>
          <w:sz w:val="20"/>
          <w:szCs w:val="20"/>
        </w:rPr>
        <w:t>ndições para sua habilitação, o</w:t>
      </w:r>
      <w:r w:rsidR="00523F3A" w:rsidRPr="000E0F32">
        <w:t xml:space="preserve"> </w:t>
      </w:r>
      <w:r w:rsidR="00523F3A" w:rsidRPr="00523F3A">
        <w:rPr>
          <w:sz w:val="20"/>
          <w:szCs w:val="20"/>
        </w:rPr>
        <w:t>Agente de Contratação</w:t>
      </w:r>
      <w:r w:rsidRPr="00726945">
        <w:rPr>
          <w:sz w:val="20"/>
          <w:szCs w:val="20"/>
        </w:rPr>
        <w:t xml:space="preserve"> examinará a proposta ou o lance </w:t>
      </w:r>
      <w:r w:rsidRPr="00726945">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2A6FD5D7" w14:textId="77777777" w:rsidR="00523F3A" w:rsidRPr="000E0F32" w:rsidRDefault="00523F3A" w:rsidP="00523F3A">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B5AE5" w14:textId="77777777" w:rsidR="00523F3A" w:rsidRPr="000E0F32" w:rsidRDefault="00523F3A" w:rsidP="00523F3A">
      <w:pPr>
        <w:tabs>
          <w:tab w:val="left" w:pos="284"/>
        </w:tabs>
        <w:ind w:firstLine="284"/>
        <w:jc w:val="both"/>
        <w:rPr>
          <w:rFonts w:ascii="Arial" w:hAnsi="Arial" w:cs="Arial"/>
        </w:rPr>
      </w:pPr>
    </w:p>
    <w:p w14:paraId="748AC91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B51AFFB" w14:textId="77777777" w:rsidR="00523F3A" w:rsidRPr="000E0F32" w:rsidRDefault="00523F3A" w:rsidP="00523F3A">
      <w:pPr>
        <w:tabs>
          <w:tab w:val="left" w:pos="284"/>
        </w:tabs>
        <w:ind w:firstLine="284"/>
        <w:jc w:val="both"/>
        <w:rPr>
          <w:rFonts w:ascii="Arial" w:hAnsi="Arial" w:cs="Arial"/>
        </w:rPr>
      </w:pPr>
    </w:p>
    <w:p w14:paraId="57D8F9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DE76D2" w14:textId="77777777" w:rsidR="00523F3A" w:rsidRPr="000E0F32" w:rsidRDefault="00523F3A" w:rsidP="00523F3A">
      <w:pPr>
        <w:tabs>
          <w:tab w:val="left" w:pos="284"/>
        </w:tabs>
        <w:ind w:firstLine="284"/>
        <w:jc w:val="both"/>
        <w:rPr>
          <w:rFonts w:ascii="Arial" w:hAnsi="Arial" w:cs="Arial"/>
        </w:rPr>
      </w:pPr>
    </w:p>
    <w:p w14:paraId="26813214" w14:textId="77777777" w:rsidR="00523F3A" w:rsidRDefault="00523F3A" w:rsidP="00523F3A">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29174F1" w14:textId="77777777" w:rsidR="00523F3A" w:rsidRDefault="00523F3A" w:rsidP="00523F3A">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31FC03B" w14:textId="77777777" w:rsidR="00523F3A" w:rsidRDefault="00523F3A" w:rsidP="00523F3A">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2CC0F7C" w14:textId="77777777" w:rsidR="00523F3A" w:rsidRDefault="00523F3A" w:rsidP="00523F3A">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9CE37EC" w14:textId="77777777" w:rsidR="00523F3A" w:rsidRDefault="00523F3A" w:rsidP="00523F3A">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E1E6587" w14:textId="77777777" w:rsidR="00523F3A" w:rsidRPr="00B3036E" w:rsidRDefault="00523F3A" w:rsidP="00523F3A">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03D60E08"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9" w:history="1">
        <w:r w:rsidR="003E73E4" w:rsidRPr="00726945">
          <w:rPr>
            <w:rFonts w:ascii="Arial" w:hAnsi="Arial" w:cs="Arial"/>
          </w:rPr>
          <w:t>Lei nº 14.133, de 2021</w:t>
        </w:r>
      </w:hyperlink>
      <w:r w:rsidR="003E73E4" w:rsidRPr="00726945">
        <w:rPr>
          <w:rFonts w:ascii="Arial" w:hAnsi="Arial" w:cs="Arial"/>
        </w:rPr>
        <w:t>, devendo protocolar o pedido até</w:t>
      </w:r>
      <w:r w:rsidR="00EE0626">
        <w:rPr>
          <w:rFonts w:ascii="Arial" w:hAnsi="Arial" w:cs="Arial"/>
        </w:rPr>
        <w:t xml:space="preserve"> 03 (três)</w:t>
      </w:r>
      <w:r w:rsidR="003E73E4" w:rsidRPr="00726945">
        <w:rPr>
          <w:rFonts w:ascii="Arial" w:hAnsi="Arial" w:cs="Arial"/>
        </w:rPr>
        <w:t>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6DE1D36B"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523F3A"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roofErr w:type="gramStart"/>
      <w:r w:rsidR="00523F3A" w:rsidRPr="00523F3A">
        <w:rPr>
          <w:rFonts w:ascii="Arial" w:hAnsi="Arial" w:cs="Arial"/>
        </w:rPr>
        <w:t>.</w:t>
      </w:r>
      <w:r w:rsidRPr="00523F3A">
        <w:rPr>
          <w:rFonts w:ascii="Arial" w:hAnsi="Arial" w:cs="Arial"/>
        </w:rPr>
        <w:t>.</w:t>
      </w:r>
      <w:proofErr w:type="gramEnd"/>
    </w:p>
    <w:p w14:paraId="10396EDF" w14:textId="77777777" w:rsidR="000B594D" w:rsidRPr="00726945" w:rsidRDefault="000B594D" w:rsidP="00374574">
      <w:pPr>
        <w:ind w:firstLine="284"/>
        <w:jc w:val="both"/>
        <w:rPr>
          <w:rFonts w:ascii="Arial" w:hAnsi="Arial" w:cs="Arial"/>
        </w:rPr>
      </w:pPr>
    </w:p>
    <w:p w14:paraId="05409DB8" w14:textId="77777777" w:rsidR="005D72B7" w:rsidRPr="000E0F32" w:rsidRDefault="005D72B7" w:rsidP="005D72B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AEF3D57" w14:textId="77777777" w:rsidR="005D72B7" w:rsidRPr="00FB67A9" w:rsidRDefault="005D72B7" w:rsidP="005D72B7">
      <w:pPr>
        <w:ind w:firstLine="284"/>
        <w:jc w:val="both"/>
        <w:rPr>
          <w:rFonts w:ascii="Arial" w:hAnsi="Arial" w:cs="Arial"/>
        </w:rPr>
      </w:pPr>
    </w:p>
    <w:p w14:paraId="6710ED7F" w14:textId="77777777" w:rsidR="005D72B7" w:rsidRPr="00FB67A9" w:rsidRDefault="005D72B7" w:rsidP="005D72B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F741880" w14:textId="77777777" w:rsidR="005D72B7" w:rsidRPr="00FB67A9" w:rsidRDefault="005D72B7" w:rsidP="005D72B7">
      <w:pPr>
        <w:ind w:firstLine="284"/>
        <w:jc w:val="both"/>
        <w:rPr>
          <w:rFonts w:ascii="Arial" w:hAnsi="Arial" w:cs="Arial"/>
        </w:rPr>
      </w:pPr>
    </w:p>
    <w:p w14:paraId="2524719B" w14:textId="73DCA789" w:rsidR="000B594D" w:rsidRPr="00726945" w:rsidRDefault="005D72B7" w:rsidP="005D72B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lastRenderedPageBreak/>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6" w:name="_Ref114668085"/>
      <w:bookmarkStart w:id="7" w:name="_Hlk114652595"/>
      <w:proofErr w:type="gramStart"/>
      <w:r w:rsidR="005703D9" w:rsidRPr="00726945">
        <w:rPr>
          <w:rFonts w:ascii="Arial" w:hAnsi="Arial" w:cs="Arial"/>
        </w:rPr>
        <w:t>deixar</w:t>
      </w:r>
      <w:proofErr w:type="gramEnd"/>
      <w:r w:rsidR="005703D9" w:rsidRPr="00726945">
        <w:rPr>
          <w:rFonts w:ascii="Arial" w:hAnsi="Arial" w:cs="Arial"/>
        </w:rPr>
        <w:t xml:space="preserve"> de entregar a documentação exigida para o certame ou não entregar qualquer documento que tenha sido solicitado pelo/a pregoeiro/a durante o certame;</w:t>
      </w:r>
      <w:bookmarkEnd w:id="6"/>
    </w:p>
    <w:p w14:paraId="3F44BB03" w14:textId="77777777" w:rsidR="00E85634" w:rsidRPr="00726945" w:rsidRDefault="00E85634" w:rsidP="00374574">
      <w:pPr>
        <w:ind w:firstLine="284"/>
        <w:jc w:val="both"/>
        <w:rPr>
          <w:rFonts w:ascii="Arial" w:hAnsi="Arial" w:cs="Arial"/>
        </w:rPr>
      </w:pPr>
      <w:bookmarkStart w:id="8"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8"/>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proofErr w:type="gramStart"/>
      <w:r w:rsidR="005703D9" w:rsidRPr="00726945">
        <w:rPr>
          <w:rFonts w:ascii="Arial" w:hAnsi="Arial" w:cs="Arial"/>
        </w:rPr>
        <w:t>não</w:t>
      </w:r>
      <w:proofErr w:type="gramEnd"/>
      <w:r w:rsidR="005703D9" w:rsidRPr="00726945">
        <w:rPr>
          <w:rFonts w:ascii="Arial" w:hAnsi="Arial" w:cs="Arial"/>
        </w:rPr>
        <w:t xml:space="preserve">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proofErr w:type="gramStart"/>
      <w:r w:rsidR="005703D9" w:rsidRPr="00726945">
        <w:rPr>
          <w:rFonts w:ascii="Arial" w:hAnsi="Arial" w:cs="Arial"/>
        </w:rPr>
        <w:t>recusar</w:t>
      </w:r>
      <w:proofErr w:type="gramEnd"/>
      <w:r w:rsidR="005703D9" w:rsidRPr="00726945">
        <w:rPr>
          <w:rFonts w:ascii="Arial" w:hAnsi="Arial" w:cs="Arial"/>
        </w:rPr>
        <w:t xml:space="preserve">-se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proofErr w:type="gramStart"/>
      <w:r w:rsidR="005703D9" w:rsidRPr="00726945">
        <w:rPr>
          <w:rFonts w:ascii="Arial" w:hAnsi="Arial" w:cs="Arial"/>
        </w:rPr>
        <w:t>pedir</w:t>
      </w:r>
      <w:proofErr w:type="gramEnd"/>
      <w:r w:rsidR="005703D9" w:rsidRPr="00726945">
        <w:rPr>
          <w:rFonts w:ascii="Arial" w:hAnsi="Arial" w:cs="Arial"/>
        </w:rPr>
        <w:t xml:space="preserve">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proofErr w:type="gramStart"/>
      <w:r w:rsidR="005703D9" w:rsidRPr="00726945">
        <w:rPr>
          <w:rFonts w:ascii="Arial" w:hAnsi="Arial" w:cs="Arial"/>
        </w:rPr>
        <w:t>deixar</w:t>
      </w:r>
      <w:proofErr w:type="gramEnd"/>
      <w:r w:rsidR="005703D9" w:rsidRPr="00726945">
        <w:rPr>
          <w:rFonts w:ascii="Arial" w:hAnsi="Arial" w:cs="Arial"/>
        </w:rPr>
        <w:t xml:space="preserve">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proofErr w:type="gramStart"/>
      <w:r w:rsidR="005703D9" w:rsidRPr="00726945">
        <w:rPr>
          <w:rFonts w:ascii="Arial" w:hAnsi="Arial" w:cs="Arial"/>
        </w:rPr>
        <w:t>apresentar</w:t>
      </w:r>
      <w:proofErr w:type="gramEnd"/>
      <w:r w:rsidR="005703D9" w:rsidRPr="00726945">
        <w:rPr>
          <w:rFonts w:ascii="Arial" w:hAnsi="Arial" w:cs="Arial"/>
        </w:rPr>
        <w:t xml:space="preserve">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9"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proofErr w:type="gramStart"/>
      <w:r w:rsidR="005703D9" w:rsidRPr="00726945">
        <w:rPr>
          <w:rFonts w:ascii="Arial" w:hAnsi="Arial" w:cs="Arial"/>
        </w:rPr>
        <w:t>não</w:t>
      </w:r>
      <w:proofErr w:type="gramEnd"/>
      <w:r w:rsidR="005703D9" w:rsidRPr="00726945">
        <w:rPr>
          <w:rFonts w:ascii="Arial" w:hAnsi="Arial" w:cs="Arial"/>
        </w:rPr>
        <w:t xml:space="preserve"> celebrar o contrato ou não entregar a documentação exigida para a contratação, quando convocado dentro do prazo de validade de sua proposta;</w:t>
      </w:r>
      <w:bookmarkEnd w:id="9"/>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proofErr w:type="gramStart"/>
      <w:r w:rsidR="005703D9" w:rsidRPr="00726945">
        <w:rPr>
          <w:rFonts w:ascii="Arial" w:hAnsi="Arial" w:cs="Arial"/>
        </w:rPr>
        <w:t>recusar</w:t>
      </w:r>
      <w:proofErr w:type="gramEnd"/>
      <w:r w:rsidR="005703D9" w:rsidRPr="00726945">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10"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declaração ou documentação falsa exigida para o certame ou prestar declaração falsa durante a licitação</w:t>
      </w:r>
      <w:bookmarkEnd w:id="10"/>
    </w:p>
    <w:p w14:paraId="4D4C22D1" w14:textId="77777777" w:rsidR="00E85634" w:rsidRPr="00726945" w:rsidRDefault="00E85634" w:rsidP="00374574">
      <w:pPr>
        <w:ind w:firstLine="284"/>
        <w:jc w:val="both"/>
        <w:rPr>
          <w:rFonts w:ascii="Arial" w:hAnsi="Arial" w:cs="Arial"/>
        </w:rPr>
      </w:pPr>
      <w:bookmarkStart w:id="11"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proofErr w:type="gramStart"/>
      <w:r w:rsidR="005703D9" w:rsidRPr="00726945">
        <w:rPr>
          <w:rFonts w:ascii="Arial" w:hAnsi="Arial" w:cs="Arial"/>
        </w:rPr>
        <w:t>fraudar</w:t>
      </w:r>
      <w:proofErr w:type="gramEnd"/>
      <w:r w:rsidR="005703D9" w:rsidRPr="00726945">
        <w:rPr>
          <w:rFonts w:ascii="Arial" w:hAnsi="Arial" w:cs="Arial"/>
        </w:rPr>
        <w:t xml:space="preserve"> a licitação</w:t>
      </w:r>
      <w:bookmarkEnd w:id="11"/>
    </w:p>
    <w:p w14:paraId="03F01E9B" w14:textId="77777777" w:rsidR="00E85634" w:rsidRPr="00726945" w:rsidRDefault="00E85634" w:rsidP="00374574">
      <w:pPr>
        <w:ind w:firstLine="284"/>
        <w:jc w:val="both"/>
        <w:rPr>
          <w:rFonts w:ascii="Arial" w:hAnsi="Arial" w:cs="Arial"/>
        </w:rPr>
      </w:pPr>
      <w:bookmarkStart w:id="12"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proofErr w:type="gramStart"/>
      <w:r w:rsidR="005703D9" w:rsidRPr="00726945">
        <w:rPr>
          <w:rFonts w:ascii="Arial" w:hAnsi="Arial" w:cs="Arial"/>
        </w:rPr>
        <w:t>comportar</w:t>
      </w:r>
      <w:proofErr w:type="gramEnd"/>
      <w:r w:rsidR="005703D9" w:rsidRPr="00726945">
        <w:rPr>
          <w:rFonts w:ascii="Arial" w:hAnsi="Arial" w:cs="Arial"/>
        </w:rPr>
        <w:t>-se de modo inidôneo ou cometer fraude de qualquer natureza, em especial quando:</w:t>
      </w:r>
      <w:bookmarkEnd w:id="12"/>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proofErr w:type="gramStart"/>
      <w:r w:rsidR="005703D9" w:rsidRPr="00726945">
        <w:rPr>
          <w:rFonts w:ascii="Arial" w:hAnsi="Arial" w:cs="Arial"/>
        </w:rPr>
        <w:t>agir</w:t>
      </w:r>
      <w:proofErr w:type="gramEnd"/>
      <w:r w:rsidR="005703D9" w:rsidRPr="00726945">
        <w:rPr>
          <w:rFonts w:ascii="Arial" w:hAnsi="Arial" w:cs="Arial"/>
        </w:rPr>
        <w:t xml:space="preserve">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proofErr w:type="gramStart"/>
      <w:r w:rsidR="005703D9" w:rsidRPr="00726945">
        <w:rPr>
          <w:rFonts w:ascii="Arial" w:hAnsi="Arial" w:cs="Arial"/>
        </w:rPr>
        <w:t>induzir</w:t>
      </w:r>
      <w:proofErr w:type="gramEnd"/>
      <w:r w:rsidR="005703D9" w:rsidRPr="00726945">
        <w:rPr>
          <w:rFonts w:ascii="Arial" w:hAnsi="Arial" w:cs="Arial"/>
        </w:rPr>
        <w:t xml:space="preserve">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amostra falsificada ou deteriorada; </w:t>
      </w:r>
    </w:p>
    <w:p w14:paraId="5FEA6CFE" w14:textId="77777777" w:rsidR="00E85634" w:rsidRPr="00726945" w:rsidRDefault="00E85634" w:rsidP="00374574">
      <w:pPr>
        <w:ind w:firstLine="284"/>
        <w:jc w:val="both"/>
        <w:rPr>
          <w:rFonts w:ascii="Arial" w:hAnsi="Arial" w:cs="Arial"/>
        </w:rPr>
      </w:pPr>
      <w:bookmarkStart w:id="13"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atos ilícitos com vistas a frustrar os objetivos da licitação</w:t>
      </w:r>
      <w:bookmarkEnd w:id="13"/>
    </w:p>
    <w:p w14:paraId="04EB009A" w14:textId="77777777" w:rsidR="00E85634" w:rsidRPr="00726945" w:rsidRDefault="00E85634" w:rsidP="00374574">
      <w:pPr>
        <w:ind w:firstLine="284"/>
        <w:jc w:val="both"/>
        <w:rPr>
          <w:rFonts w:ascii="Arial" w:hAnsi="Arial" w:cs="Arial"/>
        </w:rPr>
      </w:pPr>
      <w:bookmarkStart w:id="14"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 lesivo previsto no </w:t>
      </w:r>
      <w:hyperlink r:id="rId20" w:anchor="art5" w:history="1">
        <w:r w:rsidR="005703D9" w:rsidRPr="00726945">
          <w:rPr>
            <w:rFonts w:ascii="Arial" w:hAnsi="Arial" w:cs="Arial"/>
          </w:rPr>
          <w:t>art. 5º da Lei n.º 12.846, de 2013</w:t>
        </w:r>
      </w:hyperlink>
      <w:r w:rsidR="005703D9" w:rsidRPr="00726945">
        <w:rPr>
          <w:rFonts w:ascii="Arial" w:hAnsi="Arial" w:cs="Arial"/>
        </w:rPr>
        <w:t>.</w:t>
      </w:r>
      <w:bookmarkEnd w:id="14"/>
    </w:p>
    <w:bookmarkEnd w:id="7"/>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 xml:space="preserve">A sanção de impedimento de participar em licitação e contratar com a Administração Pública </w:t>
      </w:r>
      <w:proofErr w:type="gramStart"/>
      <w:r w:rsidRPr="00726945">
        <w:rPr>
          <w:rFonts w:ascii="Arial" w:hAnsi="Arial" w:cs="Arial"/>
        </w:rPr>
        <w:t>poderá ser aplicada</w:t>
      </w:r>
      <w:proofErr w:type="gramEnd"/>
      <w:r w:rsidRPr="00726945">
        <w:rPr>
          <w:rFonts w:ascii="Arial" w:hAnsi="Arial" w:cs="Arial"/>
        </w:rPr>
        <w:t xml:space="preserve">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21" w:history="1">
        <w:r w:rsidR="00C85D7D" w:rsidRPr="00726945">
          <w:rPr>
            <w:rStyle w:val="Hyperlink"/>
            <w:rFonts w:ascii="Arial" w:hAnsi="Arial" w:cs="Arial"/>
            <w:color w:val="auto"/>
          </w:rPr>
          <w:t>Lei nº 14.133, de 2021</w:t>
        </w:r>
      </w:hyperlink>
      <w:r w:rsidR="00C85D7D" w:rsidRPr="00726945">
        <w:rPr>
          <w:rFonts w:ascii="Arial" w:hAnsi="Arial" w:cs="Arial"/>
        </w:rPr>
        <w:t xml:space="preserve">, a Administração poderá, garantida a prévia defesa, aplicar </w:t>
      </w:r>
      <w:proofErr w:type="gramStart"/>
      <w:r w:rsidR="00C85D7D" w:rsidRPr="00726945">
        <w:rPr>
          <w:rFonts w:ascii="Arial" w:hAnsi="Arial" w:cs="Arial"/>
        </w:rPr>
        <w:t>aos licitante</w:t>
      </w:r>
      <w:proofErr w:type="gramEnd"/>
      <w:r w:rsidR="00C85D7D" w:rsidRPr="00726945">
        <w:rPr>
          <w:rFonts w:ascii="Arial" w:hAnsi="Arial" w:cs="Arial"/>
        </w:rPr>
        <w:t xml:space="preserv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proofErr w:type="gramStart"/>
      <w:r w:rsidR="00E628D0" w:rsidRPr="00726945">
        <w:rPr>
          <w:rFonts w:ascii="Arial" w:hAnsi="Arial" w:cs="Arial"/>
        </w:rPr>
        <w:t>a</w:t>
      </w:r>
      <w:r w:rsidRPr="00726945">
        <w:rPr>
          <w:rFonts w:ascii="Arial" w:hAnsi="Arial" w:cs="Arial"/>
        </w:rPr>
        <w:t>dvertência</w:t>
      </w:r>
      <w:proofErr w:type="gramEnd"/>
      <w:r w:rsidRPr="00726945">
        <w:rPr>
          <w:rFonts w:ascii="Arial" w:hAnsi="Arial" w:cs="Arial"/>
        </w:rPr>
        <w:t>;</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38F4981D"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w:t>
      </w:r>
      <w:r w:rsidR="005954FE">
        <w:rPr>
          <w:rFonts w:ascii="Arial" w:hAnsi="Arial" w:cs="Arial"/>
        </w:rPr>
        <w:t>1</w:t>
      </w:r>
      <w:r w:rsidR="005954FE" w:rsidRPr="00F15E1C">
        <w:rPr>
          <w:rFonts w:ascii="Arial" w:hAnsi="Arial" w:cs="Arial"/>
        </w:rPr>
        <w:t>5 (</w:t>
      </w:r>
      <w:r w:rsidR="005954FE">
        <w:rPr>
          <w:rFonts w:ascii="Arial" w:hAnsi="Arial" w:cs="Arial"/>
        </w:rPr>
        <w:t>quinze) dias úteis</w:t>
      </w:r>
      <w:r w:rsidRPr="00726945">
        <w:rPr>
          <w:rFonts w:ascii="Arial" w:hAnsi="Arial" w:cs="Arial"/>
        </w:rPr>
        <w:t>.</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726945">
        <w:rPr>
          <w:rFonts w:ascii="Arial" w:hAnsi="Arial" w:cs="Arial"/>
        </w:rPr>
        <w:t>corrente indicados pela CONTRATADA</w:t>
      </w:r>
      <w:proofErr w:type="gramEnd"/>
      <w:r w:rsidR="003F2BFE" w:rsidRPr="00726945">
        <w:rPr>
          <w:rFonts w:ascii="Arial" w:hAnsi="Arial" w:cs="Arial"/>
        </w:rPr>
        <w:t>.</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w:t>
      </w:r>
      <w:proofErr w:type="gramStart"/>
      <w:r w:rsidRPr="00726945">
        <w:rPr>
          <w:rFonts w:ascii="Arial" w:hAnsi="Arial" w:cs="Arial"/>
        </w:rPr>
        <w:t>ficam</w:t>
      </w:r>
      <w:proofErr w:type="gramEnd"/>
      <w:r w:rsidRPr="00726945">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2"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5B08585D" w:rsidR="00CE3EFF" w:rsidRPr="00726945" w:rsidRDefault="0077368C"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w:t>
      </w:r>
      <w:r w:rsidR="00523F3A">
        <w:rPr>
          <w:rFonts w:ascii="Arial" w:hAnsi="Arial" w:cs="Arial"/>
        </w:rPr>
        <w:t>1</w:t>
      </w:r>
      <w:r w:rsidR="00204EB5" w:rsidRPr="00726945">
        <w:rPr>
          <w:rFonts w:ascii="Arial" w:hAnsi="Arial" w:cs="Arial"/>
        </w:rPr>
        <w:t>33</w:t>
      </w:r>
      <w:r w:rsidR="00370173" w:rsidRPr="00726945">
        <w:rPr>
          <w:rFonts w:ascii="Arial" w:hAnsi="Arial" w:cs="Arial"/>
        </w:rPr>
        <w:t xml:space="preserve"> </w:t>
      </w:r>
      <w:r w:rsidR="00CE3EFF" w:rsidRPr="00726945">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w:t>
      </w:r>
      <w:proofErr w:type="gramStart"/>
      <w:r w:rsidRPr="00726945">
        <w:rPr>
          <w:rFonts w:ascii="Arial" w:hAnsi="Arial" w:cs="Arial"/>
        </w:rPr>
        <w:t>sob pena</w:t>
      </w:r>
      <w:proofErr w:type="gramEnd"/>
      <w:r w:rsidRPr="00726945">
        <w:rPr>
          <w:rFonts w:ascii="Arial" w:hAnsi="Arial" w:cs="Arial"/>
        </w:rPr>
        <w:t xml:space="preserve">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D858BE8" w14:textId="16C7F28A"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27550C31" w14:textId="77777777" w:rsidR="00523F3A" w:rsidRPr="00523F3A" w:rsidRDefault="00523F3A" w:rsidP="00523F3A">
      <w:pPr>
        <w:tabs>
          <w:tab w:val="left" w:pos="284"/>
        </w:tabs>
        <w:ind w:firstLine="284"/>
        <w:jc w:val="both"/>
        <w:rPr>
          <w:rFonts w:ascii="Arial" w:hAnsi="Arial" w:cs="Arial"/>
        </w:rPr>
      </w:pPr>
    </w:p>
    <w:p w14:paraId="04C168AB" w14:textId="1E633998"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AD90E13" w14:textId="77777777" w:rsidR="00523F3A" w:rsidRPr="00523F3A" w:rsidRDefault="00523F3A" w:rsidP="00523F3A">
      <w:pPr>
        <w:tabs>
          <w:tab w:val="left" w:pos="284"/>
        </w:tabs>
        <w:ind w:firstLine="284"/>
        <w:jc w:val="both"/>
        <w:rPr>
          <w:rFonts w:ascii="Arial" w:hAnsi="Arial" w:cs="Arial"/>
        </w:rPr>
      </w:pPr>
    </w:p>
    <w:p w14:paraId="43FDB599" w14:textId="7A4F2F1A"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772C83BC"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01C6C10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40E7FB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1EABA5BA"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3A01A132"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6B91BFB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5174FDC3"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10380EDD" w14:textId="77777777" w:rsidR="00523F3A" w:rsidRPr="00523F3A" w:rsidRDefault="00523F3A" w:rsidP="00523F3A">
      <w:pPr>
        <w:tabs>
          <w:tab w:val="left" w:pos="284"/>
        </w:tabs>
        <w:ind w:firstLine="284"/>
        <w:jc w:val="both"/>
        <w:rPr>
          <w:rFonts w:ascii="Arial" w:hAnsi="Arial" w:cs="Arial"/>
        </w:rPr>
      </w:pPr>
    </w:p>
    <w:p w14:paraId="519EF2C6" w14:textId="4A28770D"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59D48280"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489F49E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21E32838" w14:textId="77777777" w:rsidR="00523F3A" w:rsidRPr="00523F3A" w:rsidRDefault="00523F3A" w:rsidP="00523F3A">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228AA524"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3BEE23C8"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39DF70FF"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BFEA919"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F855A2B" w14:textId="77777777" w:rsidR="00DB0FE2" w:rsidRPr="00726945" w:rsidRDefault="00DB0FE2" w:rsidP="00374574">
      <w:pPr>
        <w:tabs>
          <w:tab w:val="left" w:pos="284"/>
        </w:tabs>
        <w:jc w:val="both"/>
        <w:rPr>
          <w:rFonts w:ascii="Arial" w:hAnsi="Arial" w:cs="Arial"/>
        </w:rPr>
      </w:pP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28B00139"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3275F3">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045C5A">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r w:rsidRPr="00726945">
        <w:rPr>
          <w:b w:val="0"/>
          <w:sz w:val="20"/>
        </w:rPr>
        <w:t xml:space="preserve">Email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214568E6" w14:textId="77777777" w:rsidR="0074123C" w:rsidRPr="00726945" w:rsidRDefault="0074123C" w:rsidP="00374574">
      <w:pPr>
        <w:tabs>
          <w:tab w:val="left" w:pos="284"/>
        </w:tabs>
        <w:jc w:val="center"/>
        <w:rPr>
          <w:rFonts w:ascii="Arial" w:hAnsi="Arial" w:cs="Arial"/>
        </w:rPr>
      </w:pPr>
    </w:p>
    <w:p w14:paraId="56EC6C2F" w14:textId="77777777" w:rsidR="00DA4E4F" w:rsidRPr="00DA4E4F" w:rsidRDefault="00DA4E4F" w:rsidP="00DA4E4F">
      <w:pPr>
        <w:jc w:val="both"/>
        <w:rPr>
          <w:rFonts w:ascii="Arial" w:hAnsi="Arial" w:cs="Arial"/>
        </w:rPr>
      </w:pPr>
      <w:r w:rsidRPr="00DA4E4F">
        <w:rPr>
          <w:rFonts w:ascii="Arial" w:hAnsi="Arial" w:cs="Arial"/>
          <w:b/>
          <w:u w:val="single"/>
        </w:rPr>
        <w:t xml:space="preserve">CONTRATO QUE ENTRE SI FAZEM A PREFEITURA DO MUNICÍPIO DE PIRACICABA </w:t>
      </w:r>
      <w:proofErr w:type="gramStart"/>
      <w:r w:rsidRPr="00DA4E4F">
        <w:rPr>
          <w:rFonts w:ascii="Arial" w:hAnsi="Arial" w:cs="Arial"/>
          <w:b/>
          <w:u w:val="single"/>
        </w:rPr>
        <w:t>E ...</w:t>
      </w:r>
      <w:proofErr w:type="gramEnd"/>
      <w:r w:rsidRPr="00DA4E4F">
        <w:rPr>
          <w:rFonts w:ascii="Arial" w:hAnsi="Arial" w:cs="Arial"/>
          <w:b/>
          <w:u w:val="single"/>
        </w:rPr>
        <w:t>............................................., PARA FORNECIMENTO PARCELADO DE CARNES.</w:t>
      </w:r>
    </w:p>
    <w:p w14:paraId="46FF2F73" w14:textId="77777777" w:rsidR="00DA4E4F" w:rsidRPr="00DA4E4F" w:rsidRDefault="00DA4E4F" w:rsidP="00DA4E4F">
      <w:pPr>
        <w:jc w:val="both"/>
        <w:rPr>
          <w:rFonts w:ascii="Arial" w:hAnsi="Arial" w:cs="Arial"/>
          <w:b/>
          <w:u w:val="single"/>
        </w:rPr>
      </w:pPr>
    </w:p>
    <w:p w14:paraId="46CC2997" w14:textId="77777777" w:rsidR="00DA4E4F" w:rsidRPr="00DA4E4F" w:rsidRDefault="00DA4E4F" w:rsidP="00DA4E4F">
      <w:pPr>
        <w:jc w:val="both"/>
        <w:rPr>
          <w:rFonts w:ascii="Arial" w:hAnsi="Arial" w:cs="Arial"/>
          <w:b/>
          <w:u w:val="single"/>
        </w:rPr>
      </w:pPr>
    </w:p>
    <w:p w14:paraId="21646564" w14:textId="77777777" w:rsidR="00DA4E4F" w:rsidRPr="00DA4E4F" w:rsidRDefault="00DA4E4F" w:rsidP="00DA4E4F">
      <w:pPr>
        <w:jc w:val="both"/>
        <w:rPr>
          <w:rFonts w:ascii="Arial" w:hAnsi="Arial" w:cs="Arial"/>
        </w:rPr>
      </w:pPr>
      <w:r w:rsidRPr="00DA4E4F">
        <w:rPr>
          <w:rFonts w:ascii="Arial" w:hAnsi="Arial" w:cs="Arial"/>
          <w:b/>
        </w:rPr>
        <w:t xml:space="preserve">Data: ... </w:t>
      </w:r>
      <w:proofErr w:type="gramStart"/>
      <w:r w:rsidRPr="00DA4E4F">
        <w:rPr>
          <w:rFonts w:ascii="Arial" w:hAnsi="Arial" w:cs="Arial"/>
          <w:b/>
        </w:rPr>
        <w:t>de</w:t>
      </w:r>
      <w:proofErr w:type="gramEnd"/>
      <w:r w:rsidRPr="00DA4E4F">
        <w:rPr>
          <w:rFonts w:ascii="Arial" w:hAnsi="Arial" w:cs="Arial"/>
          <w:b/>
        </w:rPr>
        <w:t xml:space="preserve"> ................. </w:t>
      </w:r>
      <w:proofErr w:type="gramStart"/>
      <w:r w:rsidRPr="00DA4E4F">
        <w:rPr>
          <w:rFonts w:ascii="Arial" w:hAnsi="Arial" w:cs="Arial"/>
          <w:b/>
        </w:rPr>
        <w:t>de</w:t>
      </w:r>
      <w:proofErr w:type="gramEnd"/>
      <w:r w:rsidRPr="00DA4E4F">
        <w:rPr>
          <w:rFonts w:ascii="Arial" w:hAnsi="Arial" w:cs="Arial"/>
          <w:b/>
        </w:rPr>
        <w:t xml:space="preserve"> 2026.</w:t>
      </w:r>
    </w:p>
    <w:p w14:paraId="23927782" w14:textId="77777777" w:rsidR="00DA4E4F" w:rsidRPr="00DA4E4F" w:rsidRDefault="00DA4E4F" w:rsidP="00DA4E4F">
      <w:pPr>
        <w:jc w:val="both"/>
        <w:rPr>
          <w:rFonts w:ascii="Arial" w:hAnsi="Arial" w:cs="Arial"/>
        </w:rPr>
      </w:pPr>
      <w:r w:rsidRPr="00DA4E4F">
        <w:rPr>
          <w:rFonts w:ascii="Arial" w:hAnsi="Arial" w:cs="Arial"/>
          <w:b/>
        </w:rPr>
        <w:t>Prazo: 12 (doze) meses.</w:t>
      </w:r>
    </w:p>
    <w:p w14:paraId="44FF8952" w14:textId="77777777" w:rsidR="00DA4E4F" w:rsidRPr="00DA4E4F" w:rsidRDefault="00DA4E4F" w:rsidP="00DA4E4F">
      <w:pPr>
        <w:jc w:val="both"/>
        <w:rPr>
          <w:rFonts w:ascii="Arial" w:hAnsi="Arial" w:cs="Arial"/>
        </w:rPr>
      </w:pPr>
      <w:r w:rsidRPr="00DA4E4F">
        <w:rPr>
          <w:rFonts w:ascii="Arial" w:hAnsi="Arial" w:cs="Arial"/>
          <w:b/>
        </w:rPr>
        <w:t xml:space="preserve">Valor: </w:t>
      </w:r>
      <w:proofErr w:type="gramStart"/>
      <w:r w:rsidRPr="00DA4E4F">
        <w:rPr>
          <w:rFonts w:ascii="Arial" w:hAnsi="Arial" w:cs="Arial"/>
          <w:b/>
        </w:rPr>
        <w:t>R$ ...</w:t>
      </w:r>
      <w:proofErr w:type="gramEnd"/>
      <w:r w:rsidRPr="00DA4E4F">
        <w:rPr>
          <w:rFonts w:ascii="Arial" w:hAnsi="Arial" w:cs="Arial"/>
          <w:b/>
        </w:rPr>
        <w:t>..... (</w:t>
      </w:r>
      <w:proofErr w:type="gramStart"/>
      <w:r w:rsidRPr="00DA4E4F">
        <w:rPr>
          <w:rFonts w:ascii="Arial" w:hAnsi="Arial" w:cs="Arial"/>
          <w:b/>
        </w:rPr>
        <w:t>............</w:t>
      </w:r>
      <w:proofErr w:type="gramEnd"/>
      <w:r w:rsidRPr="00DA4E4F">
        <w:rPr>
          <w:rFonts w:ascii="Arial" w:hAnsi="Arial" w:cs="Arial"/>
          <w:b/>
        </w:rPr>
        <w:t>).</w:t>
      </w:r>
    </w:p>
    <w:p w14:paraId="1A43F97D" w14:textId="77777777" w:rsidR="00DA4E4F" w:rsidRPr="00DA4E4F" w:rsidRDefault="00DA4E4F" w:rsidP="00DA4E4F">
      <w:pPr>
        <w:jc w:val="both"/>
        <w:rPr>
          <w:rFonts w:ascii="Arial" w:hAnsi="Arial" w:cs="Arial"/>
        </w:rPr>
      </w:pPr>
      <w:r w:rsidRPr="00DA4E4F">
        <w:rPr>
          <w:rFonts w:ascii="Arial" w:hAnsi="Arial" w:cs="Arial"/>
          <w:b/>
        </w:rPr>
        <w:t>Processo Administrativo nº 2026/4.703</w:t>
      </w:r>
    </w:p>
    <w:p w14:paraId="3CC6FD10" w14:textId="77777777" w:rsidR="00DA4E4F" w:rsidRPr="00DA4E4F" w:rsidRDefault="00DA4E4F" w:rsidP="00DA4E4F">
      <w:pPr>
        <w:jc w:val="both"/>
        <w:rPr>
          <w:rFonts w:ascii="Arial" w:hAnsi="Arial" w:cs="Arial"/>
        </w:rPr>
      </w:pPr>
      <w:r w:rsidRPr="00DA4E4F">
        <w:rPr>
          <w:rFonts w:ascii="Arial" w:hAnsi="Arial" w:cs="Arial"/>
          <w:b/>
        </w:rPr>
        <w:t xml:space="preserve">Pregão Eletrônico </w:t>
      </w:r>
      <w:proofErr w:type="gramStart"/>
      <w:r w:rsidRPr="00DA4E4F">
        <w:rPr>
          <w:rFonts w:ascii="Arial" w:hAnsi="Arial" w:cs="Arial"/>
          <w:b/>
        </w:rPr>
        <w:t>n.º ...</w:t>
      </w:r>
      <w:proofErr w:type="gramEnd"/>
      <w:r w:rsidRPr="00DA4E4F">
        <w:rPr>
          <w:rFonts w:ascii="Arial" w:hAnsi="Arial" w:cs="Arial"/>
          <w:b/>
        </w:rPr>
        <w:t>./2026.</w:t>
      </w:r>
    </w:p>
    <w:p w14:paraId="38E721AF" w14:textId="77777777" w:rsidR="00DA4E4F" w:rsidRPr="00DA4E4F" w:rsidRDefault="00DA4E4F" w:rsidP="00DA4E4F">
      <w:pPr>
        <w:jc w:val="both"/>
        <w:rPr>
          <w:rFonts w:ascii="Arial" w:hAnsi="Arial" w:cs="Arial"/>
          <w:b/>
        </w:rPr>
      </w:pPr>
      <w:r w:rsidRPr="00DA4E4F">
        <w:rPr>
          <w:rFonts w:ascii="Arial" w:hAnsi="Arial" w:cs="Arial"/>
          <w:b/>
        </w:rPr>
        <w:t xml:space="preserve">Contrato </w:t>
      </w:r>
      <w:proofErr w:type="gramStart"/>
      <w:r w:rsidRPr="00DA4E4F">
        <w:rPr>
          <w:rFonts w:ascii="Arial" w:hAnsi="Arial" w:cs="Arial"/>
          <w:b/>
        </w:rPr>
        <w:t>n.º …</w:t>
      </w:r>
      <w:proofErr w:type="gramEnd"/>
      <w:r w:rsidRPr="00DA4E4F">
        <w:rPr>
          <w:rFonts w:ascii="Arial" w:hAnsi="Arial" w:cs="Arial"/>
          <w:b/>
        </w:rPr>
        <w:t>./2026.</w:t>
      </w:r>
    </w:p>
    <w:p w14:paraId="16040C5F" w14:textId="77777777" w:rsidR="00DA4E4F" w:rsidRPr="00DA4E4F" w:rsidRDefault="00DA4E4F" w:rsidP="00DA4E4F">
      <w:pPr>
        <w:jc w:val="both"/>
        <w:rPr>
          <w:rFonts w:ascii="Arial" w:hAnsi="Arial" w:cs="Arial"/>
          <w:b/>
        </w:rPr>
      </w:pPr>
    </w:p>
    <w:p w14:paraId="345B4B2A" w14:textId="77777777" w:rsidR="00DA4E4F" w:rsidRPr="00DA4E4F" w:rsidRDefault="00DA4E4F" w:rsidP="00DA4E4F">
      <w:pPr>
        <w:jc w:val="both"/>
        <w:rPr>
          <w:rFonts w:ascii="Arial" w:hAnsi="Arial" w:cs="Arial"/>
          <w:b/>
        </w:rPr>
      </w:pPr>
    </w:p>
    <w:p w14:paraId="2D5F5C02" w14:textId="77777777" w:rsidR="00DA4E4F" w:rsidRPr="00DA4E4F" w:rsidRDefault="00DA4E4F" w:rsidP="00DA4E4F">
      <w:pPr>
        <w:jc w:val="both"/>
        <w:rPr>
          <w:rFonts w:ascii="Arial" w:hAnsi="Arial" w:cs="Arial"/>
          <w:b/>
        </w:rPr>
      </w:pPr>
    </w:p>
    <w:p w14:paraId="3E5972B9" w14:textId="77777777" w:rsidR="00DA4E4F" w:rsidRPr="00DA4E4F" w:rsidRDefault="00DA4E4F" w:rsidP="00DA4E4F">
      <w:pPr>
        <w:jc w:val="both"/>
        <w:rPr>
          <w:rFonts w:ascii="Arial" w:hAnsi="Arial" w:cs="Arial"/>
          <w:b/>
        </w:rPr>
      </w:pPr>
    </w:p>
    <w:p w14:paraId="0892ED51" w14:textId="77777777" w:rsidR="00DA4E4F" w:rsidRPr="00DA4E4F" w:rsidRDefault="00DA4E4F" w:rsidP="00DA4E4F">
      <w:pPr>
        <w:jc w:val="both"/>
        <w:rPr>
          <w:rFonts w:ascii="Arial" w:hAnsi="Arial" w:cs="Arial"/>
          <w:b/>
        </w:rPr>
      </w:pPr>
    </w:p>
    <w:p w14:paraId="07A6E232" w14:textId="77777777" w:rsidR="00DA4E4F" w:rsidRPr="00DA4E4F" w:rsidRDefault="00DA4E4F" w:rsidP="00DA4E4F">
      <w:pPr>
        <w:jc w:val="both"/>
        <w:rPr>
          <w:rFonts w:ascii="Arial" w:hAnsi="Arial" w:cs="Arial"/>
          <w:b/>
        </w:rPr>
      </w:pPr>
    </w:p>
    <w:p w14:paraId="28403A42" w14:textId="77777777" w:rsidR="00DA4E4F" w:rsidRPr="00DA4E4F" w:rsidRDefault="00DA4E4F" w:rsidP="00DA4E4F">
      <w:pPr>
        <w:jc w:val="both"/>
        <w:rPr>
          <w:rFonts w:ascii="Arial" w:hAnsi="Arial" w:cs="Arial"/>
          <w:b/>
        </w:rPr>
      </w:pPr>
    </w:p>
    <w:p w14:paraId="4307C241" w14:textId="77777777" w:rsidR="00DA4E4F" w:rsidRPr="00DA4E4F" w:rsidRDefault="00DA4E4F" w:rsidP="00DA4E4F">
      <w:pPr>
        <w:jc w:val="both"/>
        <w:rPr>
          <w:rFonts w:ascii="Arial" w:hAnsi="Arial" w:cs="Arial"/>
          <w:b/>
        </w:rPr>
      </w:pPr>
    </w:p>
    <w:p w14:paraId="1BB40E02" w14:textId="77777777" w:rsidR="00DA4E4F" w:rsidRPr="00DA4E4F" w:rsidRDefault="00DA4E4F" w:rsidP="00DA4E4F">
      <w:pPr>
        <w:jc w:val="both"/>
        <w:rPr>
          <w:rFonts w:ascii="Arial" w:hAnsi="Arial" w:cs="Arial"/>
          <w:b/>
        </w:rPr>
      </w:pPr>
    </w:p>
    <w:p w14:paraId="658A26C2" w14:textId="77777777" w:rsidR="00DA4E4F" w:rsidRPr="00DA4E4F" w:rsidRDefault="00DA4E4F" w:rsidP="00DA4E4F">
      <w:pPr>
        <w:jc w:val="both"/>
        <w:rPr>
          <w:rFonts w:ascii="Arial" w:hAnsi="Arial" w:cs="Arial"/>
          <w:b/>
        </w:rPr>
      </w:pPr>
    </w:p>
    <w:p w14:paraId="7FFDDDFA" w14:textId="77777777" w:rsidR="00DA4E4F" w:rsidRPr="00DA4E4F" w:rsidRDefault="00DA4E4F" w:rsidP="00DA4E4F">
      <w:pPr>
        <w:jc w:val="both"/>
        <w:rPr>
          <w:rFonts w:ascii="Arial" w:hAnsi="Arial" w:cs="Arial"/>
        </w:rPr>
      </w:pPr>
    </w:p>
    <w:p w14:paraId="4939C98A" w14:textId="77777777" w:rsidR="00DA4E4F" w:rsidRPr="00DA4E4F" w:rsidRDefault="00DA4E4F" w:rsidP="00DA4E4F">
      <w:pPr>
        <w:jc w:val="both"/>
        <w:rPr>
          <w:rFonts w:ascii="Arial" w:hAnsi="Arial" w:cs="Arial"/>
        </w:rPr>
      </w:pPr>
    </w:p>
    <w:p w14:paraId="48F58794" w14:textId="77777777" w:rsidR="00DA4E4F" w:rsidRPr="00DA4E4F" w:rsidRDefault="00DA4E4F" w:rsidP="00DA4E4F">
      <w:pPr>
        <w:ind w:firstLine="851"/>
        <w:jc w:val="both"/>
        <w:rPr>
          <w:rFonts w:ascii="Arial" w:hAnsi="Arial" w:cs="Arial"/>
          <w:b/>
        </w:rPr>
      </w:pPr>
    </w:p>
    <w:tbl>
      <w:tblPr>
        <w:tblW w:w="5000" w:type="pct"/>
        <w:tblLook w:val="0000" w:firstRow="0" w:lastRow="0" w:firstColumn="0" w:lastColumn="0" w:noHBand="0" w:noVBand="0"/>
      </w:tblPr>
      <w:tblGrid>
        <w:gridCol w:w="10137"/>
      </w:tblGrid>
      <w:tr w:rsidR="00DA4E4F" w:rsidRPr="00DA4E4F" w14:paraId="6EAD493F"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E5F0772" w14:textId="77777777" w:rsidR="00DA4E4F" w:rsidRPr="00DA4E4F" w:rsidRDefault="00DA4E4F" w:rsidP="0052532C">
            <w:pPr>
              <w:ind w:firstLine="851"/>
              <w:jc w:val="both"/>
              <w:rPr>
                <w:rFonts w:ascii="Arial" w:hAnsi="Arial" w:cs="Arial"/>
              </w:rPr>
            </w:pPr>
            <w:r w:rsidRPr="00DA4E4F">
              <w:rPr>
                <w:rFonts w:ascii="Arial" w:hAnsi="Arial" w:cs="Arial"/>
                <w:b/>
              </w:rPr>
              <w:t>CLÁUSULA 1ª - DAS PARTES</w:t>
            </w:r>
          </w:p>
        </w:tc>
      </w:tr>
    </w:tbl>
    <w:p w14:paraId="08DFF5DE" w14:textId="77777777" w:rsidR="00DA4E4F" w:rsidRPr="00DA4E4F" w:rsidRDefault="00DA4E4F" w:rsidP="00DA4E4F">
      <w:pPr>
        <w:ind w:firstLine="851"/>
        <w:jc w:val="both"/>
        <w:rPr>
          <w:rFonts w:ascii="Arial" w:hAnsi="Arial" w:cs="Arial"/>
          <w:b/>
        </w:rPr>
      </w:pPr>
    </w:p>
    <w:p w14:paraId="12E8026B" w14:textId="77777777" w:rsidR="00DA4E4F" w:rsidRPr="00DA4E4F" w:rsidRDefault="00DA4E4F" w:rsidP="00DA4E4F">
      <w:pPr>
        <w:ind w:firstLine="851"/>
        <w:jc w:val="both"/>
        <w:rPr>
          <w:rFonts w:ascii="Arial" w:hAnsi="Arial" w:cs="Arial"/>
          <w:shd w:val="clear" w:color="auto" w:fill="FFFFFF"/>
        </w:rPr>
      </w:pPr>
      <w:r w:rsidRPr="00DA4E4F">
        <w:rPr>
          <w:rFonts w:ascii="Arial" w:hAnsi="Arial" w:cs="Arial"/>
          <w:b/>
        </w:rPr>
        <w:t>1.1.</w:t>
      </w:r>
      <w:r w:rsidRPr="00DA4E4F">
        <w:rPr>
          <w:rFonts w:ascii="Arial" w:hAnsi="Arial" w:cs="Arial"/>
        </w:rPr>
        <w:t xml:space="preserve"> A </w:t>
      </w:r>
      <w:r w:rsidRPr="00DA4E4F">
        <w:rPr>
          <w:rFonts w:ascii="Arial" w:hAnsi="Arial" w:cs="Arial"/>
          <w:b/>
        </w:rPr>
        <w:t>PREFEITURA DO MUNICÍPIO DE PIRACICABA</w:t>
      </w:r>
      <w:r w:rsidRPr="00DA4E4F">
        <w:rPr>
          <w:rFonts w:ascii="Arial" w:hAnsi="Arial" w:cs="Arial"/>
        </w:rPr>
        <w:t xml:space="preserve">, com sede à Rua Antônio Corrêa Barbosa, n.º 2.233, bairro Chácara Nazareth, nesta cidade e Estado, com CNPJ n.º 46.341.038/0001-29, representada pela Secretária Municipal de Educação, Sra. </w:t>
      </w:r>
      <w:r w:rsidRPr="00DA4E4F">
        <w:rPr>
          <w:rFonts w:ascii="Arial" w:hAnsi="Arial" w:cs="Arial"/>
          <w:b/>
        </w:rPr>
        <w:t>JULIANA VICENTIN</w:t>
      </w:r>
      <w:r w:rsidRPr="00DA4E4F">
        <w:rPr>
          <w:rFonts w:ascii="Arial" w:hAnsi="Arial" w:cs="Arial"/>
          <w:shd w:val="clear" w:color="auto" w:fill="FFFFFF"/>
        </w:rPr>
        <w:t xml:space="preserve">, inscrita no CPF </w:t>
      </w:r>
      <w:proofErr w:type="gramStart"/>
      <w:r w:rsidRPr="00DA4E4F">
        <w:rPr>
          <w:rFonts w:ascii="Arial" w:hAnsi="Arial" w:cs="Arial"/>
          <w:shd w:val="clear" w:color="auto" w:fill="FFFFFF"/>
        </w:rPr>
        <w:t>nº ...</w:t>
      </w:r>
      <w:proofErr w:type="gramEnd"/>
      <w:r w:rsidRPr="00DA4E4F">
        <w:rPr>
          <w:rFonts w:ascii="Arial" w:hAnsi="Arial" w:cs="Arial"/>
          <w:shd w:val="clear" w:color="auto" w:fill="FFFFFF"/>
        </w:rPr>
        <w:t>...............</w:t>
      </w:r>
      <w:r w:rsidRPr="00DA4E4F">
        <w:rPr>
          <w:rFonts w:ascii="Arial" w:hAnsi="Arial" w:cs="Arial"/>
        </w:rPr>
        <w:t xml:space="preserve">, adiante, designada, simplesmente, adiante, designada, simplesmente, </w:t>
      </w:r>
      <w:r w:rsidRPr="00DA4E4F">
        <w:rPr>
          <w:rFonts w:ascii="Arial" w:hAnsi="Arial" w:cs="Arial"/>
          <w:b/>
        </w:rPr>
        <w:t>CONTRATANTE</w:t>
      </w:r>
      <w:r w:rsidRPr="00DA4E4F">
        <w:rPr>
          <w:rFonts w:ascii="Arial" w:hAnsi="Arial" w:cs="Arial"/>
        </w:rPr>
        <w:t xml:space="preserve"> e </w:t>
      </w:r>
      <w:r w:rsidRPr="00DA4E4F">
        <w:rPr>
          <w:rFonts w:ascii="Arial" w:hAnsi="Arial" w:cs="Arial"/>
          <w:b/>
        </w:rPr>
        <w:t>..........</w:t>
      </w:r>
      <w:r w:rsidRPr="00DA4E4F">
        <w:rPr>
          <w:rFonts w:ascii="Arial" w:hAnsi="Arial" w:cs="Arial"/>
        </w:rPr>
        <w:t xml:space="preserve">, com sede à ........, n.º ......., na cidade de ......., inscrita no CNPJ n.º ........, por intermédio de seu(sua) ......, </w:t>
      </w:r>
      <w:proofErr w:type="spellStart"/>
      <w:r w:rsidRPr="00DA4E4F">
        <w:rPr>
          <w:rFonts w:ascii="Arial" w:hAnsi="Arial" w:cs="Arial"/>
        </w:rPr>
        <w:t>Sr</w:t>
      </w:r>
      <w:proofErr w:type="spellEnd"/>
      <w:r w:rsidRPr="00DA4E4F">
        <w:rPr>
          <w:rFonts w:ascii="Arial" w:hAnsi="Arial" w:cs="Arial"/>
        </w:rPr>
        <w:t xml:space="preserve">(a). </w:t>
      </w:r>
      <w:proofErr w:type="gramStart"/>
      <w:r w:rsidRPr="00DA4E4F">
        <w:rPr>
          <w:rFonts w:ascii="Arial" w:hAnsi="Arial" w:cs="Arial"/>
        </w:rPr>
        <w:t>..........</w:t>
      </w:r>
      <w:proofErr w:type="gramEnd"/>
      <w:r w:rsidRPr="00DA4E4F">
        <w:rPr>
          <w:rFonts w:ascii="Arial" w:hAnsi="Arial" w:cs="Arial"/>
        </w:rPr>
        <w:t xml:space="preserve">, (qualificação completa), inscrito(a) no CPF n.º ......., adiante designada simplesmente </w:t>
      </w:r>
      <w:r w:rsidRPr="00DA4E4F">
        <w:rPr>
          <w:rFonts w:ascii="Arial" w:hAnsi="Arial" w:cs="Arial"/>
          <w:b/>
        </w:rPr>
        <w:t>CONTRATADA</w:t>
      </w:r>
      <w:r w:rsidRPr="00DA4E4F">
        <w:rPr>
          <w:rFonts w:ascii="Arial" w:hAnsi="Arial" w:cs="Arial"/>
        </w:rPr>
        <w:t>, ajustam o que se segue:</w:t>
      </w:r>
    </w:p>
    <w:p w14:paraId="69B18242" w14:textId="77777777" w:rsidR="00DA4E4F" w:rsidRPr="00DA4E4F" w:rsidRDefault="00DA4E4F" w:rsidP="00DA4E4F">
      <w:pPr>
        <w:ind w:firstLine="851"/>
        <w:jc w:val="both"/>
        <w:rPr>
          <w:rFonts w:ascii="Arial" w:hAnsi="Arial" w:cs="Arial"/>
          <w:b/>
        </w:rPr>
      </w:pPr>
    </w:p>
    <w:tbl>
      <w:tblPr>
        <w:tblW w:w="5000" w:type="pct"/>
        <w:tblLook w:val="0000" w:firstRow="0" w:lastRow="0" w:firstColumn="0" w:lastColumn="0" w:noHBand="0" w:noVBand="0"/>
      </w:tblPr>
      <w:tblGrid>
        <w:gridCol w:w="10137"/>
      </w:tblGrid>
      <w:tr w:rsidR="00DA4E4F" w:rsidRPr="00DA4E4F" w14:paraId="5DACF25E"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9DF1171" w14:textId="77777777" w:rsidR="00DA4E4F" w:rsidRPr="00DA4E4F" w:rsidRDefault="00DA4E4F" w:rsidP="0052532C">
            <w:pPr>
              <w:ind w:firstLine="851"/>
              <w:jc w:val="both"/>
              <w:rPr>
                <w:rFonts w:ascii="Arial" w:hAnsi="Arial" w:cs="Arial"/>
              </w:rPr>
            </w:pPr>
            <w:r w:rsidRPr="00DA4E4F">
              <w:rPr>
                <w:rFonts w:ascii="Arial" w:hAnsi="Arial" w:cs="Arial"/>
                <w:b/>
              </w:rPr>
              <w:t>CLÁUSULA 2ª - DO OBJETO</w:t>
            </w:r>
          </w:p>
        </w:tc>
      </w:tr>
    </w:tbl>
    <w:p w14:paraId="4EDAE394" w14:textId="77777777" w:rsidR="00DA4E4F" w:rsidRPr="00DA4E4F" w:rsidRDefault="00DA4E4F" w:rsidP="00DA4E4F">
      <w:pPr>
        <w:ind w:firstLine="851"/>
        <w:jc w:val="both"/>
        <w:rPr>
          <w:rFonts w:ascii="Arial" w:hAnsi="Arial" w:cs="Arial"/>
          <w:b/>
        </w:rPr>
      </w:pPr>
    </w:p>
    <w:p w14:paraId="3E598007" w14:textId="77777777" w:rsidR="00DA4E4F" w:rsidRPr="00DA4E4F" w:rsidRDefault="00DA4E4F" w:rsidP="00DA4E4F">
      <w:pPr>
        <w:pStyle w:val="Recuodecorpodetexto"/>
        <w:ind w:firstLine="851"/>
        <w:rPr>
          <w:b/>
          <w:sz w:val="20"/>
          <w:szCs w:val="20"/>
        </w:rPr>
      </w:pPr>
      <w:r w:rsidRPr="00DA4E4F">
        <w:rPr>
          <w:b/>
          <w:sz w:val="20"/>
          <w:szCs w:val="20"/>
        </w:rPr>
        <w:t>2.1. A CONTRATADA se obriga a entrega parcelada do(s) item(</w:t>
      </w:r>
      <w:proofErr w:type="spellStart"/>
      <w:r w:rsidRPr="00DA4E4F">
        <w:rPr>
          <w:b/>
          <w:sz w:val="20"/>
          <w:szCs w:val="20"/>
        </w:rPr>
        <w:t>ns</w:t>
      </w:r>
      <w:proofErr w:type="spellEnd"/>
      <w:r w:rsidRPr="00DA4E4F">
        <w:rPr>
          <w:b/>
          <w:sz w:val="20"/>
          <w:szCs w:val="20"/>
        </w:rPr>
        <w:t>) ... de carnes, conforme descrição detalhada constante do Edital de Pregão Eletrônico nº .../2026, bem como seu Termo de Referência, o qual fica fazendo parte integrante do presente instrumento.</w:t>
      </w:r>
    </w:p>
    <w:p w14:paraId="0A916F87" w14:textId="77777777" w:rsidR="00DA4E4F" w:rsidRPr="00DA4E4F" w:rsidRDefault="00DA4E4F" w:rsidP="00DA4E4F">
      <w:pPr>
        <w:pStyle w:val="Recuodecorpodetexto"/>
        <w:ind w:firstLine="851"/>
        <w:rPr>
          <w:b/>
          <w:sz w:val="20"/>
          <w:szCs w:val="20"/>
        </w:rPr>
      </w:pPr>
    </w:p>
    <w:p w14:paraId="08703F80" w14:textId="77777777" w:rsidR="00DA4E4F" w:rsidRPr="00DA4E4F" w:rsidRDefault="00DA4E4F" w:rsidP="00DA4E4F">
      <w:pPr>
        <w:pStyle w:val="Recuodecorpodetexto"/>
        <w:ind w:firstLine="851"/>
        <w:rPr>
          <w:sz w:val="20"/>
          <w:szCs w:val="20"/>
        </w:rPr>
      </w:pPr>
      <w:r w:rsidRPr="00DA4E4F">
        <w:rPr>
          <w:b/>
          <w:sz w:val="20"/>
          <w:szCs w:val="20"/>
        </w:rPr>
        <w:t xml:space="preserve">2.2. </w:t>
      </w:r>
      <w:r w:rsidRPr="00DA4E4F">
        <w:rPr>
          <w:sz w:val="20"/>
          <w:szCs w:val="20"/>
        </w:rPr>
        <w:t xml:space="preserve">No ato da entrega, os produtos poderão ter, no máximo, 40 (quarenta) dias de fabricação, ou não serão aceitos e a </w:t>
      </w:r>
      <w:r w:rsidRPr="00DA4E4F">
        <w:rPr>
          <w:b/>
          <w:sz w:val="20"/>
          <w:szCs w:val="20"/>
        </w:rPr>
        <w:t xml:space="preserve">CONTRATADA </w:t>
      </w:r>
      <w:r w:rsidRPr="00DA4E4F">
        <w:rPr>
          <w:sz w:val="20"/>
          <w:szCs w:val="20"/>
        </w:rPr>
        <w:t>deverá substituí-los por lote/validade diferentes do reprovado, no prazo máximo de 72 (setenta e duas) horas;</w:t>
      </w:r>
    </w:p>
    <w:p w14:paraId="5540C07B" w14:textId="77777777" w:rsidR="00DA4E4F" w:rsidRPr="00DA4E4F" w:rsidRDefault="00DA4E4F" w:rsidP="00DA4E4F">
      <w:pPr>
        <w:pStyle w:val="Recuodecorpodetexto"/>
        <w:ind w:firstLine="851"/>
        <w:rPr>
          <w:sz w:val="20"/>
          <w:szCs w:val="20"/>
        </w:rPr>
      </w:pPr>
    </w:p>
    <w:p w14:paraId="30250441" w14:textId="77777777" w:rsidR="00DA4E4F" w:rsidRPr="00DA4E4F" w:rsidRDefault="00DA4E4F" w:rsidP="00DA4E4F">
      <w:pPr>
        <w:pStyle w:val="Recuodecorpodetexto"/>
        <w:ind w:firstLine="851"/>
        <w:rPr>
          <w:sz w:val="20"/>
          <w:szCs w:val="20"/>
        </w:rPr>
      </w:pPr>
      <w:r w:rsidRPr="00DA4E4F">
        <w:rPr>
          <w:b/>
          <w:sz w:val="20"/>
          <w:szCs w:val="20"/>
        </w:rPr>
        <w:t xml:space="preserve">2.3. </w:t>
      </w:r>
      <w:r w:rsidRPr="00DA4E4F">
        <w:rPr>
          <w:sz w:val="20"/>
          <w:szCs w:val="20"/>
        </w:rPr>
        <w:t xml:space="preserve">A </w:t>
      </w:r>
      <w:r w:rsidRPr="00DA4E4F">
        <w:rPr>
          <w:b/>
          <w:sz w:val="20"/>
          <w:szCs w:val="20"/>
        </w:rPr>
        <w:t xml:space="preserve">CONTRATADA </w:t>
      </w:r>
      <w:r w:rsidRPr="00DA4E4F">
        <w:rPr>
          <w:sz w:val="20"/>
          <w:szCs w:val="20"/>
        </w:rPr>
        <w:t>será responsável pelo transporte e descarregamento do produto, devendo entregá-los em condições adequadas para o armazenamento;</w:t>
      </w:r>
    </w:p>
    <w:p w14:paraId="1720F5BA" w14:textId="77777777" w:rsidR="00DA4E4F" w:rsidRPr="00DA4E4F" w:rsidRDefault="00DA4E4F" w:rsidP="00DA4E4F">
      <w:pPr>
        <w:pStyle w:val="Recuodecorpodetexto"/>
        <w:ind w:firstLine="851"/>
        <w:rPr>
          <w:b/>
          <w:sz w:val="20"/>
          <w:szCs w:val="20"/>
          <w:shd w:val="clear" w:color="auto" w:fill="FFFFFF"/>
        </w:rPr>
      </w:pPr>
    </w:p>
    <w:p w14:paraId="667F9851" w14:textId="77777777" w:rsidR="00DA4E4F" w:rsidRPr="00DA4E4F" w:rsidRDefault="00DA4E4F" w:rsidP="00DA4E4F">
      <w:pPr>
        <w:pStyle w:val="Recuodecorpodetexto"/>
        <w:ind w:firstLine="851"/>
        <w:rPr>
          <w:b/>
          <w:sz w:val="20"/>
          <w:szCs w:val="20"/>
          <w:shd w:val="clear" w:color="auto" w:fill="FFFFFF"/>
        </w:rPr>
      </w:pPr>
      <w:r w:rsidRPr="00DA4E4F">
        <w:rPr>
          <w:b/>
          <w:sz w:val="20"/>
          <w:szCs w:val="20"/>
          <w:shd w:val="clear" w:color="auto" w:fill="FFFFFF"/>
        </w:rPr>
        <w:t xml:space="preserve">2.4. </w:t>
      </w:r>
      <w:r w:rsidRPr="00DA4E4F">
        <w:rPr>
          <w:sz w:val="20"/>
          <w:szCs w:val="20"/>
          <w:shd w:val="clear" w:color="auto" w:fill="FFFFFF"/>
        </w:rPr>
        <w:t>O transporte deverá ser efetuado de acordo com a legislação vigente. O produto deverá ser transportado em veículo próprio, devidamente higienizado em seu interior, a fim de manter a qualidade higiênico-sanitária da mercadoria, bem como a temperatura de congelamento da mesma (-12ºC/-18ºC, de acordo com especificações do rótulo do alimento). Não serão aceitas as carnes em estado de descongelamento ou temperatura superior à permitida pela legislação vigente;</w:t>
      </w:r>
    </w:p>
    <w:p w14:paraId="48033AA9" w14:textId="77777777" w:rsidR="00DA4E4F" w:rsidRPr="00DA4E4F" w:rsidRDefault="00DA4E4F" w:rsidP="00DA4E4F">
      <w:pPr>
        <w:pStyle w:val="Recuodecorpodetexto"/>
        <w:ind w:firstLine="851"/>
        <w:rPr>
          <w:b/>
          <w:sz w:val="20"/>
          <w:szCs w:val="20"/>
          <w:shd w:val="clear" w:color="auto" w:fill="FFFFFF"/>
        </w:rPr>
      </w:pPr>
    </w:p>
    <w:p w14:paraId="3EEE3A10" w14:textId="77777777" w:rsidR="00DA4E4F" w:rsidRPr="00DA4E4F" w:rsidRDefault="00DA4E4F" w:rsidP="00DA4E4F">
      <w:pPr>
        <w:pStyle w:val="Recuodecorpodetexto"/>
        <w:ind w:firstLine="851"/>
        <w:rPr>
          <w:sz w:val="20"/>
          <w:szCs w:val="20"/>
          <w:shd w:val="clear" w:color="auto" w:fill="FFFFFF"/>
        </w:rPr>
      </w:pPr>
      <w:r w:rsidRPr="00DA4E4F">
        <w:rPr>
          <w:b/>
          <w:sz w:val="20"/>
          <w:szCs w:val="20"/>
          <w:shd w:val="clear" w:color="auto" w:fill="FFFFFF"/>
        </w:rPr>
        <w:lastRenderedPageBreak/>
        <w:t xml:space="preserve">2.5. </w:t>
      </w:r>
      <w:r w:rsidRPr="00DA4E4F">
        <w:rPr>
          <w:sz w:val="20"/>
          <w:szCs w:val="20"/>
          <w:shd w:val="clear" w:color="auto" w:fill="FFFFFF"/>
        </w:rPr>
        <w:t xml:space="preserve">A descarga do produto deverá ser realizada pela </w:t>
      </w:r>
      <w:r w:rsidRPr="00DA4E4F">
        <w:rPr>
          <w:b/>
          <w:sz w:val="20"/>
          <w:szCs w:val="20"/>
          <w:shd w:val="clear" w:color="auto" w:fill="FFFFFF"/>
        </w:rPr>
        <w:t>CONTRATADA</w:t>
      </w:r>
      <w:r w:rsidRPr="00DA4E4F">
        <w:rPr>
          <w:sz w:val="20"/>
          <w:szCs w:val="20"/>
          <w:shd w:val="clear" w:color="auto" w:fill="FFFFFF"/>
        </w:rPr>
        <w:t xml:space="preserve">. Os funcionários deverão estar devidamente uniformizados, ou seja, camiseta com identificação da empresa, calça, calçado fechado e proteção para os cabelos. A </w:t>
      </w:r>
      <w:r w:rsidRPr="00DA4E4F">
        <w:rPr>
          <w:b/>
          <w:sz w:val="20"/>
          <w:szCs w:val="20"/>
          <w:shd w:val="clear" w:color="auto" w:fill="FFFFFF"/>
        </w:rPr>
        <w:t xml:space="preserve">CONTRATADA </w:t>
      </w:r>
      <w:r w:rsidRPr="00DA4E4F">
        <w:rPr>
          <w:sz w:val="20"/>
          <w:szCs w:val="20"/>
          <w:shd w:val="clear" w:color="auto" w:fill="FFFFFF"/>
        </w:rPr>
        <w:t>deverá disponibilizar um ajudante a cada entrega, além do motorista do caminhão.</w:t>
      </w:r>
    </w:p>
    <w:p w14:paraId="54365B64" w14:textId="77777777" w:rsidR="00DA4E4F" w:rsidRPr="00DA4E4F" w:rsidRDefault="00DA4E4F" w:rsidP="00DA4E4F">
      <w:pPr>
        <w:pStyle w:val="Recuodecorpodetexto"/>
        <w:ind w:firstLine="851"/>
        <w:rPr>
          <w:sz w:val="20"/>
          <w:szCs w:val="20"/>
          <w:shd w:val="clear" w:color="auto" w:fill="FFFFFF"/>
        </w:rPr>
      </w:pPr>
    </w:p>
    <w:p w14:paraId="445CF487" w14:textId="77777777" w:rsidR="00DA4E4F" w:rsidRPr="00DA4E4F" w:rsidRDefault="00DA4E4F" w:rsidP="00DA4E4F">
      <w:pPr>
        <w:pStyle w:val="Recuodecorpodetexto"/>
        <w:ind w:firstLine="851"/>
        <w:rPr>
          <w:sz w:val="20"/>
          <w:szCs w:val="20"/>
          <w:shd w:val="clear" w:color="auto" w:fill="FFFFFF"/>
        </w:rPr>
      </w:pPr>
      <w:r w:rsidRPr="00DA4E4F">
        <w:rPr>
          <w:b/>
          <w:sz w:val="20"/>
          <w:szCs w:val="20"/>
          <w:shd w:val="clear" w:color="auto" w:fill="FFFFFF"/>
        </w:rPr>
        <w:t>2.6.</w:t>
      </w:r>
      <w:r w:rsidRPr="00DA4E4F">
        <w:rPr>
          <w:sz w:val="20"/>
          <w:szCs w:val="20"/>
          <w:shd w:val="clear" w:color="auto" w:fill="FFFFFF"/>
        </w:rPr>
        <w:t xml:space="preserve"> A </w:t>
      </w:r>
      <w:r w:rsidRPr="00DA4E4F">
        <w:rPr>
          <w:b/>
          <w:sz w:val="20"/>
          <w:szCs w:val="20"/>
          <w:shd w:val="clear" w:color="auto" w:fill="FFFFFF"/>
        </w:rPr>
        <w:t xml:space="preserve">CONTRATADA </w:t>
      </w:r>
      <w:r w:rsidRPr="00DA4E4F">
        <w:rPr>
          <w:sz w:val="20"/>
          <w:szCs w:val="20"/>
          <w:shd w:val="clear" w:color="auto" w:fill="FFFFFF"/>
        </w:rPr>
        <w:t>compromete-se a trocar os pacotes/fardos eventualmente avariados nos procedimentos de carga/descarga.</w:t>
      </w:r>
    </w:p>
    <w:p w14:paraId="3D1DB9C8" w14:textId="77777777" w:rsidR="00DA4E4F" w:rsidRPr="00DA4E4F" w:rsidRDefault="00DA4E4F" w:rsidP="00DA4E4F">
      <w:pPr>
        <w:pStyle w:val="Recuodecorpodetexto"/>
        <w:ind w:firstLine="851"/>
        <w:rPr>
          <w:b/>
          <w:sz w:val="20"/>
          <w:szCs w:val="20"/>
          <w:shd w:val="clear" w:color="auto" w:fill="FFFFFF"/>
        </w:rPr>
      </w:pPr>
    </w:p>
    <w:p w14:paraId="386D0639" w14:textId="77777777" w:rsidR="00DA4E4F" w:rsidRPr="00DA4E4F" w:rsidRDefault="00DA4E4F" w:rsidP="00DA4E4F">
      <w:pPr>
        <w:pStyle w:val="Recuodecorpodetexto"/>
        <w:ind w:firstLine="851"/>
        <w:rPr>
          <w:sz w:val="20"/>
          <w:szCs w:val="20"/>
          <w:shd w:val="clear" w:color="auto" w:fill="FFFFFF"/>
        </w:rPr>
      </w:pPr>
      <w:r w:rsidRPr="00DA4E4F">
        <w:rPr>
          <w:b/>
          <w:sz w:val="20"/>
          <w:szCs w:val="20"/>
          <w:shd w:val="clear" w:color="auto" w:fill="FFFFFF"/>
        </w:rPr>
        <w:t>2.7.</w:t>
      </w:r>
      <w:r w:rsidRPr="00DA4E4F">
        <w:rPr>
          <w:sz w:val="20"/>
          <w:szCs w:val="20"/>
          <w:shd w:val="clear" w:color="auto" w:fill="FFFFFF"/>
        </w:rPr>
        <w:t xml:space="preserve"> Quando solicitado pela Divisão de Alimentação e Nutrição, por entrega, a </w:t>
      </w:r>
      <w:r w:rsidRPr="00DA4E4F">
        <w:rPr>
          <w:b/>
          <w:sz w:val="20"/>
          <w:szCs w:val="20"/>
          <w:shd w:val="clear" w:color="auto" w:fill="FFFFFF"/>
        </w:rPr>
        <w:t xml:space="preserve">CONTRATADA </w:t>
      </w:r>
      <w:r w:rsidRPr="00DA4E4F">
        <w:rPr>
          <w:sz w:val="20"/>
          <w:szCs w:val="20"/>
          <w:shd w:val="clear" w:color="auto" w:fill="FFFFFF"/>
        </w:rPr>
        <w:t xml:space="preserve">deverá apresentar declaração ou laudo, assinado pelo seu Responsável Técnico, constatando que os produtos dos lotes entregues naquela data correspondem à especificação do Edital no que diz respeito à análise microbiológica, de gorduras, teor de colágeno e </w:t>
      </w:r>
      <w:proofErr w:type="spellStart"/>
      <w:r w:rsidRPr="00DA4E4F">
        <w:rPr>
          <w:sz w:val="20"/>
          <w:szCs w:val="20"/>
          <w:shd w:val="clear" w:color="auto" w:fill="FFFFFF"/>
        </w:rPr>
        <w:t>aponevroses</w:t>
      </w:r>
      <w:proofErr w:type="spellEnd"/>
      <w:r w:rsidRPr="00DA4E4F">
        <w:rPr>
          <w:sz w:val="20"/>
          <w:szCs w:val="20"/>
          <w:shd w:val="clear" w:color="auto" w:fill="FFFFFF"/>
        </w:rPr>
        <w:t xml:space="preserve"> (RDC nº 724, de 01 de julho de 2022; IN nº 161, de 01 de julho de 2022).</w:t>
      </w:r>
    </w:p>
    <w:p w14:paraId="49948702" w14:textId="77777777" w:rsidR="00DA4E4F" w:rsidRPr="00DA4E4F" w:rsidRDefault="00DA4E4F" w:rsidP="00DA4E4F">
      <w:pPr>
        <w:pStyle w:val="Recuodecorpodetexto"/>
        <w:ind w:firstLine="851"/>
        <w:rPr>
          <w:b/>
          <w:sz w:val="20"/>
          <w:szCs w:val="20"/>
        </w:rPr>
      </w:pPr>
      <w:r w:rsidRPr="00DA4E4F">
        <w:rPr>
          <w:sz w:val="20"/>
          <w:szCs w:val="20"/>
          <w:shd w:val="clear" w:color="auto" w:fill="FFFFFF"/>
        </w:rPr>
        <w:t xml:space="preserve"> </w:t>
      </w:r>
    </w:p>
    <w:tbl>
      <w:tblPr>
        <w:tblW w:w="5000" w:type="pct"/>
        <w:tblLook w:val="0000" w:firstRow="0" w:lastRow="0" w:firstColumn="0" w:lastColumn="0" w:noHBand="0" w:noVBand="0"/>
      </w:tblPr>
      <w:tblGrid>
        <w:gridCol w:w="10137"/>
      </w:tblGrid>
      <w:tr w:rsidR="00DA4E4F" w:rsidRPr="00DA4E4F" w14:paraId="07C545A3"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20C2A72" w14:textId="77777777" w:rsidR="00DA4E4F" w:rsidRPr="00DA4E4F" w:rsidRDefault="00DA4E4F" w:rsidP="0052532C">
            <w:pPr>
              <w:keepLines/>
              <w:ind w:firstLine="851"/>
              <w:jc w:val="both"/>
              <w:rPr>
                <w:rFonts w:ascii="Arial" w:hAnsi="Arial" w:cs="Arial"/>
              </w:rPr>
            </w:pPr>
            <w:r w:rsidRPr="00DA4E4F">
              <w:rPr>
                <w:rFonts w:ascii="Arial" w:hAnsi="Arial" w:cs="Arial"/>
                <w:b/>
              </w:rPr>
              <w:t>CLÁUSULA 3ª - DOS RECURSOS FINANCEIROS</w:t>
            </w:r>
          </w:p>
        </w:tc>
      </w:tr>
    </w:tbl>
    <w:p w14:paraId="360D391C" w14:textId="77777777" w:rsidR="00DA4E4F" w:rsidRPr="00DA4E4F" w:rsidRDefault="00DA4E4F" w:rsidP="00DA4E4F">
      <w:pPr>
        <w:pStyle w:val="Recuodecorpodetexto"/>
        <w:ind w:firstLine="851"/>
        <w:rPr>
          <w:b/>
          <w:sz w:val="20"/>
          <w:szCs w:val="20"/>
        </w:rPr>
      </w:pPr>
    </w:p>
    <w:p w14:paraId="3454B82C" w14:textId="77777777" w:rsidR="00DA4E4F" w:rsidRPr="00DA4E4F" w:rsidRDefault="00DA4E4F" w:rsidP="00DA4E4F">
      <w:pPr>
        <w:ind w:firstLine="851"/>
        <w:jc w:val="both"/>
        <w:rPr>
          <w:rFonts w:ascii="Arial" w:hAnsi="Arial" w:cs="Arial"/>
        </w:rPr>
      </w:pPr>
      <w:r w:rsidRPr="00DA4E4F">
        <w:rPr>
          <w:rFonts w:ascii="Arial" w:hAnsi="Arial" w:cs="Arial"/>
          <w:b/>
        </w:rPr>
        <w:t>3.1.</w:t>
      </w:r>
      <w:r w:rsidRPr="00DA4E4F">
        <w:rPr>
          <w:rFonts w:ascii="Arial" w:hAnsi="Arial" w:cs="Arial"/>
        </w:rPr>
        <w:t xml:space="preserve"> A despesa </w:t>
      </w:r>
      <w:proofErr w:type="gramStart"/>
      <w:r w:rsidRPr="00DA4E4F">
        <w:rPr>
          <w:rFonts w:ascii="Arial" w:hAnsi="Arial" w:cs="Arial"/>
        </w:rPr>
        <w:t>supra será</w:t>
      </w:r>
      <w:proofErr w:type="gramEnd"/>
      <w:r w:rsidRPr="00DA4E4F">
        <w:rPr>
          <w:rFonts w:ascii="Arial" w:hAnsi="Arial" w:cs="Arial"/>
        </w:rPr>
        <w:t xml:space="preserve"> atendida pelas dotações orçamentárias </w:t>
      </w:r>
      <w:proofErr w:type="spellStart"/>
      <w:r w:rsidRPr="00DA4E4F">
        <w:rPr>
          <w:rFonts w:ascii="Arial" w:hAnsi="Arial" w:cs="Arial"/>
        </w:rPr>
        <w:t>nºs</w:t>
      </w:r>
      <w:proofErr w:type="spellEnd"/>
      <w:r w:rsidRPr="00DA4E4F">
        <w:rPr>
          <w:rFonts w:ascii="Arial" w:hAnsi="Arial" w:cs="Arial"/>
        </w:rPr>
        <w:t xml:space="preserve"> 1 07013 12306000420260000 0101011000 339030, 1 07013 12306000420260000 0205028300 339030, 1 07013 12306000420260000 0205028400 339030, 1 07013 12306000420260000 0205028500 339030 e 1 07013 12306000420260000 0205028200 339030, constantes do exercício de 2026, correspondentes para 2027 e demais exercícios no caso de prorrogação.</w:t>
      </w:r>
    </w:p>
    <w:p w14:paraId="312A3106" w14:textId="77777777" w:rsidR="00DA4E4F" w:rsidRPr="00DA4E4F" w:rsidRDefault="00DA4E4F" w:rsidP="00DA4E4F">
      <w:pPr>
        <w:ind w:firstLine="851"/>
        <w:jc w:val="both"/>
        <w:rPr>
          <w:rFonts w:ascii="Arial" w:hAnsi="Arial" w:cs="Arial"/>
        </w:rPr>
      </w:pPr>
    </w:p>
    <w:tbl>
      <w:tblPr>
        <w:tblW w:w="5000" w:type="pct"/>
        <w:tblLook w:val="0000" w:firstRow="0" w:lastRow="0" w:firstColumn="0" w:lastColumn="0" w:noHBand="0" w:noVBand="0"/>
      </w:tblPr>
      <w:tblGrid>
        <w:gridCol w:w="10137"/>
      </w:tblGrid>
      <w:tr w:rsidR="00DA4E4F" w:rsidRPr="00DA4E4F" w14:paraId="46EB60BB"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AA78022" w14:textId="77777777" w:rsidR="00DA4E4F" w:rsidRPr="00DA4E4F" w:rsidRDefault="00DA4E4F" w:rsidP="0052532C">
            <w:pPr>
              <w:keepLines/>
              <w:ind w:firstLine="851"/>
              <w:jc w:val="both"/>
              <w:rPr>
                <w:rFonts w:ascii="Arial" w:hAnsi="Arial" w:cs="Arial"/>
              </w:rPr>
            </w:pPr>
            <w:r w:rsidRPr="00DA4E4F">
              <w:rPr>
                <w:rFonts w:ascii="Arial" w:hAnsi="Arial" w:cs="Arial"/>
                <w:b/>
              </w:rPr>
              <w:t>CLÁUSULA 4ª – DO SUPORTE LEGAL</w:t>
            </w:r>
          </w:p>
        </w:tc>
      </w:tr>
    </w:tbl>
    <w:p w14:paraId="4EEAD19B" w14:textId="77777777" w:rsidR="00DA4E4F" w:rsidRPr="00DA4E4F" w:rsidRDefault="00DA4E4F" w:rsidP="00DA4E4F">
      <w:pPr>
        <w:ind w:firstLine="851"/>
        <w:jc w:val="both"/>
        <w:rPr>
          <w:rFonts w:ascii="Arial" w:hAnsi="Arial" w:cs="Arial"/>
        </w:rPr>
      </w:pPr>
    </w:p>
    <w:p w14:paraId="217801D3" w14:textId="77777777" w:rsidR="00DA4E4F" w:rsidRPr="00DA4E4F" w:rsidRDefault="00DA4E4F" w:rsidP="00DA4E4F">
      <w:pPr>
        <w:keepLines/>
        <w:ind w:firstLine="851"/>
        <w:jc w:val="both"/>
        <w:rPr>
          <w:rFonts w:ascii="Arial" w:hAnsi="Arial" w:cs="Arial"/>
        </w:rPr>
      </w:pPr>
      <w:r w:rsidRPr="00DA4E4F">
        <w:rPr>
          <w:rFonts w:ascii="Arial" w:hAnsi="Arial" w:cs="Arial"/>
          <w:b/>
        </w:rPr>
        <w:t>4.1.</w:t>
      </w:r>
      <w:r w:rsidRPr="00DA4E4F">
        <w:rPr>
          <w:rFonts w:ascii="Arial" w:hAnsi="Arial" w:cs="Arial"/>
        </w:rPr>
        <w:t xml:space="preserve"> Este contrato é regulado pelos seguintes dispositivos legais:</w:t>
      </w:r>
    </w:p>
    <w:p w14:paraId="13EABF51" w14:textId="77777777" w:rsidR="00DA4E4F" w:rsidRPr="00DA4E4F" w:rsidRDefault="00DA4E4F" w:rsidP="00DA4E4F">
      <w:pPr>
        <w:keepLines/>
        <w:ind w:firstLine="851"/>
        <w:jc w:val="both"/>
        <w:rPr>
          <w:rFonts w:ascii="Arial" w:hAnsi="Arial" w:cs="Arial"/>
        </w:rPr>
      </w:pPr>
    </w:p>
    <w:p w14:paraId="2FBA3ABA" w14:textId="77777777" w:rsidR="00DA4E4F" w:rsidRPr="00DA4E4F" w:rsidRDefault="00DA4E4F" w:rsidP="00DA4E4F">
      <w:pPr>
        <w:keepLines/>
        <w:ind w:firstLine="851"/>
        <w:jc w:val="both"/>
        <w:rPr>
          <w:rFonts w:ascii="Arial" w:hAnsi="Arial" w:cs="Arial"/>
        </w:rPr>
      </w:pPr>
      <w:r w:rsidRPr="00DA4E4F">
        <w:rPr>
          <w:rFonts w:ascii="Arial" w:hAnsi="Arial" w:cs="Arial"/>
          <w:b/>
        </w:rPr>
        <w:t>4.1.1.</w:t>
      </w:r>
      <w:r w:rsidRPr="00DA4E4F">
        <w:rPr>
          <w:rFonts w:ascii="Arial" w:hAnsi="Arial" w:cs="Arial"/>
        </w:rPr>
        <w:t xml:space="preserve"> Constituição da República Federativa do Brasil;</w:t>
      </w:r>
    </w:p>
    <w:p w14:paraId="166BC32C" w14:textId="77777777" w:rsidR="00DA4E4F" w:rsidRPr="00DA4E4F" w:rsidRDefault="00DA4E4F" w:rsidP="00DA4E4F">
      <w:pPr>
        <w:keepLines/>
        <w:ind w:firstLine="851"/>
        <w:jc w:val="both"/>
        <w:rPr>
          <w:rFonts w:ascii="Arial" w:hAnsi="Arial" w:cs="Arial"/>
        </w:rPr>
      </w:pPr>
      <w:r w:rsidRPr="00DA4E4F">
        <w:rPr>
          <w:rFonts w:ascii="Arial" w:hAnsi="Arial" w:cs="Arial"/>
          <w:b/>
        </w:rPr>
        <w:t>4.1.2.</w:t>
      </w:r>
      <w:r w:rsidRPr="00DA4E4F">
        <w:rPr>
          <w:rFonts w:ascii="Arial" w:hAnsi="Arial" w:cs="Arial"/>
        </w:rPr>
        <w:t xml:space="preserve"> Lei Orgânica do Município de Piracicaba;</w:t>
      </w:r>
    </w:p>
    <w:p w14:paraId="3F2B1B0B" w14:textId="77777777" w:rsidR="00DA4E4F" w:rsidRPr="00DA4E4F" w:rsidRDefault="00DA4E4F" w:rsidP="00DA4E4F">
      <w:pPr>
        <w:keepLines/>
        <w:ind w:firstLine="851"/>
        <w:jc w:val="both"/>
        <w:rPr>
          <w:rFonts w:ascii="Arial" w:hAnsi="Arial" w:cs="Arial"/>
        </w:rPr>
      </w:pPr>
      <w:r w:rsidRPr="00DA4E4F">
        <w:rPr>
          <w:rFonts w:ascii="Arial" w:hAnsi="Arial" w:cs="Arial"/>
          <w:b/>
        </w:rPr>
        <w:t>4.1.3.</w:t>
      </w:r>
      <w:r w:rsidRPr="00DA4E4F">
        <w:rPr>
          <w:rFonts w:ascii="Arial" w:hAnsi="Arial" w:cs="Arial"/>
        </w:rPr>
        <w:t xml:space="preserve"> Lei Federal nº 14.133, de 01/04/2021;</w:t>
      </w:r>
    </w:p>
    <w:p w14:paraId="73B94757" w14:textId="77777777" w:rsidR="00DA4E4F" w:rsidRPr="00DA4E4F" w:rsidRDefault="00DA4E4F" w:rsidP="00DA4E4F">
      <w:pPr>
        <w:keepLines/>
        <w:ind w:firstLine="851"/>
        <w:jc w:val="both"/>
        <w:rPr>
          <w:rFonts w:ascii="Arial" w:hAnsi="Arial" w:cs="Arial"/>
        </w:rPr>
      </w:pPr>
      <w:r w:rsidRPr="00DA4E4F">
        <w:rPr>
          <w:rFonts w:ascii="Arial" w:hAnsi="Arial" w:cs="Arial"/>
          <w:b/>
        </w:rPr>
        <w:t>4.1.4.</w:t>
      </w:r>
      <w:r w:rsidRPr="00DA4E4F">
        <w:rPr>
          <w:rFonts w:ascii="Arial" w:hAnsi="Arial" w:cs="Arial"/>
        </w:rPr>
        <w:t xml:space="preserve"> Decreto Municipal nº 17.640, de 30/10/2018;</w:t>
      </w:r>
    </w:p>
    <w:p w14:paraId="25F2C659" w14:textId="77777777" w:rsidR="00DA4E4F" w:rsidRPr="00DA4E4F" w:rsidRDefault="00DA4E4F" w:rsidP="00DA4E4F">
      <w:pPr>
        <w:keepLines/>
        <w:ind w:firstLine="851"/>
        <w:jc w:val="both"/>
        <w:rPr>
          <w:rFonts w:ascii="Arial" w:hAnsi="Arial" w:cs="Arial"/>
        </w:rPr>
      </w:pPr>
      <w:r w:rsidRPr="00DA4E4F">
        <w:rPr>
          <w:rFonts w:ascii="Arial" w:hAnsi="Arial" w:cs="Arial"/>
          <w:b/>
        </w:rPr>
        <w:t>4.1.5.</w:t>
      </w:r>
      <w:r w:rsidRPr="00DA4E4F">
        <w:rPr>
          <w:rFonts w:ascii="Arial" w:hAnsi="Arial" w:cs="Arial"/>
        </w:rPr>
        <w:t xml:space="preserve"> Demais disposições legais aplicáveis, inclusive subsidiariamente, os princípios gerais de Direito.</w:t>
      </w:r>
    </w:p>
    <w:p w14:paraId="6DB013FA" w14:textId="77777777" w:rsidR="00DA4E4F" w:rsidRPr="00DA4E4F" w:rsidRDefault="00DA4E4F" w:rsidP="00DA4E4F">
      <w:pPr>
        <w:keepLines/>
        <w:ind w:firstLine="851"/>
        <w:jc w:val="both"/>
        <w:rPr>
          <w:rFonts w:ascii="Arial" w:hAnsi="Arial" w:cs="Arial"/>
        </w:rPr>
      </w:pPr>
    </w:p>
    <w:p w14:paraId="16FB613F" w14:textId="77777777" w:rsidR="00DA4E4F" w:rsidRPr="00DA4E4F" w:rsidRDefault="00DA4E4F" w:rsidP="00DA4E4F">
      <w:pPr>
        <w:keepLines/>
        <w:ind w:firstLine="851"/>
        <w:jc w:val="both"/>
        <w:rPr>
          <w:rFonts w:ascii="Arial" w:hAnsi="Arial" w:cs="Arial"/>
        </w:rPr>
      </w:pPr>
    </w:p>
    <w:p w14:paraId="44CE7871" w14:textId="77777777" w:rsidR="00DA4E4F" w:rsidRPr="00DA4E4F" w:rsidRDefault="00DA4E4F" w:rsidP="00DA4E4F">
      <w:pPr>
        <w:keepLines/>
        <w:ind w:firstLine="851"/>
        <w:jc w:val="both"/>
        <w:rPr>
          <w:rFonts w:ascii="Arial" w:hAnsi="Arial" w:cs="Arial"/>
        </w:rPr>
      </w:pPr>
    </w:p>
    <w:tbl>
      <w:tblPr>
        <w:tblW w:w="5000" w:type="pct"/>
        <w:tblLook w:val="0000" w:firstRow="0" w:lastRow="0" w:firstColumn="0" w:lastColumn="0" w:noHBand="0" w:noVBand="0"/>
      </w:tblPr>
      <w:tblGrid>
        <w:gridCol w:w="10137"/>
      </w:tblGrid>
      <w:tr w:rsidR="00DA4E4F" w:rsidRPr="00DA4E4F" w14:paraId="5BDB0E37"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EF56A0" w14:textId="77777777" w:rsidR="00DA4E4F" w:rsidRPr="00DA4E4F" w:rsidRDefault="00DA4E4F" w:rsidP="0052532C">
            <w:pPr>
              <w:ind w:firstLine="851"/>
              <w:jc w:val="both"/>
              <w:rPr>
                <w:rFonts w:ascii="Arial" w:hAnsi="Arial" w:cs="Arial"/>
              </w:rPr>
            </w:pPr>
            <w:r w:rsidRPr="00DA4E4F">
              <w:rPr>
                <w:rFonts w:ascii="Arial" w:hAnsi="Arial" w:cs="Arial"/>
                <w:b/>
              </w:rPr>
              <w:t>CLÁUSULA 5ª - DO PREÇO</w:t>
            </w:r>
          </w:p>
        </w:tc>
      </w:tr>
    </w:tbl>
    <w:p w14:paraId="7DBD48DD" w14:textId="77777777" w:rsidR="00DA4E4F" w:rsidRPr="00DA4E4F" w:rsidRDefault="00DA4E4F" w:rsidP="00DA4E4F">
      <w:pPr>
        <w:ind w:firstLine="851"/>
        <w:jc w:val="both"/>
        <w:rPr>
          <w:rFonts w:ascii="Arial" w:hAnsi="Arial" w:cs="Arial"/>
        </w:rPr>
      </w:pPr>
    </w:p>
    <w:p w14:paraId="61A15446" w14:textId="77777777" w:rsidR="00DA4E4F" w:rsidRPr="00DA4E4F" w:rsidRDefault="00DA4E4F" w:rsidP="00DA4E4F">
      <w:pPr>
        <w:ind w:firstLine="851"/>
        <w:jc w:val="both"/>
        <w:rPr>
          <w:rFonts w:ascii="Arial" w:hAnsi="Arial" w:cs="Arial"/>
        </w:rPr>
      </w:pPr>
      <w:r w:rsidRPr="00DA4E4F">
        <w:rPr>
          <w:rFonts w:ascii="Arial" w:hAnsi="Arial" w:cs="Arial"/>
          <w:b/>
        </w:rPr>
        <w:t>5.1.</w:t>
      </w:r>
      <w:r w:rsidRPr="00DA4E4F">
        <w:rPr>
          <w:rFonts w:ascii="Arial" w:hAnsi="Arial" w:cs="Arial"/>
        </w:rPr>
        <w:t xml:space="preserve"> Pela execução do objeto deste contrato, a </w:t>
      </w:r>
      <w:r w:rsidRPr="00DA4E4F">
        <w:rPr>
          <w:rFonts w:ascii="Arial" w:hAnsi="Arial" w:cs="Arial"/>
          <w:b/>
        </w:rPr>
        <w:t xml:space="preserve">CONTRATANTE </w:t>
      </w:r>
      <w:r w:rsidRPr="00DA4E4F">
        <w:rPr>
          <w:rFonts w:ascii="Arial" w:hAnsi="Arial" w:cs="Arial"/>
        </w:rPr>
        <w:t xml:space="preserve">pagará à </w:t>
      </w:r>
      <w:r w:rsidRPr="00DA4E4F">
        <w:rPr>
          <w:rFonts w:ascii="Arial" w:hAnsi="Arial" w:cs="Arial"/>
          <w:b/>
        </w:rPr>
        <w:t xml:space="preserve">CONTRATADA </w:t>
      </w:r>
      <w:r w:rsidRPr="00DA4E4F">
        <w:rPr>
          <w:rFonts w:ascii="Arial" w:hAnsi="Arial" w:cs="Arial"/>
        </w:rPr>
        <w:t xml:space="preserve">a importância de </w:t>
      </w:r>
      <w:r w:rsidRPr="00DA4E4F">
        <w:rPr>
          <w:rFonts w:ascii="Arial" w:hAnsi="Arial" w:cs="Arial"/>
          <w:b/>
        </w:rPr>
        <w:t>R$      (...)</w:t>
      </w:r>
      <w:r w:rsidRPr="00DA4E4F">
        <w:rPr>
          <w:rFonts w:ascii="Arial" w:hAnsi="Arial" w:cs="Arial"/>
        </w:rPr>
        <w:t>, conforme valores apresentados por esta em sua proposta.</w:t>
      </w:r>
    </w:p>
    <w:p w14:paraId="052AE35D" w14:textId="77777777" w:rsidR="00DA4E4F" w:rsidRPr="00DA4E4F" w:rsidRDefault="00DA4E4F" w:rsidP="00DA4E4F">
      <w:pPr>
        <w:ind w:firstLine="851"/>
        <w:jc w:val="both"/>
        <w:rPr>
          <w:rFonts w:ascii="Arial" w:hAnsi="Arial" w:cs="Arial"/>
          <w:b/>
        </w:rPr>
      </w:pPr>
    </w:p>
    <w:p w14:paraId="596129C5" w14:textId="77777777" w:rsidR="00DA4E4F" w:rsidRPr="00DA4E4F" w:rsidRDefault="00DA4E4F" w:rsidP="00DA4E4F">
      <w:pPr>
        <w:ind w:firstLine="851"/>
        <w:jc w:val="both"/>
        <w:rPr>
          <w:rFonts w:ascii="Arial" w:hAnsi="Arial" w:cs="Arial"/>
        </w:rPr>
      </w:pPr>
      <w:r w:rsidRPr="00DA4E4F">
        <w:rPr>
          <w:rFonts w:ascii="Arial" w:hAnsi="Arial" w:cs="Arial"/>
          <w:b/>
        </w:rPr>
        <w:t>5.2.</w:t>
      </w:r>
      <w:r w:rsidRPr="00DA4E4F">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DA4E4F">
        <w:rPr>
          <w:rFonts w:ascii="Arial" w:hAnsi="Arial" w:cs="Arial"/>
          <w:b/>
        </w:rPr>
        <w:t>CONTRATANTE</w:t>
      </w:r>
      <w:r w:rsidRPr="00DA4E4F">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F8C533D" w14:textId="77777777" w:rsidR="00DA4E4F" w:rsidRPr="00DA4E4F" w:rsidRDefault="00DA4E4F" w:rsidP="00DA4E4F">
      <w:pPr>
        <w:ind w:firstLine="851"/>
        <w:jc w:val="both"/>
        <w:rPr>
          <w:rFonts w:ascii="Arial" w:hAnsi="Arial" w:cs="Arial"/>
          <w:b/>
        </w:rPr>
      </w:pPr>
    </w:p>
    <w:tbl>
      <w:tblPr>
        <w:tblW w:w="5000" w:type="pct"/>
        <w:tblLook w:val="0000" w:firstRow="0" w:lastRow="0" w:firstColumn="0" w:lastColumn="0" w:noHBand="0" w:noVBand="0"/>
      </w:tblPr>
      <w:tblGrid>
        <w:gridCol w:w="10137"/>
      </w:tblGrid>
      <w:tr w:rsidR="00DA4E4F" w:rsidRPr="00DA4E4F" w14:paraId="6584F0E1"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56241D9" w14:textId="77777777" w:rsidR="00DA4E4F" w:rsidRPr="00DA4E4F" w:rsidRDefault="00DA4E4F" w:rsidP="0052532C">
            <w:pPr>
              <w:ind w:firstLine="851"/>
              <w:jc w:val="both"/>
              <w:rPr>
                <w:rFonts w:ascii="Arial" w:hAnsi="Arial" w:cs="Arial"/>
              </w:rPr>
            </w:pPr>
            <w:r w:rsidRPr="00DA4E4F">
              <w:rPr>
                <w:rFonts w:ascii="Arial" w:hAnsi="Arial" w:cs="Arial"/>
                <w:b/>
              </w:rPr>
              <w:t>CLÁUSULA 6ª - DOS PAGAMENTOS</w:t>
            </w:r>
          </w:p>
        </w:tc>
      </w:tr>
    </w:tbl>
    <w:p w14:paraId="3819D9C8" w14:textId="77777777" w:rsidR="00DA4E4F" w:rsidRPr="00DA4E4F" w:rsidRDefault="00DA4E4F" w:rsidP="00DA4E4F">
      <w:pPr>
        <w:ind w:firstLine="851"/>
        <w:jc w:val="both"/>
        <w:rPr>
          <w:rFonts w:ascii="Arial" w:hAnsi="Arial" w:cs="Arial"/>
        </w:rPr>
      </w:pPr>
    </w:p>
    <w:p w14:paraId="52C492AA" w14:textId="77777777" w:rsidR="00DA4E4F" w:rsidRPr="00DA4E4F" w:rsidRDefault="00DA4E4F" w:rsidP="00DA4E4F">
      <w:pPr>
        <w:ind w:firstLine="850"/>
        <w:jc w:val="both"/>
        <w:rPr>
          <w:rFonts w:ascii="Arial" w:hAnsi="Arial" w:cs="Arial"/>
        </w:rPr>
      </w:pPr>
      <w:r w:rsidRPr="00DA4E4F">
        <w:rPr>
          <w:rFonts w:ascii="Arial" w:hAnsi="Arial" w:cs="Arial"/>
          <w:b/>
        </w:rPr>
        <w:t xml:space="preserve">6.1. </w:t>
      </w:r>
      <w:r w:rsidRPr="00DA4E4F">
        <w:rPr>
          <w:rFonts w:ascii="Arial" w:hAnsi="Arial" w:cs="Arial"/>
        </w:rPr>
        <w:t>Anteriormente a realização de pagamentos, a Unidade Requisitante realizará consulta, junto a Secretaria Municipal de Finanças sobre a existência de débitos exigíveis da</w:t>
      </w:r>
      <w:r w:rsidRPr="00DA4E4F">
        <w:rPr>
          <w:rFonts w:ascii="Arial" w:hAnsi="Arial" w:cs="Arial"/>
          <w:b/>
        </w:rPr>
        <w:t xml:space="preserve"> CONTRATADA</w:t>
      </w:r>
      <w:r w:rsidRPr="00DA4E4F">
        <w:rPr>
          <w:rFonts w:ascii="Arial" w:hAnsi="Arial" w:cs="Arial"/>
        </w:rPr>
        <w:t xml:space="preserve"> com o Município de Piracicaba e caso existam, poderá ser realizada a compensação de valores.</w:t>
      </w:r>
    </w:p>
    <w:p w14:paraId="5A3B68C3" w14:textId="77777777" w:rsidR="00DA4E4F" w:rsidRPr="00DA4E4F" w:rsidRDefault="00DA4E4F" w:rsidP="00DA4E4F">
      <w:pPr>
        <w:ind w:firstLine="850"/>
        <w:jc w:val="both"/>
        <w:rPr>
          <w:rFonts w:ascii="Arial" w:hAnsi="Arial" w:cs="Arial"/>
          <w:b/>
        </w:rPr>
      </w:pPr>
    </w:p>
    <w:p w14:paraId="342ED4FC" w14:textId="77777777" w:rsidR="00DA4E4F" w:rsidRPr="00DA4E4F" w:rsidRDefault="00DA4E4F" w:rsidP="00DA4E4F">
      <w:pPr>
        <w:ind w:firstLine="850"/>
        <w:jc w:val="both"/>
        <w:rPr>
          <w:rFonts w:ascii="Arial" w:hAnsi="Arial" w:cs="Arial"/>
        </w:rPr>
      </w:pPr>
      <w:r w:rsidRPr="00DA4E4F">
        <w:rPr>
          <w:rFonts w:ascii="Arial" w:hAnsi="Arial" w:cs="Arial"/>
          <w:b/>
        </w:rPr>
        <w:t xml:space="preserve">6.2. </w:t>
      </w:r>
      <w:r w:rsidRPr="00DA4E4F">
        <w:rPr>
          <w:rFonts w:ascii="Arial" w:hAnsi="Arial" w:cs="Arial"/>
        </w:rPr>
        <w:t xml:space="preserve">Os pagamentos serão efetuados mediante a apresentação da nota fiscal, acompanhada do atestado de recebimento emitido pela Secretaria Municipal de Educação, no prazo estipulado pela </w:t>
      </w:r>
      <w:r w:rsidRPr="00DA4E4F">
        <w:rPr>
          <w:rFonts w:ascii="Arial" w:hAnsi="Arial" w:cs="Arial"/>
          <w:b/>
        </w:rPr>
        <w:t>CONTRATADA</w:t>
      </w:r>
      <w:r w:rsidRPr="00DA4E4F">
        <w:rPr>
          <w:rFonts w:ascii="Arial" w:hAnsi="Arial" w:cs="Arial"/>
        </w:rPr>
        <w:t xml:space="preserve">, contado da data de emissão da nota fiscal e depositados no banco e conta </w:t>
      </w:r>
      <w:proofErr w:type="gramStart"/>
      <w:r w:rsidRPr="00DA4E4F">
        <w:rPr>
          <w:rFonts w:ascii="Arial" w:hAnsi="Arial" w:cs="Arial"/>
        </w:rPr>
        <w:t xml:space="preserve">corrente indicados pela </w:t>
      </w:r>
      <w:r w:rsidRPr="00DA4E4F">
        <w:rPr>
          <w:rFonts w:ascii="Arial" w:hAnsi="Arial" w:cs="Arial"/>
          <w:b/>
        </w:rPr>
        <w:t>CONTRATADA</w:t>
      </w:r>
      <w:proofErr w:type="gramEnd"/>
      <w:r w:rsidRPr="00DA4E4F">
        <w:rPr>
          <w:rFonts w:ascii="Arial" w:hAnsi="Arial" w:cs="Arial"/>
        </w:rPr>
        <w:t xml:space="preserve">. </w:t>
      </w:r>
    </w:p>
    <w:p w14:paraId="03ADA0B7" w14:textId="77777777" w:rsidR="00DA4E4F" w:rsidRPr="00DA4E4F" w:rsidRDefault="00DA4E4F" w:rsidP="00DA4E4F">
      <w:pPr>
        <w:ind w:firstLine="850"/>
        <w:jc w:val="both"/>
        <w:rPr>
          <w:rFonts w:ascii="Arial" w:hAnsi="Arial" w:cs="Arial"/>
        </w:rPr>
      </w:pPr>
    </w:p>
    <w:p w14:paraId="36FB45CD" w14:textId="77777777" w:rsidR="00DA4E4F" w:rsidRPr="00DA4E4F" w:rsidRDefault="00DA4E4F" w:rsidP="00DA4E4F">
      <w:pPr>
        <w:ind w:firstLine="850"/>
        <w:jc w:val="both"/>
        <w:rPr>
          <w:rFonts w:ascii="Arial" w:hAnsi="Arial" w:cs="Arial"/>
        </w:rPr>
      </w:pPr>
      <w:r w:rsidRPr="00DA4E4F">
        <w:rPr>
          <w:rFonts w:ascii="Arial" w:hAnsi="Arial" w:cs="Arial"/>
          <w:b/>
        </w:rPr>
        <w:lastRenderedPageBreak/>
        <w:t>6.2.1.</w:t>
      </w:r>
      <w:r w:rsidRPr="00DA4E4F">
        <w:rPr>
          <w:rFonts w:ascii="Arial" w:hAnsi="Arial" w:cs="Arial"/>
        </w:rPr>
        <w:t xml:space="preserve"> Conforme o protocolo ICMS 42/09, fica obrigado a emitir Nota Fiscal Eletrônica – NF-e, modelo 55, em substituição à Nota Fiscal, modelo </w:t>
      </w:r>
      <w:proofErr w:type="gramStart"/>
      <w:r w:rsidRPr="00DA4E4F">
        <w:rPr>
          <w:rFonts w:ascii="Arial" w:hAnsi="Arial" w:cs="Arial"/>
        </w:rPr>
        <w:t>1</w:t>
      </w:r>
      <w:proofErr w:type="gramEnd"/>
      <w:r w:rsidRPr="00DA4E4F">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60B1A196" w14:textId="77777777" w:rsidR="00DA4E4F" w:rsidRPr="00DA4E4F" w:rsidRDefault="00DA4E4F" w:rsidP="00DA4E4F">
      <w:pPr>
        <w:ind w:firstLine="850"/>
        <w:jc w:val="both"/>
        <w:rPr>
          <w:rFonts w:ascii="Arial" w:hAnsi="Arial" w:cs="Arial"/>
        </w:rPr>
      </w:pPr>
    </w:p>
    <w:p w14:paraId="1990E8B6" w14:textId="77777777" w:rsidR="00DA4E4F" w:rsidRPr="00DA4E4F" w:rsidRDefault="00DA4E4F" w:rsidP="00DA4E4F">
      <w:pPr>
        <w:ind w:firstLine="850"/>
        <w:jc w:val="both"/>
        <w:rPr>
          <w:rFonts w:ascii="Arial" w:hAnsi="Arial" w:cs="Arial"/>
          <w:b/>
        </w:rPr>
      </w:pPr>
      <w:r w:rsidRPr="00DA4E4F">
        <w:rPr>
          <w:rFonts w:ascii="Arial" w:hAnsi="Arial" w:cs="Arial"/>
        </w:rPr>
        <w:t xml:space="preserve">E-mail para emissão da NF-e: </w:t>
      </w:r>
      <w:hyperlink r:id="rId23" w:history="1">
        <w:r w:rsidRPr="00DA4E4F">
          <w:rPr>
            <w:rStyle w:val="Hyperlink"/>
            <w:rFonts w:ascii="Arial" w:hAnsi="Arial" w:cs="Arial"/>
          </w:rPr>
          <w:t>notafiscal@piracicaba.sp.gov.br</w:t>
        </w:r>
      </w:hyperlink>
    </w:p>
    <w:p w14:paraId="673C5333" w14:textId="77777777" w:rsidR="00DA4E4F" w:rsidRPr="00DA4E4F" w:rsidRDefault="00DA4E4F" w:rsidP="00DA4E4F">
      <w:pPr>
        <w:jc w:val="both"/>
        <w:rPr>
          <w:rFonts w:ascii="Arial" w:hAnsi="Arial" w:cs="Arial"/>
          <w:b/>
        </w:rPr>
      </w:pPr>
    </w:p>
    <w:p w14:paraId="1050B781" w14:textId="77777777" w:rsidR="00DA4E4F" w:rsidRPr="00DA4E4F" w:rsidRDefault="00DA4E4F" w:rsidP="00DA4E4F">
      <w:pPr>
        <w:ind w:firstLine="850"/>
        <w:jc w:val="both"/>
        <w:rPr>
          <w:rFonts w:ascii="Arial" w:hAnsi="Arial" w:cs="Arial"/>
        </w:rPr>
      </w:pPr>
      <w:r w:rsidRPr="00DA4E4F">
        <w:rPr>
          <w:rFonts w:ascii="Arial" w:hAnsi="Arial" w:cs="Arial"/>
          <w:b/>
        </w:rPr>
        <w:t xml:space="preserve">6.3. </w:t>
      </w:r>
      <w:r w:rsidRPr="00DA4E4F">
        <w:rPr>
          <w:rFonts w:ascii="Arial" w:hAnsi="Arial" w:cs="Arial"/>
        </w:rPr>
        <w:t xml:space="preserve">Com a nota fiscal a </w:t>
      </w:r>
      <w:r w:rsidRPr="00DA4E4F">
        <w:rPr>
          <w:rFonts w:ascii="Arial" w:hAnsi="Arial" w:cs="Arial"/>
          <w:b/>
        </w:rPr>
        <w:t>CONTRATADA</w:t>
      </w:r>
      <w:r w:rsidRPr="00DA4E4F">
        <w:rPr>
          <w:rFonts w:ascii="Arial" w:hAnsi="Arial" w:cs="Arial"/>
        </w:rPr>
        <w:t xml:space="preserve"> deverá apresentar, ainda:</w:t>
      </w:r>
    </w:p>
    <w:p w14:paraId="039C7987" w14:textId="77777777" w:rsidR="00DA4E4F" w:rsidRPr="00DA4E4F" w:rsidRDefault="00DA4E4F" w:rsidP="00DA4E4F">
      <w:pPr>
        <w:ind w:firstLine="850"/>
        <w:jc w:val="both"/>
        <w:rPr>
          <w:rFonts w:ascii="Arial" w:hAnsi="Arial" w:cs="Arial"/>
        </w:rPr>
      </w:pPr>
    </w:p>
    <w:p w14:paraId="24EEE339" w14:textId="77777777" w:rsidR="00DA4E4F" w:rsidRPr="00DA4E4F" w:rsidRDefault="00DA4E4F" w:rsidP="00DA4E4F">
      <w:pPr>
        <w:ind w:firstLine="850"/>
        <w:jc w:val="both"/>
        <w:rPr>
          <w:rFonts w:ascii="Arial" w:hAnsi="Arial" w:cs="Arial"/>
        </w:rPr>
      </w:pPr>
      <w:r w:rsidRPr="00DA4E4F">
        <w:rPr>
          <w:rFonts w:ascii="Arial" w:hAnsi="Arial" w:cs="Arial"/>
          <w:b/>
        </w:rPr>
        <w:t xml:space="preserve">6.3.1. </w:t>
      </w:r>
      <w:r w:rsidRPr="00DA4E4F">
        <w:rPr>
          <w:rFonts w:ascii="Arial" w:hAnsi="Arial" w:cs="Arial"/>
        </w:rPr>
        <w:t>Certidão de Regularidade perante a Fazenda Federal (INSS), com validade em vigor;</w:t>
      </w:r>
    </w:p>
    <w:p w14:paraId="7B8FB781" w14:textId="77777777" w:rsidR="00DA4E4F" w:rsidRPr="00DA4E4F" w:rsidRDefault="00DA4E4F" w:rsidP="00DA4E4F">
      <w:pPr>
        <w:ind w:firstLine="850"/>
        <w:jc w:val="both"/>
        <w:rPr>
          <w:rFonts w:ascii="Arial" w:hAnsi="Arial" w:cs="Arial"/>
          <w:b/>
        </w:rPr>
      </w:pPr>
    </w:p>
    <w:p w14:paraId="537FB9BC" w14:textId="77777777" w:rsidR="00DA4E4F" w:rsidRPr="00DA4E4F" w:rsidRDefault="00DA4E4F" w:rsidP="00DA4E4F">
      <w:pPr>
        <w:ind w:firstLine="850"/>
        <w:jc w:val="both"/>
        <w:rPr>
          <w:rFonts w:ascii="Arial" w:hAnsi="Arial" w:cs="Arial"/>
          <w:b/>
        </w:rPr>
      </w:pPr>
    </w:p>
    <w:p w14:paraId="66055476" w14:textId="77777777" w:rsidR="00DA4E4F" w:rsidRPr="00DA4E4F" w:rsidRDefault="00DA4E4F" w:rsidP="00DA4E4F">
      <w:pPr>
        <w:ind w:firstLine="850"/>
        <w:jc w:val="both"/>
        <w:rPr>
          <w:rFonts w:ascii="Arial" w:hAnsi="Arial" w:cs="Arial"/>
        </w:rPr>
      </w:pPr>
      <w:r w:rsidRPr="00DA4E4F">
        <w:rPr>
          <w:rFonts w:ascii="Arial" w:hAnsi="Arial" w:cs="Arial"/>
          <w:b/>
        </w:rPr>
        <w:t xml:space="preserve">6.3.2. </w:t>
      </w:r>
      <w:r w:rsidRPr="00DA4E4F">
        <w:rPr>
          <w:rFonts w:ascii="Arial" w:hAnsi="Arial" w:cs="Arial"/>
        </w:rPr>
        <w:t>Certidão de regularidade do FGTS fornecido pela Caixa Econômica Federal, com validade em vigor;</w:t>
      </w:r>
      <w:r w:rsidRPr="00DA4E4F">
        <w:rPr>
          <w:rFonts w:ascii="Arial" w:hAnsi="Arial" w:cs="Arial"/>
          <w:b/>
        </w:rPr>
        <w:t xml:space="preserve"> </w:t>
      </w:r>
    </w:p>
    <w:p w14:paraId="758613AC" w14:textId="77777777" w:rsidR="00DA4E4F" w:rsidRPr="00DA4E4F" w:rsidRDefault="00DA4E4F" w:rsidP="00DA4E4F">
      <w:pPr>
        <w:ind w:firstLine="850"/>
        <w:jc w:val="both"/>
        <w:rPr>
          <w:rFonts w:ascii="Arial" w:hAnsi="Arial" w:cs="Arial"/>
          <w:b/>
        </w:rPr>
      </w:pPr>
    </w:p>
    <w:p w14:paraId="33ADA166" w14:textId="77777777" w:rsidR="00DA4E4F" w:rsidRPr="00DA4E4F" w:rsidRDefault="00DA4E4F" w:rsidP="00DA4E4F">
      <w:pPr>
        <w:keepLines/>
        <w:ind w:firstLine="850"/>
        <w:jc w:val="both"/>
        <w:rPr>
          <w:rFonts w:ascii="Arial" w:hAnsi="Arial" w:cs="Arial"/>
        </w:rPr>
      </w:pPr>
      <w:r w:rsidRPr="00DA4E4F">
        <w:rPr>
          <w:rFonts w:ascii="Arial" w:hAnsi="Arial" w:cs="Arial"/>
          <w:b/>
        </w:rPr>
        <w:t>6.3.3.</w:t>
      </w:r>
      <w:r w:rsidRPr="00DA4E4F">
        <w:rPr>
          <w:rFonts w:ascii="Arial" w:hAnsi="Arial" w:cs="Arial"/>
        </w:rPr>
        <w:t xml:space="preserve"> Certidão de Regularidade perante a Fazenda Estadual, com validade em vigor;</w:t>
      </w:r>
    </w:p>
    <w:p w14:paraId="27159FE5" w14:textId="77777777" w:rsidR="00DA4E4F" w:rsidRPr="00DA4E4F" w:rsidRDefault="00DA4E4F" w:rsidP="00DA4E4F">
      <w:pPr>
        <w:keepLines/>
        <w:jc w:val="both"/>
        <w:rPr>
          <w:rFonts w:ascii="Arial" w:hAnsi="Arial" w:cs="Arial"/>
        </w:rPr>
      </w:pPr>
    </w:p>
    <w:p w14:paraId="03A3E5DE" w14:textId="77777777" w:rsidR="00DA4E4F" w:rsidRPr="00DA4E4F" w:rsidRDefault="00DA4E4F" w:rsidP="00DA4E4F">
      <w:pPr>
        <w:keepLines/>
        <w:ind w:firstLine="850"/>
        <w:jc w:val="both"/>
        <w:rPr>
          <w:rFonts w:ascii="Arial" w:hAnsi="Arial" w:cs="Arial"/>
        </w:rPr>
      </w:pPr>
      <w:r w:rsidRPr="00DA4E4F">
        <w:rPr>
          <w:rFonts w:ascii="Arial" w:hAnsi="Arial" w:cs="Arial"/>
          <w:b/>
        </w:rPr>
        <w:t>6.3.4.</w:t>
      </w:r>
      <w:r w:rsidRPr="00DA4E4F">
        <w:rPr>
          <w:rFonts w:ascii="Arial" w:hAnsi="Arial" w:cs="Arial"/>
        </w:rPr>
        <w:t xml:space="preserve"> Certidão Negativa de Débitos Trabalhistas (CNDT).</w:t>
      </w:r>
    </w:p>
    <w:p w14:paraId="41B628AD" w14:textId="77777777" w:rsidR="00DA4E4F" w:rsidRPr="00DA4E4F" w:rsidRDefault="00DA4E4F" w:rsidP="00DA4E4F">
      <w:pPr>
        <w:ind w:firstLine="850"/>
        <w:jc w:val="both"/>
        <w:rPr>
          <w:rFonts w:ascii="Arial" w:hAnsi="Arial" w:cs="Arial"/>
        </w:rPr>
      </w:pPr>
      <w:r w:rsidRPr="00DA4E4F">
        <w:rPr>
          <w:rFonts w:ascii="Arial" w:hAnsi="Arial" w:cs="Arial"/>
          <w:b/>
        </w:rPr>
        <w:t xml:space="preserve">6.4. </w:t>
      </w:r>
      <w:r w:rsidRPr="00DA4E4F">
        <w:rPr>
          <w:rFonts w:ascii="Arial" w:hAnsi="Arial" w:cs="Arial"/>
        </w:rPr>
        <w:t>Caso o dia do pagamento coincida aos sábados, domingos, feriados ou pontos facultativos, o mesmo será efetuado no primeiro dia útil subsequente, sem qualquer incidência de correção monetária.</w:t>
      </w:r>
    </w:p>
    <w:p w14:paraId="04434314" w14:textId="77777777" w:rsidR="00DA4E4F" w:rsidRPr="00DA4E4F" w:rsidRDefault="00DA4E4F" w:rsidP="00DA4E4F">
      <w:pPr>
        <w:ind w:firstLine="850"/>
        <w:jc w:val="both"/>
        <w:rPr>
          <w:rFonts w:ascii="Arial" w:hAnsi="Arial" w:cs="Arial"/>
        </w:rPr>
      </w:pPr>
    </w:p>
    <w:p w14:paraId="2370FBA8" w14:textId="77777777" w:rsidR="00DA4E4F" w:rsidRPr="00DA4E4F" w:rsidRDefault="00DA4E4F" w:rsidP="00DA4E4F">
      <w:pPr>
        <w:ind w:firstLine="851"/>
        <w:jc w:val="both"/>
        <w:rPr>
          <w:rFonts w:ascii="Arial" w:hAnsi="Arial" w:cs="Arial"/>
        </w:rPr>
      </w:pPr>
      <w:r w:rsidRPr="00DA4E4F">
        <w:rPr>
          <w:rFonts w:ascii="Arial" w:hAnsi="Arial" w:cs="Arial"/>
          <w:b/>
        </w:rPr>
        <w:t>6.5.</w:t>
      </w:r>
      <w:r w:rsidRPr="00DA4E4F">
        <w:rPr>
          <w:rFonts w:ascii="Arial" w:hAnsi="Arial" w:cs="Arial"/>
        </w:rPr>
        <w:t xml:space="preserve"> Caso a </w:t>
      </w:r>
      <w:r w:rsidRPr="00DA4E4F">
        <w:rPr>
          <w:rFonts w:ascii="Arial" w:hAnsi="Arial" w:cs="Arial"/>
          <w:b/>
        </w:rPr>
        <w:t>CONTRATANTE</w:t>
      </w:r>
      <w:r w:rsidRPr="00DA4E4F">
        <w:rPr>
          <w:rFonts w:ascii="Arial" w:hAnsi="Arial" w:cs="Arial"/>
        </w:rPr>
        <w:t>, eventualmente, atrase os pagamentos, estes deverão ser corrigidos com base no INPC/IBGE, conforme legislação pertinente.</w:t>
      </w:r>
    </w:p>
    <w:p w14:paraId="40732802" w14:textId="77777777" w:rsidR="00DA4E4F" w:rsidRPr="00DA4E4F" w:rsidRDefault="00DA4E4F" w:rsidP="00DA4E4F">
      <w:pPr>
        <w:ind w:firstLine="851"/>
        <w:jc w:val="both"/>
        <w:rPr>
          <w:rFonts w:ascii="Arial" w:hAnsi="Arial" w:cs="Arial"/>
        </w:rPr>
      </w:pPr>
    </w:p>
    <w:tbl>
      <w:tblPr>
        <w:tblW w:w="5000" w:type="pct"/>
        <w:tblLook w:val="0000" w:firstRow="0" w:lastRow="0" w:firstColumn="0" w:lastColumn="0" w:noHBand="0" w:noVBand="0"/>
      </w:tblPr>
      <w:tblGrid>
        <w:gridCol w:w="10137"/>
      </w:tblGrid>
      <w:tr w:rsidR="00DA4E4F" w:rsidRPr="00DA4E4F" w14:paraId="5A8DF631"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CD2B59C" w14:textId="77777777" w:rsidR="00DA4E4F" w:rsidRPr="00DA4E4F" w:rsidRDefault="00DA4E4F" w:rsidP="0052532C">
            <w:pPr>
              <w:ind w:firstLine="851"/>
              <w:jc w:val="both"/>
              <w:rPr>
                <w:rFonts w:ascii="Arial" w:hAnsi="Arial" w:cs="Arial"/>
              </w:rPr>
            </w:pPr>
            <w:r w:rsidRPr="00DA4E4F">
              <w:rPr>
                <w:rFonts w:ascii="Arial" w:hAnsi="Arial" w:cs="Arial"/>
                <w:b/>
              </w:rPr>
              <w:t>CLÁUSULA 7ª - DA FISCALIZAÇÃO</w:t>
            </w:r>
          </w:p>
        </w:tc>
      </w:tr>
    </w:tbl>
    <w:p w14:paraId="132A8B72" w14:textId="77777777" w:rsidR="00DA4E4F" w:rsidRPr="00DA4E4F" w:rsidRDefault="00DA4E4F" w:rsidP="00DA4E4F">
      <w:pPr>
        <w:ind w:firstLine="851"/>
        <w:jc w:val="both"/>
        <w:rPr>
          <w:rFonts w:ascii="Arial" w:hAnsi="Arial" w:cs="Arial"/>
          <w:b/>
        </w:rPr>
      </w:pPr>
    </w:p>
    <w:p w14:paraId="62345F7E" w14:textId="77777777" w:rsidR="00DA4E4F" w:rsidRPr="00DA4E4F" w:rsidRDefault="00DA4E4F" w:rsidP="00DA4E4F">
      <w:pPr>
        <w:ind w:firstLine="851"/>
        <w:jc w:val="both"/>
        <w:rPr>
          <w:rFonts w:ascii="Arial" w:hAnsi="Arial" w:cs="Arial"/>
        </w:rPr>
      </w:pPr>
      <w:r w:rsidRPr="00DA4E4F">
        <w:rPr>
          <w:rFonts w:ascii="Arial" w:hAnsi="Arial" w:cs="Arial"/>
          <w:b/>
        </w:rPr>
        <w:t>7.1.</w:t>
      </w:r>
      <w:r w:rsidRPr="00DA4E4F">
        <w:rPr>
          <w:rFonts w:ascii="Arial" w:hAnsi="Arial" w:cs="Arial"/>
        </w:rPr>
        <w:t xml:space="preserve"> A Secretaria Municipal de Educação é o órgão credenciado pela </w:t>
      </w:r>
      <w:r w:rsidRPr="00DA4E4F">
        <w:rPr>
          <w:rFonts w:ascii="Arial" w:hAnsi="Arial" w:cs="Arial"/>
          <w:b/>
        </w:rPr>
        <w:t>CONTRATANTE</w:t>
      </w:r>
      <w:r w:rsidRPr="00DA4E4F">
        <w:rPr>
          <w:rFonts w:ascii="Arial" w:hAnsi="Arial" w:cs="Arial"/>
        </w:rPr>
        <w:t xml:space="preserve"> para vistoriar a execução do presente contrato e prestar toda a assistência e orientações que se fizerem necessárias, indicando os servidores </w:t>
      </w:r>
      <w:proofErr w:type="gramStart"/>
      <w:r w:rsidRPr="00DA4E4F">
        <w:rPr>
          <w:rFonts w:ascii="Arial" w:hAnsi="Arial" w:cs="Arial"/>
        </w:rPr>
        <w:t>Sr.</w:t>
      </w:r>
      <w:proofErr w:type="gramEnd"/>
      <w:r w:rsidRPr="00DA4E4F">
        <w:rPr>
          <w:rFonts w:ascii="Arial" w:hAnsi="Arial" w:cs="Arial"/>
        </w:rPr>
        <w:t xml:space="preserve">(a) .............. </w:t>
      </w:r>
      <w:proofErr w:type="gramStart"/>
      <w:r w:rsidRPr="00DA4E4F">
        <w:rPr>
          <w:rFonts w:ascii="Arial" w:hAnsi="Arial" w:cs="Arial"/>
        </w:rPr>
        <w:t>e</w:t>
      </w:r>
      <w:proofErr w:type="gramEnd"/>
      <w:r w:rsidRPr="00DA4E4F">
        <w:rPr>
          <w:rFonts w:ascii="Arial" w:hAnsi="Arial" w:cs="Arial"/>
        </w:rPr>
        <w:t xml:space="preserve"> Sr.(a) .............., respectivamente, como gestor(a) e fiscal do presente instrumento.</w:t>
      </w:r>
    </w:p>
    <w:p w14:paraId="0E403EC4" w14:textId="77777777" w:rsidR="00DA4E4F" w:rsidRPr="00DA4E4F" w:rsidRDefault="00DA4E4F" w:rsidP="00DA4E4F">
      <w:pPr>
        <w:ind w:firstLine="851"/>
        <w:jc w:val="both"/>
        <w:rPr>
          <w:rFonts w:ascii="Arial" w:hAnsi="Arial" w:cs="Arial"/>
          <w:b/>
        </w:rPr>
      </w:pPr>
      <w:bookmarkStart w:id="15" w:name="art2§1"/>
      <w:bookmarkStart w:id="16" w:name="art1p"/>
      <w:bookmarkEnd w:id="15"/>
      <w:bookmarkEnd w:id="16"/>
    </w:p>
    <w:tbl>
      <w:tblPr>
        <w:tblW w:w="5000" w:type="pct"/>
        <w:tblLook w:val="0000" w:firstRow="0" w:lastRow="0" w:firstColumn="0" w:lastColumn="0" w:noHBand="0" w:noVBand="0"/>
      </w:tblPr>
      <w:tblGrid>
        <w:gridCol w:w="10137"/>
      </w:tblGrid>
      <w:tr w:rsidR="00DA4E4F" w:rsidRPr="00DA4E4F" w14:paraId="192F72ED"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1B49E73" w14:textId="77777777" w:rsidR="00DA4E4F" w:rsidRPr="00DA4E4F" w:rsidRDefault="00DA4E4F" w:rsidP="0052532C">
            <w:pPr>
              <w:ind w:firstLine="851"/>
              <w:jc w:val="both"/>
              <w:rPr>
                <w:rFonts w:ascii="Arial" w:hAnsi="Arial" w:cs="Arial"/>
              </w:rPr>
            </w:pPr>
            <w:r w:rsidRPr="00DA4E4F">
              <w:rPr>
                <w:rFonts w:ascii="Arial" w:hAnsi="Arial" w:cs="Arial"/>
                <w:b/>
              </w:rPr>
              <w:t>CLÁUSULA 8ª - DO PRAZO DE VIGÊNCIA</w:t>
            </w:r>
          </w:p>
        </w:tc>
      </w:tr>
    </w:tbl>
    <w:p w14:paraId="4C58BD12" w14:textId="77777777" w:rsidR="00DA4E4F" w:rsidRPr="00DA4E4F" w:rsidRDefault="00DA4E4F" w:rsidP="00DA4E4F">
      <w:pPr>
        <w:ind w:firstLine="851"/>
        <w:jc w:val="both"/>
        <w:rPr>
          <w:rFonts w:ascii="Arial" w:hAnsi="Arial" w:cs="Arial"/>
          <w:b/>
        </w:rPr>
      </w:pPr>
    </w:p>
    <w:p w14:paraId="035A469E" w14:textId="77777777" w:rsidR="00DA4E4F" w:rsidRPr="00DA4E4F" w:rsidRDefault="00DA4E4F" w:rsidP="00DA4E4F">
      <w:pPr>
        <w:ind w:firstLine="851"/>
        <w:jc w:val="both"/>
        <w:rPr>
          <w:rFonts w:ascii="Arial" w:hAnsi="Arial" w:cs="Arial"/>
        </w:rPr>
      </w:pPr>
      <w:r w:rsidRPr="00DA4E4F">
        <w:rPr>
          <w:rFonts w:ascii="Arial" w:hAnsi="Arial" w:cs="Arial"/>
          <w:b/>
        </w:rPr>
        <w:t>8.1.</w:t>
      </w:r>
      <w:r w:rsidRPr="00DA4E4F">
        <w:rPr>
          <w:rFonts w:ascii="Arial" w:hAnsi="Arial" w:cs="Arial"/>
        </w:rPr>
        <w:t xml:space="preserve"> O presente contrato terá vigência de 12 (doze) meses, a contar da data da Ordem de Serviço, podendo ser prorrogado por iguais e sucessivos períodos, dentro do limite previsto no art. 107, da Lei Federal nº 14.133/21.</w:t>
      </w:r>
    </w:p>
    <w:p w14:paraId="3953BE2A" w14:textId="77777777" w:rsidR="00DA4E4F" w:rsidRPr="00DA4E4F" w:rsidRDefault="00DA4E4F" w:rsidP="00DA4E4F">
      <w:pPr>
        <w:jc w:val="both"/>
        <w:rPr>
          <w:rFonts w:ascii="Arial" w:hAnsi="Arial" w:cs="Arial"/>
          <w:bCs/>
        </w:rPr>
      </w:pPr>
    </w:p>
    <w:tbl>
      <w:tblPr>
        <w:tblW w:w="5000" w:type="pct"/>
        <w:tblLook w:val="0000" w:firstRow="0" w:lastRow="0" w:firstColumn="0" w:lastColumn="0" w:noHBand="0" w:noVBand="0"/>
      </w:tblPr>
      <w:tblGrid>
        <w:gridCol w:w="10137"/>
      </w:tblGrid>
      <w:tr w:rsidR="00DA4E4F" w:rsidRPr="00DA4E4F" w14:paraId="62271D21"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B335E3" w14:textId="77777777" w:rsidR="00DA4E4F" w:rsidRPr="00DA4E4F" w:rsidRDefault="00DA4E4F" w:rsidP="0052532C">
            <w:pPr>
              <w:ind w:firstLine="936"/>
              <w:jc w:val="both"/>
              <w:rPr>
                <w:rFonts w:ascii="Arial" w:hAnsi="Arial" w:cs="Arial"/>
              </w:rPr>
            </w:pPr>
            <w:r w:rsidRPr="00DA4E4F">
              <w:rPr>
                <w:rFonts w:ascii="Arial" w:hAnsi="Arial" w:cs="Arial"/>
                <w:b/>
              </w:rPr>
              <w:t xml:space="preserve">CLÁUSULA 9ª – </w:t>
            </w:r>
            <w:r w:rsidRPr="00DA4E4F">
              <w:rPr>
                <w:rFonts w:ascii="Arial" w:hAnsi="Arial" w:cs="Arial"/>
                <w:b/>
                <w:bCs/>
              </w:rPr>
              <w:t>DO REAJUSTE</w:t>
            </w:r>
          </w:p>
        </w:tc>
      </w:tr>
    </w:tbl>
    <w:p w14:paraId="119568C3" w14:textId="77777777" w:rsidR="00DA4E4F" w:rsidRPr="00DA4E4F" w:rsidRDefault="00DA4E4F" w:rsidP="00DA4E4F">
      <w:pPr>
        <w:jc w:val="both"/>
        <w:rPr>
          <w:rFonts w:ascii="Arial" w:hAnsi="Arial" w:cs="Arial"/>
        </w:rPr>
      </w:pPr>
    </w:p>
    <w:p w14:paraId="2BE0B84A" w14:textId="77777777" w:rsidR="00DA4E4F" w:rsidRPr="00DA4E4F" w:rsidRDefault="00DA4E4F" w:rsidP="00DA4E4F">
      <w:pPr>
        <w:ind w:firstLine="851"/>
        <w:jc w:val="both"/>
        <w:rPr>
          <w:rFonts w:ascii="Arial" w:hAnsi="Arial" w:cs="Arial"/>
        </w:rPr>
      </w:pPr>
      <w:r w:rsidRPr="00DA4E4F">
        <w:rPr>
          <w:rFonts w:ascii="Arial" w:hAnsi="Arial" w:cs="Arial"/>
          <w:b/>
        </w:rPr>
        <w:t>9.1.</w:t>
      </w:r>
      <w:r w:rsidRPr="00DA4E4F">
        <w:rPr>
          <w:rFonts w:ascii="Arial" w:hAnsi="Arial" w:cs="Arial"/>
        </w:rPr>
        <w:t xml:space="preserve"> O reajuste, se houver, será efetuado nos termos da Lei Federal n.º 9.069, de 29/06/95, de acordo com a variação do índice INPC/IBGE.</w:t>
      </w:r>
    </w:p>
    <w:p w14:paraId="670AB23E" w14:textId="77777777" w:rsidR="00DA4E4F" w:rsidRPr="00DA4E4F" w:rsidRDefault="00DA4E4F" w:rsidP="00DA4E4F">
      <w:pPr>
        <w:ind w:firstLine="851"/>
        <w:jc w:val="both"/>
        <w:rPr>
          <w:rFonts w:ascii="Arial" w:hAnsi="Arial" w:cs="Arial"/>
        </w:rPr>
      </w:pPr>
    </w:p>
    <w:tbl>
      <w:tblPr>
        <w:tblW w:w="5000" w:type="pct"/>
        <w:tblLook w:val="0000" w:firstRow="0" w:lastRow="0" w:firstColumn="0" w:lastColumn="0" w:noHBand="0" w:noVBand="0"/>
      </w:tblPr>
      <w:tblGrid>
        <w:gridCol w:w="10137"/>
      </w:tblGrid>
      <w:tr w:rsidR="00DA4E4F" w:rsidRPr="00DA4E4F" w14:paraId="57FFA3ED"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064D9AE" w14:textId="77777777" w:rsidR="00DA4E4F" w:rsidRPr="00DA4E4F" w:rsidRDefault="00DA4E4F" w:rsidP="0052532C">
            <w:pPr>
              <w:ind w:firstLine="851"/>
              <w:jc w:val="both"/>
              <w:rPr>
                <w:rFonts w:ascii="Arial" w:hAnsi="Arial" w:cs="Arial"/>
              </w:rPr>
            </w:pPr>
            <w:r w:rsidRPr="00DA4E4F">
              <w:rPr>
                <w:rFonts w:ascii="Arial" w:hAnsi="Arial" w:cs="Arial"/>
                <w:b/>
              </w:rPr>
              <w:t>CLÁUSULA 10 - DA EXTINÇÃO DO CONTRATO</w:t>
            </w:r>
          </w:p>
        </w:tc>
      </w:tr>
    </w:tbl>
    <w:p w14:paraId="0540B263" w14:textId="77777777" w:rsidR="00DA4E4F" w:rsidRPr="00DA4E4F" w:rsidRDefault="00DA4E4F" w:rsidP="00DA4E4F">
      <w:pPr>
        <w:ind w:firstLine="851"/>
        <w:jc w:val="both"/>
        <w:rPr>
          <w:rFonts w:ascii="Arial" w:hAnsi="Arial" w:cs="Arial"/>
          <w:b/>
        </w:rPr>
      </w:pPr>
    </w:p>
    <w:p w14:paraId="1E083A09" w14:textId="77777777" w:rsidR="00DA4E4F" w:rsidRPr="00DA4E4F" w:rsidRDefault="00DA4E4F" w:rsidP="00DA4E4F">
      <w:pPr>
        <w:ind w:firstLine="851"/>
        <w:jc w:val="both"/>
        <w:rPr>
          <w:rFonts w:ascii="Arial" w:hAnsi="Arial" w:cs="Arial"/>
        </w:rPr>
      </w:pPr>
      <w:r w:rsidRPr="00DA4E4F">
        <w:rPr>
          <w:rFonts w:ascii="Arial" w:hAnsi="Arial" w:cs="Arial"/>
          <w:b/>
        </w:rPr>
        <w:t>10.1.</w:t>
      </w:r>
      <w:r w:rsidRPr="00DA4E4F">
        <w:rPr>
          <w:rFonts w:ascii="Arial" w:hAnsi="Arial" w:cs="Arial"/>
        </w:rPr>
        <w:t xml:space="preserve"> Independentemente de interpelação judicial, o contrato será extinto nas hipóteses previstas no art. 137 da Lei Federal nº 14.133/21 e suas alterações.</w:t>
      </w:r>
    </w:p>
    <w:p w14:paraId="3CA73C58" w14:textId="77777777" w:rsidR="00DA4E4F" w:rsidRPr="00DA4E4F" w:rsidRDefault="00DA4E4F" w:rsidP="00DA4E4F">
      <w:pPr>
        <w:ind w:firstLine="851"/>
        <w:jc w:val="both"/>
        <w:rPr>
          <w:rFonts w:ascii="Arial" w:hAnsi="Arial" w:cs="Arial"/>
        </w:rPr>
      </w:pPr>
    </w:p>
    <w:tbl>
      <w:tblPr>
        <w:tblW w:w="5000" w:type="pct"/>
        <w:tblLook w:val="0000" w:firstRow="0" w:lastRow="0" w:firstColumn="0" w:lastColumn="0" w:noHBand="0" w:noVBand="0"/>
      </w:tblPr>
      <w:tblGrid>
        <w:gridCol w:w="10137"/>
      </w:tblGrid>
      <w:tr w:rsidR="00DA4E4F" w:rsidRPr="00DA4E4F" w14:paraId="28E516A7"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6C2C3F9" w14:textId="77777777" w:rsidR="00DA4E4F" w:rsidRPr="00DA4E4F" w:rsidRDefault="00DA4E4F" w:rsidP="0052532C">
            <w:pPr>
              <w:ind w:firstLine="851"/>
              <w:jc w:val="both"/>
              <w:rPr>
                <w:rFonts w:ascii="Arial" w:hAnsi="Arial" w:cs="Arial"/>
              </w:rPr>
            </w:pPr>
            <w:r w:rsidRPr="00DA4E4F">
              <w:rPr>
                <w:rFonts w:ascii="Arial" w:hAnsi="Arial" w:cs="Arial"/>
                <w:b/>
              </w:rPr>
              <w:t>CLÁUSULA 11. - DO RECEBIMENTO</w:t>
            </w:r>
          </w:p>
        </w:tc>
      </w:tr>
    </w:tbl>
    <w:p w14:paraId="77A2CD6C" w14:textId="77777777" w:rsidR="00DA4E4F" w:rsidRPr="00DA4E4F" w:rsidRDefault="00DA4E4F" w:rsidP="00DA4E4F">
      <w:pPr>
        <w:ind w:firstLine="851"/>
        <w:jc w:val="both"/>
        <w:rPr>
          <w:rFonts w:ascii="Arial" w:hAnsi="Arial" w:cs="Arial"/>
          <w:b/>
        </w:rPr>
      </w:pPr>
    </w:p>
    <w:p w14:paraId="3BAF9063" w14:textId="77777777" w:rsidR="00DA4E4F" w:rsidRPr="00DA4E4F" w:rsidRDefault="00DA4E4F" w:rsidP="00DA4E4F">
      <w:pPr>
        <w:ind w:firstLine="851"/>
        <w:jc w:val="both"/>
        <w:rPr>
          <w:rFonts w:ascii="Arial" w:hAnsi="Arial" w:cs="Arial"/>
        </w:rPr>
      </w:pPr>
      <w:r w:rsidRPr="00DA4E4F">
        <w:rPr>
          <w:rFonts w:ascii="Arial" w:hAnsi="Arial" w:cs="Arial"/>
          <w:b/>
        </w:rPr>
        <w:t>11.1.</w:t>
      </w:r>
      <w:r w:rsidRPr="00DA4E4F">
        <w:rPr>
          <w:rFonts w:ascii="Arial" w:hAnsi="Arial" w:cs="Arial"/>
        </w:rPr>
        <w:t xml:space="preserve"> O objeto deste contrato será recebido por servidor a ser designado para o ato do recebimento, da seguinte forma:</w:t>
      </w:r>
    </w:p>
    <w:p w14:paraId="5942EC06" w14:textId="77777777" w:rsidR="00DA4E4F" w:rsidRPr="00DA4E4F" w:rsidRDefault="00DA4E4F" w:rsidP="00DA4E4F">
      <w:pPr>
        <w:ind w:firstLine="851"/>
        <w:jc w:val="both"/>
        <w:rPr>
          <w:rFonts w:ascii="Arial" w:hAnsi="Arial" w:cs="Arial"/>
        </w:rPr>
      </w:pPr>
    </w:p>
    <w:p w14:paraId="776575A6" w14:textId="77777777" w:rsidR="00DA4E4F" w:rsidRPr="00DA4E4F" w:rsidRDefault="00DA4E4F" w:rsidP="00DA4E4F">
      <w:pPr>
        <w:ind w:firstLine="851"/>
        <w:jc w:val="both"/>
        <w:rPr>
          <w:rFonts w:ascii="Arial" w:hAnsi="Arial" w:cs="Arial"/>
        </w:rPr>
      </w:pPr>
      <w:r w:rsidRPr="00DA4E4F">
        <w:rPr>
          <w:rFonts w:ascii="Arial" w:hAnsi="Arial" w:cs="Arial"/>
          <w:b/>
        </w:rPr>
        <w:t xml:space="preserve">11.1.1. </w:t>
      </w:r>
      <w:r w:rsidRPr="00DA4E4F">
        <w:rPr>
          <w:rFonts w:ascii="Arial" w:hAnsi="Arial" w:cs="Arial"/>
        </w:rPr>
        <w:t>Provisoriamente, para efeito de posterior verificação da conformidade do objeto com as especificações, no prazo de até 03 (três) dias, a contar da entrega;</w:t>
      </w:r>
    </w:p>
    <w:p w14:paraId="0A5F487C" w14:textId="77777777" w:rsidR="00DA4E4F" w:rsidRPr="00DA4E4F" w:rsidRDefault="00DA4E4F" w:rsidP="00DA4E4F">
      <w:pPr>
        <w:ind w:firstLine="851"/>
        <w:jc w:val="both"/>
        <w:rPr>
          <w:rFonts w:ascii="Arial" w:hAnsi="Arial" w:cs="Arial"/>
        </w:rPr>
      </w:pPr>
    </w:p>
    <w:p w14:paraId="046C752C" w14:textId="77777777" w:rsidR="00DA4E4F" w:rsidRPr="00DA4E4F" w:rsidRDefault="00DA4E4F" w:rsidP="00DA4E4F">
      <w:pPr>
        <w:ind w:firstLine="851"/>
        <w:jc w:val="both"/>
        <w:rPr>
          <w:rFonts w:ascii="Arial" w:hAnsi="Arial" w:cs="Arial"/>
        </w:rPr>
      </w:pPr>
      <w:r w:rsidRPr="00DA4E4F">
        <w:rPr>
          <w:rFonts w:ascii="Arial" w:hAnsi="Arial" w:cs="Arial"/>
          <w:b/>
        </w:rPr>
        <w:t xml:space="preserve">11.1.2. </w:t>
      </w:r>
      <w:r w:rsidRPr="00DA4E4F">
        <w:rPr>
          <w:rFonts w:ascii="Arial" w:hAnsi="Arial" w:cs="Arial"/>
        </w:rPr>
        <w:t>Definitivamente, após a verificação da qualidade do objeto e consequente aceitação, no prazo de até 30 (trinta) dias, a contar do recebimento provisório.</w:t>
      </w:r>
    </w:p>
    <w:p w14:paraId="4FD7CE55" w14:textId="77777777" w:rsidR="00DA4E4F" w:rsidRPr="00DA4E4F" w:rsidRDefault="00DA4E4F" w:rsidP="00DA4E4F">
      <w:pPr>
        <w:ind w:firstLine="851"/>
        <w:jc w:val="both"/>
        <w:rPr>
          <w:rFonts w:ascii="Arial" w:hAnsi="Arial" w:cs="Arial"/>
          <w:b/>
        </w:rPr>
      </w:pPr>
    </w:p>
    <w:p w14:paraId="2513794F" w14:textId="77777777" w:rsidR="00DA4E4F" w:rsidRPr="00DA4E4F" w:rsidRDefault="00DA4E4F" w:rsidP="00DA4E4F">
      <w:pPr>
        <w:ind w:firstLine="851"/>
        <w:jc w:val="both"/>
        <w:rPr>
          <w:rFonts w:ascii="Arial" w:hAnsi="Arial" w:cs="Arial"/>
        </w:rPr>
      </w:pPr>
      <w:r w:rsidRPr="00DA4E4F">
        <w:rPr>
          <w:rFonts w:ascii="Arial" w:hAnsi="Arial" w:cs="Arial"/>
          <w:b/>
        </w:rPr>
        <w:t xml:space="preserve">11.2. </w:t>
      </w:r>
      <w:r w:rsidRPr="00DA4E4F">
        <w:rPr>
          <w:rFonts w:ascii="Arial" w:hAnsi="Arial" w:cs="Arial"/>
        </w:rPr>
        <w:t>O recebimento de que trata este item far-se-á mediante recibo.</w:t>
      </w:r>
    </w:p>
    <w:p w14:paraId="77218AC9" w14:textId="77777777" w:rsidR="00DA4E4F" w:rsidRPr="00DA4E4F" w:rsidRDefault="00DA4E4F" w:rsidP="00DA4E4F">
      <w:pPr>
        <w:ind w:firstLine="851"/>
        <w:jc w:val="both"/>
        <w:rPr>
          <w:rFonts w:ascii="Arial" w:hAnsi="Arial" w:cs="Arial"/>
          <w:b/>
        </w:rPr>
      </w:pPr>
    </w:p>
    <w:p w14:paraId="5CD63EF9" w14:textId="77777777" w:rsidR="00DA4E4F" w:rsidRPr="00DA4E4F" w:rsidRDefault="00DA4E4F" w:rsidP="00DA4E4F">
      <w:pPr>
        <w:ind w:firstLine="851"/>
        <w:jc w:val="both"/>
        <w:rPr>
          <w:rFonts w:ascii="Arial" w:hAnsi="Arial" w:cs="Arial"/>
        </w:rPr>
      </w:pPr>
      <w:r w:rsidRPr="00DA4E4F">
        <w:rPr>
          <w:rFonts w:ascii="Arial" w:hAnsi="Arial" w:cs="Arial"/>
          <w:b/>
        </w:rPr>
        <w:t>11.3.</w:t>
      </w:r>
      <w:r w:rsidRPr="00DA4E4F">
        <w:rPr>
          <w:rFonts w:ascii="Arial" w:hAnsi="Arial" w:cs="Arial"/>
        </w:rPr>
        <w:t xml:space="preserve"> Fica facultada à </w:t>
      </w:r>
      <w:r w:rsidRPr="00DA4E4F">
        <w:rPr>
          <w:rFonts w:ascii="Arial" w:hAnsi="Arial" w:cs="Arial"/>
          <w:b/>
        </w:rPr>
        <w:t xml:space="preserve">CONTRATADA </w:t>
      </w:r>
      <w:r w:rsidRPr="00DA4E4F">
        <w:rPr>
          <w:rFonts w:ascii="Arial" w:hAnsi="Arial" w:cs="Arial"/>
        </w:rPr>
        <w:t xml:space="preserve">a indicação de um representante para, conjuntamente, com o da </w:t>
      </w:r>
      <w:r w:rsidRPr="00DA4E4F">
        <w:rPr>
          <w:rFonts w:ascii="Arial" w:hAnsi="Arial" w:cs="Arial"/>
          <w:b/>
        </w:rPr>
        <w:t>CONTRATANTE</w:t>
      </w:r>
      <w:r w:rsidRPr="00DA4E4F">
        <w:rPr>
          <w:rFonts w:ascii="Arial" w:hAnsi="Arial" w:cs="Arial"/>
        </w:rPr>
        <w:t>, proceder ao recebimento do objeto do presente contrato.</w:t>
      </w:r>
    </w:p>
    <w:tbl>
      <w:tblPr>
        <w:tblW w:w="5000" w:type="pct"/>
        <w:tblLook w:val="0000" w:firstRow="0" w:lastRow="0" w:firstColumn="0" w:lastColumn="0" w:noHBand="0" w:noVBand="0"/>
      </w:tblPr>
      <w:tblGrid>
        <w:gridCol w:w="10137"/>
      </w:tblGrid>
      <w:tr w:rsidR="00DA4E4F" w:rsidRPr="00DA4E4F" w14:paraId="427E4EC7"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23ABD56" w14:textId="77777777" w:rsidR="00DA4E4F" w:rsidRPr="00DA4E4F" w:rsidRDefault="00DA4E4F" w:rsidP="0052532C">
            <w:pPr>
              <w:keepLines/>
              <w:ind w:firstLine="851"/>
              <w:jc w:val="both"/>
              <w:rPr>
                <w:rFonts w:ascii="Arial" w:hAnsi="Arial" w:cs="Arial"/>
              </w:rPr>
            </w:pPr>
            <w:r w:rsidRPr="00DA4E4F">
              <w:rPr>
                <w:rFonts w:ascii="Arial" w:hAnsi="Arial" w:cs="Arial"/>
                <w:b/>
              </w:rPr>
              <w:t>CLÁUSULA 12. - DAS SANÇÕES ADMINISTRATIVAS</w:t>
            </w:r>
          </w:p>
        </w:tc>
      </w:tr>
    </w:tbl>
    <w:p w14:paraId="02A10D86" w14:textId="77777777" w:rsidR="00DA4E4F" w:rsidRPr="00DA4E4F" w:rsidRDefault="00DA4E4F" w:rsidP="00DA4E4F">
      <w:pPr>
        <w:ind w:firstLine="851"/>
        <w:jc w:val="both"/>
        <w:rPr>
          <w:rFonts w:ascii="Arial" w:hAnsi="Arial" w:cs="Arial"/>
          <w:b/>
        </w:rPr>
      </w:pPr>
    </w:p>
    <w:p w14:paraId="7790905D" w14:textId="77777777" w:rsidR="00DA4E4F" w:rsidRPr="00DA4E4F" w:rsidRDefault="00DA4E4F" w:rsidP="00DA4E4F">
      <w:pPr>
        <w:ind w:firstLine="851"/>
        <w:jc w:val="both"/>
        <w:rPr>
          <w:rFonts w:ascii="Arial" w:hAnsi="Arial" w:cs="Arial"/>
        </w:rPr>
      </w:pPr>
      <w:r w:rsidRPr="00DA4E4F">
        <w:rPr>
          <w:rFonts w:ascii="Arial" w:hAnsi="Arial" w:cs="Arial"/>
          <w:b/>
        </w:rPr>
        <w:t>12.1.</w:t>
      </w:r>
      <w:r w:rsidRPr="00DA4E4F">
        <w:rPr>
          <w:rFonts w:ascii="Arial" w:hAnsi="Arial" w:cs="Arial"/>
        </w:rPr>
        <w:t xml:space="preserve"> Comete infração administrativa, nos termos da lei, o licitante que, com dolo ou culpa: </w:t>
      </w:r>
    </w:p>
    <w:p w14:paraId="7FFF32F3" w14:textId="77777777" w:rsidR="00DA4E4F" w:rsidRPr="00DA4E4F" w:rsidRDefault="00DA4E4F" w:rsidP="00DA4E4F">
      <w:pPr>
        <w:ind w:firstLine="851"/>
        <w:jc w:val="both"/>
        <w:rPr>
          <w:rFonts w:ascii="Arial" w:hAnsi="Arial" w:cs="Arial"/>
          <w:b/>
        </w:rPr>
      </w:pPr>
    </w:p>
    <w:p w14:paraId="7C528C16" w14:textId="77777777" w:rsidR="00DA4E4F" w:rsidRPr="00DA4E4F" w:rsidRDefault="00DA4E4F" w:rsidP="00DA4E4F">
      <w:pPr>
        <w:ind w:firstLine="851"/>
        <w:jc w:val="both"/>
        <w:rPr>
          <w:rFonts w:ascii="Arial" w:hAnsi="Arial" w:cs="Arial"/>
        </w:rPr>
      </w:pPr>
      <w:r w:rsidRPr="00DA4E4F">
        <w:rPr>
          <w:rFonts w:ascii="Arial" w:hAnsi="Arial" w:cs="Arial"/>
          <w:b/>
        </w:rPr>
        <w:t>12.1.1.</w:t>
      </w:r>
      <w:r w:rsidRPr="00DA4E4F">
        <w:rPr>
          <w:rFonts w:ascii="Arial" w:hAnsi="Arial" w:cs="Arial"/>
        </w:rPr>
        <w:t xml:space="preserve"> Deixar de entregar a documentação exigida para o certame ou não entregar qualquer documento que tenha sido solicitado pelo/a pregoeiro/a durante o certame; </w:t>
      </w:r>
    </w:p>
    <w:p w14:paraId="05D512EB" w14:textId="77777777" w:rsidR="00DA4E4F" w:rsidRPr="00DA4E4F" w:rsidRDefault="00DA4E4F" w:rsidP="00DA4E4F">
      <w:pPr>
        <w:ind w:firstLine="851"/>
        <w:jc w:val="both"/>
        <w:rPr>
          <w:rFonts w:ascii="Arial" w:hAnsi="Arial" w:cs="Arial"/>
        </w:rPr>
      </w:pPr>
    </w:p>
    <w:p w14:paraId="5A437CA3" w14:textId="77777777" w:rsidR="00DA4E4F" w:rsidRPr="00DA4E4F" w:rsidRDefault="00DA4E4F" w:rsidP="00DA4E4F">
      <w:pPr>
        <w:ind w:firstLine="851"/>
        <w:jc w:val="both"/>
        <w:rPr>
          <w:rFonts w:ascii="Arial" w:hAnsi="Arial" w:cs="Arial"/>
        </w:rPr>
      </w:pPr>
      <w:r w:rsidRPr="00DA4E4F">
        <w:rPr>
          <w:rFonts w:ascii="Arial" w:hAnsi="Arial" w:cs="Arial"/>
          <w:b/>
        </w:rPr>
        <w:t>12.1.2.</w:t>
      </w:r>
      <w:r w:rsidRPr="00DA4E4F">
        <w:rPr>
          <w:rFonts w:ascii="Arial" w:hAnsi="Arial" w:cs="Arial"/>
        </w:rPr>
        <w:t xml:space="preserve"> Salvo em decorrência de fato superveniente devidamente justificado, não mantiver a proposta em especial quando: </w:t>
      </w:r>
    </w:p>
    <w:p w14:paraId="6A116D0D" w14:textId="77777777" w:rsidR="00DA4E4F" w:rsidRPr="00DA4E4F" w:rsidRDefault="00DA4E4F" w:rsidP="00DA4E4F">
      <w:pPr>
        <w:ind w:firstLine="851"/>
        <w:jc w:val="both"/>
        <w:rPr>
          <w:rFonts w:ascii="Arial" w:hAnsi="Arial" w:cs="Arial"/>
        </w:rPr>
      </w:pPr>
    </w:p>
    <w:p w14:paraId="399184E2" w14:textId="77777777" w:rsidR="00DA4E4F" w:rsidRPr="00DA4E4F" w:rsidRDefault="00DA4E4F" w:rsidP="00DA4E4F">
      <w:pPr>
        <w:ind w:firstLine="851"/>
        <w:jc w:val="both"/>
        <w:rPr>
          <w:rFonts w:ascii="Arial" w:hAnsi="Arial" w:cs="Arial"/>
        </w:rPr>
      </w:pPr>
      <w:r w:rsidRPr="00DA4E4F">
        <w:rPr>
          <w:rFonts w:ascii="Arial" w:hAnsi="Arial" w:cs="Arial"/>
          <w:b/>
        </w:rPr>
        <w:t>12.1.2.1.</w:t>
      </w:r>
      <w:r w:rsidRPr="00DA4E4F">
        <w:rPr>
          <w:rFonts w:ascii="Arial" w:hAnsi="Arial" w:cs="Arial"/>
        </w:rPr>
        <w:t xml:space="preserve"> Não enviar a proposta adequada ao último lance ofertado ou após a negociação; </w:t>
      </w:r>
    </w:p>
    <w:p w14:paraId="1EA3A0EE" w14:textId="77777777" w:rsidR="00DA4E4F" w:rsidRPr="00DA4E4F" w:rsidRDefault="00DA4E4F" w:rsidP="00DA4E4F">
      <w:pPr>
        <w:ind w:firstLine="851"/>
        <w:jc w:val="both"/>
        <w:rPr>
          <w:rFonts w:ascii="Arial" w:hAnsi="Arial" w:cs="Arial"/>
        </w:rPr>
      </w:pPr>
    </w:p>
    <w:p w14:paraId="0661813D" w14:textId="77777777" w:rsidR="00DA4E4F" w:rsidRPr="00DA4E4F" w:rsidRDefault="00DA4E4F" w:rsidP="00DA4E4F">
      <w:pPr>
        <w:ind w:firstLine="851"/>
        <w:jc w:val="both"/>
        <w:rPr>
          <w:rFonts w:ascii="Arial" w:hAnsi="Arial" w:cs="Arial"/>
        </w:rPr>
      </w:pPr>
      <w:r w:rsidRPr="00DA4E4F">
        <w:rPr>
          <w:rFonts w:ascii="Arial" w:hAnsi="Arial" w:cs="Arial"/>
          <w:b/>
        </w:rPr>
        <w:t>12.1.2.2.</w:t>
      </w:r>
      <w:r w:rsidRPr="00DA4E4F">
        <w:rPr>
          <w:rFonts w:ascii="Arial" w:hAnsi="Arial" w:cs="Arial"/>
        </w:rPr>
        <w:t xml:space="preserve"> Recusar-se a enviar o detalhamento da proposta quando exigível; </w:t>
      </w:r>
    </w:p>
    <w:p w14:paraId="65A7AC2B" w14:textId="77777777" w:rsidR="00DA4E4F" w:rsidRPr="00DA4E4F" w:rsidRDefault="00DA4E4F" w:rsidP="00DA4E4F">
      <w:pPr>
        <w:ind w:firstLine="851"/>
        <w:jc w:val="both"/>
        <w:rPr>
          <w:rFonts w:ascii="Arial" w:hAnsi="Arial" w:cs="Arial"/>
        </w:rPr>
      </w:pPr>
    </w:p>
    <w:p w14:paraId="6C84D180" w14:textId="77777777" w:rsidR="00DA4E4F" w:rsidRPr="00DA4E4F" w:rsidRDefault="00DA4E4F" w:rsidP="00DA4E4F">
      <w:pPr>
        <w:ind w:firstLine="851"/>
        <w:jc w:val="both"/>
        <w:rPr>
          <w:rFonts w:ascii="Arial" w:hAnsi="Arial" w:cs="Arial"/>
        </w:rPr>
      </w:pPr>
      <w:r w:rsidRPr="00DA4E4F">
        <w:rPr>
          <w:rFonts w:ascii="Arial" w:hAnsi="Arial" w:cs="Arial"/>
          <w:b/>
        </w:rPr>
        <w:t>12.1.2.3.</w:t>
      </w:r>
      <w:r w:rsidRPr="00DA4E4F">
        <w:rPr>
          <w:rFonts w:ascii="Arial" w:hAnsi="Arial" w:cs="Arial"/>
        </w:rPr>
        <w:t xml:space="preserve"> Pedir para ser desclassificado quando encerrada a etapa competitiva; </w:t>
      </w:r>
    </w:p>
    <w:p w14:paraId="3E65FA36" w14:textId="77777777" w:rsidR="00DA4E4F" w:rsidRPr="00DA4E4F" w:rsidRDefault="00DA4E4F" w:rsidP="00DA4E4F">
      <w:pPr>
        <w:jc w:val="both"/>
        <w:rPr>
          <w:rFonts w:ascii="Arial" w:hAnsi="Arial" w:cs="Arial"/>
        </w:rPr>
      </w:pPr>
    </w:p>
    <w:p w14:paraId="693CB3DE" w14:textId="77777777" w:rsidR="00DA4E4F" w:rsidRPr="00DA4E4F" w:rsidRDefault="00DA4E4F" w:rsidP="00DA4E4F">
      <w:pPr>
        <w:ind w:firstLine="851"/>
        <w:jc w:val="both"/>
        <w:rPr>
          <w:rFonts w:ascii="Arial" w:hAnsi="Arial" w:cs="Arial"/>
        </w:rPr>
      </w:pPr>
      <w:r w:rsidRPr="00DA4E4F">
        <w:rPr>
          <w:rFonts w:ascii="Arial" w:hAnsi="Arial" w:cs="Arial"/>
          <w:b/>
        </w:rPr>
        <w:t>12.1.2.4.</w:t>
      </w:r>
      <w:r w:rsidRPr="00DA4E4F">
        <w:rPr>
          <w:rFonts w:ascii="Arial" w:hAnsi="Arial" w:cs="Arial"/>
        </w:rPr>
        <w:t xml:space="preserve"> Deixar de apresentar amostra; </w:t>
      </w:r>
    </w:p>
    <w:p w14:paraId="58CD4C13" w14:textId="77777777" w:rsidR="00DA4E4F" w:rsidRPr="00DA4E4F" w:rsidRDefault="00DA4E4F" w:rsidP="00DA4E4F">
      <w:pPr>
        <w:ind w:firstLine="851"/>
        <w:jc w:val="both"/>
        <w:rPr>
          <w:rFonts w:ascii="Arial" w:hAnsi="Arial" w:cs="Arial"/>
        </w:rPr>
      </w:pPr>
    </w:p>
    <w:p w14:paraId="56EC5B7A" w14:textId="77777777" w:rsidR="00DA4E4F" w:rsidRPr="00DA4E4F" w:rsidRDefault="00DA4E4F" w:rsidP="00DA4E4F">
      <w:pPr>
        <w:ind w:firstLine="851"/>
        <w:jc w:val="both"/>
        <w:rPr>
          <w:rFonts w:ascii="Arial" w:hAnsi="Arial" w:cs="Arial"/>
        </w:rPr>
      </w:pPr>
      <w:r w:rsidRPr="00DA4E4F">
        <w:rPr>
          <w:rFonts w:ascii="Arial" w:hAnsi="Arial" w:cs="Arial"/>
          <w:b/>
        </w:rPr>
        <w:t>12.1.2.5</w:t>
      </w:r>
      <w:r w:rsidRPr="00DA4E4F">
        <w:rPr>
          <w:rFonts w:ascii="Arial" w:hAnsi="Arial" w:cs="Arial"/>
        </w:rPr>
        <w:t xml:space="preserve">. Apresentar proposta ou amostra em desacordo com as especificações do edital; </w:t>
      </w:r>
    </w:p>
    <w:p w14:paraId="447E4AB6" w14:textId="77777777" w:rsidR="00DA4E4F" w:rsidRPr="00DA4E4F" w:rsidRDefault="00DA4E4F" w:rsidP="00DA4E4F">
      <w:pPr>
        <w:ind w:firstLine="851"/>
        <w:jc w:val="both"/>
        <w:rPr>
          <w:rFonts w:ascii="Arial" w:hAnsi="Arial" w:cs="Arial"/>
        </w:rPr>
      </w:pPr>
    </w:p>
    <w:p w14:paraId="3C04F778" w14:textId="77777777" w:rsidR="00DA4E4F" w:rsidRPr="00DA4E4F" w:rsidRDefault="00DA4E4F" w:rsidP="00DA4E4F">
      <w:pPr>
        <w:ind w:firstLine="851"/>
        <w:jc w:val="both"/>
        <w:rPr>
          <w:rFonts w:ascii="Arial" w:hAnsi="Arial" w:cs="Arial"/>
        </w:rPr>
      </w:pPr>
      <w:r w:rsidRPr="00DA4E4F">
        <w:rPr>
          <w:rFonts w:ascii="Arial" w:hAnsi="Arial" w:cs="Arial"/>
          <w:b/>
        </w:rPr>
        <w:t>12.1.3.</w:t>
      </w:r>
      <w:r w:rsidRPr="00DA4E4F">
        <w:rPr>
          <w:rFonts w:ascii="Arial" w:hAnsi="Arial" w:cs="Arial"/>
        </w:rPr>
        <w:t xml:space="preserve"> Não celebrar o contrato ou não entregar a documentação exigida para a contratação, quando convocado dentro do prazo de validade de sua proposta; </w:t>
      </w:r>
    </w:p>
    <w:p w14:paraId="259677C9" w14:textId="77777777" w:rsidR="00DA4E4F" w:rsidRPr="00DA4E4F" w:rsidRDefault="00DA4E4F" w:rsidP="00DA4E4F">
      <w:pPr>
        <w:ind w:firstLine="851"/>
        <w:jc w:val="both"/>
        <w:rPr>
          <w:rFonts w:ascii="Arial" w:hAnsi="Arial" w:cs="Arial"/>
        </w:rPr>
      </w:pPr>
    </w:p>
    <w:p w14:paraId="187E0E8C" w14:textId="77777777" w:rsidR="00DA4E4F" w:rsidRPr="00DA4E4F" w:rsidRDefault="00DA4E4F" w:rsidP="00DA4E4F">
      <w:pPr>
        <w:ind w:firstLine="851"/>
        <w:jc w:val="both"/>
        <w:rPr>
          <w:rFonts w:ascii="Arial" w:hAnsi="Arial" w:cs="Arial"/>
        </w:rPr>
      </w:pPr>
      <w:r w:rsidRPr="00DA4E4F">
        <w:rPr>
          <w:rFonts w:ascii="Arial" w:hAnsi="Arial" w:cs="Arial"/>
          <w:b/>
        </w:rPr>
        <w:t>12.1.3.1.</w:t>
      </w:r>
      <w:r w:rsidRPr="00DA4E4F">
        <w:rPr>
          <w:rFonts w:ascii="Arial" w:hAnsi="Arial" w:cs="Arial"/>
        </w:rPr>
        <w:t xml:space="preserve"> Recusar-se, sem justificativa, a assinar o contrato ou a ata de registro de preço, ou a aceitar ou retirar o instrumento equivalente no prazo estabelecido pela Administração; </w:t>
      </w:r>
    </w:p>
    <w:p w14:paraId="3700D100" w14:textId="77777777" w:rsidR="00DA4E4F" w:rsidRPr="00DA4E4F" w:rsidRDefault="00DA4E4F" w:rsidP="00DA4E4F">
      <w:pPr>
        <w:ind w:firstLine="851"/>
        <w:jc w:val="both"/>
        <w:rPr>
          <w:rFonts w:ascii="Arial" w:hAnsi="Arial" w:cs="Arial"/>
        </w:rPr>
      </w:pPr>
    </w:p>
    <w:p w14:paraId="355EB30F" w14:textId="77777777" w:rsidR="00DA4E4F" w:rsidRPr="00DA4E4F" w:rsidRDefault="00DA4E4F" w:rsidP="00DA4E4F">
      <w:pPr>
        <w:ind w:firstLine="851"/>
        <w:jc w:val="both"/>
        <w:rPr>
          <w:rFonts w:ascii="Arial" w:hAnsi="Arial" w:cs="Arial"/>
        </w:rPr>
      </w:pPr>
      <w:r w:rsidRPr="00DA4E4F">
        <w:rPr>
          <w:rFonts w:ascii="Arial" w:hAnsi="Arial" w:cs="Arial"/>
          <w:b/>
        </w:rPr>
        <w:t>12.1.4.</w:t>
      </w:r>
      <w:r w:rsidRPr="00DA4E4F">
        <w:rPr>
          <w:rFonts w:ascii="Arial" w:hAnsi="Arial" w:cs="Arial"/>
        </w:rPr>
        <w:t xml:space="preserve"> Apresentar declaração ou documentação falsa exigida para o certame ou prestar declaração falsa durante a licitação;</w:t>
      </w:r>
    </w:p>
    <w:p w14:paraId="0D0819EC" w14:textId="77777777" w:rsidR="00DA4E4F" w:rsidRPr="00DA4E4F" w:rsidRDefault="00DA4E4F" w:rsidP="00DA4E4F">
      <w:pPr>
        <w:ind w:firstLine="851"/>
        <w:jc w:val="both"/>
        <w:rPr>
          <w:rFonts w:ascii="Arial" w:hAnsi="Arial" w:cs="Arial"/>
        </w:rPr>
      </w:pPr>
    </w:p>
    <w:p w14:paraId="0AD7338D" w14:textId="77777777" w:rsidR="00DA4E4F" w:rsidRPr="00DA4E4F" w:rsidRDefault="00DA4E4F" w:rsidP="00DA4E4F">
      <w:pPr>
        <w:ind w:firstLine="851"/>
        <w:jc w:val="both"/>
        <w:rPr>
          <w:rFonts w:ascii="Arial" w:hAnsi="Arial" w:cs="Arial"/>
        </w:rPr>
      </w:pPr>
      <w:r w:rsidRPr="00DA4E4F">
        <w:rPr>
          <w:rFonts w:ascii="Arial" w:hAnsi="Arial" w:cs="Arial"/>
          <w:b/>
        </w:rPr>
        <w:t>12.1.5.</w:t>
      </w:r>
      <w:r w:rsidRPr="00DA4E4F">
        <w:rPr>
          <w:rFonts w:ascii="Arial" w:hAnsi="Arial" w:cs="Arial"/>
        </w:rPr>
        <w:t xml:space="preserve"> Fraudar a licitação; </w:t>
      </w:r>
    </w:p>
    <w:p w14:paraId="7CE16044" w14:textId="77777777" w:rsidR="00DA4E4F" w:rsidRPr="00DA4E4F" w:rsidRDefault="00DA4E4F" w:rsidP="00DA4E4F">
      <w:pPr>
        <w:ind w:firstLine="851"/>
        <w:jc w:val="both"/>
        <w:rPr>
          <w:rFonts w:ascii="Arial" w:hAnsi="Arial" w:cs="Arial"/>
        </w:rPr>
      </w:pPr>
    </w:p>
    <w:p w14:paraId="6D370BCF" w14:textId="77777777" w:rsidR="00DA4E4F" w:rsidRPr="00DA4E4F" w:rsidRDefault="00DA4E4F" w:rsidP="00DA4E4F">
      <w:pPr>
        <w:ind w:firstLine="851"/>
        <w:jc w:val="both"/>
        <w:rPr>
          <w:rFonts w:ascii="Arial" w:hAnsi="Arial" w:cs="Arial"/>
        </w:rPr>
      </w:pPr>
      <w:r w:rsidRPr="00DA4E4F">
        <w:rPr>
          <w:rFonts w:ascii="Arial" w:hAnsi="Arial" w:cs="Arial"/>
          <w:b/>
        </w:rPr>
        <w:t>12.1.6.</w:t>
      </w:r>
      <w:r w:rsidRPr="00DA4E4F">
        <w:rPr>
          <w:rFonts w:ascii="Arial" w:hAnsi="Arial" w:cs="Arial"/>
        </w:rPr>
        <w:t xml:space="preserve"> Comportar-se de modo inidôneo ou cometer fraude de qualquer natureza, em especial quando:</w:t>
      </w:r>
    </w:p>
    <w:p w14:paraId="73CCEED2" w14:textId="77777777" w:rsidR="00DA4E4F" w:rsidRPr="00DA4E4F" w:rsidRDefault="00DA4E4F" w:rsidP="00DA4E4F">
      <w:pPr>
        <w:ind w:firstLine="851"/>
        <w:jc w:val="both"/>
        <w:rPr>
          <w:rFonts w:ascii="Arial" w:hAnsi="Arial" w:cs="Arial"/>
        </w:rPr>
      </w:pPr>
    </w:p>
    <w:p w14:paraId="17F2DA6A" w14:textId="77777777" w:rsidR="00DA4E4F" w:rsidRPr="00DA4E4F" w:rsidRDefault="00DA4E4F" w:rsidP="00DA4E4F">
      <w:pPr>
        <w:ind w:firstLine="851"/>
        <w:jc w:val="both"/>
        <w:rPr>
          <w:rFonts w:ascii="Arial" w:hAnsi="Arial" w:cs="Arial"/>
        </w:rPr>
      </w:pPr>
      <w:r w:rsidRPr="00DA4E4F">
        <w:rPr>
          <w:rFonts w:ascii="Arial" w:hAnsi="Arial" w:cs="Arial"/>
          <w:b/>
        </w:rPr>
        <w:t>12.1.6.1.</w:t>
      </w:r>
      <w:r w:rsidRPr="00DA4E4F">
        <w:rPr>
          <w:rFonts w:ascii="Arial" w:hAnsi="Arial" w:cs="Arial"/>
        </w:rPr>
        <w:t xml:space="preserve"> Agir em conluio ou em desconformidade com a lei; </w:t>
      </w:r>
    </w:p>
    <w:p w14:paraId="5AB1CC2E" w14:textId="77777777" w:rsidR="00DA4E4F" w:rsidRPr="00DA4E4F" w:rsidRDefault="00DA4E4F" w:rsidP="00DA4E4F">
      <w:pPr>
        <w:ind w:firstLine="851"/>
        <w:jc w:val="both"/>
        <w:rPr>
          <w:rFonts w:ascii="Arial" w:hAnsi="Arial" w:cs="Arial"/>
        </w:rPr>
      </w:pPr>
    </w:p>
    <w:p w14:paraId="71F2D8F9" w14:textId="77777777" w:rsidR="00DA4E4F" w:rsidRPr="00DA4E4F" w:rsidRDefault="00DA4E4F" w:rsidP="00DA4E4F">
      <w:pPr>
        <w:ind w:firstLine="851"/>
        <w:jc w:val="both"/>
        <w:rPr>
          <w:rFonts w:ascii="Arial" w:hAnsi="Arial" w:cs="Arial"/>
        </w:rPr>
      </w:pPr>
      <w:r w:rsidRPr="00DA4E4F">
        <w:rPr>
          <w:rFonts w:ascii="Arial" w:hAnsi="Arial" w:cs="Arial"/>
          <w:b/>
        </w:rPr>
        <w:t>12.1.6.2.</w:t>
      </w:r>
      <w:r w:rsidRPr="00DA4E4F">
        <w:rPr>
          <w:rFonts w:ascii="Arial" w:hAnsi="Arial" w:cs="Arial"/>
        </w:rPr>
        <w:t xml:space="preserve"> Induzir deliberadamente a erro no julgamento; </w:t>
      </w:r>
    </w:p>
    <w:p w14:paraId="0C7AC79D" w14:textId="77777777" w:rsidR="00DA4E4F" w:rsidRPr="00DA4E4F" w:rsidRDefault="00DA4E4F" w:rsidP="00DA4E4F">
      <w:pPr>
        <w:ind w:firstLine="851"/>
        <w:jc w:val="both"/>
        <w:rPr>
          <w:rFonts w:ascii="Arial" w:hAnsi="Arial" w:cs="Arial"/>
          <w:b/>
        </w:rPr>
      </w:pPr>
    </w:p>
    <w:p w14:paraId="5D488EF3" w14:textId="77777777" w:rsidR="00DA4E4F" w:rsidRPr="00DA4E4F" w:rsidRDefault="00DA4E4F" w:rsidP="00DA4E4F">
      <w:pPr>
        <w:ind w:firstLine="851"/>
        <w:jc w:val="both"/>
        <w:rPr>
          <w:rFonts w:ascii="Arial" w:hAnsi="Arial" w:cs="Arial"/>
        </w:rPr>
      </w:pPr>
      <w:r w:rsidRPr="00DA4E4F">
        <w:rPr>
          <w:rFonts w:ascii="Arial" w:hAnsi="Arial" w:cs="Arial"/>
          <w:b/>
        </w:rPr>
        <w:t>12.1.6.3.</w:t>
      </w:r>
      <w:r w:rsidRPr="00DA4E4F">
        <w:rPr>
          <w:rFonts w:ascii="Arial" w:hAnsi="Arial" w:cs="Arial"/>
        </w:rPr>
        <w:t xml:space="preserve"> Apresentar amostra falsificada ou deteriorada;</w:t>
      </w:r>
    </w:p>
    <w:p w14:paraId="43A0F3F7" w14:textId="77777777" w:rsidR="00DA4E4F" w:rsidRPr="00DA4E4F" w:rsidRDefault="00DA4E4F" w:rsidP="00DA4E4F">
      <w:pPr>
        <w:ind w:firstLine="851"/>
        <w:jc w:val="both"/>
        <w:rPr>
          <w:rFonts w:ascii="Arial" w:hAnsi="Arial" w:cs="Arial"/>
        </w:rPr>
      </w:pPr>
    </w:p>
    <w:p w14:paraId="10BC35F5" w14:textId="77777777" w:rsidR="00DA4E4F" w:rsidRPr="00DA4E4F" w:rsidRDefault="00DA4E4F" w:rsidP="00DA4E4F">
      <w:pPr>
        <w:ind w:firstLine="851"/>
        <w:jc w:val="both"/>
        <w:rPr>
          <w:rFonts w:ascii="Arial" w:hAnsi="Arial" w:cs="Arial"/>
        </w:rPr>
      </w:pPr>
      <w:r w:rsidRPr="00DA4E4F">
        <w:rPr>
          <w:rFonts w:ascii="Arial" w:hAnsi="Arial" w:cs="Arial"/>
          <w:b/>
        </w:rPr>
        <w:t>12.1.7.</w:t>
      </w:r>
      <w:r w:rsidRPr="00DA4E4F">
        <w:rPr>
          <w:rFonts w:ascii="Arial" w:hAnsi="Arial" w:cs="Arial"/>
        </w:rPr>
        <w:t xml:space="preserve"> Praticar atos ilícitos com vistas a frustrar os objetivos da licitação </w:t>
      </w:r>
    </w:p>
    <w:p w14:paraId="1F6EA8B6" w14:textId="77777777" w:rsidR="00DA4E4F" w:rsidRPr="00DA4E4F" w:rsidRDefault="00DA4E4F" w:rsidP="00DA4E4F">
      <w:pPr>
        <w:ind w:firstLine="851"/>
        <w:jc w:val="both"/>
        <w:rPr>
          <w:rFonts w:ascii="Arial" w:hAnsi="Arial" w:cs="Arial"/>
        </w:rPr>
      </w:pPr>
    </w:p>
    <w:p w14:paraId="734B0423" w14:textId="77777777" w:rsidR="00DA4E4F" w:rsidRPr="00DA4E4F" w:rsidRDefault="00DA4E4F" w:rsidP="00DA4E4F">
      <w:pPr>
        <w:ind w:firstLine="851"/>
        <w:jc w:val="both"/>
        <w:rPr>
          <w:rFonts w:ascii="Arial" w:hAnsi="Arial" w:cs="Arial"/>
        </w:rPr>
      </w:pPr>
      <w:r w:rsidRPr="00DA4E4F">
        <w:rPr>
          <w:rFonts w:ascii="Arial" w:hAnsi="Arial" w:cs="Arial"/>
          <w:b/>
        </w:rPr>
        <w:t>12.1.8.</w:t>
      </w:r>
      <w:r w:rsidRPr="00DA4E4F">
        <w:rPr>
          <w:rFonts w:ascii="Arial" w:hAnsi="Arial" w:cs="Arial"/>
        </w:rPr>
        <w:t xml:space="preserve"> Praticar ato lesivo previsto no art. 5º da Lei n.º 12.846, de 2013. </w:t>
      </w:r>
    </w:p>
    <w:p w14:paraId="1FEAB17F" w14:textId="77777777" w:rsidR="00DA4E4F" w:rsidRPr="00DA4E4F" w:rsidRDefault="00DA4E4F" w:rsidP="00DA4E4F">
      <w:pPr>
        <w:ind w:firstLine="851"/>
        <w:jc w:val="both"/>
        <w:rPr>
          <w:rFonts w:ascii="Arial" w:hAnsi="Arial" w:cs="Arial"/>
        </w:rPr>
      </w:pPr>
    </w:p>
    <w:p w14:paraId="09A81581" w14:textId="77777777" w:rsidR="00DA4E4F" w:rsidRPr="00DA4E4F" w:rsidRDefault="00DA4E4F" w:rsidP="00DA4E4F">
      <w:pPr>
        <w:ind w:firstLine="851"/>
        <w:jc w:val="both"/>
        <w:rPr>
          <w:rFonts w:ascii="Arial" w:hAnsi="Arial" w:cs="Arial"/>
        </w:rPr>
      </w:pPr>
      <w:r w:rsidRPr="00DA4E4F">
        <w:rPr>
          <w:rFonts w:ascii="Arial" w:hAnsi="Arial" w:cs="Arial"/>
          <w:b/>
        </w:rPr>
        <w:t>12.2.</w:t>
      </w:r>
      <w:r w:rsidRPr="00DA4E4F">
        <w:rPr>
          <w:rFonts w:ascii="Arial" w:hAnsi="Arial" w:cs="Arial"/>
        </w:rPr>
        <w:t xml:space="preserve"> A sanção de que trata o subitem poderá ser aplicada juntamente com as multas previstas, garantindo o exercício de prévia e ampla defesa.</w:t>
      </w:r>
    </w:p>
    <w:p w14:paraId="104DAA77" w14:textId="77777777" w:rsidR="00DA4E4F" w:rsidRPr="00DA4E4F" w:rsidRDefault="00DA4E4F" w:rsidP="00DA4E4F">
      <w:pPr>
        <w:ind w:firstLine="851"/>
        <w:jc w:val="both"/>
        <w:rPr>
          <w:rFonts w:ascii="Arial" w:hAnsi="Arial" w:cs="Arial"/>
        </w:rPr>
      </w:pPr>
    </w:p>
    <w:p w14:paraId="0E915E57" w14:textId="77777777" w:rsidR="00DA4E4F" w:rsidRPr="00DA4E4F" w:rsidRDefault="00DA4E4F" w:rsidP="00DA4E4F">
      <w:pPr>
        <w:ind w:firstLine="851"/>
        <w:jc w:val="both"/>
        <w:rPr>
          <w:rFonts w:ascii="Arial" w:hAnsi="Arial" w:cs="Arial"/>
        </w:rPr>
      </w:pPr>
      <w:r w:rsidRPr="00DA4E4F">
        <w:rPr>
          <w:rFonts w:ascii="Arial" w:hAnsi="Arial" w:cs="Arial"/>
          <w:b/>
        </w:rPr>
        <w:t>12.2.1.</w:t>
      </w:r>
      <w:r w:rsidRPr="00DA4E4F">
        <w:rPr>
          <w:rFonts w:ascii="Arial" w:hAnsi="Arial" w:cs="Arial"/>
        </w:rPr>
        <w:t xml:space="preserve"> A sanção de impedimento de participar em licitação e contratar com a Administração Pública </w:t>
      </w:r>
      <w:proofErr w:type="gramStart"/>
      <w:r w:rsidRPr="00DA4E4F">
        <w:rPr>
          <w:rFonts w:ascii="Arial" w:hAnsi="Arial" w:cs="Arial"/>
        </w:rPr>
        <w:t>poderá ser aplicada</w:t>
      </w:r>
      <w:proofErr w:type="gramEnd"/>
      <w:r w:rsidRPr="00DA4E4F">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79DCF18A" w14:textId="77777777" w:rsidR="00DA4E4F" w:rsidRPr="00DA4E4F" w:rsidRDefault="00DA4E4F" w:rsidP="00DA4E4F">
      <w:pPr>
        <w:ind w:firstLine="851"/>
        <w:jc w:val="both"/>
        <w:rPr>
          <w:rFonts w:ascii="Arial" w:hAnsi="Arial" w:cs="Arial"/>
          <w:b/>
        </w:rPr>
      </w:pPr>
    </w:p>
    <w:p w14:paraId="2C2B3558" w14:textId="77777777" w:rsidR="00DA4E4F" w:rsidRPr="00DA4E4F" w:rsidRDefault="00DA4E4F" w:rsidP="00DA4E4F">
      <w:pPr>
        <w:ind w:firstLine="851"/>
        <w:jc w:val="both"/>
        <w:rPr>
          <w:rFonts w:ascii="Arial" w:hAnsi="Arial" w:cs="Arial"/>
        </w:rPr>
      </w:pPr>
      <w:r w:rsidRPr="00DA4E4F">
        <w:rPr>
          <w:rFonts w:ascii="Arial" w:hAnsi="Arial" w:cs="Arial"/>
          <w:b/>
        </w:rPr>
        <w:t>12.3.</w:t>
      </w:r>
      <w:r w:rsidRPr="00DA4E4F">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0AA2E57" w14:textId="77777777" w:rsidR="00DA4E4F" w:rsidRPr="00DA4E4F" w:rsidRDefault="00DA4E4F" w:rsidP="00DA4E4F">
      <w:pPr>
        <w:ind w:firstLine="851"/>
        <w:jc w:val="both"/>
        <w:rPr>
          <w:rFonts w:ascii="Arial" w:hAnsi="Arial" w:cs="Arial"/>
          <w:b/>
        </w:rPr>
      </w:pPr>
    </w:p>
    <w:p w14:paraId="6BC06A03" w14:textId="77777777" w:rsidR="00DA4E4F" w:rsidRPr="00DA4E4F" w:rsidRDefault="00DA4E4F" w:rsidP="00DA4E4F">
      <w:pPr>
        <w:ind w:firstLine="851"/>
        <w:jc w:val="both"/>
        <w:rPr>
          <w:rFonts w:ascii="Arial" w:hAnsi="Arial" w:cs="Arial"/>
        </w:rPr>
      </w:pPr>
      <w:r w:rsidRPr="00DA4E4F">
        <w:rPr>
          <w:rFonts w:ascii="Arial" w:hAnsi="Arial" w:cs="Arial"/>
          <w:b/>
        </w:rPr>
        <w:t>12.3.1.</w:t>
      </w:r>
      <w:r w:rsidRPr="00DA4E4F">
        <w:rPr>
          <w:rFonts w:ascii="Arial" w:hAnsi="Arial" w:cs="Arial"/>
        </w:rPr>
        <w:t xml:space="preserve"> Advertência; </w:t>
      </w:r>
    </w:p>
    <w:p w14:paraId="4FAFEDF3" w14:textId="77777777" w:rsidR="00DA4E4F" w:rsidRPr="00DA4E4F" w:rsidRDefault="00DA4E4F" w:rsidP="00DA4E4F">
      <w:pPr>
        <w:ind w:firstLine="851"/>
        <w:jc w:val="both"/>
        <w:rPr>
          <w:rFonts w:ascii="Arial" w:hAnsi="Arial" w:cs="Arial"/>
        </w:rPr>
      </w:pPr>
    </w:p>
    <w:p w14:paraId="2B485CAB" w14:textId="77777777" w:rsidR="00DA4E4F" w:rsidRPr="00DA4E4F" w:rsidRDefault="00DA4E4F" w:rsidP="00DA4E4F">
      <w:pPr>
        <w:ind w:firstLine="851"/>
        <w:jc w:val="both"/>
        <w:rPr>
          <w:rFonts w:ascii="Arial" w:hAnsi="Arial" w:cs="Arial"/>
        </w:rPr>
      </w:pPr>
      <w:r w:rsidRPr="00DA4E4F">
        <w:rPr>
          <w:rFonts w:ascii="Arial" w:hAnsi="Arial" w:cs="Arial"/>
          <w:b/>
        </w:rPr>
        <w:t>12.3.2.</w:t>
      </w:r>
      <w:r w:rsidRPr="00DA4E4F">
        <w:rPr>
          <w:rFonts w:ascii="Arial" w:hAnsi="Arial" w:cs="Arial"/>
        </w:rPr>
        <w:t xml:space="preserve"> Multa de mora;</w:t>
      </w:r>
    </w:p>
    <w:p w14:paraId="1217DA59" w14:textId="77777777" w:rsidR="00DA4E4F" w:rsidRPr="00DA4E4F" w:rsidRDefault="00DA4E4F" w:rsidP="00DA4E4F">
      <w:pPr>
        <w:ind w:firstLine="851"/>
        <w:jc w:val="both"/>
        <w:rPr>
          <w:rFonts w:ascii="Arial" w:hAnsi="Arial" w:cs="Arial"/>
        </w:rPr>
      </w:pPr>
    </w:p>
    <w:p w14:paraId="38205416" w14:textId="77777777" w:rsidR="00DA4E4F" w:rsidRPr="00DA4E4F" w:rsidRDefault="00DA4E4F" w:rsidP="00DA4E4F">
      <w:pPr>
        <w:ind w:firstLine="851"/>
        <w:jc w:val="both"/>
        <w:rPr>
          <w:rFonts w:ascii="Arial" w:hAnsi="Arial" w:cs="Arial"/>
        </w:rPr>
      </w:pPr>
      <w:r w:rsidRPr="00DA4E4F">
        <w:rPr>
          <w:rFonts w:ascii="Arial" w:hAnsi="Arial" w:cs="Arial"/>
          <w:b/>
        </w:rPr>
        <w:t>12.3.2.1.</w:t>
      </w:r>
      <w:r w:rsidRPr="00DA4E4F">
        <w:rPr>
          <w:rFonts w:ascii="Arial" w:hAnsi="Arial" w:cs="Arial"/>
        </w:rPr>
        <w:t xml:space="preserve"> Multa de 10% (dez por cento) sobre a parcela remanescente, no caso de inexecução parcial de contrato; </w:t>
      </w:r>
    </w:p>
    <w:p w14:paraId="4B469BF8" w14:textId="77777777" w:rsidR="00DA4E4F" w:rsidRPr="00DA4E4F" w:rsidRDefault="00DA4E4F" w:rsidP="00DA4E4F">
      <w:pPr>
        <w:ind w:firstLine="851"/>
        <w:jc w:val="both"/>
        <w:rPr>
          <w:rFonts w:ascii="Arial" w:hAnsi="Arial" w:cs="Arial"/>
        </w:rPr>
      </w:pPr>
    </w:p>
    <w:p w14:paraId="6EDA59F9" w14:textId="77777777" w:rsidR="00DA4E4F" w:rsidRPr="00DA4E4F" w:rsidRDefault="00DA4E4F" w:rsidP="00DA4E4F">
      <w:pPr>
        <w:ind w:firstLine="851"/>
        <w:jc w:val="both"/>
        <w:rPr>
          <w:rFonts w:ascii="Arial" w:hAnsi="Arial" w:cs="Arial"/>
        </w:rPr>
      </w:pPr>
      <w:r w:rsidRPr="00DA4E4F">
        <w:rPr>
          <w:rFonts w:ascii="Arial" w:hAnsi="Arial" w:cs="Arial"/>
          <w:b/>
        </w:rPr>
        <w:t>12.3.2.2.</w:t>
      </w:r>
      <w:r w:rsidRPr="00DA4E4F">
        <w:rPr>
          <w:rFonts w:ascii="Arial" w:hAnsi="Arial" w:cs="Arial"/>
        </w:rPr>
        <w:t xml:space="preserve"> Multa de 1% (um por cento), por dia de atraso, sobre o valor correspondente à entrega que estiver em desacordo com os prazos estipulados, até o limite de 10 (dez) dias; </w:t>
      </w:r>
    </w:p>
    <w:p w14:paraId="49BAA057" w14:textId="77777777" w:rsidR="00DA4E4F" w:rsidRPr="00DA4E4F" w:rsidRDefault="00DA4E4F" w:rsidP="00DA4E4F">
      <w:pPr>
        <w:ind w:firstLine="851"/>
        <w:jc w:val="both"/>
        <w:rPr>
          <w:rFonts w:ascii="Arial" w:hAnsi="Arial" w:cs="Arial"/>
        </w:rPr>
      </w:pPr>
    </w:p>
    <w:p w14:paraId="17A5FF40" w14:textId="77777777" w:rsidR="00DA4E4F" w:rsidRPr="00DA4E4F" w:rsidRDefault="00DA4E4F" w:rsidP="00DA4E4F">
      <w:pPr>
        <w:ind w:firstLine="851"/>
        <w:jc w:val="both"/>
        <w:rPr>
          <w:rFonts w:ascii="Arial" w:hAnsi="Arial" w:cs="Arial"/>
        </w:rPr>
      </w:pPr>
      <w:r w:rsidRPr="00DA4E4F">
        <w:rPr>
          <w:rFonts w:ascii="Arial" w:hAnsi="Arial" w:cs="Arial"/>
          <w:b/>
        </w:rPr>
        <w:t>12.3.2.3.</w:t>
      </w:r>
      <w:r w:rsidRPr="00DA4E4F">
        <w:rPr>
          <w:rFonts w:ascii="Arial" w:hAnsi="Arial" w:cs="Arial"/>
        </w:rPr>
        <w:t xml:space="preserve"> Multa de 20% (vinte por cento) sobre o valor total do contrato, no caso de sua inexecução total; </w:t>
      </w:r>
    </w:p>
    <w:p w14:paraId="563E0554" w14:textId="77777777" w:rsidR="00DA4E4F" w:rsidRPr="00DA4E4F" w:rsidRDefault="00DA4E4F" w:rsidP="00DA4E4F">
      <w:pPr>
        <w:ind w:firstLine="851"/>
        <w:jc w:val="both"/>
        <w:rPr>
          <w:rFonts w:ascii="Arial" w:hAnsi="Arial" w:cs="Arial"/>
        </w:rPr>
      </w:pPr>
    </w:p>
    <w:p w14:paraId="245F4182" w14:textId="77777777" w:rsidR="00DA4E4F" w:rsidRPr="00DA4E4F" w:rsidRDefault="00DA4E4F" w:rsidP="00DA4E4F">
      <w:pPr>
        <w:ind w:firstLine="851"/>
        <w:jc w:val="both"/>
        <w:rPr>
          <w:rFonts w:ascii="Arial" w:hAnsi="Arial" w:cs="Arial"/>
        </w:rPr>
      </w:pPr>
      <w:r w:rsidRPr="00DA4E4F">
        <w:rPr>
          <w:rFonts w:ascii="Arial" w:hAnsi="Arial" w:cs="Arial"/>
          <w:b/>
        </w:rPr>
        <w:t>12.3.2.4.</w:t>
      </w:r>
      <w:r w:rsidRPr="00DA4E4F">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560D178" w14:textId="77777777" w:rsidR="00DA4E4F" w:rsidRPr="00DA4E4F" w:rsidRDefault="00DA4E4F" w:rsidP="00DA4E4F">
      <w:pPr>
        <w:ind w:firstLine="851"/>
        <w:jc w:val="both"/>
        <w:rPr>
          <w:rFonts w:ascii="Arial" w:hAnsi="Arial" w:cs="Arial"/>
        </w:rPr>
      </w:pPr>
    </w:p>
    <w:p w14:paraId="1E50E01B" w14:textId="77777777" w:rsidR="00DA4E4F" w:rsidRPr="00DA4E4F" w:rsidRDefault="00DA4E4F" w:rsidP="00DA4E4F">
      <w:pPr>
        <w:ind w:firstLine="851"/>
        <w:jc w:val="both"/>
        <w:rPr>
          <w:rFonts w:ascii="Arial" w:hAnsi="Arial" w:cs="Arial"/>
        </w:rPr>
      </w:pPr>
      <w:r w:rsidRPr="00DA4E4F">
        <w:rPr>
          <w:rFonts w:ascii="Arial" w:hAnsi="Arial" w:cs="Arial"/>
          <w:b/>
        </w:rPr>
        <w:t>12.3.2.5.</w:t>
      </w:r>
      <w:r w:rsidRPr="00DA4E4F">
        <w:rPr>
          <w:rFonts w:ascii="Arial" w:hAnsi="Arial" w:cs="Arial"/>
        </w:rPr>
        <w:t xml:space="preserve"> Multa de 20% (vinte por cento) sobre o valor total do contrato, no caso recusa injustificada de assinar/receber o contrato. </w:t>
      </w:r>
    </w:p>
    <w:p w14:paraId="1FB23ADC" w14:textId="77777777" w:rsidR="00DA4E4F" w:rsidRPr="00DA4E4F" w:rsidRDefault="00DA4E4F" w:rsidP="00DA4E4F">
      <w:pPr>
        <w:ind w:firstLine="851"/>
        <w:jc w:val="both"/>
        <w:rPr>
          <w:rFonts w:ascii="Arial" w:hAnsi="Arial" w:cs="Arial"/>
          <w:b/>
        </w:rPr>
      </w:pPr>
    </w:p>
    <w:p w14:paraId="1388D59A" w14:textId="77777777" w:rsidR="00DA4E4F" w:rsidRPr="00DA4E4F" w:rsidRDefault="00DA4E4F" w:rsidP="00DA4E4F">
      <w:pPr>
        <w:ind w:firstLine="851"/>
        <w:jc w:val="both"/>
        <w:rPr>
          <w:rFonts w:ascii="Arial" w:hAnsi="Arial" w:cs="Arial"/>
        </w:rPr>
      </w:pPr>
      <w:r w:rsidRPr="00DA4E4F">
        <w:rPr>
          <w:rFonts w:ascii="Arial" w:hAnsi="Arial" w:cs="Arial"/>
          <w:b/>
        </w:rPr>
        <w:t>12.4.</w:t>
      </w:r>
      <w:r w:rsidRPr="00DA4E4F">
        <w:rPr>
          <w:rFonts w:ascii="Arial" w:hAnsi="Arial" w:cs="Arial"/>
        </w:rPr>
        <w:t xml:space="preserve"> As multas são independentes entre si; a aplicação de uma, não exclui a aplicação de outras, bem como das demais penalidades previstas em lei. </w:t>
      </w:r>
    </w:p>
    <w:p w14:paraId="037739F5" w14:textId="77777777" w:rsidR="00DA4E4F" w:rsidRPr="00DA4E4F" w:rsidRDefault="00DA4E4F" w:rsidP="00DA4E4F">
      <w:pPr>
        <w:ind w:firstLine="851"/>
        <w:jc w:val="both"/>
        <w:rPr>
          <w:rFonts w:ascii="Arial" w:hAnsi="Arial" w:cs="Arial"/>
          <w:b/>
        </w:rPr>
      </w:pPr>
    </w:p>
    <w:p w14:paraId="0FF72AA6" w14:textId="77777777" w:rsidR="00DA4E4F" w:rsidRPr="00DA4E4F" w:rsidRDefault="00DA4E4F" w:rsidP="00DA4E4F">
      <w:pPr>
        <w:ind w:firstLine="851"/>
        <w:jc w:val="both"/>
        <w:rPr>
          <w:rFonts w:ascii="Arial" w:hAnsi="Arial" w:cs="Arial"/>
        </w:rPr>
      </w:pPr>
      <w:r w:rsidRPr="00DA4E4F">
        <w:rPr>
          <w:rFonts w:ascii="Arial" w:hAnsi="Arial" w:cs="Arial"/>
          <w:b/>
        </w:rPr>
        <w:t>12.5.</w:t>
      </w:r>
      <w:r w:rsidRPr="00DA4E4F">
        <w:rPr>
          <w:rFonts w:ascii="Arial" w:hAnsi="Arial" w:cs="Arial"/>
        </w:rPr>
        <w:t xml:space="preserve"> Os prazos para defesa prévia serão de 15 (quinze) dias úteis. </w:t>
      </w:r>
    </w:p>
    <w:p w14:paraId="182BD017" w14:textId="77777777" w:rsidR="00DA4E4F" w:rsidRPr="00DA4E4F" w:rsidRDefault="00DA4E4F" w:rsidP="00DA4E4F">
      <w:pPr>
        <w:ind w:firstLine="851"/>
        <w:jc w:val="both"/>
        <w:rPr>
          <w:rFonts w:ascii="Arial" w:hAnsi="Arial" w:cs="Arial"/>
          <w:b/>
        </w:rPr>
      </w:pPr>
    </w:p>
    <w:p w14:paraId="63DAB528" w14:textId="77777777" w:rsidR="00DA4E4F" w:rsidRPr="00DA4E4F" w:rsidRDefault="00DA4E4F" w:rsidP="00DA4E4F">
      <w:pPr>
        <w:ind w:firstLine="851"/>
        <w:jc w:val="both"/>
        <w:rPr>
          <w:rFonts w:ascii="Arial" w:hAnsi="Arial" w:cs="Arial"/>
        </w:rPr>
      </w:pPr>
      <w:r w:rsidRPr="00DA4E4F">
        <w:rPr>
          <w:rFonts w:ascii="Arial" w:hAnsi="Arial" w:cs="Arial"/>
          <w:b/>
        </w:rPr>
        <w:t>12.6.</w:t>
      </w:r>
      <w:r w:rsidRPr="00DA4E4F">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8649F37" w14:textId="77777777" w:rsidR="00DA4E4F" w:rsidRPr="00DA4E4F" w:rsidRDefault="00DA4E4F" w:rsidP="00DA4E4F">
      <w:pPr>
        <w:ind w:firstLine="851"/>
        <w:jc w:val="both"/>
        <w:rPr>
          <w:rFonts w:ascii="Arial" w:hAnsi="Arial" w:cs="Arial"/>
          <w:b/>
        </w:rPr>
      </w:pPr>
    </w:p>
    <w:p w14:paraId="273CD919" w14:textId="77777777" w:rsidR="00DA4E4F" w:rsidRPr="00DA4E4F" w:rsidRDefault="00DA4E4F" w:rsidP="00DA4E4F">
      <w:pPr>
        <w:ind w:firstLine="851"/>
        <w:jc w:val="both"/>
        <w:rPr>
          <w:rFonts w:ascii="Arial" w:hAnsi="Arial" w:cs="Arial"/>
        </w:rPr>
      </w:pPr>
      <w:r w:rsidRPr="00DA4E4F">
        <w:rPr>
          <w:rFonts w:ascii="Arial" w:hAnsi="Arial" w:cs="Arial"/>
          <w:b/>
        </w:rPr>
        <w:t>12.7.</w:t>
      </w:r>
      <w:r w:rsidRPr="00DA4E4F">
        <w:rPr>
          <w:rFonts w:ascii="Arial" w:hAnsi="Arial" w:cs="Arial"/>
        </w:rPr>
        <w:t xml:space="preserve"> Nenhuma sanção será aplicada sem o devido processo administrativo, que prevê defesa prévia do interessado e recurso nos prazos definidos em lei, sendo-lhe facultado vista ao processo. </w:t>
      </w:r>
    </w:p>
    <w:p w14:paraId="64615EEF" w14:textId="77777777" w:rsidR="00DA4E4F" w:rsidRPr="00DA4E4F" w:rsidRDefault="00DA4E4F" w:rsidP="00DA4E4F">
      <w:pPr>
        <w:ind w:firstLine="851"/>
        <w:jc w:val="both"/>
        <w:rPr>
          <w:rFonts w:ascii="Arial" w:hAnsi="Arial" w:cs="Arial"/>
        </w:rPr>
      </w:pPr>
    </w:p>
    <w:p w14:paraId="0683E246" w14:textId="77777777" w:rsidR="00DA4E4F" w:rsidRPr="00DA4E4F" w:rsidRDefault="00DA4E4F" w:rsidP="00DA4E4F">
      <w:pPr>
        <w:ind w:firstLine="851"/>
        <w:jc w:val="both"/>
        <w:rPr>
          <w:rFonts w:ascii="Arial" w:hAnsi="Arial" w:cs="Arial"/>
        </w:rPr>
      </w:pPr>
      <w:r w:rsidRPr="00DA4E4F">
        <w:rPr>
          <w:rFonts w:ascii="Arial" w:hAnsi="Arial" w:cs="Arial"/>
          <w:b/>
        </w:rPr>
        <w:t>12.8.</w:t>
      </w:r>
      <w:r w:rsidRPr="00DA4E4F">
        <w:rPr>
          <w:rFonts w:ascii="Arial" w:hAnsi="Arial" w:cs="Arial"/>
        </w:rPr>
        <w:t xml:space="preserve"> Pelo descumprimento de quaisquer cláusulas ou condições do contrato, as multas e penalidade serão elevadas em dobro, em caso de reincidência. </w:t>
      </w:r>
    </w:p>
    <w:p w14:paraId="0C8C5D0B" w14:textId="77777777" w:rsidR="00DA4E4F" w:rsidRPr="00DA4E4F" w:rsidRDefault="00DA4E4F" w:rsidP="00DA4E4F">
      <w:pPr>
        <w:ind w:firstLine="851"/>
        <w:jc w:val="both"/>
        <w:rPr>
          <w:rFonts w:ascii="Arial" w:hAnsi="Arial" w:cs="Arial"/>
        </w:rPr>
      </w:pPr>
    </w:p>
    <w:p w14:paraId="7FDA18A7" w14:textId="77777777" w:rsidR="00DA4E4F" w:rsidRPr="00DA4E4F" w:rsidRDefault="00DA4E4F" w:rsidP="00DA4E4F">
      <w:pPr>
        <w:ind w:firstLine="851"/>
        <w:jc w:val="both"/>
        <w:rPr>
          <w:rFonts w:ascii="Arial" w:hAnsi="Arial" w:cs="Arial"/>
        </w:rPr>
      </w:pPr>
      <w:r w:rsidRPr="00DA4E4F">
        <w:rPr>
          <w:rFonts w:ascii="Arial" w:hAnsi="Arial" w:cs="Arial"/>
          <w:b/>
        </w:rPr>
        <w:t>12.9.</w:t>
      </w:r>
      <w:r w:rsidRPr="00DA4E4F">
        <w:rPr>
          <w:rFonts w:ascii="Arial" w:hAnsi="Arial" w:cs="Arial"/>
        </w:rPr>
        <w:t xml:space="preserve"> A aplicação das sanções previstas neste edital não exclui, em hipótese alguma, a obrigação de reparação integral dos danos causados.</w:t>
      </w:r>
    </w:p>
    <w:p w14:paraId="6CF0BE91" w14:textId="77777777" w:rsidR="00DA4E4F" w:rsidRPr="00DA4E4F" w:rsidRDefault="00DA4E4F" w:rsidP="00DA4E4F">
      <w:pPr>
        <w:ind w:firstLine="851"/>
        <w:jc w:val="both"/>
        <w:rPr>
          <w:rFonts w:ascii="Arial" w:hAnsi="Arial" w:cs="Arial"/>
        </w:rPr>
      </w:pPr>
    </w:p>
    <w:tbl>
      <w:tblPr>
        <w:tblW w:w="5000" w:type="pct"/>
        <w:tblLook w:val="0000" w:firstRow="0" w:lastRow="0" w:firstColumn="0" w:lastColumn="0" w:noHBand="0" w:noVBand="0"/>
      </w:tblPr>
      <w:tblGrid>
        <w:gridCol w:w="10137"/>
      </w:tblGrid>
      <w:tr w:rsidR="00DA4E4F" w:rsidRPr="00DA4E4F" w14:paraId="260F4559"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ACBC346" w14:textId="77777777" w:rsidR="00DA4E4F" w:rsidRPr="00DA4E4F" w:rsidRDefault="00DA4E4F" w:rsidP="0052532C">
            <w:pPr>
              <w:ind w:firstLine="851"/>
              <w:jc w:val="both"/>
              <w:rPr>
                <w:rFonts w:ascii="Arial" w:hAnsi="Arial" w:cs="Arial"/>
              </w:rPr>
            </w:pPr>
            <w:r w:rsidRPr="00DA4E4F">
              <w:rPr>
                <w:rFonts w:ascii="Arial" w:hAnsi="Arial" w:cs="Arial"/>
                <w:b/>
              </w:rPr>
              <w:t>CLÁUSULA 13. - DAS MEDIDAS ANTICORRUPÇÃO</w:t>
            </w:r>
          </w:p>
        </w:tc>
      </w:tr>
    </w:tbl>
    <w:p w14:paraId="32E436FB" w14:textId="77777777" w:rsidR="00DA4E4F" w:rsidRPr="00DA4E4F" w:rsidRDefault="00DA4E4F" w:rsidP="00DA4E4F">
      <w:pPr>
        <w:rPr>
          <w:rFonts w:ascii="Arial" w:hAnsi="Arial" w:cs="Arial"/>
          <w:b/>
        </w:rPr>
      </w:pPr>
    </w:p>
    <w:p w14:paraId="781E183E" w14:textId="77777777" w:rsidR="00DA4E4F" w:rsidRPr="00DA4E4F" w:rsidRDefault="00DA4E4F" w:rsidP="00DA4E4F">
      <w:pPr>
        <w:ind w:firstLine="850"/>
        <w:jc w:val="both"/>
        <w:rPr>
          <w:rFonts w:ascii="Arial" w:hAnsi="Arial" w:cs="Arial"/>
        </w:rPr>
      </w:pPr>
      <w:r w:rsidRPr="00DA4E4F">
        <w:rPr>
          <w:rFonts w:ascii="Arial" w:hAnsi="Arial" w:cs="Arial"/>
          <w:b/>
          <w:shd w:val="clear" w:color="auto" w:fill="FFFFFF"/>
        </w:rPr>
        <w:t>13.1.</w:t>
      </w:r>
      <w:r w:rsidRPr="00DA4E4F">
        <w:rPr>
          <w:rFonts w:ascii="Arial" w:hAnsi="Arial" w:cs="Arial"/>
          <w:shd w:val="clear" w:color="auto" w:fill="FFFFFF"/>
        </w:rPr>
        <w:t xml:space="preserve"> Na execução deste contrato, nenhuma das partes poderá </w:t>
      </w:r>
      <w:proofErr w:type="gramStart"/>
      <w:r w:rsidRPr="00DA4E4F">
        <w:rPr>
          <w:rFonts w:ascii="Arial" w:hAnsi="Arial" w:cs="Arial"/>
          <w:shd w:val="clear" w:color="auto" w:fill="FFFFFF"/>
        </w:rPr>
        <w:t>oferecer,</w:t>
      </w:r>
      <w:proofErr w:type="gramEnd"/>
      <w:r w:rsidRPr="00DA4E4F">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594F34B" w14:textId="77777777" w:rsidR="00DA4E4F" w:rsidRPr="00DA4E4F" w:rsidRDefault="00DA4E4F" w:rsidP="00DA4E4F">
      <w:pPr>
        <w:jc w:val="both"/>
        <w:rPr>
          <w:rFonts w:ascii="Arial" w:hAnsi="Arial" w:cs="Arial"/>
        </w:rPr>
      </w:pPr>
    </w:p>
    <w:tbl>
      <w:tblPr>
        <w:tblW w:w="5000" w:type="pct"/>
        <w:tblLook w:val="0000" w:firstRow="0" w:lastRow="0" w:firstColumn="0" w:lastColumn="0" w:noHBand="0" w:noVBand="0"/>
      </w:tblPr>
      <w:tblGrid>
        <w:gridCol w:w="10137"/>
      </w:tblGrid>
      <w:tr w:rsidR="00DA4E4F" w:rsidRPr="00DA4E4F" w14:paraId="58F6AD4E" w14:textId="77777777" w:rsidTr="0052532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4645F6" w14:textId="77777777" w:rsidR="00DA4E4F" w:rsidRPr="00DA4E4F" w:rsidRDefault="00DA4E4F" w:rsidP="0052532C">
            <w:pPr>
              <w:ind w:firstLine="851"/>
              <w:jc w:val="both"/>
              <w:rPr>
                <w:rFonts w:ascii="Arial" w:hAnsi="Arial" w:cs="Arial"/>
              </w:rPr>
            </w:pPr>
            <w:r w:rsidRPr="00DA4E4F">
              <w:rPr>
                <w:rFonts w:ascii="Arial" w:hAnsi="Arial" w:cs="Arial"/>
                <w:b/>
              </w:rPr>
              <w:t>CLÁUSULA 14. - DAS DISPOSIÇÕES FINAIS</w:t>
            </w:r>
          </w:p>
        </w:tc>
      </w:tr>
    </w:tbl>
    <w:p w14:paraId="0A63795B" w14:textId="77777777" w:rsidR="00DA4E4F" w:rsidRPr="00DA4E4F" w:rsidRDefault="00DA4E4F" w:rsidP="00DA4E4F">
      <w:pPr>
        <w:ind w:firstLine="851"/>
        <w:jc w:val="both"/>
        <w:rPr>
          <w:rFonts w:ascii="Arial" w:hAnsi="Arial" w:cs="Arial"/>
          <w:b/>
        </w:rPr>
      </w:pPr>
    </w:p>
    <w:p w14:paraId="253360BE" w14:textId="77777777" w:rsidR="00DA4E4F" w:rsidRPr="00DA4E4F" w:rsidRDefault="00DA4E4F" w:rsidP="00DA4E4F">
      <w:pPr>
        <w:ind w:firstLine="851"/>
        <w:jc w:val="both"/>
        <w:rPr>
          <w:rFonts w:ascii="Arial" w:hAnsi="Arial" w:cs="Arial"/>
        </w:rPr>
      </w:pPr>
      <w:r w:rsidRPr="00DA4E4F">
        <w:rPr>
          <w:rFonts w:ascii="Arial" w:hAnsi="Arial" w:cs="Arial"/>
          <w:b/>
        </w:rPr>
        <w:t>14.1.</w:t>
      </w:r>
      <w:r w:rsidRPr="00DA4E4F">
        <w:rPr>
          <w:rFonts w:ascii="Arial" w:hAnsi="Arial" w:cs="Arial"/>
        </w:rPr>
        <w:t xml:space="preserve"> A </w:t>
      </w:r>
      <w:r w:rsidRPr="00DA4E4F">
        <w:rPr>
          <w:rFonts w:ascii="Arial" w:hAnsi="Arial" w:cs="Arial"/>
          <w:b/>
        </w:rPr>
        <w:t>CONTRATADA</w:t>
      </w:r>
      <w:r w:rsidRPr="00DA4E4F">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F1313D8" w14:textId="77777777" w:rsidR="00DA4E4F" w:rsidRPr="00DA4E4F" w:rsidRDefault="00DA4E4F" w:rsidP="00DA4E4F">
      <w:pPr>
        <w:ind w:firstLine="851"/>
        <w:jc w:val="both"/>
        <w:rPr>
          <w:rFonts w:ascii="Arial" w:hAnsi="Arial" w:cs="Arial"/>
        </w:rPr>
      </w:pPr>
    </w:p>
    <w:p w14:paraId="59ED0F7F" w14:textId="77777777" w:rsidR="00DA4E4F" w:rsidRPr="00DA4E4F" w:rsidRDefault="00DA4E4F" w:rsidP="00DA4E4F">
      <w:pPr>
        <w:keepLines/>
        <w:ind w:firstLine="851"/>
        <w:jc w:val="both"/>
        <w:rPr>
          <w:rFonts w:ascii="Arial" w:hAnsi="Arial" w:cs="Arial"/>
        </w:rPr>
      </w:pPr>
      <w:r w:rsidRPr="00DA4E4F">
        <w:rPr>
          <w:rFonts w:ascii="Arial" w:hAnsi="Arial" w:cs="Arial"/>
          <w:b/>
        </w:rPr>
        <w:t>14.2.</w:t>
      </w:r>
      <w:r w:rsidRPr="00DA4E4F">
        <w:rPr>
          <w:rFonts w:ascii="Arial" w:hAnsi="Arial" w:cs="Arial"/>
        </w:rPr>
        <w:t xml:space="preserve"> O pessoal da </w:t>
      </w:r>
      <w:r w:rsidRPr="00DA4E4F">
        <w:rPr>
          <w:rFonts w:ascii="Arial" w:hAnsi="Arial" w:cs="Arial"/>
          <w:b/>
        </w:rPr>
        <w:t>CONTRATADA</w:t>
      </w:r>
      <w:r w:rsidRPr="00DA4E4F">
        <w:rPr>
          <w:rFonts w:ascii="Arial" w:hAnsi="Arial" w:cs="Arial"/>
        </w:rPr>
        <w:t xml:space="preserve"> por ela designado para trabalhar na execução do contrato, não terão qualquer vínculo empregatício com a </w:t>
      </w:r>
      <w:r w:rsidRPr="00DA4E4F">
        <w:rPr>
          <w:rFonts w:ascii="Arial" w:hAnsi="Arial" w:cs="Arial"/>
          <w:b/>
        </w:rPr>
        <w:t>CONTRATANTE</w:t>
      </w:r>
      <w:r w:rsidRPr="00DA4E4F">
        <w:rPr>
          <w:rFonts w:ascii="Arial" w:hAnsi="Arial" w:cs="Arial"/>
        </w:rPr>
        <w:t>.</w:t>
      </w:r>
    </w:p>
    <w:p w14:paraId="767866A8" w14:textId="77777777" w:rsidR="00DA4E4F" w:rsidRPr="00DA4E4F" w:rsidRDefault="00DA4E4F" w:rsidP="00DA4E4F">
      <w:pPr>
        <w:keepLines/>
        <w:ind w:firstLine="851"/>
        <w:jc w:val="both"/>
        <w:rPr>
          <w:rFonts w:ascii="Arial" w:hAnsi="Arial" w:cs="Arial"/>
          <w:b/>
        </w:rPr>
      </w:pPr>
    </w:p>
    <w:p w14:paraId="04072DFA" w14:textId="77777777" w:rsidR="00DA4E4F" w:rsidRPr="00DA4E4F" w:rsidRDefault="00DA4E4F" w:rsidP="00DA4E4F">
      <w:pPr>
        <w:keepLines/>
        <w:ind w:firstLine="851"/>
        <w:jc w:val="both"/>
        <w:rPr>
          <w:rFonts w:ascii="Arial" w:hAnsi="Arial" w:cs="Arial"/>
        </w:rPr>
      </w:pPr>
      <w:r w:rsidRPr="00DA4E4F">
        <w:rPr>
          <w:rFonts w:ascii="Arial" w:hAnsi="Arial" w:cs="Arial"/>
          <w:b/>
        </w:rPr>
        <w:lastRenderedPageBreak/>
        <w:t>14.3.</w:t>
      </w:r>
      <w:r w:rsidRPr="00DA4E4F">
        <w:rPr>
          <w:rFonts w:ascii="Arial" w:hAnsi="Arial" w:cs="Arial"/>
        </w:rPr>
        <w:t xml:space="preserve"> A </w:t>
      </w:r>
      <w:r w:rsidRPr="00DA4E4F">
        <w:rPr>
          <w:rFonts w:ascii="Arial" w:hAnsi="Arial" w:cs="Arial"/>
          <w:b/>
        </w:rPr>
        <w:t>CONTRATADA</w:t>
      </w:r>
      <w:r w:rsidRPr="00DA4E4F">
        <w:rPr>
          <w:rFonts w:ascii="Arial" w:hAnsi="Arial" w:cs="Arial"/>
        </w:rPr>
        <w:t xml:space="preserve"> é responsável pelos encargos trabalhistas, previdenciários, fiscais e comerciais resultantes da execução do contrato.</w:t>
      </w:r>
    </w:p>
    <w:p w14:paraId="227B7583" w14:textId="77777777" w:rsidR="00DA4E4F" w:rsidRPr="00DA4E4F" w:rsidRDefault="00DA4E4F" w:rsidP="00DA4E4F">
      <w:pPr>
        <w:keepLines/>
        <w:ind w:firstLine="851"/>
        <w:jc w:val="both"/>
        <w:rPr>
          <w:rFonts w:ascii="Arial" w:hAnsi="Arial" w:cs="Arial"/>
        </w:rPr>
      </w:pPr>
    </w:p>
    <w:p w14:paraId="7557E413" w14:textId="77777777" w:rsidR="00DA4E4F" w:rsidRPr="00DA4E4F" w:rsidRDefault="00DA4E4F" w:rsidP="00DA4E4F">
      <w:pPr>
        <w:keepLines/>
        <w:ind w:firstLine="851"/>
        <w:jc w:val="both"/>
        <w:rPr>
          <w:rFonts w:ascii="Arial" w:hAnsi="Arial" w:cs="Arial"/>
        </w:rPr>
      </w:pPr>
      <w:r w:rsidRPr="00DA4E4F">
        <w:rPr>
          <w:rFonts w:ascii="Arial" w:hAnsi="Arial" w:cs="Arial"/>
          <w:b/>
        </w:rPr>
        <w:t>14.4.</w:t>
      </w:r>
      <w:r w:rsidRPr="00DA4E4F">
        <w:rPr>
          <w:rFonts w:ascii="Arial" w:hAnsi="Arial" w:cs="Arial"/>
        </w:rPr>
        <w:t xml:space="preserve"> Correrão por conta da </w:t>
      </w:r>
      <w:r w:rsidRPr="00DA4E4F">
        <w:rPr>
          <w:rFonts w:ascii="Arial" w:hAnsi="Arial" w:cs="Arial"/>
          <w:b/>
        </w:rPr>
        <w:t>CONTRATADA</w:t>
      </w:r>
      <w:r w:rsidRPr="00DA4E4F">
        <w:rPr>
          <w:rFonts w:ascii="Arial" w:hAnsi="Arial" w:cs="Arial"/>
        </w:rPr>
        <w:t xml:space="preserve"> todos os tributos e/ou preços públicos que sejam porventura devidos, em decorrência da execução do contrato.</w:t>
      </w:r>
    </w:p>
    <w:p w14:paraId="47D5A3AA" w14:textId="77777777" w:rsidR="00DA4E4F" w:rsidRPr="00DA4E4F" w:rsidRDefault="00DA4E4F" w:rsidP="00DA4E4F">
      <w:pPr>
        <w:keepLines/>
        <w:ind w:firstLine="851"/>
        <w:jc w:val="both"/>
        <w:rPr>
          <w:rFonts w:ascii="Arial" w:hAnsi="Arial" w:cs="Arial"/>
        </w:rPr>
      </w:pPr>
    </w:p>
    <w:p w14:paraId="69F486D9" w14:textId="77777777" w:rsidR="00DA4E4F" w:rsidRPr="00DA4E4F" w:rsidRDefault="00DA4E4F" w:rsidP="00DA4E4F">
      <w:pPr>
        <w:keepLines/>
        <w:ind w:firstLine="851"/>
        <w:jc w:val="both"/>
        <w:rPr>
          <w:rFonts w:ascii="Arial" w:hAnsi="Arial" w:cs="Arial"/>
        </w:rPr>
      </w:pPr>
      <w:r w:rsidRPr="00DA4E4F">
        <w:rPr>
          <w:rFonts w:ascii="Arial" w:hAnsi="Arial" w:cs="Arial"/>
          <w:b/>
        </w:rPr>
        <w:t>14.5.</w:t>
      </w:r>
      <w:r w:rsidRPr="00DA4E4F">
        <w:rPr>
          <w:rFonts w:ascii="Arial" w:hAnsi="Arial" w:cs="Arial"/>
        </w:rPr>
        <w:t xml:space="preserve"> A </w:t>
      </w:r>
      <w:r w:rsidRPr="00DA4E4F">
        <w:rPr>
          <w:rFonts w:ascii="Arial" w:hAnsi="Arial" w:cs="Arial"/>
          <w:b/>
        </w:rPr>
        <w:t xml:space="preserve">CONTRATADA </w:t>
      </w:r>
      <w:r w:rsidRPr="00DA4E4F">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DA4E4F">
        <w:rPr>
          <w:rFonts w:ascii="Arial" w:hAnsi="Arial" w:cs="Arial"/>
          <w:b/>
        </w:rPr>
        <w:t>CONTRATANTE</w:t>
      </w:r>
      <w:r w:rsidRPr="00DA4E4F">
        <w:rPr>
          <w:rFonts w:ascii="Arial" w:hAnsi="Arial" w:cs="Arial"/>
        </w:rPr>
        <w:t>.</w:t>
      </w:r>
    </w:p>
    <w:p w14:paraId="64E627B8" w14:textId="77777777" w:rsidR="00DA4E4F" w:rsidRPr="00DA4E4F" w:rsidRDefault="00DA4E4F" w:rsidP="00DA4E4F">
      <w:pPr>
        <w:keepLines/>
        <w:jc w:val="both"/>
        <w:rPr>
          <w:rFonts w:ascii="Arial" w:hAnsi="Arial" w:cs="Arial"/>
          <w:b/>
        </w:rPr>
      </w:pPr>
    </w:p>
    <w:p w14:paraId="6C8EA578" w14:textId="77777777" w:rsidR="00DA4E4F" w:rsidRPr="00DA4E4F" w:rsidRDefault="00DA4E4F" w:rsidP="00DA4E4F">
      <w:pPr>
        <w:ind w:firstLine="851"/>
        <w:jc w:val="both"/>
        <w:rPr>
          <w:rFonts w:ascii="Arial" w:hAnsi="Arial" w:cs="Arial"/>
        </w:rPr>
      </w:pPr>
      <w:r w:rsidRPr="00DA4E4F">
        <w:rPr>
          <w:rFonts w:ascii="Arial" w:hAnsi="Arial" w:cs="Arial"/>
          <w:b/>
        </w:rPr>
        <w:t xml:space="preserve">14.6. </w:t>
      </w:r>
      <w:r w:rsidRPr="00DA4E4F">
        <w:rPr>
          <w:rFonts w:ascii="Arial" w:hAnsi="Arial" w:cs="Arial"/>
        </w:rPr>
        <w:t>É vedada a subcontratação.</w:t>
      </w:r>
    </w:p>
    <w:p w14:paraId="376ECE73" w14:textId="77777777" w:rsidR="00DA4E4F" w:rsidRPr="00DA4E4F" w:rsidRDefault="00DA4E4F" w:rsidP="00DA4E4F">
      <w:pPr>
        <w:ind w:firstLine="851"/>
        <w:jc w:val="both"/>
        <w:rPr>
          <w:rFonts w:ascii="Arial" w:hAnsi="Arial" w:cs="Arial"/>
          <w:b/>
        </w:rPr>
      </w:pPr>
    </w:p>
    <w:p w14:paraId="30F2F44F" w14:textId="77777777" w:rsidR="00DA4E4F" w:rsidRPr="00DA4E4F" w:rsidRDefault="00DA4E4F" w:rsidP="00DA4E4F">
      <w:pPr>
        <w:ind w:firstLine="851"/>
        <w:jc w:val="both"/>
        <w:rPr>
          <w:rFonts w:ascii="Arial" w:hAnsi="Arial" w:cs="Arial"/>
        </w:rPr>
      </w:pPr>
      <w:r w:rsidRPr="00DA4E4F">
        <w:rPr>
          <w:rFonts w:ascii="Arial" w:hAnsi="Arial" w:cs="Arial"/>
          <w:b/>
        </w:rPr>
        <w:t xml:space="preserve">14.7. </w:t>
      </w:r>
      <w:r w:rsidRPr="00DA4E4F">
        <w:rPr>
          <w:rFonts w:ascii="Arial" w:hAnsi="Arial" w:cs="Arial"/>
        </w:rPr>
        <w:t xml:space="preserve">A </w:t>
      </w:r>
      <w:r w:rsidRPr="00DA4E4F">
        <w:rPr>
          <w:rFonts w:ascii="Arial" w:hAnsi="Arial" w:cs="Arial"/>
          <w:b/>
        </w:rPr>
        <w:t xml:space="preserve">CONTRATADA </w:t>
      </w:r>
      <w:r w:rsidRPr="00DA4E4F">
        <w:rPr>
          <w:rFonts w:ascii="Arial" w:hAnsi="Arial" w:cs="Arial"/>
        </w:rPr>
        <w:t>assume inteira responsabilidade pela perfeita entrega do objeto contratado.</w:t>
      </w:r>
    </w:p>
    <w:p w14:paraId="73934F11" w14:textId="77777777" w:rsidR="00DA4E4F" w:rsidRPr="00DA4E4F" w:rsidRDefault="00DA4E4F" w:rsidP="00DA4E4F">
      <w:pPr>
        <w:keepLines/>
        <w:jc w:val="both"/>
        <w:rPr>
          <w:rFonts w:ascii="Arial" w:hAnsi="Arial" w:cs="Arial"/>
          <w:b/>
        </w:rPr>
      </w:pPr>
    </w:p>
    <w:p w14:paraId="754D2D3E" w14:textId="77777777" w:rsidR="00DA4E4F" w:rsidRPr="00DA4E4F" w:rsidRDefault="00DA4E4F" w:rsidP="00DA4E4F">
      <w:pPr>
        <w:keepLines/>
        <w:ind w:firstLine="851"/>
        <w:jc w:val="both"/>
        <w:rPr>
          <w:rFonts w:ascii="Arial" w:hAnsi="Arial" w:cs="Arial"/>
        </w:rPr>
      </w:pPr>
      <w:r w:rsidRPr="00DA4E4F">
        <w:rPr>
          <w:rFonts w:ascii="Arial" w:hAnsi="Arial" w:cs="Arial"/>
          <w:b/>
        </w:rPr>
        <w:t>14.8.</w:t>
      </w:r>
      <w:r w:rsidRPr="00DA4E4F">
        <w:rPr>
          <w:rFonts w:ascii="Arial" w:hAnsi="Arial" w:cs="Arial"/>
        </w:rPr>
        <w:t xml:space="preserve"> A </w:t>
      </w:r>
      <w:r w:rsidRPr="00DA4E4F">
        <w:rPr>
          <w:rFonts w:ascii="Arial" w:hAnsi="Arial" w:cs="Arial"/>
          <w:b/>
        </w:rPr>
        <w:t>CONTRATADA</w:t>
      </w:r>
      <w:r w:rsidRPr="00DA4E4F">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2CCD9D49" w14:textId="77777777" w:rsidR="00DA4E4F" w:rsidRPr="00DA4E4F" w:rsidRDefault="00DA4E4F" w:rsidP="00DA4E4F">
      <w:pPr>
        <w:keepLines/>
        <w:ind w:firstLine="851"/>
        <w:jc w:val="both"/>
        <w:rPr>
          <w:rFonts w:ascii="Arial" w:hAnsi="Arial" w:cs="Arial"/>
        </w:rPr>
      </w:pPr>
    </w:p>
    <w:p w14:paraId="6717B370" w14:textId="77777777" w:rsidR="00DA4E4F" w:rsidRPr="00DA4E4F" w:rsidRDefault="00DA4E4F" w:rsidP="00DA4E4F">
      <w:pPr>
        <w:ind w:firstLine="851"/>
        <w:jc w:val="both"/>
        <w:rPr>
          <w:rFonts w:ascii="Arial" w:hAnsi="Arial" w:cs="Arial"/>
        </w:rPr>
      </w:pPr>
      <w:r w:rsidRPr="00DA4E4F">
        <w:rPr>
          <w:rFonts w:ascii="Arial" w:hAnsi="Arial" w:cs="Arial"/>
          <w:b/>
        </w:rPr>
        <w:t>14.9.</w:t>
      </w:r>
      <w:r w:rsidRPr="00DA4E4F">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34BB931" w14:textId="77777777" w:rsidR="00DA4E4F" w:rsidRPr="00DA4E4F" w:rsidRDefault="00DA4E4F" w:rsidP="00DA4E4F">
      <w:pPr>
        <w:ind w:firstLine="851"/>
        <w:jc w:val="both"/>
        <w:rPr>
          <w:rFonts w:ascii="Arial" w:hAnsi="Arial" w:cs="Arial"/>
        </w:rPr>
      </w:pPr>
    </w:p>
    <w:p w14:paraId="5B0C36AF" w14:textId="77777777" w:rsidR="00DA4E4F" w:rsidRPr="00DA4E4F" w:rsidRDefault="00DA4E4F" w:rsidP="00DA4E4F">
      <w:pPr>
        <w:ind w:firstLine="851"/>
        <w:jc w:val="both"/>
        <w:rPr>
          <w:rFonts w:ascii="Arial" w:hAnsi="Arial" w:cs="Arial"/>
        </w:rPr>
      </w:pPr>
      <w:r w:rsidRPr="00DA4E4F">
        <w:rPr>
          <w:rFonts w:ascii="Arial" w:hAnsi="Arial" w:cs="Arial"/>
        </w:rPr>
        <w:t>Lido e achado conforme, assinam este instrumento em 02 (duas) vias, de igual teor e forma, as partes e testemunha, sendo 01 (uma) via destinada ao processo e a outra para arquivo.</w:t>
      </w:r>
    </w:p>
    <w:p w14:paraId="7E9AC604" w14:textId="77777777" w:rsidR="00DA4E4F" w:rsidRPr="00DA4E4F" w:rsidRDefault="00DA4E4F" w:rsidP="00DA4E4F">
      <w:pPr>
        <w:ind w:firstLine="851"/>
        <w:jc w:val="both"/>
        <w:rPr>
          <w:rFonts w:ascii="Arial" w:hAnsi="Arial" w:cs="Arial"/>
        </w:rPr>
      </w:pPr>
    </w:p>
    <w:p w14:paraId="12AB7D9E" w14:textId="77777777" w:rsidR="00DA4E4F" w:rsidRPr="00DA4E4F" w:rsidRDefault="00DA4E4F" w:rsidP="00DA4E4F">
      <w:pPr>
        <w:ind w:firstLine="851"/>
        <w:jc w:val="both"/>
        <w:rPr>
          <w:rFonts w:ascii="Arial" w:hAnsi="Arial" w:cs="Arial"/>
        </w:rPr>
      </w:pPr>
      <w:r w:rsidRPr="00DA4E4F">
        <w:rPr>
          <w:rFonts w:ascii="Arial" w:hAnsi="Arial" w:cs="Arial"/>
        </w:rPr>
        <w:t>Piracicaba</w:t>
      </w:r>
      <w:proofErr w:type="gramStart"/>
      <w:r w:rsidRPr="00DA4E4F">
        <w:rPr>
          <w:rFonts w:ascii="Arial" w:hAnsi="Arial" w:cs="Arial"/>
        </w:rPr>
        <w:t>, ...</w:t>
      </w:r>
      <w:proofErr w:type="gramEnd"/>
      <w:r w:rsidRPr="00DA4E4F">
        <w:rPr>
          <w:rFonts w:ascii="Arial" w:hAnsi="Arial" w:cs="Arial"/>
        </w:rPr>
        <w:t xml:space="preserve">.. </w:t>
      </w:r>
      <w:proofErr w:type="gramStart"/>
      <w:r w:rsidRPr="00DA4E4F">
        <w:rPr>
          <w:rFonts w:ascii="Arial" w:hAnsi="Arial" w:cs="Arial"/>
        </w:rPr>
        <w:t>de</w:t>
      </w:r>
      <w:proofErr w:type="gramEnd"/>
      <w:r w:rsidRPr="00DA4E4F">
        <w:rPr>
          <w:rFonts w:ascii="Arial" w:hAnsi="Arial" w:cs="Arial"/>
        </w:rPr>
        <w:t xml:space="preserve"> ........................... </w:t>
      </w:r>
      <w:proofErr w:type="gramStart"/>
      <w:r w:rsidRPr="00DA4E4F">
        <w:rPr>
          <w:rFonts w:ascii="Arial" w:hAnsi="Arial" w:cs="Arial"/>
        </w:rPr>
        <w:t>de</w:t>
      </w:r>
      <w:proofErr w:type="gramEnd"/>
      <w:r w:rsidRPr="00DA4E4F">
        <w:rPr>
          <w:rFonts w:ascii="Arial" w:hAnsi="Arial" w:cs="Arial"/>
        </w:rPr>
        <w:t xml:space="preserve"> 2026.</w:t>
      </w:r>
    </w:p>
    <w:p w14:paraId="57FEDB1B" w14:textId="77777777" w:rsidR="00DA4E4F" w:rsidRPr="00DA4E4F" w:rsidRDefault="00DA4E4F" w:rsidP="00DA4E4F">
      <w:pPr>
        <w:jc w:val="both"/>
        <w:rPr>
          <w:rFonts w:ascii="Arial" w:hAnsi="Arial" w:cs="Arial"/>
        </w:rPr>
      </w:pPr>
    </w:p>
    <w:tbl>
      <w:tblPr>
        <w:tblW w:w="5000" w:type="pct"/>
        <w:tblLook w:val="0000" w:firstRow="0" w:lastRow="0" w:firstColumn="0" w:lastColumn="0" w:noHBand="0" w:noVBand="0"/>
      </w:tblPr>
      <w:tblGrid>
        <w:gridCol w:w="4907"/>
        <w:gridCol w:w="324"/>
        <w:gridCol w:w="4906"/>
      </w:tblGrid>
      <w:tr w:rsidR="00DA4E4F" w:rsidRPr="00DA4E4F" w14:paraId="22EB5C98" w14:textId="77777777" w:rsidTr="0052532C">
        <w:tc>
          <w:tcPr>
            <w:tcW w:w="2420" w:type="pct"/>
            <w:tcBorders>
              <w:top w:val="single" w:sz="4" w:space="0" w:color="000000"/>
              <w:left w:val="single" w:sz="4" w:space="0" w:color="000000"/>
              <w:bottom w:val="single" w:sz="4" w:space="0" w:color="000000"/>
            </w:tcBorders>
            <w:shd w:val="clear" w:color="auto" w:fill="auto"/>
          </w:tcPr>
          <w:p w14:paraId="67288A4D" w14:textId="77777777" w:rsidR="00DA4E4F" w:rsidRPr="00DA4E4F" w:rsidRDefault="00DA4E4F" w:rsidP="0052532C">
            <w:pPr>
              <w:snapToGrid w:val="0"/>
              <w:jc w:val="center"/>
              <w:rPr>
                <w:rFonts w:ascii="Arial" w:hAnsi="Arial" w:cs="Arial"/>
                <w:b/>
              </w:rPr>
            </w:pPr>
          </w:p>
          <w:p w14:paraId="194E909B" w14:textId="77777777" w:rsidR="00DA4E4F" w:rsidRPr="00DA4E4F" w:rsidRDefault="00DA4E4F" w:rsidP="0052532C">
            <w:pPr>
              <w:jc w:val="center"/>
              <w:rPr>
                <w:rFonts w:ascii="Arial" w:hAnsi="Arial" w:cs="Arial"/>
                <w:b/>
              </w:rPr>
            </w:pPr>
          </w:p>
          <w:p w14:paraId="760E3B9C" w14:textId="77777777" w:rsidR="00DA4E4F" w:rsidRPr="00DA4E4F" w:rsidRDefault="00DA4E4F" w:rsidP="0052532C">
            <w:pPr>
              <w:jc w:val="center"/>
              <w:rPr>
                <w:rFonts w:ascii="Arial" w:hAnsi="Arial" w:cs="Arial"/>
                <w:b/>
              </w:rPr>
            </w:pPr>
          </w:p>
          <w:p w14:paraId="1B11BD72" w14:textId="77777777" w:rsidR="00DA4E4F" w:rsidRPr="00DA4E4F" w:rsidRDefault="00DA4E4F" w:rsidP="0052532C">
            <w:pPr>
              <w:jc w:val="center"/>
              <w:rPr>
                <w:rFonts w:ascii="Arial" w:hAnsi="Arial" w:cs="Arial"/>
                <w:b/>
              </w:rPr>
            </w:pPr>
          </w:p>
          <w:p w14:paraId="129D75F0" w14:textId="77777777" w:rsidR="00DA4E4F" w:rsidRPr="00DA4E4F" w:rsidRDefault="00DA4E4F" w:rsidP="0052532C">
            <w:pPr>
              <w:jc w:val="center"/>
              <w:rPr>
                <w:rFonts w:ascii="Arial" w:hAnsi="Arial" w:cs="Arial"/>
                <w:b/>
              </w:rPr>
            </w:pPr>
          </w:p>
          <w:p w14:paraId="3DC24284" w14:textId="77777777" w:rsidR="00DA4E4F" w:rsidRPr="00DA4E4F" w:rsidRDefault="00DA4E4F" w:rsidP="0052532C">
            <w:pPr>
              <w:jc w:val="center"/>
              <w:rPr>
                <w:rFonts w:ascii="Arial" w:hAnsi="Arial" w:cs="Arial"/>
                <w:b/>
              </w:rPr>
            </w:pPr>
            <w:r w:rsidRPr="00DA4E4F">
              <w:rPr>
                <w:rFonts w:ascii="Arial" w:hAnsi="Arial" w:cs="Arial"/>
                <w:b/>
              </w:rPr>
              <w:t>JULIANA VICENTIN</w:t>
            </w:r>
          </w:p>
          <w:p w14:paraId="607EA2FC" w14:textId="77777777" w:rsidR="00DA4E4F" w:rsidRPr="00DA4E4F" w:rsidRDefault="00DA4E4F" w:rsidP="0052532C">
            <w:pPr>
              <w:jc w:val="center"/>
              <w:rPr>
                <w:rFonts w:ascii="Arial" w:hAnsi="Arial" w:cs="Arial"/>
              </w:rPr>
            </w:pPr>
            <w:r w:rsidRPr="00DA4E4F">
              <w:rPr>
                <w:rFonts w:ascii="Arial" w:hAnsi="Arial" w:cs="Arial"/>
                <w:b/>
              </w:rPr>
              <w:t>Secretária Municipal de Educação</w:t>
            </w:r>
          </w:p>
        </w:tc>
        <w:tc>
          <w:tcPr>
            <w:tcW w:w="160" w:type="pct"/>
            <w:tcBorders>
              <w:left w:val="single" w:sz="4" w:space="0" w:color="000000"/>
            </w:tcBorders>
            <w:shd w:val="clear" w:color="auto" w:fill="auto"/>
          </w:tcPr>
          <w:p w14:paraId="753F8000" w14:textId="77777777" w:rsidR="00DA4E4F" w:rsidRPr="00DA4E4F" w:rsidRDefault="00DA4E4F" w:rsidP="0052532C">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201E73C4" w14:textId="77777777" w:rsidR="00DA4E4F" w:rsidRPr="00DA4E4F" w:rsidRDefault="00DA4E4F" w:rsidP="0052532C">
            <w:pPr>
              <w:snapToGrid w:val="0"/>
              <w:jc w:val="center"/>
              <w:rPr>
                <w:rFonts w:ascii="Arial" w:hAnsi="Arial" w:cs="Arial"/>
                <w:b/>
              </w:rPr>
            </w:pPr>
          </w:p>
          <w:p w14:paraId="4B4BF21B" w14:textId="77777777" w:rsidR="00DA4E4F" w:rsidRPr="00DA4E4F" w:rsidRDefault="00DA4E4F" w:rsidP="0052532C">
            <w:pPr>
              <w:rPr>
                <w:rFonts w:ascii="Arial" w:hAnsi="Arial" w:cs="Arial"/>
                <w:b/>
              </w:rPr>
            </w:pPr>
          </w:p>
          <w:p w14:paraId="3B93CFB9" w14:textId="77777777" w:rsidR="00DA4E4F" w:rsidRPr="00DA4E4F" w:rsidRDefault="00DA4E4F" w:rsidP="0052532C">
            <w:pPr>
              <w:rPr>
                <w:rFonts w:ascii="Arial" w:hAnsi="Arial" w:cs="Arial"/>
                <w:b/>
              </w:rPr>
            </w:pPr>
          </w:p>
          <w:p w14:paraId="3094C4D9" w14:textId="77777777" w:rsidR="00DA4E4F" w:rsidRPr="00DA4E4F" w:rsidRDefault="00DA4E4F" w:rsidP="0052532C">
            <w:pPr>
              <w:rPr>
                <w:rFonts w:ascii="Arial" w:hAnsi="Arial" w:cs="Arial"/>
                <w:b/>
              </w:rPr>
            </w:pPr>
          </w:p>
          <w:p w14:paraId="56508E19" w14:textId="77777777" w:rsidR="00DA4E4F" w:rsidRPr="00DA4E4F" w:rsidRDefault="00DA4E4F" w:rsidP="0052532C">
            <w:pPr>
              <w:rPr>
                <w:rFonts w:ascii="Arial" w:hAnsi="Arial" w:cs="Arial"/>
                <w:b/>
              </w:rPr>
            </w:pPr>
          </w:p>
          <w:p w14:paraId="6B684A0B" w14:textId="77777777" w:rsidR="00DA4E4F" w:rsidRPr="00DA4E4F" w:rsidRDefault="00DA4E4F" w:rsidP="0052532C">
            <w:pPr>
              <w:jc w:val="center"/>
              <w:rPr>
                <w:rFonts w:ascii="Arial" w:hAnsi="Arial" w:cs="Arial"/>
              </w:rPr>
            </w:pPr>
            <w:proofErr w:type="gramStart"/>
            <w:r w:rsidRPr="00DA4E4F">
              <w:rPr>
                <w:rFonts w:ascii="Arial" w:hAnsi="Arial" w:cs="Arial"/>
                <w:b/>
              </w:rPr>
              <w:t>:::</w:t>
            </w:r>
            <w:proofErr w:type="gramEnd"/>
            <w:r w:rsidRPr="00DA4E4F">
              <w:rPr>
                <w:rFonts w:ascii="Arial" w:hAnsi="Arial" w:cs="Arial"/>
                <w:b/>
              </w:rPr>
              <w:t xml:space="preserve"> EMPRESA CONTRATADA :::</w:t>
            </w:r>
          </w:p>
          <w:p w14:paraId="1AED7698" w14:textId="77777777" w:rsidR="00DA4E4F" w:rsidRPr="00DA4E4F" w:rsidRDefault="00DA4E4F" w:rsidP="0052532C">
            <w:pPr>
              <w:jc w:val="center"/>
              <w:rPr>
                <w:rFonts w:ascii="Arial" w:hAnsi="Arial" w:cs="Arial"/>
              </w:rPr>
            </w:pPr>
            <w:r w:rsidRPr="00DA4E4F">
              <w:rPr>
                <w:rFonts w:ascii="Arial" w:hAnsi="Arial" w:cs="Arial"/>
                <w:b/>
              </w:rPr>
              <w:t xml:space="preserve">Representante Legal </w:t>
            </w:r>
          </w:p>
        </w:tc>
      </w:tr>
    </w:tbl>
    <w:p w14:paraId="3A4BEF9D" w14:textId="77777777" w:rsidR="00DA4E4F" w:rsidRPr="00DA4E4F" w:rsidRDefault="00DA4E4F" w:rsidP="00DA4E4F">
      <w:pPr>
        <w:rPr>
          <w:rFonts w:ascii="Arial" w:hAnsi="Arial" w:cs="Arial"/>
          <w:b/>
        </w:rPr>
      </w:pPr>
    </w:p>
    <w:p w14:paraId="0E341CF3" w14:textId="77777777" w:rsidR="00DA4E4F" w:rsidRPr="00DA4E4F" w:rsidRDefault="00DA4E4F" w:rsidP="00DA4E4F">
      <w:pPr>
        <w:jc w:val="both"/>
        <w:rPr>
          <w:rFonts w:ascii="Arial" w:hAnsi="Arial" w:cs="Arial"/>
        </w:rPr>
      </w:pPr>
      <w:r w:rsidRPr="00DA4E4F">
        <w:rPr>
          <w:rFonts w:ascii="Arial" w:hAnsi="Arial" w:cs="Arial"/>
          <w:b/>
          <w:u w:val="single"/>
        </w:rPr>
        <w:t>TESTEMUNHAS:</w:t>
      </w:r>
    </w:p>
    <w:p w14:paraId="004751A0" w14:textId="77777777" w:rsidR="00DA4E4F" w:rsidRPr="00DA4E4F" w:rsidRDefault="00DA4E4F" w:rsidP="00DA4E4F">
      <w:pPr>
        <w:jc w:val="both"/>
        <w:rPr>
          <w:rFonts w:ascii="Arial" w:hAnsi="Arial" w:cs="Arial"/>
          <w:b/>
          <w:u w:val="single"/>
        </w:rPr>
      </w:pPr>
    </w:p>
    <w:tbl>
      <w:tblPr>
        <w:tblW w:w="5000" w:type="pct"/>
        <w:tblLook w:val="0000" w:firstRow="0" w:lastRow="0" w:firstColumn="0" w:lastColumn="0" w:noHBand="0" w:noVBand="0"/>
      </w:tblPr>
      <w:tblGrid>
        <w:gridCol w:w="4907"/>
        <w:gridCol w:w="326"/>
        <w:gridCol w:w="4904"/>
      </w:tblGrid>
      <w:tr w:rsidR="00DA4E4F" w:rsidRPr="00DA4E4F" w14:paraId="10676660" w14:textId="77777777" w:rsidTr="0052532C">
        <w:trPr>
          <w:trHeight w:val="1089"/>
        </w:trPr>
        <w:tc>
          <w:tcPr>
            <w:tcW w:w="2420" w:type="pct"/>
            <w:tcBorders>
              <w:top w:val="single" w:sz="4" w:space="0" w:color="000000"/>
              <w:left w:val="single" w:sz="4" w:space="0" w:color="000000"/>
              <w:bottom w:val="single" w:sz="4" w:space="0" w:color="000000"/>
            </w:tcBorders>
            <w:shd w:val="clear" w:color="auto" w:fill="auto"/>
          </w:tcPr>
          <w:p w14:paraId="4B131535" w14:textId="77777777" w:rsidR="00DA4E4F" w:rsidRPr="00DA4E4F" w:rsidRDefault="00DA4E4F" w:rsidP="0052532C">
            <w:pPr>
              <w:snapToGrid w:val="0"/>
              <w:rPr>
                <w:rFonts w:ascii="Arial" w:hAnsi="Arial" w:cs="Arial"/>
                <w:b/>
              </w:rPr>
            </w:pPr>
          </w:p>
          <w:p w14:paraId="362160EE" w14:textId="77777777" w:rsidR="00DA4E4F" w:rsidRPr="00DA4E4F" w:rsidRDefault="00DA4E4F" w:rsidP="0052532C">
            <w:pPr>
              <w:snapToGrid w:val="0"/>
              <w:rPr>
                <w:rFonts w:ascii="Arial" w:hAnsi="Arial" w:cs="Arial"/>
                <w:b/>
              </w:rPr>
            </w:pPr>
          </w:p>
          <w:p w14:paraId="3990680C" w14:textId="77777777" w:rsidR="00DA4E4F" w:rsidRPr="00DA4E4F" w:rsidRDefault="00DA4E4F" w:rsidP="0052532C">
            <w:pPr>
              <w:rPr>
                <w:rFonts w:ascii="Arial" w:hAnsi="Arial" w:cs="Arial"/>
              </w:rPr>
            </w:pPr>
            <w:r w:rsidRPr="00DA4E4F">
              <w:rPr>
                <w:rFonts w:ascii="Arial" w:hAnsi="Arial" w:cs="Arial"/>
                <w:b/>
              </w:rPr>
              <w:t>_________________________</w:t>
            </w:r>
          </w:p>
          <w:p w14:paraId="73F4692D" w14:textId="77777777" w:rsidR="00DA4E4F" w:rsidRPr="00DA4E4F" w:rsidRDefault="00DA4E4F" w:rsidP="0052532C">
            <w:pPr>
              <w:rPr>
                <w:rFonts w:ascii="Arial" w:hAnsi="Arial" w:cs="Arial"/>
              </w:rPr>
            </w:pPr>
            <w:r w:rsidRPr="00DA4E4F">
              <w:rPr>
                <w:rFonts w:ascii="Arial" w:hAnsi="Arial" w:cs="Arial"/>
                <w:b/>
              </w:rPr>
              <w:t>Nome:</w:t>
            </w:r>
          </w:p>
          <w:p w14:paraId="0273D4DE" w14:textId="77777777" w:rsidR="00DA4E4F" w:rsidRPr="00DA4E4F" w:rsidRDefault="00DA4E4F" w:rsidP="0052532C">
            <w:pPr>
              <w:rPr>
                <w:rFonts w:ascii="Arial" w:hAnsi="Arial" w:cs="Arial"/>
              </w:rPr>
            </w:pPr>
            <w:r w:rsidRPr="00DA4E4F">
              <w:rPr>
                <w:rFonts w:ascii="Arial" w:hAnsi="Arial" w:cs="Arial"/>
                <w:b/>
              </w:rPr>
              <w:t>CPF:</w:t>
            </w:r>
          </w:p>
        </w:tc>
        <w:tc>
          <w:tcPr>
            <w:tcW w:w="161" w:type="pct"/>
            <w:tcBorders>
              <w:left w:val="single" w:sz="4" w:space="0" w:color="000000"/>
            </w:tcBorders>
            <w:shd w:val="clear" w:color="auto" w:fill="auto"/>
          </w:tcPr>
          <w:p w14:paraId="30BA0352" w14:textId="77777777" w:rsidR="00DA4E4F" w:rsidRPr="00DA4E4F" w:rsidRDefault="00DA4E4F" w:rsidP="0052532C">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B1E1CE2" w14:textId="77777777" w:rsidR="00DA4E4F" w:rsidRPr="00DA4E4F" w:rsidRDefault="00DA4E4F" w:rsidP="0052532C">
            <w:pPr>
              <w:snapToGrid w:val="0"/>
              <w:rPr>
                <w:rFonts w:ascii="Arial" w:hAnsi="Arial" w:cs="Arial"/>
                <w:b/>
              </w:rPr>
            </w:pPr>
          </w:p>
          <w:p w14:paraId="7D46EE81" w14:textId="77777777" w:rsidR="00DA4E4F" w:rsidRPr="00DA4E4F" w:rsidRDefault="00DA4E4F" w:rsidP="0052532C">
            <w:pPr>
              <w:snapToGrid w:val="0"/>
              <w:rPr>
                <w:rFonts w:ascii="Arial" w:hAnsi="Arial" w:cs="Arial"/>
                <w:b/>
              </w:rPr>
            </w:pPr>
          </w:p>
          <w:p w14:paraId="2538B3FD" w14:textId="77777777" w:rsidR="00DA4E4F" w:rsidRPr="00DA4E4F" w:rsidRDefault="00DA4E4F" w:rsidP="0052532C">
            <w:pPr>
              <w:rPr>
                <w:rFonts w:ascii="Arial" w:hAnsi="Arial" w:cs="Arial"/>
              </w:rPr>
            </w:pPr>
            <w:r w:rsidRPr="00DA4E4F">
              <w:rPr>
                <w:rFonts w:ascii="Arial" w:hAnsi="Arial" w:cs="Arial"/>
                <w:b/>
              </w:rPr>
              <w:t>__________________________</w:t>
            </w:r>
          </w:p>
          <w:p w14:paraId="0B5DC4C2" w14:textId="77777777" w:rsidR="00DA4E4F" w:rsidRPr="00DA4E4F" w:rsidRDefault="00DA4E4F" w:rsidP="0052532C">
            <w:pPr>
              <w:rPr>
                <w:rFonts w:ascii="Arial" w:hAnsi="Arial" w:cs="Arial"/>
              </w:rPr>
            </w:pPr>
            <w:r w:rsidRPr="00DA4E4F">
              <w:rPr>
                <w:rFonts w:ascii="Arial" w:hAnsi="Arial" w:cs="Arial"/>
                <w:b/>
              </w:rPr>
              <w:t>Nome:</w:t>
            </w:r>
          </w:p>
          <w:p w14:paraId="275203C5" w14:textId="77777777" w:rsidR="00DA4E4F" w:rsidRPr="00DA4E4F" w:rsidRDefault="00DA4E4F" w:rsidP="0052532C">
            <w:pPr>
              <w:jc w:val="both"/>
              <w:rPr>
                <w:rFonts w:ascii="Arial" w:hAnsi="Arial" w:cs="Arial"/>
              </w:rPr>
            </w:pPr>
            <w:r w:rsidRPr="00DA4E4F">
              <w:rPr>
                <w:rFonts w:ascii="Arial" w:hAnsi="Arial" w:cs="Arial"/>
                <w:b/>
              </w:rPr>
              <w:t>CPF:</w:t>
            </w:r>
          </w:p>
        </w:tc>
      </w:tr>
    </w:tbl>
    <w:p w14:paraId="27200D1A" w14:textId="77777777" w:rsidR="0074123C" w:rsidRPr="00DA4E4F" w:rsidRDefault="0074123C" w:rsidP="00374574">
      <w:pPr>
        <w:jc w:val="both"/>
        <w:rPr>
          <w:rFonts w:ascii="Arial" w:hAnsi="Arial" w:cs="Arial"/>
        </w:rPr>
      </w:pPr>
    </w:p>
    <w:sectPr w:rsidR="0074123C" w:rsidRPr="00DA4E4F" w:rsidSect="00B66806">
      <w:headerReference w:type="default" r:id="rId24"/>
      <w:footerReference w:type="default" r:id="rId25"/>
      <w:pgSz w:w="11906" w:h="16838"/>
      <w:pgMar w:top="1418" w:right="851" w:bottom="567" w:left="1134" w:header="283" w:footer="283"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994EE6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D0B2A" w14:textId="77777777" w:rsidR="00C47AF6" w:rsidRDefault="00C47AF6">
      <w:r>
        <w:separator/>
      </w:r>
    </w:p>
  </w:endnote>
  <w:endnote w:type="continuationSeparator" w:id="0">
    <w:p w14:paraId="5A3D4769" w14:textId="77777777" w:rsidR="00C47AF6" w:rsidRDefault="00C47AF6">
      <w:r>
        <w:continuationSeparator/>
      </w:r>
    </w:p>
  </w:endnote>
  <w:endnote w:type="continuationNotice" w:id="1">
    <w:p w14:paraId="47B281BF" w14:textId="77777777" w:rsidR="00C47AF6" w:rsidRDefault="00C47A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72695C" w:rsidR="00C47AF6" w:rsidRPr="00532064" w:rsidRDefault="00C47AF6" w:rsidP="00183407">
    <w:pPr>
      <w:ind w:left="3346"/>
      <w:rPr>
        <w:rFonts w:ascii="Arial" w:hAnsi="Arial" w:cs="Arial"/>
        <w:sz w:val="6"/>
        <w:szCs w:val="6"/>
      </w:rPr>
    </w:pPr>
  </w:p>
  <w:p w14:paraId="66EAFB0F" w14:textId="2C1B37B9" w:rsidR="00C47AF6" w:rsidRPr="00BF6A10" w:rsidRDefault="00C47AF6" w:rsidP="00183407">
    <w:pPr>
      <w:ind w:left="3346"/>
      <w:rPr>
        <w:rFonts w:ascii="Arial" w:hAnsi="Arial" w:cs="Arial"/>
        <w:sz w:val="16"/>
      </w:rPr>
    </w:pPr>
    <w:r w:rsidRPr="00BF6A10">
      <w:rPr>
        <w:rFonts w:ascii="Arial" w:hAnsi="Arial" w:cs="Arial"/>
        <w:sz w:val="16"/>
      </w:rPr>
      <w:t xml:space="preserve">Pregão Eletrônico nº </w:t>
    </w:r>
    <w:r w:rsidR="001D32F9">
      <w:rPr>
        <w:rFonts w:ascii="Arial" w:hAnsi="Arial" w:cs="Arial"/>
        <w:sz w:val="16"/>
      </w:rPr>
      <w:t>60/2026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D39EA">
      <w:rPr>
        <w:rFonts w:ascii="Arial" w:hAnsi="Arial" w:cs="Arial"/>
        <w:b/>
        <w:noProof/>
        <w:sz w:val="16"/>
      </w:rPr>
      <w:t>9</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D39EA">
      <w:rPr>
        <w:rFonts w:ascii="Arial" w:hAnsi="Arial" w:cs="Arial"/>
        <w:b/>
        <w:noProof/>
        <w:sz w:val="16"/>
      </w:rPr>
      <w:t>29</w:t>
    </w:r>
    <w:r w:rsidRPr="003426BF">
      <w:rPr>
        <w:rFonts w:ascii="Arial" w:hAnsi="Arial" w:cs="Arial"/>
        <w:b/>
        <w:sz w:val="16"/>
      </w:rPr>
      <w:fldChar w:fldCharType="end"/>
    </w:r>
  </w:p>
  <w:p w14:paraId="5FAE6968" w14:textId="77777777" w:rsidR="00C47AF6" w:rsidRPr="00BF6A10" w:rsidRDefault="00C47AF6" w:rsidP="00183407">
    <w:pPr>
      <w:ind w:left="3346"/>
      <w:rPr>
        <w:rFonts w:ascii="Arial" w:hAnsi="Arial" w:cs="Arial"/>
        <w:sz w:val="4"/>
        <w:szCs w:val="4"/>
      </w:rPr>
    </w:pPr>
  </w:p>
  <w:p w14:paraId="6CA6F235" w14:textId="4EB82A42" w:rsidR="00C47AF6" w:rsidRDefault="00C47AF6" w:rsidP="00183407">
    <w:pPr>
      <w:jc w:val="center"/>
    </w:pPr>
    <w:r>
      <w:rPr>
        <w:noProof/>
        <w:lang w:eastAsia="pt-BR"/>
      </w:rPr>
      <w:drawing>
        <wp:inline distT="0" distB="0" distL="0" distR="0" wp14:anchorId="0A39F3E8" wp14:editId="2C5B3B66">
          <wp:extent cx="6299835" cy="619125"/>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299835" cy="619125"/>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ACBB5" w14:textId="77777777" w:rsidR="00C47AF6" w:rsidRDefault="00C47AF6">
      <w:r>
        <w:separator/>
      </w:r>
    </w:p>
  </w:footnote>
  <w:footnote w:type="continuationSeparator" w:id="0">
    <w:p w14:paraId="2818B01E" w14:textId="77777777" w:rsidR="00C47AF6" w:rsidRDefault="00C47AF6">
      <w:r>
        <w:continuationSeparator/>
      </w:r>
    </w:p>
  </w:footnote>
  <w:footnote w:type="continuationNotice" w:id="1">
    <w:p w14:paraId="051277CA" w14:textId="77777777" w:rsidR="00C47AF6" w:rsidRDefault="00C47A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5B752F" w14:textId="77777777" w:rsidR="00C47AF6" w:rsidRPr="00A1795D" w:rsidRDefault="00C47AF6" w:rsidP="00532064">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BAB74E6" wp14:editId="2BB079D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D3F5BE" w14:textId="77777777" w:rsidR="00C47AF6" w:rsidRPr="00786D96" w:rsidRDefault="00C47AF6" w:rsidP="00532064">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887591B" w14:textId="77777777" w:rsidR="00C47AF6" w:rsidRPr="00786D96" w:rsidRDefault="00C47AF6" w:rsidP="00532064">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B724DE7" w14:textId="77777777" w:rsidR="00C47AF6" w:rsidRPr="000B6937" w:rsidRDefault="00C47AF6" w:rsidP="00532064">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2D3F5BE" w14:textId="77777777" w:rsidR="00C47AF6" w:rsidRPr="00786D96" w:rsidRDefault="00C47AF6" w:rsidP="00532064">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887591B" w14:textId="77777777" w:rsidR="00C47AF6" w:rsidRPr="00786D96" w:rsidRDefault="00C47AF6" w:rsidP="00532064">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B724DE7" w14:textId="77777777" w:rsidR="00C47AF6" w:rsidRPr="000B6937" w:rsidRDefault="00C47AF6" w:rsidP="00532064">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3E0DE2" wp14:editId="63A77177">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1D453E4"/>
    <w:multiLevelType w:val="hybridMultilevel"/>
    <w:tmpl w:val="78EC89F4"/>
    <w:lvl w:ilvl="0" w:tplc="BAE8FAC6">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028D1642"/>
    <w:multiLevelType w:val="multilevel"/>
    <w:tmpl w:val="BCD26628"/>
    <w:numStyleLink w:val="PrefPira"/>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45214CC6"/>
    <w:multiLevelType w:val="hybridMultilevel"/>
    <w:tmpl w:val="9CD04B84"/>
    <w:lvl w:ilvl="0" w:tplc="3A066F3A">
      <w:start w:val="1"/>
      <w:numFmt w:val="lowerLetter"/>
      <w:lvlText w:val="%1)"/>
      <w:lvlJc w:val="left"/>
      <w:pPr>
        <w:ind w:left="720" w:hanging="360"/>
      </w:pPr>
      <w:rPr>
        <w:rFonts w:ascii="Arial" w:hAnsi="Arial" w:cs="Arial"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A9F0C88"/>
    <w:multiLevelType w:val="hybridMultilevel"/>
    <w:tmpl w:val="1466CA62"/>
    <w:lvl w:ilvl="0" w:tplc="9B1CF5DC">
      <w:start w:val="1"/>
      <w:numFmt w:val="decimal"/>
      <w:lvlText w:val="%1."/>
      <w:lvlJc w:val="left"/>
      <w:pPr>
        <w:ind w:left="927" w:hanging="360"/>
      </w:pPr>
      <w:rPr>
        <w:rFonts w:hint="default"/>
        <w:b/>
        <w:sz w:val="20"/>
        <w:szCs w:val="2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nsid w:val="52A41FFF"/>
    <w:multiLevelType w:val="hybridMultilevel"/>
    <w:tmpl w:val="C54EDCCA"/>
    <w:lvl w:ilvl="0" w:tplc="BAE8FAC6">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6B82139"/>
    <w:multiLevelType w:val="multilevel"/>
    <w:tmpl w:val="BCD26628"/>
    <w:numStyleLink w:val="PrefPira"/>
  </w:abstractNum>
  <w:abstractNum w:abstractNumId="25">
    <w:nsid w:val="632729B8"/>
    <w:multiLevelType w:val="multilevel"/>
    <w:tmpl w:val="BCD26628"/>
    <w:numStyleLink w:val="PrefPira"/>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D6B7EAC"/>
    <w:multiLevelType w:val="multilevel"/>
    <w:tmpl w:val="BCD26628"/>
    <w:numStyleLink w:val="PrefPira"/>
  </w:abstractNum>
  <w:abstractNum w:abstractNumId="30">
    <w:nsid w:val="738B7E55"/>
    <w:multiLevelType w:val="multilevel"/>
    <w:tmpl w:val="BCD26628"/>
    <w:numStyleLink w:val="PrefPira"/>
  </w:abstractNum>
  <w:abstractNum w:abstractNumId="3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8"/>
  </w:num>
  <w:num w:numId="7">
    <w:abstractNumId w:val="17"/>
  </w:num>
  <w:num w:numId="8">
    <w:abstractNumId w:val="31"/>
  </w:num>
  <w:num w:numId="9">
    <w:abstractNumId w:val="13"/>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24"/>
  </w:num>
  <w:num w:numId="14">
    <w:abstractNumId w:val="33"/>
  </w:num>
  <w:num w:numId="15">
    <w:abstractNumId w:val="29"/>
  </w:num>
  <w:num w:numId="16">
    <w:abstractNumId w:val="14"/>
  </w:num>
  <w:num w:numId="17">
    <w:abstractNumId w:val="16"/>
  </w:num>
  <w:num w:numId="18">
    <w:abstractNumId w:val="26"/>
  </w:num>
  <w:num w:numId="19">
    <w:abstractNumId w:val="22"/>
  </w:num>
  <w:num w:numId="20">
    <w:abstractNumId w:val="23"/>
  </w:num>
  <w:num w:numId="21">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3"/>
    <w:lvlOverride w:ilvl="2">
      <w:lvl w:ilvl="2">
        <w:start w:val="1"/>
        <w:numFmt w:val="decimal"/>
        <w:lvlText w:val="%2.%3."/>
        <w:lvlJc w:val="left"/>
        <w:pPr>
          <w:ind w:left="0" w:firstLine="0"/>
        </w:pPr>
        <w:rPr>
          <w:rFonts w:ascii="Arial" w:hAnsi="Arial" w:hint="default"/>
          <w:b/>
          <w:sz w:val="20"/>
        </w:rPr>
      </w:lvl>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20"/>
  </w:num>
  <w:num w:numId="26">
    <w:abstractNumId w:val="12"/>
  </w:num>
  <w:num w:numId="27">
    <w:abstractNumId w:val="21"/>
  </w:num>
  <w:num w:numId="28">
    <w:abstractNumId w:val="19"/>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26984"/>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32F9"/>
    <w:rsid w:val="001D40CD"/>
    <w:rsid w:val="001E055C"/>
    <w:rsid w:val="001E12C7"/>
    <w:rsid w:val="001E276F"/>
    <w:rsid w:val="001E3032"/>
    <w:rsid w:val="001E5D5C"/>
    <w:rsid w:val="001E6649"/>
    <w:rsid w:val="001E6FFC"/>
    <w:rsid w:val="001E7554"/>
    <w:rsid w:val="001E7A89"/>
    <w:rsid w:val="001E7BD2"/>
    <w:rsid w:val="001F4822"/>
    <w:rsid w:val="001F683A"/>
    <w:rsid w:val="001F687B"/>
    <w:rsid w:val="002003DD"/>
    <w:rsid w:val="00201F21"/>
    <w:rsid w:val="002041D2"/>
    <w:rsid w:val="00204EB5"/>
    <w:rsid w:val="00213AAB"/>
    <w:rsid w:val="00215C56"/>
    <w:rsid w:val="00217F72"/>
    <w:rsid w:val="00220B9E"/>
    <w:rsid w:val="00220BDD"/>
    <w:rsid w:val="00226E17"/>
    <w:rsid w:val="0022788D"/>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25686"/>
    <w:rsid w:val="003275F3"/>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13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D661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020"/>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1045"/>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2064"/>
    <w:rsid w:val="00534D2C"/>
    <w:rsid w:val="005351CE"/>
    <w:rsid w:val="00536653"/>
    <w:rsid w:val="0053793A"/>
    <w:rsid w:val="0054204B"/>
    <w:rsid w:val="005428E7"/>
    <w:rsid w:val="00542C1F"/>
    <w:rsid w:val="00544B22"/>
    <w:rsid w:val="005450D3"/>
    <w:rsid w:val="0054765E"/>
    <w:rsid w:val="00553398"/>
    <w:rsid w:val="00554DC7"/>
    <w:rsid w:val="00555121"/>
    <w:rsid w:val="00555710"/>
    <w:rsid w:val="00556569"/>
    <w:rsid w:val="0056018D"/>
    <w:rsid w:val="005601BB"/>
    <w:rsid w:val="00560F91"/>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54FE"/>
    <w:rsid w:val="005968CB"/>
    <w:rsid w:val="005A06E1"/>
    <w:rsid w:val="005A1741"/>
    <w:rsid w:val="005A203B"/>
    <w:rsid w:val="005A2534"/>
    <w:rsid w:val="005A265D"/>
    <w:rsid w:val="005A5C39"/>
    <w:rsid w:val="005A639E"/>
    <w:rsid w:val="005A7A18"/>
    <w:rsid w:val="005B14C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2531"/>
    <w:rsid w:val="007A6329"/>
    <w:rsid w:val="007A7A52"/>
    <w:rsid w:val="007A7ACE"/>
    <w:rsid w:val="007A7D51"/>
    <w:rsid w:val="007B4A13"/>
    <w:rsid w:val="007B4A4E"/>
    <w:rsid w:val="007B657D"/>
    <w:rsid w:val="007B7D00"/>
    <w:rsid w:val="007C70F2"/>
    <w:rsid w:val="007C7B67"/>
    <w:rsid w:val="007D041F"/>
    <w:rsid w:val="007D39EA"/>
    <w:rsid w:val="007D40E7"/>
    <w:rsid w:val="007D472F"/>
    <w:rsid w:val="007E075A"/>
    <w:rsid w:val="007E4EAD"/>
    <w:rsid w:val="007E52E7"/>
    <w:rsid w:val="007F2579"/>
    <w:rsid w:val="007F2794"/>
    <w:rsid w:val="007F3351"/>
    <w:rsid w:val="007F34A7"/>
    <w:rsid w:val="007F4D95"/>
    <w:rsid w:val="008015A3"/>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70E0A"/>
    <w:rsid w:val="00874FD1"/>
    <w:rsid w:val="00876EED"/>
    <w:rsid w:val="00882B23"/>
    <w:rsid w:val="0088558F"/>
    <w:rsid w:val="0089458B"/>
    <w:rsid w:val="00895B25"/>
    <w:rsid w:val="008A008C"/>
    <w:rsid w:val="008A41AF"/>
    <w:rsid w:val="008A4943"/>
    <w:rsid w:val="008B295D"/>
    <w:rsid w:val="008B62DB"/>
    <w:rsid w:val="008B7E2D"/>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4DB6"/>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03E6"/>
    <w:rsid w:val="009E39D0"/>
    <w:rsid w:val="009E4983"/>
    <w:rsid w:val="009E4E66"/>
    <w:rsid w:val="009E5AD1"/>
    <w:rsid w:val="009F02AD"/>
    <w:rsid w:val="009F5531"/>
    <w:rsid w:val="009F6B34"/>
    <w:rsid w:val="00A0185E"/>
    <w:rsid w:val="00A02596"/>
    <w:rsid w:val="00A04052"/>
    <w:rsid w:val="00A0619A"/>
    <w:rsid w:val="00A06561"/>
    <w:rsid w:val="00A11984"/>
    <w:rsid w:val="00A147CF"/>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5532"/>
    <w:rsid w:val="00A86E78"/>
    <w:rsid w:val="00A90FE2"/>
    <w:rsid w:val="00A929A4"/>
    <w:rsid w:val="00A931B5"/>
    <w:rsid w:val="00A973D7"/>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3542"/>
    <w:rsid w:val="00B36CC9"/>
    <w:rsid w:val="00B374A3"/>
    <w:rsid w:val="00B37D5B"/>
    <w:rsid w:val="00B408CA"/>
    <w:rsid w:val="00B41DD9"/>
    <w:rsid w:val="00B429CA"/>
    <w:rsid w:val="00B50BAD"/>
    <w:rsid w:val="00B51B0A"/>
    <w:rsid w:val="00B537BD"/>
    <w:rsid w:val="00B616FA"/>
    <w:rsid w:val="00B619C2"/>
    <w:rsid w:val="00B62116"/>
    <w:rsid w:val="00B6680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5FC"/>
    <w:rsid w:val="00C34B8B"/>
    <w:rsid w:val="00C36B7E"/>
    <w:rsid w:val="00C41CC9"/>
    <w:rsid w:val="00C4696B"/>
    <w:rsid w:val="00C47AF6"/>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77FE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5670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4E4F"/>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11D1"/>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72B1"/>
    <w:rsid w:val="00E505A9"/>
    <w:rsid w:val="00E55DE0"/>
    <w:rsid w:val="00E560B9"/>
    <w:rsid w:val="00E61885"/>
    <w:rsid w:val="00E628D0"/>
    <w:rsid w:val="00E62FA2"/>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1AA"/>
    <w:rsid w:val="00EF3B7E"/>
    <w:rsid w:val="00EF7D0C"/>
    <w:rsid w:val="00F12C92"/>
    <w:rsid w:val="00F15BB4"/>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4211"/>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2D89"/>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5A3"/>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5A3"/>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07440598">
      <w:bodyDiv w:val="1"/>
      <w:marLeft w:val="0"/>
      <w:marRight w:val="0"/>
      <w:marTop w:val="0"/>
      <w:marBottom w:val="0"/>
      <w:divBdr>
        <w:top w:val="none" w:sz="0" w:space="0" w:color="auto"/>
        <w:left w:val="none" w:sz="0" w:space="0" w:color="auto"/>
        <w:bottom w:val="none" w:sz="0" w:space="0" w:color="auto"/>
        <w:right w:val="none" w:sz="0" w:space="0" w:color="auto"/>
      </w:divBdr>
    </w:div>
    <w:div w:id="313225222">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4206012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71763c0a-43a9-4215-9c1e-ac13867d38db"/>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517E0969-8E7A-4233-AA2D-90C607D21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29</Pages>
  <Words>14442</Words>
  <Characters>77992</Characters>
  <Application>Microsoft Office Word</Application>
  <DocSecurity>0</DocSecurity>
  <Lines>649</Lines>
  <Paragraphs>184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92250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9</cp:revision>
  <cp:lastPrinted>2022-08-03T17:48:00Z</cp:lastPrinted>
  <dcterms:created xsi:type="dcterms:W3CDTF">2026-02-27T13:26:00Z</dcterms:created>
  <dcterms:modified xsi:type="dcterms:W3CDTF">2026-03-19T17:57:00Z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