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85B3B" w:rsidRDefault="00985B3B" w:rsidP="000859FF">
      <w:pPr>
        <w:jc w:val="center"/>
        <w:rPr>
          <w:rFonts w:ascii="Arial" w:hAnsi="Arial" w:cs="Arial"/>
          <w:b/>
          <w:bCs/>
        </w:rPr>
      </w:pPr>
    </w:p>
    <w:p w:rsidR="009B7E98" w:rsidRDefault="009B7E98" w:rsidP="000859FF">
      <w:pPr>
        <w:jc w:val="center"/>
        <w:rPr>
          <w:rFonts w:ascii="Arial" w:hAnsi="Arial" w:cs="Arial"/>
          <w:b/>
          <w:bCs/>
        </w:rPr>
      </w:pPr>
    </w:p>
    <w:p w:rsidR="009B7E98" w:rsidRDefault="009B7E98" w:rsidP="00C214CA">
      <w:pPr>
        <w:ind w:left="1134"/>
        <w:jc w:val="center"/>
        <w:rPr>
          <w:rFonts w:ascii="Arial" w:hAnsi="Arial" w:cs="Arial"/>
          <w:b/>
          <w:bCs/>
        </w:rPr>
      </w:pPr>
      <w:r w:rsidRPr="00420CA5">
        <w:rPr>
          <w:rFonts w:ascii="Arial" w:hAnsi="Arial" w:cs="Arial"/>
          <w:b/>
          <w:bCs/>
        </w:rPr>
        <w:t>COMUNICADO</w:t>
      </w:r>
    </w:p>
    <w:p w:rsidR="009B7E98" w:rsidRDefault="009B7E98" w:rsidP="00C214CA">
      <w:pPr>
        <w:ind w:left="1134"/>
        <w:jc w:val="center"/>
        <w:rPr>
          <w:rFonts w:ascii="Arial" w:hAnsi="Arial" w:cs="Arial"/>
          <w:b/>
          <w:bCs/>
        </w:rPr>
      </w:pPr>
    </w:p>
    <w:p w:rsidR="009B7E98" w:rsidRDefault="009B7E98" w:rsidP="00C214CA">
      <w:pPr>
        <w:pStyle w:val="Ttulo1"/>
        <w:ind w:left="1134" w:firstLine="0"/>
        <w:rPr>
          <w:rFonts w:ascii="Arial" w:hAnsi="Arial" w:cs="Arial"/>
          <w:szCs w:val="24"/>
        </w:rPr>
      </w:pPr>
      <w:r w:rsidRPr="005C30C0">
        <w:rPr>
          <w:rFonts w:ascii="Arial" w:hAnsi="Arial" w:cs="Arial"/>
          <w:szCs w:val="24"/>
        </w:rPr>
        <w:t xml:space="preserve">PREGÃO ELETRÔNICO Nº </w:t>
      </w:r>
      <w:r w:rsidR="007815C0">
        <w:rPr>
          <w:rFonts w:ascii="Arial" w:hAnsi="Arial" w:cs="Arial"/>
          <w:szCs w:val="24"/>
        </w:rPr>
        <w:t>72</w:t>
      </w:r>
      <w:r w:rsidR="00C214CA">
        <w:rPr>
          <w:rFonts w:ascii="Arial" w:hAnsi="Arial" w:cs="Arial"/>
          <w:szCs w:val="24"/>
        </w:rPr>
        <w:t>/2026</w:t>
      </w:r>
    </w:p>
    <w:p w:rsidR="0069613C" w:rsidRDefault="0069613C" w:rsidP="00C214CA">
      <w:pPr>
        <w:ind w:left="1134"/>
        <w:jc w:val="center"/>
        <w:rPr>
          <w:rFonts w:ascii="Arial" w:hAnsi="Arial" w:cs="Arial"/>
          <w:b/>
        </w:rPr>
      </w:pPr>
    </w:p>
    <w:p w:rsidR="005B16F5" w:rsidRDefault="007815C0" w:rsidP="00C214CA">
      <w:pPr>
        <w:ind w:left="1134"/>
        <w:jc w:val="center"/>
        <w:rPr>
          <w:rFonts w:ascii="Arial" w:hAnsi="Arial" w:cs="Arial"/>
          <w:b/>
          <w:sz w:val="25"/>
          <w:szCs w:val="25"/>
          <w:shd w:val="clear" w:color="auto" w:fill="FFFFFF"/>
        </w:rPr>
      </w:pPr>
      <w:r w:rsidRPr="007815C0">
        <w:rPr>
          <w:rFonts w:ascii="Arial" w:hAnsi="Arial" w:cs="Arial"/>
          <w:b/>
          <w:sz w:val="25"/>
          <w:szCs w:val="25"/>
          <w:shd w:val="clear" w:color="auto" w:fill="FFFFFF"/>
        </w:rPr>
        <w:t>Registro de Preços para Prestação de Serviços Parcelados de Controle de Pragas e Vetores Urbanos (</w:t>
      </w:r>
      <w:proofErr w:type="spellStart"/>
      <w:r w:rsidRPr="007815C0">
        <w:rPr>
          <w:rFonts w:ascii="Arial" w:hAnsi="Arial" w:cs="Arial"/>
          <w:b/>
          <w:sz w:val="25"/>
          <w:szCs w:val="25"/>
          <w:shd w:val="clear" w:color="auto" w:fill="FFFFFF"/>
        </w:rPr>
        <w:t>Desinse</w:t>
      </w:r>
      <w:bookmarkStart w:id="0" w:name="_GoBack"/>
      <w:bookmarkEnd w:id="0"/>
      <w:r w:rsidRPr="007815C0">
        <w:rPr>
          <w:rFonts w:ascii="Arial" w:hAnsi="Arial" w:cs="Arial"/>
          <w:b/>
          <w:sz w:val="25"/>
          <w:szCs w:val="25"/>
          <w:shd w:val="clear" w:color="auto" w:fill="FFFFFF"/>
        </w:rPr>
        <w:t>tização</w:t>
      </w:r>
      <w:proofErr w:type="spellEnd"/>
      <w:r w:rsidRPr="007815C0">
        <w:rPr>
          <w:rFonts w:ascii="Arial" w:hAnsi="Arial" w:cs="Arial"/>
          <w:b/>
          <w:sz w:val="25"/>
          <w:szCs w:val="25"/>
          <w:shd w:val="clear" w:color="auto" w:fill="FFFFFF"/>
        </w:rPr>
        <w:t xml:space="preserve">, Desratização e </w:t>
      </w:r>
      <w:proofErr w:type="spellStart"/>
      <w:r w:rsidRPr="007815C0">
        <w:rPr>
          <w:rFonts w:ascii="Arial" w:hAnsi="Arial" w:cs="Arial"/>
          <w:b/>
          <w:sz w:val="25"/>
          <w:szCs w:val="25"/>
          <w:shd w:val="clear" w:color="auto" w:fill="FFFFFF"/>
        </w:rPr>
        <w:t>Descupinização</w:t>
      </w:r>
      <w:proofErr w:type="spellEnd"/>
      <w:r w:rsidRPr="007815C0">
        <w:rPr>
          <w:rFonts w:ascii="Arial" w:hAnsi="Arial" w:cs="Arial"/>
          <w:b/>
          <w:sz w:val="25"/>
          <w:szCs w:val="25"/>
          <w:shd w:val="clear" w:color="auto" w:fill="FFFFFF"/>
        </w:rPr>
        <w:t>).</w:t>
      </w:r>
    </w:p>
    <w:p w:rsidR="005B16F5" w:rsidRPr="002E6D14" w:rsidRDefault="005B16F5" w:rsidP="00C214CA">
      <w:pPr>
        <w:ind w:left="1134"/>
        <w:jc w:val="center"/>
        <w:rPr>
          <w:rFonts w:ascii="Arial" w:hAnsi="Arial" w:cs="Arial"/>
          <w:b/>
        </w:rPr>
      </w:pPr>
    </w:p>
    <w:p w:rsidR="007815C0" w:rsidRPr="00676129" w:rsidRDefault="007815C0" w:rsidP="007815C0">
      <w:pPr>
        <w:widowControl/>
        <w:suppressAutoHyphens w:val="0"/>
        <w:autoSpaceDN/>
        <w:ind w:left="1134" w:firstLine="282"/>
        <w:jc w:val="both"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Tendo em vista a impugnação interpostas ao edital pela empresa </w:t>
      </w:r>
      <w:r w:rsidRPr="007815C0">
        <w:rPr>
          <w:rFonts w:ascii="Arial" w:hAnsi="Arial" w:cs="Arial"/>
          <w:b/>
          <w:bCs/>
        </w:rPr>
        <w:t>CONTROLE DE PRAGAS E FAUNAS A PREVENTIVA LTDA</w:t>
      </w:r>
      <w:r>
        <w:rPr>
          <w:rFonts w:ascii="Arial" w:hAnsi="Arial" w:cs="Arial"/>
          <w:bCs/>
        </w:rPr>
        <w:t xml:space="preserve">, </w:t>
      </w:r>
      <w:r w:rsidRPr="00676129">
        <w:rPr>
          <w:rFonts w:ascii="Arial" w:hAnsi="Arial" w:cs="Arial"/>
          <w:bCs/>
        </w:rPr>
        <w:t xml:space="preserve">fica </w:t>
      </w:r>
      <w:r>
        <w:rPr>
          <w:rFonts w:ascii="Arial" w:hAnsi="Arial" w:cs="Arial"/>
          <w:b/>
          <w:bCs/>
        </w:rPr>
        <w:t>SUSPENSA</w:t>
      </w:r>
      <w:r w:rsidRPr="00676129">
        <w:rPr>
          <w:rFonts w:ascii="Arial" w:hAnsi="Arial" w:cs="Arial"/>
          <w:b/>
          <w:bCs/>
        </w:rPr>
        <w:t xml:space="preserve"> </w:t>
      </w:r>
      <w:r w:rsidRPr="00676129">
        <w:rPr>
          <w:rFonts w:ascii="Arial" w:hAnsi="Arial" w:cs="Arial"/>
          <w:bCs/>
        </w:rPr>
        <w:t xml:space="preserve">a abertura </w:t>
      </w:r>
      <w:r>
        <w:rPr>
          <w:rFonts w:ascii="Arial" w:hAnsi="Arial" w:cs="Arial"/>
          <w:bCs/>
        </w:rPr>
        <w:t xml:space="preserve">e disputa </w:t>
      </w:r>
      <w:r w:rsidRPr="00676129">
        <w:rPr>
          <w:rFonts w:ascii="Arial" w:hAnsi="Arial" w:cs="Arial"/>
          <w:bCs/>
        </w:rPr>
        <w:t>do referido pregão marcad</w:t>
      </w:r>
      <w:r>
        <w:rPr>
          <w:rFonts w:ascii="Arial" w:hAnsi="Arial" w:cs="Arial"/>
          <w:bCs/>
        </w:rPr>
        <w:t>o para o dia 13/04/2026</w:t>
      </w:r>
      <w:r w:rsidRPr="00676129">
        <w:rPr>
          <w:rFonts w:ascii="Arial" w:hAnsi="Arial" w:cs="Arial"/>
          <w:bCs/>
        </w:rPr>
        <w:t>.</w:t>
      </w:r>
    </w:p>
    <w:p w:rsidR="005B16F5" w:rsidRPr="005B16F5" w:rsidRDefault="005B16F5" w:rsidP="005B16F5">
      <w:pPr>
        <w:widowControl/>
        <w:suppressAutoHyphens w:val="0"/>
        <w:autoSpaceDN/>
        <w:ind w:left="1134"/>
        <w:jc w:val="both"/>
        <w:textAlignment w:val="auto"/>
        <w:rPr>
          <w:rFonts w:ascii="Arial" w:hAnsi="Arial" w:cs="Arial"/>
          <w:bCs/>
        </w:rPr>
      </w:pPr>
    </w:p>
    <w:p w:rsidR="009B7E98" w:rsidRPr="00676129" w:rsidRDefault="009B7E98" w:rsidP="00C214CA">
      <w:pPr>
        <w:widowControl/>
        <w:suppressAutoHyphens w:val="0"/>
        <w:autoSpaceDN/>
        <w:ind w:left="1134"/>
        <w:jc w:val="both"/>
        <w:textAlignment w:val="auto"/>
        <w:rPr>
          <w:rFonts w:ascii="Arial" w:hAnsi="Arial" w:cs="Arial"/>
          <w:b/>
          <w:bCs/>
        </w:rPr>
      </w:pPr>
    </w:p>
    <w:p w:rsidR="0069613C" w:rsidRDefault="0069613C" w:rsidP="00C214CA">
      <w:pPr>
        <w:pStyle w:val="Standard"/>
        <w:ind w:left="1134"/>
        <w:rPr>
          <w:rFonts w:ascii="Arial" w:hAnsi="Arial" w:cs="Arial"/>
        </w:rPr>
      </w:pPr>
    </w:p>
    <w:p w:rsidR="009B7E98" w:rsidRDefault="009B7E98" w:rsidP="00C214CA">
      <w:pPr>
        <w:pStyle w:val="Standard"/>
        <w:ind w:left="1134"/>
        <w:rPr>
          <w:rFonts w:ascii="Arial" w:hAnsi="Arial" w:cs="Arial"/>
        </w:rPr>
      </w:pPr>
      <w:r w:rsidRPr="002E6D14">
        <w:rPr>
          <w:rFonts w:ascii="Arial" w:hAnsi="Arial" w:cs="Arial"/>
        </w:rPr>
        <w:t xml:space="preserve">Piracicaba, </w:t>
      </w:r>
      <w:r w:rsidR="00157C32">
        <w:rPr>
          <w:rFonts w:ascii="Arial" w:hAnsi="Arial" w:cs="Arial"/>
        </w:rPr>
        <w:t>10</w:t>
      </w:r>
      <w:r w:rsidR="00C214CA">
        <w:rPr>
          <w:rFonts w:ascii="Arial" w:hAnsi="Arial" w:cs="Arial"/>
        </w:rPr>
        <w:t xml:space="preserve"> de</w:t>
      </w:r>
      <w:r w:rsidR="00A24F01">
        <w:rPr>
          <w:rFonts w:ascii="Arial" w:hAnsi="Arial" w:cs="Arial"/>
        </w:rPr>
        <w:t xml:space="preserve"> abril</w:t>
      </w:r>
      <w:r w:rsidRPr="002E6D14">
        <w:rPr>
          <w:rFonts w:ascii="Arial" w:hAnsi="Arial" w:cs="Arial"/>
        </w:rPr>
        <w:t xml:space="preserve"> de 202</w:t>
      </w:r>
      <w:r w:rsidR="00985B3B">
        <w:rPr>
          <w:rFonts w:ascii="Arial" w:hAnsi="Arial" w:cs="Arial"/>
        </w:rPr>
        <w:t>6</w:t>
      </w:r>
      <w:r w:rsidRPr="002E6D14">
        <w:rPr>
          <w:rFonts w:ascii="Arial" w:hAnsi="Arial" w:cs="Arial"/>
        </w:rPr>
        <w:t>.</w:t>
      </w:r>
    </w:p>
    <w:p w:rsidR="00985B3B" w:rsidRDefault="00985B3B" w:rsidP="00086D60">
      <w:pPr>
        <w:pStyle w:val="Standard"/>
        <w:rPr>
          <w:rFonts w:ascii="Arial" w:hAnsi="Arial" w:cs="Arial"/>
        </w:rPr>
      </w:pPr>
    </w:p>
    <w:p w:rsidR="00A24F01" w:rsidRDefault="00A24F01" w:rsidP="00086D60">
      <w:pPr>
        <w:pStyle w:val="Standard"/>
        <w:rPr>
          <w:rFonts w:ascii="Arial" w:hAnsi="Arial" w:cs="Arial"/>
        </w:rPr>
      </w:pPr>
    </w:p>
    <w:p w:rsidR="00A24F01" w:rsidRDefault="00A24F01" w:rsidP="00086D60">
      <w:pPr>
        <w:pStyle w:val="Standard"/>
        <w:rPr>
          <w:rFonts w:ascii="Arial" w:hAnsi="Arial" w:cs="Arial"/>
        </w:rPr>
      </w:pPr>
    </w:p>
    <w:p w:rsidR="005B16F5" w:rsidRDefault="00157C32" w:rsidP="00C214CA">
      <w:pPr>
        <w:pStyle w:val="Standard"/>
        <w:ind w:left="113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Larissa Palomo </w:t>
      </w:r>
      <w:proofErr w:type="spellStart"/>
      <w:r>
        <w:rPr>
          <w:rFonts w:ascii="Arial" w:hAnsi="Arial" w:cs="Arial"/>
          <w:b/>
        </w:rPr>
        <w:t>Monderfini</w:t>
      </w:r>
      <w:proofErr w:type="spellEnd"/>
    </w:p>
    <w:p w:rsidR="004C7505" w:rsidRPr="00C779B3" w:rsidRDefault="005B16F5" w:rsidP="00C214CA">
      <w:pPr>
        <w:pStyle w:val="Standard"/>
        <w:ind w:left="1134"/>
        <w:jc w:val="center"/>
        <w:rPr>
          <w:rFonts w:ascii="Arial" w:hAnsi="Arial" w:cs="Arial"/>
          <w:b/>
        </w:rPr>
      </w:pPr>
      <w:r w:rsidRPr="005B16F5">
        <w:rPr>
          <w:rFonts w:ascii="Arial" w:hAnsi="Arial" w:cs="Arial"/>
          <w:b/>
        </w:rPr>
        <w:t>Chefe d</w:t>
      </w:r>
      <w:r w:rsidR="00157C32">
        <w:rPr>
          <w:rFonts w:ascii="Arial" w:hAnsi="Arial" w:cs="Arial"/>
          <w:b/>
        </w:rPr>
        <w:t>e</w:t>
      </w:r>
      <w:r w:rsidRPr="005B16F5">
        <w:rPr>
          <w:rFonts w:ascii="Arial" w:hAnsi="Arial" w:cs="Arial"/>
          <w:b/>
        </w:rPr>
        <w:t xml:space="preserve"> Setor</w:t>
      </w:r>
    </w:p>
    <w:p w:rsidR="009B7E98" w:rsidRDefault="009B7E98" w:rsidP="00C214CA">
      <w:pPr>
        <w:ind w:left="1134"/>
        <w:jc w:val="center"/>
        <w:rPr>
          <w:rFonts w:ascii="Arial" w:hAnsi="Arial" w:cs="Arial"/>
        </w:rPr>
      </w:pPr>
    </w:p>
    <w:p w:rsidR="009B7E98" w:rsidRDefault="009B7E98" w:rsidP="000859FF">
      <w:pPr>
        <w:jc w:val="center"/>
        <w:rPr>
          <w:rFonts w:ascii="Arial" w:hAnsi="Arial" w:cs="Arial"/>
        </w:rPr>
      </w:pPr>
    </w:p>
    <w:p w:rsidR="009B7E98" w:rsidRDefault="009B7E98" w:rsidP="000859FF">
      <w:pPr>
        <w:jc w:val="center"/>
        <w:rPr>
          <w:rFonts w:ascii="Arial" w:hAnsi="Arial" w:cs="Arial"/>
        </w:rPr>
      </w:pPr>
    </w:p>
    <w:p w:rsidR="00F27229" w:rsidRDefault="00F27229" w:rsidP="000859FF">
      <w:pPr>
        <w:jc w:val="center"/>
        <w:rPr>
          <w:rFonts w:ascii="Arial" w:hAnsi="Arial" w:cs="Arial"/>
        </w:rPr>
      </w:pPr>
    </w:p>
    <w:p w:rsidR="005F6220" w:rsidRDefault="005F6220" w:rsidP="000859FF">
      <w:pPr>
        <w:jc w:val="center"/>
        <w:rPr>
          <w:rFonts w:ascii="Arial" w:hAnsi="Arial" w:cs="Arial"/>
        </w:rPr>
      </w:pPr>
    </w:p>
    <w:p w:rsidR="005F6220" w:rsidRDefault="005F6220" w:rsidP="000859FF">
      <w:pPr>
        <w:jc w:val="center"/>
        <w:rPr>
          <w:rFonts w:ascii="Arial" w:hAnsi="Arial" w:cs="Arial"/>
        </w:rPr>
      </w:pPr>
    </w:p>
    <w:sectPr w:rsidR="005F6220" w:rsidSect="00C214CA">
      <w:headerReference w:type="default" r:id="rId7"/>
      <w:footerReference w:type="default" r:id="rId8"/>
      <w:pgSz w:w="11906" w:h="16838"/>
      <w:pgMar w:top="1417" w:right="1274" w:bottom="1417" w:left="14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9B3" w:rsidRDefault="00C779B3" w:rsidP="00D50ED2">
      <w:r>
        <w:separator/>
      </w:r>
    </w:p>
  </w:endnote>
  <w:endnote w:type="continuationSeparator" w:id="0">
    <w:p w:rsidR="00C779B3" w:rsidRDefault="00C779B3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9B3" w:rsidRDefault="00C214CA">
    <w:pPr>
      <w:pStyle w:val="Rodap"/>
    </w:pPr>
    <w:r>
      <w:rPr>
        <w:noProof/>
        <w:lang w:eastAsia="pt-BR" w:bidi="ar-SA"/>
      </w:rPr>
      <w:drawing>
        <wp:inline distT="0" distB="0" distL="0" distR="0" wp14:anchorId="36B320FF" wp14:editId="1105980D">
          <wp:extent cx="7181850" cy="552312"/>
          <wp:effectExtent l="0" t="0" r="0" b="635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98" r="598"/>
                  <a:stretch>
                    <a:fillRect/>
                  </a:stretch>
                </pic:blipFill>
                <pic:spPr>
                  <a:xfrm>
                    <a:off x="0" y="0"/>
                    <a:ext cx="7247279" cy="55734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9B3" w:rsidRDefault="00C779B3" w:rsidP="00D50ED2">
      <w:r>
        <w:separator/>
      </w:r>
    </w:p>
  </w:footnote>
  <w:footnote w:type="continuationSeparator" w:id="0">
    <w:p w:rsidR="00C779B3" w:rsidRDefault="00C779B3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ADE" w:rsidRDefault="00EA2ADE">
    <w:pPr>
      <w:pStyle w:val="Cabealho"/>
    </w:pPr>
    <w:r>
      <w:rPr>
        <w:noProof/>
        <w:lang w:eastAsia="pt-BR" w:bidi="ar-SA"/>
      </w:rPr>
      <w:drawing>
        <wp:anchor distT="114300" distB="114300" distL="114300" distR="114300" simplePos="0" relativeHeight="251659264" behindDoc="1" locked="0" layoutInCell="1" hidden="0" allowOverlap="1" wp14:anchorId="7887F2E3" wp14:editId="127DDFC2">
          <wp:simplePos x="0" y="0"/>
          <wp:positionH relativeFrom="page">
            <wp:posOffset>528320</wp:posOffset>
          </wp:positionH>
          <wp:positionV relativeFrom="page">
            <wp:posOffset>182245</wp:posOffset>
          </wp:positionV>
          <wp:extent cx="6649905" cy="795338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49905" cy="7953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25664"/>
    <w:rsid w:val="000859FF"/>
    <w:rsid w:val="00086D60"/>
    <w:rsid w:val="000B6937"/>
    <w:rsid w:val="00126F3A"/>
    <w:rsid w:val="00157C32"/>
    <w:rsid w:val="00192B49"/>
    <w:rsid w:val="0025562A"/>
    <w:rsid w:val="002C67B1"/>
    <w:rsid w:val="002F0C84"/>
    <w:rsid w:val="003526EC"/>
    <w:rsid w:val="00396A75"/>
    <w:rsid w:val="003E41CC"/>
    <w:rsid w:val="004070BA"/>
    <w:rsid w:val="004B54CF"/>
    <w:rsid w:val="004B569C"/>
    <w:rsid w:val="004B6ED1"/>
    <w:rsid w:val="004C7505"/>
    <w:rsid w:val="005B16F5"/>
    <w:rsid w:val="005B677E"/>
    <w:rsid w:val="005F6220"/>
    <w:rsid w:val="00651624"/>
    <w:rsid w:val="006804C6"/>
    <w:rsid w:val="0069613C"/>
    <w:rsid w:val="00706224"/>
    <w:rsid w:val="007815C0"/>
    <w:rsid w:val="008C543E"/>
    <w:rsid w:val="00985B3B"/>
    <w:rsid w:val="009A0B8D"/>
    <w:rsid w:val="009B7E98"/>
    <w:rsid w:val="009C26DF"/>
    <w:rsid w:val="00A24F01"/>
    <w:rsid w:val="00A567B0"/>
    <w:rsid w:val="00AC7E58"/>
    <w:rsid w:val="00B75694"/>
    <w:rsid w:val="00B9780C"/>
    <w:rsid w:val="00BB2160"/>
    <w:rsid w:val="00C214CA"/>
    <w:rsid w:val="00C779B3"/>
    <w:rsid w:val="00CF7798"/>
    <w:rsid w:val="00D45BF7"/>
    <w:rsid w:val="00D50ED2"/>
    <w:rsid w:val="00DB7DB4"/>
    <w:rsid w:val="00E94B2C"/>
    <w:rsid w:val="00EA1646"/>
    <w:rsid w:val="00EA2ADE"/>
    <w:rsid w:val="00EE7551"/>
    <w:rsid w:val="00EE7D93"/>
    <w:rsid w:val="00F27229"/>
    <w:rsid w:val="00F83837"/>
    <w:rsid w:val="00FA1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7E5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7E58"/>
    <w:rPr>
      <w:rFonts w:asciiTheme="majorHAnsi" w:eastAsiaTheme="majorEastAsia" w:hAnsiTheme="majorHAnsi" w:cs="Mangal"/>
      <w:b/>
      <w:bCs/>
      <w:color w:val="4472C4" w:themeColor="accent1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14C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4C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7E5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C7E58"/>
    <w:rPr>
      <w:rFonts w:asciiTheme="majorHAnsi" w:eastAsiaTheme="majorEastAsia" w:hAnsiTheme="majorHAnsi" w:cs="Mangal"/>
      <w:b/>
      <w:bCs/>
      <w:color w:val="4472C4" w:themeColor="accent1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214C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214CA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Priscila Camargo Rodrigues</cp:lastModifiedBy>
  <cp:revision>2</cp:revision>
  <dcterms:created xsi:type="dcterms:W3CDTF">2026-04-10T13:35:00Z</dcterms:created>
  <dcterms:modified xsi:type="dcterms:W3CDTF">2026-04-10T13:35:00Z</dcterms:modified>
</cp:coreProperties>
</file>