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309F410D"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EA68FA">
        <w:rPr>
          <w:b/>
          <w:sz w:val="20"/>
          <w:szCs w:val="20"/>
          <w:lang w:val="pt-BR"/>
        </w:rPr>
        <w:t>111</w:t>
      </w:r>
      <w:r>
        <w:rPr>
          <w:b/>
          <w:sz w:val="20"/>
          <w:szCs w:val="20"/>
          <w:lang w:val="pt-BR"/>
        </w:rPr>
        <w:t>/</w:t>
      </w:r>
      <w:r w:rsidR="00EA68FA">
        <w:rPr>
          <w:b/>
          <w:sz w:val="20"/>
          <w:szCs w:val="20"/>
          <w:lang w:val="pt-BR"/>
        </w:rPr>
        <w:t>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2C9BA5E" w:rsidR="00B039A0" w:rsidRPr="00B039A0" w:rsidRDefault="00906BC5" w:rsidP="005B0B0B">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1204F7">
        <w:rPr>
          <w:b/>
          <w:sz w:val="20"/>
          <w:szCs w:val="20"/>
          <w:lang w:val="pt-BR"/>
        </w:rPr>
        <w:t>60.168/2026</w:t>
      </w:r>
    </w:p>
    <w:p w14:paraId="4DF3BAAE" w14:textId="4503C68E" w:rsidR="00B039A0" w:rsidRPr="00B039A0" w:rsidRDefault="00906BC5" w:rsidP="005B0B0B">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A68FA">
        <w:rPr>
          <w:b/>
          <w:sz w:val="20"/>
          <w:szCs w:val="20"/>
          <w:lang w:val="pt-BR"/>
        </w:rPr>
        <w:t>14</w:t>
      </w:r>
      <w:r w:rsidRPr="00B039A0">
        <w:rPr>
          <w:b/>
          <w:sz w:val="20"/>
          <w:szCs w:val="20"/>
          <w:lang w:val="pt-BR"/>
        </w:rPr>
        <w:t>/</w:t>
      </w:r>
      <w:r w:rsidR="00EA68FA">
        <w:rPr>
          <w:b/>
          <w:sz w:val="20"/>
          <w:szCs w:val="20"/>
          <w:lang w:val="pt-BR"/>
        </w:rPr>
        <w:t>05</w:t>
      </w:r>
      <w:r w:rsidRPr="00B039A0">
        <w:rPr>
          <w:b/>
          <w:sz w:val="20"/>
          <w:szCs w:val="20"/>
          <w:lang w:val="pt-BR"/>
        </w:rPr>
        <w:t>/</w:t>
      </w:r>
      <w:r w:rsidR="00EA68FA">
        <w:rPr>
          <w:b/>
          <w:sz w:val="20"/>
          <w:szCs w:val="20"/>
          <w:lang w:val="pt-BR"/>
        </w:rPr>
        <w:t>2026</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041E4B0" w:rsidR="00B039A0" w:rsidRPr="00B039A0" w:rsidRDefault="00906BC5" w:rsidP="005B0B0B">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A68FA">
        <w:rPr>
          <w:b/>
          <w:sz w:val="20"/>
          <w:szCs w:val="20"/>
          <w:lang w:val="pt-BR"/>
        </w:rPr>
        <w:t>14</w:t>
      </w:r>
      <w:r w:rsidRPr="00B039A0">
        <w:rPr>
          <w:b/>
          <w:sz w:val="20"/>
          <w:szCs w:val="20"/>
          <w:lang w:val="pt-BR"/>
        </w:rPr>
        <w:t>/</w:t>
      </w:r>
      <w:r w:rsidR="00EA68FA">
        <w:rPr>
          <w:b/>
          <w:sz w:val="20"/>
          <w:szCs w:val="20"/>
          <w:lang w:val="pt-BR"/>
        </w:rPr>
        <w:t>05/2026</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B0B0B">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4E32B47" w:rsidR="00B039A0" w:rsidRDefault="00906BC5" w:rsidP="005B0B0B">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403C7F" w:rsidRPr="00DB6073">
        <w:rPr>
          <w:rFonts w:ascii="Arial" w:hAnsi="Arial" w:cs="Arial"/>
          <w:b/>
        </w:rPr>
        <w:t>Registro de Preços para</w:t>
      </w:r>
      <w:r w:rsidR="001204F7" w:rsidRPr="001204F7">
        <w:rPr>
          <w:rFonts w:ascii="Arial" w:hAnsi="Arial" w:cs="Arial"/>
          <w:b/>
          <w:bCs/>
          <w:color w:val="000000"/>
          <w:lang w:eastAsia="pt-BR"/>
        </w:rPr>
        <w:t xml:space="preserve"> </w:t>
      </w:r>
      <w:r w:rsidR="001204F7" w:rsidRPr="00A25073">
        <w:rPr>
          <w:rFonts w:ascii="Arial" w:hAnsi="Arial" w:cs="Arial"/>
          <w:b/>
          <w:bCs/>
          <w:color w:val="000000"/>
          <w:lang w:eastAsia="pt-BR"/>
        </w:rPr>
        <w:t>f</w:t>
      </w:r>
      <w:r w:rsidR="001204F7" w:rsidRPr="00A25073">
        <w:rPr>
          <w:rFonts w:ascii="Arial" w:hAnsi="Arial" w:cs="Arial"/>
          <w:b/>
          <w:bCs/>
        </w:rPr>
        <w:t>ornecimento de Coffee Break</w:t>
      </w:r>
      <w:r w:rsidR="001204F7">
        <w:rPr>
          <w:rFonts w:ascii="Arial" w:hAnsi="Arial" w:cs="Arial"/>
          <w:b/>
          <w:bCs/>
        </w:rPr>
        <w:t>.</w:t>
      </w:r>
    </w:p>
    <w:p w14:paraId="4D6C28E6" w14:textId="77777777" w:rsidR="001204F7" w:rsidRDefault="00906BC5" w:rsidP="005B0B0B">
      <w:pPr>
        <w:numPr>
          <w:ilvl w:val="0"/>
          <w:numId w:val="6"/>
        </w:numPr>
        <w:tabs>
          <w:tab w:val="left" w:pos="284"/>
        </w:tabs>
        <w:jc w:val="both"/>
        <w:rPr>
          <w:rFonts w:ascii="Arial" w:hAnsi="Arial" w:cs="Arial"/>
        </w:rPr>
      </w:pPr>
      <w:r w:rsidRPr="001204F7">
        <w:rPr>
          <w:rFonts w:ascii="Arial" w:hAnsi="Arial" w:cs="Arial"/>
        </w:rPr>
        <w:t xml:space="preserve">Unidade </w:t>
      </w:r>
      <w:r w:rsidR="007A6329" w:rsidRPr="001204F7">
        <w:rPr>
          <w:rFonts w:ascii="Arial" w:hAnsi="Arial" w:cs="Arial"/>
        </w:rPr>
        <w:t>R</w:t>
      </w:r>
      <w:r w:rsidRPr="001204F7">
        <w:rPr>
          <w:rFonts w:ascii="Arial" w:hAnsi="Arial" w:cs="Arial"/>
        </w:rPr>
        <w:t xml:space="preserve">equisitante: </w:t>
      </w:r>
      <w:r w:rsidR="001204F7" w:rsidRPr="001204F7">
        <w:rPr>
          <w:rFonts w:ascii="Arial" w:hAnsi="Arial" w:cs="Arial"/>
          <w:b/>
          <w:color w:val="000000"/>
          <w:lang w:eastAsia="pt-BR"/>
        </w:rPr>
        <w:t>Secretaria Municipal de Educação – Divisão de Educação Básica</w:t>
      </w:r>
      <w:r w:rsidR="001204F7" w:rsidRPr="001204F7">
        <w:rPr>
          <w:rFonts w:ascii="Arial" w:hAnsi="Arial" w:cs="Arial"/>
        </w:rPr>
        <w:t xml:space="preserve"> </w:t>
      </w:r>
    </w:p>
    <w:p w14:paraId="3288606C" w14:textId="77777777" w:rsidR="001204F7" w:rsidRDefault="00906BC5" w:rsidP="005B0B0B">
      <w:pPr>
        <w:numPr>
          <w:ilvl w:val="0"/>
          <w:numId w:val="6"/>
        </w:numPr>
        <w:tabs>
          <w:tab w:val="left" w:pos="284"/>
        </w:tabs>
        <w:jc w:val="both"/>
        <w:rPr>
          <w:rFonts w:ascii="Arial" w:hAnsi="Arial" w:cs="Arial"/>
        </w:rPr>
      </w:pPr>
      <w:r w:rsidRPr="001204F7">
        <w:rPr>
          <w:rFonts w:ascii="Arial" w:hAnsi="Arial" w:cs="Arial"/>
        </w:rPr>
        <w:t xml:space="preserve">Fonte de </w:t>
      </w:r>
      <w:r w:rsidR="00A179DD" w:rsidRPr="001204F7">
        <w:rPr>
          <w:rFonts w:ascii="Arial" w:hAnsi="Arial" w:cs="Arial"/>
        </w:rPr>
        <w:t>r</w:t>
      </w:r>
      <w:r w:rsidRPr="001204F7">
        <w:rPr>
          <w:rFonts w:ascii="Arial" w:hAnsi="Arial" w:cs="Arial"/>
        </w:rPr>
        <w:t xml:space="preserve">ecursos: </w:t>
      </w:r>
    </w:p>
    <w:p w14:paraId="503E9F48" w14:textId="34E7DF2F" w:rsidR="001204F7" w:rsidRPr="001204F7" w:rsidRDefault="001204F7" w:rsidP="001204F7">
      <w:pPr>
        <w:tabs>
          <w:tab w:val="left" w:pos="284"/>
        </w:tabs>
        <w:jc w:val="both"/>
        <w:rPr>
          <w:rFonts w:ascii="Arial" w:hAnsi="Arial" w:cs="Arial"/>
        </w:rPr>
      </w:pPr>
      <w:r w:rsidRPr="001204F7">
        <w:rPr>
          <w:rFonts w:ascii="Arial" w:hAnsi="Arial" w:cs="Arial"/>
        </w:rPr>
        <w:t>Tesouro – Dotação Orçamentária</w:t>
      </w:r>
    </w:p>
    <w:p w14:paraId="0D715F81" w14:textId="77777777" w:rsidR="001204F7" w:rsidRPr="001204F7" w:rsidRDefault="001204F7" w:rsidP="001204F7">
      <w:pPr>
        <w:jc w:val="both"/>
        <w:rPr>
          <w:rFonts w:ascii="Arial" w:hAnsi="Arial" w:cs="Arial"/>
        </w:rPr>
      </w:pPr>
      <w:r w:rsidRPr="001204F7">
        <w:rPr>
          <w:rFonts w:ascii="Arial" w:hAnsi="Arial" w:cs="Arial"/>
        </w:rPr>
        <w:t>07011 – 12.365.0004.2022.0000 – 0101021000</w:t>
      </w:r>
    </w:p>
    <w:p w14:paraId="5169A33E" w14:textId="77777777" w:rsidR="001204F7" w:rsidRPr="001204F7" w:rsidRDefault="001204F7" w:rsidP="001204F7">
      <w:pPr>
        <w:jc w:val="both"/>
        <w:rPr>
          <w:rFonts w:ascii="Arial" w:hAnsi="Arial" w:cs="Arial"/>
          <w:color w:val="FF0000"/>
        </w:rPr>
      </w:pPr>
      <w:r w:rsidRPr="001204F7">
        <w:rPr>
          <w:rFonts w:ascii="Arial" w:hAnsi="Arial" w:cs="Arial"/>
        </w:rPr>
        <w:t xml:space="preserve">07012 – 12.361.0004.2024.0000 – 0101022000 </w:t>
      </w:r>
    </w:p>
    <w:p w14:paraId="3BE35796" w14:textId="0F410666" w:rsidR="00B039A0" w:rsidRPr="001204F7" w:rsidRDefault="00906BC5" w:rsidP="005B0B0B">
      <w:pPr>
        <w:numPr>
          <w:ilvl w:val="0"/>
          <w:numId w:val="6"/>
        </w:numPr>
        <w:tabs>
          <w:tab w:val="left" w:pos="284"/>
        </w:tabs>
        <w:jc w:val="both"/>
        <w:rPr>
          <w:rFonts w:ascii="Arial" w:hAnsi="Arial" w:cs="Arial"/>
          <w:b/>
        </w:rPr>
      </w:pPr>
      <w:r w:rsidRPr="00BE3501">
        <w:rPr>
          <w:rFonts w:ascii="Arial" w:hAnsi="Arial" w:cs="Arial"/>
        </w:rPr>
        <w:t xml:space="preserve">Valor estimado da contratação: </w:t>
      </w:r>
      <w:r w:rsidR="00C36B7E" w:rsidRPr="00BE3501">
        <w:rPr>
          <w:rFonts w:ascii="Arial" w:hAnsi="Arial" w:cs="Arial"/>
          <w:b/>
        </w:rPr>
        <w:t xml:space="preserve">R$ </w:t>
      </w:r>
      <w:r w:rsidR="001204F7" w:rsidRPr="001204F7">
        <w:rPr>
          <w:rFonts w:ascii="Arial" w:hAnsi="Arial" w:cs="Arial"/>
          <w:b/>
          <w:color w:val="000000"/>
          <w:lang w:eastAsia="pt-BR"/>
        </w:rPr>
        <w:t>627.395,40</w:t>
      </w:r>
      <w:r w:rsidR="001204F7" w:rsidRPr="001204F7">
        <w:rPr>
          <w:rFonts w:ascii="Arial" w:hAnsi="Arial" w:cs="Arial"/>
          <w:b/>
          <w:bCs/>
          <w:color w:val="000000"/>
          <w:lang w:eastAsia="pt-BR"/>
        </w:rPr>
        <w:t xml:space="preserve"> </w:t>
      </w:r>
      <w:r w:rsidR="001204F7" w:rsidRPr="001204F7">
        <w:rPr>
          <w:rFonts w:ascii="Arial" w:hAnsi="Arial" w:cs="Arial"/>
          <w:b/>
          <w:color w:val="000000"/>
          <w:lang w:eastAsia="pt-BR"/>
        </w:rPr>
        <w:t>(seiscentos e vinte e sete mil, trezentos e noventa e cinco reais e quarenta centavos)</w:t>
      </w:r>
      <w:r w:rsidR="00CB615B" w:rsidRPr="001204F7">
        <w:rPr>
          <w:rFonts w:ascii="Arial" w:hAnsi="Arial" w:cs="Arial"/>
          <w:b/>
          <w:i/>
        </w:rPr>
        <w:t>.</w:t>
      </w:r>
    </w:p>
    <w:p w14:paraId="42D94EBF" w14:textId="48A6D4CB" w:rsidR="00403C7F" w:rsidRPr="001204F7" w:rsidRDefault="00403C7F" w:rsidP="005B0B0B">
      <w:pPr>
        <w:numPr>
          <w:ilvl w:val="0"/>
          <w:numId w:val="6"/>
        </w:numPr>
        <w:tabs>
          <w:tab w:val="left" w:pos="284"/>
        </w:tabs>
        <w:jc w:val="both"/>
        <w:rPr>
          <w:rFonts w:ascii="Arial" w:hAnsi="Arial" w:cs="Arial"/>
        </w:rPr>
      </w:pPr>
      <w:r w:rsidRPr="00A40F8A">
        <w:rPr>
          <w:rFonts w:ascii="Arial" w:hAnsi="Arial" w:cs="Arial"/>
        </w:rPr>
        <w:t>Validade da Ata de Registro de Preços: 12 (doze) meses</w:t>
      </w:r>
      <w:r w:rsidRPr="001204F7">
        <w:rPr>
          <w:rFonts w:ascii="Arial" w:hAnsi="Arial" w:cs="Arial"/>
        </w:rPr>
        <w:t xml:space="preserve">, podendo ser prorrogado, por igual período, </w:t>
      </w:r>
      <w:r w:rsidR="00E07C2E" w:rsidRPr="001204F7">
        <w:rPr>
          <w:rFonts w:ascii="Arial" w:hAnsi="Arial" w:cs="Arial"/>
        </w:rPr>
        <w:t xml:space="preserve">renovadas as quantidades, </w:t>
      </w:r>
      <w:r w:rsidRPr="001204F7">
        <w:rPr>
          <w:rFonts w:ascii="Arial" w:hAnsi="Arial" w:cs="Arial"/>
        </w:rPr>
        <w:t>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45FCFC7" w:rsidR="00B039A0" w:rsidRPr="00B039A0" w:rsidRDefault="00906BC5" w:rsidP="005B0B0B">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0224DD">
        <w:rPr>
          <w:rFonts w:ascii="Arial" w:hAnsi="Arial" w:cs="Arial"/>
        </w:rPr>
        <w:t>LOTE</w:t>
      </w:r>
      <w:r w:rsidR="009E39D0">
        <w:rPr>
          <w:rFonts w:ascii="Arial" w:hAnsi="Arial" w:cs="Arial"/>
        </w:rPr>
        <w:t>;</w:t>
      </w:r>
    </w:p>
    <w:p w14:paraId="7231F326" w14:textId="3AA0E928" w:rsidR="00B039A0" w:rsidRPr="00E53A45" w:rsidRDefault="00906BC5" w:rsidP="005B0B0B">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unitário do </w:t>
      </w:r>
      <w:r w:rsidR="000224DD">
        <w:rPr>
          <w:rFonts w:ascii="Arial" w:hAnsi="Arial" w:cs="Arial"/>
        </w:rPr>
        <w:t>LOTE</w:t>
      </w:r>
      <w:r w:rsidR="009E39D0">
        <w:rPr>
          <w:rFonts w:ascii="Arial" w:hAnsi="Arial" w:cs="Arial"/>
        </w:rPr>
        <w:t>;</w:t>
      </w:r>
    </w:p>
    <w:p w14:paraId="4FC9032F" w14:textId="5C708D37" w:rsidR="00E53A45" w:rsidRPr="002708D2" w:rsidRDefault="00E53A45" w:rsidP="005B0B0B">
      <w:pPr>
        <w:widowControl w:val="0"/>
        <w:numPr>
          <w:ilvl w:val="0"/>
          <w:numId w:val="8"/>
        </w:numPr>
        <w:tabs>
          <w:tab w:val="left" w:pos="284"/>
        </w:tabs>
        <w:autoSpaceDN w:val="0"/>
        <w:jc w:val="both"/>
        <w:rPr>
          <w:rFonts w:ascii="Arial" w:hAnsi="Arial" w:cs="Arial"/>
          <w:b/>
        </w:rPr>
      </w:pPr>
      <w:r>
        <w:rPr>
          <w:rFonts w:ascii="Arial" w:hAnsi="Arial" w:cs="Arial"/>
        </w:rPr>
        <w:t xml:space="preserve">Modo de disputa: </w:t>
      </w:r>
      <w:r w:rsidRPr="000224DD">
        <w:rPr>
          <w:rFonts w:ascii="Arial" w:hAnsi="Arial" w:cs="Arial"/>
        </w:rPr>
        <w:t>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5B0B0B">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B0B0B">
      <w:pPr>
        <w:numPr>
          <w:ilvl w:val="0"/>
          <w:numId w:val="5"/>
        </w:numPr>
        <w:tabs>
          <w:tab w:val="left" w:pos="284"/>
        </w:tabs>
        <w:jc w:val="both"/>
        <w:rPr>
          <w:rFonts w:ascii="Arial" w:hAnsi="Arial" w:cs="Arial"/>
        </w:rPr>
      </w:pPr>
      <w:r w:rsidRPr="005B0B0B">
        <w:rPr>
          <w:rFonts w:ascii="Arial" w:hAnsi="Arial" w:cs="Arial"/>
        </w:rPr>
        <w:t xml:space="preserve">Prazo de </w:t>
      </w:r>
      <w:r w:rsidR="00145C11" w:rsidRPr="005B0B0B">
        <w:rPr>
          <w:rFonts w:ascii="Arial" w:hAnsi="Arial" w:cs="Arial"/>
        </w:rPr>
        <w:t>p</w:t>
      </w:r>
      <w:r w:rsidRPr="005B0B0B">
        <w:rPr>
          <w:rFonts w:ascii="Arial" w:hAnsi="Arial" w:cs="Arial"/>
        </w:rPr>
        <w:t>agamento: 15 (quinze) dias úteis, contados da data do recebimento da nota fiscal, em atendimento</w:t>
      </w:r>
      <w:r w:rsidRPr="00B039A0">
        <w:rPr>
          <w:rFonts w:ascii="Arial" w:hAnsi="Arial" w:cs="Arial"/>
        </w:rPr>
        <w:t xml:space="preserve">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1EB6AD02" w14:textId="791805E2" w:rsidR="0049292C" w:rsidRPr="005B0B0B" w:rsidRDefault="0049292C" w:rsidP="005B0B0B">
      <w:pPr>
        <w:numPr>
          <w:ilvl w:val="0"/>
          <w:numId w:val="5"/>
        </w:numPr>
        <w:tabs>
          <w:tab w:val="left" w:pos="284"/>
        </w:tabs>
        <w:jc w:val="both"/>
        <w:rPr>
          <w:rFonts w:ascii="Arial" w:hAnsi="Arial" w:cs="Arial"/>
        </w:rPr>
      </w:pPr>
      <w:r w:rsidRPr="005B0B0B">
        <w:rPr>
          <w:rFonts w:ascii="Arial" w:hAnsi="Arial" w:cs="Arial"/>
        </w:rPr>
        <w:t xml:space="preserve">Deverá ser especificado na proposta o </w:t>
      </w:r>
      <w:r w:rsidRPr="005B0B0B">
        <w:rPr>
          <w:rFonts w:ascii="Arial" w:hAnsi="Arial" w:cs="Arial"/>
          <w:b/>
        </w:rPr>
        <w:t>valor unitário e total</w:t>
      </w:r>
      <w:r w:rsidRPr="005B0B0B">
        <w:rPr>
          <w:rFonts w:ascii="Arial" w:hAnsi="Arial" w:cs="Arial"/>
        </w:rPr>
        <w:t xml:space="preserve"> expresso em moeda corrente nacional</w:t>
      </w:r>
      <w:r w:rsidR="000224DD" w:rsidRPr="005B0B0B">
        <w:rPr>
          <w:rFonts w:ascii="Arial" w:hAnsi="Arial" w:cs="Arial"/>
        </w:rPr>
        <w:t xml:space="preserve"> e marca do produto cotado.</w:t>
      </w:r>
    </w:p>
    <w:p w14:paraId="7424EF68" w14:textId="77777777" w:rsidR="00B039A0" w:rsidRPr="00B039A0" w:rsidRDefault="00906BC5" w:rsidP="005B0B0B">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2"/>
        <w:gridCol w:w="708"/>
        <w:gridCol w:w="7370"/>
      </w:tblGrid>
      <w:tr w:rsidR="000224DD" w:rsidRPr="00F113B2" w14:paraId="1E0F9A86" w14:textId="77777777" w:rsidTr="000224DD">
        <w:trPr>
          <w:trHeight w:val="283"/>
          <w:tblHeader/>
          <w:jc w:val="center"/>
        </w:trPr>
        <w:tc>
          <w:tcPr>
            <w:tcW w:w="10770" w:type="dxa"/>
            <w:gridSpan w:val="5"/>
            <w:tcBorders>
              <w:top w:val="single" w:sz="4" w:space="0" w:color="000000"/>
              <w:left w:val="single" w:sz="4" w:space="0" w:color="000000"/>
              <w:bottom w:val="single" w:sz="4" w:space="0" w:color="000000"/>
              <w:right w:val="single" w:sz="4" w:space="0" w:color="000000"/>
            </w:tcBorders>
          </w:tcPr>
          <w:p w14:paraId="0D9EBEEF" w14:textId="331BE50F" w:rsidR="000224DD" w:rsidRPr="00F113B2" w:rsidRDefault="000224DD" w:rsidP="00B039A0">
            <w:pPr>
              <w:pStyle w:val="Contedodatabela"/>
              <w:jc w:val="center"/>
              <w:rPr>
                <w:rFonts w:ascii="Arial" w:hAnsi="Arial" w:cs="Arial"/>
                <w:b/>
              </w:rPr>
            </w:pPr>
            <w:r>
              <w:rPr>
                <w:rFonts w:ascii="Arial" w:hAnsi="Arial" w:cs="Arial"/>
                <w:b/>
              </w:rPr>
              <w:t>LOTE 01</w:t>
            </w:r>
          </w:p>
        </w:tc>
      </w:tr>
      <w:tr w:rsidR="000224DD" w:rsidRPr="00F113B2" w14:paraId="53F06FC8" w14:textId="77777777" w:rsidTr="000224DD">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0224DD" w:rsidRPr="00D918CB" w:rsidRDefault="000224DD"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single" w:sz="4" w:space="0" w:color="000000"/>
            </w:tcBorders>
          </w:tcPr>
          <w:p w14:paraId="0A43D472" w14:textId="6C14FB9B" w:rsidR="000224DD" w:rsidRPr="00F113B2" w:rsidRDefault="000224DD" w:rsidP="00B039A0">
            <w:pPr>
              <w:pStyle w:val="Contedodatabela"/>
              <w:jc w:val="center"/>
              <w:rPr>
                <w:rFonts w:ascii="Arial" w:hAnsi="Arial" w:cs="Arial"/>
                <w:b/>
              </w:rPr>
            </w:pPr>
            <w:r>
              <w:rPr>
                <w:rFonts w:ascii="Arial" w:hAnsi="Arial" w:cs="Arial"/>
                <w:b/>
              </w:rPr>
              <w:t>Quant. Mínimo</w:t>
            </w:r>
          </w:p>
        </w:tc>
        <w:tc>
          <w:tcPr>
            <w:tcW w:w="992" w:type="dxa"/>
            <w:tcBorders>
              <w:top w:val="single" w:sz="4" w:space="0" w:color="000000"/>
              <w:left w:val="single" w:sz="4" w:space="0" w:color="000000"/>
              <w:bottom w:val="single" w:sz="4" w:space="0" w:color="000000"/>
              <w:right w:val="nil"/>
            </w:tcBorders>
            <w:vAlign w:val="center"/>
            <w:hideMark/>
          </w:tcPr>
          <w:p w14:paraId="2B3DCDB1" w14:textId="2C656DED" w:rsidR="000224DD" w:rsidRPr="00F113B2" w:rsidRDefault="000224DD" w:rsidP="00B039A0">
            <w:pPr>
              <w:pStyle w:val="Contedodatabela"/>
              <w:jc w:val="center"/>
              <w:rPr>
                <w:rFonts w:ascii="Arial" w:hAnsi="Arial" w:cs="Arial"/>
                <w:b/>
                <w:kern w:val="2"/>
              </w:rPr>
            </w:pPr>
            <w:r w:rsidRPr="00F113B2">
              <w:rPr>
                <w:rFonts w:ascii="Arial" w:hAnsi="Arial" w:cs="Arial"/>
                <w:b/>
              </w:rPr>
              <w:t>Quant.</w:t>
            </w:r>
            <w:r>
              <w:rPr>
                <w:rFonts w:ascii="Arial" w:hAnsi="Arial" w:cs="Arial"/>
                <w:b/>
              </w:rPr>
              <w:t xml:space="preserve"> Máximo</w:t>
            </w:r>
          </w:p>
        </w:tc>
        <w:tc>
          <w:tcPr>
            <w:tcW w:w="708" w:type="dxa"/>
            <w:tcBorders>
              <w:top w:val="single" w:sz="4" w:space="0" w:color="000000"/>
              <w:left w:val="single" w:sz="4" w:space="0" w:color="000000"/>
              <w:bottom w:val="single" w:sz="4" w:space="0" w:color="000000"/>
              <w:right w:val="nil"/>
            </w:tcBorders>
            <w:vAlign w:val="center"/>
            <w:hideMark/>
          </w:tcPr>
          <w:p w14:paraId="7D08CD26" w14:textId="77777777" w:rsidR="000224DD" w:rsidRPr="00F113B2" w:rsidRDefault="000224DD"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0224DD" w:rsidRPr="00F113B2" w:rsidRDefault="000224DD" w:rsidP="00B039A0">
            <w:pPr>
              <w:pStyle w:val="Contedodatabela"/>
              <w:jc w:val="center"/>
              <w:rPr>
                <w:rFonts w:ascii="Arial" w:hAnsi="Arial" w:cs="Arial"/>
                <w:kern w:val="2"/>
              </w:rPr>
            </w:pPr>
            <w:r w:rsidRPr="00F113B2">
              <w:rPr>
                <w:rFonts w:ascii="Arial" w:hAnsi="Arial" w:cs="Arial"/>
                <w:b/>
              </w:rPr>
              <w:t>Descritivo</w:t>
            </w:r>
          </w:p>
        </w:tc>
      </w:tr>
      <w:tr w:rsidR="000224DD" w:rsidRPr="00F113B2" w14:paraId="53AC8B79" w14:textId="77777777" w:rsidTr="00022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36ACA964" w:rsidR="000224DD" w:rsidRPr="000224DD" w:rsidRDefault="000224DD" w:rsidP="00B039A0">
            <w:pPr>
              <w:jc w:val="center"/>
              <w:rPr>
                <w:rFonts w:ascii="Arial" w:hAnsi="Arial" w:cs="Arial"/>
                <w:b/>
              </w:rPr>
            </w:pPr>
            <w:r w:rsidRPr="000224DD">
              <w:rPr>
                <w:rFonts w:ascii="Arial" w:hAnsi="Arial" w:cs="Arial"/>
                <w:b/>
              </w:rPr>
              <w:t>01</w:t>
            </w:r>
          </w:p>
        </w:tc>
        <w:tc>
          <w:tcPr>
            <w:tcW w:w="850" w:type="dxa"/>
            <w:tcBorders>
              <w:top w:val="single" w:sz="4" w:space="0" w:color="000000"/>
              <w:left w:val="single" w:sz="4" w:space="0" w:color="000000"/>
              <w:bottom w:val="single" w:sz="4" w:space="0" w:color="000000"/>
              <w:right w:val="single" w:sz="4" w:space="0" w:color="000000"/>
            </w:tcBorders>
            <w:vAlign w:val="center"/>
          </w:tcPr>
          <w:p w14:paraId="30A9AAAA" w14:textId="1A545AEC" w:rsidR="000224DD" w:rsidRPr="000224DD" w:rsidRDefault="000224DD" w:rsidP="00B039A0">
            <w:pPr>
              <w:pStyle w:val="Contedodatabela"/>
              <w:jc w:val="center"/>
              <w:rPr>
                <w:rFonts w:ascii="Arial" w:hAnsi="Arial" w:cs="Arial"/>
              </w:rPr>
            </w:pPr>
            <w:r w:rsidRPr="000224DD">
              <w:rPr>
                <w:rFonts w:ascii="Arial" w:hAnsi="Arial" w:cs="Arial"/>
                <w:szCs w:val="18"/>
              </w:rPr>
              <w:t>2.418</w:t>
            </w:r>
          </w:p>
        </w:tc>
        <w:tc>
          <w:tcPr>
            <w:tcW w:w="992" w:type="dxa"/>
            <w:tcBorders>
              <w:top w:val="single" w:sz="4" w:space="0" w:color="000000"/>
              <w:left w:val="single" w:sz="4" w:space="0" w:color="000000"/>
              <w:bottom w:val="single" w:sz="4" w:space="0" w:color="000000"/>
              <w:right w:val="nil"/>
            </w:tcBorders>
            <w:vAlign w:val="center"/>
          </w:tcPr>
          <w:p w14:paraId="127149D5" w14:textId="3130CAEE" w:rsidR="000224DD" w:rsidRPr="000224DD" w:rsidRDefault="000224DD" w:rsidP="00B039A0">
            <w:pPr>
              <w:pStyle w:val="Contedodatabela"/>
              <w:jc w:val="center"/>
              <w:rPr>
                <w:rFonts w:ascii="Arial" w:hAnsi="Arial" w:cs="Arial"/>
              </w:rPr>
            </w:pPr>
            <w:r w:rsidRPr="000224DD">
              <w:rPr>
                <w:rFonts w:ascii="Arial" w:hAnsi="Arial" w:cs="Arial"/>
                <w:szCs w:val="18"/>
              </w:rPr>
              <w:t>8.060</w:t>
            </w:r>
          </w:p>
        </w:tc>
        <w:tc>
          <w:tcPr>
            <w:tcW w:w="708" w:type="dxa"/>
            <w:tcBorders>
              <w:top w:val="single" w:sz="4" w:space="0" w:color="000000"/>
              <w:left w:val="single" w:sz="4" w:space="0" w:color="000000"/>
              <w:bottom w:val="single" w:sz="4" w:space="0" w:color="000000"/>
              <w:right w:val="nil"/>
            </w:tcBorders>
            <w:vAlign w:val="center"/>
          </w:tcPr>
          <w:p w14:paraId="1F2A3AB6" w14:textId="37E5D2F8" w:rsidR="000224DD" w:rsidRPr="000224DD" w:rsidRDefault="000224DD" w:rsidP="00B039A0">
            <w:pPr>
              <w:pStyle w:val="Contedodatabela"/>
              <w:jc w:val="center"/>
              <w:rPr>
                <w:rFonts w:ascii="Arial" w:hAnsi="Arial" w:cs="Arial"/>
              </w:rPr>
            </w:pPr>
            <w:r w:rsidRPr="000224DD">
              <w:rPr>
                <w:rFonts w:ascii="Arial" w:hAnsi="Arial" w:cs="Arial"/>
                <w:szCs w:val="18"/>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6DB4B04" w:rsidR="000224DD" w:rsidRPr="000224DD" w:rsidRDefault="000224DD" w:rsidP="00B039A0">
            <w:pPr>
              <w:pStyle w:val="Contedodatabela"/>
              <w:rPr>
                <w:rFonts w:ascii="Arial" w:hAnsi="Arial" w:cs="Arial"/>
              </w:rPr>
            </w:pPr>
            <w:r w:rsidRPr="000224DD">
              <w:rPr>
                <w:rStyle w:val="il"/>
                <w:rFonts w:ascii="Arial" w:eastAsia="MS Mincho" w:hAnsi="Arial" w:cs="Arial"/>
                <w:bCs/>
                <w:color w:val="222222"/>
                <w:szCs w:val="18"/>
                <w:shd w:val="clear" w:color="auto" w:fill="FFFFFF"/>
              </w:rPr>
              <w:t>Coffee Break – Cardápio Tipo 1: Econômico</w:t>
            </w:r>
          </w:p>
        </w:tc>
      </w:tr>
      <w:tr w:rsidR="000224DD" w:rsidRPr="00F113B2" w14:paraId="57A2B8EB" w14:textId="77777777" w:rsidTr="000224DD">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1163E827" w:rsidR="000224DD" w:rsidRPr="000224DD" w:rsidRDefault="000224DD" w:rsidP="00B039A0">
            <w:pPr>
              <w:jc w:val="center"/>
              <w:rPr>
                <w:rFonts w:ascii="Arial" w:hAnsi="Arial" w:cs="Arial"/>
                <w:b/>
                <w:bCs/>
              </w:rPr>
            </w:pPr>
            <w:r w:rsidRPr="000224DD">
              <w:rPr>
                <w:rFonts w:ascii="Arial" w:hAnsi="Arial" w:cs="Arial"/>
                <w:b/>
                <w:bCs/>
              </w:rPr>
              <w:t>02</w:t>
            </w:r>
          </w:p>
        </w:tc>
        <w:tc>
          <w:tcPr>
            <w:tcW w:w="850" w:type="dxa"/>
            <w:tcBorders>
              <w:top w:val="single" w:sz="4" w:space="0" w:color="000000"/>
              <w:left w:val="single" w:sz="4" w:space="0" w:color="000000"/>
              <w:bottom w:val="single" w:sz="4" w:space="0" w:color="000000"/>
              <w:right w:val="single" w:sz="4" w:space="0" w:color="000000"/>
            </w:tcBorders>
            <w:vAlign w:val="center"/>
          </w:tcPr>
          <w:p w14:paraId="7331E1BF" w14:textId="25D9808B" w:rsidR="000224DD" w:rsidRPr="000224DD" w:rsidRDefault="000224DD" w:rsidP="00B039A0">
            <w:pPr>
              <w:pStyle w:val="Contedodatabela"/>
              <w:jc w:val="center"/>
              <w:rPr>
                <w:rFonts w:ascii="Arial" w:hAnsi="Arial" w:cs="Arial"/>
              </w:rPr>
            </w:pPr>
            <w:r w:rsidRPr="000224DD">
              <w:rPr>
                <w:rFonts w:ascii="Arial" w:hAnsi="Arial" w:cs="Arial"/>
                <w:szCs w:val="18"/>
              </w:rPr>
              <w:t>2.145</w:t>
            </w:r>
          </w:p>
        </w:tc>
        <w:tc>
          <w:tcPr>
            <w:tcW w:w="992" w:type="dxa"/>
            <w:tcBorders>
              <w:top w:val="single" w:sz="4" w:space="0" w:color="000000"/>
              <w:left w:val="single" w:sz="4" w:space="0" w:color="000000"/>
              <w:bottom w:val="single" w:sz="4" w:space="0" w:color="000000"/>
              <w:right w:val="nil"/>
            </w:tcBorders>
            <w:vAlign w:val="center"/>
          </w:tcPr>
          <w:p w14:paraId="5CA94908" w14:textId="24250ECB" w:rsidR="000224DD" w:rsidRPr="000224DD" w:rsidRDefault="000224DD" w:rsidP="00B039A0">
            <w:pPr>
              <w:pStyle w:val="Contedodatabela"/>
              <w:jc w:val="center"/>
              <w:rPr>
                <w:rFonts w:ascii="Arial" w:hAnsi="Arial" w:cs="Arial"/>
              </w:rPr>
            </w:pPr>
            <w:r w:rsidRPr="000224DD">
              <w:rPr>
                <w:rFonts w:ascii="Arial" w:hAnsi="Arial" w:cs="Arial"/>
                <w:szCs w:val="18"/>
              </w:rPr>
              <w:t>7.150</w:t>
            </w:r>
          </w:p>
        </w:tc>
        <w:tc>
          <w:tcPr>
            <w:tcW w:w="708" w:type="dxa"/>
            <w:tcBorders>
              <w:top w:val="single" w:sz="4" w:space="0" w:color="000000"/>
              <w:left w:val="single" w:sz="4" w:space="0" w:color="000000"/>
              <w:bottom w:val="single" w:sz="4" w:space="0" w:color="000000"/>
              <w:right w:val="nil"/>
            </w:tcBorders>
          </w:tcPr>
          <w:p w14:paraId="6563B137" w14:textId="3CB5415C" w:rsidR="000224DD" w:rsidRPr="000224DD" w:rsidRDefault="000224DD" w:rsidP="00B039A0">
            <w:pPr>
              <w:jc w:val="center"/>
              <w:rPr>
                <w:rFonts w:ascii="Arial" w:hAnsi="Arial" w:cs="Arial"/>
              </w:rPr>
            </w:pPr>
            <w:r w:rsidRPr="000224DD">
              <w:rPr>
                <w:rFonts w:ascii="Arial" w:hAnsi="Arial" w:cs="Arial"/>
                <w:szCs w:val="18"/>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099486E" w:rsidR="000224DD" w:rsidRPr="000224DD" w:rsidRDefault="000224DD" w:rsidP="00B039A0">
            <w:pPr>
              <w:pStyle w:val="Contedodatabela"/>
              <w:rPr>
                <w:rFonts w:ascii="Arial" w:hAnsi="Arial" w:cs="Arial"/>
              </w:rPr>
            </w:pPr>
            <w:r w:rsidRPr="000224DD">
              <w:rPr>
                <w:rStyle w:val="il"/>
                <w:rFonts w:ascii="Arial" w:eastAsia="MS Mincho" w:hAnsi="Arial" w:cs="Arial"/>
                <w:bCs/>
                <w:color w:val="222222"/>
                <w:szCs w:val="18"/>
                <w:shd w:val="clear" w:color="auto" w:fill="FFFFFF"/>
              </w:rPr>
              <w:t>Coffee Break – Cardápio Tipo 2: Simples</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0224DD" w:rsidRDefault="00906BC5" w:rsidP="005B0B0B">
      <w:pPr>
        <w:numPr>
          <w:ilvl w:val="0"/>
          <w:numId w:val="5"/>
        </w:numPr>
        <w:tabs>
          <w:tab w:val="left" w:pos="284"/>
        </w:tabs>
        <w:jc w:val="both"/>
        <w:rPr>
          <w:rFonts w:ascii="Arial" w:eastAsia="Arial" w:hAnsi="Arial" w:cs="Arial"/>
        </w:rPr>
      </w:pPr>
      <w:r w:rsidRPr="00B039A0">
        <w:rPr>
          <w:rFonts w:ascii="Arial" w:hAnsi="Arial" w:cs="Arial"/>
        </w:rPr>
        <w:t>Descritivo técnico:</w:t>
      </w:r>
    </w:p>
    <w:p w14:paraId="637C6DEA" w14:textId="77777777" w:rsidR="000224DD" w:rsidRDefault="000224DD" w:rsidP="000224DD">
      <w:pPr>
        <w:tabs>
          <w:tab w:val="left" w:pos="284"/>
        </w:tabs>
        <w:jc w:val="both"/>
        <w:rPr>
          <w:rFonts w:ascii="Arial" w:hAnsi="Arial" w:cs="Arial"/>
        </w:rPr>
      </w:pPr>
    </w:p>
    <w:p w14:paraId="1AA86D9F" w14:textId="77777777" w:rsidR="000224DD" w:rsidRDefault="000224DD" w:rsidP="000224DD">
      <w:pPr>
        <w:suppressAutoHyphens w:val="0"/>
        <w:ind w:firstLine="561"/>
        <w:contextualSpacing/>
        <w:jc w:val="both"/>
        <w:rPr>
          <w:rFonts w:ascii="Arial" w:hAnsi="Arial" w:cs="Arial"/>
        </w:rPr>
      </w:pPr>
      <w:r w:rsidRPr="000224DD">
        <w:rPr>
          <w:rFonts w:ascii="Arial" w:hAnsi="Arial" w:cs="Arial"/>
        </w:rPr>
        <w:t xml:space="preserve">Os cardápios foram caracterizados por tipo. Os quadros abaixo descrevem as quantidades estimadas </w:t>
      </w:r>
      <w:r w:rsidRPr="000224DD">
        <w:rPr>
          <w:rFonts w:ascii="Arial" w:hAnsi="Arial" w:cs="Arial"/>
          <w:b/>
          <w:bCs/>
        </w:rPr>
        <w:t>POR PESSOA</w:t>
      </w:r>
      <w:r w:rsidRPr="000224DD">
        <w:rPr>
          <w:rFonts w:ascii="Arial" w:hAnsi="Arial" w:cs="Arial"/>
        </w:rPr>
        <w:t xml:space="preserve"> e os itens para cada tipo de Coffee Break. É importante ressaltar que independentemente do tipo, os quantitativos por pessoa não variam.</w:t>
      </w:r>
    </w:p>
    <w:p w14:paraId="2CFF306D" w14:textId="77777777" w:rsidR="000224DD" w:rsidRDefault="000224DD" w:rsidP="000224DD">
      <w:pPr>
        <w:suppressAutoHyphens w:val="0"/>
        <w:ind w:firstLine="561"/>
        <w:contextualSpacing/>
        <w:jc w:val="both"/>
        <w:rPr>
          <w:rFonts w:ascii="Arial" w:hAnsi="Arial" w:cs="Arial"/>
        </w:rPr>
      </w:pPr>
    </w:p>
    <w:p w14:paraId="50344EC3" w14:textId="77777777" w:rsidR="000224DD" w:rsidRPr="008D27DD" w:rsidRDefault="000224DD" w:rsidP="000224DD">
      <w:pPr>
        <w:ind w:right="113"/>
        <w:contextualSpacing/>
        <w:jc w:val="center"/>
        <w:rPr>
          <w:rFonts w:ascii="Arial" w:hAnsi="Arial" w:cs="Arial"/>
          <w:b/>
        </w:rPr>
      </w:pPr>
      <w:r w:rsidRPr="008D27DD">
        <w:rPr>
          <w:rFonts w:ascii="Arial" w:hAnsi="Arial" w:cs="Arial"/>
          <w:b/>
        </w:rPr>
        <w:t>Descritivo – Cardápios por tipo</w:t>
      </w:r>
    </w:p>
    <w:p w14:paraId="01BE6995" w14:textId="77777777" w:rsidR="000224DD" w:rsidRPr="008D27DD" w:rsidRDefault="000224DD" w:rsidP="000224DD">
      <w:pPr>
        <w:contextualSpacing/>
        <w:rPr>
          <w:rFonts w:ascii="Arial" w:hAnsi="Arial" w:cs="Arial"/>
          <w:b/>
        </w:rPr>
      </w:pPr>
    </w:p>
    <w:p w14:paraId="00E52B56" w14:textId="77777777" w:rsidR="000224DD" w:rsidRPr="008D27DD" w:rsidRDefault="000224DD" w:rsidP="000224DD">
      <w:pPr>
        <w:contextualSpacing/>
        <w:rPr>
          <w:rFonts w:ascii="Arial" w:hAnsi="Arial" w:cs="Arial"/>
        </w:rPr>
      </w:pPr>
      <w:r w:rsidRPr="008D27DD">
        <w:rPr>
          <w:rFonts w:ascii="Arial" w:hAnsi="Arial" w:cs="Arial"/>
          <w:b/>
        </w:rPr>
        <w:t xml:space="preserve">Item 01 - </w:t>
      </w:r>
      <w:r w:rsidRPr="008D27DD">
        <w:rPr>
          <w:rFonts w:ascii="Arial" w:hAnsi="Arial" w:cs="Arial"/>
        </w:rPr>
        <w:t xml:space="preserve">Coffee Break – </w:t>
      </w:r>
      <w:r w:rsidRPr="008D27DD">
        <w:rPr>
          <w:rFonts w:ascii="Arial" w:hAnsi="Arial" w:cs="Arial"/>
          <w:b/>
        </w:rPr>
        <w:t>Tipo 1: Econômico</w:t>
      </w:r>
      <w:r w:rsidRPr="008D27DD">
        <w:rPr>
          <w:rFonts w:ascii="Arial" w:hAnsi="Arial" w:cs="Arial"/>
        </w:rPr>
        <w:t xml:space="preserve"> – solicitação para no mínimo 25 pessoas.</w:t>
      </w:r>
    </w:p>
    <w:p w14:paraId="72BC2A2E" w14:textId="77777777" w:rsidR="000224DD" w:rsidRPr="008D27DD" w:rsidRDefault="000224DD" w:rsidP="000224DD">
      <w:pPr>
        <w:contextualSpacing/>
        <w:rPr>
          <w:rFonts w:ascii="Arial" w:hAnsi="Arial" w:cs="Arial"/>
        </w:rPr>
      </w:pPr>
    </w:p>
    <w:tbl>
      <w:tblPr>
        <w:tblW w:w="9714" w:type="dxa"/>
        <w:jc w:val="center"/>
        <w:tblBorders>
          <w:top w:val="nil"/>
          <w:left w:val="nil"/>
          <w:bottom w:val="nil"/>
          <w:right w:val="nil"/>
        </w:tblBorders>
        <w:tblLayout w:type="fixed"/>
        <w:tblLook w:val="0000" w:firstRow="0" w:lastRow="0" w:firstColumn="0" w:lastColumn="0" w:noHBand="0" w:noVBand="0"/>
      </w:tblPr>
      <w:tblGrid>
        <w:gridCol w:w="529"/>
        <w:gridCol w:w="5357"/>
        <w:gridCol w:w="3828"/>
      </w:tblGrid>
      <w:tr w:rsidR="000224DD" w:rsidRPr="008D27DD" w14:paraId="3E660898" w14:textId="77777777" w:rsidTr="000224DD">
        <w:trPr>
          <w:trHeight w:val="547"/>
          <w:jc w:val="center"/>
        </w:trPr>
        <w:tc>
          <w:tcPr>
            <w:tcW w:w="971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7AB106E"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Cardápio</w:t>
            </w:r>
          </w:p>
          <w:p w14:paraId="38A21E02"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b/>
                <w:bCs/>
                <w:color w:val="000000"/>
              </w:rPr>
              <w:t>Composição dos itens e quantitativos mínimos por pessoa</w:t>
            </w:r>
          </w:p>
        </w:tc>
      </w:tr>
      <w:tr w:rsidR="000224DD" w:rsidRPr="008D27DD" w14:paraId="34065185" w14:textId="77777777" w:rsidTr="000224DD">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6B648F33"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bCs/>
                <w:color w:val="000000"/>
              </w:rPr>
              <w:t>01</w:t>
            </w:r>
          </w:p>
        </w:tc>
        <w:tc>
          <w:tcPr>
            <w:tcW w:w="5357" w:type="dxa"/>
            <w:tcBorders>
              <w:top w:val="single" w:sz="4" w:space="0" w:color="auto"/>
              <w:left w:val="single" w:sz="4" w:space="0" w:color="auto"/>
              <w:bottom w:val="single" w:sz="4" w:space="0" w:color="auto"/>
              <w:right w:val="single" w:sz="4" w:space="0" w:color="auto"/>
            </w:tcBorders>
            <w:vAlign w:val="center"/>
          </w:tcPr>
          <w:p w14:paraId="0BD68B85"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Refrigerante</w:t>
            </w:r>
            <w:r w:rsidRPr="008D27DD">
              <w:rPr>
                <w:rFonts w:ascii="Arial" w:hAnsi="Arial" w:cs="Arial"/>
                <w:bCs/>
              </w:rPr>
              <w:t xml:space="preserve"> gaseificado, normal ou zero açúcar</w:t>
            </w:r>
          </w:p>
        </w:tc>
        <w:tc>
          <w:tcPr>
            <w:tcW w:w="3828" w:type="dxa"/>
            <w:tcBorders>
              <w:top w:val="single" w:sz="4" w:space="0" w:color="auto"/>
              <w:left w:val="single" w:sz="4" w:space="0" w:color="auto"/>
              <w:bottom w:val="single" w:sz="4" w:space="0" w:color="auto"/>
              <w:right w:val="single" w:sz="4" w:space="0" w:color="auto"/>
            </w:tcBorders>
            <w:vAlign w:val="center"/>
          </w:tcPr>
          <w:p w14:paraId="40B327B0"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300 ml</w:t>
            </w:r>
          </w:p>
        </w:tc>
      </w:tr>
      <w:tr w:rsidR="000224DD" w:rsidRPr="008D27DD" w14:paraId="29007055" w14:textId="77777777" w:rsidTr="000224DD">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71723933"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bCs/>
                <w:color w:val="000000"/>
              </w:rPr>
              <w:lastRenderedPageBreak/>
              <w:t>02</w:t>
            </w:r>
          </w:p>
        </w:tc>
        <w:tc>
          <w:tcPr>
            <w:tcW w:w="5357" w:type="dxa"/>
            <w:tcBorders>
              <w:top w:val="single" w:sz="4" w:space="0" w:color="auto"/>
              <w:left w:val="single" w:sz="4" w:space="0" w:color="auto"/>
              <w:bottom w:val="single" w:sz="4" w:space="0" w:color="auto"/>
              <w:right w:val="single" w:sz="4" w:space="0" w:color="auto"/>
            </w:tcBorders>
            <w:vAlign w:val="center"/>
          </w:tcPr>
          <w:p w14:paraId="46094A38"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Suco integral – 2 sabores</w:t>
            </w:r>
          </w:p>
        </w:tc>
        <w:tc>
          <w:tcPr>
            <w:tcW w:w="3828" w:type="dxa"/>
            <w:tcBorders>
              <w:top w:val="single" w:sz="4" w:space="0" w:color="auto"/>
              <w:left w:val="single" w:sz="4" w:space="0" w:color="auto"/>
              <w:bottom w:val="single" w:sz="4" w:space="0" w:color="auto"/>
              <w:right w:val="single" w:sz="4" w:space="0" w:color="auto"/>
            </w:tcBorders>
            <w:vAlign w:val="center"/>
          </w:tcPr>
          <w:p w14:paraId="6D712760"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300 ml</w:t>
            </w:r>
          </w:p>
        </w:tc>
      </w:tr>
      <w:tr w:rsidR="000224DD" w:rsidRPr="008D27DD" w14:paraId="3E9CFBF1" w14:textId="77777777" w:rsidTr="000224DD">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10E23A6F"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03</w:t>
            </w:r>
          </w:p>
        </w:tc>
        <w:tc>
          <w:tcPr>
            <w:tcW w:w="5357" w:type="dxa"/>
            <w:tcBorders>
              <w:top w:val="single" w:sz="4" w:space="0" w:color="auto"/>
              <w:left w:val="single" w:sz="4" w:space="0" w:color="auto"/>
              <w:bottom w:val="single" w:sz="4" w:space="0" w:color="auto"/>
              <w:right w:val="single" w:sz="4" w:space="0" w:color="auto"/>
            </w:tcBorders>
            <w:vAlign w:val="center"/>
          </w:tcPr>
          <w:p w14:paraId="51E867B9"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Pão de Queijo</w:t>
            </w:r>
          </w:p>
        </w:tc>
        <w:tc>
          <w:tcPr>
            <w:tcW w:w="3828" w:type="dxa"/>
            <w:tcBorders>
              <w:top w:val="single" w:sz="4" w:space="0" w:color="auto"/>
              <w:left w:val="single" w:sz="4" w:space="0" w:color="auto"/>
              <w:bottom w:val="single" w:sz="4" w:space="0" w:color="auto"/>
              <w:right w:val="single" w:sz="4" w:space="0" w:color="auto"/>
            </w:tcBorders>
            <w:vAlign w:val="center"/>
          </w:tcPr>
          <w:p w14:paraId="5BE01546"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3 unidades</w:t>
            </w:r>
          </w:p>
        </w:tc>
      </w:tr>
      <w:tr w:rsidR="000224DD" w:rsidRPr="008D27DD" w14:paraId="4E47FB1C" w14:textId="77777777" w:rsidTr="000224DD">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277A1A67"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04</w:t>
            </w:r>
          </w:p>
        </w:tc>
        <w:tc>
          <w:tcPr>
            <w:tcW w:w="5357" w:type="dxa"/>
            <w:tcBorders>
              <w:top w:val="single" w:sz="4" w:space="0" w:color="auto"/>
              <w:left w:val="single" w:sz="4" w:space="0" w:color="auto"/>
              <w:bottom w:val="single" w:sz="4" w:space="0" w:color="auto"/>
              <w:right w:val="single" w:sz="4" w:space="0" w:color="auto"/>
            </w:tcBorders>
            <w:vAlign w:val="center"/>
          </w:tcPr>
          <w:p w14:paraId="1253B0B2"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eastAsia="Calibri" w:hAnsi="Arial" w:cs="Arial"/>
                <w:lang w:eastAsia="pt-BR"/>
              </w:rPr>
              <w:t>Bolo com cobertura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2FAE56E2"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eastAsia="Calibri" w:hAnsi="Arial" w:cs="Arial"/>
                <w:lang w:eastAsia="pt-BR"/>
              </w:rPr>
              <w:t>01 unidade (mínimo 25g cd.)</w:t>
            </w:r>
          </w:p>
        </w:tc>
      </w:tr>
      <w:tr w:rsidR="000224DD" w:rsidRPr="008D27DD" w14:paraId="15021BEA" w14:textId="77777777" w:rsidTr="000224DD">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3A79474D"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05</w:t>
            </w:r>
          </w:p>
        </w:tc>
        <w:tc>
          <w:tcPr>
            <w:tcW w:w="5357" w:type="dxa"/>
            <w:tcBorders>
              <w:top w:val="single" w:sz="4" w:space="0" w:color="auto"/>
              <w:left w:val="single" w:sz="4" w:space="0" w:color="auto"/>
              <w:bottom w:val="single" w:sz="4" w:space="0" w:color="auto"/>
              <w:right w:val="single" w:sz="4" w:space="0" w:color="auto"/>
            </w:tcBorders>
            <w:vAlign w:val="center"/>
          </w:tcPr>
          <w:p w14:paraId="59B11E8D"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Guardanapo de papel</w:t>
            </w:r>
          </w:p>
        </w:tc>
        <w:tc>
          <w:tcPr>
            <w:tcW w:w="3828" w:type="dxa"/>
            <w:tcBorders>
              <w:top w:val="single" w:sz="4" w:space="0" w:color="auto"/>
              <w:left w:val="single" w:sz="4" w:space="0" w:color="auto"/>
              <w:bottom w:val="single" w:sz="4" w:space="0" w:color="auto"/>
              <w:right w:val="single" w:sz="4" w:space="0" w:color="auto"/>
            </w:tcBorders>
            <w:vAlign w:val="center"/>
          </w:tcPr>
          <w:p w14:paraId="7AEDEF4B"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5 unidades</w:t>
            </w:r>
          </w:p>
        </w:tc>
      </w:tr>
      <w:tr w:rsidR="000224DD" w:rsidRPr="008D27DD" w14:paraId="21A2B90B" w14:textId="77777777" w:rsidTr="000224DD">
        <w:trPr>
          <w:trHeight w:val="284"/>
          <w:jc w:val="center"/>
        </w:trPr>
        <w:tc>
          <w:tcPr>
            <w:tcW w:w="529" w:type="dxa"/>
            <w:tcBorders>
              <w:top w:val="single" w:sz="4" w:space="0" w:color="auto"/>
              <w:left w:val="single" w:sz="4" w:space="0" w:color="auto"/>
              <w:bottom w:val="single" w:sz="4" w:space="0" w:color="auto"/>
              <w:right w:val="single" w:sz="4" w:space="0" w:color="auto"/>
            </w:tcBorders>
            <w:vAlign w:val="center"/>
          </w:tcPr>
          <w:p w14:paraId="0CF5A9AA"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06</w:t>
            </w:r>
          </w:p>
        </w:tc>
        <w:tc>
          <w:tcPr>
            <w:tcW w:w="5357" w:type="dxa"/>
            <w:tcBorders>
              <w:top w:val="single" w:sz="4" w:space="0" w:color="auto"/>
              <w:left w:val="single" w:sz="4" w:space="0" w:color="auto"/>
              <w:bottom w:val="single" w:sz="4" w:space="0" w:color="auto"/>
              <w:right w:val="single" w:sz="4" w:space="0" w:color="auto"/>
            </w:tcBorders>
            <w:vAlign w:val="center"/>
          </w:tcPr>
          <w:p w14:paraId="477AA770"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Copos descartáveis para refrigerante e suco</w:t>
            </w:r>
          </w:p>
        </w:tc>
        <w:tc>
          <w:tcPr>
            <w:tcW w:w="3828" w:type="dxa"/>
            <w:tcBorders>
              <w:top w:val="single" w:sz="4" w:space="0" w:color="auto"/>
              <w:left w:val="single" w:sz="4" w:space="0" w:color="auto"/>
              <w:bottom w:val="single" w:sz="4" w:space="0" w:color="auto"/>
              <w:right w:val="single" w:sz="4" w:space="0" w:color="auto"/>
            </w:tcBorders>
            <w:vAlign w:val="center"/>
          </w:tcPr>
          <w:p w14:paraId="477654DF"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03 unidades (200 ml)</w:t>
            </w:r>
          </w:p>
        </w:tc>
      </w:tr>
    </w:tbl>
    <w:p w14:paraId="7AA1A027" w14:textId="77777777" w:rsidR="000224DD" w:rsidRPr="008D27DD" w:rsidRDefault="000224DD" w:rsidP="000224DD">
      <w:pPr>
        <w:contextualSpacing/>
        <w:rPr>
          <w:rFonts w:ascii="Arial" w:hAnsi="Arial" w:cs="Arial"/>
        </w:rPr>
      </w:pPr>
    </w:p>
    <w:p w14:paraId="370D5D3A" w14:textId="77777777" w:rsidR="000224DD" w:rsidRPr="008D27DD" w:rsidRDefault="000224DD" w:rsidP="000224DD">
      <w:pPr>
        <w:contextualSpacing/>
        <w:rPr>
          <w:rFonts w:ascii="Arial" w:hAnsi="Arial" w:cs="Arial"/>
        </w:rPr>
      </w:pPr>
      <w:r w:rsidRPr="008D27DD">
        <w:rPr>
          <w:rFonts w:ascii="Arial" w:hAnsi="Arial" w:cs="Arial"/>
          <w:b/>
        </w:rPr>
        <w:t xml:space="preserve">Item 02 - </w:t>
      </w:r>
      <w:r w:rsidRPr="008D27DD">
        <w:rPr>
          <w:rFonts w:ascii="Arial" w:hAnsi="Arial" w:cs="Arial"/>
        </w:rPr>
        <w:t xml:space="preserve">Coffee Break – </w:t>
      </w:r>
      <w:r w:rsidRPr="008D27DD">
        <w:rPr>
          <w:rFonts w:ascii="Arial" w:hAnsi="Arial" w:cs="Arial"/>
          <w:b/>
        </w:rPr>
        <w:t>Tipo 2: Simples</w:t>
      </w:r>
      <w:r w:rsidRPr="008D27DD">
        <w:rPr>
          <w:rFonts w:ascii="Arial" w:hAnsi="Arial" w:cs="Arial"/>
        </w:rPr>
        <w:t xml:space="preserve"> – solicitação para no mínimo 50 pessoas.</w:t>
      </w:r>
    </w:p>
    <w:p w14:paraId="16BE3B8F" w14:textId="77777777" w:rsidR="000224DD" w:rsidRPr="008D27DD" w:rsidRDefault="000224DD" w:rsidP="000224DD">
      <w:pPr>
        <w:contextualSpacing/>
        <w:rPr>
          <w:rFonts w:ascii="Arial" w:hAnsi="Arial" w:cs="Arial"/>
          <w:b/>
        </w:rPr>
      </w:pPr>
    </w:p>
    <w:tbl>
      <w:tblPr>
        <w:tblW w:w="9714" w:type="dxa"/>
        <w:jc w:val="center"/>
        <w:tblBorders>
          <w:top w:val="nil"/>
          <w:left w:val="nil"/>
          <w:bottom w:val="nil"/>
          <w:right w:val="nil"/>
        </w:tblBorders>
        <w:tblLayout w:type="fixed"/>
        <w:tblLook w:val="0000" w:firstRow="0" w:lastRow="0" w:firstColumn="0" w:lastColumn="0" w:noHBand="0" w:noVBand="0"/>
      </w:tblPr>
      <w:tblGrid>
        <w:gridCol w:w="562"/>
        <w:gridCol w:w="5324"/>
        <w:gridCol w:w="3828"/>
      </w:tblGrid>
      <w:tr w:rsidR="000224DD" w:rsidRPr="008D27DD" w14:paraId="5E9C1540" w14:textId="77777777" w:rsidTr="000224DD">
        <w:trPr>
          <w:trHeight w:val="583"/>
          <w:jc w:val="center"/>
        </w:trPr>
        <w:tc>
          <w:tcPr>
            <w:tcW w:w="971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1AFFAD5A"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Cardápio</w:t>
            </w:r>
          </w:p>
          <w:p w14:paraId="5DAA0559"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b/>
                <w:bCs/>
                <w:color w:val="000000"/>
              </w:rPr>
              <w:t>Composição dos itens e quantitativos mínimos por pessoa</w:t>
            </w:r>
          </w:p>
        </w:tc>
      </w:tr>
      <w:tr w:rsidR="000224DD" w:rsidRPr="008D27DD" w14:paraId="6E0B6E82"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24E82400"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bCs/>
                <w:color w:val="000000"/>
              </w:rPr>
              <w:t>01</w:t>
            </w:r>
          </w:p>
        </w:tc>
        <w:tc>
          <w:tcPr>
            <w:tcW w:w="5324" w:type="dxa"/>
            <w:tcBorders>
              <w:top w:val="single" w:sz="4" w:space="0" w:color="auto"/>
              <w:left w:val="single" w:sz="4" w:space="0" w:color="auto"/>
              <w:bottom w:val="single" w:sz="4" w:space="0" w:color="auto"/>
              <w:right w:val="single" w:sz="4" w:space="0" w:color="auto"/>
            </w:tcBorders>
            <w:vAlign w:val="center"/>
          </w:tcPr>
          <w:p w14:paraId="78B9CF1E"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Suco integral – 2 sabores</w:t>
            </w:r>
          </w:p>
        </w:tc>
        <w:tc>
          <w:tcPr>
            <w:tcW w:w="3828" w:type="dxa"/>
            <w:tcBorders>
              <w:top w:val="single" w:sz="4" w:space="0" w:color="auto"/>
              <w:left w:val="single" w:sz="4" w:space="0" w:color="auto"/>
              <w:bottom w:val="single" w:sz="4" w:space="0" w:color="auto"/>
              <w:right w:val="single" w:sz="4" w:space="0" w:color="auto"/>
            </w:tcBorders>
            <w:vAlign w:val="center"/>
          </w:tcPr>
          <w:p w14:paraId="0B4B97CE"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300 ml</w:t>
            </w:r>
          </w:p>
        </w:tc>
      </w:tr>
      <w:tr w:rsidR="000224DD" w:rsidRPr="008D27DD" w14:paraId="293E06B3"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479B65AA"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02</w:t>
            </w:r>
          </w:p>
        </w:tc>
        <w:tc>
          <w:tcPr>
            <w:tcW w:w="5324" w:type="dxa"/>
            <w:tcBorders>
              <w:top w:val="single" w:sz="4" w:space="0" w:color="auto"/>
              <w:left w:val="single" w:sz="4" w:space="0" w:color="auto"/>
              <w:bottom w:val="single" w:sz="4" w:space="0" w:color="auto"/>
              <w:right w:val="single" w:sz="4" w:space="0" w:color="auto"/>
            </w:tcBorders>
            <w:vAlign w:val="center"/>
          </w:tcPr>
          <w:p w14:paraId="2F980F17"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bCs/>
              </w:rPr>
              <w:t>Refrigerante gaseificado, normal ou zero açúcar</w:t>
            </w:r>
          </w:p>
        </w:tc>
        <w:tc>
          <w:tcPr>
            <w:tcW w:w="3828" w:type="dxa"/>
            <w:tcBorders>
              <w:top w:val="single" w:sz="4" w:space="0" w:color="auto"/>
              <w:left w:val="single" w:sz="4" w:space="0" w:color="auto"/>
              <w:bottom w:val="single" w:sz="4" w:space="0" w:color="auto"/>
              <w:right w:val="single" w:sz="4" w:space="0" w:color="auto"/>
            </w:tcBorders>
            <w:vAlign w:val="center"/>
          </w:tcPr>
          <w:p w14:paraId="7787A125"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300 ml</w:t>
            </w:r>
          </w:p>
        </w:tc>
      </w:tr>
      <w:tr w:rsidR="000224DD" w:rsidRPr="008D27DD" w14:paraId="778A3116"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4B93B70D"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03</w:t>
            </w:r>
          </w:p>
        </w:tc>
        <w:tc>
          <w:tcPr>
            <w:tcW w:w="5324" w:type="dxa"/>
            <w:tcBorders>
              <w:top w:val="single" w:sz="4" w:space="0" w:color="auto"/>
              <w:left w:val="single" w:sz="4" w:space="0" w:color="auto"/>
              <w:bottom w:val="single" w:sz="4" w:space="0" w:color="auto"/>
              <w:right w:val="single" w:sz="4" w:space="0" w:color="auto"/>
            </w:tcBorders>
            <w:vAlign w:val="center"/>
          </w:tcPr>
          <w:p w14:paraId="7CE24622"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Baguete fria recheada – mínimo 3 sabores</w:t>
            </w:r>
          </w:p>
        </w:tc>
        <w:tc>
          <w:tcPr>
            <w:tcW w:w="3828" w:type="dxa"/>
            <w:tcBorders>
              <w:top w:val="single" w:sz="4" w:space="0" w:color="auto"/>
              <w:left w:val="single" w:sz="4" w:space="0" w:color="auto"/>
              <w:bottom w:val="single" w:sz="4" w:space="0" w:color="auto"/>
              <w:right w:val="single" w:sz="4" w:space="0" w:color="auto"/>
            </w:tcBorders>
            <w:vAlign w:val="center"/>
          </w:tcPr>
          <w:p w14:paraId="0FA99372"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02 fatias – mínimo 40g</w:t>
            </w:r>
          </w:p>
        </w:tc>
      </w:tr>
      <w:tr w:rsidR="000224DD" w:rsidRPr="008D27DD" w14:paraId="66846D86"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0B8A0D6F"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04</w:t>
            </w:r>
          </w:p>
        </w:tc>
        <w:tc>
          <w:tcPr>
            <w:tcW w:w="5324" w:type="dxa"/>
            <w:tcBorders>
              <w:top w:val="single" w:sz="4" w:space="0" w:color="auto"/>
              <w:left w:val="single" w:sz="4" w:space="0" w:color="auto"/>
              <w:bottom w:val="single" w:sz="4" w:space="0" w:color="auto"/>
              <w:right w:val="single" w:sz="4" w:space="0" w:color="auto"/>
            </w:tcBorders>
            <w:vAlign w:val="center"/>
          </w:tcPr>
          <w:p w14:paraId="4A32194A"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Salgados simples – assado e frito – mínimo 5 tipos</w:t>
            </w:r>
          </w:p>
        </w:tc>
        <w:tc>
          <w:tcPr>
            <w:tcW w:w="3828" w:type="dxa"/>
            <w:tcBorders>
              <w:top w:val="single" w:sz="4" w:space="0" w:color="auto"/>
              <w:left w:val="single" w:sz="4" w:space="0" w:color="auto"/>
              <w:bottom w:val="single" w:sz="4" w:space="0" w:color="auto"/>
              <w:right w:val="single" w:sz="4" w:space="0" w:color="auto"/>
            </w:tcBorders>
            <w:vAlign w:val="center"/>
          </w:tcPr>
          <w:p w14:paraId="7F010E09"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05 unidades (mínimo 25g cd.)</w:t>
            </w:r>
          </w:p>
        </w:tc>
      </w:tr>
      <w:tr w:rsidR="000224DD" w:rsidRPr="008D27DD" w14:paraId="75E37BB4"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016A8A12"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Cs/>
                <w:color w:val="000000"/>
              </w:rPr>
              <w:t>05</w:t>
            </w:r>
          </w:p>
        </w:tc>
        <w:tc>
          <w:tcPr>
            <w:tcW w:w="5324" w:type="dxa"/>
            <w:tcBorders>
              <w:top w:val="single" w:sz="4" w:space="0" w:color="auto"/>
              <w:left w:val="single" w:sz="4" w:space="0" w:color="auto"/>
              <w:bottom w:val="single" w:sz="4" w:space="0" w:color="auto"/>
              <w:right w:val="single" w:sz="4" w:space="0" w:color="auto"/>
            </w:tcBorders>
            <w:vAlign w:val="center"/>
          </w:tcPr>
          <w:p w14:paraId="6F3F8697"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Carolina Recheada – mínimo 2 sabores</w:t>
            </w:r>
          </w:p>
        </w:tc>
        <w:tc>
          <w:tcPr>
            <w:tcW w:w="3828" w:type="dxa"/>
            <w:tcBorders>
              <w:top w:val="single" w:sz="4" w:space="0" w:color="auto"/>
              <w:left w:val="single" w:sz="4" w:space="0" w:color="auto"/>
              <w:bottom w:val="single" w:sz="4" w:space="0" w:color="auto"/>
              <w:right w:val="single" w:sz="4" w:space="0" w:color="auto"/>
            </w:tcBorders>
            <w:vAlign w:val="center"/>
          </w:tcPr>
          <w:p w14:paraId="731B3595" w14:textId="77777777" w:rsidR="000224DD" w:rsidRPr="008D27DD" w:rsidRDefault="000224DD" w:rsidP="000224DD">
            <w:pPr>
              <w:autoSpaceDE w:val="0"/>
              <w:autoSpaceDN w:val="0"/>
              <w:adjustRightInd w:val="0"/>
              <w:contextualSpacing/>
              <w:rPr>
                <w:rFonts w:ascii="Arial" w:hAnsi="Arial" w:cs="Arial"/>
              </w:rPr>
            </w:pPr>
            <w:r w:rsidRPr="008D27DD">
              <w:rPr>
                <w:rFonts w:ascii="Arial" w:hAnsi="Arial" w:cs="Arial"/>
              </w:rPr>
              <w:t>02 unidades</w:t>
            </w:r>
          </w:p>
        </w:tc>
      </w:tr>
      <w:tr w:rsidR="000224DD" w:rsidRPr="008D27DD" w14:paraId="54096DFD"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330D9BDB"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color w:val="000000"/>
              </w:rPr>
              <w:t>06</w:t>
            </w:r>
          </w:p>
        </w:tc>
        <w:tc>
          <w:tcPr>
            <w:tcW w:w="5324" w:type="dxa"/>
            <w:tcBorders>
              <w:top w:val="single" w:sz="4" w:space="0" w:color="auto"/>
              <w:left w:val="single" w:sz="4" w:space="0" w:color="auto"/>
              <w:bottom w:val="single" w:sz="4" w:space="0" w:color="auto"/>
              <w:right w:val="single" w:sz="4" w:space="0" w:color="auto"/>
            </w:tcBorders>
            <w:vAlign w:val="center"/>
          </w:tcPr>
          <w:p w14:paraId="2C20F6F4"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Guardanapo de papel</w:t>
            </w:r>
          </w:p>
        </w:tc>
        <w:tc>
          <w:tcPr>
            <w:tcW w:w="3828" w:type="dxa"/>
            <w:tcBorders>
              <w:top w:val="single" w:sz="4" w:space="0" w:color="auto"/>
              <w:left w:val="single" w:sz="4" w:space="0" w:color="auto"/>
              <w:bottom w:val="single" w:sz="4" w:space="0" w:color="auto"/>
              <w:right w:val="single" w:sz="4" w:space="0" w:color="auto"/>
            </w:tcBorders>
            <w:vAlign w:val="center"/>
          </w:tcPr>
          <w:p w14:paraId="07AEB2AE"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5 unidades</w:t>
            </w:r>
          </w:p>
        </w:tc>
      </w:tr>
      <w:tr w:rsidR="000224DD" w:rsidRPr="008D27DD" w14:paraId="07C1D51B" w14:textId="77777777" w:rsidTr="000224DD">
        <w:trPr>
          <w:trHeight w:val="284"/>
          <w:jc w:val="center"/>
        </w:trPr>
        <w:tc>
          <w:tcPr>
            <w:tcW w:w="562" w:type="dxa"/>
            <w:tcBorders>
              <w:top w:val="single" w:sz="4" w:space="0" w:color="auto"/>
              <w:left w:val="single" w:sz="4" w:space="0" w:color="auto"/>
              <w:bottom w:val="single" w:sz="4" w:space="0" w:color="auto"/>
              <w:right w:val="single" w:sz="4" w:space="0" w:color="auto"/>
            </w:tcBorders>
            <w:vAlign w:val="center"/>
          </w:tcPr>
          <w:p w14:paraId="08CD6645"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color w:val="000000"/>
              </w:rPr>
              <w:t>07</w:t>
            </w:r>
          </w:p>
        </w:tc>
        <w:tc>
          <w:tcPr>
            <w:tcW w:w="5324" w:type="dxa"/>
            <w:tcBorders>
              <w:top w:val="single" w:sz="4" w:space="0" w:color="auto"/>
              <w:left w:val="single" w:sz="4" w:space="0" w:color="auto"/>
              <w:bottom w:val="single" w:sz="4" w:space="0" w:color="auto"/>
              <w:right w:val="single" w:sz="4" w:space="0" w:color="auto"/>
            </w:tcBorders>
            <w:vAlign w:val="center"/>
          </w:tcPr>
          <w:p w14:paraId="4AD912FF"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Copos descartáveis refrigerante e suco</w:t>
            </w:r>
          </w:p>
        </w:tc>
        <w:tc>
          <w:tcPr>
            <w:tcW w:w="3828" w:type="dxa"/>
            <w:tcBorders>
              <w:top w:val="single" w:sz="4" w:space="0" w:color="auto"/>
              <w:left w:val="single" w:sz="4" w:space="0" w:color="auto"/>
              <w:bottom w:val="single" w:sz="4" w:space="0" w:color="auto"/>
              <w:right w:val="single" w:sz="4" w:space="0" w:color="auto"/>
            </w:tcBorders>
            <w:vAlign w:val="center"/>
          </w:tcPr>
          <w:p w14:paraId="04BAA7BE" w14:textId="77777777" w:rsidR="000224DD" w:rsidRPr="008D27DD" w:rsidRDefault="000224DD" w:rsidP="000224DD">
            <w:pPr>
              <w:autoSpaceDE w:val="0"/>
              <w:autoSpaceDN w:val="0"/>
              <w:adjustRightInd w:val="0"/>
              <w:contextualSpacing/>
              <w:rPr>
                <w:rFonts w:ascii="Arial" w:hAnsi="Arial" w:cs="Arial"/>
                <w:color w:val="000000"/>
              </w:rPr>
            </w:pPr>
            <w:r w:rsidRPr="008D27DD">
              <w:rPr>
                <w:rFonts w:ascii="Arial" w:hAnsi="Arial" w:cs="Arial"/>
                <w:color w:val="000000"/>
              </w:rPr>
              <w:t>03 unidades (200 ml)</w:t>
            </w:r>
          </w:p>
        </w:tc>
      </w:tr>
    </w:tbl>
    <w:p w14:paraId="32191F50" w14:textId="77777777" w:rsidR="000224DD" w:rsidRPr="008D27DD" w:rsidRDefault="000224DD" w:rsidP="000224DD">
      <w:pPr>
        <w:rPr>
          <w:rFonts w:ascii="Arial" w:hAnsi="Arial" w:cs="Arial"/>
        </w:rPr>
      </w:pPr>
    </w:p>
    <w:tbl>
      <w:tblPr>
        <w:tblW w:w="0" w:type="auto"/>
        <w:jc w:val="center"/>
        <w:tblBorders>
          <w:top w:val="nil"/>
          <w:left w:val="nil"/>
          <w:bottom w:val="nil"/>
          <w:right w:val="nil"/>
        </w:tblBorders>
        <w:tblLayout w:type="fixed"/>
        <w:tblLook w:val="0000" w:firstRow="0" w:lastRow="0" w:firstColumn="0" w:lastColumn="0" w:noHBand="0" w:noVBand="0"/>
      </w:tblPr>
      <w:tblGrid>
        <w:gridCol w:w="2343"/>
        <w:gridCol w:w="3260"/>
        <w:gridCol w:w="3402"/>
      </w:tblGrid>
      <w:tr w:rsidR="000224DD" w:rsidRPr="008D27DD" w14:paraId="4F2ED264" w14:textId="77777777" w:rsidTr="000224DD">
        <w:trPr>
          <w:trHeight w:val="842"/>
          <w:jc w:val="center"/>
        </w:trPr>
        <w:tc>
          <w:tcPr>
            <w:tcW w:w="9005"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8D303E0"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rPr>
              <w:t>TABELA 1</w:t>
            </w:r>
          </w:p>
          <w:p w14:paraId="22486A9D" w14:textId="77777777" w:rsidR="000224DD" w:rsidRPr="008D27DD" w:rsidRDefault="000224DD" w:rsidP="000224DD">
            <w:pPr>
              <w:autoSpaceDE w:val="0"/>
              <w:autoSpaceDN w:val="0"/>
              <w:adjustRightInd w:val="0"/>
              <w:contextualSpacing/>
              <w:jc w:val="center"/>
              <w:rPr>
                <w:rFonts w:ascii="Arial" w:hAnsi="Arial" w:cs="Arial"/>
                <w:color w:val="000000"/>
              </w:rPr>
            </w:pPr>
            <w:r w:rsidRPr="008D27DD">
              <w:rPr>
                <w:rFonts w:ascii="Arial" w:hAnsi="Arial" w:cs="Arial"/>
                <w:b/>
                <w:bCs/>
                <w:color w:val="000000"/>
              </w:rPr>
              <w:t>Descrição da composição dos itens do cardápio para Coffee Break</w:t>
            </w:r>
          </w:p>
        </w:tc>
      </w:tr>
      <w:tr w:rsidR="000224DD" w:rsidRPr="008D27DD" w14:paraId="3CAA9265" w14:textId="77777777" w:rsidTr="000224DD">
        <w:trPr>
          <w:trHeight w:val="413"/>
          <w:jc w:val="center"/>
        </w:trPr>
        <w:tc>
          <w:tcPr>
            <w:tcW w:w="2343" w:type="dxa"/>
            <w:tcBorders>
              <w:top w:val="single" w:sz="4" w:space="0" w:color="auto"/>
              <w:left w:val="single" w:sz="4" w:space="0" w:color="auto"/>
              <w:bottom w:val="single" w:sz="4" w:space="0" w:color="auto"/>
              <w:right w:val="single" w:sz="4" w:space="0" w:color="auto"/>
            </w:tcBorders>
            <w:shd w:val="clear" w:color="auto" w:fill="BFBFBF"/>
            <w:vAlign w:val="center"/>
          </w:tcPr>
          <w:p w14:paraId="524A197F"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Produto</w:t>
            </w:r>
          </w:p>
        </w:tc>
        <w:tc>
          <w:tcPr>
            <w:tcW w:w="3260" w:type="dxa"/>
            <w:tcBorders>
              <w:top w:val="single" w:sz="4" w:space="0" w:color="auto"/>
              <w:left w:val="single" w:sz="4" w:space="0" w:color="auto"/>
              <w:bottom w:val="single" w:sz="4" w:space="0" w:color="auto"/>
              <w:right w:val="single" w:sz="4" w:space="0" w:color="auto"/>
            </w:tcBorders>
            <w:shd w:val="clear" w:color="auto" w:fill="BFBFBF"/>
            <w:vAlign w:val="center"/>
          </w:tcPr>
          <w:p w14:paraId="7FC10ECD"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Tipo</w:t>
            </w:r>
          </w:p>
        </w:tc>
        <w:tc>
          <w:tcPr>
            <w:tcW w:w="3402" w:type="dxa"/>
            <w:tcBorders>
              <w:top w:val="single" w:sz="4" w:space="0" w:color="auto"/>
              <w:left w:val="single" w:sz="4" w:space="0" w:color="auto"/>
              <w:bottom w:val="single" w:sz="4" w:space="0" w:color="auto"/>
              <w:right w:val="single" w:sz="4" w:space="0" w:color="auto"/>
            </w:tcBorders>
            <w:shd w:val="clear" w:color="auto" w:fill="BFBFBF"/>
            <w:vAlign w:val="center"/>
          </w:tcPr>
          <w:p w14:paraId="2C61BD5E"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Sabor/Recheio</w:t>
            </w:r>
          </w:p>
        </w:tc>
      </w:tr>
      <w:tr w:rsidR="000224DD" w:rsidRPr="008D27DD" w14:paraId="13BACD5B" w14:textId="77777777" w:rsidTr="000224DD">
        <w:trPr>
          <w:trHeight w:val="88"/>
          <w:jc w:val="center"/>
        </w:trPr>
        <w:tc>
          <w:tcPr>
            <w:tcW w:w="2343" w:type="dxa"/>
            <w:vMerge w:val="restart"/>
            <w:tcBorders>
              <w:left w:val="single" w:sz="4" w:space="0" w:color="auto"/>
              <w:right w:val="single" w:sz="4" w:space="0" w:color="auto"/>
            </w:tcBorders>
            <w:shd w:val="clear" w:color="auto" w:fill="D9D9D9"/>
            <w:vAlign w:val="center"/>
          </w:tcPr>
          <w:p w14:paraId="76BEFEF6"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Bebidas</w:t>
            </w:r>
          </w:p>
        </w:tc>
        <w:tc>
          <w:tcPr>
            <w:tcW w:w="3260" w:type="dxa"/>
            <w:tcBorders>
              <w:top w:val="single" w:sz="4" w:space="0" w:color="auto"/>
              <w:left w:val="single" w:sz="4" w:space="0" w:color="auto"/>
              <w:bottom w:val="single" w:sz="4" w:space="0" w:color="auto"/>
              <w:right w:val="single" w:sz="4" w:space="0" w:color="auto"/>
            </w:tcBorders>
            <w:vAlign w:val="center"/>
          </w:tcPr>
          <w:p w14:paraId="18480E25"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Suco Integral 100 %</w:t>
            </w:r>
          </w:p>
        </w:tc>
        <w:tc>
          <w:tcPr>
            <w:tcW w:w="3402" w:type="dxa"/>
            <w:tcBorders>
              <w:top w:val="single" w:sz="4" w:space="0" w:color="auto"/>
              <w:left w:val="single" w:sz="4" w:space="0" w:color="auto"/>
              <w:bottom w:val="single" w:sz="4" w:space="0" w:color="auto"/>
              <w:right w:val="single" w:sz="4" w:space="0" w:color="auto"/>
            </w:tcBorders>
            <w:vAlign w:val="center"/>
          </w:tcPr>
          <w:p w14:paraId="1F534EC6" w14:textId="77777777" w:rsidR="000224DD" w:rsidRPr="008D27DD" w:rsidRDefault="000224DD" w:rsidP="005B0B0B">
            <w:pPr>
              <w:numPr>
                <w:ilvl w:val="0"/>
                <w:numId w:val="17"/>
              </w:numPr>
              <w:autoSpaceDE w:val="0"/>
              <w:autoSpaceDN w:val="0"/>
              <w:adjustRightInd w:val="0"/>
              <w:ind w:left="159" w:hanging="159"/>
              <w:contextualSpacing/>
              <w:rPr>
                <w:rFonts w:ascii="Arial" w:hAnsi="Arial" w:cs="Arial"/>
                <w:bCs/>
                <w:color w:val="000000"/>
              </w:rPr>
            </w:pPr>
            <w:r w:rsidRPr="008D27DD">
              <w:rPr>
                <w:rFonts w:ascii="Arial" w:hAnsi="Arial" w:cs="Arial"/>
                <w:bCs/>
                <w:color w:val="000000"/>
              </w:rPr>
              <w:t>Uva</w:t>
            </w:r>
          </w:p>
          <w:p w14:paraId="5A01D7A5" w14:textId="77777777" w:rsidR="000224DD" w:rsidRPr="008D27DD" w:rsidRDefault="000224DD" w:rsidP="005B0B0B">
            <w:pPr>
              <w:numPr>
                <w:ilvl w:val="0"/>
                <w:numId w:val="17"/>
              </w:numPr>
              <w:autoSpaceDE w:val="0"/>
              <w:autoSpaceDN w:val="0"/>
              <w:adjustRightInd w:val="0"/>
              <w:ind w:left="159" w:hanging="159"/>
              <w:contextualSpacing/>
              <w:rPr>
                <w:rFonts w:ascii="Arial" w:hAnsi="Arial" w:cs="Arial"/>
                <w:bCs/>
                <w:color w:val="000000"/>
              </w:rPr>
            </w:pPr>
            <w:r w:rsidRPr="008D27DD">
              <w:rPr>
                <w:rFonts w:ascii="Arial" w:hAnsi="Arial" w:cs="Arial"/>
                <w:bCs/>
                <w:color w:val="000000"/>
              </w:rPr>
              <w:t>Laranja</w:t>
            </w:r>
          </w:p>
        </w:tc>
      </w:tr>
      <w:tr w:rsidR="000224DD" w:rsidRPr="008D27DD" w14:paraId="52DA43CD" w14:textId="77777777" w:rsidTr="000224DD">
        <w:trPr>
          <w:trHeight w:val="88"/>
          <w:jc w:val="center"/>
        </w:trPr>
        <w:tc>
          <w:tcPr>
            <w:tcW w:w="2343" w:type="dxa"/>
            <w:vMerge/>
            <w:tcBorders>
              <w:left w:val="single" w:sz="4" w:space="0" w:color="auto"/>
              <w:bottom w:val="single" w:sz="4" w:space="0" w:color="auto"/>
              <w:right w:val="single" w:sz="4" w:space="0" w:color="auto"/>
            </w:tcBorders>
            <w:shd w:val="clear" w:color="auto" w:fill="D9D9D9"/>
            <w:vAlign w:val="center"/>
          </w:tcPr>
          <w:p w14:paraId="0064CB91" w14:textId="77777777" w:rsidR="000224DD" w:rsidRPr="008D27DD" w:rsidRDefault="000224DD" w:rsidP="000224DD">
            <w:pPr>
              <w:autoSpaceDE w:val="0"/>
              <w:autoSpaceDN w:val="0"/>
              <w:adjustRightInd w:val="0"/>
              <w:contextualSpacing/>
              <w:jc w:val="center"/>
              <w:rPr>
                <w:rFonts w:ascii="Arial" w:hAnsi="Arial" w:cs="Arial"/>
                <w:b/>
                <w:bCs/>
                <w:color w:val="000000"/>
              </w:rPr>
            </w:pPr>
          </w:p>
        </w:tc>
        <w:tc>
          <w:tcPr>
            <w:tcW w:w="3260" w:type="dxa"/>
            <w:tcBorders>
              <w:top w:val="single" w:sz="4" w:space="0" w:color="auto"/>
              <w:left w:val="single" w:sz="4" w:space="0" w:color="auto"/>
              <w:bottom w:val="single" w:sz="4" w:space="0" w:color="auto"/>
              <w:right w:val="single" w:sz="4" w:space="0" w:color="auto"/>
            </w:tcBorders>
            <w:vAlign w:val="center"/>
          </w:tcPr>
          <w:p w14:paraId="35E2334C"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Refrigerante gaseificado, normal ou zero açúcar</w:t>
            </w:r>
          </w:p>
        </w:tc>
        <w:tc>
          <w:tcPr>
            <w:tcW w:w="3402" w:type="dxa"/>
            <w:tcBorders>
              <w:top w:val="single" w:sz="4" w:space="0" w:color="auto"/>
              <w:left w:val="single" w:sz="4" w:space="0" w:color="auto"/>
              <w:bottom w:val="single" w:sz="4" w:space="0" w:color="auto"/>
              <w:right w:val="single" w:sz="4" w:space="0" w:color="auto"/>
            </w:tcBorders>
            <w:vAlign w:val="center"/>
          </w:tcPr>
          <w:p w14:paraId="41D6B83D" w14:textId="77777777" w:rsidR="000224DD" w:rsidRPr="008D27DD" w:rsidRDefault="000224DD" w:rsidP="005B0B0B">
            <w:pPr>
              <w:numPr>
                <w:ilvl w:val="0"/>
                <w:numId w:val="18"/>
              </w:numPr>
              <w:autoSpaceDE w:val="0"/>
              <w:autoSpaceDN w:val="0"/>
              <w:adjustRightInd w:val="0"/>
              <w:ind w:left="159" w:hanging="159"/>
              <w:contextualSpacing/>
              <w:rPr>
                <w:rFonts w:ascii="Arial" w:hAnsi="Arial" w:cs="Arial"/>
                <w:bCs/>
                <w:color w:val="000000"/>
              </w:rPr>
            </w:pPr>
            <w:r w:rsidRPr="008D27DD">
              <w:rPr>
                <w:rFonts w:ascii="Arial" w:hAnsi="Arial" w:cs="Arial"/>
                <w:bCs/>
                <w:color w:val="000000"/>
              </w:rPr>
              <w:t>Cola</w:t>
            </w:r>
          </w:p>
          <w:p w14:paraId="6566C4EA" w14:textId="77777777" w:rsidR="000224DD" w:rsidRPr="008D27DD" w:rsidRDefault="000224DD" w:rsidP="005B0B0B">
            <w:pPr>
              <w:numPr>
                <w:ilvl w:val="0"/>
                <w:numId w:val="18"/>
              </w:numPr>
              <w:autoSpaceDE w:val="0"/>
              <w:autoSpaceDN w:val="0"/>
              <w:adjustRightInd w:val="0"/>
              <w:ind w:left="159" w:hanging="159"/>
              <w:contextualSpacing/>
              <w:rPr>
                <w:rFonts w:ascii="Arial" w:hAnsi="Arial" w:cs="Arial"/>
                <w:bCs/>
                <w:color w:val="000000"/>
              </w:rPr>
            </w:pPr>
            <w:r w:rsidRPr="008D27DD">
              <w:rPr>
                <w:rFonts w:ascii="Arial" w:hAnsi="Arial" w:cs="Arial"/>
                <w:bCs/>
                <w:color w:val="000000"/>
              </w:rPr>
              <w:t>Soda limonada</w:t>
            </w:r>
          </w:p>
          <w:p w14:paraId="329D2D29" w14:textId="77777777" w:rsidR="000224DD" w:rsidRPr="008D27DD" w:rsidRDefault="000224DD" w:rsidP="005B0B0B">
            <w:pPr>
              <w:numPr>
                <w:ilvl w:val="0"/>
                <w:numId w:val="18"/>
              </w:numPr>
              <w:autoSpaceDE w:val="0"/>
              <w:autoSpaceDN w:val="0"/>
              <w:adjustRightInd w:val="0"/>
              <w:ind w:left="159" w:hanging="159"/>
              <w:contextualSpacing/>
              <w:rPr>
                <w:rFonts w:ascii="Arial" w:hAnsi="Arial" w:cs="Arial"/>
                <w:bCs/>
                <w:color w:val="000000"/>
              </w:rPr>
            </w:pPr>
            <w:r w:rsidRPr="008D27DD">
              <w:rPr>
                <w:rFonts w:ascii="Arial" w:hAnsi="Arial" w:cs="Arial"/>
                <w:bCs/>
                <w:color w:val="000000"/>
              </w:rPr>
              <w:t>Guaraná</w:t>
            </w:r>
          </w:p>
        </w:tc>
      </w:tr>
      <w:tr w:rsidR="000224DD" w:rsidRPr="008D27DD" w14:paraId="4CE8058D" w14:textId="77777777" w:rsidTr="000224DD">
        <w:trPr>
          <w:trHeight w:val="2335"/>
          <w:jc w:val="center"/>
        </w:trPr>
        <w:tc>
          <w:tcPr>
            <w:tcW w:w="2343" w:type="dxa"/>
            <w:vMerge w:val="restart"/>
            <w:tcBorders>
              <w:top w:val="single" w:sz="4" w:space="0" w:color="auto"/>
              <w:left w:val="single" w:sz="4" w:space="0" w:color="auto"/>
              <w:right w:val="single" w:sz="4" w:space="0" w:color="auto"/>
            </w:tcBorders>
            <w:shd w:val="clear" w:color="auto" w:fill="D9D9D9"/>
            <w:vAlign w:val="center"/>
          </w:tcPr>
          <w:p w14:paraId="1A67FB5F"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Salgados simples</w:t>
            </w:r>
          </w:p>
        </w:tc>
        <w:tc>
          <w:tcPr>
            <w:tcW w:w="3260" w:type="dxa"/>
            <w:tcBorders>
              <w:top w:val="single" w:sz="4" w:space="0" w:color="auto"/>
              <w:left w:val="single" w:sz="4" w:space="0" w:color="auto"/>
              <w:bottom w:val="single" w:sz="4" w:space="0" w:color="auto"/>
              <w:right w:val="single" w:sz="4" w:space="0" w:color="auto"/>
            </w:tcBorders>
            <w:vAlign w:val="center"/>
          </w:tcPr>
          <w:p w14:paraId="22233492"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Assado</w:t>
            </w:r>
          </w:p>
        </w:tc>
        <w:tc>
          <w:tcPr>
            <w:tcW w:w="3402" w:type="dxa"/>
            <w:tcBorders>
              <w:top w:val="single" w:sz="4" w:space="0" w:color="auto"/>
              <w:left w:val="single" w:sz="4" w:space="0" w:color="auto"/>
              <w:bottom w:val="single" w:sz="4" w:space="0" w:color="auto"/>
              <w:right w:val="single" w:sz="4" w:space="0" w:color="auto"/>
            </w:tcBorders>
            <w:vAlign w:val="center"/>
          </w:tcPr>
          <w:p w14:paraId="3BA47C56"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Pão de queijo</w:t>
            </w:r>
          </w:p>
          <w:p w14:paraId="3042CB08"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Esfirra recheio de carne</w:t>
            </w:r>
          </w:p>
          <w:p w14:paraId="0D73B8F1"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Esfirra recheio de brócolis</w:t>
            </w:r>
          </w:p>
          <w:p w14:paraId="2B8AB085"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Enroladinhos de presunto e queijo</w:t>
            </w:r>
          </w:p>
          <w:p w14:paraId="02A2B649"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Empada de palmito</w:t>
            </w:r>
          </w:p>
          <w:p w14:paraId="3737CB70"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Empada de frango</w:t>
            </w:r>
          </w:p>
          <w:p w14:paraId="72845503"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Mini quiche alho poró</w:t>
            </w:r>
          </w:p>
          <w:p w14:paraId="59BE5650"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Croissant queijo</w:t>
            </w:r>
          </w:p>
          <w:p w14:paraId="76022F93" w14:textId="77777777" w:rsidR="000224DD" w:rsidRPr="008D27DD" w:rsidRDefault="000224DD" w:rsidP="005B0B0B">
            <w:pPr>
              <w:numPr>
                <w:ilvl w:val="0"/>
                <w:numId w:val="19"/>
              </w:numPr>
              <w:autoSpaceDE w:val="0"/>
              <w:autoSpaceDN w:val="0"/>
              <w:adjustRightInd w:val="0"/>
              <w:ind w:left="159" w:hanging="142"/>
              <w:contextualSpacing/>
              <w:jc w:val="both"/>
              <w:rPr>
                <w:rFonts w:ascii="Arial" w:hAnsi="Arial" w:cs="Arial"/>
                <w:bCs/>
                <w:color w:val="000000"/>
              </w:rPr>
            </w:pPr>
            <w:r w:rsidRPr="008D27DD">
              <w:rPr>
                <w:rFonts w:ascii="Arial" w:hAnsi="Arial" w:cs="Arial"/>
                <w:bCs/>
                <w:color w:val="000000"/>
              </w:rPr>
              <w:t>Croissant presunto e queijo</w:t>
            </w:r>
          </w:p>
        </w:tc>
      </w:tr>
      <w:tr w:rsidR="000224DD" w:rsidRPr="008D27DD" w14:paraId="104CEA61" w14:textId="77777777" w:rsidTr="000224DD">
        <w:trPr>
          <w:trHeight w:val="1290"/>
          <w:jc w:val="center"/>
        </w:trPr>
        <w:tc>
          <w:tcPr>
            <w:tcW w:w="2343" w:type="dxa"/>
            <w:vMerge/>
            <w:tcBorders>
              <w:left w:val="single" w:sz="4" w:space="0" w:color="auto"/>
              <w:bottom w:val="single" w:sz="4" w:space="0" w:color="auto"/>
              <w:right w:val="single" w:sz="4" w:space="0" w:color="auto"/>
            </w:tcBorders>
            <w:shd w:val="clear" w:color="auto" w:fill="D9D9D9"/>
            <w:vAlign w:val="center"/>
          </w:tcPr>
          <w:p w14:paraId="7C29C278" w14:textId="77777777" w:rsidR="000224DD" w:rsidRPr="008D27DD" w:rsidRDefault="000224DD" w:rsidP="000224DD">
            <w:pPr>
              <w:autoSpaceDE w:val="0"/>
              <w:autoSpaceDN w:val="0"/>
              <w:adjustRightInd w:val="0"/>
              <w:contextualSpacing/>
              <w:jc w:val="center"/>
              <w:rPr>
                <w:rFonts w:ascii="Arial" w:hAnsi="Arial" w:cs="Arial"/>
                <w:b/>
                <w:bCs/>
                <w:color w:val="000000"/>
              </w:rPr>
            </w:pPr>
          </w:p>
        </w:tc>
        <w:tc>
          <w:tcPr>
            <w:tcW w:w="3260" w:type="dxa"/>
            <w:tcBorders>
              <w:top w:val="nil"/>
              <w:left w:val="single" w:sz="4" w:space="0" w:color="auto"/>
              <w:bottom w:val="single" w:sz="4" w:space="0" w:color="auto"/>
              <w:right w:val="single" w:sz="4" w:space="0" w:color="auto"/>
            </w:tcBorders>
            <w:vAlign w:val="center"/>
          </w:tcPr>
          <w:p w14:paraId="69166409"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Frito</w:t>
            </w:r>
          </w:p>
        </w:tc>
        <w:tc>
          <w:tcPr>
            <w:tcW w:w="3402" w:type="dxa"/>
            <w:tcBorders>
              <w:top w:val="nil"/>
              <w:left w:val="single" w:sz="4" w:space="0" w:color="auto"/>
              <w:bottom w:val="single" w:sz="4" w:space="0" w:color="auto"/>
              <w:right w:val="single" w:sz="4" w:space="0" w:color="auto"/>
            </w:tcBorders>
            <w:vAlign w:val="center"/>
          </w:tcPr>
          <w:p w14:paraId="1B08A395" w14:textId="77777777" w:rsidR="000224DD" w:rsidRPr="008D27DD" w:rsidRDefault="000224DD" w:rsidP="005B0B0B">
            <w:pPr>
              <w:numPr>
                <w:ilvl w:val="0"/>
                <w:numId w:val="20"/>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Coxinha de frango</w:t>
            </w:r>
          </w:p>
          <w:p w14:paraId="35785DB3" w14:textId="77777777" w:rsidR="000224DD" w:rsidRPr="008D27DD" w:rsidRDefault="000224DD" w:rsidP="005B0B0B">
            <w:pPr>
              <w:numPr>
                <w:ilvl w:val="0"/>
                <w:numId w:val="20"/>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Bolinho de queijo</w:t>
            </w:r>
          </w:p>
          <w:p w14:paraId="65AF7C4F" w14:textId="77777777" w:rsidR="000224DD" w:rsidRPr="008D27DD" w:rsidRDefault="000224DD" w:rsidP="005B0B0B">
            <w:pPr>
              <w:numPr>
                <w:ilvl w:val="0"/>
                <w:numId w:val="20"/>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Quibe de carne</w:t>
            </w:r>
          </w:p>
          <w:p w14:paraId="1840CC33" w14:textId="77777777" w:rsidR="000224DD" w:rsidRPr="008D27DD" w:rsidRDefault="000224DD" w:rsidP="005B0B0B">
            <w:pPr>
              <w:numPr>
                <w:ilvl w:val="0"/>
                <w:numId w:val="20"/>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Risoles de presunto e queijo</w:t>
            </w:r>
          </w:p>
          <w:p w14:paraId="08E690C7" w14:textId="77777777" w:rsidR="000224DD" w:rsidRPr="008D27DD" w:rsidRDefault="000224DD" w:rsidP="005B0B0B">
            <w:pPr>
              <w:numPr>
                <w:ilvl w:val="0"/>
                <w:numId w:val="20"/>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Risoles de milho com requeijão</w:t>
            </w:r>
          </w:p>
        </w:tc>
      </w:tr>
      <w:tr w:rsidR="000224DD" w:rsidRPr="008D27DD" w14:paraId="783A67A7" w14:textId="77777777" w:rsidTr="000224DD">
        <w:trPr>
          <w:trHeight w:val="635"/>
          <w:jc w:val="center"/>
        </w:trPr>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71C834AC" w14:textId="77777777" w:rsidR="000224DD" w:rsidRPr="008D27DD" w:rsidRDefault="000224DD" w:rsidP="000224DD">
            <w:pPr>
              <w:autoSpaceDE w:val="0"/>
              <w:autoSpaceDN w:val="0"/>
              <w:adjustRightInd w:val="0"/>
              <w:contextualSpacing/>
              <w:jc w:val="center"/>
              <w:rPr>
                <w:rFonts w:ascii="Arial" w:hAnsi="Arial" w:cs="Arial"/>
                <w:bCs/>
                <w:color w:val="000000"/>
              </w:rPr>
            </w:pPr>
            <w:r w:rsidRPr="008D27DD">
              <w:rPr>
                <w:rFonts w:ascii="Arial" w:hAnsi="Arial" w:cs="Arial"/>
                <w:b/>
                <w:bCs/>
                <w:color w:val="000000"/>
              </w:rPr>
              <w:t>Bolo</w:t>
            </w:r>
          </w:p>
        </w:tc>
        <w:tc>
          <w:tcPr>
            <w:tcW w:w="3260" w:type="dxa"/>
            <w:tcBorders>
              <w:top w:val="single" w:sz="4" w:space="0" w:color="auto"/>
              <w:left w:val="single" w:sz="4" w:space="0" w:color="auto"/>
              <w:bottom w:val="single" w:sz="4" w:space="0" w:color="auto"/>
              <w:right w:val="single" w:sz="4" w:space="0" w:color="auto"/>
            </w:tcBorders>
            <w:vAlign w:val="center"/>
          </w:tcPr>
          <w:p w14:paraId="2899957C"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Caseiro - Com cobertura de chocolate</w:t>
            </w:r>
          </w:p>
        </w:tc>
        <w:tc>
          <w:tcPr>
            <w:tcW w:w="3402" w:type="dxa"/>
            <w:tcBorders>
              <w:top w:val="single" w:sz="4" w:space="0" w:color="auto"/>
              <w:left w:val="single" w:sz="4" w:space="0" w:color="auto"/>
              <w:bottom w:val="single" w:sz="4" w:space="0" w:color="auto"/>
              <w:right w:val="single" w:sz="4" w:space="0" w:color="auto"/>
            </w:tcBorders>
            <w:vAlign w:val="center"/>
          </w:tcPr>
          <w:p w14:paraId="27087836"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 xml:space="preserve">Cenoura </w:t>
            </w:r>
          </w:p>
          <w:p w14:paraId="0AF87202"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 xml:space="preserve">Chocolate </w:t>
            </w:r>
          </w:p>
        </w:tc>
      </w:tr>
      <w:tr w:rsidR="000224DD" w:rsidRPr="008D27DD" w14:paraId="15A6DC2B" w14:textId="77777777" w:rsidTr="000224DD">
        <w:trPr>
          <w:trHeight w:val="827"/>
          <w:jc w:val="center"/>
        </w:trPr>
        <w:tc>
          <w:tcPr>
            <w:tcW w:w="2343" w:type="dxa"/>
            <w:tcBorders>
              <w:left w:val="single" w:sz="4" w:space="0" w:color="auto"/>
              <w:right w:val="single" w:sz="4" w:space="0" w:color="auto"/>
            </w:tcBorders>
            <w:shd w:val="clear" w:color="auto" w:fill="D9D9D9"/>
            <w:vAlign w:val="center"/>
          </w:tcPr>
          <w:p w14:paraId="73A762F5"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Doce</w:t>
            </w:r>
          </w:p>
        </w:tc>
        <w:tc>
          <w:tcPr>
            <w:tcW w:w="3260" w:type="dxa"/>
            <w:tcBorders>
              <w:top w:val="single" w:sz="4" w:space="0" w:color="auto"/>
              <w:left w:val="single" w:sz="4" w:space="0" w:color="auto"/>
              <w:bottom w:val="single" w:sz="4" w:space="0" w:color="auto"/>
              <w:right w:val="single" w:sz="4" w:space="0" w:color="auto"/>
            </w:tcBorders>
            <w:vAlign w:val="center"/>
          </w:tcPr>
          <w:p w14:paraId="778C436B"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Carolina recheada</w:t>
            </w:r>
          </w:p>
        </w:tc>
        <w:tc>
          <w:tcPr>
            <w:tcW w:w="3402" w:type="dxa"/>
            <w:tcBorders>
              <w:top w:val="single" w:sz="4" w:space="0" w:color="auto"/>
              <w:left w:val="single" w:sz="4" w:space="0" w:color="auto"/>
              <w:bottom w:val="single" w:sz="4" w:space="0" w:color="auto"/>
              <w:right w:val="single" w:sz="4" w:space="0" w:color="auto"/>
            </w:tcBorders>
            <w:vAlign w:val="center"/>
          </w:tcPr>
          <w:p w14:paraId="5B0347CC"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Chocolate</w:t>
            </w:r>
          </w:p>
          <w:p w14:paraId="27E6348D"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Doce leite</w:t>
            </w:r>
          </w:p>
          <w:p w14:paraId="457ADE16"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Limão</w:t>
            </w:r>
          </w:p>
        </w:tc>
      </w:tr>
      <w:tr w:rsidR="000224DD" w:rsidRPr="008D27DD" w14:paraId="2F155D4F" w14:textId="77777777" w:rsidTr="000224DD">
        <w:trPr>
          <w:trHeight w:val="88"/>
          <w:jc w:val="center"/>
        </w:trPr>
        <w:tc>
          <w:tcPr>
            <w:tcW w:w="2343" w:type="dxa"/>
            <w:tcBorders>
              <w:top w:val="single" w:sz="4" w:space="0" w:color="auto"/>
              <w:left w:val="single" w:sz="4" w:space="0" w:color="auto"/>
              <w:bottom w:val="single" w:sz="4" w:space="0" w:color="auto"/>
              <w:right w:val="single" w:sz="4" w:space="0" w:color="auto"/>
            </w:tcBorders>
            <w:shd w:val="clear" w:color="auto" w:fill="D9D9D9"/>
            <w:vAlign w:val="center"/>
          </w:tcPr>
          <w:p w14:paraId="3D591FDC" w14:textId="77777777" w:rsidR="000224DD" w:rsidRPr="008D27DD" w:rsidRDefault="000224DD" w:rsidP="000224DD">
            <w:pPr>
              <w:autoSpaceDE w:val="0"/>
              <w:autoSpaceDN w:val="0"/>
              <w:adjustRightInd w:val="0"/>
              <w:contextualSpacing/>
              <w:jc w:val="center"/>
              <w:rPr>
                <w:rFonts w:ascii="Arial" w:hAnsi="Arial" w:cs="Arial"/>
                <w:b/>
                <w:bCs/>
                <w:color w:val="000000"/>
              </w:rPr>
            </w:pPr>
            <w:r w:rsidRPr="008D27DD">
              <w:rPr>
                <w:rFonts w:ascii="Arial" w:hAnsi="Arial" w:cs="Arial"/>
                <w:b/>
                <w:bCs/>
                <w:color w:val="000000"/>
              </w:rPr>
              <w:t>Pão</w:t>
            </w:r>
          </w:p>
        </w:tc>
        <w:tc>
          <w:tcPr>
            <w:tcW w:w="3260" w:type="dxa"/>
            <w:tcBorders>
              <w:top w:val="single" w:sz="4" w:space="0" w:color="auto"/>
              <w:left w:val="single" w:sz="4" w:space="0" w:color="auto"/>
              <w:bottom w:val="single" w:sz="4" w:space="0" w:color="auto"/>
              <w:right w:val="single" w:sz="4" w:space="0" w:color="auto"/>
            </w:tcBorders>
            <w:vAlign w:val="center"/>
          </w:tcPr>
          <w:p w14:paraId="1F280447" w14:textId="77777777" w:rsidR="000224DD" w:rsidRPr="008D27DD" w:rsidRDefault="000224DD" w:rsidP="000224DD">
            <w:pPr>
              <w:autoSpaceDE w:val="0"/>
              <w:autoSpaceDN w:val="0"/>
              <w:adjustRightInd w:val="0"/>
              <w:contextualSpacing/>
              <w:rPr>
                <w:rFonts w:ascii="Arial" w:hAnsi="Arial" w:cs="Arial"/>
                <w:bCs/>
                <w:color w:val="000000"/>
              </w:rPr>
            </w:pPr>
            <w:r w:rsidRPr="008D27DD">
              <w:rPr>
                <w:rFonts w:ascii="Arial" w:hAnsi="Arial" w:cs="Arial"/>
                <w:bCs/>
                <w:color w:val="000000"/>
              </w:rPr>
              <w:t>Baguete fria recheada</w:t>
            </w:r>
          </w:p>
        </w:tc>
        <w:tc>
          <w:tcPr>
            <w:tcW w:w="3402" w:type="dxa"/>
            <w:tcBorders>
              <w:top w:val="single" w:sz="4" w:space="0" w:color="auto"/>
              <w:left w:val="single" w:sz="4" w:space="0" w:color="auto"/>
              <w:bottom w:val="single" w:sz="4" w:space="0" w:color="auto"/>
              <w:right w:val="single" w:sz="4" w:space="0" w:color="auto"/>
            </w:tcBorders>
            <w:vAlign w:val="center"/>
          </w:tcPr>
          <w:p w14:paraId="5D38EAF6"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Frango desfiado, requeijão cremoso, alface, tomate, cenoura</w:t>
            </w:r>
          </w:p>
          <w:p w14:paraId="6B9AD108"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 xml:space="preserve">Peito de peru, queijo prato, </w:t>
            </w:r>
            <w:r w:rsidRPr="008D27DD">
              <w:rPr>
                <w:rFonts w:ascii="Arial" w:hAnsi="Arial" w:cs="Arial"/>
                <w:bCs/>
                <w:color w:val="000000"/>
              </w:rPr>
              <w:lastRenderedPageBreak/>
              <w:t>maionese, alface e tomate</w:t>
            </w:r>
          </w:p>
          <w:p w14:paraId="2D520ECD"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Presunto magro, queijo prato, patê gorgonzola, alface e tomate</w:t>
            </w:r>
          </w:p>
          <w:p w14:paraId="400EA1B8"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Salame hamburguês, patê de frango, mussarela, rúcula e tomate</w:t>
            </w:r>
          </w:p>
          <w:p w14:paraId="0C5EE21E" w14:textId="77777777" w:rsidR="000224DD" w:rsidRPr="008D27DD" w:rsidRDefault="000224DD" w:rsidP="005B0B0B">
            <w:pPr>
              <w:numPr>
                <w:ilvl w:val="0"/>
                <w:numId w:val="21"/>
              </w:numPr>
              <w:autoSpaceDE w:val="0"/>
              <w:autoSpaceDN w:val="0"/>
              <w:adjustRightInd w:val="0"/>
              <w:ind w:left="159" w:hanging="142"/>
              <w:contextualSpacing/>
              <w:rPr>
                <w:rFonts w:ascii="Arial" w:hAnsi="Arial" w:cs="Arial"/>
                <w:bCs/>
                <w:color w:val="000000"/>
              </w:rPr>
            </w:pPr>
            <w:r w:rsidRPr="008D27DD">
              <w:rPr>
                <w:rFonts w:ascii="Arial" w:hAnsi="Arial" w:cs="Arial"/>
                <w:bCs/>
                <w:color w:val="000000"/>
              </w:rPr>
              <w:t>Mussarela, patê de tomate seco e rúcula</w:t>
            </w:r>
          </w:p>
        </w:tc>
      </w:tr>
    </w:tbl>
    <w:p w14:paraId="61A97351" w14:textId="77777777" w:rsidR="000224DD" w:rsidRPr="008D27DD" w:rsidRDefault="000224DD" w:rsidP="000224DD">
      <w:pPr>
        <w:pStyle w:val="Default"/>
        <w:ind w:right="850" w:firstLine="426"/>
        <w:jc w:val="both"/>
        <w:rPr>
          <w:rFonts w:ascii="Arial" w:hAnsi="Arial" w:cs="Arial"/>
          <w:sz w:val="20"/>
          <w:szCs w:val="20"/>
        </w:rPr>
      </w:pPr>
    </w:p>
    <w:p w14:paraId="3CB9DF8A" w14:textId="77777777" w:rsidR="000224DD" w:rsidRPr="004E75F0" w:rsidRDefault="000224DD" w:rsidP="000224DD">
      <w:pPr>
        <w:ind w:right="850"/>
        <w:contextualSpacing/>
        <w:jc w:val="both"/>
        <w:rPr>
          <w:rFonts w:ascii="Arial" w:hAnsi="Arial" w:cs="Arial"/>
          <w:b/>
          <w:u w:val="single"/>
        </w:rPr>
      </w:pPr>
      <w:r w:rsidRPr="004E75F0">
        <w:rPr>
          <w:rFonts w:ascii="Arial" w:hAnsi="Arial" w:cs="Arial"/>
          <w:b/>
          <w:u w:val="single"/>
        </w:rPr>
        <w:t>Observações e Informações importantes:</w:t>
      </w:r>
    </w:p>
    <w:p w14:paraId="41C1874D" w14:textId="77777777" w:rsidR="000224DD" w:rsidRPr="004E75F0" w:rsidRDefault="000224DD" w:rsidP="000224DD">
      <w:pPr>
        <w:ind w:right="567" w:firstLine="426"/>
        <w:contextualSpacing/>
        <w:jc w:val="both"/>
        <w:rPr>
          <w:rFonts w:ascii="Arial" w:hAnsi="Arial" w:cs="Arial"/>
          <w:b/>
          <w:u w:val="single"/>
        </w:rPr>
      </w:pPr>
    </w:p>
    <w:p w14:paraId="38706A77" w14:textId="1D17B9E8" w:rsidR="000224DD" w:rsidRPr="004E75F0" w:rsidRDefault="000224DD" w:rsidP="005B0B0B">
      <w:pPr>
        <w:numPr>
          <w:ilvl w:val="0"/>
          <w:numId w:val="16"/>
        </w:numPr>
        <w:ind w:left="709" w:right="567" w:hanging="283"/>
        <w:contextualSpacing/>
        <w:jc w:val="both"/>
        <w:rPr>
          <w:rFonts w:ascii="Arial" w:eastAsia="Calibri" w:hAnsi="Arial" w:cs="Arial"/>
          <w:color w:val="000000"/>
        </w:rPr>
      </w:pPr>
      <w:r w:rsidRPr="004E75F0">
        <w:rPr>
          <w:rFonts w:ascii="Arial" w:eastAsia="Calibri" w:hAnsi="Arial" w:cs="Arial"/>
          <w:color w:val="000000"/>
        </w:rPr>
        <w:t xml:space="preserve">A descrição detalhada dos itens consta no </w:t>
      </w:r>
      <w:r w:rsidRPr="002F5ECA">
        <w:rPr>
          <w:rFonts w:ascii="Arial" w:eastAsia="Calibri" w:hAnsi="Arial" w:cs="Arial"/>
          <w:b/>
          <w:color w:val="000000"/>
        </w:rPr>
        <w:t>Anexo A</w:t>
      </w:r>
      <w:r w:rsidRPr="004E75F0">
        <w:rPr>
          <w:rFonts w:ascii="Arial" w:eastAsia="Calibri" w:hAnsi="Arial" w:cs="Arial"/>
          <w:color w:val="000000"/>
        </w:rPr>
        <w:t>.</w:t>
      </w:r>
    </w:p>
    <w:p w14:paraId="4BB13ABC" w14:textId="77777777" w:rsidR="000224DD" w:rsidRPr="004E75F0" w:rsidRDefault="000224DD" w:rsidP="005B0B0B">
      <w:pPr>
        <w:numPr>
          <w:ilvl w:val="0"/>
          <w:numId w:val="16"/>
        </w:numPr>
        <w:ind w:left="709" w:hanging="283"/>
        <w:contextualSpacing/>
        <w:jc w:val="both"/>
        <w:rPr>
          <w:rFonts w:ascii="Arial" w:eastAsia="Calibri" w:hAnsi="Arial" w:cs="Arial"/>
          <w:color w:val="000000"/>
        </w:rPr>
      </w:pPr>
      <w:r w:rsidRPr="004E75F0">
        <w:rPr>
          <w:rFonts w:ascii="Arial" w:eastAsia="Calibri" w:hAnsi="Arial" w:cs="Arial"/>
          <w:color w:val="000000"/>
        </w:rPr>
        <w:t>O número mínimo de pessoas está definido por tipo de Coffee Break.</w:t>
      </w:r>
    </w:p>
    <w:p w14:paraId="3029EB89" w14:textId="77777777" w:rsidR="00DC2F9A" w:rsidRDefault="00DC2F9A"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7B83E51C" w:rsidR="00022D4D" w:rsidRDefault="00436907" w:rsidP="005B0B0B">
      <w:pPr>
        <w:numPr>
          <w:ilvl w:val="0"/>
          <w:numId w:val="10"/>
        </w:numPr>
        <w:tabs>
          <w:tab w:val="left" w:pos="284"/>
        </w:tabs>
        <w:jc w:val="both"/>
        <w:rPr>
          <w:rFonts w:ascii="Arial" w:hAnsi="Arial" w:cs="Arial"/>
        </w:rPr>
      </w:pPr>
      <w:r w:rsidRPr="004E75F0">
        <w:rPr>
          <w:rFonts w:ascii="Arial" w:hAnsi="Arial" w:cs="Arial"/>
          <w:shd w:val="clear" w:color="auto" w:fill="FFFFFF"/>
        </w:rPr>
        <w:t>A empresa contratada deverá estar apta a iniciar o fornecimento dos coffee breaks no prazo máximo de 72 (setenta e duas) horas após a emissão da Ordem de Fornecimento, emitida pela Unidade Requisitante</w:t>
      </w:r>
      <w:r w:rsidR="00022D4D" w:rsidRPr="00AB2DE4">
        <w:rPr>
          <w:rFonts w:ascii="Arial" w:hAnsi="Arial" w:cs="Arial"/>
        </w:rPr>
        <w:t>.</w:t>
      </w:r>
    </w:p>
    <w:p w14:paraId="2E25C57A" w14:textId="250E7412" w:rsidR="00D71BED" w:rsidRPr="00505B58" w:rsidRDefault="00436907" w:rsidP="005B0B0B">
      <w:pPr>
        <w:numPr>
          <w:ilvl w:val="0"/>
          <w:numId w:val="10"/>
        </w:numPr>
        <w:tabs>
          <w:tab w:val="left" w:pos="284"/>
        </w:tabs>
        <w:jc w:val="both"/>
        <w:rPr>
          <w:rFonts w:ascii="Arial" w:hAnsi="Arial" w:cs="Arial"/>
        </w:rPr>
      </w:pPr>
      <w:r w:rsidRPr="008D27DD">
        <w:rPr>
          <w:rFonts w:ascii="Arial" w:hAnsi="Arial" w:cs="Arial"/>
          <w:shd w:val="clear" w:color="auto" w:fill="FFFFFF"/>
        </w:rPr>
        <w:t>A Unidade Requisitante enviará, em até 72 (setenta e duas) horas antes da data prevista de início dos</w:t>
      </w:r>
      <w:r>
        <w:rPr>
          <w:rFonts w:ascii="Arial" w:hAnsi="Arial" w:cs="Arial"/>
          <w:shd w:val="clear" w:color="auto" w:fill="FFFFFF"/>
        </w:rPr>
        <w:t xml:space="preserve"> </w:t>
      </w:r>
      <w:r w:rsidRPr="008D27DD">
        <w:rPr>
          <w:rFonts w:ascii="Arial" w:hAnsi="Arial" w:cs="Arial"/>
          <w:shd w:val="clear" w:color="auto" w:fill="FFFFFF"/>
        </w:rPr>
        <w:t>eventos, o cronograma diário do evento, contendo a descrição do tipo de coffee solicitado, o número de</w:t>
      </w:r>
      <w:r>
        <w:rPr>
          <w:rFonts w:ascii="Arial" w:hAnsi="Arial" w:cs="Arial"/>
          <w:shd w:val="clear" w:color="auto" w:fill="FFFFFF"/>
        </w:rPr>
        <w:t xml:space="preserve"> </w:t>
      </w:r>
      <w:r w:rsidRPr="008D27DD">
        <w:rPr>
          <w:rFonts w:ascii="Arial" w:hAnsi="Arial" w:cs="Arial"/>
          <w:shd w:val="clear" w:color="auto" w:fill="FFFFFF"/>
        </w:rPr>
        <w:t>participantes, a indicação dos itens do cardápio e o local onde será servido, em cada período</w:t>
      </w:r>
      <w:r>
        <w:rPr>
          <w:rFonts w:ascii="Arial" w:hAnsi="Arial" w:cs="Arial"/>
          <w:shd w:val="clear" w:color="auto" w:fill="FFFFFF"/>
        </w:rPr>
        <w:t>.</w:t>
      </w:r>
    </w:p>
    <w:p w14:paraId="08C1A9A7" w14:textId="53310AB6" w:rsidR="00505B58" w:rsidRPr="00505B58" w:rsidRDefault="00505B58" w:rsidP="005B0B0B">
      <w:pPr>
        <w:numPr>
          <w:ilvl w:val="0"/>
          <w:numId w:val="10"/>
        </w:numPr>
        <w:tabs>
          <w:tab w:val="left" w:pos="284"/>
        </w:tabs>
        <w:jc w:val="both"/>
        <w:rPr>
          <w:rFonts w:ascii="Arial" w:hAnsi="Arial" w:cs="Arial"/>
        </w:rPr>
      </w:pPr>
      <w:r w:rsidRPr="008D27DD">
        <w:rPr>
          <w:rFonts w:ascii="Arial" w:hAnsi="Arial" w:cs="Arial"/>
          <w:shd w:val="clear" w:color="auto" w:fill="FFFFFF"/>
        </w:rPr>
        <w:t>A contratante poderá cancelar a prestação dos serviços, sem ônus, com antecedência de 24 (vinte e quatro) horas</w:t>
      </w:r>
      <w:r>
        <w:rPr>
          <w:rFonts w:ascii="Arial" w:hAnsi="Arial" w:cs="Arial"/>
          <w:shd w:val="clear" w:color="auto" w:fill="FFFFFF"/>
        </w:rPr>
        <w:t>.</w:t>
      </w:r>
    </w:p>
    <w:p w14:paraId="1B74CBB3" w14:textId="137D98B1" w:rsidR="00505B58" w:rsidRPr="00505B58" w:rsidRDefault="00505B58" w:rsidP="005B0B0B">
      <w:pPr>
        <w:numPr>
          <w:ilvl w:val="0"/>
          <w:numId w:val="10"/>
        </w:numPr>
        <w:tabs>
          <w:tab w:val="left" w:pos="284"/>
        </w:tabs>
        <w:jc w:val="both"/>
        <w:rPr>
          <w:rFonts w:ascii="Arial" w:hAnsi="Arial" w:cs="Arial"/>
        </w:rPr>
      </w:pPr>
      <w:r w:rsidRPr="004E75F0">
        <w:rPr>
          <w:rFonts w:ascii="Arial" w:hAnsi="Arial" w:cs="Arial"/>
          <w:shd w:val="clear" w:color="auto" w:fill="FFFFFF"/>
        </w:rPr>
        <w:t>A contratada deverá disponibilizar o serviço solicitado, com toda a montagem necessária em até 30 (trinta) minutos antes do início de cada evento, salvo em situações em que a contratada solicite antecipadamente de outra forma</w:t>
      </w:r>
      <w:r>
        <w:rPr>
          <w:rFonts w:ascii="Arial" w:hAnsi="Arial" w:cs="Arial"/>
          <w:shd w:val="clear" w:color="auto" w:fill="FFFFFF"/>
        </w:rPr>
        <w:t>.</w:t>
      </w:r>
    </w:p>
    <w:p w14:paraId="54576AA8" w14:textId="792F572E" w:rsidR="00505B58" w:rsidRPr="00505B58" w:rsidRDefault="00505B58" w:rsidP="005B0B0B">
      <w:pPr>
        <w:numPr>
          <w:ilvl w:val="0"/>
          <w:numId w:val="10"/>
        </w:numPr>
        <w:tabs>
          <w:tab w:val="left" w:pos="284"/>
        </w:tabs>
        <w:jc w:val="both"/>
        <w:rPr>
          <w:rFonts w:ascii="Arial" w:hAnsi="Arial" w:cs="Arial"/>
        </w:rPr>
      </w:pPr>
      <w:r>
        <w:rPr>
          <w:rFonts w:ascii="Arial" w:hAnsi="Arial" w:cs="Arial"/>
          <w:shd w:val="clear" w:color="auto" w:fill="FFFFFF"/>
        </w:rPr>
        <w:t>P</w:t>
      </w:r>
      <w:r w:rsidRPr="004E75F0">
        <w:rPr>
          <w:rFonts w:ascii="Arial" w:hAnsi="Arial" w:cs="Arial"/>
          <w:shd w:val="clear" w:color="auto" w:fill="FFFFFF"/>
        </w:rPr>
        <w:t>oderão ocorrer eventos simultâneos no mesmo local ou em locais diferentes, cabendo a contratada estar preparada para atendê-los</w:t>
      </w:r>
      <w:r>
        <w:rPr>
          <w:rFonts w:ascii="Arial" w:hAnsi="Arial" w:cs="Arial"/>
          <w:shd w:val="clear" w:color="auto" w:fill="FFFFFF"/>
        </w:rPr>
        <w:t>.</w:t>
      </w:r>
    </w:p>
    <w:p w14:paraId="283079FF" w14:textId="4A016C96" w:rsidR="00505B58" w:rsidRPr="00505B58" w:rsidRDefault="00505B58" w:rsidP="005B0B0B">
      <w:pPr>
        <w:numPr>
          <w:ilvl w:val="0"/>
          <w:numId w:val="10"/>
        </w:numPr>
        <w:tabs>
          <w:tab w:val="left" w:pos="284"/>
        </w:tabs>
        <w:jc w:val="both"/>
        <w:rPr>
          <w:rFonts w:ascii="Arial" w:hAnsi="Arial" w:cs="Arial"/>
        </w:rPr>
      </w:pPr>
      <w:r w:rsidRPr="004E75F0">
        <w:rPr>
          <w:rFonts w:ascii="Arial" w:hAnsi="Arial" w:cs="Arial"/>
          <w:shd w:val="clear" w:color="auto" w:fill="FFFFFF"/>
        </w:rPr>
        <w:t>A contratada deverá prestar serviços que primem pela qualidade, servindo alimentos na temperatura adequada, por meio de acondicionamento apropriado e a quantidade fornecida de todos os componentes do cardápio deverá atender a composição de itens e quantitativos mínimos por pessoa mediante a Ordem de Serviço emitida</w:t>
      </w:r>
      <w:r>
        <w:rPr>
          <w:rFonts w:ascii="Arial" w:hAnsi="Arial" w:cs="Arial"/>
          <w:shd w:val="clear" w:color="auto" w:fill="FFFFFF"/>
        </w:rPr>
        <w:t>.</w:t>
      </w:r>
    </w:p>
    <w:p w14:paraId="33AF9308" w14:textId="117C8040" w:rsidR="00505B58" w:rsidRPr="00505B58" w:rsidRDefault="00505B58" w:rsidP="005B0B0B">
      <w:pPr>
        <w:numPr>
          <w:ilvl w:val="0"/>
          <w:numId w:val="10"/>
        </w:numPr>
        <w:tabs>
          <w:tab w:val="left" w:pos="284"/>
        </w:tabs>
        <w:jc w:val="both"/>
        <w:rPr>
          <w:rFonts w:ascii="Arial" w:hAnsi="Arial" w:cs="Arial"/>
        </w:rPr>
      </w:pPr>
      <w:r w:rsidRPr="004E75F0">
        <w:rPr>
          <w:rFonts w:ascii="Arial" w:hAnsi="Arial" w:cs="Arial"/>
          <w:shd w:val="clear" w:color="auto" w:fill="FFFFFF"/>
        </w:rPr>
        <w:t>A contratada não poderá alterar o cardápio, salvo motivo de força maior ou caso fortuito mediante solicitação prévia ao Contratante que irá avaliar e, desde que não haja impacto no preço, nas características, na qualidade, na necessidade e na pontualidade do fornecimento, poderá, a seu critério, autorizar a alteração solicitada. Essa solicitação deverá ser encaminhada no mínimo 8 (oito) horas antes do evento</w:t>
      </w:r>
      <w:r>
        <w:rPr>
          <w:rFonts w:ascii="Arial" w:hAnsi="Arial" w:cs="Arial"/>
          <w:shd w:val="clear" w:color="auto" w:fill="FFFFFF"/>
        </w:rPr>
        <w:t>.</w:t>
      </w:r>
    </w:p>
    <w:p w14:paraId="7050D237" w14:textId="6B7B9B3A" w:rsidR="00505B58" w:rsidRPr="00505B58" w:rsidRDefault="00505B58" w:rsidP="005B0B0B">
      <w:pPr>
        <w:numPr>
          <w:ilvl w:val="0"/>
          <w:numId w:val="10"/>
        </w:numPr>
        <w:tabs>
          <w:tab w:val="left" w:pos="284"/>
        </w:tabs>
        <w:jc w:val="both"/>
        <w:rPr>
          <w:rFonts w:ascii="Arial" w:hAnsi="Arial" w:cs="Arial"/>
        </w:rPr>
      </w:pPr>
      <w:r w:rsidRPr="004E75F0">
        <w:rPr>
          <w:rFonts w:ascii="Arial" w:hAnsi="Arial" w:cs="Arial"/>
          <w:shd w:val="clear" w:color="auto" w:fill="FFFFFF"/>
        </w:rPr>
        <w:t>Entende-se por “motivo de força maior ou caso fortuito”: ocorrência de fato inevitável, imprevisto e alheio à vontade do fornecedor</w:t>
      </w:r>
      <w:r>
        <w:rPr>
          <w:rFonts w:ascii="Arial" w:hAnsi="Arial" w:cs="Arial"/>
          <w:shd w:val="clear" w:color="auto" w:fill="FFFFFF"/>
        </w:rPr>
        <w:t>.</w:t>
      </w:r>
    </w:p>
    <w:p w14:paraId="7FFEFE3F" w14:textId="4850AA80" w:rsidR="00505B58" w:rsidRPr="00505B58" w:rsidRDefault="00505B58" w:rsidP="005B0B0B">
      <w:pPr>
        <w:numPr>
          <w:ilvl w:val="0"/>
          <w:numId w:val="10"/>
        </w:numPr>
        <w:tabs>
          <w:tab w:val="left" w:pos="284"/>
        </w:tabs>
        <w:jc w:val="both"/>
        <w:rPr>
          <w:rFonts w:ascii="Arial" w:hAnsi="Arial" w:cs="Arial"/>
        </w:rPr>
      </w:pPr>
      <w:r w:rsidRPr="004E75F0">
        <w:rPr>
          <w:rFonts w:ascii="Arial" w:hAnsi="Arial" w:cs="Arial"/>
          <w:shd w:val="clear" w:color="auto" w:fill="FFFFFF"/>
        </w:rPr>
        <w:t>Respeitando as especificações dos itens dos coffee breaks, a contratante poderá solicitar alteração no cardápio até 8 (oito) horas antes do evento, mediante consulta a contratante, de forma a não impactar a qualidade e a pontualidade do fornecimento</w:t>
      </w:r>
      <w:r>
        <w:rPr>
          <w:rFonts w:ascii="Arial" w:hAnsi="Arial" w:cs="Arial"/>
          <w:shd w:val="clear" w:color="auto" w:fill="FFFFFF"/>
        </w:rPr>
        <w:t>.</w:t>
      </w:r>
    </w:p>
    <w:p w14:paraId="6500496D" w14:textId="01DD0E2E" w:rsidR="00505B58" w:rsidRPr="00505B58" w:rsidRDefault="00505B58" w:rsidP="005B0B0B">
      <w:pPr>
        <w:numPr>
          <w:ilvl w:val="0"/>
          <w:numId w:val="10"/>
        </w:numPr>
        <w:tabs>
          <w:tab w:val="left" w:pos="284"/>
        </w:tabs>
        <w:jc w:val="both"/>
        <w:rPr>
          <w:rFonts w:ascii="Arial" w:hAnsi="Arial" w:cs="Arial"/>
        </w:rPr>
      </w:pPr>
      <w:r w:rsidRPr="004E75F0">
        <w:rPr>
          <w:rFonts w:ascii="Arial" w:hAnsi="Arial" w:cs="Arial"/>
          <w:shd w:val="clear" w:color="auto" w:fill="FFFFFF"/>
        </w:rPr>
        <w:t>A contratada deverá manter controle de qualidade e absoluta higiene no preparo, manipulação, armazenamento e transporte dos alimentos, bebidas e demais itens</w:t>
      </w:r>
      <w:r>
        <w:rPr>
          <w:rFonts w:ascii="Arial" w:hAnsi="Arial" w:cs="Arial"/>
          <w:shd w:val="clear" w:color="auto" w:fill="FFFFFF"/>
        </w:rPr>
        <w:t>.</w:t>
      </w:r>
    </w:p>
    <w:p w14:paraId="1875A520" w14:textId="3527CECE" w:rsidR="00505B58"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Os itens do coffee break deverão ser entregues no local, data e hora indicados pela Contratante, adequadamente acondicionados em embalagens higiênicas que proporcionem a perfeita conservação até o momento de serem consumidos</w:t>
      </w:r>
      <w:r>
        <w:rPr>
          <w:rFonts w:ascii="Arial" w:hAnsi="Arial" w:cs="Arial"/>
          <w:shd w:val="clear" w:color="auto" w:fill="FFFFFF"/>
        </w:rPr>
        <w:t>.</w:t>
      </w:r>
    </w:p>
    <w:p w14:paraId="53357F2A" w14:textId="23873F8E"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Todos os custos com o fornecimento são de responsabilidade da contratada, incluindo a preparação dos alimentos, acondicionamento, embalagens, descartáveis, transporte (delivery), conferência da entrega junto ao representante do contratante, além dos serviços de carga/ descarga e disposição no local do evento</w:t>
      </w:r>
      <w:r>
        <w:rPr>
          <w:rFonts w:ascii="Arial" w:hAnsi="Arial" w:cs="Arial"/>
          <w:shd w:val="clear" w:color="auto" w:fill="FFFFFF"/>
        </w:rPr>
        <w:t>.</w:t>
      </w:r>
    </w:p>
    <w:p w14:paraId="169DFD89" w14:textId="457060BD"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Cabe a contratada preparar o espaço para servir o coffee break. Deverá cuidar da apresentação e disposição dos alimentos nas mesas de forma a valorizar os eventos</w:t>
      </w:r>
      <w:r>
        <w:rPr>
          <w:rFonts w:ascii="Arial" w:hAnsi="Arial" w:cs="Arial"/>
          <w:shd w:val="clear" w:color="auto" w:fill="FFFFFF"/>
        </w:rPr>
        <w:t>.</w:t>
      </w:r>
    </w:p>
    <w:p w14:paraId="033C0E87" w14:textId="73CB3274"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A contratada deverá disponibilizar pessoa da sua equipe para organizar, acompanhar, realizar as reposições necessárias durante toda a duração do coffee, sendo no mínimo 01 (um) prestador para cada 100 pessoas. A equipe deverá permanecer durante a realização dos serviços, prontos a atuar em quaisquer intercorrências que possam prejudicar a qualidade dos serviços prestados</w:t>
      </w:r>
      <w:r>
        <w:rPr>
          <w:rFonts w:ascii="Arial" w:hAnsi="Arial" w:cs="Arial"/>
          <w:shd w:val="clear" w:color="auto" w:fill="FFFFFF"/>
        </w:rPr>
        <w:t>.</w:t>
      </w:r>
    </w:p>
    <w:p w14:paraId="555B927C" w14:textId="3F5A9701"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O quadro operacional deverá ser qualificado, em número suficiente, apresentar-se no local do evento devidamente uniformizado, usando toucas e redes de cabelo, com máscara adequada e crachá de identificação</w:t>
      </w:r>
      <w:r>
        <w:rPr>
          <w:rFonts w:ascii="Arial" w:hAnsi="Arial" w:cs="Arial"/>
          <w:shd w:val="clear" w:color="auto" w:fill="FFFFFF"/>
        </w:rPr>
        <w:t>.</w:t>
      </w:r>
    </w:p>
    <w:p w14:paraId="115FC82C" w14:textId="2DB2806D"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lastRenderedPageBreak/>
        <w:t>As manipulações dos alimentos prontos deverão ser feitas, somente, com utensílios e/ou mãos protegidas com luvas descartáveis, ressaltando que o uso de luvas não implica a eliminação do processo de higienização e assepsia das mãos</w:t>
      </w:r>
      <w:r>
        <w:rPr>
          <w:rFonts w:ascii="Arial" w:hAnsi="Arial" w:cs="Arial"/>
          <w:shd w:val="clear" w:color="auto" w:fill="FFFFFF"/>
        </w:rPr>
        <w:t>.</w:t>
      </w:r>
    </w:p>
    <w:p w14:paraId="33F5B1E9" w14:textId="66401C0D"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A duração do coffee solicitado será de no mínimo 30 (trinta) minutos e no máximo de 4 (quatro) horas por evento</w:t>
      </w:r>
      <w:r>
        <w:rPr>
          <w:rFonts w:ascii="Arial" w:hAnsi="Arial" w:cs="Arial"/>
          <w:shd w:val="clear" w:color="auto" w:fill="FFFFFF"/>
        </w:rPr>
        <w:t>.</w:t>
      </w:r>
    </w:p>
    <w:p w14:paraId="44811363" w14:textId="108E5A5D"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Para expor e servir dos alimentos deverão ser utilizadas jarras de vidro ou inox para as bebidas, bandejas de inox para todo o serviço, devendo estar com as quantidades adequadas. Os alimentos e bebidas serão dispostos com boa apresentação e qualidade, com etiquetas/ tags sobre o conteúdo de cada prato para os participantes servirem-se pessoalmente</w:t>
      </w:r>
      <w:r>
        <w:rPr>
          <w:rFonts w:ascii="Arial" w:hAnsi="Arial" w:cs="Arial"/>
          <w:shd w:val="clear" w:color="auto" w:fill="FFFFFF"/>
        </w:rPr>
        <w:t>.</w:t>
      </w:r>
    </w:p>
    <w:p w14:paraId="402D62D3" w14:textId="043D2530"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Os materiais que porventura sejam extraviados, danificados e/ou quebrados durante os eventos, será de responsabilidade da Contratada, bem como as substituições que se afaçam necessárias durante o evento</w:t>
      </w:r>
      <w:r>
        <w:rPr>
          <w:rFonts w:ascii="Arial" w:hAnsi="Arial" w:cs="Arial"/>
          <w:shd w:val="clear" w:color="auto" w:fill="FFFFFF"/>
        </w:rPr>
        <w:t>.</w:t>
      </w:r>
    </w:p>
    <w:p w14:paraId="38C86619" w14:textId="506C304F"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As bebidas deverão ser acondicionadas em caixas térmicas com gelo, de modo que a temperatura seja preservada até o momento do consumo. As caixas térmicas são de inteira responsabilidade da empresa contratada, devendo ser recolhidas ao final do evento</w:t>
      </w:r>
      <w:r>
        <w:rPr>
          <w:rFonts w:ascii="Arial" w:hAnsi="Arial" w:cs="Arial"/>
          <w:shd w:val="clear" w:color="auto" w:fill="FFFFFF"/>
        </w:rPr>
        <w:t>.</w:t>
      </w:r>
    </w:p>
    <w:p w14:paraId="61863451" w14:textId="520D5EA6"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A contratada deverá disponibilizar porta guardanapos e recipiente apropriado para os mexedores plásticos, toalhas descartáveis para as bandejas, toalhas de tecido para as mesas, todos os descartáveis em quantidade proporcional ao número de pessoas participantes do evento</w:t>
      </w:r>
      <w:r>
        <w:rPr>
          <w:rFonts w:ascii="Arial" w:hAnsi="Arial" w:cs="Arial"/>
          <w:shd w:val="clear" w:color="auto" w:fill="FFFFFF"/>
        </w:rPr>
        <w:t>.</w:t>
      </w:r>
    </w:p>
    <w:p w14:paraId="65F4D5F4" w14:textId="6D1EA597"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No caso do material descartável a qualidade dos produtos deverá estar em conformidade com a Norma ABNT NBR 14865 de 03/08/2002, para a utilização nos eventos</w:t>
      </w:r>
      <w:r>
        <w:rPr>
          <w:rFonts w:ascii="Arial" w:hAnsi="Arial" w:cs="Arial"/>
          <w:shd w:val="clear" w:color="auto" w:fill="FFFFFF"/>
        </w:rPr>
        <w:t>.</w:t>
      </w:r>
    </w:p>
    <w:p w14:paraId="4BC381DF" w14:textId="47B92E85"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Todos os gêneros e produtos alimentícios de primeira qualidade, observando-se o número de registro do Ministério de Saúde e deverão estar dentro do seu prazo de validade para seu consumo, à temperatura adequada e de acordo com a legislação vigente, sendo vedada a utilização de produtos com alterações de características, ainda que dentro do prazo de validade</w:t>
      </w:r>
      <w:r>
        <w:rPr>
          <w:rFonts w:ascii="Arial" w:hAnsi="Arial" w:cs="Arial"/>
          <w:shd w:val="clear" w:color="auto" w:fill="FFFFFF"/>
        </w:rPr>
        <w:t>.</w:t>
      </w:r>
    </w:p>
    <w:p w14:paraId="263A7457" w14:textId="13893005"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Deverão ser preparados obrigatoriamente no dia do evento e devidamente higienizados ou em período inferior a 24 (vinte e quatro) horas e respeitando as normas técnicas de preparo e distribuição de alimentos contidos nos códigos sanitários</w:t>
      </w:r>
      <w:r>
        <w:rPr>
          <w:rFonts w:ascii="Arial" w:hAnsi="Arial" w:cs="Arial"/>
          <w:shd w:val="clear" w:color="auto" w:fill="FFFFFF"/>
        </w:rPr>
        <w:t>.</w:t>
      </w:r>
    </w:p>
    <w:p w14:paraId="1103FA60" w14:textId="25572995"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A desmontagem e o carregamento de todo material utilizado no serviço oferecido deverão estar finalizad</w:t>
      </w:r>
      <w:r>
        <w:rPr>
          <w:rFonts w:ascii="Arial" w:hAnsi="Arial" w:cs="Arial"/>
          <w:shd w:val="clear" w:color="auto" w:fill="FFFFFF"/>
        </w:rPr>
        <w:t>a</w:t>
      </w:r>
      <w:r w:rsidRPr="004E75F0">
        <w:rPr>
          <w:rFonts w:ascii="Arial" w:hAnsi="Arial" w:cs="Arial"/>
          <w:shd w:val="clear" w:color="auto" w:fill="FFFFFF"/>
        </w:rPr>
        <w:t xml:space="preserve"> em até 2 (duas) horas após o término do serviço oferecido</w:t>
      </w:r>
      <w:r>
        <w:rPr>
          <w:rFonts w:ascii="Arial" w:hAnsi="Arial" w:cs="Arial"/>
          <w:shd w:val="clear" w:color="auto" w:fill="FFFFFF"/>
        </w:rPr>
        <w:t>.</w:t>
      </w:r>
    </w:p>
    <w:p w14:paraId="1BE2F4A0" w14:textId="5FE3DAB9" w:rsidR="007F6BEA" w:rsidRPr="007F6BEA" w:rsidRDefault="007F6BEA" w:rsidP="005B0B0B">
      <w:pPr>
        <w:numPr>
          <w:ilvl w:val="0"/>
          <w:numId w:val="10"/>
        </w:numPr>
        <w:tabs>
          <w:tab w:val="left" w:pos="284"/>
        </w:tabs>
        <w:jc w:val="both"/>
        <w:rPr>
          <w:rFonts w:ascii="Arial" w:hAnsi="Arial" w:cs="Arial"/>
        </w:rPr>
      </w:pPr>
      <w:r w:rsidRPr="004E75F0">
        <w:rPr>
          <w:rFonts w:ascii="Arial" w:hAnsi="Arial" w:cs="Arial"/>
          <w:shd w:val="clear" w:color="auto" w:fill="FFFFFF"/>
        </w:rPr>
        <w:t>Os espaços utilizados deverão ser entregues nas mesmas condições em que foram recebidos, livres e desembaraçados de coisas e objetos, inclusive com recolhimento do lixo produzido durante evento em função do serviço oferecido. O recolhimento do lixo produzido deverá ser feito em sacos de lixo disponibilizados pela Contratada, deixando-os fechados para recolhimento do pessoal da limpeza</w:t>
      </w:r>
      <w:r>
        <w:rPr>
          <w:rFonts w:ascii="Arial" w:hAnsi="Arial" w:cs="Arial"/>
          <w:shd w:val="clear" w:color="auto" w:fill="FFFFFF"/>
        </w:rPr>
        <w:t>.</w:t>
      </w:r>
    </w:p>
    <w:p w14:paraId="434ACB7D" w14:textId="251B6646" w:rsidR="007F6BEA" w:rsidRPr="00436907" w:rsidRDefault="007F6BEA" w:rsidP="005B0B0B">
      <w:pPr>
        <w:numPr>
          <w:ilvl w:val="0"/>
          <w:numId w:val="10"/>
        </w:numPr>
        <w:tabs>
          <w:tab w:val="left" w:pos="0"/>
        </w:tabs>
        <w:jc w:val="both"/>
        <w:rPr>
          <w:rFonts w:ascii="Arial" w:hAnsi="Arial" w:cs="Arial"/>
        </w:rPr>
      </w:pPr>
      <w:r>
        <w:rPr>
          <w:rFonts w:ascii="Arial" w:hAnsi="Arial" w:cs="Arial"/>
          <w:shd w:val="clear" w:color="auto" w:fill="FFFFFF"/>
        </w:rPr>
        <w:t xml:space="preserve">A </w:t>
      </w:r>
      <w:r w:rsidRPr="00CA0C7F">
        <w:rPr>
          <w:rFonts w:ascii="Arial" w:hAnsi="Arial" w:cs="Arial"/>
          <w:shd w:val="clear" w:color="auto" w:fill="FFFFFF"/>
        </w:rPr>
        <w:t>contratada deverá utilizar, sempre que possível, produtos orgânicos (produzidos sem uso de adubos químicos, defensivos ou agrotóxicos), evitando o uso de produtos ultra processados, priorizando produtos da época de safra e de produção local, primando pela origem e qualidade dos mesmos. Os materiais descartáveis devem ser biodegradáveis e o descarte deve ser adequado de forma que favoreça a reciclagem dos mesmos</w:t>
      </w:r>
    </w:p>
    <w:p w14:paraId="3687A2BE" w14:textId="77777777" w:rsidR="00436907" w:rsidRDefault="00436907" w:rsidP="00505B58">
      <w:pPr>
        <w:tabs>
          <w:tab w:val="left" w:pos="284"/>
        </w:tabs>
        <w:jc w:val="both"/>
        <w:rPr>
          <w:rFonts w:ascii="Arial" w:hAnsi="Arial" w:cs="Arial"/>
        </w:rPr>
      </w:pPr>
    </w:p>
    <w:p w14:paraId="723A44E5" w14:textId="6E71E5FC" w:rsidR="00555D96" w:rsidRDefault="00456422" w:rsidP="00555D96">
      <w:pPr>
        <w:shd w:val="clear" w:color="auto" w:fill="CCCCCC"/>
        <w:ind w:firstLine="561"/>
        <w:rPr>
          <w:rFonts w:ascii="Arial" w:hAnsi="Arial" w:cs="Arial"/>
        </w:rPr>
      </w:pPr>
      <w:r>
        <w:rPr>
          <w:rFonts w:ascii="Arial" w:hAnsi="Arial" w:cs="Arial"/>
          <w:b/>
          <w:bCs/>
        </w:rPr>
        <w:t>6</w:t>
      </w:r>
      <w:r w:rsidR="00555D96">
        <w:rPr>
          <w:rFonts w:ascii="Arial" w:hAnsi="Arial" w:cs="Arial"/>
          <w:b/>
          <w:bCs/>
        </w:rPr>
        <w:t xml:space="preserve">. </w:t>
      </w:r>
      <w:r w:rsidR="002F5ECA">
        <w:rPr>
          <w:rFonts w:ascii="Arial" w:hAnsi="Arial" w:cs="Arial"/>
          <w:b/>
          <w:bCs/>
        </w:rPr>
        <w:t>DAS AMOSTRAS</w:t>
      </w:r>
    </w:p>
    <w:p w14:paraId="4071F4D3" w14:textId="500D9344" w:rsidR="00555D96" w:rsidRPr="002F5ECA" w:rsidRDefault="002F5ECA" w:rsidP="005B0B0B">
      <w:pPr>
        <w:numPr>
          <w:ilvl w:val="0"/>
          <w:numId w:val="12"/>
        </w:numPr>
        <w:tabs>
          <w:tab w:val="left" w:pos="284"/>
        </w:tabs>
        <w:jc w:val="both"/>
      </w:pPr>
      <w:r w:rsidRPr="00E04C9B">
        <w:rPr>
          <w:rFonts w:ascii="Arial" w:hAnsi="Arial" w:cs="Arial"/>
        </w:rPr>
        <w:t>Deverá ser apresentado uma amostra dos itens abaixo descritos, devendo ser entregue no prazo de até 03 (três) dias úteis a contar da data de disputa</w:t>
      </w:r>
      <w:r w:rsidR="00764DCB">
        <w:rPr>
          <w:rFonts w:ascii="Arial" w:hAnsi="Arial" w:cs="Arial"/>
        </w:rPr>
        <w:t xml:space="preserve"> ou da data da convocação do Pregoeiro nos caso</w:t>
      </w:r>
      <w:r w:rsidR="00EA68FA">
        <w:rPr>
          <w:rFonts w:ascii="Arial" w:hAnsi="Arial" w:cs="Arial"/>
        </w:rPr>
        <w:t>s</w:t>
      </w:r>
      <w:r w:rsidR="00764DCB">
        <w:rPr>
          <w:rFonts w:ascii="Arial" w:hAnsi="Arial" w:cs="Arial"/>
        </w:rPr>
        <w:t xml:space="preserve"> de desclassificações/inabilitações, sob pena de desclassificação pelo não cumprimento.</w:t>
      </w:r>
      <w:r w:rsidRPr="00E04C9B">
        <w:rPr>
          <w:rFonts w:ascii="Arial" w:hAnsi="Arial" w:cs="Arial"/>
        </w:rPr>
        <w:t xml:space="preserve"> </w:t>
      </w:r>
      <w:r w:rsidRPr="0063712F">
        <w:rPr>
          <w:rFonts w:ascii="Arial" w:hAnsi="Arial" w:cs="Arial"/>
          <w:b/>
          <w:bCs/>
        </w:rPr>
        <w:t xml:space="preserve">Em dia e horário </w:t>
      </w:r>
      <w:r w:rsidRPr="0063712F">
        <w:rPr>
          <w:rFonts w:ascii="Arial" w:hAnsi="Arial" w:cs="Arial"/>
          <w:b/>
          <w:bCs/>
          <w:u w:val="single"/>
        </w:rPr>
        <w:t>agendado</w:t>
      </w:r>
      <w:r w:rsidRPr="0063712F">
        <w:rPr>
          <w:rFonts w:ascii="Arial" w:hAnsi="Arial" w:cs="Arial"/>
          <w:b/>
          <w:bCs/>
        </w:rPr>
        <w:t xml:space="preserve"> com a Contratante</w:t>
      </w:r>
      <w:r w:rsidRPr="00E04C9B">
        <w:rPr>
          <w:rFonts w:ascii="Arial" w:hAnsi="Arial" w:cs="Arial"/>
        </w:rPr>
        <w:t>, nas condições determinadas pelo Edital, sem a necessidade da montagem do coffee</w:t>
      </w:r>
      <w:r>
        <w:rPr>
          <w:rFonts w:ascii="Arial" w:hAnsi="Arial" w:cs="Arial"/>
        </w:rPr>
        <w:t>:</w:t>
      </w:r>
    </w:p>
    <w:p w14:paraId="13805616" w14:textId="77777777" w:rsidR="002F5ECA" w:rsidRPr="002F5ECA" w:rsidRDefault="002F5ECA" w:rsidP="005B0B0B">
      <w:pPr>
        <w:pStyle w:val="PargrafodaLista"/>
        <w:numPr>
          <w:ilvl w:val="0"/>
          <w:numId w:val="22"/>
        </w:numPr>
        <w:spacing w:after="0" w:line="240" w:lineRule="auto"/>
        <w:ind w:left="714" w:hanging="357"/>
        <w:contextualSpacing/>
        <w:jc w:val="both"/>
        <w:rPr>
          <w:rFonts w:ascii="Arial" w:hAnsi="Arial" w:cs="Arial"/>
          <w:sz w:val="20"/>
        </w:rPr>
      </w:pPr>
      <w:r w:rsidRPr="002F5ECA">
        <w:rPr>
          <w:rFonts w:ascii="Arial" w:hAnsi="Arial" w:cs="Arial"/>
          <w:sz w:val="20"/>
        </w:rPr>
        <w:t>Pão de queijo</w:t>
      </w:r>
    </w:p>
    <w:p w14:paraId="3D7338B6" w14:textId="77777777" w:rsidR="002F5ECA" w:rsidRPr="002F5ECA" w:rsidRDefault="002F5ECA" w:rsidP="005B0B0B">
      <w:pPr>
        <w:pStyle w:val="PargrafodaLista"/>
        <w:numPr>
          <w:ilvl w:val="0"/>
          <w:numId w:val="22"/>
        </w:numPr>
        <w:spacing w:after="0" w:line="240" w:lineRule="auto"/>
        <w:ind w:left="714" w:hanging="357"/>
        <w:contextualSpacing/>
        <w:jc w:val="both"/>
        <w:rPr>
          <w:rFonts w:ascii="Arial" w:hAnsi="Arial" w:cs="Arial"/>
          <w:sz w:val="20"/>
        </w:rPr>
      </w:pPr>
      <w:r w:rsidRPr="002F5ECA">
        <w:rPr>
          <w:rFonts w:ascii="Arial" w:hAnsi="Arial" w:cs="Arial"/>
          <w:sz w:val="20"/>
        </w:rPr>
        <w:t>Salgado – frito e assado – 13 tipos</w:t>
      </w:r>
    </w:p>
    <w:p w14:paraId="08536E7B" w14:textId="77777777" w:rsidR="002F5ECA" w:rsidRPr="002F5ECA" w:rsidRDefault="002F5ECA" w:rsidP="005B0B0B">
      <w:pPr>
        <w:pStyle w:val="PargrafodaLista"/>
        <w:numPr>
          <w:ilvl w:val="0"/>
          <w:numId w:val="22"/>
        </w:numPr>
        <w:spacing w:after="0" w:line="240" w:lineRule="auto"/>
        <w:ind w:left="714" w:hanging="357"/>
        <w:contextualSpacing/>
        <w:jc w:val="both"/>
        <w:rPr>
          <w:rFonts w:ascii="Arial" w:hAnsi="Arial" w:cs="Arial"/>
          <w:sz w:val="20"/>
        </w:rPr>
      </w:pPr>
      <w:r w:rsidRPr="002F5ECA">
        <w:rPr>
          <w:rFonts w:ascii="Arial" w:hAnsi="Arial" w:cs="Arial"/>
          <w:sz w:val="20"/>
        </w:rPr>
        <w:t>Baguete fria recheada – 2 tipos</w:t>
      </w:r>
    </w:p>
    <w:p w14:paraId="03C22414" w14:textId="77777777" w:rsidR="002F5ECA" w:rsidRPr="002F5ECA" w:rsidRDefault="002F5ECA" w:rsidP="005B0B0B">
      <w:pPr>
        <w:pStyle w:val="PargrafodaLista"/>
        <w:numPr>
          <w:ilvl w:val="0"/>
          <w:numId w:val="22"/>
        </w:numPr>
        <w:spacing w:after="0" w:line="240" w:lineRule="auto"/>
        <w:ind w:left="714" w:hanging="357"/>
        <w:contextualSpacing/>
        <w:jc w:val="both"/>
        <w:rPr>
          <w:rFonts w:ascii="Arial" w:hAnsi="Arial" w:cs="Arial"/>
          <w:sz w:val="20"/>
        </w:rPr>
      </w:pPr>
      <w:r w:rsidRPr="002F5ECA">
        <w:rPr>
          <w:rFonts w:ascii="Arial" w:hAnsi="Arial" w:cs="Arial"/>
          <w:sz w:val="20"/>
        </w:rPr>
        <w:t>Carolina recheada – 3 sabores</w:t>
      </w:r>
    </w:p>
    <w:p w14:paraId="49EEBA01" w14:textId="77777777" w:rsidR="002F5ECA" w:rsidRPr="002F5ECA" w:rsidRDefault="002F5ECA" w:rsidP="005B0B0B">
      <w:pPr>
        <w:pStyle w:val="PargrafodaLista"/>
        <w:numPr>
          <w:ilvl w:val="0"/>
          <w:numId w:val="22"/>
        </w:numPr>
        <w:spacing w:after="0" w:line="240" w:lineRule="auto"/>
        <w:ind w:left="714" w:hanging="357"/>
        <w:contextualSpacing/>
        <w:jc w:val="both"/>
        <w:rPr>
          <w:rFonts w:ascii="Arial" w:hAnsi="Arial" w:cs="Arial"/>
          <w:sz w:val="20"/>
        </w:rPr>
      </w:pPr>
      <w:r w:rsidRPr="002F5ECA">
        <w:rPr>
          <w:rFonts w:ascii="Arial" w:hAnsi="Arial" w:cs="Arial"/>
          <w:sz w:val="20"/>
        </w:rPr>
        <w:t>Bolo caseiro com cobertura – 2 sabores</w:t>
      </w:r>
    </w:p>
    <w:p w14:paraId="6ECA2614" w14:textId="06AB2F77" w:rsidR="00555D96" w:rsidRPr="002F5ECA" w:rsidRDefault="002F5ECA" w:rsidP="005B0B0B">
      <w:pPr>
        <w:numPr>
          <w:ilvl w:val="0"/>
          <w:numId w:val="12"/>
        </w:numPr>
        <w:tabs>
          <w:tab w:val="left" w:pos="284"/>
        </w:tabs>
        <w:jc w:val="both"/>
      </w:pPr>
      <w:r w:rsidRPr="00E04C9B">
        <w:rPr>
          <w:rFonts w:ascii="Arial" w:hAnsi="Arial" w:cs="Arial"/>
        </w:rPr>
        <w:t>Deverá ser apresentada quantidade mínima de 6 (seis) unidades de cada item, conforme porcionamento descrito, no que diz respeito a tamanho e peso</w:t>
      </w:r>
      <w:r w:rsidR="00555D96" w:rsidRPr="002C14BA">
        <w:rPr>
          <w:rFonts w:ascii="Arial" w:hAnsi="Arial" w:cs="Arial"/>
        </w:rPr>
        <w:t>.</w:t>
      </w:r>
    </w:p>
    <w:p w14:paraId="70489868" w14:textId="04491004" w:rsidR="002F5ECA" w:rsidRPr="00751438" w:rsidRDefault="002F5ECA" w:rsidP="002F5ECA">
      <w:pPr>
        <w:tabs>
          <w:tab w:val="left" w:pos="284"/>
        </w:tabs>
        <w:jc w:val="both"/>
      </w:pPr>
      <w:r>
        <w:rPr>
          <w:rFonts w:ascii="Arial" w:hAnsi="Arial" w:cs="Arial"/>
          <w:b/>
        </w:rPr>
        <w:tab/>
      </w:r>
      <w:r w:rsidRPr="00E04C9B">
        <w:rPr>
          <w:rFonts w:ascii="Arial" w:hAnsi="Arial" w:cs="Arial"/>
          <w:b/>
        </w:rPr>
        <w:t>Justificativa:</w:t>
      </w:r>
      <w:r w:rsidRPr="00E04C9B">
        <w:rPr>
          <w:rFonts w:ascii="Arial" w:hAnsi="Arial" w:cs="Arial"/>
        </w:rPr>
        <w:t xml:space="preserve"> A análise das amostras será realizada por equipe de servidores da Secretaria Municipal de Educação, com o objetivo de aferir os produtos ofertados. Para tanto será analisado os seguintes aspectos: pontualidade da entrega, acondicionamento dos produtos, composição dos itens, condições de higiene, validade dos produtos, textura, aroma e aparência (cor, tamanho, peso, apresentação)</w:t>
      </w:r>
    </w:p>
    <w:p w14:paraId="0E7E128D" w14:textId="71598440" w:rsidR="00751438" w:rsidRPr="002F5ECA" w:rsidRDefault="002F5ECA" w:rsidP="005B0B0B">
      <w:pPr>
        <w:numPr>
          <w:ilvl w:val="0"/>
          <w:numId w:val="12"/>
        </w:numPr>
        <w:tabs>
          <w:tab w:val="left" w:pos="284"/>
        </w:tabs>
        <w:jc w:val="both"/>
      </w:pPr>
      <w:r w:rsidRPr="002F5ECA">
        <w:rPr>
          <w:rFonts w:ascii="Arial" w:hAnsi="Arial" w:cs="Arial"/>
          <w:b/>
        </w:rPr>
        <w:t>O ônus da apresentação das amostras é por conta do Licitante</w:t>
      </w:r>
      <w:r w:rsidR="00403C7F" w:rsidRPr="002F5ECA">
        <w:rPr>
          <w:rFonts w:ascii="Arial" w:hAnsi="Arial" w:cs="Arial"/>
        </w:rPr>
        <w:t>.</w:t>
      </w:r>
    </w:p>
    <w:p w14:paraId="1DB42D21" w14:textId="6B4B0A0B" w:rsidR="002F5ECA" w:rsidRPr="002F5ECA" w:rsidRDefault="002F5ECA" w:rsidP="005B0B0B">
      <w:pPr>
        <w:numPr>
          <w:ilvl w:val="0"/>
          <w:numId w:val="12"/>
        </w:numPr>
        <w:tabs>
          <w:tab w:val="left" w:pos="284"/>
        </w:tabs>
        <w:jc w:val="both"/>
      </w:pPr>
      <w:r w:rsidRPr="00E04C9B">
        <w:rPr>
          <w:rFonts w:ascii="Arial" w:hAnsi="Arial" w:cs="Arial"/>
        </w:rPr>
        <w:t>A aceitação da proposta fica condicionada à aprovação das amostras analisadas pela equipe avaliadora</w:t>
      </w:r>
      <w:r>
        <w:rPr>
          <w:rFonts w:ascii="Arial" w:hAnsi="Arial" w:cs="Arial"/>
        </w:rPr>
        <w:t>.</w:t>
      </w:r>
    </w:p>
    <w:p w14:paraId="38CD3DA2" w14:textId="5956EA03" w:rsidR="002F5ECA" w:rsidRPr="002F5ECA" w:rsidRDefault="002F5ECA" w:rsidP="005B0B0B">
      <w:pPr>
        <w:numPr>
          <w:ilvl w:val="0"/>
          <w:numId w:val="12"/>
        </w:numPr>
        <w:tabs>
          <w:tab w:val="left" w:pos="284"/>
        </w:tabs>
        <w:jc w:val="both"/>
      </w:pPr>
      <w:r w:rsidRPr="00E04C9B">
        <w:rPr>
          <w:rFonts w:ascii="Arial" w:hAnsi="Arial" w:cs="Arial"/>
        </w:rPr>
        <w:t>Local e horário de entrega das amostras</w:t>
      </w:r>
      <w:r>
        <w:rPr>
          <w:rFonts w:ascii="Arial" w:hAnsi="Arial" w:cs="Arial"/>
        </w:rPr>
        <w:t>:</w:t>
      </w:r>
    </w:p>
    <w:p w14:paraId="399E6FF9" w14:textId="77777777" w:rsidR="002F5ECA" w:rsidRPr="002F5ECA" w:rsidRDefault="002F5ECA" w:rsidP="002F5ECA">
      <w:pPr>
        <w:pStyle w:val="PargrafodaLista"/>
        <w:spacing w:after="0" w:line="240" w:lineRule="auto"/>
        <w:ind w:left="0"/>
        <w:contextualSpacing/>
        <w:jc w:val="both"/>
        <w:rPr>
          <w:rFonts w:ascii="Arial" w:hAnsi="Arial" w:cs="Arial"/>
          <w:b/>
          <w:sz w:val="20"/>
          <w:szCs w:val="20"/>
        </w:rPr>
      </w:pPr>
      <w:r w:rsidRPr="002F5ECA">
        <w:rPr>
          <w:rFonts w:ascii="Arial" w:hAnsi="Arial" w:cs="Arial"/>
          <w:b/>
          <w:sz w:val="20"/>
          <w:szCs w:val="20"/>
        </w:rPr>
        <w:t>Secretaria Municipal de Educação</w:t>
      </w:r>
    </w:p>
    <w:p w14:paraId="0E3A7B93" w14:textId="77777777" w:rsidR="002F5ECA" w:rsidRPr="002F5ECA" w:rsidRDefault="002F5ECA" w:rsidP="002F5ECA">
      <w:pPr>
        <w:pStyle w:val="PargrafodaLista"/>
        <w:spacing w:after="0" w:line="240" w:lineRule="auto"/>
        <w:ind w:left="0"/>
        <w:contextualSpacing/>
        <w:jc w:val="both"/>
        <w:rPr>
          <w:rFonts w:ascii="Arial" w:hAnsi="Arial" w:cs="Arial"/>
          <w:b/>
          <w:sz w:val="20"/>
          <w:szCs w:val="20"/>
        </w:rPr>
      </w:pPr>
      <w:r w:rsidRPr="002F5ECA">
        <w:rPr>
          <w:rFonts w:ascii="Arial" w:hAnsi="Arial" w:cs="Arial"/>
          <w:b/>
          <w:sz w:val="20"/>
          <w:szCs w:val="20"/>
        </w:rPr>
        <w:t>Rua Cristiano Cleopath, 1902 – Bairro dos Alemães - Piracicaba/SP –CEP 13.419-310</w:t>
      </w:r>
    </w:p>
    <w:p w14:paraId="271659DF" w14:textId="212C3A5B" w:rsidR="002F5ECA" w:rsidRPr="002F5ECA" w:rsidRDefault="002F5ECA" w:rsidP="00BA0DBF">
      <w:pPr>
        <w:pStyle w:val="PargrafodaLista"/>
        <w:tabs>
          <w:tab w:val="left" w:pos="284"/>
        </w:tabs>
        <w:spacing w:after="0" w:line="240" w:lineRule="auto"/>
        <w:ind w:left="0"/>
        <w:jc w:val="both"/>
        <w:rPr>
          <w:rFonts w:ascii="Times New Roman" w:hAnsi="Times New Roman" w:cs="Times New Roman"/>
          <w:sz w:val="20"/>
          <w:szCs w:val="20"/>
        </w:rPr>
      </w:pPr>
      <w:r w:rsidRPr="002F5ECA">
        <w:rPr>
          <w:rFonts w:ascii="Arial" w:hAnsi="Arial" w:cs="Arial"/>
          <w:b/>
          <w:sz w:val="20"/>
          <w:szCs w:val="20"/>
        </w:rPr>
        <w:lastRenderedPageBreak/>
        <w:t>Contato para agendamento: Srª Aline Rossini – (19) 3417-1125</w:t>
      </w:r>
    </w:p>
    <w:p w14:paraId="5EC78170" w14:textId="6CCD9D3F" w:rsidR="002F5ECA" w:rsidRPr="002F5ECA" w:rsidRDefault="002F5ECA" w:rsidP="005B0B0B">
      <w:pPr>
        <w:numPr>
          <w:ilvl w:val="0"/>
          <w:numId w:val="12"/>
        </w:numPr>
        <w:tabs>
          <w:tab w:val="left" w:pos="284"/>
        </w:tabs>
        <w:jc w:val="both"/>
      </w:pPr>
      <w:r w:rsidRPr="00E04C9B">
        <w:rPr>
          <w:rFonts w:ascii="Arial" w:hAnsi="Arial" w:cs="Arial"/>
        </w:rPr>
        <w:t>Dia e Horário de entrega: pré-estabelecido com a equipe responsável</w:t>
      </w:r>
      <w:r>
        <w:rPr>
          <w:rFonts w:ascii="Arial" w:hAnsi="Arial" w:cs="Arial"/>
        </w:rPr>
        <w:t>.</w:t>
      </w:r>
    </w:p>
    <w:p w14:paraId="765C4DBA" w14:textId="39E8F8D2" w:rsidR="002F5ECA" w:rsidRDefault="002F5ECA" w:rsidP="002F5ECA">
      <w:pPr>
        <w:pStyle w:val="PargrafodaLista"/>
        <w:tabs>
          <w:tab w:val="left" w:pos="284"/>
        </w:tabs>
        <w:spacing w:after="0" w:line="240" w:lineRule="auto"/>
        <w:ind w:left="0"/>
        <w:jc w:val="both"/>
        <w:rPr>
          <w:rFonts w:ascii="Arial" w:hAnsi="Arial" w:cs="Arial"/>
          <w:b/>
          <w:sz w:val="20"/>
          <w:szCs w:val="20"/>
        </w:rPr>
      </w:pPr>
    </w:p>
    <w:p w14:paraId="02FC5194" w14:textId="17A15646" w:rsidR="00A13F32" w:rsidRPr="003155DC" w:rsidRDefault="00456422" w:rsidP="00A13F32">
      <w:pPr>
        <w:shd w:val="clear" w:color="auto" w:fill="CCCCCC"/>
        <w:ind w:firstLine="561"/>
        <w:rPr>
          <w:rFonts w:ascii="Arial" w:hAnsi="Arial" w:cs="Arial"/>
        </w:rPr>
      </w:pPr>
      <w:r>
        <w:rPr>
          <w:rFonts w:ascii="Arial" w:hAnsi="Arial" w:cs="Arial"/>
          <w:b/>
          <w:bCs/>
        </w:rPr>
        <w:t>7</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2F5ECA">
        <w:rPr>
          <w:rFonts w:ascii="Arial" w:hAnsi="Arial" w:cs="Arial"/>
          <w:b/>
          <w:bCs/>
        </w:rPr>
        <w:t>EMBALAGEM</w:t>
      </w:r>
      <w:r w:rsidR="00D75E4F">
        <w:rPr>
          <w:rFonts w:ascii="Arial" w:hAnsi="Arial" w:cs="Arial"/>
          <w:b/>
          <w:bCs/>
        </w:rPr>
        <w:t xml:space="preserve"> </w:t>
      </w:r>
    </w:p>
    <w:p w14:paraId="5F590191" w14:textId="3F31BCED" w:rsidR="00E77172" w:rsidRPr="00E77172" w:rsidRDefault="002F5ECA" w:rsidP="005B0B0B">
      <w:pPr>
        <w:numPr>
          <w:ilvl w:val="0"/>
          <w:numId w:val="11"/>
        </w:numPr>
        <w:tabs>
          <w:tab w:val="left" w:pos="284"/>
        </w:tabs>
        <w:jc w:val="both"/>
        <w:rPr>
          <w:rFonts w:ascii="Arial" w:hAnsi="Arial" w:cs="Arial"/>
        </w:rPr>
      </w:pPr>
      <w:r w:rsidRPr="00944854">
        <w:rPr>
          <w:rFonts w:ascii="Arial" w:hAnsi="Arial" w:cs="Arial"/>
        </w:rPr>
        <w:t xml:space="preserve">Os produtos industrializados deverão ser acondicionados de acordo com a praxe do fabricante, garantindo sua integridade durante o transporte, armazenamento e uso. Rotulados conforme a legislação em vigor. Deverão atender o descrito no </w:t>
      </w:r>
      <w:r w:rsidRPr="00944854">
        <w:rPr>
          <w:rFonts w:ascii="Arial" w:hAnsi="Arial" w:cs="Arial"/>
          <w:b/>
        </w:rPr>
        <w:t xml:space="preserve">Anexo </w:t>
      </w:r>
      <w:r>
        <w:rPr>
          <w:rFonts w:ascii="Arial" w:hAnsi="Arial" w:cs="Arial"/>
          <w:b/>
        </w:rPr>
        <w:t>A</w:t>
      </w:r>
      <w:r w:rsidRPr="00944854">
        <w:rPr>
          <w:rFonts w:ascii="Arial" w:hAnsi="Arial" w:cs="Arial"/>
        </w:rPr>
        <w:t xml:space="preserve"> deste </w:t>
      </w:r>
      <w:r>
        <w:rPr>
          <w:rFonts w:ascii="Arial" w:hAnsi="Arial" w:cs="Arial"/>
        </w:rPr>
        <w:t>edital</w:t>
      </w:r>
      <w:r w:rsidR="00E77172" w:rsidRPr="00E77172">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4ECE7003" w14:textId="55373871" w:rsidR="00B35659" w:rsidRPr="00B35659" w:rsidRDefault="00B35659" w:rsidP="00B35659">
      <w:pPr>
        <w:shd w:val="clear" w:color="auto" w:fill="DDDDDD"/>
        <w:tabs>
          <w:tab w:val="left" w:pos="284"/>
        </w:tabs>
        <w:ind w:firstLine="561"/>
        <w:rPr>
          <w:rFonts w:ascii="Arial" w:hAnsi="Arial" w:cs="Arial"/>
        </w:rPr>
      </w:pPr>
      <w:r w:rsidRPr="00B35659">
        <w:rPr>
          <w:rFonts w:ascii="Arial" w:hAnsi="Arial" w:cs="Arial"/>
          <w:b/>
          <w:bCs/>
        </w:rPr>
        <w:t>8. DO FORNECIMENTO DE INFORMAÇÕES:</w:t>
      </w:r>
    </w:p>
    <w:p w14:paraId="23740027" w14:textId="77777777" w:rsidR="00403C7F" w:rsidRPr="00AC2BF1" w:rsidRDefault="00403C7F" w:rsidP="005B0B0B">
      <w:pPr>
        <w:numPr>
          <w:ilvl w:val="0"/>
          <w:numId w:val="15"/>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77777777" w:rsidR="00F90336" w:rsidRDefault="00F90336" w:rsidP="00F90336">
      <w:pPr>
        <w:shd w:val="clear" w:color="auto" w:fill="CCCCCC"/>
        <w:ind w:firstLine="561"/>
        <w:jc w:val="both"/>
        <w:rPr>
          <w:rFonts w:ascii="Arial" w:hAnsi="Arial" w:cs="Arial"/>
        </w:rPr>
      </w:pPr>
      <w:r>
        <w:rPr>
          <w:rFonts w:ascii="Arial" w:hAnsi="Arial" w:cs="Arial"/>
          <w:b/>
          <w:bCs/>
        </w:rPr>
        <w:t>9. EXIGÊNCIA PARA HABILITAÇÃO:</w:t>
      </w:r>
    </w:p>
    <w:p w14:paraId="4E07852F" w14:textId="77777777" w:rsidR="00F90336" w:rsidRDefault="00F90336" w:rsidP="005B0B0B">
      <w:pPr>
        <w:numPr>
          <w:ilvl w:val="0"/>
          <w:numId w:val="1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5B0B0B">
      <w:pPr>
        <w:numPr>
          <w:ilvl w:val="1"/>
          <w:numId w:val="1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5B0B0B">
      <w:pPr>
        <w:numPr>
          <w:ilvl w:val="0"/>
          <w:numId w:val="1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5B0B0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5B0B0B">
      <w:pPr>
        <w:numPr>
          <w:ilvl w:val="1"/>
          <w:numId w:val="1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4BC79A8" w14:textId="77777777" w:rsidR="000E3816" w:rsidRPr="00B6710B" w:rsidRDefault="000E3816" w:rsidP="005B0B0B">
      <w:pPr>
        <w:numPr>
          <w:ilvl w:val="1"/>
          <w:numId w:val="14"/>
        </w:numPr>
        <w:tabs>
          <w:tab w:val="left" w:pos="284"/>
        </w:tabs>
        <w:jc w:val="both"/>
        <w:rPr>
          <w:rFonts w:ascii="Arial" w:hAnsi="Arial" w:cs="Arial"/>
        </w:rPr>
      </w:pPr>
      <w:r w:rsidRPr="00B6710B">
        <w:rPr>
          <w:rFonts w:ascii="Arial" w:hAnsi="Arial" w:cs="Arial"/>
        </w:rPr>
        <w:t>Certidão negativa de Débitos ou Positiva com Efeito de Negativa de Tributos Estaduais relativos ao ICMS.</w:t>
      </w:r>
    </w:p>
    <w:p w14:paraId="0D93F4D5" w14:textId="77777777" w:rsidR="000E3816" w:rsidRPr="00B6710B" w:rsidRDefault="000E3816" w:rsidP="005B0B0B">
      <w:pPr>
        <w:numPr>
          <w:ilvl w:val="2"/>
          <w:numId w:val="14"/>
        </w:numPr>
        <w:tabs>
          <w:tab w:val="left" w:pos="284"/>
          <w:tab w:val="left" w:pos="426"/>
        </w:tabs>
        <w:jc w:val="both"/>
        <w:rPr>
          <w:rFonts w:ascii="Arial" w:hAnsi="Arial" w:cs="Arial"/>
        </w:rPr>
      </w:pPr>
      <w:r w:rsidRPr="00B6710B">
        <w:rPr>
          <w:rFonts w:ascii="Arial" w:hAnsi="Arial" w:cs="Arial"/>
        </w:rPr>
        <w:t>Será exigida comprovação somente sobre débitos inscritos em dívida ativa.</w:t>
      </w:r>
    </w:p>
    <w:p w14:paraId="087F103F" w14:textId="77777777" w:rsidR="000E3816" w:rsidRPr="00F602A8" w:rsidRDefault="000E3816" w:rsidP="005B0B0B">
      <w:pPr>
        <w:numPr>
          <w:ilvl w:val="1"/>
          <w:numId w:val="1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5B0B0B">
      <w:pPr>
        <w:numPr>
          <w:ilvl w:val="1"/>
          <w:numId w:val="1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5B0B0B">
      <w:pPr>
        <w:numPr>
          <w:ilvl w:val="0"/>
          <w:numId w:val="14"/>
        </w:numPr>
        <w:tabs>
          <w:tab w:val="left" w:pos="284"/>
        </w:tabs>
        <w:jc w:val="both"/>
        <w:rPr>
          <w:rFonts w:ascii="Arial" w:hAnsi="Arial" w:cs="Arial"/>
        </w:rPr>
      </w:pPr>
      <w:r>
        <w:rPr>
          <w:rFonts w:ascii="Arial" w:hAnsi="Arial" w:cs="Arial"/>
          <w:b/>
          <w:bCs/>
        </w:rPr>
        <w:t>QUALIFICAÇÃO ECONÔMICO-FINANCEIRA</w:t>
      </w:r>
    </w:p>
    <w:p w14:paraId="1900241C" w14:textId="051AEA3E" w:rsidR="00F90336" w:rsidRDefault="00F90336" w:rsidP="005B0B0B">
      <w:pPr>
        <w:numPr>
          <w:ilvl w:val="1"/>
          <w:numId w:val="1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5B0B0B">
      <w:pPr>
        <w:numPr>
          <w:ilvl w:val="0"/>
          <w:numId w:val="1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5B0B0B">
      <w:pPr>
        <w:numPr>
          <w:ilvl w:val="1"/>
          <w:numId w:val="1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5B0B0B">
      <w:pPr>
        <w:numPr>
          <w:ilvl w:val="1"/>
          <w:numId w:val="1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5B0B0B">
      <w:pPr>
        <w:numPr>
          <w:ilvl w:val="1"/>
          <w:numId w:val="1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5B0B0B">
      <w:pPr>
        <w:numPr>
          <w:ilvl w:val="2"/>
          <w:numId w:val="1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5B0B0B">
      <w:pPr>
        <w:numPr>
          <w:ilvl w:val="2"/>
          <w:numId w:val="1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5B0B0B">
      <w:pPr>
        <w:numPr>
          <w:ilvl w:val="3"/>
          <w:numId w:val="1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5B0B0B">
      <w:pPr>
        <w:numPr>
          <w:ilvl w:val="3"/>
          <w:numId w:val="1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5B0B0B">
      <w:pPr>
        <w:numPr>
          <w:ilvl w:val="0"/>
          <w:numId w:val="1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4075ECE6" w14:textId="77777777" w:rsidR="002F5ECA" w:rsidRPr="002F5ECA" w:rsidRDefault="00F90336" w:rsidP="005B0B0B">
      <w:pPr>
        <w:numPr>
          <w:ilvl w:val="1"/>
          <w:numId w:val="14"/>
        </w:numPr>
        <w:tabs>
          <w:tab w:val="left" w:pos="284"/>
          <w:tab w:val="left" w:pos="426"/>
          <w:tab w:val="left" w:pos="567"/>
        </w:tabs>
        <w:jc w:val="both"/>
        <w:rPr>
          <w:rFonts w:ascii="Arial" w:hAnsi="Arial" w:cs="Arial"/>
          <w:color w:val="000000"/>
        </w:rPr>
      </w:pPr>
      <w:r w:rsidRPr="00F602A8">
        <w:rPr>
          <w:rFonts w:ascii="Arial" w:hAnsi="Arial" w:cs="Arial"/>
        </w:rPr>
        <w:t xml:space="preserve">Atestado(s) </w:t>
      </w:r>
      <w:r>
        <w:rPr>
          <w:rFonts w:ascii="Arial" w:hAnsi="Arial" w:cs="Arial"/>
        </w:rPr>
        <w:t xml:space="preserve">de </w:t>
      </w:r>
      <w:r w:rsidRPr="00513A5B">
        <w:rPr>
          <w:rFonts w:ascii="Arial" w:hAnsi="Arial" w:cs="Arial"/>
        </w:rPr>
        <w:t>capacidade técnica, expedidas por empresas Públicas ou Privadas, em nome da licitante, que comprove a execução satisfatória de serviços similares ao objeto desta licitação, com identificação de quem o assinou.</w:t>
      </w:r>
    </w:p>
    <w:p w14:paraId="56487538" w14:textId="070E0262" w:rsidR="00FF1990" w:rsidRDefault="002F5ECA" w:rsidP="002F5ECA">
      <w:pPr>
        <w:tabs>
          <w:tab w:val="left" w:pos="284"/>
          <w:tab w:val="left" w:pos="426"/>
          <w:tab w:val="left" w:pos="567"/>
        </w:tabs>
        <w:jc w:val="both"/>
        <w:rPr>
          <w:rFonts w:ascii="Arial" w:hAnsi="Arial" w:cs="Arial"/>
          <w:color w:val="000000"/>
        </w:rPr>
      </w:pPr>
      <w:r>
        <w:rPr>
          <w:rFonts w:ascii="Arial" w:hAnsi="Arial" w:cs="Arial"/>
          <w:color w:val="000000"/>
        </w:rPr>
        <w:t xml:space="preserve"> </w:t>
      </w:r>
    </w:p>
    <w:p w14:paraId="32A8E352" w14:textId="77777777" w:rsidR="00764DCB" w:rsidRDefault="00764DCB" w:rsidP="00764DCB">
      <w:pPr>
        <w:shd w:val="clear" w:color="auto" w:fill="CCCCCC"/>
        <w:ind w:firstLine="561"/>
        <w:jc w:val="both"/>
        <w:rPr>
          <w:rFonts w:ascii="Arial" w:hAnsi="Arial" w:cs="Arial"/>
        </w:rPr>
      </w:pPr>
      <w:r>
        <w:rPr>
          <w:rFonts w:ascii="Arial" w:hAnsi="Arial" w:cs="Arial"/>
          <w:b/>
          <w:bCs/>
        </w:rPr>
        <w:t>10. ANEXOS:</w:t>
      </w:r>
    </w:p>
    <w:p w14:paraId="0A52EEBC" w14:textId="77777777" w:rsidR="00764DCB" w:rsidRDefault="00764DCB" w:rsidP="00764DCB">
      <w:pPr>
        <w:numPr>
          <w:ilvl w:val="0"/>
          <w:numId w:val="25"/>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725CBF81" w14:textId="3A49EA5B" w:rsidR="00764DCB" w:rsidRDefault="00764DCB" w:rsidP="00764DCB">
      <w:pPr>
        <w:numPr>
          <w:ilvl w:val="1"/>
          <w:numId w:val="25"/>
        </w:numPr>
        <w:tabs>
          <w:tab w:val="left" w:pos="284"/>
        </w:tabs>
        <w:jc w:val="both"/>
        <w:rPr>
          <w:rFonts w:ascii="Arial" w:hAnsi="Arial" w:cs="Arial"/>
        </w:rPr>
      </w:pPr>
      <w:r>
        <w:rPr>
          <w:rFonts w:ascii="Arial" w:hAnsi="Arial" w:cs="Arial"/>
        </w:rPr>
        <w:t>ANEXO A.</w:t>
      </w:r>
    </w:p>
    <w:p w14:paraId="10B52537" w14:textId="77777777" w:rsidR="00152A1F" w:rsidRPr="00EA68FA" w:rsidRDefault="00152A1F" w:rsidP="00906BC5">
      <w:pPr>
        <w:jc w:val="both"/>
        <w:rPr>
          <w:rFonts w:ascii="Arial" w:hAnsi="Arial" w:cs="Arial"/>
          <w:color w:val="000000"/>
          <w:sz w:val="10"/>
        </w:rPr>
      </w:pPr>
      <w:bookmarkStart w:id="0" w:name="_GoBack"/>
      <w:bookmarkEnd w:id="0"/>
    </w:p>
    <w:p w14:paraId="321EB625" w14:textId="3BA4DCA1" w:rsidR="002F5ECA" w:rsidRDefault="00906BC5" w:rsidP="002C2869">
      <w:pPr>
        <w:ind w:firstLine="561"/>
        <w:jc w:val="both"/>
        <w:rPr>
          <w:rFonts w:ascii="Arial" w:hAnsi="Arial" w:cs="Arial"/>
        </w:rPr>
      </w:pPr>
      <w:r w:rsidRPr="003155DC">
        <w:rPr>
          <w:rFonts w:ascii="Arial" w:hAnsi="Arial" w:cs="Arial"/>
        </w:rPr>
        <w:t>Piracicaba,</w:t>
      </w:r>
      <w:r w:rsidR="00EA68FA">
        <w:rPr>
          <w:rFonts w:ascii="Arial" w:hAnsi="Arial" w:cs="Arial"/>
        </w:rPr>
        <w:t xml:space="preserve"> 28 de abril de 2026.</w:t>
      </w:r>
    </w:p>
    <w:p w14:paraId="0ABFAD18" w14:textId="77777777" w:rsidR="00EA68FA" w:rsidRDefault="00EA68FA" w:rsidP="00EA68FA">
      <w:pPr>
        <w:jc w:val="center"/>
        <w:rPr>
          <w:rFonts w:ascii="Arial" w:hAnsi="Arial" w:cs="Arial"/>
          <w:b/>
        </w:rPr>
      </w:pPr>
      <w:r>
        <w:rPr>
          <w:rFonts w:ascii="Arial" w:hAnsi="Arial" w:cs="Arial"/>
          <w:b/>
        </w:rPr>
        <w:t>Larissa Palomo Monferdini</w:t>
      </w:r>
    </w:p>
    <w:p w14:paraId="58FD3836" w14:textId="3EA41250" w:rsidR="002F5ECA" w:rsidRDefault="00EA68FA" w:rsidP="00EA68FA">
      <w:pPr>
        <w:jc w:val="center"/>
        <w:rPr>
          <w:rFonts w:ascii="Arial" w:hAnsi="Arial" w:cs="Arial"/>
        </w:rPr>
      </w:pPr>
      <w:r>
        <w:rPr>
          <w:rFonts w:ascii="Arial" w:hAnsi="Arial" w:cs="Arial"/>
          <w:b/>
        </w:rPr>
        <w:t>Chefe de Setor</w:t>
      </w:r>
      <w:r w:rsidR="002F5ECA">
        <w:rPr>
          <w:rFonts w:ascii="Arial" w:hAnsi="Arial" w:cs="Arial"/>
        </w:rPr>
        <w:br w:type="page"/>
      </w:r>
    </w:p>
    <w:p w14:paraId="0CE17B2E" w14:textId="77777777" w:rsidR="002F5ECA" w:rsidRDefault="002F5ECA" w:rsidP="002F5ECA">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 xml:space="preserve">ANEXO </w:t>
      </w:r>
      <w:r>
        <w:rPr>
          <w:b/>
          <w:color w:val="auto"/>
          <w:sz w:val="20"/>
          <w:szCs w:val="20"/>
          <w:lang w:val="pt-BR"/>
        </w:rPr>
        <w:t>A</w:t>
      </w:r>
    </w:p>
    <w:p w14:paraId="413F58DF" w14:textId="77777777" w:rsidR="002F5ECA" w:rsidRDefault="002F5ECA" w:rsidP="002F5ECA">
      <w:pPr>
        <w:tabs>
          <w:tab w:val="left" w:pos="284"/>
        </w:tabs>
        <w:jc w:val="center"/>
        <w:rPr>
          <w:rFonts w:ascii="Arial" w:hAnsi="Arial" w:cs="Arial"/>
          <w:b/>
          <w:bCs/>
        </w:rPr>
      </w:pPr>
      <w:r>
        <w:rPr>
          <w:rFonts w:ascii="Arial" w:hAnsi="Arial" w:cs="Arial"/>
        </w:rPr>
        <w:t>====================================================================================</w:t>
      </w:r>
    </w:p>
    <w:p w14:paraId="36412F97" w14:textId="150B27E3" w:rsidR="002F5ECA" w:rsidRDefault="002F5ECA" w:rsidP="002F5ECA">
      <w:pPr>
        <w:tabs>
          <w:tab w:val="left" w:pos="284"/>
        </w:tabs>
        <w:jc w:val="center"/>
        <w:rPr>
          <w:rFonts w:ascii="Arial" w:hAnsi="Arial" w:cs="Arial"/>
        </w:rPr>
      </w:pPr>
      <w:r>
        <w:rPr>
          <w:rFonts w:ascii="Arial" w:hAnsi="Arial" w:cs="Arial"/>
          <w:b/>
          <w:bCs/>
        </w:rPr>
        <w:t>ITENS REFERENCIAIS MÍNIMOS DOS CARDÁPIOS DE ALIMENTAÇÃO</w:t>
      </w:r>
    </w:p>
    <w:p w14:paraId="7DCB7FC1" w14:textId="77777777" w:rsidR="002F5ECA" w:rsidRDefault="002F5ECA" w:rsidP="002F5ECA">
      <w:pPr>
        <w:tabs>
          <w:tab w:val="left" w:pos="284"/>
        </w:tabs>
        <w:jc w:val="center"/>
        <w:rPr>
          <w:rFonts w:ascii="Arial" w:hAnsi="Arial" w:cs="Arial"/>
          <w:b/>
          <w:bCs/>
        </w:rPr>
      </w:pPr>
      <w:r>
        <w:rPr>
          <w:rFonts w:ascii="Arial" w:hAnsi="Arial" w:cs="Arial"/>
        </w:rPr>
        <w:t>====================================================================================</w:t>
      </w:r>
    </w:p>
    <w:p w14:paraId="2758FC12" w14:textId="77777777" w:rsidR="00906BC5" w:rsidRPr="003155DC" w:rsidRDefault="00906BC5" w:rsidP="002C2869">
      <w:pPr>
        <w:ind w:firstLine="561"/>
        <w:jc w:val="both"/>
        <w:rPr>
          <w:rFonts w:ascii="Arial" w:hAnsi="Arial" w:cs="Arial"/>
        </w:rPr>
      </w:pPr>
    </w:p>
    <w:p w14:paraId="0EE9ED1C" w14:textId="77777777" w:rsidR="002F5ECA" w:rsidRPr="00E6313F" w:rsidRDefault="002F5ECA" w:rsidP="002F5ECA">
      <w:pPr>
        <w:contextualSpacing/>
        <w:jc w:val="both"/>
        <w:rPr>
          <w:rFonts w:ascii="Arial" w:hAnsi="Arial" w:cs="Arial"/>
          <w:bCs/>
        </w:rPr>
      </w:pPr>
      <w:r w:rsidRPr="00E6313F">
        <w:rPr>
          <w:rFonts w:ascii="Arial" w:hAnsi="Arial" w:cs="Arial"/>
          <w:b/>
        </w:rPr>
        <w:t xml:space="preserve">SUCO INTEGRAL 100% </w:t>
      </w:r>
      <w:r w:rsidRPr="00E6313F">
        <w:rPr>
          <w:rFonts w:ascii="Arial" w:hAnsi="Arial" w:cs="Arial"/>
          <w:bCs/>
        </w:rPr>
        <w:t>-</w:t>
      </w:r>
      <w:r w:rsidRPr="00E6313F">
        <w:rPr>
          <w:rFonts w:ascii="Arial" w:hAnsi="Arial" w:cs="Arial"/>
          <w:b/>
        </w:rPr>
        <w:t xml:space="preserve"> </w:t>
      </w:r>
      <w:r w:rsidRPr="00E6313F">
        <w:rPr>
          <w:rFonts w:ascii="Arial" w:hAnsi="Arial" w:cs="Arial"/>
          <w:bCs/>
        </w:rPr>
        <w:t>Produzido 100% com suco, sem conservantes, açúcares ou corantes artificiais.</w:t>
      </w:r>
      <w:r>
        <w:rPr>
          <w:rFonts w:ascii="Arial" w:hAnsi="Arial" w:cs="Arial"/>
          <w:bCs/>
        </w:rPr>
        <w:t xml:space="preserve"> </w:t>
      </w:r>
      <w:r w:rsidRPr="002F5ECA">
        <w:rPr>
          <w:rFonts w:ascii="Arial" w:hAnsi="Arial" w:cs="Arial"/>
          <w:bCs/>
        </w:rPr>
        <w:t>(Indicar na proposta a marca ofertada)</w:t>
      </w:r>
    </w:p>
    <w:p w14:paraId="3F3A12A7" w14:textId="77777777" w:rsidR="002F5ECA" w:rsidRPr="00E6313F" w:rsidRDefault="002F5ECA" w:rsidP="002F5ECA">
      <w:pPr>
        <w:contextualSpacing/>
        <w:jc w:val="both"/>
        <w:rPr>
          <w:rFonts w:ascii="Arial" w:hAnsi="Arial" w:cs="Arial"/>
          <w:bCs/>
        </w:rPr>
      </w:pPr>
      <w:r w:rsidRPr="00E6313F">
        <w:rPr>
          <w:rFonts w:ascii="Arial" w:hAnsi="Arial" w:cs="Arial"/>
          <w:bCs/>
        </w:rPr>
        <w:t>Sabores:</w:t>
      </w:r>
    </w:p>
    <w:p w14:paraId="31EA7573" w14:textId="77777777" w:rsidR="002F5ECA" w:rsidRPr="00E6313F" w:rsidRDefault="002F5ECA" w:rsidP="005B0B0B">
      <w:pPr>
        <w:numPr>
          <w:ilvl w:val="0"/>
          <w:numId w:val="24"/>
        </w:numPr>
        <w:contextualSpacing/>
        <w:jc w:val="both"/>
        <w:rPr>
          <w:rFonts w:ascii="Arial" w:hAnsi="Arial" w:cs="Arial"/>
          <w:bCs/>
        </w:rPr>
      </w:pPr>
      <w:r w:rsidRPr="00E6313F">
        <w:rPr>
          <w:rFonts w:ascii="Arial" w:hAnsi="Arial" w:cs="Arial"/>
          <w:bCs/>
        </w:rPr>
        <w:t>Uva</w:t>
      </w:r>
    </w:p>
    <w:p w14:paraId="0AA87C05" w14:textId="77777777" w:rsidR="002F5ECA" w:rsidRPr="00E6313F" w:rsidRDefault="002F5ECA" w:rsidP="005B0B0B">
      <w:pPr>
        <w:numPr>
          <w:ilvl w:val="0"/>
          <w:numId w:val="24"/>
        </w:numPr>
        <w:contextualSpacing/>
        <w:jc w:val="both"/>
        <w:rPr>
          <w:rFonts w:ascii="Arial" w:hAnsi="Arial" w:cs="Arial"/>
          <w:bCs/>
        </w:rPr>
      </w:pPr>
      <w:r w:rsidRPr="00E6313F">
        <w:rPr>
          <w:rFonts w:ascii="Arial" w:hAnsi="Arial" w:cs="Arial"/>
          <w:bCs/>
        </w:rPr>
        <w:t>Laranja</w:t>
      </w:r>
    </w:p>
    <w:p w14:paraId="7CAA8AFA" w14:textId="77777777" w:rsidR="002F5ECA" w:rsidRPr="00E6313F" w:rsidRDefault="002F5ECA" w:rsidP="002F5ECA">
      <w:pPr>
        <w:tabs>
          <w:tab w:val="left" w:pos="993"/>
        </w:tabs>
        <w:contextualSpacing/>
        <w:jc w:val="both"/>
        <w:rPr>
          <w:rFonts w:ascii="Arial" w:hAnsi="Arial" w:cs="Arial"/>
          <w:b/>
        </w:rPr>
      </w:pPr>
    </w:p>
    <w:p w14:paraId="35A29DBE" w14:textId="77777777" w:rsidR="002F5ECA" w:rsidRPr="00E6313F" w:rsidRDefault="002F5ECA" w:rsidP="002F5ECA">
      <w:pPr>
        <w:tabs>
          <w:tab w:val="left" w:pos="993"/>
        </w:tabs>
        <w:contextualSpacing/>
        <w:jc w:val="both"/>
        <w:rPr>
          <w:rFonts w:ascii="Arial" w:hAnsi="Arial" w:cs="Arial"/>
        </w:rPr>
      </w:pPr>
      <w:r w:rsidRPr="00E6313F">
        <w:rPr>
          <w:rFonts w:ascii="Arial" w:hAnsi="Arial" w:cs="Arial"/>
          <w:b/>
        </w:rPr>
        <w:t>REFRIGERANTE</w:t>
      </w:r>
      <w:r w:rsidRPr="00E6313F">
        <w:rPr>
          <w:rFonts w:ascii="Arial" w:hAnsi="Arial" w:cs="Arial"/>
        </w:rPr>
        <w:t xml:space="preserve"> – acondicionado em garrafas tipo "Pet" contendo 02 litros cada, para ser servido gelado em jarras de vidro ou inox, ou quando solicitado na própria embalagem do produto.</w:t>
      </w:r>
      <w:r>
        <w:rPr>
          <w:rFonts w:ascii="Arial" w:hAnsi="Arial" w:cs="Arial"/>
        </w:rPr>
        <w:t xml:space="preserve"> </w:t>
      </w:r>
      <w:r w:rsidRPr="002F5ECA">
        <w:rPr>
          <w:rFonts w:ascii="Arial" w:hAnsi="Arial" w:cs="Arial"/>
          <w:bCs/>
        </w:rPr>
        <w:t>(Indicar na proposta a marca ofertada)</w:t>
      </w:r>
    </w:p>
    <w:p w14:paraId="3A8A64DB" w14:textId="77777777" w:rsidR="002F5ECA" w:rsidRPr="00E6313F" w:rsidRDefault="002F5ECA" w:rsidP="002F5ECA">
      <w:pPr>
        <w:contextualSpacing/>
        <w:jc w:val="both"/>
        <w:rPr>
          <w:rFonts w:ascii="Arial" w:hAnsi="Arial" w:cs="Arial"/>
        </w:rPr>
      </w:pPr>
    </w:p>
    <w:p w14:paraId="6A4BEF70" w14:textId="77777777" w:rsidR="002F5ECA" w:rsidRPr="00E6313F" w:rsidRDefault="002F5ECA" w:rsidP="002F5ECA">
      <w:pPr>
        <w:contextualSpacing/>
        <w:jc w:val="both"/>
        <w:rPr>
          <w:rFonts w:ascii="Arial" w:hAnsi="Arial" w:cs="Arial"/>
        </w:rPr>
      </w:pPr>
      <w:r w:rsidRPr="00E6313F">
        <w:rPr>
          <w:rFonts w:ascii="Arial" w:hAnsi="Arial" w:cs="Arial"/>
        </w:rPr>
        <w:t xml:space="preserve">Sabores: </w:t>
      </w:r>
    </w:p>
    <w:p w14:paraId="7E2D7945" w14:textId="77777777" w:rsidR="002F5ECA" w:rsidRPr="00E6313F" w:rsidRDefault="002F5ECA" w:rsidP="002F5ECA">
      <w:pPr>
        <w:ind w:left="426"/>
        <w:contextualSpacing/>
        <w:jc w:val="both"/>
        <w:rPr>
          <w:rFonts w:ascii="Arial" w:hAnsi="Arial" w:cs="Arial"/>
        </w:rPr>
      </w:pPr>
      <w:r w:rsidRPr="00E6313F">
        <w:rPr>
          <w:rFonts w:ascii="Arial" w:hAnsi="Arial" w:cs="Arial"/>
          <w:b/>
        </w:rPr>
        <w:t>Cola</w:t>
      </w:r>
      <w:r w:rsidRPr="00E6313F">
        <w:rPr>
          <w:rFonts w:ascii="Arial" w:hAnsi="Arial" w:cs="Arial"/>
        </w:rPr>
        <w:t xml:space="preserve"> - composto de extrato de cola (sabor cola normal), água gaseificada, cafeína, corante e caramelo.</w:t>
      </w:r>
    </w:p>
    <w:p w14:paraId="31924740" w14:textId="77777777" w:rsidR="002F5ECA" w:rsidRPr="00E6313F" w:rsidRDefault="002F5ECA" w:rsidP="002F5ECA">
      <w:pPr>
        <w:ind w:left="426"/>
        <w:contextualSpacing/>
        <w:jc w:val="both"/>
        <w:rPr>
          <w:rFonts w:ascii="Arial" w:hAnsi="Arial" w:cs="Arial"/>
        </w:rPr>
      </w:pPr>
      <w:r w:rsidRPr="00E6313F">
        <w:rPr>
          <w:rFonts w:ascii="Arial" w:hAnsi="Arial" w:cs="Arial"/>
          <w:b/>
        </w:rPr>
        <w:t>Cola zero açúcar</w:t>
      </w:r>
      <w:r w:rsidRPr="00E6313F">
        <w:rPr>
          <w:rFonts w:ascii="Arial" w:hAnsi="Arial" w:cs="Arial"/>
        </w:rPr>
        <w:t xml:space="preserve"> - composto de extrato de cola, água gaseificada, cafeína, corante e caramelo, açucares 0g</w:t>
      </w:r>
    </w:p>
    <w:p w14:paraId="53C42D67" w14:textId="77777777" w:rsidR="002F5ECA" w:rsidRPr="00E6313F" w:rsidRDefault="002F5ECA" w:rsidP="002F5ECA">
      <w:pPr>
        <w:ind w:left="426"/>
        <w:contextualSpacing/>
        <w:jc w:val="both"/>
        <w:rPr>
          <w:rFonts w:ascii="Arial" w:hAnsi="Arial" w:cs="Arial"/>
        </w:rPr>
      </w:pPr>
      <w:r w:rsidRPr="00E6313F">
        <w:rPr>
          <w:rFonts w:ascii="Arial" w:hAnsi="Arial" w:cs="Arial"/>
          <w:b/>
        </w:rPr>
        <w:t>Guaraná normal</w:t>
      </w:r>
      <w:r w:rsidRPr="00E6313F">
        <w:rPr>
          <w:rFonts w:ascii="Arial" w:hAnsi="Arial" w:cs="Arial"/>
        </w:rPr>
        <w:t xml:space="preserve"> – a base de extrato de guaraná, água gaseificada, açúcar, acidulante (ácido cítrico), conservadores: benzoato de sódio e sorbato de potássio, aromatizante e corante caramelo IV.</w:t>
      </w:r>
    </w:p>
    <w:p w14:paraId="280EA961" w14:textId="77777777" w:rsidR="002F5ECA" w:rsidRPr="00E6313F" w:rsidRDefault="002F5ECA" w:rsidP="002F5ECA">
      <w:pPr>
        <w:ind w:left="426"/>
        <w:contextualSpacing/>
        <w:jc w:val="both"/>
        <w:rPr>
          <w:rFonts w:ascii="Arial" w:hAnsi="Arial" w:cs="Arial"/>
        </w:rPr>
      </w:pPr>
      <w:r w:rsidRPr="00E6313F">
        <w:rPr>
          <w:rFonts w:ascii="Arial" w:hAnsi="Arial" w:cs="Arial"/>
          <w:b/>
        </w:rPr>
        <w:t>Guaraná zero açúcar</w:t>
      </w:r>
      <w:r w:rsidRPr="00E6313F">
        <w:rPr>
          <w:rFonts w:ascii="Arial" w:hAnsi="Arial" w:cs="Arial"/>
        </w:rPr>
        <w:t xml:space="preserve"> - a base de extrato de guaraná, zero açúcar, água gaseificada, acidulante (ácido cítrico), edulcorantes, conservador benzoato de sódio, aromatizante e corante caramelo IV.</w:t>
      </w:r>
    </w:p>
    <w:p w14:paraId="5584A35D" w14:textId="77777777" w:rsidR="002F5ECA" w:rsidRPr="00E6313F" w:rsidRDefault="002F5ECA" w:rsidP="002F5ECA">
      <w:pPr>
        <w:ind w:left="426"/>
        <w:contextualSpacing/>
        <w:jc w:val="both"/>
        <w:rPr>
          <w:rFonts w:ascii="Arial" w:hAnsi="Arial" w:cs="Arial"/>
        </w:rPr>
      </w:pPr>
      <w:r w:rsidRPr="00E6313F">
        <w:rPr>
          <w:rFonts w:ascii="Arial" w:hAnsi="Arial" w:cs="Arial"/>
          <w:b/>
        </w:rPr>
        <w:t>Soda limonada</w:t>
      </w:r>
      <w:r w:rsidRPr="00E6313F">
        <w:rPr>
          <w:rFonts w:ascii="Arial" w:hAnsi="Arial" w:cs="Arial"/>
        </w:rPr>
        <w:t xml:space="preserve"> - a base de suco de limão (sabor limão normal), com aproximadamente 2,6% de aroma natural, contendo água gaseificada, conservador benzoato de sódio.</w:t>
      </w:r>
    </w:p>
    <w:p w14:paraId="5C7BF84E" w14:textId="77777777" w:rsidR="002F5ECA" w:rsidRPr="00E6313F" w:rsidRDefault="002F5ECA" w:rsidP="002F5ECA">
      <w:pPr>
        <w:ind w:left="426"/>
        <w:contextualSpacing/>
        <w:jc w:val="both"/>
        <w:rPr>
          <w:rFonts w:ascii="Arial" w:hAnsi="Arial" w:cs="Arial"/>
        </w:rPr>
      </w:pPr>
      <w:r w:rsidRPr="00E6313F">
        <w:rPr>
          <w:rFonts w:ascii="Arial" w:hAnsi="Arial" w:cs="Arial"/>
          <w:b/>
        </w:rPr>
        <w:t>Soda limonada zero açúcar</w:t>
      </w:r>
      <w:r w:rsidRPr="00E6313F">
        <w:rPr>
          <w:rFonts w:ascii="Arial" w:hAnsi="Arial" w:cs="Arial"/>
        </w:rPr>
        <w:t xml:space="preserve"> - a base de suco de limão, com aproximadamente 2,6% de aroma natural, zero açúcar, contendo água gaseificada, conservador benzoato de sódio, edulcorantes artificiais</w:t>
      </w:r>
    </w:p>
    <w:p w14:paraId="1AF1BA28" w14:textId="77777777" w:rsidR="002F5ECA" w:rsidRPr="00E6313F" w:rsidRDefault="002F5ECA" w:rsidP="002F5ECA">
      <w:pPr>
        <w:ind w:left="720"/>
        <w:contextualSpacing/>
        <w:jc w:val="both"/>
        <w:rPr>
          <w:rFonts w:ascii="Arial" w:hAnsi="Arial" w:cs="Arial"/>
        </w:rPr>
      </w:pPr>
    </w:p>
    <w:p w14:paraId="467F40A3" w14:textId="77777777" w:rsidR="002F5ECA" w:rsidRPr="00E6313F" w:rsidRDefault="002F5ECA" w:rsidP="002F5ECA">
      <w:pPr>
        <w:tabs>
          <w:tab w:val="left" w:pos="0"/>
        </w:tabs>
        <w:contextualSpacing/>
        <w:jc w:val="both"/>
        <w:rPr>
          <w:rFonts w:ascii="Arial" w:hAnsi="Arial" w:cs="Arial"/>
        </w:rPr>
      </w:pPr>
      <w:r w:rsidRPr="00E6313F">
        <w:rPr>
          <w:rFonts w:ascii="Arial" w:hAnsi="Arial" w:cs="Arial"/>
          <w:b/>
        </w:rPr>
        <w:t>BAGUETE FRIA RECHEADA</w:t>
      </w:r>
      <w:r w:rsidRPr="00E6313F">
        <w:rPr>
          <w:rFonts w:ascii="Arial" w:hAnsi="Arial" w:cs="Arial"/>
        </w:rPr>
        <w:t xml:space="preserve"> – em pão baguete tipo francês, com ou sem gergelim, cujo recheio ofereça no mínimo 40 gramas por fatia, tamanho de 1 metro. Acondicionado em embalagem apropriada, em forma de papelão e envolta em papel filme plástico, que garanta a qualidade e a aparência do produto. Nos seguintes recheios:</w:t>
      </w:r>
    </w:p>
    <w:p w14:paraId="1ADF7838" w14:textId="77777777" w:rsidR="002F5ECA" w:rsidRPr="00E6313F" w:rsidRDefault="002F5ECA" w:rsidP="005B0B0B">
      <w:pPr>
        <w:numPr>
          <w:ilvl w:val="0"/>
          <w:numId w:val="23"/>
        </w:numPr>
        <w:autoSpaceDE w:val="0"/>
        <w:autoSpaceDN w:val="0"/>
        <w:adjustRightInd w:val="0"/>
        <w:ind w:left="1701" w:hanging="283"/>
        <w:contextualSpacing/>
        <w:jc w:val="both"/>
        <w:rPr>
          <w:rFonts w:ascii="Arial" w:hAnsi="Arial" w:cs="Arial"/>
          <w:bCs/>
          <w:color w:val="000000"/>
        </w:rPr>
      </w:pPr>
      <w:r w:rsidRPr="00E6313F">
        <w:rPr>
          <w:rFonts w:ascii="Arial" w:hAnsi="Arial" w:cs="Arial"/>
          <w:bCs/>
          <w:color w:val="000000"/>
        </w:rPr>
        <w:t>Frango desfiado, requeijão cremoso, alface, tomate, cenoura</w:t>
      </w:r>
    </w:p>
    <w:p w14:paraId="0A13CF5E" w14:textId="77777777" w:rsidR="002F5ECA" w:rsidRPr="00E6313F" w:rsidRDefault="002F5ECA" w:rsidP="005B0B0B">
      <w:pPr>
        <w:numPr>
          <w:ilvl w:val="0"/>
          <w:numId w:val="23"/>
        </w:numPr>
        <w:autoSpaceDE w:val="0"/>
        <w:autoSpaceDN w:val="0"/>
        <w:adjustRightInd w:val="0"/>
        <w:ind w:left="1701" w:hanging="283"/>
        <w:contextualSpacing/>
        <w:jc w:val="both"/>
        <w:rPr>
          <w:rFonts w:ascii="Arial" w:hAnsi="Arial" w:cs="Arial"/>
          <w:bCs/>
          <w:color w:val="000000"/>
        </w:rPr>
      </w:pPr>
      <w:r w:rsidRPr="00E6313F">
        <w:rPr>
          <w:rFonts w:ascii="Arial" w:hAnsi="Arial" w:cs="Arial"/>
          <w:bCs/>
          <w:color w:val="000000"/>
        </w:rPr>
        <w:t>Peito de peru, queijo prato, maionese, alface e tomate</w:t>
      </w:r>
    </w:p>
    <w:p w14:paraId="35070684" w14:textId="77777777" w:rsidR="002F5ECA" w:rsidRPr="00E6313F" w:rsidRDefault="002F5ECA" w:rsidP="005B0B0B">
      <w:pPr>
        <w:numPr>
          <w:ilvl w:val="0"/>
          <w:numId w:val="23"/>
        </w:numPr>
        <w:autoSpaceDE w:val="0"/>
        <w:autoSpaceDN w:val="0"/>
        <w:adjustRightInd w:val="0"/>
        <w:ind w:left="1701" w:hanging="283"/>
        <w:contextualSpacing/>
        <w:jc w:val="both"/>
        <w:rPr>
          <w:rFonts w:ascii="Arial" w:hAnsi="Arial" w:cs="Arial"/>
          <w:bCs/>
          <w:color w:val="000000"/>
        </w:rPr>
      </w:pPr>
      <w:r w:rsidRPr="00E6313F">
        <w:rPr>
          <w:rFonts w:ascii="Arial" w:hAnsi="Arial" w:cs="Arial"/>
          <w:bCs/>
          <w:color w:val="000000"/>
        </w:rPr>
        <w:t>Presunto magro, queijo prato, patê gorgonzola, alface e tomate</w:t>
      </w:r>
    </w:p>
    <w:p w14:paraId="6991C6B9" w14:textId="77777777" w:rsidR="002F5ECA" w:rsidRPr="00E6313F" w:rsidRDefault="002F5ECA" w:rsidP="005B0B0B">
      <w:pPr>
        <w:numPr>
          <w:ilvl w:val="0"/>
          <w:numId w:val="23"/>
        </w:numPr>
        <w:autoSpaceDE w:val="0"/>
        <w:autoSpaceDN w:val="0"/>
        <w:adjustRightInd w:val="0"/>
        <w:ind w:left="1701" w:hanging="283"/>
        <w:contextualSpacing/>
        <w:jc w:val="both"/>
        <w:rPr>
          <w:rFonts w:ascii="Arial" w:hAnsi="Arial" w:cs="Arial"/>
          <w:bCs/>
          <w:color w:val="000000"/>
        </w:rPr>
      </w:pPr>
      <w:r w:rsidRPr="00E6313F">
        <w:rPr>
          <w:rFonts w:ascii="Arial" w:hAnsi="Arial" w:cs="Arial"/>
          <w:bCs/>
          <w:color w:val="000000"/>
        </w:rPr>
        <w:t>Salame hamburguês, patê de frango, mussarela, rúcula e tomate</w:t>
      </w:r>
    </w:p>
    <w:p w14:paraId="1881A012" w14:textId="77777777" w:rsidR="002F5ECA" w:rsidRPr="00E6313F" w:rsidRDefault="002F5ECA" w:rsidP="005B0B0B">
      <w:pPr>
        <w:numPr>
          <w:ilvl w:val="0"/>
          <w:numId w:val="23"/>
        </w:numPr>
        <w:ind w:left="1701" w:hanging="283"/>
        <w:contextualSpacing/>
        <w:jc w:val="both"/>
        <w:rPr>
          <w:rFonts w:ascii="Arial" w:hAnsi="Arial" w:cs="Arial"/>
        </w:rPr>
      </w:pPr>
      <w:r w:rsidRPr="00E6313F">
        <w:rPr>
          <w:rFonts w:ascii="Arial" w:hAnsi="Arial" w:cs="Arial"/>
          <w:bCs/>
          <w:color w:val="000000"/>
        </w:rPr>
        <w:t>Mussarela, patê de tomate seco e rúcula</w:t>
      </w:r>
    </w:p>
    <w:p w14:paraId="3FE6857E" w14:textId="77777777" w:rsidR="002F5ECA" w:rsidRPr="00E6313F" w:rsidRDefault="002F5ECA" w:rsidP="002F5ECA">
      <w:pPr>
        <w:ind w:left="1701"/>
        <w:contextualSpacing/>
        <w:jc w:val="both"/>
        <w:rPr>
          <w:rFonts w:ascii="Arial" w:hAnsi="Arial" w:cs="Arial"/>
        </w:rPr>
      </w:pPr>
    </w:p>
    <w:p w14:paraId="099BFA09" w14:textId="77777777" w:rsidR="002F5ECA" w:rsidRPr="00E6313F" w:rsidRDefault="002F5ECA" w:rsidP="002F5ECA">
      <w:pPr>
        <w:contextualSpacing/>
        <w:jc w:val="both"/>
        <w:rPr>
          <w:rFonts w:ascii="Arial" w:hAnsi="Arial" w:cs="Arial"/>
        </w:rPr>
      </w:pPr>
      <w:r w:rsidRPr="00E6313F">
        <w:rPr>
          <w:rFonts w:ascii="Arial" w:hAnsi="Arial" w:cs="Arial"/>
          <w:b/>
          <w:bCs/>
        </w:rPr>
        <w:t>Obs.</w:t>
      </w:r>
      <w:r w:rsidRPr="00E6313F">
        <w:rPr>
          <w:rFonts w:ascii="Arial" w:hAnsi="Arial" w:cs="Arial"/>
        </w:rPr>
        <w:t xml:space="preserve"> Mediante solicitação prévia os itens da composição poderão sofrer alterações.</w:t>
      </w:r>
    </w:p>
    <w:p w14:paraId="3FD3D4C8" w14:textId="77777777" w:rsidR="002F5ECA" w:rsidRPr="00E6313F" w:rsidRDefault="002F5ECA" w:rsidP="002F5ECA">
      <w:pPr>
        <w:ind w:left="720" w:firstLine="698"/>
        <w:contextualSpacing/>
        <w:jc w:val="both"/>
        <w:rPr>
          <w:rFonts w:ascii="Arial" w:hAnsi="Arial" w:cs="Arial"/>
        </w:rPr>
      </w:pPr>
    </w:p>
    <w:p w14:paraId="3C96C842" w14:textId="77777777" w:rsidR="002F5ECA" w:rsidRPr="00E6313F" w:rsidRDefault="002F5ECA" w:rsidP="002F5ECA">
      <w:pPr>
        <w:contextualSpacing/>
        <w:jc w:val="both"/>
        <w:rPr>
          <w:rFonts w:ascii="Arial" w:hAnsi="Arial" w:cs="Arial"/>
        </w:rPr>
      </w:pPr>
      <w:r w:rsidRPr="00E6313F">
        <w:rPr>
          <w:rFonts w:ascii="Arial" w:hAnsi="Arial" w:cs="Arial"/>
          <w:b/>
        </w:rPr>
        <w:t>SALGADOS SIMPLES</w:t>
      </w:r>
      <w:r w:rsidRPr="00E6313F">
        <w:rPr>
          <w:rFonts w:ascii="Arial" w:hAnsi="Arial" w:cs="Arial"/>
        </w:rPr>
        <w:t xml:space="preserve"> – frito ou assado, variados com distribuição de 30% massa e 70% recheio. No caso da fritura, utilizar óleo limpo que ofereça produto sem resíduo e odor acentuado.</w:t>
      </w:r>
    </w:p>
    <w:p w14:paraId="7F8D7060" w14:textId="77777777" w:rsidR="002F5ECA" w:rsidRPr="00E6313F" w:rsidRDefault="002F5ECA" w:rsidP="002F5ECA">
      <w:pPr>
        <w:pBdr>
          <w:top w:val="nil"/>
          <w:left w:val="nil"/>
          <w:bottom w:val="nil"/>
          <w:right w:val="nil"/>
          <w:between w:val="nil"/>
        </w:pBdr>
        <w:contextualSpacing/>
        <w:jc w:val="center"/>
        <w:rPr>
          <w:rFonts w:ascii="Arial" w:hAnsi="Arial" w:cs="Arial"/>
        </w:rPr>
      </w:pPr>
    </w:p>
    <w:p w14:paraId="701D225C" w14:textId="77777777" w:rsidR="002F5ECA" w:rsidRPr="00E6313F" w:rsidRDefault="002F5ECA" w:rsidP="002F5ECA">
      <w:pPr>
        <w:ind w:left="709" w:hanging="283"/>
        <w:contextualSpacing/>
        <w:jc w:val="both"/>
        <w:rPr>
          <w:rFonts w:ascii="Arial" w:hAnsi="Arial" w:cs="Arial"/>
        </w:rPr>
      </w:pPr>
      <w:r w:rsidRPr="00E6313F">
        <w:rPr>
          <w:rFonts w:ascii="Arial" w:hAnsi="Arial" w:cs="Arial"/>
        </w:rPr>
        <w:t xml:space="preserve">Tipo: </w:t>
      </w:r>
      <w:r w:rsidRPr="00E6313F">
        <w:rPr>
          <w:rFonts w:ascii="Arial" w:hAnsi="Arial" w:cs="Arial"/>
          <w:b/>
        </w:rPr>
        <w:t>ASSADO</w:t>
      </w:r>
    </w:p>
    <w:p w14:paraId="28BC1DA2"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Pão de queijo</w:t>
      </w:r>
    </w:p>
    <w:p w14:paraId="53C98D38"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Esfirra recheio de carne</w:t>
      </w:r>
    </w:p>
    <w:p w14:paraId="763B6E1D"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Esfirra recheio de brócolis</w:t>
      </w:r>
    </w:p>
    <w:p w14:paraId="60FC4765"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Enroladinhos de presunto e queijo</w:t>
      </w:r>
    </w:p>
    <w:p w14:paraId="494BC715"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Empada de palmito</w:t>
      </w:r>
    </w:p>
    <w:p w14:paraId="7B213EDA"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Empada de frango</w:t>
      </w:r>
    </w:p>
    <w:p w14:paraId="45752350"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Mini quiche alho poró</w:t>
      </w:r>
    </w:p>
    <w:p w14:paraId="39D8801E"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Croissant queijo</w:t>
      </w:r>
    </w:p>
    <w:p w14:paraId="41B7C063" w14:textId="77777777" w:rsidR="002F5ECA" w:rsidRPr="00E6313F" w:rsidRDefault="002F5ECA" w:rsidP="005B0B0B">
      <w:pPr>
        <w:numPr>
          <w:ilvl w:val="0"/>
          <w:numId w:val="19"/>
        </w:numPr>
        <w:autoSpaceDE w:val="0"/>
        <w:autoSpaceDN w:val="0"/>
        <w:adjustRightInd w:val="0"/>
        <w:ind w:left="709" w:hanging="283"/>
        <w:contextualSpacing/>
        <w:jc w:val="both"/>
        <w:rPr>
          <w:rFonts w:ascii="Arial" w:hAnsi="Arial" w:cs="Arial"/>
          <w:bCs/>
          <w:color w:val="000000"/>
        </w:rPr>
      </w:pPr>
      <w:r w:rsidRPr="00E6313F">
        <w:rPr>
          <w:rFonts w:ascii="Arial" w:hAnsi="Arial" w:cs="Arial"/>
          <w:bCs/>
          <w:color w:val="000000"/>
        </w:rPr>
        <w:t>Croissant presunto e queijo</w:t>
      </w:r>
    </w:p>
    <w:p w14:paraId="415C665D" w14:textId="77777777" w:rsidR="002F5ECA" w:rsidRPr="00E6313F" w:rsidRDefault="002F5ECA" w:rsidP="002F5ECA">
      <w:pPr>
        <w:ind w:left="709" w:firstLine="425"/>
        <w:contextualSpacing/>
        <w:jc w:val="both"/>
        <w:rPr>
          <w:rFonts w:ascii="Arial" w:hAnsi="Arial" w:cs="Arial"/>
        </w:rPr>
      </w:pPr>
    </w:p>
    <w:p w14:paraId="10CFD3CE" w14:textId="77777777" w:rsidR="002F5ECA" w:rsidRPr="00E6313F" w:rsidRDefault="002F5ECA" w:rsidP="002F5ECA">
      <w:pPr>
        <w:ind w:left="142" w:firstLine="284"/>
        <w:contextualSpacing/>
        <w:jc w:val="both"/>
        <w:rPr>
          <w:rFonts w:ascii="Arial" w:hAnsi="Arial" w:cs="Arial"/>
        </w:rPr>
      </w:pPr>
      <w:r w:rsidRPr="00E6313F">
        <w:rPr>
          <w:rFonts w:ascii="Arial" w:hAnsi="Arial" w:cs="Arial"/>
        </w:rPr>
        <w:t xml:space="preserve">Tipo: </w:t>
      </w:r>
      <w:r w:rsidRPr="00E6313F">
        <w:rPr>
          <w:rFonts w:ascii="Arial" w:hAnsi="Arial" w:cs="Arial"/>
          <w:b/>
        </w:rPr>
        <w:t>FRITO</w:t>
      </w:r>
    </w:p>
    <w:p w14:paraId="0FFD4D65" w14:textId="77777777" w:rsidR="002F5ECA" w:rsidRPr="00E6313F" w:rsidRDefault="002F5ECA" w:rsidP="005B0B0B">
      <w:pPr>
        <w:numPr>
          <w:ilvl w:val="0"/>
          <w:numId w:val="20"/>
        </w:numPr>
        <w:autoSpaceDE w:val="0"/>
        <w:autoSpaceDN w:val="0"/>
        <w:adjustRightInd w:val="0"/>
        <w:ind w:left="142" w:firstLine="284"/>
        <w:contextualSpacing/>
        <w:jc w:val="both"/>
        <w:rPr>
          <w:rFonts w:ascii="Arial" w:hAnsi="Arial" w:cs="Arial"/>
          <w:bCs/>
          <w:color w:val="000000"/>
        </w:rPr>
      </w:pPr>
      <w:r w:rsidRPr="00E6313F">
        <w:rPr>
          <w:rFonts w:ascii="Arial" w:hAnsi="Arial" w:cs="Arial"/>
          <w:bCs/>
          <w:color w:val="000000"/>
        </w:rPr>
        <w:t>Coxinha de frango</w:t>
      </w:r>
    </w:p>
    <w:p w14:paraId="038EE114" w14:textId="77777777" w:rsidR="002F5ECA" w:rsidRPr="00E6313F" w:rsidRDefault="002F5ECA" w:rsidP="005B0B0B">
      <w:pPr>
        <w:numPr>
          <w:ilvl w:val="0"/>
          <w:numId w:val="20"/>
        </w:numPr>
        <w:autoSpaceDE w:val="0"/>
        <w:autoSpaceDN w:val="0"/>
        <w:adjustRightInd w:val="0"/>
        <w:ind w:left="142" w:firstLine="284"/>
        <w:contextualSpacing/>
        <w:jc w:val="both"/>
        <w:rPr>
          <w:rFonts w:ascii="Arial" w:hAnsi="Arial" w:cs="Arial"/>
          <w:bCs/>
          <w:color w:val="000000"/>
        </w:rPr>
      </w:pPr>
      <w:r w:rsidRPr="00E6313F">
        <w:rPr>
          <w:rFonts w:ascii="Arial" w:hAnsi="Arial" w:cs="Arial"/>
          <w:bCs/>
          <w:color w:val="000000"/>
        </w:rPr>
        <w:t>Bolinho de queijo</w:t>
      </w:r>
    </w:p>
    <w:p w14:paraId="1B5D7763" w14:textId="77777777" w:rsidR="002F5ECA" w:rsidRPr="00E6313F" w:rsidRDefault="002F5ECA" w:rsidP="005B0B0B">
      <w:pPr>
        <w:numPr>
          <w:ilvl w:val="0"/>
          <w:numId w:val="20"/>
        </w:numPr>
        <w:autoSpaceDE w:val="0"/>
        <w:autoSpaceDN w:val="0"/>
        <w:adjustRightInd w:val="0"/>
        <w:ind w:left="142" w:firstLine="284"/>
        <w:contextualSpacing/>
        <w:jc w:val="both"/>
        <w:rPr>
          <w:rFonts w:ascii="Arial" w:hAnsi="Arial" w:cs="Arial"/>
          <w:bCs/>
          <w:color w:val="000000"/>
        </w:rPr>
      </w:pPr>
      <w:r w:rsidRPr="00E6313F">
        <w:rPr>
          <w:rFonts w:ascii="Arial" w:hAnsi="Arial" w:cs="Arial"/>
          <w:bCs/>
          <w:color w:val="000000"/>
        </w:rPr>
        <w:t>Quibe de carne</w:t>
      </w:r>
    </w:p>
    <w:p w14:paraId="6BB9D080" w14:textId="77777777" w:rsidR="002F5ECA" w:rsidRPr="00E6313F" w:rsidRDefault="002F5ECA" w:rsidP="005B0B0B">
      <w:pPr>
        <w:numPr>
          <w:ilvl w:val="0"/>
          <w:numId w:val="20"/>
        </w:numPr>
        <w:autoSpaceDE w:val="0"/>
        <w:autoSpaceDN w:val="0"/>
        <w:adjustRightInd w:val="0"/>
        <w:ind w:left="142" w:firstLine="284"/>
        <w:contextualSpacing/>
        <w:jc w:val="both"/>
        <w:rPr>
          <w:rFonts w:ascii="Arial" w:hAnsi="Arial" w:cs="Arial"/>
          <w:bCs/>
          <w:color w:val="000000"/>
        </w:rPr>
      </w:pPr>
      <w:r w:rsidRPr="00E6313F">
        <w:rPr>
          <w:rFonts w:ascii="Arial" w:hAnsi="Arial" w:cs="Arial"/>
          <w:bCs/>
          <w:color w:val="000000"/>
        </w:rPr>
        <w:lastRenderedPageBreak/>
        <w:t>Risoles de presunto e queijo</w:t>
      </w:r>
    </w:p>
    <w:p w14:paraId="5280BFE6" w14:textId="77777777" w:rsidR="002F5ECA" w:rsidRPr="00E6313F" w:rsidRDefault="002F5ECA" w:rsidP="005B0B0B">
      <w:pPr>
        <w:numPr>
          <w:ilvl w:val="0"/>
          <w:numId w:val="20"/>
        </w:numPr>
        <w:autoSpaceDE w:val="0"/>
        <w:autoSpaceDN w:val="0"/>
        <w:adjustRightInd w:val="0"/>
        <w:ind w:left="142" w:firstLine="284"/>
        <w:contextualSpacing/>
        <w:jc w:val="both"/>
        <w:rPr>
          <w:rFonts w:ascii="Arial" w:hAnsi="Arial" w:cs="Arial"/>
          <w:bCs/>
          <w:color w:val="000000"/>
        </w:rPr>
      </w:pPr>
      <w:r w:rsidRPr="00E6313F">
        <w:rPr>
          <w:rFonts w:ascii="Arial" w:hAnsi="Arial" w:cs="Arial"/>
          <w:bCs/>
          <w:color w:val="000000"/>
        </w:rPr>
        <w:t>Risoles de milho com requeijão</w:t>
      </w:r>
    </w:p>
    <w:p w14:paraId="304ECF12" w14:textId="77777777" w:rsidR="002F5ECA" w:rsidRPr="00E6313F" w:rsidRDefault="002F5ECA" w:rsidP="002F5ECA">
      <w:pPr>
        <w:pBdr>
          <w:top w:val="nil"/>
          <w:left w:val="nil"/>
          <w:bottom w:val="nil"/>
          <w:right w:val="nil"/>
          <w:between w:val="nil"/>
        </w:pBdr>
        <w:contextualSpacing/>
        <w:jc w:val="center"/>
        <w:rPr>
          <w:rFonts w:ascii="Arial" w:hAnsi="Arial" w:cs="Arial"/>
        </w:rPr>
      </w:pPr>
    </w:p>
    <w:p w14:paraId="5A6AAA52" w14:textId="77777777" w:rsidR="002F5ECA" w:rsidRPr="00E6313F" w:rsidRDefault="002F5ECA" w:rsidP="002F5ECA">
      <w:pPr>
        <w:pBdr>
          <w:top w:val="nil"/>
          <w:left w:val="nil"/>
          <w:bottom w:val="nil"/>
          <w:right w:val="nil"/>
          <w:between w:val="nil"/>
        </w:pBdr>
        <w:contextualSpacing/>
        <w:jc w:val="center"/>
        <w:rPr>
          <w:rFonts w:ascii="Arial" w:hAnsi="Arial" w:cs="Arial"/>
        </w:rPr>
      </w:pPr>
    </w:p>
    <w:p w14:paraId="49150240" w14:textId="77777777" w:rsidR="002F5ECA" w:rsidRPr="00E6313F" w:rsidRDefault="002F5ECA" w:rsidP="002F5ECA">
      <w:pPr>
        <w:tabs>
          <w:tab w:val="left" w:pos="993"/>
        </w:tabs>
        <w:contextualSpacing/>
        <w:jc w:val="both"/>
        <w:rPr>
          <w:rFonts w:ascii="Arial" w:hAnsi="Arial" w:cs="Arial"/>
        </w:rPr>
      </w:pPr>
      <w:r w:rsidRPr="00E6313F">
        <w:rPr>
          <w:rFonts w:ascii="Arial" w:hAnsi="Arial" w:cs="Arial"/>
          <w:b/>
        </w:rPr>
        <w:t>PÃO DE QUEIJO</w:t>
      </w:r>
      <w:r w:rsidRPr="00E6313F">
        <w:rPr>
          <w:rFonts w:ascii="Arial" w:hAnsi="Arial" w:cs="Arial"/>
        </w:rPr>
        <w:t xml:space="preserve"> – tradicional, produzido com polvilho, óleo de soja, leite pasteurizado, ovos, margarina, água, queijo meia cura tipo Minas, tamanho mínimo 25 gramas. Assado e pronto para o consumo.</w:t>
      </w:r>
    </w:p>
    <w:p w14:paraId="460431C2" w14:textId="77777777" w:rsidR="002F5ECA" w:rsidRPr="00E6313F" w:rsidRDefault="002F5ECA" w:rsidP="002F5ECA">
      <w:pPr>
        <w:ind w:left="1701" w:hanging="283"/>
        <w:contextualSpacing/>
        <w:jc w:val="both"/>
        <w:rPr>
          <w:rFonts w:ascii="Arial" w:hAnsi="Arial" w:cs="Arial"/>
        </w:rPr>
      </w:pPr>
    </w:p>
    <w:p w14:paraId="29F5B785" w14:textId="77777777" w:rsidR="002F5ECA" w:rsidRDefault="002F5ECA" w:rsidP="002F5ECA">
      <w:pPr>
        <w:tabs>
          <w:tab w:val="left" w:pos="993"/>
        </w:tabs>
        <w:contextualSpacing/>
        <w:jc w:val="both"/>
        <w:rPr>
          <w:rFonts w:ascii="Arial" w:hAnsi="Arial" w:cs="Arial"/>
        </w:rPr>
      </w:pPr>
      <w:r w:rsidRPr="00E6313F">
        <w:rPr>
          <w:rFonts w:ascii="Arial" w:hAnsi="Arial" w:cs="Arial"/>
          <w:b/>
        </w:rPr>
        <w:t>BOLO CASEIRO</w:t>
      </w:r>
      <w:r w:rsidRPr="00E6313F">
        <w:rPr>
          <w:rFonts w:ascii="Arial" w:hAnsi="Arial" w:cs="Arial"/>
        </w:rPr>
        <w:t xml:space="preserve"> – com massa macia, aerada, amanteigada, bem assado, com boa aparência, de acordo com as características organolépticas normais, livre de qualquer tipo de contaminante. Fatia média de no mínimo 40 gramas cada. </w:t>
      </w:r>
      <w:r w:rsidRPr="00E6313F">
        <w:rPr>
          <w:rFonts w:ascii="Arial" w:hAnsi="Arial" w:cs="Arial"/>
          <w:bCs/>
          <w:color w:val="000000"/>
        </w:rPr>
        <w:t>Com cobertura de chocolate – nos sabores de cenoura e chocolate.</w:t>
      </w:r>
    </w:p>
    <w:p w14:paraId="528E2D33" w14:textId="77777777" w:rsidR="002F5ECA" w:rsidRPr="00E6313F" w:rsidRDefault="002F5ECA" w:rsidP="002F5ECA">
      <w:pPr>
        <w:tabs>
          <w:tab w:val="left" w:pos="993"/>
        </w:tabs>
        <w:contextualSpacing/>
        <w:jc w:val="both"/>
        <w:rPr>
          <w:rFonts w:ascii="Arial" w:hAnsi="Arial" w:cs="Arial"/>
        </w:rPr>
      </w:pPr>
    </w:p>
    <w:p w14:paraId="5F3E8620" w14:textId="3368ED19" w:rsidR="00906BC5" w:rsidRPr="003155DC" w:rsidRDefault="002F5ECA" w:rsidP="002F5ECA">
      <w:pPr>
        <w:rPr>
          <w:rFonts w:ascii="Arial" w:hAnsi="Arial" w:cs="Arial"/>
        </w:rPr>
      </w:pPr>
      <w:r w:rsidRPr="00E6313F">
        <w:rPr>
          <w:rFonts w:ascii="Arial" w:hAnsi="Arial" w:cs="Arial"/>
          <w:b/>
        </w:rPr>
        <w:t>CAROLINA RECHEADA</w:t>
      </w:r>
      <w:r w:rsidRPr="00E6313F">
        <w:rPr>
          <w:rFonts w:ascii="Arial" w:hAnsi="Arial" w:cs="Arial"/>
        </w:rPr>
        <w:t xml:space="preserve"> – unidade entre 15 a 20 gramas – com recheios: chocolate, doce leite ou limão, coberta com chocolate ao leite ou branco.</w:t>
      </w:r>
    </w:p>
    <w:p w14:paraId="1001DE21" w14:textId="77777777" w:rsidR="00F022CA" w:rsidRPr="003155DC" w:rsidRDefault="00F022CA" w:rsidP="00906BC5">
      <w:pPr>
        <w:rPr>
          <w:rFonts w:ascii="Arial" w:hAnsi="Arial" w:cs="Arial"/>
        </w:rPr>
      </w:pPr>
    </w:p>
    <w:p w14:paraId="76CE8A0B" w14:textId="2806CDC7"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login de usuário e a senha poderão ser utilizadas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lastRenderedPageBreak/>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lastRenderedPageBreak/>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nº 123/2006 alterada pela Lei Complementar nº 147/2014 e Decreto Municipal nº 12.437/2007, a licitante deverá apresentar 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lastRenderedPageBreak/>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atualização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 xml:space="preserve">poderá encaminhar, pelo sistema eletrônico, contraproposta diretamente a licitante que tenha apresentado o lance de </w:t>
      </w:r>
      <w:r w:rsidRPr="00675C31">
        <w:rPr>
          <w:sz w:val="20"/>
          <w:szCs w:val="20"/>
        </w:rPr>
        <w:lastRenderedPageBreak/>
        <w:t>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7"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lastRenderedPageBreak/>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1" w:name="_Ref114668085"/>
      <w:bookmarkStart w:id="2" w:name="_Hlk114652595"/>
      <w:r w:rsidRPr="00941882">
        <w:rPr>
          <w:rFonts w:ascii="Arial" w:hAnsi="Arial" w:cs="Arial"/>
        </w:rPr>
        <w:t>deixar de entregar a documentação exigida para o certame ou não entregar qualquer documento que tenha sido solicitado pelo/a pregoeiro/a durante o certame;</w:t>
      </w:r>
      <w:bookmarkEnd w:id="1"/>
    </w:p>
    <w:p w14:paraId="5BE6DFB8" w14:textId="77777777" w:rsidR="009838BE" w:rsidRPr="00941882" w:rsidRDefault="009838BE" w:rsidP="0093644D">
      <w:pPr>
        <w:ind w:firstLine="284"/>
        <w:jc w:val="both"/>
        <w:rPr>
          <w:rFonts w:ascii="Arial" w:hAnsi="Arial" w:cs="Arial"/>
        </w:rPr>
      </w:pPr>
      <w:bookmarkStart w:id="3"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3"/>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r w:rsidRPr="00941882">
        <w:rPr>
          <w:rFonts w:ascii="Arial" w:hAnsi="Arial" w:cs="Arial"/>
        </w:rPr>
        <w:t xml:space="preserve">não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r w:rsidRPr="00941882">
        <w:rPr>
          <w:rFonts w:ascii="Arial" w:hAnsi="Arial" w:cs="Arial"/>
        </w:rPr>
        <w:t xml:space="preserve">recusar-se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r w:rsidRPr="00941882">
        <w:rPr>
          <w:rFonts w:ascii="Arial" w:hAnsi="Arial" w:cs="Arial"/>
        </w:rPr>
        <w:t xml:space="preserve">pedir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r w:rsidRPr="00941882">
        <w:rPr>
          <w:rFonts w:ascii="Arial" w:hAnsi="Arial" w:cs="Arial"/>
        </w:rPr>
        <w:t>deixar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r w:rsidRPr="00941882">
        <w:rPr>
          <w:rFonts w:ascii="Arial" w:hAnsi="Arial" w:cs="Arial"/>
        </w:rPr>
        <w:t xml:space="preserve">apresentar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4"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não celebrar o contrato ou não entregar a documentação exigida para a contratação, quando convocado dentro do prazo de validade de sua proposta;</w:t>
      </w:r>
      <w:bookmarkEnd w:id="4"/>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5"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apresentar declaração ou documentação falsa exigida para o certame ou prestar declaração falsa durante a licitação</w:t>
      </w:r>
      <w:bookmarkEnd w:id="5"/>
    </w:p>
    <w:p w14:paraId="4DD4747A" w14:textId="77777777" w:rsidR="009838BE" w:rsidRPr="00941882" w:rsidRDefault="009838BE" w:rsidP="0093644D">
      <w:pPr>
        <w:ind w:firstLine="284"/>
        <w:jc w:val="both"/>
        <w:rPr>
          <w:rFonts w:ascii="Arial" w:hAnsi="Arial" w:cs="Arial"/>
        </w:rPr>
      </w:pPr>
      <w:bookmarkStart w:id="6"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fraudar a licitação</w:t>
      </w:r>
      <w:bookmarkEnd w:id="6"/>
    </w:p>
    <w:p w14:paraId="18E981A7" w14:textId="77777777" w:rsidR="009838BE" w:rsidRPr="00941882" w:rsidRDefault="009838BE" w:rsidP="0093644D">
      <w:pPr>
        <w:ind w:firstLine="284"/>
        <w:jc w:val="both"/>
        <w:rPr>
          <w:rFonts w:ascii="Arial" w:hAnsi="Arial" w:cs="Arial"/>
        </w:rPr>
      </w:pPr>
      <w:bookmarkStart w:id="7"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comportar-se de modo inidôneo ou cometer fraude de qualquer natureza, em especial quando:</w:t>
      </w:r>
      <w:bookmarkEnd w:id="7"/>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agir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induzir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apresentar amostra falsificada ou deteriorada; </w:t>
      </w:r>
    </w:p>
    <w:p w14:paraId="682E970E" w14:textId="77777777" w:rsidR="009838BE" w:rsidRPr="00941882" w:rsidRDefault="009838BE" w:rsidP="0093644D">
      <w:pPr>
        <w:ind w:firstLine="284"/>
        <w:jc w:val="both"/>
        <w:rPr>
          <w:rFonts w:ascii="Arial" w:hAnsi="Arial" w:cs="Arial"/>
        </w:rPr>
      </w:pPr>
      <w:bookmarkStart w:id="8"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praticar atos ilícitos com vistas a frustrar os objetivos da licitação</w:t>
      </w:r>
      <w:bookmarkEnd w:id="8"/>
    </w:p>
    <w:p w14:paraId="04C1B5F1" w14:textId="77777777" w:rsidR="009838BE" w:rsidRPr="00941882" w:rsidRDefault="009838BE" w:rsidP="0093644D">
      <w:pPr>
        <w:ind w:firstLine="284"/>
        <w:jc w:val="both"/>
        <w:rPr>
          <w:rFonts w:ascii="Arial" w:hAnsi="Arial" w:cs="Arial"/>
        </w:rPr>
      </w:pPr>
      <w:bookmarkStart w:id="9"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18" w:anchor="art5" w:history="1">
        <w:r w:rsidRPr="00941882">
          <w:rPr>
            <w:rFonts w:ascii="Arial" w:hAnsi="Arial" w:cs="Arial"/>
          </w:rPr>
          <w:t>art. 5º da Lei n.º 12.846, de 2013</w:t>
        </w:r>
      </w:hyperlink>
      <w:r w:rsidRPr="00941882">
        <w:rPr>
          <w:rFonts w:ascii="Arial" w:hAnsi="Arial" w:cs="Arial"/>
        </w:rPr>
        <w:t>.</w:t>
      </w:r>
      <w:bookmarkEnd w:id="9"/>
    </w:p>
    <w:bookmarkEnd w:id="2"/>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19"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advertência;</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5C9F1DE8"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30F44">
        <w:rPr>
          <w:rFonts w:ascii="Arial" w:hAnsi="Arial" w:cs="Arial"/>
        </w:rPr>
        <w:t>15</w:t>
      </w:r>
      <w:r w:rsidRPr="00DD72B6">
        <w:rPr>
          <w:rFonts w:ascii="Arial" w:hAnsi="Arial" w:cs="Arial"/>
        </w:rPr>
        <w:t xml:space="preserve"> (</w:t>
      </w:r>
      <w:r w:rsidR="00A30F44">
        <w:rPr>
          <w:rFonts w:ascii="Arial" w:hAnsi="Arial" w:cs="Arial"/>
        </w:rPr>
        <w:t>quinze) dias úteis</w:t>
      </w:r>
      <w:r w:rsidRPr="00DD72B6">
        <w:rPr>
          <w:rFonts w:ascii="Arial" w:hAnsi="Arial" w:cs="Arial"/>
        </w:rPr>
        <w:t>.</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CD96F6C" w14:textId="77777777" w:rsidR="00B9542F" w:rsidRDefault="00B9542F" w:rsidP="0093644D">
      <w:pPr>
        <w:ind w:firstLine="284"/>
        <w:jc w:val="both"/>
        <w:rPr>
          <w:rFonts w:ascii="Arial" w:hAnsi="Arial" w:cs="Arial"/>
        </w:rPr>
      </w:pPr>
    </w:p>
    <w:p w14:paraId="231DFBB9" w14:textId="64ACD43F" w:rsidR="0044329A" w:rsidRPr="00AB52D9" w:rsidRDefault="002708D2" w:rsidP="0093644D">
      <w:pPr>
        <w:ind w:firstLine="284"/>
        <w:jc w:val="both"/>
        <w:rPr>
          <w:rFonts w:ascii="Arial" w:hAnsi="Arial" w:cs="Arial"/>
          <w:b/>
          <w:bCs/>
        </w:rPr>
      </w:pPr>
      <w:r>
        <w:rPr>
          <w:rFonts w:ascii="Arial" w:hAnsi="Arial" w:cs="Arial"/>
          <w:b/>
          <w:bCs/>
        </w:rPr>
        <w:t>1</w:t>
      </w:r>
      <w:r w:rsidR="002F5ECA">
        <w:rPr>
          <w:rFonts w:ascii="Arial" w:hAnsi="Arial" w:cs="Arial"/>
          <w:b/>
          <w:bCs/>
        </w:rPr>
        <w:t>5</w:t>
      </w:r>
      <w:r w:rsidR="0044329A" w:rsidRPr="00AB52D9">
        <w:rPr>
          <w:rFonts w:ascii="Arial" w:hAnsi="Arial" w:cs="Arial"/>
          <w:b/>
          <w:bCs/>
        </w:rPr>
        <w:t>. PRAZO DE VIGÊNCIA DA ATA DE REGISTRO DE PREÇOS</w:t>
      </w:r>
    </w:p>
    <w:p w14:paraId="504EB8E7" w14:textId="77777777" w:rsidR="0044329A" w:rsidRDefault="0044329A" w:rsidP="0093644D">
      <w:pPr>
        <w:ind w:firstLine="284"/>
        <w:jc w:val="both"/>
        <w:rPr>
          <w:rFonts w:ascii="Arial" w:hAnsi="Arial" w:cs="Arial"/>
        </w:rPr>
      </w:pPr>
    </w:p>
    <w:p w14:paraId="771867CE" w14:textId="12F535EA"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5</w:t>
      </w:r>
      <w:r w:rsidR="0044329A" w:rsidRPr="00AB52D9">
        <w:rPr>
          <w:rFonts w:ascii="Arial" w:hAnsi="Arial" w:cs="Arial"/>
          <w:b/>
          <w:bCs/>
        </w:rPr>
        <w:t xml:space="preserve">.1. </w:t>
      </w:r>
      <w:r w:rsidR="00A67C5F" w:rsidRPr="00A40F8A">
        <w:rPr>
          <w:rFonts w:ascii="Arial" w:hAnsi="Arial" w:cs="Arial"/>
        </w:rPr>
        <w:t xml:space="preserve">O prazo da vigência da Ata de Registro de Preços será de 12 (doze) meses, a contar da data de sua </w:t>
      </w:r>
      <w:r w:rsidR="00A67C5F">
        <w:rPr>
          <w:rFonts w:ascii="Arial" w:hAnsi="Arial" w:cs="Arial"/>
        </w:rPr>
        <w:t>emissão</w:t>
      </w:r>
      <w:r w:rsidR="00A67C5F" w:rsidRPr="00291EED">
        <w:rPr>
          <w:rFonts w:ascii="Arial" w:hAnsi="Arial" w:cs="Arial"/>
        </w:rPr>
        <w:t>, podendo ser prorrogado por igua</w:t>
      </w:r>
      <w:r w:rsidR="00A67C5F">
        <w:rPr>
          <w:rFonts w:ascii="Arial" w:hAnsi="Arial" w:cs="Arial"/>
        </w:rPr>
        <w:t>l</w:t>
      </w:r>
      <w:r w:rsidR="00A67C5F" w:rsidRPr="00291EED">
        <w:rPr>
          <w:rFonts w:ascii="Arial" w:hAnsi="Arial" w:cs="Arial"/>
        </w:rPr>
        <w:t xml:space="preserve"> período, </w:t>
      </w:r>
      <w:r w:rsidR="00A67C5F">
        <w:rPr>
          <w:rFonts w:ascii="Arial" w:hAnsi="Arial" w:cs="Arial"/>
        </w:rPr>
        <w:t>conforme</w:t>
      </w:r>
      <w:r w:rsidR="00A67C5F" w:rsidRPr="00291EED">
        <w:rPr>
          <w:rFonts w:ascii="Arial" w:hAnsi="Arial" w:cs="Arial"/>
        </w:rPr>
        <w:t xml:space="preserve"> previsto no </w:t>
      </w:r>
      <w:r w:rsidR="00A67C5F" w:rsidRPr="00182A84">
        <w:rPr>
          <w:rFonts w:ascii="Arial" w:hAnsi="Arial" w:cs="Arial"/>
        </w:rPr>
        <w:t>artigo 84</w:t>
      </w:r>
      <w:r w:rsidR="00A67C5F" w:rsidRPr="00291EED">
        <w:rPr>
          <w:rFonts w:ascii="Arial" w:hAnsi="Arial" w:cs="Arial"/>
        </w:rPr>
        <w:t xml:space="preserve"> da Lei n° 14.133, de 2021</w:t>
      </w:r>
      <w:r w:rsidR="00A67C5F" w:rsidRPr="00A40F8A">
        <w:rPr>
          <w:rFonts w:ascii="Arial" w:hAnsi="Arial" w:cs="Arial"/>
        </w:rPr>
        <w:t>.</w:t>
      </w:r>
    </w:p>
    <w:p w14:paraId="61E65F25" w14:textId="77777777" w:rsidR="00941882" w:rsidRDefault="00941882" w:rsidP="0093644D">
      <w:pPr>
        <w:ind w:firstLine="284"/>
        <w:jc w:val="both"/>
        <w:rPr>
          <w:rFonts w:ascii="Arial" w:hAnsi="Arial" w:cs="Arial"/>
        </w:rPr>
      </w:pPr>
    </w:p>
    <w:p w14:paraId="5CD62D2C" w14:textId="0BA31068" w:rsidR="0044329A" w:rsidRPr="00A73965" w:rsidRDefault="002708D2" w:rsidP="0093644D">
      <w:pPr>
        <w:ind w:firstLine="284"/>
        <w:jc w:val="both"/>
        <w:rPr>
          <w:rFonts w:ascii="Arial" w:hAnsi="Arial" w:cs="Arial"/>
          <w:b/>
          <w:bCs/>
        </w:rPr>
      </w:pPr>
      <w:r>
        <w:rPr>
          <w:rFonts w:ascii="Arial" w:hAnsi="Arial" w:cs="Arial"/>
          <w:b/>
          <w:bCs/>
        </w:rPr>
        <w:t>1</w:t>
      </w:r>
      <w:r w:rsidR="002F5ECA">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93644D">
      <w:pPr>
        <w:ind w:firstLine="284"/>
        <w:jc w:val="both"/>
        <w:rPr>
          <w:rFonts w:ascii="Arial" w:hAnsi="Arial" w:cs="Arial"/>
          <w:b/>
          <w:bCs/>
        </w:rPr>
      </w:pPr>
    </w:p>
    <w:p w14:paraId="6A7BD14A" w14:textId="1EF374AA" w:rsidR="0044329A" w:rsidRPr="00AB52D9"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3C998C5C" w:rsidR="0044329A" w:rsidRDefault="0044329A" w:rsidP="0093644D">
      <w:pPr>
        <w:ind w:firstLine="284"/>
        <w:jc w:val="both"/>
        <w:rPr>
          <w:rFonts w:ascii="Arial" w:hAnsi="Arial" w:cs="Arial"/>
        </w:rPr>
      </w:pPr>
      <w:r w:rsidRPr="00925478">
        <w:rPr>
          <w:rFonts w:ascii="Arial" w:hAnsi="Arial" w:cs="Arial"/>
          <w:b/>
          <w:bCs/>
        </w:rPr>
        <w:t>1</w:t>
      </w:r>
      <w:r w:rsidR="002F5ECA">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4D0EFCF1"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56EC1327"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6E972888"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2FAD19BF"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031271E4"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47ACED7B"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5C8B2F20" w14:textId="61098B09" w:rsidR="0044329A" w:rsidRDefault="002708D2" w:rsidP="0093644D">
      <w:pPr>
        <w:ind w:firstLine="284"/>
        <w:jc w:val="both"/>
        <w:rPr>
          <w:rFonts w:ascii="Arial" w:hAnsi="Arial" w:cs="Arial"/>
          <w:b/>
          <w:bCs/>
        </w:rPr>
      </w:pPr>
      <w:r>
        <w:rPr>
          <w:rFonts w:ascii="Arial" w:hAnsi="Arial" w:cs="Arial"/>
          <w:b/>
          <w:bCs/>
        </w:rPr>
        <w:t>1</w:t>
      </w:r>
      <w:r w:rsidR="002F5ECA">
        <w:rPr>
          <w:rFonts w:ascii="Arial" w:hAnsi="Arial" w:cs="Arial"/>
          <w:b/>
          <w:bCs/>
        </w:rPr>
        <w:t>7</w:t>
      </w:r>
      <w:r w:rsidR="0044329A">
        <w:rPr>
          <w:rFonts w:ascii="Arial" w:hAnsi="Arial" w:cs="Arial"/>
          <w:b/>
          <w:bCs/>
        </w:rPr>
        <w:t>. CANCELAMENTO DO REGISTRO DE PREÇOS</w:t>
      </w:r>
    </w:p>
    <w:p w14:paraId="629BBB4F" w14:textId="77777777" w:rsidR="0044329A" w:rsidRDefault="0044329A" w:rsidP="0093644D">
      <w:pPr>
        <w:ind w:firstLine="284"/>
        <w:jc w:val="both"/>
        <w:rPr>
          <w:rFonts w:ascii="Arial" w:hAnsi="Arial" w:cs="Arial"/>
          <w:b/>
          <w:bCs/>
        </w:rPr>
      </w:pPr>
    </w:p>
    <w:p w14:paraId="0B6DB9FE" w14:textId="0077B957"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1034C879"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75D7C116"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2A4553AC"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7FB90B45"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0229BABC" w:rsidR="0044329A"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93644D">
      <w:pPr>
        <w:ind w:firstLine="284"/>
        <w:jc w:val="both"/>
        <w:rPr>
          <w:rFonts w:ascii="Arial" w:hAnsi="Arial" w:cs="Arial"/>
        </w:rPr>
      </w:pPr>
    </w:p>
    <w:p w14:paraId="4E7EEF85" w14:textId="4F8EDD7C" w:rsidR="0044329A" w:rsidRPr="003E22A3" w:rsidRDefault="002708D2" w:rsidP="0093644D">
      <w:pPr>
        <w:ind w:firstLine="284"/>
        <w:jc w:val="both"/>
        <w:rPr>
          <w:rFonts w:ascii="Arial" w:hAnsi="Arial" w:cs="Arial"/>
        </w:rPr>
      </w:pPr>
      <w:r>
        <w:rPr>
          <w:rFonts w:ascii="Arial" w:hAnsi="Arial" w:cs="Arial"/>
          <w:b/>
          <w:bCs/>
        </w:rPr>
        <w:t>1</w:t>
      </w:r>
      <w:r w:rsidR="002F5ECA">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20B33C56" w14:textId="74D1DF28" w:rsidR="0044329A" w:rsidRPr="00220B9E" w:rsidRDefault="0044329A" w:rsidP="0093644D">
      <w:pPr>
        <w:ind w:firstLine="284"/>
        <w:jc w:val="both"/>
        <w:rPr>
          <w:rFonts w:ascii="Arial" w:hAnsi="Arial" w:cs="Arial"/>
        </w:rPr>
      </w:pPr>
      <w:r w:rsidRPr="00220B9E">
        <w:rPr>
          <w:rFonts w:ascii="Arial" w:hAnsi="Arial" w:cs="Arial"/>
          <w:b/>
          <w:bCs/>
        </w:rPr>
        <w:t>1</w:t>
      </w:r>
      <w:r w:rsidR="002F5ECA">
        <w:rPr>
          <w:rFonts w:ascii="Arial" w:hAnsi="Arial" w:cs="Arial"/>
          <w:b/>
          <w:bCs/>
        </w:rPr>
        <w:t>8</w:t>
      </w:r>
      <w:r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4E81B738" w:rsidR="0044329A" w:rsidRPr="00220B9E" w:rsidRDefault="0044329A" w:rsidP="0093644D">
      <w:pPr>
        <w:ind w:firstLine="284"/>
        <w:jc w:val="both"/>
        <w:rPr>
          <w:rFonts w:ascii="Arial" w:hAnsi="Arial" w:cs="Arial"/>
          <w:kern w:val="2"/>
        </w:rPr>
      </w:pPr>
      <w:r w:rsidRPr="00220B9E">
        <w:rPr>
          <w:rFonts w:ascii="Arial" w:hAnsi="Arial" w:cs="Arial"/>
          <w:b/>
          <w:bCs/>
        </w:rPr>
        <w:lastRenderedPageBreak/>
        <w:t>1</w:t>
      </w:r>
      <w:r w:rsidR="002F5ECA">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93644D">
      <w:pPr>
        <w:ind w:firstLine="284"/>
        <w:jc w:val="both"/>
        <w:rPr>
          <w:rFonts w:ascii="Arial" w:hAnsi="Arial" w:cs="Arial"/>
        </w:rPr>
      </w:pPr>
    </w:p>
    <w:p w14:paraId="196C0191" w14:textId="09383A28" w:rsidR="0044329A" w:rsidRPr="00220B9E" w:rsidRDefault="0044329A" w:rsidP="0093644D">
      <w:pPr>
        <w:ind w:firstLine="284"/>
        <w:jc w:val="both"/>
        <w:rPr>
          <w:rFonts w:ascii="Arial" w:hAnsi="Arial" w:cs="Arial"/>
        </w:rPr>
      </w:pPr>
      <w:r w:rsidRPr="00220B9E">
        <w:rPr>
          <w:rFonts w:ascii="Arial" w:hAnsi="Arial" w:cs="Arial"/>
          <w:b/>
          <w:bCs/>
        </w:rPr>
        <w:t>1</w:t>
      </w:r>
      <w:r w:rsidR="002F5ECA">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3D103457" w:rsidR="0044329A" w:rsidRPr="00220B9E" w:rsidRDefault="0044329A" w:rsidP="0093644D">
      <w:pPr>
        <w:ind w:firstLine="284"/>
        <w:jc w:val="both"/>
        <w:rPr>
          <w:rFonts w:ascii="Arial" w:hAnsi="Arial" w:cs="Arial"/>
        </w:rPr>
      </w:pPr>
      <w:r w:rsidRPr="00220B9E">
        <w:rPr>
          <w:rFonts w:ascii="Arial" w:hAnsi="Arial" w:cs="Arial"/>
          <w:b/>
          <w:bCs/>
        </w:rPr>
        <w:t>1</w:t>
      </w:r>
      <w:r w:rsidR="002F5ECA">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0"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7D06EC98" w:rsidR="0044329A" w:rsidRPr="00220B9E" w:rsidRDefault="0044329A" w:rsidP="0093644D">
      <w:pPr>
        <w:ind w:firstLine="284"/>
        <w:jc w:val="both"/>
        <w:rPr>
          <w:rFonts w:ascii="Arial" w:hAnsi="Arial" w:cs="Arial"/>
        </w:rPr>
      </w:pPr>
      <w:r w:rsidRPr="00220B9E">
        <w:rPr>
          <w:rFonts w:ascii="Arial" w:hAnsi="Arial" w:cs="Arial"/>
          <w:b/>
          <w:bCs/>
        </w:rPr>
        <w:t>1</w:t>
      </w:r>
      <w:r w:rsidR="002F5ECA">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215FF743" w:rsidR="0044329A" w:rsidRPr="00220B9E" w:rsidRDefault="0044329A" w:rsidP="0093644D">
      <w:pPr>
        <w:ind w:firstLine="284"/>
        <w:jc w:val="both"/>
        <w:rPr>
          <w:rFonts w:ascii="Arial" w:hAnsi="Arial" w:cs="Arial"/>
        </w:rPr>
      </w:pPr>
      <w:r w:rsidRPr="00220B9E">
        <w:rPr>
          <w:rFonts w:ascii="Arial" w:hAnsi="Arial" w:cs="Arial"/>
          <w:b/>
          <w:bCs/>
        </w:rPr>
        <w:t>1</w:t>
      </w:r>
      <w:r w:rsidR="002F5ECA">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B35659">
        <w:rPr>
          <w:rFonts w:ascii="Arial" w:hAnsi="Arial" w:cs="Arial"/>
          <w:color w:val="000000" w:themeColor="text1"/>
        </w:rPr>
        <w:t>XVI do art. 92 da Lei n° 14.</w:t>
      </w:r>
      <w:r w:rsidR="00B35659">
        <w:rPr>
          <w:rFonts w:ascii="Arial" w:hAnsi="Arial" w:cs="Arial"/>
          <w:color w:val="000000" w:themeColor="text1"/>
        </w:rPr>
        <w:t>1</w:t>
      </w:r>
      <w:r w:rsidRPr="00B35659">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B35659">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2BC8BDBA" w:rsidR="0044329A" w:rsidRPr="00220B9E" w:rsidRDefault="0044329A" w:rsidP="0093644D">
      <w:pPr>
        <w:ind w:firstLine="284"/>
        <w:jc w:val="both"/>
        <w:rPr>
          <w:rFonts w:ascii="Arial" w:hAnsi="Arial" w:cs="Arial"/>
          <w:b/>
        </w:rPr>
      </w:pPr>
      <w:r w:rsidRPr="00220B9E">
        <w:rPr>
          <w:rFonts w:ascii="Arial" w:hAnsi="Arial" w:cs="Arial"/>
          <w:b/>
        </w:rPr>
        <w:t>1</w:t>
      </w:r>
      <w:r w:rsidR="002F5ECA">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0F87D91D" w14:textId="1F7EFA16"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0CDE9979"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0783BBA5"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6BEB5BF9"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40C98D60"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18269AF6"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595A2565"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11442E7C"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402AB4C5" w:rsidR="0044329A" w:rsidRPr="00187756" w:rsidRDefault="002F5ECA" w:rsidP="0093644D">
      <w:pPr>
        <w:ind w:firstLine="284"/>
        <w:jc w:val="both"/>
        <w:rPr>
          <w:rFonts w:ascii="Arial" w:hAnsi="Arial" w:cs="Arial"/>
        </w:rPr>
      </w:pPr>
      <w:r>
        <w:rPr>
          <w:rFonts w:ascii="Arial" w:hAnsi="Arial" w:cs="Arial"/>
          <w:b/>
          <w:bCs/>
        </w:rPr>
        <w:lastRenderedPageBreak/>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258225DA"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7DD8498F"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76AF1460"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3D4540E0" w:rsidR="0044329A" w:rsidRPr="00187756" w:rsidRDefault="002F5ECA" w:rsidP="0093644D">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34A6C22F" w14:textId="5119E24A" w:rsidR="00B35659" w:rsidRPr="00B35659" w:rsidRDefault="002F5ECA"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.13.</w:t>
      </w:r>
      <w:r w:rsidR="00B35659" w:rsidRPr="00B35659">
        <w:rPr>
          <w:rFonts w:ascii="Arial" w:hAnsi="Arial" w:cs="Arial"/>
        </w:rPr>
        <w:t xml:space="preserve"> Os casos omissos serão decididos pelo Pregoeiro em conformidade com as disposições constantes do presente Edital e legislação pertinente.</w:t>
      </w:r>
    </w:p>
    <w:p w14:paraId="7C7461FB" w14:textId="77777777" w:rsidR="00B35659" w:rsidRPr="00B35659" w:rsidRDefault="00B35659" w:rsidP="00B35659">
      <w:pPr>
        <w:tabs>
          <w:tab w:val="left" w:pos="284"/>
        </w:tabs>
        <w:ind w:firstLine="284"/>
        <w:jc w:val="both"/>
        <w:rPr>
          <w:rFonts w:ascii="Arial" w:hAnsi="Arial" w:cs="Arial"/>
        </w:rPr>
      </w:pPr>
    </w:p>
    <w:p w14:paraId="17DFE361" w14:textId="0E8E08D5" w:rsidR="00B35659" w:rsidRPr="00B35659" w:rsidRDefault="002F5ECA"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.14.</w:t>
      </w:r>
      <w:r w:rsidR="00B35659"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22CA32" w14:textId="77777777" w:rsidR="00B35659" w:rsidRPr="00B35659" w:rsidRDefault="00B35659" w:rsidP="00B35659">
      <w:pPr>
        <w:tabs>
          <w:tab w:val="left" w:pos="284"/>
        </w:tabs>
        <w:ind w:firstLine="284"/>
        <w:jc w:val="both"/>
        <w:rPr>
          <w:rFonts w:ascii="Arial" w:hAnsi="Arial" w:cs="Arial"/>
        </w:rPr>
      </w:pPr>
    </w:p>
    <w:p w14:paraId="68B39E5A" w14:textId="3116211F" w:rsidR="00B35659" w:rsidRPr="00B35659" w:rsidRDefault="002F5ECA"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.15.</w:t>
      </w:r>
      <w:r w:rsidR="00B35659" w:rsidRPr="00B35659">
        <w:rPr>
          <w:rFonts w:ascii="Arial" w:hAnsi="Arial" w:cs="Arial"/>
        </w:rPr>
        <w:t xml:space="preserve"> O edital de pregão</w:t>
      </w:r>
      <w:r w:rsidR="00B35659" w:rsidRPr="00B35659">
        <w:rPr>
          <w:rStyle w:val="Hyperlink"/>
          <w:rFonts w:ascii="Arial" w:hAnsi="Arial" w:cs="Arial"/>
          <w:color w:val="auto"/>
          <w:u w:val="none"/>
        </w:rPr>
        <w:t xml:space="preserve"> será composto de:</w:t>
      </w:r>
    </w:p>
    <w:p w14:paraId="4DCED9C2"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384CA03"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68468318"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74201DC9"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0F23A1B5"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4FF4FA1"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319EBA24"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3157CB13" w14:textId="77777777" w:rsidR="00B35659" w:rsidRPr="00B35659" w:rsidRDefault="00B35659" w:rsidP="00B35659">
      <w:pPr>
        <w:tabs>
          <w:tab w:val="left" w:pos="284"/>
        </w:tabs>
        <w:ind w:firstLine="284"/>
        <w:jc w:val="both"/>
        <w:rPr>
          <w:rFonts w:ascii="Arial" w:hAnsi="Arial" w:cs="Arial"/>
        </w:rPr>
      </w:pPr>
    </w:p>
    <w:p w14:paraId="10166322" w14:textId="2383A549" w:rsidR="00B35659" w:rsidRPr="00B35659" w:rsidRDefault="002F5ECA"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.16.</w:t>
      </w:r>
      <w:r w:rsidR="00B35659" w:rsidRPr="00B35659">
        <w:rPr>
          <w:rFonts w:ascii="Arial" w:hAnsi="Arial" w:cs="Arial"/>
        </w:rPr>
        <w:t xml:space="preserve"> O procedimento licitatório </w:t>
      </w:r>
      <w:r w:rsidR="00B35659" w:rsidRPr="00B35659">
        <w:rPr>
          <w:rFonts w:ascii="Arial" w:hAnsi="Arial" w:cs="Arial"/>
          <w:color w:val="000000"/>
        </w:rPr>
        <w:t>observará as seguintes fases, em sequência</w:t>
      </w:r>
      <w:r w:rsidR="00B35659" w:rsidRPr="00B35659">
        <w:rPr>
          <w:rStyle w:val="Hyperlink"/>
          <w:rFonts w:ascii="Arial" w:hAnsi="Arial" w:cs="Arial"/>
          <w:color w:val="auto"/>
          <w:u w:val="none"/>
        </w:rPr>
        <w:t>:</w:t>
      </w:r>
    </w:p>
    <w:p w14:paraId="45E5D0EA"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1C8C7860"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3F2CCC5" w14:textId="77777777" w:rsidR="00B35659" w:rsidRPr="00B35659" w:rsidRDefault="00B35659" w:rsidP="00B35659">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4A68F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24E9D326"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95625AF"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38F06BFD"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 xml:space="preserve">VII. </w:t>
      </w:r>
      <w:r w:rsidRPr="00B35659">
        <w:rPr>
          <w:rFonts w:ascii="Arial" w:hAnsi="Arial" w:cs="Arial"/>
          <w:bCs/>
        </w:rPr>
        <w:t>Adjudicação e/ou</w:t>
      </w:r>
      <w:r w:rsidRPr="00B35659">
        <w:rPr>
          <w:rFonts w:ascii="Arial" w:hAnsi="Arial" w:cs="Arial"/>
        </w:rPr>
        <w:t xml:space="preserve"> Homologação.</w:t>
      </w:r>
    </w:p>
    <w:p w14:paraId="61A8B8CA" w14:textId="77777777" w:rsidR="00976F66" w:rsidRDefault="00976F66" w:rsidP="00941882">
      <w:pPr>
        <w:ind w:firstLine="284"/>
        <w:jc w:val="both"/>
        <w:rPr>
          <w:rFonts w:ascii="Arial" w:hAnsi="Arial" w:cs="Arial"/>
        </w:rPr>
      </w:pP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5B0B0B">
      <w:pPr>
        <w:numPr>
          <w:ilvl w:val="0"/>
          <w:numId w:val="13"/>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lastRenderedPageBreak/>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1C07B854" w:rsidR="0044329A" w:rsidRPr="00F65FDF" w:rsidRDefault="0044329A" w:rsidP="0044329A">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r w:rsidR="0059627F">
        <w:rPr>
          <w:rFonts w:ascii="Arial" w:hAnsi="Arial" w:cs="Arial"/>
        </w:rPr>
        <w:t xml:space="preserve">, </w:t>
      </w:r>
      <w:r w:rsidR="0059627F" w:rsidRPr="00EA68FA">
        <w:rPr>
          <w:rFonts w:ascii="Arial" w:hAnsi="Arial" w:cs="Arial"/>
        </w:rPr>
        <w:t>podendo ser prorrogado, por igual período, desde que comprovado o preço vantajoso, conforme previsto no artigo 84 da Lei 14.133, de 2021</w:t>
      </w:r>
      <w:r w:rsidR="0059627F">
        <w:rPr>
          <w:rFonts w:ascii="Arial" w:hAnsi="Arial" w:cs="Arial"/>
        </w:rPr>
        <w:t>.</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77777777"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Pr>
          <w:rFonts w:ascii="Arial" w:hAnsi="Arial" w:cs="Arial"/>
        </w:rPr>
        <w:t>10 (dez</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7777777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O pagamento será efetuado em </w:t>
      </w:r>
      <w:r>
        <w:rPr>
          <w:rFonts w:ascii="Arial" w:hAnsi="Arial" w:cs="Arial"/>
        </w:rPr>
        <w:t>1</w:t>
      </w:r>
      <w:r w:rsidRPr="00F65FDF">
        <w:rPr>
          <w:rFonts w:ascii="Arial" w:hAnsi="Arial" w:cs="Arial"/>
        </w:rPr>
        <w:t>5 dias, após a apresentação da Nota Fiscal devidamente discriminada, conferida e atestada pela Administração.</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lastRenderedPageBreak/>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77777777" w:rsidR="0044329A" w:rsidRPr="000724DF" w:rsidRDefault="0044329A" w:rsidP="0044329A">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9A58675"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684CA5A6" w14:textId="77777777" w:rsidR="00FE413E" w:rsidRDefault="00FE413E" w:rsidP="00FE413E">
      <w:pPr>
        <w:jc w:val="both"/>
        <w:rPr>
          <w:b/>
          <w:sz w:val="24"/>
          <w:szCs w:val="24"/>
          <w:u w:val="single"/>
        </w:rPr>
      </w:pPr>
      <w:r>
        <w:rPr>
          <w:b/>
          <w:sz w:val="24"/>
          <w:szCs w:val="24"/>
          <w:u w:val="single"/>
        </w:rPr>
        <w:t xml:space="preserve">CONTRATO QUE ENTRE SI FAZEM A PREFEITURA DO MUNICÍPIO DE PIRACICABA E ................................................, PARA O FORNECIMENTO DE COFFEE BREAK. </w:t>
      </w:r>
    </w:p>
    <w:p w14:paraId="5F7BCD76" w14:textId="77777777" w:rsidR="00FE413E" w:rsidRDefault="00FE413E" w:rsidP="00FE413E">
      <w:pPr>
        <w:jc w:val="both"/>
        <w:rPr>
          <w:b/>
          <w:sz w:val="24"/>
          <w:szCs w:val="24"/>
          <w:u w:val="single"/>
        </w:rPr>
      </w:pPr>
    </w:p>
    <w:p w14:paraId="2B8600E2" w14:textId="77777777" w:rsidR="00FE413E" w:rsidRDefault="00FE413E" w:rsidP="00FE413E">
      <w:pPr>
        <w:jc w:val="both"/>
        <w:rPr>
          <w:b/>
          <w:sz w:val="24"/>
          <w:szCs w:val="24"/>
          <w:u w:val="single"/>
        </w:rPr>
      </w:pPr>
    </w:p>
    <w:p w14:paraId="4EDCAFD9" w14:textId="77777777" w:rsidR="00FE413E" w:rsidRDefault="00FE413E" w:rsidP="00FE413E">
      <w:pPr>
        <w:jc w:val="both"/>
        <w:rPr>
          <w:b/>
          <w:sz w:val="24"/>
          <w:szCs w:val="24"/>
        </w:rPr>
      </w:pPr>
      <w:r>
        <w:rPr>
          <w:b/>
          <w:sz w:val="24"/>
          <w:szCs w:val="24"/>
        </w:rPr>
        <w:t>Data: ... de ................. de 2026.</w:t>
      </w:r>
    </w:p>
    <w:p w14:paraId="0352F832" w14:textId="77777777" w:rsidR="00FE413E" w:rsidRDefault="00FE413E" w:rsidP="00FE413E">
      <w:pPr>
        <w:jc w:val="both"/>
        <w:rPr>
          <w:b/>
          <w:sz w:val="24"/>
          <w:szCs w:val="24"/>
        </w:rPr>
      </w:pPr>
      <w:r>
        <w:rPr>
          <w:b/>
          <w:sz w:val="24"/>
          <w:szCs w:val="24"/>
        </w:rPr>
        <w:t>Prazo: ..............................</w:t>
      </w:r>
      <w:r w:rsidRPr="003D3AA4">
        <w:rPr>
          <w:sz w:val="24"/>
          <w:szCs w:val="24"/>
        </w:rPr>
        <w:t>.</w:t>
      </w:r>
    </w:p>
    <w:p w14:paraId="210839E8" w14:textId="77777777" w:rsidR="00FE413E" w:rsidRDefault="00FE413E" w:rsidP="00FE413E">
      <w:pPr>
        <w:jc w:val="both"/>
        <w:rPr>
          <w:b/>
          <w:sz w:val="24"/>
          <w:szCs w:val="24"/>
        </w:rPr>
      </w:pPr>
      <w:r>
        <w:rPr>
          <w:b/>
          <w:sz w:val="24"/>
          <w:szCs w:val="24"/>
        </w:rPr>
        <w:t>Valor: R$ ........ (............).</w:t>
      </w:r>
    </w:p>
    <w:p w14:paraId="53A24569" w14:textId="77777777" w:rsidR="00FE413E" w:rsidRDefault="00FE413E" w:rsidP="00FE413E">
      <w:pPr>
        <w:jc w:val="both"/>
        <w:rPr>
          <w:b/>
          <w:sz w:val="24"/>
          <w:szCs w:val="24"/>
        </w:rPr>
      </w:pPr>
      <w:r>
        <w:rPr>
          <w:b/>
          <w:sz w:val="24"/>
          <w:szCs w:val="24"/>
        </w:rPr>
        <w:t>Processo Administrativo nº 2026/060168.</w:t>
      </w:r>
    </w:p>
    <w:p w14:paraId="134DAC9B" w14:textId="77777777" w:rsidR="00FE413E" w:rsidRDefault="00FE413E" w:rsidP="00FE413E">
      <w:pPr>
        <w:jc w:val="both"/>
        <w:rPr>
          <w:b/>
          <w:sz w:val="24"/>
          <w:szCs w:val="24"/>
        </w:rPr>
      </w:pPr>
      <w:r>
        <w:rPr>
          <w:b/>
          <w:sz w:val="24"/>
          <w:szCs w:val="24"/>
        </w:rPr>
        <w:t>Pregão Eletrônico n.º ..../2026.</w:t>
      </w:r>
    </w:p>
    <w:p w14:paraId="25E37985" w14:textId="77777777" w:rsidR="00FE413E" w:rsidRDefault="00FE413E" w:rsidP="00FE413E">
      <w:pPr>
        <w:jc w:val="both"/>
        <w:rPr>
          <w:sz w:val="24"/>
          <w:szCs w:val="24"/>
        </w:rPr>
      </w:pPr>
      <w:r>
        <w:rPr>
          <w:b/>
          <w:sz w:val="24"/>
          <w:szCs w:val="24"/>
        </w:rPr>
        <w:t>Contrato n.º …./2026.</w:t>
      </w:r>
    </w:p>
    <w:p w14:paraId="22B9BA89" w14:textId="77777777" w:rsidR="00FE413E" w:rsidRPr="000B2BA9" w:rsidRDefault="00FE413E" w:rsidP="00FE413E">
      <w:pPr>
        <w:jc w:val="both"/>
        <w:rPr>
          <w:sz w:val="24"/>
          <w:szCs w:val="24"/>
        </w:rPr>
      </w:pPr>
      <w:r w:rsidRPr="000B2BA9">
        <w:rPr>
          <w:b/>
          <w:sz w:val="24"/>
          <w:szCs w:val="24"/>
        </w:rPr>
        <w:t>Ata de Registro de Preços n⁰ ....../2026.</w:t>
      </w:r>
      <w:r>
        <w:rPr>
          <w:b/>
          <w:sz w:val="24"/>
          <w:szCs w:val="24"/>
        </w:rPr>
        <w:t xml:space="preserve"> </w:t>
      </w:r>
      <w:r w:rsidRPr="000B2BA9">
        <w:rPr>
          <w:sz w:val="24"/>
          <w:szCs w:val="24"/>
        </w:rPr>
        <w:t>(12  (doze)  meses,  podendo  ser  prorrogado,  por  igual  período, renovadas  as  quantidades,  desde  que  comprovado  o  preço  vantajoso,  conforme  previsto  no  artigo  84  da  Lei 14.133, de 2021.)</w:t>
      </w:r>
    </w:p>
    <w:p w14:paraId="4A35DDBB" w14:textId="77777777" w:rsidR="00FE413E" w:rsidRDefault="00FE413E" w:rsidP="00FE413E">
      <w:pPr>
        <w:jc w:val="both"/>
        <w:rPr>
          <w:strike/>
          <w:sz w:val="24"/>
          <w:szCs w:val="24"/>
        </w:rPr>
      </w:pPr>
    </w:p>
    <w:p w14:paraId="0F881F1C" w14:textId="77777777" w:rsidR="00FE413E" w:rsidRDefault="00FE413E" w:rsidP="00FE413E">
      <w:pPr>
        <w:jc w:val="both"/>
        <w:rPr>
          <w:strike/>
          <w:sz w:val="24"/>
          <w:szCs w:val="24"/>
        </w:rPr>
      </w:pPr>
    </w:p>
    <w:p w14:paraId="741E3648" w14:textId="77777777" w:rsidR="00FE413E" w:rsidRDefault="00FE413E" w:rsidP="00FE413E">
      <w:pPr>
        <w:jc w:val="both"/>
        <w:rPr>
          <w:strike/>
          <w:sz w:val="24"/>
          <w:szCs w:val="24"/>
        </w:rPr>
      </w:pPr>
    </w:p>
    <w:p w14:paraId="46156270" w14:textId="77777777" w:rsidR="00FE413E" w:rsidRDefault="00FE413E" w:rsidP="00FE413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E413E" w14:paraId="4B98BBBF"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D6E4D50" w14:textId="77777777" w:rsidR="00FE413E" w:rsidRDefault="00FE413E" w:rsidP="00EA68FA">
            <w:pPr>
              <w:ind w:firstLine="851"/>
              <w:jc w:val="both"/>
            </w:pPr>
            <w:r>
              <w:rPr>
                <w:b/>
                <w:sz w:val="24"/>
                <w:szCs w:val="24"/>
              </w:rPr>
              <w:t>CLÁUSULA 1ª - DAS PARTES</w:t>
            </w:r>
          </w:p>
        </w:tc>
      </w:tr>
    </w:tbl>
    <w:p w14:paraId="3D676561" w14:textId="77777777" w:rsidR="00FE413E" w:rsidRDefault="00FE413E" w:rsidP="00FE413E">
      <w:pPr>
        <w:ind w:firstLine="851"/>
        <w:jc w:val="both"/>
        <w:rPr>
          <w:b/>
          <w:sz w:val="24"/>
          <w:szCs w:val="24"/>
        </w:rPr>
      </w:pPr>
    </w:p>
    <w:p w14:paraId="42A90FA8" w14:textId="77777777" w:rsidR="00FE413E" w:rsidRDefault="00FE413E" w:rsidP="00FE413E">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pela sua Secretária Municipal de Educação, Sra. </w:t>
      </w:r>
      <w:r w:rsidRPr="00A838EC">
        <w:rPr>
          <w:b/>
          <w:sz w:val="24"/>
          <w:szCs w:val="24"/>
        </w:rPr>
        <w:t>JULIANA VICENTIN</w:t>
      </w:r>
      <w:r>
        <w:rPr>
          <w:sz w:val="24"/>
          <w:szCs w:val="24"/>
          <w:shd w:val="clear" w:color="auto" w:fill="FFFFFF"/>
        </w:rPr>
        <w:t>, inscrita no CPF nº .....................</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6ACA7C91" w14:textId="77777777" w:rsidR="00FE413E" w:rsidRDefault="00FE413E" w:rsidP="00FE413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E413E" w14:paraId="750FC42D"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519AD06" w14:textId="77777777" w:rsidR="00FE413E" w:rsidRDefault="00FE413E" w:rsidP="00EA68FA">
            <w:pPr>
              <w:ind w:firstLine="851"/>
              <w:jc w:val="both"/>
            </w:pPr>
            <w:r>
              <w:rPr>
                <w:b/>
                <w:sz w:val="24"/>
                <w:szCs w:val="24"/>
              </w:rPr>
              <w:t>CLÁUSULA 2ª - DO OBJETO</w:t>
            </w:r>
          </w:p>
        </w:tc>
      </w:tr>
    </w:tbl>
    <w:p w14:paraId="78E5DC11" w14:textId="77777777" w:rsidR="00FE413E" w:rsidRDefault="00FE413E" w:rsidP="00FE413E">
      <w:pPr>
        <w:ind w:firstLine="851"/>
        <w:jc w:val="both"/>
        <w:rPr>
          <w:b/>
          <w:sz w:val="24"/>
          <w:szCs w:val="24"/>
        </w:rPr>
      </w:pPr>
    </w:p>
    <w:p w14:paraId="253883C5" w14:textId="77777777" w:rsidR="00FE413E" w:rsidRDefault="00FE413E" w:rsidP="00FE413E">
      <w:pPr>
        <w:pStyle w:val="Recuodecorpodetexto"/>
        <w:ind w:firstLine="851"/>
        <w:rPr>
          <w:b/>
        </w:rPr>
      </w:pPr>
      <w:r>
        <w:rPr>
          <w:b/>
        </w:rPr>
        <w:t>2.1. A CONTRATADA se obriga ao fornecimento de coffee break com relação ao(s) item(ns) ....., conforme descrição detalhada constante do Edital de Pregão Eletrônico nº ...../2026, bem como seu Termo de Referência e ata de registro de preços, o qual fica fazendo parte integrante do presente instrumento.</w:t>
      </w:r>
    </w:p>
    <w:p w14:paraId="0423DF55" w14:textId="77777777" w:rsidR="00FE413E" w:rsidRDefault="00FE413E" w:rsidP="00FE413E">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FE413E" w14:paraId="55DC6634"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F3B6D48" w14:textId="77777777" w:rsidR="00FE413E" w:rsidRDefault="00FE413E" w:rsidP="00EA68FA">
            <w:pPr>
              <w:keepLines/>
              <w:ind w:firstLine="851"/>
              <w:jc w:val="both"/>
            </w:pPr>
            <w:r>
              <w:rPr>
                <w:b/>
                <w:sz w:val="24"/>
                <w:szCs w:val="24"/>
              </w:rPr>
              <w:t>CLÁUSULA 3ª - DOS RECURSOS FINANCEIROS</w:t>
            </w:r>
          </w:p>
        </w:tc>
      </w:tr>
    </w:tbl>
    <w:p w14:paraId="0349CD42" w14:textId="77777777" w:rsidR="00FE413E" w:rsidRDefault="00FE413E" w:rsidP="00FE413E">
      <w:pPr>
        <w:pStyle w:val="Recuodecorpodetexto"/>
        <w:ind w:firstLine="851"/>
        <w:rPr>
          <w:b/>
        </w:rPr>
      </w:pPr>
    </w:p>
    <w:p w14:paraId="415413D3" w14:textId="77777777" w:rsidR="00FE413E" w:rsidRDefault="00FE413E" w:rsidP="00FE413E">
      <w:pPr>
        <w:ind w:firstLine="851"/>
        <w:jc w:val="both"/>
        <w:rPr>
          <w:sz w:val="24"/>
          <w:szCs w:val="24"/>
        </w:rPr>
      </w:pPr>
      <w:r>
        <w:rPr>
          <w:b/>
          <w:sz w:val="24"/>
          <w:szCs w:val="24"/>
        </w:rPr>
        <w:t>3.1.</w:t>
      </w:r>
      <w:r>
        <w:rPr>
          <w:sz w:val="24"/>
          <w:szCs w:val="24"/>
        </w:rPr>
        <w:t xml:space="preserve"> A despesa supra será atendida pela dotação orçamentária nº................................., constante do exercício de 2026 e correspondentes.</w:t>
      </w:r>
    </w:p>
    <w:p w14:paraId="51895DFF" w14:textId="77777777" w:rsidR="00FE413E" w:rsidRDefault="00FE413E" w:rsidP="00FE413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E413E" w14:paraId="6124BF49"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DE7D00A" w14:textId="77777777" w:rsidR="00FE413E" w:rsidRDefault="00FE413E" w:rsidP="00EA68FA">
            <w:pPr>
              <w:keepLines/>
              <w:ind w:firstLine="851"/>
              <w:jc w:val="both"/>
            </w:pPr>
            <w:r>
              <w:rPr>
                <w:b/>
                <w:sz w:val="24"/>
                <w:szCs w:val="24"/>
              </w:rPr>
              <w:t>CLÁUSULA 4ª – DO SUPORTE LEGAL</w:t>
            </w:r>
          </w:p>
        </w:tc>
      </w:tr>
    </w:tbl>
    <w:p w14:paraId="59CB4170" w14:textId="77777777" w:rsidR="00FE413E" w:rsidRDefault="00FE413E" w:rsidP="00FE413E">
      <w:pPr>
        <w:ind w:firstLine="851"/>
        <w:jc w:val="both"/>
        <w:rPr>
          <w:sz w:val="24"/>
          <w:szCs w:val="24"/>
        </w:rPr>
      </w:pPr>
    </w:p>
    <w:p w14:paraId="659A516F" w14:textId="77777777" w:rsidR="00FE413E" w:rsidRDefault="00FE413E" w:rsidP="00FE413E">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6C32F0CE" w14:textId="77777777" w:rsidR="00FE413E" w:rsidRDefault="00FE413E" w:rsidP="00FE413E">
      <w:pPr>
        <w:keepLines/>
        <w:ind w:firstLine="851"/>
        <w:jc w:val="both"/>
        <w:rPr>
          <w:b/>
          <w:sz w:val="24"/>
          <w:szCs w:val="24"/>
        </w:rPr>
      </w:pPr>
      <w:r>
        <w:rPr>
          <w:b/>
          <w:sz w:val="24"/>
          <w:szCs w:val="24"/>
        </w:rPr>
        <w:t>4.1.1.</w:t>
      </w:r>
      <w:r>
        <w:rPr>
          <w:sz w:val="24"/>
          <w:szCs w:val="24"/>
        </w:rPr>
        <w:t xml:space="preserve"> Constituição da República Federativa do Brasil;</w:t>
      </w:r>
    </w:p>
    <w:p w14:paraId="794CF4BC" w14:textId="77777777" w:rsidR="00FE413E" w:rsidRDefault="00FE413E" w:rsidP="00FE413E">
      <w:pPr>
        <w:keepLines/>
        <w:ind w:firstLine="851"/>
        <w:jc w:val="both"/>
        <w:rPr>
          <w:b/>
          <w:sz w:val="24"/>
          <w:szCs w:val="24"/>
        </w:rPr>
      </w:pPr>
      <w:r>
        <w:rPr>
          <w:b/>
          <w:sz w:val="24"/>
          <w:szCs w:val="24"/>
        </w:rPr>
        <w:t>4.1.2.</w:t>
      </w:r>
      <w:r>
        <w:rPr>
          <w:sz w:val="24"/>
          <w:szCs w:val="24"/>
        </w:rPr>
        <w:t xml:space="preserve"> Lei Orgânica do Município de Piracicaba;</w:t>
      </w:r>
    </w:p>
    <w:p w14:paraId="1855D1B3" w14:textId="77777777" w:rsidR="00FE413E" w:rsidRDefault="00FE413E" w:rsidP="00FE413E">
      <w:pPr>
        <w:keepLines/>
        <w:ind w:firstLine="851"/>
        <w:jc w:val="both"/>
        <w:rPr>
          <w:b/>
          <w:sz w:val="24"/>
          <w:szCs w:val="24"/>
        </w:rPr>
      </w:pPr>
      <w:r>
        <w:rPr>
          <w:b/>
          <w:sz w:val="24"/>
          <w:szCs w:val="24"/>
        </w:rPr>
        <w:t>4.1.3.</w:t>
      </w:r>
      <w:r>
        <w:rPr>
          <w:sz w:val="24"/>
          <w:szCs w:val="24"/>
        </w:rPr>
        <w:t xml:space="preserve"> Lei Federal nº 14.133, de 01/04/2021;</w:t>
      </w:r>
    </w:p>
    <w:p w14:paraId="2F5A8E2E" w14:textId="77777777" w:rsidR="00FE413E" w:rsidRDefault="00FE413E" w:rsidP="00FE413E">
      <w:pPr>
        <w:keepLines/>
        <w:ind w:firstLine="851"/>
        <w:jc w:val="both"/>
        <w:rPr>
          <w:b/>
          <w:sz w:val="24"/>
          <w:szCs w:val="24"/>
        </w:rPr>
      </w:pPr>
      <w:r>
        <w:rPr>
          <w:b/>
          <w:sz w:val="24"/>
          <w:szCs w:val="24"/>
        </w:rPr>
        <w:lastRenderedPageBreak/>
        <w:t>4.1.4.</w:t>
      </w:r>
      <w:r>
        <w:rPr>
          <w:sz w:val="24"/>
          <w:szCs w:val="24"/>
        </w:rPr>
        <w:t xml:space="preserve"> Decreto Municipal nº 17.640, de 30/10/2018;</w:t>
      </w:r>
    </w:p>
    <w:p w14:paraId="400D3F7F" w14:textId="77777777" w:rsidR="00FE413E" w:rsidRDefault="00FE413E" w:rsidP="00FE413E">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749BB3C" w14:textId="77777777" w:rsidR="00FE413E" w:rsidRDefault="00FE413E" w:rsidP="00FE413E">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FE413E" w14:paraId="2DF10161"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2A0CD4E" w14:textId="77777777" w:rsidR="00FE413E" w:rsidRDefault="00FE413E" w:rsidP="00EA68FA">
            <w:pPr>
              <w:ind w:firstLine="851"/>
              <w:jc w:val="both"/>
            </w:pPr>
            <w:r>
              <w:rPr>
                <w:b/>
                <w:sz w:val="24"/>
                <w:szCs w:val="24"/>
              </w:rPr>
              <w:t>CLÁUSULA 5ª - DO PREÇO</w:t>
            </w:r>
          </w:p>
        </w:tc>
      </w:tr>
    </w:tbl>
    <w:p w14:paraId="11CEAA20" w14:textId="77777777" w:rsidR="00FE413E" w:rsidRDefault="00FE413E" w:rsidP="00FE413E">
      <w:pPr>
        <w:ind w:firstLine="851"/>
        <w:jc w:val="both"/>
        <w:rPr>
          <w:sz w:val="24"/>
          <w:szCs w:val="24"/>
        </w:rPr>
      </w:pPr>
    </w:p>
    <w:p w14:paraId="406156D5" w14:textId="77777777" w:rsidR="00FE413E" w:rsidRDefault="00FE413E" w:rsidP="00FE413E">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714CEE9C" w14:textId="77777777" w:rsidR="00FE413E" w:rsidRDefault="00FE413E" w:rsidP="00FE413E">
      <w:pPr>
        <w:ind w:firstLine="851"/>
        <w:jc w:val="both"/>
        <w:rPr>
          <w:b/>
          <w:sz w:val="24"/>
          <w:szCs w:val="24"/>
        </w:rPr>
      </w:pPr>
    </w:p>
    <w:p w14:paraId="2F6AD095" w14:textId="77777777" w:rsidR="00FE413E" w:rsidRDefault="00FE413E" w:rsidP="00FE413E">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2FD0ABFD" w14:textId="77777777" w:rsidR="00FE413E" w:rsidRDefault="00FE413E" w:rsidP="00FE413E">
      <w:pPr>
        <w:ind w:firstLine="851"/>
        <w:jc w:val="both"/>
        <w:rPr>
          <w:b/>
          <w:sz w:val="24"/>
          <w:szCs w:val="24"/>
        </w:rPr>
      </w:pPr>
    </w:p>
    <w:tbl>
      <w:tblPr>
        <w:tblW w:w="5000" w:type="pct"/>
        <w:tblLayout w:type="fixed"/>
        <w:tblLook w:val="0000" w:firstRow="0" w:lastRow="0" w:firstColumn="0" w:lastColumn="0" w:noHBand="0" w:noVBand="0"/>
      </w:tblPr>
      <w:tblGrid>
        <w:gridCol w:w="10138"/>
      </w:tblGrid>
      <w:tr w:rsidR="00FE413E" w14:paraId="2EFE86D6"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362C3CD" w14:textId="77777777" w:rsidR="00FE413E" w:rsidRDefault="00FE413E" w:rsidP="00EA68FA">
            <w:pPr>
              <w:ind w:firstLine="851"/>
              <w:jc w:val="both"/>
            </w:pPr>
            <w:r>
              <w:rPr>
                <w:b/>
                <w:sz w:val="24"/>
                <w:szCs w:val="24"/>
              </w:rPr>
              <w:t>CLÁUSULA 6ª - DOS PAGAMENTOS</w:t>
            </w:r>
          </w:p>
        </w:tc>
      </w:tr>
    </w:tbl>
    <w:p w14:paraId="758780DA" w14:textId="77777777" w:rsidR="00FE413E" w:rsidRDefault="00FE413E" w:rsidP="00FE413E">
      <w:pPr>
        <w:ind w:firstLine="851"/>
        <w:jc w:val="both"/>
        <w:rPr>
          <w:sz w:val="24"/>
          <w:szCs w:val="24"/>
        </w:rPr>
      </w:pPr>
    </w:p>
    <w:p w14:paraId="6A67257A" w14:textId="77777777" w:rsidR="00FE413E" w:rsidRDefault="00FE413E" w:rsidP="00FE413E">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215A3F2" w14:textId="77777777" w:rsidR="00FE413E" w:rsidRDefault="00FE413E" w:rsidP="00FE413E">
      <w:pPr>
        <w:ind w:firstLine="850"/>
        <w:jc w:val="both"/>
        <w:rPr>
          <w:b/>
          <w:sz w:val="24"/>
          <w:szCs w:val="24"/>
        </w:rPr>
      </w:pPr>
    </w:p>
    <w:p w14:paraId="633F4098" w14:textId="77777777" w:rsidR="00FE413E" w:rsidRDefault="00FE413E" w:rsidP="00FE413E">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Educação,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C9E0494" w14:textId="77777777" w:rsidR="00FE413E" w:rsidRDefault="00FE413E" w:rsidP="00FE413E">
      <w:pPr>
        <w:ind w:firstLine="850"/>
        <w:jc w:val="both"/>
        <w:rPr>
          <w:sz w:val="24"/>
          <w:szCs w:val="24"/>
        </w:rPr>
      </w:pPr>
    </w:p>
    <w:p w14:paraId="252250D3" w14:textId="77777777" w:rsidR="00FE413E" w:rsidRDefault="00FE413E" w:rsidP="00FE413E">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08364D4" w14:textId="77777777" w:rsidR="00FE413E" w:rsidRDefault="00FE413E" w:rsidP="00FE413E">
      <w:pPr>
        <w:ind w:firstLine="850"/>
        <w:jc w:val="both"/>
        <w:rPr>
          <w:sz w:val="24"/>
          <w:szCs w:val="24"/>
        </w:rPr>
      </w:pPr>
    </w:p>
    <w:p w14:paraId="3BBFD901" w14:textId="77777777" w:rsidR="00FE413E" w:rsidRDefault="00FE413E" w:rsidP="00FE413E">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14:paraId="49F4D9D9" w14:textId="77777777" w:rsidR="00FE413E" w:rsidRDefault="00FE413E" w:rsidP="00FE413E">
      <w:pPr>
        <w:jc w:val="both"/>
        <w:rPr>
          <w:b/>
          <w:sz w:val="24"/>
          <w:szCs w:val="24"/>
        </w:rPr>
      </w:pPr>
    </w:p>
    <w:p w14:paraId="5156358B" w14:textId="77777777" w:rsidR="00FE413E" w:rsidRDefault="00FE413E" w:rsidP="00FE413E">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7350FBEC" w14:textId="77777777" w:rsidR="00FE413E" w:rsidRDefault="00FE413E" w:rsidP="00FE413E">
      <w:pPr>
        <w:ind w:firstLine="850"/>
        <w:jc w:val="both"/>
        <w:rPr>
          <w:sz w:val="24"/>
          <w:szCs w:val="24"/>
        </w:rPr>
      </w:pPr>
    </w:p>
    <w:p w14:paraId="04DD7231" w14:textId="77777777" w:rsidR="00FE413E" w:rsidRDefault="00FE413E" w:rsidP="00FE413E">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3E72732E" w14:textId="77777777" w:rsidR="00FE413E" w:rsidRDefault="00FE413E" w:rsidP="00FE413E">
      <w:pPr>
        <w:ind w:firstLine="850"/>
        <w:jc w:val="both"/>
        <w:rPr>
          <w:sz w:val="24"/>
          <w:szCs w:val="24"/>
        </w:rPr>
      </w:pPr>
    </w:p>
    <w:p w14:paraId="47B97A16" w14:textId="77777777" w:rsidR="00FE413E" w:rsidRDefault="00FE413E" w:rsidP="00FE413E">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318D77AF" w14:textId="77777777" w:rsidR="00FE413E" w:rsidRDefault="00FE413E" w:rsidP="00FE413E">
      <w:pPr>
        <w:ind w:firstLine="850"/>
        <w:jc w:val="both"/>
        <w:rPr>
          <w:b/>
          <w:sz w:val="24"/>
          <w:szCs w:val="24"/>
        </w:rPr>
      </w:pPr>
    </w:p>
    <w:p w14:paraId="1B353850" w14:textId="77777777" w:rsidR="00FE413E" w:rsidRDefault="00FE413E" w:rsidP="00FE413E">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63BE1054" w14:textId="77777777" w:rsidR="00FE413E" w:rsidRDefault="00FE413E" w:rsidP="00FE413E">
      <w:pPr>
        <w:keepLines/>
        <w:ind w:firstLine="850"/>
        <w:jc w:val="both"/>
        <w:rPr>
          <w:sz w:val="24"/>
          <w:szCs w:val="24"/>
        </w:rPr>
      </w:pPr>
    </w:p>
    <w:p w14:paraId="0D855A5C" w14:textId="77777777" w:rsidR="00FE413E" w:rsidRDefault="00FE413E" w:rsidP="00FE413E">
      <w:pPr>
        <w:keepLines/>
        <w:ind w:firstLine="850"/>
        <w:jc w:val="both"/>
        <w:rPr>
          <w:b/>
          <w:sz w:val="24"/>
          <w:szCs w:val="24"/>
        </w:rPr>
      </w:pPr>
      <w:r>
        <w:rPr>
          <w:b/>
          <w:sz w:val="24"/>
          <w:szCs w:val="24"/>
        </w:rPr>
        <w:t>6.3.4.</w:t>
      </w:r>
      <w:r>
        <w:rPr>
          <w:sz w:val="24"/>
          <w:szCs w:val="24"/>
        </w:rPr>
        <w:t xml:space="preserve"> Certidão Negativa de Débitos Trabalhistas (CNDT).</w:t>
      </w:r>
    </w:p>
    <w:p w14:paraId="4FE827DB" w14:textId="77777777" w:rsidR="00FE413E" w:rsidRDefault="00FE413E" w:rsidP="00FE413E">
      <w:pPr>
        <w:jc w:val="both"/>
        <w:rPr>
          <w:b/>
          <w:sz w:val="24"/>
          <w:szCs w:val="24"/>
        </w:rPr>
      </w:pPr>
    </w:p>
    <w:p w14:paraId="184DCB63" w14:textId="77777777" w:rsidR="00FE413E" w:rsidRDefault="00FE413E" w:rsidP="00FE413E">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7B804BBC" w14:textId="77777777" w:rsidR="00FE413E" w:rsidRDefault="00FE413E" w:rsidP="00FE413E">
      <w:pPr>
        <w:ind w:firstLine="850"/>
        <w:jc w:val="both"/>
        <w:rPr>
          <w:sz w:val="24"/>
          <w:szCs w:val="24"/>
        </w:rPr>
      </w:pPr>
    </w:p>
    <w:p w14:paraId="03E66309" w14:textId="77777777" w:rsidR="00FE413E" w:rsidRDefault="00FE413E" w:rsidP="00FE413E">
      <w:pPr>
        <w:ind w:firstLine="851"/>
        <w:jc w:val="both"/>
        <w:rPr>
          <w:sz w:val="24"/>
          <w:szCs w:val="24"/>
        </w:rPr>
      </w:pPr>
      <w:r>
        <w:rPr>
          <w:b/>
          <w:sz w:val="24"/>
          <w:szCs w:val="24"/>
        </w:rPr>
        <w:lastRenderedPageBreak/>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38720DF0" w14:textId="77777777" w:rsidR="00FE413E" w:rsidRDefault="00FE413E" w:rsidP="00FE41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E413E" w14:paraId="7006C1F7" w14:textId="77777777" w:rsidTr="00EA68F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8D7679" w14:textId="77777777" w:rsidR="00FE413E" w:rsidRDefault="00FE413E" w:rsidP="00EA68FA">
            <w:pPr>
              <w:ind w:firstLine="851"/>
              <w:jc w:val="both"/>
            </w:pPr>
            <w:r>
              <w:rPr>
                <w:b/>
                <w:sz w:val="24"/>
                <w:szCs w:val="24"/>
              </w:rPr>
              <w:t>CLÁUSULA 7ª - DA FISCALIZAÇÃO</w:t>
            </w:r>
          </w:p>
        </w:tc>
      </w:tr>
    </w:tbl>
    <w:p w14:paraId="4E4C21E8" w14:textId="77777777" w:rsidR="00FE413E" w:rsidRDefault="00FE413E" w:rsidP="00FE413E">
      <w:pPr>
        <w:ind w:firstLine="851"/>
        <w:jc w:val="both"/>
        <w:rPr>
          <w:b/>
          <w:sz w:val="24"/>
          <w:szCs w:val="24"/>
        </w:rPr>
      </w:pPr>
    </w:p>
    <w:p w14:paraId="59BDA0D0" w14:textId="77777777" w:rsidR="00FE413E" w:rsidRDefault="00FE413E" w:rsidP="00FE413E">
      <w:pPr>
        <w:ind w:firstLine="851"/>
        <w:jc w:val="both"/>
        <w:rPr>
          <w:b/>
          <w:sz w:val="24"/>
          <w:szCs w:val="24"/>
        </w:rPr>
      </w:pPr>
      <w:r>
        <w:rPr>
          <w:b/>
          <w:sz w:val="24"/>
          <w:szCs w:val="24"/>
        </w:rPr>
        <w:t>7.1.</w:t>
      </w:r>
      <w:r>
        <w:rPr>
          <w:sz w:val="24"/>
          <w:szCs w:val="24"/>
        </w:rPr>
        <w:t xml:space="preserve"> A Secretaria Municipal de Educação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5ACF3C1A" w14:textId="77777777" w:rsidR="00FE413E" w:rsidRDefault="00FE413E" w:rsidP="00FE413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FE413E" w14:paraId="01464A9F" w14:textId="77777777" w:rsidTr="00EA68F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B41AAE7" w14:textId="77777777" w:rsidR="00FE413E" w:rsidRDefault="00FE413E" w:rsidP="00EA68FA">
            <w:pPr>
              <w:ind w:firstLine="851"/>
              <w:jc w:val="both"/>
            </w:pPr>
            <w:r>
              <w:rPr>
                <w:b/>
                <w:sz w:val="24"/>
                <w:szCs w:val="24"/>
              </w:rPr>
              <w:t>CLÁUSULA 8ª - DO PRAZO DE VIGÊNCIA</w:t>
            </w:r>
          </w:p>
        </w:tc>
      </w:tr>
    </w:tbl>
    <w:p w14:paraId="00A95C0E" w14:textId="77777777" w:rsidR="00FE413E" w:rsidRDefault="00FE413E" w:rsidP="00FE413E">
      <w:pPr>
        <w:ind w:firstLine="851"/>
        <w:jc w:val="both"/>
        <w:rPr>
          <w:b/>
          <w:sz w:val="24"/>
          <w:szCs w:val="24"/>
        </w:rPr>
      </w:pPr>
    </w:p>
    <w:p w14:paraId="7C3D3197" w14:textId="77777777" w:rsidR="00FE413E" w:rsidRDefault="00FE413E" w:rsidP="00FE413E">
      <w:pPr>
        <w:ind w:firstLine="851"/>
        <w:jc w:val="both"/>
        <w:rPr>
          <w:sz w:val="24"/>
          <w:szCs w:val="24"/>
        </w:rPr>
      </w:pPr>
      <w:r>
        <w:rPr>
          <w:b/>
          <w:sz w:val="24"/>
          <w:szCs w:val="24"/>
        </w:rPr>
        <w:t>8.1.</w:t>
      </w:r>
      <w:r>
        <w:rPr>
          <w:sz w:val="24"/>
          <w:szCs w:val="24"/>
        </w:rPr>
        <w:t xml:space="preserve"> O presente contrato terá vigência de .................................., a contar da ordem de Fornecimento.</w:t>
      </w:r>
    </w:p>
    <w:p w14:paraId="52A47583" w14:textId="77777777" w:rsidR="00FE413E" w:rsidRDefault="00FE413E" w:rsidP="00FE41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E413E" w14:paraId="5F4E2969" w14:textId="77777777" w:rsidTr="00EA68F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A3CF34B" w14:textId="77777777" w:rsidR="00FE413E" w:rsidRDefault="00FE413E" w:rsidP="00EA68FA">
            <w:pPr>
              <w:ind w:firstLine="851"/>
              <w:jc w:val="both"/>
            </w:pPr>
            <w:r>
              <w:rPr>
                <w:b/>
                <w:sz w:val="24"/>
                <w:szCs w:val="24"/>
              </w:rPr>
              <w:t>CLÁUSULA 9ª - DA EXTINÇÃO DO CONTRATO</w:t>
            </w:r>
          </w:p>
        </w:tc>
      </w:tr>
    </w:tbl>
    <w:p w14:paraId="54977E94" w14:textId="77777777" w:rsidR="00FE413E" w:rsidRDefault="00FE413E" w:rsidP="00FE413E">
      <w:pPr>
        <w:ind w:firstLine="851"/>
        <w:jc w:val="both"/>
        <w:rPr>
          <w:b/>
          <w:sz w:val="24"/>
          <w:szCs w:val="24"/>
        </w:rPr>
      </w:pPr>
    </w:p>
    <w:p w14:paraId="52DFE103" w14:textId="77777777" w:rsidR="00FE413E" w:rsidRDefault="00FE413E" w:rsidP="00FE413E">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71C8037B" w14:textId="77777777" w:rsidR="00FE413E" w:rsidRDefault="00FE413E" w:rsidP="00FE413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FE413E" w14:paraId="5E237C24" w14:textId="77777777" w:rsidTr="00EA68F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13A8C42" w14:textId="77777777" w:rsidR="00FE413E" w:rsidRDefault="00FE413E" w:rsidP="00EA68FA">
            <w:pPr>
              <w:ind w:firstLine="851"/>
              <w:jc w:val="both"/>
            </w:pPr>
            <w:r>
              <w:rPr>
                <w:b/>
                <w:sz w:val="24"/>
                <w:szCs w:val="24"/>
              </w:rPr>
              <w:t>CLÁUSULA 10. - DO RECEBIMENTO</w:t>
            </w:r>
          </w:p>
        </w:tc>
      </w:tr>
    </w:tbl>
    <w:p w14:paraId="125E6BD0" w14:textId="77777777" w:rsidR="00FE413E" w:rsidRDefault="00FE413E" w:rsidP="00FE413E">
      <w:pPr>
        <w:ind w:firstLine="851"/>
        <w:jc w:val="both"/>
        <w:rPr>
          <w:b/>
          <w:sz w:val="24"/>
          <w:szCs w:val="24"/>
        </w:rPr>
      </w:pPr>
    </w:p>
    <w:p w14:paraId="4B5AD245" w14:textId="77777777" w:rsidR="00FE413E" w:rsidRDefault="00FE413E" w:rsidP="00FE413E">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76417462" w14:textId="77777777" w:rsidR="00FE413E" w:rsidRDefault="00FE413E" w:rsidP="00FE413E">
      <w:pPr>
        <w:ind w:firstLine="851"/>
        <w:jc w:val="both"/>
        <w:rPr>
          <w:b/>
          <w:sz w:val="24"/>
          <w:szCs w:val="24"/>
        </w:rPr>
      </w:pPr>
    </w:p>
    <w:p w14:paraId="481AD334" w14:textId="77777777" w:rsidR="00FE413E" w:rsidRDefault="00FE413E" w:rsidP="00FE413E">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4825589E" w14:textId="77777777" w:rsidR="00FE413E" w:rsidRDefault="00FE413E" w:rsidP="00FE413E">
      <w:pPr>
        <w:ind w:firstLine="851"/>
        <w:jc w:val="both"/>
        <w:rPr>
          <w:sz w:val="24"/>
          <w:szCs w:val="24"/>
        </w:rPr>
      </w:pPr>
    </w:p>
    <w:p w14:paraId="5BC5805C" w14:textId="77777777" w:rsidR="00FE413E" w:rsidRDefault="00FE413E" w:rsidP="00FE413E">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42DA36E4" w14:textId="77777777" w:rsidR="00FE413E" w:rsidRDefault="00FE413E" w:rsidP="00FE413E">
      <w:pPr>
        <w:ind w:firstLine="851"/>
        <w:jc w:val="both"/>
        <w:rPr>
          <w:b/>
          <w:sz w:val="24"/>
          <w:szCs w:val="24"/>
        </w:rPr>
      </w:pPr>
    </w:p>
    <w:p w14:paraId="4878B121" w14:textId="77777777" w:rsidR="00FE413E" w:rsidRDefault="00FE413E" w:rsidP="00FE413E">
      <w:pPr>
        <w:ind w:firstLine="851"/>
        <w:jc w:val="both"/>
        <w:rPr>
          <w:b/>
          <w:sz w:val="24"/>
          <w:szCs w:val="24"/>
        </w:rPr>
      </w:pPr>
      <w:r>
        <w:rPr>
          <w:b/>
          <w:sz w:val="24"/>
          <w:szCs w:val="24"/>
        </w:rPr>
        <w:t xml:space="preserve">10.2. </w:t>
      </w:r>
      <w:r>
        <w:rPr>
          <w:sz w:val="24"/>
          <w:szCs w:val="24"/>
        </w:rPr>
        <w:t>O recebimento de que trata este item far-se-á mediante recibo.</w:t>
      </w:r>
    </w:p>
    <w:p w14:paraId="593012D5" w14:textId="77777777" w:rsidR="00FE413E" w:rsidRDefault="00FE413E" w:rsidP="00FE413E">
      <w:pPr>
        <w:ind w:firstLine="851"/>
        <w:jc w:val="both"/>
        <w:rPr>
          <w:b/>
          <w:sz w:val="24"/>
          <w:szCs w:val="24"/>
        </w:rPr>
      </w:pPr>
    </w:p>
    <w:p w14:paraId="244F5909" w14:textId="77777777" w:rsidR="00FE413E" w:rsidRDefault="00FE413E" w:rsidP="00FE413E">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13177814" w14:textId="77777777" w:rsidR="00FE413E" w:rsidRDefault="00FE413E" w:rsidP="00FE413E">
      <w:pPr>
        <w:jc w:val="both"/>
        <w:rPr>
          <w:sz w:val="24"/>
          <w:szCs w:val="24"/>
        </w:rPr>
      </w:pPr>
    </w:p>
    <w:tbl>
      <w:tblPr>
        <w:tblW w:w="0" w:type="auto"/>
        <w:tblInd w:w="-15" w:type="dxa"/>
        <w:tblLayout w:type="fixed"/>
        <w:tblLook w:val="0000" w:firstRow="0" w:lastRow="0" w:firstColumn="0" w:lastColumn="0" w:noHBand="0" w:noVBand="0"/>
      </w:tblPr>
      <w:tblGrid>
        <w:gridCol w:w="8750"/>
      </w:tblGrid>
      <w:tr w:rsidR="00FE413E" w14:paraId="1CD29242" w14:textId="77777777" w:rsidTr="00EA68FA">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664786" w14:textId="77777777" w:rsidR="00FE413E" w:rsidRDefault="00FE413E" w:rsidP="00EA68FA">
            <w:pPr>
              <w:keepLines/>
              <w:ind w:firstLine="851"/>
              <w:jc w:val="both"/>
            </w:pPr>
            <w:r>
              <w:rPr>
                <w:b/>
                <w:sz w:val="24"/>
                <w:szCs w:val="24"/>
              </w:rPr>
              <w:t>CLÁUSULA 11. - DAS SANÇÕES ADMINISTRATIVAS</w:t>
            </w:r>
          </w:p>
        </w:tc>
      </w:tr>
    </w:tbl>
    <w:p w14:paraId="5541B8C1" w14:textId="77777777" w:rsidR="00FE413E" w:rsidRDefault="00FE413E" w:rsidP="00FE413E">
      <w:pPr>
        <w:ind w:firstLine="851"/>
        <w:jc w:val="both"/>
        <w:rPr>
          <w:b/>
          <w:sz w:val="24"/>
          <w:szCs w:val="24"/>
        </w:rPr>
      </w:pPr>
    </w:p>
    <w:p w14:paraId="5559A897" w14:textId="77777777" w:rsidR="00FE413E" w:rsidRDefault="00FE413E" w:rsidP="00FE413E">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6BA598F2" w14:textId="77777777" w:rsidR="00FE413E" w:rsidRDefault="00FE413E" w:rsidP="00FE413E">
      <w:pPr>
        <w:ind w:firstLine="851"/>
        <w:jc w:val="both"/>
        <w:rPr>
          <w:b/>
          <w:sz w:val="24"/>
          <w:szCs w:val="24"/>
        </w:rPr>
      </w:pPr>
    </w:p>
    <w:p w14:paraId="4AE971ED" w14:textId="77777777" w:rsidR="00FE413E" w:rsidRDefault="00FE413E" w:rsidP="00FE413E">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8C46E3B" w14:textId="77777777" w:rsidR="00FE413E" w:rsidRDefault="00FE413E" w:rsidP="00FE413E">
      <w:pPr>
        <w:ind w:firstLine="851"/>
        <w:jc w:val="both"/>
        <w:rPr>
          <w:sz w:val="24"/>
          <w:szCs w:val="24"/>
        </w:rPr>
      </w:pPr>
    </w:p>
    <w:p w14:paraId="22C5C52C" w14:textId="77777777" w:rsidR="00FE413E" w:rsidRDefault="00FE413E" w:rsidP="00FE413E">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1829E6A7" w14:textId="77777777" w:rsidR="00FE413E" w:rsidRDefault="00FE413E" w:rsidP="00FE413E">
      <w:pPr>
        <w:ind w:firstLine="851"/>
        <w:jc w:val="both"/>
        <w:rPr>
          <w:sz w:val="24"/>
          <w:szCs w:val="24"/>
        </w:rPr>
      </w:pPr>
    </w:p>
    <w:p w14:paraId="1A825AF4" w14:textId="77777777" w:rsidR="00FE413E" w:rsidRDefault="00FE413E" w:rsidP="00FE413E">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15E804A8" w14:textId="77777777" w:rsidR="00FE413E" w:rsidRDefault="00FE413E" w:rsidP="00FE413E">
      <w:pPr>
        <w:ind w:firstLine="851"/>
        <w:jc w:val="both"/>
        <w:rPr>
          <w:sz w:val="24"/>
          <w:szCs w:val="24"/>
        </w:rPr>
      </w:pPr>
    </w:p>
    <w:p w14:paraId="0107557C" w14:textId="77777777" w:rsidR="00FE413E" w:rsidRDefault="00FE413E" w:rsidP="00FE413E">
      <w:pPr>
        <w:ind w:firstLine="851"/>
        <w:jc w:val="both"/>
        <w:rPr>
          <w:sz w:val="24"/>
          <w:szCs w:val="24"/>
        </w:rPr>
      </w:pPr>
      <w:r>
        <w:rPr>
          <w:b/>
          <w:sz w:val="24"/>
          <w:szCs w:val="24"/>
        </w:rPr>
        <w:t>11.1.2.2.</w:t>
      </w:r>
      <w:r>
        <w:rPr>
          <w:sz w:val="24"/>
          <w:szCs w:val="24"/>
        </w:rPr>
        <w:t xml:space="preserve"> Recusar-se a enviar o detalhamento da proposta quando exigível; </w:t>
      </w:r>
    </w:p>
    <w:p w14:paraId="11672F38" w14:textId="77777777" w:rsidR="00FE413E" w:rsidRDefault="00FE413E" w:rsidP="00FE413E">
      <w:pPr>
        <w:ind w:firstLine="851"/>
        <w:jc w:val="both"/>
        <w:rPr>
          <w:sz w:val="24"/>
          <w:szCs w:val="24"/>
        </w:rPr>
      </w:pPr>
    </w:p>
    <w:p w14:paraId="3E8B4186" w14:textId="77777777" w:rsidR="00FE413E" w:rsidRDefault="00FE413E" w:rsidP="00FE413E">
      <w:pPr>
        <w:ind w:firstLine="851"/>
        <w:jc w:val="both"/>
        <w:rPr>
          <w:sz w:val="24"/>
          <w:szCs w:val="24"/>
        </w:rPr>
      </w:pPr>
      <w:r>
        <w:rPr>
          <w:b/>
          <w:sz w:val="24"/>
          <w:szCs w:val="24"/>
        </w:rPr>
        <w:lastRenderedPageBreak/>
        <w:t>11.1.2.3.</w:t>
      </w:r>
      <w:r>
        <w:rPr>
          <w:sz w:val="24"/>
          <w:szCs w:val="24"/>
        </w:rPr>
        <w:t xml:space="preserve"> Pedir para ser desclassificado quando encerrada a etapa competitiva; </w:t>
      </w:r>
    </w:p>
    <w:p w14:paraId="7F5D9046" w14:textId="77777777" w:rsidR="00FE413E" w:rsidRDefault="00FE413E" w:rsidP="00FE413E">
      <w:pPr>
        <w:jc w:val="both"/>
        <w:rPr>
          <w:sz w:val="24"/>
          <w:szCs w:val="24"/>
        </w:rPr>
      </w:pPr>
    </w:p>
    <w:p w14:paraId="4374C6D0" w14:textId="77777777" w:rsidR="00FE413E" w:rsidRDefault="00FE413E" w:rsidP="00FE413E">
      <w:pPr>
        <w:ind w:firstLine="851"/>
        <w:jc w:val="both"/>
        <w:rPr>
          <w:sz w:val="24"/>
          <w:szCs w:val="24"/>
        </w:rPr>
      </w:pPr>
      <w:r>
        <w:rPr>
          <w:b/>
          <w:sz w:val="24"/>
          <w:szCs w:val="24"/>
        </w:rPr>
        <w:t>11.1.2.4.</w:t>
      </w:r>
      <w:r>
        <w:rPr>
          <w:sz w:val="24"/>
          <w:szCs w:val="24"/>
        </w:rPr>
        <w:t xml:space="preserve"> Deixar de apresentar amostra; </w:t>
      </w:r>
    </w:p>
    <w:p w14:paraId="71FBFD4A" w14:textId="77777777" w:rsidR="00FE413E" w:rsidRDefault="00FE413E" w:rsidP="00FE413E">
      <w:pPr>
        <w:ind w:firstLine="851"/>
        <w:jc w:val="both"/>
        <w:rPr>
          <w:sz w:val="24"/>
          <w:szCs w:val="24"/>
        </w:rPr>
      </w:pPr>
    </w:p>
    <w:p w14:paraId="6B30F704" w14:textId="77777777" w:rsidR="00FE413E" w:rsidRDefault="00FE413E" w:rsidP="00FE413E">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50814D76" w14:textId="77777777" w:rsidR="00FE413E" w:rsidRDefault="00FE413E" w:rsidP="00FE413E">
      <w:pPr>
        <w:ind w:firstLine="851"/>
        <w:jc w:val="both"/>
        <w:rPr>
          <w:sz w:val="24"/>
          <w:szCs w:val="24"/>
        </w:rPr>
      </w:pPr>
    </w:p>
    <w:p w14:paraId="0B858F32" w14:textId="77777777" w:rsidR="00FE413E" w:rsidRDefault="00FE413E" w:rsidP="00FE413E">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1DD33726" w14:textId="77777777" w:rsidR="00FE413E" w:rsidRDefault="00FE413E" w:rsidP="00FE413E">
      <w:pPr>
        <w:ind w:firstLine="851"/>
        <w:jc w:val="both"/>
        <w:rPr>
          <w:sz w:val="24"/>
          <w:szCs w:val="24"/>
        </w:rPr>
      </w:pPr>
    </w:p>
    <w:p w14:paraId="4AF7794E" w14:textId="77777777" w:rsidR="00FE413E" w:rsidRDefault="00FE413E" w:rsidP="00FE413E">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12F590A3" w14:textId="77777777" w:rsidR="00FE413E" w:rsidRDefault="00FE413E" w:rsidP="00FE413E">
      <w:pPr>
        <w:ind w:firstLine="851"/>
        <w:jc w:val="both"/>
        <w:rPr>
          <w:sz w:val="24"/>
          <w:szCs w:val="24"/>
        </w:rPr>
      </w:pPr>
    </w:p>
    <w:p w14:paraId="71BA74E2" w14:textId="77777777" w:rsidR="00FE413E" w:rsidRDefault="00FE413E" w:rsidP="00FE413E">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192300BC" w14:textId="77777777" w:rsidR="00FE413E" w:rsidRDefault="00FE413E" w:rsidP="00FE413E">
      <w:pPr>
        <w:ind w:firstLine="851"/>
        <w:jc w:val="both"/>
        <w:rPr>
          <w:sz w:val="24"/>
          <w:szCs w:val="24"/>
        </w:rPr>
      </w:pPr>
    </w:p>
    <w:p w14:paraId="6EDFDEDF" w14:textId="77777777" w:rsidR="00FE413E" w:rsidRDefault="00FE413E" w:rsidP="00FE413E">
      <w:pPr>
        <w:ind w:firstLine="851"/>
        <w:jc w:val="both"/>
        <w:rPr>
          <w:b/>
          <w:sz w:val="24"/>
          <w:szCs w:val="24"/>
        </w:rPr>
      </w:pPr>
      <w:r>
        <w:rPr>
          <w:b/>
          <w:sz w:val="24"/>
          <w:szCs w:val="24"/>
        </w:rPr>
        <w:t>11.1.5.</w:t>
      </w:r>
      <w:r>
        <w:rPr>
          <w:sz w:val="24"/>
          <w:szCs w:val="24"/>
        </w:rPr>
        <w:t xml:space="preserve"> Fraudar a licitação </w:t>
      </w:r>
    </w:p>
    <w:p w14:paraId="1D760228" w14:textId="77777777" w:rsidR="00FE413E" w:rsidRDefault="00FE413E" w:rsidP="00FE413E">
      <w:pPr>
        <w:ind w:firstLine="851"/>
        <w:jc w:val="both"/>
        <w:rPr>
          <w:b/>
          <w:sz w:val="24"/>
          <w:szCs w:val="24"/>
        </w:rPr>
      </w:pPr>
    </w:p>
    <w:p w14:paraId="533D76CC" w14:textId="77777777" w:rsidR="00FE413E" w:rsidRDefault="00FE413E" w:rsidP="00FE413E">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80347C6" w14:textId="77777777" w:rsidR="00FE413E" w:rsidRDefault="00FE413E" w:rsidP="00FE413E">
      <w:pPr>
        <w:ind w:firstLine="851"/>
        <w:jc w:val="both"/>
        <w:rPr>
          <w:sz w:val="24"/>
          <w:szCs w:val="24"/>
        </w:rPr>
      </w:pPr>
    </w:p>
    <w:p w14:paraId="30E564B3" w14:textId="77777777" w:rsidR="00FE413E" w:rsidRDefault="00FE413E" w:rsidP="00FE413E">
      <w:pPr>
        <w:ind w:firstLine="851"/>
        <w:jc w:val="both"/>
        <w:rPr>
          <w:sz w:val="24"/>
          <w:szCs w:val="24"/>
        </w:rPr>
      </w:pPr>
      <w:r>
        <w:rPr>
          <w:b/>
          <w:sz w:val="24"/>
          <w:szCs w:val="24"/>
        </w:rPr>
        <w:t>11.1.6.1.</w:t>
      </w:r>
      <w:r>
        <w:rPr>
          <w:sz w:val="24"/>
          <w:szCs w:val="24"/>
        </w:rPr>
        <w:t xml:space="preserve"> Agir em conluio ou em desconformidade com a lei; </w:t>
      </w:r>
    </w:p>
    <w:p w14:paraId="6B5504E9" w14:textId="77777777" w:rsidR="00FE413E" w:rsidRDefault="00FE413E" w:rsidP="00FE413E">
      <w:pPr>
        <w:ind w:firstLine="851"/>
        <w:jc w:val="both"/>
        <w:rPr>
          <w:sz w:val="24"/>
          <w:szCs w:val="24"/>
        </w:rPr>
      </w:pPr>
    </w:p>
    <w:p w14:paraId="37AA4F56" w14:textId="77777777" w:rsidR="00FE413E" w:rsidRDefault="00FE413E" w:rsidP="00FE413E">
      <w:pPr>
        <w:ind w:firstLine="851"/>
        <w:jc w:val="both"/>
        <w:rPr>
          <w:b/>
          <w:sz w:val="24"/>
          <w:szCs w:val="24"/>
        </w:rPr>
      </w:pPr>
      <w:r>
        <w:rPr>
          <w:b/>
          <w:sz w:val="24"/>
          <w:szCs w:val="24"/>
        </w:rPr>
        <w:t>11.1.6.2.</w:t>
      </w:r>
      <w:r>
        <w:rPr>
          <w:sz w:val="24"/>
          <w:szCs w:val="24"/>
        </w:rPr>
        <w:t xml:space="preserve"> Induzir deliberadamente a erro no julgamento; </w:t>
      </w:r>
    </w:p>
    <w:p w14:paraId="1BB27747" w14:textId="77777777" w:rsidR="00FE413E" w:rsidRDefault="00FE413E" w:rsidP="00FE413E">
      <w:pPr>
        <w:ind w:firstLine="851"/>
        <w:jc w:val="both"/>
        <w:rPr>
          <w:b/>
          <w:sz w:val="24"/>
          <w:szCs w:val="24"/>
        </w:rPr>
      </w:pPr>
    </w:p>
    <w:p w14:paraId="28969AE3" w14:textId="77777777" w:rsidR="00FE413E" w:rsidRDefault="00FE413E" w:rsidP="00FE413E">
      <w:pPr>
        <w:ind w:firstLine="851"/>
        <w:jc w:val="both"/>
        <w:rPr>
          <w:sz w:val="24"/>
          <w:szCs w:val="24"/>
        </w:rPr>
      </w:pPr>
      <w:r>
        <w:rPr>
          <w:b/>
          <w:sz w:val="24"/>
          <w:szCs w:val="24"/>
        </w:rPr>
        <w:t>11.1.6.3.</w:t>
      </w:r>
      <w:r>
        <w:rPr>
          <w:sz w:val="24"/>
          <w:szCs w:val="24"/>
        </w:rPr>
        <w:t xml:space="preserve"> Apresentar amostra falsificada ou deteriorada;</w:t>
      </w:r>
    </w:p>
    <w:p w14:paraId="34C0C3DE" w14:textId="77777777" w:rsidR="00FE413E" w:rsidRDefault="00FE413E" w:rsidP="00FE413E">
      <w:pPr>
        <w:ind w:firstLine="851"/>
        <w:jc w:val="both"/>
        <w:rPr>
          <w:sz w:val="24"/>
          <w:szCs w:val="24"/>
        </w:rPr>
      </w:pPr>
    </w:p>
    <w:p w14:paraId="6226E779" w14:textId="77777777" w:rsidR="00FE413E" w:rsidRDefault="00FE413E" w:rsidP="00FE413E">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098B0645" w14:textId="77777777" w:rsidR="00FE413E" w:rsidRDefault="00FE413E" w:rsidP="00FE413E">
      <w:pPr>
        <w:ind w:firstLine="851"/>
        <w:jc w:val="both"/>
        <w:rPr>
          <w:sz w:val="24"/>
          <w:szCs w:val="24"/>
        </w:rPr>
      </w:pPr>
    </w:p>
    <w:p w14:paraId="357C3B77" w14:textId="77777777" w:rsidR="00FE413E" w:rsidRDefault="00FE413E" w:rsidP="00FE413E">
      <w:pPr>
        <w:ind w:firstLine="851"/>
        <w:jc w:val="both"/>
        <w:rPr>
          <w:sz w:val="16"/>
          <w:szCs w:val="16"/>
        </w:rPr>
      </w:pPr>
      <w:r>
        <w:rPr>
          <w:b/>
          <w:sz w:val="24"/>
          <w:szCs w:val="24"/>
        </w:rPr>
        <w:t>11.1.8.</w:t>
      </w:r>
      <w:r>
        <w:rPr>
          <w:sz w:val="24"/>
          <w:szCs w:val="24"/>
        </w:rPr>
        <w:t xml:space="preserve"> Praticar ato lesivo previsto no art. 5º da Lei n.º 12.846, de 2013. </w:t>
      </w:r>
    </w:p>
    <w:p w14:paraId="7A02191F" w14:textId="77777777" w:rsidR="00FE413E" w:rsidRDefault="00FE413E" w:rsidP="00FE413E">
      <w:pPr>
        <w:ind w:firstLine="851"/>
        <w:jc w:val="both"/>
        <w:rPr>
          <w:sz w:val="16"/>
          <w:szCs w:val="16"/>
        </w:rPr>
      </w:pPr>
    </w:p>
    <w:p w14:paraId="3D8AB2BF" w14:textId="77777777" w:rsidR="00FE413E" w:rsidRDefault="00FE413E" w:rsidP="00FE413E">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0CF8263A" w14:textId="77777777" w:rsidR="00FE413E" w:rsidRDefault="00FE413E" w:rsidP="00FE413E">
      <w:pPr>
        <w:ind w:firstLine="851"/>
        <w:jc w:val="both"/>
        <w:rPr>
          <w:sz w:val="24"/>
          <w:szCs w:val="24"/>
        </w:rPr>
      </w:pPr>
    </w:p>
    <w:p w14:paraId="26DF3492" w14:textId="77777777" w:rsidR="00FE413E" w:rsidRDefault="00FE413E" w:rsidP="00FE413E">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BF0930A" w14:textId="77777777" w:rsidR="00FE413E" w:rsidRDefault="00FE413E" w:rsidP="00FE413E">
      <w:pPr>
        <w:ind w:firstLine="851"/>
        <w:jc w:val="both"/>
        <w:rPr>
          <w:b/>
          <w:sz w:val="24"/>
          <w:szCs w:val="24"/>
        </w:rPr>
      </w:pPr>
    </w:p>
    <w:p w14:paraId="3745C3D8" w14:textId="77777777" w:rsidR="00FE413E" w:rsidRDefault="00FE413E" w:rsidP="00FE413E">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A770DD0" w14:textId="77777777" w:rsidR="00FE413E" w:rsidRDefault="00FE413E" w:rsidP="00FE413E">
      <w:pPr>
        <w:ind w:firstLine="851"/>
        <w:jc w:val="both"/>
        <w:rPr>
          <w:b/>
          <w:sz w:val="16"/>
          <w:szCs w:val="16"/>
        </w:rPr>
      </w:pPr>
    </w:p>
    <w:p w14:paraId="14599DF6" w14:textId="77777777" w:rsidR="00FE413E" w:rsidRDefault="00FE413E" w:rsidP="00FE413E">
      <w:pPr>
        <w:ind w:firstLine="851"/>
        <w:jc w:val="both"/>
        <w:rPr>
          <w:sz w:val="16"/>
          <w:szCs w:val="16"/>
        </w:rPr>
      </w:pPr>
      <w:r>
        <w:rPr>
          <w:b/>
          <w:sz w:val="24"/>
          <w:szCs w:val="24"/>
        </w:rPr>
        <w:t>11.3.1.</w:t>
      </w:r>
      <w:r>
        <w:rPr>
          <w:sz w:val="24"/>
          <w:szCs w:val="24"/>
        </w:rPr>
        <w:t xml:space="preserve"> Advertência; </w:t>
      </w:r>
    </w:p>
    <w:p w14:paraId="4D0D9F16" w14:textId="77777777" w:rsidR="00FE413E" w:rsidRDefault="00FE413E" w:rsidP="00FE413E">
      <w:pPr>
        <w:ind w:firstLine="851"/>
        <w:jc w:val="both"/>
        <w:rPr>
          <w:sz w:val="16"/>
          <w:szCs w:val="16"/>
        </w:rPr>
      </w:pPr>
    </w:p>
    <w:p w14:paraId="1E9CFC17" w14:textId="77777777" w:rsidR="00FE413E" w:rsidRDefault="00FE413E" w:rsidP="00FE413E">
      <w:pPr>
        <w:ind w:firstLine="851"/>
        <w:jc w:val="both"/>
        <w:rPr>
          <w:sz w:val="16"/>
          <w:szCs w:val="16"/>
        </w:rPr>
      </w:pPr>
      <w:r>
        <w:rPr>
          <w:b/>
          <w:sz w:val="24"/>
          <w:szCs w:val="24"/>
        </w:rPr>
        <w:t>11.3.2.</w:t>
      </w:r>
      <w:r>
        <w:rPr>
          <w:sz w:val="24"/>
          <w:szCs w:val="24"/>
        </w:rPr>
        <w:t xml:space="preserve"> Multa de mora;</w:t>
      </w:r>
    </w:p>
    <w:p w14:paraId="077FC3D1" w14:textId="77777777" w:rsidR="00FE413E" w:rsidRDefault="00FE413E" w:rsidP="00FE413E">
      <w:pPr>
        <w:ind w:firstLine="851"/>
        <w:jc w:val="both"/>
        <w:rPr>
          <w:sz w:val="16"/>
          <w:szCs w:val="16"/>
        </w:rPr>
      </w:pPr>
    </w:p>
    <w:p w14:paraId="4B87EB03" w14:textId="77777777" w:rsidR="00FE413E" w:rsidRDefault="00FE413E" w:rsidP="00FE413E">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384FB3DF" w14:textId="77777777" w:rsidR="00FE413E" w:rsidRDefault="00FE413E" w:rsidP="00FE413E">
      <w:pPr>
        <w:ind w:firstLine="851"/>
        <w:jc w:val="both"/>
        <w:rPr>
          <w:sz w:val="24"/>
          <w:szCs w:val="24"/>
        </w:rPr>
      </w:pPr>
    </w:p>
    <w:p w14:paraId="64B44D6C" w14:textId="77777777" w:rsidR="00FE413E" w:rsidRDefault="00FE413E" w:rsidP="00FE413E">
      <w:pPr>
        <w:ind w:firstLine="851"/>
        <w:jc w:val="both"/>
        <w:rPr>
          <w:sz w:val="16"/>
          <w:szCs w:val="16"/>
        </w:rPr>
      </w:pPr>
      <w:r>
        <w:rPr>
          <w:b/>
          <w:sz w:val="24"/>
          <w:szCs w:val="24"/>
        </w:rPr>
        <w:lastRenderedPageBreak/>
        <w:t>11.3.2.2.</w:t>
      </w:r>
      <w:r>
        <w:rPr>
          <w:sz w:val="24"/>
          <w:szCs w:val="24"/>
        </w:rPr>
        <w:t xml:space="preserve"> Multa de 1% (um por cento), por dia de atraso, sobre o valor correspondente à entrega que estiver em desacordo com os prazos estipulados, até o limite de 10 (dez) dias; </w:t>
      </w:r>
    </w:p>
    <w:p w14:paraId="740B1926" w14:textId="77777777" w:rsidR="00FE413E" w:rsidRDefault="00FE413E" w:rsidP="00FE413E">
      <w:pPr>
        <w:ind w:firstLine="851"/>
        <w:jc w:val="both"/>
        <w:rPr>
          <w:sz w:val="16"/>
          <w:szCs w:val="16"/>
        </w:rPr>
      </w:pPr>
    </w:p>
    <w:p w14:paraId="68D0BCBD" w14:textId="77777777" w:rsidR="00FE413E" w:rsidRDefault="00FE413E" w:rsidP="00FE413E">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AE59B44" w14:textId="77777777" w:rsidR="00FE413E" w:rsidRDefault="00FE413E" w:rsidP="00FE413E">
      <w:pPr>
        <w:ind w:firstLine="851"/>
        <w:jc w:val="both"/>
        <w:rPr>
          <w:sz w:val="24"/>
          <w:szCs w:val="24"/>
        </w:rPr>
      </w:pPr>
    </w:p>
    <w:p w14:paraId="45825C2A" w14:textId="77777777" w:rsidR="00FE413E" w:rsidRDefault="00FE413E" w:rsidP="00FE413E">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351696A4" w14:textId="77777777" w:rsidR="00FE413E" w:rsidRDefault="00FE413E" w:rsidP="00FE413E">
      <w:pPr>
        <w:ind w:firstLine="851"/>
        <w:jc w:val="both"/>
        <w:rPr>
          <w:sz w:val="24"/>
          <w:szCs w:val="24"/>
        </w:rPr>
      </w:pPr>
    </w:p>
    <w:p w14:paraId="3E9DF42F" w14:textId="77777777" w:rsidR="00FE413E" w:rsidRDefault="00FE413E" w:rsidP="00FE413E">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CAD8A69" w14:textId="77777777" w:rsidR="00FE413E" w:rsidRDefault="00FE413E" w:rsidP="00FE413E">
      <w:pPr>
        <w:ind w:firstLine="851"/>
        <w:jc w:val="both"/>
        <w:rPr>
          <w:b/>
          <w:sz w:val="24"/>
          <w:szCs w:val="24"/>
        </w:rPr>
      </w:pPr>
    </w:p>
    <w:p w14:paraId="38A3C818" w14:textId="77777777" w:rsidR="00FE413E" w:rsidRDefault="00FE413E" w:rsidP="00FE413E">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7E401469" w14:textId="77777777" w:rsidR="00FE413E" w:rsidRDefault="00FE413E" w:rsidP="00FE413E">
      <w:pPr>
        <w:ind w:firstLine="851"/>
        <w:jc w:val="both"/>
        <w:rPr>
          <w:b/>
          <w:sz w:val="24"/>
          <w:szCs w:val="24"/>
        </w:rPr>
      </w:pPr>
    </w:p>
    <w:p w14:paraId="7B5BFC39" w14:textId="77777777" w:rsidR="00FE413E" w:rsidRDefault="00FE413E" w:rsidP="00FE413E">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12E80F1F" w14:textId="77777777" w:rsidR="00FE413E" w:rsidRDefault="00FE413E" w:rsidP="00FE413E">
      <w:pPr>
        <w:ind w:firstLine="851"/>
        <w:jc w:val="both"/>
        <w:rPr>
          <w:b/>
          <w:sz w:val="16"/>
          <w:szCs w:val="16"/>
        </w:rPr>
      </w:pPr>
    </w:p>
    <w:p w14:paraId="6B98C7D7" w14:textId="77777777" w:rsidR="00FE413E" w:rsidRDefault="00FE413E" w:rsidP="00FE413E">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F376A0E" w14:textId="77777777" w:rsidR="00FE413E" w:rsidRDefault="00FE413E" w:rsidP="00FE413E">
      <w:pPr>
        <w:ind w:firstLine="851"/>
        <w:jc w:val="both"/>
        <w:rPr>
          <w:b/>
          <w:sz w:val="24"/>
          <w:szCs w:val="24"/>
        </w:rPr>
      </w:pPr>
    </w:p>
    <w:p w14:paraId="6BEC8B1A" w14:textId="77777777" w:rsidR="00FE413E" w:rsidRDefault="00FE413E" w:rsidP="00FE413E">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CA1537D" w14:textId="77777777" w:rsidR="00FE413E" w:rsidRDefault="00FE413E" w:rsidP="00FE413E">
      <w:pPr>
        <w:ind w:firstLine="851"/>
        <w:jc w:val="both"/>
        <w:rPr>
          <w:sz w:val="24"/>
          <w:szCs w:val="24"/>
        </w:rPr>
      </w:pPr>
    </w:p>
    <w:p w14:paraId="040CC3BF" w14:textId="77777777" w:rsidR="00FE413E" w:rsidRDefault="00FE413E" w:rsidP="00FE413E">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78BE2810" w14:textId="77777777" w:rsidR="00FE413E" w:rsidRDefault="00FE413E" w:rsidP="00FE413E">
      <w:pPr>
        <w:ind w:firstLine="851"/>
        <w:jc w:val="both"/>
        <w:rPr>
          <w:sz w:val="24"/>
          <w:szCs w:val="24"/>
        </w:rPr>
      </w:pPr>
    </w:p>
    <w:p w14:paraId="3213D810" w14:textId="77777777" w:rsidR="00FE413E" w:rsidRDefault="00FE413E" w:rsidP="00FE413E">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3E54A72B" w14:textId="77777777" w:rsidR="00FE413E" w:rsidRDefault="00FE413E" w:rsidP="00FE413E">
      <w:pPr>
        <w:ind w:firstLine="851"/>
        <w:jc w:val="both"/>
        <w:rPr>
          <w:sz w:val="24"/>
          <w:szCs w:val="24"/>
        </w:rPr>
      </w:pPr>
    </w:p>
    <w:tbl>
      <w:tblPr>
        <w:tblW w:w="5000" w:type="pct"/>
        <w:tblLayout w:type="fixed"/>
        <w:tblLook w:val="0000" w:firstRow="0" w:lastRow="0" w:firstColumn="0" w:lastColumn="0" w:noHBand="0" w:noVBand="0"/>
      </w:tblPr>
      <w:tblGrid>
        <w:gridCol w:w="10138"/>
      </w:tblGrid>
      <w:tr w:rsidR="00FE413E" w14:paraId="56050A0C"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09DEFCA" w14:textId="77777777" w:rsidR="00FE413E" w:rsidRDefault="00FE413E" w:rsidP="00EA68FA">
            <w:pPr>
              <w:ind w:firstLine="851"/>
              <w:jc w:val="both"/>
            </w:pPr>
            <w:r>
              <w:rPr>
                <w:b/>
                <w:sz w:val="24"/>
                <w:szCs w:val="24"/>
              </w:rPr>
              <w:t>CLÁUSULA 12. - DAS MEDIDAS ANTICORRUPÇÃO</w:t>
            </w:r>
          </w:p>
        </w:tc>
      </w:tr>
    </w:tbl>
    <w:p w14:paraId="1A5F5D42" w14:textId="77777777" w:rsidR="00FE413E" w:rsidRDefault="00FE413E" w:rsidP="00FE413E">
      <w:pPr>
        <w:rPr>
          <w:b/>
          <w:sz w:val="24"/>
          <w:szCs w:val="24"/>
        </w:rPr>
      </w:pPr>
    </w:p>
    <w:p w14:paraId="578959DC" w14:textId="77777777" w:rsidR="00FE413E" w:rsidRDefault="00FE413E" w:rsidP="00FE413E">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B491F31" w14:textId="77777777" w:rsidR="00FE413E" w:rsidRDefault="00FE413E" w:rsidP="00FE413E">
      <w:pPr>
        <w:jc w:val="both"/>
        <w:rPr>
          <w:sz w:val="24"/>
          <w:szCs w:val="24"/>
        </w:rPr>
      </w:pPr>
    </w:p>
    <w:tbl>
      <w:tblPr>
        <w:tblW w:w="5000" w:type="pct"/>
        <w:tblLayout w:type="fixed"/>
        <w:tblLook w:val="0000" w:firstRow="0" w:lastRow="0" w:firstColumn="0" w:lastColumn="0" w:noHBand="0" w:noVBand="0"/>
      </w:tblPr>
      <w:tblGrid>
        <w:gridCol w:w="10138"/>
      </w:tblGrid>
      <w:tr w:rsidR="00FE413E" w14:paraId="2C972C06" w14:textId="77777777" w:rsidTr="00EA68FA">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F3E8593" w14:textId="77777777" w:rsidR="00FE413E" w:rsidRDefault="00FE413E" w:rsidP="00EA68FA">
            <w:pPr>
              <w:ind w:firstLine="851"/>
              <w:jc w:val="both"/>
            </w:pPr>
            <w:r>
              <w:rPr>
                <w:b/>
                <w:sz w:val="24"/>
                <w:szCs w:val="24"/>
              </w:rPr>
              <w:t>CLÁUSULA 13. - DAS DISPOSIÇÕES FINAIS</w:t>
            </w:r>
          </w:p>
        </w:tc>
      </w:tr>
    </w:tbl>
    <w:p w14:paraId="3E80B0EE" w14:textId="77777777" w:rsidR="00FE413E" w:rsidRDefault="00FE413E" w:rsidP="00FE413E">
      <w:pPr>
        <w:ind w:firstLine="851"/>
        <w:jc w:val="both"/>
        <w:rPr>
          <w:b/>
          <w:sz w:val="24"/>
          <w:szCs w:val="24"/>
        </w:rPr>
      </w:pPr>
    </w:p>
    <w:p w14:paraId="6A1070A0" w14:textId="77777777" w:rsidR="00FE413E" w:rsidRDefault="00FE413E" w:rsidP="00FE413E">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w:t>
      </w:r>
      <w:r>
        <w:rPr>
          <w:sz w:val="24"/>
          <w:szCs w:val="24"/>
        </w:rPr>
        <w:lastRenderedPageBreak/>
        <w:t>despesas decorrentes de custos ou serviços não previstos na mesma, quer seja por erro ou omissão, independentemente dos motivos que originaram os mesmos.</w:t>
      </w:r>
    </w:p>
    <w:p w14:paraId="13BDA5FC" w14:textId="77777777" w:rsidR="00FE413E" w:rsidRDefault="00FE413E" w:rsidP="00FE413E">
      <w:pPr>
        <w:ind w:firstLine="851"/>
        <w:jc w:val="both"/>
        <w:rPr>
          <w:sz w:val="24"/>
          <w:szCs w:val="24"/>
        </w:rPr>
      </w:pPr>
    </w:p>
    <w:p w14:paraId="6D9571B0" w14:textId="77777777" w:rsidR="00FE413E" w:rsidRDefault="00FE413E" w:rsidP="00FE413E">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19374F2C" w14:textId="77777777" w:rsidR="00FE413E" w:rsidRDefault="00FE413E" w:rsidP="00FE413E">
      <w:pPr>
        <w:keepLines/>
        <w:ind w:firstLine="851"/>
        <w:jc w:val="both"/>
        <w:rPr>
          <w:b/>
          <w:sz w:val="24"/>
          <w:szCs w:val="24"/>
        </w:rPr>
      </w:pPr>
    </w:p>
    <w:p w14:paraId="79E5038D" w14:textId="77777777" w:rsidR="00FE413E" w:rsidRDefault="00FE413E" w:rsidP="00FE413E">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1C63DBE" w14:textId="77777777" w:rsidR="00FE413E" w:rsidRDefault="00FE413E" w:rsidP="00FE413E">
      <w:pPr>
        <w:keepLines/>
        <w:ind w:firstLine="851"/>
        <w:jc w:val="both"/>
        <w:rPr>
          <w:sz w:val="24"/>
          <w:szCs w:val="24"/>
        </w:rPr>
      </w:pPr>
    </w:p>
    <w:p w14:paraId="0D3B963E" w14:textId="77777777" w:rsidR="00FE413E" w:rsidRDefault="00FE413E" w:rsidP="00FE413E">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1FF716F" w14:textId="77777777" w:rsidR="00FE413E" w:rsidRDefault="00FE413E" w:rsidP="00FE413E">
      <w:pPr>
        <w:ind w:firstLine="851"/>
        <w:jc w:val="both"/>
      </w:pPr>
    </w:p>
    <w:p w14:paraId="7FAF8FE7" w14:textId="77777777" w:rsidR="00FE413E" w:rsidRDefault="00FE413E" w:rsidP="00FE413E">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D30964B" w14:textId="77777777" w:rsidR="00FE413E" w:rsidRDefault="00FE413E" w:rsidP="00FE413E">
      <w:pPr>
        <w:keepLines/>
        <w:jc w:val="both"/>
        <w:rPr>
          <w:b/>
          <w:sz w:val="24"/>
          <w:szCs w:val="24"/>
        </w:rPr>
      </w:pPr>
    </w:p>
    <w:p w14:paraId="1C027B03" w14:textId="77777777" w:rsidR="00FE413E" w:rsidRDefault="00FE413E" w:rsidP="00FE413E">
      <w:pPr>
        <w:ind w:firstLine="851"/>
        <w:jc w:val="both"/>
        <w:rPr>
          <w:b/>
          <w:sz w:val="24"/>
          <w:szCs w:val="24"/>
        </w:rPr>
      </w:pPr>
      <w:r>
        <w:rPr>
          <w:b/>
          <w:sz w:val="24"/>
          <w:szCs w:val="24"/>
        </w:rPr>
        <w:t xml:space="preserve">13.6. </w:t>
      </w:r>
      <w:r>
        <w:rPr>
          <w:sz w:val="24"/>
          <w:szCs w:val="24"/>
        </w:rPr>
        <w:t>É vedada a subcontratação.</w:t>
      </w:r>
    </w:p>
    <w:p w14:paraId="2635EBAC" w14:textId="77777777" w:rsidR="00FE413E" w:rsidRDefault="00FE413E" w:rsidP="00FE413E">
      <w:pPr>
        <w:ind w:firstLine="851"/>
        <w:jc w:val="both"/>
        <w:rPr>
          <w:b/>
          <w:sz w:val="24"/>
          <w:szCs w:val="24"/>
        </w:rPr>
      </w:pPr>
    </w:p>
    <w:p w14:paraId="7D9EE731" w14:textId="77777777" w:rsidR="00FE413E" w:rsidRDefault="00FE413E" w:rsidP="00FE413E">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54184E77" w14:textId="77777777" w:rsidR="00FE413E" w:rsidRDefault="00FE413E" w:rsidP="00FE413E">
      <w:pPr>
        <w:keepLines/>
        <w:jc w:val="both"/>
        <w:rPr>
          <w:b/>
          <w:sz w:val="24"/>
          <w:szCs w:val="24"/>
        </w:rPr>
      </w:pPr>
    </w:p>
    <w:p w14:paraId="43871B40" w14:textId="77777777" w:rsidR="00FE413E" w:rsidRDefault="00FE413E" w:rsidP="00FE413E">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312D2EEF" w14:textId="77777777" w:rsidR="00FE413E" w:rsidRDefault="00FE413E" w:rsidP="00FE413E">
      <w:pPr>
        <w:keepLines/>
        <w:ind w:firstLine="851"/>
        <w:jc w:val="both"/>
        <w:rPr>
          <w:sz w:val="24"/>
          <w:szCs w:val="24"/>
        </w:rPr>
      </w:pPr>
    </w:p>
    <w:p w14:paraId="2D6E41A5" w14:textId="77777777" w:rsidR="00FE413E" w:rsidRDefault="00FE413E" w:rsidP="00FE413E">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79D920F8" w14:textId="77777777" w:rsidR="00FE413E" w:rsidRDefault="00FE413E" w:rsidP="00FE413E">
      <w:pPr>
        <w:ind w:firstLine="851"/>
        <w:jc w:val="both"/>
        <w:rPr>
          <w:sz w:val="24"/>
          <w:szCs w:val="24"/>
        </w:rPr>
      </w:pPr>
    </w:p>
    <w:p w14:paraId="19D2B59E" w14:textId="77777777" w:rsidR="00FE413E" w:rsidRDefault="00FE413E" w:rsidP="00FE413E">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438E3B0D" w14:textId="77777777" w:rsidR="00FE413E" w:rsidRDefault="00FE413E" w:rsidP="00FE413E">
      <w:pPr>
        <w:ind w:firstLine="851"/>
        <w:jc w:val="both"/>
        <w:rPr>
          <w:sz w:val="24"/>
          <w:szCs w:val="24"/>
        </w:rPr>
      </w:pPr>
    </w:p>
    <w:p w14:paraId="427C3498" w14:textId="77777777" w:rsidR="00FE413E" w:rsidRDefault="00FE413E" w:rsidP="00FE413E">
      <w:pPr>
        <w:ind w:firstLine="851"/>
        <w:jc w:val="both"/>
        <w:rPr>
          <w:sz w:val="24"/>
          <w:szCs w:val="24"/>
        </w:rPr>
      </w:pPr>
      <w:r>
        <w:rPr>
          <w:sz w:val="24"/>
          <w:szCs w:val="24"/>
        </w:rPr>
        <w:t>Piracicaba, ..... de ........................... de 2026.</w:t>
      </w:r>
    </w:p>
    <w:p w14:paraId="31FA8103" w14:textId="77777777" w:rsidR="00FE413E" w:rsidRDefault="00FE413E" w:rsidP="00FE413E">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FE413E" w14:paraId="0C8B0C89" w14:textId="77777777" w:rsidTr="00EA68FA">
        <w:tc>
          <w:tcPr>
            <w:tcW w:w="4113" w:type="dxa"/>
            <w:tcBorders>
              <w:top w:val="single" w:sz="4" w:space="0" w:color="000000"/>
              <w:left w:val="single" w:sz="4" w:space="0" w:color="000000"/>
              <w:bottom w:val="single" w:sz="4" w:space="0" w:color="000000"/>
            </w:tcBorders>
            <w:shd w:val="clear" w:color="auto" w:fill="auto"/>
          </w:tcPr>
          <w:p w14:paraId="7234291A" w14:textId="77777777" w:rsidR="00FE413E" w:rsidRDefault="00FE413E" w:rsidP="00EA68FA">
            <w:pPr>
              <w:snapToGrid w:val="0"/>
              <w:jc w:val="center"/>
              <w:rPr>
                <w:b/>
                <w:sz w:val="24"/>
                <w:szCs w:val="24"/>
              </w:rPr>
            </w:pPr>
          </w:p>
          <w:p w14:paraId="5619C28E" w14:textId="77777777" w:rsidR="00FE413E" w:rsidRDefault="00FE413E" w:rsidP="00EA68FA">
            <w:pPr>
              <w:jc w:val="center"/>
              <w:rPr>
                <w:b/>
                <w:sz w:val="24"/>
                <w:szCs w:val="24"/>
              </w:rPr>
            </w:pPr>
          </w:p>
          <w:p w14:paraId="3549A205" w14:textId="77777777" w:rsidR="00FE413E" w:rsidRDefault="00FE413E" w:rsidP="00EA68FA">
            <w:pPr>
              <w:jc w:val="center"/>
              <w:rPr>
                <w:b/>
                <w:sz w:val="24"/>
                <w:szCs w:val="24"/>
              </w:rPr>
            </w:pPr>
          </w:p>
          <w:p w14:paraId="64D96AE3" w14:textId="77777777" w:rsidR="00FE413E" w:rsidRDefault="00FE413E" w:rsidP="00EA68FA">
            <w:pPr>
              <w:jc w:val="center"/>
              <w:rPr>
                <w:b/>
                <w:sz w:val="24"/>
                <w:szCs w:val="24"/>
              </w:rPr>
            </w:pPr>
          </w:p>
          <w:p w14:paraId="03E674D7" w14:textId="77777777" w:rsidR="00FE413E" w:rsidRDefault="00FE413E" w:rsidP="00EA68FA">
            <w:pPr>
              <w:jc w:val="center"/>
              <w:rPr>
                <w:b/>
                <w:sz w:val="24"/>
                <w:szCs w:val="24"/>
              </w:rPr>
            </w:pPr>
          </w:p>
          <w:p w14:paraId="3B1CFE93" w14:textId="77777777" w:rsidR="00FE413E" w:rsidRDefault="00FE413E" w:rsidP="00EA68FA">
            <w:pPr>
              <w:rPr>
                <w:b/>
                <w:sz w:val="24"/>
                <w:szCs w:val="24"/>
              </w:rPr>
            </w:pPr>
          </w:p>
          <w:p w14:paraId="625F1628" w14:textId="77777777" w:rsidR="00FE413E" w:rsidRDefault="00FE413E" w:rsidP="00EA68FA">
            <w:pPr>
              <w:rPr>
                <w:b/>
                <w:sz w:val="24"/>
                <w:szCs w:val="24"/>
              </w:rPr>
            </w:pPr>
          </w:p>
          <w:p w14:paraId="74E1E4AE" w14:textId="77777777" w:rsidR="00FE413E" w:rsidRDefault="00FE413E" w:rsidP="00EA68FA">
            <w:pPr>
              <w:jc w:val="center"/>
              <w:rPr>
                <w:b/>
                <w:sz w:val="24"/>
                <w:szCs w:val="24"/>
              </w:rPr>
            </w:pPr>
            <w:r>
              <w:rPr>
                <w:b/>
                <w:sz w:val="24"/>
                <w:szCs w:val="24"/>
              </w:rPr>
              <w:t>JULIANA VICENTIN</w:t>
            </w:r>
          </w:p>
          <w:p w14:paraId="190ED37C" w14:textId="77777777" w:rsidR="00FE413E" w:rsidRDefault="00FE413E" w:rsidP="00EA68FA">
            <w:pPr>
              <w:jc w:val="center"/>
            </w:pPr>
            <w:r>
              <w:rPr>
                <w:b/>
                <w:sz w:val="24"/>
                <w:szCs w:val="24"/>
              </w:rPr>
              <w:t xml:space="preserve">Secretária Municipal de Educação </w:t>
            </w:r>
          </w:p>
        </w:tc>
        <w:tc>
          <w:tcPr>
            <w:tcW w:w="276" w:type="dxa"/>
            <w:tcBorders>
              <w:left w:val="single" w:sz="4" w:space="0" w:color="000000"/>
            </w:tcBorders>
            <w:shd w:val="clear" w:color="auto" w:fill="auto"/>
          </w:tcPr>
          <w:p w14:paraId="68D401A7" w14:textId="77777777" w:rsidR="00FE413E" w:rsidRDefault="00FE413E" w:rsidP="00EA68FA">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28505A0E" w14:textId="77777777" w:rsidR="00FE413E" w:rsidRDefault="00FE413E" w:rsidP="00EA68FA">
            <w:pPr>
              <w:snapToGrid w:val="0"/>
              <w:jc w:val="center"/>
              <w:rPr>
                <w:b/>
                <w:sz w:val="24"/>
                <w:szCs w:val="24"/>
              </w:rPr>
            </w:pPr>
          </w:p>
          <w:p w14:paraId="2D9BA4A0" w14:textId="77777777" w:rsidR="00FE413E" w:rsidRDefault="00FE413E" w:rsidP="00EA68FA">
            <w:pPr>
              <w:jc w:val="center"/>
              <w:rPr>
                <w:b/>
                <w:sz w:val="24"/>
                <w:szCs w:val="24"/>
              </w:rPr>
            </w:pPr>
          </w:p>
          <w:p w14:paraId="47076A49" w14:textId="77777777" w:rsidR="00FE413E" w:rsidRDefault="00FE413E" w:rsidP="00EA68FA">
            <w:pPr>
              <w:jc w:val="center"/>
              <w:rPr>
                <w:b/>
                <w:sz w:val="24"/>
                <w:szCs w:val="24"/>
              </w:rPr>
            </w:pPr>
          </w:p>
          <w:p w14:paraId="02855C66" w14:textId="77777777" w:rsidR="00FE413E" w:rsidRDefault="00FE413E" w:rsidP="00EA68FA">
            <w:pPr>
              <w:jc w:val="center"/>
              <w:rPr>
                <w:b/>
                <w:sz w:val="24"/>
                <w:szCs w:val="24"/>
              </w:rPr>
            </w:pPr>
          </w:p>
          <w:p w14:paraId="51365B6B" w14:textId="77777777" w:rsidR="00FE413E" w:rsidRDefault="00FE413E" w:rsidP="00EA68FA">
            <w:pPr>
              <w:jc w:val="center"/>
              <w:rPr>
                <w:b/>
                <w:sz w:val="24"/>
                <w:szCs w:val="24"/>
              </w:rPr>
            </w:pPr>
          </w:p>
          <w:p w14:paraId="2D5DF1B7" w14:textId="77777777" w:rsidR="00FE413E" w:rsidRDefault="00FE413E" w:rsidP="00EA68FA">
            <w:pPr>
              <w:jc w:val="center"/>
              <w:rPr>
                <w:b/>
                <w:sz w:val="24"/>
                <w:szCs w:val="24"/>
              </w:rPr>
            </w:pPr>
          </w:p>
          <w:p w14:paraId="080EBBCC" w14:textId="77777777" w:rsidR="00FE413E" w:rsidRDefault="00FE413E" w:rsidP="00EA68FA">
            <w:pPr>
              <w:rPr>
                <w:b/>
                <w:sz w:val="24"/>
                <w:szCs w:val="24"/>
              </w:rPr>
            </w:pPr>
          </w:p>
          <w:p w14:paraId="38472B12" w14:textId="77777777" w:rsidR="00FE413E" w:rsidRDefault="00FE413E" w:rsidP="00EA68FA">
            <w:pPr>
              <w:jc w:val="center"/>
              <w:rPr>
                <w:b/>
                <w:sz w:val="24"/>
                <w:szCs w:val="24"/>
              </w:rPr>
            </w:pPr>
            <w:r>
              <w:rPr>
                <w:b/>
                <w:sz w:val="24"/>
                <w:szCs w:val="24"/>
              </w:rPr>
              <w:t>::: EMPRESA CONTRATADA :::</w:t>
            </w:r>
          </w:p>
          <w:p w14:paraId="1D4C2097" w14:textId="77777777" w:rsidR="00FE413E" w:rsidRDefault="00FE413E" w:rsidP="00EA68FA">
            <w:pPr>
              <w:jc w:val="center"/>
            </w:pPr>
            <w:r>
              <w:rPr>
                <w:b/>
                <w:sz w:val="24"/>
                <w:szCs w:val="24"/>
              </w:rPr>
              <w:t xml:space="preserve">Representante Legal </w:t>
            </w:r>
          </w:p>
        </w:tc>
      </w:tr>
    </w:tbl>
    <w:p w14:paraId="4D6CA8C7" w14:textId="77777777" w:rsidR="00FE413E" w:rsidRDefault="00FE413E" w:rsidP="00FE413E">
      <w:pPr>
        <w:rPr>
          <w:b/>
          <w:sz w:val="24"/>
          <w:szCs w:val="24"/>
        </w:rPr>
      </w:pPr>
    </w:p>
    <w:p w14:paraId="5C93BF4B" w14:textId="77777777" w:rsidR="00FE413E" w:rsidRDefault="00FE413E" w:rsidP="00FE413E">
      <w:pPr>
        <w:jc w:val="both"/>
        <w:rPr>
          <w:b/>
          <w:sz w:val="24"/>
          <w:szCs w:val="24"/>
          <w:u w:val="single"/>
        </w:rPr>
      </w:pPr>
      <w:r>
        <w:rPr>
          <w:b/>
          <w:sz w:val="24"/>
          <w:szCs w:val="24"/>
          <w:u w:val="single"/>
        </w:rPr>
        <w:t>TESTEMUNHAS:</w:t>
      </w:r>
    </w:p>
    <w:p w14:paraId="2B1E9AC1" w14:textId="77777777" w:rsidR="00FE413E" w:rsidRDefault="00FE413E" w:rsidP="00FE413E">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FE413E" w14:paraId="2A10EF83" w14:textId="77777777" w:rsidTr="00EA68FA">
        <w:trPr>
          <w:trHeight w:val="1089"/>
        </w:trPr>
        <w:tc>
          <w:tcPr>
            <w:tcW w:w="4115" w:type="dxa"/>
            <w:tcBorders>
              <w:top w:val="single" w:sz="4" w:space="0" w:color="000000"/>
              <w:left w:val="single" w:sz="4" w:space="0" w:color="000000"/>
              <w:bottom w:val="single" w:sz="4" w:space="0" w:color="000000"/>
            </w:tcBorders>
            <w:shd w:val="clear" w:color="auto" w:fill="auto"/>
          </w:tcPr>
          <w:p w14:paraId="5023B747" w14:textId="77777777" w:rsidR="00FE413E" w:rsidRDefault="00FE413E" w:rsidP="00EA68FA">
            <w:pPr>
              <w:snapToGrid w:val="0"/>
              <w:rPr>
                <w:b/>
                <w:sz w:val="24"/>
                <w:szCs w:val="24"/>
              </w:rPr>
            </w:pPr>
          </w:p>
          <w:p w14:paraId="053AFE7B" w14:textId="77777777" w:rsidR="00FE413E" w:rsidRDefault="00FE413E" w:rsidP="00EA68FA">
            <w:pPr>
              <w:rPr>
                <w:b/>
                <w:sz w:val="24"/>
                <w:szCs w:val="24"/>
              </w:rPr>
            </w:pPr>
          </w:p>
          <w:p w14:paraId="43416670" w14:textId="77777777" w:rsidR="00FE413E" w:rsidRDefault="00FE413E" w:rsidP="00EA68FA">
            <w:pPr>
              <w:rPr>
                <w:b/>
                <w:sz w:val="24"/>
                <w:szCs w:val="24"/>
              </w:rPr>
            </w:pPr>
            <w:r>
              <w:rPr>
                <w:b/>
                <w:sz w:val="24"/>
                <w:szCs w:val="24"/>
              </w:rPr>
              <w:t>_________________________</w:t>
            </w:r>
          </w:p>
          <w:p w14:paraId="3F03A18B" w14:textId="77777777" w:rsidR="00FE413E" w:rsidRDefault="00FE413E" w:rsidP="00EA68FA">
            <w:pPr>
              <w:rPr>
                <w:b/>
                <w:sz w:val="24"/>
                <w:szCs w:val="24"/>
              </w:rPr>
            </w:pPr>
            <w:r>
              <w:rPr>
                <w:b/>
                <w:sz w:val="24"/>
                <w:szCs w:val="24"/>
              </w:rPr>
              <w:t>Nome:</w:t>
            </w:r>
          </w:p>
          <w:p w14:paraId="09591695" w14:textId="77777777" w:rsidR="00FE413E" w:rsidRDefault="00FE413E" w:rsidP="00EA68FA">
            <w:pPr>
              <w:rPr>
                <w:b/>
                <w:sz w:val="24"/>
                <w:szCs w:val="24"/>
              </w:rPr>
            </w:pPr>
            <w:r>
              <w:rPr>
                <w:b/>
                <w:sz w:val="24"/>
                <w:szCs w:val="24"/>
              </w:rPr>
              <w:t>CPF:</w:t>
            </w:r>
          </w:p>
          <w:p w14:paraId="39C417BD" w14:textId="77777777" w:rsidR="00FE413E" w:rsidRDefault="00FE413E" w:rsidP="00EA68FA">
            <w:pPr>
              <w:rPr>
                <w:b/>
                <w:sz w:val="24"/>
                <w:szCs w:val="24"/>
              </w:rPr>
            </w:pPr>
          </w:p>
        </w:tc>
        <w:tc>
          <w:tcPr>
            <w:tcW w:w="274" w:type="dxa"/>
            <w:tcBorders>
              <w:left w:val="single" w:sz="4" w:space="0" w:color="000000"/>
            </w:tcBorders>
            <w:shd w:val="clear" w:color="auto" w:fill="auto"/>
          </w:tcPr>
          <w:p w14:paraId="32CF7DAF" w14:textId="77777777" w:rsidR="00FE413E" w:rsidRDefault="00FE413E" w:rsidP="00EA68FA">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D157C1D" w14:textId="77777777" w:rsidR="00FE413E" w:rsidRDefault="00FE413E" w:rsidP="00EA68FA">
            <w:pPr>
              <w:snapToGrid w:val="0"/>
              <w:rPr>
                <w:b/>
                <w:sz w:val="24"/>
                <w:szCs w:val="24"/>
              </w:rPr>
            </w:pPr>
          </w:p>
          <w:p w14:paraId="1C4740B3" w14:textId="77777777" w:rsidR="00FE413E" w:rsidRDefault="00FE413E" w:rsidP="00EA68FA">
            <w:pPr>
              <w:rPr>
                <w:b/>
                <w:sz w:val="24"/>
                <w:szCs w:val="24"/>
              </w:rPr>
            </w:pPr>
          </w:p>
          <w:p w14:paraId="7489D689" w14:textId="77777777" w:rsidR="00FE413E" w:rsidRDefault="00FE413E" w:rsidP="00EA68FA">
            <w:pPr>
              <w:rPr>
                <w:b/>
                <w:sz w:val="24"/>
                <w:szCs w:val="24"/>
              </w:rPr>
            </w:pPr>
            <w:r>
              <w:rPr>
                <w:b/>
                <w:sz w:val="24"/>
                <w:szCs w:val="24"/>
              </w:rPr>
              <w:t>__________________________</w:t>
            </w:r>
          </w:p>
          <w:p w14:paraId="66F838DB" w14:textId="77777777" w:rsidR="00FE413E" w:rsidRDefault="00FE413E" w:rsidP="00EA68FA">
            <w:pPr>
              <w:rPr>
                <w:b/>
                <w:sz w:val="24"/>
                <w:szCs w:val="24"/>
              </w:rPr>
            </w:pPr>
            <w:r>
              <w:rPr>
                <w:b/>
                <w:sz w:val="24"/>
                <w:szCs w:val="24"/>
              </w:rPr>
              <w:t>Nome:</w:t>
            </w:r>
          </w:p>
          <w:p w14:paraId="5BAA29C2" w14:textId="77777777" w:rsidR="00FE413E" w:rsidRDefault="00FE413E" w:rsidP="00EA68FA">
            <w:pPr>
              <w:jc w:val="both"/>
            </w:pPr>
            <w:r>
              <w:rPr>
                <w:b/>
                <w:sz w:val="24"/>
                <w:szCs w:val="24"/>
              </w:rPr>
              <w:t>CPF:</w:t>
            </w:r>
          </w:p>
        </w:tc>
      </w:tr>
    </w:tbl>
    <w:p w14:paraId="66C14DFA" w14:textId="77777777" w:rsidR="00FE413E" w:rsidRDefault="00FE413E" w:rsidP="00FE413E">
      <w:bookmarkStart w:id="10" w:name="art2§1"/>
      <w:bookmarkStart w:id="11" w:name="art1p"/>
      <w:bookmarkEnd w:id="10"/>
      <w:bookmarkEnd w:id="11"/>
    </w:p>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AB550A">
      <w:headerReference w:type="default" r:id="rId22"/>
      <w:footerReference w:type="default" r:id="rId23"/>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EA68FA" w:rsidRDefault="00EA68FA">
      <w:r>
        <w:separator/>
      </w:r>
    </w:p>
  </w:endnote>
  <w:endnote w:type="continuationSeparator" w:id="0">
    <w:p w14:paraId="04935846" w14:textId="77777777" w:rsidR="00EA68FA" w:rsidRDefault="00EA68FA">
      <w:r>
        <w:continuationSeparator/>
      </w:r>
    </w:p>
  </w:endnote>
  <w:endnote w:type="continuationNotice" w:id="1">
    <w:p w14:paraId="68A54D92" w14:textId="77777777" w:rsidR="00EA68FA" w:rsidRDefault="00EA68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EA68FA" w:rsidRPr="003979E2" w:rsidRDefault="00EA68FA" w:rsidP="00183407">
    <w:pPr>
      <w:ind w:left="3346"/>
      <w:rPr>
        <w:rFonts w:ascii="Arial" w:hAnsi="Arial" w:cs="Arial"/>
        <w:sz w:val="6"/>
        <w:szCs w:val="6"/>
      </w:rPr>
    </w:pPr>
  </w:p>
  <w:p w14:paraId="66EAFB0F" w14:textId="1CD0681A" w:rsidR="00EA68FA" w:rsidRPr="00BF6A10" w:rsidRDefault="00EA68FA"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111</w:t>
    </w:r>
    <w:r w:rsidRPr="00BF6A10">
      <w:rPr>
        <w:rFonts w:ascii="Arial" w:hAnsi="Arial" w:cs="Arial"/>
        <w:sz w:val="16"/>
      </w:rPr>
      <w:t>/</w:t>
    </w:r>
    <w:r>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840B8">
      <w:rPr>
        <w:rFonts w:ascii="Arial" w:hAnsi="Arial" w:cs="Arial"/>
        <w:b/>
        <w:noProof/>
        <w:sz w:val="16"/>
      </w:rPr>
      <w:t>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840B8">
      <w:rPr>
        <w:rFonts w:ascii="Arial" w:hAnsi="Arial" w:cs="Arial"/>
        <w:b/>
        <w:noProof/>
        <w:sz w:val="16"/>
      </w:rPr>
      <w:t>35</w:t>
    </w:r>
    <w:r w:rsidRPr="003426BF">
      <w:rPr>
        <w:rFonts w:ascii="Arial" w:hAnsi="Arial" w:cs="Arial"/>
        <w:b/>
        <w:sz w:val="16"/>
      </w:rPr>
      <w:fldChar w:fldCharType="end"/>
    </w:r>
  </w:p>
  <w:p w14:paraId="5FAE6968" w14:textId="77777777" w:rsidR="00EA68FA" w:rsidRPr="00BF6A10" w:rsidRDefault="00EA68FA" w:rsidP="00183407">
    <w:pPr>
      <w:ind w:left="3346"/>
      <w:rPr>
        <w:rFonts w:ascii="Arial" w:hAnsi="Arial" w:cs="Arial"/>
        <w:sz w:val="4"/>
        <w:szCs w:val="4"/>
      </w:rPr>
    </w:pPr>
  </w:p>
  <w:p w14:paraId="6CA6F235" w14:textId="37CFC887" w:rsidR="00EA68FA" w:rsidRDefault="00EA68FA" w:rsidP="00183407">
    <w:pPr>
      <w:jc w:val="center"/>
    </w:pPr>
    <w:r>
      <w:rPr>
        <w:noProof/>
        <w:lang w:eastAsia="pt-BR"/>
      </w:rPr>
      <w:drawing>
        <wp:inline distT="0" distB="0" distL="0" distR="0" wp14:anchorId="394CBFBB" wp14:editId="506436DC">
          <wp:extent cx="6300000" cy="619200"/>
          <wp:effectExtent l="0" t="0" r="0"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cstate="print">
                    <a:extLst>
                      <a:ext uri="{28A0092B-C50C-407E-A947-70E740481C1C}">
                        <a14:useLocalDpi xmlns:a14="http://schemas.microsoft.com/office/drawing/2010/main" val="0"/>
                      </a:ext>
                    </a:extLst>
                  </a:blip>
                  <a:srcRect l="598" r="598"/>
                  <a:stretch>
                    <a:fillRect/>
                  </a:stretch>
                </pic:blipFill>
                <pic:spPr>
                  <a:xfrm>
                    <a:off x="0" y="0"/>
                    <a:ext cx="6300000" cy="61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EA68FA" w:rsidRDefault="00EA68FA">
      <w:r>
        <w:separator/>
      </w:r>
    </w:p>
  </w:footnote>
  <w:footnote w:type="continuationSeparator" w:id="0">
    <w:p w14:paraId="1CBA5E21" w14:textId="77777777" w:rsidR="00EA68FA" w:rsidRDefault="00EA68FA">
      <w:r>
        <w:continuationSeparator/>
      </w:r>
    </w:p>
  </w:footnote>
  <w:footnote w:type="continuationNotice" w:id="1">
    <w:p w14:paraId="591B0ABE" w14:textId="77777777" w:rsidR="00EA68FA" w:rsidRDefault="00EA68F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77777777" w:rsidR="00EA68FA" w:rsidRPr="00A1795D" w:rsidRDefault="00EA68FA"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EA68FA" w:rsidRPr="00786D96" w:rsidRDefault="00EA68FA"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EA68FA" w:rsidRPr="00786D96" w:rsidRDefault="00EA68FA"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EA68FA" w:rsidRPr="000B6937" w:rsidRDefault="00EA68FA"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EA68FA" w:rsidRPr="00786D96" w:rsidRDefault="00EA68FA"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EA68FA" w:rsidRPr="00786D96" w:rsidRDefault="00EA68FA"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EA68FA" w:rsidRPr="000B6937" w:rsidRDefault="00EA68FA"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F0C0202"/>
    <w:multiLevelType w:val="hybridMultilevel"/>
    <w:tmpl w:val="00F2861C"/>
    <w:lvl w:ilvl="0" w:tplc="04160001">
      <w:start w:val="1"/>
      <w:numFmt w:val="bullet"/>
      <w:lvlText w:val=""/>
      <w:lvlJc w:val="left"/>
      <w:pPr>
        <w:ind w:left="720" w:hanging="360"/>
      </w:pPr>
      <w:rPr>
        <w:rFonts w:ascii="Symbol" w:hAnsi="Symbol" w:hint="default"/>
      </w:rPr>
    </w:lvl>
    <w:lvl w:ilvl="1" w:tplc="78247BB6">
      <w:numFmt w:val="bullet"/>
      <w:lvlText w:val="•"/>
      <w:lvlJc w:val="left"/>
      <w:pPr>
        <w:ind w:left="1440" w:hanging="360"/>
      </w:pPr>
      <w:rPr>
        <w:rFonts w:ascii="Arial" w:eastAsiaTheme="minorHAnsi" w:hAnsi="Arial" w:cs="Aria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14A64729"/>
    <w:multiLevelType w:val="hybridMultilevel"/>
    <w:tmpl w:val="730ABE3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0AE5ABC"/>
    <w:multiLevelType w:val="hybridMultilevel"/>
    <w:tmpl w:val="63EE3E2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2EF35E62"/>
    <w:multiLevelType w:val="hybridMultilevel"/>
    <w:tmpl w:val="65EEEB7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2CE4EE3"/>
    <w:multiLevelType w:val="hybridMultilevel"/>
    <w:tmpl w:val="5FB06D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38416619"/>
    <w:multiLevelType w:val="hybridMultilevel"/>
    <w:tmpl w:val="98F227D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8B2127A"/>
    <w:multiLevelType w:val="hybridMultilevel"/>
    <w:tmpl w:val="0DB2D22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56B82139"/>
    <w:multiLevelType w:val="multilevel"/>
    <w:tmpl w:val="BCD26628"/>
    <w:numStyleLink w:val="PrefPira"/>
  </w:abstractNum>
  <w:abstractNum w:abstractNumId="29"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6616E07"/>
    <w:multiLevelType w:val="hybridMultilevel"/>
    <w:tmpl w:val="B31A5B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15:restartNumberingAfterBreak="0">
    <w:nsid w:val="6F654D0B"/>
    <w:multiLevelType w:val="hybridMultilevel"/>
    <w:tmpl w:val="C63C7E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3" w15:restartNumberingAfterBreak="0">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2"/>
  </w:num>
  <w:num w:numId="6">
    <w:abstractNumId w:val="17"/>
    <w:lvlOverride w:ilvl="0">
      <w:lvl w:ilvl="0">
        <w:start w:val="1"/>
        <w:numFmt w:val="lowerLetter"/>
        <w:lvlText w:val="%1)"/>
        <w:lvlJc w:val="left"/>
        <w:pPr>
          <w:ind w:left="0" w:firstLine="0"/>
        </w:pPr>
        <w:rPr>
          <w:rFonts w:ascii="Arial" w:hAnsi="Arial" w:hint="default"/>
          <w:b/>
          <w:color w:val="auto"/>
          <w:sz w:val="20"/>
        </w:rPr>
      </w:lvl>
    </w:lvlOverride>
  </w:num>
  <w:num w:numId="7">
    <w:abstractNumId w:val="33"/>
  </w:num>
  <w:num w:numId="8">
    <w:abstractNumId w:val="31"/>
  </w:num>
  <w:num w:numId="9">
    <w:abstractNumId w:val="15"/>
  </w:num>
  <w:num w:numId="10">
    <w:abstractNumId w:val="24"/>
  </w:num>
  <w:num w:numId="11">
    <w:abstractNumId w:val="21"/>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num>
  <w:num w:numId="15">
    <w:abstractNumId w:val="25"/>
  </w:num>
  <w:num w:numId="16">
    <w:abstractNumId w:val="13"/>
  </w:num>
  <w:num w:numId="17">
    <w:abstractNumId w:val="32"/>
  </w:num>
  <w:num w:numId="18">
    <w:abstractNumId w:val="14"/>
  </w:num>
  <w:num w:numId="19">
    <w:abstractNumId w:val="18"/>
  </w:num>
  <w:num w:numId="20">
    <w:abstractNumId w:val="22"/>
  </w:num>
  <w:num w:numId="21">
    <w:abstractNumId w:val="23"/>
  </w:num>
  <w:num w:numId="22">
    <w:abstractNumId w:val="30"/>
  </w:num>
  <w:num w:numId="23">
    <w:abstractNumId w:val="26"/>
  </w:num>
  <w:num w:numId="24">
    <w:abstractNumId w:val="20"/>
  </w:num>
  <w:num w:numId="25">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4DD"/>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04F7"/>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40B8"/>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5ECA"/>
    <w:rsid w:val="002F61D5"/>
    <w:rsid w:val="00300B3C"/>
    <w:rsid w:val="00305146"/>
    <w:rsid w:val="00305B03"/>
    <w:rsid w:val="0030629E"/>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2B06"/>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36907"/>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5B58"/>
    <w:rsid w:val="0050708D"/>
    <w:rsid w:val="005074D4"/>
    <w:rsid w:val="005128B6"/>
    <w:rsid w:val="00513B98"/>
    <w:rsid w:val="00513BD6"/>
    <w:rsid w:val="00514C8B"/>
    <w:rsid w:val="00517179"/>
    <w:rsid w:val="00517658"/>
    <w:rsid w:val="00520912"/>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39E"/>
    <w:rsid w:val="005A7A18"/>
    <w:rsid w:val="005B0B0B"/>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64DCB"/>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D77B1"/>
    <w:rsid w:val="007E4EAD"/>
    <w:rsid w:val="007E52E7"/>
    <w:rsid w:val="007F152D"/>
    <w:rsid w:val="007F2579"/>
    <w:rsid w:val="007F2794"/>
    <w:rsid w:val="007F3351"/>
    <w:rsid w:val="007F34A7"/>
    <w:rsid w:val="007F4D95"/>
    <w:rsid w:val="007F6BEA"/>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943"/>
    <w:rsid w:val="008B1BA0"/>
    <w:rsid w:val="008B295D"/>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616FA"/>
    <w:rsid w:val="00B62116"/>
    <w:rsid w:val="00B642A8"/>
    <w:rsid w:val="00B6710B"/>
    <w:rsid w:val="00B70247"/>
    <w:rsid w:val="00B802B6"/>
    <w:rsid w:val="00B840DD"/>
    <w:rsid w:val="00B866BC"/>
    <w:rsid w:val="00B8781B"/>
    <w:rsid w:val="00B93998"/>
    <w:rsid w:val="00B94F1F"/>
    <w:rsid w:val="00B9542F"/>
    <w:rsid w:val="00BA0DB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1E58"/>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07C2E"/>
    <w:rsid w:val="00E10A17"/>
    <w:rsid w:val="00E10F2A"/>
    <w:rsid w:val="00E12479"/>
    <w:rsid w:val="00E135E9"/>
    <w:rsid w:val="00E142AB"/>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3A4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8FA"/>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247"/>
    <w:rsid w:val="00F30B93"/>
    <w:rsid w:val="00F31B66"/>
    <w:rsid w:val="00F31BE4"/>
    <w:rsid w:val="00F32493"/>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13E"/>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DC0C775-51AF-4F3B-9726-B66794502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il">
    <w:name w:val="il"/>
    <w:rsid w:val="000224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22009222">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36" Type="http://schemas.microsoft.com/office/2016/09/relationships/commentsIds" Target="commentsIds.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71763c0a-43a9-4215-9c1e-ac13867d38db"/>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48FF60-EE75-4C4C-92EC-80762D99EF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35</Pages>
  <Words>13312</Words>
  <Characters>71891</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85033</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Leonardo Vicentim Brancalion</cp:lastModifiedBy>
  <cp:revision>11</cp:revision>
  <cp:lastPrinted>2022-08-03T17:48:00Z</cp:lastPrinted>
  <dcterms:created xsi:type="dcterms:W3CDTF">2026-04-17T10:59:00Z</dcterms:created>
  <dcterms:modified xsi:type="dcterms:W3CDTF">2026-04-28T11:28:00Z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