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3A1268" w:rsidRDefault="00E44921">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DISPENSA ELETRÔNICA nº</w:t>
      </w:r>
      <w:r w:rsidR="009D7F2D">
        <w:rPr>
          <w:b/>
          <w:color w:val="auto"/>
          <w:sz w:val="20"/>
          <w:szCs w:val="20"/>
          <w:lang w:val="pt-BR"/>
        </w:rPr>
        <w:t xml:space="preserve"> </w:t>
      </w:r>
      <w:r w:rsidR="00B5763F">
        <w:rPr>
          <w:b/>
          <w:color w:val="auto"/>
          <w:sz w:val="20"/>
          <w:szCs w:val="20"/>
          <w:lang w:val="pt-BR"/>
        </w:rPr>
        <w:t>35</w:t>
      </w:r>
      <w:r>
        <w:rPr>
          <w:b/>
          <w:color w:val="auto"/>
          <w:sz w:val="20"/>
          <w:szCs w:val="20"/>
          <w:lang w:val="pt-BR"/>
        </w:rPr>
        <w:t>/202</w:t>
      </w:r>
      <w:r w:rsidR="00B5763F">
        <w:rPr>
          <w:b/>
          <w:color w:val="auto"/>
          <w:sz w:val="20"/>
          <w:szCs w:val="20"/>
          <w:lang w:val="pt-BR"/>
        </w:rPr>
        <w:t>6</w:t>
      </w:r>
      <w:r>
        <w:rPr>
          <w:b/>
          <w:color w:val="auto"/>
          <w:sz w:val="20"/>
          <w:szCs w:val="20"/>
        </w:rPr>
        <w:t xml:space="preserve"> </w:t>
      </w:r>
    </w:p>
    <w:p w:rsidR="003A1268" w:rsidRDefault="003A1268">
      <w:pPr>
        <w:pStyle w:val="Recuodecorpodetexto"/>
        <w:widowControl w:val="0"/>
        <w:spacing w:line="240" w:lineRule="auto"/>
        <w:jc w:val="center"/>
        <w:rPr>
          <w:color w:val="auto"/>
          <w:sz w:val="20"/>
          <w:szCs w:val="20"/>
        </w:rPr>
      </w:pPr>
    </w:p>
    <w:p w:rsidR="003A1268" w:rsidRDefault="00E44921">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3A1268" w:rsidRDefault="003A1268">
      <w:pPr>
        <w:pStyle w:val="Recuodecorpodetexto"/>
        <w:widowControl w:val="0"/>
        <w:spacing w:line="240" w:lineRule="auto"/>
        <w:jc w:val="center"/>
        <w:rPr>
          <w:color w:val="auto"/>
          <w:sz w:val="20"/>
          <w:szCs w:val="20"/>
        </w:rPr>
      </w:pPr>
    </w:p>
    <w:p w:rsidR="003A1268" w:rsidRDefault="00E44921">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3A1268" w:rsidRDefault="00E44921">
      <w:pPr>
        <w:pStyle w:val="Recuodecorpodetexto"/>
        <w:widowControl w:val="0"/>
        <w:numPr>
          <w:ilvl w:val="0"/>
          <w:numId w:val="3"/>
        </w:numPr>
        <w:tabs>
          <w:tab w:val="left" w:pos="284"/>
        </w:tabs>
        <w:overflowPunct w:val="0"/>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B5763F">
        <w:rPr>
          <w:b/>
          <w:bCs/>
          <w:color w:val="auto"/>
          <w:sz w:val="20"/>
          <w:szCs w:val="20"/>
          <w:lang w:val="pt-BR"/>
        </w:rPr>
        <w:t>64.524</w:t>
      </w:r>
      <w:r>
        <w:rPr>
          <w:b/>
          <w:bCs/>
          <w:color w:val="auto"/>
          <w:sz w:val="20"/>
          <w:szCs w:val="20"/>
          <w:lang w:val="pt-BR"/>
        </w:rPr>
        <w:t>/202</w:t>
      </w:r>
      <w:r w:rsidR="00B5763F">
        <w:rPr>
          <w:b/>
          <w:bCs/>
          <w:color w:val="auto"/>
          <w:sz w:val="20"/>
          <w:szCs w:val="20"/>
          <w:lang w:val="pt-BR"/>
        </w:rPr>
        <w:t>6</w:t>
      </w:r>
      <w:r>
        <w:rPr>
          <w:b/>
          <w:color w:val="auto"/>
          <w:sz w:val="20"/>
          <w:szCs w:val="20"/>
          <w:lang w:val="pt-BR"/>
        </w:rPr>
        <w:t xml:space="preserve"> </w:t>
      </w:r>
    </w:p>
    <w:p w:rsidR="003A1268" w:rsidRDefault="00E44921">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B5763F">
        <w:rPr>
          <w:color w:val="auto"/>
          <w:sz w:val="20"/>
          <w:szCs w:val="20"/>
          <w:lang w:val="pt-BR"/>
        </w:rPr>
        <w:t>07</w:t>
      </w:r>
      <w:r w:rsidR="009D7F2D">
        <w:rPr>
          <w:color w:val="auto"/>
          <w:sz w:val="20"/>
          <w:szCs w:val="20"/>
          <w:lang w:val="pt-BR"/>
        </w:rPr>
        <w:t>/0</w:t>
      </w:r>
      <w:r w:rsidR="00B5763F">
        <w:rPr>
          <w:color w:val="auto"/>
          <w:sz w:val="20"/>
          <w:szCs w:val="20"/>
          <w:lang w:val="pt-BR"/>
        </w:rPr>
        <w:t>5</w:t>
      </w:r>
      <w:r>
        <w:rPr>
          <w:color w:val="auto"/>
          <w:sz w:val="20"/>
          <w:szCs w:val="20"/>
          <w:lang w:val="pt-BR"/>
        </w:rPr>
        <w:t>/202</w:t>
      </w:r>
      <w:r w:rsidR="00B5763F">
        <w:rPr>
          <w:color w:val="auto"/>
          <w:sz w:val="20"/>
          <w:szCs w:val="20"/>
          <w:lang w:val="pt-BR"/>
        </w:rPr>
        <w:t>6</w:t>
      </w:r>
      <w:r>
        <w:rPr>
          <w:color w:val="auto"/>
          <w:sz w:val="20"/>
          <w:szCs w:val="20"/>
          <w:lang w:val="pt-BR"/>
        </w:rPr>
        <w:t xml:space="preserve"> - 08h</w:t>
      </w:r>
    </w:p>
    <w:p w:rsidR="003A1268" w:rsidRDefault="00E44921">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Pr>
          <w:color w:val="auto"/>
          <w:sz w:val="20"/>
          <w:szCs w:val="20"/>
          <w:lang w:val="pt-BR"/>
        </w:rPr>
        <w:t xml:space="preserve"> </w:t>
      </w:r>
      <w:r w:rsidR="00B5763F">
        <w:rPr>
          <w:color w:val="auto"/>
          <w:sz w:val="20"/>
          <w:szCs w:val="20"/>
          <w:lang w:val="pt-BR"/>
        </w:rPr>
        <w:t>0</w:t>
      </w:r>
      <w:r w:rsidR="009D7F2D">
        <w:rPr>
          <w:color w:val="auto"/>
          <w:sz w:val="20"/>
          <w:szCs w:val="20"/>
          <w:lang w:val="pt-BR"/>
        </w:rPr>
        <w:t>7/0</w:t>
      </w:r>
      <w:r w:rsidR="00B5763F">
        <w:rPr>
          <w:color w:val="auto"/>
          <w:sz w:val="20"/>
          <w:szCs w:val="20"/>
          <w:lang w:val="pt-BR"/>
        </w:rPr>
        <w:t>5</w:t>
      </w:r>
      <w:r>
        <w:rPr>
          <w:color w:val="auto"/>
          <w:sz w:val="20"/>
          <w:szCs w:val="20"/>
          <w:lang w:val="pt-BR"/>
        </w:rPr>
        <w:t>/202</w:t>
      </w:r>
      <w:r w:rsidR="00B5763F">
        <w:rPr>
          <w:color w:val="auto"/>
          <w:sz w:val="20"/>
          <w:szCs w:val="20"/>
          <w:lang w:val="pt-BR"/>
        </w:rPr>
        <w:t>6</w:t>
      </w:r>
      <w:r>
        <w:rPr>
          <w:color w:val="auto"/>
          <w:sz w:val="20"/>
          <w:szCs w:val="20"/>
          <w:lang w:val="pt-BR"/>
        </w:rPr>
        <w:t xml:space="preserve"> - 09h</w:t>
      </w:r>
    </w:p>
    <w:p w:rsidR="003A1268" w:rsidRDefault="00E44921">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3A1268" w:rsidRDefault="00E44921">
      <w:pPr>
        <w:pStyle w:val="Recuodecorpodetexto"/>
        <w:widowControl w:val="0"/>
        <w:numPr>
          <w:ilvl w:val="0"/>
          <w:numId w:val="3"/>
        </w:numPr>
        <w:tabs>
          <w:tab w:val="left" w:pos="284"/>
        </w:tabs>
        <w:overflowPunct w:val="0"/>
        <w:spacing w:line="240" w:lineRule="auto"/>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11">
        <w:r>
          <w:rPr>
            <w:color w:val="0000FF"/>
            <w:sz w:val="20"/>
            <w:szCs w:val="20"/>
            <w:u w:val="single"/>
            <w:lang w:val="pt-BR"/>
          </w:rPr>
          <w:t>https://bnccompras.com</w:t>
        </w:r>
      </w:hyperlink>
      <w:r>
        <w:rPr>
          <w:sz w:val="20"/>
          <w:szCs w:val="20"/>
          <w:lang w:val="pt-BR"/>
        </w:rPr>
        <w:t>.</w:t>
      </w:r>
    </w:p>
    <w:p w:rsidR="003A1268" w:rsidRDefault="003A1268">
      <w:pPr>
        <w:pStyle w:val="Recuodecorpodetexto"/>
        <w:widowControl w:val="0"/>
        <w:tabs>
          <w:tab w:val="left" w:pos="284"/>
        </w:tabs>
        <w:overflowPunct w:val="0"/>
        <w:spacing w:line="240" w:lineRule="auto"/>
        <w:rPr>
          <w:b/>
          <w:bCs/>
          <w:color w:val="auto"/>
          <w:sz w:val="20"/>
          <w:szCs w:val="20"/>
          <w:highlight w:val="yellow"/>
        </w:rPr>
      </w:pPr>
    </w:p>
    <w:p w:rsidR="003A1268" w:rsidRDefault="00E44921">
      <w:pPr>
        <w:shd w:val="clear" w:color="auto" w:fill="DDDDDD"/>
        <w:ind w:firstLine="567"/>
        <w:jc w:val="both"/>
        <w:rPr>
          <w:rFonts w:ascii="Arial" w:hAnsi="Arial" w:cs="Arial"/>
        </w:rPr>
      </w:pPr>
      <w:r>
        <w:rPr>
          <w:rFonts w:ascii="Arial" w:hAnsi="Arial" w:cs="Arial"/>
          <w:b/>
          <w:bCs/>
        </w:rPr>
        <w:t>2. DO OBJETO:</w:t>
      </w:r>
    </w:p>
    <w:p w:rsidR="003A1268" w:rsidRDefault="00E44921" w:rsidP="00B5763F">
      <w:pPr>
        <w:numPr>
          <w:ilvl w:val="0"/>
          <w:numId w:val="4"/>
        </w:numPr>
        <w:tabs>
          <w:tab w:val="left" w:pos="284"/>
        </w:tabs>
        <w:jc w:val="both"/>
        <w:rPr>
          <w:rFonts w:ascii="Arial" w:hAnsi="Arial" w:cs="Arial"/>
        </w:rPr>
      </w:pPr>
      <w:r>
        <w:rPr>
          <w:rFonts w:ascii="Arial" w:hAnsi="Arial" w:cs="Arial"/>
        </w:rPr>
        <w:t xml:space="preserve">Objeto: </w:t>
      </w:r>
      <w:r w:rsidR="00B5763F" w:rsidRPr="00B5763F">
        <w:rPr>
          <w:rFonts w:ascii="Arial" w:hAnsi="Arial" w:cs="Arial"/>
          <w:b/>
        </w:rPr>
        <w:t>Aquisição de medicamento e fraldas, para atender mandados judiciais</w:t>
      </w:r>
      <w:r>
        <w:rPr>
          <w:rFonts w:ascii="Arial" w:hAnsi="Arial" w:cs="Arial"/>
          <w:b/>
        </w:rPr>
        <w:t>.</w:t>
      </w:r>
    </w:p>
    <w:p w:rsidR="003A1268" w:rsidRDefault="00E44921">
      <w:pPr>
        <w:numPr>
          <w:ilvl w:val="0"/>
          <w:numId w:val="4"/>
        </w:numPr>
        <w:tabs>
          <w:tab w:val="left" w:pos="284"/>
        </w:tabs>
        <w:jc w:val="both"/>
        <w:rPr>
          <w:rFonts w:ascii="Arial" w:hAnsi="Arial" w:cs="Arial"/>
        </w:rPr>
      </w:pPr>
      <w:r>
        <w:rPr>
          <w:rFonts w:ascii="Arial" w:hAnsi="Arial" w:cs="Arial"/>
        </w:rPr>
        <w:t>Unidade Requisitante: Secretaria Municipal de Saúde</w:t>
      </w:r>
      <w:r w:rsidR="00B5763F">
        <w:rPr>
          <w:rFonts w:ascii="Arial" w:hAnsi="Arial" w:cs="Arial"/>
        </w:rPr>
        <w:t xml:space="preserve"> </w:t>
      </w:r>
      <w:r w:rsidR="00B5763F">
        <w:rPr>
          <w:rFonts w:ascii="Arial" w:hAnsi="Arial" w:cs="Arial"/>
          <w:color w:val="000000"/>
        </w:rPr>
        <w:t>– Gerência de Suprimentos</w:t>
      </w:r>
    </w:p>
    <w:p w:rsidR="003A1268" w:rsidRDefault="00E44921" w:rsidP="00B5763F">
      <w:pPr>
        <w:numPr>
          <w:ilvl w:val="0"/>
          <w:numId w:val="4"/>
        </w:numPr>
        <w:tabs>
          <w:tab w:val="left" w:pos="284"/>
        </w:tabs>
        <w:jc w:val="both"/>
        <w:rPr>
          <w:rFonts w:ascii="Arial" w:hAnsi="Arial" w:cs="Arial"/>
        </w:rPr>
      </w:pPr>
      <w:r>
        <w:rPr>
          <w:rFonts w:ascii="Arial" w:hAnsi="Arial" w:cs="Arial"/>
        </w:rPr>
        <w:t xml:space="preserve">Fonte de recursos: </w:t>
      </w:r>
      <w:r w:rsidR="00B5763F">
        <w:rPr>
          <w:rFonts w:ascii="Arial" w:hAnsi="Arial" w:cs="Arial"/>
        </w:rPr>
        <w:t xml:space="preserve">0101031000 - Saúde Geral- </w:t>
      </w:r>
      <w:r w:rsidR="00B5763F" w:rsidRPr="00B5763F">
        <w:rPr>
          <w:rFonts w:ascii="Arial" w:hAnsi="Arial" w:cs="Arial"/>
        </w:rPr>
        <w:t>10.302.0014.2082.0000 - Atendimento na Atenção Especializada, Lei Municipal nº 10.478, de 16 de dezembro de 2025.</w:t>
      </w:r>
    </w:p>
    <w:p w:rsidR="003A1268" w:rsidRDefault="00E44921" w:rsidP="00B5763F">
      <w:pPr>
        <w:numPr>
          <w:ilvl w:val="0"/>
          <w:numId w:val="4"/>
        </w:numPr>
        <w:tabs>
          <w:tab w:val="left" w:pos="284"/>
        </w:tabs>
        <w:jc w:val="both"/>
        <w:rPr>
          <w:rFonts w:ascii="Arial" w:hAnsi="Arial" w:cs="Arial"/>
        </w:rPr>
      </w:pPr>
      <w:r>
        <w:rPr>
          <w:rFonts w:ascii="Arial" w:hAnsi="Arial" w:cs="Arial"/>
        </w:rPr>
        <w:t xml:space="preserve">Valor estimado da contratação: </w:t>
      </w:r>
      <w:r w:rsidRPr="00E44921">
        <w:rPr>
          <w:rFonts w:ascii="Arial" w:hAnsi="Arial" w:cs="Arial"/>
          <w:b/>
        </w:rPr>
        <w:t>R$ 1</w:t>
      </w:r>
      <w:r w:rsidR="00B5763F">
        <w:rPr>
          <w:rFonts w:ascii="Arial" w:hAnsi="Arial" w:cs="Arial"/>
          <w:b/>
        </w:rPr>
        <w:t>4</w:t>
      </w:r>
      <w:r w:rsidRPr="00E44921">
        <w:rPr>
          <w:rFonts w:ascii="Arial" w:hAnsi="Arial" w:cs="Arial"/>
          <w:b/>
        </w:rPr>
        <w:t>.</w:t>
      </w:r>
      <w:r w:rsidR="00B5763F">
        <w:rPr>
          <w:rFonts w:ascii="Arial" w:hAnsi="Arial" w:cs="Arial"/>
          <w:b/>
        </w:rPr>
        <w:t>2</w:t>
      </w:r>
      <w:r w:rsidRPr="00E44921">
        <w:rPr>
          <w:rFonts w:ascii="Arial" w:hAnsi="Arial" w:cs="Arial"/>
          <w:b/>
        </w:rPr>
        <w:t>1</w:t>
      </w:r>
      <w:r w:rsidR="00B5763F">
        <w:rPr>
          <w:rFonts w:ascii="Arial" w:hAnsi="Arial" w:cs="Arial"/>
          <w:b/>
        </w:rPr>
        <w:t>9</w:t>
      </w:r>
      <w:r w:rsidRPr="00E44921">
        <w:rPr>
          <w:rFonts w:ascii="Arial" w:hAnsi="Arial" w:cs="Arial"/>
          <w:b/>
        </w:rPr>
        <w:t>,</w:t>
      </w:r>
      <w:r w:rsidR="00B5763F">
        <w:rPr>
          <w:rFonts w:ascii="Arial" w:hAnsi="Arial" w:cs="Arial"/>
          <w:b/>
        </w:rPr>
        <w:t>56</w:t>
      </w:r>
      <w:r w:rsidRPr="00E44921">
        <w:rPr>
          <w:rFonts w:ascii="Arial" w:hAnsi="Arial" w:cs="Arial"/>
          <w:b/>
        </w:rPr>
        <w:t xml:space="preserve"> (</w:t>
      </w:r>
      <w:r w:rsidR="00B5763F" w:rsidRPr="00B5763F">
        <w:rPr>
          <w:rFonts w:ascii="Arial" w:hAnsi="Arial" w:cs="Arial"/>
          <w:b/>
        </w:rPr>
        <w:t>Quatorze mil e duzentos e dezenove reais e cinquenta e seis centavos)</w:t>
      </w:r>
      <w:r>
        <w:rPr>
          <w:rFonts w:ascii="Arial" w:hAnsi="Arial" w:cs="Arial"/>
          <w:b/>
        </w:rPr>
        <w:t>.</w:t>
      </w:r>
    </w:p>
    <w:p w:rsidR="003A1268" w:rsidRDefault="00E44921">
      <w:pPr>
        <w:numPr>
          <w:ilvl w:val="0"/>
          <w:numId w:val="4"/>
        </w:numPr>
        <w:tabs>
          <w:tab w:val="left" w:pos="284"/>
        </w:tabs>
        <w:jc w:val="both"/>
        <w:rPr>
          <w:rFonts w:ascii="Arial" w:hAnsi="Arial" w:cs="Arial"/>
        </w:rPr>
      </w:pPr>
      <w:r>
        <w:rPr>
          <w:rFonts w:ascii="Arial" w:hAnsi="Arial" w:cs="Arial"/>
        </w:rPr>
        <w:t>Prazo de contratação: até a entrega definitiva.</w:t>
      </w:r>
    </w:p>
    <w:p w:rsidR="003A1268" w:rsidRDefault="00E44921">
      <w:pPr>
        <w:numPr>
          <w:ilvl w:val="0"/>
          <w:numId w:val="4"/>
        </w:numPr>
        <w:tabs>
          <w:tab w:val="left" w:pos="284"/>
        </w:tabs>
        <w:jc w:val="both"/>
        <w:rPr>
          <w:rFonts w:ascii="Arial" w:hAnsi="Arial" w:cs="Arial"/>
        </w:rPr>
      </w:pPr>
      <w:r>
        <w:rPr>
          <w:rFonts w:ascii="Arial" w:hAnsi="Arial" w:cs="Arial"/>
        </w:rPr>
        <w:t>Amparo Legal: Art. 75, Inciso II (será aplicado o benefício da LC 123/06, conforme item 2.3.1. do Regulamento Geral).</w:t>
      </w:r>
    </w:p>
    <w:p w:rsidR="003A1268" w:rsidRDefault="003A1268">
      <w:pPr>
        <w:tabs>
          <w:tab w:val="left" w:pos="284"/>
        </w:tabs>
        <w:jc w:val="both"/>
        <w:rPr>
          <w:rFonts w:ascii="Arial" w:hAnsi="Arial" w:cs="Arial"/>
        </w:rPr>
      </w:pPr>
    </w:p>
    <w:p w:rsidR="003A1268" w:rsidRDefault="00E44921">
      <w:pPr>
        <w:shd w:val="clear" w:color="auto" w:fill="DDDDDD"/>
        <w:ind w:firstLine="567"/>
        <w:jc w:val="both"/>
        <w:rPr>
          <w:rFonts w:ascii="Arial" w:hAnsi="Arial" w:cs="Arial"/>
        </w:rPr>
      </w:pPr>
      <w:r>
        <w:rPr>
          <w:rFonts w:ascii="Arial" w:hAnsi="Arial" w:cs="Arial"/>
          <w:b/>
          <w:bCs/>
        </w:rPr>
        <w:t>3. DA PROPOSTA:</w:t>
      </w:r>
    </w:p>
    <w:p w:rsidR="003A1268" w:rsidRDefault="00E44921">
      <w:pPr>
        <w:numPr>
          <w:ilvl w:val="0"/>
          <w:numId w:val="16"/>
        </w:numPr>
        <w:tabs>
          <w:tab w:val="left" w:pos="284"/>
        </w:tabs>
        <w:jc w:val="both"/>
        <w:rPr>
          <w:rFonts w:ascii="Arial" w:hAnsi="Arial" w:cs="Arial"/>
        </w:rPr>
      </w:pPr>
      <w:r>
        <w:rPr>
          <w:rFonts w:ascii="Arial" w:hAnsi="Arial" w:cs="Arial"/>
        </w:rPr>
        <w:t>Prazo de validade: 30 (trinta) dias.</w:t>
      </w:r>
    </w:p>
    <w:p w:rsidR="003A1268" w:rsidRDefault="00E44921">
      <w:pPr>
        <w:numPr>
          <w:ilvl w:val="0"/>
          <w:numId w:val="17"/>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3A1268" w:rsidRDefault="00E44921" w:rsidP="0084625A">
      <w:pPr>
        <w:pStyle w:val="PargrafodaLista"/>
        <w:numPr>
          <w:ilvl w:val="0"/>
          <w:numId w:val="18"/>
        </w:numPr>
        <w:tabs>
          <w:tab w:val="left" w:pos="284"/>
        </w:tabs>
        <w:spacing w:after="0"/>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preço unitário e total</w:t>
      </w:r>
      <w:r>
        <w:rPr>
          <w:rFonts w:ascii="Arial" w:hAnsi="Arial" w:cs="Arial"/>
          <w:sz w:val="20"/>
          <w:szCs w:val="20"/>
        </w:rPr>
        <w:t xml:space="preserve">, </w:t>
      </w:r>
      <w:r w:rsidR="0084625A" w:rsidRPr="0084625A">
        <w:rPr>
          <w:rFonts w:ascii="Arial" w:hAnsi="Arial" w:cs="Arial"/>
          <w:b/>
          <w:sz w:val="20"/>
          <w:szCs w:val="20"/>
        </w:rPr>
        <w:t>a marca do fabricante, nome comercial e modelo</w:t>
      </w:r>
      <w:r w:rsidR="0084625A">
        <w:rPr>
          <w:rFonts w:ascii="Arial" w:hAnsi="Arial" w:cs="Arial"/>
          <w:b/>
          <w:sz w:val="20"/>
          <w:szCs w:val="20"/>
        </w:rPr>
        <w:t xml:space="preserve"> do produto ofertado</w:t>
      </w:r>
      <w:r w:rsidR="0084625A" w:rsidRPr="0084625A">
        <w:rPr>
          <w:rFonts w:ascii="Arial" w:hAnsi="Arial" w:cs="Arial"/>
          <w:sz w:val="20"/>
          <w:szCs w:val="20"/>
        </w:rPr>
        <w:t xml:space="preserve"> </w:t>
      </w:r>
      <w:r>
        <w:rPr>
          <w:rFonts w:ascii="Arial" w:hAnsi="Arial" w:cs="Arial"/>
          <w:sz w:val="20"/>
          <w:szCs w:val="20"/>
        </w:rPr>
        <w:t>sendo admitida apenas uma marca por item.</w:t>
      </w:r>
    </w:p>
    <w:p w:rsidR="00A62686" w:rsidRDefault="00A62686" w:rsidP="00A62686">
      <w:pPr>
        <w:pStyle w:val="PargrafodaLista"/>
        <w:tabs>
          <w:tab w:val="left" w:pos="284"/>
        </w:tabs>
        <w:spacing w:after="0"/>
        <w:ind w:left="0"/>
        <w:jc w:val="both"/>
        <w:rPr>
          <w:rFonts w:ascii="Arial" w:hAnsi="Arial" w:cs="Arial"/>
          <w:sz w:val="20"/>
          <w:szCs w:val="20"/>
        </w:rPr>
      </w:pPr>
      <w:r w:rsidRPr="00A62686">
        <w:rPr>
          <w:rFonts w:ascii="Arial" w:hAnsi="Arial" w:cs="Arial"/>
          <w:b/>
          <w:sz w:val="20"/>
          <w:szCs w:val="20"/>
        </w:rPr>
        <w:t>b</w:t>
      </w:r>
      <w:r>
        <w:rPr>
          <w:rFonts w:ascii="Arial" w:hAnsi="Arial" w:cs="Arial"/>
          <w:b/>
          <w:sz w:val="20"/>
          <w:szCs w:val="20"/>
        </w:rPr>
        <w:t xml:space="preserve">) </w:t>
      </w:r>
      <w:r w:rsidRPr="00A62686">
        <w:rPr>
          <w:rFonts w:ascii="Arial" w:hAnsi="Arial" w:cs="Arial"/>
          <w:b/>
          <w:sz w:val="20"/>
          <w:szCs w:val="20"/>
        </w:rPr>
        <w:t>1. e.</w:t>
      </w:r>
      <w:r w:rsidRPr="00A62686">
        <w:rPr>
          <w:rFonts w:ascii="Arial" w:hAnsi="Arial" w:cs="Arial"/>
          <w:b/>
          <w:sz w:val="20"/>
          <w:szCs w:val="20"/>
        </w:rPr>
        <w:tab/>
        <w:t>Para o item 3 considerar o Desconto CAP (Coeficiente de Adequação de Preços), conforme a Resolução CMED nº 4, de 18 de dezembro de 2006</w:t>
      </w:r>
      <w:r>
        <w:rPr>
          <w:rFonts w:ascii="Arial" w:hAnsi="Arial" w:cs="Arial"/>
          <w:b/>
          <w:sz w:val="20"/>
          <w:szCs w:val="20"/>
        </w:rPr>
        <w:t>.</w:t>
      </w:r>
    </w:p>
    <w:p w:rsidR="003A1268" w:rsidRDefault="00A62686" w:rsidP="00A62686">
      <w:pPr>
        <w:pStyle w:val="PargrafodaLista"/>
        <w:tabs>
          <w:tab w:val="left" w:pos="284"/>
        </w:tabs>
        <w:spacing w:after="0"/>
        <w:ind w:left="0"/>
        <w:jc w:val="both"/>
        <w:rPr>
          <w:rFonts w:ascii="Arial" w:hAnsi="Arial" w:cs="Arial"/>
          <w:sz w:val="20"/>
          <w:szCs w:val="20"/>
        </w:rPr>
      </w:pPr>
      <w:r w:rsidRPr="00A62686">
        <w:rPr>
          <w:rFonts w:ascii="Arial" w:hAnsi="Arial" w:cs="Arial"/>
          <w:b/>
          <w:sz w:val="20"/>
          <w:szCs w:val="20"/>
        </w:rPr>
        <w:t>c)</w:t>
      </w:r>
      <w:r>
        <w:rPr>
          <w:rFonts w:ascii="Arial" w:hAnsi="Arial" w:cs="Arial"/>
          <w:sz w:val="20"/>
          <w:szCs w:val="20"/>
        </w:rPr>
        <w:t xml:space="preserve"> </w:t>
      </w:r>
      <w:r w:rsidR="00E44921">
        <w:rPr>
          <w:rFonts w:ascii="Arial" w:hAnsi="Arial" w:cs="Arial"/>
          <w:sz w:val="20"/>
          <w:szCs w:val="20"/>
        </w:rPr>
        <w:t>Critério de Julgamento: Menor valor por item.</w:t>
      </w:r>
    </w:p>
    <w:p w:rsidR="003A1268" w:rsidRDefault="00E44921">
      <w:pPr>
        <w:numPr>
          <w:ilvl w:val="0"/>
          <w:numId w:val="20"/>
        </w:numPr>
        <w:tabs>
          <w:tab w:val="left" w:pos="284"/>
        </w:tabs>
        <w:jc w:val="both"/>
        <w:rPr>
          <w:rFonts w:ascii="Arial" w:eastAsia="Arial" w:hAnsi="Arial" w:cs="Arial"/>
        </w:rPr>
      </w:pPr>
      <w:r>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A1268">
        <w:trPr>
          <w:trHeight w:val="283"/>
          <w:tblHeader/>
          <w:jc w:val="center"/>
        </w:trPr>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jc w:val="center"/>
              <w:rPr>
                <w:rFonts w:ascii="Arial" w:hAnsi="Arial" w:cs="Arial"/>
              </w:rPr>
            </w:pPr>
            <w:r>
              <w:rPr>
                <w:rFonts w:ascii="Arial" w:hAnsi="Arial" w:cs="Arial"/>
                <w:b/>
              </w:rPr>
              <w:t>Descritivo</w:t>
            </w:r>
          </w:p>
        </w:tc>
      </w:tr>
      <w:tr w:rsidR="003A1268">
        <w:trPr>
          <w:trHeight w:val="283"/>
          <w:jc w:val="center"/>
        </w:trPr>
        <w:tc>
          <w:tcPr>
            <w:tcW w:w="850" w:type="dxa"/>
            <w:tcBorders>
              <w:top w:val="single" w:sz="4" w:space="0" w:color="000000"/>
              <w:left w:val="single" w:sz="4" w:space="0" w:color="000000"/>
              <w:bottom w:val="single" w:sz="4" w:space="0" w:color="000000"/>
            </w:tcBorders>
            <w:vAlign w:val="center"/>
          </w:tcPr>
          <w:p w:rsidR="003A1268" w:rsidRDefault="00E44921">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3A1268" w:rsidRDefault="00B5763F">
            <w:pPr>
              <w:pStyle w:val="Contedodatabela"/>
              <w:widowControl w:val="0"/>
              <w:jc w:val="center"/>
              <w:rPr>
                <w:rFonts w:ascii="Arial" w:hAnsi="Arial" w:cs="Arial"/>
              </w:rPr>
            </w:pPr>
            <w:r>
              <w:rPr>
                <w:rFonts w:ascii="Arial" w:hAnsi="Arial" w:cs="Arial"/>
              </w:rPr>
              <w:t>1800</w:t>
            </w:r>
          </w:p>
        </w:tc>
        <w:tc>
          <w:tcPr>
            <w:tcW w:w="850" w:type="dxa"/>
            <w:tcBorders>
              <w:top w:val="single" w:sz="4" w:space="0" w:color="000000"/>
              <w:left w:val="single" w:sz="4" w:space="0" w:color="000000"/>
              <w:bottom w:val="single" w:sz="4" w:space="0" w:color="000000"/>
            </w:tcBorders>
            <w:vAlign w:val="center"/>
          </w:tcPr>
          <w:p w:rsidR="003A1268" w:rsidRDefault="00B5763F">
            <w:pPr>
              <w:pStyle w:val="Contedodatabela"/>
              <w:widowControl w:val="0"/>
              <w:jc w:val="center"/>
              <w:rPr>
                <w:rFonts w:ascii="Arial" w:hAnsi="Arial" w:cs="Arial"/>
              </w:rPr>
            </w:pPr>
            <w:r>
              <w:rPr>
                <w:rFonts w:ascii="Arial" w:hAnsi="Arial" w:cs="Arial"/>
              </w:rPr>
              <w:t>UM</w:t>
            </w:r>
          </w:p>
        </w:tc>
        <w:tc>
          <w:tcPr>
            <w:tcW w:w="7369" w:type="dxa"/>
            <w:tcBorders>
              <w:top w:val="single" w:sz="4" w:space="0" w:color="000000"/>
              <w:left w:val="single" w:sz="4" w:space="0" w:color="000000"/>
              <w:bottom w:val="single" w:sz="4" w:space="0" w:color="000000"/>
              <w:right w:val="single" w:sz="4" w:space="0" w:color="000000"/>
            </w:tcBorders>
            <w:vAlign w:val="center"/>
          </w:tcPr>
          <w:p w:rsidR="003A1268" w:rsidRDefault="00B5763F">
            <w:pPr>
              <w:pStyle w:val="Contedodatabela"/>
              <w:widowControl w:val="0"/>
              <w:jc w:val="both"/>
              <w:rPr>
                <w:rFonts w:ascii="Arial" w:hAnsi="Arial" w:cs="Arial"/>
              </w:rPr>
            </w:pPr>
            <w:r w:rsidRPr="00B5763F">
              <w:rPr>
                <w:rFonts w:ascii="Arial" w:hAnsi="Arial" w:cs="Arial"/>
              </w:rPr>
              <w:t>FRALDA XXXG - PAMPERS CONFORT SEC</w:t>
            </w:r>
          </w:p>
        </w:tc>
      </w:tr>
      <w:tr w:rsidR="00E44921">
        <w:trPr>
          <w:trHeight w:val="283"/>
          <w:jc w:val="center"/>
        </w:trPr>
        <w:tc>
          <w:tcPr>
            <w:tcW w:w="850" w:type="dxa"/>
            <w:tcBorders>
              <w:top w:val="single" w:sz="4" w:space="0" w:color="000000"/>
              <w:left w:val="single" w:sz="4" w:space="0" w:color="000000"/>
              <w:bottom w:val="single" w:sz="4" w:space="0" w:color="000000"/>
            </w:tcBorders>
            <w:vAlign w:val="center"/>
          </w:tcPr>
          <w:p w:rsidR="00E44921" w:rsidRDefault="00E44921">
            <w:pPr>
              <w:widowControl w:val="0"/>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rsidR="00E44921" w:rsidRDefault="00B5763F">
            <w:pPr>
              <w:pStyle w:val="Contedodatabela"/>
              <w:widowControl w:val="0"/>
              <w:jc w:val="center"/>
              <w:rPr>
                <w:rFonts w:ascii="Arial" w:hAnsi="Arial" w:cs="Arial"/>
              </w:rPr>
            </w:pPr>
            <w:r>
              <w:rPr>
                <w:rFonts w:ascii="Arial" w:hAnsi="Arial" w:cs="Arial"/>
              </w:rPr>
              <w:t>1440</w:t>
            </w:r>
          </w:p>
        </w:tc>
        <w:tc>
          <w:tcPr>
            <w:tcW w:w="850" w:type="dxa"/>
            <w:tcBorders>
              <w:top w:val="single" w:sz="4" w:space="0" w:color="000000"/>
              <w:left w:val="single" w:sz="4" w:space="0" w:color="000000"/>
              <w:bottom w:val="single" w:sz="4" w:space="0" w:color="000000"/>
            </w:tcBorders>
            <w:vAlign w:val="center"/>
          </w:tcPr>
          <w:p w:rsidR="00E44921" w:rsidRDefault="00B5763F">
            <w:pPr>
              <w:pStyle w:val="Contedodatabela"/>
              <w:widowControl w:val="0"/>
              <w:jc w:val="center"/>
              <w:rPr>
                <w:rFonts w:ascii="Arial" w:hAnsi="Arial" w:cs="Arial"/>
              </w:rPr>
            </w:pPr>
            <w:r>
              <w:rPr>
                <w:rFonts w:ascii="Arial" w:hAnsi="Arial" w:cs="Arial"/>
              </w:rPr>
              <w:t>UM</w:t>
            </w:r>
          </w:p>
        </w:tc>
        <w:tc>
          <w:tcPr>
            <w:tcW w:w="7369" w:type="dxa"/>
            <w:tcBorders>
              <w:top w:val="single" w:sz="4" w:space="0" w:color="000000"/>
              <w:left w:val="single" w:sz="4" w:space="0" w:color="000000"/>
              <w:bottom w:val="single" w:sz="4" w:space="0" w:color="000000"/>
              <w:right w:val="single" w:sz="4" w:space="0" w:color="000000"/>
            </w:tcBorders>
            <w:vAlign w:val="center"/>
          </w:tcPr>
          <w:p w:rsidR="00E44921" w:rsidRDefault="00B5763F" w:rsidP="00B5763F">
            <w:pPr>
              <w:pStyle w:val="Contedodatabela"/>
              <w:widowControl w:val="0"/>
              <w:jc w:val="both"/>
              <w:rPr>
                <w:rFonts w:ascii="Arial" w:hAnsi="Arial" w:cs="Arial"/>
              </w:rPr>
            </w:pPr>
            <w:r w:rsidRPr="00B5763F">
              <w:rPr>
                <w:rFonts w:ascii="Arial" w:hAnsi="Arial" w:cs="Arial"/>
              </w:rPr>
              <w:t>FRALDA GERIÁTRICA XXG: descartável, tamanho XXG, formato anatômico, com barreiras antivazamento entre as pernas (virilha), cintura de 147 a 175cm ou mais, hipoalergênica com gel absorvente, dermatologicamente testada, fixação através de fitas adesivas reposicionáveis.</w:t>
            </w:r>
            <w:r>
              <w:rPr>
                <w:rFonts w:ascii="Arial" w:hAnsi="Arial" w:cs="Arial"/>
              </w:rPr>
              <w:t xml:space="preserve"> </w:t>
            </w:r>
            <w:r w:rsidRPr="00B5763F">
              <w:rPr>
                <w:rFonts w:ascii="Arial" w:hAnsi="Arial" w:cs="Arial"/>
              </w:rPr>
              <w:t>Embalagem com dados de procedência, lote, data de fabricação e validade.</w:t>
            </w:r>
          </w:p>
        </w:tc>
      </w:tr>
      <w:tr w:rsidR="00E44921">
        <w:trPr>
          <w:trHeight w:val="283"/>
          <w:jc w:val="center"/>
        </w:trPr>
        <w:tc>
          <w:tcPr>
            <w:tcW w:w="850" w:type="dxa"/>
            <w:tcBorders>
              <w:top w:val="single" w:sz="4" w:space="0" w:color="000000"/>
              <w:left w:val="single" w:sz="4" w:space="0" w:color="000000"/>
              <w:bottom w:val="single" w:sz="4" w:space="0" w:color="000000"/>
            </w:tcBorders>
            <w:vAlign w:val="center"/>
          </w:tcPr>
          <w:p w:rsidR="00E44921" w:rsidRDefault="00E44921">
            <w:pPr>
              <w:widowControl w:val="0"/>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tcBorders>
            <w:vAlign w:val="center"/>
          </w:tcPr>
          <w:p w:rsidR="00E44921" w:rsidRDefault="00B5763F">
            <w:pPr>
              <w:pStyle w:val="Contedodatabela"/>
              <w:widowControl w:val="0"/>
              <w:jc w:val="center"/>
              <w:rPr>
                <w:rFonts w:ascii="Arial" w:hAnsi="Arial" w:cs="Arial"/>
              </w:rPr>
            </w:pPr>
            <w:r>
              <w:rPr>
                <w:rFonts w:ascii="Arial" w:hAnsi="Arial" w:cs="Arial"/>
              </w:rPr>
              <w:t>18</w:t>
            </w:r>
          </w:p>
        </w:tc>
        <w:tc>
          <w:tcPr>
            <w:tcW w:w="850" w:type="dxa"/>
            <w:tcBorders>
              <w:top w:val="single" w:sz="4" w:space="0" w:color="000000"/>
              <w:left w:val="single" w:sz="4" w:space="0" w:color="000000"/>
              <w:bottom w:val="single" w:sz="4" w:space="0" w:color="000000"/>
            </w:tcBorders>
            <w:vAlign w:val="center"/>
          </w:tcPr>
          <w:p w:rsidR="00E44921" w:rsidRDefault="00E0716A">
            <w:pPr>
              <w:pStyle w:val="Contedodatabela"/>
              <w:widowControl w:val="0"/>
              <w:jc w:val="center"/>
              <w:rPr>
                <w:rFonts w:ascii="Arial" w:hAnsi="Arial" w:cs="Arial"/>
              </w:rPr>
            </w:pPr>
            <w:r>
              <w:rPr>
                <w:rFonts w:ascii="Arial" w:hAnsi="Arial" w:cs="Arial"/>
              </w:rPr>
              <w:t>FRA</w:t>
            </w:r>
          </w:p>
        </w:tc>
        <w:tc>
          <w:tcPr>
            <w:tcW w:w="7369" w:type="dxa"/>
            <w:tcBorders>
              <w:top w:val="single" w:sz="4" w:space="0" w:color="000000"/>
              <w:left w:val="single" w:sz="4" w:space="0" w:color="000000"/>
              <w:bottom w:val="single" w:sz="4" w:space="0" w:color="000000"/>
              <w:right w:val="single" w:sz="4" w:space="0" w:color="000000"/>
            </w:tcBorders>
            <w:vAlign w:val="center"/>
          </w:tcPr>
          <w:p w:rsidR="00E44921" w:rsidRDefault="00B5763F">
            <w:pPr>
              <w:pStyle w:val="Contedodatabela"/>
              <w:widowControl w:val="0"/>
              <w:jc w:val="both"/>
              <w:rPr>
                <w:rFonts w:ascii="Arial" w:hAnsi="Arial" w:cs="Arial"/>
                <w:sz w:val="17"/>
                <w:szCs w:val="17"/>
              </w:rPr>
            </w:pPr>
            <w:r w:rsidRPr="00B5763F">
              <w:rPr>
                <w:rFonts w:ascii="Arial" w:hAnsi="Arial" w:cs="Arial"/>
                <w:sz w:val="17"/>
                <w:szCs w:val="17"/>
              </w:rPr>
              <w:t>RISPERIDONA 1MG/ML, solução oral, frasco com 30ml.</w:t>
            </w:r>
          </w:p>
        </w:tc>
      </w:tr>
    </w:tbl>
    <w:p w:rsidR="003A1268" w:rsidRDefault="003A1268">
      <w:pPr>
        <w:jc w:val="both"/>
        <w:rPr>
          <w:rFonts w:ascii="Arial" w:hAnsi="Arial" w:cs="Arial"/>
          <w:highlight w:val="yellow"/>
        </w:rPr>
      </w:pPr>
    </w:p>
    <w:p w:rsidR="003A1268" w:rsidRDefault="00E44921">
      <w:pPr>
        <w:shd w:val="clear" w:color="auto" w:fill="CCCCCC"/>
        <w:tabs>
          <w:tab w:val="left" w:pos="3450"/>
        </w:tabs>
        <w:ind w:firstLine="567"/>
        <w:jc w:val="both"/>
        <w:rPr>
          <w:rFonts w:ascii="Arial" w:hAnsi="Arial" w:cs="Arial"/>
          <w:b/>
          <w:bCs/>
        </w:rPr>
      </w:pPr>
      <w:r>
        <w:rPr>
          <w:rFonts w:ascii="Arial" w:hAnsi="Arial" w:cs="Arial"/>
          <w:b/>
          <w:bCs/>
        </w:rPr>
        <w:t>4. DA EMBALAGEM:</w:t>
      </w:r>
    </w:p>
    <w:p w:rsidR="003A1268" w:rsidRDefault="00E44921">
      <w:pPr>
        <w:pStyle w:val="PargrafodaLista"/>
        <w:numPr>
          <w:ilvl w:val="0"/>
          <w:numId w:val="5"/>
        </w:numPr>
        <w:tabs>
          <w:tab w:val="left" w:pos="284"/>
        </w:tabs>
        <w:spacing w:after="0" w:line="240" w:lineRule="auto"/>
        <w:jc w:val="both"/>
        <w:rPr>
          <w:rFonts w:ascii="Arial" w:hAnsi="Arial" w:cs="Arial"/>
          <w:sz w:val="20"/>
          <w:szCs w:val="20"/>
        </w:rPr>
      </w:pPr>
      <w:r>
        <w:rPr>
          <w:rFonts w:ascii="Arial" w:hAnsi="Arial" w:cs="Arial"/>
          <w:sz w:val="20"/>
          <w:szCs w:val="20"/>
        </w:rPr>
        <w:t>Os produtos deverão ser acondicionados de acordo com a praxe do fabricante, garantindo sua integridade durante o transporte, armazenamento e uso, rotulados conforme a legislação em vigor.</w:t>
      </w:r>
    </w:p>
    <w:p w:rsidR="000A7330" w:rsidRDefault="000A7330" w:rsidP="000A7330">
      <w:pPr>
        <w:tabs>
          <w:tab w:val="left" w:pos="284"/>
        </w:tabs>
        <w:jc w:val="both"/>
        <w:rPr>
          <w:rFonts w:ascii="Arial" w:hAnsi="Arial" w:cs="Arial"/>
        </w:rPr>
      </w:pPr>
    </w:p>
    <w:p w:rsidR="000A7330" w:rsidRDefault="000A7330" w:rsidP="000A7330">
      <w:pPr>
        <w:shd w:val="clear" w:color="auto" w:fill="CCCCCC"/>
        <w:tabs>
          <w:tab w:val="left" w:pos="3450"/>
        </w:tabs>
        <w:ind w:firstLine="561"/>
        <w:jc w:val="both"/>
        <w:rPr>
          <w:rFonts w:ascii="Arial" w:hAnsi="Arial" w:cs="Arial"/>
          <w:b/>
          <w:bCs/>
        </w:rPr>
      </w:pPr>
      <w:r>
        <w:rPr>
          <w:rFonts w:ascii="Arial" w:hAnsi="Arial" w:cs="Arial"/>
          <w:b/>
          <w:bCs/>
        </w:rPr>
        <w:t>5. DA</w:t>
      </w:r>
      <w:r w:rsidR="009A4CEC">
        <w:rPr>
          <w:rFonts w:ascii="Arial" w:hAnsi="Arial" w:cs="Arial"/>
          <w:b/>
          <w:bCs/>
        </w:rPr>
        <w:t>SUBCONTRATAÇÃO:</w:t>
      </w:r>
    </w:p>
    <w:p w:rsidR="000A7330" w:rsidRPr="000A7330" w:rsidRDefault="009A4CEC" w:rsidP="000A7330">
      <w:pPr>
        <w:tabs>
          <w:tab w:val="left" w:pos="284"/>
        </w:tabs>
        <w:jc w:val="both"/>
        <w:rPr>
          <w:rFonts w:ascii="Arial" w:hAnsi="Arial" w:cs="Arial"/>
        </w:rPr>
      </w:pPr>
      <w:r w:rsidRPr="009A4CEC">
        <w:rPr>
          <w:rFonts w:ascii="Arial" w:hAnsi="Arial" w:cs="Arial"/>
          <w:b/>
        </w:rPr>
        <w:t>a)</w:t>
      </w:r>
      <w:r>
        <w:rPr>
          <w:rFonts w:ascii="Arial" w:hAnsi="Arial" w:cs="Arial"/>
        </w:rPr>
        <w:t xml:space="preserve"> Não é admitida a subcontratação do objeto contratual.</w:t>
      </w:r>
    </w:p>
    <w:p w:rsidR="003A1268" w:rsidRDefault="003A1268">
      <w:pPr>
        <w:jc w:val="both"/>
        <w:rPr>
          <w:rFonts w:ascii="Arial" w:eastAsia="Arial" w:hAnsi="Arial" w:cs="Arial"/>
        </w:rPr>
      </w:pPr>
    </w:p>
    <w:p w:rsidR="003A1268" w:rsidRDefault="009A4CEC">
      <w:pPr>
        <w:shd w:val="clear" w:color="auto" w:fill="CCCCCC"/>
        <w:ind w:firstLine="567"/>
        <w:jc w:val="both"/>
        <w:rPr>
          <w:rFonts w:ascii="Arial" w:hAnsi="Arial" w:cs="Arial"/>
        </w:rPr>
      </w:pPr>
      <w:r>
        <w:rPr>
          <w:rFonts w:ascii="Arial" w:hAnsi="Arial" w:cs="Arial"/>
          <w:b/>
          <w:bCs/>
        </w:rPr>
        <w:t>6</w:t>
      </w:r>
      <w:r w:rsidR="00E44921">
        <w:rPr>
          <w:rFonts w:ascii="Arial" w:hAnsi="Arial" w:cs="Arial"/>
          <w:b/>
          <w:bCs/>
        </w:rPr>
        <w:t>. DA ENTREGA:</w:t>
      </w:r>
    </w:p>
    <w:p w:rsidR="003A1268" w:rsidRDefault="00E44921">
      <w:pPr>
        <w:numPr>
          <w:ilvl w:val="0"/>
          <w:numId w:val="21"/>
        </w:numPr>
        <w:tabs>
          <w:tab w:val="left" w:pos="284"/>
        </w:tabs>
        <w:jc w:val="both"/>
        <w:rPr>
          <w:rFonts w:ascii="Arial" w:hAnsi="Arial" w:cs="Arial"/>
          <w:lang w:eastAsia="pt-BR"/>
        </w:rPr>
      </w:pPr>
      <w:r>
        <w:rPr>
          <w:rFonts w:ascii="Arial" w:hAnsi="Arial" w:cs="Arial"/>
          <w:lang w:eastAsia="pt-BR"/>
        </w:rPr>
        <w:t xml:space="preserve">Prazo de entrega: até o máximo de </w:t>
      </w:r>
      <w:r w:rsidR="00B5763F">
        <w:rPr>
          <w:rFonts w:ascii="Arial" w:hAnsi="Arial" w:cs="Arial"/>
          <w:lang w:eastAsia="pt-BR"/>
        </w:rPr>
        <w:t>2</w:t>
      </w:r>
      <w:r>
        <w:rPr>
          <w:rFonts w:ascii="Arial" w:hAnsi="Arial" w:cs="Arial"/>
          <w:lang w:eastAsia="pt-BR"/>
        </w:rPr>
        <w:t>0 (</w:t>
      </w:r>
      <w:r w:rsidR="00B5763F">
        <w:rPr>
          <w:rFonts w:ascii="Arial" w:hAnsi="Arial" w:cs="Arial"/>
          <w:lang w:eastAsia="pt-BR"/>
        </w:rPr>
        <w:t>vinte</w:t>
      </w:r>
      <w:r>
        <w:rPr>
          <w:rFonts w:ascii="Arial" w:hAnsi="Arial" w:cs="Arial"/>
          <w:lang w:eastAsia="pt-BR"/>
        </w:rPr>
        <w:t>) dias, a contar da Ordem de Fornecimento, emitida pela Unidade Requisitante.</w:t>
      </w:r>
    </w:p>
    <w:p w:rsidR="00B5763F" w:rsidRPr="00B5763F" w:rsidRDefault="00B5763F" w:rsidP="009A4CEC">
      <w:pPr>
        <w:pStyle w:val="PargrafodaLista"/>
        <w:numPr>
          <w:ilvl w:val="0"/>
          <w:numId w:val="21"/>
        </w:numPr>
        <w:tabs>
          <w:tab w:val="left" w:pos="284"/>
        </w:tabs>
        <w:spacing w:after="0"/>
        <w:jc w:val="both"/>
        <w:rPr>
          <w:rFonts w:ascii="Arial" w:hAnsi="Arial" w:cs="Arial"/>
          <w:lang w:eastAsia="pt-BR"/>
        </w:rPr>
      </w:pPr>
      <w:r w:rsidRPr="00B5763F">
        <w:rPr>
          <w:rFonts w:ascii="Arial" w:eastAsia="Times New Roman" w:hAnsi="Arial" w:cs="Arial"/>
          <w:sz w:val="20"/>
          <w:szCs w:val="20"/>
          <w:lang w:eastAsia="pt-BR"/>
        </w:rPr>
        <w:t>A empresa vencedora deverá seguir programação da Prefeitura Municipal de Piracicaba quanto a data, horário e quantidade dos produtos a serem entregues.</w:t>
      </w:r>
    </w:p>
    <w:p w:rsidR="00B5763F" w:rsidRPr="009A4CEC" w:rsidRDefault="00E44921" w:rsidP="009A4CEC">
      <w:pPr>
        <w:pStyle w:val="PargrafodaLista"/>
        <w:numPr>
          <w:ilvl w:val="0"/>
          <w:numId w:val="21"/>
        </w:numPr>
        <w:tabs>
          <w:tab w:val="left" w:pos="284"/>
        </w:tabs>
        <w:spacing w:after="0"/>
        <w:jc w:val="both"/>
        <w:rPr>
          <w:rFonts w:ascii="Arial" w:hAnsi="Arial" w:cs="Arial"/>
          <w:sz w:val="20"/>
          <w:szCs w:val="20"/>
          <w:lang w:eastAsia="pt-BR"/>
        </w:rPr>
      </w:pPr>
      <w:r w:rsidRPr="009A4CEC">
        <w:rPr>
          <w:rFonts w:ascii="Arial" w:hAnsi="Arial" w:cs="Arial"/>
          <w:sz w:val="20"/>
          <w:szCs w:val="20"/>
          <w:lang w:eastAsia="pt-BR"/>
        </w:rPr>
        <w:t xml:space="preserve">Local de entrega: </w:t>
      </w:r>
    </w:p>
    <w:p w:rsidR="00B5763F" w:rsidRPr="009A4CEC" w:rsidRDefault="00B5763F" w:rsidP="009A4CEC">
      <w:pPr>
        <w:tabs>
          <w:tab w:val="left" w:pos="284"/>
        </w:tabs>
        <w:jc w:val="both"/>
        <w:rPr>
          <w:rFonts w:ascii="Arial" w:eastAsia="Calibri" w:hAnsi="Arial" w:cs="Arial"/>
          <w:lang w:eastAsia="pt-BR"/>
        </w:rPr>
      </w:pPr>
      <w:r w:rsidRPr="009A4CEC">
        <w:rPr>
          <w:rFonts w:ascii="Arial" w:eastAsia="Calibri" w:hAnsi="Arial" w:cs="Arial"/>
          <w:lang w:eastAsia="pt-BR"/>
        </w:rPr>
        <w:t xml:space="preserve">Secretaria de Saúde - Almoxarifado I </w:t>
      </w:r>
    </w:p>
    <w:p w:rsidR="00B5763F" w:rsidRPr="009A4CEC" w:rsidRDefault="00B5763F" w:rsidP="009A4CEC">
      <w:pPr>
        <w:tabs>
          <w:tab w:val="left" w:pos="284"/>
        </w:tabs>
        <w:jc w:val="both"/>
        <w:rPr>
          <w:rFonts w:ascii="Arial" w:eastAsia="Calibri" w:hAnsi="Arial" w:cs="Arial"/>
          <w:lang w:eastAsia="pt-BR"/>
        </w:rPr>
      </w:pPr>
      <w:r w:rsidRPr="009A4CEC">
        <w:rPr>
          <w:rFonts w:ascii="Arial" w:eastAsia="Calibri" w:hAnsi="Arial" w:cs="Arial"/>
          <w:lang w:eastAsia="pt-BR"/>
        </w:rPr>
        <w:t>Rua Fernando Lopes nº 1.410 Bairro Pauliceia CEP. 13.424-060</w:t>
      </w:r>
    </w:p>
    <w:p w:rsidR="009A4CEC" w:rsidRPr="009A4CEC" w:rsidRDefault="00B5763F" w:rsidP="009A4CEC">
      <w:pPr>
        <w:tabs>
          <w:tab w:val="left" w:pos="284"/>
        </w:tabs>
        <w:jc w:val="both"/>
        <w:rPr>
          <w:rFonts w:ascii="Arial" w:eastAsia="Calibri" w:hAnsi="Arial" w:cs="Arial"/>
          <w:lang w:eastAsia="pt-BR"/>
        </w:rPr>
      </w:pPr>
      <w:r w:rsidRPr="009A4CEC">
        <w:rPr>
          <w:rFonts w:ascii="Arial" w:eastAsia="Calibri" w:hAnsi="Arial" w:cs="Arial"/>
          <w:lang w:eastAsia="pt-BR"/>
        </w:rPr>
        <w:t xml:space="preserve">Horário de entrega: de 08:00 às 11:00 e 13:00 às 16:00 horas, de segunda à sexta-feira. </w:t>
      </w:r>
    </w:p>
    <w:p w:rsidR="009A4CEC" w:rsidRPr="009A4CEC" w:rsidRDefault="00E44921" w:rsidP="009A4CEC">
      <w:pPr>
        <w:pStyle w:val="PargrafodaLista"/>
        <w:numPr>
          <w:ilvl w:val="0"/>
          <w:numId w:val="21"/>
        </w:numPr>
        <w:tabs>
          <w:tab w:val="left" w:pos="284"/>
        </w:tabs>
        <w:spacing w:after="0"/>
        <w:jc w:val="both"/>
        <w:rPr>
          <w:rFonts w:ascii="Arial" w:hAnsi="Arial" w:cs="Arial"/>
          <w:sz w:val="20"/>
          <w:szCs w:val="20"/>
          <w:lang w:eastAsia="pt-BR"/>
        </w:rPr>
      </w:pPr>
      <w:r w:rsidRPr="009A4CEC">
        <w:rPr>
          <w:rFonts w:ascii="Arial" w:hAnsi="Arial" w:cs="Arial"/>
          <w:sz w:val="20"/>
          <w:szCs w:val="20"/>
        </w:rPr>
        <w:t>É obrigatório que o material seja entregue com pelo menos 80% do seu tempo de validade.</w:t>
      </w:r>
    </w:p>
    <w:p w:rsidR="009A4CEC" w:rsidRPr="009A4CEC" w:rsidRDefault="00E44921" w:rsidP="009A4CEC">
      <w:pPr>
        <w:pStyle w:val="PargrafodaLista"/>
        <w:numPr>
          <w:ilvl w:val="0"/>
          <w:numId w:val="21"/>
        </w:numPr>
        <w:tabs>
          <w:tab w:val="left" w:pos="284"/>
        </w:tabs>
        <w:spacing w:after="0"/>
        <w:jc w:val="both"/>
        <w:rPr>
          <w:rFonts w:ascii="Arial" w:hAnsi="Arial" w:cs="Arial"/>
          <w:sz w:val="20"/>
          <w:szCs w:val="20"/>
          <w:lang w:eastAsia="pt-BR"/>
        </w:rPr>
      </w:pPr>
      <w:r w:rsidRPr="009A4CEC">
        <w:rPr>
          <w:rFonts w:ascii="Arial" w:hAnsi="Arial" w:cs="Arial"/>
          <w:sz w:val="20"/>
          <w:szCs w:val="20"/>
        </w:rPr>
        <w:lastRenderedPageBreak/>
        <w:t>Produtos com validade entre 65 e 80% serão aceitos com carta de compromisso de troca, a ser executada com 60 dias de antecedência à data de expiração da validade.</w:t>
      </w:r>
    </w:p>
    <w:p w:rsidR="009A4CEC" w:rsidRPr="009A4CEC" w:rsidRDefault="00E44921" w:rsidP="009A4CEC">
      <w:pPr>
        <w:pStyle w:val="PargrafodaLista"/>
        <w:numPr>
          <w:ilvl w:val="0"/>
          <w:numId w:val="21"/>
        </w:numPr>
        <w:tabs>
          <w:tab w:val="left" w:pos="284"/>
        </w:tabs>
        <w:spacing w:after="0"/>
        <w:jc w:val="both"/>
        <w:rPr>
          <w:rFonts w:ascii="Arial" w:hAnsi="Arial" w:cs="Arial"/>
          <w:sz w:val="20"/>
          <w:szCs w:val="20"/>
          <w:lang w:eastAsia="pt-BR"/>
        </w:rPr>
      </w:pPr>
      <w:r w:rsidRPr="009A4CEC">
        <w:rPr>
          <w:rFonts w:ascii="Arial" w:hAnsi="Arial" w:cs="Arial"/>
          <w:sz w:val="20"/>
          <w:szCs w:val="20"/>
        </w:rPr>
        <w:t>A Contratada será responsável pelo transporte e descarregamento do produto, devendo entregá-los em condições adequadas para o armazenamento.</w:t>
      </w:r>
    </w:p>
    <w:p w:rsidR="009A4CEC" w:rsidRPr="009A4CEC" w:rsidRDefault="00E44921" w:rsidP="009A4CEC">
      <w:pPr>
        <w:pStyle w:val="PargrafodaLista"/>
        <w:numPr>
          <w:ilvl w:val="0"/>
          <w:numId w:val="21"/>
        </w:numPr>
        <w:tabs>
          <w:tab w:val="left" w:pos="284"/>
        </w:tabs>
        <w:spacing w:after="0"/>
        <w:jc w:val="both"/>
        <w:rPr>
          <w:rFonts w:ascii="Arial" w:hAnsi="Arial" w:cs="Arial"/>
          <w:sz w:val="20"/>
          <w:szCs w:val="20"/>
          <w:lang w:eastAsia="pt-BR"/>
        </w:rPr>
      </w:pPr>
      <w:r w:rsidRPr="009A4CEC">
        <w:rPr>
          <w:rFonts w:ascii="Arial" w:hAnsi="Arial" w:cs="Arial"/>
          <w:sz w:val="20"/>
          <w:szCs w:val="20"/>
        </w:rPr>
        <w:t>O recebimento será considerado provisório, para efeito de posterior verificação da quantidade e conformidade dos produtos com as especificações, no prazo de até 03 (três) dias, a contar da entrega.</w:t>
      </w:r>
    </w:p>
    <w:p w:rsidR="009A4CEC" w:rsidRPr="009A4CEC" w:rsidRDefault="00E44921" w:rsidP="009A4CEC">
      <w:pPr>
        <w:pStyle w:val="PargrafodaLista"/>
        <w:numPr>
          <w:ilvl w:val="0"/>
          <w:numId w:val="21"/>
        </w:numPr>
        <w:tabs>
          <w:tab w:val="left" w:pos="284"/>
        </w:tabs>
        <w:spacing w:after="0"/>
        <w:jc w:val="both"/>
        <w:rPr>
          <w:rFonts w:ascii="Arial" w:hAnsi="Arial" w:cs="Arial"/>
          <w:sz w:val="20"/>
          <w:szCs w:val="20"/>
          <w:lang w:eastAsia="pt-BR"/>
        </w:rPr>
      </w:pPr>
      <w:r w:rsidRPr="009A4CEC">
        <w:rPr>
          <w:rFonts w:ascii="Arial" w:hAnsi="Arial" w:cs="Arial"/>
          <w:sz w:val="20"/>
          <w:szCs w:val="20"/>
        </w:rPr>
        <w:t>O recebimento será considerado definitivo, após a verificação da qualidade dos produtos e consequente aceitação, no prazo de até 30 (trinta) dias, a contar do recebimento provisório.</w:t>
      </w:r>
    </w:p>
    <w:p w:rsidR="009A4CEC" w:rsidRPr="009A4CEC" w:rsidRDefault="00E44921" w:rsidP="009A4CEC">
      <w:pPr>
        <w:pStyle w:val="PargrafodaLista"/>
        <w:numPr>
          <w:ilvl w:val="0"/>
          <w:numId w:val="21"/>
        </w:numPr>
        <w:tabs>
          <w:tab w:val="left" w:pos="284"/>
        </w:tabs>
        <w:spacing w:after="0"/>
        <w:jc w:val="both"/>
        <w:rPr>
          <w:rFonts w:ascii="Arial" w:hAnsi="Arial" w:cs="Arial"/>
          <w:sz w:val="20"/>
          <w:szCs w:val="20"/>
          <w:lang w:eastAsia="pt-BR"/>
        </w:rPr>
      </w:pPr>
      <w:r w:rsidRPr="009A4CEC">
        <w:rPr>
          <w:rFonts w:ascii="Arial" w:hAnsi="Arial" w:cs="Arial"/>
          <w:sz w:val="20"/>
          <w:szCs w:val="20"/>
        </w:rPr>
        <w:t>Se for constatada qualquer alteração na qualidade ou composição durante a validade dos produtos, a contratada se compromete a trocá-los sem ônus para a contratante, no prazo máximo de 10 (dez) dias, a contar da notificação.</w:t>
      </w:r>
    </w:p>
    <w:p w:rsidR="003A1268" w:rsidRDefault="00E44921" w:rsidP="009A4CEC">
      <w:pPr>
        <w:pStyle w:val="PargrafodaLista"/>
        <w:numPr>
          <w:ilvl w:val="0"/>
          <w:numId w:val="21"/>
        </w:numPr>
        <w:tabs>
          <w:tab w:val="left" w:pos="284"/>
        </w:tabs>
        <w:spacing w:after="0"/>
        <w:jc w:val="both"/>
        <w:rPr>
          <w:rFonts w:ascii="Arial" w:hAnsi="Arial" w:cs="Arial"/>
          <w:sz w:val="20"/>
          <w:szCs w:val="20"/>
          <w:lang w:eastAsia="pt-BR"/>
        </w:rPr>
      </w:pPr>
      <w:r w:rsidRPr="009A4CEC">
        <w:rPr>
          <w:rFonts w:ascii="Arial" w:hAnsi="Arial" w:cs="Arial"/>
          <w:sz w:val="20"/>
          <w:szCs w:val="20"/>
        </w:rPr>
        <w:t>Por tratar-se de mandado judicial a programação de entrega poderá sofrer alterações ou até mesmo ser suspensa.</w:t>
      </w:r>
    </w:p>
    <w:p w:rsidR="009A4CEC" w:rsidRDefault="009A4CEC" w:rsidP="009A4CEC">
      <w:pPr>
        <w:pStyle w:val="PargrafodaLista"/>
        <w:tabs>
          <w:tab w:val="left" w:pos="284"/>
        </w:tabs>
        <w:spacing w:after="0"/>
        <w:ind w:left="0"/>
        <w:jc w:val="both"/>
        <w:rPr>
          <w:rFonts w:ascii="Arial" w:hAnsi="Arial" w:cs="Arial"/>
          <w:sz w:val="20"/>
          <w:szCs w:val="20"/>
          <w:lang w:eastAsia="pt-BR"/>
        </w:rPr>
      </w:pPr>
    </w:p>
    <w:p w:rsidR="009A4CEC" w:rsidRPr="009A4CEC" w:rsidRDefault="009A4CEC" w:rsidP="009A4CEC">
      <w:pPr>
        <w:pStyle w:val="PargrafodaLista"/>
        <w:shd w:val="clear" w:color="auto" w:fill="DDDDDD"/>
        <w:ind w:left="0"/>
        <w:jc w:val="both"/>
        <w:rPr>
          <w:rFonts w:ascii="Arial" w:hAnsi="Arial" w:cs="Arial"/>
          <w:sz w:val="20"/>
          <w:szCs w:val="20"/>
        </w:rPr>
      </w:pPr>
      <w:r>
        <w:rPr>
          <w:rFonts w:ascii="Arial" w:hAnsi="Arial" w:cs="Arial"/>
          <w:b/>
          <w:bCs/>
        </w:rPr>
        <w:t xml:space="preserve">      </w:t>
      </w:r>
      <w:r w:rsidRPr="009A4CEC">
        <w:rPr>
          <w:rFonts w:ascii="Arial" w:hAnsi="Arial" w:cs="Arial"/>
          <w:b/>
          <w:bCs/>
          <w:sz w:val="20"/>
          <w:szCs w:val="20"/>
        </w:rPr>
        <w:t>7. DA SUSTENTABILIDADE:</w:t>
      </w:r>
    </w:p>
    <w:p w:rsidR="009A4CEC" w:rsidRDefault="009A4CEC" w:rsidP="009A4CEC">
      <w:pPr>
        <w:numPr>
          <w:ilvl w:val="0"/>
          <w:numId w:val="34"/>
        </w:numPr>
        <w:tabs>
          <w:tab w:val="left" w:pos="279"/>
        </w:tabs>
        <w:ind w:left="0" w:firstLine="0"/>
        <w:jc w:val="both"/>
        <w:rPr>
          <w:rFonts w:ascii="Arial" w:hAnsi="Arial" w:cs="Arial"/>
        </w:rPr>
      </w:pPr>
      <w:r>
        <w:rPr>
          <w:rFonts w:ascii="Arial" w:hAnsi="Arial" w:cs="Arial"/>
        </w:rPr>
        <w:t xml:space="preserve">Baseado no Guia Nacional de Contratações Sustentáveis, a licitante vencedora deverá promover a sustentabilidade ambiental, através de menor utilização de recursos naturais em seus processos produtivos, menor presença de materiais perigosos ou tóxicos, maior vida útil, possibilidade de reutilização ou reciclagem, geração de menor volume de resíduos. Os produtos devem ser acondicionados em embalagens recicláveis ou recicladas. </w:t>
      </w:r>
    </w:p>
    <w:p w:rsidR="009A4CEC" w:rsidRDefault="009A4CEC" w:rsidP="00F32F45">
      <w:pPr>
        <w:numPr>
          <w:ilvl w:val="0"/>
          <w:numId w:val="34"/>
        </w:numPr>
        <w:tabs>
          <w:tab w:val="left" w:pos="279"/>
        </w:tabs>
        <w:ind w:left="0" w:firstLine="0"/>
        <w:jc w:val="both"/>
        <w:rPr>
          <w:rFonts w:ascii="Arial" w:hAnsi="Arial" w:cs="Arial"/>
        </w:rPr>
      </w:pPr>
      <w:r w:rsidRPr="009A4CEC">
        <w:rPr>
          <w:rFonts w:ascii="Arial" w:hAnsi="Arial" w:cs="Arial"/>
        </w:rPr>
        <w:t xml:space="preserve">Por se tratar de aquisição de medicamentos, insumos hospitalares ou materiais da área de saúde, o armazenamento, manuseio e descarte dos mesmos devem ser realizados de forma adequada, com vista a evitar a contaminação do solo, da água e do ar. </w:t>
      </w:r>
    </w:p>
    <w:p w:rsidR="009A4CEC" w:rsidRDefault="009A4CEC" w:rsidP="009A4CEC">
      <w:pPr>
        <w:tabs>
          <w:tab w:val="left" w:pos="279"/>
        </w:tabs>
        <w:jc w:val="both"/>
        <w:rPr>
          <w:rFonts w:ascii="Arial" w:hAnsi="Arial" w:cs="Arial"/>
        </w:rPr>
      </w:pPr>
    </w:p>
    <w:p w:rsidR="003A1268" w:rsidRDefault="009A4CEC">
      <w:pPr>
        <w:shd w:val="clear" w:color="auto" w:fill="DDDDDD"/>
        <w:ind w:firstLine="567"/>
        <w:jc w:val="both"/>
        <w:rPr>
          <w:rFonts w:ascii="Arial" w:hAnsi="Arial" w:cs="Arial"/>
        </w:rPr>
      </w:pPr>
      <w:r>
        <w:rPr>
          <w:rFonts w:ascii="Arial" w:hAnsi="Arial" w:cs="Arial"/>
          <w:b/>
          <w:bCs/>
        </w:rPr>
        <w:t>8</w:t>
      </w:r>
      <w:r w:rsidR="00E44921">
        <w:rPr>
          <w:rFonts w:ascii="Arial" w:hAnsi="Arial" w:cs="Arial"/>
          <w:b/>
          <w:bCs/>
        </w:rPr>
        <w:t>. DO FORNECIMENTO DE INFORMAÇÕES:</w:t>
      </w:r>
    </w:p>
    <w:p w:rsidR="003A1268" w:rsidRDefault="00E44921">
      <w:pPr>
        <w:numPr>
          <w:ilvl w:val="0"/>
          <w:numId w:val="6"/>
        </w:numPr>
        <w:tabs>
          <w:tab w:val="left" w:pos="284"/>
          <w:tab w:val="left" w:pos="567"/>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3A1268" w:rsidRDefault="00E44921">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3A1268" w:rsidRDefault="00E44921">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3A1268" w:rsidRDefault="00E44921">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84625A" w:rsidRDefault="0084625A">
      <w:pPr>
        <w:tabs>
          <w:tab w:val="left" w:pos="284"/>
        </w:tabs>
        <w:jc w:val="both"/>
        <w:rPr>
          <w:rFonts w:ascii="Arial" w:hAnsi="Arial" w:cs="Arial"/>
        </w:rPr>
      </w:pPr>
    </w:p>
    <w:p w:rsidR="003A1268" w:rsidRDefault="009A4CEC">
      <w:pPr>
        <w:shd w:val="clear" w:color="auto" w:fill="CCCCCC"/>
        <w:ind w:firstLine="567"/>
        <w:jc w:val="both"/>
        <w:rPr>
          <w:rFonts w:ascii="Arial" w:hAnsi="Arial" w:cs="Arial"/>
        </w:rPr>
      </w:pPr>
      <w:r>
        <w:rPr>
          <w:rFonts w:ascii="Arial" w:hAnsi="Arial" w:cs="Arial"/>
          <w:b/>
          <w:bCs/>
        </w:rPr>
        <w:t>9</w:t>
      </w:r>
      <w:r w:rsidR="00E44921">
        <w:rPr>
          <w:rFonts w:ascii="Arial" w:hAnsi="Arial" w:cs="Arial"/>
          <w:b/>
          <w:bCs/>
        </w:rPr>
        <w:t>. EXIGÊNCIA PARA HABILITAÇÃO:</w:t>
      </w:r>
    </w:p>
    <w:p w:rsidR="003A1268" w:rsidRDefault="00E44921">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3A1268" w:rsidRDefault="003A1268">
      <w:pPr>
        <w:tabs>
          <w:tab w:val="left" w:pos="284"/>
        </w:tabs>
        <w:jc w:val="both"/>
        <w:rPr>
          <w:rFonts w:ascii="Arial" w:hAnsi="Arial" w:cs="Arial"/>
        </w:rPr>
      </w:pPr>
    </w:p>
    <w:p w:rsidR="003A1268" w:rsidRDefault="00E44921">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3A1268" w:rsidRDefault="00E44921">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9A4CEC" w:rsidRDefault="00621029">
      <w:pPr>
        <w:numPr>
          <w:ilvl w:val="1"/>
          <w:numId w:val="7"/>
        </w:numPr>
        <w:tabs>
          <w:tab w:val="left" w:pos="284"/>
        </w:tabs>
        <w:jc w:val="both"/>
        <w:rPr>
          <w:rFonts w:ascii="Arial" w:hAnsi="Arial" w:cs="Arial"/>
          <w:color w:val="000000"/>
        </w:rPr>
      </w:pPr>
      <w:r w:rsidRPr="00621029">
        <w:rPr>
          <w:rFonts w:ascii="Arial" w:hAnsi="Arial" w:cs="Arial"/>
          <w:b/>
          <w:color w:val="000000"/>
        </w:rPr>
        <w:t>Para o item 03:</w:t>
      </w:r>
      <w:r>
        <w:rPr>
          <w:rFonts w:ascii="Arial" w:hAnsi="Arial" w:cs="Arial"/>
          <w:color w:val="000000"/>
        </w:rPr>
        <w:t xml:space="preserve"> </w:t>
      </w:r>
      <w:r w:rsidR="009A4CEC">
        <w:rPr>
          <w:rFonts w:ascii="Arial" w:hAnsi="Arial" w:cs="Arial"/>
          <w:color w:val="000000"/>
        </w:rPr>
        <w:t>Licença Sanitária Estadual ou Municipal vigentes, compatível com o objeto da licitação, de acordo com a legislação vigente.</w:t>
      </w:r>
    </w:p>
    <w:p w:rsidR="003A1268" w:rsidRDefault="003A1268">
      <w:pPr>
        <w:tabs>
          <w:tab w:val="left" w:pos="284"/>
        </w:tabs>
        <w:jc w:val="both"/>
        <w:rPr>
          <w:rFonts w:ascii="Arial" w:hAnsi="Arial" w:cs="Arial"/>
        </w:rPr>
      </w:pPr>
    </w:p>
    <w:p w:rsidR="003A1268" w:rsidRDefault="00E44921">
      <w:pPr>
        <w:numPr>
          <w:ilvl w:val="0"/>
          <w:numId w:val="7"/>
        </w:numPr>
        <w:tabs>
          <w:tab w:val="left" w:pos="284"/>
        </w:tabs>
        <w:jc w:val="both"/>
        <w:rPr>
          <w:rFonts w:ascii="Arial" w:hAnsi="Arial" w:cs="Arial"/>
        </w:rPr>
      </w:pPr>
      <w:r>
        <w:rPr>
          <w:rFonts w:ascii="Arial" w:hAnsi="Arial" w:cs="Arial"/>
          <w:b/>
          <w:bCs/>
        </w:rPr>
        <w:t>REGULARIDADE FISCAL E TRABALHISTA</w:t>
      </w:r>
    </w:p>
    <w:p w:rsidR="003A1268" w:rsidRDefault="00E44921">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3A1268" w:rsidRDefault="00E44921">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3A1268" w:rsidRDefault="00E44921">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3A1268" w:rsidRDefault="00E44921">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3A1268" w:rsidRDefault="00E44921">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3A1268" w:rsidRDefault="00E44921">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3A1268" w:rsidRDefault="003A1268">
      <w:pPr>
        <w:tabs>
          <w:tab w:val="left" w:pos="284"/>
        </w:tabs>
        <w:jc w:val="both"/>
        <w:rPr>
          <w:rFonts w:ascii="Arial" w:hAnsi="Arial" w:cs="Arial"/>
          <w:highlight w:val="yellow"/>
        </w:rPr>
      </w:pPr>
    </w:p>
    <w:p w:rsidR="003A1268" w:rsidRPr="00E10E21" w:rsidRDefault="00E44921">
      <w:pPr>
        <w:numPr>
          <w:ilvl w:val="0"/>
          <w:numId w:val="7"/>
        </w:numPr>
        <w:tabs>
          <w:tab w:val="left" w:pos="284"/>
        </w:tabs>
        <w:jc w:val="both"/>
        <w:rPr>
          <w:rFonts w:ascii="Arial" w:hAnsi="Arial" w:cs="Arial"/>
        </w:rPr>
      </w:pPr>
      <w:r w:rsidRPr="00E10E21">
        <w:rPr>
          <w:rFonts w:ascii="Arial" w:hAnsi="Arial" w:cs="Arial"/>
          <w:b/>
          <w:bCs/>
        </w:rPr>
        <w:t>QUALIFICAÇÃO ECONÔMICO-FINANCEIRA</w:t>
      </w:r>
    </w:p>
    <w:p w:rsidR="003A1268" w:rsidRPr="00E10E21" w:rsidRDefault="0080203E" w:rsidP="0084625A">
      <w:pPr>
        <w:pStyle w:val="PargrafodaLista"/>
        <w:numPr>
          <w:ilvl w:val="1"/>
          <w:numId w:val="7"/>
        </w:numPr>
        <w:tabs>
          <w:tab w:val="left" w:pos="284"/>
          <w:tab w:val="left" w:pos="426"/>
        </w:tabs>
        <w:jc w:val="both"/>
        <w:rPr>
          <w:rFonts w:ascii="Arial" w:hAnsi="Arial" w:cs="Arial"/>
          <w:sz w:val="20"/>
          <w:szCs w:val="20"/>
        </w:rPr>
      </w:pPr>
      <w:r w:rsidRPr="00E10E21">
        <w:rPr>
          <w:rFonts w:ascii="Arial" w:hAnsi="Arial" w:cs="Arial"/>
          <w:sz w:val="20"/>
          <w:szCs w:val="20"/>
        </w:rPr>
        <w:t>Certidão negativa de falência expedida pelo distribuidor da sede da pessoa jurídica, com data não superior a 180 (cento e oitenta) dias, da data limite para o recebimento das propostas da presente licitação.</w:t>
      </w:r>
    </w:p>
    <w:p w:rsidR="003A1268" w:rsidRDefault="00E44921">
      <w:pPr>
        <w:numPr>
          <w:ilvl w:val="0"/>
          <w:numId w:val="7"/>
        </w:numPr>
        <w:tabs>
          <w:tab w:val="left" w:pos="284"/>
          <w:tab w:val="left" w:pos="426"/>
        </w:tabs>
        <w:jc w:val="both"/>
        <w:rPr>
          <w:rFonts w:ascii="Arial" w:hAnsi="Arial" w:cs="Arial"/>
        </w:rPr>
      </w:pPr>
      <w:r>
        <w:rPr>
          <w:rFonts w:ascii="Arial" w:hAnsi="Arial" w:cs="Arial"/>
          <w:b/>
          <w:bCs/>
        </w:rPr>
        <w:lastRenderedPageBreak/>
        <w:t>DOCUMENTAÇÃO COMPLEMENTAR</w:t>
      </w:r>
    </w:p>
    <w:p w:rsidR="003A1268" w:rsidRDefault="00E44921">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3A1268" w:rsidRDefault="00E44921">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3A1268" w:rsidRDefault="00E44921">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3A1268" w:rsidRDefault="00E44921">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3A1268" w:rsidRDefault="00E44921">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3A1268" w:rsidRDefault="00E44921">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3A1268" w:rsidRDefault="00E44921">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3A1268" w:rsidRDefault="00E44921">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3A1268" w:rsidRDefault="003A1268">
      <w:pPr>
        <w:tabs>
          <w:tab w:val="left" w:pos="284"/>
          <w:tab w:val="left" w:pos="426"/>
          <w:tab w:val="left" w:pos="567"/>
        </w:tabs>
        <w:jc w:val="both"/>
        <w:rPr>
          <w:rFonts w:ascii="Arial" w:hAnsi="Arial" w:cs="Arial"/>
        </w:rPr>
      </w:pPr>
    </w:p>
    <w:p w:rsidR="003A1268" w:rsidRDefault="00E44921">
      <w:pPr>
        <w:numPr>
          <w:ilvl w:val="0"/>
          <w:numId w:val="7"/>
        </w:numPr>
        <w:tabs>
          <w:tab w:val="left" w:pos="284"/>
          <w:tab w:val="left" w:pos="426"/>
          <w:tab w:val="left" w:pos="567"/>
        </w:tabs>
        <w:jc w:val="both"/>
        <w:rPr>
          <w:rFonts w:ascii="Arial" w:hAnsi="Arial" w:cs="Arial"/>
        </w:rPr>
      </w:pPr>
      <w:r>
        <w:rPr>
          <w:rFonts w:ascii="Arial" w:hAnsi="Arial" w:cs="Arial"/>
          <w:b/>
        </w:rPr>
        <w:t>CATÁLOGOS</w:t>
      </w:r>
    </w:p>
    <w:p w:rsidR="003A1268" w:rsidRDefault="00E44921">
      <w:pPr>
        <w:numPr>
          <w:ilvl w:val="1"/>
          <w:numId w:val="7"/>
        </w:numPr>
        <w:tabs>
          <w:tab w:val="left" w:pos="284"/>
          <w:tab w:val="left" w:pos="426"/>
          <w:tab w:val="left" w:pos="567"/>
        </w:tabs>
        <w:jc w:val="both"/>
        <w:rPr>
          <w:rFonts w:ascii="Arial" w:hAnsi="Arial" w:cs="Arial"/>
        </w:rPr>
      </w:pPr>
      <w:r>
        <w:rPr>
          <w:rFonts w:ascii="Arial" w:hAnsi="Arial" w:cs="Arial"/>
        </w:rPr>
        <w:t>Deverá(ão) ser apresentado(s) junto com a proposta, sob pena de desclassificação pelo não cumprimento:</w:t>
      </w:r>
    </w:p>
    <w:p w:rsidR="00B5763F" w:rsidRPr="00B5763F" w:rsidRDefault="00B5763F" w:rsidP="00B5763F">
      <w:pPr>
        <w:numPr>
          <w:ilvl w:val="2"/>
          <w:numId w:val="7"/>
        </w:numPr>
        <w:tabs>
          <w:tab w:val="left" w:pos="284"/>
          <w:tab w:val="left" w:pos="426"/>
          <w:tab w:val="left" w:pos="567"/>
        </w:tabs>
        <w:jc w:val="both"/>
        <w:rPr>
          <w:rFonts w:ascii="Arial" w:hAnsi="Arial" w:cs="Arial"/>
        </w:rPr>
      </w:pPr>
      <w:r>
        <w:rPr>
          <w:rFonts w:ascii="Arial" w:hAnsi="Arial" w:cs="Arial"/>
        </w:rPr>
        <w:t>B</w:t>
      </w:r>
      <w:r w:rsidRPr="00B5763F">
        <w:rPr>
          <w:rFonts w:ascii="Arial" w:hAnsi="Arial" w:cs="Arial"/>
        </w:rPr>
        <w:t>ulas ou catálogos técnicos contendo o descritivo do produto ofertado, comprovando as especificações técnicas do edital</w:t>
      </w:r>
    </w:p>
    <w:p w:rsidR="00B5763F" w:rsidRDefault="00621029">
      <w:pPr>
        <w:numPr>
          <w:ilvl w:val="2"/>
          <w:numId w:val="7"/>
        </w:numPr>
        <w:tabs>
          <w:tab w:val="left" w:pos="284"/>
          <w:tab w:val="left" w:pos="426"/>
          <w:tab w:val="left" w:pos="567"/>
        </w:tabs>
        <w:jc w:val="both"/>
        <w:rPr>
          <w:rFonts w:ascii="Arial" w:hAnsi="Arial" w:cs="Arial"/>
        </w:rPr>
      </w:pPr>
      <w:r w:rsidRPr="00621029">
        <w:rPr>
          <w:rFonts w:ascii="Arial" w:hAnsi="Arial" w:cs="Arial"/>
          <w:b/>
          <w:color w:val="000000"/>
        </w:rPr>
        <w:t>Para o item 03:</w:t>
      </w:r>
      <w:r>
        <w:rPr>
          <w:rFonts w:ascii="Arial" w:hAnsi="Arial" w:cs="Arial"/>
          <w:color w:val="000000"/>
        </w:rPr>
        <w:t xml:space="preserve"> </w:t>
      </w:r>
      <w:r w:rsidR="00B5763F" w:rsidRPr="00621029">
        <w:rPr>
          <w:rFonts w:ascii="Arial" w:hAnsi="Arial" w:cs="Arial"/>
          <w:bCs/>
        </w:rPr>
        <w:t>Certificado de Registro do Produto emitido pela ANVISA</w:t>
      </w:r>
      <w:r w:rsidR="00B5763F">
        <w:rPr>
          <w:rFonts w:ascii="Arial" w:hAnsi="Arial" w:cs="Arial"/>
          <w:bCs/>
        </w:rPr>
        <w:t xml:space="preserve"> </w:t>
      </w:r>
      <w:r>
        <w:rPr>
          <w:rFonts w:ascii="Arial" w:hAnsi="Arial" w:cs="Arial"/>
          <w:bCs/>
        </w:rPr>
        <w:t>ou cópia da publicação em D.O.U.</w:t>
      </w:r>
    </w:p>
    <w:p w:rsidR="003A1268" w:rsidRDefault="003A1268">
      <w:pPr>
        <w:tabs>
          <w:tab w:val="left" w:pos="284"/>
          <w:tab w:val="left" w:pos="426"/>
          <w:tab w:val="left" w:pos="567"/>
        </w:tabs>
        <w:jc w:val="both"/>
        <w:rPr>
          <w:rFonts w:ascii="Arial" w:hAnsi="Arial" w:cs="Arial"/>
        </w:rPr>
      </w:pPr>
      <w:bookmarkStart w:id="0" w:name="_GoBack"/>
      <w:bookmarkEnd w:id="0"/>
    </w:p>
    <w:p w:rsidR="003A1268" w:rsidRDefault="00E44921">
      <w:pPr>
        <w:ind w:firstLine="567"/>
        <w:jc w:val="both"/>
        <w:rPr>
          <w:rFonts w:ascii="Arial" w:hAnsi="Arial" w:cs="Arial"/>
        </w:rPr>
      </w:pPr>
      <w:r>
        <w:rPr>
          <w:rFonts w:ascii="Arial" w:hAnsi="Arial" w:cs="Arial"/>
        </w:rPr>
        <w:t>Piracicaba,</w:t>
      </w:r>
      <w:r w:rsidR="009D7F2D">
        <w:rPr>
          <w:rFonts w:ascii="Arial" w:hAnsi="Arial" w:cs="Arial"/>
        </w:rPr>
        <w:t xml:space="preserve"> </w:t>
      </w:r>
      <w:r w:rsidR="009A4CEC">
        <w:rPr>
          <w:rFonts w:ascii="Arial" w:hAnsi="Arial" w:cs="Arial"/>
        </w:rPr>
        <w:t>30</w:t>
      </w:r>
      <w:r w:rsidR="009D7F2D">
        <w:rPr>
          <w:rFonts w:ascii="Arial" w:hAnsi="Arial" w:cs="Arial"/>
        </w:rPr>
        <w:t xml:space="preserve"> de </w:t>
      </w:r>
      <w:r w:rsidR="009A4CEC">
        <w:rPr>
          <w:rFonts w:ascii="Arial" w:hAnsi="Arial" w:cs="Arial"/>
        </w:rPr>
        <w:t>abril</w:t>
      </w:r>
      <w:r w:rsidR="009D7F2D">
        <w:rPr>
          <w:rFonts w:ascii="Arial" w:hAnsi="Arial" w:cs="Arial"/>
        </w:rPr>
        <w:t xml:space="preserve"> de 202</w:t>
      </w:r>
      <w:r w:rsidR="009A4CEC">
        <w:rPr>
          <w:rFonts w:ascii="Arial" w:hAnsi="Arial" w:cs="Arial"/>
        </w:rPr>
        <w:t>6</w:t>
      </w:r>
      <w:r w:rsidR="009D7F2D">
        <w:rPr>
          <w:rFonts w:ascii="Arial" w:hAnsi="Arial" w:cs="Arial"/>
        </w:rPr>
        <w:t>.</w:t>
      </w:r>
    </w:p>
    <w:p w:rsidR="003A1268" w:rsidRDefault="003A1268">
      <w:pPr>
        <w:rPr>
          <w:rFonts w:ascii="Arial" w:hAnsi="Arial" w:cs="Arial"/>
        </w:rPr>
      </w:pPr>
    </w:p>
    <w:p w:rsidR="009D7F2D" w:rsidRDefault="009A4CEC" w:rsidP="009D7F2D">
      <w:pPr>
        <w:jc w:val="center"/>
      </w:pPr>
      <w:r>
        <w:rPr>
          <w:rFonts w:ascii="Arial" w:hAnsi="Arial" w:cs="Arial"/>
          <w:b/>
        </w:rPr>
        <w:t>Priscila Camargo Rodrigues Grecchi</w:t>
      </w:r>
    </w:p>
    <w:p w:rsidR="003A1268" w:rsidRDefault="009A4CEC" w:rsidP="009D7F2D">
      <w:pPr>
        <w:jc w:val="center"/>
        <w:rPr>
          <w:highlight w:val="yellow"/>
        </w:rPr>
      </w:pPr>
      <w:r>
        <w:rPr>
          <w:rFonts w:ascii="Arial" w:hAnsi="Arial" w:cs="Arial"/>
          <w:b/>
        </w:rPr>
        <w:t>Chefe de Divisão</w:t>
      </w:r>
      <w:r w:rsidR="00E44921">
        <w:br w:type="page"/>
      </w:r>
    </w:p>
    <w:p w:rsidR="003A1268" w:rsidRDefault="00E44921">
      <w:pPr>
        <w:pStyle w:val="Ttulo2"/>
        <w:numPr>
          <w:ilvl w:val="1"/>
          <w:numId w:val="1"/>
        </w:numPr>
        <w:ind w:left="0" w:firstLine="0"/>
      </w:pPr>
      <w:r>
        <w:lastRenderedPageBreak/>
        <w:t>REGULAMENTO GERAL</w:t>
      </w:r>
    </w:p>
    <w:p w:rsidR="003A1268" w:rsidRDefault="00E44921">
      <w:pPr>
        <w:pStyle w:val="Ttulo2"/>
        <w:tabs>
          <w:tab w:val="clear" w:pos="0"/>
          <w:tab w:val="left" w:pos="708"/>
          <w:tab w:val="left" w:pos="851"/>
        </w:tabs>
        <w:ind w:left="0" w:firstLine="0"/>
        <w:rPr>
          <w:b w:val="0"/>
        </w:rPr>
      </w:pPr>
      <w:r>
        <w:rPr>
          <w:b w:val="0"/>
          <w:lang w:val="pt-BR"/>
        </w:rPr>
        <w:t>DISPENSA ELETRÔNICA</w:t>
      </w:r>
    </w:p>
    <w:p w:rsidR="003A1268" w:rsidRDefault="003A1268">
      <w:pPr>
        <w:pStyle w:val="Ttulo2"/>
        <w:numPr>
          <w:ilvl w:val="0"/>
          <w:numId w:val="1"/>
        </w:numPr>
        <w:tabs>
          <w:tab w:val="clear" w:pos="0"/>
          <w:tab w:val="left" w:pos="708"/>
          <w:tab w:val="left" w:pos="851"/>
        </w:tabs>
        <w:ind w:firstLine="0"/>
      </w:pPr>
    </w:p>
    <w:p w:rsidR="003A1268" w:rsidRDefault="00E44921">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3A1268" w:rsidRDefault="003A1268">
      <w:pPr>
        <w:numPr>
          <w:ilvl w:val="0"/>
          <w:numId w:val="1"/>
        </w:numPr>
        <w:ind w:left="0" w:right="-1" w:firstLine="284"/>
        <w:jc w:val="both"/>
        <w:rPr>
          <w:rFonts w:ascii="Arial" w:hAnsi="Arial" w:cs="Arial"/>
          <w:b/>
          <w:bCs/>
        </w:rPr>
      </w:pPr>
    </w:p>
    <w:p w:rsidR="003A1268" w:rsidRDefault="00E44921">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1. REFERÊNCIA DE TEMPO</w:t>
      </w:r>
    </w:p>
    <w:p w:rsidR="003A1268" w:rsidRDefault="003A1268">
      <w:pPr>
        <w:numPr>
          <w:ilvl w:val="0"/>
          <w:numId w:val="1"/>
        </w:numPr>
        <w:ind w:left="0" w:right="-1" w:firstLine="284"/>
        <w:jc w:val="both"/>
        <w:rPr>
          <w:rFonts w:ascii="Arial" w:hAnsi="Arial" w:cs="Arial"/>
        </w:rPr>
      </w:pPr>
    </w:p>
    <w:p w:rsidR="003A1268" w:rsidRDefault="00E44921">
      <w:pPr>
        <w:pStyle w:val="Ttulo3"/>
        <w:numPr>
          <w:ilvl w:val="2"/>
          <w:numId w:val="1"/>
        </w:numPr>
        <w:tabs>
          <w:tab w:val="clear" w:pos="0"/>
        </w:tabs>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2. CONDIÇÕES PARA PARTICIPAÇÃO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3A1268" w:rsidRDefault="003A1268">
      <w:pPr>
        <w:numPr>
          <w:ilvl w:val="0"/>
          <w:numId w:val="1"/>
        </w:numPr>
        <w:ind w:left="0" w:right="-1" w:firstLine="284"/>
        <w:jc w:val="both"/>
        <w:rPr>
          <w:rFonts w:ascii="Arial" w:hAnsi="Arial" w:cs="Arial"/>
          <w:highlight w:val="yellow"/>
        </w:rPr>
      </w:pPr>
    </w:p>
    <w:p w:rsidR="003A1268" w:rsidRDefault="00E44921">
      <w:pPr>
        <w:pStyle w:val="Ttulo9"/>
        <w:numPr>
          <w:ilvl w:val="8"/>
          <w:numId w:val="1"/>
        </w:numPr>
        <w:tabs>
          <w:tab w:val="clear" w:pos="0"/>
        </w:tabs>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3A1268" w:rsidRDefault="003A1268">
      <w:pPr>
        <w:numPr>
          <w:ilvl w:val="0"/>
          <w:numId w:val="1"/>
        </w:numPr>
        <w:ind w:left="0" w:right="-1" w:firstLine="284"/>
        <w:jc w:val="both"/>
        <w:rPr>
          <w:rFonts w:ascii="Arial" w:hAnsi="Arial" w:cs="Arial"/>
        </w:rPr>
      </w:pPr>
    </w:p>
    <w:p w:rsidR="003A1268" w:rsidRDefault="00E44921">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3A1268" w:rsidRDefault="003A1268">
      <w:pPr>
        <w:pStyle w:val="Standard"/>
        <w:numPr>
          <w:ilvl w:val="0"/>
          <w:numId w:val="1"/>
        </w:numPr>
        <w:ind w:left="0" w:right="-1" w:firstLine="284"/>
        <w:jc w:val="both"/>
        <w:rPr>
          <w:rFonts w:ascii="Arial" w:hAnsi="Arial" w:cs="Arial"/>
          <w:b/>
        </w:rPr>
      </w:pPr>
    </w:p>
    <w:p w:rsidR="003A1268" w:rsidRDefault="00E44921">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3A1268" w:rsidRDefault="003A1268">
      <w:pPr>
        <w:pStyle w:val="Standard"/>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caps/>
        </w:rPr>
        <w:t>3. credenciamento NO APLICATIVO LICITAÇÕES</w:t>
      </w:r>
    </w:p>
    <w:p w:rsidR="003A1268" w:rsidRDefault="003A1268">
      <w:pPr>
        <w:numPr>
          <w:ilvl w:val="0"/>
          <w:numId w:val="1"/>
        </w:numPr>
        <w:ind w:left="0" w:right="-1" w:firstLine="284"/>
        <w:jc w:val="both"/>
        <w:rPr>
          <w:rFonts w:ascii="Arial" w:hAnsi="Arial" w:cs="Arial"/>
        </w:rPr>
      </w:pPr>
    </w:p>
    <w:p w:rsidR="003A1268" w:rsidRDefault="00E44921">
      <w:pPr>
        <w:pStyle w:val="Ttulo1"/>
        <w:numPr>
          <w:ilvl w:val="0"/>
          <w:numId w:val="1"/>
        </w:numPr>
        <w:tabs>
          <w:tab w:val="clear" w:pos="0"/>
        </w:tabs>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4. ENVIO DAS PROPOSTAS ELETRÔNICAS DE PREÇOS</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3A1268" w:rsidRDefault="003A1268">
      <w:pPr>
        <w:numPr>
          <w:ilvl w:val="0"/>
          <w:numId w:val="1"/>
        </w:numPr>
        <w:ind w:left="0" w:right="-1" w:firstLine="284"/>
        <w:jc w:val="both"/>
        <w:rPr>
          <w:rFonts w:ascii="Arial" w:hAnsi="Arial" w:cs="Arial"/>
          <w:b/>
          <w:bCs/>
        </w:rPr>
      </w:pPr>
    </w:p>
    <w:p w:rsidR="003A1268" w:rsidRDefault="00E44921">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3A1268" w:rsidRDefault="003A1268">
      <w:pPr>
        <w:numPr>
          <w:ilvl w:val="0"/>
          <w:numId w:val="1"/>
        </w:numPr>
        <w:ind w:left="0" w:right="-1" w:firstLine="284"/>
        <w:jc w:val="both"/>
        <w:rPr>
          <w:rFonts w:ascii="Arial" w:hAnsi="Arial" w:cs="Arial"/>
          <w:b/>
          <w:bCs/>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b/>
        </w:rPr>
      </w:pPr>
      <w:r>
        <w:rPr>
          <w:rFonts w:ascii="Arial" w:hAnsi="Arial" w:cs="Arial"/>
          <w:b/>
        </w:rPr>
        <w:t xml:space="preserve">5. HABILITAÇÃO: </w:t>
      </w:r>
    </w:p>
    <w:p w:rsidR="003A1268" w:rsidRDefault="003A1268">
      <w:pPr>
        <w:numPr>
          <w:ilvl w:val="0"/>
          <w:numId w:val="1"/>
        </w:numPr>
        <w:ind w:left="0" w:right="-1" w:firstLine="284"/>
        <w:jc w:val="both"/>
        <w:rPr>
          <w:rFonts w:ascii="Arial" w:hAnsi="Arial" w:cs="Arial"/>
          <w:b/>
        </w:rPr>
      </w:pPr>
    </w:p>
    <w:p w:rsidR="003A1268" w:rsidRDefault="00E44921">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3A1268" w:rsidRDefault="003A1268">
      <w:pPr>
        <w:ind w:right="-1" w:firstLine="284"/>
        <w:jc w:val="both"/>
        <w:rPr>
          <w:rFonts w:ascii="Arial" w:hAnsi="Arial" w:cs="Arial"/>
        </w:rPr>
      </w:pPr>
    </w:p>
    <w:p w:rsidR="003A1268" w:rsidRDefault="00E44921">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3A1268" w:rsidRDefault="00E44921">
      <w:pPr>
        <w:numPr>
          <w:ilvl w:val="0"/>
          <w:numId w:val="1"/>
        </w:numPr>
        <w:ind w:left="0" w:right="-1" w:firstLine="284"/>
        <w:jc w:val="both"/>
        <w:rPr>
          <w:rFonts w:ascii="Arial" w:eastAsia="Arial" w:hAnsi="Arial" w:cs="Arial"/>
        </w:rPr>
      </w:pPr>
      <w:r>
        <w:rPr>
          <w:rFonts w:ascii="Arial" w:eastAsia="Arial" w:hAnsi="Arial" w:cs="Arial"/>
        </w:rPr>
        <w:t xml:space="preserve">  </w:t>
      </w:r>
    </w:p>
    <w:p w:rsidR="003A1268" w:rsidRDefault="00E44921">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3A1268" w:rsidRDefault="003A1268">
      <w:pPr>
        <w:keepLines/>
        <w:numPr>
          <w:ilvl w:val="0"/>
          <w:numId w:val="1"/>
        </w:numPr>
        <w:ind w:left="0" w:right="-1" w:firstLine="284"/>
        <w:jc w:val="both"/>
        <w:rPr>
          <w:rFonts w:ascii="Arial" w:hAnsi="Arial" w:cs="Arial"/>
          <w:strike/>
        </w:rPr>
      </w:pPr>
    </w:p>
    <w:p w:rsidR="003A1268" w:rsidRDefault="00E44921">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3A1268" w:rsidRDefault="00E44921">
      <w:pPr>
        <w:numPr>
          <w:ilvl w:val="0"/>
          <w:numId w:val="1"/>
        </w:numPr>
        <w:ind w:left="0" w:right="-1" w:firstLine="284"/>
        <w:jc w:val="both"/>
        <w:rPr>
          <w:rFonts w:ascii="Arial" w:hAnsi="Arial" w:cs="Arial"/>
          <w:highlight w:val="yellow"/>
        </w:rPr>
      </w:pPr>
      <w:r>
        <w:rPr>
          <w:rFonts w:ascii="Arial" w:hAnsi="Arial" w:cs="Arial"/>
        </w:rPr>
        <w:t xml:space="preserve"> </w:t>
      </w:r>
    </w:p>
    <w:p w:rsidR="003A1268" w:rsidRDefault="00E44921">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3A1268" w:rsidRDefault="003A1268">
      <w:pPr>
        <w:ind w:right="-1" w:firstLine="284"/>
        <w:jc w:val="both"/>
        <w:rPr>
          <w:rFonts w:ascii="Arial" w:hAnsi="Arial" w:cs="Arial"/>
          <w:b/>
          <w:highlight w:val="yellow"/>
        </w:rPr>
      </w:pPr>
    </w:p>
    <w:p w:rsidR="003A1268" w:rsidRDefault="00E44921">
      <w:pPr>
        <w:ind w:right="-1" w:firstLine="284"/>
        <w:jc w:val="both"/>
        <w:rPr>
          <w:rFonts w:ascii="Arial" w:hAnsi="Arial" w:cs="Arial"/>
        </w:rPr>
      </w:pPr>
      <w:r>
        <w:rPr>
          <w:rFonts w:ascii="Arial" w:hAnsi="Arial" w:cs="Arial"/>
          <w:b/>
        </w:rPr>
        <w:lastRenderedPageBreak/>
        <w:t>6.3.</w:t>
      </w:r>
      <w:r>
        <w:rPr>
          <w:rFonts w:ascii="Arial" w:hAnsi="Arial" w:cs="Arial"/>
        </w:rPr>
        <w:t xml:space="preserve"> O fornecedor somente poderá oferecer valor inferior em relação ao último lance por ele ofertado e registrado pelo sistema.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b/>
          <w:bCs/>
        </w:rPr>
      </w:pPr>
      <w:r>
        <w:rPr>
          <w:rFonts w:ascii="Arial" w:hAnsi="Arial" w:cs="Arial"/>
          <w:b/>
          <w:bCs/>
        </w:rPr>
        <w:t xml:space="preserve">7. FASE DE JULGAMENTO </w:t>
      </w:r>
    </w:p>
    <w:p w:rsidR="003A1268" w:rsidRDefault="003A1268">
      <w:pPr>
        <w:ind w:right="-1" w:firstLine="284"/>
        <w:jc w:val="both"/>
        <w:rPr>
          <w:rFonts w:ascii="Arial" w:hAnsi="Arial" w:cs="Arial"/>
          <w:b/>
          <w:bCs/>
        </w:rPr>
      </w:pPr>
    </w:p>
    <w:p w:rsidR="003A1268" w:rsidRDefault="00E44921">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3A1268" w:rsidRDefault="00E44921">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3A1268" w:rsidRDefault="00E44921">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3A1268" w:rsidRDefault="003A1268">
      <w:pPr>
        <w:ind w:right="-1" w:firstLine="284"/>
        <w:jc w:val="both"/>
        <w:rPr>
          <w:rFonts w:ascii="Arial" w:hAnsi="Arial" w:cs="Arial"/>
          <w:b/>
        </w:rPr>
      </w:pPr>
    </w:p>
    <w:p w:rsidR="003A1268" w:rsidRDefault="00E44921">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3A1268" w:rsidRDefault="003A1268">
      <w:pPr>
        <w:ind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3A1268" w:rsidRDefault="003A1268">
      <w:pPr>
        <w:numPr>
          <w:ilvl w:val="0"/>
          <w:numId w:val="1"/>
        </w:numPr>
        <w:ind w:left="0" w:right="-1" w:firstLine="284"/>
        <w:jc w:val="both"/>
        <w:rPr>
          <w:rFonts w:ascii="Arial" w:hAnsi="Arial" w:cs="Arial"/>
          <w:highlight w:val="yellow"/>
        </w:rPr>
      </w:pPr>
    </w:p>
    <w:p w:rsidR="003A1268" w:rsidRDefault="00E44921">
      <w:pPr>
        <w:ind w:right="-1" w:firstLine="284"/>
        <w:jc w:val="both"/>
        <w:rPr>
          <w:rFonts w:ascii="Arial" w:hAnsi="Arial" w:cs="Arial"/>
        </w:rPr>
      </w:pPr>
      <w:r>
        <w:rPr>
          <w:rFonts w:ascii="Arial" w:hAnsi="Arial" w:cs="Arial"/>
          <w:b/>
          <w:bCs/>
        </w:rPr>
        <w:t>8. DOS PAGAMENTOS</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3A1268" w:rsidRDefault="003A1268">
      <w:pPr>
        <w:ind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3A1268" w:rsidRDefault="003A1268">
      <w:pPr>
        <w:ind w:right="-1"/>
        <w:jc w:val="both"/>
        <w:rPr>
          <w:rFonts w:ascii="Arial" w:hAnsi="Arial" w:cs="Arial"/>
        </w:rPr>
      </w:pPr>
    </w:p>
    <w:p w:rsidR="003A1268" w:rsidRDefault="00E44921">
      <w:pPr>
        <w:ind w:right="-1" w:firstLine="284"/>
        <w:jc w:val="both"/>
        <w:rPr>
          <w:rFonts w:ascii="Arial" w:hAnsi="Arial" w:cs="Arial"/>
        </w:rPr>
      </w:pPr>
      <w:r>
        <w:rPr>
          <w:rFonts w:ascii="Arial" w:hAnsi="Arial" w:cs="Arial"/>
          <w:b/>
          <w:bCs/>
        </w:rPr>
        <w:t>9. SANÇÕES ADMINISTRATIVAS</w:t>
      </w:r>
    </w:p>
    <w:p w:rsidR="003A1268" w:rsidRDefault="003A1268">
      <w:pPr>
        <w:numPr>
          <w:ilvl w:val="0"/>
          <w:numId w:val="1"/>
        </w:numPr>
        <w:ind w:left="0" w:right="-1" w:firstLine="284"/>
        <w:jc w:val="both"/>
        <w:rPr>
          <w:rFonts w:ascii="Arial" w:hAnsi="Arial" w:cs="Arial"/>
          <w:highlight w:val="yellow"/>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3A1268" w:rsidRDefault="003A1268">
      <w:pPr>
        <w:numPr>
          <w:ilvl w:val="0"/>
          <w:numId w:val="1"/>
        </w:numPr>
        <w:ind w:left="0" w:right="-1" w:firstLine="284"/>
        <w:jc w:val="both"/>
        <w:rPr>
          <w:rFonts w:ascii="Arial" w:hAnsi="Arial" w:cs="Arial"/>
        </w:rPr>
      </w:pPr>
    </w:p>
    <w:p w:rsidR="003A1268" w:rsidRDefault="00E44921">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3A1268" w:rsidRDefault="003A1268">
      <w:pPr>
        <w:numPr>
          <w:ilvl w:val="0"/>
          <w:numId w:val="1"/>
        </w:numPr>
        <w:ind w:left="0" w:right="-1" w:firstLine="284"/>
        <w:jc w:val="both"/>
        <w:rPr>
          <w:rFonts w:ascii="Arial" w:hAnsi="Arial" w:cs="Arial"/>
        </w:rPr>
      </w:pPr>
      <w:bookmarkStart w:id="3" w:name="_Ref114668108"/>
    </w:p>
    <w:p w:rsidR="003A1268" w:rsidRDefault="00E44921">
      <w:pPr>
        <w:ind w:right="-1" w:firstLine="284"/>
        <w:jc w:val="both"/>
        <w:rPr>
          <w:rFonts w:ascii="Arial" w:hAnsi="Arial" w:cs="Arial"/>
        </w:rPr>
      </w:pPr>
      <w:r>
        <w:rPr>
          <w:rFonts w:ascii="Arial" w:hAnsi="Arial" w:cs="Arial"/>
          <w:b/>
          <w:bCs/>
        </w:rPr>
        <w:lastRenderedPageBreak/>
        <w:t>9.1.2.</w:t>
      </w:r>
      <w:r>
        <w:rPr>
          <w:rFonts w:ascii="Arial" w:hAnsi="Arial" w:cs="Arial"/>
        </w:rPr>
        <w:t xml:space="preserve"> Salvo em decorrência de fato superveniente devidamente justificado, não mantiver a proposta em especial quando:</w:t>
      </w:r>
      <w:bookmarkEnd w:id="3"/>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3A1268" w:rsidRDefault="003A1268">
      <w:pPr>
        <w:numPr>
          <w:ilvl w:val="0"/>
          <w:numId w:val="1"/>
        </w:numPr>
        <w:ind w:left="0" w:right="-1" w:firstLine="284"/>
        <w:jc w:val="both"/>
        <w:rPr>
          <w:rFonts w:ascii="Arial" w:hAnsi="Arial" w:cs="Arial"/>
        </w:rPr>
      </w:pPr>
      <w:bookmarkStart w:id="4" w:name="_Ref114668139"/>
    </w:p>
    <w:p w:rsidR="003A1268" w:rsidRDefault="00E44921">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3A1268" w:rsidRDefault="003A1268">
      <w:pPr>
        <w:numPr>
          <w:ilvl w:val="0"/>
          <w:numId w:val="1"/>
        </w:numPr>
        <w:ind w:left="0" w:right="-1" w:firstLine="284"/>
        <w:jc w:val="both"/>
        <w:rPr>
          <w:rFonts w:ascii="Arial" w:hAnsi="Arial" w:cs="Arial"/>
        </w:rPr>
      </w:pPr>
      <w:bookmarkStart w:id="5" w:name="_Ref114668249"/>
    </w:p>
    <w:p w:rsidR="003A1268" w:rsidRDefault="00E44921">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3A1268" w:rsidRDefault="003A1268">
      <w:pPr>
        <w:numPr>
          <w:ilvl w:val="0"/>
          <w:numId w:val="1"/>
        </w:numPr>
        <w:ind w:left="0" w:right="-1" w:firstLine="284"/>
        <w:jc w:val="both"/>
        <w:rPr>
          <w:rFonts w:ascii="Arial" w:hAnsi="Arial" w:cs="Arial"/>
        </w:rPr>
      </w:pPr>
      <w:bookmarkStart w:id="6" w:name="_Ref114668245"/>
    </w:p>
    <w:p w:rsidR="003A1268" w:rsidRDefault="00E44921">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3A1268" w:rsidRDefault="003A1268">
      <w:pPr>
        <w:numPr>
          <w:ilvl w:val="0"/>
          <w:numId w:val="1"/>
        </w:numPr>
        <w:ind w:left="0" w:right="-1" w:firstLine="284"/>
        <w:jc w:val="both"/>
        <w:rPr>
          <w:rFonts w:ascii="Arial" w:hAnsi="Arial" w:cs="Arial"/>
        </w:rPr>
      </w:pPr>
      <w:bookmarkStart w:id="7" w:name="_Ref114668247"/>
    </w:p>
    <w:p w:rsidR="003A1268" w:rsidRDefault="00E44921">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3A1268" w:rsidRDefault="003A1268">
      <w:pPr>
        <w:numPr>
          <w:ilvl w:val="0"/>
          <w:numId w:val="1"/>
        </w:numPr>
        <w:ind w:left="0" w:right="-1" w:firstLine="284"/>
        <w:jc w:val="both"/>
        <w:rPr>
          <w:rFonts w:ascii="Arial" w:hAnsi="Arial" w:cs="Arial"/>
          <w:sz w:val="10"/>
        </w:rPr>
      </w:pPr>
    </w:p>
    <w:p w:rsidR="003A1268" w:rsidRDefault="00E44921">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3A1268" w:rsidRDefault="003A1268">
      <w:pPr>
        <w:numPr>
          <w:ilvl w:val="0"/>
          <w:numId w:val="1"/>
        </w:numPr>
        <w:ind w:left="0" w:right="-1" w:firstLine="284"/>
        <w:jc w:val="both"/>
        <w:rPr>
          <w:rFonts w:ascii="Arial" w:hAnsi="Arial" w:cs="Arial"/>
          <w:sz w:val="10"/>
        </w:rPr>
      </w:pPr>
    </w:p>
    <w:p w:rsidR="003A1268" w:rsidRDefault="00E44921">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3A1268" w:rsidRDefault="003A1268">
      <w:pPr>
        <w:numPr>
          <w:ilvl w:val="0"/>
          <w:numId w:val="1"/>
        </w:numPr>
        <w:ind w:left="0" w:right="-1" w:firstLine="284"/>
        <w:jc w:val="both"/>
        <w:rPr>
          <w:rFonts w:ascii="Arial" w:hAnsi="Arial" w:cs="Arial"/>
        </w:rPr>
      </w:pPr>
      <w:bookmarkStart w:id="8" w:name="_Ref114668251"/>
    </w:p>
    <w:p w:rsidR="003A1268" w:rsidRDefault="00E44921">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3A1268" w:rsidRDefault="003A1268">
      <w:pPr>
        <w:numPr>
          <w:ilvl w:val="0"/>
          <w:numId w:val="1"/>
        </w:numPr>
        <w:ind w:left="0" w:right="-1" w:firstLine="284"/>
        <w:jc w:val="both"/>
        <w:rPr>
          <w:rFonts w:ascii="Arial" w:hAnsi="Arial" w:cs="Arial"/>
        </w:rPr>
      </w:pPr>
      <w:bookmarkStart w:id="9" w:name="_Ref114668252"/>
    </w:p>
    <w:p w:rsidR="003A1268" w:rsidRDefault="00E44921">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2"/>
      <w:bookmarkEnd w:id="9"/>
    </w:p>
    <w:p w:rsidR="003A1268" w:rsidRDefault="003A1268">
      <w:pPr>
        <w:numPr>
          <w:ilvl w:val="0"/>
          <w:numId w:val="1"/>
        </w:numPr>
        <w:ind w:left="0" w:right="-1" w:firstLine="284"/>
        <w:jc w:val="both"/>
        <w:rPr>
          <w:rFonts w:ascii="Arial" w:hAnsi="Arial" w:cs="Arial"/>
          <w:highlight w:val="yellow"/>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3A1268" w:rsidRDefault="003A1268">
      <w:pPr>
        <w:numPr>
          <w:ilvl w:val="0"/>
          <w:numId w:val="1"/>
        </w:numPr>
        <w:ind w:left="0" w:right="-1" w:firstLine="284"/>
        <w:jc w:val="both"/>
        <w:rPr>
          <w:rFonts w:ascii="Arial" w:hAnsi="Arial" w:cs="Arial"/>
          <w:b/>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3A1268" w:rsidRDefault="003A1268">
      <w:pPr>
        <w:numPr>
          <w:ilvl w:val="0"/>
          <w:numId w:val="1"/>
        </w:numPr>
        <w:ind w:left="0" w:right="-1" w:firstLine="284"/>
        <w:jc w:val="both"/>
        <w:rPr>
          <w:rFonts w:ascii="Arial" w:hAnsi="Arial" w:cs="Arial"/>
        </w:rPr>
      </w:pPr>
    </w:p>
    <w:p w:rsidR="003A1268" w:rsidRDefault="00E44921">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3A1268" w:rsidRDefault="003A1268">
      <w:pPr>
        <w:numPr>
          <w:ilvl w:val="0"/>
          <w:numId w:val="1"/>
        </w:numPr>
        <w:ind w:left="0" w:right="-1" w:firstLine="284"/>
        <w:jc w:val="both"/>
        <w:rPr>
          <w:rFonts w:ascii="Arial" w:hAnsi="Arial" w:cs="Arial"/>
        </w:rPr>
      </w:pPr>
    </w:p>
    <w:p w:rsidR="003A1268" w:rsidRDefault="00E44921">
      <w:pPr>
        <w:pStyle w:val="Ttulo1"/>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3A1268" w:rsidRDefault="003A1268">
      <w:pPr>
        <w:numPr>
          <w:ilvl w:val="0"/>
          <w:numId w:val="1"/>
        </w:numPr>
        <w:ind w:left="0" w:right="-1" w:firstLine="284"/>
        <w:jc w:val="both"/>
        <w:rPr>
          <w:rFonts w:ascii="Arial" w:hAnsi="Arial" w:cs="Arial"/>
          <w:b/>
          <w:bCs/>
        </w:rPr>
      </w:pPr>
    </w:p>
    <w:p w:rsidR="003A1268" w:rsidRDefault="00E44921">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3A1268" w:rsidRDefault="00E44921">
      <w:pPr>
        <w:numPr>
          <w:ilvl w:val="0"/>
          <w:numId w:val="1"/>
        </w:numPr>
        <w:ind w:left="0" w:firstLine="284"/>
        <w:jc w:val="both"/>
        <w:rPr>
          <w:rFonts w:ascii="Arial" w:hAnsi="Arial" w:cs="Arial"/>
        </w:rPr>
      </w:pPr>
      <w:r>
        <w:br w:type="page"/>
      </w:r>
    </w:p>
    <w:p w:rsidR="003A1268" w:rsidRDefault="00E44921">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3A1268" w:rsidRDefault="003A1268">
      <w:pPr>
        <w:jc w:val="center"/>
        <w:rPr>
          <w:rFonts w:ascii="Arial" w:hAnsi="Arial" w:cs="Arial"/>
          <w:b/>
          <w:bCs/>
        </w:rPr>
      </w:pPr>
    </w:p>
    <w:p w:rsidR="003A1268" w:rsidRDefault="003A1268">
      <w:pPr>
        <w:jc w:val="center"/>
        <w:rPr>
          <w:rFonts w:ascii="Arial" w:hAnsi="Arial" w:cs="Arial"/>
        </w:rPr>
      </w:pPr>
    </w:p>
    <w:p w:rsidR="003A1268" w:rsidRDefault="00E44921">
      <w:pPr>
        <w:jc w:val="center"/>
        <w:rPr>
          <w:rFonts w:ascii="Arial" w:hAnsi="Arial" w:cs="Arial"/>
          <w:b/>
        </w:rPr>
      </w:pPr>
      <w:r>
        <w:rPr>
          <w:rFonts w:ascii="Arial" w:hAnsi="Arial" w:cs="Arial"/>
          <w:b/>
        </w:rPr>
        <w:t>MODELO DE DECLARAÇÕES DIVERSAS**</w:t>
      </w:r>
    </w:p>
    <w:p w:rsidR="003A1268" w:rsidRDefault="00E44921">
      <w:pPr>
        <w:jc w:val="center"/>
        <w:rPr>
          <w:rFonts w:ascii="Arial" w:hAnsi="Arial" w:cs="Arial"/>
        </w:rPr>
      </w:pPr>
      <w:r>
        <w:rPr>
          <w:rFonts w:ascii="Arial" w:hAnsi="Arial" w:cs="Arial"/>
        </w:rPr>
        <w:t>(em papel timbrado da licitante)</w:t>
      </w:r>
    </w:p>
    <w:p w:rsidR="003A1268" w:rsidRDefault="003A1268">
      <w:pPr>
        <w:jc w:val="center"/>
        <w:rPr>
          <w:rFonts w:ascii="Arial" w:hAnsi="Arial" w:cs="Arial"/>
        </w:rPr>
      </w:pPr>
    </w:p>
    <w:p w:rsidR="003A1268" w:rsidRDefault="003A1268">
      <w:pPr>
        <w:jc w:val="center"/>
        <w:rPr>
          <w:rFonts w:ascii="Arial" w:hAnsi="Arial" w:cs="Arial"/>
        </w:rPr>
      </w:pPr>
    </w:p>
    <w:p w:rsidR="003A1268" w:rsidRDefault="00E44921">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E44921">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3A1268" w:rsidRDefault="003A1268">
      <w:pPr>
        <w:ind w:firstLine="561"/>
        <w:jc w:val="both"/>
        <w:rPr>
          <w:rFonts w:ascii="Arial" w:hAnsi="Arial" w:cs="Arial"/>
        </w:rPr>
      </w:pPr>
    </w:p>
    <w:p w:rsidR="003A1268" w:rsidRDefault="00E44921">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A1268" w:rsidRDefault="00E44921">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3A1268" w:rsidRDefault="00E44921">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3A1268" w:rsidRDefault="00E44921">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3A1268" w:rsidRDefault="00E44921">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3A1268" w:rsidRDefault="00E44921">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3A1268" w:rsidRDefault="00E44921">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3A1268" w:rsidRDefault="003A1268">
      <w:pPr>
        <w:ind w:left="720"/>
        <w:jc w:val="both"/>
        <w:rPr>
          <w:rFonts w:ascii="Arial" w:hAnsi="Arial" w:cs="Arial"/>
        </w:rPr>
      </w:pP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3A1268">
      <w:pPr>
        <w:ind w:firstLine="561"/>
        <w:jc w:val="both"/>
        <w:rPr>
          <w:rFonts w:ascii="Arial" w:hAnsi="Arial" w:cs="Arial"/>
        </w:rPr>
      </w:pPr>
    </w:p>
    <w:p w:rsidR="003A1268" w:rsidRDefault="00E44921">
      <w:pPr>
        <w:ind w:firstLine="561"/>
        <w:jc w:val="center"/>
        <w:rPr>
          <w:rFonts w:ascii="Arial" w:hAnsi="Arial" w:cs="Arial"/>
        </w:rPr>
      </w:pPr>
      <w:r>
        <w:rPr>
          <w:rFonts w:ascii="Arial" w:hAnsi="Arial" w:cs="Arial"/>
        </w:rPr>
        <w:t>Local e data</w:t>
      </w: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rPr>
          <w:rFonts w:ascii="Arial" w:hAnsi="Arial" w:cs="Arial"/>
        </w:rPr>
        <w:t>_______________________________________________</w:t>
      </w:r>
    </w:p>
    <w:p w:rsidR="003A1268" w:rsidRDefault="00E44921">
      <w:pPr>
        <w:ind w:firstLine="561"/>
        <w:jc w:val="center"/>
        <w:rPr>
          <w:rFonts w:ascii="Arial" w:hAnsi="Arial" w:cs="Arial"/>
        </w:rPr>
      </w:pPr>
      <w:r>
        <w:rPr>
          <w:rFonts w:ascii="Arial" w:hAnsi="Arial" w:cs="Arial"/>
        </w:rPr>
        <w:t>Nome e assinatura do representante legal</w:t>
      </w: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br w:type="page"/>
      </w:r>
    </w:p>
    <w:p w:rsidR="003A1268" w:rsidRDefault="00E44921">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3A1268" w:rsidRDefault="003A1268">
      <w:pPr>
        <w:ind w:firstLine="561"/>
        <w:jc w:val="center"/>
        <w:rPr>
          <w:rFonts w:ascii="Arial" w:hAnsi="Arial" w:cs="Arial"/>
          <w:b/>
        </w:rPr>
      </w:pPr>
    </w:p>
    <w:p w:rsidR="003A1268" w:rsidRDefault="00E44921">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3A1268" w:rsidRDefault="003A1268">
      <w:pPr>
        <w:suppressAutoHyphens w:val="0"/>
        <w:rPr>
          <w:rFonts w:ascii="Arial" w:hAnsi="Arial" w:cs="Arial"/>
          <w:lang w:eastAsia="pt-BR"/>
        </w:rPr>
      </w:pPr>
    </w:p>
    <w:p w:rsidR="003A1268" w:rsidRDefault="003A1268">
      <w:pPr>
        <w:suppressAutoHyphens w:val="0"/>
        <w:rPr>
          <w:rFonts w:ascii="Arial" w:hAnsi="Arial" w:cs="Arial"/>
          <w:lang w:eastAsia="pt-BR"/>
        </w:rPr>
      </w:pPr>
    </w:p>
    <w:p w:rsidR="003A1268" w:rsidRDefault="00E44921">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3A1268" w:rsidRDefault="00E44921">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3A1268" w:rsidRDefault="00E44921">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3A1268" w:rsidRDefault="00E44921">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3A1268" w:rsidRDefault="00E44921">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3A1268" w:rsidRDefault="00E44921">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3A1268" w:rsidRDefault="00E44921">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3A1268" w:rsidRDefault="003A1268">
      <w:pPr>
        <w:suppressAutoHyphens w:val="0"/>
        <w:jc w:val="both"/>
        <w:rPr>
          <w:rFonts w:ascii="Arial" w:hAnsi="Arial" w:cs="Arial"/>
          <w:lang w:eastAsia="pt-BR"/>
        </w:rPr>
      </w:pPr>
    </w:p>
    <w:p w:rsidR="003A1268" w:rsidRDefault="00E44921">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3A1268" w:rsidRDefault="00E44921">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3A1268" w:rsidRDefault="00E44921">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3A1268" w:rsidRDefault="00E44921">
      <w:pPr>
        <w:suppressAutoHyphens w:val="0"/>
        <w:jc w:val="both"/>
        <w:rPr>
          <w:rFonts w:ascii="Arial" w:hAnsi="Arial" w:cs="Arial"/>
          <w:lang w:eastAsia="pt-BR"/>
        </w:rPr>
      </w:pPr>
      <w:r>
        <w:rPr>
          <w:rFonts w:ascii="Arial" w:hAnsi="Arial" w:cs="Arial"/>
          <w:lang w:eastAsia="pt-BR"/>
        </w:rPr>
        <w:t xml:space="preserve">IV – no tocante a licitações e contratos: </w:t>
      </w:r>
    </w:p>
    <w:p w:rsidR="003A1268" w:rsidRDefault="00E44921">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3A1268" w:rsidRDefault="00E44921">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3A1268" w:rsidRDefault="00E44921">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3A1268" w:rsidRDefault="00E44921">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3A1268" w:rsidRDefault="00E44921">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3A1268" w:rsidRDefault="00E44921">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3A1268" w:rsidRDefault="00E44921">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3A1268" w:rsidRDefault="00E44921">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3A1268" w:rsidRDefault="003A1268">
      <w:pPr>
        <w:ind w:firstLine="561"/>
        <w:jc w:val="both"/>
        <w:rPr>
          <w:rFonts w:ascii="Arial" w:hAnsi="Arial" w:cs="Arial"/>
        </w:rPr>
      </w:pPr>
    </w:p>
    <w:p w:rsidR="003A1268" w:rsidRDefault="00E44921">
      <w:pPr>
        <w:ind w:firstLine="561"/>
        <w:jc w:val="center"/>
        <w:rPr>
          <w:rFonts w:ascii="Arial" w:hAnsi="Arial" w:cs="Arial"/>
        </w:rPr>
      </w:pPr>
      <w:r>
        <w:rPr>
          <w:rFonts w:ascii="Arial" w:hAnsi="Arial" w:cs="Arial"/>
        </w:rPr>
        <w:t>Local e data</w:t>
      </w: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rPr>
          <w:rFonts w:ascii="Arial" w:hAnsi="Arial" w:cs="Arial"/>
        </w:rPr>
        <w:t>_______________________________________________</w:t>
      </w:r>
    </w:p>
    <w:p w:rsidR="003A1268" w:rsidRDefault="00E44921">
      <w:pPr>
        <w:ind w:firstLine="561"/>
        <w:jc w:val="center"/>
        <w:rPr>
          <w:rFonts w:ascii="Arial" w:hAnsi="Arial" w:cs="Arial"/>
        </w:rPr>
      </w:pPr>
      <w:r>
        <w:rPr>
          <w:rFonts w:ascii="Arial" w:hAnsi="Arial" w:cs="Arial"/>
        </w:rPr>
        <w:t>Nome e assinatura do representante legal</w:t>
      </w:r>
      <w:r>
        <w:br w:type="page"/>
      </w:r>
    </w:p>
    <w:p w:rsidR="003A1268" w:rsidRDefault="00E44921">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3A1268" w:rsidRDefault="00E44921">
      <w:pPr>
        <w:jc w:val="center"/>
        <w:rPr>
          <w:rFonts w:ascii="Arial" w:hAnsi="Arial" w:cs="Arial"/>
          <w:b/>
          <w:bCs/>
        </w:rPr>
      </w:pPr>
      <w:r>
        <w:rPr>
          <w:rFonts w:ascii="Arial" w:hAnsi="Arial" w:cs="Arial"/>
        </w:rPr>
        <w:t>====================================================================================</w:t>
      </w:r>
    </w:p>
    <w:p w:rsidR="003A1268" w:rsidRDefault="00E44921">
      <w:pPr>
        <w:jc w:val="center"/>
        <w:rPr>
          <w:rFonts w:ascii="Arial" w:hAnsi="Arial" w:cs="Arial"/>
          <w:b/>
          <w:bCs/>
        </w:rPr>
      </w:pPr>
      <w:r>
        <w:rPr>
          <w:rFonts w:ascii="Arial" w:hAnsi="Arial" w:cs="Arial"/>
          <w:b/>
          <w:bCs/>
        </w:rPr>
        <w:t xml:space="preserve">DECLARAÇÃO DE ENQUADRAMENTO COMO MICROEMPRESA (ME) </w:t>
      </w:r>
    </w:p>
    <w:p w:rsidR="003A1268" w:rsidRDefault="00E44921">
      <w:pPr>
        <w:jc w:val="center"/>
        <w:rPr>
          <w:rFonts w:ascii="Arial" w:hAnsi="Arial" w:cs="Arial"/>
        </w:rPr>
      </w:pPr>
      <w:r>
        <w:rPr>
          <w:rFonts w:ascii="Arial" w:hAnsi="Arial" w:cs="Arial"/>
          <w:b/>
          <w:bCs/>
        </w:rPr>
        <w:t>OU EMPRESA DE PEQUENO PORTE (EPP)</w:t>
      </w:r>
    </w:p>
    <w:p w:rsidR="003A1268" w:rsidRDefault="00E44921">
      <w:pPr>
        <w:jc w:val="center"/>
        <w:rPr>
          <w:rFonts w:ascii="Arial" w:hAnsi="Arial" w:cs="Arial"/>
          <w:b/>
          <w:bCs/>
        </w:rPr>
      </w:pPr>
      <w:r>
        <w:rPr>
          <w:rFonts w:ascii="Arial" w:hAnsi="Arial" w:cs="Arial"/>
        </w:rPr>
        <w:t>====================================================================================</w:t>
      </w: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rPr>
          <w:color w:val="auto"/>
          <w:sz w:val="20"/>
          <w:szCs w:val="20"/>
        </w:rPr>
      </w:pPr>
    </w:p>
    <w:p w:rsidR="003A1268" w:rsidRDefault="003A1268">
      <w:pPr>
        <w:pStyle w:val="Recuodecorpodetexto"/>
        <w:widowControl w:val="0"/>
        <w:overflowPunct w:val="0"/>
        <w:spacing w:line="240" w:lineRule="auto"/>
        <w:textAlignment w:val="auto"/>
        <w:rPr>
          <w:color w:val="auto"/>
          <w:sz w:val="20"/>
          <w:szCs w:val="20"/>
        </w:rPr>
      </w:pPr>
    </w:p>
    <w:p w:rsidR="003A1268" w:rsidRDefault="003A1268">
      <w:pPr>
        <w:pStyle w:val="Recuodecorpodetexto"/>
        <w:rPr>
          <w:color w:val="auto"/>
          <w:sz w:val="20"/>
          <w:szCs w:val="20"/>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3A1268">
      <w:pPr>
        <w:rPr>
          <w:rFonts w:ascii="Arial" w:hAnsi="Arial" w:cs="Arial"/>
        </w:rPr>
      </w:pPr>
    </w:p>
    <w:p w:rsidR="003A1268" w:rsidRDefault="00E44921">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3A1268" w:rsidRDefault="003A1268">
      <w:pPr>
        <w:jc w:val="both"/>
        <w:rPr>
          <w:rFonts w:ascii="Arial" w:hAnsi="Arial" w:cs="Arial"/>
        </w:rPr>
      </w:pPr>
    </w:p>
    <w:p w:rsidR="003A1268" w:rsidRDefault="003A1268">
      <w:pPr>
        <w:jc w:val="both"/>
        <w:rPr>
          <w:rFonts w:ascii="Arial" w:hAnsi="Arial" w:cs="Arial"/>
        </w:rPr>
      </w:pPr>
    </w:p>
    <w:p w:rsidR="003A1268" w:rsidRDefault="003A1268">
      <w:pPr>
        <w:jc w:val="both"/>
        <w:rPr>
          <w:rFonts w:ascii="Arial" w:hAnsi="Arial" w:cs="Arial"/>
        </w:rPr>
      </w:pPr>
    </w:p>
    <w:p w:rsidR="003A1268" w:rsidRDefault="003A1268">
      <w:pPr>
        <w:jc w:val="both"/>
        <w:rPr>
          <w:rFonts w:ascii="Arial" w:hAnsi="Arial" w:cs="Arial"/>
        </w:rPr>
      </w:pPr>
    </w:p>
    <w:p w:rsidR="003A1268" w:rsidRDefault="003A1268">
      <w:pPr>
        <w:ind w:firstLine="561"/>
        <w:jc w:val="both"/>
        <w:rPr>
          <w:rFonts w:ascii="Arial" w:hAnsi="Arial" w:cs="Arial"/>
        </w:rPr>
      </w:pPr>
    </w:p>
    <w:p w:rsidR="003A1268" w:rsidRDefault="00E44921">
      <w:pPr>
        <w:ind w:firstLine="561"/>
        <w:jc w:val="center"/>
        <w:rPr>
          <w:rFonts w:ascii="Arial" w:hAnsi="Arial" w:cs="Arial"/>
        </w:rPr>
      </w:pPr>
      <w:r>
        <w:rPr>
          <w:rFonts w:ascii="Arial" w:hAnsi="Arial" w:cs="Arial"/>
        </w:rPr>
        <w:t>Local e data</w:t>
      </w: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3A1268">
      <w:pPr>
        <w:ind w:firstLine="561"/>
        <w:jc w:val="center"/>
        <w:rPr>
          <w:rFonts w:ascii="Arial" w:hAnsi="Arial" w:cs="Arial"/>
        </w:rPr>
      </w:pPr>
    </w:p>
    <w:p w:rsidR="003A1268" w:rsidRDefault="00E44921">
      <w:pPr>
        <w:ind w:firstLine="561"/>
        <w:jc w:val="center"/>
        <w:rPr>
          <w:rFonts w:ascii="Arial" w:hAnsi="Arial" w:cs="Arial"/>
        </w:rPr>
      </w:pPr>
      <w:r>
        <w:rPr>
          <w:rFonts w:ascii="Arial" w:hAnsi="Arial" w:cs="Arial"/>
        </w:rPr>
        <w:t>_______________________________________________</w:t>
      </w:r>
    </w:p>
    <w:p w:rsidR="003A1268" w:rsidRDefault="00E44921">
      <w:pPr>
        <w:ind w:firstLine="561"/>
        <w:jc w:val="center"/>
        <w:rPr>
          <w:rFonts w:ascii="Arial" w:hAnsi="Arial" w:cs="Arial"/>
        </w:rPr>
      </w:pPr>
      <w:r>
        <w:rPr>
          <w:rFonts w:ascii="Arial" w:hAnsi="Arial" w:cs="Arial"/>
        </w:rPr>
        <w:t>Nome e assinatura do representante legal</w:t>
      </w:r>
    </w:p>
    <w:p w:rsidR="003A1268" w:rsidRDefault="003A1268">
      <w:pPr>
        <w:jc w:val="center"/>
        <w:rPr>
          <w:rFonts w:ascii="Arial" w:hAnsi="Arial" w:cs="Arial"/>
        </w:rPr>
      </w:pPr>
    </w:p>
    <w:p w:rsidR="003A1268" w:rsidRDefault="00E44921">
      <w:pPr>
        <w:rPr>
          <w:rFonts w:ascii="Arial" w:hAnsi="Arial" w:cs="Arial"/>
        </w:rPr>
      </w:pPr>
      <w:r>
        <w:br w:type="page"/>
      </w:r>
    </w:p>
    <w:p w:rsidR="003A1268" w:rsidRDefault="00E44921">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3A1268" w:rsidRDefault="00E44921">
      <w:pPr>
        <w:tabs>
          <w:tab w:val="left" w:pos="284"/>
        </w:tabs>
        <w:jc w:val="both"/>
        <w:rPr>
          <w:rFonts w:ascii="Arial" w:hAnsi="Arial" w:cs="Arial"/>
        </w:rPr>
      </w:pPr>
      <w:r>
        <w:rPr>
          <w:rFonts w:ascii="Arial" w:hAnsi="Arial" w:cs="Arial"/>
        </w:rPr>
        <w:t>===================================================================================</w:t>
      </w:r>
    </w:p>
    <w:p w:rsidR="003A1268" w:rsidRDefault="00E44921">
      <w:pPr>
        <w:tabs>
          <w:tab w:val="left" w:pos="284"/>
        </w:tabs>
        <w:jc w:val="center"/>
        <w:rPr>
          <w:rFonts w:ascii="Arial" w:hAnsi="Arial" w:cs="Arial"/>
          <w:b/>
        </w:rPr>
      </w:pPr>
      <w:r>
        <w:rPr>
          <w:rFonts w:ascii="Arial" w:hAnsi="Arial" w:cs="Arial"/>
          <w:b/>
        </w:rPr>
        <w:t>MODELO DE PROPOSTA</w:t>
      </w:r>
    </w:p>
    <w:p w:rsidR="003A1268" w:rsidRDefault="00E44921">
      <w:pPr>
        <w:tabs>
          <w:tab w:val="left" w:pos="284"/>
        </w:tabs>
        <w:jc w:val="both"/>
        <w:rPr>
          <w:rFonts w:ascii="Arial" w:hAnsi="Arial" w:cs="Arial"/>
        </w:rPr>
      </w:pPr>
      <w:r>
        <w:rPr>
          <w:rFonts w:ascii="Arial" w:hAnsi="Arial" w:cs="Arial"/>
        </w:rPr>
        <w:t>===================================================================================</w:t>
      </w: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E44921">
      <w:pPr>
        <w:pStyle w:val="Corpodetexto31"/>
        <w:tabs>
          <w:tab w:val="left" w:pos="284"/>
        </w:tabs>
        <w:rPr>
          <w:b/>
          <w:color w:val="auto"/>
        </w:rPr>
      </w:pPr>
      <w:r>
        <w:rPr>
          <w:b/>
          <w:color w:val="auto"/>
        </w:rPr>
        <w:t>EMPRESA:</w:t>
      </w:r>
    </w:p>
    <w:p w:rsidR="003A1268" w:rsidRDefault="00E44921">
      <w:pPr>
        <w:tabs>
          <w:tab w:val="left" w:pos="284"/>
        </w:tabs>
        <w:jc w:val="both"/>
        <w:rPr>
          <w:rFonts w:ascii="Arial" w:hAnsi="Arial" w:cs="Arial"/>
        </w:rPr>
      </w:pPr>
      <w:r>
        <w:rPr>
          <w:rFonts w:ascii="Arial" w:hAnsi="Arial" w:cs="Arial"/>
        </w:rPr>
        <w:t>Razão Social:</w:t>
      </w:r>
    </w:p>
    <w:p w:rsidR="003A1268" w:rsidRDefault="00E44921">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3A1268" w:rsidRDefault="00E44921">
      <w:pPr>
        <w:tabs>
          <w:tab w:val="left" w:pos="284"/>
        </w:tabs>
        <w:jc w:val="both"/>
        <w:rPr>
          <w:rFonts w:ascii="Arial" w:hAnsi="Arial" w:cs="Arial"/>
        </w:rPr>
      </w:pPr>
      <w:r>
        <w:rPr>
          <w:rFonts w:ascii="Arial" w:hAnsi="Arial" w:cs="Arial"/>
        </w:rPr>
        <w:t>Endereço:</w:t>
      </w:r>
      <w:r>
        <w:rPr>
          <w:rFonts w:ascii="Arial" w:hAnsi="Arial" w:cs="Arial"/>
        </w:rPr>
        <w:tab/>
      </w:r>
    </w:p>
    <w:p w:rsidR="003A1268" w:rsidRDefault="00E44921">
      <w:pPr>
        <w:pStyle w:val="Corpodetexto21"/>
        <w:tabs>
          <w:tab w:val="left" w:pos="284"/>
        </w:tabs>
        <w:rPr>
          <w:b w:val="0"/>
          <w:sz w:val="20"/>
        </w:rPr>
      </w:pPr>
      <w:r>
        <w:rPr>
          <w:b w:val="0"/>
          <w:sz w:val="20"/>
        </w:rPr>
        <w:t>Telefone:</w:t>
      </w:r>
    </w:p>
    <w:p w:rsidR="003A1268" w:rsidRDefault="00E44921">
      <w:pPr>
        <w:pStyle w:val="Corpodetexto21"/>
        <w:tabs>
          <w:tab w:val="left" w:pos="284"/>
        </w:tabs>
        <w:rPr>
          <w:b w:val="0"/>
          <w:sz w:val="20"/>
        </w:rPr>
      </w:pPr>
      <w:r>
        <w:rPr>
          <w:b w:val="0"/>
          <w:sz w:val="20"/>
        </w:rPr>
        <w:t xml:space="preserve">Email Comercial: </w:t>
      </w:r>
    </w:p>
    <w:p w:rsidR="003A1268" w:rsidRDefault="00E44921">
      <w:pPr>
        <w:tabs>
          <w:tab w:val="left" w:pos="567"/>
        </w:tabs>
        <w:jc w:val="both"/>
        <w:rPr>
          <w:rFonts w:ascii="Arial" w:hAnsi="Arial" w:cs="Arial"/>
        </w:rPr>
      </w:pPr>
      <w:r>
        <w:rPr>
          <w:rFonts w:ascii="Arial" w:hAnsi="Arial" w:cs="Arial"/>
        </w:rPr>
        <w:tab/>
        <w:t>Porte: ( ) Microempresa ( ) Empresa de Pequeno Porte ( ) Outros</w:t>
      </w: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48"/>
        <w:gridCol w:w="851"/>
        <w:gridCol w:w="4533"/>
        <w:gridCol w:w="1416"/>
        <w:gridCol w:w="1700"/>
      </w:tblGrid>
      <w:tr w:rsidR="003A1268">
        <w:trPr>
          <w:trHeight w:val="283"/>
          <w:jc w:val="center"/>
        </w:trPr>
        <w:tc>
          <w:tcPr>
            <w:tcW w:w="566"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Item</w:t>
            </w:r>
          </w:p>
        </w:tc>
        <w:tc>
          <w:tcPr>
            <w:tcW w:w="848"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Quant.</w:t>
            </w:r>
          </w:p>
        </w:tc>
        <w:tc>
          <w:tcPr>
            <w:tcW w:w="851" w:type="dxa"/>
            <w:tcBorders>
              <w:top w:val="single" w:sz="4" w:space="0" w:color="000000"/>
              <w:left w:val="single" w:sz="4" w:space="0" w:color="000000"/>
              <w:bottom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3A1268" w:rsidRDefault="00E44921">
            <w:pPr>
              <w:pStyle w:val="Contedodatabela"/>
              <w:widowControl w:val="0"/>
              <w:tabs>
                <w:tab w:val="left" w:pos="284"/>
              </w:tabs>
              <w:jc w:val="center"/>
              <w:rPr>
                <w:rFonts w:ascii="Arial" w:hAnsi="Arial" w:cs="Arial"/>
                <w:b/>
              </w:rPr>
            </w:pPr>
            <w:r>
              <w:rPr>
                <w:rFonts w:ascii="Arial" w:hAnsi="Arial" w:cs="Arial"/>
                <w:b/>
              </w:rPr>
              <w:t>Valor Total</w:t>
            </w:r>
          </w:p>
        </w:tc>
      </w:tr>
      <w:tr w:rsidR="003A1268">
        <w:trPr>
          <w:trHeight w:val="283"/>
          <w:jc w:val="center"/>
        </w:trPr>
        <w:tc>
          <w:tcPr>
            <w:tcW w:w="566"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48"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r>
      <w:tr w:rsidR="003A1268">
        <w:trPr>
          <w:trHeight w:val="283"/>
          <w:jc w:val="center"/>
        </w:trPr>
        <w:tc>
          <w:tcPr>
            <w:tcW w:w="566"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48"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3A1268" w:rsidRDefault="003A1268">
            <w:pPr>
              <w:widowControl w:val="0"/>
              <w:tabs>
                <w:tab w:val="left" w:pos="284"/>
              </w:tabs>
              <w:ind w:hanging="2"/>
              <w:jc w:val="center"/>
              <w:rPr>
                <w:rFonts w:ascii="Arial" w:eastAsia="Arial" w:hAnsi="Arial" w:cs="Arial"/>
              </w:rPr>
            </w:pPr>
          </w:p>
        </w:tc>
      </w:tr>
    </w:tbl>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3A1268">
      <w:pPr>
        <w:tabs>
          <w:tab w:val="left" w:pos="284"/>
        </w:tabs>
        <w:jc w:val="both"/>
        <w:rPr>
          <w:rFonts w:ascii="Arial" w:hAnsi="Arial" w:cs="Arial"/>
        </w:rPr>
      </w:pPr>
    </w:p>
    <w:p w:rsidR="003A1268" w:rsidRDefault="00E44921">
      <w:pPr>
        <w:pStyle w:val="Corpodetexto31"/>
        <w:tabs>
          <w:tab w:val="left" w:pos="284"/>
        </w:tabs>
        <w:rPr>
          <w:b/>
          <w:color w:val="auto"/>
        </w:rPr>
      </w:pPr>
      <w:r>
        <w:rPr>
          <w:b/>
          <w:color w:val="auto"/>
        </w:rPr>
        <w:t>DADOS BANCÁRIOS PARA FINS DE PAGAMENTO:</w:t>
      </w:r>
    </w:p>
    <w:p w:rsidR="003A1268" w:rsidRDefault="00E44921">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3A1268" w:rsidRDefault="00E44921">
      <w:pPr>
        <w:pStyle w:val="Corpodetexto31"/>
        <w:tabs>
          <w:tab w:val="left" w:pos="284"/>
        </w:tabs>
        <w:rPr>
          <w:color w:val="auto"/>
        </w:rPr>
      </w:pPr>
      <w:r>
        <w:rPr>
          <w:color w:val="auto"/>
        </w:rPr>
        <w:t>Nº da Agência:</w:t>
      </w:r>
      <w:r>
        <w:rPr>
          <w:color w:val="auto"/>
        </w:rPr>
        <w:tab/>
      </w:r>
      <w:r>
        <w:rPr>
          <w:color w:val="auto"/>
        </w:rPr>
        <w:tab/>
      </w:r>
      <w:r>
        <w:rPr>
          <w:color w:val="auto"/>
        </w:rPr>
        <w:tab/>
      </w:r>
    </w:p>
    <w:p w:rsidR="003A1268" w:rsidRDefault="00E44921">
      <w:pPr>
        <w:pStyle w:val="Corpodetexto31"/>
        <w:tabs>
          <w:tab w:val="left" w:pos="284"/>
        </w:tabs>
        <w:rPr>
          <w:b/>
          <w:color w:val="auto"/>
        </w:rPr>
      </w:pPr>
      <w:r>
        <w:rPr>
          <w:color w:val="auto"/>
        </w:rPr>
        <w:t>Nº Conta Corrente</w:t>
      </w: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3A1268">
      <w:pPr>
        <w:pStyle w:val="Corpodetexto31"/>
        <w:tabs>
          <w:tab w:val="left" w:pos="284"/>
        </w:tabs>
        <w:rPr>
          <w:b/>
          <w:color w:val="auto"/>
        </w:rPr>
      </w:pPr>
    </w:p>
    <w:p w:rsidR="003A1268" w:rsidRDefault="00E44921">
      <w:pPr>
        <w:pStyle w:val="Corpodetexto31"/>
        <w:tabs>
          <w:tab w:val="left" w:pos="284"/>
        </w:tabs>
        <w:rPr>
          <w:color w:val="auto"/>
        </w:rPr>
      </w:pPr>
      <w:r>
        <w:rPr>
          <w:b/>
          <w:color w:val="auto"/>
        </w:rPr>
        <w:t>DADOS DO REPRESENTANTE LEGAL DA EMPRESA QUE ASSINARÁ, CONTRATO OU TERMO EQUIVALENTE</w:t>
      </w:r>
      <w:r>
        <w:rPr>
          <w:color w:val="auto"/>
        </w:rPr>
        <w:t>;</w:t>
      </w:r>
    </w:p>
    <w:p w:rsidR="003A1268" w:rsidRDefault="00E44921">
      <w:pPr>
        <w:tabs>
          <w:tab w:val="left" w:pos="284"/>
        </w:tabs>
        <w:jc w:val="both"/>
        <w:rPr>
          <w:rFonts w:ascii="Arial" w:hAnsi="Arial" w:cs="Arial"/>
        </w:rPr>
      </w:pPr>
      <w:r>
        <w:rPr>
          <w:rFonts w:ascii="Arial" w:hAnsi="Arial" w:cs="Arial"/>
        </w:rPr>
        <w:t>Nome:</w:t>
      </w:r>
    </w:p>
    <w:p w:rsidR="003A1268" w:rsidRDefault="00E44921">
      <w:pPr>
        <w:tabs>
          <w:tab w:val="left" w:pos="284"/>
        </w:tabs>
        <w:jc w:val="both"/>
        <w:rPr>
          <w:rFonts w:ascii="Arial" w:hAnsi="Arial" w:cs="Arial"/>
        </w:rPr>
      </w:pPr>
      <w:r>
        <w:rPr>
          <w:rFonts w:ascii="Arial" w:hAnsi="Arial" w:cs="Arial"/>
        </w:rPr>
        <w:t>CPF:</w:t>
      </w:r>
    </w:p>
    <w:p w:rsidR="003A1268" w:rsidRDefault="00E44921">
      <w:pPr>
        <w:tabs>
          <w:tab w:val="left" w:pos="284"/>
        </w:tabs>
        <w:jc w:val="both"/>
        <w:rPr>
          <w:rFonts w:ascii="Arial" w:hAnsi="Arial" w:cs="Arial"/>
        </w:rPr>
      </w:pPr>
      <w:r>
        <w:rPr>
          <w:rFonts w:ascii="Arial" w:hAnsi="Arial" w:cs="Arial"/>
        </w:rPr>
        <w:t>RG:</w:t>
      </w:r>
    </w:p>
    <w:p w:rsidR="003A1268" w:rsidRDefault="00E44921">
      <w:pPr>
        <w:tabs>
          <w:tab w:val="left" w:pos="284"/>
        </w:tabs>
        <w:jc w:val="both"/>
        <w:rPr>
          <w:rFonts w:ascii="Arial" w:hAnsi="Arial" w:cs="Arial"/>
        </w:rPr>
      </w:pPr>
      <w:r>
        <w:rPr>
          <w:rFonts w:ascii="Arial" w:hAnsi="Arial" w:cs="Arial"/>
        </w:rPr>
        <w:t>Nacionalidade:</w:t>
      </w:r>
    </w:p>
    <w:p w:rsidR="003A1268" w:rsidRDefault="00E44921">
      <w:pPr>
        <w:tabs>
          <w:tab w:val="left" w:pos="284"/>
        </w:tabs>
        <w:jc w:val="both"/>
        <w:rPr>
          <w:rFonts w:ascii="Arial" w:hAnsi="Arial" w:cs="Arial"/>
        </w:rPr>
      </w:pPr>
      <w:r>
        <w:rPr>
          <w:rFonts w:ascii="Arial" w:hAnsi="Arial" w:cs="Arial"/>
        </w:rPr>
        <w:t>Estado Civil:</w:t>
      </w:r>
    </w:p>
    <w:p w:rsidR="003A1268" w:rsidRDefault="00E44921">
      <w:pPr>
        <w:tabs>
          <w:tab w:val="left" w:pos="284"/>
        </w:tabs>
        <w:jc w:val="both"/>
        <w:rPr>
          <w:rFonts w:ascii="Arial" w:hAnsi="Arial" w:cs="Arial"/>
        </w:rPr>
      </w:pPr>
      <w:r>
        <w:rPr>
          <w:rFonts w:ascii="Arial" w:hAnsi="Arial" w:cs="Arial"/>
        </w:rPr>
        <w:t>Endereço residencial:</w:t>
      </w:r>
    </w:p>
    <w:p w:rsidR="003A1268" w:rsidRDefault="00E44921">
      <w:pPr>
        <w:tabs>
          <w:tab w:val="left" w:pos="284"/>
        </w:tabs>
        <w:jc w:val="both"/>
        <w:rPr>
          <w:rFonts w:ascii="Arial" w:hAnsi="Arial" w:cs="Arial"/>
        </w:rPr>
      </w:pPr>
      <w:r>
        <w:rPr>
          <w:rFonts w:ascii="Arial" w:hAnsi="Arial" w:cs="Arial"/>
        </w:rPr>
        <w:t>Profissão:</w:t>
      </w:r>
    </w:p>
    <w:p w:rsidR="003A1268" w:rsidRDefault="00E44921">
      <w:pPr>
        <w:tabs>
          <w:tab w:val="left" w:pos="284"/>
        </w:tabs>
        <w:jc w:val="both"/>
        <w:rPr>
          <w:rFonts w:ascii="Arial" w:hAnsi="Arial" w:cs="Arial"/>
        </w:rPr>
      </w:pPr>
      <w:r>
        <w:rPr>
          <w:rFonts w:ascii="Arial" w:hAnsi="Arial" w:cs="Arial"/>
        </w:rPr>
        <w:t>Cargo que ocupa na empresa:</w:t>
      </w:r>
    </w:p>
    <w:p w:rsidR="003A1268" w:rsidRDefault="003A1268">
      <w:pPr>
        <w:pStyle w:val="Recuodecorpodetexto"/>
        <w:widowControl w:val="0"/>
        <w:overflowPunct w:val="0"/>
        <w:spacing w:line="240" w:lineRule="auto"/>
        <w:jc w:val="center"/>
        <w:rPr>
          <w:color w:val="auto"/>
          <w:sz w:val="20"/>
          <w:szCs w:val="20"/>
          <w:lang w:val="pt-BR"/>
        </w:rPr>
      </w:pPr>
    </w:p>
    <w:p w:rsidR="003A1268" w:rsidRDefault="003A1268">
      <w:pPr>
        <w:pStyle w:val="Recuodecorpodetexto"/>
        <w:widowControl w:val="0"/>
        <w:spacing w:line="240" w:lineRule="auto"/>
        <w:jc w:val="center"/>
        <w:rPr>
          <w:color w:val="auto"/>
          <w:sz w:val="20"/>
          <w:szCs w:val="20"/>
          <w:lang w:val="pt-BR"/>
        </w:rPr>
      </w:pPr>
    </w:p>
    <w:p w:rsidR="003A1268" w:rsidRDefault="003A1268">
      <w:pPr>
        <w:jc w:val="both"/>
        <w:rPr>
          <w:rFonts w:ascii="Arial" w:hAnsi="Arial" w:cs="Arial"/>
        </w:rPr>
      </w:pPr>
    </w:p>
    <w:sectPr w:rsidR="003A1268">
      <w:headerReference w:type="default" r:id="rId18"/>
      <w:footerReference w:type="default" r:id="rId19"/>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69C" w:rsidRDefault="00E44921">
      <w:r>
        <w:separator/>
      </w:r>
    </w:p>
  </w:endnote>
  <w:endnote w:type="continuationSeparator" w:id="0">
    <w:p w:rsidR="0095069C" w:rsidRDefault="00E44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1268" w:rsidRDefault="00E44921">
    <w:pPr>
      <w:pStyle w:val="Contedodoquadro"/>
      <w:jc w:val="center"/>
      <w:rPr>
        <w:rFonts w:ascii="Arial" w:hAnsi="Arial" w:cs="Arial"/>
        <w:b/>
        <w:sz w:val="16"/>
      </w:rPr>
    </w:pPr>
    <w:r>
      <w:rPr>
        <w:rFonts w:ascii="Arial" w:hAnsi="Arial" w:cs="Arial"/>
        <w:color w:val="000000"/>
        <w:sz w:val="16"/>
      </w:rPr>
      <w:t xml:space="preserve">Dispensa Eletrônica nº </w:t>
    </w:r>
    <w:r w:rsidR="00A62686">
      <w:rPr>
        <w:rFonts w:ascii="Arial" w:hAnsi="Arial" w:cs="Arial"/>
        <w:color w:val="000000"/>
        <w:sz w:val="16"/>
      </w:rPr>
      <w:t>35</w:t>
    </w:r>
    <w:r>
      <w:rPr>
        <w:rFonts w:ascii="Arial" w:hAnsi="Arial" w:cs="Arial"/>
        <w:color w:val="000000"/>
        <w:sz w:val="16"/>
      </w:rPr>
      <w:t>/202</w:t>
    </w:r>
    <w:r w:rsidR="00A62686">
      <w:rPr>
        <w:rFonts w:ascii="Arial" w:hAnsi="Arial" w:cs="Arial"/>
        <w:color w:val="000000"/>
        <w:sz w:val="16"/>
      </w:rPr>
      <w:t>6</w:t>
    </w:r>
    <w:r>
      <w:rPr>
        <w:rFonts w:ascii="Arial" w:hAnsi="Arial" w:cs="Arial"/>
        <w:color w:val="000000"/>
        <w:sz w:val="16"/>
      </w:rPr>
      <w:t xml:space="preserve">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621029">
      <w:rPr>
        <w:rFonts w:ascii="Arial" w:hAnsi="Arial" w:cs="Arial"/>
        <w:b/>
        <w:noProof/>
        <w:color w:val="000000"/>
        <w:sz w:val="16"/>
      </w:rPr>
      <w:t>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621029">
      <w:rPr>
        <w:rFonts w:ascii="Arial" w:hAnsi="Arial" w:cs="Arial"/>
        <w:b/>
        <w:noProof/>
        <w:color w:val="000000"/>
        <w:sz w:val="16"/>
      </w:rPr>
      <w:t>12</w:t>
    </w:r>
    <w:r>
      <w:rPr>
        <w:rFonts w:ascii="Arial" w:hAnsi="Arial" w:cs="Arial"/>
        <w:b/>
        <w:color w:val="000000"/>
        <w:sz w:val="16"/>
      </w:rPr>
      <w:fldChar w:fldCharType="end"/>
    </w:r>
  </w:p>
  <w:p w:rsidR="003A1268" w:rsidRDefault="003A1268">
    <w:pPr>
      <w:jc w:val="center"/>
    </w:pPr>
  </w:p>
  <w:p w:rsidR="003A1268" w:rsidRDefault="00737324">
    <w:pPr>
      <w:jc w:val="center"/>
    </w:pPr>
    <w:r>
      <w:rPr>
        <w:noProof/>
        <w:lang w:eastAsia="pt-BR"/>
      </w:rPr>
      <w:drawing>
        <wp:anchor distT="0" distB="0" distL="114300" distR="114300" simplePos="0" relativeHeight="251659264" behindDoc="1" locked="0" layoutInCell="0" allowOverlap="1" wp14:anchorId="51A0A404" wp14:editId="1AC10C3D">
          <wp:simplePos x="0" y="0"/>
          <wp:positionH relativeFrom="margin">
            <wp:posOffset>0</wp:posOffset>
          </wp:positionH>
          <wp:positionV relativeFrom="paragraph">
            <wp:posOffset>142875</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69C" w:rsidRDefault="00E44921">
      <w:r>
        <w:separator/>
      </w:r>
    </w:p>
  </w:footnote>
  <w:footnote w:type="continuationSeparator" w:id="0">
    <w:p w:rsidR="0095069C" w:rsidRDefault="00E449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1268" w:rsidRDefault="00E44921">
    <w:pPr>
      <w:pStyle w:val="Cabealho"/>
    </w:pPr>
    <w:r>
      <w:rPr>
        <w:noProof/>
        <w:lang w:eastAsia="pt-BR"/>
      </w:rPr>
      <w:drawing>
        <wp:anchor distT="0" distB="0" distL="114300" distR="114300" simplePos="0" relativeHeight="13"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6"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3A1268" w:rsidRDefault="00E44921">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3A1268" w:rsidRDefault="00E44921">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5.7pt;width:336.4pt;height:56.35pt;z-index:-5033164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3A1268" w:rsidRDefault="00E44921">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3A1268" w:rsidRDefault="00E44921">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00000008"/>
    <w:name w:val="WW8Num8"/>
    <w:lvl w:ilvl="0">
      <w:start w:val="1"/>
      <w:numFmt w:val="lowerLetter"/>
      <w:lvlText w:val="%1)"/>
      <w:lvlJc w:val="left"/>
      <w:pPr>
        <w:tabs>
          <w:tab w:val="num" w:pos="720"/>
        </w:tabs>
        <w:ind w:left="720" w:hanging="360"/>
      </w:pPr>
      <w:rPr>
        <w:b/>
        <w:bCs/>
        <w:sz w:val="20"/>
      </w:rPr>
    </w:lvl>
    <w:lvl w:ilvl="1">
      <w:start w:val="1"/>
      <w:numFmt w:val="decimal"/>
      <w:lvlText w:val="%1.%2."/>
      <w:lvlJc w:val="left"/>
      <w:pPr>
        <w:tabs>
          <w:tab w:val="num" w:pos="1080"/>
        </w:tabs>
        <w:ind w:left="1080" w:hanging="360"/>
      </w:pPr>
      <w:rPr>
        <w:rFonts w:ascii="Courier New" w:hAnsi="Courier New" w:cs="Courier New"/>
      </w:rPr>
    </w:lvl>
    <w:lvl w:ilvl="2">
      <w:start w:val="1"/>
      <w:numFmt w:val="decimal"/>
      <w:lvlText w:val="%1.%2.%3."/>
      <w:lvlJc w:val="left"/>
      <w:pPr>
        <w:tabs>
          <w:tab w:val="num" w:pos="1440"/>
        </w:tabs>
        <w:ind w:left="1440" w:hanging="360"/>
      </w:pPr>
      <w:rPr>
        <w:rFonts w:ascii="Wingdings" w:hAnsi="Wingdings" w:cs="Wingdings"/>
      </w:rPr>
    </w:lvl>
    <w:lvl w:ilvl="3">
      <w:start w:val="1"/>
      <w:numFmt w:val="decimal"/>
      <w:lvlText w:val="%1.%2.%3.%4."/>
      <w:lvlJc w:val="left"/>
      <w:pPr>
        <w:tabs>
          <w:tab w:val="num" w:pos="1800"/>
        </w:tabs>
        <w:ind w:left="1800" w:hanging="360"/>
      </w:pPr>
      <w:rPr>
        <w:rFonts w:ascii="Symbol" w:hAnsi="Symbol" w:cs="Symbol"/>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BFD1C53"/>
    <w:multiLevelType w:val="multilevel"/>
    <w:tmpl w:val="9F786F8A"/>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148274A1"/>
    <w:multiLevelType w:val="multilevel"/>
    <w:tmpl w:val="1E1A510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166437A4"/>
    <w:multiLevelType w:val="multilevel"/>
    <w:tmpl w:val="B1AEF8C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15:restartNumberingAfterBreak="0">
    <w:nsid w:val="1BF25412"/>
    <w:multiLevelType w:val="multilevel"/>
    <w:tmpl w:val="EA5E955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15:restartNumberingAfterBreak="0">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6" w15:restartNumberingAfterBreak="0">
    <w:nsid w:val="2CB843FB"/>
    <w:multiLevelType w:val="multilevel"/>
    <w:tmpl w:val="78D276F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7" w15:restartNumberingAfterBreak="0">
    <w:nsid w:val="3982747A"/>
    <w:multiLevelType w:val="multilevel"/>
    <w:tmpl w:val="96EEBCA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C2D3787"/>
    <w:multiLevelType w:val="multilevel"/>
    <w:tmpl w:val="D2386F8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4277118E"/>
    <w:multiLevelType w:val="multilevel"/>
    <w:tmpl w:val="63EA70E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0" w15:restartNumberingAfterBreak="0">
    <w:nsid w:val="4DDD4B41"/>
    <w:multiLevelType w:val="hybridMultilevel"/>
    <w:tmpl w:val="8AF8BF7C"/>
    <w:lvl w:ilvl="0" w:tplc="76ECC1C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DA16D0"/>
    <w:multiLevelType w:val="multilevel"/>
    <w:tmpl w:val="C67896B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15:restartNumberingAfterBreak="0">
    <w:nsid w:val="57906B2E"/>
    <w:multiLevelType w:val="multilevel"/>
    <w:tmpl w:val="1C900A9C"/>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3" w15:restartNumberingAfterBreak="0">
    <w:nsid w:val="5C8F2182"/>
    <w:multiLevelType w:val="multilevel"/>
    <w:tmpl w:val="62B2B7C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632729B8"/>
    <w:multiLevelType w:val="multilevel"/>
    <w:tmpl w:val="BCD26628"/>
    <w:numStyleLink w:val="PrefPira"/>
  </w:abstractNum>
  <w:abstractNum w:abstractNumId="15" w15:restartNumberingAfterBreak="0">
    <w:nsid w:val="68EC71E5"/>
    <w:multiLevelType w:val="multilevel"/>
    <w:tmpl w:val="4BBA7C5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6B1F4FDE"/>
    <w:multiLevelType w:val="multilevel"/>
    <w:tmpl w:val="7434528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15:restartNumberingAfterBreak="0">
    <w:nsid w:val="6BB843FF"/>
    <w:multiLevelType w:val="multilevel"/>
    <w:tmpl w:val="9336273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15:restartNumberingAfterBreak="0">
    <w:nsid w:val="6FA97A91"/>
    <w:multiLevelType w:val="multilevel"/>
    <w:tmpl w:val="C21053B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1"/>
  </w:num>
  <w:num w:numId="2">
    <w:abstractNumId w:val="8"/>
  </w:num>
  <w:num w:numId="3">
    <w:abstractNumId w:val="2"/>
  </w:num>
  <w:num w:numId="4">
    <w:abstractNumId w:val="3"/>
  </w:num>
  <w:num w:numId="5">
    <w:abstractNumId w:val="4"/>
  </w:num>
  <w:num w:numId="6">
    <w:abstractNumId w:val="16"/>
  </w:num>
  <w:num w:numId="7">
    <w:abstractNumId w:val="11"/>
  </w:num>
  <w:num w:numId="8">
    <w:abstractNumId w:val="12"/>
  </w:num>
  <w:num w:numId="9">
    <w:abstractNumId w:val="6"/>
  </w:num>
  <w:num w:numId="10">
    <w:abstractNumId w:val="9"/>
  </w:num>
  <w:num w:numId="11">
    <w:abstractNumId w:val="17"/>
  </w:num>
  <w:num w:numId="12">
    <w:abstractNumId w:val="15"/>
  </w:num>
  <w:num w:numId="13">
    <w:abstractNumId w:val="13"/>
  </w:num>
  <w:num w:numId="14">
    <w:abstractNumId w:val="18"/>
  </w:num>
  <w:num w:numId="15">
    <w:abstractNumId w:val="7"/>
  </w:num>
  <w:num w:numId="16">
    <w:abstractNumId w:val="2"/>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17">
    <w:abstractNumId w:val="2"/>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18">
    <w:abstractNumId w:val="2"/>
  </w:num>
  <w:num w:numId="19">
    <w:abstractNumId w:val="2"/>
  </w:num>
  <w:num w:numId="20">
    <w:abstractNumId w:val="2"/>
    <w:lvlOverride w:ilvl="0">
      <w:startOverride w:val="1"/>
      <w:lvl w:ilvl="0">
        <w:start w:val="1"/>
        <w:numFmt w:val="none"/>
        <w:suff w:val="nothing"/>
        <w:lvlText w:val=""/>
        <w:lvlJc w:val="left"/>
        <w:pPr>
          <w:tabs>
            <w:tab w:val="num" w:pos="0"/>
          </w:tabs>
          <w:ind w:left="0" w:firstLine="0"/>
        </w:pPr>
      </w:lvl>
    </w:lvlOverride>
    <w:lvlOverride w:ilvl="1">
      <w:startOverride w:val="1"/>
      <w:lvl w:ilvl="1">
        <w:start w:val="1"/>
        <w:numFmt w:val="none"/>
        <w:suff w:val="nothing"/>
        <w:lvlText w:val=""/>
        <w:lvlJc w:val="left"/>
        <w:pPr>
          <w:tabs>
            <w:tab w:val="num" w:pos="0"/>
          </w:tabs>
          <w:ind w:left="0" w:firstLine="0"/>
        </w:pPr>
      </w:lvl>
    </w:lvlOverride>
    <w:lvlOverride w:ilvl="2">
      <w:startOverride w:val="1"/>
      <w:lvl w:ilvl="2">
        <w:start w:val="1"/>
        <w:numFmt w:val="none"/>
        <w:suff w:val="nothing"/>
        <w:lvlText w:val=""/>
        <w:lvlJc w:val="left"/>
        <w:pPr>
          <w:tabs>
            <w:tab w:val="num" w:pos="0"/>
          </w:tabs>
          <w:ind w:left="0" w:firstLine="0"/>
        </w:pPr>
      </w:lvl>
    </w:lvlOverride>
    <w:lvlOverride w:ilvl="3">
      <w:startOverride w:val="1"/>
      <w:lvl w:ilvl="3">
        <w:start w:val="1"/>
        <w:numFmt w:val="none"/>
        <w:suff w:val="nothing"/>
        <w:lvlText w:val=""/>
        <w:lvlJc w:val="left"/>
        <w:pPr>
          <w:tabs>
            <w:tab w:val="num" w:pos="0"/>
          </w:tabs>
          <w:ind w:left="0" w:firstLine="0"/>
        </w:pPr>
      </w:lvl>
    </w:lvlOverride>
    <w:lvlOverride w:ilvl="4">
      <w:startOverride w:val="1"/>
      <w:lvl w:ilvl="4">
        <w:start w:val="1"/>
        <w:numFmt w:val="none"/>
        <w:suff w:val="nothing"/>
        <w:lvlText w:val=""/>
        <w:lvlJc w:val="left"/>
        <w:pPr>
          <w:tabs>
            <w:tab w:val="num" w:pos="0"/>
          </w:tabs>
          <w:ind w:left="0" w:firstLine="0"/>
        </w:pPr>
      </w:lvl>
    </w:lvlOverride>
    <w:lvlOverride w:ilvl="5">
      <w:startOverride w:val="1"/>
      <w:lvl w:ilvl="5">
        <w:start w:val="1"/>
        <w:numFmt w:val="none"/>
        <w:suff w:val="nothing"/>
        <w:lvlText w:val=""/>
        <w:lvlJc w:val="left"/>
        <w:pPr>
          <w:tabs>
            <w:tab w:val="num" w:pos="0"/>
          </w:tabs>
          <w:ind w:left="0" w:firstLine="0"/>
        </w:pPr>
      </w:lvl>
    </w:lvlOverride>
    <w:lvlOverride w:ilvl="6">
      <w:startOverride w:val="1"/>
      <w:lvl w:ilvl="6">
        <w:start w:val="1"/>
        <w:numFmt w:val="none"/>
        <w:suff w:val="nothing"/>
        <w:lvlText w:val=""/>
        <w:lvlJc w:val="left"/>
        <w:pPr>
          <w:tabs>
            <w:tab w:val="num" w:pos="0"/>
          </w:tabs>
          <w:ind w:left="0" w:firstLine="0"/>
        </w:pPr>
      </w:lvl>
    </w:lvlOverride>
    <w:lvlOverride w:ilvl="7">
      <w:startOverride w:val="1"/>
      <w:lvl w:ilvl="7">
        <w:start w:val="1"/>
        <w:numFmt w:val="none"/>
        <w:suff w:val="nothing"/>
        <w:lvlText w:val=""/>
        <w:lvlJc w:val="left"/>
        <w:pPr>
          <w:tabs>
            <w:tab w:val="num" w:pos="0"/>
          </w:tabs>
          <w:ind w:left="0" w:firstLine="0"/>
        </w:pPr>
      </w:lvl>
    </w:lvlOverride>
    <w:lvlOverride w:ilvl="8">
      <w:startOverride w:val="1"/>
      <w:lvl w:ilvl="8">
        <w:start w:val="1"/>
        <w:numFmt w:val="none"/>
        <w:suff w:val="nothing"/>
        <w:lvlText w:val=""/>
        <w:lvlJc w:val="left"/>
        <w:pPr>
          <w:tabs>
            <w:tab w:val="num" w:pos="0"/>
          </w:tabs>
          <w:ind w:left="0" w:firstLine="0"/>
        </w:pPr>
      </w:lvl>
    </w:lvlOverride>
  </w:num>
  <w:num w:numId="21">
    <w:abstractNumId w:val="18"/>
    <w:lvlOverride w:ilvl="0">
      <w:startOverride w:val="1"/>
    </w:lvlOverride>
  </w:num>
  <w:num w:numId="22">
    <w:abstractNumId w:val="18"/>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3">
    <w:abstractNumId w:val="18"/>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4">
    <w:abstractNumId w:val="18"/>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5">
    <w:abstractNumId w:val="18"/>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6">
    <w:abstractNumId w:val="18"/>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7">
    <w:abstractNumId w:val="18"/>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8">
    <w:abstractNumId w:val="18"/>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29">
    <w:abstractNumId w:val="18"/>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30">
    <w:abstractNumId w:val="18"/>
    <w:lvlOverride w:ilvl="0">
      <w:startOverride w:val="1"/>
      <w:lvl w:ilvl="0">
        <w:start w:val="1"/>
        <w:numFmt w:val="lowerLetter"/>
        <w:lvlText w:val="%1)"/>
        <w:lvlJc w:val="left"/>
        <w:pPr>
          <w:tabs>
            <w:tab w:val="num" w:pos="0"/>
          </w:tabs>
          <w:ind w:left="0" w:firstLine="0"/>
        </w:pPr>
        <w:rPr>
          <w:rFonts w:ascii="Arial" w:hAnsi="Arial" w:cs="Times New Roman"/>
          <w:b/>
          <w:sz w:val="20"/>
        </w:rPr>
      </w:lvl>
    </w:lvlOverride>
    <w:lvlOverride w:ilvl="1">
      <w:startOverride w:val="1"/>
      <w:lvl w:ilvl="1">
        <w:start w:val="1"/>
        <w:numFmt w:val="decimal"/>
        <w:lvlText w:val="%2."/>
        <w:lvlJc w:val="left"/>
        <w:pPr>
          <w:tabs>
            <w:tab w:val="num" w:pos="0"/>
          </w:tabs>
          <w:ind w:left="0" w:firstLine="0"/>
        </w:pPr>
        <w:rPr>
          <w:rFonts w:ascii="Arial" w:hAnsi="Arial" w:cs="Times New Roman"/>
          <w:b/>
          <w:sz w:val="20"/>
        </w:rPr>
      </w:lvl>
    </w:lvlOverride>
    <w:lvlOverride w:ilvl="2">
      <w:startOverride w:val="1"/>
      <w:lvl w:ilvl="2">
        <w:start w:val="1"/>
        <w:numFmt w:val="decimal"/>
        <w:lvlText w:val="%2.%3."/>
        <w:lvlJc w:val="left"/>
        <w:pPr>
          <w:tabs>
            <w:tab w:val="num" w:pos="0"/>
          </w:tabs>
          <w:ind w:left="0" w:firstLine="0"/>
        </w:pPr>
        <w:rPr>
          <w:rFonts w:ascii="Arial" w:hAnsi="Arial" w:cs="Times New Roman"/>
          <w:b/>
          <w:sz w:val="20"/>
        </w:rPr>
      </w:lvl>
    </w:lvlOverride>
    <w:lvlOverride w:ilvl="3">
      <w:startOverride w:val="1"/>
      <w:lvl w:ilvl="3">
        <w:start w:val="1"/>
        <w:numFmt w:val="decimal"/>
        <w:lvlText w:val="%2.%3.%4."/>
        <w:lvlJc w:val="left"/>
        <w:pPr>
          <w:tabs>
            <w:tab w:val="num" w:pos="0"/>
          </w:tabs>
          <w:ind w:left="0" w:firstLine="0"/>
        </w:pPr>
        <w:rPr>
          <w:rFonts w:ascii="Arial" w:hAnsi="Arial" w:cs="Times New Roman"/>
          <w:b/>
          <w:sz w:val="20"/>
        </w:rPr>
      </w:lvl>
    </w:lvlOverride>
    <w:lvlOverride w:ilvl="4">
      <w:startOverride w:val="1"/>
      <w:lvl w:ilvl="4">
        <w:start w:val="1"/>
        <w:numFmt w:val="decimal"/>
        <w:lvlText w:val="%2.%3.%4.%5."/>
        <w:lvlJc w:val="left"/>
        <w:pPr>
          <w:tabs>
            <w:tab w:val="num" w:pos="0"/>
          </w:tabs>
          <w:ind w:left="0" w:firstLine="0"/>
        </w:pPr>
        <w:rPr>
          <w:rFonts w:ascii="Arial" w:hAnsi="Arial" w:cs="Times New Roman"/>
          <w:b/>
          <w:sz w:val="20"/>
        </w:rPr>
      </w:lvl>
    </w:lvlOverride>
    <w:lvlOverride w:ilvl="5">
      <w:startOverride w:val="1"/>
      <w:lvl w:ilvl="5">
        <w:start w:val="1"/>
        <w:numFmt w:val="decimal"/>
        <w:lvlText w:val="%2.%3.%4.%5.%6."/>
        <w:lvlJc w:val="left"/>
        <w:pPr>
          <w:tabs>
            <w:tab w:val="num" w:pos="0"/>
          </w:tabs>
          <w:ind w:left="0" w:firstLine="0"/>
        </w:pPr>
        <w:rPr>
          <w:rFonts w:ascii="Arial" w:hAnsi="Arial" w:cs="Times New Roman"/>
          <w:b/>
          <w:sz w:val="20"/>
        </w:rPr>
      </w:lvl>
    </w:lvlOverride>
    <w:lvlOverride w:ilvl="6">
      <w:startOverride w:val="1"/>
      <w:lvl w:ilvl="6">
        <w:start w:val="1"/>
        <w:numFmt w:val="decimal"/>
        <w:lvlText w:val="%2.%3.%4.%5.%6.%7."/>
        <w:lvlJc w:val="left"/>
        <w:pPr>
          <w:tabs>
            <w:tab w:val="num" w:pos="0"/>
          </w:tabs>
          <w:ind w:left="0" w:firstLine="0"/>
        </w:pPr>
        <w:rPr>
          <w:rFonts w:ascii="Arial" w:hAnsi="Arial" w:cs="Times New Roman"/>
          <w:b/>
          <w:sz w:val="20"/>
        </w:rPr>
      </w:lvl>
    </w:lvlOverride>
    <w:lvlOverride w:ilvl="7">
      <w:startOverride w:val="1"/>
      <w:lvl w:ilvl="7">
        <w:start w:val="1"/>
        <w:numFmt w:val="decimal"/>
        <w:lvlText w:val="%2.%3.%4.%5.%6.%7.%8."/>
        <w:lvlJc w:val="left"/>
        <w:pPr>
          <w:tabs>
            <w:tab w:val="num" w:pos="0"/>
          </w:tabs>
          <w:ind w:left="0" w:firstLine="0"/>
        </w:pPr>
        <w:rPr>
          <w:rFonts w:ascii="Arial" w:hAnsi="Arial" w:cs="Times New Roman"/>
          <w:b/>
          <w:sz w:val="20"/>
        </w:rPr>
      </w:lvl>
    </w:lvlOverride>
    <w:lvlOverride w:ilvl="8">
      <w:startOverride w:val="1"/>
      <w:lvl w:ilvl="8">
        <w:start w:val="1"/>
        <w:numFmt w:val="upperRoman"/>
        <w:lvlText w:val="%9."/>
        <w:lvlJc w:val="right"/>
        <w:pPr>
          <w:tabs>
            <w:tab w:val="num" w:pos="0"/>
          </w:tabs>
          <w:ind w:left="0" w:firstLine="0"/>
        </w:pPr>
        <w:rPr>
          <w:rFonts w:ascii="Arial" w:hAnsi="Arial" w:cs="Times New Roman"/>
          <w:b/>
          <w:sz w:val="20"/>
        </w:rPr>
      </w:lvl>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10"/>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268"/>
    <w:rsid w:val="000A7330"/>
    <w:rsid w:val="003A1268"/>
    <w:rsid w:val="00621029"/>
    <w:rsid w:val="00737324"/>
    <w:rsid w:val="0080203E"/>
    <w:rsid w:val="0084625A"/>
    <w:rsid w:val="0095069C"/>
    <w:rsid w:val="009A4CEC"/>
    <w:rsid w:val="009D7F2D"/>
    <w:rsid w:val="00A62686"/>
    <w:rsid w:val="00B5763F"/>
    <w:rsid w:val="00E0716A"/>
    <w:rsid w:val="00E10E21"/>
    <w:rsid w:val="00E4492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15421"/>
  <w15:docId w15:val="{BC95C401-C844-4B7E-B295-C360A10B9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CEC"/>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0106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2.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D9514F9-8213-4025-8288-E1E06FB51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12</Pages>
  <Words>5352</Words>
  <Characters>28907</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Larissa Palomo</cp:lastModifiedBy>
  <cp:revision>52</cp:revision>
  <cp:lastPrinted>2023-08-30T16:56:00Z</cp:lastPrinted>
  <dcterms:created xsi:type="dcterms:W3CDTF">2024-04-24T16:52:00Z</dcterms:created>
  <dcterms:modified xsi:type="dcterms:W3CDTF">2026-04-30T18:49:00Z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