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06C075B"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2E5EC7">
        <w:rPr>
          <w:b/>
          <w:sz w:val="20"/>
          <w:szCs w:val="20"/>
          <w:lang w:val="pt-BR"/>
        </w:rPr>
        <w:t>116</w:t>
      </w:r>
      <w:r w:rsidRPr="002630FB">
        <w:rPr>
          <w:b/>
          <w:sz w:val="20"/>
          <w:szCs w:val="20"/>
          <w:lang w:val="pt-BR"/>
        </w:rPr>
        <w:t>/</w:t>
      </w:r>
      <w:r w:rsidR="002E5EC7">
        <w:rPr>
          <w:b/>
          <w:sz w:val="20"/>
          <w:szCs w:val="20"/>
          <w:lang w:val="pt-BR"/>
        </w:rPr>
        <w:t>2026</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7DC2F5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327D84">
        <w:rPr>
          <w:b/>
          <w:sz w:val="20"/>
          <w:szCs w:val="20"/>
          <w:lang w:val="pt-BR"/>
        </w:rPr>
        <w:t>37.516/2026</w:t>
      </w:r>
    </w:p>
    <w:p w14:paraId="4DF3BAAE" w14:textId="156CDAE4"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2E5EC7">
        <w:rPr>
          <w:b/>
          <w:sz w:val="20"/>
          <w:szCs w:val="20"/>
          <w:lang w:val="pt-BR"/>
        </w:rPr>
        <w:t>20</w:t>
      </w:r>
      <w:r w:rsidRPr="00B039A0">
        <w:rPr>
          <w:b/>
          <w:sz w:val="20"/>
          <w:szCs w:val="20"/>
          <w:lang w:val="pt-BR"/>
        </w:rPr>
        <w:t>/</w:t>
      </w:r>
      <w:r w:rsidR="002E5EC7">
        <w:rPr>
          <w:b/>
          <w:sz w:val="20"/>
          <w:szCs w:val="20"/>
          <w:lang w:val="pt-BR"/>
        </w:rPr>
        <w:t>05</w:t>
      </w:r>
      <w:r w:rsidRPr="00B039A0">
        <w:rPr>
          <w:b/>
          <w:sz w:val="20"/>
          <w:szCs w:val="20"/>
          <w:lang w:val="pt-BR"/>
        </w:rPr>
        <w:t>/</w:t>
      </w:r>
      <w:r w:rsidR="002E5EC7">
        <w:rPr>
          <w:b/>
          <w:sz w:val="20"/>
          <w:szCs w:val="20"/>
          <w:lang w:val="pt-BR"/>
        </w:rPr>
        <w:t>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1D9C17B"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2E5EC7">
        <w:rPr>
          <w:b/>
          <w:sz w:val="20"/>
          <w:szCs w:val="20"/>
          <w:lang w:val="pt-BR"/>
        </w:rPr>
        <w:t>20</w:t>
      </w:r>
      <w:r w:rsidR="002E5EC7" w:rsidRPr="00B039A0">
        <w:rPr>
          <w:b/>
          <w:sz w:val="20"/>
          <w:szCs w:val="20"/>
          <w:lang w:val="pt-BR"/>
        </w:rPr>
        <w:t>/</w:t>
      </w:r>
      <w:r w:rsidR="002E5EC7">
        <w:rPr>
          <w:b/>
          <w:sz w:val="20"/>
          <w:szCs w:val="20"/>
          <w:lang w:val="pt-BR"/>
        </w:rPr>
        <w:t>05</w:t>
      </w:r>
      <w:r w:rsidR="002E5EC7" w:rsidRPr="00B039A0">
        <w:rPr>
          <w:b/>
          <w:sz w:val="20"/>
          <w:szCs w:val="20"/>
          <w:lang w:val="pt-BR"/>
        </w:rPr>
        <w:t>/</w:t>
      </w:r>
      <w:r w:rsidR="002E5EC7">
        <w:rPr>
          <w:b/>
          <w:sz w:val="20"/>
          <w:szCs w:val="20"/>
          <w:lang w:val="pt-BR"/>
        </w:rPr>
        <w:t>2026</w:t>
      </w:r>
      <w:r w:rsidR="002E5EC7" w:rsidRPr="00B039A0">
        <w:rPr>
          <w:b/>
          <w:sz w:val="20"/>
          <w:szCs w:val="20"/>
          <w:lang w:val="pt-BR"/>
        </w:rPr>
        <w:t xml:space="preserve"> </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27DCA5B" w:rsidR="00B039A0" w:rsidRPr="00327D84" w:rsidRDefault="00906BC5" w:rsidP="005601BB">
      <w:pPr>
        <w:numPr>
          <w:ilvl w:val="0"/>
          <w:numId w:val="10"/>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774CE8">
        <w:rPr>
          <w:rFonts w:ascii="Arial" w:hAnsi="Arial" w:cs="Arial"/>
          <w:b/>
        </w:rPr>
        <w:t xml:space="preserve">Prestação de serviços de </w:t>
      </w:r>
      <w:r w:rsidR="00327D84" w:rsidRPr="00327D84">
        <w:rPr>
          <w:rFonts w:ascii="Arial" w:hAnsi="Arial" w:cs="Arial"/>
          <w:b/>
        </w:rPr>
        <w:t>reforma de cadeiras de rodas com material incluso (tapeçaria e peças)</w:t>
      </w:r>
      <w:r w:rsidR="00327D84">
        <w:rPr>
          <w:rFonts w:ascii="Arial" w:hAnsi="Arial" w:cs="Arial"/>
          <w:b/>
        </w:rPr>
        <w:t>.</w:t>
      </w:r>
    </w:p>
    <w:p w14:paraId="4DD8D191" w14:textId="4A523C78"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327D84" w:rsidRPr="00327D84">
        <w:rPr>
          <w:rFonts w:ascii="Arial" w:hAnsi="Arial" w:cs="Arial"/>
          <w:b/>
        </w:rPr>
        <w:t xml:space="preserve">Secretaria Municipal de Educação – </w:t>
      </w:r>
      <w:r w:rsidR="00327D84" w:rsidRPr="005128BD">
        <w:rPr>
          <w:rFonts w:ascii="Arial" w:hAnsi="Arial" w:cs="Arial"/>
          <w:b/>
        </w:rPr>
        <w:t>Núcleo Municipal de Apoio Pedagógico à Educação Especial (NUMAPE)</w:t>
      </w:r>
      <w:r w:rsidR="00327D84">
        <w:rPr>
          <w:rFonts w:ascii="Arial" w:hAnsi="Arial" w:cs="Arial"/>
          <w:b/>
        </w:rPr>
        <w:t>.</w:t>
      </w:r>
    </w:p>
    <w:p w14:paraId="109A3D3D" w14:textId="16508FC2"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327D84">
        <w:rPr>
          <w:rFonts w:ascii="Arial" w:hAnsi="Arial" w:cs="Arial"/>
        </w:rPr>
        <w:t xml:space="preserve"> </w:t>
      </w:r>
      <w:r w:rsidR="00327D84" w:rsidRPr="00327D84">
        <w:rPr>
          <w:rFonts w:ascii="Arial" w:eastAsia="Arial" w:hAnsi="Arial" w:cs="Arial"/>
          <w:b/>
          <w:bCs/>
        </w:rPr>
        <w:t>07013 - 12.367.0004.2028.0000 – 0101024000</w:t>
      </w:r>
    </w:p>
    <w:p w14:paraId="3BE35796" w14:textId="4CA396F5" w:rsidR="00B039A0" w:rsidRPr="00327D84" w:rsidRDefault="00906BC5" w:rsidP="00BE3501">
      <w:pPr>
        <w:numPr>
          <w:ilvl w:val="0"/>
          <w:numId w:val="10"/>
        </w:numPr>
        <w:tabs>
          <w:tab w:val="left" w:pos="284"/>
        </w:tabs>
        <w:jc w:val="both"/>
        <w:rPr>
          <w:rFonts w:ascii="Arial" w:hAnsi="Arial" w:cs="Arial"/>
          <w:b/>
        </w:rPr>
      </w:pPr>
      <w:r w:rsidRPr="00BE3501">
        <w:rPr>
          <w:rFonts w:ascii="Arial" w:hAnsi="Arial" w:cs="Arial"/>
        </w:rPr>
        <w:t xml:space="preserve">Valor estimado da contratação: </w:t>
      </w:r>
      <w:r w:rsidR="00C36B7E" w:rsidRPr="00BE3501">
        <w:rPr>
          <w:rFonts w:ascii="Arial" w:hAnsi="Arial" w:cs="Arial"/>
          <w:b/>
        </w:rPr>
        <w:t>R</w:t>
      </w:r>
      <w:r w:rsidR="00327D84" w:rsidRPr="00327D84">
        <w:rPr>
          <w:rFonts w:ascii="Arial" w:hAnsi="Arial" w:cs="Arial"/>
          <w:b/>
        </w:rPr>
        <w:t>$ 72.688,13 (setenta e dois mil, seiscentos e oitenta e oito reais e treze centavos)</w:t>
      </w:r>
      <w:r w:rsidR="00CB615B" w:rsidRPr="00327D84">
        <w:rPr>
          <w:rFonts w:ascii="Arial" w:hAnsi="Arial" w:cs="Arial"/>
          <w:b/>
        </w:rPr>
        <w:t>.</w:t>
      </w:r>
    </w:p>
    <w:p w14:paraId="7C5213D7" w14:textId="3C6B542B"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D4485A">
        <w:rPr>
          <w:rFonts w:ascii="Arial" w:hAnsi="Arial" w:cs="Arial"/>
        </w:rPr>
        <w:t xml:space="preserve">12 (doze) meses,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8D7A1F" w:rsidRPr="00D4485A">
        <w:rPr>
          <w:rFonts w:ascii="Arial" w:hAnsi="Arial" w:cs="Arial"/>
          <w:bCs/>
          <w:iCs/>
        </w:rPr>
        <w:t>2021.</w:t>
      </w:r>
      <w:r w:rsidR="00D4485A" w:rsidRPr="00D4485A">
        <w:rPr>
          <w:rFonts w:ascii="Arial" w:hAnsi="Arial" w:cs="Arial"/>
          <w:bCs/>
          <w:iCs/>
        </w:rPr>
        <w:t xml:space="preserve"> </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37011342"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327D84">
        <w:rPr>
          <w:rFonts w:ascii="Arial" w:hAnsi="Arial" w:cs="Arial"/>
        </w:rPr>
        <w:t>LOTE</w:t>
      </w:r>
      <w:r w:rsidR="009E39D0">
        <w:rPr>
          <w:rFonts w:ascii="Arial" w:hAnsi="Arial" w:cs="Arial"/>
        </w:rPr>
        <w:t>;</w:t>
      </w:r>
    </w:p>
    <w:p w14:paraId="7231F326" w14:textId="78C118C7"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unitário do </w:t>
      </w:r>
      <w:r w:rsidR="00327D84">
        <w:rPr>
          <w:rFonts w:ascii="Arial" w:hAnsi="Arial" w:cs="Arial"/>
        </w:rPr>
        <w:t>LOTE</w:t>
      </w:r>
      <w:r w:rsidR="009E39D0">
        <w:rPr>
          <w:rFonts w:ascii="Arial" w:hAnsi="Arial" w:cs="Arial"/>
        </w:rPr>
        <w:t>;</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327D84">
        <w:rPr>
          <w:rFonts w:ascii="Arial" w:hAnsi="Arial" w:cs="Arial"/>
        </w:rPr>
        <w:t>Aberto</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C24A44"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 xml:space="preserve">agamento: 15 (quinze) dias úteis, contados da data do recebimento da nota fiscal, em </w:t>
      </w:r>
      <w:r w:rsidRPr="00C24A44">
        <w:rPr>
          <w:rFonts w:ascii="Arial" w:hAnsi="Arial" w:cs="Arial"/>
        </w:rPr>
        <w:t>atendimento ao</w:t>
      </w:r>
      <w:r w:rsidR="00B039A0" w:rsidRPr="00C24A44">
        <w:rPr>
          <w:rFonts w:ascii="Arial" w:hAnsi="Arial" w:cs="Arial"/>
        </w:rPr>
        <w:t xml:space="preserve"> Decreto Municipal Nº 17.640/18</w:t>
      </w:r>
      <w:r w:rsidR="00145C11" w:rsidRPr="00C24A44">
        <w:rPr>
          <w:rFonts w:ascii="Arial" w:hAnsi="Arial" w:cs="Arial"/>
        </w:rPr>
        <w:t>;</w:t>
      </w:r>
    </w:p>
    <w:p w14:paraId="0920186B" w14:textId="0A93CBEC" w:rsidR="00572813" w:rsidRDefault="00572813" w:rsidP="00572813">
      <w:pPr>
        <w:numPr>
          <w:ilvl w:val="0"/>
          <w:numId w:val="9"/>
        </w:numPr>
        <w:tabs>
          <w:tab w:val="left" w:pos="284"/>
        </w:tabs>
        <w:jc w:val="both"/>
        <w:rPr>
          <w:rFonts w:ascii="Arial" w:hAnsi="Arial" w:cs="Arial"/>
        </w:rPr>
      </w:pPr>
      <w:r w:rsidRPr="00C24A44">
        <w:rPr>
          <w:rFonts w:ascii="Arial" w:hAnsi="Arial" w:cs="Arial"/>
        </w:rPr>
        <w:t xml:space="preserve">Deverá ser especificado na proposta o </w:t>
      </w:r>
      <w:r w:rsidRPr="00C24A44">
        <w:rPr>
          <w:rFonts w:ascii="Arial" w:hAnsi="Arial" w:cs="Arial"/>
          <w:b/>
        </w:rPr>
        <w:t>valor unitário e total</w:t>
      </w:r>
      <w:r w:rsidRPr="00C24A44">
        <w:rPr>
          <w:rFonts w:ascii="Arial" w:hAnsi="Arial" w:cs="Arial"/>
        </w:rPr>
        <w:t xml:space="preserve"> expresso em moeda corrente nacional</w:t>
      </w:r>
      <w:r w:rsidR="00A27624">
        <w:rPr>
          <w:rFonts w:ascii="Arial" w:hAnsi="Arial" w:cs="Arial"/>
        </w:rPr>
        <w:t>.</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27D84" w:rsidRPr="00F113B2" w14:paraId="28FF6BB0" w14:textId="77777777" w:rsidTr="00327D84">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5C970749" w14:textId="451AE65B" w:rsidR="00327D84" w:rsidRPr="00F113B2" w:rsidRDefault="00327D84" w:rsidP="00B039A0">
            <w:pPr>
              <w:pStyle w:val="Contedodatabela"/>
              <w:jc w:val="center"/>
              <w:rPr>
                <w:rFonts w:ascii="Arial" w:hAnsi="Arial" w:cs="Arial"/>
                <w:b/>
              </w:rPr>
            </w:pPr>
            <w:r>
              <w:rPr>
                <w:rFonts w:ascii="Arial" w:hAnsi="Arial" w:cs="Arial"/>
                <w:b/>
              </w:rPr>
              <w:t>LOTE 01</w:t>
            </w:r>
          </w:p>
        </w:tc>
      </w:tr>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327D84"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E1B79B4" w:rsidR="00327D84" w:rsidRPr="00327D84" w:rsidRDefault="00327D84" w:rsidP="00B039A0">
            <w:pPr>
              <w:jc w:val="center"/>
              <w:rPr>
                <w:rFonts w:ascii="Arial" w:hAnsi="Arial" w:cs="Arial"/>
              </w:rPr>
            </w:pPr>
            <w:r w:rsidRPr="00327D84">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1F18B2CD" w:rsidR="00327D84" w:rsidRPr="00327D84" w:rsidRDefault="00327D84" w:rsidP="00B039A0">
            <w:pPr>
              <w:pStyle w:val="Contedodatabela"/>
              <w:jc w:val="center"/>
              <w:rPr>
                <w:rFonts w:ascii="Arial" w:hAnsi="Arial" w:cs="Arial"/>
              </w:rPr>
            </w:pPr>
            <w:r w:rsidRPr="00327D84">
              <w:rPr>
                <w:rFonts w:ascii="Arial" w:hAnsi="Arial" w:cs="Arial"/>
                <w:bCs/>
                <w:color w:val="000000"/>
              </w:rPr>
              <w:t>20</w:t>
            </w:r>
          </w:p>
        </w:tc>
        <w:tc>
          <w:tcPr>
            <w:tcW w:w="850" w:type="dxa"/>
            <w:tcBorders>
              <w:top w:val="single" w:sz="4" w:space="0" w:color="000000"/>
              <w:left w:val="single" w:sz="4" w:space="0" w:color="000000"/>
              <w:bottom w:val="single" w:sz="4" w:space="0" w:color="000000"/>
              <w:right w:val="nil"/>
            </w:tcBorders>
            <w:vAlign w:val="center"/>
          </w:tcPr>
          <w:p w14:paraId="1F2A3AB6" w14:textId="11903619" w:rsidR="00327D84" w:rsidRPr="00327D84" w:rsidRDefault="00327D84" w:rsidP="00B039A0">
            <w:pPr>
              <w:pStyle w:val="Contedodatabela"/>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4780577" w:rsidR="00327D84" w:rsidRPr="00327D84" w:rsidRDefault="00327D84" w:rsidP="00B039A0">
            <w:pPr>
              <w:pStyle w:val="Contedodatabela"/>
              <w:rPr>
                <w:rFonts w:ascii="Arial" w:hAnsi="Arial" w:cs="Arial"/>
              </w:rPr>
            </w:pPr>
            <w:r w:rsidRPr="00327D84">
              <w:rPr>
                <w:rFonts w:ascii="Arial" w:hAnsi="Arial" w:cs="Arial"/>
                <w:color w:val="000000"/>
              </w:rPr>
              <w:t>Substituição de encosto de cadeira de rodas adaptada e manual e cadeira adaptada</w:t>
            </w:r>
          </w:p>
        </w:tc>
      </w:tr>
      <w:tr w:rsidR="00327D84" w:rsidRPr="00F113B2" w14:paraId="57A2B8EB"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6B76A2C2" w:rsidR="00327D84" w:rsidRPr="00327D84" w:rsidRDefault="00327D84" w:rsidP="00B039A0">
            <w:pPr>
              <w:jc w:val="center"/>
              <w:rPr>
                <w:rFonts w:ascii="Arial" w:hAnsi="Arial" w:cs="Arial"/>
                <w:b/>
                <w:bCs/>
              </w:rPr>
            </w:pPr>
            <w:r w:rsidRPr="00327D84">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CA94908" w14:textId="414EE855" w:rsidR="00327D84" w:rsidRPr="00327D84" w:rsidRDefault="00327D84" w:rsidP="00B039A0">
            <w:pPr>
              <w:pStyle w:val="Contedodatabela"/>
              <w:jc w:val="center"/>
              <w:rPr>
                <w:rFonts w:ascii="Arial" w:hAnsi="Arial" w:cs="Arial"/>
              </w:rPr>
            </w:pPr>
            <w:r w:rsidRPr="00327D84">
              <w:rPr>
                <w:rFonts w:ascii="Arial" w:hAnsi="Arial" w:cs="Arial"/>
                <w:bCs/>
                <w:color w:val="000000"/>
              </w:rPr>
              <w:t>10</w:t>
            </w:r>
          </w:p>
        </w:tc>
        <w:tc>
          <w:tcPr>
            <w:tcW w:w="850" w:type="dxa"/>
            <w:tcBorders>
              <w:top w:val="single" w:sz="4" w:space="0" w:color="000000"/>
              <w:left w:val="single" w:sz="4" w:space="0" w:color="000000"/>
              <w:bottom w:val="single" w:sz="4" w:space="0" w:color="000000"/>
              <w:right w:val="nil"/>
            </w:tcBorders>
            <w:vAlign w:val="center"/>
          </w:tcPr>
          <w:p w14:paraId="6563B137" w14:textId="0B33E876" w:rsidR="00327D84" w:rsidRPr="00327D84" w:rsidRDefault="00327D84" w:rsidP="00B039A0">
            <w:pPr>
              <w:jc w:val="center"/>
              <w:rPr>
                <w:rFonts w:ascii="Arial" w:hAnsi="Arial" w:cs="Arial"/>
              </w:rPr>
            </w:pPr>
            <w:r w:rsidRPr="00327D84">
              <w:rPr>
                <w:rFonts w:ascii="Arial" w:hAnsi="Arial" w:cs="Arial"/>
                <w:color w:val="000000"/>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6169B9B4" w:rsidR="00327D84" w:rsidRPr="00327D84" w:rsidRDefault="00327D84" w:rsidP="00B039A0">
            <w:pPr>
              <w:pStyle w:val="Contedodatabela"/>
              <w:rPr>
                <w:rFonts w:ascii="Arial" w:hAnsi="Arial" w:cs="Arial"/>
              </w:rPr>
            </w:pPr>
            <w:r w:rsidRPr="00327D84">
              <w:rPr>
                <w:rFonts w:ascii="Arial" w:hAnsi="Arial" w:cs="Arial"/>
                <w:color w:val="000000"/>
              </w:rPr>
              <w:t>Troca de par de apoio de braço (calhas e tapeçaria) de cadeira de rodas adaptada e cadeira adaptada</w:t>
            </w:r>
          </w:p>
        </w:tc>
      </w:tr>
      <w:tr w:rsidR="00327D84" w:rsidRPr="00F113B2" w14:paraId="595742AC"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020993A" w14:textId="30060921" w:rsidR="00327D84" w:rsidRPr="00327D84" w:rsidRDefault="00327D84" w:rsidP="00B039A0">
            <w:pPr>
              <w:jc w:val="center"/>
              <w:rPr>
                <w:rFonts w:ascii="Arial" w:hAnsi="Arial" w:cs="Arial"/>
                <w:b/>
                <w:bCs/>
              </w:rPr>
            </w:pPr>
            <w:r w:rsidRPr="00327D84">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4DA2F067" w14:textId="72990F8D" w:rsidR="00327D84" w:rsidRPr="00327D84" w:rsidRDefault="00327D84" w:rsidP="00B039A0">
            <w:pPr>
              <w:pStyle w:val="Contedodatabela"/>
              <w:jc w:val="center"/>
              <w:rPr>
                <w:rFonts w:ascii="Arial" w:hAnsi="Arial" w:cs="Arial"/>
              </w:rPr>
            </w:pPr>
            <w:r w:rsidRPr="00327D84">
              <w:rPr>
                <w:rFonts w:ascii="Arial" w:hAnsi="Arial" w:cs="Arial"/>
                <w:bCs/>
                <w:color w:val="000000"/>
              </w:rPr>
              <w:t>10</w:t>
            </w:r>
          </w:p>
        </w:tc>
        <w:tc>
          <w:tcPr>
            <w:tcW w:w="850" w:type="dxa"/>
            <w:tcBorders>
              <w:top w:val="single" w:sz="4" w:space="0" w:color="000000"/>
              <w:left w:val="single" w:sz="4" w:space="0" w:color="000000"/>
              <w:bottom w:val="single" w:sz="4" w:space="0" w:color="000000"/>
              <w:right w:val="nil"/>
            </w:tcBorders>
            <w:vAlign w:val="center"/>
          </w:tcPr>
          <w:p w14:paraId="7EED914E" w14:textId="74F688E2"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AEC6122" w14:textId="30EE3F43" w:rsidR="00327D84" w:rsidRPr="00327D84" w:rsidRDefault="00327D84" w:rsidP="00B039A0">
            <w:pPr>
              <w:pStyle w:val="Contedodatabela"/>
              <w:rPr>
                <w:rFonts w:ascii="Arial" w:hAnsi="Arial" w:cs="Arial"/>
              </w:rPr>
            </w:pPr>
            <w:r w:rsidRPr="00327D84">
              <w:rPr>
                <w:rFonts w:ascii="Arial" w:hAnsi="Arial" w:cs="Arial"/>
                <w:color w:val="000000"/>
              </w:rPr>
              <w:t>Troca de apoio de pés de cadeira de rodas adaptada e cadeira adaptada (caixa)</w:t>
            </w:r>
          </w:p>
        </w:tc>
      </w:tr>
      <w:tr w:rsidR="00327D84" w:rsidRPr="00F113B2" w14:paraId="63A3EFC4"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C85836A" w14:textId="3EFDBC3D" w:rsidR="00327D84" w:rsidRPr="00327D84" w:rsidRDefault="00327D84" w:rsidP="00B039A0">
            <w:pPr>
              <w:jc w:val="center"/>
              <w:rPr>
                <w:rFonts w:ascii="Arial" w:hAnsi="Arial" w:cs="Arial"/>
                <w:b/>
                <w:bCs/>
              </w:rPr>
            </w:pPr>
            <w:r w:rsidRPr="00327D84">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190F578C" w14:textId="272B5444" w:rsidR="00327D84" w:rsidRPr="00327D84" w:rsidRDefault="00327D84" w:rsidP="00B039A0">
            <w:pPr>
              <w:pStyle w:val="Contedodatabela"/>
              <w:jc w:val="center"/>
              <w:rPr>
                <w:rFonts w:ascii="Arial" w:hAnsi="Arial" w:cs="Arial"/>
              </w:rPr>
            </w:pPr>
            <w:r w:rsidRPr="00327D84">
              <w:rPr>
                <w:rFonts w:ascii="Arial" w:hAnsi="Arial" w:cs="Arial"/>
                <w:bCs/>
                <w:color w:val="000000"/>
              </w:rPr>
              <w:t>10</w:t>
            </w:r>
          </w:p>
        </w:tc>
        <w:tc>
          <w:tcPr>
            <w:tcW w:w="850" w:type="dxa"/>
            <w:tcBorders>
              <w:top w:val="single" w:sz="4" w:space="0" w:color="000000"/>
              <w:left w:val="single" w:sz="4" w:space="0" w:color="000000"/>
              <w:bottom w:val="single" w:sz="4" w:space="0" w:color="000000"/>
              <w:right w:val="nil"/>
            </w:tcBorders>
            <w:vAlign w:val="center"/>
          </w:tcPr>
          <w:p w14:paraId="7C9E47C2" w14:textId="444C81F4"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F33DCA1" w14:textId="462251E5" w:rsidR="00327D84" w:rsidRPr="00327D84" w:rsidRDefault="00327D84" w:rsidP="00B039A0">
            <w:pPr>
              <w:pStyle w:val="Contedodatabela"/>
              <w:rPr>
                <w:rFonts w:ascii="Arial" w:hAnsi="Arial" w:cs="Arial"/>
              </w:rPr>
            </w:pPr>
            <w:r w:rsidRPr="00327D84">
              <w:rPr>
                <w:rFonts w:ascii="Arial" w:hAnsi="Arial" w:cs="Arial"/>
                <w:color w:val="000000"/>
              </w:rPr>
              <w:t>Serviço de tapeçaria para apoio de pés de cadeira de rodas e cadeiras adaptadas</w:t>
            </w:r>
          </w:p>
        </w:tc>
      </w:tr>
      <w:tr w:rsidR="00327D84" w:rsidRPr="00F113B2" w14:paraId="63234C06"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CAACEFA" w14:textId="2DAC9961" w:rsidR="00327D84" w:rsidRPr="00327D84" w:rsidRDefault="00327D84" w:rsidP="00B039A0">
            <w:pPr>
              <w:jc w:val="center"/>
              <w:rPr>
                <w:rFonts w:ascii="Arial" w:hAnsi="Arial" w:cs="Arial"/>
                <w:b/>
                <w:bCs/>
              </w:rPr>
            </w:pPr>
            <w:r w:rsidRPr="00327D84">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3FD359EA" w14:textId="5184FA40" w:rsidR="00327D84" w:rsidRPr="00327D84" w:rsidRDefault="00327D84" w:rsidP="00B039A0">
            <w:pPr>
              <w:pStyle w:val="Contedodatabela"/>
              <w:jc w:val="center"/>
              <w:rPr>
                <w:rFonts w:ascii="Arial" w:hAnsi="Arial" w:cs="Arial"/>
              </w:rPr>
            </w:pPr>
            <w:r w:rsidRPr="00327D84">
              <w:rPr>
                <w:rFonts w:ascii="Arial" w:hAnsi="Arial" w:cs="Arial"/>
                <w:bCs/>
                <w:color w:val="000000"/>
              </w:rPr>
              <w:t>30</w:t>
            </w:r>
          </w:p>
        </w:tc>
        <w:tc>
          <w:tcPr>
            <w:tcW w:w="850" w:type="dxa"/>
            <w:tcBorders>
              <w:top w:val="single" w:sz="4" w:space="0" w:color="000000"/>
              <w:left w:val="single" w:sz="4" w:space="0" w:color="000000"/>
              <w:bottom w:val="single" w:sz="4" w:space="0" w:color="000000"/>
              <w:right w:val="nil"/>
            </w:tcBorders>
            <w:vAlign w:val="center"/>
          </w:tcPr>
          <w:p w14:paraId="2A2D319D" w14:textId="7581452F"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2D51214" w14:textId="7B481767" w:rsidR="00327D84" w:rsidRPr="00327D84" w:rsidRDefault="00327D84" w:rsidP="00B039A0">
            <w:pPr>
              <w:pStyle w:val="Contedodatabela"/>
              <w:rPr>
                <w:rFonts w:ascii="Arial" w:hAnsi="Arial" w:cs="Arial"/>
              </w:rPr>
            </w:pPr>
            <w:r w:rsidRPr="00327D84">
              <w:rPr>
                <w:rFonts w:ascii="Arial" w:hAnsi="Arial" w:cs="Arial"/>
                <w:color w:val="000000"/>
              </w:rPr>
              <w:t>Serviço de tapeçaria completo em cadeira de rodas e cadeira adaptada</w:t>
            </w:r>
          </w:p>
        </w:tc>
      </w:tr>
      <w:tr w:rsidR="00327D84" w:rsidRPr="00F113B2" w14:paraId="0E34BE83"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E3809D1" w14:textId="17B6CA06" w:rsidR="00327D84" w:rsidRPr="00327D84" w:rsidRDefault="00327D84" w:rsidP="00B039A0">
            <w:pPr>
              <w:jc w:val="center"/>
              <w:rPr>
                <w:rFonts w:ascii="Arial" w:hAnsi="Arial" w:cs="Arial"/>
                <w:b/>
                <w:bCs/>
              </w:rPr>
            </w:pPr>
            <w:r w:rsidRPr="00327D84">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06DD7650" w14:textId="5A71088B" w:rsidR="00327D84" w:rsidRPr="00327D84" w:rsidRDefault="00327D84" w:rsidP="00B039A0">
            <w:pPr>
              <w:pStyle w:val="Contedodatabela"/>
              <w:jc w:val="center"/>
              <w:rPr>
                <w:rFonts w:ascii="Arial" w:hAnsi="Arial" w:cs="Arial"/>
              </w:rPr>
            </w:pPr>
            <w:r w:rsidRPr="00327D84">
              <w:rPr>
                <w:rFonts w:ascii="Arial" w:hAnsi="Arial" w:cs="Arial"/>
                <w:bCs/>
                <w:color w:val="000000"/>
              </w:rPr>
              <w:t>10</w:t>
            </w:r>
          </w:p>
        </w:tc>
        <w:tc>
          <w:tcPr>
            <w:tcW w:w="850" w:type="dxa"/>
            <w:tcBorders>
              <w:top w:val="single" w:sz="4" w:space="0" w:color="000000"/>
              <w:left w:val="single" w:sz="4" w:space="0" w:color="000000"/>
              <w:bottom w:val="single" w:sz="4" w:space="0" w:color="000000"/>
              <w:right w:val="nil"/>
            </w:tcBorders>
            <w:vAlign w:val="center"/>
          </w:tcPr>
          <w:p w14:paraId="7910974D" w14:textId="3D619776"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C8966AD" w14:textId="63FC50F9" w:rsidR="00327D84" w:rsidRPr="00327D84" w:rsidRDefault="00327D84" w:rsidP="00B039A0">
            <w:pPr>
              <w:pStyle w:val="Contedodatabela"/>
              <w:rPr>
                <w:rFonts w:ascii="Arial" w:hAnsi="Arial" w:cs="Arial"/>
              </w:rPr>
            </w:pPr>
            <w:r w:rsidRPr="00327D84">
              <w:rPr>
                <w:rFonts w:ascii="Arial" w:hAnsi="Arial" w:cs="Arial"/>
                <w:color w:val="000000"/>
              </w:rPr>
              <w:t>Serviço de tapeçaria para apoio de cabeça de cadeira de rodas adaptada e cadeira adaptada</w:t>
            </w:r>
          </w:p>
        </w:tc>
      </w:tr>
      <w:tr w:rsidR="00327D84" w:rsidRPr="00F113B2" w14:paraId="5D9E41E4"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9D8BFA2" w14:textId="61BB48C1" w:rsidR="00327D84" w:rsidRPr="00327D84" w:rsidRDefault="00327D84" w:rsidP="00B039A0">
            <w:pPr>
              <w:jc w:val="center"/>
              <w:rPr>
                <w:rFonts w:ascii="Arial" w:hAnsi="Arial" w:cs="Arial"/>
                <w:b/>
                <w:bCs/>
              </w:rPr>
            </w:pPr>
            <w:r w:rsidRPr="00327D84">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6B3C9FB6" w14:textId="68E30E52" w:rsidR="00327D84" w:rsidRPr="00327D84" w:rsidRDefault="00327D84" w:rsidP="00B039A0">
            <w:pPr>
              <w:pStyle w:val="Contedodatabela"/>
              <w:jc w:val="center"/>
              <w:rPr>
                <w:rFonts w:ascii="Arial" w:hAnsi="Arial" w:cs="Arial"/>
              </w:rPr>
            </w:pPr>
            <w:r w:rsidRPr="00327D84">
              <w:rPr>
                <w:rFonts w:ascii="Arial" w:hAnsi="Arial" w:cs="Arial"/>
                <w:bCs/>
                <w:color w:val="000000"/>
              </w:rPr>
              <w:t>10</w:t>
            </w:r>
          </w:p>
        </w:tc>
        <w:tc>
          <w:tcPr>
            <w:tcW w:w="850" w:type="dxa"/>
            <w:tcBorders>
              <w:top w:val="single" w:sz="4" w:space="0" w:color="000000"/>
              <w:left w:val="single" w:sz="4" w:space="0" w:color="000000"/>
              <w:bottom w:val="single" w:sz="4" w:space="0" w:color="000000"/>
              <w:right w:val="nil"/>
            </w:tcBorders>
            <w:vAlign w:val="center"/>
          </w:tcPr>
          <w:p w14:paraId="0FC7FE9C" w14:textId="69A94371" w:rsidR="00327D84" w:rsidRPr="00327D84" w:rsidRDefault="00327D84" w:rsidP="00B039A0">
            <w:pPr>
              <w:jc w:val="center"/>
              <w:rPr>
                <w:rFonts w:ascii="Arial" w:hAnsi="Arial" w:cs="Arial"/>
              </w:rPr>
            </w:pPr>
            <w:r w:rsidRPr="00327D84">
              <w:rPr>
                <w:rFonts w:ascii="Arial" w:hAnsi="Arial" w:cs="Arial"/>
                <w:color w:val="000000"/>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067F52F5" w14:textId="1D8D3639" w:rsidR="00327D84" w:rsidRPr="00327D84" w:rsidRDefault="00327D84" w:rsidP="00B039A0">
            <w:pPr>
              <w:pStyle w:val="Contedodatabela"/>
              <w:rPr>
                <w:rFonts w:ascii="Arial" w:hAnsi="Arial" w:cs="Arial"/>
              </w:rPr>
            </w:pPr>
            <w:r w:rsidRPr="00327D84">
              <w:rPr>
                <w:rFonts w:ascii="Arial" w:hAnsi="Arial" w:cs="Arial"/>
                <w:color w:val="000000"/>
              </w:rPr>
              <w:t>Serviço de tapeçaria para apoio de braço de cadeira de rodas adaptada e cadeira adaptada</w:t>
            </w:r>
          </w:p>
        </w:tc>
      </w:tr>
      <w:tr w:rsidR="00327D84" w:rsidRPr="00F113B2" w14:paraId="66BFF5D5"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D77A721" w14:textId="4D65D8F6" w:rsidR="00327D84" w:rsidRPr="00327D84" w:rsidRDefault="00327D84" w:rsidP="00B039A0">
            <w:pPr>
              <w:jc w:val="center"/>
              <w:rPr>
                <w:rFonts w:ascii="Arial" w:hAnsi="Arial" w:cs="Arial"/>
                <w:b/>
                <w:bCs/>
              </w:rPr>
            </w:pPr>
            <w:r w:rsidRPr="00327D84">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325373E8" w14:textId="57412E4E" w:rsidR="00327D84" w:rsidRPr="00327D84" w:rsidRDefault="00327D84" w:rsidP="00B039A0">
            <w:pPr>
              <w:pStyle w:val="Contedodatabela"/>
              <w:jc w:val="center"/>
              <w:rPr>
                <w:rFonts w:ascii="Arial" w:hAnsi="Arial" w:cs="Arial"/>
              </w:rPr>
            </w:pPr>
            <w:r w:rsidRPr="00327D84">
              <w:rPr>
                <w:rFonts w:ascii="Arial" w:hAnsi="Arial" w:cs="Arial"/>
                <w:bCs/>
                <w:color w:val="000000"/>
              </w:rPr>
              <w:t>20</w:t>
            </w:r>
          </w:p>
        </w:tc>
        <w:tc>
          <w:tcPr>
            <w:tcW w:w="850" w:type="dxa"/>
            <w:tcBorders>
              <w:top w:val="single" w:sz="4" w:space="0" w:color="000000"/>
              <w:left w:val="single" w:sz="4" w:space="0" w:color="000000"/>
              <w:bottom w:val="single" w:sz="4" w:space="0" w:color="000000"/>
              <w:right w:val="nil"/>
            </w:tcBorders>
            <w:vAlign w:val="center"/>
          </w:tcPr>
          <w:p w14:paraId="469259BB" w14:textId="7A9A5779"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893B97" w14:textId="0E1AC7CD" w:rsidR="00327D84" w:rsidRPr="00327D84" w:rsidRDefault="00327D84" w:rsidP="00B039A0">
            <w:pPr>
              <w:pStyle w:val="Contedodatabela"/>
              <w:rPr>
                <w:rFonts w:ascii="Arial" w:hAnsi="Arial" w:cs="Arial"/>
              </w:rPr>
            </w:pPr>
            <w:r w:rsidRPr="00327D84">
              <w:rPr>
                <w:rFonts w:ascii="Arial" w:hAnsi="Arial" w:cs="Arial"/>
                <w:color w:val="000000"/>
              </w:rPr>
              <w:t>Substituição de almofada de assento e encosto de cadeira de rodas manual e cadeira adaptada</w:t>
            </w:r>
          </w:p>
        </w:tc>
      </w:tr>
      <w:tr w:rsidR="00327D84" w:rsidRPr="00F113B2" w14:paraId="082F6B68"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CF93501" w14:textId="346FCD47" w:rsidR="00327D84" w:rsidRPr="00327D84" w:rsidRDefault="00327D84" w:rsidP="00B039A0">
            <w:pPr>
              <w:jc w:val="center"/>
              <w:rPr>
                <w:rFonts w:ascii="Arial" w:hAnsi="Arial" w:cs="Arial"/>
                <w:b/>
                <w:bCs/>
              </w:rPr>
            </w:pPr>
            <w:r w:rsidRPr="00327D84">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0F73568F" w14:textId="4022F369" w:rsidR="00327D84" w:rsidRPr="00327D84" w:rsidRDefault="00327D84" w:rsidP="00B039A0">
            <w:pPr>
              <w:pStyle w:val="Contedodatabela"/>
              <w:jc w:val="center"/>
              <w:rPr>
                <w:rFonts w:ascii="Arial" w:hAnsi="Arial" w:cs="Arial"/>
              </w:rPr>
            </w:pPr>
            <w:r w:rsidRPr="00327D84">
              <w:rPr>
                <w:rFonts w:ascii="Arial" w:hAnsi="Arial" w:cs="Arial"/>
                <w:bCs/>
                <w:color w:val="000000"/>
              </w:rPr>
              <w:t>25</w:t>
            </w:r>
          </w:p>
        </w:tc>
        <w:tc>
          <w:tcPr>
            <w:tcW w:w="850" w:type="dxa"/>
            <w:tcBorders>
              <w:top w:val="single" w:sz="4" w:space="0" w:color="000000"/>
              <w:left w:val="single" w:sz="4" w:space="0" w:color="000000"/>
              <w:bottom w:val="single" w:sz="4" w:space="0" w:color="000000"/>
              <w:right w:val="nil"/>
            </w:tcBorders>
            <w:vAlign w:val="center"/>
          </w:tcPr>
          <w:p w14:paraId="56CC74B4" w14:textId="17E0DC16"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A6058A" w14:textId="286802C6" w:rsidR="00327D84" w:rsidRPr="00327D84" w:rsidRDefault="00327D84" w:rsidP="00B039A0">
            <w:pPr>
              <w:pStyle w:val="Contedodatabela"/>
              <w:rPr>
                <w:rFonts w:ascii="Arial" w:hAnsi="Arial" w:cs="Arial"/>
              </w:rPr>
            </w:pPr>
            <w:r w:rsidRPr="00327D84">
              <w:rPr>
                <w:rFonts w:ascii="Arial" w:hAnsi="Arial" w:cs="Arial"/>
                <w:color w:val="000000"/>
              </w:rPr>
              <w:t>Troca de câmara de pneus de cadeira de rodas</w:t>
            </w:r>
          </w:p>
        </w:tc>
      </w:tr>
      <w:tr w:rsidR="00327D84" w:rsidRPr="00F113B2" w14:paraId="21EFBC36"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1AE31C1" w14:textId="393F240C" w:rsidR="00327D84" w:rsidRPr="00327D84" w:rsidRDefault="00327D84" w:rsidP="00B039A0">
            <w:pPr>
              <w:jc w:val="center"/>
              <w:rPr>
                <w:rFonts w:ascii="Arial" w:hAnsi="Arial" w:cs="Arial"/>
                <w:b/>
                <w:bCs/>
              </w:rPr>
            </w:pPr>
            <w:r w:rsidRPr="00327D84">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12B75B5C" w14:textId="4656AA17" w:rsidR="00327D84" w:rsidRPr="00327D84" w:rsidRDefault="00327D84" w:rsidP="00B039A0">
            <w:pPr>
              <w:pStyle w:val="Contedodatabela"/>
              <w:jc w:val="center"/>
              <w:rPr>
                <w:rFonts w:ascii="Arial" w:hAnsi="Arial" w:cs="Arial"/>
              </w:rPr>
            </w:pPr>
            <w:r w:rsidRPr="00327D84">
              <w:rPr>
                <w:rFonts w:ascii="Arial" w:hAnsi="Arial" w:cs="Arial"/>
                <w:bCs/>
                <w:color w:val="000000"/>
              </w:rPr>
              <w:t>15</w:t>
            </w:r>
          </w:p>
        </w:tc>
        <w:tc>
          <w:tcPr>
            <w:tcW w:w="850" w:type="dxa"/>
            <w:tcBorders>
              <w:top w:val="single" w:sz="4" w:space="0" w:color="000000"/>
              <w:left w:val="single" w:sz="4" w:space="0" w:color="000000"/>
              <w:bottom w:val="single" w:sz="4" w:space="0" w:color="000000"/>
              <w:right w:val="nil"/>
            </w:tcBorders>
            <w:vAlign w:val="center"/>
          </w:tcPr>
          <w:p w14:paraId="1F388C47" w14:textId="05C80402"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76A3E95" w14:textId="654E776C" w:rsidR="00327D84" w:rsidRPr="00327D84" w:rsidRDefault="00327D84" w:rsidP="00B039A0">
            <w:pPr>
              <w:pStyle w:val="Contedodatabela"/>
              <w:rPr>
                <w:rFonts w:ascii="Arial" w:hAnsi="Arial" w:cs="Arial"/>
              </w:rPr>
            </w:pPr>
            <w:r w:rsidRPr="00327D84">
              <w:rPr>
                <w:rFonts w:ascii="Arial" w:hAnsi="Arial" w:cs="Arial"/>
                <w:color w:val="000000"/>
              </w:rPr>
              <w:t>Substituição de cinto borboleta de cadeira de rodas e cadeiras adaptadas</w:t>
            </w:r>
          </w:p>
        </w:tc>
      </w:tr>
      <w:tr w:rsidR="00327D84" w:rsidRPr="00F113B2" w14:paraId="79EAD6E0"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6F6310D" w14:textId="0E485B01" w:rsidR="00327D84" w:rsidRPr="00327D84" w:rsidRDefault="00327D84" w:rsidP="00B039A0">
            <w:pPr>
              <w:jc w:val="center"/>
              <w:rPr>
                <w:rFonts w:ascii="Arial" w:hAnsi="Arial" w:cs="Arial"/>
                <w:b/>
                <w:bCs/>
              </w:rPr>
            </w:pPr>
            <w:r w:rsidRPr="00327D84">
              <w:rPr>
                <w:rFonts w:ascii="Arial" w:hAnsi="Arial" w:cs="Arial"/>
                <w:b/>
              </w:rPr>
              <w:lastRenderedPageBreak/>
              <w:t>11</w:t>
            </w:r>
          </w:p>
        </w:tc>
        <w:tc>
          <w:tcPr>
            <w:tcW w:w="850" w:type="dxa"/>
            <w:tcBorders>
              <w:top w:val="single" w:sz="4" w:space="0" w:color="000000"/>
              <w:left w:val="single" w:sz="4" w:space="0" w:color="000000"/>
              <w:bottom w:val="single" w:sz="4" w:space="0" w:color="000000"/>
              <w:right w:val="nil"/>
            </w:tcBorders>
            <w:vAlign w:val="center"/>
          </w:tcPr>
          <w:p w14:paraId="1DC4803D" w14:textId="08D7F701" w:rsidR="00327D84" w:rsidRPr="00327D84" w:rsidRDefault="00327D84" w:rsidP="00B039A0">
            <w:pPr>
              <w:pStyle w:val="Contedodatabela"/>
              <w:jc w:val="center"/>
              <w:rPr>
                <w:rFonts w:ascii="Arial" w:hAnsi="Arial" w:cs="Arial"/>
              </w:rPr>
            </w:pPr>
            <w:r w:rsidRPr="00327D84">
              <w:rPr>
                <w:rFonts w:ascii="Arial" w:hAnsi="Arial" w:cs="Arial"/>
                <w:bCs/>
                <w:color w:val="000000"/>
              </w:rPr>
              <w:t>15</w:t>
            </w:r>
          </w:p>
        </w:tc>
        <w:tc>
          <w:tcPr>
            <w:tcW w:w="850" w:type="dxa"/>
            <w:tcBorders>
              <w:top w:val="single" w:sz="4" w:space="0" w:color="000000"/>
              <w:left w:val="single" w:sz="4" w:space="0" w:color="000000"/>
              <w:bottom w:val="single" w:sz="4" w:space="0" w:color="000000"/>
              <w:right w:val="nil"/>
            </w:tcBorders>
            <w:vAlign w:val="center"/>
          </w:tcPr>
          <w:p w14:paraId="167866B3" w14:textId="602B9955"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4089FE5" w14:textId="03A64606" w:rsidR="00327D84" w:rsidRPr="00327D84" w:rsidRDefault="00327D84" w:rsidP="00B039A0">
            <w:pPr>
              <w:pStyle w:val="Contedodatabela"/>
              <w:rPr>
                <w:rFonts w:ascii="Arial" w:hAnsi="Arial" w:cs="Arial"/>
              </w:rPr>
            </w:pPr>
            <w:r w:rsidRPr="00327D84">
              <w:rPr>
                <w:rFonts w:ascii="Arial" w:hAnsi="Arial" w:cs="Arial"/>
                <w:color w:val="000000"/>
              </w:rPr>
              <w:t>Substituição de cinto pélvico de cadeira de rodas e cadeiras adaptadas</w:t>
            </w:r>
          </w:p>
        </w:tc>
      </w:tr>
      <w:tr w:rsidR="00327D84" w:rsidRPr="00F113B2" w14:paraId="3E432C9B"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3F5C086" w14:textId="1CD8F620" w:rsidR="00327D84" w:rsidRPr="00327D84" w:rsidRDefault="00327D84" w:rsidP="00B039A0">
            <w:pPr>
              <w:jc w:val="center"/>
              <w:rPr>
                <w:rFonts w:ascii="Arial" w:hAnsi="Arial" w:cs="Arial"/>
                <w:b/>
                <w:bCs/>
              </w:rPr>
            </w:pPr>
            <w:r w:rsidRPr="00327D84">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75E7AEAA" w14:textId="4A66E7F7" w:rsidR="00327D84" w:rsidRPr="00327D84" w:rsidRDefault="00327D84" w:rsidP="00B039A0">
            <w:pPr>
              <w:pStyle w:val="Contedodatabela"/>
              <w:jc w:val="center"/>
              <w:rPr>
                <w:rFonts w:ascii="Arial" w:hAnsi="Arial" w:cs="Arial"/>
              </w:rPr>
            </w:pPr>
            <w:r w:rsidRPr="00327D84">
              <w:rPr>
                <w:rFonts w:ascii="Arial" w:hAnsi="Arial" w:cs="Arial"/>
                <w:bCs/>
                <w:color w:val="000000"/>
              </w:rPr>
              <w:t>15</w:t>
            </w:r>
          </w:p>
        </w:tc>
        <w:tc>
          <w:tcPr>
            <w:tcW w:w="850" w:type="dxa"/>
            <w:tcBorders>
              <w:top w:val="single" w:sz="4" w:space="0" w:color="000000"/>
              <w:left w:val="single" w:sz="4" w:space="0" w:color="000000"/>
              <w:bottom w:val="single" w:sz="4" w:space="0" w:color="000000"/>
              <w:right w:val="nil"/>
            </w:tcBorders>
            <w:vAlign w:val="center"/>
          </w:tcPr>
          <w:p w14:paraId="5424B5BB" w14:textId="68DDCD5D"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F5C9815" w14:textId="201C5270" w:rsidR="00327D84" w:rsidRPr="00327D84" w:rsidRDefault="00327D84" w:rsidP="00B039A0">
            <w:pPr>
              <w:pStyle w:val="Contedodatabela"/>
              <w:rPr>
                <w:rFonts w:ascii="Arial" w:hAnsi="Arial" w:cs="Arial"/>
              </w:rPr>
            </w:pPr>
            <w:r w:rsidRPr="00327D84">
              <w:rPr>
                <w:rFonts w:ascii="Arial" w:hAnsi="Arial" w:cs="Arial"/>
                <w:color w:val="000000"/>
              </w:rPr>
              <w:t>Substituição de cinto camiseta de cadeira de rodas e cadeiras adaptadas</w:t>
            </w:r>
          </w:p>
        </w:tc>
      </w:tr>
      <w:tr w:rsidR="00327D84" w:rsidRPr="00F113B2" w14:paraId="6288D955"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7F689AB" w14:textId="79934A82" w:rsidR="00327D84" w:rsidRPr="00327D84" w:rsidRDefault="00327D84" w:rsidP="00B039A0">
            <w:pPr>
              <w:jc w:val="center"/>
              <w:rPr>
                <w:rFonts w:ascii="Arial" w:hAnsi="Arial" w:cs="Arial"/>
                <w:b/>
                <w:bCs/>
              </w:rPr>
            </w:pPr>
            <w:r w:rsidRPr="00327D84">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180C1C92" w14:textId="229E436E" w:rsidR="00327D84" w:rsidRPr="00327D84" w:rsidRDefault="00327D84" w:rsidP="00B039A0">
            <w:pPr>
              <w:pStyle w:val="Contedodatabela"/>
              <w:jc w:val="center"/>
              <w:rPr>
                <w:rFonts w:ascii="Arial" w:hAnsi="Arial" w:cs="Arial"/>
              </w:rPr>
            </w:pPr>
            <w:r w:rsidRPr="00327D84">
              <w:rPr>
                <w:rFonts w:ascii="Arial" w:hAnsi="Arial" w:cs="Arial"/>
                <w:bCs/>
                <w:color w:val="000000"/>
              </w:rPr>
              <w:t>20</w:t>
            </w:r>
          </w:p>
        </w:tc>
        <w:tc>
          <w:tcPr>
            <w:tcW w:w="850" w:type="dxa"/>
            <w:tcBorders>
              <w:top w:val="single" w:sz="4" w:space="0" w:color="000000"/>
              <w:left w:val="single" w:sz="4" w:space="0" w:color="000000"/>
              <w:bottom w:val="single" w:sz="4" w:space="0" w:color="000000"/>
              <w:right w:val="nil"/>
            </w:tcBorders>
            <w:vAlign w:val="center"/>
          </w:tcPr>
          <w:p w14:paraId="23B0D067" w14:textId="2C8DA383"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137BE35" w14:textId="50C6962E" w:rsidR="00327D84" w:rsidRPr="00327D84" w:rsidRDefault="00327D84" w:rsidP="00B039A0">
            <w:pPr>
              <w:pStyle w:val="Contedodatabela"/>
              <w:rPr>
                <w:rFonts w:ascii="Arial" w:hAnsi="Arial" w:cs="Arial"/>
              </w:rPr>
            </w:pPr>
            <w:r w:rsidRPr="00327D84">
              <w:rPr>
                <w:rFonts w:ascii="Arial" w:hAnsi="Arial" w:cs="Arial"/>
                <w:color w:val="000000"/>
              </w:rPr>
              <w:t>Troca de roda aro 16 com rolamento</w:t>
            </w:r>
          </w:p>
        </w:tc>
      </w:tr>
      <w:tr w:rsidR="00327D84" w:rsidRPr="00F113B2" w14:paraId="158C89B1"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1D3E7EE" w14:textId="6D7C4863" w:rsidR="00327D84" w:rsidRPr="00327D84" w:rsidRDefault="00327D84" w:rsidP="00B039A0">
            <w:pPr>
              <w:jc w:val="center"/>
              <w:rPr>
                <w:rFonts w:ascii="Arial" w:hAnsi="Arial" w:cs="Arial"/>
                <w:b/>
                <w:bCs/>
              </w:rPr>
            </w:pPr>
            <w:r w:rsidRPr="00327D84">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19758495" w14:textId="53F1EA76" w:rsidR="00327D84" w:rsidRPr="00327D84" w:rsidRDefault="00327D84" w:rsidP="00B039A0">
            <w:pPr>
              <w:pStyle w:val="Contedodatabela"/>
              <w:jc w:val="center"/>
              <w:rPr>
                <w:rFonts w:ascii="Arial" w:hAnsi="Arial" w:cs="Arial"/>
              </w:rPr>
            </w:pPr>
            <w:r w:rsidRPr="00327D84">
              <w:rPr>
                <w:rFonts w:ascii="Arial" w:hAnsi="Arial" w:cs="Arial"/>
                <w:bCs/>
                <w:color w:val="000000"/>
              </w:rPr>
              <w:t>10</w:t>
            </w:r>
          </w:p>
        </w:tc>
        <w:tc>
          <w:tcPr>
            <w:tcW w:w="850" w:type="dxa"/>
            <w:tcBorders>
              <w:top w:val="single" w:sz="4" w:space="0" w:color="000000"/>
              <w:left w:val="single" w:sz="4" w:space="0" w:color="000000"/>
              <w:bottom w:val="single" w:sz="4" w:space="0" w:color="000000"/>
              <w:right w:val="nil"/>
            </w:tcBorders>
            <w:vAlign w:val="center"/>
          </w:tcPr>
          <w:p w14:paraId="4C6C09EA" w14:textId="02BC8B4F"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7C54247" w14:textId="16391265" w:rsidR="00327D84" w:rsidRPr="00327D84" w:rsidRDefault="00327D84" w:rsidP="00B039A0">
            <w:pPr>
              <w:pStyle w:val="Contedodatabela"/>
              <w:rPr>
                <w:rFonts w:ascii="Arial" w:hAnsi="Arial" w:cs="Arial"/>
              </w:rPr>
            </w:pPr>
            <w:r w:rsidRPr="00327D84">
              <w:rPr>
                <w:rFonts w:ascii="Arial" w:hAnsi="Arial" w:cs="Arial"/>
                <w:color w:val="000000"/>
              </w:rPr>
              <w:t>Substituição de abdutores removíveis de cadeira de rodas adaptada e cadeira adaptada</w:t>
            </w:r>
          </w:p>
        </w:tc>
      </w:tr>
      <w:tr w:rsidR="00327D84" w:rsidRPr="00F113B2" w14:paraId="4F6ABD8E" w14:textId="77777777" w:rsidTr="00327D8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2A2AA70" w14:textId="2683651E" w:rsidR="00327D84" w:rsidRPr="00327D84" w:rsidRDefault="00327D84" w:rsidP="00B039A0">
            <w:pPr>
              <w:jc w:val="center"/>
              <w:rPr>
                <w:rFonts w:ascii="Arial" w:hAnsi="Arial" w:cs="Arial"/>
                <w:b/>
                <w:bCs/>
              </w:rPr>
            </w:pPr>
            <w:r w:rsidRPr="00327D84">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05713C5E" w14:textId="19CAF1C3" w:rsidR="00327D84" w:rsidRPr="00327D84" w:rsidRDefault="00327D84" w:rsidP="00B039A0">
            <w:pPr>
              <w:pStyle w:val="Contedodatabela"/>
              <w:jc w:val="center"/>
              <w:rPr>
                <w:rFonts w:ascii="Arial" w:hAnsi="Arial" w:cs="Arial"/>
              </w:rPr>
            </w:pPr>
            <w:r w:rsidRPr="00327D84">
              <w:rPr>
                <w:rFonts w:ascii="Arial" w:hAnsi="Arial" w:cs="Arial"/>
                <w:bCs/>
                <w:color w:val="000000"/>
              </w:rPr>
              <w:t>20</w:t>
            </w:r>
          </w:p>
        </w:tc>
        <w:tc>
          <w:tcPr>
            <w:tcW w:w="850" w:type="dxa"/>
            <w:tcBorders>
              <w:top w:val="single" w:sz="4" w:space="0" w:color="000000"/>
              <w:left w:val="single" w:sz="4" w:space="0" w:color="000000"/>
              <w:bottom w:val="single" w:sz="4" w:space="0" w:color="000000"/>
              <w:right w:val="nil"/>
            </w:tcBorders>
            <w:vAlign w:val="center"/>
          </w:tcPr>
          <w:p w14:paraId="6425A608" w14:textId="19A992B8"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35F707A" w14:textId="196E5E42" w:rsidR="00327D84" w:rsidRPr="00327D84" w:rsidRDefault="00327D84" w:rsidP="00B039A0">
            <w:pPr>
              <w:pStyle w:val="Contedodatabela"/>
              <w:rPr>
                <w:rFonts w:ascii="Arial" w:hAnsi="Arial" w:cs="Arial"/>
              </w:rPr>
            </w:pPr>
            <w:r w:rsidRPr="00327D84">
              <w:rPr>
                <w:rFonts w:ascii="Arial" w:hAnsi="Arial" w:cs="Arial"/>
                <w:color w:val="000000"/>
              </w:rPr>
              <w:t>Substituição de mesa para AVD de cadeira de rodas</w:t>
            </w:r>
          </w:p>
        </w:tc>
      </w:tr>
      <w:tr w:rsidR="00327D84" w:rsidRPr="00F113B2" w14:paraId="2475A3F6"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9AC1B1" w14:textId="3A22D368" w:rsidR="00327D84" w:rsidRPr="00327D84" w:rsidRDefault="00327D84" w:rsidP="00B039A0">
            <w:pPr>
              <w:jc w:val="center"/>
              <w:rPr>
                <w:rFonts w:ascii="Arial" w:hAnsi="Arial" w:cs="Arial"/>
                <w:b/>
                <w:bCs/>
              </w:rPr>
            </w:pPr>
            <w:r w:rsidRPr="00327D84">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5C0573C6" w14:textId="651516EB" w:rsidR="00327D84" w:rsidRPr="00327D84" w:rsidRDefault="00327D84" w:rsidP="00B039A0">
            <w:pPr>
              <w:pStyle w:val="Contedodatabela"/>
              <w:jc w:val="center"/>
              <w:rPr>
                <w:rFonts w:ascii="Arial" w:hAnsi="Arial" w:cs="Arial"/>
              </w:rPr>
            </w:pPr>
            <w:r w:rsidRPr="00327D84">
              <w:rPr>
                <w:rFonts w:ascii="Arial" w:hAnsi="Arial" w:cs="Arial"/>
                <w:bCs/>
                <w:color w:val="000000"/>
              </w:rPr>
              <w:t>20</w:t>
            </w:r>
          </w:p>
        </w:tc>
        <w:tc>
          <w:tcPr>
            <w:tcW w:w="850" w:type="dxa"/>
            <w:tcBorders>
              <w:top w:val="single" w:sz="4" w:space="0" w:color="000000"/>
              <w:left w:val="single" w:sz="4" w:space="0" w:color="000000"/>
              <w:bottom w:val="single" w:sz="4" w:space="0" w:color="000000"/>
              <w:right w:val="nil"/>
            </w:tcBorders>
          </w:tcPr>
          <w:p w14:paraId="58374FEA" w14:textId="751D22EA" w:rsidR="00327D84" w:rsidRPr="00327D84" w:rsidRDefault="00327D84" w:rsidP="00B039A0">
            <w:pPr>
              <w:jc w:val="center"/>
              <w:rPr>
                <w:rFonts w:ascii="Arial" w:hAnsi="Arial" w:cs="Arial"/>
              </w:rPr>
            </w:pPr>
            <w:r w:rsidRPr="00327D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D01ADCE" w14:textId="79D15A46" w:rsidR="00327D84" w:rsidRPr="00327D84" w:rsidRDefault="00327D84" w:rsidP="00B039A0">
            <w:pPr>
              <w:pStyle w:val="Contedodatabela"/>
              <w:rPr>
                <w:rFonts w:ascii="Arial" w:hAnsi="Arial" w:cs="Arial"/>
              </w:rPr>
            </w:pPr>
            <w:r w:rsidRPr="00327D84">
              <w:rPr>
                <w:rFonts w:ascii="Arial" w:hAnsi="Arial" w:cs="Arial"/>
                <w:color w:val="000000"/>
              </w:rPr>
              <w:t>Substituição de assento de cadeira de rodas adaptada e manual e cadeira adaptada</w:t>
            </w:r>
          </w:p>
        </w:tc>
      </w:tr>
      <w:tr w:rsidR="00327D84" w:rsidRPr="00F113B2" w14:paraId="00B31227"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73CA356" w14:textId="6F812597" w:rsidR="00327D84" w:rsidRPr="00327D84" w:rsidRDefault="00327D84" w:rsidP="00B039A0">
            <w:pPr>
              <w:jc w:val="center"/>
              <w:rPr>
                <w:rFonts w:ascii="Arial" w:hAnsi="Arial" w:cs="Arial"/>
                <w:b/>
                <w:bCs/>
              </w:rPr>
            </w:pPr>
            <w:r w:rsidRPr="00327D84">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1C52F7D5" w14:textId="488BFCEE" w:rsidR="00327D84" w:rsidRPr="00327D84" w:rsidRDefault="00327D84" w:rsidP="00B039A0">
            <w:pPr>
              <w:pStyle w:val="Contedodatabela"/>
              <w:jc w:val="center"/>
              <w:rPr>
                <w:rFonts w:ascii="Arial" w:hAnsi="Arial" w:cs="Arial"/>
              </w:rPr>
            </w:pPr>
            <w:r w:rsidRPr="00327D84">
              <w:rPr>
                <w:rFonts w:ascii="Arial" w:hAnsi="Arial" w:cs="Arial"/>
                <w:bCs/>
                <w:color w:val="000000"/>
              </w:rPr>
              <w:t>05</w:t>
            </w:r>
          </w:p>
        </w:tc>
        <w:tc>
          <w:tcPr>
            <w:tcW w:w="850" w:type="dxa"/>
            <w:tcBorders>
              <w:top w:val="single" w:sz="4" w:space="0" w:color="000000"/>
              <w:left w:val="single" w:sz="4" w:space="0" w:color="000000"/>
              <w:bottom w:val="single" w:sz="4" w:space="0" w:color="000000"/>
              <w:right w:val="nil"/>
            </w:tcBorders>
          </w:tcPr>
          <w:p w14:paraId="35FA54D6" w14:textId="3D72FFAB" w:rsidR="00327D84" w:rsidRPr="00327D84" w:rsidRDefault="00327D84" w:rsidP="00B039A0">
            <w:pPr>
              <w:jc w:val="center"/>
              <w:rPr>
                <w:rFonts w:ascii="Arial" w:hAnsi="Arial" w:cs="Arial"/>
              </w:rPr>
            </w:pPr>
            <w:r w:rsidRPr="00327D84">
              <w:rPr>
                <w:rFonts w:ascii="Arial" w:hAnsi="Arial" w:cs="Arial"/>
                <w:color w:val="000000"/>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5F9560E5" w14:textId="7FC7085A" w:rsidR="00327D84" w:rsidRPr="00327D84" w:rsidRDefault="00327D84" w:rsidP="00B039A0">
            <w:pPr>
              <w:pStyle w:val="Contedodatabela"/>
              <w:rPr>
                <w:rFonts w:ascii="Arial" w:hAnsi="Arial" w:cs="Arial"/>
              </w:rPr>
            </w:pPr>
            <w:r w:rsidRPr="00327D84">
              <w:rPr>
                <w:rFonts w:ascii="Arial" w:hAnsi="Arial" w:cs="Arial"/>
                <w:color w:val="000000"/>
              </w:rPr>
              <w:t>Anti-tombo para cadeira de rodas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327D84"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26CC510B" w14:textId="77777777" w:rsidR="00327D84" w:rsidRPr="00327D84" w:rsidRDefault="00327D84" w:rsidP="00327D84">
      <w:pPr>
        <w:jc w:val="both"/>
        <w:rPr>
          <w:rStyle w:val="Forte"/>
          <w:b w:val="0"/>
        </w:rPr>
      </w:pPr>
      <w:r w:rsidRPr="00327D84">
        <w:rPr>
          <w:rStyle w:val="Forte"/>
          <w:rFonts w:ascii="Arial" w:hAnsi="Arial" w:cs="Arial"/>
          <w:b w:val="0"/>
        </w:rPr>
        <w:t>O serviço deverá compreender:</w:t>
      </w:r>
    </w:p>
    <w:p w14:paraId="074DD3E3" w14:textId="77777777" w:rsidR="00327D84" w:rsidRPr="00327D84" w:rsidRDefault="00327D84" w:rsidP="00327D84">
      <w:pPr>
        <w:pStyle w:val="PargrafodaLista"/>
        <w:numPr>
          <w:ilvl w:val="0"/>
          <w:numId w:val="40"/>
        </w:numPr>
        <w:spacing w:after="0" w:line="240" w:lineRule="auto"/>
        <w:ind w:left="284" w:hanging="284"/>
        <w:jc w:val="both"/>
        <w:rPr>
          <w:rStyle w:val="Forte"/>
          <w:rFonts w:ascii="Arial" w:hAnsi="Arial" w:cs="Arial"/>
          <w:b w:val="0"/>
          <w:sz w:val="20"/>
          <w:szCs w:val="20"/>
        </w:rPr>
      </w:pPr>
      <w:r w:rsidRPr="00327D84">
        <w:rPr>
          <w:rStyle w:val="Forte"/>
          <w:rFonts w:ascii="Arial" w:hAnsi="Arial" w:cs="Arial"/>
          <w:b w:val="0"/>
          <w:sz w:val="20"/>
          <w:szCs w:val="20"/>
        </w:rPr>
        <w:t>Medição das cadeiras de rodas – avaliação técnica realizada por profissional habilitado, para levantamento das dimensões e especificações necessárias para adequação ou reforma, garantindo ergonomia e postura adequada do aluno. Serviço este realizado conforme a necessidade da CONTRATANTE. Ocorrendo com a visita presencial do técnico da empresa e do aluno.</w:t>
      </w:r>
    </w:p>
    <w:p w14:paraId="4FC66A7B" w14:textId="77777777" w:rsidR="00327D84" w:rsidRPr="00327D84" w:rsidRDefault="00327D84" w:rsidP="00327D84">
      <w:pPr>
        <w:pStyle w:val="PargrafodaLista"/>
        <w:numPr>
          <w:ilvl w:val="0"/>
          <w:numId w:val="40"/>
        </w:numPr>
        <w:spacing w:after="0" w:line="240" w:lineRule="auto"/>
        <w:ind w:left="284" w:hanging="284"/>
        <w:jc w:val="both"/>
        <w:rPr>
          <w:rStyle w:val="Forte"/>
          <w:rFonts w:ascii="Arial" w:hAnsi="Arial" w:cs="Arial"/>
          <w:b w:val="0"/>
          <w:sz w:val="20"/>
          <w:szCs w:val="20"/>
        </w:rPr>
      </w:pPr>
      <w:r w:rsidRPr="00327D84">
        <w:rPr>
          <w:rStyle w:val="Forte"/>
          <w:rFonts w:ascii="Arial" w:hAnsi="Arial" w:cs="Arial"/>
          <w:b w:val="0"/>
          <w:sz w:val="20"/>
          <w:szCs w:val="20"/>
        </w:rPr>
        <w:t>Reforma das cadeiras de rodas – substituição ou reparo de peças estruturais, rodas, freios, apoios de pés e braços, encostos, assentos e demais componentes, conforme a necessidade individual de cada equipamento e descritas neste termo de referência. Serviço este realizado conforme a necessidade da CONTRATANTE. Ocorrendo com a visita presencial do técnico da empresa e do aluno que utilizará o equipamento.</w:t>
      </w:r>
    </w:p>
    <w:p w14:paraId="09EFC14F" w14:textId="77777777" w:rsidR="00327D84" w:rsidRPr="00327D84" w:rsidRDefault="00327D84" w:rsidP="00327D84">
      <w:pPr>
        <w:pStyle w:val="PargrafodaLista"/>
        <w:numPr>
          <w:ilvl w:val="0"/>
          <w:numId w:val="40"/>
        </w:numPr>
        <w:spacing w:after="0" w:line="240" w:lineRule="auto"/>
        <w:ind w:left="284" w:hanging="284"/>
        <w:jc w:val="both"/>
        <w:rPr>
          <w:rStyle w:val="Forte"/>
          <w:rFonts w:ascii="Arial" w:hAnsi="Arial" w:cs="Arial"/>
          <w:b w:val="0"/>
          <w:sz w:val="20"/>
          <w:szCs w:val="20"/>
        </w:rPr>
      </w:pPr>
      <w:r w:rsidRPr="00327D84">
        <w:rPr>
          <w:rStyle w:val="Forte"/>
          <w:rFonts w:ascii="Arial" w:hAnsi="Arial" w:cs="Arial"/>
          <w:b w:val="0"/>
          <w:sz w:val="20"/>
          <w:szCs w:val="20"/>
        </w:rPr>
        <w:t>Conserto e/ou substituição da tapeçaria/peças – reparo ou troca de estofamentos, revestimentos, peças assegurando conforto e integridade do usuário. Ocorrendo com a visita presencial do técnico da empresa e do aluno que utilizará o equipamento.</w:t>
      </w:r>
    </w:p>
    <w:p w14:paraId="4DD7B842" w14:textId="77777777" w:rsidR="00327D84" w:rsidRPr="00327D84" w:rsidRDefault="00327D84" w:rsidP="00327D84">
      <w:pPr>
        <w:pStyle w:val="PargrafodaLista"/>
        <w:numPr>
          <w:ilvl w:val="0"/>
          <w:numId w:val="40"/>
        </w:numPr>
        <w:spacing w:after="0" w:line="240" w:lineRule="auto"/>
        <w:ind w:left="284" w:hanging="284"/>
        <w:jc w:val="both"/>
        <w:rPr>
          <w:rStyle w:val="Forte"/>
          <w:rFonts w:ascii="Arial" w:hAnsi="Arial" w:cs="Arial"/>
          <w:b w:val="0"/>
          <w:sz w:val="20"/>
          <w:szCs w:val="20"/>
        </w:rPr>
      </w:pPr>
      <w:r w:rsidRPr="00327D84">
        <w:rPr>
          <w:rStyle w:val="Forte"/>
          <w:rFonts w:ascii="Arial" w:hAnsi="Arial" w:cs="Arial"/>
          <w:b w:val="0"/>
          <w:sz w:val="20"/>
          <w:szCs w:val="20"/>
        </w:rPr>
        <w:t>Fornecimento de todas as peças, materiais de estofamento e tapeçaria necessários.</w:t>
      </w:r>
    </w:p>
    <w:p w14:paraId="7CDC5746" w14:textId="27C29178" w:rsidR="00327D84" w:rsidRPr="00327D84" w:rsidRDefault="00327D84" w:rsidP="00327D84">
      <w:pPr>
        <w:pStyle w:val="PargrafodaLista"/>
        <w:numPr>
          <w:ilvl w:val="0"/>
          <w:numId w:val="40"/>
        </w:numPr>
        <w:spacing w:after="0" w:line="240" w:lineRule="auto"/>
        <w:ind w:left="284" w:hanging="284"/>
        <w:jc w:val="both"/>
        <w:rPr>
          <w:rStyle w:val="Forte"/>
          <w:rFonts w:ascii="Arial" w:hAnsi="Arial" w:cs="Arial"/>
          <w:b w:val="0"/>
          <w:sz w:val="20"/>
          <w:szCs w:val="20"/>
        </w:rPr>
      </w:pPr>
      <w:r w:rsidRPr="00327D84">
        <w:rPr>
          <w:rStyle w:val="Forte"/>
          <w:rFonts w:ascii="Arial" w:hAnsi="Arial" w:cs="Arial"/>
          <w:b w:val="0"/>
          <w:sz w:val="20"/>
          <w:szCs w:val="20"/>
        </w:rPr>
        <w:t>O revestimento de tapeçaria das cadeiras de ser feito com tecido Neoprene, devido ao fato de ser impermeável, garantindo facilidade na higienização e manutenção do equipamento.</w:t>
      </w:r>
    </w:p>
    <w:p w14:paraId="642627A8" w14:textId="2C0D15B6" w:rsidR="00327D84" w:rsidRDefault="00327D84" w:rsidP="00327D84">
      <w:pPr>
        <w:tabs>
          <w:tab w:val="left" w:pos="284"/>
        </w:tabs>
        <w:jc w:val="both"/>
        <w:rPr>
          <w:rStyle w:val="Forte"/>
          <w:rFonts w:ascii="Arial" w:hAnsi="Arial" w:cs="Arial"/>
          <w:b w:val="0"/>
        </w:rPr>
      </w:pPr>
      <w:r w:rsidRPr="00327D84">
        <w:rPr>
          <w:rStyle w:val="Forte"/>
          <w:rFonts w:ascii="Arial" w:hAnsi="Arial" w:cs="Arial"/>
          <w:b w:val="0"/>
        </w:rPr>
        <w:t>Para garantir conforto postural e evitar lesões, os equipamentos/consertos/serviços devem atender às necessidades funcionais e ergonômicas de cada aluno, sendo imprescindível a qualificação do profissional técnico que realizará as medições.</w:t>
      </w:r>
    </w:p>
    <w:p w14:paraId="0CF2EB1E" w14:textId="77777777" w:rsidR="00327D84" w:rsidRDefault="00327D84" w:rsidP="00327D84">
      <w:pPr>
        <w:tabs>
          <w:tab w:val="left" w:pos="284"/>
        </w:tabs>
        <w:jc w:val="both"/>
        <w:rPr>
          <w:rStyle w:val="Forte"/>
          <w:rFonts w:ascii="Arial" w:hAnsi="Arial" w:cs="Arial"/>
          <w:b w:val="0"/>
        </w:rPr>
      </w:pPr>
    </w:p>
    <w:p w14:paraId="558F9B14" w14:textId="0D54638B" w:rsidR="00327D84" w:rsidRDefault="00327D84" w:rsidP="00327D84">
      <w:pPr>
        <w:shd w:val="clear" w:color="auto" w:fill="CCCCCC"/>
        <w:ind w:firstLine="561"/>
        <w:rPr>
          <w:rFonts w:ascii="Arial" w:hAnsi="Arial" w:cs="Arial"/>
        </w:rPr>
      </w:pPr>
      <w:r>
        <w:rPr>
          <w:rFonts w:ascii="Arial" w:hAnsi="Arial" w:cs="Arial"/>
          <w:b/>
          <w:bCs/>
        </w:rPr>
        <w:t>5. DA SUBCONTRATAÇÃO</w:t>
      </w:r>
    </w:p>
    <w:p w14:paraId="63C354DC" w14:textId="7AE72FD1" w:rsidR="0026227D" w:rsidRPr="00327D84" w:rsidRDefault="00327D84" w:rsidP="00DC2F9A">
      <w:pPr>
        <w:pStyle w:val="PargrafodaLista"/>
        <w:numPr>
          <w:ilvl w:val="0"/>
          <w:numId w:val="41"/>
        </w:numPr>
        <w:tabs>
          <w:tab w:val="left" w:pos="284"/>
        </w:tabs>
        <w:jc w:val="both"/>
        <w:rPr>
          <w:rFonts w:ascii="Arial" w:hAnsi="Arial" w:cs="Arial"/>
        </w:rPr>
      </w:pPr>
      <w:r w:rsidRPr="00327D84">
        <w:rPr>
          <w:rFonts w:ascii="Arial" w:hAnsi="Arial" w:cs="Arial"/>
          <w:sz w:val="20"/>
        </w:rPr>
        <w:t>Não é admitida a subcontratação do objeto contratual</w:t>
      </w:r>
      <w:r>
        <w:rPr>
          <w:rFonts w:ascii="Arial" w:hAnsi="Arial" w:cs="Arial"/>
          <w:sz w:val="20"/>
        </w:rPr>
        <w:t>.</w:t>
      </w:r>
    </w:p>
    <w:p w14:paraId="533DB4C5" w14:textId="4E12835A" w:rsidR="00DC2F9A" w:rsidRPr="00EF135E" w:rsidRDefault="00327D84"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4214C7AA" w:rsidR="00022D4D" w:rsidRDefault="00327D84" w:rsidP="00022D4D">
      <w:pPr>
        <w:numPr>
          <w:ilvl w:val="0"/>
          <w:numId w:val="26"/>
        </w:numPr>
        <w:tabs>
          <w:tab w:val="left" w:pos="284"/>
        </w:tabs>
        <w:jc w:val="both"/>
        <w:rPr>
          <w:rFonts w:ascii="Arial" w:hAnsi="Arial" w:cs="Arial"/>
        </w:rPr>
      </w:pPr>
      <w:r w:rsidRPr="00F356F6">
        <w:rPr>
          <w:rFonts w:ascii="Arial" w:hAnsi="Arial" w:cs="Arial"/>
          <w:lang w:eastAsia="pt-BR"/>
        </w:rPr>
        <w:t>A empresa a ser contratada deverá realizar os serviços em até, no máximo, 0</w:t>
      </w:r>
      <w:r>
        <w:rPr>
          <w:rFonts w:ascii="Arial" w:hAnsi="Arial" w:cs="Arial"/>
          <w:lang w:eastAsia="pt-BR"/>
        </w:rPr>
        <w:t>7</w:t>
      </w:r>
      <w:r w:rsidRPr="00F356F6">
        <w:rPr>
          <w:rFonts w:ascii="Arial" w:hAnsi="Arial" w:cs="Arial"/>
          <w:lang w:eastAsia="pt-BR"/>
        </w:rPr>
        <w:t xml:space="preserve"> (</w:t>
      </w:r>
      <w:r>
        <w:rPr>
          <w:rFonts w:ascii="Arial" w:hAnsi="Arial" w:cs="Arial"/>
          <w:lang w:eastAsia="pt-BR"/>
        </w:rPr>
        <w:t>sete</w:t>
      </w:r>
      <w:r w:rsidRPr="00F356F6">
        <w:rPr>
          <w:rFonts w:ascii="Arial" w:hAnsi="Arial" w:cs="Arial"/>
          <w:lang w:eastAsia="pt-BR"/>
        </w:rPr>
        <w:t>)</w:t>
      </w:r>
      <w:r>
        <w:rPr>
          <w:rFonts w:ascii="Arial" w:hAnsi="Arial" w:cs="Arial"/>
          <w:lang w:eastAsia="pt-BR"/>
        </w:rPr>
        <w:t xml:space="preserve"> </w:t>
      </w:r>
      <w:r w:rsidRPr="00F356F6">
        <w:rPr>
          <w:rFonts w:ascii="Arial" w:hAnsi="Arial" w:cs="Arial"/>
          <w:lang w:eastAsia="pt-BR"/>
        </w:rPr>
        <w:t>dias corridos, a contar da data de emissão da Ordem de Serviços pela Unidade Requisitante</w:t>
      </w:r>
      <w:r w:rsidR="00022D4D" w:rsidRPr="00AB2DE4">
        <w:rPr>
          <w:rFonts w:ascii="Arial" w:hAnsi="Arial" w:cs="Arial"/>
        </w:rPr>
        <w:t>.</w:t>
      </w:r>
    </w:p>
    <w:p w14:paraId="61CAB696" w14:textId="43D607D6" w:rsidR="00532039" w:rsidRDefault="00327D84" w:rsidP="00532039">
      <w:pPr>
        <w:numPr>
          <w:ilvl w:val="0"/>
          <w:numId w:val="26"/>
        </w:numPr>
        <w:tabs>
          <w:tab w:val="left" w:pos="284"/>
        </w:tabs>
        <w:jc w:val="both"/>
        <w:rPr>
          <w:rFonts w:ascii="Arial" w:hAnsi="Arial" w:cs="Arial"/>
        </w:rPr>
      </w:pPr>
      <w:r w:rsidRPr="003A5C0A">
        <w:rPr>
          <w:rFonts w:ascii="Arial" w:hAnsi="Arial" w:cs="Arial"/>
          <w:lang w:eastAsia="pt-BR"/>
        </w:rPr>
        <w:t>Os serviços de manutenção corretiva destinam-se a remover os defeitos de funcionamento</w:t>
      </w:r>
      <w:r>
        <w:rPr>
          <w:rFonts w:ascii="Arial" w:hAnsi="Arial" w:cs="Arial"/>
          <w:lang w:eastAsia="pt-BR"/>
        </w:rPr>
        <w:t xml:space="preserve"> </w:t>
      </w:r>
      <w:r w:rsidRPr="003A5C0A">
        <w:rPr>
          <w:rFonts w:ascii="Arial" w:hAnsi="Arial" w:cs="Arial"/>
          <w:lang w:eastAsia="pt-BR"/>
        </w:rPr>
        <w:t>apresentados pelos bens permanentes relacionados, compreendendo serviços de conserto e/ou</w:t>
      </w:r>
      <w:r>
        <w:rPr>
          <w:rFonts w:ascii="Arial" w:hAnsi="Arial" w:cs="Arial"/>
          <w:lang w:eastAsia="pt-BR"/>
        </w:rPr>
        <w:t xml:space="preserve"> </w:t>
      </w:r>
      <w:r w:rsidRPr="003A5C0A">
        <w:rPr>
          <w:rFonts w:ascii="Arial" w:hAnsi="Arial" w:cs="Arial"/>
          <w:lang w:eastAsia="pt-BR"/>
        </w:rPr>
        <w:t>substituição/reposição de peças desgastadas e/ou danificadas por originais do fabricante compatível com</w:t>
      </w:r>
      <w:r>
        <w:rPr>
          <w:rFonts w:ascii="Arial" w:hAnsi="Arial" w:cs="Arial"/>
          <w:lang w:eastAsia="pt-BR"/>
        </w:rPr>
        <w:t xml:space="preserve"> </w:t>
      </w:r>
      <w:r w:rsidRPr="003A5C0A">
        <w:rPr>
          <w:rFonts w:ascii="Arial" w:hAnsi="Arial" w:cs="Arial"/>
          <w:lang w:eastAsia="pt-BR"/>
        </w:rPr>
        <w:t>o equipamento e, ainda, quando for considerado necessário serviço de lubrificação, limpeza, reparos e</w:t>
      </w:r>
      <w:r>
        <w:rPr>
          <w:rFonts w:ascii="Arial" w:hAnsi="Arial" w:cs="Arial"/>
          <w:lang w:eastAsia="pt-BR"/>
        </w:rPr>
        <w:t xml:space="preserve"> </w:t>
      </w:r>
      <w:r w:rsidRPr="003A5C0A">
        <w:rPr>
          <w:rFonts w:ascii="Arial" w:hAnsi="Arial" w:cs="Arial"/>
          <w:lang w:eastAsia="pt-BR"/>
        </w:rPr>
        <w:t>/ou regulagens, eliminando os defeitos apresentados e colocando-os em perfeitas condições de uso</w:t>
      </w:r>
      <w:r>
        <w:rPr>
          <w:rFonts w:ascii="Arial" w:hAnsi="Arial" w:cs="Arial"/>
          <w:lang w:eastAsia="pt-BR"/>
        </w:rPr>
        <w:t>;</w:t>
      </w:r>
    </w:p>
    <w:p w14:paraId="1C93982D" w14:textId="24956462" w:rsidR="00327D84" w:rsidRDefault="00327D84" w:rsidP="00022D4D">
      <w:pPr>
        <w:numPr>
          <w:ilvl w:val="0"/>
          <w:numId w:val="26"/>
        </w:numPr>
        <w:tabs>
          <w:tab w:val="left" w:pos="284"/>
        </w:tabs>
        <w:jc w:val="both"/>
        <w:rPr>
          <w:rFonts w:ascii="Arial" w:hAnsi="Arial" w:cs="Arial"/>
        </w:rPr>
      </w:pPr>
      <w:r w:rsidRPr="00140F9A">
        <w:rPr>
          <w:rFonts w:ascii="Arial" w:hAnsi="Arial" w:cs="Arial"/>
          <w:lang w:eastAsia="pt-BR"/>
        </w:rPr>
        <w:t>Local e horário para execução dos serviços</w:t>
      </w:r>
      <w:r>
        <w:rPr>
          <w:rFonts w:ascii="Arial" w:hAnsi="Arial" w:cs="Arial"/>
          <w:lang w:eastAsia="pt-BR"/>
        </w:rPr>
        <w:t>:</w:t>
      </w:r>
    </w:p>
    <w:p w14:paraId="1238DA39" w14:textId="4378C2C0" w:rsidR="00327D84" w:rsidRDefault="00327D84" w:rsidP="00327D84">
      <w:pPr>
        <w:tabs>
          <w:tab w:val="left" w:pos="284"/>
        </w:tabs>
        <w:jc w:val="both"/>
        <w:rPr>
          <w:rFonts w:ascii="Arial" w:hAnsi="Arial" w:cs="Arial"/>
          <w:b/>
          <w:lang w:eastAsia="pt-BR"/>
        </w:rPr>
      </w:pPr>
      <w:r w:rsidRPr="00327D84">
        <w:rPr>
          <w:rFonts w:ascii="Arial" w:hAnsi="Arial" w:cs="Arial"/>
          <w:b/>
          <w:bCs/>
          <w:lang w:eastAsia="pt-BR"/>
        </w:rPr>
        <w:t>Escolas Municipais</w:t>
      </w:r>
      <w:r w:rsidRPr="00327D84">
        <w:rPr>
          <w:rFonts w:ascii="Arial" w:hAnsi="Arial" w:cs="Arial"/>
          <w:b/>
          <w:lang w:eastAsia="pt-BR"/>
        </w:rPr>
        <w:t xml:space="preserve"> onde se encontram matriculados os alunos (Anex</w:t>
      </w:r>
      <w:r>
        <w:rPr>
          <w:rFonts w:ascii="Arial" w:hAnsi="Arial" w:cs="Arial"/>
          <w:b/>
          <w:lang w:eastAsia="pt-BR"/>
        </w:rPr>
        <w:t>o A</w:t>
      </w:r>
      <w:r w:rsidRPr="00327D84">
        <w:rPr>
          <w:rFonts w:ascii="Arial" w:hAnsi="Arial" w:cs="Arial"/>
          <w:b/>
          <w:lang w:eastAsia="pt-BR"/>
        </w:rPr>
        <w:t>) e demais Unidades que vierem a ser inauguradas durante a vigência do contrato</w:t>
      </w:r>
      <w:r>
        <w:rPr>
          <w:rFonts w:ascii="Arial" w:hAnsi="Arial" w:cs="Arial"/>
          <w:b/>
          <w:lang w:eastAsia="pt-BR"/>
        </w:rPr>
        <w:t>.</w:t>
      </w:r>
    </w:p>
    <w:p w14:paraId="1ACE2AFC" w14:textId="7CA06DFE" w:rsidR="00327D84" w:rsidRPr="00327D84" w:rsidRDefault="00327D84" w:rsidP="00327D84">
      <w:pPr>
        <w:tabs>
          <w:tab w:val="left" w:pos="284"/>
        </w:tabs>
        <w:jc w:val="both"/>
        <w:rPr>
          <w:rFonts w:ascii="Arial" w:hAnsi="Arial" w:cs="Arial"/>
          <w:b/>
        </w:rPr>
      </w:pPr>
      <w:r w:rsidRPr="00327D84">
        <w:rPr>
          <w:rFonts w:ascii="Arial" w:hAnsi="Arial" w:cs="Arial"/>
          <w:b/>
          <w:lang w:eastAsia="pt-BR"/>
        </w:rPr>
        <w:t>Das: 8:00 às 11:00 horas, de segunda-feira à sexta-feira</w:t>
      </w:r>
    </w:p>
    <w:p w14:paraId="61E64CC4" w14:textId="0D191530" w:rsidR="00D40805" w:rsidRDefault="00D40805" w:rsidP="00022D4D">
      <w:pPr>
        <w:numPr>
          <w:ilvl w:val="0"/>
          <w:numId w:val="26"/>
        </w:numPr>
        <w:tabs>
          <w:tab w:val="left" w:pos="284"/>
        </w:tabs>
        <w:jc w:val="both"/>
        <w:rPr>
          <w:rFonts w:ascii="Arial" w:hAnsi="Arial" w:cs="Arial"/>
        </w:rPr>
      </w:pPr>
      <w:r w:rsidRPr="00F356F6">
        <w:rPr>
          <w:rFonts w:ascii="Arial" w:hAnsi="Arial" w:cs="Arial"/>
          <w:lang w:eastAsia="pt-BR"/>
        </w:rPr>
        <w:t>O transporte dos equipamentos que não puderem ser consertados no local onde são utilizados</w:t>
      </w:r>
      <w:r>
        <w:rPr>
          <w:rFonts w:ascii="Arial" w:hAnsi="Arial" w:cs="Arial"/>
          <w:lang w:eastAsia="pt-BR"/>
        </w:rPr>
        <w:t>,</w:t>
      </w:r>
      <w:r w:rsidRPr="00F356F6">
        <w:rPr>
          <w:rFonts w:ascii="Arial" w:hAnsi="Arial" w:cs="Arial"/>
          <w:lang w:eastAsia="pt-BR"/>
        </w:rPr>
        <w:t xml:space="preserve"> e necessitarem ser encaminhados para a oficina da Contratada, fica sob responsabilidade da mesma</w:t>
      </w:r>
      <w:r>
        <w:rPr>
          <w:rFonts w:ascii="Arial" w:hAnsi="Arial" w:cs="Arial"/>
          <w:lang w:eastAsia="pt-BR"/>
        </w:rPr>
        <w:t>.</w:t>
      </w:r>
    </w:p>
    <w:p w14:paraId="164E8A43" w14:textId="46C19A92" w:rsidR="00D40805" w:rsidRDefault="00D40805" w:rsidP="00022D4D">
      <w:pPr>
        <w:numPr>
          <w:ilvl w:val="0"/>
          <w:numId w:val="26"/>
        </w:numPr>
        <w:tabs>
          <w:tab w:val="left" w:pos="284"/>
        </w:tabs>
        <w:jc w:val="both"/>
        <w:rPr>
          <w:rFonts w:ascii="Arial" w:hAnsi="Arial" w:cs="Arial"/>
        </w:rPr>
      </w:pPr>
      <w:r w:rsidRPr="00F356F6">
        <w:rPr>
          <w:rFonts w:ascii="Arial" w:hAnsi="Arial" w:cs="Arial"/>
          <w:lang w:eastAsia="pt-BR"/>
        </w:rPr>
        <w:t xml:space="preserve">A empresa deverá apresentar relatório dos serviços executados por unidade e por equipamento, contendo: </w:t>
      </w:r>
      <w:r>
        <w:rPr>
          <w:rFonts w:ascii="Arial" w:hAnsi="Arial" w:cs="Arial"/>
          <w:lang w:eastAsia="pt-BR"/>
        </w:rPr>
        <w:t>D</w:t>
      </w:r>
      <w:r w:rsidRPr="00F356F6">
        <w:rPr>
          <w:rFonts w:ascii="Arial" w:hAnsi="Arial" w:cs="Arial"/>
          <w:lang w:eastAsia="pt-BR"/>
        </w:rPr>
        <w:t>ata da manutenção corretiva; Tipo de equipamento; Número de Patrimônio</w:t>
      </w:r>
      <w:r w:rsidR="00847DC1">
        <w:rPr>
          <w:rFonts w:ascii="Arial" w:hAnsi="Arial" w:cs="Arial"/>
          <w:lang w:eastAsia="pt-BR"/>
        </w:rPr>
        <w:t xml:space="preserve"> (</w:t>
      </w:r>
      <w:r w:rsidR="00847DC1" w:rsidRPr="00847DC1">
        <w:rPr>
          <w:rFonts w:ascii="Arial" w:hAnsi="Arial" w:cs="Arial"/>
          <w:b/>
          <w:lang w:eastAsia="pt-BR"/>
        </w:rPr>
        <w:t>Anexo B</w:t>
      </w:r>
      <w:r w:rsidR="00847DC1">
        <w:rPr>
          <w:rFonts w:ascii="Arial" w:hAnsi="Arial" w:cs="Arial"/>
          <w:lang w:eastAsia="pt-BR"/>
        </w:rPr>
        <w:t>)</w:t>
      </w:r>
      <w:r w:rsidRPr="00F356F6">
        <w:rPr>
          <w:rFonts w:ascii="Arial" w:hAnsi="Arial" w:cs="Arial"/>
          <w:lang w:eastAsia="pt-BR"/>
        </w:rPr>
        <w:t>; Assinatura do técnico responsável pela execução dos serviços; Serviços realizados; Informações sobre as causas prováveis das quebras; Assinatura do funcionário da Contratante (responsável)</w:t>
      </w:r>
      <w:r>
        <w:rPr>
          <w:rFonts w:ascii="Arial" w:hAnsi="Arial" w:cs="Arial"/>
          <w:lang w:eastAsia="pt-BR"/>
        </w:rPr>
        <w:t>.</w:t>
      </w:r>
    </w:p>
    <w:p w14:paraId="049CEF37" w14:textId="1C52FB83" w:rsidR="00D40805" w:rsidRDefault="00D40805" w:rsidP="00022D4D">
      <w:pPr>
        <w:numPr>
          <w:ilvl w:val="0"/>
          <w:numId w:val="26"/>
        </w:numPr>
        <w:tabs>
          <w:tab w:val="left" w:pos="284"/>
        </w:tabs>
        <w:jc w:val="both"/>
        <w:rPr>
          <w:rFonts w:ascii="Arial" w:hAnsi="Arial" w:cs="Arial"/>
        </w:rPr>
      </w:pPr>
      <w:r w:rsidRPr="00F356F6">
        <w:rPr>
          <w:rFonts w:ascii="Arial" w:hAnsi="Arial" w:cs="Arial"/>
          <w:lang w:eastAsia="pt-BR"/>
        </w:rPr>
        <w:lastRenderedPageBreak/>
        <w:t>Quando da necessidade somente de mão de obra para reparo no equipamento, será pago o valor correspondente à mão de obra para o item</w:t>
      </w:r>
      <w:r>
        <w:rPr>
          <w:rFonts w:ascii="Arial" w:hAnsi="Arial" w:cs="Arial"/>
          <w:lang w:eastAsia="pt-BR"/>
        </w:rPr>
        <w:t>.</w:t>
      </w:r>
    </w:p>
    <w:p w14:paraId="3687802C" w14:textId="750E3863" w:rsidR="00D40805" w:rsidRDefault="00D40805" w:rsidP="00022D4D">
      <w:pPr>
        <w:numPr>
          <w:ilvl w:val="0"/>
          <w:numId w:val="26"/>
        </w:numPr>
        <w:tabs>
          <w:tab w:val="left" w:pos="284"/>
        </w:tabs>
        <w:jc w:val="both"/>
        <w:rPr>
          <w:rFonts w:ascii="Arial" w:hAnsi="Arial" w:cs="Arial"/>
        </w:rPr>
      </w:pPr>
      <w:r w:rsidRPr="00F356F6">
        <w:rPr>
          <w:rFonts w:ascii="Arial" w:hAnsi="Arial" w:cs="Arial"/>
          <w:lang w:eastAsia="pt-BR"/>
        </w:rPr>
        <w:t>Quando, após verificação do equipamento, constatar a necessidade da troca de peças, o vencedor, deverá apresentar orçamento prévio (por escrito) constando minuciosamente os serviços a serem executados, as peças a serem substituídas e o prazo de execução; que após</w:t>
      </w:r>
      <w:r>
        <w:rPr>
          <w:rFonts w:ascii="Arial" w:hAnsi="Arial" w:cs="Arial"/>
          <w:lang w:eastAsia="pt-BR"/>
        </w:rPr>
        <w:t xml:space="preserve"> </w:t>
      </w:r>
      <w:r w:rsidRPr="00F356F6">
        <w:rPr>
          <w:rFonts w:ascii="Arial" w:hAnsi="Arial" w:cs="Arial"/>
          <w:lang w:eastAsia="pt-BR"/>
        </w:rPr>
        <w:t>verificação será dado o aval para a sua realização</w:t>
      </w:r>
      <w:r>
        <w:rPr>
          <w:rFonts w:ascii="Arial" w:hAnsi="Arial" w:cs="Arial"/>
          <w:lang w:eastAsia="pt-BR"/>
        </w:rPr>
        <w:t>.</w:t>
      </w:r>
    </w:p>
    <w:p w14:paraId="3D961D9C" w14:textId="052200AA" w:rsidR="00D40805" w:rsidRDefault="00D40805" w:rsidP="00022D4D">
      <w:pPr>
        <w:numPr>
          <w:ilvl w:val="0"/>
          <w:numId w:val="26"/>
        </w:numPr>
        <w:tabs>
          <w:tab w:val="left" w:pos="284"/>
        </w:tabs>
        <w:jc w:val="both"/>
        <w:rPr>
          <w:rFonts w:ascii="Arial" w:hAnsi="Arial" w:cs="Arial"/>
        </w:rPr>
      </w:pPr>
      <w:r w:rsidRPr="00F356F6">
        <w:rPr>
          <w:rFonts w:ascii="Arial" w:hAnsi="Arial" w:cs="Arial"/>
          <w:lang w:eastAsia="pt-BR"/>
        </w:rPr>
        <w:t>Quando da solicitação, os orçamentos deverão ser emitidos pela Contratada no prazo máximo de 24 (vinte e quatro) horas a partir da solicitação</w:t>
      </w:r>
      <w:r>
        <w:rPr>
          <w:rFonts w:ascii="Arial" w:hAnsi="Arial" w:cs="Arial"/>
          <w:lang w:eastAsia="pt-BR"/>
        </w:rPr>
        <w:t>.</w:t>
      </w:r>
    </w:p>
    <w:p w14:paraId="0480333B" w14:textId="56EFAE33" w:rsidR="00D40805" w:rsidRDefault="00D40805" w:rsidP="00022D4D">
      <w:pPr>
        <w:numPr>
          <w:ilvl w:val="0"/>
          <w:numId w:val="26"/>
        </w:numPr>
        <w:tabs>
          <w:tab w:val="left" w:pos="284"/>
        </w:tabs>
        <w:jc w:val="both"/>
        <w:rPr>
          <w:rFonts w:ascii="Arial" w:hAnsi="Arial" w:cs="Arial"/>
        </w:rPr>
      </w:pPr>
      <w:r w:rsidRPr="00F356F6">
        <w:rPr>
          <w:rFonts w:ascii="Arial" w:hAnsi="Arial" w:cs="Arial"/>
          <w:lang w:eastAsia="pt-BR"/>
        </w:rPr>
        <w:t>A contratada fica obrigada a reparar, corrigir, remover ou substituir às suas expensas, no total</w:t>
      </w:r>
      <w:r>
        <w:rPr>
          <w:rFonts w:ascii="Arial" w:hAnsi="Arial" w:cs="Arial"/>
          <w:lang w:eastAsia="pt-BR"/>
        </w:rPr>
        <w:t xml:space="preserve"> </w:t>
      </w:r>
      <w:r w:rsidRPr="00F356F6">
        <w:rPr>
          <w:rFonts w:ascii="Arial" w:hAnsi="Arial" w:cs="Arial"/>
          <w:lang w:eastAsia="pt-BR"/>
        </w:rPr>
        <w:t>ou em parte, as peças substituídas que apresentarem vícios e defeitos ou incorreções no prazo máximo de 48 horas a contar do recebimento da solicitação</w:t>
      </w:r>
      <w:r>
        <w:rPr>
          <w:rFonts w:ascii="Arial" w:hAnsi="Arial" w:cs="Arial"/>
          <w:lang w:eastAsia="pt-BR"/>
        </w:rPr>
        <w:t>.</w:t>
      </w:r>
    </w:p>
    <w:p w14:paraId="43FACE11" w14:textId="6AD3F114" w:rsidR="00D40805" w:rsidRDefault="00D40805" w:rsidP="00022D4D">
      <w:pPr>
        <w:numPr>
          <w:ilvl w:val="0"/>
          <w:numId w:val="26"/>
        </w:numPr>
        <w:tabs>
          <w:tab w:val="left" w:pos="284"/>
        </w:tabs>
        <w:jc w:val="both"/>
        <w:rPr>
          <w:rFonts w:ascii="Arial" w:hAnsi="Arial" w:cs="Arial"/>
        </w:rPr>
      </w:pPr>
      <w:r w:rsidRPr="00F356F6">
        <w:rPr>
          <w:rFonts w:ascii="Arial" w:hAnsi="Arial" w:cs="Arial"/>
          <w:lang w:eastAsia="pt-BR"/>
        </w:rPr>
        <w:t>A CONTRATADA compromete-se a refazer, no prazo de 48 horas, os serviços não aceitos pela Prefeitura Municipal, por não satisfazerem às especificações exigidas</w:t>
      </w:r>
      <w:r>
        <w:rPr>
          <w:rFonts w:ascii="Arial" w:hAnsi="Arial" w:cs="Arial"/>
          <w:lang w:eastAsia="pt-BR"/>
        </w:rPr>
        <w:t>.</w:t>
      </w:r>
    </w:p>
    <w:p w14:paraId="5FD47CCE" w14:textId="09ADD0B2" w:rsidR="00D40805" w:rsidRDefault="00D40805" w:rsidP="00022D4D">
      <w:pPr>
        <w:numPr>
          <w:ilvl w:val="0"/>
          <w:numId w:val="26"/>
        </w:numPr>
        <w:tabs>
          <w:tab w:val="left" w:pos="284"/>
        </w:tabs>
        <w:jc w:val="both"/>
        <w:rPr>
          <w:rFonts w:ascii="Arial" w:hAnsi="Arial" w:cs="Arial"/>
        </w:rPr>
      </w:pPr>
      <w:r w:rsidRPr="00F356F6">
        <w:rPr>
          <w:rFonts w:ascii="Arial" w:hAnsi="Arial" w:cs="Arial"/>
          <w:lang w:eastAsia="pt-BR"/>
        </w:rPr>
        <w:t>A Prefeitura Municipal poderá, ao seu critério, fornecer qualquer peça ou produto necessário para a realização dos serviços, ficando a CONTRATADA obrigada a instalá-los com a melhor técnica possível, sem que isso resulte em ônus adicionais para a Municipalidade</w:t>
      </w:r>
      <w:r>
        <w:rPr>
          <w:rFonts w:ascii="Arial" w:hAnsi="Arial" w:cs="Arial"/>
          <w:lang w:eastAsia="pt-BR"/>
        </w:rPr>
        <w:t>.</w:t>
      </w:r>
    </w:p>
    <w:p w14:paraId="2EE9FAB9" w14:textId="77777777" w:rsidR="00D40805" w:rsidRPr="00D40805" w:rsidRDefault="00D40805" w:rsidP="00022D4D">
      <w:pPr>
        <w:numPr>
          <w:ilvl w:val="0"/>
          <w:numId w:val="26"/>
        </w:numPr>
        <w:tabs>
          <w:tab w:val="left" w:pos="284"/>
        </w:tabs>
        <w:jc w:val="both"/>
        <w:rPr>
          <w:rFonts w:ascii="Arial" w:hAnsi="Arial" w:cs="Arial"/>
        </w:rPr>
      </w:pPr>
      <w:r w:rsidRPr="00D40805">
        <w:rPr>
          <w:rFonts w:ascii="Arial" w:hAnsi="Arial" w:cs="Arial"/>
          <w:b/>
          <w:bCs/>
          <w:lang w:eastAsia="pt-BR"/>
        </w:rPr>
        <w:t>Os serviços deverão ser realizados com técnicos devidamente qualificados e credenciados e com ferramentas recomendadas pelo fabricante e autorizadas pela Prefeitura Municipal.</w:t>
      </w:r>
    </w:p>
    <w:p w14:paraId="74A67464" w14:textId="1E208029" w:rsidR="00D40805" w:rsidRDefault="00D40805" w:rsidP="00022D4D">
      <w:pPr>
        <w:numPr>
          <w:ilvl w:val="0"/>
          <w:numId w:val="26"/>
        </w:numPr>
        <w:tabs>
          <w:tab w:val="left" w:pos="284"/>
        </w:tabs>
        <w:jc w:val="both"/>
        <w:rPr>
          <w:rFonts w:ascii="Arial" w:hAnsi="Arial" w:cs="Arial"/>
        </w:rPr>
      </w:pPr>
      <w:r w:rsidRPr="00F356F6">
        <w:rPr>
          <w:rFonts w:ascii="Arial" w:hAnsi="Arial" w:cs="Arial"/>
          <w:lang w:eastAsia="pt-BR"/>
        </w:rPr>
        <w:t>As peças a serem trocadas deverão ser originais do fabricante, admitindo-se o uso de peças similares, desde que justificadas e posteriormente aprovadas pela Prefeitura e devem conter marca</w:t>
      </w:r>
      <w:r>
        <w:rPr>
          <w:rFonts w:ascii="Arial" w:hAnsi="Arial" w:cs="Arial"/>
          <w:lang w:eastAsia="pt-BR"/>
        </w:rPr>
        <w:t>.</w:t>
      </w:r>
    </w:p>
    <w:p w14:paraId="5FE16D93" w14:textId="0909C2B0" w:rsidR="00D40805" w:rsidRDefault="00D40805" w:rsidP="00022D4D">
      <w:pPr>
        <w:numPr>
          <w:ilvl w:val="0"/>
          <w:numId w:val="26"/>
        </w:numPr>
        <w:tabs>
          <w:tab w:val="left" w:pos="284"/>
        </w:tabs>
        <w:jc w:val="both"/>
        <w:rPr>
          <w:rFonts w:ascii="Arial" w:hAnsi="Arial" w:cs="Arial"/>
        </w:rPr>
      </w:pPr>
      <w:r w:rsidRPr="00751E76">
        <w:rPr>
          <w:rFonts w:ascii="Arial" w:hAnsi="Arial" w:cs="Arial"/>
          <w:lang w:eastAsia="pt-BR"/>
        </w:rPr>
        <w:t>Comprovar que as peças fornecidas (assentos, encostos e demais</w:t>
      </w:r>
      <w:r>
        <w:rPr>
          <w:rFonts w:ascii="Arial" w:hAnsi="Arial" w:cs="Arial"/>
          <w:lang w:eastAsia="pt-BR"/>
        </w:rPr>
        <w:t xml:space="preserve"> </w:t>
      </w:r>
      <w:r w:rsidRPr="00751E76">
        <w:rPr>
          <w:rFonts w:ascii="Arial" w:hAnsi="Arial" w:cs="Arial"/>
          <w:lang w:eastAsia="pt-BR"/>
        </w:rPr>
        <w:t>componentes) possuem garantia de procedência e estão em conformidade com normas técnicas da ABN</w:t>
      </w:r>
      <w:r>
        <w:rPr>
          <w:rFonts w:ascii="Arial" w:hAnsi="Arial" w:cs="Arial"/>
          <w:lang w:eastAsia="pt-BR"/>
        </w:rPr>
        <w:t xml:space="preserve"> </w:t>
      </w:r>
      <w:r w:rsidRPr="00751E76">
        <w:rPr>
          <w:rFonts w:ascii="Arial" w:hAnsi="Arial" w:cs="Arial"/>
          <w:lang w:eastAsia="pt-BR"/>
        </w:rPr>
        <w:t>ou equivalentes. Peças não certificadas podem causar danos ao equipamento e a segurança do usuário</w:t>
      </w:r>
      <w:r>
        <w:rPr>
          <w:rFonts w:ascii="Arial" w:hAnsi="Arial" w:cs="Arial"/>
          <w:lang w:eastAsia="pt-BR"/>
        </w:rPr>
        <w:t>.</w:t>
      </w:r>
    </w:p>
    <w:p w14:paraId="567E7F7A" w14:textId="29EEED9B" w:rsidR="00D40805" w:rsidRDefault="00D40805" w:rsidP="00022D4D">
      <w:pPr>
        <w:numPr>
          <w:ilvl w:val="0"/>
          <w:numId w:val="26"/>
        </w:numPr>
        <w:tabs>
          <w:tab w:val="left" w:pos="284"/>
        </w:tabs>
        <w:jc w:val="both"/>
        <w:rPr>
          <w:rFonts w:ascii="Arial" w:hAnsi="Arial" w:cs="Arial"/>
        </w:rPr>
      </w:pPr>
      <w:r>
        <w:rPr>
          <w:rFonts w:ascii="Arial" w:hAnsi="Arial" w:cs="Arial"/>
          <w:lang w:eastAsia="pt-BR"/>
        </w:rPr>
        <w:t>A contratada deverá r</w:t>
      </w:r>
      <w:r w:rsidRPr="00C60191">
        <w:rPr>
          <w:rFonts w:ascii="Arial" w:hAnsi="Arial" w:cs="Arial"/>
          <w:lang w:eastAsia="pt-BR"/>
        </w:rPr>
        <w:t>ealizar prova das cadeiras (com o aluno) na espuma antes da tapeçaria, certificando as medidas e</w:t>
      </w:r>
      <w:r>
        <w:rPr>
          <w:rFonts w:ascii="Arial" w:hAnsi="Arial" w:cs="Arial"/>
          <w:lang w:eastAsia="pt-BR"/>
        </w:rPr>
        <w:t xml:space="preserve"> </w:t>
      </w:r>
      <w:r w:rsidRPr="00C60191">
        <w:rPr>
          <w:rFonts w:ascii="Arial" w:hAnsi="Arial" w:cs="Arial"/>
          <w:lang w:eastAsia="pt-BR"/>
        </w:rPr>
        <w:t>cavidades da espuma. este procedimento garante possíveis ajustes antes do revestimento em tecido</w:t>
      </w:r>
      <w:r>
        <w:rPr>
          <w:rFonts w:ascii="Arial" w:hAnsi="Arial" w:cs="Arial"/>
          <w:lang w:eastAsia="pt-BR"/>
        </w:rPr>
        <w:t>.</w:t>
      </w:r>
    </w:p>
    <w:p w14:paraId="4E1E1B8A" w14:textId="3D4180C0" w:rsidR="00D40805" w:rsidRDefault="00D40805" w:rsidP="00022D4D">
      <w:pPr>
        <w:numPr>
          <w:ilvl w:val="0"/>
          <w:numId w:val="26"/>
        </w:numPr>
        <w:tabs>
          <w:tab w:val="left" w:pos="284"/>
        </w:tabs>
        <w:jc w:val="both"/>
        <w:rPr>
          <w:rFonts w:ascii="Arial" w:hAnsi="Arial" w:cs="Arial"/>
        </w:rPr>
      </w:pPr>
      <w:r>
        <w:rPr>
          <w:rFonts w:ascii="Arial" w:hAnsi="Arial" w:cs="Arial"/>
          <w:lang w:eastAsia="pt-BR"/>
        </w:rPr>
        <w:t>A</w:t>
      </w:r>
      <w:r w:rsidRPr="00F356F6">
        <w:rPr>
          <w:rFonts w:ascii="Arial" w:hAnsi="Arial" w:cs="Arial"/>
          <w:lang w:eastAsia="pt-BR"/>
        </w:rPr>
        <w:t>s medições das cadeira</w:t>
      </w:r>
      <w:r>
        <w:rPr>
          <w:rFonts w:ascii="Arial" w:hAnsi="Arial" w:cs="Arial"/>
          <w:lang w:eastAsia="pt-BR"/>
        </w:rPr>
        <w:t>s de rodas serão realizadas pelo técnico responsável da</w:t>
      </w:r>
      <w:r w:rsidRPr="00F356F6">
        <w:rPr>
          <w:rFonts w:ascii="Arial" w:hAnsi="Arial" w:cs="Arial"/>
          <w:lang w:eastAsia="pt-BR"/>
        </w:rPr>
        <w:t xml:space="preserve"> empresa vencedora, acompanhada</w:t>
      </w:r>
      <w:r>
        <w:rPr>
          <w:rFonts w:ascii="Arial" w:hAnsi="Arial" w:cs="Arial"/>
          <w:lang w:eastAsia="pt-BR"/>
        </w:rPr>
        <w:t xml:space="preserve"> </w:t>
      </w:r>
      <w:r w:rsidRPr="00F356F6">
        <w:rPr>
          <w:rFonts w:ascii="Arial" w:hAnsi="Arial" w:cs="Arial"/>
          <w:lang w:eastAsia="pt-BR"/>
        </w:rPr>
        <w:t>da terapeuta ocupacional do NUMAPE Mirtes Cezaretti Diniz e obrigatoriamente deverão acontecer antes das realizações dos serviços</w:t>
      </w:r>
      <w:r>
        <w:rPr>
          <w:rFonts w:ascii="Arial" w:hAnsi="Arial" w:cs="Arial"/>
          <w:lang w:eastAsia="pt-BR"/>
        </w:rPr>
        <w:t>.</w:t>
      </w:r>
    </w:p>
    <w:p w14:paraId="079DB0EA" w14:textId="462323CF" w:rsidR="000140B9" w:rsidRDefault="000140B9" w:rsidP="00022D4D">
      <w:pPr>
        <w:numPr>
          <w:ilvl w:val="0"/>
          <w:numId w:val="26"/>
        </w:numPr>
        <w:tabs>
          <w:tab w:val="left" w:pos="284"/>
        </w:tabs>
        <w:jc w:val="both"/>
        <w:rPr>
          <w:rFonts w:ascii="Arial" w:hAnsi="Arial" w:cs="Arial"/>
        </w:rPr>
      </w:pPr>
      <w:r w:rsidRPr="00C7375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C7375F">
          <w:rPr>
            <w:rStyle w:val="Hyperlink"/>
            <w:rFonts w:ascii="Arial" w:hAnsi="Arial" w:cs="Arial"/>
          </w:rPr>
          <w:t>https://piracicaba.sp.gov.br/wp-content/uploads/2024/07/Tutorial-Memorial-de-Segurantha-no-Sem-Papel.pdf</w:t>
        </w:r>
      </w:hyperlink>
      <w:r w:rsidRPr="00C7375F">
        <w:rPr>
          <w:rFonts w:ascii="Arial" w:hAnsi="Arial" w:cs="Arial"/>
        </w:rPr>
        <w:t>, para assegurar a plena execução do contrato</w:t>
      </w:r>
      <w:r>
        <w:rPr>
          <w:rFonts w:ascii="Arial" w:hAnsi="Arial" w:cs="Arial"/>
        </w:rPr>
        <w:t>.</w:t>
      </w:r>
    </w:p>
    <w:p w14:paraId="4D218F72" w14:textId="0B13CA65" w:rsidR="000140B9" w:rsidRDefault="000140B9" w:rsidP="00022D4D">
      <w:pPr>
        <w:numPr>
          <w:ilvl w:val="0"/>
          <w:numId w:val="26"/>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r>
        <w:rPr>
          <w:rStyle w:val="Fontepargpadro1"/>
          <w:rFonts w:ascii="Arial" w:hAnsi="Arial" w:cs="Arial"/>
        </w:rPr>
        <w:t>.</w:t>
      </w:r>
    </w:p>
    <w:p w14:paraId="59E2C872" w14:textId="77777777" w:rsidR="00572813" w:rsidRDefault="00572813" w:rsidP="00572813">
      <w:pPr>
        <w:tabs>
          <w:tab w:val="left" w:pos="284"/>
        </w:tabs>
        <w:jc w:val="both"/>
        <w:rPr>
          <w:rFonts w:ascii="Arial" w:hAnsi="Arial" w:cs="Arial"/>
        </w:rPr>
      </w:pPr>
    </w:p>
    <w:p w14:paraId="53E3F2E6" w14:textId="279BB643" w:rsidR="00934BB5" w:rsidRPr="00934BB5" w:rsidRDefault="00934BB5" w:rsidP="00572813">
      <w:pPr>
        <w:tabs>
          <w:tab w:val="left" w:pos="284"/>
        </w:tabs>
        <w:jc w:val="both"/>
        <w:rPr>
          <w:rFonts w:ascii="Arial" w:hAnsi="Arial" w:cs="Arial"/>
          <w:b/>
        </w:rPr>
      </w:pPr>
      <w:r w:rsidRPr="00934BB5">
        <w:rPr>
          <w:rFonts w:ascii="Arial" w:hAnsi="Arial" w:cs="Arial"/>
          <w:b/>
        </w:rPr>
        <w:t>6.1. DAS OBRIGAÇÕES DA CONTRATADA</w:t>
      </w:r>
    </w:p>
    <w:p w14:paraId="69620358" w14:textId="53FB4C97" w:rsidR="00934BB5" w:rsidRDefault="00934BB5" w:rsidP="00934BB5">
      <w:pPr>
        <w:numPr>
          <w:ilvl w:val="0"/>
          <w:numId w:val="29"/>
        </w:numPr>
        <w:tabs>
          <w:tab w:val="left" w:pos="284"/>
        </w:tabs>
        <w:jc w:val="both"/>
      </w:pPr>
      <w:r w:rsidRPr="00ED3986">
        <w:rPr>
          <w:rFonts w:ascii="Arial" w:hAnsi="Arial" w:cs="Arial"/>
        </w:rPr>
        <w:t>Manter os equipamentos discriminados em perfeitas condições de funcionamento, mediante assistência técnica e serviços de manutenção corretiva no período de validade do contrato</w:t>
      </w:r>
      <w:r>
        <w:rPr>
          <w:rFonts w:ascii="Arial" w:hAnsi="Arial" w:cs="Arial"/>
        </w:rPr>
        <w:t>;</w:t>
      </w:r>
    </w:p>
    <w:p w14:paraId="702734E3" w14:textId="741EB83F" w:rsidR="00934BB5" w:rsidRPr="00934BB5" w:rsidRDefault="00934BB5" w:rsidP="00934BB5">
      <w:pPr>
        <w:numPr>
          <w:ilvl w:val="0"/>
          <w:numId w:val="29"/>
        </w:numPr>
        <w:tabs>
          <w:tab w:val="left" w:pos="284"/>
        </w:tabs>
        <w:jc w:val="both"/>
      </w:pPr>
      <w:r w:rsidRPr="00ED3986">
        <w:rPr>
          <w:rFonts w:ascii="Arial" w:hAnsi="Arial" w:cs="Arial"/>
        </w:rPr>
        <w:t>Cumprir fielmente o estabelecido no contrato de forma que os serviços a serem executados mantenham os equipamentos em condições de perfeito, ininterrupto e regular funcionamento, mediante os serviços de manutenção corretiva aqui estabelecidos</w:t>
      </w:r>
      <w:r>
        <w:rPr>
          <w:rFonts w:ascii="Arial" w:hAnsi="Arial" w:cs="Arial"/>
        </w:rPr>
        <w:t>;</w:t>
      </w:r>
    </w:p>
    <w:p w14:paraId="598F2F76" w14:textId="6383D37B" w:rsidR="00934BB5" w:rsidRPr="00934BB5" w:rsidRDefault="00934BB5" w:rsidP="00934BB5">
      <w:pPr>
        <w:numPr>
          <w:ilvl w:val="0"/>
          <w:numId w:val="29"/>
        </w:numPr>
        <w:tabs>
          <w:tab w:val="left" w:pos="284"/>
        </w:tabs>
        <w:jc w:val="both"/>
      </w:pPr>
      <w:r w:rsidRPr="00ED3986">
        <w:rPr>
          <w:rFonts w:ascii="Arial" w:hAnsi="Arial" w:cs="Arial"/>
        </w:rPr>
        <w:t>Deverá ser disponibilizada à Contratante relação atualizada dos profissionais responsáveis pelos serviços contratados</w:t>
      </w:r>
      <w:r>
        <w:rPr>
          <w:rFonts w:ascii="Arial" w:hAnsi="Arial" w:cs="Arial"/>
        </w:rPr>
        <w:t>;</w:t>
      </w:r>
    </w:p>
    <w:p w14:paraId="5354F8AA" w14:textId="417447FC" w:rsidR="00934BB5" w:rsidRPr="00934BB5" w:rsidRDefault="00934BB5" w:rsidP="00934BB5">
      <w:pPr>
        <w:numPr>
          <w:ilvl w:val="0"/>
          <w:numId w:val="29"/>
        </w:numPr>
        <w:tabs>
          <w:tab w:val="left" w:pos="284"/>
        </w:tabs>
        <w:jc w:val="both"/>
      </w:pPr>
      <w:r w:rsidRPr="00ED3986">
        <w:rPr>
          <w:rFonts w:ascii="Arial" w:hAnsi="Arial" w:cs="Arial"/>
        </w:rPr>
        <w:t>Fornecer toda a mão-de-obra necessária e indispensável à completa e perfeita execução</w:t>
      </w:r>
      <w:r>
        <w:rPr>
          <w:rFonts w:ascii="Arial" w:hAnsi="Arial" w:cs="Arial"/>
        </w:rPr>
        <w:t xml:space="preserve"> </w:t>
      </w:r>
      <w:r w:rsidRPr="00ED3986">
        <w:rPr>
          <w:rFonts w:ascii="Arial" w:hAnsi="Arial" w:cs="Arial"/>
        </w:rPr>
        <w:t>dos serviços</w:t>
      </w:r>
      <w:r>
        <w:rPr>
          <w:rFonts w:ascii="Arial" w:hAnsi="Arial" w:cs="Arial"/>
        </w:rPr>
        <w:t>;</w:t>
      </w:r>
    </w:p>
    <w:p w14:paraId="24FA688A" w14:textId="23E50B69" w:rsidR="00934BB5" w:rsidRPr="00934BB5" w:rsidRDefault="00934BB5" w:rsidP="00934BB5">
      <w:pPr>
        <w:numPr>
          <w:ilvl w:val="0"/>
          <w:numId w:val="29"/>
        </w:numPr>
        <w:tabs>
          <w:tab w:val="left" w:pos="284"/>
        </w:tabs>
        <w:jc w:val="both"/>
      </w:pPr>
      <w:r w:rsidRPr="00ED3986">
        <w:rPr>
          <w:rFonts w:ascii="Arial" w:hAnsi="Arial" w:cs="Arial"/>
        </w:rPr>
        <w:t>A Contratada se responsabilizará pelo serviço de mão-de-obra de reparo, troca/substituição de peças e componentes que se fizerem necessários</w:t>
      </w:r>
      <w:r>
        <w:rPr>
          <w:rFonts w:ascii="Arial" w:hAnsi="Arial" w:cs="Arial"/>
        </w:rPr>
        <w:t>;</w:t>
      </w:r>
    </w:p>
    <w:p w14:paraId="24F39237" w14:textId="146333C8" w:rsidR="00934BB5" w:rsidRPr="00934BB5" w:rsidRDefault="00934BB5" w:rsidP="00934BB5">
      <w:pPr>
        <w:numPr>
          <w:ilvl w:val="0"/>
          <w:numId w:val="29"/>
        </w:numPr>
        <w:tabs>
          <w:tab w:val="left" w:pos="284"/>
        </w:tabs>
        <w:jc w:val="both"/>
      </w:pPr>
      <w:r w:rsidRPr="00ED3986">
        <w:rPr>
          <w:rFonts w:ascii="Arial" w:hAnsi="Arial" w:cs="Arial"/>
        </w:rPr>
        <w:t>No caso de necessidade de substituição de qualquer peça ou componente, a contratada deverá apresentar relatório técnico que comprove essa necessidade</w:t>
      </w:r>
      <w:r>
        <w:rPr>
          <w:rFonts w:ascii="Arial" w:hAnsi="Arial" w:cs="Arial"/>
        </w:rPr>
        <w:t>;</w:t>
      </w:r>
    </w:p>
    <w:p w14:paraId="6E99890F" w14:textId="022A621A" w:rsidR="00934BB5" w:rsidRPr="00934BB5" w:rsidRDefault="00934BB5" w:rsidP="00934BB5">
      <w:pPr>
        <w:numPr>
          <w:ilvl w:val="0"/>
          <w:numId w:val="29"/>
        </w:numPr>
        <w:tabs>
          <w:tab w:val="left" w:pos="284"/>
        </w:tabs>
        <w:jc w:val="both"/>
      </w:pPr>
      <w:r w:rsidRPr="00ED3986">
        <w:rPr>
          <w:rFonts w:ascii="Arial" w:hAnsi="Arial" w:cs="Arial"/>
        </w:rPr>
        <w:t>A Contratada se compromete a manter o mesmo padrão de qualidade dos serviços prestados durante toda a execução dos serviços</w:t>
      </w:r>
      <w:r>
        <w:rPr>
          <w:rFonts w:ascii="Arial" w:hAnsi="Arial" w:cs="Arial"/>
        </w:rPr>
        <w:t>;</w:t>
      </w:r>
    </w:p>
    <w:p w14:paraId="7C15DC1A" w14:textId="155954CE" w:rsidR="00934BB5" w:rsidRPr="00934BB5" w:rsidRDefault="00934BB5" w:rsidP="00934BB5">
      <w:pPr>
        <w:numPr>
          <w:ilvl w:val="0"/>
          <w:numId w:val="29"/>
        </w:numPr>
        <w:tabs>
          <w:tab w:val="left" w:pos="284"/>
        </w:tabs>
        <w:jc w:val="both"/>
      </w:pPr>
      <w:r w:rsidRPr="00ED3986">
        <w:rPr>
          <w:rFonts w:ascii="Arial" w:hAnsi="Arial" w:cs="Arial"/>
        </w:rPr>
        <w:t>Reparar, corrigir, remover, reconstituir ou substituir às suas expensas, no total ou em parte, o objeto do contrato em que se verificarem vícios, defeitos ou incorreções resultantes da</w:t>
      </w:r>
      <w:r>
        <w:rPr>
          <w:rFonts w:ascii="Arial" w:hAnsi="Arial" w:cs="Arial"/>
        </w:rPr>
        <w:t xml:space="preserve"> </w:t>
      </w:r>
      <w:r w:rsidRPr="00ED3986">
        <w:rPr>
          <w:rFonts w:ascii="Arial" w:hAnsi="Arial" w:cs="Arial"/>
        </w:rPr>
        <w:t>execução ou de materiais empregados pelo Contratado</w:t>
      </w:r>
      <w:r>
        <w:rPr>
          <w:rFonts w:ascii="Arial" w:hAnsi="Arial" w:cs="Arial"/>
        </w:rPr>
        <w:t>;</w:t>
      </w:r>
    </w:p>
    <w:p w14:paraId="1F171604" w14:textId="23A45889" w:rsidR="00934BB5" w:rsidRPr="00934BB5" w:rsidRDefault="00934BB5" w:rsidP="00934BB5">
      <w:pPr>
        <w:numPr>
          <w:ilvl w:val="0"/>
          <w:numId w:val="29"/>
        </w:numPr>
        <w:tabs>
          <w:tab w:val="left" w:pos="284"/>
        </w:tabs>
        <w:jc w:val="both"/>
      </w:pPr>
      <w:r w:rsidRPr="00ED3986">
        <w:rPr>
          <w:rFonts w:ascii="Arial" w:hAnsi="Arial" w:cs="Arial"/>
        </w:rPr>
        <w:t>Executar os serviços com observância das especificações técnicas, conforme legislação</w:t>
      </w:r>
      <w:r>
        <w:rPr>
          <w:rFonts w:ascii="Arial" w:hAnsi="Arial" w:cs="Arial"/>
        </w:rPr>
        <w:t xml:space="preserve"> </w:t>
      </w:r>
      <w:r w:rsidRPr="00ED3986">
        <w:rPr>
          <w:rFonts w:ascii="Arial" w:hAnsi="Arial" w:cs="Arial"/>
        </w:rPr>
        <w:t>vigente e normas da ABNT, com esmero e correção, refazendo tudo quanto for impugnado</w:t>
      </w:r>
      <w:r>
        <w:rPr>
          <w:rFonts w:ascii="Arial" w:hAnsi="Arial" w:cs="Arial"/>
        </w:rPr>
        <w:t xml:space="preserve"> </w:t>
      </w:r>
      <w:r w:rsidRPr="00ED3986">
        <w:rPr>
          <w:rFonts w:ascii="Arial" w:hAnsi="Arial" w:cs="Arial"/>
        </w:rPr>
        <w:t>pela fiscalização, se necessário</w:t>
      </w:r>
      <w:r>
        <w:rPr>
          <w:rFonts w:ascii="Arial" w:hAnsi="Arial" w:cs="Arial"/>
        </w:rPr>
        <w:t>;</w:t>
      </w:r>
    </w:p>
    <w:p w14:paraId="72E55170" w14:textId="71EAF1B9" w:rsidR="00934BB5" w:rsidRPr="00934BB5" w:rsidRDefault="00934BB5" w:rsidP="00934BB5">
      <w:pPr>
        <w:numPr>
          <w:ilvl w:val="0"/>
          <w:numId w:val="29"/>
        </w:numPr>
        <w:tabs>
          <w:tab w:val="left" w:pos="284"/>
        </w:tabs>
        <w:jc w:val="both"/>
      </w:pPr>
      <w:r w:rsidRPr="00ED3986">
        <w:rPr>
          <w:rFonts w:ascii="Arial" w:hAnsi="Arial" w:cs="Arial"/>
        </w:rPr>
        <w:lastRenderedPageBreak/>
        <w:t>Orientar tecnicamente, quando necessário, os procedimentos operacionais dos</w:t>
      </w:r>
      <w:r>
        <w:rPr>
          <w:rFonts w:ascii="Arial" w:hAnsi="Arial" w:cs="Arial"/>
        </w:rPr>
        <w:t xml:space="preserve"> </w:t>
      </w:r>
      <w:r w:rsidRPr="00ED3986">
        <w:rPr>
          <w:rFonts w:ascii="Arial" w:hAnsi="Arial" w:cs="Arial"/>
        </w:rPr>
        <w:t>equipamentos, de forma a se evitar o uso ou operação inadequada</w:t>
      </w:r>
      <w:r>
        <w:rPr>
          <w:rFonts w:ascii="Arial" w:hAnsi="Arial" w:cs="Arial"/>
        </w:rPr>
        <w:t>;</w:t>
      </w:r>
    </w:p>
    <w:p w14:paraId="5D484DD3" w14:textId="4D15F35B" w:rsidR="00934BB5" w:rsidRPr="00934BB5" w:rsidRDefault="00934BB5" w:rsidP="00934BB5">
      <w:pPr>
        <w:numPr>
          <w:ilvl w:val="0"/>
          <w:numId w:val="29"/>
        </w:numPr>
        <w:tabs>
          <w:tab w:val="left" w:pos="284"/>
        </w:tabs>
        <w:jc w:val="both"/>
      </w:pPr>
      <w:r w:rsidRPr="00ED3986">
        <w:rPr>
          <w:rFonts w:ascii="Arial" w:hAnsi="Arial" w:cs="Arial"/>
        </w:rPr>
        <w:t>O profissional da Contratada deverá anotar na ordem de serviço os dados relevantes dos itens revisados, consertados ou substituídos, a hora de início do atendimento, os diagnósticos técnicos dos problemas que possam ter ocasionado defeitos, tanto dos serviços quanto das peças, bem como a orientação de procedimentos preventivos a serem adotados a fim de evitar-se a ocorrência de defeitos similares nos equipamentos</w:t>
      </w:r>
      <w:r>
        <w:rPr>
          <w:rFonts w:ascii="Arial" w:hAnsi="Arial" w:cs="Arial"/>
        </w:rPr>
        <w:t>;</w:t>
      </w:r>
    </w:p>
    <w:p w14:paraId="5E25CEB0" w14:textId="6936CC7A" w:rsidR="00934BB5" w:rsidRPr="00934BB5" w:rsidRDefault="00934BB5" w:rsidP="00934BB5">
      <w:pPr>
        <w:numPr>
          <w:ilvl w:val="0"/>
          <w:numId w:val="29"/>
        </w:numPr>
        <w:tabs>
          <w:tab w:val="left" w:pos="284"/>
        </w:tabs>
        <w:jc w:val="both"/>
      </w:pPr>
      <w:r w:rsidRPr="00ED3986">
        <w:rPr>
          <w:rFonts w:ascii="Arial" w:hAnsi="Arial" w:cs="Arial"/>
          <w:b/>
        </w:rPr>
        <w:t>)</w:t>
      </w:r>
      <w:r w:rsidRPr="00ED3986">
        <w:rPr>
          <w:rFonts w:ascii="Arial" w:hAnsi="Arial" w:cs="Arial"/>
        </w:rPr>
        <w:t xml:space="preserve"> A Contratada deverá disponibilizar contato de emergência (telefone, e-mail) a fim de atender, de pronto, às solicitações requeridas pela Contratante</w:t>
      </w:r>
      <w:r>
        <w:rPr>
          <w:rFonts w:ascii="Arial" w:hAnsi="Arial" w:cs="Arial"/>
        </w:rPr>
        <w:t>;</w:t>
      </w:r>
    </w:p>
    <w:p w14:paraId="764F4559" w14:textId="23862461" w:rsidR="00934BB5" w:rsidRPr="00934BB5" w:rsidRDefault="00934BB5" w:rsidP="00934BB5">
      <w:pPr>
        <w:numPr>
          <w:ilvl w:val="0"/>
          <w:numId w:val="29"/>
        </w:numPr>
        <w:tabs>
          <w:tab w:val="left" w:pos="284"/>
        </w:tabs>
        <w:jc w:val="both"/>
      </w:pPr>
      <w:r w:rsidRPr="00ED3986">
        <w:rPr>
          <w:rFonts w:ascii="Arial" w:hAnsi="Arial" w:cs="Arial"/>
        </w:rPr>
        <w:t>A Contratada deverá solicitar à Contratante, por escrito, com a antecedência mínima de 48 horas, autorização para realizar serviços em horários extra expediente, indicando o(s) nome(s) completo(s) do(s) técnico(s), com a respectiva identificação civil e/ou profissional bem como as datas e horários para a execução dos serviços</w:t>
      </w:r>
      <w:r>
        <w:rPr>
          <w:rFonts w:ascii="Arial" w:hAnsi="Arial" w:cs="Arial"/>
        </w:rPr>
        <w:t>;</w:t>
      </w:r>
    </w:p>
    <w:p w14:paraId="6C2E5475" w14:textId="7A67E58C" w:rsidR="00934BB5" w:rsidRPr="00934BB5" w:rsidRDefault="00934BB5" w:rsidP="00934BB5">
      <w:pPr>
        <w:numPr>
          <w:ilvl w:val="0"/>
          <w:numId w:val="29"/>
        </w:numPr>
        <w:tabs>
          <w:tab w:val="left" w:pos="284"/>
        </w:tabs>
        <w:jc w:val="both"/>
      </w:pPr>
      <w:r w:rsidRPr="00ED3986">
        <w:rPr>
          <w:rFonts w:ascii="Arial" w:hAnsi="Arial" w:cs="Arial"/>
        </w:rPr>
        <w:t>Responder pelas despesas resultantes de quaisquer ações, demandas, decorrentes de danos, seja por culpa sua ou por qualquer de seus empregados e prepostos, obrigando-se, outrossim, por quaisquer responsabilidades decorrentes de ações judiciais de terceiros, que lhe venham a ser exigidas por força de lei, ligadas ao cumprimento do contrato</w:t>
      </w:r>
      <w:r>
        <w:rPr>
          <w:rFonts w:ascii="Arial" w:hAnsi="Arial" w:cs="Arial"/>
        </w:rPr>
        <w:t>;</w:t>
      </w:r>
    </w:p>
    <w:p w14:paraId="7EDE23BE" w14:textId="2FF9BFB2" w:rsidR="00934BB5" w:rsidRPr="00934BB5" w:rsidRDefault="00934BB5" w:rsidP="00934BB5">
      <w:pPr>
        <w:numPr>
          <w:ilvl w:val="0"/>
          <w:numId w:val="29"/>
        </w:numPr>
        <w:tabs>
          <w:tab w:val="left" w:pos="284"/>
        </w:tabs>
        <w:jc w:val="both"/>
      </w:pPr>
      <w:r w:rsidRPr="00ED3986">
        <w:rPr>
          <w:rFonts w:ascii="Arial" w:hAnsi="Arial" w:cs="Arial"/>
        </w:rPr>
        <w:t>Atender prontamente as instruções expedidas pelo Contratante para a execução dos serviços</w:t>
      </w:r>
      <w:r>
        <w:rPr>
          <w:rFonts w:ascii="Arial" w:hAnsi="Arial" w:cs="Arial"/>
        </w:rPr>
        <w:t>;</w:t>
      </w:r>
    </w:p>
    <w:p w14:paraId="1B3BCD68" w14:textId="4A355CA4" w:rsidR="00934BB5" w:rsidRPr="00934BB5" w:rsidRDefault="00934BB5" w:rsidP="00934BB5">
      <w:pPr>
        <w:numPr>
          <w:ilvl w:val="0"/>
          <w:numId w:val="29"/>
        </w:numPr>
        <w:tabs>
          <w:tab w:val="left" w:pos="284"/>
        </w:tabs>
        <w:jc w:val="both"/>
      </w:pPr>
      <w:r w:rsidRPr="00ED3986">
        <w:rPr>
          <w:rFonts w:ascii="Arial" w:hAnsi="Arial" w:cs="Arial"/>
        </w:rPr>
        <w:t>Assumir inteira responsabilidade civil e administrativa pela execução dos serviços, correndo por sua conta o ônus inerente ao serviço prestado, tais como: encargos sociais, trabalhistas e previdenciários; tributos, taxas e licenças; custos com documentos concernentes ao contrato; seguros contra acidentes de trabalho. Caberá à contratada, também, indenizar todo e qualquer dano ou prejuízo pessoal ou material causados,</w:t>
      </w:r>
      <w:r>
        <w:rPr>
          <w:rFonts w:ascii="Arial" w:hAnsi="Arial" w:cs="Arial"/>
        </w:rPr>
        <w:t xml:space="preserve"> </w:t>
      </w:r>
      <w:r w:rsidRPr="00ED3986">
        <w:rPr>
          <w:rFonts w:ascii="Arial" w:hAnsi="Arial" w:cs="Arial"/>
        </w:rPr>
        <w:t>voluntária ou involuntariamente, por seus funcionários durante ou em consequência da execução dos serviços contratados, providenciando, de imediato, sua reparação junto ao Contratante ou a terceiros, incluindo-se as despesas com custas judiciais e honorários advocatícios, se houver</w:t>
      </w:r>
      <w:r>
        <w:rPr>
          <w:rFonts w:ascii="Arial" w:hAnsi="Arial" w:cs="Arial"/>
        </w:rPr>
        <w:t>.</w:t>
      </w:r>
    </w:p>
    <w:p w14:paraId="53052BEC" w14:textId="77777777" w:rsidR="00934BB5" w:rsidRPr="00934BB5" w:rsidRDefault="00934BB5" w:rsidP="00934BB5">
      <w:pPr>
        <w:tabs>
          <w:tab w:val="left" w:pos="284"/>
        </w:tabs>
        <w:jc w:val="both"/>
      </w:pPr>
    </w:p>
    <w:p w14:paraId="6CF877D7" w14:textId="0B5E0E6E" w:rsidR="00934BB5" w:rsidRPr="00934BB5" w:rsidRDefault="00934BB5" w:rsidP="00934BB5">
      <w:pPr>
        <w:tabs>
          <w:tab w:val="left" w:pos="284"/>
        </w:tabs>
        <w:jc w:val="both"/>
        <w:rPr>
          <w:rFonts w:ascii="Arial" w:hAnsi="Arial" w:cs="Arial"/>
          <w:b/>
        </w:rPr>
      </w:pPr>
      <w:r w:rsidRPr="00934BB5">
        <w:rPr>
          <w:rFonts w:ascii="Arial" w:hAnsi="Arial" w:cs="Arial"/>
          <w:b/>
        </w:rPr>
        <w:t>6.</w:t>
      </w:r>
      <w:r>
        <w:rPr>
          <w:rFonts w:ascii="Arial" w:hAnsi="Arial" w:cs="Arial"/>
          <w:b/>
        </w:rPr>
        <w:t>2</w:t>
      </w:r>
      <w:r w:rsidRPr="00934BB5">
        <w:rPr>
          <w:rFonts w:ascii="Arial" w:hAnsi="Arial" w:cs="Arial"/>
          <w:b/>
        </w:rPr>
        <w:t xml:space="preserve">. DAS OBRIGAÇÕES DA </w:t>
      </w:r>
      <w:r>
        <w:rPr>
          <w:rFonts w:ascii="Arial" w:hAnsi="Arial" w:cs="Arial"/>
          <w:b/>
        </w:rPr>
        <w:t>CONTRATANTE</w:t>
      </w:r>
    </w:p>
    <w:p w14:paraId="131A6B5E" w14:textId="70269FF1" w:rsidR="00934BB5" w:rsidRDefault="00934BB5" w:rsidP="00934BB5">
      <w:pPr>
        <w:numPr>
          <w:ilvl w:val="0"/>
          <w:numId w:val="42"/>
        </w:numPr>
        <w:tabs>
          <w:tab w:val="left" w:pos="284"/>
        </w:tabs>
        <w:jc w:val="both"/>
      </w:pPr>
      <w:r>
        <w:rPr>
          <w:rFonts w:ascii="Arial" w:eastAsia="Arial" w:hAnsi="Arial" w:cs="Arial"/>
        </w:rPr>
        <w:t xml:space="preserve">Fiscalizar a execução objeto, </w:t>
      </w:r>
      <w:r>
        <w:rPr>
          <w:rFonts w:ascii="Arial" w:eastAsia="Arial" w:hAnsi="Arial" w:cs="Arial"/>
          <w:b/>
        </w:rPr>
        <w:t xml:space="preserve">a medida dos alunos </w:t>
      </w:r>
      <w:r>
        <w:rPr>
          <w:rFonts w:ascii="Arial" w:eastAsia="Arial" w:hAnsi="Arial" w:cs="Arial"/>
        </w:rPr>
        <w:t>desta contratação</w:t>
      </w:r>
      <w:r>
        <w:rPr>
          <w:rFonts w:ascii="Arial" w:hAnsi="Arial" w:cs="Arial"/>
        </w:rPr>
        <w:t>;</w:t>
      </w:r>
    </w:p>
    <w:p w14:paraId="7795BD27" w14:textId="3F68286A" w:rsidR="00934BB5" w:rsidRPr="00934BB5" w:rsidRDefault="00934BB5" w:rsidP="00934BB5">
      <w:pPr>
        <w:numPr>
          <w:ilvl w:val="0"/>
          <w:numId w:val="42"/>
        </w:numPr>
        <w:tabs>
          <w:tab w:val="left" w:pos="284"/>
        </w:tabs>
        <w:jc w:val="both"/>
      </w:pPr>
      <w:r>
        <w:rPr>
          <w:rFonts w:ascii="Arial" w:eastAsia="Arial" w:hAnsi="Arial" w:cs="Arial"/>
        </w:rPr>
        <w:t>Comunicar à Empresa vencedora quaisquer irregularidades referentes à execução do objeto desta contratação</w:t>
      </w:r>
      <w:r>
        <w:rPr>
          <w:rFonts w:ascii="Arial" w:hAnsi="Arial" w:cs="Arial"/>
        </w:rPr>
        <w:t>;</w:t>
      </w:r>
    </w:p>
    <w:p w14:paraId="19E34433" w14:textId="35BD3B9F" w:rsidR="00934BB5" w:rsidRPr="00934BB5" w:rsidRDefault="00934BB5" w:rsidP="00934BB5">
      <w:pPr>
        <w:numPr>
          <w:ilvl w:val="0"/>
          <w:numId w:val="42"/>
        </w:numPr>
        <w:tabs>
          <w:tab w:val="left" w:pos="284"/>
        </w:tabs>
        <w:jc w:val="both"/>
      </w:pPr>
      <w:r>
        <w:rPr>
          <w:rFonts w:ascii="Arial" w:eastAsia="Arial" w:hAnsi="Arial" w:cs="Arial"/>
        </w:rPr>
        <w:t>Designar servidor responsável pelo recebimento dos serviços objeto desta contratação;</w:t>
      </w:r>
    </w:p>
    <w:p w14:paraId="37A51196" w14:textId="7E86F341" w:rsidR="00934BB5" w:rsidRPr="00934BB5" w:rsidRDefault="00934BB5" w:rsidP="00934BB5">
      <w:pPr>
        <w:numPr>
          <w:ilvl w:val="0"/>
          <w:numId w:val="42"/>
        </w:numPr>
        <w:tabs>
          <w:tab w:val="left" w:pos="284"/>
        </w:tabs>
        <w:jc w:val="both"/>
      </w:pPr>
      <w:r>
        <w:rPr>
          <w:rFonts w:ascii="Arial" w:eastAsia="Arial" w:hAnsi="Arial" w:cs="Arial"/>
        </w:rPr>
        <w:t>Conferir as especificações e as quantidades dos serviços executados;</w:t>
      </w:r>
    </w:p>
    <w:p w14:paraId="1A2EFC34" w14:textId="1BA0A8DC" w:rsidR="00934BB5" w:rsidRPr="00934BB5" w:rsidRDefault="00934BB5" w:rsidP="00934BB5">
      <w:pPr>
        <w:numPr>
          <w:ilvl w:val="0"/>
          <w:numId w:val="42"/>
        </w:numPr>
        <w:tabs>
          <w:tab w:val="left" w:pos="284"/>
        </w:tabs>
        <w:jc w:val="both"/>
      </w:pPr>
      <w:r>
        <w:rPr>
          <w:rFonts w:ascii="Arial" w:eastAsia="Arial" w:hAnsi="Arial" w:cs="Arial"/>
        </w:rPr>
        <w:t>Notificar a Empresa vencedora de qualquer irregularidade encontrada na prestação dos serviços;</w:t>
      </w:r>
    </w:p>
    <w:p w14:paraId="7D7ABFD5" w14:textId="6BBA7639" w:rsidR="00934BB5" w:rsidRPr="00934BB5" w:rsidRDefault="00934BB5" w:rsidP="00934BB5">
      <w:pPr>
        <w:numPr>
          <w:ilvl w:val="0"/>
          <w:numId w:val="42"/>
        </w:numPr>
        <w:tabs>
          <w:tab w:val="left" w:pos="284"/>
        </w:tabs>
        <w:jc w:val="both"/>
      </w:pPr>
      <w:r>
        <w:rPr>
          <w:rFonts w:ascii="Arial" w:eastAsia="Arial" w:hAnsi="Arial" w:cs="Arial"/>
        </w:rPr>
        <w:t>Permitir o acesso dos empregados da Empresa vencedora nas dependências das escolas municipais para a realização dos serviços solicitados;</w:t>
      </w:r>
    </w:p>
    <w:p w14:paraId="6B5654FA" w14:textId="786FD32B" w:rsidR="00934BB5" w:rsidRPr="00934BB5" w:rsidRDefault="00934BB5" w:rsidP="00934BB5">
      <w:pPr>
        <w:numPr>
          <w:ilvl w:val="0"/>
          <w:numId w:val="42"/>
        </w:numPr>
        <w:tabs>
          <w:tab w:val="left" w:pos="284"/>
        </w:tabs>
        <w:jc w:val="both"/>
      </w:pPr>
      <w:r>
        <w:rPr>
          <w:rFonts w:ascii="Arial" w:eastAsia="Arial" w:hAnsi="Arial" w:cs="Arial"/>
        </w:rPr>
        <w:t>Notificar a Empresa vencedora quanto à necessidade dos serviços mediante a emissão de Ordem de Serviço, a ser repassada via e-mail ou retirada pessoalmente por portador identificado;</w:t>
      </w:r>
    </w:p>
    <w:p w14:paraId="7E28A5DC" w14:textId="0D48ECE1" w:rsidR="00934BB5" w:rsidRPr="00934BB5" w:rsidRDefault="00934BB5" w:rsidP="00934BB5">
      <w:pPr>
        <w:numPr>
          <w:ilvl w:val="0"/>
          <w:numId w:val="42"/>
        </w:numPr>
        <w:tabs>
          <w:tab w:val="left" w:pos="284"/>
        </w:tabs>
        <w:jc w:val="both"/>
      </w:pPr>
      <w:r>
        <w:rPr>
          <w:rFonts w:ascii="Arial" w:eastAsia="Arial" w:hAnsi="Arial" w:cs="Arial"/>
        </w:rPr>
        <w:t>Aprovar, quando necessário, a modificação dos materiais e equipamentos a serem utilizados para a execução deste contrato;</w:t>
      </w:r>
    </w:p>
    <w:p w14:paraId="41B41CE0" w14:textId="57DB5AAD" w:rsidR="00934BB5" w:rsidRPr="00934BB5" w:rsidRDefault="00934BB5" w:rsidP="00934BB5">
      <w:pPr>
        <w:numPr>
          <w:ilvl w:val="0"/>
          <w:numId w:val="42"/>
        </w:numPr>
        <w:tabs>
          <w:tab w:val="left" w:pos="284"/>
        </w:tabs>
        <w:jc w:val="both"/>
      </w:pPr>
      <w:r>
        <w:rPr>
          <w:rFonts w:ascii="Arial" w:eastAsia="Arial" w:hAnsi="Arial" w:cs="Arial"/>
        </w:rPr>
        <w:t>A qualquer momento, poderá ser solicitada a comprovação de aptidão do técnico designado para a realização dos serviços.</w:t>
      </w:r>
    </w:p>
    <w:p w14:paraId="1BABDD8B" w14:textId="77777777" w:rsidR="00934BB5" w:rsidRPr="00AB2DE4" w:rsidRDefault="00934BB5" w:rsidP="00572813">
      <w:pPr>
        <w:tabs>
          <w:tab w:val="left" w:pos="284"/>
        </w:tabs>
        <w:jc w:val="both"/>
        <w:rPr>
          <w:rFonts w:ascii="Arial" w:hAnsi="Arial" w:cs="Arial"/>
        </w:rPr>
      </w:pPr>
    </w:p>
    <w:p w14:paraId="39C22AC1" w14:textId="61368D54" w:rsidR="0027133D" w:rsidRDefault="00D40805" w:rsidP="0027133D">
      <w:pPr>
        <w:shd w:val="clear" w:color="auto" w:fill="CCCCCC"/>
        <w:ind w:firstLine="561"/>
        <w:rPr>
          <w:rFonts w:ascii="Arial" w:hAnsi="Arial" w:cs="Arial"/>
        </w:rPr>
      </w:pPr>
      <w:r>
        <w:rPr>
          <w:rFonts w:ascii="Arial" w:hAnsi="Arial" w:cs="Arial"/>
          <w:b/>
          <w:bCs/>
        </w:rPr>
        <w:t>7</w:t>
      </w:r>
      <w:r w:rsidR="0027133D">
        <w:rPr>
          <w:rFonts w:ascii="Arial" w:hAnsi="Arial" w:cs="Arial"/>
          <w:b/>
          <w:bCs/>
        </w:rPr>
        <w:t>. DA GARANTIA E ASSISTÊNCIA TÉCNICA</w:t>
      </w:r>
    </w:p>
    <w:p w14:paraId="68EEF1B2" w14:textId="614EAB2F" w:rsidR="0027133D" w:rsidRDefault="00D40805" w:rsidP="00934BB5">
      <w:pPr>
        <w:numPr>
          <w:ilvl w:val="0"/>
          <w:numId w:val="42"/>
        </w:numPr>
        <w:tabs>
          <w:tab w:val="left" w:pos="284"/>
        </w:tabs>
        <w:jc w:val="both"/>
      </w:pPr>
      <w:r>
        <w:rPr>
          <w:rFonts w:ascii="Arial" w:eastAsia="Arial" w:hAnsi="Arial" w:cs="Arial"/>
        </w:rPr>
        <w:t>A garantia do produto deverá ser de no mínimo 03 (três) meses para serviços e de no mínimo 06 (seis) meses no caso de troca de peças, contado da data de recebimento</w:t>
      </w:r>
      <w:r w:rsidR="0027133D" w:rsidRPr="002C14BA">
        <w:rPr>
          <w:rFonts w:ascii="Arial" w:hAnsi="Arial" w:cs="Arial"/>
        </w:rPr>
        <w:t>.</w:t>
      </w:r>
    </w:p>
    <w:p w14:paraId="31BB33B9" w14:textId="77777777" w:rsidR="0027133D" w:rsidRPr="002C14BA" w:rsidRDefault="0027133D" w:rsidP="00934BB5">
      <w:pPr>
        <w:numPr>
          <w:ilvl w:val="0"/>
          <w:numId w:val="42"/>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0C2FBCD2" w:rsidR="00A13F32" w:rsidRPr="003155DC" w:rsidRDefault="00D40805" w:rsidP="00A13F32">
      <w:pPr>
        <w:shd w:val="clear" w:color="auto" w:fill="CCCCCC"/>
        <w:ind w:firstLine="561"/>
        <w:rPr>
          <w:rFonts w:ascii="Arial" w:hAnsi="Arial" w:cs="Arial"/>
        </w:rPr>
      </w:pPr>
      <w:r>
        <w:rPr>
          <w:rFonts w:ascii="Arial" w:hAnsi="Arial" w:cs="Arial"/>
          <w:b/>
          <w:bCs/>
        </w:rPr>
        <w:t>8</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3805422E" w:rsidR="00E77172" w:rsidRPr="00E77172" w:rsidRDefault="00D40805" w:rsidP="00E77172">
      <w:pPr>
        <w:numPr>
          <w:ilvl w:val="0"/>
          <w:numId w:val="27"/>
        </w:numPr>
        <w:tabs>
          <w:tab w:val="left" w:pos="284"/>
        </w:tabs>
        <w:jc w:val="both"/>
        <w:rPr>
          <w:rFonts w:ascii="Arial" w:hAnsi="Arial" w:cs="Arial"/>
        </w:rPr>
      </w:pPr>
      <w:r w:rsidRPr="000F6FB3">
        <w:rPr>
          <w:rFonts w:ascii="Arial" w:eastAsia="Arial" w:hAnsi="Arial" w:cs="Arial"/>
        </w:rPr>
        <w:t xml:space="preserve">As empresas interessadas poderão realizar </w:t>
      </w:r>
      <w:r w:rsidRPr="00D40805">
        <w:rPr>
          <w:rFonts w:ascii="Arial" w:eastAsia="Arial" w:hAnsi="Arial" w:cs="Arial"/>
        </w:rPr>
        <w:t>visita técnica</w:t>
      </w:r>
      <w:r w:rsidRPr="000F6FB3">
        <w:rPr>
          <w:rFonts w:ascii="Arial" w:eastAsia="Arial" w:hAnsi="Arial" w:cs="Arial"/>
        </w:rPr>
        <w:t xml:space="preserve"> no local onde se encontram os equipamentos para verificação e medição das cadeiras de rodas, de forma que tenham conhecimento pleno das condições técnicas para a efetiva realização da prestação de serviços</w:t>
      </w:r>
      <w:r w:rsidR="00E77172" w:rsidRPr="00E77172">
        <w:rPr>
          <w:rFonts w:ascii="Arial" w:hAnsi="Arial" w:cs="Arial"/>
        </w:rPr>
        <w:t xml:space="preserve">. </w:t>
      </w:r>
    </w:p>
    <w:p w14:paraId="0F24C64E" w14:textId="41E38C88" w:rsidR="00CA5730" w:rsidRPr="00D40805" w:rsidRDefault="00E77172" w:rsidP="00D40805">
      <w:pPr>
        <w:numPr>
          <w:ilvl w:val="0"/>
          <w:numId w:val="27"/>
        </w:numPr>
        <w:tabs>
          <w:tab w:val="left" w:pos="284"/>
        </w:tabs>
        <w:jc w:val="both"/>
        <w:rPr>
          <w:rFonts w:ascii="Arial" w:hAnsi="Arial" w:cs="Arial"/>
        </w:rPr>
      </w:pPr>
      <w:r w:rsidRPr="00E77172">
        <w:rPr>
          <w:rFonts w:ascii="Arial" w:hAnsi="Arial" w:cs="Arial"/>
        </w:rPr>
        <w:t xml:space="preserve">A visita técnica é facultativa e será realizada em horário de expediente, </w:t>
      </w:r>
      <w:r w:rsidR="00D40805" w:rsidRPr="000F6FB3">
        <w:rPr>
          <w:rFonts w:ascii="Arial" w:eastAsia="Arial" w:hAnsi="Arial" w:cs="Arial"/>
        </w:rPr>
        <w:t>por representante devidamente credenciado pela empresa interessada, devendo ser agendada junto a Secretaria Municipal de Educação - NUMAPE, através do telefone (19) 3417</w:t>
      </w:r>
      <w:r w:rsidR="00D40805">
        <w:rPr>
          <w:rFonts w:ascii="Arial" w:eastAsia="Arial" w:hAnsi="Arial" w:cs="Arial"/>
        </w:rPr>
        <w:t>-1125 com a Sra. Vanessa Souto e e-mail vanessa.sturion@educacao.piracicaba.sp.gov.br</w:t>
      </w:r>
      <w:r w:rsidRPr="00E77172">
        <w:rPr>
          <w:rFonts w:ascii="Arial" w:hAnsi="Arial" w:cs="Arial"/>
        </w:rPr>
        <w:t>.</w:t>
      </w:r>
    </w:p>
    <w:p w14:paraId="2B57BB90" w14:textId="77777777" w:rsidR="00572813" w:rsidRPr="0026227D" w:rsidRDefault="00572813" w:rsidP="00572813">
      <w:pPr>
        <w:tabs>
          <w:tab w:val="left" w:pos="284"/>
        </w:tabs>
        <w:jc w:val="both"/>
        <w:rPr>
          <w:rFonts w:ascii="Arial" w:hAnsi="Arial" w:cs="Arial"/>
        </w:rPr>
      </w:pPr>
    </w:p>
    <w:p w14:paraId="09E89D57" w14:textId="10745A25" w:rsidR="001F0844" w:rsidRPr="001F0844" w:rsidRDefault="00D40805" w:rsidP="001F0844">
      <w:pPr>
        <w:shd w:val="clear" w:color="auto" w:fill="DDDDDD"/>
        <w:tabs>
          <w:tab w:val="left" w:pos="284"/>
        </w:tabs>
        <w:ind w:firstLine="561"/>
        <w:rPr>
          <w:rFonts w:ascii="Arial" w:hAnsi="Arial" w:cs="Arial"/>
        </w:rPr>
      </w:pPr>
      <w:r>
        <w:rPr>
          <w:rFonts w:ascii="Arial" w:hAnsi="Arial" w:cs="Arial"/>
          <w:b/>
          <w:bCs/>
        </w:rPr>
        <w:t>9</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1E4AB596" w:rsidR="00572813" w:rsidRDefault="00D40805" w:rsidP="00572813">
      <w:pPr>
        <w:shd w:val="clear" w:color="auto" w:fill="CCCCCC"/>
        <w:ind w:firstLine="561"/>
        <w:jc w:val="both"/>
        <w:rPr>
          <w:rFonts w:ascii="Arial" w:hAnsi="Arial" w:cs="Arial"/>
        </w:rPr>
      </w:pPr>
      <w:r>
        <w:rPr>
          <w:rFonts w:ascii="Arial" w:hAnsi="Arial" w:cs="Arial"/>
          <w:b/>
          <w:bCs/>
        </w:rPr>
        <w:t>10</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180BC6"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AA3A66F" w14:textId="77777777" w:rsidR="00180BC6" w:rsidRPr="00180BC6" w:rsidRDefault="00180BC6" w:rsidP="00180BC6">
      <w:pPr>
        <w:numPr>
          <w:ilvl w:val="1"/>
          <w:numId w:val="33"/>
        </w:numPr>
        <w:tabs>
          <w:tab w:val="left" w:pos="284"/>
        </w:tabs>
        <w:jc w:val="both"/>
        <w:rPr>
          <w:rFonts w:ascii="Arial" w:hAnsi="Arial" w:cs="Arial"/>
        </w:rPr>
      </w:pPr>
      <w:r w:rsidRPr="00180BC6">
        <w:rPr>
          <w:rFonts w:ascii="Arial" w:hAnsi="Arial" w:cs="Arial"/>
        </w:rPr>
        <w:t>Certidão negativa de Débitos ou Positiva com Efeito de Negativa de Tributos Estaduais relativos ao ICMS.</w:t>
      </w:r>
    </w:p>
    <w:p w14:paraId="4334A78C" w14:textId="77777777" w:rsidR="00180BC6" w:rsidRPr="00180BC6" w:rsidRDefault="00180BC6" w:rsidP="00180BC6">
      <w:pPr>
        <w:numPr>
          <w:ilvl w:val="2"/>
          <w:numId w:val="33"/>
        </w:numPr>
        <w:tabs>
          <w:tab w:val="left" w:pos="284"/>
          <w:tab w:val="left" w:pos="426"/>
        </w:tabs>
        <w:jc w:val="both"/>
        <w:rPr>
          <w:rFonts w:ascii="Arial" w:hAnsi="Arial" w:cs="Arial"/>
        </w:rPr>
      </w:pPr>
      <w:r w:rsidRPr="00180BC6">
        <w:rPr>
          <w:rFonts w:ascii="Arial" w:hAnsi="Arial" w:cs="Arial"/>
        </w:rPr>
        <w:t>Será exigida comprovação somente sobre débitos inscritos em dívida ativa.</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55390ED9"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466B2357" w:rsidR="00572813" w:rsidRDefault="00572813" w:rsidP="00AD1C49">
      <w:pPr>
        <w:numPr>
          <w:ilvl w:val="1"/>
          <w:numId w:val="33"/>
        </w:numPr>
        <w:tabs>
          <w:tab w:val="left" w:pos="284"/>
          <w:tab w:val="left" w:pos="426"/>
          <w:tab w:val="left" w:pos="567"/>
        </w:tabs>
        <w:jc w:val="both"/>
        <w:rPr>
          <w:rFonts w:ascii="Arial" w:hAnsi="Arial" w:cs="Arial"/>
        </w:rPr>
      </w:pPr>
      <w:r>
        <w:rPr>
          <w:rFonts w:ascii="Arial" w:hAnsi="Arial" w:cs="Arial"/>
        </w:rPr>
        <w:t xml:space="preserve">Atestado(s) de capacidade técnica, </w:t>
      </w:r>
      <w:r w:rsidR="00242CE4">
        <w:rPr>
          <w:rFonts w:ascii="Arial" w:eastAsia="Arial" w:hAnsi="Arial" w:cs="Arial"/>
        </w:rPr>
        <w:t>expedidos por empresas Públicas ou Privadas, em nome da licitante, que comprove a execução satisfatória de s</w:t>
      </w:r>
      <w:r w:rsidR="00242CE4" w:rsidRPr="00500613">
        <w:rPr>
          <w:rFonts w:ascii="Arial" w:eastAsia="Arial" w:hAnsi="Arial" w:cs="Arial"/>
        </w:rPr>
        <w:t>erviços de manutenção e reforma de cadeiras de rodas sob medida. Os atestados deverão especificar</w:t>
      </w:r>
      <w:r w:rsidR="00242CE4">
        <w:rPr>
          <w:rFonts w:ascii="Arial" w:eastAsia="Arial" w:hAnsi="Arial" w:cs="Arial"/>
        </w:rPr>
        <w:t xml:space="preserve"> </w:t>
      </w:r>
      <w:r w:rsidR="00242CE4" w:rsidRPr="00500613">
        <w:rPr>
          <w:rFonts w:ascii="Arial" w:eastAsia="Arial" w:hAnsi="Arial" w:cs="Arial"/>
        </w:rPr>
        <w:t>claramente que os serviços envolveram manutenção e reformas de cadeiras de rodas e fornecimento de peças, com indicação explícita do local, natureza, prazos, datas de execução e outras características que demonstrem desempenho satisfatório dos serviços prestados, emitidos com identificação de quem assinou</w:t>
      </w:r>
      <w:r>
        <w:rPr>
          <w:rFonts w:ascii="Arial" w:hAnsi="Arial" w:cs="Arial"/>
        </w:rPr>
        <w:t>.</w:t>
      </w:r>
    </w:p>
    <w:p w14:paraId="1A7A7FDD" w14:textId="40B6B9DE" w:rsidR="00C7375F" w:rsidRDefault="00242CE4" w:rsidP="00C7375F">
      <w:pPr>
        <w:numPr>
          <w:ilvl w:val="0"/>
          <w:numId w:val="38"/>
        </w:numPr>
        <w:tabs>
          <w:tab w:val="left" w:pos="284"/>
        </w:tabs>
        <w:spacing w:line="245" w:lineRule="auto"/>
        <w:ind w:left="0" w:firstLine="0"/>
        <w:jc w:val="both"/>
        <w:rPr>
          <w:rFonts w:ascii="Arial" w:hAnsi="Arial" w:cs="Arial"/>
          <w:color w:val="000000"/>
        </w:rPr>
      </w:pPr>
      <w:r w:rsidRPr="00500613">
        <w:rPr>
          <w:rFonts w:ascii="Arial" w:eastAsia="Arial" w:hAnsi="Arial" w:cs="Arial"/>
        </w:rPr>
        <w:t>Apresentar comprovação de que dispõe de profissionais treinados e certificados</w:t>
      </w:r>
      <w:r>
        <w:rPr>
          <w:rFonts w:ascii="Arial" w:eastAsia="Arial" w:hAnsi="Arial" w:cs="Arial"/>
        </w:rPr>
        <w:t xml:space="preserve"> </w:t>
      </w:r>
      <w:r w:rsidRPr="00500613">
        <w:rPr>
          <w:rFonts w:ascii="Arial" w:eastAsia="Arial" w:hAnsi="Arial" w:cs="Arial"/>
        </w:rPr>
        <w:t>para manutenção de equipamentos de mobilidade, que realizam adequações sob medida inclusive de</w:t>
      </w:r>
      <w:r>
        <w:rPr>
          <w:rFonts w:ascii="Arial" w:eastAsia="Arial" w:hAnsi="Arial" w:cs="Arial"/>
        </w:rPr>
        <w:t xml:space="preserve"> </w:t>
      </w:r>
      <w:r w:rsidRPr="00500613">
        <w:rPr>
          <w:rFonts w:ascii="Arial" w:eastAsia="Arial" w:hAnsi="Arial" w:cs="Arial"/>
        </w:rPr>
        <w:t>cavidades em assento e encosto, mediante certificados de cursos ou treinamentos específicos</w:t>
      </w:r>
      <w:r w:rsidR="00C7375F" w:rsidRPr="005D022F">
        <w:rPr>
          <w:rFonts w:ascii="Arial" w:hAnsi="Arial" w:cs="Arial"/>
          <w:color w:val="000000"/>
        </w:rPr>
        <w:t>;</w:t>
      </w:r>
    </w:p>
    <w:p w14:paraId="4C9BD3A5" w14:textId="77777777" w:rsidR="004734D2" w:rsidRDefault="004734D2" w:rsidP="00906BC5">
      <w:pPr>
        <w:jc w:val="both"/>
        <w:rPr>
          <w:rFonts w:ascii="Arial" w:hAnsi="Arial" w:cs="Arial"/>
          <w:color w:val="000000"/>
        </w:rPr>
      </w:pPr>
    </w:p>
    <w:p w14:paraId="28FA3DB9" w14:textId="77777777" w:rsidR="000140B9" w:rsidRDefault="000140B9" w:rsidP="000140B9">
      <w:pPr>
        <w:shd w:val="clear" w:color="auto" w:fill="CCCCCC"/>
        <w:ind w:firstLine="561"/>
        <w:jc w:val="both"/>
        <w:rPr>
          <w:rFonts w:ascii="Arial" w:hAnsi="Arial" w:cs="Arial"/>
        </w:rPr>
      </w:pPr>
      <w:r>
        <w:rPr>
          <w:rFonts w:ascii="Arial" w:hAnsi="Arial" w:cs="Arial"/>
          <w:b/>
          <w:bCs/>
        </w:rPr>
        <w:t>10. ANEXOS:</w:t>
      </w:r>
    </w:p>
    <w:p w14:paraId="28B1F4B4" w14:textId="77777777" w:rsidR="000140B9" w:rsidRDefault="000140B9" w:rsidP="000140B9">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3FC5063F" w14:textId="779FAB53" w:rsidR="000140B9" w:rsidRDefault="000140B9" w:rsidP="000140B9">
      <w:pPr>
        <w:numPr>
          <w:ilvl w:val="1"/>
          <w:numId w:val="28"/>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437C743B" w14:textId="5FF77B50" w:rsidR="000140B9" w:rsidRDefault="000140B9" w:rsidP="000140B9">
      <w:pPr>
        <w:numPr>
          <w:ilvl w:val="1"/>
          <w:numId w:val="28"/>
        </w:numPr>
        <w:tabs>
          <w:tab w:val="left" w:pos="284"/>
        </w:tabs>
        <w:jc w:val="both"/>
        <w:rPr>
          <w:rFonts w:ascii="Arial" w:hAnsi="Arial" w:cs="Arial"/>
        </w:rPr>
      </w:pPr>
      <w:r>
        <w:rPr>
          <w:rFonts w:ascii="Arial" w:hAnsi="Arial" w:cs="Arial"/>
        </w:rPr>
        <w:t>Anexo A – Relação das Unidades Escolares Municipais</w:t>
      </w:r>
    </w:p>
    <w:p w14:paraId="3442A5E6" w14:textId="5C18C8B2" w:rsidR="000140B9" w:rsidRDefault="000140B9" w:rsidP="000140B9">
      <w:pPr>
        <w:numPr>
          <w:ilvl w:val="1"/>
          <w:numId w:val="28"/>
        </w:numPr>
        <w:tabs>
          <w:tab w:val="left" w:pos="284"/>
        </w:tabs>
        <w:jc w:val="both"/>
        <w:rPr>
          <w:rFonts w:ascii="Arial" w:hAnsi="Arial" w:cs="Arial"/>
        </w:rPr>
      </w:pPr>
      <w:r>
        <w:rPr>
          <w:rFonts w:ascii="Arial" w:hAnsi="Arial" w:cs="Arial"/>
        </w:rPr>
        <w:t>Anexo B – Relação de Patrimônio</w:t>
      </w:r>
    </w:p>
    <w:p w14:paraId="10B52537" w14:textId="77777777" w:rsidR="00152A1F" w:rsidRDefault="00152A1F" w:rsidP="00906BC5">
      <w:pPr>
        <w:jc w:val="both"/>
        <w:rPr>
          <w:rFonts w:ascii="Arial" w:hAnsi="Arial" w:cs="Arial"/>
          <w:color w:val="000000"/>
        </w:rPr>
      </w:pPr>
    </w:p>
    <w:p w14:paraId="321EB625" w14:textId="6AD11BCB" w:rsidR="00906BC5" w:rsidRPr="003155DC" w:rsidRDefault="00906BC5" w:rsidP="002C2869">
      <w:pPr>
        <w:ind w:firstLine="561"/>
        <w:jc w:val="both"/>
        <w:rPr>
          <w:rFonts w:ascii="Arial" w:hAnsi="Arial" w:cs="Arial"/>
        </w:rPr>
      </w:pPr>
      <w:r w:rsidRPr="003155DC">
        <w:rPr>
          <w:rFonts w:ascii="Arial" w:hAnsi="Arial" w:cs="Arial"/>
        </w:rPr>
        <w:t>Piracicaba,</w:t>
      </w:r>
      <w:r w:rsidR="002E5EC7">
        <w:rPr>
          <w:rFonts w:ascii="Arial" w:hAnsi="Arial" w:cs="Arial"/>
        </w:rPr>
        <w:t xml:space="preserve"> 04 de maio de 2026.</w:t>
      </w:r>
    </w:p>
    <w:p w14:paraId="76CE8A0B" w14:textId="6D41B0A1" w:rsidR="00E95547" w:rsidRDefault="002E5EC7" w:rsidP="00E95547">
      <w:pPr>
        <w:jc w:val="center"/>
        <w:rPr>
          <w:rFonts w:ascii="Arial" w:hAnsi="Arial" w:cs="Arial"/>
          <w:b/>
        </w:rPr>
      </w:pPr>
      <w:r>
        <w:rPr>
          <w:rFonts w:ascii="Arial" w:hAnsi="Arial" w:cs="Arial"/>
          <w:b/>
        </w:rPr>
        <w:t>Leonardo Vicentim Brancalion</w:t>
      </w:r>
    </w:p>
    <w:p w14:paraId="0C2205E8" w14:textId="02AD7BF4" w:rsidR="002E5EC7" w:rsidRDefault="002E5EC7" w:rsidP="00E95547">
      <w:pPr>
        <w:jc w:val="center"/>
        <w:rPr>
          <w:rFonts w:ascii="Arial" w:hAnsi="Arial" w:cs="Arial"/>
          <w:b/>
        </w:rPr>
      </w:pPr>
      <w:r>
        <w:rPr>
          <w:rFonts w:ascii="Arial" w:hAnsi="Arial" w:cs="Arial"/>
          <w:b/>
        </w:rPr>
        <w:t>Chefe de Setor</w:t>
      </w:r>
    </w:p>
    <w:p w14:paraId="570B7335" w14:textId="77777777" w:rsidR="00E95547" w:rsidRDefault="00E95547" w:rsidP="00E95547">
      <w:pPr>
        <w:jc w:val="center"/>
        <w:rPr>
          <w:rFonts w:ascii="Arial" w:hAnsi="Arial" w:cs="Arial"/>
          <w:b/>
        </w:rPr>
      </w:pPr>
    </w:p>
    <w:p w14:paraId="2BF4A1FE" w14:textId="16CE497A" w:rsidR="00C24A44" w:rsidRPr="000140B9" w:rsidRDefault="00242CE4" w:rsidP="000140B9">
      <w:pPr>
        <w:suppressAutoHyphens w:val="0"/>
        <w:jc w:val="center"/>
        <w:rPr>
          <w:rFonts w:ascii="Arial" w:hAnsi="Arial" w:cs="Arial"/>
          <w:b/>
          <w:bCs/>
        </w:rPr>
      </w:pPr>
      <w:r w:rsidRPr="000140B9">
        <w:rPr>
          <w:rFonts w:ascii="Arial" w:hAnsi="Arial" w:cs="Arial"/>
          <w:b/>
        </w:rPr>
        <w:br w:type="page"/>
      </w:r>
      <w:r w:rsidR="00C24A44" w:rsidRPr="000140B9">
        <w:rPr>
          <w:rFonts w:ascii="Arial" w:hAnsi="Arial" w:cs="Arial"/>
          <w:b/>
        </w:rPr>
        <w:lastRenderedPageBreak/>
        <w:t>ANEXO A</w:t>
      </w:r>
    </w:p>
    <w:p w14:paraId="62F74EFC" w14:textId="77777777" w:rsidR="00C24A44" w:rsidRPr="000E0F32" w:rsidRDefault="00C24A44" w:rsidP="00C24A44">
      <w:pPr>
        <w:tabs>
          <w:tab w:val="left" w:pos="284"/>
        </w:tabs>
        <w:jc w:val="center"/>
        <w:rPr>
          <w:rFonts w:ascii="Arial" w:hAnsi="Arial" w:cs="Arial"/>
          <w:b/>
          <w:bCs/>
        </w:rPr>
      </w:pPr>
      <w:r w:rsidRPr="000E0F32">
        <w:rPr>
          <w:rFonts w:ascii="Arial" w:hAnsi="Arial" w:cs="Arial"/>
        </w:rPr>
        <w:t>====================================================================================</w:t>
      </w:r>
    </w:p>
    <w:p w14:paraId="7C46BAD9" w14:textId="10DC450E" w:rsidR="00C24A44" w:rsidRPr="000E0F32" w:rsidRDefault="00C24A44" w:rsidP="00C24A44">
      <w:pPr>
        <w:tabs>
          <w:tab w:val="left" w:pos="284"/>
        </w:tabs>
        <w:jc w:val="center"/>
        <w:rPr>
          <w:rFonts w:ascii="Arial" w:hAnsi="Arial" w:cs="Arial"/>
        </w:rPr>
      </w:pPr>
      <w:r>
        <w:rPr>
          <w:rFonts w:ascii="Arial" w:hAnsi="Arial" w:cs="Arial"/>
          <w:b/>
          <w:bCs/>
        </w:rPr>
        <w:t>RELAÇÃO DAS UNIDADES ESCOLARES MUNICIPAIS</w:t>
      </w:r>
    </w:p>
    <w:p w14:paraId="407B05E0" w14:textId="77777777" w:rsidR="00C24A44" w:rsidRPr="000E0F32" w:rsidRDefault="00C24A44" w:rsidP="00C24A44">
      <w:pPr>
        <w:tabs>
          <w:tab w:val="left" w:pos="284"/>
        </w:tabs>
        <w:jc w:val="center"/>
        <w:rPr>
          <w:rFonts w:ascii="Arial" w:hAnsi="Arial" w:cs="Arial"/>
          <w:b/>
          <w:bCs/>
        </w:rPr>
      </w:pPr>
      <w:r w:rsidRPr="000E0F32">
        <w:rPr>
          <w:rFonts w:ascii="Arial" w:hAnsi="Arial" w:cs="Arial"/>
        </w:rPr>
        <w:t>====================================================================================</w:t>
      </w:r>
    </w:p>
    <w:p w14:paraId="41B59314" w14:textId="77777777" w:rsidR="00C24A44" w:rsidRDefault="00C24A44" w:rsidP="00E95547">
      <w:pPr>
        <w:jc w:val="center"/>
        <w:rPr>
          <w:rFonts w:ascii="Arial" w:hAnsi="Arial" w:cs="Arial"/>
          <w:b/>
        </w:rPr>
      </w:pPr>
    </w:p>
    <w:tbl>
      <w:tblPr>
        <w:tblW w:w="10468" w:type="dxa"/>
        <w:jc w:val="center"/>
        <w:tblCellMar>
          <w:left w:w="70" w:type="dxa"/>
          <w:right w:w="70" w:type="dxa"/>
        </w:tblCellMar>
        <w:tblLook w:val="04A0" w:firstRow="1" w:lastRow="0" w:firstColumn="1" w:lastColumn="0" w:noHBand="0" w:noVBand="1"/>
      </w:tblPr>
      <w:tblGrid>
        <w:gridCol w:w="3300"/>
        <w:gridCol w:w="2659"/>
        <w:gridCol w:w="2134"/>
        <w:gridCol w:w="1241"/>
        <w:gridCol w:w="1134"/>
      </w:tblGrid>
      <w:tr w:rsidR="00C24A44" w:rsidRPr="001E38E5" w14:paraId="2AD3EB6F" w14:textId="77777777" w:rsidTr="00AA5388">
        <w:trPr>
          <w:trHeight w:val="405"/>
          <w:jc w:val="center"/>
        </w:trPr>
        <w:tc>
          <w:tcPr>
            <w:tcW w:w="3300" w:type="dxa"/>
            <w:tcBorders>
              <w:top w:val="nil"/>
              <w:left w:val="single" w:sz="4" w:space="0" w:color="auto"/>
              <w:bottom w:val="single" w:sz="4" w:space="0" w:color="auto"/>
              <w:right w:val="single" w:sz="4" w:space="0" w:color="auto"/>
            </w:tcBorders>
            <w:shd w:val="clear" w:color="000000" w:fill="C0C0C0"/>
            <w:noWrap/>
            <w:vAlign w:val="center"/>
            <w:hideMark/>
          </w:tcPr>
          <w:p w14:paraId="6DD840DA" w14:textId="77777777" w:rsidR="00C24A44" w:rsidRPr="001E38E5" w:rsidRDefault="00C24A44" w:rsidP="00AA5388">
            <w:pPr>
              <w:suppressAutoHyphens w:val="0"/>
              <w:jc w:val="center"/>
              <w:rPr>
                <w:rFonts w:ascii="Arial" w:hAnsi="Arial" w:cs="Arial"/>
                <w:b/>
                <w:bCs/>
                <w:kern w:val="0"/>
                <w:lang w:eastAsia="pt-BR"/>
              </w:rPr>
            </w:pPr>
            <w:r w:rsidRPr="001E38E5">
              <w:rPr>
                <w:rFonts w:ascii="Arial" w:hAnsi="Arial" w:cs="Arial"/>
                <w:b/>
                <w:bCs/>
                <w:kern w:val="0"/>
                <w:lang w:eastAsia="pt-BR"/>
              </w:rPr>
              <w:t>Escola Municipal</w:t>
            </w:r>
          </w:p>
        </w:tc>
        <w:tc>
          <w:tcPr>
            <w:tcW w:w="2659" w:type="dxa"/>
            <w:tcBorders>
              <w:top w:val="nil"/>
              <w:left w:val="nil"/>
              <w:bottom w:val="single" w:sz="4" w:space="0" w:color="auto"/>
              <w:right w:val="single" w:sz="4" w:space="0" w:color="auto"/>
            </w:tcBorders>
            <w:shd w:val="clear" w:color="000000" w:fill="C0C0C0"/>
            <w:noWrap/>
            <w:vAlign w:val="center"/>
            <w:hideMark/>
          </w:tcPr>
          <w:p w14:paraId="1C3CDC31" w14:textId="77777777" w:rsidR="00C24A44" w:rsidRPr="001E38E5" w:rsidRDefault="00C24A44" w:rsidP="00AA5388">
            <w:pPr>
              <w:suppressAutoHyphens w:val="0"/>
              <w:jc w:val="center"/>
              <w:rPr>
                <w:rFonts w:ascii="Arial" w:hAnsi="Arial" w:cs="Arial"/>
                <w:b/>
                <w:bCs/>
                <w:kern w:val="0"/>
                <w:lang w:eastAsia="pt-BR"/>
              </w:rPr>
            </w:pPr>
            <w:r w:rsidRPr="001E38E5">
              <w:rPr>
                <w:rFonts w:ascii="Arial" w:hAnsi="Arial" w:cs="Arial"/>
                <w:b/>
                <w:bCs/>
                <w:kern w:val="0"/>
                <w:lang w:eastAsia="pt-BR"/>
              </w:rPr>
              <w:t>Endereço</w:t>
            </w:r>
          </w:p>
        </w:tc>
        <w:tc>
          <w:tcPr>
            <w:tcW w:w="2134" w:type="dxa"/>
            <w:tcBorders>
              <w:top w:val="nil"/>
              <w:left w:val="nil"/>
              <w:bottom w:val="single" w:sz="4" w:space="0" w:color="auto"/>
              <w:right w:val="single" w:sz="4" w:space="0" w:color="auto"/>
            </w:tcBorders>
            <w:shd w:val="clear" w:color="000000" w:fill="C0C0C0"/>
            <w:noWrap/>
            <w:vAlign w:val="center"/>
            <w:hideMark/>
          </w:tcPr>
          <w:p w14:paraId="65D7F3FA" w14:textId="77777777" w:rsidR="00C24A44" w:rsidRPr="001E38E5" w:rsidRDefault="00C24A44" w:rsidP="00AA5388">
            <w:pPr>
              <w:suppressAutoHyphens w:val="0"/>
              <w:jc w:val="center"/>
              <w:rPr>
                <w:rFonts w:ascii="Arial" w:hAnsi="Arial" w:cs="Arial"/>
                <w:b/>
                <w:bCs/>
                <w:kern w:val="0"/>
                <w:lang w:eastAsia="pt-BR"/>
              </w:rPr>
            </w:pPr>
            <w:r w:rsidRPr="001E38E5">
              <w:rPr>
                <w:rFonts w:ascii="Arial" w:hAnsi="Arial" w:cs="Arial"/>
                <w:b/>
                <w:bCs/>
                <w:kern w:val="0"/>
                <w:lang w:eastAsia="pt-BR"/>
              </w:rPr>
              <w:t>Bairro/Loteamento</w:t>
            </w:r>
          </w:p>
        </w:tc>
        <w:tc>
          <w:tcPr>
            <w:tcW w:w="2375" w:type="dxa"/>
            <w:gridSpan w:val="2"/>
            <w:tcBorders>
              <w:top w:val="nil"/>
              <w:left w:val="nil"/>
              <w:bottom w:val="single" w:sz="4" w:space="0" w:color="auto"/>
              <w:right w:val="single" w:sz="4" w:space="0" w:color="auto"/>
            </w:tcBorders>
            <w:shd w:val="clear" w:color="000000" w:fill="C0C0C0"/>
            <w:noWrap/>
            <w:vAlign w:val="center"/>
            <w:hideMark/>
          </w:tcPr>
          <w:p w14:paraId="28B7B628" w14:textId="77777777" w:rsidR="00C24A44" w:rsidRPr="001E38E5" w:rsidRDefault="00C24A44" w:rsidP="00AA5388">
            <w:pPr>
              <w:suppressAutoHyphens w:val="0"/>
              <w:jc w:val="center"/>
              <w:rPr>
                <w:rFonts w:ascii="Arial" w:hAnsi="Arial" w:cs="Arial"/>
                <w:b/>
                <w:bCs/>
                <w:kern w:val="0"/>
                <w:lang w:eastAsia="pt-BR"/>
              </w:rPr>
            </w:pPr>
            <w:r w:rsidRPr="001E38E5">
              <w:rPr>
                <w:rFonts w:ascii="Arial" w:hAnsi="Arial" w:cs="Arial"/>
                <w:b/>
                <w:bCs/>
                <w:kern w:val="0"/>
                <w:lang w:eastAsia="pt-BR"/>
              </w:rPr>
              <w:t>Telefones</w:t>
            </w:r>
          </w:p>
        </w:tc>
      </w:tr>
      <w:tr w:rsidR="00C24A44" w:rsidRPr="001E38E5" w14:paraId="1438B0FA"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EFBBF1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Ada Buselli Neme</w:t>
            </w:r>
          </w:p>
        </w:tc>
        <w:tc>
          <w:tcPr>
            <w:tcW w:w="2659" w:type="dxa"/>
            <w:tcBorders>
              <w:top w:val="nil"/>
              <w:left w:val="nil"/>
              <w:bottom w:val="single" w:sz="4" w:space="0" w:color="auto"/>
              <w:right w:val="single" w:sz="4" w:space="0" w:color="auto"/>
            </w:tcBorders>
            <w:shd w:val="clear" w:color="000000" w:fill="FFFFFF"/>
            <w:vAlign w:val="center"/>
            <w:hideMark/>
          </w:tcPr>
          <w:p w14:paraId="3ADDBC6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Antonio Faganelo, nº 455</w:t>
            </w:r>
          </w:p>
        </w:tc>
        <w:tc>
          <w:tcPr>
            <w:tcW w:w="2134" w:type="dxa"/>
            <w:tcBorders>
              <w:top w:val="nil"/>
              <w:left w:val="nil"/>
              <w:bottom w:val="single" w:sz="4" w:space="0" w:color="auto"/>
              <w:right w:val="single" w:sz="4" w:space="0" w:color="auto"/>
            </w:tcBorders>
            <w:shd w:val="clear" w:color="000000" w:fill="FFFFFF"/>
            <w:noWrap/>
            <w:vAlign w:val="center"/>
            <w:hideMark/>
          </w:tcPr>
          <w:p w14:paraId="679285D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Tanquinho</w:t>
            </w:r>
          </w:p>
        </w:tc>
        <w:tc>
          <w:tcPr>
            <w:tcW w:w="1241" w:type="dxa"/>
            <w:tcBorders>
              <w:top w:val="nil"/>
              <w:left w:val="nil"/>
              <w:bottom w:val="single" w:sz="4" w:space="0" w:color="auto"/>
              <w:right w:val="single" w:sz="4" w:space="0" w:color="auto"/>
            </w:tcBorders>
            <w:shd w:val="clear" w:color="000000" w:fill="FFFFFF"/>
            <w:noWrap/>
            <w:vAlign w:val="center"/>
            <w:hideMark/>
          </w:tcPr>
          <w:p w14:paraId="7B25D761"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3431-1272</w:t>
            </w:r>
          </w:p>
        </w:tc>
        <w:tc>
          <w:tcPr>
            <w:tcW w:w="1134" w:type="dxa"/>
            <w:tcBorders>
              <w:top w:val="nil"/>
              <w:left w:val="nil"/>
              <w:bottom w:val="single" w:sz="4" w:space="0" w:color="auto"/>
              <w:right w:val="single" w:sz="4" w:space="0" w:color="auto"/>
            </w:tcBorders>
            <w:shd w:val="clear" w:color="000000" w:fill="FFFFFF"/>
            <w:noWrap/>
            <w:vAlign w:val="center"/>
            <w:hideMark/>
          </w:tcPr>
          <w:p w14:paraId="75C4A69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AC6AD30"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DEA158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Ada Dedini Ometto</w:t>
            </w:r>
          </w:p>
        </w:tc>
        <w:tc>
          <w:tcPr>
            <w:tcW w:w="2659" w:type="dxa"/>
            <w:tcBorders>
              <w:top w:val="nil"/>
              <w:left w:val="nil"/>
              <w:bottom w:val="single" w:sz="4" w:space="0" w:color="auto"/>
              <w:right w:val="single" w:sz="4" w:space="0" w:color="auto"/>
            </w:tcBorders>
            <w:shd w:val="clear" w:color="000000" w:fill="FFFFFF"/>
            <w:vAlign w:val="center"/>
            <w:hideMark/>
          </w:tcPr>
          <w:p w14:paraId="7847AF8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Avenida Dr Clemente Ferreira, nº 946</w:t>
            </w:r>
          </w:p>
        </w:tc>
        <w:tc>
          <w:tcPr>
            <w:tcW w:w="2134" w:type="dxa"/>
            <w:tcBorders>
              <w:top w:val="nil"/>
              <w:left w:val="nil"/>
              <w:bottom w:val="single" w:sz="4" w:space="0" w:color="auto"/>
              <w:right w:val="single" w:sz="4" w:space="0" w:color="auto"/>
            </w:tcBorders>
            <w:shd w:val="clear" w:color="000000" w:fill="FFFFFF"/>
            <w:noWrap/>
            <w:vAlign w:val="center"/>
            <w:hideMark/>
          </w:tcPr>
          <w:p w14:paraId="7126D58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Nho Quim</w:t>
            </w:r>
          </w:p>
        </w:tc>
        <w:tc>
          <w:tcPr>
            <w:tcW w:w="1241" w:type="dxa"/>
            <w:tcBorders>
              <w:top w:val="nil"/>
              <w:left w:val="nil"/>
              <w:bottom w:val="single" w:sz="4" w:space="0" w:color="auto"/>
              <w:right w:val="single" w:sz="4" w:space="0" w:color="auto"/>
            </w:tcBorders>
            <w:shd w:val="clear" w:color="000000" w:fill="FFFFFF"/>
            <w:noWrap/>
            <w:vAlign w:val="center"/>
            <w:hideMark/>
          </w:tcPr>
          <w:p w14:paraId="79DB122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3413-6052</w:t>
            </w:r>
          </w:p>
        </w:tc>
        <w:tc>
          <w:tcPr>
            <w:tcW w:w="1134" w:type="dxa"/>
            <w:tcBorders>
              <w:top w:val="nil"/>
              <w:left w:val="nil"/>
              <w:bottom w:val="single" w:sz="4" w:space="0" w:color="auto"/>
              <w:right w:val="single" w:sz="4" w:space="0" w:color="auto"/>
            </w:tcBorders>
            <w:shd w:val="clear" w:color="000000" w:fill="FFFFFF"/>
            <w:noWrap/>
            <w:vAlign w:val="center"/>
            <w:hideMark/>
          </w:tcPr>
          <w:p w14:paraId="64556313" w14:textId="77777777" w:rsidR="00C24A44" w:rsidRPr="001E38E5" w:rsidRDefault="00C24A44" w:rsidP="00AA5388">
            <w:pPr>
              <w:suppressAutoHyphens w:val="0"/>
              <w:jc w:val="center"/>
              <w:rPr>
                <w:rFonts w:ascii="Arial" w:hAnsi="Arial" w:cs="Arial"/>
                <w:b/>
                <w:bCs/>
                <w:kern w:val="0"/>
                <w:lang w:eastAsia="pt-BR"/>
              </w:rPr>
            </w:pPr>
            <w:r w:rsidRPr="001E38E5">
              <w:rPr>
                <w:rFonts w:ascii="Arial" w:hAnsi="Arial" w:cs="Arial"/>
                <w:b/>
                <w:bCs/>
                <w:kern w:val="0"/>
                <w:lang w:eastAsia="pt-BR"/>
              </w:rPr>
              <w:t> </w:t>
            </w:r>
          </w:p>
        </w:tc>
      </w:tr>
      <w:tr w:rsidR="00C24A44" w:rsidRPr="001E38E5" w14:paraId="0BE0D31D"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2EEE9B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Adolfo Basile, Professor</w:t>
            </w:r>
          </w:p>
        </w:tc>
        <w:tc>
          <w:tcPr>
            <w:tcW w:w="2659" w:type="dxa"/>
            <w:tcBorders>
              <w:top w:val="nil"/>
              <w:left w:val="nil"/>
              <w:bottom w:val="single" w:sz="4" w:space="0" w:color="auto"/>
              <w:right w:val="single" w:sz="4" w:space="0" w:color="auto"/>
            </w:tcBorders>
            <w:shd w:val="clear" w:color="000000" w:fill="FFFFFF"/>
            <w:vAlign w:val="center"/>
            <w:hideMark/>
          </w:tcPr>
          <w:p w14:paraId="528A200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Estrada Elias Gabriel da Silva, s/nº</w:t>
            </w:r>
          </w:p>
        </w:tc>
        <w:tc>
          <w:tcPr>
            <w:tcW w:w="2134" w:type="dxa"/>
            <w:tcBorders>
              <w:top w:val="nil"/>
              <w:left w:val="nil"/>
              <w:bottom w:val="single" w:sz="4" w:space="0" w:color="auto"/>
              <w:right w:val="single" w:sz="4" w:space="0" w:color="auto"/>
            </w:tcBorders>
            <w:shd w:val="clear" w:color="000000" w:fill="FFFFFF"/>
            <w:noWrap/>
            <w:vAlign w:val="center"/>
            <w:hideMark/>
          </w:tcPr>
          <w:p w14:paraId="17FB65B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Vale do Sol</w:t>
            </w:r>
          </w:p>
        </w:tc>
        <w:tc>
          <w:tcPr>
            <w:tcW w:w="1241" w:type="dxa"/>
            <w:tcBorders>
              <w:top w:val="nil"/>
              <w:left w:val="nil"/>
              <w:bottom w:val="single" w:sz="4" w:space="0" w:color="auto"/>
              <w:right w:val="single" w:sz="4" w:space="0" w:color="auto"/>
            </w:tcBorders>
            <w:shd w:val="clear" w:color="000000" w:fill="FFFFFF"/>
            <w:noWrap/>
            <w:vAlign w:val="bottom"/>
            <w:hideMark/>
          </w:tcPr>
          <w:p w14:paraId="2279E7A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99728-3956</w:t>
            </w:r>
          </w:p>
        </w:tc>
        <w:tc>
          <w:tcPr>
            <w:tcW w:w="1134" w:type="dxa"/>
            <w:tcBorders>
              <w:top w:val="nil"/>
              <w:left w:val="nil"/>
              <w:bottom w:val="single" w:sz="4" w:space="0" w:color="auto"/>
              <w:right w:val="single" w:sz="4" w:space="0" w:color="auto"/>
            </w:tcBorders>
            <w:shd w:val="clear" w:color="000000" w:fill="FFFFFF"/>
            <w:noWrap/>
            <w:vAlign w:val="center"/>
            <w:hideMark/>
          </w:tcPr>
          <w:p w14:paraId="39B9117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0B16E354"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B0FA5D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Affonso Salati, Professor</w:t>
            </w:r>
          </w:p>
        </w:tc>
        <w:tc>
          <w:tcPr>
            <w:tcW w:w="2659" w:type="dxa"/>
            <w:tcBorders>
              <w:top w:val="nil"/>
              <w:left w:val="nil"/>
              <w:bottom w:val="single" w:sz="4" w:space="0" w:color="auto"/>
              <w:right w:val="single" w:sz="4" w:space="0" w:color="auto"/>
            </w:tcBorders>
            <w:shd w:val="clear" w:color="000000" w:fill="FFFFFF"/>
            <w:vAlign w:val="center"/>
            <w:hideMark/>
          </w:tcPr>
          <w:p w14:paraId="3259628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Uchoa, nº 740</w:t>
            </w:r>
          </w:p>
        </w:tc>
        <w:tc>
          <w:tcPr>
            <w:tcW w:w="2134" w:type="dxa"/>
            <w:tcBorders>
              <w:top w:val="nil"/>
              <w:left w:val="nil"/>
              <w:bottom w:val="single" w:sz="4" w:space="0" w:color="auto"/>
              <w:right w:val="single" w:sz="4" w:space="0" w:color="auto"/>
            </w:tcBorders>
            <w:shd w:val="clear" w:color="000000" w:fill="FFFFFF"/>
            <w:noWrap/>
            <w:vAlign w:val="center"/>
            <w:hideMark/>
          </w:tcPr>
          <w:p w14:paraId="2A25847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São Francisco</w:t>
            </w:r>
          </w:p>
        </w:tc>
        <w:tc>
          <w:tcPr>
            <w:tcW w:w="1241" w:type="dxa"/>
            <w:tcBorders>
              <w:top w:val="nil"/>
              <w:left w:val="nil"/>
              <w:bottom w:val="single" w:sz="4" w:space="0" w:color="auto"/>
              <w:right w:val="single" w:sz="4" w:space="0" w:color="auto"/>
            </w:tcBorders>
            <w:shd w:val="clear" w:color="000000" w:fill="FFFFFF"/>
            <w:noWrap/>
            <w:vAlign w:val="center"/>
            <w:hideMark/>
          </w:tcPr>
          <w:p w14:paraId="7C57EEF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3424-1512</w:t>
            </w:r>
          </w:p>
        </w:tc>
        <w:tc>
          <w:tcPr>
            <w:tcW w:w="1134" w:type="dxa"/>
            <w:tcBorders>
              <w:top w:val="nil"/>
              <w:left w:val="nil"/>
              <w:bottom w:val="single" w:sz="4" w:space="0" w:color="auto"/>
              <w:right w:val="single" w:sz="4" w:space="0" w:color="auto"/>
            </w:tcBorders>
            <w:shd w:val="clear" w:color="000000" w:fill="FFFFFF"/>
            <w:noWrap/>
            <w:vAlign w:val="center"/>
            <w:hideMark/>
          </w:tcPr>
          <w:p w14:paraId="5477983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54AF9419"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81BB83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Aglaé de Lourdes Piffer Leme, Professora</w:t>
            </w:r>
          </w:p>
        </w:tc>
        <w:tc>
          <w:tcPr>
            <w:tcW w:w="2659" w:type="dxa"/>
            <w:tcBorders>
              <w:top w:val="nil"/>
              <w:left w:val="nil"/>
              <w:bottom w:val="single" w:sz="4" w:space="0" w:color="auto"/>
              <w:right w:val="single" w:sz="4" w:space="0" w:color="auto"/>
            </w:tcBorders>
            <w:shd w:val="clear" w:color="000000" w:fill="FFFFFF"/>
            <w:vAlign w:val="center"/>
            <w:hideMark/>
          </w:tcPr>
          <w:p w14:paraId="2A77511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Caçapava, nº 221</w:t>
            </w:r>
          </w:p>
        </w:tc>
        <w:tc>
          <w:tcPr>
            <w:tcW w:w="2134" w:type="dxa"/>
            <w:tcBorders>
              <w:top w:val="nil"/>
              <w:left w:val="nil"/>
              <w:bottom w:val="single" w:sz="4" w:space="0" w:color="auto"/>
              <w:right w:val="single" w:sz="4" w:space="0" w:color="auto"/>
            </w:tcBorders>
            <w:shd w:val="clear" w:color="000000" w:fill="FFFFFF"/>
            <w:noWrap/>
            <w:vAlign w:val="center"/>
            <w:hideMark/>
          </w:tcPr>
          <w:p w14:paraId="3E6E351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Monte Líbano</w:t>
            </w:r>
          </w:p>
        </w:tc>
        <w:tc>
          <w:tcPr>
            <w:tcW w:w="1241" w:type="dxa"/>
            <w:tcBorders>
              <w:top w:val="nil"/>
              <w:left w:val="nil"/>
              <w:bottom w:val="single" w:sz="4" w:space="0" w:color="auto"/>
              <w:right w:val="single" w:sz="4" w:space="0" w:color="auto"/>
            </w:tcBorders>
            <w:shd w:val="clear" w:color="000000" w:fill="FFFFFF"/>
            <w:noWrap/>
            <w:vAlign w:val="center"/>
            <w:hideMark/>
          </w:tcPr>
          <w:p w14:paraId="24F7C8D7"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3422-9162</w:t>
            </w:r>
          </w:p>
        </w:tc>
        <w:tc>
          <w:tcPr>
            <w:tcW w:w="1134" w:type="dxa"/>
            <w:tcBorders>
              <w:top w:val="nil"/>
              <w:left w:val="nil"/>
              <w:bottom w:val="single" w:sz="4" w:space="0" w:color="auto"/>
              <w:right w:val="single" w:sz="4" w:space="0" w:color="auto"/>
            </w:tcBorders>
            <w:shd w:val="clear" w:color="000000" w:fill="FFFFFF"/>
            <w:noWrap/>
            <w:vAlign w:val="center"/>
            <w:hideMark/>
          </w:tcPr>
          <w:p w14:paraId="50E0A1E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63AC0208"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ED16EF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Alberto Thomazi, Professor</w:t>
            </w:r>
          </w:p>
        </w:tc>
        <w:tc>
          <w:tcPr>
            <w:tcW w:w="2659" w:type="dxa"/>
            <w:tcBorders>
              <w:top w:val="nil"/>
              <w:left w:val="nil"/>
              <w:bottom w:val="single" w:sz="4" w:space="0" w:color="auto"/>
              <w:right w:val="single" w:sz="4" w:space="0" w:color="auto"/>
            </w:tcBorders>
            <w:shd w:val="clear" w:color="000000" w:fill="FFFFFF"/>
            <w:vAlign w:val="center"/>
            <w:hideMark/>
          </w:tcPr>
          <w:p w14:paraId="739B5C3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Batatais, nº 381</w:t>
            </w:r>
          </w:p>
        </w:tc>
        <w:tc>
          <w:tcPr>
            <w:tcW w:w="2134" w:type="dxa"/>
            <w:tcBorders>
              <w:top w:val="nil"/>
              <w:left w:val="nil"/>
              <w:bottom w:val="single" w:sz="4" w:space="0" w:color="auto"/>
              <w:right w:val="single" w:sz="4" w:space="0" w:color="auto"/>
            </w:tcBorders>
            <w:shd w:val="clear" w:color="000000" w:fill="FFFFFF"/>
            <w:noWrap/>
            <w:vAlign w:val="center"/>
            <w:hideMark/>
          </w:tcPr>
          <w:p w14:paraId="2A2E6DE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Guamium</w:t>
            </w:r>
          </w:p>
        </w:tc>
        <w:tc>
          <w:tcPr>
            <w:tcW w:w="1241" w:type="dxa"/>
            <w:tcBorders>
              <w:top w:val="nil"/>
              <w:left w:val="nil"/>
              <w:bottom w:val="single" w:sz="4" w:space="0" w:color="auto"/>
              <w:right w:val="single" w:sz="4" w:space="0" w:color="auto"/>
            </w:tcBorders>
            <w:shd w:val="clear" w:color="000000" w:fill="FFFFFF"/>
            <w:noWrap/>
            <w:vAlign w:val="center"/>
            <w:hideMark/>
          </w:tcPr>
          <w:p w14:paraId="523ACD0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3421-0166</w:t>
            </w:r>
          </w:p>
        </w:tc>
        <w:tc>
          <w:tcPr>
            <w:tcW w:w="1134" w:type="dxa"/>
            <w:tcBorders>
              <w:top w:val="nil"/>
              <w:left w:val="nil"/>
              <w:bottom w:val="single" w:sz="4" w:space="0" w:color="auto"/>
              <w:right w:val="single" w:sz="4" w:space="0" w:color="auto"/>
            </w:tcBorders>
            <w:shd w:val="clear" w:color="000000" w:fill="FFFFFF"/>
            <w:noWrap/>
            <w:vAlign w:val="center"/>
            <w:hideMark/>
          </w:tcPr>
          <w:p w14:paraId="34D8290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4BA8532"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8D6E81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Alceu Marozzi Righetto, Professor</w:t>
            </w:r>
          </w:p>
        </w:tc>
        <w:tc>
          <w:tcPr>
            <w:tcW w:w="2659" w:type="dxa"/>
            <w:tcBorders>
              <w:top w:val="nil"/>
              <w:left w:val="nil"/>
              <w:bottom w:val="single" w:sz="4" w:space="0" w:color="auto"/>
              <w:right w:val="single" w:sz="4" w:space="0" w:color="auto"/>
            </w:tcBorders>
            <w:shd w:val="clear" w:color="000000" w:fill="FFFFFF"/>
            <w:vAlign w:val="center"/>
            <w:hideMark/>
          </w:tcPr>
          <w:p w14:paraId="4792858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Estrada dos Marins, nº 200</w:t>
            </w:r>
          </w:p>
        </w:tc>
        <w:tc>
          <w:tcPr>
            <w:tcW w:w="2134" w:type="dxa"/>
            <w:tcBorders>
              <w:top w:val="nil"/>
              <w:left w:val="nil"/>
              <w:bottom w:val="single" w:sz="4" w:space="0" w:color="auto"/>
              <w:right w:val="single" w:sz="4" w:space="0" w:color="auto"/>
            </w:tcBorders>
            <w:shd w:val="clear" w:color="000000" w:fill="FFFFFF"/>
            <w:noWrap/>
            <w:vAlign w:val="center"/>
            <w:hideMark/>
          </w:tcPr>
          <w:p w14:paraId="5B18AD2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Glebas Califórnia</w:t>
            </w:r>
          </w:p>
        </w:tc>
        <w:tc>
          <w:tcPr>
            <w:tcW w:w="1241" w:type="dxa"/>
            <w:tcBorders>
              <w:top w:val="nil"/>
              <w:left w:val="nil"/>
              <w:bottom w:val="single" w:sz="4" w:space="0" w:color="auto"/>
              <w:right w:val="single" w:sz="4" w:space="0" w:color="auto"/>
            </w:tcBorders>
            <w:shd w:val="clear" w:color="000000" w:fill="FFFFFF"/>
            <w:noWrap/>
            <w:vAlign w:val="center"/>
            <w:hideMark/>
          </w:tcPr>
          <w:p w14:paraId="5CB8BF8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3435-1488</w:t>
            </w:r>
          </w:p>
        </w:tc>
        <w:tc>
          <w:tcPr>
            <w:tcW w:w="1134" w:type="dxa"/>
            <w:tcBorders>
              <w:top w:val="nil"/>
              <w:left w:val="nil"/>
              <w:bottom w:val="single" w:sz="4" w:space="0" w:color="auto"/>
              <w:right w:val="single" w:sz="4" w:space="0" w:color="auto"/>
            </w:tcBorders>
            <w:shd w:val="clear" w:color="000000" w:fill="FFFFFF"/>
            <w:noWrap/>
            <w:vAlign w:val="center"/>
            <w:hideMark/>
          </w:tcPr>
          <w:p w14:paraId="3699C8D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2CD6425"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294A5A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Almir deSouza Maia</w:t>
            </w:r>
          </w:p>
        </w:tc>
        <w:tc>
          <w:tcPr>
            <w:tcW w:w="2659" w:type="dxa"/>
            <w:tcBorders>
              <w:top w:val="nil"/>
              <w:left w:val="nil"/>
              <w:bottom w:val="single" w:sz="4" w:space="0" w:color="auto"/>
              <w:right w:val="single" w:sz="4" w:space="0" w:color="auto"/>
            </w:tcBorders>
            <w:shd w:val="clear" w:color="000000" w:fill="FFFFFF"/>
            <w:vAlign w:val="center"/>
            <w:hideMark/>
          </w:tcPr>
          <w:p w14:paraId="5BA302D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Corcovado, nº 4005</w:t>
            </w:r>
          </w:p>
        </w:tc>
        <w:tc>
          <w:tcPr>
            <w:tcW w:w="2134" w:type="dxa"/>
            <w:tcBorders>
              <w:top w:val="nil"/>
              <w:left w:val="nil"/>
              <w:bottom w:val="single" w:sz="4" w:space="0" w:color="auto"/>
              <w:right w:val="single" w:sz="4" w:space="0" w:color="auto"/>
            </w:tcBorders>
            <w:shd w:val="clear" w:color="000000" w:fill="FFFFFF"/>
            <w:noWrap/>
            <w:vAlign w:val="center"/>
            <w:hideMark/>
          </w:tcPr>
          <w:p w14:paraId="17B15E9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Parque dos Ipês</w:t>
            </w:r>
          </w:p>
        </w:tc>
        <w:tc>
          <w:tcPr>
            <w:tcW w:w="1241" w:type="dxa"/>
            <w:tcBorders>
              <w:top w:val="nil"/>
              <w:left w:val="nil"/>
              <w:bottom w:val="single" w:sz="4" w:space="0" w:color="auto"/>
              <w:right w:val="single" w:sz="4" w:space="0" w:color="auto"/>
            </w:tcBorders>
            <w:shd w:val="clear" w:color="000000" w:fill="FFFFFF"/>
            <w:vAlign w:val="center"/>
            <w:hideMark/>
          </w:tcPr>
          <w:p w14:paraId="0A86378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3415-3138</w:t>
            </w:r>
          </w:p>
        </w:tc>
        <w:tc>
          <w:tcPr>
            <w:tcW w:w="1134" w:type="dxa"/>
            <w:tcBorders>
              <w:top w:val="nil"/>
              <w:left w:val="nil"/>
              <w:bottom w:val="single" w:sz="4" w:space="0" w:color="auto"/>
              <w:right w:val="single" w:sz="4" w:space="0" w:color="auto"/>
            </w:tcBorders>
            <w:shd w:val="clear" w:color="000000" w:fill="FFFFFF"/>
            <w:noWrap/>
            <w:vAlign w:val="center"/>
            <w:hideMark/>
          </w:tcPr>
          <w:p w14:paraId="5A0BD3E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5FE086B"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C87926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André Franco Montoro, Professor</w:t>
            </w:r>
          </w:p>
        </w:tc>
        <w:tc>
          <w:tcPr>
            <w:tcW w:w="2659" w:type="dxa"/>
            <w:tcBorders>
              <w:top w:val="nil"/>
              <w:left w:val="nil"/>
              <w:bottom w:val="single" w:sz="4" w:space="0" w:color="auto"/>
              <w:right w:val="single" w:sz="4" w:space="0" w:color="auto"/>
            </w:tcBorders>
            <w:shd w:val="clear" w:color="000000" w:fill="FFFFFF"/>
            <w:vAlign w:val="center"/>
            <w:hideMark/>
          </w:tcPr>
          <w:p w14:paraId="2807F3F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José Alcarde Corrêa, nº 320</w:t>
            </w:r>
          </w:p>
        </w:tc>
        <w:tc>
          <w:tcPr>
            <w:tcW w:w="2134" w:type="dxa"/>
            <w:tcBorders>
              <w:top w:val="nil"/>
              <w:left w:val="nil"/>
              <w:bottom w:val="single" w:sz="4" w:space="0" w:color="auto"/>
              <w:right w:val="single" w:sz="4" w:space="0" w:color="auto"/>
            </w:tcBorders>
            <w:shd w:val="clear" w:color="000000" w:fill="FFFFFF"/>
            <w:noWrap/>
            <w:vAlign w:val="center"/>
            <w:hideMark/>
          </w:tcPr>
          <w:p w14:paraId="5426813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São Jorge</w:t>
            </w:r>
          </w:p>
        </w:tc>
        <w:tc>
          <w:tcPr>
            <w:tcW w:w="1241" w:type="dxa"/>
            <w:tcBorders>
              <w:top w:val="nil"/>
              <w:left w:val="nil"/>
              <w:bottom w:val="single" w:sz="4" w:space="0" w:color="auto"/>
              <w:right w:val="single" w:sz="4" w:space="0" w:color="auto"/>
            </w:tcBorders>
            <w:shd w:val="clear" w:color="000000" w:fill="FFFFFF"/>
            <w:noWrap/>
            <w:vAlign w:val="center"/>
            <w:hideMark/>
          </w:tcPr>
          <w:p w14:paraId="643860A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3433-4963</w:t>
            </w:r>
          </w:p>
        </w:tc>
        <w:tc>
          <w:tcPr>
            <w:tcW w:w="1134" w:type="dxa"/>
            <w:tcBorders>
              <w:top w:val="nil"/>
              <w:left w:val="nil"/>
              <w:bottom w:val="single" w:sz="4" w:space="0" w:color="auto"/>
              <w:right w:val="single" w:sz="4" w:space="0" w:color="auto"/>
            </w:tcBorders>
            <w:shd w:val="clear" w:color="000000" w:fill="FFFFFF"/>
            <w:noWrap/>
            <w:vAlign w:val="center"/>
            <w:hideMark/>
          </w:tcPr>
          <w:p w14:paraId="61E053D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0C2F2E98"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D95E77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Ângela Sbrogio Furlan</w:t>
            </w:r>
          </w:p>
        </w:tc>
        <w:tc>
          <w:tcPr>
            <w:tcW w:w="2659" w:type="dxa"/>
            <w:tcBorders>
              <w:top w:val="nil"/>
              <w:left w:val="nil"/>
              <w:bottom w:val="single" w:sz="4" w:space="0" w:color="auto"/>
              <w:right w:val="single" w:sz="4" w:space="0" w:color="auto"/>
            </w:tcBorders>
            <w:shd w:val="clear" w:color="000000" w:fill="FFFFFF"/>
            <w:vAlign w:val="center"/>
            <w:hideMark/>
          </w:tcPr>
          <w:p w14:paraId="6ADE483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José Pedro de Freitas, nº 132</w:t>
            </w:r>
          </w:p>
        </w:tc>
        <w:tc>
          <w:tcPr>
            <w:tcW w:w="2134" w:type="dxa"/>
            <w:tcBorders>
              <w:top w:val="nil"/>
              <w:left w:val="nil"/>
              <w:bottom w:val="single" w:sz="4" w:space="0" w:color="auto"/>
              <w:right w:val="single" w:sz="4" w:space="0" w:color="auto"/>
            </w:tcBorders>
            <w:shd w:val="clear" w:color="000000" w:fill="FFFFFF"/>
            <w:noWrap/>
            <w:vAlign w:val="center"/>
            <w:hideMark/>
          </w:tcPr>
          <w:p w14:paraId="6C84C9A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Paulicéia</w:t>
            </w:r>
          </w:p>
        </w:tc>
        <w:tc>
          <w:tcPr>
            <w:tcW w:w="1241" w:type="dxa"/>
            <w:tcBorders>
              <w:top w:val="nil"/>
              <w:left w:val="nil"/>
              <w:bottom w:val="single" w:sz="4" w:space="0" w:color="auto"/>
              <w:right w:val="single" w:sz="4" w:space="0" w:color="auto"/>
            </w:tcBorders>
            <w:shd w:val="clear" w:color="000000" w:fill="FFFFFF"/>
            <w:noWrap/>
            <w:vAlign w:val="center"/>
            <w:hideMark/>
          </w:tcPr>
          <w:p w14:paraId="3D39190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3434-4923</w:t>
            </w:r>
          </w:p>
        </w:tc>
        <w:tc>
          <w:tcPr>
            <w:tcW w:w="1134" w:type="dxa"/>
            <w:tcBorders>
              <w:top w:val="nil"/>
              <w:left w:val="nil"/>
              <w:bottom w:val="single" w:sz="4" w:space="0" w:color="auto"/>
              <w:right w:val="single" w:sz="4" w:space="0" w:color="auto"/>
            </w:tcBorders>
            <w:shd w:val="clear" w:color="000000" w:fill="FFFFFF"/>
            <w:noWrap/>
            <w:vAlign w:val="center"/>
            <w:hideMark/>
          </w:tcPr>
          <w:p w14:paraId="528324F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BAD56C6"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91B3C8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Angelo Zoccante Filho, Professor Doutor</w:t>
            </w:r>
          </w:p>
        </w:tc>
        <w:tc>
          <w:tcPr>
            <w:tcW w:w="2659" w:type="dxa"/>
            <w:tcBorders>
              <w:top w:val="nil"/>
              <w:left w:val="nil"/>
              <w:bottom w:val="single" w:sz="4" w:space="0" w:color="auto"/>
              <w:right w:val="single" w:sz="4" w:space="0" w:color="auto"/>
            </w:tcBorders>
            <w:shd w:val="clear" w:color="000000" w:fill="FFFFFF"/>
            <w:vAlign w:val="center"/>
            <w:hideMark/>
          </w:tcPr>
          <w:p w14:paraId="74EE19E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Raul Machado Filho, nº 830</w:t>
            </w:r>
          </w:p>
        </w:tc>
        <w:tc>
          <w:tcPr>
            <w:tcW w:w="2134" w:type="dxa"/>
            <w:tcBorders>
              <w:top w:val="nil"/>
              <w:left w:val="nil"/>
              <w:bottom w:val="single" w:sz="4" w:space="0" w:color="auto"/>
              <w:right w:val="single" w:sz="4" w:space="0" w:color="auto"/>
            </w:tcBorders>
            <w:shd w:val="clear" w:color="000000" w:fill="FFFFFF"/>
            <w:noWrap/>
            <w:vAlign w:val="center"/>
            <w:hideMark/>
          </w:tcPr>
          <w:p w14:paraId="6D648D5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Água Branca</w:t>
            </w:r>
          </w:p>
        </w:tc>
        <w:tc>
          <w:tcPr>
            <w:tcW w:w="1241" w:type="dxa"/>
            <w:tcBorders>
              <w:top w:val="nil"/>
              <w:left w:val="nil"/>
              <w:bottom w:val="single" w:sz="4" w:space="0" w:color="auto"/>
              <w:right w:val="single" w:sz="4" w:space="0" w:color="auto"/>
            </w:tcBorders>
            <w:shd w:val="clear" w:color="000000" w:fill="FFFFFF"/>
            <w:noWrap/>
            <w:vAlign w:val="center"/>
            <w:hideMark/>
          </w:tcPr>
          <w:p w14:paraId="458FBF3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3411-7133</w:t>
            </w:r>
          </w:p>
        </w:tc>
        <w:tc>
          <w:tcPr>
            <w:tcW w:w="1134" w:type="dxa"/>
            <w:tcBorders>
              <w:top w:val="nil"/>
              <w:left w:val="nil"/>
              <w:bottom w:val="single" w:sz="4" w:space="0" w:color="auto"/>
              <w:right w:val="single" w:sz="4" w:space="0" w:color="auto"/>
            </w:tcBorders>
            <w:shd w:val="clear" w:color="000000" w:fill="FFFFFF"/>
            <w:noWrap/>
            <w:vAlign w:val="center"/>
            <w:hideMark/>
          </w:tcPr>
          <w:p w14:paraId="36A67A4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DF0F5AC"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3E6BC2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Anna Maria Fontabelli Avansi, Professora</w:t>
            </w:r>
          </w:p>
        </w:tc>
        <w:tc>
          <w:tcPr>
            <w:tcW w:w="2659" w:type="dxa"/>
            <w:tcBorders>
              <w:top w:val="nil"/>
              <w:left w:val="nil"/>
              <w:bottom w:val="single" w:sz="4" w:space="0" w:color="auto"/>
              <w:right w:val="single" w:sz="4" w:space="0" w:color="auto"/>
            </w:tcBorders>
            <w:shd w:val="clear" w:color="auto" w:fill="auto"/>
            <w:vAlign w:val="center"/>
            <w:hideMark/>
          </w:tcPr>
          <w:p w14:paraId="35CBFB6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Dona Irma Rosseto Pexe, nº 1.491</w:t>
            </w:r>
          </w:p>
        </w:tc>
        <w:tc>
          <w:tcPr>
            <w:tcW w:w="2134" w:type="dxa"/>
            <w:tcBorders>
              <w:top w:val="nil"/>
              <w:left w:val="nil"/>
              <w:bottom w:val="single" w:sz="4" w:space="0" w:color="auto"/>
              <w:right w:val="single" w:sz="4" w:space="0" w:color="auto"/>
            </w:tcBorders>
            <w:shd w:val="clear" w:color="000000" w:fill="FFFFFF"/>
            <w:noWrap/>
            <w:vAlign w:val="center"/>
            <w:hideMark/>
          </w:tcPr>
          <w:p w14:paraId="6D7982B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Mário Dedini</w:t>
            </w:r>
          </w:p>
        </w:tc>
        <w:tc>
          <w:tcPr>
            <w:tcW w:w="1241" w:type="dxa"/>
            <w:tcBorders>
              <w:top w:val="nil"/>
              <w:left w:val="nil"/>
              <w:bottom w:val="single" w:sz="4" w:space="0" w:color="auto"/>
              <w:right w:val="single" w:sz="4" w:space="0" w:color="auto"/>
            </w:tcBorders>
            <w:shd w:val="clear" w:color="000000" w:fill="FFFFFF"/>
            <w:noWrap/>
            <w:vAlign w:val="center"/>
            <w:hideMark/>
          </w:tcPr>
          <w:p w14:paraId="699801C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3413-7133</w:t>
            </w:r>
          </w:p>
        </w:tc>
        <w:tc>
          <w:tcPr>
            <w:tcW w:w="1134" w:type="dxa"/>
            <w:tcBorders>
              <w:top w:val="nil"/>
              <w:left w:val="nil"/>
              <w:bottom w:val="single" w:sz="4" w:space="0" w:color="auto"/>
              <w:right w:val="single" w:sz="4" w:space="0" w:color="auto"/>
            </w:tcBorders>
            <w:shd w:val="clear" w:color="000000" w:fill="FFFFFF"/>
            <w:noWrap/>
            <w:vAlign w:val="center"/>
            <w:hideMark/>
          </w:tcPr>
          <w:p w14:paraId="0788960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66F1E162"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00D7A8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Antonia Benedita Eugênio, Professora</w:t>
            </w:r>
          </w:p>
        </w:tc>
        <w:tc>
          <w:tcPr>
            <w:tcW w:w="2659" w:type="dxa"/>
            <w:tcBorders>
              <w:top w:val="nil"/>
              <w:left w:val="nil"/>
              <w:bottom w:val="single" w:sz="4" w:space="0" w:color="auto"/>
              <w:right w:val="single" w:sz="4" w:space="0" w:color="auto"/>
            </w:tcBorders>
            <w:shd w:val="clear" w:color="auto" w:fill="auto"/>
            <w:vAlign w:val="center"/>
            <w:hideMark/>
          </w:tcPr>
          <w:p w14:paraId="6021C1D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Maria de Lourdes Fernandes Jacob, nº 111</w:t>
            </w:r>
          </w:p>
        </w:tc>
        <w:tc>
          <w:tcPr>
            <w:tcW w:w="2134" w:type="dxa"/>
            <w:tcBorders>
              <w:top w:val="nil"/>
              <w:left w:val="nil"/>
              <w:bottom w:val="single" w:sz="4" w:space="0" w:color="auto"/>
              <w:right w:val="single" w:sz="4" w:space="0" w:color="auto"/>
            </w:tcBorders>
            <w:shd w:val="clear" w:color="000000" w:fill="FFFFFF"/>
            <w:noWrap/>
            <w:vAlign w:val="center"/>
            <w:hideMark/>
          </w:tcPr>
          <w:p w14:paraId="0A153AA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Mário Dedini</w:t>
            </w:r>
          </w:p>
        </w:tc>
        <w:tc>
          <w:tcPr>
            <w:tcW w:w="1241" w:type="dxa"/>
            <w:tcBorders>
              <w:top w:val="nil"/>
              <w:left w:val="nil"/>
              <w:bottom w:val="single" w:sz="4" w:space="0" w:color="auto"/>
              <w:right w:val="single" w:sz="4" w:space="0" w:color="auto"/>
            </w:tcBorders>
            <w:shd w:val="clear" w:color="000000" w:fill="FFFFFF"/>
            <w:noWrap/>
            <w:vAlign w:val="center"/>
            <w:hideMark/>
          </w:tcPr>
          <w:p w14:paraId="6B78F13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3413-7117</w:t>
            </w:r>
          </w:p>
        </w:tc>
        <w:tc>
          <w:tcPr>
            <w:tcW w:w="1134" w:type="dxa"/>
            <w:tcBorders>
              <w:top w:val="nil"/>
              <w:left w:val="nil"/>
              <w:bottom w:val="single" w:sz="4" w:space="0" w:color="auto"/>
              <w:right w:val="single" w:sz="4" w:space="0" w:color="auto"/>
            </w:tcBorders>
            <w:shd w:val="clear" w:color="000000" w:fill="FFFFFF"/>
            <w:noWrap/>
            <w:vAlign w:val="center"/>
            <w:hideMark/>
          </w:tcPr>
          <w:p w14:paraId="19C99F5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ACDD328"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860493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Antonia Jesuína Camillo Pipa</w:t>
            </w:r>
          </w:p>
        </w:tc>
        <w:tc>
          <w:tcPr>
            <w:tcW w:w="2659" w:type="dxa"/>
            <w:tcBorders>
              <w:top w:val="nil"/>
              <w:left w:val="nil"/>
              <w:bottom w:val="single" w:sz="4" w:space="0" w:color="auto"/>
              <w:right w:val="single" w:sz="4" w:space="0" w:color="auto"/>
            </w:tcBorders>
            <w:shd w:val="clear" w:color="000000" w:fill="FFFFFF"/>
            <w:vAlign w:val="center"/>
            <w:hideMark/>
          </w:tcPr>
          <w:p w14:paraId="50E589F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Mauro Luiz Coimbra, nº 706</w:t>
            </w:r>
          </w:p>
        </w:tc>
        <w:tc>
          <w:tcPr>
            <w:tcW w:w="2134" w:type="dxa"/>
            <w:tcBorders>
              <w:top w:val="nil"/>
              <w:left w:val="nil"/>
              <w:bottom w:val="single" w:sz="4" w:space="0" w:color="auto"/>
              <w:right w:val="single" w:sz="4" w:space="0" w:color="auto"/>
            </w:tcBorders>
            <w:shd w:val="clear" w:color="000000" w:fill="FFFFFF"/>
            <w:noWrap/>
            <w:vAlign w:val="center"/>
            <w:hideMark/>
          </w:tcPr>
          <w:p w14:paraId="10E9968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Santa Rosa</w:t>
            </w:r>
          </w:p>
        </w:tc>
        <w:tc>
          <w:tcPr>
            <w:tcW w:w="1241" w:type="dxa"/>
            <w:tcBorders>
              <w:top w:val="nil"/>
              <w:left w:val="nil"/>
              <w:bottom w:val="single" w:sz="4" w:space="0" w:color="auto"/>
              <w:right w:val="single" w:sz="4" w:space="0" w:color="auto"/>
            </w:tcBorders>
            <w:shd w:val="clear" w:color="000000" w:fill="FFFFFF"/>
            <w:noWrap/>
            <w:vAlign w:val="center"/>
            <w:hideMark/>
          </w:tcPr>
          <w:p w14:paraId="6C417B4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3413-1526</w:t>
            </w:r>
          </w:p>
        </w:tc>
        <w:tc>
          <w:tcPr>
            <w:tcW w:w="1134" w:type="dxa"/>
            <w:tcBorders>
              <w:top w:val="nil"/>
              <w:left w:val="nil"/>
              <w:bottom w:val="single" w:sz="4" w:space="0" w:color="auto"/>
              <w:right w:val="single" w:sz="4" w:space="0" w:color="auto"/>
            </w:tcBorders>
            <w:shd w:val="clear" w:color="000000" w:fill="FFFFFF"/>
            <w:noWrap/>
            <w:vAlign w:val="center"/>
            <w:hideMark/>
          </w:tcPr>
          <w:p w14:paraId="2724689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3421-2837</w:t>
            </w:r>
          </w:p>
        </w:tc>
      </w:tr>
      <w:tr w:rsidR="00C24A44" w:rsidRPr="001E38E5" w14:paraId="22D3354C"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52A7F0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Antonietta Rosalina da Cunha Losso Pedroso, Drª</w:t>
            </w:r>
          </w:p>
        </w:tc>
        <w:tc>
          <w:tcPr>
            <w:tcW w:w="2659" w:type="dxa"/>
            <w:tcBorders>
              <w:top w:val="nil"/>
              <w:left w:val="nil"/>
              <w:bottom w:val="single" w:sz="4" w:space="0" w:color="auto"/>
              <w:right w:val="single" w:sz="4" w:space="0" w:color="auto"/>
            </w:tcBorders>
            <w:shd w:val="clear" w:color="000000" w:fill="FFFFFF"/>
            <w:vAlign w:val="center"/>
            <w:hideMark/>
          </w:tcPr>
          <w:p w14:paraId="4A56D1D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Eça de Queiroz, nº 2595</w:t>
            </w:r>
          </w:p>
        </w:tc>
        <w:tc>
          <w:tcPr>
            <w:tcW w:w="2134" w:type="dxa"/>
            <w:tcBorders>
              <w:top w:val="nil"/>
              <w:left w:val="nil"/>
              <w:bottom w:val="single" w:sz="4" w:space="0" w:color="auto"/>
              <w:right w:val="single" w:sz="4" w:space="0" w:color="auto"/>
            </w:tcBorders>
            <w:shd w:val="clear" w:color="000000" w:fill="FFFFFF"/>
            <w:noWrap/>
            <w:vAlign w:val="center"/>
            <w:hideMark/>
          </w:tcPr>
          <w:p w14:paraId="7FBCA00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Monteiro</w:t>
            </w:r>
          </w:p>
        </w:tc>
        <w:tc>
          <w:tcPr>
            <w:tcW w:w="1241" w:type="dxa"/>
            <w:tcBorders>
              <w:top w:val="nil"/>
              <w:left w:val="nil"/>
              <w:bottom w:val="single" w:sz="4" w:space="0" w:color="auto"/>
              <w:right w:val="single" w:sz="4" w:space="0" w:color="auto"/>
            </w:tcBorders>
            <w:shd w:val="clear" w:color="000000" w:fill="FFFFFF"/>
            <w:noWrap/>
            <w:vAlign w:val="center"/>
            <w:hideMark/>
          </w:tcPr>
          <w:p w14:paraId="02535F7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3434-4353</w:t>
            </w:r>
          </w:p>
        </w:tc>
        <w:tc>
          <w:tcPr>
            <w:tcW w:w="1134" w:type="dxa"/>
            <w:tcBorders>
              <w:top w:val="nil"/>
              <w:left w:val="nil"/>
              <w:bottom w:val="single" w:sz="4" w:space="0" w:color="auto"/>
              <w:right w:val="single" w:sz="4" w:space="0" w:color="auto"/>
            </w:tcBorders>
            <w:shd w:val="clear" w:color="000000" w:fill="FFFFFF"/>
            <w:noWrap/>
            <w:vAlign w:val="center"/>
            <w:hideMark/>
          </w:tcPr>
          <w:p w14:paraId="53814F7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5896BB1"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BB068A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Antonio Boldrin</w:t>
            </w:r>
          </w:p>
        </w:tc>
        <w:tc>
          <w:tcPr>
            <w:tcW w:w="2659" w:type="dxa"/>
            <w:tcBorders>
              <w:top w:val="nil"/>
              <w:left w:val="nil"/>
              <w:bottom w:val="single" w:sz="4" w:space="0" w:color="auto"/>
              <w:right w:val="single" w:sz="4" w:space="0" w:color="auto"/>
            </w:tcBorders>
            <w:shd w:val="clear" w:color="000000" w:fill="FFFFFF"/>
            <w:vAlign w:val="center"/>
            <w:hideMark/>
          </w:tcPr>
          <w:p w14:paraId="59AB591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Jorge Anéfalos, s/nº</w:t>
            </w:r>
          </w:p>
        </w:tc>
        <w:tc>
          <w:tcPr>
            <w:tcW w:w="2134" w:type="dxa"/>
            <w:tcBorders>
              <w:top w:val="nil"/>
              <w:left w:val="nil"/>
              <w:bottom w:val="single" w:sz="4" w:space="0" w:color="auto"/>
              <w:right w:val="single" w:sz="4" w:space="0" w:color="auto"/>
            </w:tcBorders>
            <w:shd w:val="clear" w:color="000000" w:fill="FFFFFF"/>
            <w:noWrap/>
            <w:vAlign w:val="center"/>
            <w:hideMark/>
          </w:tcPr>
          <w:p w14:paraId="1D855DF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Sonia</w:t>
            </w:r>
          </w:p>
        </w:tc>
        <w:tc>
          <w:tcPr>
            <w:tcW w:w="1241" w:type="dxa"/>
            <w:tcBorders>
              <w:top w:val="nil"/>
              <w:left w:val="nil"/>
              <w:bottom w:val="single" w:sz="4" w:space="0" w:color="auto"/>
              <w:right w:val="single" w:sz="4" w:space="0" w:color="auto"/>
            </w:tcBorders>
            <w:shd w:val="clear" w:color="000000" w:fill="FFFFFF"/>
            <w:noWrap/>
            <w:vAlign w:val="center"/>
            <w:hideMark/>
          </w:tcPr>
          <w:p w14:paraId="207360D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3425-1279</w:t>
            </w:r>
          </w:p>
        </w:tc>
        <w:tc>
          <w:tcPr>
            <w:tcW w:w="1134" w:type="dxa"/>
            <w:tcBorders>
              <w:top w:val="nil"/>
              <w:left w:val="nil"/>
              <w:bottom w:val="single" w:sz="4" w:space="0" w:color="auto"/>
              <w:right w:val="single" w:sz="4" w:space="0" w:color="auto"/>
            </w:tcBorders>
            <w:shd w:val="clear" w:color="000000" w:fill="FFFFFF"/>
            <w:noWrap/>
            <w:vAlign w:val="center"/>
            <w:hideMark/>
          </w:tcPr>
          <w:p w14:paraId="0556FF3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3425-0807</w:t>
            </w:r>
          </w:p>
        </w:tc>
      </w:tr>
      <w:tr w:rsidR="00C24A44" w:rsidRPr="001E38E5" w14:paraId="4CD6D254"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3F5648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Antonio Domingos de Camargo, Professor</w:t>
            </w:r>
          </w:p>
        </w:tc>
        <w:tc>
          <w:tcPr>
            <w:tcW w:w="2659" w:type="dxa"/>
            <w:tcBorders>
              <w:top w:val="nil"/>
              <w:left w:val="nil"/>
              <w:bottom w:val="single" w:sz="4" w:space="0" w:color="auto"/>
              <w:right w:val="single" w:sz="4" w:space="0" w:color="auto"/>
            </w:tcBorders>
            <w:shd w:val="clear" w:color="000000" w:fill="FFFFFF"/>
            <w:vAlign w:val="center"/>
            <w:hideMark/>
          </w:tcPr>
          <w:p w14:paraId="681E795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Av. Prof. Dr. Antonio Sanches de Oliveira, nº 155</w:t>
            </w:r>
          </w:p>
        </w:tc>
        <w:tc>
          <w:tcPr>
            <w:tcW w:w="2134" w:type="dxa"/>
            <w:tcBorders>
              <w:top w:val="nil"/>
              <w:left w:val="nil"/>
              <w:bottom w:val="single" w:sz="4" w:space="0" w:color="auto"/>
              <w:right w:val="single" w:sz="4" w:space="0" w:color="auto"/>
            </w:tcBorders>
            <w:shd w:val="clear" w:color="000000" w:fill="FFFFFF"/>
            <w:noWrap/>
            <w:vAlign w:val="center"/>
            <w:hideMark/>
          </w:tcPr>
          <w:p w14:paraId="7422DB5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Água Branca</w:t>
            </w:r>
          </w:p>
        </w:tc>
        <w:tc>
          <w:tcPr>
            <w:tcW w:w="1241" w:type="dxa"/>
            <w:tcBorders>
              <w:top w:val="nil"/>
              <w:left w:val="nil"/>
              <w:bottom w:val="single" w:sz="4" w:space="0" w:color="auto"/>
              <w:right w:val="single" w:sz="4" w:space="0" w:color="auto"/>
            </w:tcBorders>
            <w:shd w:val="clear" w:color="000000" w:fill="FFFFFF"/>
            <w:noWrap/>
            <w:vAlign w:val="center"/>
            <w:hideMark/>
          </w:tcPr>
          <w:p w14:paraId="7844C04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3426-1001</w:t>
            </w:r>
          </w:p>
        </w:tc>
        <w:tc>
          <w:tcPr>
            <w:tcW w:w="1134" w:type="dxa"/>
            <w:tcBorders>
              <w:top w:val="nil"/>
              <w:left w:val="nil"/>
              <w:bottom w:val="single" w:sz="4" w:space="0" w:color="auto"/>
              <w:right w:val="single" w:sz="4" w:space="0" w:color="auto"/>
            </w:tcBorders>
            <w:shd w:val="clear" w:color="000000" w:fill="FFFFFF"/>
            <w:noWrap/>
            <w:vAlign w:val="center"/>
            <w:hideMark/>
          </w:tcPr>
          <w:p w14:paraId="0090C4B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F463729"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84FCF6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Antônio Rodrigues Domingues</w:t>
            </w:r>
          </w:p>
        </w:tc>
        <w:tc>
          <w:tcPr>
            <w:tcW w:w="2659" w:type="dxa"/>
            <w:tcBorders>
              <w:top w:val="nil"/>
              <w:left w:val="nil"/>
              <w:bottom w:val="single" w:sz="4" w:space="0" w:color="auto"/>
              <w:right w:val="single" w:sz="4" w:space="0" w:color="auto"/>
            </w:tcBorders>
            <w:shd w:val="clear" w:color="000000" w:fill="FFFFFF"/>
            <w:vAlign w:val="center"/>
            <w:hideMark/>
          </w:tcPr>
          <w:p w14:paraId="58D4CDD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João Alves de Almeida, nº 357</w:t>
            </w:r>
          </w:p>
        </w:tc>
        <w:tc>
          <w:tcPr>
            <w:tcW w:w="2134" w:type="dxa"/>
            <w:tcBorders>
              <w:top w:val="nil"/>
              <w:left w:val="nil"/>
              <w:bottom w:val="single" w:sz="4" w:space="0" w:color="auto"/>
              <w:right w:val="single" w:sz="4" w:space="0" w:color="auto"/>
            </w:tcBorders>
            <w:shd w:val="clear" w:color="000000" w:fill="FFFFFF"/>
            <w:noWrap/>
            <w:vAlign w:val="center"/>
            <w:hideMark/>
          </w:tcPr>
          <w:p w14:paraId="76EA14C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Fátima</w:t>
            </w:r>
          </w:p>
        </w:tc>
        <w:tc>
          <w:tcPr>
            <w:tcW w:w="1241" w:type="dxa"/>
            <w:tcBorders>
              <w:top w:val="nil"/>
              <w:left w:val="nil"/>
              <w:bottom w:val="single" w:sz="4" w:space="0" w:color="auto"/>
              <w:right w:val="single" w:sz="4" w:space="0" w:color="auto"/>
            </w:tcBorders>
            <w:shd w:val="clear" w:color="000000" w:fill="FFFFFF"/>
            <w:noWrap/>
            <w:vAlign w:val="center"/>
            <w:hideMark/>
          </w:tcPr>
          <w:p w14:paraId="0D2D49A1"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3421-5315</w:t>
            </w:r>
          </w:p>
        </w:tc>
        <w:tc>
          <w:tcPr>
            <w:tcW w:w="1134" w:type="dxa"/>
            <w:tcBorders>
              <w:top w:val="nil"/>
              <w:left w:val="nil"/>
              <w:bottom w:val="single" w:sz="4" w:space="0" w:color="auto"/>
              <w:right w:val="single" w:sz="4" w:space="0" w:color="auto"/>
            </w:tcBorders>
            <w:shd w:val="clear" w:color="000000" w:fill="FFFFFF"/>
            <w:noWrap/>
            <w:vAlign w:val="center"/>
            <w:hideMark/>
          </w:tcPr>
          <w:p w14:paraId="1D6E65D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3413-4933</w:t>
            </w:r>
          </w:p>
        </w:tc>
      </w:tr>
      <w:tr w:rsidR="00C24A44" w:rsidRPr="001E38E5" w14:paraId="4A79E184"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3BEE70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Aparecido Carlos Guzzi</w:t>
            </w:r>
          </w:p>
        </w:tc>
        <w:tc>
          <w:tcPr>
            <w:tcW w:w="2659" w:type="dxa"/>
            <w:tcBorders>
              <w:top w:val="nil"/>
              <w:left w:val="nil"/>
              <w:bottom w:val="single" w:sz="4" w:space="0" w:color="auto"/>
              <w:right w:val="single" w:sz="4" w:space="0" w:color="auto"/>
            </w:tcBorders>
            <w:shd w:val="clear" w:color="000000" w:fill="FFFFFF"/>
            <w:vAlign w:val="center"/>
            <w:hideMark/>
          </w:tcPr>
          <w:p w14:paraId="3DB0D34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Avenida Presidente Wenceslau Bráz, nº 831</w:t>
            </w:r>
          </w:p>
        </w:tc>
        <w:tc>
          <w:tcPr>
            <w:tcW w:w="2134" w:type="dxa"/>
            <w:tcBorders>
              <w:top w:val="nil"/>
              <w:left w:val="nil"/>
              <w:bottom w:val="single" w:sz="4" w:space="0" w:color="auto"/>
              <w:right w:val="single" w:sz="4" w:space="0" w:color="auto"/>
            </w:tcBorders>
            <w:shd w:val="clear" w:color="000000" w:fill="FFFFFF"/>
            <w:noWrap/>
            <w:vAlign w:val="center"/>
            <w:hideMark/>
          </w:tcPr>
          <w:p w14:paraId="43A704D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Planalto</w:t>
            </w:r>
          </w:p>
        </w:tc>
        <w:tc>
          <w:tcPr>
            <w:tcW w:w="1241" w:type="dxa"/>
            <w:tcBorders>
              <w:top w:val="nil"/>
              <w:left w:val="nil"/>
              <w:bottom w:val="single" w:sz="4" w:space="0" w:color="auto"/>
              <w:right w:val="single" w:sz="4" w:space="0" w:color="auto"/>
            </w:tcBorders>
            <w:shd w:val="clear" w:color="000000" w:fill="FFFFFF"/>
            <w:noWrap/>
            <w:vAlign w:val="center"/>
            <w:hideMark/>
          </w:tcPr>
          <w:p w14:paraId="7970A99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3433-4147</w:t>
            </w:r>
          </w:p>
        </w:tc>
        <w:tc>
          <w:tcPr>
            <w:tcW w:w="1134" w:type="dxa"/>
            <w:tcBorders>
              <w:top w:val="nil"/>
              <w:left w:val="nil"/>
              <w:bottom w:val="single" w:sz="4" w:space="0" w:color="auto"/>
              <w:right w:val="single" w:sz="4" w:space="0" w:color="auto"/>
            </w:tcBorders>
            <w:shd w:val="clear" w:color="000000" w:fill="FFFFFF"/>
            <w:noWrap/>
            <w:vAlign w:val="center"/>
            <w:hideMark/>
          </w:tcPr>
          <w:p w14:paraId="722682E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3432-0489</w:t>
            </w:r>
          </w:p>
        </w:tc>
      </w:tr>
      <w:tr w:rsidR="00C24A44" w:rsidRPr="001E38E5" w14:paraId="56D53944"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0CD64F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Aracy de Moraes Terra, Professor</w:t>
            </w:r>
          </w:p>
        </w:tc>
        <w:tc>
          <w:tcPr>
            <w:tcW w:w="2659" w:type="dxa"/>
            <w:tcBorders>
              <w:top w:val="nil"/>
              <w:left w:val="nil"/>
              <w:bottom w:val="single" w:sz="4" w:space="0" w:color="auto"/>
              <w:right w:val="single" w:sz="4" w:space="0" w:color="auto"/>
            </w:tcBorders>
            <w:shd w:val="clear" w:color="000000" w:fill="FFFFFF"/>
            <w:vAlign w:val="center"/>
            <w:hideMark/>
          </w:tcPr>
          <w:p w14:paraId="22A618D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Av. Prof. Dr. Antonio Sanches de Oliveira, nº 199</w:t>
            </w:r>
          </w:p>
        </w:tc>
        <w:tc>
          <w:tcPr>
            <w:tcW w:w="2134" w:type="dxa"/>
            <w:tcBorders>
              <w:top w:val="nil"/>
              <w:left w:val="nil"/>
              <w:bottom w:val="single" w:sz="4" w:space="0" w:color="auto"/>
              <w:right w:val="single" w:sz="4" w:space="0" w:color="auto"/>
            </w:tcBorders>
            <w:shd w:val="clear" w:color="000000" w:fill="FFFFFF"/>
            <w:noWrap/>
            <w:vAlign w:val="center"/>
            <w:hideMark/>
          </w:tcPr>
          <w:p w14:paraId="5912C44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Água Branca</w:t>
            </w:r>
          </w:p>
        </w:tc>
        <w:tc>
          <w:tcPr>
            <w:tcW w:w="1241" w:type="dxa"/>
            <w:tcBorders>
              <w:top w:val="nil"/>
              <w:left w:val="nil"/>
              <w:bottom w:val="single" w:sz="4" w:space="0" w:color="auto"/>
              <w:right w:val="single" w:sz="4" w:space="0" w:color="auto"/>
            </w:tcBorders>
            <w:shd w:val="clear" w:color="000000" w:fill="FFFFFF"/>
            <w:noWrap/>
            <w:vAlign w:val="center"/>
            <w:hideMark/>
          </w:tcPr>
          <w:p w14:paraId="40015E31"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3411-2947</w:t>
            </w:r>
          </w:p>
        </w:tc>
        <w:tc>
          <w:tcPr>
            <w:tcW w:w="1134" w:type="dxa"/>
            <w:tcBorders>
              <w:top w:val="nil"/>
              <w:left w:val="nil"/>
              <w:bottom w:val="single" w:sz="4" w:space="0" w:color="auto"/>
              <w:right w:val="single" w:sz="4" w:space="0" w:color="auto"/>
            </w:tcBorders>
            <w:shd w:val="clear" w:color="000000" w:fill="FFFFFF"/>
            <w:noWrap/>
            <w:vAlign w:val="center"/>
            <w:hideMark/>
          </w:tcPr>
          <w:p w14:paraId="0F875BB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DAADD99"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D02C6B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Bairro Santa Rosa</w:t>
            </w:r>
          </w:p>
        </w:tc>
        <w:tc>
          <w:tcPr>
            <w:tcW w:w="2659" w:type="dxa"/>
            <w:tcBorders>
              <w:top w:val="nil"/>
              <w:left w:val="nil"/>
              <w:bottom w:val="single" w:sz="4" w:space="0" w:color="auto"/>
              <w:right w:val="single" w:sz="4" w:space="0" w:color="auto"/>
            </w:tcBorders>
            <w:shd w:val="clear" w:color="000000" w:fill="FFFFFF"/>
            <w:vAlign w:val="center"/>
            <w:hideMark/>
          </w:tcPr>
          <w:p w14:paraId="7E8EFCC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Santa Albertina, nº 555</w:t>
            </w:r>
          </w:p>
        </w:tc>
        <w:tc>
          <w:tcPr>
            <w:tcW w:w="2134" w:type="dxa"/>
            <w:tcBorders>
              <w:top w:val="nil"/>
              <w:left w:val="nil"/>
              <w:bottom w:val="single" w:sz="4" w:space="0" w:color="auto"/>
              <w:right w:val="single" w:sz="4" w:space="0" w:color="auto"/>
            </w:tcBorders>
            <w:shd w:val="clear" w:color="000000" w:fill="FFFFFF"/>
            <w:noWrap/>
            <w:vAlign w:val="center"/>
            <w:hideMark/>
          </w:tcPr>
          <w:p w14:paraId="4E83458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Santa Rosa</w:t>
            </w:r>
          </w:p>
        </w:tc>
        <w:tc>
          <w:tcPr>
            <w:tcW w:w="1241" w:type="dxa"/>
            <w:tcBorders>
              <w:top w:val="nil"/>
              <w:left w:val="nil"/>
              <w:bottom w:val="single" w:sz="4" w:space="0" w:color="auto"/>
              <w:right w:val="single" w:sz="4" w:space="0" w:color="auto"/>
            </w:tcBorders>
            <w:shd w:val="clear" w:color="000000" w:fill="FFFFFF"/>
            <w:noWrap/>
            <w:vAlign w:val="center"/>
            <w:hideMark/>
          </w:tcPr>
          <w:p w14:paraId="1D0EA4D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3425-6762</w:t>
            </w:r>
          </w:p>
        </w:tc>
        <w:tc>
          <w:tcPr>
            <w:tcW w:w="1134" w:type="dxa"/>
            <w:tcBorders>
              <w:top w:val="nil"/>
              <w:left w:val="nil"/>
              <w:bottom w:val="single" w:sz="4" w:space="0" w:color="auto"/>
              <w:right w:val="single" w:sz="4" w:space="0" w:color="auto"/>
            </w:tcBorders>
            <w:shd w:val="clear" w:color="auto" w:fill="auto"/>
            <w:noWrap/>
            <w:vAlign w:val="center"/>
            <w:hideMark/>
          </w:tcPr>
          <w:p w14:paraId="55D73F7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53887B3"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F040BD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Beatriz Aparecida Defante, Professora</w:t>
            </w:r>
          </w:p>
        </w:tc>
        <w:tc>
          <w:tcPr>
            <w:tcW w:w="2659" w:type="dxa"/>
            <w:tcBorders>
              <w:top w:val="nil"/>
              <w:left w:val="nil"/>
              <w:bottom w:val="single" w:sz="4" w:space="0" w:color="auto"/>
              <w:right w:val="single" w:sz="4" w:space="0" w:color="auto"/>
            </w:tcBorders>
            <w:shd w:val="clear" w:color="auto" w:fill="auto"/>
            <w:vAlign w:val="center"/>
            <w:hideMark/>
          </w:tcPr>
          <w:p w14:paraId="394778C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Nilo Peçanha, nº 1500</w:t>
            </w:r>
          </w:p>
        </w:tc>
        <w:tc>
          <w:tcPr>
            <w:tcW w:w="2134" w:type="dxa"/>
            <w:tcBorders>
              <w:top w:val="nil"/>
              <w:left w:val="nil"/>
              <w:bottom w:val="single" w:sz="4" w:space="0" w:color="auto"/>
              <w:right w:val="single" w:sz="4" w:space="0" w:color="auto"/>
            </w:tcBorders>
            <w:shd w:val="clear" w:color="auto" w:fill="auto"/>
            <w:noWrap/>
            <w:vAlign w:val="center"/>
            <w:hideMark/>
          </w:tcPr>
          <w:p w14:paraId="05F1F25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Sonia</w:t>
            </w:r>
          </w:p>
        </w:tc>
        <w:tc>
          <w:tcPr>
            <w:tcW w:w="1241" w:type="dxa"/>
            <w:tcBorders>
              <w:top w:val="nil"/>
              <w:left w:val="nil"/>
              <w:bottom w:val="single" w:sz="4" w:space="0" w:color="auto"/>
              <w:right w:val="single" w:sz="4" w:space="0" w:color="auto"/>
            </w:tcBorders>
            <w:shd w:val="clear" w:color="auto" w:fill="auto"/>
            <w:noWrap/>
            <w:vAlign w:val="center"/>
            <w:hideMark/>
          </w:tcPr>
          <w:p w14:paraId="2DEAD15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3425-5513</w:t>
            </w:r>
          </w:p>
        </w:tc>
        <w:tc>
          <w:tcPr>
            <w:tcW w:w="1134" w:type="dxa"/>
            <w:tcBorders>
              <w:top w:val="nil"/>
              <w:left w:val="nil"/>
              <w:bottom w:val="single" w:sz="4" w:space="0" w:color="auto"/>
              <w:right w:val="single" w:sz="4" w:space="0" w:color="auto"/>
            </w:tcBorders>
            <w:shd w:val="clear" w:color="auto" w:fill="auto"/>
            <w:noWrap/>
            <w:vAlign w:val="center"/>
            <w:hideMark/>
          </w:tcPr>
          <w:p w14:paraId="246DD95D"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98ED69D"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4BA996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Benedito de Andrade, Professor</w:t>
            </w:r>
          </w:p>
        </w:tc>
        <w:tc>
          <w:tcPr>
            <w:tcW w:w="2659" w:type="dxa"/>
            <w:tcBorders>
              <w:top w:val="nil"/>
              <w:left w:val="nil"/>
              <w:bottom w:val="single" w:sz="4" w:space="0" w:color="auto"/>
              <w:right w:val="single" w:sz="4" w:space="0" w:color="auto"/>
            </w:tcBorders>
            <w:shd w:val="clear" w:color="000000" w:fill="FFFFFF"/>
            <w:vAlign w:val="center"/>
            <w:hideMark/>
          </w:tcPr>
          <w:p w14:paraId="059AA5F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Avenida Luís Ralph Benatti, nº 1004</w:t>
            </w:r>
          </w:p>
        </w:tc>
        <w:tc>
          <w:tcPr>
            <w:tcW w:w="2134" w:type="dxa"/>
            <w:tcBorders>
              <w:top w:val="nil"/>
              <w:left w:val="nil"/>
              <w:bottom w:val="single" w:sz="4" w:space="0" w:color="auto"/>
              <w:right w:val="single" w:sz="4" w:space="0" w:color="auto"/>
            </w:tcBorders>
            <w:shd w:val="clear" w:color="000000" w:fill="FFFFFF"/>
            <w:noWrap/>
            <w:vAlign w:val="center"/>
            <w:hideMark/>
          </w:tcPr>
          <w:p w14:paraId="18DD76A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Mário Dedini</w:t>
            </w:r>
          </w:p>
        </w:tc>
        <w:tc>
          <w:tcPr>
            <w:tcW w:w="1241" w:type="dxa"/>
            <w:tcBorders>
              <w:top w:val="nil"/>
              <w:left w:val="nil"/>
              <w:bottom w:val="single" w:sz="4" w:space="0" w:color="auto"/>
              <w:right w:val="single" w:sz="4" w:space="0" w:color="auto"/>
            </w:tcBorders>
            <w:shd w:val="clear" w:color="000000" w:fill="FFFFFF"/>
            <w:noWrap/>
            <w:vAlign w:val="center"/>
            <w:hideMark/>
          </w:tcPr>
          <w:p w14:paraId="031EC06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3421-6991</w:t>
            </w:r>
          </w:p>
        </w:tc>
        <w:tc>
          <w:tcPr>
            <w:tcW w:w="1134" w:type="dxa"/>
            <w:tcBorders>
              <w:top w:val="nil"/>
              <w:left w:val="nil"/>
              <w:bottom w:val="single" w:sz="4" w:space="0" w:color="auto"/>
              <w:right w:val="single" w:sz="4" w:space="0" w:color="auto"/>
            </w:tcBorders>
            <w:shd w:val="clear" w:color="000000" w:fill="FFFFFF"/>
            <w:noWrap/>
            <w:vAlign w:val="center"/>
            <w:hideMark/>
          </w:tcPr>
          <w:p w14:paraId="4DC855C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595B3496"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7CBF51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Bernadete de Fátima Oliveira, Professora</w:t>
            </w:r>
          </w:p>
        </w:tc>
        <w:tc>
          <w:tcPr>
            <w:tcW w:w="2659" w:type="dxa"/>
            <w:tcBorders>
              <w:top w:val="nil"/>
              <w:left w:val="nil"/>
              <w:bottom w:val="single" w:sz="4" w:space="0" w:color="auto"/>
              <w:right w:val="single" w:sz="4" w:space="0" w:color="auto"/>
            </w:tcBorders>
            <w:shd w:val="clear" w:color="000000" w:fill="FFFFFF"/>
            <w:vAlign w:val="center"/>
            <w:hideMark/>
          </w:tcPr>
          <w:p w14:paraId="0685513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 xml:space="preserve">Rua Zelinda Ferrante Rodrigues, nº 133 </w:t>
            </w:r>
          </w:p>
        </w:tc>
        <w:tc>
          <w:tcPr>
            <w:tcW w:w="2134" w:type="dxa"/>
            <w:tcBorders>
              <w:top w:val="nil"/>
              <w:left w:val="nil"/>
              <w:bottom w:val="single" w:sz="4" w:space="0" w:color="auto"/>
              <w:right w:val="single" w:sz="4" w:space="0" w:color="auto"/>
            </w:tcBorders>
            <w:shd w:val="clear" w:color="000000" w:fill="FFFFFF"/>
            <w:noWrap/>
            <w:vAlign w:val="center"/>
            <w:hideMark/>
          </w:tcPr>
          <w:p w14:paraId="43895BC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Industrial</w:t>
            </w:r>
          </w:p>
        </w:tc>
        <w:tc>
          <w:tcPr>
            <w:tcW w:w="1241" w:type="dxa"/>
            <w:tcBorders>
              <w:top w:val="nil"/>
              <w:left w:val="nil"/>
              <w:bottom w:val="single" w:sz="4" w:space="0" w:color="auto"/>
              <w:right w:val="single" w:sz="4" w:space="0" w:color="auto"/>
            </w:tcBorders>
            <w:shd w:val="clear" w:color="000000" w:fill="FFFFFF"/>
            <w:noWrap/>
            <w:vAlign w:val="center"/>
            <w:hideMark/>
          </w:tcPr>
          <w:p w14:paraId="079204D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3413-6958</w:t>
            </w:r>
          </w:p>
        </w:tc>
        <w:tc>
          <w:tcPr>
            <w:tcW w:w="1134" w:type="dxa"/>
            <w:tcBorders>
              <w:top w:val="nil"/>
              <w:left w:val="nil"/>
              <w:bottom w:val="single" w:sz="4" w:space="0" w:color="auto"/>
              <w:right w:val="single" w:sz="4" w:space="0" w:color="auto"/>
            </w:tcBorders>
            <w:shd w:val="clear" w:color="000000" w:fill="FFFFFF"/>
            <w:noWrap/>
            <w:vAlign w:val="center"/>
            <w:hideMark/>
          </w:tcPr>
          <w:p w14:paraId="07D033AD"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0F6B9495"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AFD35F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Bruna Ferreira da Silva</w:t>
            </w:r>
          </w:p>
        </w:tc>
        <w:tc>
          <w:tcPr>
            <w:tcW w:w="2659" w:type="dxa"/>
            <w:tcBorders>
              <w:top w:val="nil"/>
              <w:left w:val="nil"/>
              <w:bottom w:val="single" w:sz="4" w:space="0" w:color="auto"/>
              <w:right w:val="single" w:sz="4" w:space="0" w:color="auto"/>
            </w:tcBorders>
            <w:shd w:val="clear" w:color="000000" w:fill="FFFFFF"/>
            <w:vAlign w:val="center"/>
            <w:hideMark/>
          </w:tcPr>
          <w:p w14:paraId="7F0AEAB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Lutero Luiz, nº 180</w:t>
            </w:r>
          </w:p>
        </w:tc>
        <w:tc>
          <w:tcPr>
            <w:tcW w:w="2134" w:type="dxa"/>
            <w:tcBorders>
              <w:top w:val="nil"/>
              <w:left w:val="nil"/>
              <w:bottom w:val="single" w:sz="4" w:space="0" w:color="auto"/>
              <w:right w:val="single" w:sz="4" w:space="0" w:color="auto"/>
            </w:tcBorders>
            <w:shd w:val="clear" w:color="000000" w:fill="FFFFFF"/>
            <w:noWrap/>
            <w:vAlign w:val="center"/>
            <w:hideMark/>
          </w:tcPr>
          <w:p w14:paraId="60DA4C1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Água Branca</w:t>
            </w:r>
          </w:p>
        </w:tc>
        <w:tc>
          <w:tcPr>
            <w:tcW w:w="1241" w:type="dxa"/>
            <w:tcBorders>
              <w:top w:val="nil"/>
              <w:left w:val="nil"/>
              <w:bottom w:val="single" w:sz="4" w:space="0" w:color="auto"/>
              <w:right w:val="single" w:sz="4" w:space="0" w:color="auto"/>
            </w:tcBorders>
            <w:shd w:val="clear" w:color="000000" w:fill="FFFFFF"/>
            <w:noWrap/>
            <w:vAlign w:val="center"/>
            <w:hideMark/>
          </w:tcPr>
          <w:p w14:paraId="31A6B6D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3426-2776</w:t>
            </w:r>
          </w:p>
        </w:tc>
        <w:tc>
          <w:tcPr>
            <w:tcW w:w="1134" w:type="dxa"/>
            <w:tcBorders>
              <w:top w:val="nil"/>
              <w:left w:val="nil"/>
              <w:bottom w:val="single" w:sz="4" w:space="0" w:color="auto"/>
              <w:right w:val="single" w:sz="4" w:space="0" w:color="auto"/>
            </w:tcBorders>
            <w:shd w:val="clear" w:color="000000" w:fill="FFFFFF"/>
            <w:noWrap/>
            <w:vAlign w:val="center"/>
            <w:hideMark/>
          </w:tcPr>
          <w:p w14:paraId="63C17327"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6381B247"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D2FE3C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Carlos Sodero, Professor</w:t>
            </w:r>
          </w:p>
        </w:tc>
        <w:tc>
          <w:tcPr>
            <w:tcW w:w="2659" w:type="dxa"/>
            <w:tcBorders>
              <w:top w:val="nil"/>
              <w:left w:val="nil"/>
              <w:bottom w:val="single" w:sz="4" w:space="0" w:color="auto"/>
              <w:right w:val="single" w:sz="4" w:space="0" w:color="auto"/>
            </w:tcBorders>
            <w:shd w:val="clear" w:color="000000" w:fill="FFFFFF"/>
            <w:vAlign w:val="center"/>
            <w:hideMark/>
          </w:tcPr>
          <w:p w14:paraId="2143413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Nicola Evangelista Neto, nº 87</w:t>
            </w:r>
          </w:p>
        </w:tc>
        <w:tc>
          <w:tcPr>
            <w:tcW w:w="2134" w:type="dxa"/>
            <w:tcBorders>
              <w:top w:val="nil"/>
              <w:left w:val="nil"/>
              <w:bottom w:val="single" w:sz="4" w:space="0" w:color="auto"/>
              <w:right w:val="single" w:sz="4" w:space="0" w:color="auto"/>
            </w:tcBorders>
            <w:shd w:val="clear" w:color="000000" w:fill="FFFFFF"/>
            <w:noWrap/>
            <w:vAlign w:val="center"/>
            <w:hideMark/>
          </w:tcPr>
          <w:p w14:paraId="2C29734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Boa Esperança</w:t>
            </w:r>
          </w:p>
        </w:tc>
        <w:tc>
          <w:tcPr>
            <w:tcW w:w="1241" w:type="dxa"/>
            <w:tcBorders>
              <w:top w:val="nil"/>
              <w:left w:val="nil"/>
              <w:bottom w:val="single" w:sz="4" w:space="0" w:color="auto"/>
              <w:right w:val="single" w:sz="4" w:space="0" w:color="auto"/>
            </w:tcBorders>
            <w:shd w:val="clear" w:color="000000" w:fill="FFFFFF"/>
            <w:noWrap/>
            <w:vAlign w:val="center"/>
            <w:hideMark/>
          </w:tcPr>
          <w:p w14:paraId="4D377F1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3425-1882</w:t>
            </w:r>
          </w:p>
        </w:tc>
        <w:tc>
          <w:tcPr>
            <w:tcW w:w="1134" w:type="dxa"/>
            <w:tcBorders>
              <w:top w:val="nil"/>
              <w:left w:val="nil"/>
              <w:bottom w:val="single" w:sz="4" w:space="0" w:color="auto"/>
              <w:right w:val="single" w:sz="4" w:space="0" w:color="auto"/>
            </w:tcBorders>
            <w:shd w:val="clear" w:color="000000" w:fill="FFFFFF"/>
            <w:noWrap/>
            <w:vAlign w:val="center"/>
            <w:hideMark/>
          </w:tcPr>
          <w:p w14:paraId="6514A16D"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5573941"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1A14C4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lastRenderedPageBreak/>
              <w:t>Danilo Sancinetti, Professor</w:t>
            </w:r>
          </w:p>
        </w:tc>
        <w:tc>
          <w:tcPr>
            <w:tcW w:w="2659" w:type="dxa"/>
            <w:tcBorders>
              <w:top w:val="nil"/>
              <w:left w:val="nil"/>
              <w:bottom w:val="single" w:sz="4" w:space="0" w:color="auto"/>
              <w:right w:val="single" w:sz="4" w:space="0" w:color="auto"/>
            </w:tcBorders>
            <w:shd w:val="clear" w:color="000000" w:fill="FFFFFF"/>
            <w:vAlign w:val="center"/>
            <w:hideMark/>
          </w:tcPr>
          <w:p w14:paraId="23F7E44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Ibrain Nobre, nº 29</w:t>
            </w:r>
          </w:p>
        </w:tc>
        <w:tc>
          <w:tcPr>
            <w:tcW w:w="2134" w:type="dxa"/>
            <w:tcBorders>
              <w:top w:val="nil"/>
              <w:left w:val="nil"/>
              <w:bottom w:val="single" w:sz="4" w:space="0" w:color="auto"/>
              <w:right w:val="single" w:sz="4" w:space="0" w:color="auto"/>
            </w:tcBorders>
            <w:shd w:val="clear" w:color="000000" w:fill="FFFFFF"/>
            <w:noWrap/>
            <w:vAlign w:val="center"/>
            <w:hideMark/>
          </w:tcPr>
          <w:p w14:paraId="77FD899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CECAP</w:t>
            </w:r>
          </w:p>
        </w:tc>
        <w:tc>
          <w:tcPr>
            <w:tcW w:w="1241" w:type="dxa"/>
            <w:tcBorders>
              <w:top w:val="nil"/>
              <w:left w:val="nil"/>
              <w:bottom w:val="single" w:sz="4" w:space="0" w:color="auto"/>
              <w:right w:val="single" w:sz="4" w:space="0" w:color="auto"/>
            </w:tcBorders>
            <w:shd w:val="clear" w:color="000000" w:fill="FFFFFF"/>
            <w:noWrap/>
            <w:vAlign w:val="center"/>
            <w:hideMark/>
          </w:tcPr>
          <w:p w14:paraId="5494D06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3424-1128</w:t>
            </w:r>
          </w:p>
        </w:tc>
        <w:tc>
          <w:tcPr>
            <w:tcW w:w="1134" w:type="dxa"/>
            <w:tcBorders>
              <w:top w:val="nil"/>
              <w:left w:val="nil"/>
              <w:bottom w:val="single" w:sz="4" w:space="0" w:color="auto"/>
              <w:right w:val="single" w:sz="4" w:space="0" w:color="auto"/>
            </w:tcBorders>
            <w:shd w:val="clear" w:color="000000" w:fill="FFFFFF"/>
            <w:noWrap/>
            <w:vAlign w:val="center"/>
            <w:hideMark/>
          </w:tcPr>
          <w:p w14:paraId="6C0C77A7"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6FFEF5AA"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E3C488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Decio Miglioranza, Professor</w:t>
            </w:r>
          </w:p>
        </w:tc>
        <w:tc>
          <w:tcPr>
            <w:tcW w:w="2659" w:type="dxa"/>
            <w:tcBorders>
              <w:top w:val="nil"/>
              <w:left w:val="nil"/>
              <w:bottom w:val="single" w:sz="4" w:space="0" w:color="auto"/>
              <w:right w:val="single" w:sz="4" w:space="0" w:color="auto"/>
            </w:tcBorders>
            <w:shd w:val="clear" w:color="000000" w:fill="FFFFFF"/>
            <w:vAlign w:val="center"/>
            <w:hideMark/>
          </w:tcPr>
          <w:p w14:paraId="19B8568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João Amancio de Godoy, 625</w:t>
            </w:r>
          </w:p>
        </w:tc>
        <w:tc>
          <w:tcPr>
            <w:tcW w:w="2134" w:type="dxa"/>
            <w:tcBorders>
              <w:top w:val="nil"/>
              <w:left w:val="nil"/>
              <w:bottom w:val="single" w:sz="4" w:space="0" w:color="auto"/>
              <w:right w:val="single" w:sz="4" w:space="0" w:color="auto"/>
            </w:tcBorders>
            <w:shd w:val="clear" w:color="000000" w:fill="FFFFFF"/>
            <w:noWrap/>
            <w:vAlign w:val="center"/>
            <w:hideMark/>
          </w:tcPr>
          <w:p w14:paraId="4FDCB5C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Ártemis</w:t>
            </w:r>
          </w:p>
        </w:tc>
        <w:tc>
          <w:tcPr>
            <w:tcW w:w="1241" w:type="dxa"/>
            <w:tcBorders>
              <w:top w:val="nil"/>
              <w:left w:val="nil"/>
              <w:bottom w:val="single" w:sz="4" w:space="0" w:color="auto"/>
              <w:right w:val="single" w:sz="4" w:space="0" w:color="auto"/>
            </w:tcBorders>
            <w:shd w:val="clear" w:color="000000" w:fill="FFFFFF"/>
            <w:noWrap/>
            <w:vAlign w:val="center"/>
            <w:hideMark/>
          </w:tcPr>
          <w:p w14:paraId="6136CF1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3438-3366</w:t>
            </w:r>
          </w:p>
        </w:tc>
        <w:tc>
          <w:tcPr>
            <w:tcW w:w="1134" w:type="dxa"/>
            <w:tcBorders>
              <w:top w:val="nil"/>
              <w:left w:val="nil"/>
              <w:bottom w:val="single" w:sz="4" w:space="0" w:color="auto"/>
              <w:right w:val="single" w:sz="4" w:space="0" w:color="auto"/>
            </w:tcBorders>
            <w:shd w:val="clear" w:color="000000" w:fill="FFFFFF"/>
            <w:noWrap/>
            <w:vAlign w:val="center"/>
            <w:hideMark/>
          </w:tcPr>
          <w:p w14:paraId="0EB279F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51627EF"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323664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Deolinda Elias Cenedese</w:t>
            </w:r>
          </w:p>
        </w:tc>
        <w:tc>
          <w:tcPr>
            <w:tcW w:w="2659" w:type="dxa"/>
            <w:tcBorders>
              <w:top w:val="nil"/>
              <w:left w:val="nil"/>
              <w:bottom w:val="single" w:sz="4" w:space="0" w:color="auto"/>
              <w:right w:val="single" w:sz="4" w:space="0" w:color="auto"/>
            </w:tcBorders>
            <w:shd w:val="clear" w:color="000000" w:fill="FFFFFF"/>
            <w:vAlign w:val="center"/>
            <w:hideMark/>
          </w:tcPr>
          <w:p w14:paraId="2017A4C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Dona Amélia Giusti Berreta, nº70</w:t>
            </w:r>
          </w:p>
        </w:tc>
        <w:tc>
          <w:tcPr>
            <w:tcW w:w="2134" w:type="dxa"/>
            <w:tcBorders>
              <w:top w:val="nil"/>
              <w:left w:val="nil"/>
              <w:bottom w:val="single" w:sz="4" w:space="0" w:color="auto"/>
              <w:right w:val="single" w:sz="4" w:space="0" w:color="auto"/>
            </w:tcBorders>
            <w:shd w:val="clear" w:color="000000" w:fill="FFFFFF"/>
            <w:noWrap/>
            <w:vAlign w:val="center"/>
            <w:hideMark/>
          </w:tcPr>
          <w:p w14:paraId="461A6C1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Ártemis</w:t>
            </w:r>
          </w:p>
        </w:tc>
        <w:tc>
          <w:tcPr>
            <w:tcW w:w="1241" w:type="dxa"/>
            <w:tcBorders>
              <w:top w:val="nil"/>
              <w:left w:val="nil"/>
              <w:bottom w:val="single" w:sz="4" w:space="0" w:color="auto"/>
              <w:right w:val="single" w:sz="4" w:space="0" w:color="auto"/>
            </w:tcBorders>
            <w:shd w:val="clear" w:color="000000" w:fill="FFFFFF"/>
            <w:noWrap/>
            <w:vAlign w:val="center"/>
            <w:hideMark/>
          </w:tcPr>
          <w:p w14:paraId="7EB0C45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3438-1371</w:t>
            </w:r>
          </w:p>
        </w:tc>
        <w:tc>
          <w:tcPr>
            <w:tcW w:w="1134" w:type="dxa"/>
            <w:tcBorders>
              <w:top w:val="nil"/>
              <w:left w:val="nil"/>
              <w:bottom w:val="single" w:sz="4" w:space="0" w:color="auto"/>
              <w:right w:val="single" w:sz="4" w:space="0" w:color="auto"/>
            </w:tcBorders>
            <w:shd w:val="clear" w:color="000000" w:fill="FFFFFF"/>
            <w:noWrap/>
            <w:vAlign w:val="center"/>
            <w:hideMark/>
          </w:tcPr>
          <w:p w14:paraId="5E68C9E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9F9275D"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E07028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Dezolina Pires Baltieri</w:t>
            </w:r>
          </w:p>
        </w:tc>
        <w:tc>
          <w:tcPr>
            <w:tcW w:w="2659" w:type="dxa"/>
            <w:tcBorders>
              <w:top w:val="nil"/>
              <w:left w:val="nil"/>
              <w:bottom w:val="single" w:sz="4" w:space="0" w:color="auto"/>
              <w:right w:val="single" w:sz="4" w:space="0" w:color="auto"/>
            </w:tcBorders>
            <w:shd w:val="clear" w:color="auto" w:fill="auto"/>
            <w:vAlign w:val="center"/>
            <w:hideMark/>
          </w:tcPr>
          <w:p w14:paraId="1DF97F1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Avenida Euclides Figueiredo, nº 79</w:t>
            </w:r>
          </w:p>
        </w:tc>
        <w:tc>
          <w:tcPr>
            <w:tcW w:w="2134" w:type="dxa"/>
            <w:tcBorders>
              <w:top w:val="nil"/>
              <w:left w:val="nil"/>
              <w:bottom w:val="single" w:sz="4" w:space="0" w:color="auto"/>
              <w:right w:val="single" w:sz="4" w:space="0" w:color="auto"/>
            </w:tcBorders>
            <w:shd w:val="clear" w:color="auto" w:fill="auto"/>
            <w:noWrap/>
            <w:vAlign w:val="center"/>
            <w:hideMark/>
          </w:tcPr>
          <w:p w14:paraId="078E55A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Sonia</w:t>
            </w:r>
          </w:p>
        </w:tc>
        <w:tc>
          <w:tcPr>
            <w:tcW w:w="1241" w:type="dxa"/>
            <w:tcBorders>
              <w:top w:val="nil"/>
              <w:left w:val="nil"/>
              <w:bottom w:val="single" w:sz="4" w:space="0" w:color="auto"/>
              <w:right w:val="single" w:sz="4" w:space="0" w:color="auto"/>
            </w:tcBorders>
            <w:shd w:val="clear" w:color="auto" w:fill="auto"/>
            <w:noWrap/>
            <w:vAlign w:val="center"/>
            <w:hideMark/>
          </w:tcPr>
          <w:p w14:paraId="7A799507"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3425-1910</w:t>
            </w:r>
          </w:p>
        </w:tc>
        <w:tc>
          <w:tcPr>
            <w:tcW w:w="1134" w:type="dxa"/>
            <w:tcBorders>
              <w:top w:val="nil"/>
              <w:left w:val="nil"/>
              <w:bottom w:val="single" w:sz="4" w:space="0" w:color="auto"/>
              <w:right w:val="single" w:sz="4" w:space="0" w:color="auto"/>
            </w:tcBorders>
            <w:shd w:val="clear" w:color="auto" w:fill="auto"/>
            <w:noWrap/>
            <w:vAlign w:val="center"/>
            <w:hideMark/>
          </w:tcPr>
          <w:p w14:paraId="25571CD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EF2F69A"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667DF6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Diva Araújo de Lemos, Professora</w:t>
            </w:r>
          </w:p>
        </w:tc>
        <w:tc>
          <w:tcPr>
            <w:tcW w:w="2659" w:type="dxa"/>
            <w:tcBorders>
              <w:top w:val="nil"/>
              <w:left w:val="nil"/>
              <w:bottom w:val="single" w:sz="4" w:space="0" w:color="auto"/>
              <w:right w:val="single" w:sz="4" w:space="0" w:color="auto"/>
            </w:tcBorders>
            <w:shd w:val="clear" w:color="000000" w:fill="FFFFFF"/>
            <w:vAlign w:val="center"/>
            <w:hideMark/>
          </w:tcPr>
          <w:p w14:paraId="59F2F46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 xml:space="preserve">Rua Maria Stênico, nº 114  </w:t>
            </w:r>
          </w:p>
        </w:tc>
        <w:tc>
          <w:tcPr>
            <w:tcW w:w="2134" w:type="dxa"/>
            <w:tcBorders>
              <w:top w:val="nil"/>
              <w:left w:val="nil"/>
              <w:bottom w:val="single" w:sz="4" w:space="0" w:color="auto"/>
              <w:right w:val="single" w:sz="4" w:space="0" w:color="auto"/>
            </w:tcBorders>
            <w:shd w:val="clear" w:color="000000" w:fill="FFFFFF"/>
            <w:noWrap/>
            <w:vAlign w:val="center"/>
            <w:hideMark/>
          </w:tcPr>
          <w:p w14:paraId="5896AF7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Rezende</w:t>
            </w:r>
          </w:p>
        </w:tc>
        <w:tc>
          <w:tcPr>
            <w:tcW w:w="1241" w:type="dxa"/>
            <w:tcBorders>
              <w:top w:val="nil"/>
              <w:left w:val="nil"/>
              <w:bottom w:val="single" w:sz="4" w:space="0" w:color="auto"/>
              <w:right w:val="single" w:sz="4" w:space="0" w:color="auto"/>
            </w:tcBorders>
            <w:shd w:val="clear" w:color="000000" w:fill="FFFFFF"/>
            <w:noWrap/>
            <w:vAlign w:val="center"/>
            <w:hideMark/>
          </w:tcPr>
          <w:p w14:paraId="27D5595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3413-2965</w:t>
            </w:r>
          </w:p>
        </w:tc>
        <w:tc>
          <w:tcPr>
            <w:tcW w:w="1134" w:type="dxa"/>
            <w:tcBorders>
              <w:top w:val="nil"/>
              <w:left w:val="nil"/>
              <w:bottom w:val="single" w:sz="4" w:space="0" w:color="auto"/>
              <w:right w:val="single" w:sz="4" w:space="0" w:color="auto"/>
            </w:tcBorders>
            <w:shd w:val="clear" w:color="000000" w:fill="FFFFFF"/>
            <w:noWrap/>
            <w:vAlign w:val="center"/>
            <w:hideMark/>
          </w:tcPr>
          <w:p w14:paraId="3ED14FE6" w14:textId="77777777" w:rsidR="00C24A44" w:rsidRPr="001E38E5" w:rsidRDefault="00C24A44" w:rsidP="00AA5388">
            <w:pPr>
              <w:suppressAutoHyphens w:val="0"/>
              <w:jc w:val="center"/>
              <w:rPr>
                <w:rFonts w:ascii="Arial" w:hAnsi="Arial" w:cs="Arial"/>
                <w:b/>
                <w:bCs/>
                <w:kern w:val="0"/>
                <w:lang w:eastAsia="pt-BR"/>
              </w:rPr>
            </w:pPr>
            <w:r w:rsidRPr="001E38E5">
              <w:rPr>
                <w:rFonts w:ascii="Arial" w:hAnsi="Arial" w:cs="Arial"/>
                <w:b/>
                <w:bCs/>
                <w:kern w:val="0"/>
                <w:lang w:eastAsia="pt-BR"/>
              </w:rPr>
              <w:t> </w:t>
            </w:r>
          </w:p>
        </w:tc>
      </w:tr>
      <w:tr w:rsidR="00C24A44" w:rsidRPr="001E38E5" w14:paraId="5FF1186D"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9EB802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Edilene Marli Borghese, Professora</w:t>
            </w:r>
          </w:p>
        </w:tc>
        <w:tc>
          <w:tcPr>
            <w:tcW w:w="2659" w:type="dxa"/>
            <w:tcBorders>
              <w:top w:val="nil"/>
              <w:left w:val="nil"/>
              <w:bottom w:val="single" w:sz="4" w:space="0" w:color="auto"/>
              <w:right w:val="single" w:sz="4" w:space="0" w:color="auto"/>
            </w:tcBorders>
            <w:shd w:val="clear" w:color="000000" w:fill="FFFFFF"/>
            <w:vAlign w:val="center"/>
            <w:hideMark/>
          </w:tcPr>
          <w:p w14:paraId="6AA0757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Avenida Thales Castanho de Andrade, nº 1600</w:t>
            </w:r>
          </w:p>
        </w:tc>
        <w:tc>
          <w:tcPr>
            <w:tcW w:w="2134" w:type="dxa"/>
            <w:tcBorders>
              <w:top w:val="nil"/>
              <w:left w:val="nil"/>
              <w:bottom w:val="single" w:sz="4" w:space="0" w:color="auto"/>
              <w:right w:val="single" w:sz="4" w:space="0" w:color="auto"/>
            </w:tcBorders>
            <w:shd w:val="clear" w:color="000000" w:fill="FFFFFF"/>
            <w:noWrap/>
            <w:vAlign w:val="center"/>
            <w:hideMark/>
          </w:tcPr>
          <w:p w14:paraId="28C6540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Monte Líbano</w:t>
            </w:r>
          </w:p>
        </w:tc>
        <w:tc>
          <w:tcPr>
            <w:tcW w:w="1241" w:type="dxa"/>
            <w:tcBorders>
              <w:top w:val="nil"/>
              <w:left w:val="nil"/>
              <w:bottom w:val="single" w:sz="4" w:space="0" w:color="auto"/>
              <w:right w:val="single" w:sz="4" w:space="0" w:color="auto"/>
            </w:tcBorders>
            <w:shd w:val="clear" w:color="000000" w:fill="FFFFFF"/>
            <w:noWrap/>
            <w:vAlign w:val="center"/>
            <w:hideMark/>
          </w:tcPr>
          <w:p w14:paraId="5B91900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3433-0176</w:t>
            </w:r>
          </w:p>
        </w:tc>
        <w:tc>
          <w:tcPr>
            <w:tcW w:w="1134" w:type="dxa"/>
            <w:tcBorders>
              <w:top w:val="nil"/>
              <w:left w:val="nil"/>
              <w:bottom w:val="single" w:sz="4" w:space="0" w:color="auto"/>
              <w:right w:val="single" w:sz="4" w:space="0" w:color="auto"/>
            </w:tcBorders>
            <w:shd w:val="clear" w:color="000000" w:fill="FFFFFF"/>
            <w:noWrap/>
            <w:vAlign w:val="center"/>
            <w:hideMark/>
          </w:tcPr>
          <w:p w14:paraId="7A4FBC2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5FEAE02A"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F42F0B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Eliana Rodella</w:t>
            </w:r>
          </w:p>
        </w:tc>
        <w:tc>
          <w:tcPr>
            <w:tcW w:w="2659" w:type="dxa"/>
            <w:tcBorders>
              <w:top w:val="nil"/>
              <w:left w:val="nil"/>
              <w:bottom w:val="single" w:sz="4" w:space="0" w:color="auto"/>
              <w:right w:val="single" w:sz="4" w:space="0" w:color="auto"/>
            </w:tcBorders>
            <w:shd w:val="clear" w:color="auto" w:fill="auto"/>
            <w:vAlign w:val="center"/>
            <w:hideMark/>
          </w:tcPr>
          <w:p w14:paraId="0619F55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José Alcarde Corrêa nº 260</w:t>
            </w:r>
          </w:p>
        </w:tc>
        <w:tc>
          <w:tcPr>
            <w:tcW w:w="2134" w:type="dxa"/>
            <w:tcBorders>
              <w:top w:val="nil"/>
              <w:left w:val="nil"/>
              <w:bottom w:val="single" w:sz="4" w:space="0" w:color="auto"/>
              <w:right w:val="single" w:sz="4" w:space="0" w:color="auto"/>
            </w:tcBorders>
            <w:shd w:val="clear" w:color="000000" w:fill="FFFFFF"/>
            <w:noWrap/>
            <w:vAlign w:val="center"/>
            <w:hideMark/>
          </w:tcPr>
          <w:p w14:paraId="2CE53E4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São Jorge</w:t>
            </w:r>
          </w:p>
        </w:tc>
        <w:tc>
          <w:tcPr>
            <w:tcW w:w="1241" w:type="dxa"/>
            <w:tcBorders>
              <w:top w:val="nil"/>
              <w:left w:val="nil"/>
              <w:bottom w:val="single" w:sz="4" w:space="0" w:color="auto"/>
              <w:right w:val="single" w:sz="4" w:space="0" w:color="auto"/>
            </w:tcBorders>
            <w:shd w:val="clear" w:color="000000" w:fill="FFFFFF"/>
            <w:noWrap/>
            <w:vAlign w:val="center"/>
            <w:hideMark/>
          </w:tcPr>
          <w:p w14:paraId="719219E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3414-2631</w:t>
            </w:r>
          </w:p>
        </w:tc>
        <w:tc>
          <w:tcPr>
            <w:tcW w:w="1134" w:type="dxa"/>
            <w:tcBorders>
              <w:top w:val="nil"/>
              <w:left w:val="nil"/>
              <w:bottom w:val="single" w:sz="4" w:space="0" w:color="auto"/>
              <w:right w:val="single" w:sz="4" w:space="0" w:color="auto"/>
            </w:tcBorders>
            <w:shd w:val="clear" w:color="000000" w:fill="FFFFFF"/>
            <w:noWrap/>
            <w:vAlign w:val="center"/>
            <w:hideMark/>
          </w:tcPr>
          <w:p w14:paraId="0CF9A2E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6F23C588"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0A6953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Elias Boaventura, Professor Doutor</w:t>
            </w:r>
          </w:p>
        </w:tc>
        <w:tc>
          <w:tcPr>
            <w:tcW w:w="2659" w:type="dxa"/>
            <w:tcBorders>
              <w:top w:val="nil"/>
              <w:left w:val="nil"/>
              <w:bottom w:val="single" w:sz="4" w:space="0" w:color="auto"/>
              <w:right w:val="single" w:sz="4" w:space="0" w:color="auto"/>
            </w:tcBorders>
            <w:shd w:val="clear" w:color="000000" w:fill="FFFFFF"/>
            <w:vAlign w:val="center"/>
            <w:hideMark/>
          </w:tcPr>
          <w:p w14:paraId="21B6E5F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dos Uirapurus, nº 477</w:t>
            </w:r>
          </w:p>
        </w:tc>
        <w:tc>
          <w:tcPr>
            <w:tcW w:w="2134" w:type="dxa"/>
            <w:tcBorders>
              <w:top w:val="nil"/>
              <w:left w:val="nil"/>
              <w:bottom w:val="single" w:sz="4" w:space="0" w:color="auto"/>
              <w:right w:val="single" w:sz="4" w:space="0" w:color="auto"/>
            </w:tcBorders>
            <w:shd w:val="clear" w:color="000000" w:fill="FFFFFF"/>
            <w:noWrap/>
            <w:vAlign w:val="center"/>
            <w:hideMark/>
          </w:tcPr>
          <w:p w14:paraId="00A0710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Pompéia</w:t>
            </w:r>
          </w:p>
        </w:tc>
        <w:tc>
          <w:tcPr>
            <w:tcW w:w="1241" w:type="dxa"/>
            <w:tcBorders>
              <w:top w:val="nil"/>
              <w:left w:val="nil"/>
              <w:bottom w:val="single" w:sz="4" w:space="0" w:color="auto"/>
              <w:right w:val="single" w:sz="4" w:space="0" w:color="auto"/>
            </w:tcBorders>
            <w:shd w:val="clear" w:color="000000" w:fill="FFFFFF"/>
            <w:noWrap/>
            <w:vAlign w:val="center"/>
            <w:hideMark/>
          </w:tcPr>
          <w:p w14:paraId="261BB8A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3424-1577</w:t>
            </w:r>
          </w:p>
        </w:tc>
        <w:tc>
          <w:tcPr>
            <w:tcW w:w="1134" w:type="dxa"/>
            <w:tcBorders>
              <w:top w:val="nil"/>
              <w:left w:val="nil"/>
              <w:bottom w:val="single" w:sz="4" w:space="0" w:color="auto"/>
              <w:right w:val="single" w:sz="4" w:space="0" w:color="auto"/>
            </w:tcBorders>
            <w:shd w:val="clear" w:color="000000" w:fill="FFFFFF"/>
            <w:noWrap/>
            <w:vAlign w:val="center"/>
            <w:hideMark/>
          </w:tcPr>
          <w:p w14:paraId="1088E77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6AD40991"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A5DF50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Elizabeth Consolmagno Cruz, Professora</w:t>
            </w:r>
          </w:p>
        </w:tc>
        <w:tc>
          <w:tcPr>
            <w:tcW w:w="2659" w:type="dxa"/>
            <w:tcBorders>
              <w:top w:val="nil"/>
              <w:left w:val="nil"/>
              <w:bottom w:val="single" w:sz="4" w:space="0" w:color="auto"/>
              <w:right w:val="single" w:sz="4" w:space="0" w:color="auto"/>
            </w:tcBorders>
            <w:shd w:val="clear" w:color="000000" w:fill="FFFFFF"/>
            <w:vAlign w:val="center"/>
            <w:hideMark/>
          </w:tcPr>
          <w:p w14:paraId="118E882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Frei Francisco Antonio Perin, nº 600</w:t>
            </w:r>
          </w:p>
        </w:tc>
        <w:tc>
          <w:tcPr>
            <w:tcW w:w="2134" w:type="dxa"/>
            <w:tcBorders>
              <w:top w:val="nil"/>
              <w:left w:val="nil"/>
              <w:bottom w:val="single" w:sz="4" w:space="0" w:color="auto"/>
              <w:right w:val="single" w:sz="4" w:space="0" w:color="auto"/>
            </w:tcBorders>
            <w:shd w:val="clear" w:color="000000" w:fill="FFFFFF"/>
            <w:noWrap/>
            <w:vAlign w:val="center"/>
            <w:hideMark/>
          </w:tcPr>
          <w:p w14:paraId="240B16B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Novo Horizonte</w:t>
            </w:r>
          </w:p>
        </w:tc>
        <w:tc>
          <w:tcPr>
            <w:tcW w:w="1241" w:type="dxa"/>
            <w:tcBorders>
              <w:top w:val="nil"/>
              <w:left w:val="nil"/>
              <w:bottom w:val="single" w:sz="4" w:space="0" w:color="auto"/>
              <w:right w:val="single" w:sz="4" w:space="0" w:color="auto"/>
            </w:tcBorders>
            <w:shd w:val="clear" w:color="000000" w:fill="FFFFFF"/>
            <w:noWrap/>
            <w:vAlign w:val="center"/>
            <w:hideMark/>
          </w:tcPr>
          <w:p w14:paraId="58743C2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3433-3237</w:t>
            </w:r>
          </w:p>
        </w:tc>
        <w:tc>
          <w:tcPr>
            <w:tcW w:w="1134" w:type="dxa"/>
            <w:tcBorders>
              <w:top w:val="nil"/>
              <w:left w:val="nil"/>
              <w:bottom w:val="single" w:sz="4" w:space="0" w:color="auto"/>
              <w:right w:val="single" w:sz="4" w:space="0" w:color="auto"/>
            </w:tcBorders>
            <w:shd w:val="clear" w:color="000000" w:fill="FFFFFF"/>
            <w:noWrap/>
            <w:vAlign w:val="center"/>
            <w:hideMark/>
          </w:tcPr>
          <w:p w14:paraId="7E35A3A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E20717D"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380000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Enedina Lourenço Vieira</w:t>
            </w:r>
          </w:p>
        </w:tc>
        <w:tc>
          <w:tcPr>
            <w:tcW w:w="2659" w:type="dxa"/>
            <w:tcBorders>
              <w:top w:val="nil"/>
              <w:left w:val="nil"/>
              <w:bottom w:val="single" w:sz="4" w:space="0" w:color="auto"/>
              <w:right w:val="single" w:sz="4" w:space="0" w:color="auto"/>
            </w:tcBorders>
            <w:shd w:val="clear" w:color="000000" w:fill="FFFFFF"/>
            <w:vAlign w:val="center"/>
            <w:hideMark/>
          </w:tcPr>
          <w:p w14:paraId="408DEC3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Maria Isabel da Silva Mattos, nº 331</w:t>
            </w:r>
          </w:p>
        </w:tc>
        <w:tc>
          <w:tcPr>
            <w:tcW w:w="2134" w:type="dxa"/>
            <w:tcBorders>
              <w:top w:val="nil"/>
              <w:left w:val="nil"/>
              <w:bottom w:val="single" w:sz="4" w:space="0" w:color="auto"/>
              <w:right w:val="single" w:sz="4" w:space="0" w:color="auto"/>
            </w:tcBorders>
            <w:shd w:val="clear" w:color="000000" w:fill="FFFFFF"/>
            <w:noWrap/>
            <w:vAlign w:val="center"/>
            <w:hideMark/>
          </w:tcPr>
          <w:p w14:paraId="1FAC453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Planalto</w:t>
            </w:r>
          </w:p>
        </w:tc>
        <w:tc>
          <w:tcPr>
            <w:tcW w:w="1241" w:type="dxa"/>
            <w:tcBorders>
              <w:top w:val="nil"/>
              <w:left w:val="nil"/>
              <w:bottom w:val="single" w:sz="4" w:space="0" w:color="auto"/>
              <w:right w:val="single" w:sz="4" w:space="0" w:color="auto"/>
            </w:tcBorders>
            <w:shd w:val="clear" w:color="000000" w:fill="FFFFFF"/>
            <w:noWrap/>
            <w:vAlign w:val="center"/>
            <w:hideMark/>
          </w:tcPr>
          <w:p w14:paraId="2EE70D4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3433-8164</w:t>
            </w:r>
          </w:p>
        </w:tc>
        <w:tc>
          <w:tcPr>
            <w:tcW w:w="1134" w:type="dxa"/>
            <w:tcBorders>
              <w:top w:val="nil"/>
              <w:left w:val="nil"/>
              <w:bottom w:val="single" w:sz="4" w:space="0" w:color="auto"/>
              <w:right w:val="single" w:sz="4" w:space="0" w:color="auto"/>
            </w:tcBorders>
            <w:shd w:val="clear" w:color="000000" w:fill="FFFFFF"/>
            <w:noWrap/>
            <w:vAlign w:val="center"/>
            <w:hideMark/>
          </w:tcPr>
          <w:p w14:paraId="70F5BB5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3435-4743</w:t>
            </w:r>
          </w:p>
        </w:tc>
      </w:tr>
      <w:tr w:rsidR="00C24A44" w:rsidRPr="001E38E5" w14:paraId="1AC1306C"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DAE988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Érica Fernanda Gobbo Carlos, Professora</w:t>
            </w:r>
          </w:p>
        </w:tc>
        <w:tc>
          <w:tcPr>
            <w:tcW w:w="2659" w:type="dxa"/>
            <w:tcBorders>
              <w:top w:val="nil"/>
              <w:left w:val="nil"/>
              <w:bottom w:val="single" w:sz="4" w:space="0" w:color="auto"/>
              <w:right w:val="single" w:sz="4" w:space="0" w:color="auto"/>
            </w:tcBorders>
            <w:shd w:val="clear" w:color="000000" w:fill="FFFFFF"/>
            <w:vAlign w:val="center"/>
            <w:hideMark/>
          </w:tcPr>
          <w:p w14:paraId="0E1D93B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Francisco Feio, nº 382</w:t>
            </w:r>
          </w:p>
        </w:tc>
        <w:tc>
          <w:tcPr>
            <w:tcW w:w="2134" w:type="dxa"/>
            <w:tcBorders>
              <w:top w:val="nil"/>
              <w:left w:val="nil"/>
              <w:bottom w:val="single" w:sz="4" w:space="0" w:color="auto"/>
              <w:right w:val="single" w:sz="4" w:space="0" w:color="auto"/>
            </w:tcBorders>
            <w:shd w:val="clear" w:color="000000" w:fill="FFFFFF"/>
            <w:noWrap/>
            <w:vAlign w:val="center"/>
            <w:hideMark/>
          </w:tcPr>
          <w:p w14:paraId="1FB96B5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Morumbi</w:t>
            </w:r>
          </w:p>
        </w:tc>
        <w:tc>
          <w:tcPr>
            <w:tcW w:w="1241" w:type="dxa"/>
            <w:tcBorders>
              <w:top w:val="nil"/>
              <w:left w:val="nil"/>
              <w:bottom w:val="single" w:sz="4" w:space="0" w:color="auto"/>
              <w:right w:val="single" w:sz="4" w:space="0" w:color="auto"/>
            </w:tcBorders>
            <w:shd w:val="clear" w:color="000000" w:fill="FFFFFF"/>
            <w:noWrap/>
            <w:vAlign w:val="center"/>
            <w:hideMark/>
          </w:tcPr>
          <w:p w14:paraId="2757AC7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3426-0118</w:t>
            </w:r>
          </w:p>
        </w:tc>
        <w:tc>
          <w:tcPr>
            <w:tcW w:w="1134" w:type="dxa"/>
            <w:tcBorders>
              <w:top w:val="nil"/>
              <w:left w:val="nil"/>
              <w:bottom w:val="single" w:sz="4" w:space="0" w:color="auto"/>
              <w:right w:val="single" w:sz="4" w:space="0" w:color="auto"/>
            </w:tcBorders>
            <w:shd w:val="clear" w:color="000000" w:fill="FFFFFF"/>
            <w:noWrap/>
            <w:vAlign w:val="center"/>
            <w:hideMark/>
          </w:tcPr>
          <w:p w14:paraId="698126F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5CD52982"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06B4C6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Ermelinda Adorno, Professora</w:t>
            </w:r>
          </w:p>
        </w:tc>
        <w:tc>
          <w:tcPr>
            <w:tcW w:w="2659" w:type="dxa"/>
            <w:tcBorders>
              <w:top w:val="nil"/>
              <w:left w:val="nil"/>
              <w:bottom w:val="single" w:sz="4" w:space="0" w:color="auto"/>
              <w:right w:val="single" w:sz="4" w:space="0" w:color="auto"/>
            </w:tcBorders>
            <w:shd w:val="clear" w:color="000000" w:fill="FFFFFF"/>
            <w:vAlign w:val="center"/>
            <w:hideMark/>
          </w:tcPr>
          <w:p w14:paraId="2F5F6CA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Maria Isabel do Carmo Garcia, nº 51</w:t>
            </w:r>
          </w:p>
        </w:tc>
        <w:tc>
          <w:tcPr>
            <w:tcW w:w="2134" w:type="dxa"/>
            <w:tcBorders>
              <w:top w:val="nil"/>
              <w:left w:val="nil"/>
              <w:bottom w:val="single" w:sz="4" w:space="0" w:color="auto"/>
              <w:right w:val="single" w:sz="4" w:space="0" w:color="auto"/>
            </w:tcBorders>
            <w:shd w:val="clear" w:color="000000" w:fill="FFFFFF"/>
            <w:noWrap/>
            <w:vAlign w:val="center"/>
            <w:hideMark/>
          </w:tcPr>
          <w:p w14:paraId="7AD81CF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Santa Rita</w:t>
            </w:r>
          </w:p>
        </w:tc>
        <w:tc>
          <w:tcPr>
            <w:tcW w:w="1241" w:type="dxa"/>
            <w:tcBorders>
              <w:top w:val="nil"/>
              <w:left w:val="nil"/>
              <w:bottom w:val="single" w:sz="4" w:space="0" w:color="auto"/>
              <w:right w:val="single" w:sz="4" w:space="0" w:color="auto"/>
            </w:tcBorders>
            <w:shd w:val="clear" w:color="000000" w:fill="FFFFFF"/>
            <w:noWrap/>
            <w:vAlign w:val="center"/>
            <w:hideMark/>
          </w:tcPr>
          <w:p w14:paraId="4FDBC3A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3414-2831</w:t>
            </w:r>
          </w:p>
        </w:tc>
        <w:tc>
          <w:tcPr>
            <w:tcW w:w="1134" w:type="dxa"/>
            <w:tcBorders>
              <w:top w:val="nil"/>
              <w:left w:val="nil"/>
              <w:bottom w:val="single" w:sz="4" w:space="0" w:color="auto"/>
              <w:right w:val="single" w:sz="4" w:space="0" w:color="auto"/>
            </w:tcBorders>
            <w:shd w:val="clear" w:color="000000" w:fill="FFFFFF"/>
            <w:noWrap/>
            <w:vAlign w:val="center"/>
            <w:hideMark/>
          </w:tcPr>
          <w:p w14:paraId="3CECA07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600F9B2C"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8A63B1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Euclides Buzetto, Professor</w:t>
            </w:r>
          </w:p>
        </w:tc>
        <w:tc>
          <w:tcPr>
            <w:tcW w:w="2659" w:type="dxa"/>
            <w:tcBorders>
              <w:top w:val="nil"/>
              <w:left w:val="nil"/>
              <w:bottom w:val="single" w:sz="4" w:space="0" w:color="auto"/>
              <w:right w:val="single" w:sz="4" w:space="0" w:color="auto"/>
            </w:tcBorders>
            <w:shd w:val="clear" w:color="000000" w:fill="FFFFFF"/>
            <w:vAlign w:val="center"/>
            <w:hideMark/>
          </w:tcPr>
          <w:p w14:paraId="1C36AE0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da Colônia, 392</w:t>
            </w:r>
          </w:p>
        </w:tc>
        <w:tc>
          <w:tcPr>
            <w:tcW w:w="2134" w:type="dxa"/>
            <w:tcBorders>
              <w:top w:val="nil"/>
              <w:left w:val="nil"/>
              <w:bottom w:val="single" w:sz="4" w:space="0" w:color="auto"/>
              <w:right w:val="single" w:sz="4" w:space="0" w:color="auto"/>
            </w:tcBorders>
            <w:shd w:val="clear" w:color="000000" w:fill="FFFFFF"/>
            <w:noWrap/>
            <w:vAlign w:val="center"/>
            <w:hideMark/>
          </w:tcPr>
          <w:p w14:paraId="78BF7BB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Jaraguá</w:t>
            </w:r>
          </w:p>
        </w:tc>
        <w:tc>
          <w:tcPr>
            <w:tcW w:w="1241" w:type="dxa"/>
            <w:tcBorders>
              <w:top w:val="nil"/>
              <w:left w:val="nil"/>
              <w:bottom w:val="single" w:sz="4" w:space="0" w:color="auto"/>
              <w:right w:val="single" w:sz="4" w:space="0" w:color="auto"/>
            </w:tcBorders>
            <w:shd w:val="clear" w:color="000000" w:fill="FFFFFF"/>
            <w:noWrap/>
            <w:vAlign w:val="center"/>
            <w:hideMark/>
          </w:tcPr>
          <w:p w14:paraId="64F908C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3422-7598</w:t>
            </w:r>
          </w:p>
        </w:tc>
        <w:tc>
          <w:tcPr>
            <w:tcW w:w="1134" w:type="dxa"/>
            <w:tcBorders>
              <w:top w:val="nil"/>
              <w:left w:val="nil"/>
              <w:bottom w:val="single" w:sz="4" w:space="0" w:color="auto"/>
              <w:right w:val="single" w:sz="4" w:space="0" w:color="auto"/>
            </w:tcBorders>
            <w:shd w:val="clear" w:color="000000" w:fill="FFFFFF"/>
            <w:noWrap/>
            <w:vAlign w:val="center"/>
            <w:hideMark/>
          </w:tcPr>
          <w:p w14:paraId="40D254E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08520FD"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1C0D9D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Eunice Aparecida Rodrigues, Professora</w:t>
            </w:r>
          </w:p>
        </w:tc>
        <w:tc>
          <w:tcPr>
            <w:tcW w:w="2659" w:type="dxa"/>
            <w:tcBorders>
              <w:top w:val="nil"/>
              <w:left w:val="nil"/>
              <w:bottom w:val="single" w:sz="4" w:space="0" w:color="auto"/>
              <w:right w:val="single" w:sz="4" w:space="0" w:color="auto"/>
            </w:tcBorders>
            <w:shd w:val="clear" w:color="000000" w:fill="FFFFFF"/>
            <w:vAlign w:val="center"/>
            <w:hideMark/>
          </w:tcPr>
          <w:p w14:paraId="6E72452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Angelo Stocco Filho, nº 95</w:t>
            </w:r>
          </w:p>
        </w:tc>
        <w:tc>
          <w:tcPr>
            <w:tcW w:w="2134" w:type="dxa"/>
            <w:tcBorders>
              <w:top w:val="nil"/>
              <w:left w:val="nil"/>
              <w:bottom w:val="single" w:sz="4" w:space="0" w:color="auto"/>
              <w:right w:val="single" w:sz="4" w:space="0" w:color="auto"/>
            </w:tcBorders>
            <w:shd w:val="clear" w:color="000000" w:fill="FFFFFF"/>
            <w:noWrap/>
            <w:vAlign w:val="center"/>
            <w:hideMark/>
          </w:tcPr>
          <w:p w14:paraId="30D2E10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Água Branca</w:t>
            </w:r>
          </w:p>
        </w:tc>
        <w:tc>
          <w:tcPr>
            <w:tcW w:w="1241" w:type="dxa"/>
            <w:tcBorders>
              <w:top w:val="nil"/>
              <w:left w:val="nil"/>
              <w:bottom w:val="single" w:sz="4" w:space="0" w:color="auto"/>
              <w:right w:val="single" w:sz="4" w:space="0" w:color="auto"/>
            </w:tcBorders>
            <w:shd w:val="clear" w:color="000000" w:fill="FFFFFF"/>
            <w:noWrap/>
            <w:vAlign w:val="center"/>
            <w:hideMark/>
          </w:tcPr>
          <w:p w14:paraId="250F7B8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3411-1779</w:t>
            </w:r>
          </w:p>
        </w:tc>
        <w:tc>
          <w:tcPr>
            <w:tcW w:w="1134" w:type="dxa"/>
            <w:tcBorders>
              <w:top w:val="nil"/>
              <w:left w:val="nil"/>
              <w:bottom w:val="single" w:sz="4" w:space="0" w:color="auto"/>
              <w:right w:val="single" w:sz="4" w:space="0" w:color="auto"/>
            </w:tcBorders>
            <w:shd w:val="clear" w:color="000000" w:fill="FFFFFF"/>
            <w:noWrap/>
            <w:vAlign w:val="center"/>
            <w:hideMark/>
          </w:tcPr>
          <w:p w14:paraId="5E027D1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8BFA89C"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E4F50A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Fábio de Souza Maria, Professor</w:t>
            </w:r>
          </w:p>
        </w:tc>
        <w:tc>
          <w:tcPr>
            <w:tcW w:w="2659" w:type="dxa"/>
            <w:tcBorders>
              <w:top w:val="nil"/>
              <w:left w:val="nil"/>
              <w:bottom w:val="single" w:sz="4" w:space="0" w:color="auto"/>
              <w:right w:val="single" w:sz="4" w:space="0" w:color="auto"/>
            </w:tcBorders>
            <w:shd w:val="clear" w:color="000000" w:fill="FFFFFF"/>
            <w:vAlign w:val="center"/>
            <w:hideMark/>
          </w:tcPr>
          <w:p w14:paraId="33D58F6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Luis Romio, nº 165</w:t>
            </w:r>
          </w:p>
        </w:tc>
        <w:tc>
          <w:tcPr>
            <w:tcW w:w="2134" w:type="dxa"/>
            <w:tcBorders>
              <w:top w:val="nil"/>
              <w:left w:val="nil"/>
              <w:bottom w:val="single" w:sz="4" w:space="0" w:color="auto"/>
              <w:right w:val="single" w:sz="4" w:space="0" w:color="auto"/>
            </w:tcBorders>
            <w:shd w:val="clear" w:color="000000" w:fill="FFFFFF"/>
            <w:noWrap/>
            <w:vAlign w:val="center"/>
            <w:hideMark/>
          </w:tcPr>
          <w:p w14:paraId="22EB248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São Francisco</w:t>
            </w:r>
          </w:p>
        </w:tc>
        <w:tc>
          <w:tcPr>
            <w:tcW w:w="1241" w:type="dxa"/>
            <w:tcBorders>
              <w:top w:val="nil"/>
              <w:left w:val="nil"/>
              <w:bottom w:val="single" w:sz="4" w:space="0" w:color="auto"/>
              <w:right w:val="single" w:sz="4" w:space="0" w:color="auto"/>
            </w:tcBorders>
            <w:shd w:val="clear" w:color="000000" w:fill="FFFFFF"/>
            <w:noWrap/>
            <w:vAlign w:val="center"/>
            <w:hideMark/>
          </w:tcPr>
          <w:p w14:paraId="31E44AA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3424-5051</w:t>
            </w:r>
          </w:p>
        </w:tc>
        <w:tc>
          <w:tcPr>
            <w:tcW w:w="1134" w:type="dxa"/>
            <w:tcBorders>
              <w:top w:val="nil"/>
              <w:left w:val="nil"/>
              <w:bottom w:val="single" w:sz="4" w:space="0" w:color="auto"/>
              <w:right w:val="single" w:sz="4" w:space="0" w:color="auto"/>
            </w:tcBorders>
            <w:shd w:val="clear" w:color="000000" w:fill="FFFFFF"/>
            <w:noWrap/>
            <w:vAlign w:val="center"/>
            <w:hideMark/>
          </w:tcPr>
          <w:p w14:paraId="1E10775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0C32F967"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BB45E9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Flávia Pires Dário, Professora</w:t>
            </w:r>
          </w:p>
        </w:tc>
        <w:tc>
          <w:tcPr>
            <w:tcW w:w="2659" w:type="dxa"/>
            <w:tcBorders>
              <w:top w:val="nil"/>
              <w:left w:val="nil"/>
              <w:bottom w:val="single" w:sz="4" w:space="0" w:color="auto"/>
              <w:right w:val="single" w:sz="4" w:space="0" w:color="auto"/>
            </w:tcBorders>
            <w:shd w:val="clear" w:color="auto" w:fill="auto"/>
            <w:vAlign w:val="center"/>
            <w:hideMark/>
          </w:tcPr>
          <w:p w14:paraId="019E5CE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Canjarana, nº 29</w:t>
            </w:r>
          </w:p>
        </w:tc>
        <w:tc>
          <w:tcPr>
            <w:tcW w:w="2134" w:type="dxa"/>
            <w:tcBorders>
              <w:top w:val="nil"/>
              <w:left w:val="nil"/>
              <w:bottom w:val="single" w:sz="4" w:space="0" w:color="auto"/>
              <w:right w:val="single" w:sz="4" w:space="0" w:color="auto"/>
            </w:tcBorders>
            <w:shd w:val="clear" w:color="auto" w:fill="auto"/>
            <w:noWrap/>
            <w:vAlign w:val="center"/>
            <w:hideMark/>
          </w:tcPr>
          <w:p w14:paraId="335F598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Mário Dedini</w:t>
            </w:r>
          </w:p>
        </w:tc>
        <w:tc>
          <w:tcPr>
            <w:tcW w:w="1241" w:type="dxa"/>
            <w:tcBorders>
              <w:top w:val="nil"/>
              <w:left w:val="nil"/>
              <w:bottom w:val="single" w:sz="4" w:space="0" w:color="auto"/>
              <w:right w:val="single" w:sz="4" w:space="0" w:color="auto"/>
            </w:tcBorders>
            <w:shd w:val="clear" w:color="auto" w:fill="auto"/>
            <w:noWrap/>
            <w:vAlign w:val="center"/>
            <w:hideMark/>
          </w:tcPr>
          <w:p w14:paraId="6BFB0FD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3413-8022</w:t>
            </w:r>
          </w:p>
        </w:tc>
        <w:tc>
          <w:tcPr>
            <w:tcW w:w="1134" w:type="dxa"/>
            <w:tcBorders>
              <w:top w:val="nil"/>
              <w:left w:val="nil"/>
              <w:bottom w:val="single" w:sz="4" w:space="0" w:color="auto"/>
              <w:right w:val="single" w:sz="4" w:space="0" w:color="auto"/>
            </w:tcBorders>
            <w:shd w:val="clear" w:color="auto" w:fill="auto"/>
            <w:noWrap/>
            <w:vAlign w:val="center"/>
            <w:hideMark/>
          </w:tcPr>
          <w:p w14:paraId="199BE1D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3BDA5AE"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A969C2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Francisca Guiomar Aliberti Longo</w:t>
            </w:r>
          </w:p>
        </w:tc>
        <w:tc>
          <w:tcPr>
            <w:tcW w:w="2659" w:type="dxa"/>
            <w:tcBorders>
              <w:top w:val="nil"/>
              <w:left w:val="nil"/>
              <w:bottom w:val="single" w:sz="4" w:space="0" w:color="auto"/>
              <w:right w:val="single" w:sz="4" w:space="0" w:color="auto"/>
            </w:tcBorders>
            <w:shd w:val="clear" w:color="auto" w:fill="auto"/>
            <w:vAlign w:val="center"/>
            <w:hideMark/>
          </w:tcPr>
          <w:p w14:paraId="1EF1D67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Sete, 100</w:t>
            </w:r>
          </w:p>
        </w:tc>
        <w:tc>
          <w:tcPr>
            <w:tcW w:w="2134" w:type="dxa"/>
            <w:tcBorders>
              <w:top w:val="nil"/>
              <w:left w:val="nil"/>
              <w:bottom w:val="single" w:sz="4" w:space="0" w:color="auto"/>
              <w:right w:val="single" w:sz="4" w:space="0" w:color="auto"/>
            </w:tcBorders>
            <w:shd w:val="clear" w:color="auto" w:fill="auto"/>
            <w:noWrap/>
            <w:vAlign w:val="center"/>
            <w:hideMark/>
          </w:tcPr>
          <w:p w14:paraId="3EBE747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Santa Terezinha</w:t>
            </w:r>
          </w:p>
        </w:tc>
        <w:tc>
          <w:tcPr>
            <w:tcW w:w="1241" w:type="dxa"/>
            <w:tcBorders>
              <w:top w:val="nil"/>
              <w:left w:val="nil"/>
              <w:bottom w:val="single" w:sz="4" w:space="0" w:color="auto"/>
              <w:right w:val="single" w:sz="4" w:space="0" w:color="auto"/>
            </w:tcBorders>
            <w:shd w:val="clear" w:color="auto" w:fill="auto"/>
            <w:noWrap/>
            <w:vAlign w:val="center"/>
            <w:hideMark/>
          </w:tcPr>
          <w:p w14:paraId="2B85F6A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3415-5004</w:t>
            </w:r>
          </w:p>
        </w:tc>
        <w:tc>
          <w:tcPr>
            <w:tcW w:w="1134" w:type="dxa"/>
            <w:tcBorders>
              <w:top w:val="nil"/>
              <w:left w:val="nil"/>
              <w:bottom w:val="single" w:sz="4" w:space="0" w:color="auto"/>
              <w:right w:val="single" w:sz="4" w:space="0" w:color="auto"/>
            </w:tcBorders>
            <w:shd w:val="clear" w:color="auto" w:fill="auto"/>
            <w:noWrap/>
            <w:vAlign w:val="center"/>
            <w:hideMark/>
          </w:tcPr>
          <w:p w14:paraId="4D5367B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6E221D0"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D89B66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Francisco Benedicto Libardi, Professor</w:t>
            </w:r>
          </w:p>
        </w:tc>
        <w:tc>
          <w:tcPr>
            <w:tcW w:w="2659" w:type="dxa"/>
            <w:tcBorders>
              <w:top w:val="nil"/>
              <w:left w:val="nil"/>
              <w:bottom w:val="single" w:sz="4" w:space="0" w:color="auto"/>
              <w:right w:val="single" w:sz="4" w:space="0" w:color="auto"/>
            </w:tcBorders>
            <w:shd w:val="clear" w:color="auto" w:fill="auto"/>
            <w:vAlign w:val="center"/>
            <w:hideMark/>
          </w:tcPr>
          <w:p w14:paraId="5727CEC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Bom Pastor, nº 282</w:t>
            </w:r>
          </w:p>
        </w:tc>
        <w:tc>
          <w:tcPr>
            <w:tcW w:w="2134" w:type="dxa"/>
            <w:tcBorders>
              <w:top w:val="nil"/>
              <w:left w:val="nil"/>
              <w:bottom w:val="single" w:sz="4" w:space="0" w:color="auto"/>
              <w:right w:val="single" w:sz="4" w:space="0" w:color="auto"/>
            </w:tcBorders>
            <w:shd w:val="clear" w:color="000000" w:fill="FFFFFF"/>
            <w:noWrap/>
            <w:vAlign w:val="center"/>
            <w:hideMark/>
          </w:tcPr>
          <w:p w14:paraId="2D35ADF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Cristina</w:t>
            </w:r>
          </w:p>
        </w:tc>
        <w:tc>
          <w:tcPr>
            <w:tcW w:w="1241" w:type="dxa"/>
            <w:tcBorders>
              <w:top w:val="nil"/>
              <w:left w:val="nil"/>
              <w:bottom w:val="single" w:sz="4" w:space="0" w:color="auto"/>
              <w:right w:val="single" w:sz="4" w:space="0" w:color="auto"/>
            </w:tcBorders>
            <w:shd w:val="clear" w:color="auto" w:fill="auto"/>
            <w:noWrap/>
            <w:vAlign w:val="center"/>
            <w:hideMark/>
          </w:tcPr>
          <w:p w14:paraId="7F60DE7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3434-6086</w:t>
            </w:r>
          </w:p>
        </w:tc>
        <w:tc>
          <w:tcPr>
            <w:tcW w:w="1134" w:type="dxa"/>
            <w:tcBorders>
              <w:top w:val="nil"/>
              <w:left w:val="nil"/>
              <w:bottom w:val="single" w:sz="4" w:space="0" w:color="auto"/>
              <w:right w:val="single" w:sz="4" w:space="0" w:color="auto"/>
            </w:tcBorders>
            <w:shd w:val="clear" w:color="000000" w:fill="FFFFFF"/>
            <w:noWrap/>
            <w:vAlign w:val="center"/>
            <w:hideMark/>
          </w:tcPr>
          <w:p w14:paraId="42433201"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E235606"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C37ED0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Francisco Célio Betiol, Professor</w:t>
            </w:r>
          </w:p>
        </w:tc>
        <w:tc>
          <w:tcPr>
            <w:tcW w:w="2659" w:type="dxa"/>
            <w:tcBorders>
              <w:top w:val="nil"/>
              <w:left w:val="nil"/>
              <w:bottom w:val="single" w:sz="4" w:space="0" w:color="auto"/>
              <w:right w:val="single" w:sz="4" w:space="0" w:color="auto"/>
            </w:tcBorders>
            <w:shd w:val="clear" w:color="auto" w:fill="auto"/>
            <w:vAlign w:val="center"/>
            <w:hideMark/>
          </w:tcPr>
          <w:p w14:paraId="188DBFF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Morro Agudo, nº 70</w:t>
            </w:r>
          </w:p>
        </w:tc>
        <w:tc>
          <w:tcPr>
            <w:tcW w:w="2134" w:type="dxa"/>
            <w:tcBorders>
              <w:top w:val="nil"/>
              <w:left w:val="nil"/>
              <w:bottom w:val="single" w:sz="4" w:space="0" w:color="auto"/>
              <w:right w:val="single" w:sz="4" w:space="0" w:color="auto"/>
            </w:tcBorders>
            <w:shd w:val="clear" w:color="auto" w:fill="auto"/>
            <w:noWrap/>
            <w:vAlign w:val="center"/>
            <w:hideMark/>
          </w:tcPr>
          <w:p w14:paraId="110997E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Parque Piracicaba</w:t>
            </w:r>
          </w:p>
        </w:tc>
        <w:tc>
          <w:tcPr>
            <w:tcW w:w="1241" w:type="dxa"/>
            <w:tcBorders>
              <w:top w:val="nil"/>
              <w:left w:val="nil"/>
              <w:bottom w:val="single" w:sz="4" w:space="0" w:color="auto"/>
              <w:right w:val="single" w:sz="4" w:space="0" w:color="auto"/>
            </w:tcBorders>
            <w:shd w:val="clear" w:color="auto" w:fill="auto"/>
            <w:noWrap/>
            <w:vAlign w:val="center"/>
            <w:hideMark/>
          </w:tcPr>
          <w:p w14:paraId="381575D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3425-1803</w:t>
            </w:r>
          </w:p>
        </w:tc>
        <w:tc>
          <w:tcPr>
            <w:tcW w:w="1134" w:type="dxa"/>
            <w:tcBorders>
              <w:top w:val="nil"/>
              <w:left w:val="nil"/>
              <w:bottom w:val="single" w:sz="4" w:space="0" w:color="auto"/>
              <w:right w:val="single" w:sz="4" w:space="0" w:color="auto"/>
            </w:tcBorders>
            <w:shd w:val="clear" w:color="auto" w:fill="auto"/>
            <w:noWrap/>
            <w:vAlign w:val="center"/>
            <w:hideMark/>
          </w:tcPr>
          <w:p w14:paraId="2A55F1A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01D9EA06"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CA8084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Francisco Corrêa</w:t>
            </w:r>
          </w:p>
        </w:tc>
        <w:tc>
          <w:tcPr>
            <w:tcW w:w="2659" w:type="dxa"/>
            <w:tcBorders>
              <w:top w:val="nil"/>
              <w:left w:val="nil"/>
              <w:bottom w:val="single" w:sz="4" w:space="0" w:color="auto"/>
              <w:right w:val="single" w:sz="4" w:space="0" w:color="auto"/>
            </w:tcBorders>
            <w:shd w:val="clear" w:color="000000" w:fill="FFFFFF"/>
            <w:vAlign w:val="center"/>
            <w:hideMark/>
          </w:tcPr>
          <w:p w14:paraId="0552A5C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Felinto de Brito, nº 376</w:t>
            </w:r>
          </w:p>
        </w:tc>
        <w:tc>
          <w:tcPr>
            <w:tcW w:w="2134" w:type="dxa"/>
            <w:tcBorders>
              <w:top w:val="nil"/>
              <w:left w:val="nil"/>
              <w:bottom w:val="single" w:sz="4" w:space="0" w:color="auto"/>
              <w:right w:val="single" w:sz="4" w:space="0" w:color="auto"/>
            </w:tcBorders>
            <w:shd w:val="clear" w:color="000000" w:fill="FFFFFF"/>
            <w:noWrap/>
            <w:vAlign w:val="center"/>
            <w:hideMark/>
          </w:tcPr>
          <w:p w14:paraId="4EAE5AE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Monte Líbano</w:t>
            </w:r>
          </w:p>
        </w:tc>
        <w:tc>
          <w:tcPr>
            <w:tcW w:w="1241" w:type="dxa"/>
            <w:tcBorders>
              <w:top w:val="nil"/>
              <w:left w:val="nil"/>
              <w:bottom w:val="single" w:sz="4" w:space="0" w:color="auto"/>
              <w:right w:val="single" w:sz="4" w:space="0" w:color="auto"/>
            </w:tcBorders>
            <w:shd w:val="clear" w:color="000000" w:fill="FFFFFF"/>
            <w:noWrap/>
            <w:vAlign w:val="center"/>
            <w:hideMark/>
          </w:tcPr>
          <w:p w14:paraId="11E1E55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3433-4577</w:t>
            </w:r>
          </w:p>
        </w:tc>
        <w:tc>
          <w:tcPr>
            <w:tcW w:w="1134" w:type="dxa"/>
            <w:tcBorders>
              <w:top w:val="nil"/>
              <w:left w:val="nil"/>
              <w:bottom w:val="single" w:sz="4" w:space="0" w:color="auto"/>
              <w:right w:val="single" w:sz="4" w:space="0" w:color="auto"/>
            </w:tcBorders>
            <w:shd w:val="clear" w:color="000000" w:fill="FFFFFF"/>
            <w:noWrap/>
            <w:vAlign w:val="center"/>
            <w:hideMark/>
          </w:tcPr>
          <w:p w14:paraId="22285F3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3435-0310</w:t>
            </w:r>
          </w:p>
        </w:tc>
      </w:tr>
      <w:tr w:rsidR="00C24A44" w:rsidRPr="001E38E5" w14:paraId="142C3823"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FF3934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Francisco de Almeida Kronka, Professor</w:t>
            </w:r>
          </w:p>
        </w:tc>
        <w:tc>
          <w:tcPr>
            <w:tcW w:w="2659" w:type="dxa"/>
            <w:tcBorders>
              <w:top w:val="nil"/>
              <w:left w:val="nil"/>
              <w:bottom w:val="single" w:sz="4" w:space="0" w:color="auto"/>
              <w:right w:val="single" w:sz="4" w:space="0" w:color="auto"/>
            </w:tcBorders>
            <w:shd w:val="clear" w:color="000000" w:fill="FFFFFF"/>
            <w:vAlign w:val="center"/>
            <w:hideMark/>
          </w:tcPr>
          <w:p w14:paraId="5E655C3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Cândido Motta, nº 299</w:t>
            </w:r>
          </w:p>
        </w:tc>
        <w:tc>
          <w:tcPr>
            <w:tcW w:w="2134" w:type="dxa"/>
            <w:tcBorders>
              <w:top w:val="nil"/>
              <w:left w:val="nil"/>
              <w:bottom w:val="single" w:sz="4" w:space="0" w:color="auto"/>
              <w:right w:val="single" w:sz="4" w:space="0" w:color="auto"/>
            </w:tcBorders>
            <w:shd w:val="clear" w:color="000000" w:fill="FFFFFF"/>
            <w:noWrap/>
            <w:vAlign w:val="center"/>
            <w:hideMark/>
          </w:tcPr>
          <w:p w14:paraId="718E8F0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CECAP</w:t>
            </w:r>
          </w:p>
        </w:tc>
        <w:tc>
          <w:tcPr>
            <w:tcW w:w="1241" w:type="dxa"/>
            <w:tcBorders>
              <w:top w:val="nil"/>
              <w:left w:val="nil"/>
              <w:bottom w:val="single" w:sz="4" w:space="0" w:color="auto"/>
              <w:right w:val="single" w:sz="4" w:space="0" w:color="auto"/>
            </w:tcBorders>
            <w:shd w:val="clear" w:color="000000" w:fill="FFFFFF"/>
            <w:noWrap/>
            <w:vAlign w:val="center"/>
            <w:hideMark/>
          </w:tcPr>
          <w:p w14:paraId="0511E77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3424-1913</w:t>
            </w:r>
          </w:p>
        </w:tc>
        <w:tc>
          <w:tcPr>
            <w:tcW w:w="1134" w:type="dxa"/>
            <w:tcBorders>
              <w:top w:val="nil"/>
              <w:left w:val="nil"/>
              <w:bottom w:val="single" w:sz="4" w:space="0" w:color="auto"/>
              <w:right w:val="single" w:sz="4" w:space="0" w:color="auto"/>
            </w:tcBorders>
            <w:shd w:val="clear" w:color="000000" w:fill="FFFFFF"/>
            <w:noWrap/>
            <w:vAlign w:val="center"/>
            <w:hideMark/>
          </w:tcPr>
          <w:p w14:paraId="1AE9BE0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E0F59B6"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F725A8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Geraldo Bernardino</w:t>
            </w:r>
          </w:p>
        </w:tc>
        <w:tc>
          <w:tcPr>
            <w:tcW w:w="2659" w:type="dxa"/>
            <w:tcBorders>
              <w:top w:val="nil"/>
              <w:left w:val="nil"/>
              <w:bottom w:val="single" w:sz="4" w:space="0" w:color="auto"/>
              <w:right w:val="single" w:sz="4" w:space="0" w:color="auto"/>
            </w:tcBorders>
            <w:shd w:val="clear" w:color="auto" w:fill="auto"/>
            <w:vAlign w:val="center"/>
            <w:hideMark/>
          </w:tcPr>
          <w:p w14:paraId="6107AF4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João Domingos Bandoria, nº 143</w:t>
            </w:r>
          </w:p>
        </w:tc>
        <w:tc>
          <w:tcPr>
            <w:tcW w:w="2134" w:type="dxa"/>
            <w:tcBorders>
              <w:top w:val="nil"/>
              <w:left w:val="nil"/>
              <w:bottom w:val="single" w:sz="4" w:space="0" w:color="auto"/>
              <w:right w:val="single" w:sz="4" w:space="0" w:color="auto"/>
            </w:tcBorders>
            <w:shd w:val="clear" w:color="auto" w:fill="auto"/>
            <w:noWrap/>
            <w:vAlign w:val="center"/>
            <w:hideMark/>
          </w:tcPr>
          <w:p w14:paraId="7EDC268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Parque Piracicaba</w:t>
            </w:r>
          </w:p>
        </w:tc>
        <w:tc>
          <w:tcPr>
            <w:tcW w:w="1241" w:type="dxa"/>
            <w:tcBorders>
              <w:top w:val="nil"/>
              <w:left w:val="nil"/>
              <w:bottom w:val="single" w:sz="4" w:space="0" w:color="auto"/>
              <w:right w:val="single" w:sz="4" w:space="0" w:color="auto"/>
            </w:tcBorders>
            <w:shd w:val="clear" w:color="auto" w:fill="auto"/>
            <w:noWrap/>
            <w:vAlign w:val="center"/>
            <w:hideMark/>
          </w:tcPr>
          <w:p w14:paraId="5EBE42C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3415-3389</w:t>
            </w:r>
          </w:p>
        </w:tc>
        <w:tc>
          <w:tcPr>
            <w:tcW w:w="1134" w:type="dxa"/>
            <w:tcBorders>
              <w:top w:val="nil"/>
              <w:left w:val="nil"/>
              <w:bottom w:val="single" w:sz="4" w:space="0" w:color="auto"/>
              <w:right w:val="single" w:sz="4" w:space="0" w:color="auto"/>
            </w:tcBorders>
            <w:shd w:val="clear" w:color="auto" w:fill="auto"/>
            <w:noWrap/>
            <w:vAlign w:val="center"/>
            <w:hideMark/>
          </w:tcPr>
          <w:p w14:paraId="4413FE4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703A255"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DF18C7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Getúlio Dornelles Vargas</w:t>
            </w:r>
          </w:p>
        </w:tc>
        <w:tc>
          <w:tcPr>
            <w:tcW w:w="2659" w:type="dxa"/>
            <w:tcBorders>
              <w:top w:val="nil"/>
              <w:left w:val="nil"/>
              <w:bottom w:val="single" w:sz="4" w:space="0" w:color="auto"/>
              <w:right w:val="single" w:sz="4" w:space="0" w:color="auto"/>
            </w:tcBorders>
            <w:shd w:val="clear" w:color="000000" w:fill="FFFFFF"/>
            <w:vAlign w:val="center"/>
            <w:hideMark/>
          </w:tcPr>
          <w:p w14:paraId="76A7441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Carolina Molon Neme, nº 100</w:t>
            </w:r>
          </w:p>
        </w:tc>
        <w:tc>
          <w:tcPr>
            <w:tcW w:w="2134" w:type="dxa"/>
            <w:tcBorders>
              <w:top w:val="nil"/>
              <w:left w:val="nil"/>
              <w:bottom w:val="single" w:sz="4" w:space="0" w:color="auto"/>
              <w:right w:val="single" w:sz="4" w:space="0" w:color="auto"/>
            </w:tcBorders>
            <w:shd w:val="clear" w:color="000000" w:fill="FFFFFF"/>
            <w:noWrap/>
            <w:vAlign w:val="center"/>
            <w:hideMark/>
          </w:tcPr>
          <w:p w14:paraId="09EB23E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Monte Líbano</w:t>
            </w:r>
          </w:p>
        </w:tc>
        <w:tc>
          <w:tcPr>
            <w:tcW w:w="1241" w:type="dxa"/>
            <w:tcBorders>
              <w:top w:val="nil"/>
              <w:left w:val="nil"/>
              <w:bottom w:val="single" w:sz="4" w:space="0" w:color="auto"/>
              <w:right w:val="single" w:sz="4" w:space="0" w:color="auto"/>
            </w:tcBorders>
            <w:shd w:val="clear" w:color="000000" w:fill="FFFFFF"/>
            <w:noWrap/>
            <w:vAlign w:val="center"/>
            <w:hideMark/>
          </w:tcPr>
          <w:p w14:paraId="1CCD4C2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3434-8408</w:t>
            </w:r>
          </w:p>
        </w:tc>
        <w:tc>
          <w:tcPr>
            <w:tcW w:w="1134" w:type="dxa"/>
            <w:tcBorders>
              <w:top w:val="nil"/>
              <w:left w:val="nil"/>
              <w:bottom w:val="single" w:sz="4" w:space="0" w:color="auto"/>
              <w:right w:val="single" w:sz="4" w:space="0" w:color="auto"/>
            </w:tcBorders>
            <w:shd w:val="clear" w:color="000000" w:fill="FFFFFF"/>
            <w:noWrap/>
            <w:vAlign w:val="center"/>
            <w:hideMark/>
          </w:tcPr>
          <w:p w14:paraId="0AEE677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83ABD2F"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17784D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Haldumont Nobre Ferraz, Professor</w:t>
            </w:r>
          </w:p>
        </w:tc>
        <w:tc>
          <w:tcPr>
            <w:tcW w:w="2659" w:type="dxa"/>
            <w:tcBorders>
              <w:top w:val="nil"/>
              <w:left w:val="nil"/>
              <w:bottom w:val="single" w:sz="4" w:space="0" w:color="auto"/>
              <w:right w:val="single" w:sz="4" w:space="0" w:color="auto"/>
            </w:tcBorders>
            <w:shd w:val="clear" w:color="000000" w:fill="FFFFFF"/>
            <w:vAlign w:val="center"/>
            <w:hideMark/>
          </w:tcPr>
          <w:p w14:paraId="413151B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Fernando Novello, s/nº</w:t>
            </w:r>
          </w:p>
        </w:tc>
        <w:tc>
          <w:tcPr>
            <w:tcW w:w="2134" w:type="dxa"/>
            <w:tcBorders>
              <w:top w:val="nil"/>
              <w:left w:val="nil"/>
              <w:bottom w:val="single" w:sz="4" w:space="0" w:color="auto"/>
              <w:right w:val="single" w:sz="4" w:space="0" w:color="auto"/>
            </w:tcBorders>
            <w:shd w:val="clear" w:color="000000" w:fill="FFFFFF"/>
            <w:noWrap/>
            <w:vAlign w:val="center"/>
            <w:hideMark/>
          </w:tcPr>
          <w:p w14:paraId="1C1929E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Vem Viver</w:t>
            </w:r>
          </w:p>
        </w:tc>
        <w:tc>
          <w:tcPr>
            <w:tcW w:w="1241" w:type="dxa"/>
            <w:tcBorders>
              <w:top w:val="nil"/>
              <w:left w:val="nil"/>
              <w:bottom w:val="single" w:sz="4" w:space="0" w:color="auto"/>
              <w:right w:val="single" w:sz="4" w:space="0" w:color="auto"/>
            </w:tcBorders>
            <w:shd w:val="clear" w:color="000000" w:fill="FFFFFF"/>
            <w:noWrap/>
            <w:vAlign w:val="bottom"/>
            <w:hideMark/>
          </w:tcPr>
          <w:p w14:paraId="0C6A75B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3415-3160</w:t>
            </w:r>
          </w:p>
        </w:tc>
        <w:tc>
          <w:tcPr>
            <w:tcW w:w="1134" w:type="dxa"/>
            <w:tcBorders>
              <w:top w:val="nil"/>
              <w:left w:val="nil"/>
              <w:bottom w:val="single" w:sz="4" w:space="0" w:color="auto"/>
              <w:right w:val="single" w:sz="4" w:space="0" w:color="auto"/>
            </w:tcBorders>
            <w:shd w:val="clear" w:color="auto" w:fill="auto"/>
            <w:noWrap/>
            <w:vAlign w:val="center"/>
            <w:hideMark/>
          </w:tcPr>
          <w:p w14:paraId="6B33AB2D"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093846AA"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07873D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Heitor Pompermayer, Professor</w:t>
            </w:r>
          </w:p>
        </w:tc>
        <w:tc>
          <w:tcPr>
            <w:tcW w:w="2659" w:type="dxa"/>
            <w:tcBorders>
              <w:top w:val="nil"/>
              <w:left w:val="nil"/>
              <w:bottom w:val="single" w:sz="4" w:space="0" w:color="auto"/>
              <w:right w:val="single" w:sz="4" w:space="0" w:color="auto"/>
            </w:tcBorders>
            <w:shd w:val="clear" w:color="auto" w:fill="auto"/>
            <w:vAlign w:val="center"/>
            <w:hideMark/>
          </w:tcPr>
          <w:p w14:paraId="6800C8A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Irmã Margarida Maria, nº 378</w:t>
            </w:r>
          </w:p>
        </w:tc>
        <w:tc>
          <w:tcPr>
            <w:tcW w:w="2134" w:type="dxa"/>
            <w:tcBorders>
              <w:top w:val="nil"/>
              <w:left w:val="nil"/>
              <w:bottom w:val="single" w:sz="4" w:space="0" w:color="auto"/>
              <w:right w:val="single" w:sz="4" w:space="0" w:color="auto"/>
            </w:tcBorders>
            <w:shd w:val="clear" w:color="000000" w:fill="FFFFFF"/>
            <w:noWrap/>
            <w:vAlign w:val="center"/>
            <w:hideMark/>
          </w:tcPr>
          <w:p w14:paraId="011FC9A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Santa Cecília</w:t>
            </w:r>
          </w:p>
        </w:tc>
        <w:tc>
          <w:tcPr>
            <w:tcW w:w="1241" w:type="dxa"/>
            <w:tcBorders>
              <w:top w:val="nil"/>
              <w:left w:val="nil"/>
              <w:bottom w:val="single" w:sz="4" w:space="0" w:color="auto"/>
              <w:right w:val="single" w:sz="4" w:space="0" w:color="auto"/>
            </w:tcBorders>
            <w:shd w:val="clear" w:color="auto" w:fill="auto"/>
            <w:noWrap/>
            <w:vAlign w:val="center"/>
            <w:hideMark/>
          </w:tcPr>
          <w:p w14:paraId="3B87CA9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3433-8001</w:t>
            </w:r>
          </w:p>
        </w:tc>
        <w:tc>
          <w:tcPr>
            <w:tcW w:w="1134" w:type="dxa"/>
            <w:tcBorders>
              <w:top w:val="nil"/>
              <w:left w:val="nil"/>
              <w:bottom w:val="single" w:sz="4" w:space="0" w:color="auto"/>
              <w:right w:val="single" w:sz="4" w:space="0" w:color="auto"/>
            </w:tcBorders>
            <w:shd w:val="clear" w:color="000000" w:fill="FFFFFF"/>
            <w:noWrap/>
            <w:vAlign w:val="center"/>
            <w:hideMark/>
          </w:tcPr>
          <w:p w14:paraId="63748C5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3434-7737</w:t>
            </w:r>
          </w:p>
        </w:tc>
      </w:tr>
      <w:tr w:rsidR="00C24A44" w:rsidRPr="001E38E5" w14:paraId="757A6164"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EFB9A8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Hélio Casale Padovani, Professor</w:t>
            </w:r>
          </w:p>
        </w:tc>
        <w:tc>
          <w:tcPr>
            <w:tcW w:w="2659" w:type="dxa"/>
            <w:tcBorders>
              <w:top w:val="nil"/>
              <w:left w:val="nil"/>
              <w:bottom w:val="single" w:sz="4" w:space="0" w:color="auto"/>
              <w:right w:val="single" w:sz="4" w:space="0" w:color="auto"/>
            </w:tcBorders>
            <w:shd w:val="clear" w:color="000000" w:fill="FFFFFF"/>
            <w:vAlign w:val="center"/>
            <w:hideMark/>
          </w:tcPr>
          <w:p w14:paraId="25653FA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Maria José Bonassi da Silveira Nunes, nº 340</w:t>
            </w:r>
          </w:p>
        </w:tc>
        <w:tc>
          <w:tcPr>
            <w:tcW w:w="2134" w:type="dxa"/>
            <w:tcBorders>
              <w:top w:val="nil"/>
              <w:left w:val="nil"/>
              <w:bottom w:val="single" w:sz="4" w:space="0" w:color="auto"/>
              <w:right w:val="single" w:sz="4" w:space="0" w:color="auto"/>
            </w:tcBorders>
            <w:shd w:val="clear" w:color="000000" w:fill="FFFFFF"/>
            <w:noWrap/>
            <w:vAlign w:val="center"/>
            <w:hideMark/>
          </w:tcPr>
          <w:p w14:paraId="384701F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Água Branca</w:t>
            </w:r>
          </w:p>
        </w:tc>
        <w:tc>
          <w:tcPr>
            <w:tcW w:w="1241" w:type="dxa"/>
            <w:tcBorders>
              <w:top w:val="nil"/>
              <w:left w:val="nil"/>
              <w:bottom w:val="single" w:sz="4" w:space="0" w:color="auto"/>
              <w:right w:val="single" w:sz="4" w:space="0" w:color="auto"/>
            </w:tcBorders>
            <w:shd w:val="clear" w:color="000000" w:fill="FFFFFF"/>
            <w:noWrap/>
            <w:vAlign w:val="center"/>
            <w:hideMark/>
          </w:tcPr>
          <w:p w14:paraId="172351F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3426-6933</w:t>
            </w:r>
          </w:p>
        </w:tc>
        <w:tc>
          <w:tcPr>
            <w:tcW w:w="1134" w:type="dxa"/>
            <w:tcBorders>
              <w:top w:val="nil"/>
              <w:left w:val="nil"/>
              <w:bottom w:val="single" w:sz="4" w:space="0" w:color="auto"/>
              <w:right w:val="single" w:sz="4" w:space="0" w:color="auto"/>
            </w:tcBorders>
            <w:shd w:val="clear" w:color="000000" w:fill="FFFFFF"/>
            <w:noWrap/>
            <w:vAlign w:val="center"/>
            <w:hideMark/>
          </w:tcPr>
          <w:p w14:paraId="410B9C5D"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3E42B5E"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2F72FB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Heloisa Helena Azanha Naime, Professora</w:t>
            </w:r>
          </w:p>
        </w:tc>
        <w:tc>
          <w:tcPr>
            <w:tcW w:w="2659" w:type="dxa"/>
            <w:tcBorders>
              <w:top w:val="nil"/>
              <w:left w:val="nil"/>
              <w:bottom w:val="single" w:sz="4" w:space="0" w:color="auto"/>
              <w:right w:val="single" w:sz="4" w:space="0" w:color="auto"/>
            </w:tcBorders>
            <w:shd w:val="clear" w:color="auto" w:fill="auto"/>
            <w:vAlign w:val="center"/>
            <w:hideMark/>
          </w:tcPr>
          <w:p w14:paraId="0FEE590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Cupuaçu, nº 586</w:t>
            </w:r>
          </w:p>
        </w:tc>
        <w:tc>
          <w:tcPr>
            <w:tcW w:w="2134" w:type="dxa"/>
            <w:tcBorders>
              <w:top w:val="nil"/>
              <w:left w:val="nil"/>
              <w:bottom w:val="single" w:sz="4" w:space="0" w:color="auto"/>
              <w:right w:val="single" w:sz="4" w:space="0" w:color="auto"/>
            </w:tcBorders>
            <w:shd w:val="clear" w:color="auto" w:fill="auto"/>
            <w:noWrap/>
            <w:vAlign w:val="center"/>
            <w:hideMark/>
          </w:tcPr>
          <w:p w14:paraId="45D9F10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Parque Piracicaba</w:t>
            </w:r>
          </w:p>
        </w:tc>
        <w:tc>
          <w:tcPr>
            <w:tcW w:w="1241" w:type="dxa"/>
            <w:tcBorders>
              <w:top w:val="nil"/>
              <w:left w:val="nil"/>
              <w:bottom w:val="single" w:sz="4" w:space="0" w:color="auto"/>
              <w:right w:val="single" w:sz="4" w:space="0" w:color="auto"/>
            </w:tcBorders>
            <w:shd w:val="clear" w:color="auto" w:fill="auto"/>
            <w:noWrap/>
            <w:vAlign w:val="center"/>
            <w:hideMark/>
          </w:tcPr>
          <w:p w14:paraId="5501709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3425-7799</w:t>
            </w:r>
          </w:p>
        </w:tc>
        <w:tc>
          <w:tcPr>
            <w:tcW w:w="1134" w:type="dxa"/>
            <w:tcBorders>
              <w:top w:val="nil"/>
              <w:left w:val="nil"/>
              <w:bottom w:val="single" w:sz="4" w:space="0" w:color="auto"/>
              <w:right w:val="single" w:sz="4" w:space="0" w:color="auto"/>
            </w:tcBorders>
            <w:shd w:val="clear" w:color="auto" w:fill="auto"/>
            <w:noWrap/>
            <w:vAlign w:val="center"/>
            <w:hideMark/>
          </w:tcPr>
          <w:p w14:paraId="3348334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51AD712"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360A9A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Hide Maluf Júnior</w:t>
            </w:r>
          </w:p>
        </w:tc>
        <w:tc>
          <w:tcPr>
            <w:tcW w:w="2659" w:type="dxa"/>
            <w:tcBorders>
              <w:top w:val="nil"/>
              <w:left w:val="nil"/>
              <w:bottom w:val="single" w:sz="4" w:space="0" w:color="auto"/>
              <w:right w:val="single" w:sz="4" w:space="0" w:color="auto"/>
            </w:tcBorders>
            <w:shd w:val="clear" w:color="auto" w:fill="auto"/>
            <w:vAlign w:val="center"/>
            <w:hideMark/>
          </w:tcPr>
          <w:p w14:paraId="7E59A39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Bom Pastor, nº 282</w:t>
            </w:r>
          </w:p>
        </w:tc>
        <w:tc>
          <w:tcPr>
            <w:tcW w:w="2134" w:type="dxa"/>
            <w:tcBorders>
              <w:top w:val="nil"/>
              <w:left w:val="nil"/>
              <w:bottom w:val="single" w:sz="4" w:space="0" w:color="auto"/>
              <w:right w:val="single" w:sz="4" w:space="0" w:color="auto"/>
            </w:tcBorders>
            <w:shd w:val="clear" w:color="000000" w:fill="FFFFFF"/>
            <w:noWrap/>
            <w:vAlign w:val="center"/>
            <w:hideMark/>
          </w:tcPr>
          <w:p w14:paraId="4FE6BB7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Cristina</w:t>
            </w:r>
          </w:p>
        </w:tc>
        <w:tc>
          <w:tcPr>
            <w:tcW w:w="1241" w:type="dxa"/>
            <w:tcBorders>
              <w:top w:val="nil"/>
              <w:left w:val="nil"/>
              <w:bottom w:val="single" w:sz="4" w:space="0" w:color="auto"/>
              <w:right w:val="single" w:sz="4" w:space="0" w:color="auto"/>
            </w:tcBorders>
            <w:shd w:val="clear" w:color="auto" w:fill="auto"/>
            <w:noWrap/>
            <w:vAlign w:val="center"/>
            <w:hideMark/>
          </w:tcPr>
          <w:p w14:paraId="61B2A0C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3433-8020</w:t>
            </w:r>
          </w:p>
        </w:tc>
        <w:tc>
          <w:tcPr>
            <w:tcW w:w="1134" w:type="dxa"/>
            <w:tcBorders>
              <w:top w:val="nil"/>
              <w:left w:val="nil"/>
              <w:bottom w:val="single" w:sz="4" w:space="0" w:color="auto"/>
              <w:right w:val="single" w:sz="4" w:space="0" w:color="auto"/>
            </w:tcBorders>
            <w:shd w:val="clear" w:color="000000" w:fill="FFFFFF"/>
            <w:noWrap/>
            <w:vAlign w:val="center"/>
            <w:hideMark/>
          </w:tcPr>
          <w:p w14:paraId="1CCE658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411AE78"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1B9A94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Ida Francez Lombardi, Professora</w:t>
            </w:r>
          </w:p>
        </w:tc>
        <w:tc>
          <w:tcPr>
            <w:tcW w:w="2659" w:type="dxa"/>
            <w:tcBorders>
              <w:top w:val="nil"/>
              <w:left w:val="nil"/>
              <w:bottom w:val="single" w:sz="4" w:space="0" w:color="auto"/>
              <w:right w:val="single" w:sz="4" w:space="0" w:color="auto"/>
            </w:tcBorders>
            <w:shd w:val="clear" w:color="000000" w:fill="FFFFFF"/>
            <w:vAlign w:val="center"/>
            <w:hideMark/>
          </w:tcPr>
          <w:p w14:paraId="2A9EE2A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Dois, nº 122</w:t>
            </w:r>
          </w:p>
        </w:tc>
        <w:tc>
          <w:tcPr>
            <w:tcW w:w="2134" w:type="dxa"/>
            <w:tcBorders>
              <w:top w:val="nil"/>
              <w:left w:val="nil"/>
              <w:bottom w:val="single" w:sz="4" w:space="0" w:color="auto"/>
              <w:right w:val="single" w:sz="4" w:space="0" w:color="auto"/>
            </w:tcBorders>
            <w:shd w:val="clear" w:color="000000" w:fill="FFFFFF"/>
            <w:noWrap/>
            <w:vAlign w:val="center"/>
            <w:hideMark/>
          </w:tcPr>
          <w:p w14:paraId="2C6AEC4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Novo Horizonte</w:t>
            </w:r>
          </w:p>
        </w:tc>
        <w:tc>
          <w:tcPr>
            <w:tcW w:w="1241" w:type="dxa"/>
            <w:tcBorders>
              <w:top w:val="nil"/>
              <w:left w:val="nil"/>
              <w:bottom w:val="single" w:sz="4" w:space="0" w:color="auto"/>
              <w:right w:val="single" w:sz="4" w:space="0" w:color="auto"/>
            </w:tcBorders>
            <w:shd w:val="clear" w:color="000000" w:fill="FFFFFF"/>
            <w:noWrap/>
            <w:vAlign w:val="center"/>
            <w:hideMark/>
          </w:tcPr>
          <w:p w14:paraId="1CF81D91"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3422-2635</w:t>
            </w:r>
          </w:p>
        </w:tc>
        <w:tc>
          <w:tcPr>
            <w:tcW w:w="1134" w:type="dxa"/>
            <w:tcBorders>
              <w:top w:val="nil"/>
              <w:left w:val="nil"/>
              <w:bottom w:val="single" w:sz="4" w:space="0" w:color="auto"/>
              <w:right w:val="single" w:sz="4" w:space="0" w:color="auto"/>
            </w:tcBorders>
            <w:shd w:val="clear" w:color="000000" w:fill="FFFFFF"/>
            <w:noWrap/>
            <w:vAlign w:val="center"/>
            <w:hideMark/>
          </w:tcPr>
          <w:p w14:paraId="7593041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DC19B49"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55EF4A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Ilda Jenny Stolf Nogueira, Professora</w:t>
            </w:r>
          </w:p>
        </w:tc>
        <w:tc>
          <w:tcPr>
            <w:tcW w:w="2659" w:type="dxa"/>
            <w:tcBorders>
              <w:top w:val="nil"/>
              <w:left w:val="nil"/>
              <w:bottom w:val="single" w:sz="4" w:space="0" w:color="auto"/>
              <w:right w:val="single" w:sz="4" w:space="0" w:color="auto"/>
            </w:tcBorders>
            <w:shd w:val="clear" w:color="000000" w:fill="FFFFFF"/>
            <w:vAlign w:val="center"/>
            <w:hideMark/>
          </w:tcPr>
          <w:p w14:paraId="36DC9A5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Estrada dos Marins, nº 100</w:t>
            </w:r>
          </w:p>
        </w:tc>
        <w:tc>
          <w:tcPr>
            <w:tcW w:w="2134" w:type="dxa"/>
            <w:tcBorders>
              <w:top w:val="nil"/>
              <w:left w:val="nil"/>
              <w:bottom w:val="single" w:sz="4" w:space="0" w:color="auto"/>
              <w:right w:val="single" w:sz="4" w:space="0" w:color="auto"/>
            </w:tcBorders>
            <w:shd w:val="clear" w:color="000000" w:fill="FFFFFF"/>
            <w:noWrap/>
            <w:vAlign w:val="center"/>
            <w:hideMark/>
          </w:tcPr>
          <w:p w14:paraId="4818BB4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Glebas Califórnia</w:t>
            </w:r>
          </w:p>
        </w:tc>
        <w:tc>
          <w:tcPr>
            <w:tcW w:w="1241" w:type="dxa"/>
            <w:tcBorders>
              <w:top w:val="nil"/>
              <w:left w:val="nil"/>
              <w:bottom w:val="single" w:sz="4" w:space="0" w:color="auto"/>
              <w:right w:val="single" w:sz="4" w:space="0" w:color="auto"/>
            </w:tcBorders>
            <w:shd w:val="clear" w:color="000000" w:fill="FFFFFF"/>
            <w:noWrap/>
            <w:vAlign w:val="center"/>
            <w:hideMark/>
          </w:tcPr>
          <w:p w14:paraId="77D4EF2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3433-4958</w:t>
            </w:r>
          </w:p>
        </w:tc>
        <w:tc>
          <w:tcPr>
            <w:tcW w:w="1134" w:type="dxa"/>
            <w:tcBorders>
              <w:top w:val="nil"/>
              <w:left w:val="nil"/>
              <w:bottom w:val="single" w:sz="4" w:space="0" w:color="auto"/>
              <w:right w:val="single" w:sz="4" w:space="0" w:color="auto"/>
            </w:tcBorders>
            <w:shd w:val="clear" w:color="000000" w:fill="FFFFFF"/>
            <w:noWrap/>
            <w:vAlign w:val="center"/>
            <w:hideMark/>
          </w:tcPr>
          <w:p w14:paraId="3EE68D2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612B131"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76F070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lastRenderedPageBreak/>
              <w:t>Irene Peron de Oliveira Dorta, Professora</w:t>
            </w:r>
          </w:p>
        </w:tc>
        <w:tc>
          <w:tcPr>
            <w:tcW w:w="2659" w:type="dxa"/>
            <w:tcBorders>
              <w:top w:val="nil"/>
              <w:left w:val="nil"/>
              <w:bottom w:val="single" w:sz="4" w:space="0" w:color="auto"/>
              <w:right w:val="single" w:sz="4" w:space="0" w:color="auto"/>
            </w:tcBorders>
            <w:shd w:val="clear" w:color="000000" w:fill="FFFFFF"/>
            <w:vAlign w:val="center"/>
            <w:hideMark/>
          </w:tcPr>
          <w:p w14:paraId="796C6FC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Tangará, nº 120</w:t>
            </w:r>
          </w:p>
        </w:tc>
        <w:tc>
          <w:tcPr>
            <w:tcW w:w="2134" w:type="dxa"/>
            <w:tcBorders>
              <w:top w:val="nil"/>
              <w:left w:val="nil"/>
              <w:bottom w:val="single" w:sz="4" w:space="0" w:color="auto"/>
              <w:right w:val="single" w:sz="4" w:space="0" w:color="auto"/>
            </w:tcBorders>
            <w:shd w:val="clear" w:color="000000" w:fill="FFFFFF"/>
            <w:noWrap/>
            <w:vAlign w:val="center"/>
            <w:hideMark/>
          </w:tcPr>
          <w:p w14:paraId="50090AF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Novo Horizonte</w:t>
            </w:r>
          </w:p>
        </w:tc>
        <w:tc>
          <w:tcPr>
            <w:tcW w:w="1241" w:type="dxa"/>
            <w:tcBorders>
              <w:top w:val="nil"/>
              <w:left w:val="nil"/>
              <w:bottom w:val="single" w:sz="4" w:space="0" w:color="auto"/>
              <w:right w:val="single" w:sz="4" w:space="0" w:color="auto"/>
            </w:tcBorders>
            <w:shd w:val="clear" w:color="000000" w:fill="FFFFFF"/>
            <w:noWrap/>
            <w:vAlign w:val="center"/>
            <w:hideMark/>
          </w:tcPr>
          <w:p w14:paraId="05F6B8A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3422-1018</w:t>
            </w:r>
          </w:p>
        </w:tc>
        <w:tc>
          <w:tcPr>
            <w:tcW w:w="1134" w:type="dxa"/>
            <w:tcBorders>
              <w:top w:val="nil"/>
              <w:left w:val="nil"/>
              <w:bottom w:val="single" w:sz="4" w:space="0" w:color="auto"/>
              <w:right w:val="single" w:sz="4" w:space="0" w:color="auto"/>
            </w:tcBorders>
            <w:shd w:val="clear" w:color="000000" w:fill="FFFFFF"/>
            <w:noWrap/>
            <w:vAlign w:val="center"/>
            <w:hideMark/>
          </w:tcPr>
          <w:p w14:paraId="6517332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3402-0689</w:t>
            </w:r>
          </w:p>
        </w:tc>
      </w:tr>
      <w:tr w:rsidR="00C24A44" w:rsidRPr="001E38E5" w14:paraId="35FA3131"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62483F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Irineu Umberto Packer, Professor</w:t>
            </w:r>
          </w:p>
        </w:tc>
        <w:tc>
          <w:tcPr>
            <w:tcW w:w="2659" w:type="dxa"/>
            <w:tcBorders>
              <w:top w:val="nil"/>
              <w:left w:val="nil"/>
              <w:bottom w:val="single" w:sz="4" w:space="0" w:color="auto"/>
              <w:right w:val="single" w:sz="4" w:space="0" w:color="auto"/>
            </w:tcBorders>
            <w:shd w:val="clear" w:color="000000" w:fill="FFFFFF"/>
            <w:vAlign w:val="center"/>
            <w:hideMark/>
          </w:tcPr>
          <w:p w14:paraId="51E7421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Dona Idalina, nº 376</w:t>
            </w:r>
          </w:p>
        </w:tc>
        <w:tc>
          <w:tcPr>
            <w:tcW w:w="2134" w:type="dxa"/>
            <w:tcBorders>
              <w:top w:val="nil"/>
              <w:left w:val="nil"/>
              <w:bottom w:val="single" w:sz="4" w:space="0" w:color="auto"/>
              <w:right w:val="single" w:sz="4" w:space="0" w:color="auto"/>
            </w:tcBorders>
            <w:shd w:val="clear" w:color="000000" w:fill="FFFFFF"/>
            <w:noWrap/>
            <w:vAlign w:val="center"/>
            <w:hideMark/>
          </w:tcPr>
          <w:p w14:paraId="2FDE6DE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Paulicéia</w:t>
            </w:r>
          </w:p>
        </w:tc>
        <w:tc>
          <w:tcPr>
            <w:tcW w:w="1241" w:type="dxa"/>
            <w:tcBorders>
              <w:top w:val="nil"/>
              <w:left w:val="nil"/>
              <w:bottom w:val="single" w:sz="4" w:space="0" w:color="auto"/>
              <w:right w:val="single" w:sz="4" w:space="0" w:color="auto"/>
            </w:tcBorders>
            <w:shd w:val="clear" w:color="000000" w:fill="FFFFFF"/>
            <w:noWrap/>
            <w:vAlign w:val="center"/>
            <w:hideMark/>
          </w:tcPr>
          <w:p w14:paraId="032A133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3435-4863</w:t>
            </w:r>
          </w:p>
        </w:tc>
        <w:tc>
          <w:tcPr>
            <w:tcW w:w="1134" w:type="dxa"/>
            <w:tcBorders>
              <w:top w:val="nil"/>
              <w:left w:val="nil"/>
              <w:bottom w:val="single" w:sz="4" w:space="0" w:color="auto"/>
              <w:right w:val="single" w:sz="4" w:space="0" w:color="auto"/>
            </w:tcBorders>
            <w:shd w:val="clear" w:color="000000" w:fill="FFFFFF"/>
            <w:noWrap/>
            <w:vAlign w:val="center"/>
            <w:hideMark/>
          </w:tcPr>
          <w:p w14:paraId="002F69C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A554ADB"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A3E083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Janaína Elaine de Castro, Professora</w:t>
            </w:r>
          </w:p>
        </w:tc>
        <w:tc>
          <w:tcPr>
            <w:tcW w:w="2659" w:type="dxa"/>
            <w:tcBorders>
              <w:top w:val="nil"/>
              <w:left w:val="nil"/>
              <w:bottom w:val="single" w:sz="4" w:space="0" w:color="auto"/>
              <w:right w:val="single" w:sz="4" w:space="0" w:color="auto"/>
            </w:tcBorders>
            <w:shd w:val="clear" w:color="000000" w:fill="FFFFFF"/>
            <w:vAlign w:val="center"/>
            <w:hideMark/>
          </w:tcPr>
          <w:p w14:paraId="18CE641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Carapicuíba, nº 180</w:t>
            </w:r>
          </w:p>
        </w:tc>
        <w:tc>
          <w:tcPr>
            <w:tcW w:w="2134" w:type="dxa"/>
            <w:tcBorders>
              <w:top w:val="nil"/>
              <w:left w:val="nil"/>
              <w:bottom w:val="single" w:sz="4" w:space="0" w:color="auto"/>
              <w:right w:val="single" w:sz="4" w:space="0" w:color="auto"/>
            </w:tcBorders>
            <w:shd w:val="clear" w:color="000000" w:fill="FFFFFF"/>
            <w:noWrap/>
            <w:vAlign w:val="center"/>
            <w:hideMark/>
          </w:tcPr>
          <w:p w14:paraId="40E1FFE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São Francisco/Taquaral</w:t>
            </w:r>
          </w:p>
        </w:tc>
        <w:tc>
          <w:tcPr>
            <w:tcW w:w="1241" w:type="dxa"/>
            <w:tcBorders>
              <w:top w:val="nil"/>
              <w:left w:val="nil"/>
              <w:bottom w:val="single" w:sz="4" w:space="0" w:color="auto"/>
              <w:right w:val="single" w:sz="4" w:space="0" w:color="auto"/>
            </w:tcBorders>
            <w:shd w:val="clear" w:color="000000" w:fill="FFFFFF"/>
            <w:noWrap/>
            <w:vAlign w:val="center"/>
            <w:hideMark/>
          </w:tcPr>
          <w:p w14:paraId="3923E477"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3433-7819</w:t>
            </w:r>
          </w:p>
        </w:tc>
        <w:tc>
          <w:tcPr>
            <w:tcW w:w="1134" w:type="dxa"/>
            <w:tcBorders>
              <w:top w:val="nil"/>
              <w:left w:val="nil"/>
              <w:bottom w:val="single" w:sz="4" w:space="0" w:color="auto"/>
              <w:right w:val="single" w:sz="4" w:space="0" w:color="auto"/>
            </w:tcBorders>
            <w:shd w:val="clear" w:color="000000" w:fill="FFFFFF"/>
            <w:noWrap/>
            <w:vAlign w:val="center"/>
            <w:hideMark/>
          </w:tcPr>
          <w:p w14:paraId="31007A01"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B77387B"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525B33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Joaninha Morganti</w:t>
            </w:r>
          </w:p>
        </w:tc>
        <w:tc>
          <w:tcPr>
            <w:tcW w:w="2659" w:type="dxa"/>
            <w:tcBorders>
              <w:top w:val="nil"/>
              <w:left w:val="nil"/>
              <w:bottom w:val="single" w:sz="4" w:space="0" w:color="auto"/>
              <w:right w:val="single" w:sz="4" w:space="0" w:color="auto"/>
            </w:tcBorders>
            <w:shd w:val="clear" w:color="000000" w:fill="FFFFFF"/>
            <w:vAlign w:val="center"/>
            <w:hideMark/>
          </w:tcPr>
          <w:p w14:paraId="0259F26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da Constituição, nº 151</w:t>
            </w:r>
          </w:p>
        </w:tc>
        <w:tc>
          <w:tcPr>
            <w:tcW w:w="2134" w:type="dxa"/>
            <w:tcBorders>
              <w:top w:val="nil"/>
              <w:left w:val="nil"/>
              <w:bottom w:val="single" w:sz="4" w:space="0" w:color="auto"/>
              <w:right w:val="single" w:sz="4" w:space="0" w:color="auto"/>
            </w:tcBorders>
            <w:shd w:val="clear" w:color="000000" w:fill="FFFFFF"/>
            <w:noWrap/>
            <w:vAlign w:val="center"/>
            <w:hideMark/>
          </w:tcPr>
          <w:p w14:paraId="4FB5C2B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Paulicéia</w:t>
            </w:r>
          </w:p>
        </w:tc>
        <w:tc>
          <w:tcPr>
            <w:tcW w:w="1241" w:type="dxa"/>
            <w:tcBorders>
              <w:top w:val="nil"/>
              <w:left w:val="nil"/>
              <w:bottom w:val="single" w:sz="4" w:space="0" w:color="auto"/>
              <w:right w:val="single" w:sz="4" w:space="0" w:color="auto"/>
            </w:tcBorders>
            <w:shd w:val="clear" w:color="000000" w:fill="FFFFFF"/>
            <w:noWrap/>
            <w:vAlign w:val="center"/>
            <w:hideMark/>
          </w:tcPr>
          <w:p w14:paraId="0AFCE4F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3433-9869</w:t>
            </w:r>
          </w:p>
        </w:tc>
        <w:tc>
          <w:tcPr>
            <w:tcW w:w="1134" w:type="dxa"/>
            <w:tcBorders>
              <w:top w:val="nil"/>
              <w:left w:val="nil"/>
              <w:bottom w:val="single" w:sz="4" w:space="0" w:color="auto"/>
              <w:right w:val="single" w:sz="4" w:space="0" w:color="auto"/>
            </w:tcBorders>
            <w:shd w:val="clear" w:color="000000" w:fill="FFFFFF"/>
            <w:noWrap/>
            <w:vAlign w:val="center"/>
            <w:hideMark/>
          </w:tcPr>
          <w:p w14:paraId="22E9B95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EFD5513"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7BEC1A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João Batista Nogueira, Professor</w:t>
            </w:r>
          </w:p>
        </w:tc>
        <w:tc>
          <w:tcPr>
            <w:tcW w:w="2659" w:type="dxa"/>
            <w:tcBorders>
              <w:top w:val="nil"/>
              <w:left w:val="nil"/>
              <w:bottom w:val="single" w:sz="4" w:space="0" w:color="auto"/>
              <w:right w:val="single" w:sz="4" w:space="0" w:color="auto"/>
            </w:tcBorders>
            <w:shd w:val="clear" w:color="000000" w:fill="FFFFFF"/>
            <w:vAlign w:val="center"/>
            <w:hideMark/>
          </w:tcPr>
          <w:p w14:paraId="5C178D4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Nossa Senhora do Carmo, nº 298</w:t>
            </w:r>
          </w:p>
        </w:tc>
        <w:tc>
          <w:tcPr>
            <w:tcW w:w="2134" w:type="dxa"/>
            <w:tcBorders>
              <w:top w:val="nil"/>
              <w:left w:val="nil"/>
              <w:bottom w:val="single" w:sz="4" w:space="0" w:color="auto"/>
              <w:right w:val="single" w:sz="4" w:space="0" w:color="auto"/>
            </w:tcBorders>
            <w:shd w:val="clear" w:color="000000" w:fill="FFFFFF"/>
            <w:noWrap/>
            <w:vAlign w:val="center"/>
            <w:hideMark/>
          </w:tcPr>
          <w:p w14:paraId="0E9337A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Santa Terezinha</w:t>
            </w:r>
          </w:p>
        </w:tc>
        <w:tc>
          <w:tcPr>
            <w:tcW w:w="1241" w:type="dxa"/>
            <w:tcBorders>
              <w:top w:val="nil"/>
              <w:left w:val="nil"/>
              <w:bottom w:val="single" w:sz="4" w:space="0" w:color="auto"/>
              <w:right w:val="single" w:sz="4" w:space="0" w:color="auto"/>
            </w:tcBorders>
            <w:shd w:val="clear" w:color="000000" w:fill="FFFFFF"/>
            <w:noWrap/>
            <w:vAlign w:val="center"/>
            <w:hideMark/>
          </w:tcPr>
          <w:p w14:paraId="40C9F1B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3425-1300</w:t>
            </w:r>
          </w:p>
        </w:tc>
        <w:tc>
          <w:tcPr>
            <w:tcW w:w="1134" w:type="dxa"/>
            <w:tcBorders>
              <w:top w:val="nil"/>
              <w:left w:val="nil"/>
              <w:bottom w:val="single" w:sz="4" w:space="0" w:color="auto"/>
              <w:right w:val="single" w:sz="4" w:space="0" w:color="auto"/>
            </w:tcBorders>
            <w:shd w:val="clear" w:color="000000" w:fill="FFFFFF"/>
            <w:noWrap/>
            <w:vAlign w:val="center"/>
            <w:hideMark/>
          </w:tcPr>
          <w:p w14:paraId="1E4B6F6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8D5D7F4"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7B59C8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João do Nascimento</w:t>
            </w:r>
          </w:p>
        </w:tc>
        <w:tc>
          <w:tcPr>
            <w:tcW w:w="2659" w:type="dxa"/>
            <w:tcBorders>
              <w:top w:val="nil"/>
              <w:left w:val="nil"/>
              <w:bottom w:val="single" w:sz="4" w:space="0" w:color="auto"/>
              <w:right w:val="single" w:sz="4" w:space="0" w:color="auto"/>
            </w:tcBorders>
            <w:shd w:val="clear" w:color="000000" w:fill="FFFFFF"/>
            <w:vAlign w:val="center"/>
            <w:hideMark/>
          </w:tcPr>
          <w:p w14:paraId="3D42029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Trinta e Um  de Março, S/N</w:t>
            </w:r>
          </w:p>
        </w:tc>
        <w:tc>
          <w:tcPr>
            <w:tcW w:w="2134" w:type="dxa"/>
            <w:tcBorders>
              <w:top w:val="nil"/>
              <w:left w:val="nil"/>
              <w:bottom w:val="single" w:sz="4" w:space="0" w:color="auto"/>
              <w:right w:val="single" w:sz="4" w:space="0" w:color="auto"/>
            </w:tcBorders>
            <w:shd w:val="clear" w:color="000000" w:fill="FFFFFF"/>
            <w:noWrap/>
            <w:vAlign w:val="center"/>
            <w:hideMark/>
          </w:tcPr>
          <w:p w14:paraId="2869384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Santa Terezinha</w:t>
            </w:r>
          </w:p>
        </w:tc>
        <w:tc>
          <w:tcPr>
            <w:tcW w:w="1241" w:type="dxa"/>
            <w:tcBorders>
              <w:top w:val="nil"/>
              <w:left w:val="nil"/>
              <w:bottom w:val="single" w:sz="4" w:space="0" w:color="auto"/>
              <w:right w:val="single" w:sz="4" w:space="0" w:color="auto"/>
            </w:tcBorders>
            <w:shd w:val="clear" w:color="000000" w:fill="FFFFFF"/>
            <w:noWrap/>
            <w:vAlign w:val="center"/>
            <w:hideMark/>
          </w:tcPr>
          <w:p w14:paraId="67A0360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3425-1938</w:t>
            </w:r>
          </w:p>
        </w:tc>
        <w:tc>
          <w:tcPr>
            <w:tcW w:w="1134" w:type="dxa"/>
            <w:tcBorders>
              <w:top w:val="nil"/>
              <w:left w:val="nil"/>
              <w:bottom w:val="single" w:sz="4" w:space="0" w:color="auto"/>
              <w:right w:val="single" w:sz="4" w:space="0" w:color="auto"/>
            </w:tcBorders>
            <w:shd w:val="clear" w:color="000000" w:fill="FFFFFF"/>
            <w:noWrap/>
            <w:vAlign w:val="center"/>
            <w:hideMark/>
          </w:tcPr>
          <w:p w14:paraId="0845CCF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3425-9318</w:t>
            </w:r>
          </w:p>
        </w:tc>
      </w:tr>
      <w:tr w:rsidR="00C24A44" w:rsidRPr="001E38E5" w14:paraId="66A25473"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ECAA7D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João Oriani</w:t>
            </w:r>
          </w:p>
        </w:tc>
        <w:tc>
          <w:tcPr>
            <w:tcW w:w="2659" w:type="dxa"/>
            <w:tcBorders>
              <w:top w:val="nil"/>
              <w:left w:val="nil"/>
              <w:bottom w:val="single" w:sz="4" w:space="0" w:color="auto"/>
              <w:right w:val="single" w:sz="4" w:space="0" w:color="auto"/>
            </w:tcBorders>
            <w:shd w:val="clear" w:color="000000" w:fill="FFFFFF"/>
            <w:vAlign w:val="center"/>
            <w:hideMark/>
          </w:tcPr>
          <w:p w14:paraId="7F96F62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Vaticano, nº 510</w:t>
            </w:r>
          </w:p>
        </w:tc>
        <w:tc>
          <w:tcPr>
            <w:tcW w:w="2134" w:type="dxa"/>
            <w:tcBorders>
              <w:top w:val="nil"/>
              <w:left w:val="nil"/>
              <w:bottom w:val="single" w:sz="4" w:space="0" w:color="auto"/>
              <w:right w:val="single" w:sz="4" w:space="0" w:color="auto"/>
            </w:tcBorders>
            <w:shd w:val="clear" w:color="000000" w:fill="FFFFFF"/>
            <w:noWrap/>
            <w:vAlign w:val="center"/>
            <w:hideMark/>
          </w:tcPr>
          <w:p w14:paraId="5D6DC50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Campestre</w:t>
            </w:r>
          </w:p>
        </w:tc>
        <w:tc>
          <w:tcPr>
            <w:tcW w:w="1241" w:type="dxa"/>
            <w:tcBorders>
              <w:top w:val="nil"/>
              <w:left w:val="nil"/>
              <w:bottom w:val="single" w:sz="4" w:space="0" w:color="auto"/>
              <w:right w:val="single" w:sz="4" w:space="0" w:color="auto"/>
            </w:tcBorders>
            <w:shd w:val="clear" w:color="000000" w:fill="FFFFFF"/>
            <w:noWrap/>
            <w:vAlign w:val="center"/>
            <w:hideMark/>
          </w:tcPr>
          <w:p w14:paraId="572B9001"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3411-4628</w:t>
            </w:r>
          </w:p>
        </w:tc>
        <w:tc>
          <w:tcPr>
            <w:tcW w:w="1134" w:type="dxa"/>
            <w:tcBorders>
              <w:top w:val="nil"/>
              <w:left w:val="nil"/>
              <w:bottom w:val="single" w:sz="4" w:space="0" w:color="auto"/>
              <w:right w:val="single" w:sz="4" w:space="0" w:color="auto"/>
            </w:tcBorders>
            <w:shd w:val="clear" w:color="000000" w:fill="FFFFFF"/>
            <w:noWrap/>
            <w:vAlign w:val="center"/>
            <w:hideMark/>
          </w:tcPr>
          <w:p w14:paraId="3D404BA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78CA94E"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C8EAE5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João Otávio de Mello Ferraciú</w:t>
            </w:r>
          </w:p>
        </w:tc>
        <w:tc>
          <w:tcPr>
            <w:tcW w:w="2659" w:type="dxa"/>
            <w:tcBorders>
              <w:top w:val="nil"/>
              <w:left w:val="nil"/>
              <w:bottom w:val="single" w:sz="4" w:space="0" w:color="auto"/>
              <w:right w:val="single" w:sz="4" w:space="0" w:color="auto"/>
            </w:tcBorders>
            <w:shd w:val="clear" w:color="000000" w:fill="FFFFFF"/>
            <w:vAlign w:val="center"/>
            <w:hideMark/>
          </w:tcPr>
          <w:p w14:paraId="08C4504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Fidelis Stolf, nº 100</w:t>
            </w:r>
          </w:p>
        </w:tc>
        <w:tc>
          <w:tcPr>
            <w:tcW w:w="2134" w:type="dxa"/>
            <w:tcBorders>
              <w:top w:val="nil"/>
              <w:left w:val="nil"/>
              <w:bottom w:val="single" w:sz="4" w:space="0" w:color="auto"/>
              <w:right w:val="single" w:sz="4" w:space="0" w:color="auto"/>
            </w:tcBorders>
            <w:shd w:val="clear" w:color="000000" w:fill="FFFFFF"/>
            <w:noWrap/>
            <w:vAlign w:val="center"/>
            <w:hideMark/>
          </w:tcPr>
          <w:p w14:paraId="6E4763B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Santa Terezinha</w:t>
            </w:r>
          </w:p>
        </w:tc>
        <w:tc>
          <w:tcPr>
            <w:tcW w:w="1241" w:type="dxa"/>
            <w:tcBorders>
              <w:top w:val="nil"/>
              <w:left w:val="nil"/>
              <w:bottom w:val="single" w:sz="4" w:space="0" w:color="auto"/>
              <w:right w:val="single" w:sz="4" w:space="0" w:color="auto"/>
            </w:tcBorders>
            <w:shd w:val="clear" w:color="000000" w:fill="FFFFFF"/>
            <w:noWrap/>
            <w:vAlign w:val="center"/>
            <w:hideMark/>
          </w:tcPr>
          <w:p w14:paraId="43C953B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3415-4143</w:t>
            </w:r>
          </w:p>
        </w:tc>
        <w:tc>
          <w:tcPr>
            <w:tcW w:w="1134" w:type="dxa"/>
            <w:tcBorders>
              <w:top w:val="nil"/>
              <w:left w:val="nil"/>
              <w:bottom w:val="single" w:sz="4" w:space="0" w:color="auto"/>
              <w:right w:val="single" w:sz="4" w:space="0" w:color="auto"/>
            </w:tcBorders>
            <w:shd w:val="clear" w:color="000000" w:fill="FFFFFF"/>
            <w:noWrap/>
            <w:vAlign w:val="center"/>
            <w:hideMark/>
          </w:tcPr>
          <w:p w14:paraId="1D9DBDF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3415-4186</w:t>
            </w:r>
          </w:p>
        </w:tc>
      </w:tr>
      <w:tr w:rsidR="00C24A44" w:rsidRPr="001E38E5" w14:paraId="25794465"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A47FE9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João Perin</w:t>
            </w:r>
          </w:p>
        </w:tc>
        <w:tc>
          <w:tcPr>
            <w:tcW w:w="2659" w:type="dxa"/>
            <w:tcBorders>
              <w:top w:val="nil"/>
              <w:left w:val="nil"/>
              <w:bottom w:val="single" w:sz="4" w:space="0" w:color="auto"/>
              <w:right w:val="single" w:sz="4" w:space="0" w:color="auto"/>
            </w:tcBorders>
            <w:shd w:val="clear" w:color="000000" w:fill="FFFFFF"/>
            <w:vAlign w:val="center"/>
            <w:hideMark/>
          </w:tcPr>
          <w:p w14:paraId="36FF886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Estrada Anna Santin, nº 200</w:t>
            </w:r>
          </w:p>
        </w:tc>
        <w:tc>
          <w:tcPr>
            <w:tcW w:w="2134" w:type="dxa"/>
            <w:tcBorders>
              <w:top w:val="nil"/>
              <w:left w:val="nil"/>
              <w:bottom w:val="single" w:sz="4" w:space="0" w:color="auto"/>
              <w:right w:val="single" w:sz="4" w:space="0" w:color="auto"/>
            </w:tcBorders>
            <w:shd w:val="clear" w:color="000000" w:fill="FFFFFF"/>
            <w:noWrap/>
            <w:vAlign w:val="center"/>
            <w:hideMark/>
          </w:tcPr>
          <w:p w14:paraId="041FC5B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Nova Suiça</w:t>
            </w:r>
          </w:p>
        </w:tc>
        <w:tc>
          <w:tcPr>
            <w:tcW w:w="1241" w:type="dxa"/>
            <w:tcBorders>
              <w:top w:val="nil"/>
              <w:left w:val="nil"/>
              <w:bottom w:val="single" w:sz="4" w:space="0" w:color="auto"/>
              <w:right w:val="single" w:sz="4" w:space="0" w:color="auto"/>
            </w:tcBorders>
            <w:shd w:val="clear" w:color="000000" w:fill="FFFFFF"/>
            <w:noWrap/>
            <w:vAlign w:val="center"/>
            <w:hideMark/>
          </w:tcPr>
          <w:p w14:paraId="51EF994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3422-3209</w:t>
            </w:r>
          </w:p>
        </w:tc>
        <w:tc>
          <w:tcPr>
            <w:tcW w:w="1134" w:type="dxa"/>
            <w:tcBorders>
              <w:top w:val="nil"/>
              <w:left w:val="nil"/>
              <w:bottom w:val="single" w:sz="4" w:space="0" w:color="auto"/>
              <w:right w:val="single" w:sz="4" w:space="0" w:color="auto"/>
            </w:tcBorders>
            <w:shd w:val="clear" w:color="000000" w:fill="FFFFFF"/>
            <w:noWrap/>
            <w:vAlign w:val="center"/>
            <w:hideMark/>
          </w:tcPr>
          <w:p w14:paraId="6FD6FB7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942DB35"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841937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 xml:space="preserve">Joaquim Carlos Alexandrino de Souza </w:t>
            </w:r>
          </w:p>
        </w:tc>
        <w:tc>
          <w:tcPr>
            <w:tcW w:w="2659" w:type="dxa"/>
            <w:tcBorders>
              <w:top w:val="nil"/>
              <w:left w:val="nil"/>
              <w:bottom w:val="single" w:sz="4" w:space="0" w:color="auto"/>
              <w:right w:val="single" w:sz="4" w:space="0" w:color="auto"/>
            </w:tcBorders>
            <w:shd w:val="clear" w:color="000000" w:fill="FFFFFF"/>
            <w:vAlign w:val="center"/>
            <w:hideMark/>
          </w:tcPr>
          <w:p w14:paraId="46C2D54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Pauluns Bruns, nº 441</w:t>
            </w:r>
          </w:p>
        </w:tc>
        <w:tc>
          <w:tcPr>
            <w:tcW w:w="2134" w:type="dxa"/>
            <w:tcBorders>
              <w:top w:val="nil"/>
              <w:left w:val="nil"/>
              <w:bottom w:val="single" w:sz="4" w:space="0" w:color="auto"/>
              <w:right w:val="single" w:sz="4" w:space="0" w:color="auto"/>
            </w:tcBorders>
            <w:shd w:val="clear" w:color="000000" w:fill="FFFFFF"/>
            <w:noWrap/>
            <w:vAlign w:val="center"/>
            <w:hideMark/>
          </w:tcPr>
          <w:p w14:paraId="3B7C121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Caxambu</w:t>
            </w:r>
          </w:p>
        </w:tc>
        <w:tc>
          <w:tcPr>
            <w:tcW w:w="1241" w:type="dxa"/>
            <w:tcBorders>
              <w:top w:val="nil"/>
              <w:left w:val="nil"/>
              <w:bottom w:val="single" w:sz="4" w:space="0" w:color="auto"/>
              <w:right w:val="single" w:sz="4" w:space="0" w:color="auto"/>
            </w:tcBorders>
            <w:shd w:val="clear" w:color="000000" w:fill="FFFFFF"/>
            <w:noWrap/>
            <w:vAlign w:val="center"/>
            <w:hideMark/>
          </w:tcPr>
          <w:p w14:paraId="21CE5F9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3426-3819</w:t>
            </w:r>
          </w:p>
        </w:tc>
        <w:tc>
          <w:tcPr>
            <w:tcW w:w="1134" w:type="dxa"/>
            <w:tcBorders>
              <w:top w:val="nil"/>
              <w:left w:val="nil"/>
              <w:bottom w:val="single" w:sz="4" w:space="0" w:color="auto"/>
              <w:right w:val="single" w:sz="4" w:space="0" w:color="auto"/>
            </w:tcBorders>
            <w:shd w:val="clear" w:color="000000" w:fill="FFFFFF"/>
            <w:noWrap/>
            <w:vAlign w:val="center"/>
            <w:hideMark/>
          </w:tcPr>
          <w:p w14:paraId="0535BA9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B6B876E"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4E0899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José Antonio de Oliveira</w:t>
            </w:r>
          </w:p>
        </w:tc>
        <w:tc>
          <w:tcPr>
            <w:tcW w:w="2659" w:type="dxa"/>
            <w:tcBorders>
              <w:top w:val="nil"/>
              <w:left w:val="nil"/>
              <w:bottom w:val="single" w:sz="4" w:space="0" w:color="auto"/>
              <w:right w:val="single" w:sz="4" w:space="0" w:color="auto"/>
            </w:tcBorders>
            <w:shd w:val="clear" w:color="000000" w:fill="FFFFFF"/>
            <w:vAlign w:val="center"/>
            <w:hideMark/>
          </w:tcPr>
          <w:p w14:paraId="050B8A7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Adolfo Correia Dias, nº 41</w:t>
            </w:r>
          </w:p>
        </w:tc>
        <w:tc>
          <w:tcPr>
            <w:tcW w:w="2134" w:type="dxa"/>
            <w:tcBorders>
              <w:top w:val="nil"/>
              <w:left w:val="nil"/>
              <w:bottom w:val="single" w:sz="4" w:space="0" w:color="auto"/>
              <w:right w:val="single" w:sz="4" w:space="0" w:color="auto"/>
            </w:tcBorders>
            <w:shd w:val="clear" w:color="000000" w:fill="FFFFFF"/>
            <w:noWrap/>
            <w:vAlign w:val="center"/>
            <w:hideMark/>
          </w:tcPr>
          <w:p w14:paraId="26CC204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Bartira</w:t>
            </w:r>
          </w:p>
        </w:tc>
        <w:tc>
          <w:tcPr>
            <w:tcW w:w="1241" w:type="dxa"/>
            <w:tcBorders>
              <w:top w:val="nil"/>
              <w:left w:val="nil"/>
              <w:bottom w:val="single" w:sz="4" w:space="0" w:color="auto"/>
              <w:right w:val="single" w:sz="4" w:space="0" w:color="auto"/>
            </w:tcBorders>
            <w:shd w:val="clear" w:color="000000" w:fill="FFFFFF"/>
            <w:noWrap/>
            <w:vAlign w:val="center"/>
            <w:hideMark/>
          </w:tcPr>
          <w:p w14:paraId="7FFEC88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3438-7222</w:t>
            </w:r>
          </w:p>
        </w:tc>
        <w:tc>
          <w:tcPr>
            <w:tcW w:w="1134" w:type="dxa"/>
            <w:tcBorders>
              <w:top w:val="nil"/>
              <w:left w:val="nil"/>
              <w:bottom w:val="single" w:sz="4" w:space="0" w:color="auto"/>
              <w:right w:val="single" w:sz="4" w:space="0" w:color="auto"/>
            </w:tcBorders>
            <w:shd w:val="clear" w:color="000000" w:fill="FFFFFF"/>
            <w:noWrap/>
            <w:vAlign w:val="center"/>
            <w:hideMark/>
          </w:tcPr>
          <w:p w14:paraId="6C5F346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A698A15"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737393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José Antonio de Souza</w:t>
            </w:r>
          </w:p>
        </w:tc>
        <w:tc>
          <w:tcPr>
            <w:tcW w:w="2659" w:type="dxa"/>
            <w:tcBorders>
              <w:top w:val="nil"/>
              <w:left w:val="nil"/>
              <w:bottom w:val="single" w:sz="4" w:space="0" w:color="auto"/>
              <w:right w:val="single" w:sz="4" w:space="0" w:color="auto"/>
            </w:tcBorders>
            <w:shd w:val="clear" w:color="000000" w:fill="FFFFFF"/>
            <w:vAlign w:val="center"/>
            <w:hideMark/>
          </w:tcPr>
          <w:p w14:paraId="6C9BAE6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Jorge Anéfalos, nº 115</w:t>
            </w:r>
          </w:p>
        </w:tc>
        <w:tc>
          <w:tcPr>
            <w:tcW w:w="2134" w:type="dxa"/>
            <w:tcBorders>
              <w:top w:val="nil"/>
              <w:left w:val="nil"/>
              <w:bottom w:val="single" w:sz="4" w:space="0" w:color="auto"/>
              <w:right w:val="single" w:sz="4" w:space="0" w:color="auto"/>
            </w:tcBorders>
            <w:shd w:val="clear" w:color="000000" w:fill="FFFFFF"/>
            <w:noWrap/>
            <w:vAlign w:val="center"/>
            <w:hideMark/>
          </w:tcPr>
          <w:p w14:paraId="2B7F809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Sonia</w:t>
            </w:r>
          </w:p>
        </w:tc>
        <w:tc>
          <w:tcPr>
            <w:tcW w:w="1241" w:type="dxa"/>
            <w:tcBorders>
              <w:top w:val="nil"/>
              <w:left w:val="nil"/>
              <w:bottom w:val="single" w:sz="4" w:space="0" w:color="auto"/>
              <w:right w:val="single" w:sz="4" w:space="0" w:color="auto"/>
            </w:tcBorders>
            <w:shd w:val="clear" w:color="000000" w:fill="FFFFFF"/>
            <w:noWrap/>
            <w:vAlign w:val="center"/>
            <w:hideMark/>
          </w:tcPr>
          <w:p w14:paraId="5573DC9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3425-4951</w:t>
            </w:r>
          </w:p>
        </w:tc>
        <w:tc>
          <w:tcPr>
            <w:tcW w:w="1134" w:type="dxa"/>
            <w:tcBorders>
              <w:top w:val="nil"/>
              <w:left w:val="nil"/>
              <w:bottom w:val="single" w:sz="4" w:space="0" w:color="auto"/>
              <w:right w:val="single" w:sz="4" w:space="0" w:color="auto"/>
            </w:tcBorders>
            <w:shd w:val="clear" w:color="000000" w:fill="FFFFFF"/>
            <w:noWrap/>
            <w:vAlign w:val="center"/>
            <w:hideMark/>
          </w:tcPr>
          <w:p w14:paraId="58E37E1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C896643"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DE30AE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José Francisco Alves</w:t>
            </w:r>
          </w:p>
        </w:tc>
        <w:tc>
          <w:tcPr>
            <w:tcW w:w="2659" w:type="dxa"/>
            <w:tcBorders>
              <w:top w:val="nil"/>
              <w:left w:val="nil"/>
              <w:bottom w:val="single" w:sz="4" w:space="0" w:color="auto"/>
              <w:right w:val="single" w:sz="4" w:space="0" w:color="auto"/>
            </w:tcBorders>
            <w:shd w:val="clear" w:color="000000" w:fill="FFFFFF"/>
            <w:vAlign w:val="center"/>
            <w:hideMark/>
          </w:tcPr>
          <w:p w14:paraId="7A26913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Antonio Franco de Lima, nº 413</w:t>
            </w:r>
          </w:p>
        </w:tc>
        <w:tc>
          <w:tcPr>
            <w:tcW w:w="2134" w:type="dxa"/>
            <w:tcBorders>
              <w:top w:val="nil"/>
              <w:left w:val="nil"/>
              <w:bottom w:val="single" w:sz="4" w:space="0" w:color="auto"/>
              <w:right w:val="single" w:sz="4" w:space="0" w:color="auto"/>
            </w:tcBorders>
            <w:shd w:val="clear" w:color="000000" w:fill="FFFFFF"/>
            <w:noWrap/>
            <w:vAlign w:val="center"/>
            <w:hideMark/>
          </w:tcPr>
          <w:p w14:paraId="349CEB0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Industrial</w:t>
            </w:r>
          </w:p>
        </w:tc>
        <w:tc>
          <w:tcPr>
            <w:tcW w:w="1241" w:type="dxa"/>
            <w:tcBorders>
              <w:top w:val="nil"/>
              <w:left w:val="nil"/>
              <w:bottom w:val="single" w:sz="4" w:space="0" w:color="auto"/>
              <w:right w:val="single" w:sz="4" w:space="0" w:color="auto"/>
            </w:tcBorders>
            <w:shd w:val="clear" w:color="000000" w:fill="FFFFFF"/>
            <w:noWrap/>
            <w:vAlign w:val="center"/>
            <w:hideMark/>
          </w:tcPr>
          <w:p w14:paraId="02F055E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3421-4237</w:t>
            </w:r>
          </w:p>
        </w:tc>
        <w:tc>
          <w:tcPr>
            <w:tcW w:w="1134" w:type="dxa"/>
            <w:tcBorders>
              <w:top w:val="nil"/>
              <w:left w:val="nil"/>
              <w:bottom w:val="single" w:sz="4" w:space="0" w:color="auto"/>
              <w:right w:val="single" w:sz="4" w:space="0" w:color="auto"/>
            </w:tcBorders>
            <w:shd w:val="clear" w:color="000000" w:fill="FFFFFF"/>
            <w:noWrap/>
            <w:vAlign w:val="center"/>
            <w:hideMark/>
          </w:tcPr>
          <w:p w14:paraId="591CAF9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7207BEB"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E24F57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José Pousa de Toledo, Professor</w:t>
            </w:r>
          </w:p>
        </w:tc>
        <w:tc>
          <w:tcPr>
            <w:tcW w:w="2659" w:type="dxa"/>
            <w:tcBorders>
              <w:top w:val="nil"/>
              <w:left w:val="nil"/>
              <w:bottom w:val="single" w:sz="4" w:space="0" w:color="auto"/>
              <w:right w:val="single" w:sz="4" w:space="0" w:color="auto"/>
            </w:tcBorders>
            <w:shd w:val="clear" w:color="000000" w:fill="FFFFFF"/>
            <w:vAlign w:val="center"/>
            <w:hideMark/>
          </w:tcPr>
          <w:p w14:paraId="6AEA1AB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das Castanheiras, nº 300</w:t>
            </w:r>
          </w:p>
        </w:tc>
        <w:tc>
          <w:tcPr>
            <w:tcW w:w="2134" w:type="dxa"/>
            <w:tcBorders>
              <w:top w:val="nil"/>
              <w:left w:val="nil"/>
              <w:bottom w:val="single" w:sz="4" w:space="0" w:color="auto"/>
              <w:right w:val="single" w:sz="4" w:space="0" w:color="auto"/>
            </w:tcBorders>
            <w:shd w:val="clear" w:color="000000" w:fill="FFFFFF"/>
            <w:noWrap/>
            <w:vAlign w:val="center"/>
            <w:hideMark/>
          </w:tcPr>
          <w:p w14:paraId="320EDC5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Mário Dedini</w:t>
            </w:r>
          </w:p>
        </w:tc>
        <w:tc>
          <w:tcPr>
            <w:tcW w:w="1241" w:type="dxa"/>
            <w:tcBorders>
              <w:top w:val="nil"/>
              <w:left w:val="nil"/>
              <w:bottom w:val="single" w:sz="4" w:space="0" w:color="auto"/>
              <w:right w:val="single" w:sz="4" w:space="0" w:color="auto"/>
            </w:tcBorders>
            <w:shd w:val="clear" w:color="000000" w:fill="FFFFFF"/>
            <w:noWrap/>
            <w:vAlign w:val="center"/>
            <w:hideMark/>
          </w:tcPr>
          <w:p w14:paraId="7F276F3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3413-3770</w:t>
            </w:r>
          </w:p>
        </w:tc>
        <w:tc>
          <w:tcPr>
            <w:tcW w:w="1134" w:type="dxa"/>
            <w:tcBorders>
              <w:top w:val="nil"/>
              <w:left w:val="nil"/>
              <w:bottom w:val="single" w:sz="4" w:space="0" w:color="auto"/>
              <w:right w:val="single" w:sz="4" w:space="0" w:color="auto"/>
            </w:tcBorders>
            <w:shd w:val="clear" w:color="000000" w:fill="FFFFFF"/>
            <w:noWrap/>
            <w:vAlign w:val="center"/>
            <w:hideMark/>
          </w:tcPr>
          <w:p w14:paraId="26E3402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B3905C1"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43ED43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Josepha Fernandes Rotta, Professora</w:t>
            </w:r>
          </w:p>
        </w:tc>
        <w:tc>
          <w:tcPr>
            <w:tcW w:w="2659" w:type="dxa"/>
            <w:tcBorders>
              <w:top w:val="nil"/>
              <w:left w:val="nil"/>
              <w:bottom w:val="single" w:sz="4" w:space="0" w:color="auto"/>
              <w:right w:val="single" w:sz="4" w:space="0" w:color="auto"/>
            </w:tcBorders>
            <w:shd w:val="clear" w:color="000000" w:fill="FFFFFF"/>
            <w:vAlign w:val="center"/>
            <w:hideMark/>
          </w:tcPr>
          <w:p w14:paraId="696026E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Av. Corcovado, nº 3450</w:t>
            </w:r>
          </w:p>
        </w:tc>
        <w:tc>
          <w:tcPr>
            <w:tcW w:w="2134" w:type="dxa"/>
            <w:tcBorders>
              <w:top w:val="nil"/>
              <w:left w:val="nil"/>
              <w:bottom w:val="single" w:sz="4" w:space="0" w:color="auto"/>
              <w:right w:val="single" w:sz="4" w:space="0" w:color="auto"/>
            </w:tcBorders>
            <w:shd w:val="clear" w:color="000000" w:fill="FFFFFF"/>
            <w:noWrap/>
            <w:vAlign w:val="center"/>
            <w:hideMark/>
          </w:tcPr>
          <w:p w14:paraId="28C185D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Piracicaba</w:t>
            </w:r>
          </w:p>
        </w:tc>
        <w:tc>
          <w:tcPr>
            <w:tcW w:w="1241" w:type="dxa"/>
            <w:tcBorders>
              <w:top w:val="nil"/>
              <w:left w:val="nil"/>
              <w:bottom w:val="single" w:sz="4" w:space="0" w:color="auto"/>
              <w:right w:val="single" w:sz="4" w:space="0" w:color="auto"/>
            </w:tcBorders>
            <w:shd w:val="clear" w:color="000000" w:fill="FFFFFF"/>
            <w:noWrap/>
            <w:vAlign w:val="center"/>
            <w:hideMark/>
          </w:tcPr>
          <w:p w14:paraId="2337A69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99727-6378</w:t>
            </w:r>
          </w:p>
        </w:tc>
        <w:tc>
          <w:tcPr>
            <w:tcW w:w="1134" w:type="dxa"/>
            <w:tcBorders>
              <w:top w:val="nil"/>
              <w:left w:val="nil"/>
              <w:bottom w:val="single" w:sz="4" w:space="0" w:color="auto"/>
              <w:right w:val="single" w:sz="4" w:space="0" w:color="auto"/>
            </w:tcBorders>
            <w:shd w:val="clear" w:color="000000" w:fill="FFFFFF"/>
            <w:noWrap/>
            <w:vAlign w:val="center"/>
            <w:hideMark/>
          </w:tcPr>
          <w:p w14:paraId="28FE34B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D8FBB11"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59E9C9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Judith Moretti Accorsi, Professora</w:t>
            </w:r>
          </w:p>
        </w:tc>
        <w:tc>
          <w:tcPr>
            <w:tcW w:w="2659" w:type="dxa"/>
            <w:tcBorders>
              <w:top w:val="nil"/>
              <w:left w:val="nil"/>
              <w:bottom w:val="single" w:sz="4" w:space="0" w:color="auto"/>
              <w:right w:val="single" w:sz="4" w:space="0" w:color="auto"/>
            </w:tcBorders>
            <w:shd w:val="clear" w:color="000000" w:fill="FFFFFF"/>
            <w:vAlign w:val="center"/>
            <w:hideMark/>
          </w:tcPr>
          <w:p w14:paraId="00E9769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Ipeúna, nº 40</w:t>
            </w:r>
          </w:p>
        </w:tc>
        <w:tc>
          <w:tcPr>
            <w:tcW w:w="2134" w:type="dxa"/>
            <w:tcBorders>
              <w:top w:val="nil"/>
              <w:left w:val="nil"/>
              <w:bottom w:val="single" w:sz="4" w:space="0" w:color="auto"/>
              <w:right w:val="single" w:sz="4" w:space="0" w:color="auto"/>
            </w:tcBorders>
            <w:shd w:val="clear" w:color="000000" w:fill="FFFFFF"/>
            <w:noWrap/>
            <w:vAlign w:val="center"/>
            <w:hideMark/>
          </w:tcPr>
          <w:p w14:paraId="17783C4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Parque Piracicaba</w:t>
            </w:r>
          </w:p>
        </w:tc>
        <w:tc>
          <w:tcPr>
            <w:tcW w:w="1241" w:type="dxa"/>
            <w:tcBorders>
              <w:top w:val="nil"/>
              <w:left w:val="nil"/>
              <w:bottom w:val="single" w:sz="4" w:space="0" w:color="auto"/>
              <w:right w:val="single" w:sz="4" w:space="0" w:color="auto"/>
            </w:tcBorders>
            <w:shd w:val="clear" w:color="000000" w:fill="FFFFFF"/>
            <w:noWrap/>
            <w:vAlign w:val="center"/>
            <w:hideMark/>
          </w:tcPr>
          <w:p w14:paraId="7AAC4D9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3425-1068</w:t>
            </w:r>
          </w:p>
        </w:tc>
        <w:tc>
          <w:tcPr>
            <w:tcW w:w="1134" w:type="dxa"/>
            <w:tcBorders>
              <w:top w:val="nil"/>
              <w:left w:val="nil"/>
              <w:bottom w:val="single" w:sz="4" w:space="0" w:color="auto"/>
              <w:right w:val="single" w:sz="4" w:space="0" w:color="auto"/>
            </w:tcBorders>
            <w:shd w:val="clear" w:color="000000" w:fill="FFFFFF"/>
            <w:noWrap/>
            <w:vAlign w:val="center"/>
            <w:hideMark/>
          </w:tcPr>
          <w:p w14:paraId="3F28DC1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3415-1298</w:t>
            </w:r>
          </w:p>
        </w:tc>
      </w:tr>
      <w:tr w:rsidR="00C24A44" w:rsidRPr="001E38E5" w14:paraId="5D2DA32F"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E083FD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Juliana Dedini Ometto</w:t>
            </w:r>
          </w:p>
        </w:tc>
        <w:tc>
          <w:tcPr>
            <w:tcW w:w="2659" w:type="dxa"/>
            <w:tcBorders>
              <w:top w:val="nil"/>
              <w:left w:val="nil"/>
              <w:bottom w:val="single" w:sz="4" w:space="0" w:color="auto"/>
              <w:right w:val="single" w:sz="4" w:space="0" w:color="auto"/>
            </w:tcBorders>
            <w:shd w:val="clear" w:color="000000" w:fill="FFFFFF"/>
            <w:vAlign w:val="center"/>
            <w:hideMark/>
          </w:tcPr>
          <w:p w14:paraId="0D84D0B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Manoel Ocanã, nº 81</w:t>
            </w:r>
          </w:p>
        </w:tc>
        <w:tc>
          <w:tcPr>
            <w:tcW w:w="2134" w:type="dxa"/>
            <w:tcBorders>
              <w:top w:val="nil"/>
              <w:left w:val="nil"/>
              <w:bottom w:val="single" w:sz="4" w:space="0" w:color="auto"/>
              <w:right w:val="single" w:sz="4" w:space="0" w:color="auto"/>
            </w:tcBorders>
            <w:shd w:val="clear" w:color="000000" w:fill="FFFFFF"/>
            <w:noWrap/>
            <w:vAlign w:val="center"/>
            <w:hideMark/>
          </w:tcPr>
          <w:p w14:paraId="3B4831F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Novo Horizonte</w:t>
            </w:r>
          </w:p>
        </w:tc>
        <w:tc>
          <w:tcPr>
            <w:tcW w:w="1241" w:type="dxa"/>
            <w:tcBorders>
              <w:top w:val="nil"/>
              <w:left w:val="nil"/>
              <w:bottom w:val="single" w:sz="4" w:space="0" w:color="auto"/>
              <w:right w:val="single" w:sz="4" w:space="0" w:color="auto"/>
            </w:tcBorders>
            <w:shd w:val="clear" w:color="000000" w:fill="FFFFFF"/>
            <w:noWrap/>
            <w:vAlign w:val="center"/>
            <w:hideMark/>
          </w:tcPr>
          <w:p w14:paraId="5BB15B4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3433-9590</w:t>
            </w:r>
          </w:p>
        </w:tc>
        <w:tc>
          <w:tcPr>
            <w:tcW w:w="1134" w:type="dxa"/>
            <w:tcBorders>
              <w:top w:val="nil"/>
              <w:left w:val="nil"/>
              <w:bottom w:val="single" w:sz="4" w:space="0" w:color="auto"/>
              <w:right w:val="single" w:sz="4" w:space="0" w:color="auto"/>
            </w:tcBorders>
            <w:shd w:val="clear" w:color="000000" w:fill="FFFFFF"/>
            <w:noWrap/>
            <w:vAlign w:val="center"/>
            <w:hideMark/>
          </w:tcPr>
          <w:p w14:paraId="3E083D8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B868424"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ADA29E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Larissa Rossetti Travaglini</w:t>
            </w:r>
          </w:p>
        </w:tc>
        <w:tc>
          <w:tcPr>
            <w:tcW w:w="2659" w:type="dxa"/>
            <w:tcBorders>
              <w:top w:val="nil"/>
              <w:left w:val="nil"/>
              <w:bottom w:val="single" w:sz="4" w:space="0" w:color="auto"/>
              <w:right w:val="single" w:sz="4" w:space="0" w:color="auto"/>
            </w:tcBorders>
            <w:shd w:val="clear" w:color="000000" w:fill="FFFFFF"/>
            <w:vAlign w:val="center"/>
            <w:hideMark/>
          </w:tcPr>
          <w:p w14:paraId="5E87397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Doutor Romeu de Souza Carvalho, nº 200</w:t>
            </w:r>
          </w:p>
        </w:tc>
        <w:tc>
          <w:tcPr>
            <w:tcW w:w="2134" w:type="dxa"/>
            <w:tcBorders>
              <w:top w:val="nil"/>
              <w:left w:val="nil"/>
              <w:bottom w:val="single" w:sz="4" w:space="0" w:color="auto"/>
              <w:right w:val="single" w:sz="4" w:space="0" w:color="auto"/>
            </w:tcBorders>
            <w:shd w:val="clear" w:color="000000" w:fill="FFFFFF"/>
            <w:noWrap/>
            <w:vAlign w:val="center"/>
            <w:hideMark/>
          </w:tcPr>
          <w:p w14:paraId="04B5932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Castelinho</w:t>
            </w:r>
          </w:p>
        </w:tc>
        <w:tc>
          <w:tcPr>
            <w:tcW w:w="1241" w:type="dxa"/>
            <w:tcBorders>
              <w:top w:val="nil"/>
              <w:left w:val="nil"/>
              <w:bottom w:val="single" w:sz="4" w:space="0" w:color="auto"/>
              <w:right w:val="single" w:sz="4" w:space="0" w:color="auto"/>
            </w:tcBorders>
            <w:shd w:val="clear" w:color="000000" w:fill="FFFFFF"/>
            <w:noWrap/>
            <w:vAlign w:val="center"/>
            <w:hideMark/>
          </w:tcPr>
          <w:p w14:paraId="44DB2D1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3433-5412</w:t>
            </w:r>
          </w:p>
        </w:tc>
        <w:tc>
          <w:tcPr>
            <w:tcW w:w="1134" w:type="dxa"/>
            <w:tcBorders>
              <w:top w:val="nil"/>
              <w:left w:val="nil"/>
              <w:bottom w:val="single" w:sz="4" w:space="0" w:color="auto"/>
              <w:right w:val="single" w:sz="4" w:space="0" w:color="auto"/>
            </w:tcBorders>
            <w:shd w:val="clear" w:color="000000" w:fill="FFFFFF"/>
            <w:noWrap/>
            <w:vAlign w:val="center"/>
            <w:hideMark/>
          </w:tcPr>
          <w:p w14:paraId="275D90B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852BCEF"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2883EF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Lasaro Detoni</w:t>
            </w:r>
          </w:p>
        </w:tc>
        <w:tc>
          <w:tcPr>
            <w:tcW w:w="2659" w:type="dxa"/>
            <w:tcBorders>
              <w:top w:val="nil"/>
              <w:left w:val="nil"/>
              <w:bottom w:val="single" w:sz="4" w:space="0" w:color="auto"/>
              <w:right w:val="single" w:sz="4" w:space="0" w:color="auto"/>
            </w:tcBorders>
            <w:shd w:val="clear" w:color="000000" w:fill="FFFFFF"/>
            <w:vAlign w:val="center"/>
            <w:hideMark/>
          </w:tcPr>
          <w:p w14:paraId="3FE4FE3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Jacob Bergamin, nº 251</w:t>
            </w:r>
          </w:p>
        </w:tc>
        <w:tc>
          <w:tcPr>
            <w:tcW w:w="2134" w:type="dxa"/>
            <w:tcBorders>
              <w:top w:val="nil"/>
              <w:left w:val="nil"/>
              <w:bottom w:val="single" w:sz="4" w:space="0" w:color="auto"/>
              <w:right w:val="single" w:sz="4" w:space="0" w:color="auto"/>
            </w:tcBorders>
            <w:shd w:val="clear" w:color="000000" w:fill="FFFFFF"/>
            <w:noWrap/>
            <w:vAlign w:val="center"/>
            <w:hideMark/>
          </w:tcPr>
          <w:p w14:paraId="4EF99EC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Itapuã</w:t>
            </w:r>
          </w:p>
        </w:tc>
        <w:tc>
          <w:tcPr>
            <w:tcW w:w="1241" w:type="dxa"/>
            <w:tcBorders>
              <w:top w:val="nil"/>
              <w:left w:val="nil"/>
              <w:bottom w:val="single" w:sz="4" w:space="0" w:color="auto"/>
              <w:right w:val="single" w:sz="4" w:space="0" w:color="auto"/>
            </w:tcBorders>
            <w:shd w:val="clear" w:color="000000" w:fill="FFFFFF"/>
            <w:noWrap/>
            <w:vAlign w:val="center"/>
            <w:hideMark/>
          </w:tcPr>
          <w:p w14:paraId="594D59D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3422-4690</w:t>
            </w:r>
          </w:p>
        </w:tc>
        <w:tc>
          <w:tcPr>
            <w:tcW w:w="1134" w:type="dxa"/>
            <w:tcBorders>
              <w:top w:val="nil"/>
              <w:left w:val="nil"/>
              <w:bottom w:val="single" w:sz="4" w:space="0" w:color="auto"/>
              <w:right w:val="single" w:sz="4" w:space="0" w:color="auto"/>
            </w:tcBorders>
            <w:shd w:val="clear" w:color="000000" w:fill="FFFFFF"/>
            <w:noWrap/>
            <w:vAlign w:val="center"/>
            <w:hideMark/>
          </w:tcPr>
          <w:p w14:paraId="077C584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DE8E855"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926F85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Laura Kiehl Lucci</w:t>
            </w:r>
          </w:p>
        </w:tc>
        <w:tc>
          <w:tcPr>
            <w:tcW w:w="2659" w:type="dxa"/>
            <w:tcBorders>
              <w:top w:val="nil"/>
              <w:left w:val="nil"/>
              <w:bottom w:val="single" w:sz="4" w:space="0" w:color="auto"/>
              <w:right w:val="single" w:sz="4" w:space="0" w:color="auto"/>
            </w:tcBorders>
            <w:shd w:val="clear" w:color="000000" w:fill="FFFFFF"/>
            <w:vAlign w:val="center"/>
            <w:hideMark/>
          </w:tcPr>
          <w:p w14:paraId="5710E69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Antonio Ferraz de Arruda, nº 440</w:t>
            </w:r>
          </w:p>
        </w:tc>
        <w:tc>
          <w:tcPr>
            <w:tcW w:w="2134" w:type="dxa"/>
            <w:tcBorders>
              <w:top w:val="nil"/>
              <w:left w:val="nil"/>
              <w:bottom w:val="single" w:sz="4" w:space="0" w:color="auto"/>
              <w:right w:val="single" w:sz="4" w:space="0" w:color="auto"/>
            </w:tcBorders>
            <w:shd w:val="clear" w:color="000000" w:fill="FFFFFF"/>
            <w:noWrap/>
            <w:vAlign w:val="center"/>
            <w:hideMark/>
          </w:tcPr>
          <w:p w14:paraId="3E6AD3F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Parque 1º de Maio</w:t>
            </w:r>
          </w:p>
        </w:tc>
        <w:tc>
          <w:tcPr>
            <w:tcW w:w="1241" w:type="dxa"/>
            <w:tcBorders>
              <w:top w:val="nil"/>
              <w:left w:val="nil"/>
              <w:bottom w:val="single" w:sz="4" w:space="0" w:color="auto"/>
              <w:right w:val="single" w:sz="4" w:space="0" w:color="auto"/>
            </w:tcBorders>
            <w:shd w:val="clear" w:color="000000" w:fill="FFFFFF"/>
            <w:noWrap/>
            <w:vAlign w:val="center"/>
            <w:hideMark/>
          </w:tcPr>
          <w:p w14:paraId="2351C16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3426-0791</w:t>
            </w:r>
          </w:p>
        </w:tc>
        <w:tc>
          <w:tcPr>
            <w:tcW w:w="1134" w:type="dxa"/>
            <w:tcBorders>
              <w:top w:val="nil"/>
              <w:left w:val="nil"/>
              <w:bottom w:val="single" w:sz="4" w:space="0" w:color="auto"/>
              <w:right w:val="single" w:sz="4" w:space="0" w:color="auto"/>
            </w:tcBorders>
            <w:shd w:val="clear" w:color="000000" w:fill="FFFFFF"/>
            <w:noWrap/>
            <w:vAlign w:val="center"/>
            <w:hideMark/>
          </w:tcPr>
          <w:p w14:paraId="1274979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03EF4FA"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B25C24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Luis Claudio Alves, Professor</w:t>
            </w:r>
          </w:p>
        </w:tc>
        <w:tc>
          <w:tcPr>
            <w:tcW w:w="2659" w:type="dxa"/>
            <w:tcBorders>
              <w:top w:val="nil"/>
              <w:left w:val="nil"/>
              <w:bottom w:val="single" w:sz="4" w:space="0" w:color="auto"/>
              <w:right w:val="single" w:sz="4" w:space="0" w:color="auto"/>
            </w:tcBorders>
            <w:shd w:val="clear" w:color="000000" w:fill="FFFFFF"/>
            <w:vAlign w:val="center"/>
            <w:hideMark/>
          </w:tcPr>
          <w:p w14:paraId="4299BBA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Ana Candida de Mello Ferraz, nº 209</w:t>
            </w:r>
          </w:p>
        </w:tc>
        <w:tc>
          <w:tcPr>
            <w:tcW w:w="2134" w:type="dxa"/>
            <w:tcBorders>
              <w:top w:val="nil"/>
              <w:left w:val="nil"/>
              <w:bottom w:val="single" w:sz="4" w:space="0" w:color="auto"/>
              <w:right w:val="single" w:sz="4" w:space="0" w:color="auto"/>
            </w:tcBorders>
            <w:shd w:val="clear" w:color="000000" w:fill="FFFFFF"/>
            <w:noWrap/>
            <w:vAlign w:val="center"/>
            <w:hideMark/>
          </w:tcPr>
          <w:p w14:paraId="1EC114E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Primavera</w:t>
            </w:r>
          </w:p>
        </w:tc>
        <w:tc>
          <w:tcPr>
            <w:tcW w:w="1241" w:type="dxa"/>
            <w:tcBorders>
              <w:top w:val="nil"/>
              <w:left w:val="nil"/>
              <w:bottom w:val="single" w:sz="4" w:space="0" w:color="auto"/>
              <w:right w:val="single" w:sz="4" w:space="0" w:color="auto"/>
            </w:tcBorders>
            <w:shd w:val="clear" w:color="000000" w:fill="FFFFFF"/>
            <w:noWrap/>
            <w:vAlign w:val="center"/>
            <w:hideMark/>
          </w:tcPr>
          <w:p w14:paraId="704B482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3423-1346</w:t>
            </w:r>
          </w:p>
        </w:tc>
        <w:tc>
          <w:tcPr>
            <w:tcW w:w="1134" w:type="dxa"/>
            <w:tcBorders>
              <w:top w:val="nil"/>
              <w:left w:val="nil"/>
              <w:bottom w:val="single" w:sz="4" w:space="0" w:color="auto"/>
              <w:right w:val="single" w:sz="4" w:space="0" w:color="auto"/>
            </w:tcBorders>
            <w:shd w:val="clear" w:color="000000" w:fill="FFFFFF"/>
            <w:noWrap/>
            <w:vAlign w:val="center"/>
            <w:hideMark/>
          </w:tcPr>
          <w:p w14:paraId="131B7AB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5BB4177B"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A48ED6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Luiz de Siqueira, Professor</w:t>
            </w:r>
          </w:p>
        </w:tc>
        <w:tc>
          <w:tcPr>
            <w:tcW w:w="2659" w:type="dxa"/>
            <w:tcBorders>
              <w:top w:val="nil"/>
              <w:left w:val="nil"/>
              <w:bottom w:val="single" w:sz="4" w:space="0" w:color="auto"/>
              <w:right w:val="single" w:sz="4" w:space="0" w:color="auto"/>
            </w:tcBorders>
            <w:shd w:val="clear" w:color="000000" w:fill="FFFFFF"/>
            <w:vAlign w:val="center"/>
            <w:hideMark/>
          </w:tcPr>
          <w:p w14:paraId="4AC7F59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das Oliveiras, nº 788</w:t>
            </w:r>
          </w:p>
        </w:tc>
        <w:tc>
          <w:tcPr>
            <w:tcW w:w="2134" w:type="dxa"/>
            <w:tcBorders>
              <w:top w:val="nil"/>
              <w:left w:val="nil"/>
              <w:bottom w:val="single" w:sz="4" w:space="0" w:color="auto"/>
              <w:right w:val="single" w:sz="4" w:space="0" w:color="auto"/>
            </w:tcBorders>
            <w:shd w:val="clear" w:color="000000" w:fill="FFFFFF"/>
            <w:noWrap/>
            <w:vAlign w:val="center"/>
            <w:hideMark/>
          </w:tcPr>
          <w:p w14:paraId="74264B2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Mário Dedini</w:t>
            </w:r>
          </w:p>
        </w:tc>
        <w:tc>
          <w:tcPr>
            <w:tcW w:w="1241" w:type="dxa"/>
            <w:tcBorders>
              <w:top w:val="nil"/>
              <w:left w:val="nil"/>
              <w:bottom w:val="single" w:sz="4" w:space="0" w:color="auto"/>
              <w:right w:val="single" w:sz="4" w:space="0" w:color="auto"/>
            </w:tcBorders>
            <w:shd w:val="clear" w:color="000000" w:fill="FFFFFF"/>
            <w:noWrap/>
            <w:vAlign w:val="center"/>
            <w:hideMark/>
          </w:tcPr>
          <w:p w14:paraId="7C1EA73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3421-9330</w:t>
            </w:r>
          </w:p>
        </w:tc>
        <w:tc>
          <w:tcPr>
            <w:tcW w:w="1134" w:type="dxa"/>
            <w:tcBorders>
              <w:top w:val="nil"/>
              <w:left w:val="nil"/>
              <w:bottom w:val="single" w:sz="4" w:space="0" w:color="auto"/>
              <w:right w:val="single" w:sz="4" w:space="0" w:color="auto"/>
            </w:tcBorders>
            <w:shd w:val="clear" w:color="000000" w:fill="FFFFFF"/>
            <w:noWrap/>
            <w:vAlign w:val="center"/>
            <w:hideMark/>
          </w:tcPr>
          <w:p w14:paraId="3F0270F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00968816"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6F5B78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Manoel Rodrigues Lourenço, Professor</w:t>
            </w:r>
          </w:p>
        </w:tc>
        <w:tc>
          <w:tcPr>
            <w:tcW w:w="2659" w:type="dxa"/>
            <w:tcBorders>
              <w:top w:val="nil"/>
              <w:left w:val="nil"/>
              <w:bottom w:val="single" w:sz="4" w:space="0" w:color="auto"/>
              <w:right w:val="single" w:sz="4" w:space="0" w:color="auto"/>
            </w:tcBorders>
            <w:shd w:val="clear" w:color="000000" w:fill="FFFFFF"/>
            <w:vAlign w:val="center"/>
            <w:hideMark/>
          </w:tcPr>
          <w:p w14:paraId="3B8E9AD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Rodovia Luiz Dias Gonzaga, km 05</w:t>
            </w:r>
          </w:p>
        </w:tc>
        <w:tc>
          <w:tcPr>
            <w:tcW w:w="2134" w:type="dxa"/>
            <w:tcBorders>
              <w:top w:val="nil"/>
              <w:left w:val="nil"/>
              <w:bottom w:val="single" w:sz="4" w:space="0" w:color="auto"/>
              <w:right w:val="single" w:sz="4" w:space="0" w:color="auto"/>
            </w:tcBorders>
            <w:shd w:val="clear" w:color="000000" w:fill="FFFFFF"/>
            <w:noWrap/>
            <w:vAlign w:val="center"/>
            <w:hideMark/>
          </w:tcPr>
          <w:p w14:paraId="68D64FE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Pau Queimado</w:t>
            </w:r>
          </w:p>
        </w:tc>
        <w:tc>
          <w:tcPr>
            <w:tcW w:w="1241" w:type="dxa"/>
            <w:tcBorders>
              <w:top w:val="nil"/>
              <w:left w:val="nil"/>
              <w:bottom w:val="single" w:sz="4" w:space="0" w:color="auto"/>
              <w:right w:val="single" w:sz="4" w:space="0" w:color="auto"/>
            </w:tcBorders>
            <w:shd w:val="clear" w:color="000000" w:fill="FFFFFF"/>
            <w:noWrap/>
            <w:vAlign w:val="center"/>
            <w:hideMark/>
          </w:tcPr>
          <w:p w14:paraId="00C3C35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3422-3548</w:t>
            </w:r>
          </w:p>
        </w:tc>
        <w:tc>
          <w:tcPr>
            <w:tcW w:w="1134" w:type="dxa"/>
            <w:tcBorders>
              <w:top w:val="nil"/>
              <w:left w:val="nil"/>
              <w:bottom w:val="single" w:sz="4" w:space="0" w:color="auto"/>
              <w:right w:val="single" w:sz="4" w:space="0" w:color="auto"/>
            </w:tcBorders>
            <w:shd w:val="clear" w:color="000000" w:fill="FFFFFF"/>
            <w:noWrap/>
            <w:vAlign w:val="center"/>
            <w:hideMark/>
          </w:tcPr>
          <w:p w14:paraId="712A589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B786613"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auto" w:fill="auto"/>
            <w:vAlign w:val="center"/>
            <w:hideMark/>
          </w:tcPr>
          <w:p w14:paraId="29EF5530" w14:textId="77777777" w:rsidR="00C24A44" w:rsidRPr="006A65D4" w:rsidRDefault="00C24A44" w:rsidP="00AA5388">
            <w:pPr>
              <w:suppressAutoHyphens w:val="0"/>
              <w:rPr>
                <w:rFonts w:ascii="Arial" w:hAnsi="Arial" w:cs="Arial"/>
                <w:kern w:val="0"/>
                <w:lang w:eastAsia="pt-BR"/>
              </w:rPr>
            </w:pPr>
            <w:r w:rsidRPr="006A65D4">
              <w:rPr>
                <w:rFonts w:ascii="Arial" w:hAnsi="Arial" w:cs="Arial"/>
                <w:kern w:val="0"/>
                <w:lang w:eastAsia="pt-BR"/>
              </w:rPr>
              <w:t>Marcia Regina Giuliani Novello</w:t>
            </w:r>
          </w:p>
        </w:tc>
        <w:tc>
          <w:tcPr>
            <w:tcW w:w="2659" w:type="dxa"/>
            <w:tcBorders>
              <w:top w:val="nil"/>
              <w:left w:val="nil"/>
              <w:bottom w:val="single" w:sz="4" w:space="0" w:color="auto"/>
              <w:right w:val="single" w:sz="4" w:space="0" w:color="auto"/>
            </w:tcBorders>
            <w:shd w:val="clear" w:color="auto" w:fill="auto"/>
            <w:vAlign w:val="center"/>
            <w:hideMark/>
          </w:tcPr>
          <w:p w14:paraId="5DA3D7D2" w14:textId="77777777" w:rsidR="00C24A44" w:rsidRPr="006A65D4" w:rsidRDefault="00C24A44" w:rsidP="00AA5388">
            <w:pPr>
              <w:suppressAutoHyphens w:val="0"/>
              <w:rPr>
                <w:rFonts w:ascii="Arial" w:hAnsi="Arial" w:cs="Arial"/>
                <w:kern w:val="0"/>
                <w:lang w:eastAsia="pt-BR"/>
              </w:rPr>
            </w:pPr>
            <w:r w:rsidRPr="006A65D4">
              <w:rPr>
                <w:rFonts w:ascii="Arial" w:hAnsi="Arial" w:cs="Arial"/>
                <w:kern w:val="0"/>
                <w:lang w:eastAsia="pt-BR"/>
              </w:rPr>
              <w:t xml:space="preserve">Rua Godofredo Bulhões Ferreira de Carvalho nº 240 </w:t>
            </w:r>
          </w:p>
        </w:tc>
        <w:tc>
          <w:tcPr>
            <w:tcW w:w="2134" w:type="dxa"/>
            <w:tcBorders>
              <w:top w:val="nil"/>
              <w:left w:val="nil"/>
              <w:bottom w:val="single" w:sz="4" w:space="0" w:color="auto"/>
              <w:right w:val="single" w:sz="4" w:space="0" w:color="auto"/>
            </w:tcBorders>
            <w:shd w:val="clear" w:color="auto" w:fill="auto"/>
            <w:noWrap/>
            <w:vAlign w:val="center"/>
            <w:hideMark/>
          </w:tcPr>
          <w:p w14:paraId="719B8045" w14:textId="77777777" w:rsidR="00C24A44" w:rsidRPr="001E38E5" w:rsidRDefault="00C24A44" w:rsidP="00AA5388">
            <w:pPr>
              <w:suppressAutoHyphens w:val="0"/>
              <w:rPr>
                <w:rFonts w:ascii="Arial" w:hAnsi="Arial" w:cs="Arial"/>
                <w:kern w:val="0"/>
                <w:lang w:eastAsia="pt-BR"/>
              </w:rPr>
            </w:pPr>
            <w:r w:rsidRPr="006A65D4">
              <w:rPr>
                <w:rFonts w:ascii="Arial" w:hAnsi="Arial" w:cs="Arial"/>
                <w:kern w:val="0"/>
                <w:lang w:eastAsia="pt-BR"/>
              </w:rPr>
              <w:t>Tatuape</w:t>
            </w:r>
          </w:p>
        </w:tc>
        <w:tc>
          <w:tcPr>
            <w:tcW w:w="1241" w:type="dxa"/>
            <w:tcBorders>
              <w:top w:val="nil"/>
              <w:left w:val="nil"/>
              <w:bottom w:val="single" w:sz="4" w:space="0" w:color="auto"/>
              <w:right w:val="single" w:sz="4" w:space="0" w:color="auto"/>
            </w:tcBorders>
            <w:shd w:val="clear" w:color="auto" w:fill="auto"/>
            <w:noWrap/>
            <w:vAlign w:val="center"/>
            <w:hideMark/>
          </w:tcPr>
          <w:p w14:paraId="7594CBA7"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c>
          <w:tcPr>
            <w:tcW w:w="1134" w:type="dxa"/>
            <w:tcBorders>
              <w:top w:val="nil"/>
              <w:left w:val="nil"/>
              <w:bottom w:val="single" w:sz="4" w:space="0" w:color="auto"/>
              <w:right w:val="single" w:sz="4" w:space="0" w:color="auto"/>
            </w:tcBorders>
            <w:shd w:val="clear" w:color="auto" w:fill="auto"/>
            <w:noWrap/>
            <w:vAlign w:val="center"/>
            <w:hideMark/>
          </w:tcPr>
          <w:p w14:paraId="6855B7C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631AFC4F"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4F0A86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Maria Apparecida Lordello Beltrame, Professora</w:t>
            </w:r>
          </w:p>
        </w:tc>
        <w:tc>
          <w:tcPr>
            <w:tcW w:w="2659" w:type="dxa"/>
            <w:tcBorders>
              <w:top w:val="nil"/>
              <w:left w:val="nil"/>
              <w:bottom w:val="single" w:sz="4" w:space="0" w:color="auto"/>
              <w:right w:val="single" w:sz="4" w:space="0" w:color="auto"/>
            </w:tcBorders>
            <w:shd w:val="clear" w:color="000000" w:fill="FFFFFF"/>
            <w:vAlign w:val="center"/>
            <w:hideMark/>
          </w:tcPr>
          <w:p w14:paraId="6F78D4B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Hermes Gregolin, nº 512</w:t>
            </w:r>
          </w:p>
        </w:tc>
        <w:tc>
          <w:tcPr>
            <w:tcW w:w="2134" w:type="dxa"/>
            <w:tcBorders>
              <w:top w:val="nil"/>
              <w:left w:val="nil"/>
              <w:bottom w:val="single" w:sz="4" w:space="0" w:color="auto"/>
              <w:right w:val="single" w:sz="4" w:space="0" w:color="auto"/>
            </w:tcBorders>
            <w:shd w:val="clear" w:color="000000" w:fill="FFFFFF"/>
            <w:noWrap/>
            <w:vAlign w:val="center"/>
            <w:hideMark/>
          </w:tcPr>
          <w:p w14:paraId="0985B99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Vale do Sol</w:t>
            </w:r>
          </w:p>
        </w:tc>
        <w:tc>
          <w:tcPr>
            <w:tcW w:w="1241" w:type="dxa"/>
            <w:tcBorders>
              <w:top w:val="nil"/>
              <w:left w:val="nil"/>
              <w:bottom w:val="single" w:sz="4" w:space="0" w:color="auto"/>
              <w:right w:val="single" w:sz="4" w:space="0" w:color="auto"/>
            </w:tcBorders>
            <w:shd w:val="clear" w:color="000000" w:fill="FFFFFF"/>
            <w:noWrap/>
            <w:vAlign w:val="center"/>
            <w:hideMark/>
          </w:tcPr>
          <w:p w14:paraId="6A2D9D6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3415-3867</w:t>
            </w:r>
          </w:p>
        </w:tc>
        <w:tc>
          <w:tcPr>
            <w:tcW w:w="1134" w:type="dxa"/>
            <w:tcBorders>
              <w:top w:val="nil"/>
              <w:left w:val="nil"/>
              <w:bottom w:val="single" w:sz="4" w:space="0" w:color="auto"/>
              <w:right w:val="single" w:sz="4" w:space="0" w:color="auto"/>
            </w:tcBorders>
            <w:shd w:val="clear" w:color="000000" w:fill="FFFFFF"/>
            <w:noWrap/>
            <w:vAlign w:val="center"/>
            <w:hideMark/>
          </w:tcPr>
          <w:p w14:paraId="72FCB0E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3C1AFAE"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D4E48A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Maria Benedicta Pereira Penezi</w:t>
            </w:r>
          </w:p>
        </w:tc>
        <w:tc>
          <w:tcPr>
            <w:tcW w:w="2659" w:type="dxa"/>
            <w:tcBorders>
              <w:top w:val="nil"/>
              <w:left w:val="nil"/>
              <w:bottom w:val="single" w:sz="4" w:space="0" w:color="auto"/>
              <w:right w:val="single" w:sz="4" w:space="0" w:color="auto"/>
            </w:tcBorders>
            <w:shd w:val="clear" w:color="000000" w:fill="FFFFFF"/>
            <w:vAlign w:val="center"/>
            <w:hideMark/>
          </w:tcPr>
          <w:p w14:paraId="5F46F6D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Moacyr Correa, nº 130</w:t>
            </w:r>
          </w:p>
        </w:tc>
        <w:tc>
          <w:tcPr>
            <w:tcW w:w="2134" w:type="dxa"/>
            <w:tcBorders>
              <w:top w:val="nil"/>
              <w:left w:val="nil"/>
              <w:bottom w:val="single" w:sz="4" w:space="0" w:color="auto"/>
              <w:right w:val="single" w:sz="4" w:space="0" w:color="auto"/>
            </w:tcBorders>
            <w:shd w:val="clear" w:color="000000" w:fill="FFFFFF"/>
            <w:noWrap/>
            <w:vAlign w:val="center"/>
            <w:hideMark/>
          </w:tcPr>
          <w:p w14:paraId="4078F98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Campestre</w:t>
            </w:r>
          </w:p>
        </w:tc>
        <w:tc>
          <w:tcPr>
            <w:tcW w:w="1241" w:type="dxa"/>
            <w:tcBorders>
              <w:top w:val="nil"/>
              <w:left w:val="nil"/>
              <w:bottom w:val="single" w:sz="4" w:space="0" w:color="auto"/>
              <w:right w:val="single" w:sz="4" w:space="0" w:color="auto"/>
            </w:tcBorders>
            <w:shd w:val="clear" w:color="000000" w:fill="FFFFFF"/>
            <w:noWrap/>
            <w:vAlign w:val="center"/>
            <w:hideMark/>
          </w:tcPr>
          <w:p w14:paraId="7C08FB2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3411-9766</w:t>
            </w:r>
          </w:p>
        </w:tc>
        <w:tc>
          <w:tcPr>
            <w:tcW w:w="1134" w:type="dxa"/>
            <w:tcBorders>
              <w:top w:val="nil"/>
              <w:left w:val="nil"/>
              <w:bottom w:val="single" w:sz="4" w:space="0" w:color="auto"/>
              <w:right w:val="single" w:sz="4" w:space="0" w:color="auto"/>
            </w:tcBorders>
            <w:shd w:val="clear" w:color="000000" w:fill="FFFFFF"/>
            <w:noWrap/>
            <w:vAlign w:val="center"/>
            <w:hideMark/>
          </w:tcPr>
          <w:p w14:paraId="7F978B2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8C7E0FE"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87D8AB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Maria Canale Angelelli</w:t>
            </w:r>
          </w:p>
        </w:tc>
        <w:tc>
          <w:tcPr>
            <w:tcW w:w="2659" w:type="dxa"/>
            <w:tcBorders>
              <w:top w:val="nil"/>
              <w:left w:val="nil"/>
              <w:bottom w:val="single" w:sz="4" w:space="0" w:color="auto"/>
              <w:right w:val="single" w:sz="4" w:space="0" w:color="auto"/>
            </w:tcBorders>
            <w:shd w:val="clear" w:color="000000" w:fill="FFFFFF"/>
            <w:vAlign w:val="center"/>
            <w:hideMark/>
          </w:tcPr>
          <w:p w14:paraId="333E721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João Pedro Corrêa, nº 810</w:t>
            </w:r>
          </w:p>
        </w:tc>
        <w:tc>
          <w:tcPr>
            <w:tcW w:w="2134" w:type="dxa"/>
            <w:tcBorders>
              <w:top w:val="nil"/>
              <w:left w:val="nil"/>
              <w:bottom w:val="single" w:sz="4" w:space="0" w:color="auto"/>
              <w:right w:val="single" w:sz="4" w:space="0" w:color="auto"/>
            </w:tcBorders>
            <w:shd w:val="clear" w:color="000000" w:fill="FFFFFF"/>
            <w:noWrap/>
            <w:vAlign w:val="center"/>
            <w:hideMark/>
          </w:tcPr>
          <w:p w14:paraId="7DAC4C6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Santa Terezinha</w:t>
            </w:r>
          </w:p>
        </w:tc>
        <w:tc>
          <w:tcPr>
            <w:tcW w:w="1241" w:type="dxa"/>
            <w:tcBorders>
              <w:top w:val="nil"/>
              <w:left w:val="nil"/>
              <w:bottom w:val="single" w:sz="4" w:space="0" w:color="auto"/>
              <w:right w:val="single" w:sz="4" w:space="0" w:color="auto"/>
            </w:tcBorders>
            <w:shd w:val="clear" w:color="000000" w:fill="FFFFFF"/>
            <w:noWrap/>
            <w:vAlign w:val="center"/>
            <w:hideMark/>
          </w:tcPr>
          <w:p w14:paraId="55FCCA8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3425-1625</w:t>
            </w:r>
          </w:p>
        </w:tc>
        <w:tc>
          <w:tcPr>
            <w:tcW w:w="1134" w:type="dxa"/>
            <w:tcBorders>
              <w:top w:val="nil"/>
              <w:left w:val="nil"/>
              <w:bottom w:val="single" w:sz="4" w:space="0" w:color="auto"/>
              <w:right w:val="single" w:sz="4" w:space="0" w:color="auto"/>
            </w:tcBorders>
            <w:shd w:val="clear" w:color="000000" w:fill="FFFFFF"/>
            <w:noWrap/>
            <w:vAlign w:val="center"/>
            <w:hideMark/>
          </w:tcPr>
          <w:p w14:paraId="5DF2DAF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E57DD07"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70F5C3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Maria Conceição Polizel Mendes, Professora</w:t>
            </w:r>
          </w:p>
        </w:tc>
        <w:tc>
          <w:tcPr>
            <w:tcW w:w="2659" w:type="dxa"/>
            <w:tcBorders>
              <w:top w:val="nil"/>
              <w:left w:val="nil"/>
              <w:bottom w:val="single" w:sz="4" w:space="0" w:color="auto"/>
              <w:right w:val="single" w:sz="4" w:space="0" w:color="auto"/>
            </w:tcBorders>
            <w:shd w:val="clear" w:color="000000" w:fill="FFFFFF"/>
            <w:vAlign w:val="center"/>
            <w:hideMark/>
          </w:tcPr>
          <w:p w14:paraId="6352ACE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Professor Mariano da Costa, nº 364</w:t>
            </w:r>
          </w:p>
        </w:tc>
        <w:tc>
          <w:tcPr>
            <w:tcW w:w="2134" w:type="dxa"/>
            <w:tcBorders>
              <w:top w:val="nil"/>
              <w:left w:val="nil"/>
              <w:bottom w:val="single" w:sz="4" w:space="0" w:color="auto"/>
              <w:right w:val="single" w:sz="4" w:space="0" w:color="auto"/>
            </w:tcBorders>
            <w:shd w:val="clear" w:color="000000" w:fill="FFFFFF"/>
            <w:noWrap/>
            <w:vAlign w:val="center"/>
            <w:hideMark/>
          </w:tcPr>
          <w:p w14:paraId="75C0402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Jaraguá</w:t>
            </w:r>
          </w:p>
        </w:tc>
        <w:tc>
          <w:tcPr>
            <w:tcW w:w="1241" w:type="dxa"/>
            <w:tcBorders>
              <w:top w:val="nil"/>
              <w:left w:val="nil"/>
              <w:bottom w:val="single" w:sz="4" w:space="0" w:color="auto"/>
              <w:right w:val="single" w:sz="4" w:space="0" w:color="auto"/>
            </w:tcBorders>
            <w:shd w:val="clear" w:color="000000" w:fill="FFFFFF"/>
            <w:noWrap/>
            <w:vAlign w:val="center"/>
            <w:hideMark/>
          </w:tcPr>
          <w:p w14:paraId="6B6B273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3434-4412</w:t>
            </w:r>
          </w:p>
        </w:tc>
        <w:tc>
          <w:tcPr>
            <w:tcW w:w="1134" w:type="dxa"/>
            <w:tcBorders>
              <w:top w:val="nil"/>
              <w:left w:val="nil"/>
              <w:bottom w:val="single" w:sz="4" w:space="0" w:color="auto"/>
              <w:right w:val="single" w:sz="4" w:space="0" w:color="auto"/>
            </w:tcBorders>
            <w:shd w:val="clear" w:color="000000" w:fill="FFFFFF"/>
            <w:noWrap/>
            <w:vAlign w:val="center"/>
            <w:hideMark/>
          </w:tcPr>
          <w:p w14:paraId="08CD12D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3605953"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BC72E1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Maria de Lourdes Fuzzetti Lorenzi, Professora</w:t>
            </w:r>
          </w:p>
        </w:tc>
        <w:tc>
          <w:tcPr>
            <w:tcW w:w="2659" w:type="dxa"/>
            <w:tcBorders>
              <w:top w:val="nil"/>
              <w:left w:val="nil"/>
              <w:bottom w:val="single" w:sz="4" w:space="0" w:color="auto"/>
              <w:right w:val="single" w:sz="4" w:space="0" w:color="auto"/>
            </w:tcBorders>
            <w:shd w:val="clear" w:color="000000" w:fill="FFFFFF"/>
            <w:vAlign w:val="center"/>
            <w:hideMark/>
          </w:tcPr>
          <w:p w14:paraId="3340B67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Elvira Boyes, nº 358</w:t>
            </w:r>
          </w:p>
        </w:tc>
        <w:tc>
          <w:tcPr>
            <w:tcW w:w="2134" w:type="dxa"/>
            <w:tcBorders>
              <w:top w:val="nil"/>
              <w:left w:val="nil"/>
              <w:bottom w:val="single" w:sz="4" w:space="0" w:color="auto"/>
              <w:right w:val="single" w:sz="4" w:space="0" w:color="auto"/>
            </w:tcBorders>
            <w:shd w:val="clear" w:color="000000" w:fill="FFFFFF"/>
            <w:noWrap/>
            <w:vAlign w:val="center"/>
            <w:hideMark/>
          </w:tcPr>
          <w:p w14:paraId="54A512A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Morumbi</w:t>
            </w:r>
          </w:p>
        </w:tc>
        <w:tc>
          <w:tcPr>
            <w:tcW w:w="1241" w:type="dxa"/>
            <w:tcBorders>
              <w:top w:val="nil"/>
              <w:left w:val="nil"/>
              <w:bottom w:val="single" w:sz="4" w:space="0" w:color="auto"/>
              <w:right w:val="single" w:sz="4" w:space="0" w:color="auto"/>
            </w:tcBorders>
            <w:shd w:val="clear" w:color="000000" w:fill="FFFFFF"/>
            <w:noWrap/>
            <w:vAlign w:val="center"/>
            <w:hideMark/>
          </w:tcPr>
          <w:p w14:paraId="5BCA6511"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3426-5839</w:t>
            </w:r>
          </w:p>
        </w:tc>
        <w:tc>
          <w:tcPr>
            <w:tcW w:w="1134" w:type="dxa"/>
            <w:tcBorders>
              <w:top w:val="nil"/>
              <w:left w:val="nil"/>
              <w:bottom w:val="single" w:sz="4" w:space="0" w:color="auto"/>
              <w:right w:val="single" w:sz="4" w:space="0" w:color="auto"/>
            </w:tcBorders>
            <w:shd w:val="clear" w:color="000000" w:fill="FFFFFF"/>
            <w:noWrap/>
            <w:vAlign w:val="center"/>
            <w:hideMark/>
          </w:tcPr>
          <w:p w14:paraId="7E941E6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52ECD911"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24F864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lastRenderedPageBreak/>
              <w:t>Maria de Lourdes Silva Viccino, Professora</w:t>
            </w:r>
          </w:p>
        </w:tc>
        <w:tc>
          <w:tcPr>
            <w:tcW w:w="2659" w:type="dxa"/>
            <w:tcBorders>
              <w:top w:val="nil"/>
              <w:left w:val="nil"/>
              <w:bottom w:val="single" w:sz="4" w:space="0" w:color="auto"/>
              <w:right w:val="single" w:sz="4" w:space="0" w:color="auto"/>
            </w:tcBorders>
            <w:shd w:val="clear" w:color="000000" w:fill="FFFFFF"/>
            <w:vAlign w:val="center"/>
            <w:hideMark/>
          </w:tcPr>
          <w:p w14:paraId="6FDEB29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 xml:space="preserve">Rua Alberto Ramos , nº 555 </w:t>
            </w:r>
          </w:p>
        </w:tc>
        <w:tc>
          <w:tcPr>
            <w:tcW w:w="2134" w:type="dxa"/>
            <w:tcBorders>
              <w:top w:val="nil"/>
              <w:left w:val="nil"/>
              <w:bottom w:val="single" w:sz="4" w:space="0" w:color="auto"/>
              <w:right w:val="single" w:sz="4" w:space="0" w:color="auto"/>
            </w:tcBorders>
            <w:shd w:val="clear" w:color="000000" w:fill="FFFFFF"/>
            <w:noWrap/>
            <w:vAlign w:val="center"/>
            <w:hideMark/>
          </w:tcPr>
          <w:p w14:paraId="4D77686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Itapuã</w:t>
            </w:r>
          </w:p>
        </w:tc>
        <w:tc>
          <w:tcPr>
            <w:tcW w:w="1241" w:type="dxa"/>
            <w:tcBorders>
              <w:top w:val="nil"/>
              <w:left w:val="nil"/>
              <w:bottom w:val="single" w:sz="4" w:space="0" w:color="auto"/>
              <w:right w:val="single" w:sz="4" w:space="0" w:color="auto"/>
            </w:tcBorders>
            <w:shd w:val="clear" w:color="000000" w:fill="FFFFFF"/>
            <w:noWrap/>
            <w:vAlign w:val="center"/>
            <w:hideMark/>
          </w:tcPr>
          <w:p w14:paraId="78EC63B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3432-1787</w:t>
            </w:r>
          </w:p>
        </w:tc>
        <w:tc>
          <w:tcPr>
            <w:tcW w:w="1134" w:type="dxa"/>
            <w:tcBorders>
              <w:top w:val="nil"/>
              <w:left w:val="nil"/>
              <w:bottom w:val="single" w:sz="4" w:space="0" w:color="auto"/>
              <w:right w:val="single" w:sz="4" w:space="0" w:color="auto"/>
            </w:tcBorders>
            <w:shd w:val="clear" w:color="000000" w:fill="FFFFFF"/>
            <w:noWrap/>
            <w:vAlign w:val="center"/>
            <w:hideMark/>
          </w:tcPr>
          <w:p w14:paraId="1FBA8E2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0D61BB58"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3504C0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Maria Guilhermina Lopes Fagundes, Dona</w:t>
            </w:r>
          </w:p>
        </w:tc>
        <w:tc>
          <w:tcPr>
            <w:tcW w:w="2659" w:type="dxa"/>
            <w:tcBorders>
              <w:top w:val="nil"/>
              <w:left w:val="nil"/>
              <w:bottom w:val="single" w:sz="4" w:space="0" w:color="auto"/>
              <w:right w:val="single" w:sz="4" w:space="0" w:color="auto"/>
            </w:tcBorders>
            <w:shd w:val="clear" w:color="000000" w:fill="FFFFFF"/>
            <w:vAlign w:val="center"/>
            <w:hideMark/>
          </w:tcPr>
          <w:p w14:paraId="1A815CC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Campos Salles, nº 300</w:t>
            </w:r>
          </w:p>
        </w:tc>
        <w:tc>
          <w:tcPr>
            <w:tcW w:w="2134" w:type="dxa"/>
            <w:tcBorders>
              <w:top w:val="nil"/>
              <w:left w:val="nil"/>
              <w:bottom w:val="single" w:sz="4" w:space="0" w:color="auto"/>
              <w:right w:val="single" w:sz="4" w:space="0" w:color="auto"/>
            </w:tcBorders>
            <w:shd w:val="clear" w:color="000000" w:fill="FFFFFF"/>
            <w:noWrap/>
            <w:vAlign w:val="center"/>
            <w:hideMark/>
          </w:tcPr>
          <w:p w14:paraId="6FD0BC3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Centro</w:t>
            </w:r>
          </w:p>
        </w:tc>
        <w:tc>
          <w:tcPr>
            <w:tcW w:w="1241" w:type="dxa"/>
            <w:tcBorders>
              <w:top w:val="nil"/>
              <w:left w:val="nil"/>
              <w:bottom w:val="single" w:sz="4" w:space="0" w:color="auto"/>
              <w:right w:val="single" w:sz="4" w:space="0" w:color="auto"/>
            </w:tcBorders>
            <w:shd w:val="clear" w:color="000000" w:fill="FFFFFF"/>
            <w:noWrap/>
            <w:vAlign w:val="center"/>
            <w:hideMark/>
          </w:tcPr>
          <w:p w14:paraId="35D0A0B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3425-3955</w:t>
            </w:r>
          </w:p>
        </w:tc>
        <w:tc>
          <w:tcPr>
            <w:tcW w:w="1134" w:type="dxa"/>
            <w:tcBorders>
              <w:top w:val="nil"/>
              <w:left w:val="nil"/>
              <w:bottom w:val="single" w:sz="4" w:space="0" w:color="auto"/>
              <w:right w:val="single" w:sz="4" w:space="0" w:color="auto"/>
            </w:tcBorders>
            <w:shd w:val="clear" w:color="000000" w:fill="FFFFFF"/>
            <w:noWrap/>
            <w:vAlign w:val="center"/>
            <w:hideMark/>
          </w:tcPr>
          <w:p w14:paraId="1FB211CD"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D5A58C2"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95CD89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Mário Boscolo, Professor</w:t>
            </w:r>
          </w:p>
        </w:tc>
        <w:tc>
          <w:tcPr>
            <w:tcW w:w="2659" w:type="dxa"/>
            <w:tcBorders>
              <w:top w:val="nil"/>
              <w:left w:val="nil"/>
              <w:bottom w:val="single" w:sz="4" w:space="0" w:color="auto"/>
              <w:right w:val="single" w:sz="4" w:space="0" w:color="auto"/>
            </w:tcBorders>
            <w:shd w:val="clear" w:color="000000" w:fill="FFFFFF"/>
            <w:vAlign w:val="center"/>
            <w:hideMark/>
          </w:tcPr>
          <w:p w14:paraId="79EDE67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José Tomazella, nº 40</w:t>
            </w:r>
          </w:p>
        </w:tc>
        <w:tc>
          <w:tcPr>
            <w:tcW w:w="2134" w:type="dxa"/>
            <w:tcBorders>
              <w:top w:val="nil"/>
              <w:left w:val="nil"/>
              <w:bottom w:val="single" w:sz="4" w:space="0" w:color="auto"/>
              <w:right w:val="single" w:sz="4" w:space="0" w:color="auto"/>
            </w:tcBorders>
            <w:shd w:val="clear" w:color="000000" w:fill="FFFFFF"/>
            <w:noWrap/>
            <w:vAlign w:val="center"/>
            <w:hideMark/>
          </w:tcPr>
          <w:p w14:paraId="36AFDD6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Pompeia</w:t>
            </w:r>
          </w:p>
        </w:tc>
        <w:tc>
          <w:tcPr>
            <w:tcW w:w="1241" w:type="dxa"/>
            <w:tcBorders>
              <w:top w:val="nil"/>
              <w:left w:val="nil"/>
              <w:bottom w:val="single" w:sz="4" w:space="0" w:color="auto"/>
              <w:right w:val="single" w:sz="4" w:space="0" w:color="auto"/>
            </w:tcBorders>
            <w:shd w:val="clear" w:color="000000" w:fill="FFFFFF"/>
            <w:noWrap/>
            <w:vAlign w:val="center"/>
            <w:hideMark/>
          </w:tcPr>
          <w:p w14:paraId="13CE188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3426-4282</w:t>
            </w:r>
          </w:p>
        </w:tc>
        <w:tc>
          <w:tcPr>
            <w:tcW w:w="1134" w:type="dxa"/>
            <w:tcBorders>
              <w:top w:val="nil"/>
              <w:left w:val="nil"/>
              <w:bottom w:val="single" w:sz="4" w:space="0" w:color="auto"/>
              <w:right w:val="single" w:sz="4" w:space="0" w:color="auto"/>
            </w:tcBorders>
            <w:shd w:val="clear" w:color="000000" w:fill="FFFFFF"/>
            <w:noWrap/>
            <w:vAlign w:val="center"/>
            <w:hideMark/>
          </w:tcPr>
          <w:p w14:paraId="648FD7E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91DECD0"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E0C124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Mário Chorilli, Professor</w:t>
            </w:r>
          </w:p>
        </w:tc>
        <w:tc>
          <w:tcPr>
            <w:tcW w:w="2659" w:type="dxa"/>
            <w:tcBorders>
              <w:top w:val="nil"/>
              <w:left w:val="nil"/>
              <w:bottom w:val="single" w:sz="4" w:space="0" w:color="auto"/>
              <w:right w:val="single" w:sz="4" w:space="0" w:color="auto"/>
            </w:tcBorders>
            <w:shd w:val="clear" w:color="000000" w:fill="FFFFFF"/>
            <w:vAlign w:val="center"/>
            <w:hideMark/>
          </w:tcPr>
          <w:p w14:paraId="0024D9D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João Tedesco, nº 784</w:t>
            </w:r>
          </w:p>
        </w:tc>
        <w:tc>
          <w:tcPr>
            <w:tcW w:w="2134" w:type="dxa"/>
            <w:tcBorders>
              <w:top w:val="nil"/>
              <w:left w:val="nil"/>
              <w:bottom w:val="single" w:sz="4" w:space="0" w:color="auto"/>
              <w:right w:val="single" w:sz="4" w:space="0" w:color="auto"/>
            </w:tcBorders>
            <w:shd w:val="clear" w:color="000000" w:fill="FFFFFF"/>
            <w:noWrap/>
            <w:vAlign w:val="center"/>
            <w:hideMark/>
          </w:tcPr>
          <w:p w14:paraId="20C52C7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Parque 1º de Maio</w:t>
            </w:r>
          </w:p>
        </w:tc>
        <w:tc>
          <w:tcPr>
            <w:tcW w:w="1241" w:type="dxa"/>
            <w:tcBorders>
              <w:top w:val="nil"/>
              <w:left w:val="nil"/>
              <w:bottom w:val="single" w:sz="4" w:space="0" w:color="auto"/>
              <w:right w:val="single" w:sz="4" w:space="0" w:color="auto"/>
            </w:tcBorders>
            <w:shd w:val="clear" w:color="000000" w:fill="FFFFFF"/>
            <w:noWrap/>
            <w:vAlign w:val="center"/>
            <w:hideMark/>
          </w:tcPr>
          <w:p w14:paraId="4747057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3411-9224</w:t>
            </w:r>
          </w:p>
        </w:tc>
        <w:tc>
          <w:tcPr>
            <w:tcW w:w="1134" w:type="dxa"/>
            <w:tcBorders>
              <w:top w:val="nil"/>
              <w:left w:val="nil"/>
              <w:bottom w:val="single" w:sz="4" w:space="0" w:color="auto"/>
              <w:right w:val="single" w:sz="4" w:space="0" w:color="auto"/>
            </w:tcBorders>
            <w:shd w:val="clear" w:color="000000" w:fill="FFFFFF"/>
            <w:noWrap/>
            <w:vAlign w:val="center"/>
            <w:hideMark/>
          </w:tcPr>
          <w:p w14:paraId="0AAA0F6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5B806EC7"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C12ADD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Mariza Elvira Ell Faganello, Professora</w:t>
            </w:r>
          </w:p>
        </w:tc>
        <w:tc>
          <w:tcPr>
            <w:tcW w:w="2659" w:type="dxa"/>
            <w:tcBorders>
              <w:top w:val="nil"/>
              <w:left w:val="nil"/>
              <w:bottom w:val="single" w:sz="4" w:space="0" w:color="auto"/>
              <w:right w:val="single" w:sz="4" w:space="0" w:color="auto"/>
            </w:tcBorders>
            <w:shd w:val="clear" w:color="000000" w:fill="FFFFFF"/>
            <w:vAlign w:val="center"/>
            <w:hideMark/>
          </w:tcPr>
          <w:p w14:paraId="03A41FD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João Eudóxio da Silva, s/nº</w:t>
            </w:r>
          </w:p>
        </w:tc>
        <w:tc>
          <w:tcPr>
            <w:tcW w:w="2134" w:type="dxa"/>
            <w:tcBorders>
              <w:top w:val="nil"/>
              <w:left w:val="nil"/>
              <w:bottom w:val="single" w:sz="4" w:space="0" w:color="auto"/>
              <w:right w:val="single" w:sz="4" w:space="0" w:color="auto"/>
            </w:tcBorders>
            <w:shd w:val="clear" w:color="000000" w:fill="FFFFFF"/>
            <w:noWrap/>
            <w:vAlign w:val="center"/>
            <w:hideMark/>
          </w:tcPr>
          <w:p w14:paraId="4A667C4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Jupiá</w:t>
            </w:r>
          </w:p>
        </w:tc>
        <w:tc>
          <w:tcPr>
            <w:tcW w:w="1241" w:type="dxa"/>
            <w:tcBorders>
              <w:top w:val="nil"/>
              <w:left w:val="nil"/>
              <w:bottom w:val="single" w:sz="4" w:space="0" w:color="auto"/>
              <w:right w:val="single" w:sz="4" w:space="0" w:color="auto"/>
            </w:tcBorders>
            <w:shd w:val="clear" w:color="000000" w:fill="FFFFFF"/>
            <w:noWrap/>
            <w:vAlign w:val="center"/>
            <w:hideMark/>
          </w:tcPr>
          <w:p w14:paraId="58BAB5B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3427-1265</w:t>
            </w:r>
          </w:p>
        </w:tc>
        <w:tc>
          <w:tcPr>
            <w:tcW w:w="1134" w:type="dxa"/>
            <w:tcBorders>
              <w:top w:val="nil"/>
              <w:left w:val="nil"/>
              <w:bottom w:val="single" w:sz="4" w:space="0" w:color="auto"/>
              <w:right w:val="single" w:sz="4" w:space="0" w:color="auto"/>
            </w:tcBorders>
            <w:shd w:val="clear" w:color="000000" w:fill="FFFFFF"/>
            <w:noWrap/>
            <w:vAlign w:val="center"/>
            <w:hideMark/>
          </w:tcPr>
          <w:p w14:paraId="0DD9117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0C30B44E"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926B2F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Marshlea Dawsey</w:t>
            </w:r>
          </w:p>
        </w:tc>
        <w:tc>
          <w:tcPr>
            <w:tcW w:w="2659" w:type="dxa"/>
            <w:tcBorders>
              <w:top w:val="nil"/>
              <w:left w:val="nil"/>
              <w:bottom w:val="single" w:sz="4" w:space="0" w:color="auto"/>
              <w:right w:val="single" w:sz="4" w:space="0" w:color="auto"/>
            </w:tcBorders>
            <w:shd w:val="clear" w:color="000000" w:fill="FFFFFF"/>
            <w:vAlign w:val="center"/>
            <w:hideMark/>
          </w:tcPr>
          <w:p w14:paraId="0CAD86E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Mario Telles, 107</w:t>
            </w:r>
          </w:p>
        </w:tc>
        <w:tc>
          <w:tcPr>
            <w:tcW w:w="2134" w:type="dxa"/>
            <w:tcBorders>
              <w:top w:val="nil"/>
              <w:left w:val="nil"/>
              <w:bottom w:val="single" w:sz="4" w:space="0" w:color="auto"/>
              <w:right w:val="single" w:sz="4" w:space="0" w:color="auto"/>
            </w:tcBorders>
            <w:shd w:val="clear" w:color="000000" w:fill="FFFFFF"/>
            <w:noWrap/>
            <w:vAlign w:val="center"/>
            <w:hideMark/>
          </w:tcPr>
          <w:p w14:paraId="781E04F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Nova América</w:t>
            </w:r>
          </w:p>
        </w:tc>
        <w:tc>
          <w:tcPr>
            <w:tcW w:w="1241" w:type="dxa"/>
            <w:tcBorders>
              <w:top w:val="nil"/>
              <w:left w:val="nil"/>
              <w:bottom w:val="single" w:sz="4" w:space="0" w:color="auto"/>
              <w:right w:val="single" w:sz="4" w:space="0" w:color="auto"/>
            </w:tcBorders>
            <w:shd w:val="clear" w:color="000000" w:fill="FFFFFF"/>
            <w:noWrap/>
            <w:vAlign w:val="center"/>
            <w:hideMark/>
          </w:tcPr>
          <w:p w14:paraId="32B173E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3411-3620</w:t>
            </w:r>
          </w:p>
        </w:tc>
        <w:tc>
          <w:tcPr>
            <w:tcW w:w="1134" w:type="dxa"/>
            <w:tcBorders>
              <w:top w:val="nil"/>
              <w:left w:val="nil"/>
              <w:bottom w:val="single" w:sz="4" w:space="0" w:color="auto"/>
              <w:right w:val="single" w:sz="4" w:space="0" w:color="auto"/>
            </w:tcBorders>
            <w:shd w:val="clear" w:color="000000" w:fill="FFFFFF"/>
            <w:noWrap/>
            <w:vAlign w:val="center"/>
            <w:hideMark/>
          </w:tcPr>
          <w:p w14:paraId="5CB7A48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57670D92"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381CA3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Matheus Tullio, Professor</w:t>
            </w:r>
          </w:p>
        </w:tc>
        <w:tc>
          <w:tcPr>
            <w:tcW w:w="2659" w:type="dxa"/>
            <w:tcBorders>
              <w:top w:val="nil"/>
              <w:left w:val="nil"/>
              <w:bottom w:val="single" w:sz="4" w:space="0" w:color="auto"/>
              <w:right w:val="single" w:sz="4" w:space="0" w:color="auto"/>
            </w:tcBorders>
            <w:shd w:val="clear" w:color="000000" w:fill="FFFFFF"/>
            <w:vAlign w:val="center"/>
            <w:hideMark/>
          </w:tcPr>
          <w:p w14:paraId="6537441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das Ametistas, nº 290</w:t>
            </w:r>
          </w:p>
        </w:tc>
        <w:tc>
          <w:tcPr>
            <w:tcW w:w="2134" w:type="dxa"/>
            <w:tcBorders>
              <w:top w:val="nil"/>
              <w:left w:val="nil"/>
              <w:bottom w:val="single" w:sz="4" w:space="0" w:color="auto"/>
              <w:right w:val="single" w:sz="4" w:space="0" w:color="auto"/>
            </w:tcBorders>
            <w:shd w:val="clear" w:color="000000" w:fill="FFFFFF"/>
            <w:noWrap/>
            <w:vAlign w:val="center"/>
            <w:hideMark/>
          </w:tcPr>
          <w:p w14:paraId="143C3BB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Mário Dedini</w:t>
            </w:r>
          </w:p>
        </w:tc>
        <w:tc>
          <w:tcPr>
            <w:tcW w:w="1241" w:type="dxa"/>
            <w:tcBorders>
              <w:top w:val="nil"/>
              <w:left w:val="nil"/>
              <w:bottom w:val="single" w:sz="4" w:space="0" w:color="auto"/>
              <w:right w:val="single" w:sz="4" w:space="0" w:color="auto"/>
            </w:tcBorders>
            <w:shd w:val="clear" w:color="000000" w:fill="FFFFFF"/>
            <w:noWrap/>
            <w:vAlign w:val="center"/>
            <w:hideMark/>
          </w:tcPr>
          <w:p w14:paraId="65CAA92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3421-2759</w:t>
            </w:r>
          </w:p>
        </w:tc>
        <w:tc>
          <w:tcPr>
            <w:tcW w:w="1134" w:type="dxa"/>
            <w:tcBorders>
              <w:top w:val="nil"/>
              <w:left w:val="nil"/>
              <w:bottom w:val="single" w:sz="4" w:space="0" w:color="auto"/>
              <w:right w:val="single" w:sz="4" w:space="0" w:color="auto"/>
            </w:tcBorders>
            <w:shd w:val="clear" w:color="000000" w:fill="FFFFFF"/>
            <w:noWrap/>
            <w:vAlign w:val="center"/>
            <w:hideMark/>
          </w:tcPr>
          <w:p w14:paraId="2AC80B5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0E64EA4"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780908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Maximiano Fermino Gil</w:t>
            </w:r>
          </w:p>
        </w:tc>
        <w:tc>
          <w:tcPr>
            <w:tcW w:w="2659" w:type="dxa"/>
            <w:tcBorders>
              <w:top w:val="nil"/>
              <w:left w:val="nil"/>
              <w:bottom w:val="single" w:sz="4" w:space="0" w:color="auto"/>
              <w:right w:val="single" w:sz="4" w:space="0" w:color="auto"/>
            </w:tcBorders>
            <w:shd w:val="clear" w:color="000000" w:fill="FFFFFF"/>
            <w:vAlign w:val="center"/>
            <w:hideMark/>
          </w:tcPr>
          <w:p w14:paraId="0A345F0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Estrada Dr. Plinio Alves de Moraes, nº 80</w:t>
            </w:r>
          </w:p>
        </w:tc>
        <w:tc>
          <w:tcPr>
            <w:tcW w:w="2134" w:type="dxa"/>
            <w:tcBorders>
              <w:top w:val="nil"/>
              <w:left w:val="nil"/>
              <w:bottom w:val="single" w:sz="4" w:space="0" w:color="auto"/>
              <w:right w:val="single" w:sz="4" w:space="0" w:color="auto"/>
            </w:tcBorders>
            <w:shd w:val="clear" w:color="000000" w:fill="FFFFFF"/>
            <w:noWrap/>
            <w:vAlign w:val="center"/>
            <w:hideMark/>
          </w:tcPr>
          <w:p w14:paraId="162DA7C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Anhumas</w:t>
            </w:r>
          </w:p>
        </w:tc>
        <w:tc>
          <w:tcPr>
            <w:tcW w:w="1241" w:type="dxa"/>
            <w:tcBorders>
              <w:top w:val="nil"/>
              <w:left w:val="nil"/>
              <w:bottom w:val="single" w:sz="4" w:space="0" w:color="auto"/>
              <w:right w:val="single" w:sz="4" w:space="0" w:color="auto"/>
            </w:tcBorders>
            <w:shd w:val="clear" w:color="000000" w:fill="FFFFFF"/>
            <w:noWrap/>
            <w:vAlign w:val="center"/>
            <w:hideMark/>
          </w:tcPr>
          <w:p w14:paraId="7089F47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3438-4186</w:t>
            </w:r>
          </w:p>
        </w:tc>
        <w:tc>
          <w:tcPr>
            <w:tcW w:w="1134" w:type="dxa"/>
            <w:tcBorders>
              <w:top w:val="nil"/>
              <w:left w:val="nil"/>
              <w:bottom w:val="single" w:sz="4" w:space="0" w:color="auto"/>
              <w:right w:val="single" w:sz="4" w:space="0" w:color="auto"/>
            </w:tcBorders>
            <w:shd w:val="clear" w:color="000000" w:fill="FFFFFF"/>
            <w:noWrap/>
            <w:vAlign w:val="center"/>
            <w:hideMark/>
          </w:tcPr>
          <w:p w14:paraId="7773CF5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4F8CFDE"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E63C42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Miecio Cavalheiro Bonilha, Professor</w:t>
            </w:r>
          </w:p>
        </w:tc>
        <w:tc>
          <w:tcPr>
            <w:tcW w:w="2659" w:type="dxa"/>
            <w:tcBorders>
              <w:top w:val="nil"/>
              <w:left w:val="nil"/>
              <w:bottom w:val="single" w:sz="4" w:space="0" w:color="auto"/>
              <w:right w:val="single" w:sz="4" w:space="0" w:color="auto"/>
            </w:tcBorders>
            <w:shd w:val="clear" w:color="000000" w:fill="FFFFFF"/>
            <w:vAlign w:val="center"/>
            <w:hideMark/>
          </w:tcPr>
          <w:p w14:paraId="2469704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Pompilho Rafael Flores, nº 254</w:t>
            </w:r>
          </w:p>
        </w:tc>
        <w:tc>
          <w:tcPr>
            <w:tcW w:w="2134" w:type="dxa"/>
            <w:tcBorders>
              <w:top w:val="nil"/>
              <w:left w:val="nil"/>
              <w:bottom w:val="single" w:sz="4" w:space="0" w:color="auto"/>
              <w:right w:val="single" w:sz="4" w:space="0" w:color="auto"/>
            </w:tcBorders>
            <w:shd w:val="clear" w:color="000000" w:fill="FFFFFF"/>
            <w:noWrap/>
            <w:vAlign w:val="center"/>
            <w:hideMark/>
          </w:tcPr>
          <w:p w14:paraId="7C041DC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Algodoal</w:t>
            </w:r>
          </w:p>
        </w:tc>
        <w:tc>
          <w:tcPr>
            <w:tcW w:w="1241" w:type="dxa"/>
            <w:tcBorders>
              <w:top w:val="nil"/>
              <w:left w:val="nil"/>
              <w:bottom w:val="single" w:sz="4" w:space="0" w:color="auto"/>
              <w:right w:val="single" w:sz="4" w:space="0" w:color="auto"/>
            </w:tcBorders>
            <w:shd w:val="clear" w:color="000000" w:fill="FFFFFF"/>
            <w:noWrap/>
            <w:vAlign w:val="center"/>
            <w:hideMark/>
          </w:tcPr>
          <w:p w14:paraId="44F7C6B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3421-5735</w:t>
            </w:r>
          </w:p>
        </w:tc>
        <w:tc>
          <w:tcPr>
            <w:tcW w:w="1134" w:type="dxa"/>
            <w:tcBorders>
              <w:top w:val="nil"/>
              <w:left w:val="nil"/>
              <w:bottom w:val="single" w:sz="4" w:space="0" w:color="auto"/>
              <w:right w:val="single" w:sz="4" w:space="0" w:color="auto"/>
            </w:tcBorders>
            <w:shd w:val="clear" w:color="000000" w:fill="FFFFFF"/>
            <w:noWrap/>
            <w:vAlign w:val="center"/>
            <w:hideMark/>
          </w:tcPr>
          <w:p w14:paraId="708F4FE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0929DFA7"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84B632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Milton Rontani, Professor</w:t>
            </w:r>
          </w:p>
        </w:tc>
        <w:tc>
          <w:tcPr>
            <w:tcW w:w="2659" w:type="dxa"/>
            <w:tcBorders>
              <w:top w:val="nil"/>
              <w:left w:val="nil"/>
              <w:bottom w:val="single" w:sz="4" w:space="0" w:color="auto"/>
              <w:right w:val="single" w:sz="4" w:space="0" w:color="auto"/>
            </w:tcBorders>
            <w:shd w:val="clear" w:color="000000" w:fill="FFFFFF"/>
            <w:vAlign w:val="center"/>
            <w:hideMark/>
          </w:tcPr>
          <w:p w14:paraId="1F285B9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Dona Aurora, nº 369</w:t>
            </w:r>
          </w:p>
        </w:tc>
        <w:tc>
          <w:tcPr>
            <w:tcW w:w="2134" w:type="dxa"/>
            <w:tcBorders>
              <w:top w:val="nil"/>
              <w:left w:val="nil"/>
              <w:bottom w:val="single" w:sz="4" w:space="0" w:color="auto"/>
              <w:right w:val="single" w:sz="4" w:space="0" w:color="auto"/>
            </w:tcBorders>
            <w:shd w:val="clear" w:color="000000" w:fill="FFFFFF"/>
            <w:noWrap/>
            <w:vAlign w:val="center"/>
            <w:hideMark/>
          </w:tcPr>
          <w:p w14:paraId="6A4D6F3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Paulicéia</w:t>
            </w:r>
          </w:p>
        </w:tc>
        <w:tc>
          <w:tcPr>
            <w:tcW w:w="1241" w:type="dxa"/>
            <w:tcBorders>
              <w:top w:val="nil"/>
              <w:left w:val="nil"/>
              <w:bottom w:val="single" w:sz="4" w:space="0" w:color="auto"/>
              <w:right w:val="single" w:sz="4" w:space="0" w:color="auto"/>
            </w:tcBorders>
            <w:shd w:val="clear" w:color="000000" w:fill="FFFFFF"/>
            <w:noWrap/>
            <w:vAlign w:val="center"/>
            <w:hideMark/>
          </w:tcPr>
          <w:p w14:paraId="37B06AE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3433-8539</w:t>
            </w:r>
          </w:p>
        </w:tc>
        <w:tc>
          <w:tcPr>
            <w:tcW w:w="1134" w:type="dxa"/>
            <w:tcBorders>
              <w:top w:val="nil"/>
              <w:left w:val="nil"/>
              <w:bottom w:val="single" w:sz="4" w:space="0" w:color="auto"/>
              <w:right w:val="single" w:sz="4" w:space="0" w:color="auto"/>
            </w:tcBorders>
            <w:shd w:val="clear" w:color="000000" w:fill="FFFFFF"/>
            <w:noWrap/>
            <w:vAlign w:val="center"/>
            <w:hideMark/>
          </w:tcPr>
          <w:p w14:paraId="0601ABD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77E084A"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675B1E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Nair Libardi, Professora</w:t>
            </w:r>
          </w:p>
        </w:tc>
        <w:tc>
          <w:tcPr>
            <w:tcW w:w="2659" w:type="dxa"/>
            <w:tcBorders>
              <w:top w:val="nil"/>
              <w:left w:val="nil"/>
              <w:bottom w:val="single" w:sz="4" w:space="0" w:color="auto"/>
              <w:right w:val="single" w:sz="4" w:space="0" w:color="auto"/>
            </w:tcBorders>
            <w:shd w:val="clear" w:color="000000" w:fill="FFFFFF"/>
            <w:vAlign w:val="center"/>
            <w:hideMark/>
          </w:tcPr>
          <w:p w14:paraId="0C36D98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Nicola Evangelista Neto, nº 127</w:t>
            </w:r>
          </w:p>
        </w:tc>
        <w:tc>
          <w:tcPr>
            <w:tcW w:w="2134" w:type="dxa"/>
            <w:tcBorders>
              <w:top w:val="nil"/>
              <w:left w:val="nil"/>
              <w:bottom w:val="single" w:sz="4" w:space="0" w:color="auto"/>
              <w:right w:val="single" w:sz="4" w:space="0" w:color="auto"/>
            </w:tcBorders>
            <w:shd w:val="clear" w:color="000000" w:fill="FFFFFF"/>
            <w:noWrap/>
            <w:vAlign w:val="center"/>
            <w:hideMark/>
          </w:tcPr>
          <w:p w14:paraId="2F43545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Sonia</w:t>
            </w:r>
          </w:p>
        </w:tc>
        <w:tc>
          <w:tcPr>
            <w:tcW w:w="1241" w:type="dxa"/>
            <w:tcBorders>
              <w:top w:val="nil"/>
              <w:left w:val="nil"/>
              <w:bottom w:val="single" w:sz="4" w:space="0" w:color="auto"/>
              <w:right w:val="single" w:sz="4" w:space="0" w:color="auto"/>
            </w:tcBorders>
            <w:shd w:val="clear" w:color="000000" w:fill="FFFFFF"/>
            <w:noWrap/>
            <w:vAlign w:val="center"/>
            <w:hideMark/>
          </w:tcPr>
          <w:p w14:paraId="4506D6E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3425-1016</w:t>
            </w:r>
          </w:p>
        </w:tc>
        <w:tc>
          <w:tcPr>
            <w:tcW w:w="1134" w:type="dxa"/>
            <w:tcBorders>
              <w:top w:val="nil"/>
              <w:left w:val="nil"/>
              <w:bottom w:val="single" w:sz="4" w:space="0" w:color="auto"/>
              <w:right w:val="single" w:sz="4" w:space="0" w:color="auto"/>
            </w:tcBorders>
            <w:shd w:val="clear" w:color="000000" w:fill="FFFFFF"/>
            <w:noWrap/>
            <w:vAlign w:val="center"/>
            <w:hideMark/>
          </w:tcPr>
          <w:p w14:paraId="326F6B8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E412A59"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910F9B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Nathalio Zanotta Sabino</w:t>
            </w:r>
          </w:p>
        </w:tc>
        <w:tc>
          <w:tcPr>
            <w:tcW w:w="2659" w:type="dxa"/>
            <w:tcBorders>
              <w:top w:val="nil"/>
              <w:left w:val="nil"/>
              <w:bottom w:val="single" w:sz="4" w:space="0" w:color="auto"/>
              <w:right w:val="single" w:sz="4" w:space="0" w:color="auto"/>
            </w:tcBorders>
            <w:shd w:val="clear" w:color="000000" w:fill="FFFFFF"/>
            <w:vAlign w:val="center"/>
            <w:hideMark/>
          </w:tcPr>
          <w:p w14:paraId="5B47CA0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Ribeirão Claro, nº 50</w:t>
            </w:r>
          </w:p>
        </w:tc>
        <w:tc>
          <w:tcPr>
            <w:tcW w:w="2134" w:type="dxa"/>
            <w:tcBorders>
              <w:top w:val="nil"/>
              <w:left w:val="nil"/>
              <w:bottom w:val="single" w:sz="4" w:space="0" w:color="auto"/>
              <w:right w:val="single" w:sz="4" w:space="0" w:color="auto"/>
            </w:tcBorders>
            <w:shd w:val="clear" w:color="000000" w:fill="FFFFFF"/>
            <w:noWrap/>
            <w:vAlign w:val="center"/>
            <w:hideMark/>
          </w:tcPr>
          <w:p w14:paraId="6C1F2AE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Ibitiruna</w:t>
            </w:r>
          </w:p>
        </w:tc>
        <w:tc>
          <w:tcPr>
            <w:tcW w:w="1241" w:type="dxa"/>
            <w:tcBorders>
              <w:top w:val="nil"/>
              <w:left w:val="nil"/>
              <w:bottom w:val="single" w:sz="4" w:space="0" w:color="auto"/>
              <w:right w:val="single" w:sz="4" w:space="0" w:color="auto"/>
            </w:tcBorders>
            <w:shd w:val="clear" w:color="000000" w:fill="FFFFFF"/>
            <w:noWrap/>
            <w:vAlign w:val="center"/>
            <w:hideMark/>
          </w:tcPr>
          <w:p w14:paraId="02BD425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3438-4102</w:t>
            </w:r>
          </w:p>
        </w:tc>
        <w:tc>
          <w:tcPr>
            <w:tcW w:w="1134" w:type="dxa"/>
            <w:tcBorders>
              <w:top w:val="nil"/>
              <w:left w:val="nil"/>
              <w:bottom w:val="single" w:sz="4" w:space="0" w:color="auto"/>
              <w:right w:val="single" w:sz="4" w:space="0" w:color="auto"/>
            </w:tcBorders>
            <w:shd w:val="clear" w:color="000000" w:fill="FFFFFF"/>
            <w:noWrap/>
            <w:vAlign w:val="center"/>
            <w:hideMark/>
          </w:tcPr>
          <w:p w14:paraId="31A6275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9CD56E5"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5028A1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Nélio Ferraz de Arruda, Doutor</w:t>
            </w:r>
          </w:p>
        </w:tc>
        <w:tc>
          <w:tcPr>
            <w:tcW w:w="2659" w:type="dxa"/>
            <w:tcBorders>
              <w:top w:val="nil"/>
              <w:left w:val="nil"/>
              <w:bottom w:val="single" w:sz="4" w:space="0" w:color="auto"/>
              <w:right w:val="single" w:sz="4" w:space="0" w:color="auto"/>
            </w:tcBorders>
            <w:shd w:val="clear" w:color="000000" w:fill="FFFFFF"/>
            <w:vAlign w:val="center"/>
            <w:hideMark/>
          </w:tcPr>
          <w:p w14:paraId="3D77CA6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Laura Fernandes Campos Ferraz, nº 233</w:t>
            </w:r>
          </w:p>
        </w:tc>
        <w:tc>
          <w:tcPr>
            <w:tcW w:w="2134" w:type="dxa"/>
            <w:tcBorders>
              <w:top w:val="nil"/>
              <w:left w:val="nil"/>
              <w:bottom w:val="single" w:sz="4" w:space="0" w:color="auto"/>
              <w:right w:val="single" w:sz="4" w:space="0" w:color="auto"/>
            </w:tcBorders>
            <w:shd w:val="clear" w:color="000000" w:fill="FFFFFF"/>
            <w:noWrap/>
            <w:vAlign w:val="center"/>
            <w:hideMark/>
          </w:tcPr>
          <w:p w14:paraId="379CA08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Novo Horizonte</w:t>
            </w:r>
          </w:p>
        </w:tc>
        <w:tc>
          <w:tcPr>
            <w:tcW w:w="1241" w:type="dxa"/>
            <w:tcBorders>
              <w:top w:val="nil"/>
              <w:left w:val="nil"/>
              <w:bottom w:val="single" w:sz="4" w:space="0" w:color="auto"/>
              <w:right w:val="single" w:sz="4" w:space="0" w:color="auto"/>
            </w:tcBorders>
            <w:shd w:val="clear" w:color="000000" w:fill="FFFFFF"/>
            <w:noWrap/>
            <w:vAlign w:val="center"/>
            <w:hideMark/>
          </w:tcPr>
          <w:p w14:paraId="0EC7C72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3434-8079</w:t>
            </w:r>
          </w:p>
        </w:tc>
        <w:tc>
          <w:tcPr>
            <w:tcW w:w="1134" w:type="dxa"/>
            <w:tcBorders>
              <w:top w:val="nil"/>
              <w:left w:val="nil"/>
              <w:bottom w:val="single" w:sz="4" w:space="0" w:color="auto"/>
              <w:right w:val="single" w:sz="4" w:space="0" w:color="auto"/>
            </w:tcBorders>
            <w:shd w:val="clear" w:color="000000" w:fill="FFFFFF"/>
            <w:noWrap/>
            <w:vAlign w:val="center"/>
            <w:hideMark/>
          </w:tcPr>
          <w:p w14:paraId="212F975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52DBEBEB"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58B5FD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Neusa Sueli de Oliveira, Professora</w:t>
            </w:r>
          </w:p>
        </w:tc>
        <w:tc>
          <w:tcPr>
            <w:tcW w:w="2659" w:type="dxa"/>
            <w:tcBorders>
              <w:top w:val="nil"/>
              <w:left w:val="nil"/>
              <w:bottom w:val="single" w:sz="4" w:space="0" w:color="auto"/>
              <w:right w:val="single" w:sz="4" w:space="0" w:color="auto"/>
            </w:tcBorders>
            <w:shd w:val="clear" w:color="000000" w:fill="FFFFFF"/>
            <w:vAlign w:val="center"/>
            <w:hideMark/>
          </w:tcPr>
          <w:p w14:paraId="1EE7997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João Batista Fornazieri, nº 35</w:t>
            </w:r>
          </w:p>
        </w:tc>
        <w:tc>
          <w:tcPr>
            <w:tcW w:w="2134" w:type="dxa"/>
            <w:tcBorders>
              <w:top w:val="nil"/>
              <w:left w:val="nil"/>
              <w:bottom w:val="single" w:sz="4" w:space="0" w:color="auto"/>
              <w:right w:val="single" w:sz="4" w:space="0" w:color="auto"/>
            </w:tcBorders>
            <w:shd w:val="clear" w:color="000000" w:fill="FFFFFF"/>
            <w:noWrap/>
            <w:vAlign w:val="center"/>
            <w:hideMark/>
          </w:tcPr>
          <w:p w14:paraId="35F80B9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Pompéia</w:t>
            </w:r>
          </w:p>
        </w:tc>
        <w:tc>
          <w:tcPr>
            <w:tcW w:w="1241" w:type="dxa"/>
            <w:tcBorders>
              <w:top w:val="nil"/>
              <w:left w:val="nil"/>
              <w:bottom w:val="single" w:sz="4" w:space="0" w:color="auto"/>
              <w:right w:val="single" w:sz="4" w:space="0" w:color="auto"/>
            </w:tcBorders>
            <w:shd w:val="clear" w:color="000000" w:fill="FFFFFF"/>
            <w:noWrap/>
            <w:vAlign w:val="center"/>
            <w:hideMark/>
          </w:tcPr>
          <w:p w14:paraId="07E1FFD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3414-1470</w:t>
            </w:r>
          </w:p>
        </w:tc>
        <w:tc>
          <w:tcPr>
            <w:tcW w:w="1134" w:type="dxa"/>
            <w:tcBorders>
              <w:top w:val="nil"/>
              <w:left w:val="nil"/>
              <w:bottom w:val="single" w:sz="4" w:space="0" w:color="auto"/>
              <w:right w:val="single" w:sz="4" w:space="0" w:color="auto"/>
            </w:tcBorders>
            <w:shd w:val="clear" w:color="000000" w:fill="FFFFFF"/>
            <w:noWrap/>
            <w:vAlign w:val="center"/>
            <w:hideMark/>
          </w:tcPr>
          <w:p w14:paraId="041FCBD9"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57F7477B"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9F6770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Olindo Rizzato Paschoal</w:t>
            </w:r>
          </w:p>
        </w:tc>
        <w:tc>
          <w:tcPr>
            <w:tcW w:w="2659" w:type="dxa"/>
            <w:tcBorders>
              <w:top w:val="nil"/>
              <w:left w:val="nil"/>
              <w:bottom w:val="single" w:sz="4" w:space="0" w:color="auto"/>
              <w:right w:val="single" w:sz="4" w:space="0" w:color="auto"/>
            </w:tcBorders>
            <w:shd w:val="clear" w:color="000000" w:fill="FFFFFF"/>
            <w:vAlign w:val="center"/>
            <w:hideMark/>
          </w:tcPr>
          <w:p w14:paraId="5F412D8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Benedito Glicério Teixeira, nº 81</w:t>
            </w:r>
          </w:p>
        </w:tc>
        <w:tc>
          <w:tcPr>
            <w:tcW w:w="2134" w:type="dxa"/>
            <w:tcBorders>
              <w:top w:val="nil"/>
              <w:left w:val="nil"/>
              <w:bottom w:val="single" w:sz="4" w:space="0" w:color="auto"/>
              <w:right w:val="single" w:sz="4" w:space="0" w:color="auto"/>
            </w:tcBorders>
            <w:shd w:val="clear" w:color="000000" w:fill="FFFFFF"/>
            <w:noWrap/>
            <w:vAlign w:val="center"/>
            <w:hideMark/>
          </w:tcPr>
          <w:p w14:paraId="627C295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Morumbi</w:t>
            </w:r>
          </w:p>
        </w:tc>
        <w:tc>
          <w:tcPr>
            <w:tcW w:w="1241" w:type="dxa"/>
            <w:tcBorders>
              <w:top w:val="nil"/>
              <w:left w:val="nil"/>
              <w:bottom w:val="single" w:sz="4" w:space="0" w:color="auto"/>
              <w:right w:val="single" w:sz="4" w:space="0" w:color="auto"/>
            </w:tcBorders>
            <w:shd w:val="clear" w:color="000000" w:fill="FFFFFF"/>
            <w:noWrap/>
            <w:vAlign w:val="center"/>
            <w:hideMark/>
          </w:tcPr>
          <w:p w14:paraId="504A1F1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3426-1537</w:t>
            </w:r>
          </w:p>
        </w:tc>
        <w:tc>
          <w:tcPr>
            <w:tcW w:w="1134" w:type="dxa"/>
            <w:tcBorders>
              <w:top w:val="nil"/>
              <w:left w:val="nil"/>
              <w:bottom w:val="single" w:sz="4" w:space="0" w:color="auto"/>
              <w:right w:val="single" w:sz="4" w:space="0" w:color="auto"/>
            </w:tcBorders>
            <w:shd w:val="clear" w:color="000000" w:fill="FFFFFF"/>
            <w:noWrap/>
            <w:vAlign w:val="center"/>
            <w:hideMark/>
          </w:tcPr>
          <w:p w14:paraId="4698335D"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6FB85506"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47E2B9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Olívia Capranico, Professora</w:t>
            </w:r>
          </w:p>
        </w:tc>
        <w:tc>
          <w:tcPr>
            <w:tcW w:w="2659" w:type="dxa"/>
            <w:tcBorders>
              <w:top w:val="nil"/>
              <w:left w:val="nil"/>
              <w:bottom w:val="single" w:sz="4" w:space="0" w:color="auto"/>
              <w:right w:val="single" w:sz="4" w:space="0" w:color="auto"/>
            </w:tcBorders>
            <w:shd w:val="clear" w:color="000000" w:fill="FFFFFF"/>
            <w:vAlign w:val="center"/>
            <w:hideMark/>
          </w:tcPr>
          <w:p w14:paraId="375A83D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Olga Pagotto Santiago, nº 630</w:t>
            </w:r>
          </w:p>
        </w:tc>
        <w:tc>
          <w:tcPr>
            <w:tcW w:w="2134" w:type="dxa"/>
            <w:tcBorders>
              <w:top w:val="nil"/>
              <w:left w:val="nil"/>
              <w:bottom w:val="single" w:sz="4" w:space="0" w:color="auto"/>
              <w:right w:val="single" w:sz="4" w:space="0" w:color="auto"/>
            </w:tcBorders>
            <w:shd w:val="clear" w:color="000000" w:fill="FFFFFF"/>
            <w:noWrap/>
            <w:vAlign w:val="center"/>
            <w:hideMark/>
          </w:tcPr>
          <w:p w14:paraId="268095F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Mário Dedini</w:t>
            </w:r>
          </w:p>
        </w:tc>
        <w:tc>
          <w:tcPr>
            <w:tcW w:w="1241" w:type="dxa"/>
            <w:tcBorders>
              <w:top w:val="nil"/>
              <w:left w:val="nil"/>
              <w:bottom w:val="single" w:sz="4" w:space="0" w:color="auto"/>
              <w:right w:val="single" w:sz="4" w:space="0" w:color="auto"/>
            </w:tcBorders>
            <w:shd w:val="clear" w:color="000000" w:fill="FFFFFF"/>
            <w:noWrap/>
            <w:vAlign w:val="center"/>
            <w:hideMark/>
          </w:tcPr>
          <w:p w14:paraId="2E06DE4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3423-3730</w:t>
            </w:r>
          </w:p>
        </w:tc>
        <w:tc>
          <w:tcPr>
            <w:tcW w:w="1134" w:type="dxa"/>
            <w:tcBorders>
              <w:top w:val="nil"/>
              <w:left w:val="nil"/>
              <w:bottom w:val="single" w:sz="4" w:space="0" w:color="auto"/>
              <w:right w:val="single" w:sz="4" w:space="0" w:color="auto"/>
            </w:tcBorders>
            <w:shd w:val="clear" w:color="000000" w:fill="FFFFFF"/>
            <w:noWrap/>
            <w:vAlign w:val="center"/>
            <w:hideMark/>
          </w:tcPr>
          <w:p w14:paraId="588B368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5631FD2B"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DA2C1E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Olivia de Almeida Carvalho Feres, Profª</w:t>
            </w:r>
          </w:p>
        </w:tc>
        <w:tc>
          <w:tcPr>
            <w:tcW w:w="2659" w:type="dxa"/>
            <w:tcBorders>
              <w:top w:val="nil"/>
              <w:left w:val="nil"/>
              <w:bottom w:val="single" w:sz="4" w:space="0" w:color="auto"/>
              <w:right w:val="single" w:sz="4" w:space="0" w:color="auto"/>
            </w:tcBorders>
            <w:shd w:val="clear" w:color="000000" w:fill="FFFFFF"/>
            <w:vAlign w:val="center"/>
            <w:hideMark/>
          </w:tcPr>
          <w:p w14:paraId="37F5F5D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Fernando Barella, nº 30</w:t>
            </w:r>
          </w:p>
        </w:tc>
        <w:tc>
          <w:tcPr>
            <w:tcW w:w="2134" w:type="dxa"/>
            <w:tcBorders>
              <w:top w:val="nil"/>
              <w:left w:val="nil"/>
              <w:bottom w:val="single" w:sz="4" w:space="0" w:color="auto"/>
              <w:right w:val="single" w:sz="4" w:space="0" w:color="auto"/>
            </w:tcBorders>
            <w:shd w:val="clear" w:color="000000" w:fill="FFFFFF"/>
            <w:noWrap/>
            <w:vAlign w:val="center"/>
            <w:hideMark/>
          </w:tcPr>
          <w:p w14:paraId="71E6008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Pombeva</w:t>
            </w:r>
          </w:p>
        </w:tc>
        <w:tc>
          <w:tcPr>
            <w:tcW w:w="1241" w:type="dxa"/>
            <w:tcBorders>
              <w:top w:val="nil"/>
              <w:left w:val="nil"/>
              <w:bottom w:val="single" w:sz="4" w:space="0" w:color="auto"/>
              <w:right w:val="single" w:sz="4" w:space="0" w:color="auto"/>
            </w:tcBorders>
            <w:shd w:val="clear" w:color="000000" w:fill="FFFFFF"/>
            <w:noWrap/>
            <w:vAlign w:val="center"/>
            <w:hideMark/>
          </w:tcPr>
          <w:p w14:paraId="1FAFA57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3411-3489</w:t>
            </w:r>
          </w:p>
        </w:tc>
        <w:tc>
          <w:tcPr>
            <w:tcW w:w="1134" w:type="dxa"/>
            <w:tcBorders>
              <w:top w:val="nil"/>
              <w:left w:val="nil"/>
              <w:bottom w:val="single" w:sz="4" w:space="0" w:color="auto"/>
              <w:right w:val="single" w:sz="4" w:space="0" w:color="auto"/>
            </w:tcBorders>
            <w:shd w:val="clear" w:color="000000" w:fill="FFFFFF"/>
            <w:noWrap/>
            <w:vAlign w:val="center"/>
            <w:hideMark/>
          </w:tcPr>
          <w:p w14:paraId="306CBA4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CC3B94B"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6CA453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Oracy da Silva</w:t>
            </w:r>
          </w:p>
        </w:tc>
        <w:tc>
          <w:tcPr>
            <w:tcW w:w="2659" w:type="dxa"/>
            <w:tcBorders>
              <w:top w:val="nil"/>
              <w:left w:val="nil"/>
              <w:bottom w:val="single" w:sz="4" w:space="0" w:color="auto"/>
              <w:right w:val="single" w:sz="4" w:space="0" w:color="auto"/>
            </w:tcBorders>
            <w:shd w:val="clear" w:color="000000" w:fill="FFFFFF"/>
            <w:vAlign w:val="center"/>
            <w:hideMark/>
          </w:tcPr>
          <w:p w14:paraId="28CF479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Estrada das Jazidas, nº 100</w:t>
            </w:r>
          </w:p>
        </w:tc>
        <w:tc>
          <w:tcPr>
            <w:tcW w:w="2134" w:type="dxa"/>
            <w:tcBorders>
              <w:top w:val="nil"/>
              <w:left w:val="nil"/>
              <w:bottom w:val="single" w:sz="4" w:space="0" w:color="auto"/>
              <w:right w:val="single" w:sz="4" w:space="0" w:color="auto"/>
            </w:tcBorders>
            <w:shd w:val="clear" w:color="000000" w:fill="FFFFFF"/>
            <w:noWrap/>
            <w:vAlign w:val="center"/>
            <w:hideMark/>
          </w:tcPr>
          <w:p w14:paraId="32F9830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Santa Terezinha</w:t>
            </w:r>
          </w:p>
        </w:tc>
        <w:tc>
          <w:tcPr>
            <w:tcW w:w="1241" w:type="dxa"/>
            <w:tcBorders>
              <w:top w:val="nil"/>
              <w:left w:val="nil"/>
              <w:bottom w:val="single" w:sz="4" w:space="0" w:color="auto"/>
              <w:right w:val="single" w:sz="4" w:space="0" w:color="auto"/>
            </w:tcBorders>
            <w:shd w:val="clear" w:color="000000" w:fill="FFFFFF"/>
            <w:noWrap/>
            <w:vAlign w:val="center"/>
            <w:hideMark/>
          </w:tcPr>
          <w:p w14:paraId="29249F5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3425-8334</w:t>
            </w:r>
          </w:p>
        </w:tc>
        <w:tc>
          <w:tcPr>
            <w:tcW w:w="1134" w:type="dxa"/>
            <w:tcBorders>
              <w:top w:val="nil"/>
              <w:left w:val="nil"/>
              <w:bottom w:val="single" w:sz="4" w:space="0" w:color="auto"/>
              <w:right w:val="single" w:sz="4" w:space="0" w:color="auto"/>
            </w:tcBorders>
            <w:shd w:val="clear" w:color="000000" w:fill="FFFFFF"/>
            <w:noWrap/>
            <w:vAlign w:val="center"/>
            <w:hideMark/>
          </w:tcPr>
          <w:p w14:paraId="7D010FA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0A217B1"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BA82A8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Osvladir Julio</w:t>
            </w:r>
          </w:p>
        </w:tc>
        <w:tc>
          <w:tcPr>
            <w:tcW w:w="2659" w:type="dxa"/>
            <w:tcBorders>
              <w:top w:val="nil"/>
              <w:left w:val="nil"/>
              <w:bottom w:val="single" w:sz="4" w:space="0" w:color="auto"/>
              <w:right w:val="single" w:sz="4" w:space="0" w:color="auto"/>
            </w:tcBorders>
            <w:shd w:val="clear" w:color="000000" w:fill="FFFFFF"/>
            <w:vAlign w:val="center"/>
            <w:hideMark/>
          </w:tcPr>
          <w:p w14:paraId="2D73F39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Cândido Motta, nº 299</w:t>
            </w:r>
          </w:p>
        </w:tc>
        <w:tc>
          <w:tcPr>
            <w:tcW w:w="2134" w:type="dxa"/>
            <w:tcBorders>
              <w:top w:val="nil"/>
              <w:left w:val="nil"/>
              <w:bottom w:val="single" w:sz="4" w:space="0" w:color="auto"/>
              <w:right w:val="single" w:sz="4" w:space="0" w:color="auto"/>
            </w:tcBorders>
            <w:shd w:val="clear" w:color="000000" w:fill="FFFFFF"/>
            <w:noWrap/>
            <w:vAlign w:val="center"/>
            <w:hideMark/>
          </w:tcPr>
          <w:p w14:paraId="5455394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CECAP</w:t>
            </w:r>
          </w:p>
        </w:tc>
        <w:tc>
          <w:tcPr>
            <w:tcW w:w="1241" w:type="dxa"/>
            <w:tcBorders>
              <w:top w:val="nil"/>
              <w:left w:val="nil"/>
              <w:bottom w:val="single" w:sz="4" w:space="0" w:color="auto"/>
              <w:right w:val="single" w:sz="4" w:space="0" w:color="auto"/>
            </w:tcBorders>
            <w:shd w:val="clear" w:color="000000" w:fill="FFFFFF"/>
            <w:noWrap/>
            <w:vAlign w:val="center"/>
            <w:hideMark/>
          </w:tcPr>
          <w:p w14:paraId="64834CE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3424-1301</w:t>
            </w:r>
          </w:p>
        </w:tc>
        <w:tc>
          <w:tcPr>
            <w:tcW w:w="1134" w:type="dxa"/>
            <w:tcBorders>
              <w:top w:val="nil"/>
              <w:left w:val="nil"/>
              <w:bottom w:val="single" w:sz="4" w:space="0" w:color="auto"/>
              <w:right w:val="single" w:sz="4" w:space="0" w:color="auto"/>
            </w:tcBorders>
            <w:shd w:val="clear" w:color="000000" w:fill="FFFFFF"/>
            <w:noWrap/>
            <w:vAlign w:val="center"/>
            <w:hideMark/>
          </w:tcPr>
          <w:p w14:paraId="1C2B352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6F75F58"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573BFF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Padre Pedro Baron, Sacerdote</w:t>
            </w:r>
          </w:p>
        </w:tc>
        <w:tc>
          <w:tcPr>
            <w:tcW w:w="2659" w:type="dxa"/>
            <w:tcBorders>
              <w:top w:val="nil"/>
              <w:left w:val="nil"/>
              <w:bottom w:val="single" w:sz="4" w:space="0" w:color="auto"/>
              <w:right w:val="single" w:sz="4" w:space="0" w:color="auto"/>
            </w:tcBorders>
            <w:shd w:val="clear" w:color="000000" w:fill="FFFFFF"/>
            <w:vAlign w:val="center"/>
            <w:hideMark/>
          </w:tcPr>
          <w:p w14:paraId="64971D7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Avenida Manoel Conceição, nº 1388</w:t>
            </w:r>
          </w:p>
        </w:tc>
        <w:tc>
          <w:tcPr>
            <w:tcW w:w="2134" w:type="dxa"/>
            <w:tcBorders>
              <w:top w:val="nil"/>
              <w:left w:val="nil"/>
              <w:bottom w:val="single" w:sz="4" w:space="0" w:color="auto"/>
              <w:right w:val="single" w:sz="4" w:space="0" w:color="auto"/>
            </w:tcBorders>
            <w:shd w:val="clear" w:color="000000" w:fill="FFFFFF"/>
            <w:noWrap/>
            <w:vAlign w:val="center"/>
            <w:hideMark/>
          </w:tcPr>
          <w:p w14:paraId="1452892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Nho Quim</w:t>
            </w:r>
          </w:p>
        </w:tc>
        <w:tc>
          <w:tcPr>
            <w:tcW w:w="1241" w:type="dxa"/>
            <w:tcBorders>
              <w:top w:val="nil"/>
              <w:left w:val="nil"/>
              <w:bottom w:val="single" w:sz="4" w:space="0" w:color="auto"/>
              <w:right w:val="single" w:sz="4" w:space="0" w:color="auto"/>
            </w:tcBorders>
            <w:shd w:val="clear" w:color="000000" w:fill="FFFFFF"/>
            <w:noWrap/>
            <w:vAlign w:val="center"/>
            <w:hideMark/>
          </w:tcPr>
          <w:p w14:paraId="3D64104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3421-5401</w:t>
            </w:r>
          </w:p>
        </w:tc>
        <w:tc>
          <w:tcPr>
            <w:tcW w:w="1134" w:type="dxa"/>
            <w:tcBorders>
              <w:top w:val="nil"/>
              <w:left w:val="nil"/>
              <w:bottom w:val="single" w:sz="4" w:space="0" w:color="auto"/>
              <w:right w:val="single" w:sz="4" w:space="0" w:color="auto"/>
            </w:tcBorders>
            <w:shd w:val="clear" w:color="000000" w:fill="FFFFFF"/>
            <w:noWrap/>
            <w:vAlign w:val="center"/>
            <w:hideMark/>
          </w:tcPr>
          <w:p w14:paraId="42D16AB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9737760"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B1198A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Rachel de Queiroz</w:t>
            </w:r>
          </w:p>
        </w:tc>
        <w:tc>
          <w:tcPr>
            <w:tcW w:w="2659" w:type="dxa"/>
            <w:tcBorders>
              <w:top w:val="nil"/>
              <w:left w:val="nil"/>
              <w:bottom w:val="single" w:sz="4" w:space="0" w:color="auto"/>
              <w:right w:val="single" w:sz="4" w:space="0" w:color="auto"/>
            </w:tcBorders>
            <w:shd w:val="clear" w:color="000000" w:fill="FFFFFF"/>
            <w:vAlign w:val="center"/>
            <w:hideMark/>
          </w:tcPr>
          <w:p w14:paraId="3D19DE8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Bráulio Pedroso, nº 220</w:t>
            </w:r>
          </w:p>
        </w:tc>
        <w:tc>
          <w:tcPr>
            <w:tcW w:w="2134" w:type="dxa"/>
            <w:tcBorders>
              <w:top w:val="nil"/>
              <w:left w:val="nil"/>
              <w:bottom w:val="single" w:sz="4" w:space="0" w:color="auto"/>
              <w:right w:val="single" w:sz="4" w:space="0" w:color="auto"/>
            </w:tcBorders>
            <w:shd w:val="clear" w:color="000000" w:fill="FFFFFF"/>
            <w:noWrap/>
            <w:vAlign w:val="center"/>
            <w:hideMark/>
          </w:tcPr>
          <w:p w14:paraId="247A290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Pompéia</w:t>
            </w:r>
          </w:p>
        </w:tc>
        <w:tc>
          <w:tcPr>
            <w:tcW w:w="1241" w:type="dxa"/>
            <w:tcBorders>
              <w:top w:val="nil"/>
              <w:left w:val="nil"/>
              <w:bottom w:val="single" w:sz="4" w:space="0" w:color="auto"/>
              <w:right w:val="single" w:sz="4" w:space="0" w:color="auto"/>
            </w:tcBorders>
            <w:shd w:val="clear" w:color="000000" w:fill="FFFFFF"/>
            <w:noWrap/>
            <w:vAlign w:val="center"/>
            <w:hideMark/>
          </w:tcPr>
          <w:p w14:paraId="7D839D91"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3411-4053</w:t>
            </w:r>
          </w:p>
        </w:tc>
        <w:tc>
          <w:tcPr>
            <w:tcW w:w="1134" w:type="dxa"/>
            <w:tcBorders>
              <w:top w:val="nil"/>
              <w:left w:val="nil"/>
              <w:bottom w:val="single" w:sz="4" w:space="0" w:color="auto"/>
              <w:right w:val="single" w:sz="4" w:space="0" w:color="auto"/>
            </w:tcBorders>
            <w:shd w:val="clear" w:color="000000" w:fill="FFFFFF"/>
            <w:noWrap/>
            <w:vAlign w:val="center"/>
            <w:hideMark/>
          </w:tcPr>
          <w:p w14:paraId="3D40C93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AF6D274"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DB7938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Renato Passeri, Professor</w:t>
            </w:r>
          </w:p>
        </w:tc>
        <w:tc>
          <w:tcPr>
            <w:tcW w:w="2659" w:type="dxa"/>
            <w:tcBorders>
              <w:top w:val="nil"/>
              <w:left w:val="nil"/>
              <w:bottom w:val="single" w:sz="4" w:space="0" w:color="auto"/>
              <w:right w:val="single" w:sz="4" w:space="0" w:color="auto"/>
            </w:tcBorders>
            <w:shd w:val="clear" w:color="000000" w:fill="FFFFFF"/>
            <w:vAlign w:val="center"/>
            <w:hideMark/>
          </w:tcPr>
          <w:p w14:paraId="66A2E95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 xml:space="preserve">Rua Adolfo Marchesoni, nº 21 </w:t>
            </w:r>
          </w:p>
        </w:tc>
        <w:tc>
          <w:tcPr>
            <w:tcW w:w="2134" w:type="dxa"/>
            <w:tcBorders>
              <w:top w:val="nil"/>
              <w:left w:val="nil"/>
              <w:bottom w:val="single" w:sz="4" w:space="0" w:color="auto"/>
              <w:right w:val="single" w:sz="4" w:space="0" w:color="auto"/>
            </w:tcBorders>
            <w:shd w:val="clear" w:color="000000" w:fill="FFFFFF"/>
            <w:noWrap/>
            <w:vAlign w:val="center"/>
            <w:hideMark/>
          </w:tcPr>
          <w:p w14:paraId="12DDDBB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Sonia</w:t>
            </w:r>
          </w:p>
        </w:tc>
        <w:tc>
          <w:tcPr>
            <w:tcW w:w="1241" w:type="dxa"/>
            <w:tcBorders>
              <w:top w:val="nil"/>
              <w:left w:val="nil"/>
              <w:bottom w:val="single" w:sz="4" w:space="0" w:color="auto"/>
              <w:right w:val="single" w:sz="4" w:space="0" w:color="auto"/>
            </w:tcBorders>
            <w:shd w:val="clear" w:color="000000" w:fill="FFFFFF"/>
            <w:noWrap/>
            <w:vAlign w:val="center"/>
            <w:hideMark/>
          </w:tcPr>
          <w:p w14:paraId="6443992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3425-7678</w:t>
            </w:r>
          </w:p>
        </w:tc>
        <w:tc>
          <w:tcPr>
            <w:tcW w:w="1134" w:type="dxa"/>
            <w:tcBorders>
              <w:top w:val="nil"/>
              <w:left w:val="nil"/>
              <w:bottom w:val="single" w:sz="4" w:space="0" w:color="auto"/>
              <w:right w:val="single" w:sz="4" w:space="0" w:color="auto"/>
            </w:tcBorders>
            <w:shd w:val="clear" w:color="000000" w:fill="FFFFFF"/>
            <w:noWrap/>
            <w:vAlign w:val="center"/>
            <w:hideMark/>
          </w:tcPr>
          <w:p w14:paraId="10586A6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C249085"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9F4683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Rita de Cássia Paulucci Costa, Professora</w:t>
            </w:r>
          </w:p>
        </w:tc>
        <w:tc>
          <w:tcPr>
            <w:tcW w:w="2659" w:type="dxa"/>
            <w:tcBorders>
              <w:top w:val="nil"/>
              <w:left w:val="nil"/>
              <w:bottom w:val="single" w:sz="4" w:space="0" w:color="auto"/>
              <w:right w:val="single" w:sz="4" w:space="0" w:color="auto"/>
            </w:tcBorders>
            <w:shd w:val="clear" w:color="000000" w:fill="FFFFFF"/>
            <w:vAlign w:val="center"/>
            <w:hideMark/>
          </w:tcPr>
          <w:p w14:paraId="104F933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João Graner, nº 1648</w:t>
            </w:r>
          </w:p>
        </w:tc>
        <w:tc>
          <w:tcPr>
            <w:tcW w:w="2134" w:type="dxa"/>
            <w:tcBorders>
              <w:top w:val="nil"/>
              <w:left w:val="nil"/>
              <w:bottom w:val="single" w:sz="4" w:space="0" w:color="auto"/>
              <w:right w:val="single" w:sz="4" w:space="0" w:color="auto"/>
            </w:tcBorders>
            <w:shd w:val="clear" w:color="000000" w:fill="FFFFFF"/>
            <w:noWrap/>
            <w:vAlign w:val="center"/>
            <w:hideMark/>
          </w:tcPr>
          <w:p w14:paraId="57CED75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Algodoal</w:t>
            </w:r>
          </w:p>
        </w:tc>
        <w:tc>
          <w:tcPr>
            <w:tcW w:w="1241" w:type="dxa"/>
            <w:tcBorders>
              <w:top w:val="nil"/>
              <w:left w:val="nil"/>
              <w:bottom w:val="single" w:sz="4" w:space="0" w:color="auto"/>
              <w:right w:val="single" w:sz="4" w:space="0" w:color="auto"/>
            </w:tcBorders>
            <w:shd w:val="clear" w:color="000000" w:fill="FFFFFF"/>
            <w:noWrap/>
            <w:vAlign w:val="center"/>
            <w:hideMark/>
          </w:tcPr>
          <w:p w14:paraId="35289101"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3413-0373</w:t>
            </w:r>
          </w:p>
        </w:tc>
        <w:tc>
          <w:tcPr>
            <w:tcW w:w="1134" w:type="dxa"/>
            <w:tcBorders>
              <w:top w:val="nil"/>
              <w:left w:val="nil"/>
              <w:bottom w:val="single" w:sz="4" w:space="0" w:color="auto"/>
              <w:right w:val="single" w:sz="4" w:space="0" w:color="auto"/>
            </w:tcBorders>
            <w:shd w:val="clear" w:color="000000" w:fill="FFFFFF"/>
            <w:noWrap/>
            <w:vAlign w:val="center"/>
            <w:hideMark/>
          </w:tcPr>
          <w:p w14:paraId="704FB01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AFF5357"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1C9108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Roberta Eleuterio Amaral, Professora</w:t>
            </w:r>
          </w:p>
        </w:tc>
        <w:tc>
          <w:tcPr>
            <w:tcW w:w="2659" w:type="dxa"/>
            <w:tcBorders>
              <w:top w:val="nil"/>
              <w:left w:val="nil"/>
              <w:bottom w:val="single" w:sz="4" w:space="0" w:color="auto"/>
              <w:right w:val="single" w:sz="4" w:space="0" w:color="auto"/>
            </w:tcBorders>
            <w:shd w:val="clear" w:color="000000" w:fill="FFFFFF"/>
            <w:vAlign w:val="center"/>
            <w:hideMark/>
          </w:tcPr>
          <w:p w14:paraId="798B5564"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Av Aureliano Fernandes de Araújo Neto Gonzaga, s/n</w:t>
            </w:r>
          </w:p>
        </w:tc>
        <w:tc>
          <w:tcPr>
            <w:tcW w:w="2134" w:type="dxa"/>
            <w:tcBorders>
              <w:top w:val="nil"/>
              <w:left w:val="nil"/>
              <w:bottom w:val="single" w:sz="4" w:space="0" w:color="auto"/>
              <w:right w:val="single" w:sz="4" w:space="0" w:color="auto"/>
            </w:tcBorders>
            <w:shd w:val="clear" w:color="000000" w:fill="FFFFFF"/>
            <w:noWrap/>
            <w:vAlign w:val="center"/>
            <w:hideMark/>
          </w:tcPr>
          <w:p w14:paraId="7157DB6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Vale do Sol</w:t>
            </w:r>
          </w:p>
        </w:tc>
        <w:tc>
          <w:tcPr>
            <w:tcW w:w="1241" w:type="dxa"/>
            <w:tcBorders>
              <w:top w:val="nil"/>
              <w:left w:val="nil"/>
              <w:bottom w:val="single" w:sz="4" w:space="0" w:color="auto"/>
              <w:right w:val="single" w:sz="4" w:space="0" w:color="auto"/>
            </w:tcBorders>
            <w:shd w:val="clear" w:color="000000" w:fill="FFFFFF"/>
            <w:noWrap/>
            <w:vAlign w:val="bottom"/>
            <w:hideMark/>
          </w:tcPr>
          <w:p w14:paraId="5289FFC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3415-3126</w:t>
            </w:r>
          </w:p>
        </w:tc>
        <w:tc>
          <w:tcPr>
            <w:tcW w:w="1134" w:type="dxa"/>
            <w:tcBorders>
              <w:top w:val="nil"/>
              <w:left w:val="nil"/>
              <w:bottom w:val="single" w:sz="4" w:space="0" w:color="auto"/>
              <w:right w:val="single" w:sz="4" w:space="0" w:color="auto"/>
            </w:tcBorders>
            <w:shd w:val="clear" w:color="000000" w:fill="FFFFFF"/>
            <w:noWrap/>
            <w:vAlign w:val="center"/>
            <w:hideMark/>
          </w:tcPr>
          <w:p w14:paraId="13262FA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BCE353C"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02D0E7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Roberto Damas da Silva, Professor</w:t>
            </w:r>
          </w:p>
        </w:tc>
        <w:tc>
          <w:tcPr>
            <w:tcW w:w="2659" w:type="dxa"/>
            <w:tcBorders>
              <w:top w:val="nil"/>
              <w:left w:val="nil"/>
              <w:bottom w:val="single" w:sz="4" w:space="0" w:color="auto"/>
              <w:right w:val="single" w:sz="4" w:space="0" w:color="auto"/>
            </w:tcBorders>
            <w:shd w:val="clear" w:color="000000" w:fill="FFFFFF"/>
            <w:vAlign w:val="center"/>
            <w:hideMark/>
          </w:tcPr>
          <w:p w14:paraId="0B91C21B"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Ricardo Gobbo, nº 03</w:t>
            </w:r>
          </w:p>
        </w:tc>
        <w:tc>
          <w:tcPr>
            <w:tcW w:w="2134" w:type="dxa"/>
            <w:tcBorders>
              <w:top w:val="nil"/>
              <w:left w:val="nil"/>
              <w:bottom w:val="single" w:sz="4" w:space="0" w:color="auto"/>
              <w:right w:val="single" w:sz="4" w:space="0" w:color="auto"/>
            </w:tcBorders>
            <w:shd w:val="clear" w:color="000000" w:fill="FFFFFF"/>
            <w:noWrap/>
            <w:vAlign w:val="center"/>
            <w:hideMark/>
          </w:tcPr>
          <w:p w14:paraId="71D0407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Pompeia</w:t>
            </w:r>
          </w:p>
        </w:tc>
        <w:tc>
          <w:tcPr>
            <w:tcW w:w="1241" w:type="dxa"/>
            <w:tcBorders>
              <w:top w:val="nil"/>
              <w:left w:val="nil"/>
              <w:bottom w:val="single" w:sz="4" w:space="0" w:color="auto"/>
              <w:right w:val="single" w:sz="4" w:space="0" w:color="auto"/>
            </w:tcBorders>
            <w:shd w:val="clear" w:color="000000" w:fill="FFFFFF"/>
            <w:noWrap/>
            <w:vAlign w:val="center"/>
            <w:hideMark/>
          </w:tcPr>
          <w:p w14:paraId="5D466AC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3411-3299</w:t>
            </w:r>
          </w:p>
        </w:tc>
        <w:tc>
          <w:tcPr>
            <w:tcW w:w="1134" w:type="dxa"/>
            <w:tcBorders>
              <w:top w:val="nil"/>
              <w:left w:val="nil"/>
              <w:bottom w:val="single" w:sz="4" w:space="0" w:color="auto"/>
              <w:right w:val="single" w:sz="4" w:space="0" w:color="auto"/>
            </w:tcBorders>
            <w:shd w:val="clear" w:color="000000" w:fill="FFFFFF"/>
            <w:noWrap/>
            <w:vAlign w:val="center"/>
            <w:hideMark/>
          </w:tcPr>
          <w:p w14:paraId="717B21D7"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2A09329F"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0DD09A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Ruth Vilaça Correia Leite Cardoso, Professora</w:t>
            </w:r>
          </w:p>
        </w:tc>
        <w:tc>
          <w:tcPr>
            <w:tcW w:w="2659" w:type="dxa"/>
            <w:tcBorders>
              <w:top w:val="nil"/>
              <w:left w:val="nil"/>
              <w:bottom w:val="single" w:sz="4" w:space="0" w:color="auto"/>
              <w:right w:val="single" w:sz="4" w:space="0" w:color="auto"/>
            </w:tcBorders>
            <w:shd w:val="clear" w:color="000000" w:fill="FFFFFF"/>
            <w:vAlign w:val="center"/>
            <w:hideMark/>
          </w:tcPr>
          <w:p w14:paraId="4AC810C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Zulmira Ferreira do Vale, 400</w:t>
            </w:r>
          </w:p>
        </w:tc>
        <w:tc>
          <w:tcPr>
            <w:tcW w:w="2134" w:type="dxa"/>
            <w:tcBorders>
              <w:top w:val="nil"/>
              <w:left w:val="nil"/>
              <w:bottom w:val="single" w:sz="4" w:space="0" w:color="auto"/>
              <w:right w:val="single" w:sz="4" w:space="0" w:color="auto"/>
            </w:tcBorders>
            <w:shd w:val="clear" w:color="000000" w:fill="FFFFFF"/>
            <w:noWrap/>
            <w:vAlign w:val="center"/>
            <w:hideMark/>
          </w:tcPr>
          <w:p w14:paraId="783781B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Planalto</w:t>
            </w:r>
          </w:p>
        </w:tc>
        <w:tc>
          <w:tcPr>
            <w:tcW w:w="1241" w:type="dxa"/>
            <w:tcBorders>
              <w:top w:val="nil"/>
              <w:left w:val="nil"/>
              <w:bottom w:val="single" w:sz="4" w:space="0" w:color="auto"/>
              <w:right w:val="single" w:sz="4" w:space="0" w:color="auto"/>
            </w:tcBorders>
            <w:shd w:val="clear" w:color="000000" w:fill="FFFFFF"/>
            <w:noWrap/>
            <w:vAlign w:val="center"/>
            <w:hideMark/>
          </w:tcPr>
          <w:p w14:paraId="0478663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3433-8099</w:t>
            </w:r>
          </w:p>
        </w:tc>
        <w:tc>
          <w:tcPr>
            <w:tcW w:w="1134" w:type="dxa"/>
            <w:tcBorders>
              <w:top w:val="nil"/>
              <w:left w:val="nil"/>
              <w:bottom w:val="single" w:sz="4" w:space="0" w:color="auto"/>
              <w:right w:val="single" w:sz="4" w:space="0" w:color="auto"/>
            </w:tcBorders>
            <w:shd w:val="clear" w:color="000000" w:fill="FFFFFF"/>
            <w:noWrap/>
            <w:vAlign w:val="center"/>
            <w:hideMark/>
          </w:tcPr>
          <w:p w14:paraId="19F6BEFA"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B3C2E59"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DE7C14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Sabino Stênico, Professor</w:t>
            </w:r>
          </w:p>
        </w:tc>
        <w:tc>
          <w:tcPr>
            <w:tcW w:w="2659" w:type="dxa"/>
            <w:tcBorders>
              <w:top w:val="nil"/>
              <w:left w:val="nil"/>
              <w:bottom w:val="single" w:sz="4" w:space="0" w:color="auto"/>
              <w:right w:val="single" w:sz="4" w:space="0" w:color="auto"/>
            </w:tcBorders>
            <w:shd w:val="clear" w:color="000000" w:fill="FFFFFF"/>
            <w:vAlign w:val="center"/>
            <w:hideMark/>
          </w:tcPr>
          <w:p w14:paraId="7EEE672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da Colônia, 370</w:t>
            </w:r>
          </w:p>
        </w:tc>
        <w:tc>
          <w:tcPr>
            <w:tcW w:w="2134" w:type="dxa"/>
            <w:tcBorders>
              <w:top w:val="nil"/>
              <w:left w:val="nil"/>
              <w:bottom w:val="single" w:sz="4" w:space="0" w:color="auto"/>
              <w:right w:val="single" w:sz="4" w:space="0" w:color="auto"/>
            </w:tcBorders>
            <w:shd w:val="clear" w:color="000000" w:fill="FFFFFF"/>
            <w:noWrap/>
            <w:vAlign w:val="center"/>
            <w:hideMark/>
          </w:tcPr>
          <w:p w14:paraId="1AF8435F"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Jaraguá</w:t>
            </w:r>
          </w:p>
        </w:tc>
        <w:tc>
          <w:tcPr>
            <w:tcW w:w="1241" w:type="dxa"/>
            <w:tcBorders>
              <w:top w:val="nil"/>
              <w:left w:val="nil"/>
              <w:bottom w:val="single" w:sz="4" w:space="0" w:color="auto"/>
              <w:right w:val="single" w:sz="4" w:space="0" w:color="auto"/>
            </w:tcBorders>
            <w:shd w:val="clear" w:color="000000" w:fill="FFFFFF"/>
            <w:noWrap/>
            <w:vAlign w:val="center"/>
            <w:hideMark/>
          </w:tcPr>
          <w:p w14:paraId="413D654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3422-7633</w:t>
            </w:r>
          </w:p>
        </w:tc>
        <w:tc>
          <w:tcPr>
            <w:tcW w:w="1134" w:type="dxa"/>
            <w:tcBorders>
              <w:top w:val="nil"/>
              <w:left w:val="nil"/>
              <w:bottom w:val="single" w:sz="4" w:space="0" w:color="auto"/>
              <w:right w:val="single" w:sz="4" w:space="0" w:color="auto"/>
            </w:tcBorders>
            <w:shd w:val="clear" w:color="000000" w:fill="FFFFFF"/>
            <w:noWrap/>
            <w:vAlign w:val="center"/>
            <w:hideMark/>
          </w:tcPr>
          <w:p w14:paraId="6B62755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5758A82"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ECAD88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Salim Simão, Professor Doutor</w:t>
            </w:r>
          </w:p>
        </w:tc>
        <w:tc>
          <w:tcPr>
            <w:tcW w:w="2659" w:type="dxa"/>
            <w:tcBorders>
              <w:top w:val="nil"/>
              <w:left w:val="nil"/>
              <w:bottom w:val="single" w:sz="4" w:space="0" w:color="auto"/>
              <w:right w:val="single" w:sz="4" w:space="0" w:color="auto"/>
            </w:tcBorders>
            <w:shd w:val="clear" w:color="000000" w:fill="FFFFFF"/>
            <w:vAlign w:val="center"/>
            <w:hideMark/>
          </w:tcPr>
          <w:p w14:paraId="16E1CF3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Antonio Lico, nº 20</w:t>
            </w:r>
          </w:p>
        </w:tc>
        <w:tc>
          <w:tcPr>
            <w:tcW w:w="2134" w:type="dxa"/>
            <w:tcBorders>
              <w:top w:val="nil"/>
              <w:left w:val="nil"/>
              <w:bottom w:val="single" w:sz="4" w:space="0" w:color="auto"/>
              <w:right w:val="single" w:sz="4" w:space="0" w:color="auto"/>
            </w:tcBorders>
            <w:shd w:val="clear" w:color="000000" w:fill="FFFFFF"/>
            <w:noWrap/>
            <w:vAlign w:val="center"/>
            <w:hideMark/>
          </w:tcPr>
          <w:p w14:paraId="6FD6795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São Jorge</w:t>
            </w:r>
          </w:p>
        </w:tc>
        <w:tc>
          <w:tcPr>
            <w:tcW w:w="1241" w:type="dxa"/>
            <w:tcBorders>
              <w:top w:val="nil"/>
              <w:left w:val="nil"/>
              <w:bottom w:val="single" w:sz="4" w:space="0" w:color="auto"/>
              <w:right w:val="single" w:sz="4" w:space="0" w:color="auto"/>
            </w:tcBorders>
            <w:shd w:val="clear" w:color="000000" w:fill="FFFFFF"/>
            <w:noWrap/>
            <w:vAlign w:val="center"/>
            <w:hideMark/>
          </w:tcPr>
          <w:p w14:paraId="11F9158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3433-7109</w:t>
            </w:r>
          </w:p>
        </w:tc>
        <w:tc>
          <w:tcPr>
            <w:tcW w:w="1134" w:type="dxa"/>
            <w:tcBorders>
              <w:top w:val="nil"/>
              <w:left w:val="nil"/>
              <w:bottom w:val="single" w:sz="4" w:space="0" w:color="auto"/>
              <w:right w:val="single" w:sz="4" w:space="0" w:color="auto"/>
            </w:tcBorders>
            <w:shd w:val="clear" w:color="000000" w:fill="FFFFFF"/>
            <w:noWrap/>
            <w:vAlign w:val="center"/>
            <w:hideMark/>
          </w:tcPr>
          <w:p w14:paraId="1BBCCF9D"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4F926B6"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794F7A3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Santo Granuzzio, Professor</w:t>
            </w:r>
          </w:p>
        </w:tc>
        <w:tc>
          <w:tcPr>
            <w:tcW w:w="2659" w:type="dxa"/>
            <w:tcBorders>
              <w:top w:val="nil"/>
              <w:left w:val="nil"/>
              <w:bottom w:val="single" w:sz="4" w:space="0" w:color="auto"/>
              <w:right w:val="single" w:sz="4" w:space="0" w:color="auto"/>
            </w:tcBorders>
            <w:shd w:val="clear" w:color="000000" w:fill="FFFFFF"/>
            <w:vAlign w:val="center"/>
            <w:hideMark/>
          </w:tcPr>
          <w:p w14:paraId="7910536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dos João de Barro, nº 469</w:t>
            </w:r>
          </w:p>
        </w:tc>
        <w:tc>
          <w:tcPr>
            <w:tcW w:w="2134" w:type="dxa"/>
            <w:tcBorders>
              <w:top w:val="nil"/>
              <w:left w:val="nil"/>
              <w:bottom w:val="single" w:sz="4" w:space="0" w:color="auto"/>
              <w:right w:val="single" w:sz="4" w:space="0" w:color="auto"/>
            </w:tcBorders>
            <w:shd w:val="clear" w:color="000000" w:fill="FFFFFF"/>
            <w:noWrap/>
            <w:vAlign w:val="center"/>
            <w:hideMark/>
          </w:tcPr>
          <w:p w14:paraId="025CF5A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Pompéia</w:t>
            </w:r>
          </w:p>
        </w:tc>
        <w:tc>
          <w:tcPr>
            <w:tcW w:w="1241" w:type="dxa"/>
            <w:tcBorders>
              <w:top w:val="nil"/>
              <w:left w:val="nil"/>
              <w:bottom w:val="single" w:sz="4" w:space="0" w:color="auto"/>
              <w:right w:val="single" w:sz="4" w:space="0" w:color="auto"/>
            </w:tcBorders>
            <w:shd w:val="clear" w:color="000000" w:fill="FFFFFF"/>
            <w:noWrap/>
            <w:vAlign w:val="center"/>
            <w:hideMark/>
          </w:tcPr>
          <w:p w14:paraId="4347FF8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3424-5295</w:t>
            </w:r>
          </w:p>
        </w:tc>
        <w:tc>
          <w:tcPr>
            <w:tcW w:w="1134" w:type="dxa"/>
            <w:tcBorders>
              <w:top w:val="nil"/>
              <w:left w:val="nil"/>
              <w:bottom w:val="single" w:sz="4" w:space="0" w:color="auto"/>
              <w:right w:val="single" w:sz="4" w:space="0" w:color="auto"/>
            </w:tcBorders>
            <w:shd w:val="clear" w:color="000000" w:fill="FFFFFF"/>
            <w:noWrap/>
            <w:vAlign w:val="center"/>
            <w:hideMark/>
          </w:tcPr>
          <w:p w14:paraId="3C228FF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4C76859"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54EC7E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lastRenderedPageBreak/>
              <w:t>São Vicente de Paulo</w:t>
            </w:r>
          </w:p>
        </w:tc>
        <w:tc>
          <w:tcPr>
            <w:tcW w:w="2659" w:type="dxa"/>
            <w:tcBorders>
              <w:top w:val="nil"/>
              <w:left w:val="nil"/>
              <w:bottom w:val="single" w:sz="4" w:space="0" w:color="auto"/>
              <w:right w:val="single" w:sz="4" w:space="0" w:color="auto"/>
            </w:tcBorders>
            <w:shd w:val="clear" w:color="000000" w:fill="FFFFFF"/>
            <w:vAlign w:val="center"/>
            <w:hideMark/>
          </w:tcPr>
          <w:p w14:paraId="2A57636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Dom Pedro I, nº 1734</w:t>
            </w:r>
          </w:p>
        </w:tc>
        <w:tc>
          <w:tcPr>
            <w:tcW w:w="2134" w:type="dxa"/>
            <w:tcBorders>
              <w:top w:val="nil"/>
              <w:left w:val="nil"/>
              <w:bottom w:val="single" w:sz="4" w:space="0" w:color="auto"/>
              <w:right w:val="single" w:sz="4" w:space="0" w:color="auto"/>
            </w:tcBorders>
            <w:shd w:val="clear" w:color="000000" w:fill="FFFFFF"/>
            <w:noWrap/>
            <w:vAlign w:val="center"/>
            <w:hideMark/>
          </w:tcPr>
          <w:p w14:paraId="758C22C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Cidade Alta</w:t>
            </w:r>
          </w:p>
        </w:tc>
        <w:tc>
          <w:tcPr>
            <w:tcW w:w="1241" w:type="dxa"/>
            <w:tcBorders>
              <w:top w:val="nil"/>
              <w:left w:val="nil"/>
              <w:bottom w:val="single" w:sz="4" w:space="0" w:color="auto"/>
              <w:right w:val="single" w:sz="4" w:space="0" w:color="auto"/>
            </w:tcBorders>
            <w:shd w:val="clear" w:color="000000" w:fill="FFFFFF"/>
            <w:noWrap/>
            <w:vAlign w:val="center"/>
            <w:hideMark/>
          </w:tcPr>
          <w:p w14:paraId="1C1F2262"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3432-5277</w:t>
            </w:r>
          </w:p>
        </w:tc>
        <w:tc>
          <w:tcPr>
            <w:tcW w:w="1134" w:type="dxa"/>
            <w:tcBorders>
              <w:top w:val="nil"/>
              <w:left w:val="nil"/>
              <w:bottom w:val="single" w:sz="4" w:space="0" w:color="auto"/>
              <w:right w:val="single" w:sz="4" w:space="0" w:color="auto"/>
            </w:tcBorders>
            <w:shd w:val="clear" w:color="000000" w:fill="FFFFFF"/>
            <w:noWrap/>
            <w:vAlign w:val="center"/>
            <w:hideMark/>
          </w:tcPr>
          <w:p w14:paraId="7176C74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02CAF6A5"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0FB06D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Taufic Dumit, Professor</w:t>
            </w:r>
          </w:p>
        </w:tc>
        <w:tc>
          <w:tcPr>
            <w:tcW w:w="2659" w:type="dxa"/>
            <w:tcBorders>
              <w:top w:val="nil"/>
              <w:left w:val="nil"/>
              <w:bottom w:val="single" w:sz="4" w:space="0" w:color="auto"/>
              <w:right w:val="single" w:sz="4" w:space="0" w:color="auto"/>
            </w:tcBorders>
            <w:shd w:val="clear" w:color="000000" w:fill="FFFFFF"/>
            <w:vAlign w:val="center"/>
            <w:hideMark/>
          </w:tcPr>
          <w:p w14:paraId="5942E862"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João Zem, nº 1249</w:t>
            </w:r>
          </w:p>
        </w:tc>
        <w:tc>
          <w:tcPr>
            <w:tcW w:w="2134" w:type="dxa"/>
            <w:tcBorders>
              <w:top w:val="nil"/>
              <w:left w:val="nil"/>
              <w:bottom w:val="single" w:sz="4" w:space="0" w:color="auto"/>
              <w:right w:val="single" w:sz="4" w:space="0" w:color="auto"/>
            </w:tcBorders>
            <w:shd w:val="clear" w:color="000000" w:fill="FFFFFF"/>
            <w:noWrap/>
            <w:vAlign w:val="center"/>
            <w:hideMark/>
          </w:tcPr>
          <w:p w14:paraId="76D9D5D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Sonia</w:t>
            </w:r>
          </w:p>
        </w:tc>
        <w:tc>
          <w:tcPr>
            <w:tcW w:w="1241" w:type="dxa"/>
            <w:tcBorders>
              <w:top w:val="nil"/>
              <w:left w:val="nil"/>
              <w:bottom w:val="single" w:sz="4" w:space="0" w:color="auto"/>
              <w:right w:val="single" w:sz="4" w:space="0" w:color="auto"/>
            </w:tcBorders>
            <w:shd w:val="clear" w:color="000000" w:fill="FFFFFF"/>
            <w:noWrap/>
            <w:vAlign w:val="center"/>
            <w:hideMark/>
          </w:tcPr>
          <w:p w14:paraId="1DEE461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3425-6064</w:t>
            </w:r>
          </w:p>
        </w:tc>
        <w:tc>
          <w:tcPr>
            <w:tcW w:w="1134" w:type="dxa"/>
            <w:tcBorders>
              <w:top w:val="nil"/>
              <w:left w:val="nil"/>
              <w:bottom w:val="single" w:sz="4" w:space="0" w:color="auto"/>
              <w:right w:val="single" w:sz="4" w:space="0" w:color="auto"/>
            </w:tcBorders>
            <w:shd w:val="clear" w:color="000000" w:fill="FFFFFF"/>
            <w:noWrap/>
            <w:vAlign w:val="center"/>
            <w:hideMark/>
          </w:tcPr>
          <w:p w14:paraId="5903D33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BABB789"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3F64CF9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Tercilia Bernadete Sanches Costa, Professora</w:t>
            </w:r>
          </w:p>
        </w:tc>
        <w:tc>
          <w:tcPr>
            <w:tcW w:w="2659" w:type="dxa"/>
            <w:tcBorders>
              <w:top w:val="nil"/>
              <w:left w:val="nil"/>
              <w:bottom w:val="single" w:sz="4" w:space="0" w:color="auto"/>
              <w:right w:val="single" w:sz="4" w:space="0" w:color="auto"/>
            </w:tcBorders>
            <w:shd w:val="clear" w:color="000000" w:fill="FFFFFF"/>
            <w:vAlign w:val="center"/>
            <w:hideMark/>
          </w:tcPr>
          <w:p w14:paraId="197D924E"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Gemeli Zaia, nº 50</w:t>
            </w:r>
          </w:p>
        </w:tc>
        <w:tc>
          <w:tcPr>
            <w:tcW w:w="2134" w:type="dxa"/>
            <w:tcBorders>
              <w:top w:val="nil"/>
              <w:left w:val="nil"/>
              <w:bottom w:val="single" w:sz="4" w:space="0" w:color="auto"/>
              <w:right w:val="single" w:sz="4" w:space="0" w:color="auto"/>
            </w:tcBorders>
            <w:shd w:val="clear" w:color="000000" w:fill="FFFFFF"/>
            <w:noWrap/>
            <w:vAlign w:val="center"/>
            <w:hideMark/>
          </w:tcPr>
          <w:p w14:paraId="016283C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Piracicaba</w:t>
            </w:r>
          </w:p>
        </w:tc>
        <w:tc>
          <w:tcPr>
            <w:tcW w:w="1241" w:type="dxa"/>
            <w:tcBorders>
              <w:top w:val="nil"/>
              <w:left w:val="nil"/>
              <w:bottom w:val="single" w:sz="4" w:space="0" w:color="auto"/>
              <w:right w:val="single" w:sz="4" w:space="0" w:color="auto"/>
            </w:tcBorders>
            <w:shd w:val="clear" w:color="000000" w:fill="FFFFFF"/>
            <w:noWrap/>
            <w:vAlign w:val="bottom"/>
            <w:hideMark/>
          </w:tcPr>
          <w:p w14:paraId="3B65D058"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3415-1142</w:t>
            </w:r>
          </w:p>
        </w:tc>
        <w:tc>
          <w:tcPr>
            <w:tcW w:w="1134" w:type="dxa"/>
            <w:tcBorders>
              <w:top w:val="nil"/>
              <w:left w:val="nil"/>
              <w:bottom w:val="single" w:sz="4" w:space="0" w:color="auto"/>
              <w:right w:val="single" w:sz="4" w:space="0" w:color="auto"/>
            </w:tcBorders>
            <w:shd w:val="clear" w:color="000000" w:fill="FFFFFF"/>
            <w:noWrap/>
            <w:vAlign w:val="center"/>
            <w:hideMark/>
          </w:tcPr>
          <w:p w14:paraId="4BF68727"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4A4F11FB"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15ACF0D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Thales Castanho de Andrade, Professor</w:t>
            </w:r>
          </w:p>
        </w:tc>
        <w:tc>
          <w:tcPr>
            <w:tcW w:w="2659" w:type="dxa"/>
            <w:tcBorders>
              <w:top w:val="nil"/>
              <w:left w:val="nil"/>
              <w:bottom w:val="single" w:sz="4" w:space="0" w:color="auto"/>
              <w:right w:val="single" w:sz="4" w:space="0" w:color="auto"/>
            </w:tcBorders>
            <w:shd w:val="clear" w:color="000000" w:fill="FFFFFF"/>
            <w:vAlign w:val="center"/>
            <w:hideMark/>
          </w:tcPr>
          <w:p w14:paraId="26A03B6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Luiz Pereira Leite, nº 2351</w:t>
            </w:r>
          </w:p>
        </w:tc>
        <w:tc>
          <w:tcPr>
            <w:tcW w:w="2134" w:type="dxa"/>
            <w:tcBorders>
              <w:top w:val="nil"/>
              <w:left w:val="nil"/>
              <w:bottom w:val="single" w:sz="4" w:space="0" w:color="auto"/>
              <w:right w:val="single" w:sz="4" w:space="0" w:color="auto"/>
            </w:tcBorders>
            <w:shd w:val="clear" w:color="000000" w:fill="FFFFFF"/>
            <w:noWrap/>
            <w:vAlign w:val="center"/>
            <w:hideMark/>
          </w:tcPr>
          <w:p w14:paraId="6C149DD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Água Branca</w:t>
            </w:r>
          </w:p>
        </w:tc>
        <w:tc>
          <w:tcPr>
            <w:tcW w:w="1241" w:type="dxa"/>
            <w:tcBorders>
              <w:top w:val="nil"/>
              <w:left w:val="nil"/>
              <w:bottom w:val="single" w:sz="4" w:space="0" w:color="auto"/>
              <w:right w:val="single" w:sz="4" w:space="0" w:color="auto"/>
            </w:tcBorders>
            <w:shd w:val="clear" w:color="000000" w:fill="FFFFFF"/>
            <w:noWrap/>
            <w:vAlign w:val="center"/>
            <w:hideMark/>
          </w:tcPr>
          <w:p w14:paraId="6DF80164"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3426-6832</w:t>
            </w:r>
          </w:p>
        </w:tc>
        <w:tc>
          <w:tcPr>
            <w:tcW w:w="1134" w:type="dxa"/>
            <w:tcBorders>
              <w:top w:val="nil"/>
              <w:left w:val="nil"/>
              <w:bottom w:val="single" w:sz="4" w:space="0" w:color="auto"/>
              <w:right w:val="single" w:sz="4" w:space="0" w:color="auto"/>
            </w:tcBorders>
            <w:shd w:val="clear" w:color="000000" w:fill="FFFFFF"/>
            <w:noWrap/>
            <w:vAlign w:val="center"/>
            <w:hideMark/>
          </w:tcPr>
          <w:p w14:paraId="5E5A53D6"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767E7B6"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671B0D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Tirza Regina de Oliveira Orsini Moretti</w:t>
            </w:r>
          </w:p>
        </w:tc>
        <w:tc>
          <w:tcPr>
            <w:tcW w:w="2659" w:type="dxa"/>
            <w:tcBorders>
              <w:top w:val="nil"/>
              <w:left w:val="nil"/>
              <w:bottom w:val="single" w:sz="4" w:space="0" w:color="auto"/>
              <w:right w:val="single" w:sz="4" w:space="0" w:color="auto"/>
            </w:tcBorders>
            <w:shd w:val="clear" w:color="000000" w:fill="FFFFFF"/>
            <w:vAlign w:val="center"/>
            <w:hideMark/>
          </w:tcPr>
          <w:p w14:paraId="6299D5B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Presidente Washington Luiz, nº 84</w:t>
            </w:r>
          </w:p>
        </w:tc>
        <w:tc>
          <w:tcPr>
            <w:tcW w:w="2134" w:type="dxa"/>
            <w:tcBorders>
              <w:top w:val="nil"/>
              <w:left w:val="nil"/>
              <w:bottom w:val="single" w:sz="4" w:space="0" w:color="auto"/>
              <w:right w:val="single" w:sz="4" w:space="0" w:color="auto"/>
            </w:tcBorders>
            <w:shd w:val="clear" w:color="000000" w:fill="FFFFFF"/>
            <w:noWrap/>
            <w:vAlign w:val="center"/>
            <w:hideMark/>
          </w:tcPr>
          <w:p w14:paraId="42A97EE3"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Vila Cristina</w:t>
            </w:r>
          </w:p>
        </w:tc>
        <w:tc>
          <w:tcPr>
            <w:tcW w:w="1241" w:type="dxa"/>
            <w:tcBorders>
              <w:top w:val="nil"/>
              <w:left w:val="nil"/>
              <w:bottom w:val="single" w:sz="4" w:space="0" w:color="auto"/>
              <w:right w:val="single" w:sz="4" w:space="0" w:color="auto"/>
            </w:tcBorders>
            <w:shd w:val="clear" w:color="000000" w:fill="FFFFFF"/>
            <w:noWrap/>
            <w:vAlign w:val="center"/>
            <w:hideMark/>
          </w:tcPr>
          <w:p w14:paraId="7B75B263"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3422-6619</w:t>
            </w:r>
          </w:p>
        </w:tc>
        <w:tc>
          <w:tcPr>
            <w:tcW w:w="1134" w:type="dxa"/>
            <w:tcBorders>
              <w:top w:val="nil"/>
              <w:left w:val="nil"/>
              <w:bottom w:val="single" w:sz="4" w:space="0" w:color="auto"/>
              <w:right w:val="single" w:sz="4" w:space="0" w:color="auto"/>
            </w:tcBorders>
            <w:shd w:val="clear" w:color="000000" w:fill="FFFFFF"/>
            <w:noWrap/>
            <w:vAlign w:val="center"/>
            <w:hideMark/>
          </w:tcPr>
          <w:p w14:paraId="6D497DB1"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77D5D893"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2831071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Tomaz Caetano Cannavam Rípoli, Professor</w:t>
            </w:r>
          </w:p>
        </w:tc>
        <w:tc>
          <w:tcPr>
            <w:tcW w:w="2659" w:type="dxa"/>
            <w:tcBorders>
              <w:top w:val="nil"/>
              <w:left w:val="nil"/>
              <w:bottom w:val="single" w:sz="4" w:space="0" w:color="auto"/>
              <w:right w:val="single" w:sz="4" w:space="0" w:color="auto"/>
            </w:tcBorders>
            <w:shd w:val="clear" w:color="000000" w:fill="FFFFFF"/>
            <w:vAlign w:val="center"/>
            <w:hideMark/>
          </w:tcPr>
          <w:p w14:paraId="7BE8B166"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Vaticano nº 502</w:t>
            </w:r>
          </w:p>
        </w:tc>
        <w:tc>
          <w:tcPr>
            <w:tcW w:w="2134" w:type="dxa"/>
            <w:tcBorders>
              <w:top w:val="nil"/>
              <w:left w:val="nil"/>
              <w:bottom w:val="single" w:sz="4" w:space="0" w:color="auto"/>
              <w:right w:val="single" w:sz="4" w:space="0" w:color="auto"/>
            </w:tcBorders>
            <w:shd w:val="clear" w:color="000000" w:fill="FFFFFF"/>
            <w:noWrap/>
            <w:vAlign w:val="center"/>
            <w:hideMark/>
          </w:tcPr>
          <w:p w14:paraId="28EA85E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Costa Rica</w:t>
            </w:r>
          </w:p>
        </w:tc>
        <w:tc>
          <w:tcPr>
            <w:tcW w:w="1241" w:type="dxa"/>
            <w:tcBorders>
              <w:top w:val="nil"/>
              <w:left w:val="nil"/>
              <w:bottom w:val="single" w:sz="4" w:space="0" w:color="auto"/>
              <w:right w:val="single" w:sz="4" w:space="0" w:color="auto"/>
            </w:tcBorders>
            <w:shd w:val="clear" w:color="000000" w:fill="FFFFFF"/>
            <w:noWrap/>
            <w:vAlign w:val="center"/>
            <w:hideMark/>
          </w:tcPr>
          <w:p w14:paraId="48208FEB"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3411-5249</w:t>
            </w:r>
          </w:p>
        </w:tc>
        <w:tc>
          <w:tcPr>
            <w:tcW w:w="1134" w:type="dxa"/>
            <w:tcBorders>
              <w:top w:val="nil"/>
              <w:left w:val="nil"/>
              <w:bottom w:val="single" w:sz="4" w:space="0" w:color="auto"/>
              <w:right w:val="single" w:sz="4" w:space="0" w:color="auto"/>
            </w:tcBorders>
            <w:shd w:val="clear" w:color="000000" w:fill="FFFFFF"/>
            <w:noWrap/>
            <w:vAlign w:val="center"/>
            <w:hideMark/>
          </w:tcPr>
          <w:p w14:paraId="243DF467"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66A957CC"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1E27257"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Vera Lúcia Sabino do Prado, Professora</w:t>
            </w:r>
          </w:p>
        </w:tc>
        <w:tc>
          <w:tcPr>
            <w:tcW w:w="2659" w:type="dxa"/>
            <w:tcBorders>
              <w:top w:val="nil"/>
              <w:left w:val="nil"/>
              <w:bottom w:val="single" w:sz="4" w:space="0" w:color="auto"/>
              <w:right w:val="single" w:sz="4" w:space="0" w:color="auto"/>
            </w:tcBorders>
            <w:shd w:val="clear" w:color="000000" w:fill="FFFFFF"/>
            <w:vAlign w:val="center"/>
            <w:hideMark/>
          </w:tcPr>
          <w:p w14:paraId="4749660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Vitória Régia, nº 655 - setor 2</w:t>
            </w:r>
          </w:p>
        </w:tc>
        <w:tc>
          <w:tcPr>
            <w:tcW w:w="2134" w:type="dxa"/>
            <w:tcBorders>
              <w:top w:val="nil"/>
              <w:left w:val="nil"/>
              <w:bottom w:val="single" w:sz="4" w:space="0" w:color="auto"/>
              <w:right w:val="single" w:sz="4" w:space="0" w:color="auto"/>
            </w:tcBorders>
            <w:shd w:val="clear" w:color="000000" w:fill="FFFFFF"/>
            <w:noWrap/>
            <w:vAlign w:val="center"/>
            <w:hideMark/>
          </w:tcPr>
          <w:p w14:paraId="65DBB5A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Monte Líbano</w:t>
            </w:r>
          </w:p>
        </w:tc>
        <w:tc>
          <w:tcPr>
            <w:tcW w:w="1241" w:type="dxa"/>
            <w:tcBorders>
              <w:top w:val="nil"/>
              <w:left w:val="nil"/>
              <w:bottom w:val="single" w:sz="4" w:space="0" w:color="auto"/>
              <w:right w:val="single" w:sz="4" w:space="0" w:color="auto"/>
            </w:tcBorders>
            <w:shd w:val="clear" w:color="000000" w:fill="FFFFFF"/>
            <w:noWrap/>
            <w:vAlign w:val="center"/>
            <w:hideMark/>
          </w:tcPr>
          <w:p w14:paraId="38D5318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3432-3389</w:t>
            </w:r>
          </w:p>
        </w:tc>
        <w:tc>
          <w:tcPr>
            <w:tcW w:w="1134" w:type="dxa"/>
            <w:tcBorders>
              <w:top w:val="nil"/>
              <w:left w:val="nil"/>
              <w:bottom w:val="single" w:sz="4" w:space="0" w:color="auto"/>
              <w:right w:val="single" w:sz="4" w:space="0" w:color="auto"/>
            </w:tcBorders>
            <w:shd w:val="clear" w:color="000000" w:fill="FFFFFF"/>
            <w:noWrap/>
            <w:vAlign w:val="center"/>
            <w:hideMark/>
          </w:tcPr>
          <w:p w14:paraId="65D99155"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61B42E7A"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099A18D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Vilma Leone Dal Pogetto, Professora</w:t>
            </w:r>
          </w:p>
        </w:tc>
        <w:tc>
          <w:tcPr>
            <w:tcW w:w="2659" w:type="dxa"/>
            <w:tcBorders>
              <w:top w:val="nil"/>
              <w:left w:val="nil"/>
              <w:bottom w:val="single" w:sz="4" w:space="0" w:color="auto"/>
              <w:right w:val="single" w:sz="4" w:space="0" w:color="auto"/>
            </w:tcBorders>
            <w:shd w:val="clear" w:color="000000" w:fill="FFFFFF"/>
            <w:vAlign w:val="center"/>
            <w:hideMark/>
          </w:tcPr>
          <w:p w14:paraId="77B86B0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dos Dourados, nº 815</w:t>
            </w:r>
          </w:p>
        </w:tc>
        <w:tc>
          <w:tcPr>
            <w:tcW w:w="2134" w:type="dxa"/>
            <w:tcBorders>
              <w:top w:val="nil"/>
              <w:left w:val="nil"/>
              <w:bottom w:val="single" w:sz="4" w:space="0" w:color="auto"/>
              <w:right w:val="single" w:sz="4" w:space="0" w:color="auto"/>
            </w:tcBorders>
            <w:shd w:val="clear" w:color="000000" w:fill="FFFFFF"/>
            <w:noWrap/>
            <w:vAlign w:val="center"/>
            <w:hideMark/>
          </w:tcPr>
          <w:p w14:paraId="78EF448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Jupiá</w:t>
            </w:r>
          </w:p>
        </w:tc>
        <w:tc>
          <w:tcPr>
            <w:tcW w:w="1241" w:type="dxa"/>
            <w:tcBorders>
              <w:top w:val="nil"/>
              <w:left w:val="nil"/>
              <w:bottom w:val="single" w:sz="4" w:space="0" w:color="auto"/>
              <w:right w:val="single" w:sz="4" w:space="0" w:color="auto"/>
            </w:tcBorders>
            <w:shd w:val="clear" w:color="000000" w:fill="FFFFFF"/>
            <w:noWrap/>
            <w:vAlign w:val="center"/>
            <w:hideMark/>
          </w:tcPr>
          <w:p w14:paraId="0E2516D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3427-2735</w:t>
            </w:r>
          </w:p>
        </w:tc>
        <w:tc>
          <w:tcPr>
            <w:tcW w:w="1134" w:type="dxa"/>
            <w:tcBorders>
              <w:top w:val="nil"/>
              <w:left w:val="nil"/>
              <w:bottom w:val="single" w:sz="4" w:space="0" w:color="auto"/>
              <w:right w:val="single" w:sz="4" w:space="0" w:color="auto"/>
            </w:tcBorders>
            <w:shd w:val="clear" w:color="auto" w:fill="auto"/>
            <w:noWrap/>
            <w:vAlign w:val="center"/>
            <w:hideMark/>
          </w:tcPr>
          <w:p w14:paraId="3FE8D15A" w14:textId="77777777" w:rsidR="00C24A44" w:rsidRPr="001E38E5" w:rsidRDefault="00C24A44" w:rsidP="00AA5388">
            <w:pPr>
              <w:suppressAutoHyphens w:val="0"/>
              <w:jc w:val="center"/>
              <w:rPr>
                <w:rFonts w:ascii="Arial" w:hAnsi="Arial" w:cs="Arial"/>
                <w:b/>
                <w:bCs/>
                <w:kern w:val="0"/>
                <w:lang w:eastAsia="pt-BR"/>
              </w:rPr>
            </w:pPr>
            <w:r w:rsidRPr="001E38E5">
              <w:rPr>
                <w:rFonts w:ascii="Arial" w:hAnsi="Arial" w:cs="Arial"/>
                <w:b/>
                <w:bCs/>
                <w:kern w:val="0"/>
                <w:lang w:eastAsia="pt-BR"/>
              </w:rPr>
              <w:t> </w:t>
            </w:r>
          </w:p>
        </w:tc>
      </w:tr>
      <w:tr w:rsidR="00C24A44" w:rsidRPr="001E38E5" w14:paraId="55B30539" w14:textId="77777777" w:rsidTr="00AA5388">
        <w:trPr>
          <w:trHeight w:val="510"/>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5867F4C8"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Walter Radamés Accorsi, Professor</w:t>
            </w:r>
          </w:p>
        </w:tc>
        <w:tc>
          <w:tcPr>
            <w:tcW w:w="2659" w:type="dxa"/>
            <w:tcBorders>
              <w:top w:val="nil"/>
              <w:left w:val="nil"/>
              <w:bottom w:val="single" w:sz="4" w:space="0" w:color="auto"/>
              <w:right w:val="single" w:sz="4" w:space="0" w:color="auto"/>
            </w:tcBorders>
            <w:shd w:val="clear" w:color="000000" w:fill="FFFFFF"/>
            <w:vAlign w:val="center"/>
            <w:hideMark/>
          </w:tcPr>
          <w:p w14:paraId="27267D2A"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José Tomazella, nº 80</w:t>
            </w:r>
          </w:p>
        </w:tc>
        <w:tc>
          <w:tcPr>
            <w:tcW w:w="2134" w:type="dxa"/>
            <w:tcBorders>
              <w:top w:val="nil"/>
              <w:left w:val="nil"/>
              <w:bottom w:val="single" w:sz="4" w:space="0" w:color="auto"/>
              <w:right w:val="single" w:sz="4" w:space="0" w:color="auto"/>
            </w:tcBorders>
            <w:shd w:val="clear" w:color="000000" w:fill="FFFFFF"/>
            <w:noWrap/>
            <w:vAlign w:val="center"/>
            <w:hideMark/>
          </w:tcPr>
          <w:p w14:paraId="0A9C8C4D"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Água Branca</w:t>
            </w:r>
          </w:p>
        </w:tc>
        <w:tc>
          <w:tcPr>
            <w:tcW w:w="1241" w:type="dxa"/>
            <w:tcBorders>
              <w:top w:val="nil"/>
              <w:left w:val="nil"/>
              <w:bottom w:val="single" w:sz="4" w:space="0" w:color="auto"/>
              <w:right w:val="single" w:sz="4" w:space="0" w:color="auto"/>
            </w:tcBorders>
            <w:shd w:val="clear" w:color="000000" w:fill="FFFFFF"/>
            <w:noWrap/>
            <w:vAlign w:val="center"/>
            <w:hideMark/>
          </w:tcPr>
          <w:p w14:paraId="32BF29DC"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3426-2094</w:t>
            </w:r>
          </w:p>
        </w:tc>
        <w:tc>
          <w:tcPr>
            <w:tcW w:w="1134" w:type="dxa"/>
            <w:tcBorders>
              <w:top w:val="nil"/>
              <w:left w:val="nil"/>
              <w:bottom w:val="single" w:sz="4" w:space="0" w:color="auto"/>
              <w:right w:val="single" w:sz="4" w:space="0" w:color="auto"/>
            </w:tcBorders>
            <w:shd w:val="clear" w:color="000000" w:fill="FFFFFF"/>
            <w:noWrap/>
            <w:vAlign w:val="center"/>
            <w:hideMark/>
          </w:tcPr>
          <w:p w14:paraId="6AB5A620"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33266379"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4FDC2F40"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Walter Vitti, Professor</w:t>
            </w:r>
          </w:p>
        </w:tc>
        <w:tc>
          <w:tcPr>
            <w:tcW w:w="2659" w:type="dxa"/>
            <w:tcBorders>
              <w:top w:val="nil"/>
              <w:left w:val="nil"/>
              <w:bottom w:val="single" w:sz="4" w:space="0" w:color="auto"/>
              <w:right w:val="single" w:sz="4" w:space="0" w:color="auto"/>
            </w:tcBorders>
            <w:shd w:val="clear" w:color="000000" w:fill="FFFFFF"/>
            <w:vAlign w:val="center"/>
            <w:hideMark/>
          </w:tcPr>
          <w:p w14:paraId="4D0D986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 xml:space="preserve">Rua Vinte e Um de Abril, nº 200 </w:t>
            </w:r>
          </w:p>
        </w:tc>
        <w:tc>
          <w:tcPr>
            <w:tcW w:w="2134" w:type="dxa"/>
            <w:tcBorders>
              <w:top w:val="nil"/>
              <w:left w:val="nil"/>
              <w:bottom w:val="single" w:sz="4" w:space="0" w:color="auto"/>
              <w:right w:val="single" w:sz="4" w:space="0" w:color="auto"/>
            </w:tcBorders>
            <w:shd w:val="clear" w:color="000000" w:fill="FFFFFF"/>
            <w:noWrap/>
            <w:vAlign w:val="center"/>
            <w:hideMark/>
          </w:tcPr>
          <w:p w14:paraId="1D9C34FC"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Paulicéia</w:t>
            </w:r>
          </w:p>
        </w:tc>
        <w:tc>
          <w:tcPr>
            <w:tcW w:w="1241" w:type="dxa"/>
            <w:tcBorders>
              <w:top w:val="nil"/>
              <w:left w:val="nil"/>
              <w:bottom w:val="single" w:sz="4" w:space="0" w:color="auto"/>
              <w:right w:val="single" w:sz="4" w:space="0" w:color="auto"/>
            </w:tcBorders>
            <w:shd w:val="clear" w:color="000000" w:fill="FFFFFF"/>
            <w:noWrap/>
            <w:vAlign w:val="center"/>
            <w:hideMark/>
          </w:tcPr>
          <w:p w14:paraId="0CA9564E"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3422-4468</w:t>
            </w:r>
          </w:p>
        </w:tc>
        <w:tc>
          <w:tcPr>
            <w:tcW w:w="1134" w:type="dxa"/>
            <w:tcBorders>
              <w:top w:val="nil"/>
              <w:left w:val="nil"/>
              <w:bottom w:val="single" w:sz="4" w:space="0" w:color="auto"/>
              <w:right w:val="single" w:sz="4" w:space="0" w:color="auto"/>
            </w:tcBorders>
            <w:shd w:val="clear" w:color="000000" w:fill="FFFFFF"/>
            <w:noWrap/>
            <w:vAlign w:val="center"/>
            <w:hideMark/>
          </w:tcPr>
          <w:p w14:paraId="5760AEFF"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r w:rsidR="00C24A44" w:rsidRPr="001E38E5" w14:paraId="17D9EFD4" w14:textId="77777777" w:rsidTr="00AA5388">
        <w:trPr>
          <w:trHeight w:val="402"/>
          <w:jc w:val="center"/>
        </w:trPr>
        <w:tc>
          <w:tcPr>
            <w:tcW w:w="3300" w:type="dxa"/>
            <w:tcBorders>
              <w:top w:val="nil"/>
              <w:left w:val="single" w:sz="4" w:space="0" w:color="auto"/>
              <w:bottom w:val="single" w:sz="4" w:space="0" w:color="auto"/>
              <w:right w:val="single" w:sz="4" w:space="0" w:color="auto"/>
            </w:tcBorders>
            <w:shd w:val="clear" w:color="000000" w:fill="FFFFFF"/>
            <w:vAlign w:val="center"/>
            <w:hideMark/>
          </w:tcPr>
          <w:p w14:paraId="62C2F5F1"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Wilson Guidotti</w:t>
            </w:r>
          </w:p>
        </w:tc>
        <w:tc>
          <w:tcPr>
            <w:tcW w:w="2659" w:type="dxa"/>
            <w:tcBorders>
              <w:top w:val="nil"/>
              <w:left w:val="nil"/>
              <w:bottom w:val="single" w:sz="4" w:space="0" w:color="auto"/>
              <w:right w:val="single" w:sz="4" w:space="0" w:color="auto"/>
            </w:tcBorders>
            <w:shd w:val="clear" w:color="000000" w:fill="FFFFFF"/>
            <w:vAlign w:val="center"/>
            <w:hideMark/>
          </w:tcPr>
          <w:p w14:paraId="6C620859"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Rua Lins, nº 288</w:t>
            </w:r>
          </w:p>
        </w:tc>
        <w:tc>
          <w:tcPr>
            <w:tcW w:w="2134" w:type="dxa"/>
            <w:tcBorders>
              <w:top w:val="nil"/>
              <w:left w:val="nil"/>
              <w:bottom w:val="single" w:sz="4" w:space="0" w:color="auto"/>
              <w:right w:val="single" w:sz="4" w:space="0" w:color="auto"/>
            </w:tcBorders>
            <w:shd w:val="clear" w:color="000000" w:fill="FFFFFF"/>
            <w:noWrap/>
            <w:vAlign w:val="center"/>
            <w:hideMark/>
          </w:tcPr>
          <w:p w14:paraId="07E72A75" w14:textId="77777777" w:rsidR="00C24A44" w:rsidRPr="001E38E5" w:rsidRDefault="00C24A44" w:rsidP="00AA5388">
            <w:pPr>
              <w:suppressAutoHyphens w:val="0"/>
              <w:rPr>
                <w:rFonts w:ascii="Arial" w:hAnsi="Arial" w:cs="Arial"/>
                <w:kern w:val="0"/>
                <w:lang w:eastAsia="pt-BR"/>
              </w:rPr>
            </w:pPr>
            <w:r w:rsidRPr="001E38E5">
              <w:rPr>
                <w:rFonts w:ascii="Arial" w:hAnsi="Arial" w:cs="Arial"/>
                <w:kern w:val="0"/>
                <w:lang w:eastAsia="pt-BR"/>
              </w:rPr>
              <w:t>Jardim Itapuã</w:t>
            </w:r>
          </w:p>
        </w:tc>
        <w:tc>
          <w:tcPr>
            <w:tcW w:w="1241" w:type="dxa"/>
            <w:tcBorders>
              <w:top w:val="nil"/>
              <w:left w:val="nil"/>
              <w:bottom w:val="single" w:sz="4" w:space="0" w:color="auto"/>
              <w:right w:val="single" w:sz="4" w:space="0" w:color="auto"/>
            </w:tcBorders>
            <w:shd w:val="clear" w:color="000000" w:fill="FFFFFF"/>
            <w:noWrap/>
            <w:vAlign w:val="center"/>
            <w:hideMark/>
          </w:tcPr>
          <w:p w14:paraId="4A54822D"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3433-4967</w:t>
            </w:r>
          </w:p>
        </w:tc>
        <w:tc>
          <w:tcPr>
            <w:tcW w:w="1134" w:type="dxa"/>
            <w:tcBorders>
              <w:top w:val="nil"/>
              <w:left w:val="nil"/>
              <w:bottom w:val="single" w:sz="4" w:space="0" w:color="auto"/>
              <w:right w:val="single" w:sz="4" w:space="0" w:color="auto"/>
            </w:tcBorders>
            <w:shd w:val="clear" w:color="000000" w:fill="FFFFFF"/>
            <w:noWrap/>
            <w:vAlign w:val="center"/>
            <w:hideMark/>
          </w:tcPr>
          <w:p w14:paraId="2712D09D" w14:textId="77777777" w:rsidR="00C24A44" w:rsidRPr="001E38E5" w:rsidRDefault="00C24A44" w:rsidP="00AA5388">
            <w:pPr>
              <w:suppressAutoHyphens w:val="0"/>
              <w:jc w:val="center"/>
              <w:rPr>
                <w:rFonts w:ascii="Arial" w:hAnsi="Arial" w:cs="Arial"/>
                <w:kern w:val="0"/>
                <w:lang w:eastAsia="pt-BR"/>
              </w:rPr>
            </w:pPr>
            <w:r w:rsidRPr="001E38E5">
              <w:rPr>
                <w:rFonts w:ascii="Arial" w:hAnsi="Arial" w:cs="Arial"/>
                <w:kern w:val="0"/>
                <w:lang w:eastAsia="pt-BR"/>
              </w:rPr>
              <w:t> </w:t>
            </w:r>
          </w:p>
        </w:tc>
      </w:tr>
    </w:tbl>
    <w:p w14:paraId="3447327F" w14:textId="77777777" w:rsidR="000140B9" w:rsidRDefault="000140B9" w:rsidP="00E95547">
      <w:pPr>
        <w:jc w:val="center"/>
        <w:rPr>
          <w:rFonts w:ascii="Arial" w:hAnsi="Arial" w:cs="Arial"/>
          <w:b/>
        </w:rPr>
      </w:pPr>
    </w:p>
    <w:p w14:paraId="1C30D9A8" w14:textId="77777777" w:rsidR="000140B9" w:rsidRDefault="000140B9">
      <w:pPr>
        <w:suppressAutoHyphens w:val="0"/>
        <w:rPr>
          <w:rFonts w:ascii="Arial" w:hAnsi="Arial" w:cs="Arial"/>
          <w:b/>
        </w:rPr>
      </w:pPr>
      <w:r>
        <w:rPr>
          <w:rFonts w:ascii="Arial" w:hAnsi="Arial" w:cs="Arial"/>
          <w:b/>
        </w:rPr>
        <w:br w:type="page"/>
      </w:r>
    </w:p>
    <w:p w14:paraId="25CD95B0" w14:textId="73D119B5" w:rsidR="000140B9" w:rsidRPr="000140B9" w:rsidRDefault="000140B9" w:rsidP="000140B9">
      <w:pPr>
        <w:suppressAutoHyphens w:val="0"/>
        <w:jc w:val="center"/>
        <w:rPr>
          <w:rFonts w:ascii="Arial" w:hAnsi="Arial" w:cs="Arial"/>
          <w:b/>
          <w:bCs/>
        </w:rPr>
      </w:pPr>
      <w:r w:rsidRPr="000140B9">
        <w:rPr>
          <w:rFonts w:ascii="Arial" w:hAnsi="Arial" w:cs="Arial"/>
          <w:b/>
        </w:rPr>
        <w:lastRenderedPageBreak/>
        <w:t xml:space="preserve">ANEXO </w:t>
      </w:r>
      <w:r>
        <w:rPr>
          <w:rFonts w:ascii="Arial" w:hAnsi="Arial" w:cs="Arial"/>
          <w:b/>
        </w:rPr>
        <w:t>B</w:t>
      </w:r>
    </w:p>
    <w:p w14:paraId="5AF44904" w14:textId="77777777" w:rsidR="000140B9" w:rsidRPr="000E0F32" w:rsidRDefault="000140B9" w:rsidP="000140B9">
      <w:pPr>
        <w:tabs>
          <w:tab w:val="left" w:pos="284"/>
        </w:tabs>
        <w:jc w:val="center"/>
        <w:rPr>
          <w:rFonts w:ascii="Arial" w:hAnsi="Arial" w:cs="Arial"/>
          <w:b/>
          <w:bCs/>
        </w:rPr>
      </w:pPr>
      <w:r w:rsidRPr="000E0F32">
        <w:rPr>
          <w:rFonts w:ascii="Arial" w:hAnsi="Arial" w:cs="Arial"/>
        </w:rPr>
        <w:t>====================================================================================</w:t>
      </w:r>
    </w:p>
    <w:p w14:paraId="68A2149D" w14:textId="768D72C8" w:rsidR="000140B9" w:rsidRPr="000E0F32" w:rsidRDefault="000140B9" w:rsidP="000140B9">
      <w:pPr>
        <w:tabs>
          <w:tab w:val="left" w:pos="284"/>
        </w:tabs>
        <w:jc w:val="center"/>
        <w:rPr>
          <w:rFonts w:ascii="Arial" w:hAnsi="Arial" w:cs="Arial"/>
        </w:rPr>
      </w:pPr>
      <w:r>
        <w:rPr>
          <w:rFonts w:ascii="Arial" w:hAnsi="Arial" w:cs="Arial"/>
          <w:b/>
          <w:bCs/>
        </w:rPr>
        <w:t>RELAÇÃO DE PATRIMÔNIO</w:t>
      </w:r>
    </w:p>
    <w:p w14:paraId="2CFDB609" w14:textId="77777777" w:rsidR="000140B9" w:rsidRPr="000E0F32" w:rsidRDefault="000140B9" w:rsidP="000140B9">
      <w:pPr>
        <w:tabs>
          <w:tab w:val="left" w:pos="284"/>
        </w:tabs>
        <w:jc w:val="center"/>
        <w:rPr>
          <w:rFonts w:ascii="Arial" w:hAnsi="Arial" w:cs="Arial"/>
          <w:b/>
          <w:bCs/>
        </w:rPr>
      </w:pPr>
      <w:r w:rsidRPr="000E0F32">
        <w:rPr>
          <w:rFonts w:ascii="Arial" w:hAnsi="Arial" w:cs="Arial"/>
        </w:rPr>
        <w:t>====================================================================================</w:t>
      </w:r>
    </w:p>
    <w:p w14:paraId="2B79517A" w14:textId="77777777" w:rsidR="000140B9" w:rsidRDefault="000140B9" w:rsidP="00E95547">
      <w:pPr>
        <w:jc w:val="center"/>
        <w:rPr>
          <w:rFonts w:ascii="Arial" w:hAnsi="Arial" w:cs="Arial"/>
          <w:b/>
        </w:rPr>
      </w:pPr>
    </w:p>
    <w:tbl>
      <w:tblPr>
        <w:tblStyle w:val="Tabelacomgrade"/>
        <w:tblW w:w="0" w:type="auto"/>
        <w:tblLook w:val="04A0" w:firstRow="1" w:lastRow="0" w:firstColumn="1" w:lastColumn="0" w:noHBand="0" w:noVBand="1"/>
      </w:tblPr>
      <w:tblGrid>
        <w:gridCol w:w="3354"/>
        <w:gridCol w:w="3354"/>
        <w:gridCol w:w="3354"/>
      </w:tblGrid>
      <w:tr w:rsidR="000140B9" w14:paraId="2855900C" w14:textId="77777777" w:rsidTr="000140B9">
        <w:tc>
          <w:tcPr>
            <w:tcW w:w="3354" w:type="dxa"/>
          </w:tcPr>
          <w:p w14:paraId="7D26310C" w14:textId="1DCDDD1B" w:rsidR="000140B9" w:rsidRDefault="000140B9" w:rsidP="00E95547">
            <w:pPr>
              <w:jc w:val="center"/>
              <w:rPr>
                <w:rFonts w:ascii="Arial" w:hAnsi="Arial" w:cs="Arial"/>
                <w:b/>
              </w:rPr>
            </w:pPr>
            <w:r>
              <w:rPr>
                <w:rFonts w:ascii="Arial" w:hAnsi="Arial" w:cs="Arial"/>
                <w:b/>
              </w:rPr>
              <w:t>Número de Patrimônio</w:t>
            </w:r>
          </w:p>
        </w:tc>
        <w:tc>
          <w:tcPr>
            <w:tcW w:w="3354" w:type="dxa"/>
          </w:tcPr>
          <w:p w14:paraId="3D3482C9" w14:textId="2CB52F64" w:rsidR="000140B9" w:rsidRDefault="000140B9" w:rsidP="00E95547">
            <w:pPr>
              <w:jc w:val="center"/>
              <w:rPr>
                <w:rFonts w:ascii="Arial" w:hAnsi="Arial" w:cs="Arial"/>
                <w:b/>
              </w:rPr>
            </w:pPr>
            <w:r>
              <w:rPr>
                <w:rFonts w:ascii="Arial" w:hAnsi="Arial" w:cs="Arial"/>
                <w:b/>
              </w:rPr>
              <w:t>Número de Patrimônio</w:t>
            </w:r>
          </w:p>
        </w:tc>
        <w:tc>
          <w:tcPr>
            <w:tcW w:w="3354" w:type="dxa"/>
          </w:tcPr>
          <w:p w14:paraId="228A2260" w14:textId="3DDC6620" w:rsidR="000140B9" w:rsidRDefault="000140B9" w:rsidP="00E95547">
            <w:pPr>
              <w:jc w:val="center"/>
              <w:rPr>
                <w:rFonts w:ascii="Arial" w:hAnsi="Arial" w:cs="Arial"/>
                <w:b/>
              </w:rPr>
            </w:pPr>
            <w:r>
              <w:rPr>
                <w:rFonts w:ascii="Arial" w:hAnsi="Arial" w:cs="Arial"/>
                <w:b/>
              </w:rPr>
              <w:t>Número de Patrimônio</w:t>
            </w:r>
          </w:p>
        </w:tc>
      </w:tr>
      <w:tr w:rsidR="000140B9" w14:paraId="0A4D1B43" w14:textId="77777777" w:rsidTr="000140B9">
        <w:tc>
          <w:tcPr>
            <w:tcW w:w="3354" w:type="dxa"/>
          </w:tcPr>
          <w:p w14:paraId="7583E7A9" w14:textId="16807B55" w:rsidR="000140B9" w:rsidRPr="000140B9" w:rsidRDefault="000140B9" w:rsidP="00E95547">
            <w:pPr>
              <w:jc w:val="center"/>
              <w:rPr>
                <w:rFonts w:ascii="Arial" w:hAnsi="Arial" w:cs="Arial"/>
              </w:rPr>
            </w:pPr>
            <w:r w:rsidRPr="000140B9">
              <w:rPr>
                <w:rFonts w:ascii="Arial" w:hAnsi="Arial" w:cs="Arial"/>
              </w:rPr>
              <w:t>194207</w:t>
            </w:r>
          </w:p>
        </w:tc>
        <w:tc>
          <w:tcPr>
            <w:tcW w:w="3354" w:type="dxa"/>
          </w:tcPr>
          <w:p w14:paraId="605B2D49" w14:textId="4FBFB79E" w:rsidR="000140B9" w:rsidRPr="000140B9" w:rsidRDefault="000140B9" w:rsidP="00E95547">
            <w:pPr>
              <w:jc w:val="center"/>
              <w:rPr>
                <w:rFonts w:ascii="Arial" w:hAnsi="Arial" w:cs="Arial"/>
              </w:rPr>
            </w:pPr>
            <w:r>
              <w:rPr>
                <w:rFonts w:ascii="Arial" w:hAnsi="Arial" w:cs="Arial"/>
              </w:rPr>
              <w:t>165857</w:t>
            </w:r>
          </w:p>
        </w:tc>
        <w:tc>
          <w:tcPr>
            <w:tcW w:w="3354" w:type="dxa"/>
          </w:tcPr>
          <w:p w14:paraId="24E54321" w14:textId="0085E7A7" w:rsidR="000140B9" w:rsidRPr="000140B9" w:rsidRDefault="000140B9" w:rsidP="00E95547">
            <w:pPr>
              <w:jc w:val="center"/>
              <w:rPr>
                <w:rFonts w:ascii="Arial" w:hAnsi="Arial" w:cs="Arial"/>
              </w:rPr>
            </w:pPr>
            <w:r>
              <w:rPr>
                <w:rFonts w:ascii="Arial" w:hAnsi="Arial" w:cs="Arial"/>
              </w:rPr>
              <w:t>194115</w:t>
            </w:r>
          </w:p>
        </w:tc>
      </w:tr>
      <w:tr w:rsidR="000140B9" w14:paraId="195C1196" w14:textId="77777777" w:rsidTr="000140B9">
        <w:tc>
          <w:tcPr>
            <w:tcW w:w="3354" w:type="dxa"/>
          </w:tcPr>
          <w:p w14:paraId="4B1B9DC0" w14:textId="38A06474" w:rsidR="000140B9" w:rsidRPr="000140B9" w:rsidRDefault="000140B9" w:rsidP="00E95547">
            <w:pPr>
              <w:jc w:val="center"/>
              <w:rPr>
                <w:rFonts w:ascii="Arial" w:hAnsi="Arial" w:cs="Arial"/>
              </w:rPr>
            </w:pPr>
            <w:r>
              <w:rPr>
                <w:rFonts w:ascii="Arial" w:hAnsi="Arial" w:cs="Arial"/>
              </w:rPr>
              <w:t>194183</w:t>
            </w:r>
          </w:p>
        </w:tc>
        <w:tc>
          <w:tcPr>
            <w:tcW w:w="3354" w:type="dxa"/>
          </w:tcPr>
          <w:p w14:paraId="7D7FA25E" w14:textId="388ADD4B" w:rsidR="000140B9" w:rsidRPr="000140B9" w:rsidRDefault="000140B9" w:rsidP="00E95547">
            <w:pPr>
              <w:jc w:val="center"/>
              <w:rPr>
                <w:rFonts w:ascii="Arial" w:hAnsi="Arial" w:cs="Arial"/>
              </w:rPr>
            </w:pPr>
            <w:r>
              <w:rPr>
                <w:rFonts w:ascii="Arial" w:hAnsi="Arial" w:cs="Arial"/>
              </w:rPr>
              <w:t>165869</w:t>
            </w:r>
          </w:p>
        </w:tc>
        <w:tc>
          <w:tcPr>
            <w:tcW w:w="3354" w:type="dxa"/>
          </w:tcPr>
          <w:p w14:paraId="2484E543" w14:textId="677FAB96" w:rsidR="000140B9" w:rsidRPr="000140B9" w:rsidRDefault="000140B9" w:rsidP="00E95547">
            <w:pPr>
              <w:jc w:val="center"/>
              <w:rPr>
                <w:rFonts w:ascii="Arial" w:hAnsi="Arial" w:cs="Arial"/>
              </w:rPr>
            </w:pPr>
            <w:r>
              <w:rPr>
                <w:rFonts w:ascii="Arial" w:hAnsi="Arial" w:cs="Arial"/>
              </w:rPr>
              <w:t>194114</w:t>
            </w:r>
          </w:p>
        </w:tc>
      </w:tr>
      <w:tr w:rsidR="000140B9" w14:paraId="2FA1996A" w14:textId="77777777" w:rsidTr="000140B9">
        <w:tc>
          <w:tcPr>
            <w:tcW w:w="3354" w:type="dxa"/>
          </w:tcPr>
          <w:p w14:paraId="7C1B5D96" w14:textId="7B6C9767" w:rsidR="000140B9" w:rsidRPr="000140B9" w:rsidRDefault="000140B9" w:rsidP="00E95547">
            <w:pPr>
              <w:jc w:val="center"/>
              <w:rPr>
                <w:rFonts w:ascii="Arial" w:hAnsi="Arial" w:cs="Arial"/>
              </w:rPr>
            </w:pPr>
            <w:r>
              <w:rPr>
                <w:rFonts w:ascii="Arial" w:hAnsi="Arial" w:cs="Arial"/>
              </w:rPr>
              <w:t>165913</w:t>
            </w:r>
          </w:p>
        </w:tc>
        <w:tc>
          <w:tcPr>
            <w:tcW w:w="3354" w:type="dxa"/>
          </w:tcPr>
          <w:p w14:paraId="40E2493D" w14:textId="02B3AE88" w:rsidR="000140B9" w:rsidRPr="000140B9" w:rsidRDefault="000140B9" w:rsidP="00E95547">
            <w:pPr>
              <w:jc w:val="center"/>
              <w:rPr>
                <w:rFonts w:ascii="Arial" w:hAnsi="Arial" w:cs="Arial"/>
              </w:rPr>
            </w:pPr>
            <w:r>
              <w:rPr>
                <w:rFonts w:ascii="Arial" w:hAnsi="Arial" w:cs="Arial"/>
              </w:rPr>
              <w:t>216198</w:t>
            </w:r>
          </w:p>
        </w:tc>
        <w:tc>
          <w:tcPr>
            <w:tcW w:w="3354" w:type="dxa"/>
          </w:tcPr>
          <w:p w14:paraId="44208BD7" w14:textId="61BBD2CE" w:rsidR="000140B9" w:rsidRPr="000140B9" w:rsidRDefault="000140B9" w:rsidP="00E95547">
            <w:pPr>
              <w:jc w:val="center"/>
              <w:rPr>
                <w:rFonts w:ascii="Arial" w:hAnsi="Arial" w:cs="Arial"/>
              </w:rPr>
            </w:pPr>
            <w:r>
              <w:rPr>
                <w:rFonts w:ascii="Arial" w:hAnsi="Arial" w:cs="Arial"/>
              </w:rPr>
              <w:t>194174</w:t>
            </w:r>
          </w:p>
        </w:tc>
      </w:tr>
      <w:tr w:rsidR="000140B9" w14:paraId="38CC12F7" w14:textId="77777777" w:rsidTr="000140B9">
        <w:tc>
          <w:tcPr>
            <w:tcW w:w="3354" w:type="dxa"/>
          </w:tcPr>
          <w:p w14:paraId="658736F8" w14:textId="2B94C5AF" w:rsidR="000140B9" w:rsidRPr="000140B9" w:rsidRDefault="000140B9" w:rsidP="00E95547">
            <w:pPr>
              <w:jc w:val="center"/>
              <w:rPr>
                <w:rFonts w:ascii="Arial" w:hAnsi="Arial" w:cs="Arial"/>
              </w:rPr>
            </w:pPr>
            <w:r>
              <w:rPr>
                <w:rFonts w:ascii="Arial" w:hAnsi="Arial" w:cs="Arial"/>
              </w:rPr>
              <w:t>194167</w:t>
            </w:r>
          </w:p>
        </w:tc>
        <w:tc>
          <w:tcPr>
            <w:tcW w:w="3354" w:type="dxa"/>
          </w:tcPr>
          <w:p w14:paraId="0F54C288" w14:textId="3E49C93E" w:rsidR="000140B9" w:rsidRPr="000140B9" w:rsidRDefault="000140B9" w:rsidP="00E95547">
            <w:pPr>
              <w:jc w:val="center"/>
              <w:rPr>
                <w:rFonts w:ascii="Arial" w:hAnsi="Arial" w:cs="Arial"/>
              </w:rPr>
            </w:pPr>
            <w:r>
              <w:rPr>
                <w:rFonts w:ascii="Arial" w:hAnsi="Arial" w:cs="Arial"/>
              </w:rPr>
              <w:t>165865</w:t>
            </w:r>
          </w:p>
        </w:tc>
        <w:tc>
          <w:tcPr>
            <w:tcW w:w="3354" w:type="dxa"/>
          </w:tcPr>
          <w:p w14:paraId="41B7873D" w14:textId="7AEA8667" w:rsidR="000140B9" w:rsidRPr="000140B9" w:rsidRDefault="000140B9" w:rsidP="00E95547">
            <w:pPr>
              <w:jc w:val="center"/>
              <w:rPr>
                <w:rFonts w:ascii="Arial" w:hAnsi="Arial" w:cs="Arial"/>
              </w:rPr>
            </w:pPr>
            <w:r>
              <w:rPr>
                <w:rFonts w:ascii="Arial" w:hAnsi="Arial" w:cs="Arial"/>
              </w:rPr>
              <w:t>194175</w:t>
            </w:r>
          </w:p>
        </w:tc>
      </w:tr>
      <w:tr w:rsidR="000140B9" w14:paraId="28168BC7" w14:textId="77777777" w:rsidTr="000140B9">
        <w:tc>
          <w:tcPr>
            <w:tcW w:w="3354" w:type="dxa"/>
          </w:tcPr>
          <w:p w14:paraId="0800657A" w14:textId="3B599F92" w:rsidR="000140B9" w:rsidRPr="000140B9" w:rsidRDefault="000140B9" w:rsidP="00E95547">
            <w:pPr>
              <w:jc w:val="center"/>
              <w:rPr>
                <w:rFonts w:ascii="Arial" w:hAnsi="Arial" w:cs="Arial"/>
              </w:rPr>
            </w:pPr>
            <w:r>
              <w:rPr>
                <w:rFonts w:ascii="Arial" w:hAnsi="Arial" w:cs="Arial"/>
              </w:rPr>
              <w:t>194209</w:t>
            </w:r>
          </w:p>
        </w:tc>
        <w:tc>
          <w:tcPr>
            <w:tcW w:w="3354" w:type="dxa"/>
          </w:tcPr>
          <w:p w14:paraId="1241A156" w14:textId="0CA19FA7" w:rsidR="000140B9" w:rsidRPr="000140B9" w:rsidRDefault="000140B9" w:rsidP="00E95547">
            <w:pPr>
              <w:jc w:val="center"/>
              <w:rPr>
                <w:rFonts w:ascii="Arial" w:hAnsi="Arial" w:cs="Arial"/>
              </w:rPr>
            </w:pPr>
            <w:r>
              <w:rPr>
                <w:rFonts w:ascii="Arial" w:hAnsi="Arial" w:cs="Arial"/>
              </w:rPr>
              <w:t>216197</w:t>
            </w:r>
          </w:p>
        </w:tc>
        <w:tc>
          <w:tcPr>
            <w:tcW w:w="3354" w:type="dxa"/>
          </w:tcPr>
          <w:p w14:paraId="7AD71391" w14:textId="1AD0AC24" w:rsidR="000140B9" w:rsidRPr="000140B9" w:rsidRDefault="000140B9" w:rsidP="00E95547">
            <w:pPr>
              <w:jc w:val="center"/>
              <w:rPr>
                <w:rFonts w:ascii="Arial" w:hAnsi="Arial" w:cs="Arial"/>
              </w:rPr>
            </w:pPr>
            <w:r>
              <w:rPr>
                <w:rFonts w:ascii="Arial" w:hAnsi="Arial" w:cs="Arial"/>
              </w:rPr>
              <w:t>194119</w:t>
            </w:r>
          </w:p>
        </w:tc>
      </w:tr>
      <w:tr w:rsidR="000140B9" w14:paraId="1737D08A" w14:textId="77777777" w:rsidTr="000140B9">
        <w:tc>
          <w:tcPr>
            <w:tcW w:w="3354" w:type="dxa"/>
          </w:tcPr>
          <w:p w14:paraId="03FD0C91" w14:textId="61C7CA0F" w:rsidR="000140B9" w:rsidRPr="000140B9" w:rsidRDefault="000140B9" w:rsidP="00E95547">
            <w:pPr>
              <w:jc w:val="center"/>
              <w:rPr>
                <w:rFonts w:ascii="Arial" w:hAnsi="Arial" w:cs="Arial"/>
              </w:rPr>
            </w:pPr>
            <w:r>
              <w:rPr>
                <w:rFonts w:ascii="Arial" w:hAnsi="Arial" w:cs="Arial"/>
              </w:rPr>
              <w:t>165863</w:t>
            </w:r>
          </w:p>
        </w:tc>
        <w:tc>
          <w:tcPr>
            <w:tcW w:w="3354" w:type="dxa"/>
          </w:tcPr>
          <w:p w14:paraId="1DD7BDCA" w14:textId="7E6C80E6" w:rsidR="000140B9" w:rsidRPr="000140B9" w:rsidRDefault="000140B9" w:rsidP="00E95547">
            <w:pPr>
              <w:jc w:val="center"/>
              <w:rPr>
                <w:rFonts w:ascii="Arial" w:hAnsi="Arial" w:cs="Arial"/>
              </w:rPr>
            </w:pPr>
            <w:r>
              <w:rPr>
                <w:rFonts w:ascii="Arial" w:hAnsi="Arial" w:cs="Arial"/>
              </w:rPr>
              <w:t>216190</w:t>
            </w:r>
          </w:p>
        </w:tc>
        <w:tc>
          <w:tcPr>
            <w:tcW w:w="3354" w:type="dxa"/>
          </w:tcPr>
          <w:p w14:paraId="7898C12D" w14:textId="6CFC8BF4" w:rsidR="000140B9" w:rsidRPr="000140B9" w:rsidRDefault="000140B9" w:rsidP="00E95547">
            <w:pPr>
              <w:jc w:val="center"/>
              <w:rPr>
                <w:rFonts w:ascii="Arial" w:hAnsi="Arial" w:cs="Arial"/>
              </w:rPr>
            </w:pPr>
            <w:r>
              <w:rPr>
                <w:rFonts w:ascii="Arial" w:hAnsi="Arial" w:cs="Arial"/>
              </w:rPr>
              <w:t>165814</w:t>
            </w:r>
          </w:p>
        </w:tc>
      </w:tr>
      <w:tr w:rsidR="000140B9" w14:paraId="30089C92" w14:textId="77777777" w:rsidTr="000140B9">
        <w:tc>
          <w:tcPr>
            <w:tcW w:w="3354" w:type="dxa"/>
          </w:tcPr>
          <w:p w14:paraId="5347F4E8" w14:textId="64E571AD" w:rsidR="000140B9" w:rsidRPr="000140B9" w:rsidRDefault="000140B9" w:rsidP="00E95547">
            <w:pPr>
              <w:jc w:val="center"/>
              <w:rPr>
                <w:rFonts w:ascii="Arial" w:hAnsi="Arial" w:cs="Arial"/>
              </w:rPr>
            </w:pPr>
            <w:r>
              <w:rPr>
                <w:rFonts w:ascii="Arial" w:hAnsi="Arial" w:cs="Arial"/>
              </w:rPr>
              <w:t>219007</w:t>
            </w:r>
          </w:p>
        </w:tc>
        <w:tc>
          <w:tcPr>
            <w:tcW w:w="3354" w:type="dxa"/>
          </w:tcPr>
          <w:p w14:paraId="0A8B39A8" w14:textId="5A306BEB" w:rsidR="000140B9" w:rsidRPr="000140B9" w:rsidRDefault="000140B9" w:rsidP="00E95547">
            <w:pPr>
              <w:jc w:val="center"/>
              <w:rPr>
                <w:rFonts w:ascii="Arial" w:hAnsi="Arial" w:cs="Arial"/>
              </w:rPr>
            </w:pPr>
            <w:r>
              <w:rPr>
                <w:rFonts w:ascii="Arial" w:hAnsi="Arial" w:cs="Arial"/>
              </w:rPr>
              <w:t>216200</w:t>
            </w:r>
          </w:p>
        </w:tc>
        <w:tc>
          <w:tcPr>
            <w:tcW w:w="3354" w:type="dxa"/>
          </w:tcPr>
          <w:p w14:paraId="1A2F9F8D" w14:textId="7CC9E46D" w:rsidR="000140B9" w:rsidRPr="000140B9" w:rsidRDefault="000140B9" w:rsidP="00E95547">
            <w:pPr>
              <w:jc w:val="center"/>
              <w:rPr>
                <w:rFonts w:ascii="Arial" w:hAnsi="Arial" w:cs="Arial"/>
              </w:rPr>
            </w:pPr>
            <w:r>
              <w:rPr>
                <w:rFonts w:ascii="Arial" w:hAnsi="Arial" w:cs="Arial"/>
              </w:rPr>
              <w:t>194115</w:t>
            </w:r>
          </w:p>
        </w:tc>
      </w:tr>
      <w:tr w:rsidR="000140B9" w14:paraId="1D194675" w14:textId="77777777" w:rsidTr="000140B9">
        <w:tc>
          <w:tcPr>
            <w:tcW w:w="3354" w:type="dxa"/>
          </w:tcPr>
          <w:p w14:paraId="7D72E4D5" w14:textId="258FFEAE" w:rsidR="000140B9" w:rsidRPr="000140B9" w:rsidRDefault="000140B9" w:rsidP="00E95547">
            <w:pPr>
              <w:jc w:val="center"/>
              <w:rPr>
                <w:rFonts w:ascii="Arial" w:hAnsi="Arial" w:cs="Arial"/>
              </w:rPr>
            </w:pPr>
            <w:r>
              <w:rPr>
                <w:rFonts w:ascii="Arial" w:hAnsi="Arial" w:cs="Arial"/>
              </w:rPr>
              <w:t>194129</w:t>
            </w:r>
          </w:p>
        </w:tc>
        <w:tc>
          <w:tcPr>
            <w:tcW w:w="3354" w:type="dxa"/>
          </w:tcPr>
          <w:p w14:paraId="3BC1AFEC" w14:textId="30A4444A" w:rsidR="000140B9" w:rsidRPr="000140B9" w:rsidRDefault="000140B9" w:rsidP="00E95547">
            <w:pPr>
              <w:jc w:val="center"/>
              <w:rPr>
                <w:rFonts w:ascii="Arial" w:hAnsi="Arial" w:cs="Arial"/>
              </w:rPr>
            </w:pPr>
            <w:r>
              <w:rPr>
                <w:rFonts w:ascii="Arial" w:hAnsi="Arial" w:cs="Arial"/>
              </w:rPr>
              <w:t>194124</w:t>
            </w:r>
          </w:p>
        </w:tc>
        <w:tc>
          <w:tcPr>
            <w:tcW w:w="3354" w:type="dxa"/>
          </w:tcPr>
          <w:p w14:paraId="1086C3FC" w14:textId="3C82E749" w:rsidR="000140B9" w:rsidRPr="000140B9" w:rsidRDefault="000140B9" w:rsidP="00E95547">
            <w:pPr>
              <w:jc w:val="center"/>
              <w:rPr>
                <w:rFonts w:ascii="Arial" w:hAnsi="Arial" w:cs="Arial"/>
              </w:rPr>
            </w:pPr>
            <w:r>
              <w:rPr>
                <w:rFonts w:ascii="Arial" w:hAnsi="Arial" w:cs="Arial"/>
              </w:rPr>
              <w:t>194116</w:t>
            </w:r>
          </w:p>
        </w:tc>
      </w:tr>
      <w:tr w:rsidR="000140B9" w14:paraId="44750872" w14:textId="77777777" w:rsidTr="000140B9">
        <w:tc>
          <w:tcPr>
            <w:tcW w:w="3354" w:type="dxa"/>
          </w:tcPr>
          <w:p w14:paraId="46AC7354" w14:textId="2AC4F65B" w:rsidR="000140B9" w:rsidRPr="000140B9" w:rsidRDefault="000140B9" w:rsidP="00E95547">
            <w:pPr>
              <w:jc w:val="center"/>
              <w:rPr>
                <w:rFonts w:ascii="Arial" w:hAnsi="Arial" w:cs="Arial"/>
              </w:rPr>
            </w:pPr>
            <w:r>
              <w:rPr>
                <w:rFonts w:ascii="Arial" w:hAnsi="Arial" w:cs="Arial"/>
              </w:rPr>
              <w:t>194114</w:t>
            </w:r>
          </w:p>
        </w:tc>
        <w:tc>
          <w:tcPr>
            <w:tcW w:w="3354" w:type="dxa"/>
          </w:tcPr>
          <w:p w14:paraId="60D13328" w14:textId="6B443B54" w:rsidR="000140B9" w:rsidRPr="000140B9" w:rsidRDefault="000140B9" w:rsidP="00E95547">
            <w:pPr>
              <w:jc w:val="center"/>
              <w:rPr>
                <w:rFonts w:ascii="Arial" w:hAnsi="Arial" w:cs="Arial"/>
              </w:rPr>
            </w:pPr>
            <w:r>
              <w:rPr>
                <w:rFonts w:ascii="Arial" w:hAnsi="Arial" w:cs="Arial"/>
              </w:rPr>
              <w:t>194132</w:t>
            </w:r>
          </w:p>
        </w:tc>
        <w:tc>
          <w:tcPr>
            <w:tcW w:w="3354" w:type="dxa"/>
          </w:tcPr>
          <w:p w14:paraId="54A476F9" w14:textId="66E2296B" w:rsidR="000140B9" w:rsidRPr="000140B9" w:rsidRDefault="000140B9" w:rsidP="00E95547">
            <w:pPr>
              <w:jc w:val="center"/>
              <w:rPr>
                <w:rFonts w:ascii="Arial" w:hAnsi="Arial" w:cs="Arial"/>
              </w:rPr>
            </w:pPr>
            <w:r>
              <w:rPr>
                <w:rFonts w:ascii="Arial" w:hAnsi="Arial" w:cs="Arial"/>
              </w:rPr>
              <w:t>165877</w:t>
            </w:r>
          </w:p>
        </w:tc>
      </w:tr>
      <w:tr w:rsidR="000140B9" w14:paraId="7D38A97C" w14:textId="77777777" w:rsidTr="000140B9">
        <w:tc>
          <w:tcPr>
            <w:tcW w:w="3354" w:type="dxa"/>
          </w:tcPr>
          <w:p w14:paraId="76F8577B" w14:textId="506725DF" w:rsidR="000140B9" w:rsidRPr="000140B9" w:rsidRDefault="000140B9" w:rsidP="00E95547">
            <w:pPr>
              <w:jc w:val="center"/>
              <w:rPr>
                <w:rFonts w:ascii="Arial" w:hAnsi="Arial" w:cs="Arial"/>
              </w:rPr>
            </w:pPr>
            <w:r>
              <w:rPr>
                <w:rFonts w:ascii="Arial" w:hAnsi="Arial" w:cs="Arial"/>
              </w:rPr>
              <w:t>165892</w:t>
            </w:r>
          </w:p>
        </w:tc>
        <w:tc>
          <w:tcPr>
            <w:tcW w:w="3354" w:type="dxa"/>
          </w:tcPr>
          <w:p w14:paraId="3040F92E" w14:textId="762B9EA3" w:rsidR="000140B9" w:rsidRPr="000140B9" w:rsidRDefault="000140B9" w:rsidP="00E95547">
            <w:pPr>
              <w:jc w:val="center"/>
              <w:rPr>
                <w:rFonts w:ascii="Arial" w:hAnsi="Arial" w:cs="Arial"/>
              </w:rPr>
            </w:pPr>
            <w:r>
              <w:rPr>
                <w:rFonts w:ascii="Arial" w:hAnsi="Arial" w:cs="Arial"/>
              </w:rPr>
              <w:t>165897</w:t>
            </w:r>
          </w:p>
        </w:tc>
        <w:tc>
          <w:tcPr>
            <w:tcW w:w="3354" w:type="dxa"/>
          </w:tcPr>
          <w:p w14:paraId="47A417FA" w14:textId="6DEC88EB" w:rsidR="000140B9" w:rsidRPr="000140B9" w:rsidRDefault="000140B9" w:rsidP="00E95547">
            <w:pPr>
              <w:jc w:val="center"/>
              <w:rPr>
                <w:rFonts w:ascii="Arial" w:hAnsi="Arial" w:cs="Arial"/>
              </w:rPr>
            </w:pPr>
            <w:r>
              <w:rPr>
                <w:rFonts w:ascii="Arial" w:hAnsi="Arial" w:cs="Arial"/>
              </w:rPr>
              <w:t>165887</w:t>
            </w:r>
          </w:p>
        </w:tc>
      </w:tr>
      <w:tr w:rsidR="000140B9" w14:paraId="3E362387" w14:textId="77777777" w:rsidTr="000140B9">
        <w:tc>
          <w:tcPr>
            <w:tcW w:w="3354" w:type="dxa"/>
          </w:tcPr>
          <w:p w14:paraId="78578DDC" w14:textId="1AAADC14" w:rsidR="000140B9" w:rsidRPr="000140B9" w:rsidRDefault="000140B9" w:rsidP="00E95547">
            <w:pPr>
              <w:jc w:val="center"/>
              <w:rPr>
                <w:rFonts w:ascii="Arial" w:hAnsi="Arial" w:cs="Arial"/>
              </w:rPr>
            </w:pPr>
            <w:r>
              <w:rPr>
                <w:rFonts w:ascii="Arial" w:hAnsi="Arial" w:cs="Arial"/>
              </w:rPr>
              <w:t>165895</w:t>
            </w:r>
          </w:p>
        </w:tc>
        <w:tc>
          <w:tcPr>
            <w:tcW w:w="3354" w:type="dxa"/>
          </w:tcPr>
          <w:p w14:paraId="51EA30AD" w14:textId="1CB10CE3" w:rsidR="000140B9" w:rsidRPr="000140B9" w:rsidRDefault="000140B9" w:rsidP="00E95547">
            <w:pPr>
              <w:jc w:val="center"/>
              <w:rPr>
                <w:rFonts w:ascii="Arial" w:hAnsi="Arial" w:cs="Arial"/>
              </w:rPr>
            </w:pPr>
            <w:r>
              <w:rPr>
                <w:rFonts w:ascii="Arial" w:hAnsi="Arial" w:cs="Arial"/>
              </w:rPr>
              <w:t>165888</w:t>
            </w:r>
          </w:p>
        </w:tc>
        <w:tc>
          <w:tcPr>
            <w:tcW w:w="3354" w:type="dxa"/>
          </w:tcPr>
          <w:p w14:paraId="205A2B26" w14:textId="6580919B" w:rsidR="000140B9" w:rsidRPr="000140B9" w:rsidRDefault="000140B9" w:rsidP="00E95547">
            <w:pPr>
              <w:jc w:val="center"/>
              <w:rPr>
                <w:rFonts w:ascii="Arial" w:hAnsi="Arial" w:cs="Arial"/>
              </w:rPr>
            </w:pPr>
            <w:r>
              <w:rPr>
                <w:rFonts w:ascii="Arial" w:hAnsi="Arial" w:cs="Arial"/>
              </w:rPr>
              <w:t>178604</w:t>
            </w:r>
          </w:p>
        </w:tc>
      </w:tr>
      <w:tr w:rsidR="000140B9" w14:paraId="10396C40" w14:textId="77777777" w:rsidTr="000140B9">
        <w:tc>
          <w:tcPr>
            <w:tcW w:w="3354" w:type="dxa"/>
          </w:tcPr>
          <w:p w14:paraId="5F259659" w14:textId="16188ED7" w:rsidR="000140B9" w:rsidRPr="000140B9" w:rsidRDefault="000140B9" w:rsidP="00E95547">
            <w:pPr>
              <w:jc w:val="center"/>
              <w:rPr>
                <w:rFonts w:ascii="Arial" w:hAnsi="Arial" w:cs="Arial"/>
              </w:rPr>
            </w:pPr>
            <w:r>
              <w:rPr>
                <w:rFonts w:ascii="Arial" w:hAnsi="Arial" w:cs="Arial"/>
              </w:rPr>
              <w:t>465900</w:t>
            </w:r>
          </w:p>
        </w:tc>
        <w:tc>
          <w:tcPr>
            <w:tcW w:w="3354" w:type="dxa"/>
          </w:tcPr>
          <w:p w14:paraId="4005C7A6" w14:textId="5C1B404D" w:rsidR="000140B9" w:rsidRPr="000140B9" w:rsidRDefault="000140B9" w:rsidP="00E95547">
            <w:pPr>
              <w:jc w:val="center"/>
              <w:rPr>
                <w:rFonts w:ascii="Arial" w:hAnsi="Arial" w:cs="Arial"/>
              </w:rPr>
            </w:pPr>
            <w:r>
              <w:rPr>
                <w:rFonts w:ascii="Arial" w:hAnsi="Arial" w:cs="Arial"/>
              </w:rPr>
              <w:t>189918</w:t>
            </w:r>
          </w:p>
        </w:tc>
        <w:tc>
          <w:tcPr>
            <w:tcW w:w="3354" w:type="dxa"/>
          </w:tcPr>
          <w:p w14:paraId="38C8F3B0" w14:textId="7AEAAD3F" w:rsidR="000140B9" w:rsidRPr="000140B9" w:rsidRDefault="000140B9" w:rsidP="00E95547">
            <w:pPr>
              <w:jc w:val="center"/>
              <w:rPr>
                <w:rFonts w:ascii="Arial" w:hAnsi="Arial" w:cs="Arial"/>
              </w:rPr>
            </w:pPr>
            <w:r>
              <w:rPr>
                <w:rFonts w:ascii="Arial" w:hAnsi="Arial" w:cs="Arial"/>
              </w:rPr>
              <w:t>165890</w:t>
            </w:r>
          </w:p>
        </w:tc>
      </w:tr>
      <w:tr w:rsidR="000140B9" w14:paraId="5FB6B234" w14:textId="77777777" w:rsidTr="000140B9">
        <w:tc>
          <w:tcPr>
            <w:tcW w:w="3354" w:type="dxa"/>
          </w:tcPr>
          <w:p w14:paraId="0E4FFF36" w14:textId="27073DF8" w:rsidR="000140B9" w:rsidRPr="000140B9" w:rsidRDefault="0053036F" w:rsidP="00E95547">
            <w:pPr>
              <w:jc w:val="center"/>
              <w:rPr>
                <w:rFonts w:ascii="Arial" w:hAnsi="Arial" w:cs="Arial"/>
              </w:rPr>
            </w:pPr>
            <w:r>
              <w:rPr>
                <w:rFonts w:ascii="Arial" w:hAnsi="Arial" w:cs="Arial"/>
              </w:rPr>
              <w:t>165884</w:t>
            </w:r>
          </w:p>
        </w:tc>
        <w:tc>
          <w:tcPr>
            <w:tcW w:w="3354" w:type="dxa"/>
          </w:tcPr>
          <w:p w14:paraId="2DFE749D" w14:textId="16D766D2" w:rsidR="000140B9" w:rsidRPr="000140B9" w:rsidRDefault="000140B9" w:rsidP="00E95547">
            <w:pPr>
              <w:jc w:val="center"/>
              <w:rPr>
                <w:rFonts w:ascii="Arial" w:hAnsi="Arial" w:cs="Arial"/>
              </w:rPr>
            </w:pPr>
            <w:r>
              <w:rPr>
                <w:rFonts w:ascii="Arial" w:hAnsi="Arial" w:cs="Arial"/>
              </w:rPr>
              <w:t>178604</w:t>
            </w:r>
          </w:p>
        </w:tc>
        <w:tc>
          <w:tcPr>
            <w:tcW w:w="3354" w:type="dxa"/>
          </w:tcPr>
          <w:p w14:paraId="15CC7524" w14:textId="3EEDB6C5" w:rsidR="000140B9" w:rsidRPr="000140B9" w:rsidRDefault="000140B9" w:rsidP="00E95547">
            <w:pPr>
              <w:jc w:val="center"/>
              <w:rPr>
                <w:rFonts w:ascii="Arial" w:hAnsi="Arial" w:cs="Arial"/>
              </w:rPr>
            </w:pPr>
            <w:r>
              <w:rPr>
                <w:rFonts w:ascii="Arial" w:hAnsi="Arial" w:cs="Arial"/>
              </w:rPr>
              <w:t>165896</w:t>
            </w:r>
          </w:p>
        </w:tc>
      </w:tr>
      <w:tr w:rsidR="000140B9" w14:paraId="16B4827F" w14:textId="77777777" w:rsidTr="000140B9">
        <w:tc>
          <w:tcPr>
            <w:tcW w:w="3354" w:type="dxa"/>
          </w:tcPr>
          <w:p w14:paraId="09AA55C6" w14:textId="4170F021" w:rsidR="000140B9" w:rsidRPr="000140B9" w:rsidRDefault="000140B9" w:rsidP="00E95547">
            <w:pPr>
              <w:jc w:val="center"/>
              <w:rPr>
                <w:rFonts w:ascii="Arial" w:hAnsi="Arial" w:cs="Arial"/>
              </w:rPr>
            </w:pPr>
            <w:r>
              <w:rPr>
                <w:rFonts w:ascii="Arial" w:hAnsi="Arial" w:cs="Arial"/>
              </w:rPr>
              <w:t>194117</w:t>
            </w:r>
          </w:p>
        </w:tc>
        <w:tc>
          <w:tcPr>
            <w:tcW w:w="3354" w:type="dxa"/>
          </w:tcPr>
          <w:p w14:paraId="66A93577" w14:textId="4CEDBFF5" w:rsidR="000140B9" w:rsidRPr="000140B9" w:rsidRDefault="000140B9" w:rsidP="00E95547">
            <w:pPr>
              <w:jc w:val="center"/>
              <w:rPr>
                <w:rFonts w:ascii="Arial" w:hAnsi="Arial" w:cs="Arial"/>
              </w:rPr>
            </w:pPr>
            <w:r>
              <w:rPr>
                <w:rFonts w:ascii="Arial" w:hAnsi="Arial" w:cs="Arial"/>
              </w:rPr>
              <w:t>194127</w:t>
            </w:r>
          </w:p>
        </w:tc>
        <w:tc>
          <w:tcPr>
            <w:tcW w:w="3354" w:type="dxa"/>
          </w:tcPr>
          <w:p w14:paraId="0474FA57" w14:textId="16B0962F" w:rsidR="000140B9" w:rsidRPr="000140B9" w:rsidRDefault="000140B9" w:rsidP="00E95547">
            <w:pPr>
              <w:jc w:val="center"/>
              <w:rPr>
                <w:rFonts w:ascii="Arial" w:hAnsi="Arial" w:cs="Arial"/>
              </w:rPr>
            </w:pPr>
            <w:r>
              <w:rPr>
                <w:rFonts w:ascii="Arial" w:hAnsi="Arial" w:cs="Arial"/>
              </w:rPr>
              <w:t>194125</w:t>
            </w:r>
          </w:p>
        </w:tc>
      </w:tr>
      <w:tr w:rsidR="000140B9" w14:paraId="141DEA0D" w14:textId="77777777" w:rsidTr="000140B9">
        <w:tc>
          <w:tcPr>
            <w:tcW w:w="3354" w:type="dxa"/>
          </w:tcPr>
          <w:p w14:paraId="5AE13BDA" w14:textId="2FB206A6" w:rsidR="000140B9" w:rsidRPr="000140B9" w:rsidRDefault="000140B9" w:rsidP="00E95547">
            <w:pPr>
              <w:jc w:val="center"/>
              <w:rPr>
                <w:rFonts w:ascii="Arial" w:hAnsi="Arial" w:cs="Arial"/>
              </w:rPr>
            </w:pPr>
            <w:r>
              <w:rPr>
                <w:rFonts w:ascii="Arial" w:hAnsi="Arial" w:cs="Arial"/>
              </w:rPr>
              <w:t>194126</w:t>
            </w:r>
          </w:p>
        </w:tc>
        <w:tc>
          <w:tcPr>
            <w:tcW w:w="3354" w:type="dxa"/>
          </w:tcPr>
          <w:p w14:paraId="0DC1EF2B" w14:textId="59FFFDB7" w:rsidR="000140B9" w:rsidRPr="000140B9" w:rsidRDefault="000140B9" w:rsidP="00E95547">
            <w:pPr>
              <w:jc w:val="center"/>
              <w:rPr>
                <w:rFonts w:ascii="Arial" w:hAnsi="Arial" w:cs="Arial"/>
              </w:rPr>
            </w:pPr>
            <w:r>
              <w:rPr>
                <w:rFonts w:ascii="Arial" w:hAnsi="Arial" w:cs="Arial"/>
              </w:rPr>
              <w:t>180019</w:t>
            </w:r>
          </w:p>
        </w:tc>
        <w:tc>
          <w:tcPr>
            <w:tcW w:w="3354" w:type="dxa"/>
          </w:tcPr>
          <w:p w14:paraId="6400F758" w14:textId="5697EF5C" w:rsidR="000140B9" w:rsidRPr="000140B9" w:rsidRDefault="000140B9" w:rsidP="00E95547">
            <w:pPr>
              <w:jc w:val="center"/>
              <w:rPr>
                <w:rFonts w:ascii="Arial" w:hAnsi="Arial" w:cs="Arial"/>
              </w:rPr>
            </w:pPr>
            <w:r>
              <w:rPr>
                <w:rFonts w:ascii="Arial" w:hAnsi="Arial" w:cs="Arial"/>
              </w:rPr>
              <w:t>183073</w:t>
            </w:r>
          </w:p>
        </w:tc>
      </w:tr>
      <w:tr w:rsidR="000140B9" w14:paraId="780BEA2A" w14:textId="77777777" w:rsidTr="000140B9">
        <w:tc>
          <w:tcPr>
            <w:tcW w:w="3354" w:type="dxa"/>
          </w:tcPr>
          <w:p w14:paraId="4E736316" w14:textId="163AB06D" w:rsidR="000140B9" w:rsidRPr="000140B9" w:rsidRDefault="000140B9" w:rsidP="00E95547">
            <w:pPr>
              <w:jc w:val="center"/>
              <w:rPr>
                <w:rFonts w:ascii="Arial" w:hAnsi="Arial" w:cs="Arial"/>
              </w:rPr>
            </w:pPr>
            <w:r>
              <w:rPr>
                <w:rFonts w:ascii="Arial" w:hAnsi="Arial" w:cs="Arial"/>
              </w:rPr>
              <w:t>181820</w:t>
            </w:r>
          </w:p>
        </w:tc>
        <w:tc>
          <w:tcPr>
            <w:tcW w:w="3354" w:type="dxa"/>
          </w:tcPr>
          <w:p w14:paraId="3BAD1125" w14:textId="6CC2ED38" w:rsidR="000140B9" w:rsidRPr="000140B9" w:rsidRDefault="000140B9" w:rsidP="00E95547">
            <w:pPr>
              <w:jc w:val="center"/>
              <w:rPr>
                <w:rFonts w:ascii="Arial" w:hAnsi="Arial" w:cs="Arial"/>
              </w:rPr>
            </w:pPr>
            <w:r>
              <w:rPr>
                <w:rFonts w:ascii="Arial" w:hAnsi="Arial" w:cs="Arial"/>
              </w:rPr>
              <w:t>165885</w:t>
            </w:r>
          </w:p>
        </w:tc>
        <w:tc>
          <w:tcPr>
            <w:tcW w:w="3354" w:type="dxa"/>
          </w:tcPr>
          <w:p w14:paraId="79777D39" w14:textId="005D4B3F" w:rsidR="000140B9" w:rsidRPr="000140B9" w:rsidRDefault="000140B9" w:rsidP="00E95547">
            <w:pPr>
              <w:jc w:val="center"/>
              <w:rPr>
                <w:rFonts w:ascii="Arial" w:hAnsi="Arial" w:cs="Arial"/>
              </w:rPr>
            </w:pPr>
            <w:r>
              <w:rPr>
                <w:rFonts w:ascii="Arial" w:hAnsi="Arial" w:cs="Arial"/>
              </w:rPr>
              <w:t>194119</w:t>
            </w:r>
          </w:p>
        </w:tc>
      </w:tr>
      <w:tr w:rsidR="000140B9" w14:paraId="58227139" w14:textId="77777777" w:rsidTr="000140B9">
        <w:tc>
          <w:tcPr>
            <w:tcW w:w="3354" w:type="dxa"/>
          </w:tcPr>
          <w:p w14:paraId="4EC16AFD" w14:textId="212160F4" w:rsidR="000140B9" w:rsidRPr="000140B9" w:rsidRDefault="000140B9" w:rsidP="00E95547">
            <w:pPr>
              <w:jc w:val="center"/>
              <w:rPr>
                <w:rFonts w:ascii="Arial" w:hAnsi="Arial" w:cs="Arial"/>
              </w:rPr>
            </w:pPr>
            <w:r>
              <w:rPr>
                <w:rFonts w:ascii="Arial" w:hAnsi="Arial" w:cs="Arial"/>
              </w:rPr>
              <w:t>194159</w:t>
            </w:r>
          </w:p>
        </w:tc>
        <w:tc>
          <w:tcPr>
            <w:tcW w:w="3354" w:type="dxa"/>
          </w:tcPr>
          <w:p w14:paraId="6D325734" w14:textId="2FBAC952" w:rsidR="000140B9" w:rsidRPr="000140B9" w:rsidRDefault="000140B9" w:rsidP="00E95547">
            <w:pPr>
              <w:jc w:val="center"/>
              <w:rPr>
                <w:rFonts w:ascii="Arial" w:hAnsi="Arial" w:cs="Arial"/>
              </w:rPr>
            </w:pPr>
            <w:r>
              <w:rPr>
                <w:rFonts w:ascii="Arial" w:hAnsi="Arial" w:cs="Arial"/>
              </w:rPr>
              <w:t>165889</w:t>
            </w:r>
          </w:p>
        </w:tc>
        <w:tc>
          <w:tcPr>
            <w:tcW w:w="3354" w:type="dxa"/>
          </w:tcPr>
          <w:p w14:paraId="3F486A4A" w14:textId="4763EFB9" w:rsidR="000140B9" w:rsidRPr="000140B9" w:rsidRDefault="000140B9" w:rsidP="00E95547">
            <w:pPr>
              <w:jc w:val="center"/>
              <w:rPr>
                <w:rFonts w:ascii="Arial" w:hAnsi="Arial" w:cs="Arial"/>
              </w:rPr>
            </w:pPr>
            <w:r>
              <w:rPr>
                <w:rFonts w:ascii="Arial" w:hAnsi="Arial" w:cs="Arial"/>
              </w:rPr>
              <w:t>189917</w:t>
            </w:r>
          </w:p>
        </w:tc>
      </w:tr>
      <w:tr w:rsidR="000140B9" w14:paraId="44BA74E2" w14:textId="77777777" w:rsidTr="000140B9">
        <w:tc>
          <w:tcPr>
            <w:tcW w:w="3354" w:type="dxa"/>
          </w:tcPr>
          <w:p w14:paraId="77AB935A" w14:textId="0CD138E9" w:rsidR="000140B9" w:rsidRPr="000140B9" w:rsidRDefault="000140B9" w:rsidP="00E95547">
            <w:pPr>
              <w:jc w:val="center"/>
              <w:rPr>
                <w:rFonts w:ascii="Arial" w:hAnsi="Arial" w:cs="Arial"/>
              </w:rPr>
            </w:pPr>
            <w:r>
              <w:rPr>
                <w:rFonts w:ascii="Arial" w:hAnsi="Arial" w:cs="Arial"/>
              </w:rPr>
              <w:t>178791</w:t>
            </w:r>
          </w:p>
        </w:tc>
        <w:tc>
          <w:tcPr>
            <w:tcW w:w="3354" w:type="dxa"/>
          </w:tcPr>
          <w:p w14:paraId="0C40CC39" w14:textId="0406F5F2" w:rsidR="000140B9" w:rsidRPr="000140B9" w:rsidRDefault="000140B9" w:rsidP="00E95547">
            <w:pPr>
              <w:jc w:val="center"/>
              <w:rPr>
                <w:rFonts w:ascii="Arial" w:hAnsi="Arial" w:cs="Arial"/>
              </w:rPr>
            </w:pPr>
            <w:r>
              <w:rPr>
                <w:rFonts w:ascii="Arial" w:hAnsi="Arial" w:cs="Arial"/>
              </w:rPr>
              <w:t>194122</w:t>
            </w:r>
          </w:p>
        </w:tc>
        <w:tc>
          <w:tcPr>
            <w:tcW w:w="3354" w:type="dxa"/>
          </w:tcPr>
          <w:p w14:paraId="2CE7692B" w14:textId="526935E9" w:rsidR="000140B9" w:rsidRPr="000140B9" w:rsidRDefault="000140B9" w:rsidP="00E95547">
            <w:pPr>
              <w:jc w:val="center"/>
              <w:rPr>
                <w:rFonts w:ascii="Arial" w:hAnsi="Arial" w:cs="Arial"/>
              </w:rPr>
            </w:pPr>
            <w:r>
              <w:rPr>
                <w:rFonts w:ascii="Arial" w:hAnsi="Arial" w:cs="Arial"/>
              </w:rPr>
              <w:t>1</w:t>
            </w:r>
            <w:r w:rsidR="00847DC1">
              <w:rPr>
                <w:rFonts w:ascii="Arial" w:hAnsi="Arial" w:cs="Arial"/>
              </w:rPr>
              <w:t>78603</w:t>
            </w:r>
          </w:p>
        </w:tc>
      </w:tr>
      <w:tr w:rsidR="000140B9" w14:paraId="738CAB8C" w14:textId="77777777" w:rsidTr="000140B9">
        <w:tc>
          <w:tcPr>
            <w:tcW w:w="3354" w:type="dxa"/>
          </w:tcPr>
          <w:p w14:paraId="209B3BCF" w14:textId="7F67674D" w:rsidR="000140B9" w:rsidRPr="000140B9" w:rsidRDefault="00847DC1" w:rsidP="00E95547">
            <w:pPr>
              <w:jc w:val="center"/>
              <w:rPr>
                <w:rFonts w:ascii="Arial" w:hAnsi="Arial" w:cs="Arial"/>
              </w:rPr>
            </w:pPr>
            <w:r>
              <w:rPr>
                <w:rFonts w:ascii="Arial" w:hAnsi="Arial" w:cs="Arial"/>
              </w:rPr>
              <w:t>165893</w:t>
            </w:r>
          </w:p>
        </w:tc>
        <w:tc>
          <w:tcPr>
            <w:tcW w:w="3354" w:type="dxa"/>
          </w:tcPr>
          <w:p w14:paraId="7E5225B9" w14:textId="7E925EC6" w:rsidR="000140B9" w:rsidRPr="000140B9" w:rsidRDefault="00847DC1" w:rsidP="00E95547">
            <w:pPr>
              <w:jc w:val="center"/>
              <w:rPr>
                <w:rFonts w:ascii="Arial" w:hAnsi="Arial" w:cs="Arial"/>
              </w:rPr>
            </w:pPr>
            <w:r>
              <w:rPr>
                <w:rFonts w:ascii="Arial" w:hAnsi="Arial" w:cs="Arial"/>
              </w:rPr>
              <w:t>189884</w:t>
            </w:r>
          </w:p>
        </w:tc>
        <w:tc>
          <w:tcPr>
            <w:tcW w:w="3354" w:type="dxa"/>
          </w:tcPr>
          <w:p w14:paraId="307E2CE2" w14:textId="409AFCDB" w:rsidR="000140B9" w:rsidRPr="000140B9" w:rsidRDefault="00847DC1" w:rsidP="00E95547">
            <w:pPr>
              <w:jc w:val="center"/>
              <w:rPr>
                <w:rFonts w:ascii="Arial" w:hAnsi="Arial" w:cs="Arial"/>
              </w:rPr>
            </w:pPr>
            <w:r>
              <w:rPr>
                <w:rFonts w:ascii="Arial" w:hAnsi="Arial" w:cs="Arial"/>
              </w:rPr>
              <w:t>189883</w:t>
            </w:r>
          </w:p>
        </w:tc>
      </w:tr>
      <w:tr w:rsidR="000140B9" w14:paraId="121404F9" w14:textId="77777777" w:rsidTr="000140B9">
        <w:tc>
          <w:tcPr>
            <w:tcW w:w="3354" w:type="dxa"/>
          </w:tcPr>
          <w:p w14:paraId="176AA7C7" w14:textId="430E988B" w:rsidR="000140B9" w:rsidRPr="000140B9" w:rsidRDefault="00847DC1" w:rsidP="00E95547">
            <w:pPr>
              <w:jc w:val="center"/>
              <w:rPr>
                <w:rFonts w:ascii="Arial" w:hAnsi="Arial" w:cs="Arial"/>
              </w:rPr>
            </w:pPr>
            <w:r>
              <w:rPr>
                <w:rFonts w:ascii="Arial" w:hAnsi="Arial" w:cs="Arial"/>
              </w:rPr>
              <w:t>194130</w:t>
            </w:r>
          </w:p>
        </w:tc>
        <w:tc>
          <w:tcPr>
            <w:tcW w:w="3354" w:type="dxa"/>
          </w:tcPr>
          <w:p w14:paraId="71B34BE4" w14:textId="3D1CD1BA" w:rsidR="000140B9" w:rsidRPr="000140B9" w:rsidRDefault="00847DC1" w:rsidP="00E95547">
            <w:pPr>
              <w:jc w:val="center"/>
              <w:rPr>
                <w:rFonts w:ascii="Arial" w:hAnsi="Arial" w:cs="Arial"/>
              </w:rPr>
            </w:pPr>
            <w:r>
              <w:rPr>
                <w:rFonts w:ascii="Arial" w:hAnsi="Arial" w:cs="Arial"/>
              </w:rPr>
              <w:t>165894</w:t>
            </w:r>
          </w:p>
        </w:tc>
        <w:tc>
          <w:tcPr>
            <w:tcW w:w="3354" w:type="dxa"/>
          </w:tcPr>
          <w:p w14:paraId="0673586D" w14:textId="2C57E2C5" w:rsidR="000140B9" w:rsidRPr="000140B9" w:rsidRDefault="00847DC1" w:rsidP="00E95547">
            <w:pPr>
              <w:jc w:val="center"/>
              <w:rPr>
                <w:rFonts w:ascii="Arial" w:hAnsi="Arial" w:cs="Arial"/>
              </w:rPr>
            </w:pPr>
            <w:r>
              <w:rPr>
                <w:rFonts w:ascii="Arial" w:hAnsi="Arial" w:cs="Arial"/>
              </w:rPr>
              <w:t>165891</w:t>
            </w:r>
          </w:p>
        </w:tc>
      </w:tr>
      <w:tr w:rsidR="00847DC1" w14:paraId="1F1689EB" w14:textId="77777777" w:rsidTr="000140B9">
        <w:tc>
          <w:tcPr>
            <w:tcW w:w="3354" w:type="dxa"/>
          </w:tcPr>
          <w:p w14:paraId="2AC0292D" w14:textId="70A09074" w:rsidR="00847DC1" w:rsidRDefault="00847DC1" w:rsidP="00E95547">
            <w:pPr>
              <w:jc w:val="center"/>
              <w:rPr>
                <w:rFonts w:ascii="Arial" w:hAnsi="Arial" w:cs="Arial"/>
              </w:rPr>
            </w:pPr>
            <w:r>
              <w:rPr>
                <w:rFonts w:ascii="Arial" w:hAnsi="Arial" w:cs="Arial"/>
              </w:rPr>
              <w:t>194161</w:t>
            </w:r>
          </w:p>
        </w:tc>
        <w:tc>
          <w:tcPr>
            <w:tcW w:w="3354" w:type="dxa"/>
          </w:tcPr>
          <w:p w14:paraId="28F874B9" w14:textId="396C479C" w:rsidR="00847DC1" w:rsidRDefault="00847DC1" w:rsidP="00E95547">
            <w:pPr>
              <w:jc w:val="center"/>
              <w:rPr>
                <w:rFonts w:ascii="Arial" w:hAnsi="Arial" w:cs="Arial"/>
              </w:rPr>
            </w:pPr>
            <w:r>
              <w:rPr>
                <w:rFonts w:ascii="Arial" w:hAnsi="Arial" w:cs="Arial"/>
              </w:rPr>
              <w:t>183072</w:t>
            </w:r>
          </w:p>
        </w:tc>
        <w:tc>
          <w:tcPr>
            <w:tcW w:w="3354" w:type="dxa"/>
          </w:tcPr>
          <w:p w14:paraId="5EA29AB9" w14:textId="797E1D16" w:rsidR="00847DC1" w:rsidRDefault="00847DC1" w:rsidP="00E95547">
            <w:pPr>
              <w:jc w:val="center"/>
              <w:rPr>
                <w:rFonts w:ascii="Arial" w:hAnsi="Arial" w:cs="Arial"/>
              </w:rPr>
            </w:pPr>
            <w:r>
              <w:rPr>
                <w:rFonts w:ascii="Arial" w:hAnsi="Arial" w:cs="Arial"/>
              </w:rPr>
              <w:t>194133</w:t>
            </w:r>
          </w:p>
        </w:tc>
      </w:tr>
      <w:tr w:rsidR="00847DC1" w14:paraId="4D286CEB" w14:textId="77777777" w:rsidTr="000140B9">
        <w:tc>
          <w:tcPr>
            <w:tcW w:w="3354" w:type="dxa"/>
          </w:tcPr>
          <w:p w14:paraId="1BDB2067" w14:textId="3139A346" w:rsidR="00847DC1" w:rsidRDefault="00847DC1" w:rsidP="00E95547">
            <w:pPr>
              <w:jc w:val="center"/>
              <w:rPr>
                <w:rFonts w:ascii="Arial" w:hAnsi="Arial" w:cs="Arial"/>
              </w:rPr>
            </w:pPr>
            <w:r>
              <w:rPr>
                <w:rFonts w:ascii="Arial" w:hAnsi="Arial" w:cs="Arial"/>
              </w:rPr>
              <w:t>178605</w:t>
            </w:r>
          </w:p>
        </w:tc>
        <w:tc>
          <w:tcPr>
            <w:tcW w:w="3354" w:type="dxa"/>
          </w:tcPr>
          <w:p w14:paraId="4076D69A" w14:textId="4A11D14E" w:rsidR="00847DC1" w:rsidRDefault="00847DC1" w:rsidP="00E95547">
            <w:pPr>
              <w:jc w:val="center"/>
              <w:rPr>
                <w:rFonts w:ascii="Arial" w:hAnsi="Arial" w:cs="Arial"/>
              </w:rPr>
            </w:pPr>
            <w:r>
              <w:rPr>
                <w:rFonts w:ascii="Arial" w:hAnsi="Arial" w:cs="Arial"/>
              </w:rPr>
              <w:t>165905</w:t>
            </w:r>
          </w:p>
        </w:tc>
        <w:tc>
          <w:tcPr>
            <w:tcW w:w="3354" w:type="dxa"/>
          </w:tcPr>
          <w:p w14:paraId="2A139ADA" w14:textId="1C6DBB09" w:rsidR="00847DC1" w:rsidRDefault="00847DC1" w:rsidP="00E95547">
            <w:pPr>
              <w:jc w:val="center"/>
              <w:rPr>
                <w:rFonts w:ascii="Arial" w:hAnsi="Arial" w:cs="Arial"/>
              </w:rPr>
            </w:pPr>
            <w:r>
              <w:rPr>
                <w:rFonts w:ascii="Arial" w:hAnsi="Arial" w:cs="Arial"/>
              </w:rPr>
              <w:t>216211</w:t>
            </w:r>
          </w:p>
        </w:tc>
      </w:tr>
      <w:tr w:rsidR="00847DC1" w14:paraId="4FC0C5A8" w14:textId="77777777" w:rsidTr="000140B9">
        <w:tc>
          <w:tcPr>
            <w:tcW w:w="3354" w:type="dxa"/>
          </w:tcPr>
          <w:p w14:paraId="2F457788" w14:textId="4C6BCC68" w:rsidR="00847DC1" w:rsidRDefault="00847DC1" w:rsidP="00E95547">
            <w:pPr>
              <w:jc w:val="center"/>
              <w:rPr>
                <w:rFonts w:ascii="Arial" w:hAnsi="Arial" w:cs="Arial"/>
              </w:rPr>
            </w:pPr>
            <w:r>
              <w:rPr>
                <w:rFonts w:ascii="Arial" w:hAnsi="Arial" w:cs="Arial"/>
              </w:rPr>
              <w:t>194213</w:t>
            </w:r>
          </w:p>
        </w:tc>
        <w:tc>
          <w:tcPr>
            <w:tcW w:w="3354" w:type="dxa"/>
          </w:tcPr>
          <w:p w14:paraId="170762D7" w14:textId="7A929EC1" w:rsidR="00847DC1" w:rsidRDefault="00847DC1" w:rsidP="00E95547">
            <w:pPr>
              <w:jc w:val="center"/>
              <w:rPr>
                <w:rFonts w:ascii="Arial" w:hAnsi="Arial" w:cs="Arial"/>
              </w:rPr>
            </w:pPr>
            <w:r>
              <w:rPr>
                <w:rFonts w:ascii="Arial" w:hAnsi="Arial" w:cs="Arial"/>
              </w:rPr>
              <w:t>216191</w:t>
            </w:r>
          </w:p>
        </w:tc>
        <w:tc>
          <w:tcPr>
            <w:tcW w:w="3354" w:type="dxa"/>
          </w:tcPr>
          <w:p w14:paraId="1167A20F" w14:textId="0062B50E" w:rsidR="00847DC1" w:rsidRDefault="00847DC1" w:rsidP="00E95547">
            <w:pPr>
              <w:jc w:val="center"/>
              <w:rPr>
                <w:rFonts w:ascii="Arial" w:hAnsi="Arial" w:cs="Arial"/>
              </w:rPr>
            </w:pPr>
            <w:r>
              <w:rPr>
                <w:rFonts w:ascii="Arial" w:hAnsi="Arial" w:cs="Arial"/>
              </w:rPr>
              <w:t>219611</w:t>
            </w:r>
          </w:p>
        </w:tc>
      </w:tr>
      <w:tr w:rsidR="00847DC1" w14:paraId="5938B210" w14:textId="77777777" w:rsidTr="000140B9">
        <w:tc>
          <w:tcPr>
            <w:tcW w:w="3354" w:type="dxa"/>
          </w:tcPr>
          <w:p w14:paraId="453CAB78" w14:textId="7ECF5082" w:rsidR="00847DC1" w:rsidRDefault="00847DC1" w:rsidP="00E95547">
            <w:pPr>
              <w:jc w:val="center"/>
              <w:rPr>
                <w:rFonts w:ascii="Arial" w:hAnsi="Arial" w:cs="Arial"/>
              </w:rPr>
            </w:pPr>
            <w:r>
              <w:rPr>
                <w:rFonts w:ascii="Arial" w:hAnsi="Arial" w:cs="Arial"/>
              </w:rPr>
              <w:t>194175</w:t>
            </w:r>
          </w:p>
        </w:tc>
        <w:tc>
          <w:tcPr>
            <w:tcW w:w="3354" w:type="dxa"/>
          </w:tcPr>
          <w:p w14:paraId="438AE346" w14:textId="6B8E111D" w:rsidR="00847DC1" w:rsidRDefault="00847DC1" w:rsidP="00E95547">
            <w:pPr>
              <w:jc w:val="center"/>
              <w:rPr>
                <w:rFonts w:ascii="Arial" w:hAnsi="Arial" w:cs="Arial"/>
              </w:rPr>
            </w:pPr>
            <w:r>
              <w:rPr>
                <w:rFonts w:ascii="Arial" w:hAnsi="Arial" w:cs="Arial"/>
              </w:rPr>
              <w:t>194182</w:t>
            </w:r>
          </w:p>
        </w:tc>
        <w:tc>
          <w:tcPr>
            <w:tcW w:w="3354" w:type="dxa"/>
          </w:tcPr>
          <w:p w14:paraId="423DD59D" w14:textId="5922FB84" w:rsidR="00847DC1" w:rsidRDefault="00847DC1" w:rsidP="00E95547">
            <w:pPr>
              <w:jc w:val="center"/>
              <w:rPr>
                <w:rFonts w:ascii="Arial" w:hAnsi="Arial" w:cs="Arial"/>
              </w:rPr>
            </w:pPr>
            <w:r>
              <w:rPr>
                <w:rFonts w:ascii="Arial" w:hAnsi="Arial" w:cs="Arial"/>
              </w:rPr>
              <w:t>216203</w:t>
            </w:r>
          </w:p>
        </w:tc>
      </w:tr>
      <w:tr w:rsidR="00847DC1" w14:paraId="3FA14C7D" w14:textId="77777777" w:rsidTr="000140B9">
        <w:tc>
          <w:tcPr>
            <w:tcW w:w="3354" w:type="dxa"/>
          </w:tcPr>
          <w:p w14:paraId="7B61F707" w14:textId="393A3B78" w:rsidR="00847DC1" w:rsidRDefault="00847DC1" w:rsidP="00E95547">
            <w:pPr>
              <w:jc w:val="center"/>
              <w:rPr>
                <w:rFonts w:ascii="Arial" w:hAnsi="Arial" w:cs="Arial"/>
              </w:rPr>
            </w:pPr>
            <w:r>
              <w:rPr>
                <w:rFonts w:ascii="Arial" w:hAnsi="Arial" w:cs="Arial"/>
              </w:rPr>
              <w:t>194188</w:t>
            </w:r>
          </w:p>
        </w:tc>
        <w:tc>
          <w:tcPr>
            <w:tcW w:w="3354" w:type="dxa"/>
          </w:tcPr>
          <w:p w14:paraId="784EC3EC" w14:textId="6951FE72" w:rsidR="00847DC1" w:rsidRDefault="00847DC1" w:rsidP="00E95547">
            <w:pPr>
              <w:jc w:val="center"/>
              <w:rPr>
                <w:rFonts w:ascii="Arial" w:hAnsi="Arial" w:cs="Arial"/>
              </w:rPr>
            </w:pPr>
            <w:r>
              <w:rPr>
                <w:rFonts w:ascii="Arial" w:hAnsi="Arial" w:cs="Arial"/>
              </w:rPr>
              <w:t>216194</w:t>
            </w:r>
          </w:p>
        </w:tc>
        <w:tc>
          <w:tcPr>
            <w:tcW w:w="3354" w:type="dxa"/>
          </w:tcPr>
          <w:p w14:paraId="00BF22A9" w14:textId="32CF9C98" w:rsidR="00847DC1" w:rsidRDefault="00847DC1" w:rsidP="00E95547">
            <w:pPr>
              <w:jc w:val="center"/>
              <w:rPr>
                <w:rFonts w:ascii="Arial" w:hAnsi="Arial" w:cs="Arial"/>
              </w:rPr>
            </w:pPr>
            <w:r>
              <w:rPr>
                <w:rFonts w:ascii="Arial" w:hAnsi="Arial" w:cs="Arial"/>
              </w:rPr>
              <w:t>194179</w:t>
            </w:r>
          </w:p>
        </w:tc>
      </w:tr>
      <w:tr w:rsidR="00847DC1" w14:paraId="75F7041D" w14:textId="77777777" w:rsidTr="000140B9">
        <w:tc>
          <w:tcPr>
            <w:tcW w:w="3354" w:type="dxa"/>
          </w:tcPr>
          <w:p w14:paraId="1DC16BFE" w14:textId="3D0DC8DC" w:rsidR="00847DC1" w:rsidRDefault="00847DC1" w:rsidP="00E95547">
            <w:pPr>
              <w:jc w:val="center"/>
              <w:rPr>
                <w:rFonts w:ascii="Arial" w:hAnsi="Arial" w:cs="Arial"/>
              </w:rPr>
            </w:pPr>
            <w:r>
              <w:rPr>
                <w:rFonts w:ascii="Arial" w:hAnsi="Arial" w:cs="Arial"/>
              </w:rPr>
              <w:t>219607</w:t>
            </w:r>
          </w:p>
        </w:tc>
        <w:tc>
          <w:tcPr>
            <w:tcW w:w="3354" w:type="dxa"/>
          </w:tcPr>
          <w:p w14:paraId="2058B2DC" w14:textId="056CD0A2" w:rsidR="00847DC1" w:rsidRDefault="00847DC1" w:rsidP="00E95547">
            <w:pPr>
              <w:jc w:val="center"/>
              <w:rPr>
                <w:rFonts w:ascii="Arial" w:hAnsi="Arial" w:cs="Arial"/>
              </w:rPr>
            </w:pPr>
            <w:r>
              <w:rPr>
                <w:rFonts w:ascii="Arial" w:hAnsi="Arial" w:cs="Arial"/>
              </w:rPr>
              <w:t>216196</w:t>
            </w:r>
          </w:p>
        </w:tc>
        <w:tc>
          <w:tcPr>
            <w:tcW w:w="3354" w:type="dxa"/>
          </w:tcPr>
          <w:p w14:paraId="05D2759F" w14:textId="2A4649C2" w:rsidR="00847DC1" w:rsidRDefault="00847DC1" w:rsidP="00E95547">
            <w:pPr>
              <w:jc w:val="center"/>
              <w:rPr>
                <w:rFonts w:ascii="Arial" w:hAnsi="Arial" w:cs="Arial"/>
              </w:rPr>
            </w:pPr>
            <w:r>
              <w:rPr>
                <w:rFonts w:ascii="Arial" w:hAnsi="Arial" w:cs="Arial"/>
              </w:rPr>
              <w:t>165903</w:t>
            </w:r>
          </w:p>
        </w:tc>
      </w:tr>
      <w:tr w:rsidR="00847DC1" w14:paraId="3A391238" w14:textId="77777777" w:rsidTr="000140B9">
        <w:tc>
          <w:tcPr>
            <w:tcW w:w="3354" w:type="dxa"/>
          </w:tcPr>
          <w:p w14:paraId="30B70BF9" w14:textId="4B7A0506" w:rsidR="00847DC1" w:rsidRDefault="00847DC1" w:rsidP="00E95547">
            <w:pPr>
              <w:jc w:val="center"/>
              <w:rPr>
                <w:rFonts w:ascii="Arial" w:hAnsi="Arial" w:cs="Arial"/>
              </w:rPr>
            </w:pPr>
            <w:r>
              <w:rPr>
                <w:rFonts w:ascii="Arial" w:hAnsi="Arial" w:cs="Arial"/>
              </w:rPr>
              <w:t>216204</w:t>
            </w:r>
          </w:p>
        </w:tc>
        <w:tc>
          <w:tcPr>
            <w:tcW w:w="3354" w:type="dxa"/>
          </w:tcPr>
          <w:p w14:paraId="79530ED8" w14:textId="4741DCC7" w:rsidR="00847DC1" w:rsidRDefault="00847DC1" w:rsidP="00E95547">
            <w:pPr>
              <w:jc w:val="center"/>
              <w:rPr>
                <w:rFonts w:ascii="Arial" w:hAnsi="Arial" w:cs="Arial"/>
              </w:rPr>
            </w:pPr>
            <w:r>
              <w:rPr>
                <w:rFonts w:ascii="Arial" w:hAnsi="Arial" w:cs="Arial"/>
              </w:rPr>
              <w:t>194208</w:t>
            </w:r>
          </w:p>
        </w:tc>
        <w:tc>
          <w:tcPr>
            <w:tcW w:w="3354" w:type="dxa"/>
          </w:tcPr>
          <w:p w14:paraId="026D67F0" w14:textId="7CA66F8D" w:rsidR="00847DC1" w:rsidRDefault="00847DC1" w:rsidP="00E95547">
            <w:pPr>
              <w:jc w:val="center"/>
              <w:rPr>
                <w:rFonts w:ascii="Arial" w:hAnsi="Arial" w:cs="Arial"/>
              </w:rPr>
            </w:pPr>
            <w:r>
              <w:rPr>
                <w:rFonts w:ascii="Arial" w:hAnsi="Arial" w:cs="Arial"/>
              </w:rPr>
              <w:t>194176</w:t>
            </w:r>
          </w:p>
        </w:tc>
      </w:tr>
      <w:tr w:rsidR="00847DC1" w14:paraId="05629BCF" w14:textId="77777777" w:rsidTr="000140B9">
        <w:tc>
          <w:tcPr>
            <w:tcW w:w="3354" w:type="dxa"/>
          </w:tcPr>
          <w:p w14:paraId="6963C252" w14:textId="15E2FF87" w:rsidR="00847DC1" w:rsidRDefault="00847DC1" w:rsidP="00E95547">
            <w:pPr>
              <w:jc w:val="center"/>
              <w:rPr>
                <w:rFonts w:ascii="Arial" w:hAnsi="Arial" w:cs="Arial"/>
              </w:rPr>
            </w:pPr>
            <w:r>
              <w:rPr>
                <w:rFonts w:ascii="Arial" w:hAnsi="Arial" w:cs="Arial"/>
              </w:rPr>
              <w:t>216200</w:t>
            </w:r>
          </w:p>
        </w:tc>
        <w:tc>
          <w:tcPr>
            <w:tcW w:w="3354" w:type="dxa"/>
          </w:tcPr>
          <w:p w14:paraId="3322A57F" w14:textId="1B0B1B76" w:rsidR="00847DC1" w:rsidRDefault="00847DC1" w:rsidP="00E95547">
            <w:pPr>
              <w:jc w:val="center"/>
              <w:rPr>
                <w:rFonts w:ascii="Arial" w:hAnsi="Arial" w:cs="Arial"/>
              </w:rPr>
            </w:pPr>
            <w:r>
              <w:rPr>
                <w:rFonts w:ascii="Arial" w:hAnsi="Arial" w:cs="Arial"/>
              </w:rPr>
              <w:t>216199</w:t>
            </w:r>
          </w:p>
        </w:tc>
        <w:tc>
          <w:tcPr>
            <w:tcW w:w="3354" w:type="dxa"/>
          </w:tcPr>
          <w:p w14:paraId="5333CD94" w14:textId="7C59F4AE" w:rsidR="00847DC1" w:rsidRDefault="00847DC1" w:rsidP="00E95547">
            <w:pPr>
              <w:jc w:val="center"/>
              <w:rPr>
                <w:rFonts w:ascii="Arial" w:hAnsi="Arial" w:cs="Arial"/>
              </w:rPr>
            </w:pPr>
            <w:r>
              <w:rPr>
                <w:rFonts w:ascii="Arial" w:hAnsi="Arial" w:cs="Arial"/>
              </w:rPr>
              <w:t>216201</w:t>
            </w:r>
          </w:p>
        </w:tc>
      </w:tr>
      <w:tr w:rsidR="00847DC1" w14:paraId="2547978C" w14:textId="77777777" w:rsidTr="000140B9">
        <w:tc>
          <w:tcPr>
            <w:tcW w:w="3354" w:type="dxa"/>
          </w:tcPr>
          <w:p w14:paraId="713E41A3" w14:textId="3C729B8C" w:rsidR="00847DC1" w:rsidRDefault="00847DC1" w:rsidP="00E95547">
            <w:pPr>
              <w:jc w:val="center"/>
              <w:rPr>
                <w:rFonts w:ascii="Arial" w:hAnsi="Arial" w:cs="Arial"/>
              </w:rPr>
            </w:pPr>
            <w:r>
              <w:rPr>
                <w:rFonts w:ascii="Arial" w:hAnsi="Arial" w:cs="Arial"/>
              </w:rPr>
              <w:t>165867</w:t>
            </w:r>
          </w:p>
        </w:tc>
        <w:tc>
          <w:tcPr>
            <w:tcW w:w="3354" w:type="dxa"/>
          </w:tcPr>
          <w:p w14:paraId="7C68FE47" w14:textId="4C4BBE8E" w:rsidR="00847DC1" w:rsidRDefault="00847DC1" w:rsidP="00E95547">
            <w:pPr>
              <w:jc w:val="center"/>
              <w:rPr>
                <w:rFonts w:ascii="Arial" w:hAnsi="Arial" w:cs="Arial"/>
              </w:rPr>
            </w:pPr>
            <w:r>
              <w:rPr>
                <w:rFonts w:ascii="Arial" w:hAnsi="Arial" w:cs="Arial"/>
              </w:rPr>
              <w:t>216206</w:t>
            </w:r>
          </w:p>
        </w:tc>
        <w:tc>
          <w:tcPr>
            <w:tcW w:w="3354" w:type="dxa"/>
          </w:tcPr>
          <w:p w14:paraId="62EFD191" w14:textId="7282CF36" w:rsidR="00847DC1" w:rsidRDefault="00847DC1" w:rsidP="00E95547">
            <w:pPr>
              <w:jc w:val="center"/>
              <w:rPr>
                <w:rFonts w:ascii="Arial" w:hAnsi="Arial" w:cs="Arial"/>
              </w:rPr>
            </w:pPr>
            <w:r>
              <w:rPr>
                <w:rFonts w:ascii="Arial" w:hAnsi="Arial" w:cs="Arial"/>
              </w:rPr>
              <w:t>219602</w:t>
            </w:r>
          </w:p>
        </w:tc>
      </w:tr>
      <w:tr w:rsidR="00847DC1" w14:paraId="6E9E8441" w14:textId="77777777" w:rsidTr="000140B9">
        <w:tc>
          <w:tcPr>
            <w:tcW w:w="3354" w:type="dxa"/>
          </w:tcPr>
          <w:p w14:paraId="70E74F5A" w14:textId="61DD3592" w:rsidR="00847DC1" w:rsidRDefault="00847DC1" w:rsidP="00E95547">
            <w:pPr>
              <w:jc w:val="center"/>
              <w:rPr>
                <w:rFonts w:ascii="Arial" w:hAnsi="Arial" w:cs="Arial"/>
              </w:rPr>
            </w:pPr>
            <w:r>
              <w:rPr>
                <w:rFonts w:ascii="Arial" w:hAnsi="Arial" w:cs="Arial"/>
              </w:rPr>
              <w:t>194184</w:t>
            </w:r>
          </w:p>
        </w:tc>
        <w:tc>
          <w:tcPr>
            <w:tcW w:w="3354" w:type="dxa"/>
          </w:tcPr>
          <w:p w14:paraId="74DC2A6D" w14:textId="5EAC9DCA" w:rsidR="00847DC1" w:rsidRDefault="00847DC1" w:rsidP="00E95547">
            <w:pPr>
              <w:jc w:val="center"/>
              <w:rPr>
                <w:rFonts w:ascii="Arial" w:hAnsi="Arial" w:cs="Arial"/>
              </w:rPr>
            </w:pPr>
            <w:r>
              <w:rPr>
                <w:rFonts w:ascii="Arial" w:hAnsi="Arial" w:cs="Arial"/>
              </w:rPr>
              <w:t>165912</w:t>
            </w:r>
          </w:p>
        </w:tc>
        <w:tc>
          <w:tcPr>
            <w:tcW w:w="3354" w:type="dxa"/>
          </w:tcPr>
          <w:p w14:paraId="3D5485D1" w14:textId="4861D3A5" w:rsidR="00847DC1" w:rsidRDefault="00847DC1" w:rsidP="00E95547">
            <w:pPr>
              <w:jc w:val="center"/>
              <w:rPr>
                <w:rFonts w:ascii="Arial" w:hAnsi="Arial" w:cs="Arial"/>
              </w:rPr>
            </w:pPr>
            <w:r>
              <w:rPr>
                <w:rFonts w:ascii="Arial" w:hAnsi="Arial" w:cs="Arial"/>
              </w:rPr>
              <w:t>216208</w:t>
            </w:r>
          </w:p>
        </w:tc>
      </w:tr>
      <w:tr w:rsidR="00847DC1" w14:paraId="74C0A9ED" w14:textId="77777777" w:rsidTr="000140B9">
        <w:tc>
          <w:tcPr>
            <w:tcW w:w="3354" w:type="dxa"/>
          </w:tcPr>
          <w:p w14:paraId="1890D701" w14:textId="46A92B9E" w:rsidR="00847DC1" w:rsidRDefault="00847DC1" w:rsidP="00E95547">
            <w:pPr>
              <w:jc w:val="center"/>
              <w:rPr>
                <w:rFonts w:ascii="Arial" w:hAnsi="Arial" w:cs="Arial"/>
              </w:rPr>
            </w:pPr>
            <w:r>
              <w:rPr>
                <w:rFonts w:ascii="Arial" w:hAnsi="Arial" w:cs="Arial"/>
              </w:rPr>
              <w:t>219603</w:t>
            </w:r>
          </w:p>
        </w:tc>
        <w:tc>
          <w:tcPr>
            <w:tcW w:w="3354" w:type="dxa"/>
          </w:tcPr>
          <w:p w14:paraId="0794F13F" w14:textId="05E5C6ED" w:rsidR="00847DC1" w:rsidRDefault="00847DC1" w:rsidP="00E95547">
            <w:pPr>
              <w:jc w:val="center"/>
              <w:rPr>
                <w:rFonts w:ascii="Arial" w:hAnsi="Arial" w:cs="Arial"/>
              </w:rPr>
            </w:pPr>
            <w:r>
              <w:rPr>
                <w:rFonts w:ascii="Arial" w:hAnsi="Arial" w:cs="Arial"/>
              </w:rPr>
              <w:t>216195</w:t>
            </w:r>
          </w:p>
        </w:tc>
        <w:tc>
          <w:tcPr>
            <w:tcW w:w="3354" w:type="dxa"/>
          </w:tcPr>
          <w:p w14:paraId="77F7B3FB" w14:textId="155941D7" w:rsidR="00847DC1" w:rsidRDefault="00847DC1" w:rsidP="00E95547">
            <w:pPr>
              <w:jc w:val="center"/>
              <w:rPr>
                <w:rFonts w:ascii="Arial" w:hAnsi="Arial" w:cs="Arial"/>
              </w:rPr>
            </w:pPr>
            <w:r>
              <w:rPr>
                <w:rFonts w:ascii="Arial" w:hAnsi="Arial" w:cs="Arial"/>
              </w:rPr>
              <w:t>183071</w:t>
            </w:r>
          </w:p>
        </w:tc>
      </w:tr>
      <w:tr w:rsidR="00847DC1" w14:paraId="11ED283C" w14:textId="77777777" w:rsidTr="000140B9">
        <w:tc>
          <w:tcPr>
            <w:tcW w:w="3354" w:type="dxa"/>
          </w:tcPr>
          <w:p w14:paraId="071CD5CC" w14:textId="65B9DA61" w:rsidR="00847DC1" w:rsidRDefault="00847DC1" w:rsidP="00E95547">
            <w:pPr>
              <w:jc w:val="center"/>
              <w:rPr>
                <w:rFonts w:ascii="Arial" w:hAnsi="Arial" w:cs="Arial"/>
              </w:rPr>
            </w:pPr>
            <w:r>
              <w:rPr>
                <w:rFonts w:ascii="Arial" w:hAnsi="Arial" w:cs="Arial"/>
              </w:rPr>
              <w:t>216210</w:t>
            </w:r>
          </w:p>
        </w:tc>
        <w:tc>
          <w:tcPr>
            <w:tcW w:w="3354" w:type="dxa"/>
          </w:tcPr>
          <w:p w14:paraId="78429679" w14:textId="208EC79E" w:rsidR="00847DC1" w:rsidRDefault="00847DC1" w:rsidP="00E95547">
            <w:pPr>
              <w:jc w:val="center"/>
              <w:rPr>
                <w:rFonts w:ascii="Arial" w:hAnsi="Arial" w:cs="Arial"/>
              </w:rPr>
            </w:pPr>
            <w:r>
              <w:rPr>
                <w:rFonts w:ascii="Arial" w:hAnsi="Arial" w:cs="Arial"/>
              </w:rPr>
              <w:t>165915</w:t>
            </w:r>
          </w:p>
        </w:tc>
        <w:tc>
          <w:tcPr>
            <w:tcW w:w="3354" w:type="dxa"/>
          </w:tcPr>
          <w:p w14:paraId="2D9395F8" w14:textId="42A12C6E" w:rsidR="00847DC1" w:rsidRDefault="00847DC1" w:rsidP="00E95547">
            <w:pPr>
              <w:jc w:val="center"/>
              <w:rPr>
                <w:rFonts w:ascii="Arial" w:hAnsi="Arial" w:cs="Arial"/>
              </w:rPr>
            </w:pPr>
            <w:r>
              <w:rPr>
                <w:rFonts w:ascii="Arial" w:hAnsi="Arial" w:cs="Arial"/>
              </w:rPr>
              <w:t>219606</w:t>
            </w:r>
          </w:p>
        </w:tc>
      </w:tr>
      <w:tr w:rsidR="00847DC1" w14:paraId="7DADF84B" w14:textId="77777777" w:rsidTr="000140B9">
        <w:tc>
          <w:tcPr>
            <w:tcW w:w="3354" w:type="dxa"/>
          </w:tcPr>
          <w:p w14:paraId="13195034" w14:textId="1BA4A1D4" w:rsidR="00847DC1" w:rsidRDefault="00847DC1" w:rsidP="00E95547">
            <w:pPr>
              <w:jc w:val="center"/>
              <w:rPr>
                <w:rFonts w:ascii="Arial" w:hAnsi="Arial" w:cs="Arial"/>
              </w:rPr>
            </w:pPr>
            <w:r>
              <w:rPr>
                <w:rFonts w:ascii="Arial" w:hAnsi="Arial" w:cs="Arial"/>
              </w:rPr>
              <w:t>219604</w:t>
            </w:r>
          </w:p>
        </w:tc>
        <w:tc>
          <w:tcPr>
            <w:tcW w:w="3354" w:type="dxa"/>
          </w:tcPr>
          <w:p w14:paraId="4D269F13" w14:textId="2F338AAD" w:rsidR="00847DC1" w:rsidRDefault="00847DC1" w:rsidP="00E95547">
            <w:pPr>
              <w:jc w:val="center"/>
              <w:rPr>
                <w:rFonts w:ascii="Arial" w:hAnsi="Arial" w:cs="Arial"/>
              </w:rPr>
            </w:pPr>
            <w:r>
              <w:rPr>
                <w:rFonts w:ascii="Arial" w:hAnsi="Arial" w:cs="Arial"/>
              </w:rPr>
              <w:t>194185</w:t>
            </w:r>
          </w:p>
        </w:tc>
        <w:tc>
          <w:tcPr>
            <w:tcW w:w="3354" w:type="dxa"/>
          </w:tcPr>
          <w:p w14:paraId="5DB180FB" w14:textId="0C915847" w:rsidR="00847DC1" w:rsidRDefault="00847DC1" w:rsidP="00E95547">
            <w:pPr>
              <w:jc w:val="center"/>
              <w:rPr>
                <w:rFonts w:ascii="Arial" w:hAnsi="Arial" w:cs="Arial"/>
              </w:rPr>
            </w:pPr>
            <w:r>
              <w:rPr>
                <w:rFonts w:ascii="Arial" w:hAnsi="Arial" w:cs="Arial"/>
              </w:rPr>
              <w:t>189885</w:t>
            </w:r>
          </w:p>
        </w:tc>
      </w:tr>
      <w:tr w:rsidR="00847DC1" w14:paraId="6D88FE59" w14:textId="77777777" w:rsidTr="000140B9">
        <w:tc>
          <w:tcPr>
            <w:tcW w:w="3354" w:type="dxa"/>
          </w:tcPr>
          <w:p w14:paraId="0823C0EE" w14:textId="58D04B76" w:rsidR="00847DC1" w:rsidRDefault="00847DC1" w:rsidP="00E95547">
            <w:pPr>
              <w:jc w:val="center"/>
              <w:rPr>
                <w:rFonts w:ascii="Arial" w:hAnsi="Arial" w:cs="Arial"/>
              </w:rPr>
            </w:pPr>
            <w:r>
              <w:rPr>
                <w:rFonts w:ascii="Arial" w:hAnsi="Arial" w:cs="Arial"/>
              </w:rPr>
              <w:t>165909</w:t>
            </w:r>
          </w:p>
        </w:tc>
        <w:tc>
          <w:tcPr>
            <w:tcW w:w="3354" w:type="dxa"/>
          </w:tcPr>
          <w:p w14:paraId="5EAD1192" w14:textId="5CEC80AA" w:rsidR="00847DC1" w:rsidRDefault="00847DC1" w:rsidP="00E95547">
            <w:pPr>
              <w:jc w:val="center"/>
              <w:rPr>
                <w:rFonts w:ascii="Arial" w:hAnsi="Arial" w:cs="Arial"/>
              </w:rPr>
            </w:pPr>
            <w:r>
              <w:rPr>
                <w:rFonts w:ascii="Arial" w:hAnsi="Arial" w:cs="Arial"/>
              </w:rPr>
              <w:t>165902</w:t>
            </w:r>
          </w:p>
        </w:tc>
        <w:tc>
          <w:tcPr>
            <w:tcW w:w="3354" w:type="dxa"/>
          </w:tcPr>
          <w:p w14:paraId="30880733" w14:textId="122E8E66" w:rsidR="00847DC1" w:rsidRDefault="00847DC1" w:rsidP="00E95547">
            <w:pPr>
              <w:jc w:val="center"/>
              <w:rPr>
                <w:rFonts w:ascii="Arial" w:hAnsi="Arial" w:cs="Arial"/>
              </w:rPr>
            </w:pPr>
            <w:r>
              <w:rPr>
                <w:rFonts w:ascii="Arial" w:hAnsi="Arial" w:cs="Arial"/>
              </w:rPr>
              <w:t>165906</w:t>
            </w:r>
          </w:p>
        </w:tc>
      </w:tr>
      <w:tr w:rsidR="00847DC1" w14:paraId="7429FBFA" w14:textId="77777777" w:rsidTr="000140B9">
        <w:tc>
          <w:tcPr>
            <w:tcW w:w="3354" w:type="dxa"/>
          </w:tcPr>
          <w:p w14:paraId="1C99481D" w14:textId="48477954" w:rsidR="00847DC1" w:rsidRDefault="00847DC1" w:rsidP="00E95547">
            <w:pPr>
              <w:jc w:val="center"/>
              <w:rPr>
                <w:rFonts w:ascii="Arial" w:hAnsi="Arial" w:cs="Arial"/>
              </w:rPr>
            </w:pPr>
            <w:r>
              <w:rPr>
                <w:rFonts w:ascii="Arial" w:hAnsi="Arial" w:cs="Arial"/>
              </w:rPr>
              <w:t>165914</w:t>
            </w:r>
          </w:p>
        </w:tc>
        <w:tc>
          <w:tcPr>
            <w:tcW w:w="3354" w:type="dxa"/>
          </w:tcPr>
          <w:p w14:paraId="3F7032D0" w14:textId="12708D2A" w:rsidR="00847DC1" w:rsidRDefault="00847DC1" w:rsidP="00E95547">
            <w:pPr>
              <w:jc w:val="center"/>
              <w:rPr>
                <w:rFonts w:ascii="Arial" w:hAnsi="Arial" w:cs="Arial"/>
              </w:rPr>
            </w:pPr>
            <w:r>
              <w:rPr>
                <w:rFonts w:ascii="Arial" w:hAnsi="Arial" w:cs="Arial"/>
              </w:rPr>
              <w:t>165911</w:t>
            </w:r>
          </w:p>
        </w:tc>
        <w:tc>
          <w:tcPr>
            <w:tcW w:w="3354" w:type="dxa"/>
          </w:tcPr>
          <w:p w14:paraId="4E5A2AD5" w14:textId="6D15BFF0" w:rsidR="00847DC1" w:rsidRDefault="00847DC1" w:rsidP="00E95547">
            <w:pPr>
              <w:jc w:val="center"/>
              <w:rPr>
                <w:rFonts w:ascii="Arial" w:hAnsi="Arial" w:cs="Arial"/>
              </w:rPr>
            </w:pPr>
            <w:r>
              <w:rPr>
                <w:rFonts w:ascii="Arial" w:hAnsi="Arial" w:cs="Arial"/>
              </w:rPr>
              <w:t>165913</w:t>
            </w:r>
          </w:p>
        </w:tc>
      </w:tr>
      <w:tr w:rsidR="00847DC1" w14:paraId="766C962D" w14:textId="77777777" w:rsidTr="000140B9">
        <w:tc>
          <w:tcPr>
            <w:tcW w:w="3354" w:type="dxa"/>
          </w:tcPr>
          <w:p w14:paraId="7BA19D25" w14:textId="70F274DA" w:rsidR="00847DC1" w:rsidRDefault="00847DC1" w:rsidP="00E95547">
            <w:pPr>
              <w:jc w:val="center"/>
              <w:rPr>
                <w:rFonts w:ascii="Arial" w:hAnsi="Arial" w:cs="Arial"/>
              </w:rPr>
            </w:pPr>
            <w:r>
              <w:rPr>
                <w:rFonts w:ascii="Arial" w:hAnsi="Arial" w:cs="Arial"/>
              </w:rPr>
              <w:t>194210</w:t>
            </w:r>
          </w:p>
        </w:tc>
        <w:tc>
          <w:tcPr>
            <w:tcW w:w="3354" w:type="dxa"/>
          </w:tcPr>
          <w:p w14:paraId="02169DA4" w14:textId="3F93126C" w:rsidR="00847DC1" w:rsidRDefault="00847DC1" w:rsidP="00E95547">
            <w:pPr>
              <w:jc w:val="center"/>
              <w:rPr>
                <w:rFonts w:ascii="Arial" w:hAnsi="Arial" w:cs="Arial"/>
              </w:rPr>
            </w:pPr>
            <w:r>
              <w:rPr>
                <w:rFonts w:ascii="Arial" w:hAnsi="Arial" w:cs="Arial"/>
              </w:rPr>
              <w:t>216205</w:t>
            </w:r>
          </w:p>
        </w:tc>
        <w:tc>
          <w:tcPr>
            <w:tcW w:w="3354" w:type="dxa"/>
          </w:tcPr>
          <w:p w14:paraId="38AA402B" w14:textId="263CA61E" w:rsidR="00847DC1" w:rsidRDefault="00847DC1" w:rsidP="00E95547">
            <w:pPr>
              <w:jc w:val="center"/>
              <w:rPr>
                <w:rFonts w:ascii="Arial" w:hAnsi="Arial" w:cs="Arial"/>
              </w:rPr>
            </w:pPr>
            <w:r>
              <w:rPr>
                <w:rFonts w:ascii="Arial" w:hAnsi="Arial" w:cs="Arial"/>
              </w:rPr>
              <w:t>165916</w:t>
            </w:r>
          </w:p>
        </w:tc>
      </w:tr>
      <w:tr w:rsidR="00847DC1" w14:paraId="5D695874" w14:textId="77777777" w:rsidTr="000140B9">
        <w:tc>
          <w:tcPr>
            <w:tcW w:w="3354" w:type="dxa"/>
          </w:tcPr>
          <w:p w14:paraId="32D25CD9" w14:textId="78BC3C7C" w:rsidR="00847DC1" w:rsidRDefault="00847DC1" w:rsidP="00E95547">
            <w:pPr>
              <w:jc w:val="center"/>
              <w:rPr>
                <w:rFonts w:ascii="Arial" w:hAnsi="Arial" w:cs="Arial"/>
              </w:rPr>
            </w:pPr>
            <w:r>
              <w:rPr>
                <w:rFonts w:ascii="Arial" w:hAnsi="Arial" w:cs="Arial"/>
              </w:rPr>
              <w:t>165901</w:t>
            </w:r>
          </w:p>
        </w:tc>
        <w:tc>
          <w:tcPr>
            <w:tcW w:w="3354" w:type="dxa"/>
          </w:tcPr>
          <w:p w14:paraId="4B40CE6B" w14:textId="21056FA8" w:rsidR="00847DC1" w:rsidRDefault="00847DC1" w:rsidP="00847DC1">
            <w:pPr>
              <w:jc w:val="center"/>
              <w:rPr>
                <w:rFonts w:ascii="Arial" w:hAnsi="Arial" w:cs="Arial"/>
              </w:rPr>
            </w:pPr>
            <w:r>
              <w:rPr>
                <w:rFonts w:ascii="Arial" w:hAnsi="Arial" w:cs="Arial"/>
              </w:rPr>
              <w:t>165908</w:t>
            </w:r>
          </w:p>
        </w:tc>
        <w:tc>
          <w:tcPr>
            <w:tcW w:w="3354" w:type="dxa"/>
          </w:tcPr>
          <w:p w14:paraId="103BB3B1" w14:textId="19B2F62B" w:rsidR="00847DC1" w:rsidRDefault="00847DC1" w:rsidP="00E95547">
            <w:pPr>
              <w:jc w:val="center"/>
              <w:rPr>
                <w:rFonts w:ascii="Arial" w:hAnsi="Arial" w:cs="Arial"/>
              </w:rPr>
            </w:pPr>
            <w:r>
              <w:rPr>
                <w:rFonts w:ascii="Arial" w:hAnsi="Arial" w:cs="Arial"/>
              </w:rPr>
              <w:t>219609</w:t>
            </w:r>
          </w:p>
        </w:tc>
      </w:tr>
      <w:tr w:rsidR="00847DC1" w14:paraId="74821248" w14:textId="77777777" w:rsidTr="000140B9">
        <w:tc>
          <w:tcPr>
            <w:tcW w:w="3354" w:type="dxa"/>
          </w:tcPr>
          <w:p w14:paraId="41A755B0" w14:textId="0B777082" w:rsidR="00847DC1" w:rsidRDefault="00847DC1" w:rsidP="00E95547">
            <w:pPr>
              <w:jc w:val="center"/>
              <w:rPr>
                <w:rFonts w:ascii="Arial" w:hAnsi="Arial" w:cs="Arial"/>
              </w:rPr>
            </w:pPr>
            <w:r>
              <w:rPr>
                <w:rFonts w:ascii="Arial" w:hAnsi="Arial" w:cs="Arial"/>
              </w:rPr>
              <w:t>165904</w:t>
            </w:r>
          </w:p>
        </w:tc>
        <w:tc>
          <w:tcPr>
            <w:tcW w:w="3354" w:type="dxa"/>
          </w:tcPr>
          <w:p w14:paraId="4B8F132C" w14:textId="202F773A" w:rsidR="00847DC1" w:rsidRDefault="00847DC1" w:rsidP="00847DC1">
            <w:pPr>
              <w:jc w:val="center"/>
              <w:rPr>
                <w:rFonts w:ascii="Arial" w:hAnsi="Arial" w:cs="Arial"/>
              </w:rPr>
            </w:pPr>
            <w:r>
              <w:rPr>
                <w:rFonts w:ascii="Arial" w:hAnsi="Arial" w:cs="Arial"/>
              </w:rPr>
              <w:t>216207</w:t>
            </w:r>
          </w:p>
        </w:tc>
        <w:tc>
          <w:tcPr>
            <w:tcW w:w="3354" w:type="dxa"/>
          </w:tcPr>
          <w:p w14:paraId="4ADF530E" w14:textId="4C311EFD" w:rsidR="00847DC1" w:rsidRDefault="00847DC1" w:rsidP="00E95547">
            <w:pPr>
              <w:jc w:val="center"/>
              <w:rPr>
                <w:rFonts w:ascii="Arial" w:hAnsi="Arial" w:cs="Arial"/>
              </w:rPr>
            </w:pPr>
            <w:r>
              <w:rPr>
                <w:rFonts w:ascii="Arial" w:hAnsi="Arial" w:cs="Arial"/>
              </w:rPr>
              <w:t>165910</w:t>
            </w:r>
          </w:p>
        </w:tc>
      </w:tr>
      <w:tr w:rsidR="00847DC1" w14:paraId="617C171F" w14:textId="77777777" w:rsidTr="000140B9">
        <w:tc>
          <w:tcPr>
            <w:tcW w:w="3354" w:type="dxa"/>
          </w:tcPr>
          <w:p w14:paraId="5016BF94" w14:textId="2CEAEE20" w:rsidR="00847DC1" w:rsidRDefault="00847DC1" w:rsidP="00E95547">
            <w:pPr>
              <w:jc w:val="center"/>
              <w:rPr>
                <w:rFonts w:ascii="Arial" w:hAnsi="Arial" w:cs="Arial"/>
              </w:rPr>
            </w:pPr>
            <w:r>
              <w:rPr>
                <w:rFonts w:ascii="Arial" w:hAnsi="Arial" w:cs="Arial"/>
              </w:rPr>
              <w:t>194180</w:t>
            </w:r>
          </w:p>
        </w:tc>
        <w:tc>
          <w:tcPr>
            <w:tcW w:w="3354" w:type="dxa"/>
          </w:tcPr>
          <w:p w14:paraId="13C06F07" w14:textId="1CEA1253" w:rsidR="00847DC1" w:rsidRDefault="00847DC1" w:rsidP="00847DC1">
            <w:pPr>
              <w:jc w:val="center"/>
              <w:rPr>
                <w:rFonts w:ascii="Arial" w:hAnsi="Arial" w:cs="Arial"/>
              </w:rPr>
            </w:pPr>
            <w:r>
              <w:rPr>
                <w:rFonts w:ascii="Arial" w:hAnsi="Arial" w:cs="Arial"/>
              </w:rPr>
              <w:t>194204</w:t>
            </w:r>
          </w:p>
        </w:tc>
        <w:tc>
          <w:tcPr>
            <w:tcW w:w="3354" w:type="dxa"/>
          </w:tcPr>
          <w:p w14:paraId="58702659" w14:textId="4F1D1100" w:rsidR="00847DC1" w:rsidRDefault="00847DC1" w:rsidP="00E95547">
            <w:pPr>
              <w:jc w:val="center"/>
              <w:rPr>
                <w:rFonts w:ascii="Arial" w:hAnsi="Arial" w:cs="Arial"/>
              </w:rPr>
            </w:pPr>
            <w:r>
              <w:rPr>
                <w:rFonts w:ascii="Arial" w:hAnsi="Arial" w:cs="Arial"/>
              </w:rPr>
              <w:t>216198</w:t>
            </w:r>
          </w:p>
        </w:tc>
      </w:tr>
      <w:tr w:rsidR="00847DC1" w14:paraId="239EDFD8" w14:textId="77777777" w:rsidTr="000140B9">
        <w:tc>
          <w:tcPr>
            <w:tcW w:w="3354" w:type="dxa"/>
          </w:tcPr>
          <w:p w14:paraId="27D57157" w14:textId="52FBA716" w:rsidR="00847DC1" w:rsidRDefault="00847DC1" w:rsidP="00E95547">
            <w:pPr>
              <w:jc w:val="center"/>
              <w:rPr>
                <w:rFonts w:ascii="Arial" w:hAnsi="Arial" w:cs="Arial"/>
              </w:rPr>
            </w:pPr>
            <w:r>
              <w:rPr>
                <w:rFonts w:ascii="Arial" w:hAnsi="Arial" w:cs="Arial"/>
              </w:rPr>
              <w:t>219604</w:t>
            </w:r>
          </w:p>
        </w:tc>
        <w:tc>
          <w:tcPr>
            <w:tcW w:w="3354" w:type="dxa"/>
          </w:tcPr>
          <w:p w14:paraId="4269E31C" w14:textId="2FA19873" w:rsidR="00847DC1" w:rsidRDefault="00847DC1" w:rsidP="00847DC1">
            <w:pPr>
              <w:jc w:val="center"/>
              <w:rPr>
                <w:rFonts w:ascii="Arial" w:hAnsi="Arial" w:cs="Arial"/>
              </w:rPr>
            </w:pPr>
            <w:r>
              <w:rPr>
                <w:rFonts w:ascii="Arial" w:hAnsi="Arial" w:cs="Arial"/>
              </w:rPr>
              <w:t>219608</w:t>
            </w:r>
          </w:p>
        </w:tc>
        <w:tc>
          <w:tcPr>
            <w:tcW w:w="3354" w:type="dxa"/>
          </w:tcPr>
          <w:p w14:paraId="733A6E1A" w14:textId="0976B385" w:rsidR="00847DC1" w:rsidRDefault="00847DC1" w:rsidP="00E95547">
            <w:pPr>
              <w:jc w:val="center"/>
              <w:rPr>
                <w:rFonts w:ascii="Arial" w:hAnsi="Arial" w:cs="Arial"/>
              </w:rPr>
            </w:pPr>
            <w:r>
              <w:rPr>
                <w:rFonts w:ascii="Arial" w:hAnsi="Arial" w:cs="Arial"/>
              </w:rPr>
              <w:t>189917</w:t>
            </w:r>
          </w:p>
        </w:tc>
      </w:tr>
      <w:tr w:rsidR="00847DC1" w14:paraId="14637073" w14:textId="77777777" w:rsidTr="000140B9">
        <w:tc>
          <w:tcPr>
            <w:tcW w:w="3354" w:type="dxa"/>
          </w:tcPr>
          <w:p w14:paraId="45B6B9A2" w14:textId="71ED084D" w:rsidR="00847DC1" w:rsidRDefault="00847DC1" w:rsidP="00E95547">
            <w:pPr>
              <w:jc w:val="center"/>
              <w:rPr>
                <w:rFonts w:ascii="Arial" w:hAnsi="Arial" w:cs="Arial"/>
              </w:rPr>
            </w:pPr>
            <w:r>
              <w:rPr>
                <w:rFonts w:ascii="Arial" w:hAnsi="Arial" w:cs="Arial"/>
              </w:rPr>
              <w:t>219605</w:t>
            </w:r>
          </w:p>
        </w:tc>
        <w:tc>
          <w:tcPr>
            <w:tcW w:w="3354" w:type="dxa"/>
          </w:tcPr>
          <w:p w14:paraId="0DFC44D6" w14:textId="3A37E6D0" w:rsidR="00847DC1" w:rsidRDefault="00847DC1" w:rsidP="00847DC1">
            <w:pPr>
              <w:jc w:val="center"/>
              <w:rPr>
                <w:rFonts w:ascii="Arial" w:hAnsi="Arial" w:cs="Arial"/>
              </w:rPr>
            </w:pPr>
            <w:r>
              <w:rPr>
                <w:rFonts w:ascii="Arial" w:hAnsi="Arial" w:cs="Arial"/>
              </w:rPr>
              <w:t>216192</w:t>
            </w:r>
          </w:p>
        </w:tc>
        <w:tc>
          <w:tcPr>
            <w:tcW w:w="3354" w:type="dxa"/>
          </w:tcPr>
          <w:p w14:paraId="21E97613" w14:textId="63A4AAE6" w:rsidR="00847DC1" w:rsidRDefault="00847DC1" w:rsidP="00847DC1">
            <w:pPr>
              <w:jc w:val="center"/>
              <w:rPr>
                <w:rFonts w:ascii="Arial" w:hAnsi="Arial" w:cs="Arial"/>
              </w:rPr>
            </w:pPr>
            <w:r>
              <w:rPr>
                <w:rFonts w:ascii="Arial" w:hAnsi="Arial" w:cs="Arial"/>
              </w:rPr>
              <w:t>165904</w:t>
            </w:r>
          </w:p>
        </w:tc>
      </w:tr>
    </w:tbl>
    <w:p w14:paraId="1FD57DB4" w14:textId="2A6913FF"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lastRenderedPageBreak/>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lastRenderedPageBreak/>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lastRenderedPageBreak/>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0" w:name="_Ref114668085"/>
      <w:bookmarkStart w:id="1" w:name="_Hlk114652595"/>
      <w:r w:rsidRPr="00FB67A9">
        <w:rPr>
          <w:rFonts w:ascii="Arial" w:hAnsi="Arial" w:cs="Arial"/>
        </w:rPr>
        <w:t>deixar de entregar a documentação exigida para o certame ou não entregar qualquer documento que tenha sido solicitado pelo/a pregoeiro/a durante o certame;</w:t>
      </w:r>
      <w:bookmarkEnd w:id="0"/>
    </w:p>
    <w:p w14:paraId="5BE6DFB8" w14:textId="77777777" w:rsidR="009838BE" w:rsidRPr="00FB67A9" w:rsidRDefault="009838BE" w:rsidP="00572813">
      <w:pPr>
        <w:ind w:firstLine="284"/>
        <w:jc w:val="both"/>
        <w:rPr>
          <w:rFonts w:ascii="Arial" w:hAnsi="Arial" w:cs="Arial"/>
        </w:rPr>
      </w:pPr>
      <w:bookmarkStart w:id="2"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2"/>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3"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3"/>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4"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apresentar declaração ou documentação falsa exigida para o certame ou prestar declaração falsa durante a licitação</w:t>
      </w:r>
      <w:bookmarkEnd w:id="4"/>
    </w:p>
    <w:p w14:paraId="4DD4747A" w14:textId="77777777" w:rsidR="009838BE" w:rsidRPr="00FB67A9" w:rsidRDefault="009838BE" w:rsidP="00572813">
      <w:pPr>
        <w:ind w:firstLine="284"/>
        <w:jc w:val="both"/>
        <w:rPr>
          <w:rFonts w:ascii="Arial" w:hAnsi="Arial" w:cs="Arial"/>
        </w:rPr>
      </w:pPr>
      <w:bookmarkStart w:id="5"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5"/>
    </w:p>
    <w:p w14:paraId="18E981A7" w14:textId="77777777" w:rsidR="009838BE" w:rsidRPr="00FB67A9" w:rsidRDefault="009838BE" w:rsidP="00572813">
      <w:pPr>
        <w:ind w:firstLine="284"/>
        <w:jc w:val="both"/>
        <w:rPr>
          <w:rFonts w:ascii="Arial" w:hAnsi="Arial" w:cs="Arial"/>
        </w:rPr>
      </w:pPr>
      <w:bookmarkStart w:id="6"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6"/>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7"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7"/>
    </w:p>
    <w:p w14:paraId="04C1B5F1" w14:textId="77777777" w:rsidR="009838BE" w:rsidRPr="00FB67A9" w:rsidRDefault="009838BE" w:rsidP="00572813">
      <w:pPr>
        <w:ind w:firstLine="284"/>
        <w:jc w:val="both"/>
        <w:rPr>
          <w:rFonts w:ascii="Arial" w:hAnsi="Arial" w:cs="Arial"/>
        </w:rPr>
      </w:pPr>
      <w:bookmarkStart w:id="8"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8"/>
    </w:p>
    <w:bookmarkEnd w:id="1"/>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2523EFCE"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w:t>
      </w:r>
      <w:r w:rsidR="007F3644">
        <w:rPr>
          <w:rFonts w:ascii="Arial" w:hAnsi="Arial" w:cs="Arial"/>
        </w:rPr>
        <w:t>15</w:t>
      </w:r>
      <w:r w:rsidRPr="00FB67A9">
        <w:rPr>
          <w:rFonts w:ascii="Arial" w:hAnsi="Arial" w:cs="Arial"/>
        </w:rPr>
        <w:t xml:space="preserve"> (</w:t>
      </w:r>
      <w:r w:rsidR="007F3644">
        <w:rPr>
          <w:rFonts w:ascii="Arial" w:hAnsi="Arial" w:cs="Arial"/>
        </w:rPr>
        <w:t>quinze) dias úteis</w:t>
      </w:r>
      <w:r w:rsidRPr="00FB67A9">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lastRenderedPageBreak/>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0102E2BE"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33 e alterações, que consistirá na apresentação das Certidões de Regularidade perante as Fazendas Federal (incluindo INSS),</w:t>
      </w:r>
      <w:r w:rsidR="00B1631C">
        <w:rPr>
          <w:rFonts w:ascii="Arial" w:hAnsi="Arial" w:cs="Arial"/>
        </w:rPr>
        <w:t xml:space="preserve"> Estudual,</w:t>
      </w:r>
      <w:r w:rsidRPr="00FB67A9">
        <w:rPr>
          <w:rFonts w:ascii="Arial" w:hAnsi="Arial" w:cs="Arial"/>
        </w:rPr>
        <w:t xml:space="preserve">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w:t>
      </w:r>
      <w:r w:rsidRPr="00FB67A9">
        <w:rPr>
          <w:rFonts w:ascii="Arial" w:hAnsi="Arial" w:cs="Arial"/>
        </w:rPr>
        <w:lastRenderedPageBreak/>
        <w:t>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lastRenderedPageBreak/>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353A6C5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 xml:space="preserve">MINUTA DE CONTRATO </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D5B1050" w14:textId="77777777" w:rsidR="00CF1FD7" w:rsidRPr="002E5EC7" w:rsidRDefault="00CF1FD7" w:rsidP="00CF1FD7">
      <w:pPr>
        <w:jc w:val="both"/>
        <w:rPr>
          <w:rFonts w:ascii="Arial" w:hAnsi="Arial" w:cs="Arial"/>
          <w:b/>
          <w:u w:val="single"/>
        </w:rPr>
      </w:pPr>
      <w:r w:rsidRPr="002E5EC7">
        <w:rPr>
          <w:rFonts w:ascii="Arial" w:hAnsi="Arial" w:cs="Arial"/>
          <w:b/>
          <w:u w:val="single"/>
        </w:rPr>
        <w:t xml:space="preserve">CONTRATO QUE ENTRE SI FAZEM A PREFEITURA DO MUNICÍPIO DE PIRACICABA E ................................................, PARA PRESTAÇÃO DE SERVIÇOS DE REFORMA DE CADEIRAS DE RODAS, COM MATERIAL DE TAPEÇARIA E PEÇAS </w:t>
      </w:r>
    </w:p>
    <w:p w14:paraId="498D8436" w14:textId="77777777" w:rsidR="00CF1FD7" w:rsidRPr="002E5EC7" w:rsidRDefault="00CF1FD7" w:rsidP="00CF1FD7">
      <w:pPr>
        <w:jc w:val="both"/>
        <w:rPr>
          <w:rFonts w:ascii="Arial" w:hAnsi="Arial" w:cs="Arial"/>
          <w:b/>
          <w:u w:val="single"/>
        </w:rPr>
      </w:pPr>
    </w:p>
    <w:p w14:paraId="42449FDE" w14:textId="77777777" w:rsidR="00CF1FD7" w:rsidRPr="002E5EC7" w:rsidRDefault="00CF1FD7" w:rsidP="00CF1FD7">
      <w:pPr>
        <w:jc w:val="both"/>
        <w:rPr>
          <w:rFonts w:ascii="Arial" w:hAnsi="Arial" w:cs="Arial"/>
          <w:b/>
        </w:rPr>
      </w:pPr>
      <w:r w:rsidRPr="002E5EC7">
        <w:rPr>
          <w:rFonts w:ascii="Arial" w:hAnsi="Arial" w:cs="Arial"/>
          <w:b/>
        </w:rPr>
        <w:t>Data: ... de ................. de 2026.</w:t>
      </w:r>
    </w:p>
    <w:p w14:paraId="5DB5E83B" w14:textId="77777777" w:rsidR="00CF1FD7" w:rsidRPr="002E5EC7" w:rsidRDefault="00CF1FD7" w:rsidP="00CF1FD7">
      <w:pPr>
        <w:jc w:val="both"/>
        <w:rPr>
          <w:rFonts w:ascii="Arial" w:hAnsi="Arial" w:cs="Arial"/>
          <w:b/>
        </w:rPr>
      </w:pPr>
      <w:r w:rsidRPr="002E5EC7">
        <w:rPr>
          <w:rFonts w:ascii="Arial" w:hAnsi="Arial" w:cs="Arial"/>
          <w:b/>
        </w:rPr>
        <w:t>Prazo: ..............................</w:t>
      </w:r>
      <w:r w:rsidRPr="002E5EC7">
        <w:rPr>
          <w:rFonts w:ascii="Arial" w:hAnsi="Arial" w:cs="Arial"/>
        </w:rPr>
        <w:t>.</w:t>
      </w:r>
    </w:p>
    <w:p w14:paraId="269AFE72" w14:textId="77777777" w:rsidR="00CF1FD7" w:rsidRPr="002E5EC7" w:rsidRDefault="00CF1FD7" w:rsidP="00CF1FD7">
      <w:pPr>
        <w:jc w:val="both"/>
        <w:rPr>
          <w:rFonts w:ascii="Arial" w:hAnsi="Arial" w:cs="Arial"/>
          <w:b/>
        </w:rPr>
      </w:pPr>
      <w:r w:rsidRPr="002E5EC7">
        <w:rPr>
          <w:rFonts w:ascii="Arial" w:hAnsi="Arial" w:cs="Arial"/>
          <w:b/>
        </w:rPr>
        <w:t>Valor: R$ ........ (............).</w:t>
      </w:r>
    </w:p>
    <w:p w14:paraId="23201B2E" w14:textId="77777777" w:rsidR="00CF1FD7" w:rsidRPr="002E5EC7" w:rsidRDefault="00CF1FD7" w:rsidP="00CF1FD7">
      <w:pPr>
        <w:jc w:val="both"/>
        <w:rPr>
          <w:rFonts w:ascii="Arial" w:hAnsi="Arial" w:cs="Arial"/>
          <w:b/>
        </w:rPr>
      </w:pPr>
      <w:r w:rsidRPr="002E5EC7">
        <w:rPr>
          <w:rFonts w:ascii="Arial" w:hAnsi="Arial" w:cs="Arial"/>
          <w:b/>
        </w:rPr>
        <w:t>Processo Administrativo nº 2026/037516.</w:t>
      </w:r>
    </w:p>
    <w:p w14:paraId="21BF7D4B" w14:textId="77777777" w:rsidR="00CF1FD7" w:rsidRPr="002E5EC7" w:rsidRDefault="00CF1FD7" w:rsidP="00CF1FD7">
      <w:pPr>
        <w:jc w:val="both"/>
        <w:rPr>
          <w:rFonts w:ascii="Arial" w:hAnsi="Arial" w:cs="Arial"/>
          <w:b/>
        </w:rPr>
      </w:pPr>
      <w:r w:rsidRPr="002E5EC7">
        <w:rPr>
          <w:rFonts w:ascii="Arial" w:hAnsi="Arial" w:cs="Arial"/>
          <w:b/>
        </w:rPr>
        <w:t>Pregão Eletrônico n.º ..../2026.</w:t>
      </w:r>
    </w:p>
    <w:p w14:paraId="4A3667F5" w14:textId="77777777" w:rsidR="00CF1FD7" w:rsidRPr="002E5EC7" w:rsidRDefault="00CF1FD7" w:rsidP="00CF1FD7">
      <w:pPr>
        <w:jc w:val="both"/>
        <w:rPr>
          <w:rFonts w:ascii="Arial" w:hAnsi="Arial" w:cs="Arial"/>
        </w:rPr>
      </w:pPr>
      <w:r w:rsidRPr="002E5EC7">
        <w:rPr>
          <w:rFonts w:ascii="Arial" w:hAnsi="Arial" w:cs="Arial"/>
          <w:b/>
        </w:rPr>
        <w:t>Contrato n.º …./2026.</w:t>
      </w:r>
    </w:p>
    <w:p w14:paraId="243F074F" w14:textId="77777777" w:rsidR="00CF1FD7" w:rsidRPr="002E5EC7" w:rsidRDefault="00CF1FD7" w:rsidP="00CF1FD7">
      <w:pPr>
        <w:jc w:val="both"/>
        <w:rPr>
          <w:rFonts w:ascii="Arial" w:hAnsi="Arial" w:cs="Arial"/>
          <w:strike/>
        </w:rPr>
      </w:pPr>
    </w:p>
    <w:tbl>
      <w:tblPr>
        <w:tblW w:w="5000" w:type="pct"/>
        <w:tblLayout w:type="fixed"/>
        <w:tblLook w:val="0000" w:firstRow="0" w:lastRow="0" w:firstColumn="0" w:lastColumn="0" w:noHBand="0" w:noVBand="0"/>
      </w:tblPr>
      <w:tblGrid>
        <w:gridCol w:w="10138"/>
      </w:tblGrid>
      <w:tr w:rsidR="00CF1FD7" w:rsidRPr="002E5EC7" w14:paraId="768BB8A8" w14:textId="77777777" w:rsidTr="002E5EC7">
        <w:tc>
          <w:tcPr>
            <w:tcW w:w="10138" w:type="dxa"/>
            <w:tcBorders>
              <w:top w:val="single" w:sz="4" w:space="0" w:color="000000"/>
              <w:left w:val="single" w:sz="4" w:space="0" w:color="000000"/>
              <w:bottom w:val="single" w:sz="4" w:space="0" w:color="000000"/>
              <w:right w:val="single" w:sz="4" w:space="0" w:color="000000"/>
            </w:tcBorders>
            <w:shd w:val="clear" w:color="auto" w:fill="auto"/>
          </w:tcPr>
          <w:p w14:paraId="2C348980" w14:textId="77777777" w:rsidR="00CF1FD7" w:rsidRPr="002E5EC7" w:rsidRDefault="00CF1FD7" w:rsidP="00984425">
            <w:pPr>
              <w:ind w:firstLine="851"/>
              <w:jc w:val="both"/>
              <w:rPr>
                <w:rFonts w:ascii="Arial" w:hAnsi="Arial" w:cs="Arial"/>
              </w:rPr>
            </w:pPr>
            <w:r w:rsidRPr="002E5EC7">
              <w:rPr>
                <w:rFonts w:ascii="Arial" w:hAnsi="Arial" w:cs="Arial"/>
                <w:b/>
              </w:rPr>
              <w:t>CLÁUSULA 1ª - DAS PARTES</w:t>
            </w:r>
          </w:p>
        </w:tc>
      </w:tr>
    </w:tbl>
    <w:p w14:paraId="6937F7F8" w14:textId="77777777" w:rsidR="00CF1FD7" w:rsidRPr="002E5EC7" w:rsidRDefault="00CF1FD7" w:rsidP="00CF1FD7">
      <w:pPr>
        <w:ind w:firstLine="851"/>
        <w:jc w:val="both"/>
        <w:rPr>
          <w:rFonts w:ascii="Arial" w:hAnsi="Arial" w:cs="Arial"/>
          <w:b/>
        </w:rPr>
      </w:pPr>
    </w:p>
    <w:p w14:paraId="2330D783" w14:textId="77777777" w:rsidR="00CF1FD7" w:rsidRPr="002E5EC7" w:rsidRDefault="00CF1FD7" w:rsidP="00CF1FD7">
      <w:pPr>
        <w:ind w:firstLine="851"/>
        <w:jc w:val="both"/>
        <w:rPr>
          <w:rFonts w:ascii="Arial" w:hAnsi="Arial" w:cs="Arial"/>
          <w:b/>
        </w:rPr>
      </w:pPr>
      <w:r w:rsidRPr="002E5EC7">
        <w:rPr>
          <w:rFonts w:ascii="Arial" w:hAnsi="Arial" w:cs="Arial"/>
          <w:b/>
        </w:rPr>
        <w:t>1.1.</w:t>
      </w:r>
      <w:r w:rsidRPr="002E5EC7">
        <w:rPr>
          <w:rFonts w:ascii="Arial" w:hAnsi="Arial" w:cs="Arial"/>
        </w:rPr>
        <w:t xml:space="preserve"> A </w:t>
      </w:r>
      <w:r w:rsidRPr="002E5EC7">
        <w:rPr>
          <w:rFonts w:ascii="Arial" w:hAnsi="Arial" w:cs="Arial"/>
          <w:b/>
        </w:rPr>
        <w:t>PREFEITURA DO MUNICÍPIO DE PIRACICABA</w:t>
      </w:r>
      <w:r w:rsidRPr="002E5EC7">
        <w:rPr>
          <w:rFonts w:ascii="Arial" w:hAnsi="Arial" w:cs="Arial"/>
        </w:rPr>
        <w:t xml:space="preserve">, com sede à Rua Antônio Corrêa Barbosa, n.º 2.233, bairro Chácara Nazareth, nesta cidade e Estado, com CNPJ n.º 46.341.038/0001-29, representada pela sua Secretária Municipal de Educação, Sra. </w:t>
      </w:r>
      <w:r w:rsidRPr="002E5EC7">
        <w:rPr>
          <w:rFonts w:ascii="Arial" w:hAnsi="Arial" w:cs="Arial"/>
          <w:b/>
        </w:rPr>
        <w:t>JULIANA VICENTIN</w:t>
      </w:r>
      <w:r w:rsidRPr="002E5EC7">
        <w:rPr>
          <w:rFonts w:ascii="Arial" w:hAnsi="Arial" w:cs="Arial"/>
          <w:shd w:val="clear" w:color="auto" w:fill="FFFFFF"/>
        </w:rPr>
        <w:t>, inscrita no CPF nº .....................</w:t>
      </w:r>
      <w:r w:rsidRPr="002E5EC7">
        <w:rPr>
          <w:rFonts w:ascii="Arial" w:hAnsi="Arial" w:cs="Arial"/>
        </w:rPr>
        <w:t xml:space="preserve">, adiante, designada, simplesmente, </w:t>
      </w:r>
      <w:r w:rsidRPr="002E5EC7">
        <w:rPr>
          <w:rFonts w:ascii="Arial" w:hAnsi="Arial" w:cs="Arial"/>
          <w:b/>
        </w:rPr>
        <w:t>CONTRATANTE</w:t>
      </w:r>
      <w:r w:rsidRPr="002E5EC7">
        <w:rPr>
          <w:rFonts w:ascii="Arial" w:hAnsi="Arial" w:cs="Arial"/>
        </w:rPr>
        <w:t xml:space="preserve"> e </w:t>
      </w:r>
      <w:r w:rsidRPr="002E5EC7">
        <w:rPr>
          <w:rFonts w:ascii="Arial" w:hAnsi="Arial" w:cs="Arial"/>
          <w:b/>
        </w:rPr>
        <w:t>..........</w:t>
      </w:r>
      <w:r w:rsidRPr="002E5EC7">
        <w:rPr>
          <w:rFonts w:ascii="Arial" w:hAnsi="Arial" w:cs="Arial"/>
        </w:rPr>
        <w:t xml:space="preserve">, com sede à ........, n.º ......., na cidade de ......., inscrita no CNPJ  n.º ........, por intermédio de seu(sua) ......, Sr(a). .........., (qualificação completa), inscrito(a) no CPF n.º ......., adiante designada simplesmente </w:t>
      </w:r>
      <w:r w:rsidRPr="002E5EC7">
        <w:rPr>
          <w:rFonts w:ascii="Arial" w:hAnsi="Arial" w:cs="Arial"/>
          <w:b/>
        </w:rPr>
        <w:t>CONTRATADA</w:t>
      </w:r>
      <w:r w:rsidRPr="002E5EC7">
        <w:rPr>
          <w:rFonts w:ascii="Arial" w:hAnsi="Arial" w:cs="Arial"/>
        </w:rPr>
        <w:t>, ajustam o que se segue:</w:t>
      </w:r>
    </w:p>
    <w:p w14:paraId="23C87E14" w14:textId="77777777" w:rsidR="00CF1FD7" w:rsidRPr="002E5EC7" w:rsidRDefault="00CF1FD7" w:rsidP="00CF1FD7">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CF1FD7" w:rsidRPr="002E5EC7" w14:paraId="680F70C6" w14:textId="77777777" w:rsidTr="0098442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D9995AA" w14:textId="77777777" w:rsidR="00CF1FD7" w:rsidRPr="002E5EC7" w:rsidRDefault="00CF1FD7" w:rsidP="00984425">
            <w:pPr>
              <w:ind w:firstLine="851"/>
              <w:jc w:val="both"/>
              <w:rPr>
                <w:rFonts w:ascii="Arial" w:hAnsi="Arial" w:cs="Arial"/>
              </w:rPr>
            </w:pPr>
            <w:r w:rsidRPr="002E5EC7">
              <w:rPr>
                <w:rFonts w:ascii="Arial" w:hAnsi="Arial" w:cs="Arial"/>
                <w:b/>
              </w:rPr>
              <w:t>CLÁUSULA 2ª - DO OBJETO</w:t>
            </w:r>
          </w:p>
        </w:tc>
      </w:tr>
    </w:tbl>
    <w:p w14:paraId="336649DA" w14:textId="77777777" w:rsidR="00CF1FD7" w:rsidRPr="002E5EC7" w:rsidRDefault="00CF1FD7" w:rsidP="00CF1FD7">
      <w:pPr>
        <w:ind w:firstLine="851"/>
        <w:jc w:val="both"/>
        <w:rPr>
          <w:rFonts w:ascii="Arial" w:hAnsi="Arial" w:cs="Arial"/>
          <w:b/>
        </w:rPr>
      </w:pPr>
    </w:p>
    <w:p w14:paraId="762BF593" w14:textId="77777777" w:rsidR="00CF1FD7" w:rsidRPr="002E5EC7" w:rsidRDefault="00CF1FD7" w:rsidP="00CF1FD7">
      <w:pPr>
        <w:pStyle w:val="Recuodecorpodetexto"/>
        <w:ind w:firstLine="851"/>
        <w:rPr>
          <w:b/>
          <w:sz w:val="20"/>
          <w:szCs w:val="20"/>
        </w:rPr>
      </w:pPr>
      <w:r w:rsidRPr="002E5EC7">
        <w:rPr>
          <w:b/>
          <w:sz w:val="20"/>
          <w:szCs w:val="20"/>
        </w:rPr>
        <w:t>2.1. A CONTRATADA se obriga a prestação de serviços de reforma de cadeiras de rodas, com material de tapeçaria e peças,  com relação ao(s) item(ns) ....., conforme descrição detalhada constante do Edital de Pregão Eletrônico nº ...../2026, bem como seu Termo de Referência, o qual fica fazendo parte integrante do presente instrumento.</w:t>
      </w:r>
    </w:p>
    <w:p w14:paraId="0F791040" w14:textId="77777777" w:rsidR="00CF1FD7" w:rsidRPr="002E5EC7" w:rsidRDefault="00CF1FD7" w:rsidP="00CF1FD7">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CF1FD7" w:rsidRPr="002E5EC7" w14:paraId="39ECCE4B" w14:textId="77777777" w:rsidTr="0098442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27126DE" w14:textId="77777777" w:rsidR="00CF1FD7" w:rsidRPr="002E5EC7" w:rsidRDefault="00CF1FD7" w:rsidP="00984425">
            <w:pPr>
              <w:keepLines/>
              <w:ind w:firstLine="851"/>
              <w:jc w:val="both"/>
              <w:rPr>
                <w:rFonts w:ascii="Arial" w:hAnsi="Arial" w:cs="Arial"/>
              </w:rPr>
            </w:pPr>
            <w:r w:rsidRPr="002E5EC7">
              <w:rPr>
                <w:rFonts w:ascii="Arial" w:hAnsi="Arial" w:cs="Arial"/>
                <w:b/>
              </w:rPr>
              <w:t>CLÁUSULA 3ª - DOS RECURSOS FINANCEIROS</w:t>
            </w:r>
          </w:p>
        </w:tc>
      </w:tr>
    </w:tbl>
    <w:p w14:paraId="4CB2DD33" w14:textId="77777777" w:rsidR="00CF1FD7" w:rsidRPr="002E5EC7" w:rsidRDefault="00CF1FD7" w:rsidP="00CF1FD7">
      <w:pPr>
        <w:pStyle w:val="Recuodecorpodetexto"/>
        <w:ind w:firstLine="851"/>
        <w:rPr>
          <w:b/>
          <w:sz w:val="20"/>
          <w:szCs w:val="20"/>
        </w:rPr>
      </w:pPr>
    </w:p>
    <w:p w14:paraId="04DCD216" w14:textId="77777777" w:rsidR="00CF1FD7" w:rsidRPr="002E5EC7" w:rsidRDefault="00CF1FD7" w:rsidP="00CF1FD7">
      <w:pPr>
        <w:ind w:firstLine="851"/>
        <w:jc w:val="both"/>
        <w:rPr>
          <w:rFonts w:ascii="Arial" w:hAnsi="Arial" w:cs="Arial"/>
        </w:rPr>
      </w:pPr>
      <w:r w:rsidRPr="002E5EC7">
        <w:rPr>
          <w:rFonts w:ascii="Arial" w:hAnsi="Arial" w:cs="Arial"/>
          <w:b/>
        </w:rPr>
        <w:t>3.1.</w:t>
      </w:r>
      <w:r w:rsidRPr="002E5EC7">
        <w:rPr>
          <w:rFonts w:ascii="Arial" w:hAnsi="Arial" w:cs="Arial"/>
        </w:rPr>
        <w:t xml:space="preserve"> A despesa supra será atendida pela dotação orçamentária nº................................., constante do exercício de 2026 e correspondentes.</w:t>
      </w:r>
    </w:p>
    <w:p w14:paraId="26744054" w14:textId="77777777" w:rsidR="00CF1FD7" w:rsidRPr="002E5EC7" w:rsidRDefault="00CF1FD7" w:rsidP="00CF1FD7">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CF1FD7" w:rsidRPr="002E5EC7" w14:paraId="7C595D6E" w14:textId="77777777" w:rsidTr="0098442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4D4A20B" w14:textId="77777777" w:rsidR="00CF1FD7" w:rsidRPr="002E5EC7" w:rsidRDefault="00CF1FD7" w:rsidP="00984425">
            <w:pPr>
              <w:keepLines/>
              <w:ind w:firstLine="851"/>
              <w:jc w:val="both"/>
              <w:rPr>
                <w:rFonts w:ascii="Arial" w:hAnsi="Arial" w:cs="Arial"/>
              </w:rPr>
            </w:pPr>
            <w:r w:rsidRPr="002E5EC7">
              <w:rPr>
                <w:rFonts w:ascii="Arial" w:hAnsi="Arial" w:cs="Arial"/>
                <w:b/>
              </w:rPr>
              <w:t>CLÁUSULA 4ª – DO SUPORTE LEGAL</w:t>
            </w:r>
          </w:p>
        </w:tc>
      </w:tr>
    </w:tbl>
    <w:p w14:paraId="0B623236" w14:textId="77777777" w:rsidR="00CF1FD7" w:rsidRPr="002E5EC7" w:rsidRDefault="00CF1FD7" w:rsidP="00CF1FD7">
      <w:pPr>
        <w:ind w:firstLine="851"/>
        <w:jc w:val="both"/>
        <w:rPr>
          <w:rFonts w:ascii="Arial" w:hAnsi="Arial" w:cs="Arial"/>
        </w:rPr>
      </w:pPr>
    </w:p>
    <w:p w14:paraId="512CEECC" w14:textId="77777777" w:rsidR="00CF1FD7" w:rsidRPr="002E5EC7" w:rsidRDefault="00CF1FD7" w:rsidP="00CF1FD7">
      <w:pPr>
        <w:keepLines/>
        <w:ind w:firstLine="851"/>
        <w:jc w:val="both"/>
        <w:rPr>
          <w:rFonts w:ascii="Arial" w:hAnsi="Arial" w:cs="Arial"/>
          <w:b/>
        </w:rPr>
      </w:pPr>
      <w:r w:rsidRPr="002E5EC7">
        <w:rPr>
          <w:rFonts w:ascii="Arial" w:hAnsi="Arial" w:cs="Arial"/>
          <w:b/>
        </w:rPr>
        <w:t>4.1.</w:t>
      </w:r>
      <w:r w:rsidRPr="002E5EC7">
        <w:rPr>
          <w:rFonts w:ascii="Arial" w:hAnsi="Arial" w:cs="Arial"/>
        </w:rPr>
        <w:t xml:space="preserve"> Este contrato é regulado pelos seguintes dispositivos legais:</w:t>
      </w:r>
    </w:p>
    <w:p w14:paraId="43D1F641" w14:textId="77777777" w:rsidR="00CF1FD7" w:rsidRPr="002E5EC7" w:rsidRDefault="00CF1FD7" w:rsidP="00CF1FD7">
      <w:pPr>
        <w:keepLines/>
        <w:ind w:firstLine="851"/>
        <w:jc w:val="both"/>
        <w:rPr>
          <w:rFonts w:ascii="Arial" w:hAnsi="Arial" w:cs="Arial"/>
          <w:b/>
        </w:rPr>
      </w:pPr>
      <w:r w:rsidRPr="002E5EC7">
        <w:rPr>
          <w:rFonts w:ascii="Arial" w:hAnsi="Arial" w:cs="Arial"/>
          <w:b/>
        </w:rPr>
        <w:t>4.1.1.</w:t>
      </w:r>
      <w:r w:rsidRPr="002E5EC7">
        <w:rPr>
          <w:rFonts w:ascii="Arial" w:hAnsi="Arial" w:cs="Arial"/>
        </w:rPr>
        <w:t xml:space="preserve"> Constituição da República Federativa do Brasil;</w:t>
      </w:r>
    </w:p>
    <w:p w14:paraId="68E0F5E6" w14:textId="77777777" w:rsidR="00CF1FD7" w:rsidRPr="002E5EC7" w:rsidRDefault="00CF1FD7" w:rsidP="00CF1FD7">
      <w:pPr>
        <w:keepLines/>
        <w:ind w:firstLine="851"/>
        <w:jc w:val="both"/>
        <w:rPr>
          <w:rFonts w:ascii="Arial" w:hAnsi="Arial" w:cs="Arial"/>
          <w:b/>
        </w:rPr>
      </w:pPr>
      <w:r w:rsidRPr="002E5EC7">
        <w:rPr>
          <w:rFonts w:ascii="Arial" w:hAnsi="Arial" w:cs="Arial"/>
          <w:b/>
        </w:rPr>
        <w:t>4.1.2.</w:t>
      </w:r>
      <w:r w:rsidRPr="002E5EC7">
        <w:rPr>
          <w:rFonts w:ascii="Arial" w:hAnsi="Arial" w:cs="Arial"/>
        </w:rPr>
        <w:t xml:space="preserve"> Lei Orgânica do Município de Piracicaba;</w:t>
      </w:r>
    </w:p>
    <w:p w14:paraId="1946740A" w14:textId="77777777" w:rsidR="00CF1FD7" w:rsidRPr="002E5EC7" w:rsidRDefault="00CF1FD7" w:rsidP="00CF1FD7">
      <w:pPr>
        <w:keepLines/>
        <w:ind w:firstLine="851"/>
        <w:jc w:val="both"/>
        <w:rPr>
          <w:rFonts w:ascii="Arial" w:hAnsi="Arial" w:cs="Arial"/>
          <w:b/>
        </w:rPr>
      </w:pPr>
      <w:r w:rsidRPr="002E5EC7">
        <w:rPr>
          <w:rFonts w:ascii="Arial" w:hAnsi="Arial" w:cs="Arial"/>
          <w:b/>
        </w:rPr>
        <w:t>4.1.3.</w:t>
      </w:r>
      <w:r w:rsidRPr="002E5EC7">
        <w:rPr>
          <w:rFonts w:ascii="Arial" w:hAnsi="Arial" w:cs="Arial"/>
        </w:rPr>
        <w:t xml:space="preserve"> Lei Federal nº 14.133, de 01/04/2021;</w:t>
      </w:r>
    </w:p>
    <w:p w14:paraId="3EDE644C" w14:textId="77777777" w:rsidR="00CF1FD7" w:rsidRPr="002E5EC7" w:rsidRDefault="00CF1FD7" w:rsidP="00CF1FD7">
      <w:pPr>
        <w:keepLines/>
        <w:ind w:firstLine="851"/>
        <w:jc w:val="both"/>
        <w:rPr>
          <w:rFonts w:ascii="Arial" w:hAnsi="Arial" w:cs="Arial"/>
          <w:b/>
        </w:rPr>
      </w:pPr>
      <w:r w:rsidRPr="002E5EC7">
        <w:rPr>
          <w:rFonts w:ascii="Arial" w:hAnsi="Arial" w:cs="Arial"/>
          <w:b/>
        </w:rPr>
        <w:t>4.1.4.</w:t>
      </w:r>
      <w:r w:rsidRPr="002E5EC7">
        <w:rPr>
          <w:rFonts w:ascii="Arial" w:hAnsi="Arial" w:cs="Arial"/>
        </w:rPr>
        <w:t xml:space="preserve"> Decreto Municipal nº 17.640, de 30/10/2018;</w:t>
      </w:r>
    </w:p>
    <w:p w14:paraId="74BA8814" w14:textId="77777777" w:rsidR="00CF1FD7" w:rsidRPr="002E5EC7" w:rsidRDefault="00CF1FD7" w:rsidP="00CF1FD7">
      <w:pPr>
        <w:keepLines/>
        <w:ind w:firstLine="851"/>
        <w:jc w:val="both"/>
        <w:rPr>
          <w:rFonts w:ascii="Arial" w:hAnsi="Arial" w:cs="Arial"/>
        </w:rPr>
      </w:pPr>
      <w:r w:rsidRPr="002E5EC7">
        <w:rPr>
          <w:rFonts w:ascii="Arial" w:hAnsi="Arial" w:cs="Arial"/>
          <w:b/>
        </w:rPr>
        <w:t>4.1.5.</w:t>
      </w:r>
      <w:r w:rsidRPr="002E5EC7">
        <w:rPr>
          <w:rFonts w:ascii="Arial" w:hAnsi="Arial" w:cs="Arial"/>
        </w:rPr>
        <w:t xml:space="preserve"> Demais disposições legais aplicáveis, inclusive subsidiariamente, os princípios gerais de Direito.</w:t>
      </w:r>
    </w:p>
    <w:p w14:paraId="33036A9E" w14:textId="77777777" w:rsidR="00CF1FD7" w:rsidRPr="002E5EC7" w:rsidRDefault="00CF1FD7" w:rsidP="00CF1FD7">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CF1FD7" w:rsidRPr="002E5EC7" w14:paraId="08FCA160" w14:textId="77777777" w:rsidTr="0098442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51DF2E9" w14:textId="77777777" w:rsidR="00CF1FD7" w:rsidRPr="002E5EC7" w:rsidRDefault="00CF1FD7" w:rsidP="00984425">
            <w:pPr>
              <w:ind w:firstLine="851"/>
              <w:jc w:val="both"/>
              <w:rPr>
                <w:rFonts w:ascii="Arial" w:hAnsi="Arial" w:cs="Arial"/>
              </w:rPr>
            </w:pPr>
            <w:r w:rsidRPr="002E5EC7">
              <w:rPr>
                <w:rFonts w:ascii="Arial" w:hAnsi="Arial" w:cs="Arial"/>
                <w:b/>
              </w:rPr>
              <w:t>CLÁUSULA 5ª - DO PREÇO</w:t>
            </w:r>
          </w:p>
        </w:tc>
      </w:tr>
    </w:tbl>
    <w:p w14:paraId="5EC79359" w14:textId="77777777" w:rsidR="00CF1FD7" w:rsidRPr="002E5EC7" w:rsidRDefault="00CF1FD7" w:rsidP="00CF1FD7">
      <w:pPr>
        <w:ind w:firstLine="851"/>
        <w:jc w:val="both"/>
        <w:rPr>
          <w:rFonts w:ascii="Arial" w:hAnsi="Arial" w:cs="Arial"/>
        </w:rPr>
      </w:pPr>
    </w:p>
    <w:p w14:paraId="296CB55E" w14:textId="77777777" w:rsidR="00CF1FD7" w:rsidRPr="002E5EC7" w:rsidRDefault="00CF1FD7" w:rsidP="00CF1FD7">
      <w:pPr>
        <w:ind w:firstLine="851"/>
        <w:jc w:val="both"/>
        <w:rPr>
          <w:rFonts w:ascii="Arial" w:hAnsi="Arial" w:cs="Arial"/>
          <w:b/>
        </w:rPr>
      </w:pPr>
      <w:r w:rsidRPr="002E5EC7">
        <w:rPr>
          <w:rFonts w:ascii="Arial" w:hAnsi="Arial" w:cs="Arial"/>
          <w:b/>
        </w:rPr>
        <w:t>5.1.</w:t>
      </w:r>
      <w:r w:rsidRPr="002E5EC7">
        <w:rPr>
          <w:rFonts w:ascii="Arial" w:hAnsi="Arial" w:cs="Arial"/>
        </w:rPr>
        <w:t xml:space="preserve"> Pela execução do objeto deste contrato, a </w:t>
      </w:r>
      <w:r w:rsidRPr="002E5EC7">
        <w:rPr>
          <w:rFonts w:ascii="Arial" w:hAnsi="Arial" w:cs="Arial"/>
          <w:b/>
        </w:rPr>
        <w:t xml:space="preserve">CONTRATANTE </w:t>
      </w:r>
      <w:r w:rsidRPr="002E5EC7">
        <w:rPr>
          <w:rFonts w:ascii="Arial" w:hAnsi="Arial" w:cs="Arial"/>
        </w:rPr>
        <w:t xml:space="preserve">pagará à </w:t>
      </w:r>
      <w:r w:rsidRPr="002E5EC7">
        <w:rPr>
          <w:rFonts w:ascii="Arial" w:hAnsi="Arial" w:cs="Arial"/>
          <w:b/>
        </w:rPr>
        <w:t xml:space="preserve">CONTRATADA </w:t>
      </w:r>
      <w:r w:rsidRPr="002E5EC7">
        <w:rPr>
          <w:rFonts w:ascii="Arial" w:hAnsi="Arial" w:cs="Arial"/>
        </w:rPr>
        <w:t xml:space="preserve">a importância de </w:t>
      </w:r>
      <w:r w:rsidRPr="002E5EC7">
        <w:rPr>
          <w:rFonts w:ascii="Arial" w:hAnsi="Arial" w:cs="Arial"/>
          <w:b/>
        </w:rPr>
        <w:t>R$      (...)</w:t>
      </w:r>
      <w:r w:rsidRPr="002E5EC7">
        <w:rPr>
          <w:rFonts w:ascii="Arial" w:hAnsi="Arial" w:cs="Arial"/>
        </w:rPr>
        <w:t>, conforme valores apresentados por esta em sua proposta.</w:t>
      </w:r>
    </w:p>
    <w:p w14:paraId="4A76B08A" w14:textId="77777777" w:rsidR="00CF1FD7" w:rsidRPr="002E5EC7" w:rsidRDefault="00CF1FD7" w:rsidP="00CF1FD7">
      <w:pPr>
        <w:ind w:firstLine="851"/>
        <w:jc w:val="both"/>
        <w:rPr>
          <w:rFonts w:ascii="Arial" w:hAnsi="Arial" w:cs="Arial"/>
          <w:b/>
        </w:rPr>
      </w:pPr>
    </w:p>
    <w:p w14:paraId="465F6C5C" w14:textId="77777777" w:rsidR="00CF1FD7" w:rsidRPr="002E5EC7" w:rsidRDefault="00CF1FD7" w:rsidP="00CF1FD7">
      <w:pPr>
        <w:ind w:firstLine="851"/>
        <w:jc w:val="both"/>
        <w:rPr>
          <w:rFonts w:ascii="Arial" w:hAnsi="Arial" w:cs="Arial"/>
          <w:b/>
        </w:rPr>
      </w:pPr>
      <w:r w:rsidRPr="002E5EC7">
        <w:rPr>
          <w:rFonts w:ascii="Arial" w:hAnsi="Arial" w:cs="Arial"/>
          <w:b/>
        </w:rPr>
        <w:t>5.2.</w:t>
      </w:r>
      <w:r w:rsidRPr="002E5EC7">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2E5EC7">
        <w:rPr>
          <w:rFonts w:ascii="Arial" w:hAnsi="Arial" w:cs="Arial"/>
          <w:b/>
        </w:rPr>
        <w:t>CONTRATANTE</w:t>
      </w:r>
      <w:r w:rsidRPr="002E5EC7">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5CCD12C" w14:textId="77777777" w:rsidR="00CF1FD7" w:rsidRPr="002E5EC7" w:rsidRDefault="00CF1FD7" w:rsidP="00CF1FD7">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CF1FD7" w:rsidRPr="002E5EC7" w14:paraId="5ACB8C09" w14:textId="77777777" w:rsidTr="0098442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D817754" w14:textId="77777777" w:rsidR="00CF1FD7" w:rsidRPr="002E5EC7" w:rsidRDefault="00CF1FD7" w:rsidP="00984425">
            <w:pPr>
              <w:ind w:firstLine="851"/>
              <w:jc w:val="both"/>
              <w:rPr>
                <w:rFonts w:ascii="Arial" w:hAnsi="Arial" w:cs="Arial"/>
              </w:rPr>
            </w:pPr>
            <w:r w:rsidRPr="002E5EC7">
              <w:rPr>
                <w:rFonts w:ascii="Arial" w:hAnsi="Arial" w:cs="Arial"/>
                <w:b/>
              </w:rPr>
              <w:t>CLÁUSULA 6ª - DOS PAGAMENTOS</w:t>
            </w:r>
          </w:p>
        </w:tc>
      </w:tr>
    </w:tbl>
    <w:p w14:paraId="4DC809CA" w14:textId="77777777" w:rsidR="00CF1FD7" w:rsidRPr="002E5EC7" w:rsidRDefault="00CF1FD7" w:rsidP="00CF1FD7">
      <w:pPr>
        <w:ind w:firstLine="851"/>
        <w:jc w:val="both"/>
        <w:rPr>
          <w:rFonts w:ascii="Arial" w:hAnsi="Arial" w:cs="Arial"/>
        </w:rPr>
      </w:pPr>
    </w:p>
    <w:p w14:paraId="0E2C6007" w14:textId="77777777" w:rsidR="00CF1FD7" w:rsidRPr="002E5EC7" w:rsidRDefault="00CF1FD7" w:rsidP="00CF1FD7">
      <w:pPr>
        <w:ind w:firstLine="850"/>
        <w:jc w:val="both"/>
        <w:rPr>
          <w:rFonts w:ascii="Arial" w:hAnsi="Arial" w:cs="Arial"/>
          <w:b/>
        </w:rPr>
      </w:pPr>
      <w:r w:rsidRPr="002E5EC7">
        <w:rPr>
          <w:rFonts w:ascii="Arial" w:hAnsi="Arial" w:cs="Arial"/>
          <w:b/>
        </w:rPr>
        <w:lastRenderedPageBreak/>
        <w:t xml:space="preserve">6.1. </w:t>
      </w:r>
      <w:r w:rsidRPr="002E5EC7">
        <w:rPr>
          <w:rFonts w:ascii="Arial" w:hAnsi="Arial" w:cs="Arial"/>
        </w:rPr>
        <w:t>Anteriormente a realização de pagamentos, a Unidade Requisitante realizará consulta, junto a Secretaria Municipal de Finanças sobre a existência de débitos exigíveis da</w:t>
      </w:r>
      <w:r w:rsidRPr="002E5EC7">
        <w:rPr>
          <w:rFonts w:ascii="Arial" w:hAnsi="Arial" w:cs="Arial"/>
          <w:b/>
        </w:rPr>
        <w:t xml:space="preserve"> CONTRATADA</w:t>
      </w:r>
      <w:r w:rsidRPr="002E5EC7">
        <w:rPr>
          <w:rFonts w:ascii="Arial" w:hAnsi="Arial" w:cs="Arial"/>
        </w:rPr>
        <w:t xml:space="preserve"> com o Município de Piracicaba e caso existam, poderá ser realizada a compensação de valores.</w:t>
      </w:r>
    </w:p>
    <w:p w14:paraId="576CB79F" w14:textId="77777777" w:rsidR="00CF1FD7" w:rsidRPr="002E5EC7" w:rsidRDefault="00CF1FD7" w:rsidP="00CF1FD7">
      <w:pPr>
        <w:ind w:firstLine="850"/>
        <w:jc w:val="both"/>
        <w:rPr>
          <w:rFonts w:ascii="Arial" w:hAnsi="Arial" w:cs="Arial"/>
          <w:b/>
        </w:rPr>
      </w:pPr>
    </w:p>
    <w:p w14:paraId="00CD28C1" w14:textId="77777777" w:rsidR="00CF1FD7" w:rsidRPr="002E5EC7" w:rsidRDefault="00CF1FD7" w:rsidP="00CF1FD7">
      <w:pPr>
        <w:ind w:firstLine="850"/>
        <w:jc w:val="both"/>
        <w:rPr>
          <w:rFonts w:ascii="Arial" w:hAnsi="Arial" w:cs="Arial"/>
        </w:rPr>
      </w:pPr>
      <w:r w:rsidRPr="002E5EC7">
        <w:rPr>
          <w:rFonts w:ascii="Arial" w:hAnsi="Arial" w:cs="Arial"/>
          <w:b/>
        </w:rPr>
        <w:t xml:space="preserve">6.2. </w:t>
      </w:r>
      <w:r w:rsidRPr="002E5EC7">
        <w:rPr>
          <w:rFonts w:ascii="Arial" w:hAnsi="Arial" w:cs="Arial"/>
        </w:rPr>
        <w:t xml:space="preserve">Os pagamentos serão efetuados mediante a apresentação da nota fiscal, acompanhada do atestado de recebimento emitido pela Secretaria Municipal de Educação, no prazo estipulado pela </w:t>
      </w:r>
      <w:r w:rsidRPr="002E5EC7">
        <w:rPr>
          <w:rFonts w:ascii="Arial" w:hAnsi="Arial" w:cs="Arial"/>
          <w:b/>
        </w:rPr>
        <w:t>CONTRATADA</w:t>
      </w:r>
      <w:r w:rsidRPr="002E5EC7">
        <w:rPr>
          <w:rFonts w:ascii="Arial" w:hAnsi="Arial" w:cs="Arial"/>
        </w:rPr>
        <w:t xml:space="preserve">, contado da data de emissão da nota fiscal e depositados no banco e conta corrente indicados pela </w:t>
      </w:r>
      <w:r w:rsidRPr="002E5EC7">
        <w:rPr>
          <w:rFonts w:ascii="Arial" w:hAnsi="Arial" w:cs="Arial"/>
          <w:b/>
        </w:rPr>
        <w:t>CONTRATADA</w:t>
      </w:r>
      <w:r w:rsidRPr="002E5EC7">
        <w:rPr>
          <w:rFonts w:ascii="Arial" w:hAnsi="Arial" w:cs="Arial"/>
        </w:rPr>
        <w:t xml:space="preserve">. </w:t>
      </w:r>
    </w:p>
    <w:p w14:paraId="59A12D5B" w14:textId="77777777" w:rsidR="00CF1FD7" w:rsidRPr="002E5EC7" w:rsidRDefault="00CF1FD7" w:rsidP="00CF1FD7">
      <w:pPr>
        <w:ind w:firstLine="850"/>
        <w:jc w:val="both"/>
        <w:rPr>
          <w:rFonts w:ascii="Arial" w:hAnsi="Arial" w:cs="Arial"/>
        </w:rPr>
      </w:pPr>
    </w:p>
    <w:p w14:paraId="1755F393" w14:textId="77777777" w:rsidR="00CF1FD7" w:rsidRPr="002E5EC7" w:rsidRDefault="00CF1FD7" w:rsidP="00CF1FD7">
      <w:pPr>
        <w:ind w:firstLine="850"/>
        <w:jc w:val="both"/>
        <w:rPr>
          <w:rFonts w:ascii="Arial" w:hAnsi="Arial" w:cs="Arial"/>
        </w:rPr>
      </w:pPr>
      <w:r w:rsidRPr="002E5EC7">
        <w:rPr>
          <w:rFonts w:ascii="Arial" w:hAnsi="Arial" w:cs="Arial"/>
          <w:b/>
        </w:rPr>
        <w:t>6.2.1.</w:t>
      </w:r>
      <w:r w:rsidRPr="002E5EC7">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76E027A" w14:textId="77777777" w:rsidR="00CF1FD7" w:rsidRPr="002E5EC7" w:rsidRDefault="00CF1FD7" w:rsidP="00CF1FD7">
      <w:pPr>
        <w:ind w:firstLine="850"/>
        <w:jc w:val="both"/>
        <w:rPr>
          <w:rFonts w:ascii="Arial" w:hAnsi="Arial" w:cs="Arial"/>
        </w:rPr>
      </w:pPr>
    </w:p>
    <w:p w14:paraId="3261E560" w14:textId="77777777" w:rsidR="00CF1FD7" w:rsidRPr="002E5EC7" w:rsidRDefault="00CF1FD7" w:rsidP="00CF1FD7">
      <w:pPr>
        <w:ind w:firstLine="850"/>
        <w:jc w:val="both"/>
        <w:rPr>
          <w:rFonts w:ascii="Arial" w:hAnsi="Arial" w:cs="Arial"/>
          <w:b/>
        </w:rPr>
      </w:pPr>
      <w:r w:rsidRPr="002E5EC7">
        <w:rPr>
          <w:rFonts w:ascii="Arial" w:hAnsi="Arial" w:cs="Arial"/>
        </w:rPr>
        <w:t xml:space="preserve">E-mail para emissão da NF-e: </w:t>
      </w:r>
      <w:hyperlink r:id="rId22" w:history="1">
        <w:r w:rsidRPr="002E5EC7">
          <w:rPr>
            <w:rStyle w:val="Hyperlink"/>
            <w:rFonts w:ascii="Arial" w:hAnsi="Arial" w:cs="Arial"/>
          </w:rPr>
          <w:t>notafiscal@piracicaba.sp.gov.br</w:t>
        </w:r>
      </w:hyperlink>
    </w:p>
    <w:p w14:paraId="70A972A8" w14:textId="77777777" w:rsidR="00CF1FD7" w:rsidRPr="002E5EC7" w:rsidRDefault="00CF1FD7" w:rsidP="00CF1FD7">
      <w:pPr>
        <w:jc w:val="both"/>
        <w:rPr>
          <w:rFonts w:ascii="Arial" w:hAnsi="Arial" w:cs="Arial"/>
          <w:b/>
        </w:rPr>
      </w:pPr>
    </w:p>
    <w:p w14:paraId="2FA08E9E" w14:textId="77777777" w:rsidR="00CF1FD7" w:rsidRPr="002E5EC7" w:rsidRDefault="00CF1FD7" w:rsidP="00CF1FD7">
      <w:pPr>
        <w:ind w:firstLine="850"/>
        <w:jc w:val="both"/>
        <w:rPr>
          <w:rFonts w:ascii="Arial" w:hAnsi="Arial" w:cs="Arial"/>
        </w:rPr>
      </w:pPr>
      <w:r w:rsidRPr="002E5EC7">
        <w:rPr>
          <w:rFonts w:ascii="Arial" w:hAnsi="Arial" w:cs="Arial"/>
          <w:b/>
        </w:rPr>
        <w:t xml:space="preserve">6.3. </w:t>
      </w:r>
      <w:r w:rsidRPr="002E5EC7">
        <w:rPr>
          <w:rFonts w:ascii="Arial" w:hAnsi="Arial" w:cs="Arial"/>
        </w:rPr>
        <w:t xml:space="preserve">Com a nota fiscal a </w:t>
      </w:r>
      <w:r w:rsidRPr="002E5EC7">
        <w:rPr>
          <w:rFonts w:ascii="Arial" w:hAnsi="Arial" w:cs="Arial"/>
          <w:b/>
        </w:rPr>
        <w:t>CONTRATADA</w:t>
      </w:r>
      <w:r w:rsidRPr="002E5EC7">
        <w:rPr>
          <w:rFonts w:ascii="Arial" w:hAnsi="Arial" w:cs="Arial"/>
        </w:rPr>
        <w:t xml:space="preserve"> deverá apresentar, ainda:</w:t>
      </w:r>
    </w:p>
    <w:p w14:paraId="3D8C1957" w14:textId="77777777" w:rsidR="00CF1FD7" w:rsidRPr="002E5EC7" w:rsidRDefault="00CF1FD7" w:rsidP="00CF1FD7">
      <w:pPr>
        <w:ind w:firstLine="850"/>
        <w:jc w:val="both"/>
        <w:rPr>
          <w:rFonts w:ascii="Arial" w:hAnsi="Arial" w:cs="Arial"/>
        </w:rPr>
      </w:pPr>
    </w:p>
    <w:p w14:paraId="42B5058F" w14:textId="77777777" w:rsidR="00CF1FD7" w:rsidRPr="002E5EC7" w:rsidRDefault="00CF1FD7" w:rsidP="00CF1FD7">
      <w:pPr>
        <w:ind w:firstLine="850"/>
        <w:jc w:val="both"/>
        <w:rPr>
          <w:rFonts w:ascii="Arial" w:hAnsi="Arial" w:cs="Arial"/>
        </w:rPr>
      </w:pPr>
      <w:r w:rsidRPr="002E5EC7">
        <w:rPr>
          <w:rFonts w:ascii="Arial" w:hAnsi="Arial" w:cs="Arial"/>
          <w:b/>
        </w:rPr>
        <w:t xml:space="preserve">6.3.1. </w:t>
      </w:r>
      <w:r w:rsidRPr="002E5EC7">
        <w:rPr>
          <w:rFonts w:ascii="Arial" w:hAnsi="Arial" w:cs="Arial"/>
        </w:rPr>
        <w:t>Certidão de Regularidade perante a Fazenda Federal (INSS), com validade em vigor;</w:t>
      </w:r>
    </w:p>
    <w:p w14:paraId="35A30874" w14:textId="77777777" w:rsidR="00CF1FD7" w:rsidRPr="002E5EC7" w:rsidRDefault="00CF1FD7" w:rsidP="00CF1FD7">
      <w:pPr>
        <w:ind w:firstLine="850"/>
        <w:jc w:val="both"/>
        <w:rPr>
          <w:rFonts w:ascii="Arial" w:hAnsi="Arial" w:cs="Arial"/>
        </w:rPr>
      </w:pPr>
    </w:p>
    <w:p w14:paraId="4A882B3F" w14:textId="77777777" w:rsidR="00CF1FD7" w:rsidRPr="002E5EC7" w:rsidRDefault="00CF1FD7" w:rsidP="00CF1FD7">
      <w:pPr>
        <w:ind w:firstLine="850"/>
        <w:jc w:val="both"/>
        <w:rPr>
          <w:rFonts w:ascii="Arial" w:hAnsi="Arial" w:cs="Arial"/>
          <w:b/>
        </w:rPr>
      </w:pPr>
      <w:r w:rsidRPr="002E5EC7">
        <w:rPr>
          <w:rFonts w:ascii="Arial" w:hAnsi="Arial" w:cs="Arial"/>
          <w:b/>
        </w:rPr>
        <w:t xml:space="preserve">6.3.2. </w:t>
      </w:r>
      <w:r w:rsidRPr="002E5EC7">
        <w:rPr>
          <w:rFonts w:ascii="Arial" w:hAnsi="Arial" w:cs="Arial"/>
        </w:rPr>
        <w:t>Certidão de regularidade do FGTS fornecido pela Caixa Econômica Federal, com validade em vigor;</w:t>
      </w:r>
      <w:r w:rsidRPr="002E5EC7">
        <w:rPr>
          <w:rFonts w:ascii="Arial" w:hAnsi="Arial" w:cs="Arial"/>
          <w:b/>
        </w:rPr>
        <w:t xml:space="preserve"> </w:t>
      </w:r>
    </w:p>
    <w:p w14:paraId="653C3B57" w14:textId="77777777" w:rsidR="00CF1FD7" w:rsidRPr="002E5EC7" w:rsidRDefault="00CF1FD7" w:rsidP="00CF1FD7">
      <w:pPr>
        <w:keepLines/>
        <w:ind w:firstLine="850"/>
        <w:jc w:val="both"/>
        <w:rPr>
          <w:rFonts w:ascii="Arial" w:hAnsi="Arial" w:cs="Arial"/>
        </w:rPr>
      </w:pPr>
      <w:r w:rsidRPr="002E5EC7">
        <w:rPr>
          <w:rFonts w:ascii="Arial" w:hAnsi="Arial" w:cs="Arial"/>
          <w:b/>
        </w:rPr>
        <w:t>6.3.3.</w:t>
      </w:r>
      <w:r w:rsidRPr="002E5EC7">
        <w:rPr>
          <w:rFonts w:ascii="Arial" w:hAnsi="Arial" w:cs="Arial"/>
        </w:rPr>
        <w:t xml:space="preserve"> Certidão de Regularidade perante a Fazenda Estadual, com validade em vigor, e;</w:t>
      </w:r>
    </w:p>
    <w:p w14:paraId="52BD6B2C" w14:textId="77777777" w:rsidR="00CF1FD7" w:rsidRPr="002E5EC7" w:rsidRDefault="00CF1FD7" w:rsidP="00CF1FD7">
      <w:pPr>
        <w:keepLines/>
        <w:ind w:firstLine="850"/>
        <w:jc w:val="both"/>
        <w:rPr>
          <w:rFonts w:ascii="Arial" w:hAnsi="Arial" w:cs="Arial"/>
        </w:rPr>
      </w:pPr>
    </w:p>
    <w:p w14:paraId="47C54669" w14:textId="77777777" w:rsidR="00CF1FD7" w:rsidRPr="002E5EC7" w:rsidRDefault="00CF1FD7" w:rsidP="00CF1FD7">
      <w:pPr>
        <w:keepLines/>
        <w:ind w:firstLine="850"/>
        <w:jc w:val="both"/>
        <w:rPr>
          <w:rFonts w:ascii="Arial" w:hAnsi="Arial" w:cs="Arial"/>
          <w:b/>
        </w:rPr>
      </w:pPr>
      <w:r w:rsidRPr="002E5EC7">
        <w:rPr>
          <w:rFonts w:ascii="Arial" w:hAnsi="Arial" w:cs="Arial"/>
          <w:b/>
        </w:rPr>
        <w:t>6.3.4.</w:t>
      </w:r>
      <w:r w:rsidRPr="002E5EC7">
        <w:rPr>
          <w:rFonts w:ascii="Arial" w:hAnsi="Arial" w:cs="Arial"/>
        </w:rPr>
        <w:t xml:space="preserve"> Certidão Negativa de Débitos Trabalhistas (CNDT).</w:t>
      </w:r>
    </w:p>
    <w:p w14:paraId="762AF24C" w14:textId="77777777" w:rsidR="00CF1FD7" w:rsidRPr="002E5EC7" w:rsidRDefault="00CF1FD7" w:rsidP="00CF1FD7">
      <w:pPr>
        <w:jc w:val="both"/>
        <w:rPr>
          <w:rFonts w:ascii="Arial" w:hAnsi="Arial" w:cs="Arial"/>
          <w:b/>
        </w:rPr>
      </w:pPr>
    </w:p>
    <w:p w14:paraId="689E4ABD" w14:textId="77777777" w:rsidR="00CF1FD7" w:rsidRPr="002E5EC7" w:rsidRDefault="00CF1FD7" w:rsidP="00CF1FD7">
      <w:pPr>
        <w:ind w:firstLine="850"/>
        <w:jc w:val="both"/>
        <w:rPr>
          <w:rFonts w:ascii="Arial" w:hAnsi="Arial" w:cs="Arial"/>
        </w:rPr>
      </w:pPr>
      <w:r w:rsidRPr="002E5EC7">
        <w:rPr>
          <w:rFonts w:ascii="Arial" w:hAnsi="Arial" w:cs="Arial"/>
          <w:b/>
        </w:rPr>
        <w:t xml:space="preserve">6.4. </w:t>
      </w:r>
      <w:r w:rsidRPr="002E5EC7">
        <w:rPr>
          <w:rFonts w:ascii="Arial" w:hAnsi="Arial" w:cs="Arial"/>
        </w:rPr>
        <w:t>Caso o dia do pagamento coincida aos sábados, domingos, feriados ou pontos facultativos, o mesmo será efetuado no primeiro dia útil subsequente, sem qualquer incidência de correção monetária.</w:t>
      </w:r>
    </w:p>
    <w:p w14:paraId="1BA61BB0" w14:textId="77777777" w:rsidR="00CF1FD7" w:rsidRPr="002E5EC7" w:rsidRDefault="00CF1FD7" w:rsidP="00CF1FD7">
      <w:pPr>
        <w:ind w:firstLine="850"/>
        <w:jc w:val="both"/>
        <w:rPr>
          <w:rFonts w:ascii="Arial" w:hAnsi="Arial" w:cs="Arial"/>
        </w:rPr>
      </w:pPr>
    </w:p>
    <w:p w14:paraId="4E80FF69" w14:textId="77777777" w:rsidR="00CF1FD7" w:rsidRPr="002E5EC7" w:rsidRDefault="00CF1FD7" w:rsidP="00CF1FD7">
      <w:pPr>
        <w:ind w:firstLine="851"/>
        <w:jc w:val="both"/>
        <w:rPr>
          <w:rFonts w:ascii="Arial" w:hAnsi="Arial" w:cs="Arial"/>
        </w:rPr>
      </w:pPr>
      <w:r w:rsidRPr="002E5EC7">
        <w:rPr>
          <w:rFonts w:ascii="Arial" w:hAnsi="Arial" w:cs="Arial"/>
          <w:b/>
        </w:rPr>
        <w:t>6.5.</w:t>
      </w:r>
      <w:r w:rsidRPr="002E5EC7">
        <w:rPr>
          <w:rFonts w:ascii="Arial" w:hAnsi="Arial" w:cs="Arial"/>
        </w:rPr>
        <w:t xml:space="preserve"> Caso a </w:t>
      </w:r>
      <w:r w:rsidRPr="002E5EC7">
        <w:rPr>
          <w:rFonts w:ascii="Arial" w:hAnsi="Arial" w:cs="Arial"/>
          <w:b/>
        </w:rPr>
        <w:t>CONTRATANTE</w:t>
      </w:r>
      <w:r w:rsidRPr="002E5EC7">
        <w:rPr>
          <w:rFonts w:ascii="Arial" w:hAnsi="Arial" w:cs="Arial"/>
        </w:rPr>
        <w:t>, eventualmente, atrase os pagamentos, estes deverão ser corrigidos com base no INPC/IBGE, conforme legislação pertinente.</w:t>
      </w:r>
    </w:p>
    <w:p w14:paraId="45D33C21" w14:textId="77777777" w:rsidR="00CF1FD7" w:rsidRPr="002E5EC7" w:rsidRDefault="00CF1FD7" w:rsidP="00CF1FD7">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F1FD7" w:rsidRPr="002E5EC7" w14:paraId="214FB625" w14:textId="77777777" w:rsidTr="0098442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3B6A7C9" w14:textId="77777777" w:rsidR="00CF1FD7" w:rsidRPr="002E5EC7" w:rsidRDefault="00CF1FD7" w:rsidP="00984425">
            <w:pPr>
              <w:ind w:firstLine="851"/>
              <w:jc w:val="both"/>
              <w:rPr>
                <w:rFonts w:ascii="Arial" w:hAnsi="Arial" w:cs="Arial"/>
              </w:rPr>
            </w:pPr>
            <w:r w:rsidRPr="002E5EC7">
              <w:rPr>
                <w:rFonts w:ascii="Arial" w:hAnsi="Arial" w:cs="Arial"/>
                <w:b/>
              </w:rPr>
              <w:t>CLÁUSULA 7ª - DA FISCALIZAÇÃO</w:t>
            </w:r>
          </w:p>
        </w:tc>
      </w:tr>
    </w:tbl>
    <w:p w14:paraId="0A0B610B" w14:textId="77777777" w:rsidR="00CF1FD7" w:rsidRPr="002E5EC7" w:rsidRDefault="00CF1FD7" w:rsidP="00CF1FD7">
      <w:pPr>
        <w:ind w:firstLine="851"/>
        <w:jc w:val="both"/>
        <w:rPr>
          <w:rFonts w:ascii="Arial" w:hAnsi="Arial" w:cs="Arial"/>
          <w:b/>
        </w:rPr>
      </w:pPr>
    </w:p>
    <w:p w14:paraId="71968DED" w14:textId="77777777" w:rsidR="00CF1FD7" w:rsidRPr="002E5EC7" w:rsidRDefault="00CF1FD7" w:rsidP="00CF1FD7">
      <w:pPr>
        <w:ind w:firstLine="851"/>
        <w:jc w:val="both"/>
        <w:rPr>
          <w:rFonts w:ascii="Arial" w:hAnsi="Arial" w:cs="Arial"/>
          <w:b/>
        </w:rPr>
      </w:pPr>
      <w:r w:rsidRPr="002E5EC7">
        <w:rPr>
          <w:rFonts w:ascii="Arial" w:hAnsi="Arial" w:cs="Arial"/>
          <w:b/>
        </w:rPr>
        <w:t>7.1.</w:t>
      </w:r>
      <w:r w:rsidRPr="002E5EC7">
        <w:rPr>
          <w:rFonts w:ascii="Arial" w:hAnsi="Arial" w:cs="Arial"/>
        </w:rPr>
        <w:t xml:space="preserve"> A Secretaria Municipal de Educação é o órgão credenciado pela </w:t>
      </w:r>
      <w:r w:rsidRPr="002E5EC7">
        <w:rPr>
          <w:rFonts w:ascii="Arial" w:hAnsi="Arial" w:cs="Arial"/>
          <w:b/>
        </w:rPr>
        <w:t>CONTRATANTE</w:t>
      </w:r>
      <w:r w:rsidRPr="002E5EC7">
        <w:rPr>
          <w:rFonts w:ascii="Arial" w:hAnsi="Arial" w:cs="Arial"/>
        </w:rPr>
        <w:t xml:space="preserve"> para vistoriar a execução do presente contrato e prestar toda a assistência e orientações que se fizerem necessárias, indicando o(s) servidor(es) Sr.(a) .............. como gestor do presente instrumento.</w:t>
      </w:r>
    </w:p>
    <w:p w14:paraId="37CFC05F" w14:textId="77777777" w:rsidR="00CF1FD7" w:rsidRPr="002E5EC7" w:rsidRDefault="00CF1FD7" w:rsidP="00CF1FD7">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CF1FD7" w:rsidRPr="002E5EC7" w14:paraId="6D6BFCD8" w14:textId="77777777" w:rsidTr="0098442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813DF58" w14:textId="77777777" w:rsidR="00CF1FD7" w:rsidRPr="002E5EC7" w:rsidRDefault="00CF1FD7" w:rsidP="00984425">
            <w:pPr>
              <w:ind w:firstLine="851"/>
              <w:jc w:val="both"/>
              <w:rPr>
                <w:rFonts w:ascii="Arial" w:hAnsi="Arial" w:cs="Arial"/>
              </w:rPr>
            </w:pPr>
            <w:r w:rsidRPr="002E5EC7">
              <w:rPr>
                <w:rFonts w:ascii="Arial" w:hAnsi="Arial" w:cs="Arial"/>
                <w:b/>
              </w:rPr>
              <w:t>CLÁUSULA 8ª - DO PRAZO DE VIGÊNCIA</w:t>
            </w:r>
          </w:p>
        </w:tc>
      </w:tr>
    </w:tbl>
    <w:p w14:paraId="62CFEE6A" w14:textId="77777777" w:rsidR="00CF1FD7" w:rsidRPr="002E5EC7" w:rsidRDefault="00CF1FD7" w:rsidP="00CF1FD7">
      <w:pPr>
        <w:ind w:firstLine="851"/>
        <w:jc w:val="both"/>
        <w:rPr>
          <w:rFonts w:ascii="Arial" w:hAnsi="Arial" w:cs="Arial"/>
          <w:b/>
        </w:rPr>
      </w:pPr>
    </w:p>
    <w:p w14:paraId="5DFA53C3" w14:textId="77777777" w:rsidR="00CF1FD7" w:rsidRPr="002E5EC7" w:rsidRDefault="00CF1FD7" w:rsidP="00CF1FD7">
      <w:pPr>
        <w:ind w:firstLine="851"/>
        <w:jc w:val="both"/>
        <w:rPr>
          <w:rFonts w:ascii="Arial" w:hAnsi="Arial" w:cs="Arial"/>
        </w:rPr>
      </w:pPr>
      <w:r w:rsidRPr="002E5EC7">
        <w:rPr>
          <w:rFonts w:ascii="Arial" w:hAnsi="Arial" w:cs="Arial"/>
          <w:b/>
        </w:rPr>
        <w:t>8.1.</w:t>
      </w:r>
      <w:r w:rsidRPr="002E5EC7">
        <w:rPr>
          <w:rFonts w:ascii="Arial" w:hAnsi="Arial" w:cs="Arial"/>
        </w:rPr>
        <w:t xml:space="preserve"> O presente contrato terá vigência de 12  (doze)  meses,  contados  da  data  de  emissão  da  Ordem  de  Serviço, podendo ser prorrogado por iguais e sucessivos períodos, dentro do limite previsto no artigo 107 da Lei 14.133, de 2021.</w:t>
      </w:r>
    </w:p>
    <w:p w14:paraId="676C5853" w14:textId="77777777" w:rsidR="00CF1FD7" w:rsidRPr="002E5EC7" w:rsidRDefault="00CF1FD7" w:rsidP="00CF1FD7">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F1FD7" w:rsidRPr="002E5EC7" w14:paraId="0DB479C7" w14:textId="77777777" w:rsidTr="0098442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28544FD" w14:textId="77777777" w:rsidR="00CF1FD7" w:rsidRPr="002E5EC7" w:rsidRDefault="00CF1FD7" w:rsidP="00984425">
            <w:pPr>
              <w:ind w:firstLine="851"/>
              <w:jc w:val="both"/>
              <w:rPr>
                <w:rFonts w:ascii="Arial" w:hAnsi="Arial" w:cs="Arial"/>
              </w:rPr>
            </w:pPr>
            <w:r w:rsidRPr="002E5EC7">
              <w:rPr>
                <w:rFonts w:ascii="Arial" w:hAnsi="Arial" w:cs="Arial"/>
                <w:b/>
              </w:rPr>
              <w:t>CLÁUSULA 9ª - DA EXTINÇÃO DO CONTRATO</w:t>
            </w:r>
          </w:p>
        </w:tc>
      </w:tr>
    </w:tbl>
    <w:p w14:paraId="5FB06EEE" w14:textId="77777777" w:rsidR="00CF1FD7" w:rsidRPr="002E5EC7" w:rsidRDefault="00CF1FD7" w:rsidP="00CF1FD7">
      <w:pPr>
        <w:ind w:firstLine="851"/>
        <w:jc w:val="both"/>
        <w:rPr>
          <w:rFonts w:ascii="Arial" w:hAnsi="Arial" w:cs="Arial"/>
          <w:b/>
        </w:rPr>
      </w:pPr>
    </w:p>
    <w:p w14:paraId="0E9C7DAD" w14:textId="77777777" w:rsidR="00CF1FD7" w:rsidRPr="002E5EC7" w:rsidRDefault="00CF1FD7" w:rsidP="00CF1FD7">
      <w:pPr>
        <w:ind w:firstLine="851"/>
        <w:jc w:val="both"/>
        <w:rPr>
          <w:rFonts w:ascii="Arial" w:hAnsi="Arial" w:cs="Arial"/>
        </w:rPr>
      </w:pPr>
      <w:r w:rsidRPr="002E5EC7">
        <w:rPr>
          <w:rFonts w:ascii="Arial" w:hAnsi="Arial" w:cs="Arial"/>
          <w:b/>
        </w:rPr>
        <w:t>9.1.</w:t>
      </w:r>
      <w:r w:rsidRPr="002E5EC7">
        <w:rPr>
          <w:rFonts w:ascii="Arial" w:hAnsi="Arial" w:cs="Arial"/>
        </w:rPr>
        <w:t xml:space="preserve"> Independentemente de interpelação judicial, o contrato será extinto nas hipóteses previstas no art. 137 da Lei Federal nº 14.133/21e suas alterações.</w:t>
      </w:r>
    </w:p>
    <w:p w14:paraId="248E07D4" w14:textId="77777777" w:rsidR="00CF1FD7" w:rsidRPr="002E5EC7" w:rsidRDefault="00CF1FD7" w:rsidP="00CF1FD7">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F1FD7" w:rsidRPr="002E5EC7" w14:paraId="5CA8E03A" w14:textId="77777777" w:rsidTr="0098442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7CF0968" w14:textId="77777777" w:rsidR="00CF1FD7" w:rsidRPr="002E5EC7" w:rsidRDefault="00CF1FD7" w:rsidP="00984425">
            <w:pPr>
              <w:ind w:firstLine="851"/>
              <w:jc w:val="both"/>
              <w:rPr>
                <w:rFonts w:ascii="Arial" w:hAnsi="Arial" w:cs="Arial"/>
              </w:rPr>
            </w:pPr>
            <w:r w:rsidRPr="002E5EC7">
              <w:rPr>
                <w:rFonts w:ascii="Arial" w:hAnsi="Arial" w:cs="Arial"/>
                <w:b/>
              </w:rPr>
              <w:t>CLÁUSULA 10. - DO RECEBIMENTO</w:t>
            </w:r>
          </w:p>
        </w:tc>
      </w:tr>
    </w:tbl>
    <w:p w14:paraId="55AEFE3D" w14:textId="77777777" w:rsidR="00CF1FD7" w:rsidRPr="002E5EC7" w:rsidRDefault="00CF1FD7" w:rsidP="00CF1FD7">
      <w:pPr>
        <w:ind w:firstLine="851"/>
        <w:jc w:val="both"/>
        <w:rPr>
          <w:rFonts w:ascii="Arial" w:hAnsi="Arial" w:cs="Arial"/>
          <w:b/>
        </w:rPr>
      </w:pPr>
    </w:p>
    <w:p w14:paraId="355C5CF4" w14:textId="77777777" w:rsidR="00CF1FD7" w:rsidRPr="002E5EC7" w:rsidRDefault="00CF1FD7" w:rsidP="00CF1FD7">
      <w:pPr>
        <w:ind w:firstLine="851"/>
        <w:jc w:val="both"/>
        <w:rPr>
          <w:rFonts w:ascii="Arial" w:hAnsi="Arial" w:cs="Arial"/>
          <w:b/>
        </w:rPr>
      </w:pPr>
      <w:r w:rsidRPr="002E5EC7">
        <w:rPr>
          <w:rFonts w:ascii="Arial" w:hAnsi="Arial" w:cs="Arial"/>
          <w:b/>
        </w:rPr>
        <w:t>10.1.</w:t>
      </w:r>
      <w:r w:rsidRPr="002E5EC7">
        <w:rPr>
          <w:rFonts w:ascii="Arial" w:hAnsi="Arial" w:cs="Arial"/>
        </w:rPr>
        <w:t xml:space="preserve"> O objeto deste contrato será recebido por servidor a ser designado para o ato do recebimento, da seguinte forma:</w:t>
      </w:r>
    </w:p>
    <w:p w14:paraId="3366BA9B" w14:textId="77777777" w:rsidR="00CF1FD7" w:rsidRPr="002E5EC7" w:rsidRDefault="00CF1FD7" w:rsidP="00CF1FD7">
      <w:pPr>
        <w:ind w:firstLine="851"/>
        <w:jc w:val="both"/>
        <w:rPr>
          <w:rFonts w:ascii="Arial" w:hAnsi="Arial" w:cs="Arial"/>
          <w:b/>
        </w:rPr>
      </w:pPr>
    </w:p>
    <w:p w14:paraId="0711AE78" w14:textId="77777777" w:rsidR="00CF1FD7" w:rsidRPr="002E5EC7" w:rsidRDefault="00CF1FD7" w:rsidP="00CF1FD7">
      <w:pPr>
        <w:ind w:firstLine="851"/>
        <w:jc w:val="both"/>
        <w:rPr>
          <w:rFonts w:ascii="Arial" w:hAnsi="Arial" w:cs="Arial"/>
        </w:rPr>
      </w:pPr>
      <w:r w:rsidRPr="002E5EC7">
        <w:rPr>
          <w:rFonts w:ascii="Arial" w:hAnsi="Arial" w:cs="Arial"/>
          <w:b/>
        </w:rPr>
        <w:t xml:space="preserve">10.1.1. </w:t>
      </w:r>
      <w:r w:rsidRPr="002E5EC7">
        <w:rPr>
          <w:rFonts w:ascii="Arial" w:hAnsi="Arial" w:cs="Arial"/>
        </w:rPr>
        <w:t>Provisoriamente, para efeito de posterior verificação da conformidade do objeto com as especificações, no prazo de até 03 (três) dias, a contar da entrega;</w:t>
      </w:r>
    </w:p>
    <w:p w14:paraId="4C5EE31F" w14:textId="77777777" w:rsidR="00CF1FD7" w:rsidRPr="002E5EC7" w:rsidRDefault="00CF1FD7" w:rsidP="00CF1FD7">
      <w:pPr>
        <w:ind w:firstLine="851"/>
        <w:jc w:val="both"/>
        <w:rPr>
          <w:rFonts w:ascii="Arial" w:hAnsi="Arial" w:cs="Arial"/>
        </w:rPr>
      </w:pPr>
    </w:p>
    <w:p w14:paraId="6F3BF892" w14:textId="77777777" w:rsidR="00CF1FD7" w:rsidRPr="002E5EC7" w:rsidRDefault="00CF1FD7" w:rsidP="00CF1FD7">
      <w:pPr>
        <w:ind w:firstLine="851"/>
        <w:jc w:val="both"/>
        <w:rPr>
          <w:rFonts w:ascii="Arial" w:hAnsi="Arial" w:cs="Arial"/>
          <w:b/>
        </w:rPr>
      </w:pPr>
      <w:r w:rsidRPr="002E5EC7">
        <w:rPr>
          <w:rFonts w:ascii="Arial" w:hAnsi="Arial" w:cs="Arial"/>
          <w:b/>
        </w:rPr>
        <w:t xml:space="preserve">10.1.2. </w:t>
      </w:r>
      <w:r w:rsidRPr="002E5EC7">
        <w:rPr>
          <w:rFonts w:ascii="Arial" w:hAnsi="Arial" w:cs="Arial"/>
        </w:rPr>
        <w:t>Definitivamente, após a verificação da qualidade do objeto e consequente aceitação, no prazo de até 30 (trinta) dias, a contar do recebimento provisório.</w:t>
      </w:r>
    </w:p>
    <w:p w14:paraId="47139FC1" w14:textId="77777777" w:rsidR="00CF1FD7" w:rsidRPr="002E5EC7" w:rsidRDefault="00CF1FD7" w:rsidP="00CF1FD7">
      <w:pPr>
        <w:ind w:firstLine="851"/>
        <w:jc w:val="both"/>
        <w:rPr>
          <w:rFonts w:ascii="Arial" w:hAnsi="Arial" w:cs="Arial"/>
          <w:b/>
        </w:rPr>
      </w:pPr>
      <w:r w:rsidRPr="002E5EC7">
        <w:rPr>
          <w:rFonts w:ascii="Arial" w:hAnsi="Arial" w:cs="Arial"/>
          <w:b/>
        </w:rPr>
        <w:lastRenderedPageBreak/>
        <w:t xml:space="preserve">10.2. </w:t>
      </w:r>
      <w:r w:rsidRPr="002E5EC7">
        <w:rPr>
          <w:rFonts w:ascii="Arial" w:hAnsi="Arial" w:cs="Arial"/>
        </w:rPr>
        <w:t>O recebimento de que trata este item far-se-á mediante recibo.</w:t>
      </w:r>
    </w:p>
    <w:p w14:paraId="56E490AB" w14:textId="77777777" w:rsidR="00CF1FD7" w:rsidRPr="002E5EC7" w:rsidRDefault="00CF1FD7" w:rsidP="00CF1FD7">
      <w:pPr>
        <w:ind w:firstLine="851"/>
        <w:jc w:val="both"/>
        <w:rPr>
          <w:rFonts w:ascii="Arial" w:hAnsi="Arial" w:cs="Arial"/>
          <w:b/>
        </w:rPr>
      </w:pPr>
    </w:p>
    <w:p w14:paraId="198EDCFF" w14:textId="77777777" w:rsidR="00CF1FD7" w:rsidRPr="002E5EC7" w:rsidRDefault="00CF1FD7" w:rsidP="00CF1FD7">
      <w:pPr>
        <w:ind w:firstLine="851"/>
        <w:jc w:val="both"/>
        <w:rPr>
          <w:rFonts w:ascii="Arial" w:hAnsi="Arial" w:cs="Arial"/>
        </w:rPr>
      </w:pPr>
      <w:r w:rsidRPr="002E5EC7">
        <w:rPr>
          <w:rFonts w:ascii="Arial" w:hAnsi="Arial" w:cs="Arial"/>
          <w:b/>
        </w:rPr>
        <w:t>10.3.</w:t>
      </w:r>
      <w:r w:rsidRPr="002E5EC7">
        <w:rPr>
          <w:rFonts w:ascii="Arial" w:hAnsi="Arial" w:cs="Arial"/>
        </w:rPr>
        <w:t xml:space="preserve"> Fica facultada à </w:t>
      </w:r>
      <w:r w:rsidRPr="002E5EC7">
        <w:rPr>
          <w:rFonts w:ascii="Arial" w:hAnsi="Arial" w:cs="Arial"/>
          <w:b/>
        </w:rPr>
        <w:t xml:space="preserve">CONTRATADA </w:t>
      </w:r>
      <w:r w:rsidRPr="002E5EC7">
        <w:rPr>
          <w:rFonts w:ascii="Arial" w:hAnsi="Arial" w:cs="Arial"/>
        </w:rPr>
        <w:t xml:space="preserve">a indicação de um representante para, conjuntamente, com o da </w:t>
      </w:r>
      <w:r w:rsidRPr="002E5EC7">
        <w:rPr>
          <w:rFonts w:ascii="Arial" w:hAnsi="Arial" w:cs="Arial"/>
          <w:b/>
        </w:rPr>
        <w:t>CONTRATANTE</w:t>
      </w:r>
      <w:r w:rsidRPr="002E5EC7">
        <w:rPr>
          <w:rFonts w:ascii="Arial" w:hAnsi="Arial" w:cs="Arial"/>
        </w:rPr>
        <w:t>, proceder ao recebimento do objeto do presente contrato.</w:t>
      </w:r>
    </w:p>
    <w:p w14:paraId="18C0D331" w14:textId="77777777" w:rsidR="00CF1FD7" w:rsidRPr="002E5EC7" w:rsidRDefault="00CF1FD7" w:rsidP="00CF1FD7">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F1FD7" w:rsidRPr="002E5EC7" w14:paraId="2738F0E9" w14:textId="77777777" w:rsidTr="0098442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872CD40" w14:textId="77777777" w:rsidR="00CF1FD7" w:rsidRPr="002E5EC7" w:rsidRDefault="00CF1FD7" w:rsidP="00984425">
            <w:pPr>
              <w:keepLines/>
              <w:ind w:firstLine="851"/>
              <w:jc w:val="both"/>
              <w:rPr>
                <w:rFonts w:ascii="Arial" w:hAnsi="Arial" w:cs="Arial"/>
              </w:rPr>
            </w:pPr>
            <w:r w:rsidRPr="002E5EC7">
              <w:rPr>
                <w:rFonts w:ascii="Arial" w:hAnsi="Arial" w:cs="Arial"/>
                <w:b/>
              </w:rPr>
              <w:t>CLÁUSULA 11. - DAS SANÇÕES ADMINISTRATIVAS</w:t>
            </w:r>
          </w:p>
        </w:tc>
      </w:tr>
    </w:tbl>
    <w:p w14:paraId="4E7EDA42" w14:textId="77777777" w:rsidR="00CF1FD7" w:rsidRPr="002E5EC7" w:rsidRDefault="00CF1FD7" w:rsidP="00CF1FD7">
      <w:pPr>
        <w:ind w:firstLine="851"/>
        <w:jc w:val="both"/>
        <w:rPr>
          <w:rFonts w:ascii="Arial" w:hAnsi="Arial" w:cs="Arial"/>
          <w:b/>
        </w:rPr>
      </w:pPr>
    </w:p>
    <w:p w14:paraId="7387F7FB" w14:textId="77777777" w:rsidR="00CF1FD7" w:rsidRPr="002E5EC7" w:rsidRDefault="00CF1FD7" w:rsidP="00CF1FD7">
      <w:pPr>
        <w:ind w:firstLine="851"/>
        <w:jc w:val="both"/>
        <w:rPr>
          <w:rFonts w:ascii="Arial" w:hAnsi="Arial" w:cs="Arial"/>
          <w:b/>
        </w:rPr>
      </w:pPr>
      <w:r w:rsidRPr="002E5EC7">
        <w:rPr>
          <w:rFonts w:ascii="Arial" w:hAnsi="Arial" w:cs="Arial"/>
          <w:b/>
        </w:rPr>
        <w:t>11.1.</w:t>
      </w:r>
      <w:r w:rsidRPr="002E5EC7">
        <w:rPr>
          <w:rFonts w:ascii="Arial" w:hAnsi="Arial" w:cs="Arial"/>
        </w:rPr>
        <w:t xml:space="preserve"> Comete infração administrativa, nos termos da lei, o licitante que, com dolo ou culpa: </w:t>
      </w:r>
    </w:p>
    <w:p w14:paraId="42414880" w14:textId="77777777" w:rsidR="00CF1FD7" w:rsidRPr="002E5EC7" w:rsidRDefault="00CF1FD7" w:rsidP="00CF1FD7">
      <w:pPr>
        <w:ind w:firstLine="851"/>
        <w:jc w:val="both"/>
        <w:rPr>
          <w:rFonts w:ascii="Arial" w:hAnsi="Arial" w:cs="Arial"/>
          <w:b/>
        </w:rPr>
      </w:pPr>
    </w:p>
    <w:p w14:paraId="5D873B21" w14:textId="77777777" w:rsidR="00CF1FD7" w:rsidRPr="002E5EC7" w:rsidRDefault="00CF1FD7" w:rsidP="00CF1FD7">
      <w:pPr>
        <w:ind w:firstLine="851"/>
        <w:jc w:val="both"/>
        <w:rPr>
          <w:rFonts w:ascii="Arial" w:hAnsi="Arial" w:cs="Arial"/>
        </w:rPr>
      </w:pPr>
      <w:r w:rsidRPr="002E5EC7">
        <w:rPr>
          <w:rFonts w:ascii="Arial" w:hAnsi="Arial" w:cs="Arial"/>
          <w:b/>
        </w:rPr>
        <w:t>11.1.1.</w:t>
      </w:r>
      <w:r w:rsidRPr="002E5EC7">
        <w:rPr>
          <w:rFonts w:ascii="Arial" w:hAnsi="Arial" w:cs="Arial"/>
        </w:rPr>
        <w:t xml:space="preserve"> Deixar de entregar a documentação exigida para o certame ou não entregar qualquer documento que tenha sido solicitado pelo/a pregoeiro/a durante o certame; </w:t>
      </w:r>
    </w:p>
    <w:p w14:paraId="27F438A8" w14:textId="77777777" w:rsidR="00CF1FD7" w:rsidRPr="002E5EC7" w:rsidRDefault="00CF1FD7" w:rsidP="00CF1FD7">
      <w:pPr>
        <w:ind w:firstLine="851"/>
        <w:jc w:val="both"/>
        <w:rPr>
          <w:rFonts w:ascii="Arial" w:hAnsi="Arial" w:cs="Arial"/>
        </w:rPr>
      </w:pPr>
    </w:p>
    <w:p w14:paraId="5F2E4C70" w14:textId="77777777" w:rsidR="00CF1FD7" w:rsidRPr="002E5EC7" w:rsidRDefault="00CF1FD7" w:rsidP="00CF1FD7">
      <w:pPr>
        <w:ind w:firstLine="851"/>
        <w:jc w:val="both"/>
        <w:rPr>
          <w:rFonts w:ascii="Arial" w:hAnsi="Arial" w:cs="Arial"/>
        </w:rPr>
      </w:pPr>
      <w:r w:rsidRPr="002E5EC7">
        <w:rPr>
          <w:rFonts w:ascii="Arial" w:hAnsi="Arial" w:cs="Arial"/>
          <w:b/>
        </w:rPr>
        <w:t>11.1.2.</w:t>
      </w:r>
      <w:r w:rsidRPr="002E5EC7">
        <w:rPr>
          <w:rFonts w:ascii="Arial" w:hAnsi="Arial" w:cs="Arial"/>
        </w:rPr>
        <w:t xml:space="preserve"> Salvo em decorrência de fato superveniente devidamente justificado, não mantiver a proposta em especial quando: </w:t>
      </w:r>
    </w:p>
    <w:p w14:paraId="0E374280" w14:textId="77777777" w:rsidR="00CF1FD7" w:rsidRPr="002E5EC7" w:rsidRDefault="00CF1FD7" w:rsidP="00CF1FD7">
      <w:pPr>
        <w:ind w:firstLine="851"/>
        <w:jc w:val="both"/>
        <w:rPr>
          <w:rFonts w:ascii="Arial" w:hAnsi="Arial" w:cs="Arial"/>
        </w:rPr>
      </w:pPr>
    </w:p>
    <w:p w14:paraId="78FEEBDB" w14:textId="77777777" w:rsidR="00CF1FD7" w:rsidRPr="002E5EC7" w:rsidRDefault="00CF1FD7" w:rsidP="00CF1FD7">
      <w:pPr>
        <w:ind w:firstLine="851"/>
        <w:jc w:val="both"/>
        <w:rPr>
          <w:rFonts w:ascii="Arial" w:hAnsi="Arial" w:cs="Arial"/>
        </w:rPr>
      </w:pPr>
      <w:r w:rsidRPr="002E5EC7">
        <w:rPr>
          <w:rFonts w:ascii="Arial" w:hAnsi="Arial" w:cs="Arial"/>
          <w:b/>
        </w:rPr>
        <w:t>11.1.2.1.</w:t>
      </w:r>
      <w:r w:rsidRPr="002E5EC7">
        <w:rPr>
          <w:rFonts w:ascii="Arial" w:hAnsi="Arial" w:cs="Arial"/>
        </w:rPr>
        <w:t xml:space="preserve"> Não enviar a proposta adequada ao último lance ofertado ou após a negociação; </w:t>
      </w:r>
    </w:p>
    <w:p w14:paraId="66AB3C13" w14:textId="77777777" w:rsidR="00CF1FD7" w:rsidRPr="002E5EC7" w:rsidRDefault="00CF1FD7" w:rsidP="00CF1FD7">
      <w:pPr>
        <w:ind w:firstLine="851"/>
        <w:jc w:val="both"/>
        <w:rPr>
          <w:rFonts w:ascii="Arial" w:hAnsi="Arial" w:cs="Arial"/>
        </w:rPr>
      </w:pPr>
    </w:p>
    <w:p w14:paraId="522C8722" w14:textId="77777777" w:rsidR="00CF1FD7" w:rsidRPr="002E5EC7" w:rsidRDefault="00CF1FD7" w:rsidP="00CF1FD7">
      <w:pPr>
        <w:ind w:firstLine="851"/>
        <w:jc w:val="both"/>
        <w:rPr>
          <w:rFonts w:ascii="Arial" w:hAnsi="Arial" w:cs="Arial"/>
        </w:rPr>
      </w:pPr>
      <w:r w:rsidRPr="002E5EC7">
        <w:rPr>
          <w:rFonts w:ascii="Arial" w:hAnsi="Arial" w:cs="Arial"/>
          <w:b/>
        </w:rPr>
        <w:t>11.1.2.2.</w:t>
      </w:r>
      <w:r w:rsidRPr="002E5EC7">
        <w:rPr>
          <w:rFonts w:ascii="Arial" w:hAnsi="Arial" w:cs="Arial"/>
        </w:rPr>
        <w:t xml:space="preserve"> Recusar-se a enviar o detalhamento da proposta quando exigível; </w:t>
      </w:r>
    </w:p>
    <w:p w14:paraId="11490237" w14:textId="77777777" w:rsidR="00CF1FD7" w:rsidRPr="002E5EC7" w:rsidRDefault="00CF1FD7" w:rsidP="00CF1FD7">
      <w:pPr>
        <w:ind w:firstLine="851"/>
        <w:jc w:val="both"/>
        <w:rPr>
          <w:rFonts w:ascii="Arial" w:hAnsi="Arial" w:cs="Arial"/>
        </w:rPr>
      </w:pPr>
    </w:p>
    <w:p w14:paraId="38E6A9CF" w14:textId="77777777" w:rsidR="00CF1FD7" w:rsidRPr="002E5EC7" w:rsidRDefault="00CF1FD7" w:rsidP="00CF1FD7">
      <w:pPr>
        <w:ind w:firstLine="851"/>
        <w:jc w:val="both"/>
        <w:rPr>
          <w:rFonts w:ascii="Arial" w:hAnsi="Arial" w:cs="Arial"/>
        </w:rPr>
      </w:pPr>
      <w:r w:rsidRPr="002E5EC7">
        <w:rPr>
          <w:rFonts w:ascii="Arial" w:hAnsi="Arial" w:cs="Arial"/>
          <w:b/>
        </w:rPr>
        <w:t>11.1.2.3.</w:t>
      </w:r>
      <w:r w:rsidRPr="002E5EC7">
        <w:rPr>
          <w:rFonts w:ascii="Arial" w:hAnsi="Arial" w:cs="Arial"/>
        </w:rPr>
        <w:t xml:space="preserve"> Pedir para ser desclassificado quando encerrada a etapa competitiva; </w:t>
      </w:r>
    </w:p>
    <w:p w14:paraId="040D3C06" w14:textId="77777777" w:rsidR="00CF1FD7" w:rsidRPr="002E5EC7" w:rsidRDefault="00CF1FD7" w:rsidP="00CF1FD7">
      <w:pPr>
        <w:jc w:val="both"/>
        <w:rPr>
          <w:rFonts w:ascii="Arial" w:hAnsi="Arial" w:cs="Arial"/>
        </w:rPr>
      </w:pPr>
    </w:p>
    <w:p w14:paraId="0AC47325" w14:textId="77777777" w:rsidR="00CF1FD7" w:rsidRPr="002E5EC7" w:rsidRDefault="00CF1FD7" w:rsidP="00CF1FD7">
      <w:pPr>
        <w:ind w:firstLine="851"/>
        <w:jc w:val="both"/>
        <w:rPr>
          <w:rFonts w:ascii="Arial" w:hAnsi="Arial" w:cs="Arial"/>
        </w:rPr>
      </w:pPr>
      <w:r w:rsidRPr="002E5EC7">
        <w:rPr>
          <w:rFonts w:ascii="Arial" w:hAnsi="Arial" w:cs="Arial"/>
          <w:b/>
        </w:rPr>
        <w:t>11.1.2.4.</w:t>
      </w:r>
      <w:r w:rsidRPr="002E5EC7">
        <w:rPr>
          <w:rFonts w:ascii="Arial" w:hAnsi="Arial" w:cs="Arial"/>
        </w:rPr>
        <w:t xml:space="preserve"> Deixar de apresentar amostra; </w:t>
      </w:r>
    </w:p>
    <w:p w14:paraId="2D82186D" w14:textId="77777777" w:rsidR="00CF1FD7" w:rsidRPr="002E5EC7" w:rsidRDefault="00CF1FD7" w:rsidP="00CF1FD7">
      <w:pPr>
        <w:ind w:firstLine="851"/>
        <w:jc w:val="both"/>
        <w:rPr>
          <w:rFonts w:ascii="Arial" w:hAnsi="Arial" w:cs="Arial"/>
        </w:rPr>
      </w:pPr>
    </w:p>
    <w:p w14:paraId="72EFDA19" w14:textId="77777777" w:rsidR="00CF1FD7" w:rsidRPr="002E5EC7" w:rsidRDefault="00CF1FD7" w:rsidP="00CF1FD7">
      <w:pPr>
        <w:ind w:firstLine="851"/>
        <w:jc w:val="both"/>
        <w:rPr>
          <w:rFonts w:ascii="Arial" w:hAnsi="Arial" w:cs="Arial"/>
        </w:rPr>
      </w:pPr>
      <w:r w:rsidRPr="002E5EC7">
        <w:rPr>
          <w:rFonts w:ascii="Arial" w:hAnsi="Arial" w:cs="Arial"/>
          <w:b/>
        </w:rPr>
        <w:t>11.1.2.5</w:t>
      </w:r>
      <w:r w:rsidRPr="002E5EC7">
        <w:rPr>
          <w:rFonts w:ascii="Arial" w:hAnsi="Arial" w:cs="Arial"/>
        </w:rPr>
        <w:t xml:space="preserve">. Apresentar proposta ou amostra em desacordo com as especificações do edital; </w:t>
      </w:r>
    </w:p>
    <w:p w14:paraId="768EDC60" w14:textId="77777777" w:rsidR="00CF1FD7" w:rsidRPr="002E5EC7" w:rsidRDefault="00CF1FD7" w:rsidP="00CF1FD7">
      <w:pPr>
        <w:ind w:firstLine="851"/>
        <w:jc w:val="both"/>
        <w:rPr>
          <w:rFonts w:ascii="Arial" w:hAnsi="Arial" w:cs="Arial"/>
        </w:rPr>
      </w:pPr>
    </w:p>
    <w:p w14:paraId="61A95346" w14:textId="77777777" w:rsidR="00CF1FD7" w:rsidRPr="002E5EC7" w:rsidRDefault="00CF1FD7" w:rsidP="00CF1FD7">
      <w:pPr>
        <w:ind w:firstLine="851"/>
        <w:jc w:val="both"/>
        <w:rPr>
          <w:rFonts w:ascii="Arial" w:hAnsi="Arial" w:cs="Arial"/>
        </w:rPr>
      </w:pPr>
      <w:r w:rsidRPr="002E5EC7">
        <w:rPr>
          <w:rFonts w:ascii="Arial" w:hAnsi="Arial" w:cs="Arial"/>
          <w:b/>
        </w:rPr>
        <w:t>11.1.3.</w:t>
      </w:r>
      <w:r w:rsidRPr="002E5EC7">
        <w:rPr>
          <w:rFonts w:ascii="Arial" w:hAnsi="Arial" w:cs="Arial"/>
        </w:rPr>
        <w:t xml:space="preserve"> Não celebrar o contrato ou não entregar a documentação exigida para a contratação, quando convocado dentro do prazo de validade de sua proposta; </w:t>
      </w:r>
    </w:p>
    <w:p w14:paraId="37EC7CC5" w14:textId="77777777" w:rsidR="00CF1FD7" w:rsidRPr="002E5EC7" w:rsidRDefault="00CF1FD7" w:rsidP="00CF1FD7">
      <w:pPr>
        <w:ind w:firstLine="851"/>
        <w:jc w:val="both"/>
        <w:rPr>
          <w:rFonts w:ascii="Arial" w:hAnsi="Arial" w:cs="Arial"/>
        </w:rPr>
      </w:pPr>
    </w:p>
    <w:p w14:paraId="067B7154" w14:textId="77777777" w:rsidR="00CF1FD7" w:rsidRPr="002E5EC7" w:rsidRDefault="00CF1FD7" w:rsidP="00CF1FD7">
      <w:pPr>
        <w:ind w:firstLine="851"/>
        <w:jc w:val="both"/>
        <w:rPr>
          <w:rFonts w:ascii="Arial" w:hAnsi="Arial" w:cs="Arial"/>
        </w:rPr>
      </w:pPr>
      <w:r w:rsidRPr="002E5EC7">
        <w:rPr>
          <w:rFonts w:ascii="Arial" w:hAnsi="Arial" w:cs="Arial"/>
          <w:b/>
        </w:rPr>
        <w:t>11.1.3.1.</w:t>
      </w:r>
      <w:r w:rsidRPr="002E5EC7">
        <w:rPr>
          <w:rFonts w:ascii="Arial" w:hAnsi="Arial" w:cs="Arial"/>
        </w:rPr>
        <w:t xml:space="preserve"> Recusar-se, sem justificativa, a assinar o contrato ou a ata de registro de preço, ou a aceitar ou retirar o instrumento equivalente no prazo estabelecido pela Administração; </w:t>
      </w:r>
    </w:p>
    <w:p w14:paraId="48B75C3C" w14:textId="77777777" w:rsidR="00CF1FD7" w:rsidRPr="002E5EC7" w:rsidRDefault="00CF1FD7" w:rsidP="00CF1FD7">
      <w:pPr>
        <w:ind w:firstLine="851"/>
        <w:jc w:val="both"/>
        <w:rPr>
          <w:rFonts w:ascii="Arial" w:hAnsi="Arial" w:cs="Arial"/>
        </w:rPr>
      </w:pPr>
    </w:p>
    <w:p w14:paraId="3D5A56E5" w14:textId="77777777" w:rsidR="00CF1FD7" w:rsidRPr="002E5EC7" w:rsidRDefault="00CF1FD7" w:rsidP="00CF1FD7">
      <w:pPr>
        <w:ind w:firstLine="851"/>
        <w:jc w:val="both"/>
        <w:rPr>
          <w:rFonts w:ascii="Arial" w:hAnsi="Arial" w:cs="Arial"/>
        </w:rPr>
      </w:pPr>
      <w:r w:rsidRPr="002E5EC7">
        <w:rPr>
          <w:rFonts w:ascii="Arial" w:hAnsi="Arial" w:cs="Arial"/>
          <w:b/>
        </w:rPr>
        <w:t>11.1.4.</w:t>
      </w:r>
      <w:r w:rsidRPr="002E5EC7">
        <w:rPr>
          <w:rFonts w:ascii="Arial" w:hAnsi="Arial" w:cs="Arial"/>
        </w:rPr>
        <w:t xml:space="preserve"> Apresentar declaração ou documentação falsa exigida para o certame ou prestar declaração falsa durante a licitação;</w:t>
      </w:r>
    </w:p>
    <w:p w14:paraId="4DC454A6" w14:textId="77777777" w:rsidR="00CF1FD7" w:rsidRPr="002E5EC7" w:rsidRDefault="00CF1FD7" w:rsidP="00CF1FD7">
      <w:pPr>
        <w:ind w:firstLine="851"/>
        <w:jc w:val="both"/>
        <w:rPr>
          <w:rFonts w:ascii="Arial" w:hAnsi="Arial" w:cs="Arial"/>
        </w:rPr>
      </w:pPr>
    </w:p>
    <w:p w14:paraId="7FF04CC0" w14:textId="77777777" w:rsidR="00CF1FD7" w:rsidRPr="002E5EC7" w:rsidRDefault="00CF1FD7" w:rsidP="00CF1FD7">
      <w:pPr>
        <w:ind w:firstLine="851"/>
        <w:jc w:val="both"/>
        <w:rPr>
          <w:rFonts w:ascii="Arial" w:hAnsi="Arial" w:cs="Arial"/>
          <w:b/>
        </w:rPr>
      </w:pPr>
      <w:r w:rsidRPr="002E5EC7">
        <w:rPr>
          <w:rFonts w:ascii="Arial" w:hAnsi="Arial" w:cs="Arial"/>
          <w:b/>
        </w:rPr>
        <w:t>11.1.5.</w:t>
      </w:r>
      <w:r w:rsidRPr="002E5EC7">
        <w:rPr>
          <w:rFonts w:ascii="Arial" w:hAnsi="Arial" w:cs="Arial"/>
        </w:rPr>
        <w:t xml:space="preserve"> Fraudar a licitação </w:t>
      </w:r>
    </w:p>
    <w:p w14:paraId="40BD69E5" w14:textId="77777777" w:rsidR="00CF1FD7" w:rsidRPr="002E5EC7" w:rsidRDefault="00CF1FD7" w:rsidP="00CF1FD7">
      <w:pPr>
        <w:ind w:firstLine="851"/>
        <w:jc w:val="both"/>
        <w:rPr>
          <w:rFonts w:ascii="Arial" w:hAnsi="Arial" w:cs="Arial"/>
          <w:b/>
        </w:rPr>
      </w:pPr>
    </w:p>
    <w:p w14:paraId="7E0E51BB" w14:textId="275D6F5B" w:rsidR="00CF1FD7" w:rsidRPr="002E5EC7" w:rsidRDefault="00CF1FD7" w:rsidP="00CF1FD7">
      <w:pPr>
        <w:ind w:firstLine="851"/>
        <w:jc w:val="both"/>
        <w:rPr>
          <w:rFonts w:ascii="Arial" w:hAnsi="Arial" w:cs="Arial"/>
        </w:rPr>
      </w:pPr>
      <w:r w:rsidRPr="002E5EC7">
        <w:rPr>
          <w:rFonts w:ascii="Arial" w:hAnsi="Arial" w:cs="Arial"/>
          <w:b/>
        </w:rPr>
        <w:t>11.1.6.</w:t>
      </w:r>
      <w:r w:rsidRPr="002E5EC7">
        <w:rPr>
          <w:rFonts w:ascii="Arial" w:hAnsi="Arial" w:cs="Arial"/>
        </w:rPr>
        <w:t xml:space="preserve"> Comportar-se de modo inidôneo ou cometer fraude de qualquer natureza, em especial quando: </w:t>
      </w:r>
    </w:p>
    <w:p w14:paraId="066264C1" w14:textId="77777777" w:rsidR="00CF1FD7" w:rsidRPr="002E5EC7" w:rsidRDefault="00CF1FD7" w:rsidP="00CF1FD7">
      <w:pPr>
        <w:ind w:firstLine="851"/>
        <w:jc w:val="both"/>
        <w:rPr>
          <w:rFonts w:ascii="Arial" w:hAnsi="Arial" w:cs="Arial"/>
        </w:rPr>
      </w:pPr>
      <w:r w:rsidRPr="002E5EC7">
        <w:rPr>
          <w:rFonts w:ascii="Arial" w:hAnsi="Arial" w:cs="Arial"/>
          <w:b/>
        </w:rPr>
        <w:t>11.1.6.1.</w:t>
      </w:r>
      <w:r w:rsidRPr="002E5EC7">
        <w:rPr>
          <w:rFonts w:ascii="Arial" w:hAnsi="Arial" w:cs="Arial"/>
        </w:rPr>
        <w:t xml:space="preserve"> Agir em conluio ou em desconformidade com a lei; </w:t>
      </w:r>
    </w:p>
    <w:p w14:paraId="07BFF04C" w14:textId="77777777" w:rsidR="00CF1FD7" w:rsidRPr="002E5EC7" w:rsidRDefault="00CF1FD7" w:rsidP="00CF1FD7">
      <w:pPr>
        <w:ind w:firstLine="851"/>
        <w:jc w:val="both"/>
        <w:rPr>
          <w:rFonts w:ascii="Arial" w:hAnsi="Arial" w:cs="Arial"/>
        </w:rPr>
      </w:pPr>
    </w:p>
    <w:p w14:paraId="69723F37" w14:textId="77777777" w:rsidR="00CF1FD7" w:rsidRPr="002E5EC7" w:rsidRDefault="00CF1FD7" w:rsidP="00CF1FD7">
      <w:pPr>
        <w:ind w:firstLine="851"/>
        <w:jc w:val="both"/>
        <w:rPr>
          <w:rFonts w:ascii="Arial" w:hAnsi="Arial" w:cs="Arial"/>
          <w:b/>
        </w:rPr>
      </w:pPr>
      <w:r w:rsidRPr="002E5EC7">
        <w:rPr>
          <w:rFonts w:ascii="Arial" w:hAnsi="Arial" w:cs="Arial"/>
          <w:b/>
        </w:rPr>
        <w:t>11.1.6.2.</w:t>
      </w:r>
      <w:r w:rsidRPr="002E5EC7">
        <w:rPr>
          <w:rFonts w:ascii="Arial" w:hAnsi="Arial" w:cs="Arial"/>
        </w:rPr>
        <w:t xml:space="preserve"> Induzir deliberadamente a erro no julgamento; </w:t>
      </w:r>
    </w:p>
    <w:p w14:paraId="5EF0163E" w14:textId="77777777" w:rsidR="00CF1FD7" w:rsidRPr="002E5EC7" w:rsidRDefault="00CF1FD7" w:rsidP="00CF1FD7">
      <w:pPr>
        <w:ind w:firstLine="851"/>
        <w:jc w:val="both"/>
        <w:rPr>
          <w:rFonts w:ascii="Arial" w:hAnsi="Arial" w:cs="Arial"/>
          <w:b/>
        </w:rPr>
      </w:pPr>
    </w:p>
    <w:p w14:paraId="3B922CA1" w14:textId="77777777" w:rsidR="00CF1FD7" w:rsidRPr="002E5EC7" w:rsidRDefault="00CF1FD7" w:rsidP="00CF1FD7">
      <w:pPr>
        <w:ind w:firstLine="851"/>
        <w:jc w:val="both"/>
        <w:rPr>
          <w:rFonts w:ascii="Arial" w:hAnsi="Arial" w:cs="Arial"/>
        </w:rPr>
      </w:pPr>
      <w:r w:rsidRPr="002E5EC7">
        <w:rPr>
          <w:rFonts w:ascii="Arial" w:hAnsi="Arial" w:cs="Arial"/>
          <w:b/>
        </w:rPr>
        <w:t>11.1.6.3.</w:t>
      </w:r>
      <w:r w:rsidRPr="002E5EC7">
        <w:rPr>
          <w:rFonts w:ascii="Arial" w:hAnsi="Arial" w:cs="Arial"/>
        </w:rPr>
        <w:t xml:space="preserve"> Apresentar amostra falsificada ou deteriorada;</w:t>
      </w:r>
    </w:p>
    <w:p w14:paraId="71C6E9BD" w14:textId="77777777" w:rsidR="00CF1FD7" w:rsidRPr="002E5EC7" w:rsidRDefault="00CF1FD7" w:rsidP="00CF1FD7">
      <w:pPr>
        <w:ind w:firstLine="851"/>
        <w:jc w:val="both"/>
        <w:rPr>
          <w:rFonts w:ascii="Arial" w:hAnsi="Arial" w:cs="Arial"/>
        </w:rPr>
      </w:pPr>
    </w:p>
    <w:p w14:paraId="7701DBE9" w14:textId="77777777" w:rsidR="00CF1FD7" w:rsidRPr="002E5EC7" w:rsidRDefault="00CF1FD7" w:rsidP="00CF1FD7">
      <w:pPr>
        <w:ind w:firstLine="851"/>
        <w:jc w:val="both"/>
        <w:rPr>
          <w:rFonts w:ascii="Arial" w:hAnsi="Arial" w:cs="Arial"/>
        </w:rPr>
      </w:pPr>
      <w:r w:rsidRPr="002E5EC7">
        <w:rPr>
          <w:rFonts w:ascii="Arial" w:hAnsi="Arial" w:cs="Arial"/>
          <w:b/>
        </w:rPr>
        <w:t>11.1.7.</w:t>
      </w:r>
      <w:r w:rsidRPr="002E5EC7">
        <w:rPr>
          <w:rFonts w:ascii="Arial" w:hAnsi="Arial" w:cs="Arial"/>
        </w:rPr>
        <w:t xml:space="preserve"> Praticar atos ilícitos com vistas a frustrar os objetivos da licitação </w:t>
      </w:r>
    </w:p>
    <w:p w14:paraId="1D5E7B59" w14:textId="77777777" w:rsidR="00CF1FD7" w:rsidRPr="002E5EC7" w:rsidRDefault="00CF1FD7" w:rsidP="00CF1FD7">
      <w:pPr>
        <w:ind w:firstLine="851"/>
        <w:jc w:val="both"/>
        <w:rPr>
          <w:rFonts w:ascii="Arial" w:hAnsi="Arial" w:cs="Arial"/>
        </w:rPr>
      </w:pPr>
    </w:p>
    <w:p w14:paraId="4CAEC8FE" w14:textId="77777777" w:rsidR="00CF1FD7" w:rsidRPr="002E5EC7" w:rsidRDefault="00CF1FD7" w:rsidP="00CF1FD7">
      <w:pPr>
        <w:ind w:firstLine="851"/>
        <w:jc w:val="both"/>
        <w:rPr>
          <w:rFonts w:ascii="Arial" w:hAnsi="Arial" w:cs="Arial"/>
        </w:rPr>
      </w:pPr>
      <w:r w:rsidRPr="002E5EC7">
        <w:rPr>
          <w:rFonts w:ascii="Arial" w:hAnsi="Arial" w:cs="Arial"/>
          <w:b/>
        </w:rPr>
        <w:t>11.1.8.</w:t>
      </w:r>
      <w:r w:rsidRPr="002E5EC7">
        <w:rPr>
          <w:rFonts w:ascii="Arial" w:hAnsi="Arial" w:cs="Arial"/>
        </w:rPr>
        <w:t xml:space="preserve"> Praticar ato lesivo previsto no art. 5º da Lei n.º 12.846, de 2013. </w:t>
      </w:r>
    </w:p>
    <w:p w14:paraId="686192EF" w14:textId="77777777" w:rsidR="00CF1FD7" w:rsidRPr="002E5EC7" w:rsidRDefault="00CF1FD7" w:rsidP="00CF1FD7">
      <w:pPr>
        <w:ind w:firstLine="851"/>
        <w:jc w:val="both"/>
        <w:rPr>
          <w:rFonts w:ascii="Arial" w:hAnsi="Arial" w:cs="Arial"/>
        </w:rPr>
      </w:pPr>
    </w:p>
    <w:p w14:paraId="024ED2CA" w14:textId="77777777" w:rsidR="00CF1FD7" w:rsidRPr="002E5EC7" w:rsidRDefault="00CF1FD7" w:rsidP="00CF1FD7">
      <w:pPr>
        <w:ind w:firstLine="851"/>
        <w:jc w:val="both"/>
        <w:rPr>
          <w:rFonts w:ascii="Arial" w:hAnsi="Arial" w:cs="Arial"/>
        </w:rPr>
      </w:pPr>
      <w:r w:rsidRPr="002E5EC7">
        <w:rPr>
          <w:rFonts w:ascii="Arial" w:hAnsi="Arial" w:cs="Arial"/>
          <w:b/>
        </w:rPr>
        <w:t>11.2.</w:t>
      </w:r>
      <w:r w:rsidRPr="002E5EC7">
        <w:rPr>
          <w:rFonts w:ascii="Arial" w:hAnsi="Arial" w:cs="Arial"/>
        </w:rPr>
        <w:t xml:space="preserve"> A sanção de que trata o subitem poderá ser aplicada juntamente com as multas previstas, garantindo o exercício de prévia e ampla defesa.</w:t>
      </w:r>
    </w:p>
    <w:p w14:paraId="24F93B71" w14:textId="77777777" w:rsidR="00CF1FD7" w:rsidRPr="002E5EC7" w:rsidRDefault="00CF1FD7" w:rsidP="00CF1FD7">
      <w:pPr>
        <w:ind w:firstLine="851"/>
        <w:jc w:val="both"/>
        <w:rPr>
          <w:rFonts w:ascii="Arial" w:hAnsi="Arial" w:cs="Arial"/>
        </w:rPr>
      </w:pPr>
    </w:p>
    <w:p w14:paraId="086A3067" w14:textId="77777777" w:rsidR="00CF1FD7" w:rsidRPr="002E5EC7" w:rsidRDefault="00CF1FD7" w:rsidP="00CF1FD7">
      <w:pPr>
        <w:ind w:firstLine="851"/>
        <w:jc w:val="both"/>
        <w:rPr>
          <w:rFonts w:ascii="Arial" w:hAnsi="Arial" w:cs="Arial"/>
          <w:b/>
        </w:rPr>
      </w:pPr>
      <w:r w:rsidRPr="002E5EC7">
        <w:rPr>
          <w:rFonts w:ascii="Arial" w:hAnsi="Arial" w:cs="Arial"/>
          <w:b/>
        </w:rPr>
        <w:t>11.2.1.</w:t>
      </w:r>
      <w:r w:rsidRPr="002E5EC7">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CCF9B6F" w14:textId="77777777" w:rsidR="00CF1FD7" w:rsidRPr="002E5EC7" w:rsidRDefault="00CF1FD7" w:rsidP="00CF1FD7">
      <w:pPr>
        <w:ind w:firstLine="851"/>
        <w:jc w:val="both"/>
        <w:rPr>
          <w:rFonts w:ascii="Arial" w:hAnsi="Arial" w:cs="Arial"/>
          <w:b/>
        </w:rPr>
      </w:pPr>
    </w:p>
    <w:p w14:paraId="738ADE1E" w14:textId="77777777" w:rsidR="00CF1FD7" w:rsidRPr="002E5EC7" w:rsidRDefault="00CF1FD7" w:rsidP="00CF1FD7">
      <w:pPr>
        <w:ind w:firstLine="851"/>
        <w:jc w:val="both"/>
        <w:rPr>
          <w:rFonts w:ascii="Arial" w:hAnsi="Arial" w:cs="Arial"/>
          <w:b/>
        </w:rPr>
      </w:pPr>
      <w:r w:rsidRPr="002E5EC7">
        <w:rPr>
          <w:rFonts w:ascii="Arial" w:hAnsi="Arial" w:cs="Arial"/>
          <w:b/>
        </w:rPr>
        <w:t>11.3.</w:t>
      </w:r>
      <w:r w:rsidRPr="002E5EC7">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1781B36" w14:textId="77777777" w:rsidR="00CF1FD7" w:rsidRPr="002E5EC7" w:rsidRDefault="00CF1FD7" w:rsidP="00CF1FD7">
      <w:pPr>
        <w:ind w:firstLine="851"/>
        <w:jc w:val="both"/>
        <w:rPr>
          <w:rFonts w:ascii="Arial" w:hAnsi="Arial" w:cs="Arial"/>
          <w:b/>
        </w:rPr>
      </w:pPr>
    </w:p>
    <w:p w14:paraId="67B8B943" w14:textId="77777777" w:rsidR="00CF1FD7" w:rsidRPr="002E5EC7" w:rsidRDefault="00CF1FD7" w:rsidP="00CF1FD7">
      <w:pPr>
        <w:ind w:firstLine="851"/>
        <w:jc w:val="both"/>
        <w:rPr>
          <w:rFonts w:ascii="Arial" w:hAnsi="Arial" w:cs="Arial"/>
        </w:rPr>
      </w:pPr>
      <w:r w:rsidRPr="002E5EC7">
        <w:rPr>
          <w:rFonts w:ascii="Arial" w:hAnsi="Arial" w:cs="Arial"/>
          <w:b/>
        </w:rPr>
        <w:t>11.3.1.</w:t>
      </w:r>
      <w:r w:rsidRPr="002E5EC7">
        <w:rPr>
          <w:rFonts w:ascii="Arial" w:hAnsi="Arial" w:cs="Arial"/>
        </w:rPr>
        <w:t xml:space="preserve"> Advertência; </w:t>
      </w:r>
    </w:p>
    <w:p w14:paraId="31DD543C" w14:textId="77777777" w:rsidR="00CF1FD7" w:rsidRPr="002E5EC7" w:rsidRDefault="00CF1FD7" w:rsidP="00CF1FD7">
      <w:pPr>
        <w:ind w:firstLine="851"/>
        <w:jc w:val="both"/>
        <w:rPr>
          <w:rFonts w:ascii="Arial" w:hAnsi="Arial" w:cs="Arial"/>
        </w:rPr>
      </w:pPr>
      <w:r w:rsidRPr="002E5EC7">
        <w:rPr>
          <w:rFonts w:ascii="Arial" w:hAnsi="Arial" w:cs="Arial"/>
          <w:b/>
        </w:rPr>
        <w:lastRenderedPageBreak/>
        <w:t>11.3.2.</w:t>
      </w:r>
      <w:r w:rsidRPr="002E5EC7">
        <w:rPr>
          <w:rFonts w:ascii="Arial" w:hAnsi="Arial" w:cs="Arial"/>
        </w:rPr>
        <w:t xml:space="preserve"> Multa de mora;</w:t>
      </w:r>
    </w:p>
    <w:p w14:paraId="12F5526C" w14:textId="77777777" w:rsidR="00CF1FD7" w:rsidRPr="002E5EC7" w:rsidRDefault="00CF1FD7" w:rsidP="00CF1FD7">
      <w:pPr>
        <w:ind w:firstLine="851"/>
        <w:jc w:val="both"/>
        <w:rPr>
          <w:rFonts w:ascii="Arial" w:hAnsi="Arial" w:cs="Arial"/>
        </w:rPr>
      </w:pPr>
    </w:p>
    <w:p w14:paraId="6867BDCB" w14:textId="77777777" w:rsidR="00CF1FD7" w:rsidRPr="002E5EC7" w:rsidRDefault="00CF1FD7" w:rsidP="00CF1FD7">
      <w:pPr>
        <w:ind w:firstLine="851"/>
        <w:jc w:val="both"/>
        <w:rPr>
          <w:rFonts w:ascii="Arial" w:hAnsi="Arial" w:cs="Arial"/>
        </w:rPr>
      </w:pPr>
      <w:r w:rsidRPr="002E5EC7">
        <w:rPr>
          <w:rFonts w:ascii="Arial" w:hAnsi="Arial" w:cs="Arial"/>
          <w:b/>
        </w:rPr>
        <w:t>11.3.2.1.</w:t>
      </w:r>
      <w:r w:rsidRPr="002E5EC7">
        <w:rPr>
          <w:rFonts w:ascii="Arial" w:hAnsi="Arial" w:cs="Arial"/>
        </w:rPr>
        <w:t xml:space="preserve"> Multa de 10% (dez por cento) sobre a parcela remanescente, no caso de inexecução parcial de contrato; </w:t>
      </w:r>
    </w:p>
    <w:p w14:paraId="6EE8F64D" w14:textId="77777777" w:rsidR="00CF1FD7" w:rsidRPr="002E5EC7" w:rsidRDefault="00CF1FD7" w:rsidP="00CF1FD7">
      <w:pPr>
        <w:ind w:firstLine="851"/>
        <w:jc w:val="both"/>
        <w:rPr>
          <w:rFonts w:ascii="Arial" w:hAnsi="Arial" w:cs="Arial"/>
        </w:rPr>
      </w:pPr>
    </w:p>
    <w:p w14:paraId="7A3DD4D7" w14:textId="77777777" w:rsidR="00CF1FD7" w:rsidRPr="002E5EC7" w:rsidRDefault="00CF1FD7" w:rsidP="00CF1FD7">
      <w:pPr>
        <w:ind w:firstLine="851"/>
        <w:jc w:val="both"/>
        <w:rPr>
          <w:rFonts w:ascii="Arial" w:hAnsi="Arial" w:cs="Arial"/>
        </w:rPr>
      </w:pPr>
      <w:r w:rsidRPr="002E5EC7">
        <w:rPr>
          <w:rFonts w:ascii="Arial" w:hAnsi="Arial" w:cs="Arial"/>
          <w:b/>
        </w:rPr>
        <w:t>11.3.2.2.</w:t>
      </w:r>
      <w:r w:rsidRPr="002E5EC7">
        <w:rPr>
          <w:rFonts w:ascii="Arial" w:hAnsi="Arial" w:cs="Arial"/>
        </w:rPr>
        <w:t xml:space="preserve"> Multa de 1% (um por cento), por dia de atraso, sobre o valor correspondente à entrega que estiver em desacordo com os prazos estipulados, até o limite de 10 (dez) dias; </w:t>
      </w:r>
    </w:p>
    <w:p w14:paraId="311B3976" w14:textId="77777777" w:rsidR="00CF1FD7" w:rsidRPr="002E5EC7" w:rsidRDefault="00CF1FD7" w:rsidP="00CF1FD7">
      <w:pPr>
        <w:ind w:firstLine="851"/>
        <w:jc w:val="both"/>
        <w:rPr>
          <w:rFonts w:ascii="Arial" w:hAnsi="Arial" w:cs="Arial"/>
        </w:rPr>
      </w:pPr>
    </w:p>
    <w:p w14:paraId="7C78395B" w14:textId="77777777" w:rsidR="00CF1FD7" w:rsidRPr="002E5EC7" w:rsidRDefault="00CF1FD7" w:rsidP="00CF1FD7">
      <w:pPr>
        <w:ind w:firstLine="851"/>
        <w:jc w:val="both"/>
        <w:rPr>
          <w:rFonts w:ascii="Arial" w:hAnsi="Arial" w:cs="Arial"/>
        </w:rPr>
      </w:pPr>
      <w:r w:rsidRPr="002E5EC7">
        <w:rPr>
          <w:rFonts w:ascii="Arial" w:hAnsi="Arial" w:cs="Arial"/>
          <w:b/>
        </w:rPr>
        <w:t>11.3.2.3.</w:t>
      </w:r>
      <w:r w:rsidRPr="002E5EC7">
        <w:rPr>
          <w:rFonts w:ascii="Arial" w:hAnsi="Arial" w:cs="Arial"/>
        </w:rPr>
        <w:t xml:space="preserve"> Multa de 20% (vinte por cento) sobre o valor total do contrato, no caso de sua inexecução total; </w:t>
      </w:r>
    </w:p>
    <w:p w14:paraId="2B3D61EE" w14:textId="77777777" w:rsidR="00CF1FD7" w:rsidRPr="002E5EC7" w:rsidRDefault="00CF1FD7" w:rsidP="00CF1FD7">
      <w:pPr>
        <w:ind w:firstLine="851"/>
        <w:jc w:val="both"/>
        <w:rPr>
          <w:rFonts w:ascii="Arial" w:hAnsi="Arial" w:cs="Arial"/>
        </w:rPr>
      </w:pPr>
    </w:p>
    <w:p w14:paraId="6CE2A354" w14:textId="77777777" w:rsidR="00CF1FD7" w:rsidRPr="002E5EC7" w:rsidRDefault="00CF1FD7" w:rsidP="00CF1FD7">
      <w:pPr>
        <w:ind w:firstLine="851"/>
        <w:jc w:val="both"/>
        <w:rPr>
          <w:rFonts w:ascii="Arial" w:hAnsi="Arial" w:cs="Arial"/>
        </w:rPr>
      </w:pPr>
      <w:r w:rsidRPr="002E5EC7">
        <w:rPr>
          <w:rFonts w:ascii="Arial" w:hAnsi="Arial" w:cs="Arial"/>
          <w:b/>
        </w:rPr>
        <w:t>11.3.2.4.</w:t>
      </w:r>
      <w:r w:rsidRPr="002E5EC7">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DA0AC60" w14:textId="77777777" w:rsidR="00CF1FD7" w:rsidRPr="002E5EC7" w:rsidRDefault="00CF1FD7" w:rsidP="00CF1FD7">
      <w:pPr>
        <w:ind w:firstLine="851"/>
        <w:jc w:val="both"/>
        <w:rPr>
          <w:rFonts w:ascii="Arial" w:hAnsi="Arial" w:cs="Arial"/>
        </w:rPr>
      </w:pPr>
    </w:p>
    <w:p w14:paraId="2801B738" w14:textId="77777777" w:rsidR="00CF1FD7" w:rsidRPr="002E5EC7" w:rsidRDefault="00CF1FD7" w:rsidP="00CF1FD7">
      <w:pPr>
        <w:ind w:firstLine="851"/>
        <w:jc w:val="both"/>
        <w:rPr>
          <w:rFonts w:ascii="Arial" w:hAnsi="Arial" w:cs="Arial"/>
          <w:b/>
        </w:rPr>
      </w:pPr>
      <w:r w:rsidRPr="002E5EC7">
        <w:rPr>
          <w:rFonts w:ascii="Arial" w:hAnsi="Arial" w:cs="Arial"/>
          <w:b/>
        </w:rPr>
        <w:t>11.3.2.5.</w:t>
      </w:r>
      <w:r w:rsidRPr="002E5EC7">
        <w:rPr>
          <w:rFonts w:ascii="Arial" w:hAnsi="Arial" w:cs="Arial"/>
        </w:rPr>
        <w:t xml:space="preserve"> Multa de 20% (vinte por cento) sobre o valor total do contrato, no caso recusa injustificada de assinar/receber o contrato. </w:t>
      </w:r>
    </w:p>
    <w:p w14:paraId="64DE98BD" w14:textId="77777777" w:rsidR="00CF1FD7" w:rsidRPr="002E5EC7" w:rsidRDefault="00CF1FD7" w:rsidP="00CF1FD7">
      <w:pPr>
        <w:ind w:firstLine="851"/>
        <w:jc w:val="both"/>
        <w:rPr>
          <w:rFonts w:ascii="Arial" w:hAnsi="Arial" w:cs="Arial"/>
          <w:b/>
        </w:rPr>
      </w:pPr>
    </w:p>
    <w:p w14:paraId="4A9669BE" w14:textId="77777777" w:rsidR="00CF1FD7" w:rsidRPr="002E5EC7" w:rsidRDefault="00CF1FD7" w:rsidP="00CF1FD7">
      <w:pPr>
        <w:ind w:firstLine="851"/>
        <w:jc w:val="both"/>
        <w:rPr>
          <w:rFonts w:ascii="Arial" w:hAnsi="Arial" w:cs="Arial"/>
          <w:b/>
        </w:rPr>
      </w:pPr>
      <w:r w:rsidRPr="002E5EC7">
        <w:rPr>
          <w:rFonts w:ascii="Arial" w:hAnsi="Arial" w:cs="Arial"/>
          <w:b/>
        </w:rPr>
        <w:t>11.4.</w:t>
      </w:r>
      <w:r w:rsidRPr="002E5EC7">
        <w:rPr>
          <w:rFonts w:ascii="Arial" w:hAnsi="Arial" w:cs="Arial"/>
        </w:rPr>
        <w:t xml:space="preserve"> As multas são independentes entre si; a aplicação de uma, não exclui a aplicação de outras, bem como das demais penalidades previstas em lei. </w:t>
      </w:r>
    </w:p>
    <w:p w14:paraId="07638B1F" w14:textId="77777777" w:rsidR="00CF1FD7" w:rsidRPr="002E5EC7" w:rsidRDefault="00CF1FD7" w:rsidP="00CF1FD7">
      <w:pPr>
        <w:ind w:firstLine="851"/>
        <w:jc w:val="both"/>
        <w:rPr>
          <w:rFonts w:ascii="Arial" w:hAnsi="Arial" w:cs="Arial"/>
          <w:b/>
        </w:rPr>
      </w:pPr>
    </w:p>
    <w:p w14:paraId="10DCE9B9" w14:textId="77777777" w:rsidR="00CF1FD7" w:rsidRPr="002E5EC7" w:rsidRDefault="00CF1FD7" w:rsidP="00CF1FD7">
      <w:pPr>
        <w:ind w:firstLine="851"/>
        <w:jc w:val="both"/>
        <w:rPr>
          <w:rFonts w:ascii="Arial" w:hAnsi="Arial" w:cs="Arial"/>
          <w:b/>
        </w:rPr>
      </w:pPr>
      <w:r w:rsidRPr="002E5EC7">
        <w:rPr>
          <w:rFonts w:ascii="Arial" w:hAnsi="Arial" w:cs="Arial"/>
          <w:b/>
        </w:rPr>
        <w:t>11.5.</w:t>
      </w:r>
      <w:r w:rsidRPr="002E5EC7">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5FF204C" w14:textId="77777777" w:rsidR="00CF1FD7" w:rsidRPr="002E5EC7" w:rsidRDefault="00CF1FD7" w:rsidP="00CF1FD7">
      <w:pPr>
        <w:ind w:firstLine="851"/>
        <w:jc w:val="both"/>
        <w:rPr>
          <w:rFonts w:ascii="Arial" w:hAnsi="Arial" w:cs="Arial"/>
          <w:b/>
        </w:rPr>
      </w:pPr>
    </w:p>
    <w:p w14:paraId="2786BF08" w14:textId="77777777" w:rsidR="00CF1FD7" w:rsidRPr="002E5EC7" w:rsidRDefault="00CF1FD7" w:rsidP="00CF1FD7">
      <w:pPr>
        <w:ind w:firstLine="851"/>
        <w:jc w:val="both"/>
        <w:rPr>
          <w:rFonts w:ascii="Arial" w:hAnsi="Arial" w:cs="Arial"/>
          <w:b/>
        </w:rPr>
      </w:pPr>
      <w:r w:rsidRPr="002E5EC7">
        <w:rPr>
          <w:rFonts w:ascii="Arial" w:hAnsi="Arial" w:cs="Arial"/>
          <w:b/>
        </w:rPr>
        <w:t>11.6.</w:t>
      </w:r>
      <w:r w:rsidRPr="002E5EC7">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75B4AF4" w14:textId="77777777" w:rsidR="00CF1FD7" w:rsidRPr="002E5EC7" w:rsidRDefault="00CF1FD7" w:rsidP="00CF1FD7">
      <w:pPr>
        <w:ind w:firstLine="851"/>
        <w:jc w:val="both"/>
        <w:rPr>
          <w:rFonts w:ascii="Arial" w:hAnsi="Arial" w:cs="Arial"/>
          <w:b/>
        </w:rPr>
      </w:pPr>
    </w:p>
    <w:p w14:paraId="04576390" w14:textId="77777777" w:rsidR="00CF1FD7" w:rsidRPr="002E5EC7" w:rsidRDefault="00CF1FD7" w:rsidP="00CF1FD7">
      <w:pPr>
        <w:ind w:firstLine="851"/>
        <w:jc w:val="both"/>
        <w:rPr>
          <w:rFonts w:ascii="Arial" w:hAnsi="Arial" w:cs="Arial"/>
        </w:rPr>
      </w:pPr>
      <w:r w:rsidRPr="002E5EC7">
        <w:rPr>
          <w:rFonts w:ascii="Arial" w:hAnsi="Arial" w:cs="Arial"/>
          <w:b/>
        </w:rPr>
        <w:t>11.7.</w:t>
      </w:r>
      <w:r w:rsidRPr="002E5EC7">
        <w:rPr>
          <w:rFonts w:ascii="Arial" w:hAnsi="Arial" w:cs="Arial"/>
        </w:rPr>
        <w:t xml:space="preserve"> Nenhuma sanção será aplicada sem o devido processo administrativo, que prevê defesa prévia do interessado e recurso nos prazos definidos em lei, sendo-lhe facultado vista ao processo. </w:t>
      </w:r>
    </w:p>
    <w:p w14:paraId="2793349A" w14:textId="77777777" w:rsidR="00CF1FD7" w:rsidRPr="002E5EC7" w:rsidRDefault="00CF1FD7" w:rsidP="00CF1FD7">
      <w:pPr>
        <w:ind w:firstLine="851"/>
        <w:jc w:val="both"/>
        <w:rPr>
          <w:rFonts w:ascii="Arial" w:hAnsi="Arial" w:cs="Arial"/>
        </w:rPr>
      </w:pPr>
    </w:p>
    <w:p w14:paraId="5555AEA4" w14:textId="77777777" w:rsidR="00CF1FD7" w:rsidRPr="002E5EC7" w:rsidRDefault="00CF1FD7" w:rsidP="00CF1FD7">
      <w:pPr>
        <w:ind w:firstLine="851"/>
        <w:jc w:val="both"/>
        <w:rPr>
          <w:rFonts w:ascii="Arial" w:hAnsi="Arial" w:cs="Arial"/>
        </w:rPr>
      </w:pPr>
      <w:r w:rsidRPr="002E5EC7">
        <w:rPr>
          <w:rFonts w:ascii="Arial" w:hAnsi="Arial" w:cs="Arial"/>
          <w:b/>
        </w:rPr>
        <w:t>11.8.</w:t>
      </w:r>
      <w:r w:rsidRPr="002E5EC7">
        <w:rPr>
          <w:rFonts w:ascii="Arial" w:hAnsi="Arial" w:cs="Arial"/>
        </w:rPr>
        <w:t xml:space="preserve"> Pelo descumprimento de quaisquer cláusulas ou condições do contrato, as multas e penalidade serão elevadas em dobro, em caso de reincidência. </w:t>
      </w:r>
    </w:p>
    <w:p w14:paraId="5319BA58" w14:textId="77777777" w:rsidR="00CF1FD7" w:rsidRPr="002E5EC7" w:rsidRDefault="00CF1FD7" w:rsidP="00CF1FD7">
      <w:pPr>
        <w:ind w:firstLine="851"/>
        <w:jc w:val="both"/>
        <w:rPr>
          <w:rFonts w:ascii="Arial" w:hAnsi="Arial" w:cs="Arial"/>
        </w:rPr>
      </w:pPr>
    </w:p>
    <w:p w14:paraId="1D0EA9F9" w14:textId="77777777" w:rsidR="00CF1FD7" w:rsidRPr="002E5EC7" w:rsidRDefault="00CF1FD7" w:rsidP="00CF1FD7">
      <w:pPr>
        <w:ind w:firstLine="851"/>
        <w:jc w:val="both"/>
        <w:rPr>
          <w:rFonts w:ascii="Arial" w:hAnsi="Arial" w:cs="Arial"/>
        </w:rPr>
      </w:pPr>
      <w:r w:rsidRPr="002E5EC7">
        <w:rPr>
          <w:rFonts w:ascii="Arial" w:hAnsi="Arial" w:cs="Arial"/>
          <w:b/>
        </w:rPr>
        <w:t>11.9.</w:t>
      </w:r>
      <w:r w:rsidRPr="002E5EC7">
        <w:rPr>
          <w:rFonts w:ascii="Arial" w:hAnsi="Arial" w:cs="Arial"/>
        </w:rPr>
        <w:t xml:space="preserve"> A aplicação das sanções previstas neste edital não exclui, em hipótese alguma, a obrigação de reparação integral dos danos causados.</w:t>
      </w:r>
    </w:p>
    <w:p w14:paraId="569B6D6D" w14:textId="77777777" w:rsidR="00CF1FD7" w:rsidRPr="002E5EC7" w:rsidRDefault="00CF1FD7" w:rsidP="00CF1FD7">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CF1FD7" w:rsidRPr="002E5EC7" w14:paraId="602434F7" w14:textId="77777777" w:rsidTr="0098442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3C1E2BD" w14:textId="77777777" w:rsidR="00CF1FD7" w:rsidRPr="002E5EC7" w:rsidRDefault="00CF1FD7" w:rsidP="00984425">
            <w:pPr>
              <w:ind w:firstLine="851"/>
              <w:jc w:val="both"/>
              <w:rPr>
                <w:rFonts w:ascii="Arial" w:hAnsi="Arial" w:cs="Arial"/>
              </w:rPr>
            </w:pPr>
            <w:r w:rsidRPr="002E5EC7">
              <w:rPr>
                <w:rFonts w:ascii="Arial" w:hAnsi="Arial" w:cs="Arial"/>
                <w:b/>
              </w:rPr>
              <w:t>CLÁUSULA 12. - DAS MEDIDAS ANTICORRUPÇÃO</w:t>
            </w:r>
          </w:p>
        </w:tc>
      </w:tr>
    </w:tbl>
    <w:p w14:paraId="6810CC6F" w14:textId="77777777" w:rsidR="00CF1FD7" w:rsidRPr="002E5EC7" w:rsidRDefault="00CF1FD7" w:rsidP="00CF1FD7">
      <w:pPr>
        <w:rPr>
          <w:rFonts w:ascii="Arial" w:hAnsi="Arial" w:cs="Arial"/>
          <w:b/>
        </w:rPr>
      </w:pPr>
    </w:p>
    <w:p w14:paraId="677F9CF5" w14:textId="77777777" w:rsidR="00CF1FD7" w:rsidRPr="002E5EC7" w:rsidRDefault="00CF1FD7" w:rsidP="00CF1FD7">
      <w:pPr>
        <w:ind w:firstLine="850"/>
        <w:jc w:val="both"/>
        <w:rPr>
          <w:rFonts w:ascii="Arial" w:hAnsi="Arial" w:cs="Arial"/>
        </w:rPr>
      </w:pPr>
      <w:r w:rsidRPr="002E5EC7">
        <w:rPr>
          <w:rFonts w:ascii="Arial" w:hAnsi="Arial" w:cs="Arial"/>
          <w:b/>
          <w:shd w:val="clear" w:color="auto" w:fill="FFFFFF"/>
        </w:rPr>
        <w:t>12.1.</w:t>
      </w:r>
      <w:r w:rsidRPr="002E5EC7">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5B54CA8" w14:textId="77777777" w:rsidR="00CF1FD7" w:rsidRPr="002E5EC7" w:rsidRDefault="00CF1FD7" w:rsidP="00CF1FD7">
      <w:pPr>
        <w:jc w:val="both"/>
        <w:rPr>
          <w:rFonts w:ascii="Arial" w:hAnsi="Arial" w:cs="Arial"/>
        </w:rPr>
      </w:pPr>
    </w:p>
    <w:tbl>
      <w:tblPr>
        <w:tblW w:w="5000" w:type="pct"/>
        <w:tblLayout w:type="fixed"/>
        <w:tblLook w:val="0000" w:firstRow="0" w:lastRow="0" w:firstColumn="0" w:lastColumn="0" w:noHBand="0" w:noVBand="0"/>
      </w:tblPr>
      <w:tblGrid>
        <w:gridCol w:w="10138"/>
      </w:tblGrid>
      <w:tr w:rsidR="00CF1FD7" w:rsidRPr="002E5EC7" w14:paraId="403E1166" w14:textId="77777777" w:rsidTr="0098442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74A80DB" w14:textId="77777777" w:rsidR="00CF1FD7" w:rsidRPr="002E5EC7" w:rsidRDefault="00CF1FD7" w:rsidP="00984425">
            <w:pPr>
              <w:ind w:firstLine="851"/>
              <w:jc w:val="both"/>
              <w:rPr>
                <w:rFonts w:ascii="Arial" w:hAnsi="Arial" w:cs="Arial"/>
              </w:rPr>
            </w:pPr>
            <w:r w:rsidRPr="002E5EC7">
              <w:rPr>
                <w:rFonts w:ascii="Arial" w:hAnsi="Arial" w:cs="Arial"/>
                <w:b/>
              </w:rPr>
              <w:t>CLÁUSULA 13. - DAS DISPOSIÇÕES FINAIS</w:t>
            </w:r>
          </w:p>
        </w:tc>
      </w:tr>
    </w:tbl>
    <w:p w14:paraId="282E469B" w14:textId="77777777" w:rsidR="00CF1FD7" w:rsidRPr="002E5EC7" w:rsidRDefault="00CF1FD7" w:rsidP="00CF1FD7">
      <w:pPr>
        <w:ind w:firstLine="851"/>
        <w:jc w:val="both"/>
        <w:rPr>
          <w:rFonts w:ascii="Arial" w:hAnsi="Arial" w:cs="Arial"/>
          <w:b/>
        </w:rPr>
      </w:pPr>
    </w:p>
    <w:p w14:paraId="125765E7" w14:textId="77777777" w:rsidR="00CF1FD7" w:rsidRPr="002E5EC7" w:rsidRDefault="00CF1FD7" w:rsidP="00CF1FD7">
      <w:pPr>
        <w:ind w:firstLine="851"/>
        <w:jc w:val="both"/>
        <w:rPr>
          <w:rFonts w:ascii="Arial" w:hAnsi="Arial" w:cs="Arial"/>
        </w:rPr>
      </w:pPr>
      <w:r w:rsidRPr="002E5EC7">
        <w:rPr>
          <w:rFonts w:ascii="Arial" w:hAnsi="Arial" w:cs="Arial"/>
          <w:b/>
        </w:rPr>
        <w:t>13.1.</w:t>
      </w:r>
      <w:r w:rsidRPr="002E5EC7">
        <w:rPr>
          <w:rFonts w:ascii="Arial" w:hAnsi="Arial" w:cs="Arial"/>
        </w:rPr>
        <w:t xml:space="preserve"> A </w:t>
      </w:r>
      <w:r w:rsidRPr="002E5EC7">
        <w:rPr>
          <w:rFonts w:ascii="Arial" w:hAnsi="Arial" w:cs="Arial"/>
          <w:b/>
        </w:rPr>
        <w:t>CONTRATADA</w:t>
      </w:r>
      <w:r w:rsidRPr="002E5EC7">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DED0E3C" w14:textId="77777777" w:rsidR="00CF1FD7" w:rsidRPr="002E5EC7" w:rsidRDefault="00CF1FD7" w:rsidP="00CF1FD7">
      <w:pPr>
        <w:ind w:firstLine="851"/>
        <w:jc w:val="both"/>
        <w:rPr>
          <w:rFonts w:ascii="Arial" w:hAnsi="Arial" w:cs="Arial"/>
        </w:rPr>
      </w:pPr>
    </w:p>
    <w:p w14:paraId="4A47D9EE" w14:textId="77777777" w:rsidR="00CF1FD7" w:rsidRPr="002E5EC7" w:rsidRDefault="00CF1FD7" w:rsidP="00CF1FD7">
      <w:pPr>
        <w:keepLines/>
        <w:ind w:firstLine="851"/>
        <w:jc w:val="both"/>
        <w:rPr>
          <w:rFonts w:ascii="Arial" w:hAnsi="Arial" w:cs="Arial"/>
          <w:b/>
        </w:rPr>
      </w:pPr>
      <w:r w:rsidRPr="002E5EC7">
        <w:rPr>
          <w:rFonts w:ascii="Arial" w:hAnsi="Arial" w:cs="Arial"/>
          <w:b/>
        </w:rPr>
        <w:t>13.2.</w:t>
      </w:r>
      <w:r w:rsidRPr="002E5EC7">
        <w:rPr>
          <w:rFonts w:ascii="Arial" w:hAnsi="Arial" w:cs="Arial"/>
        </w:rPr>
        <w:t xml:space="preserve"> O pessoal da </w:t>
      </w:r>
      <w:r w:rsidRPr="002E5EC7">
        <w:rPr>
          <w:rFonts w:ascii="Arial" w:hAnsi="Arial" w:cs="Arial"/>
          <w:b/>
        </w:rPr>
        <w:t>CONTRATADA</w:t>
      </w:r>
      <w:r w:rsidRPr="002E5EC7">
        <w:rPr>
          <w:rFonts w:ascii="Arial" w:hAnsi="Arial" w:cs="Arial"/>
        </w:rPr>
        <w:t xml:space="preserve"> por ela designado para trabalhar na execução do contrato, não terão qualquer vínculo empregatício com a </w:t>
      </w:r>
      <w:r w:rsidRPr="002E5EC7">
        <w:rPr>
          <w:rFonts w:ascii="Arial" w:hAnsi="Arial" w:cs="Arial"/>
          <w:b/>
        </w:rPr>
        <w:t>CONTRATANTE</w:t>
      </w:r>
      <w:r w:rsidRPr="002E5EC7">
        <w:rPr>
          <w:rFonts w:ascii="Arial" w:hAnsi="Arial" w:cs="Arial"/>
        </w:rPr>
        <w:t>.</w:t>
      </w:r>
    </w:p>
    <w:p w14:paraId="418059E6" w14:textId="77777777" w:rsidR="00CF1FD7" w:rsidRPr="002E5EC7" w:rsidRDefault="00CF1FD7" w:rsidP="00CF1FD7">
      <w:pPr>
        <w:keepLines/>
        <w:ind w:firstLine="851"/>
        <w:jc w:val="both"/>
        <w:rPr>
          <w:rFonts w:ascii="Arial" w:hAnsi="Arial" w:cs="Arial"/>
          <w:b/>
        </w:rPr>
      </w:pPr>
    </w:p>
    <w:p w14:paraId="7405AF9B" w14:textId="77777777" w:rsidR="00CF1FD7" w:rsidRPr="002E5EC7" w:rsidRDefault="00CF1FD7" w:rsidP="00CF1FD7">
      <w:pPr>
        <w:keepLines/>
        <w:ind w:firstLine="851"/>
        <w:jc w:val="both"/>
        <w:rPr>
          <w:rFonts w:ascii="Arial" w:hAnsi="Arial" w:cs="Arial"/>
        </w:rPr>
      </w:pPr>
      <w:r w:rsidRPr="002E5EC7">
        <w:rPr>
          <w:rFonts w:ascii="Arial" w:hAnsi="Arial" w:cs="Arial"/>
          <w:b/>
        </w:rPr>
        <w:lastRenderedPageBreak/>
        <w:t>13.3.</w:t>
      </w:r>
      <w:r w:rsidRPr="002E5EC7">
        <w:rPr>
          <w:rFonts w:ascii="Arial" w:hAnsi="Arial" w:cs="Arial"/>
        </w:rPr>
        <w:t xml:space="preserve"> A </w:t>
      </w:r>
      <w:r w:rsidRPr="002E5EC7">
        <w:rPr>
          <w:rFonts w:ascii="Arial" w:hAnsi="Arial" w:cs="Arial"/>
          <w:b/>
        </w:rPr>
        <w:t>CONTRATADA</w:t>
      </w:r>
      <w:r w:rsidRPr="002E5EC7">
        <w:rPr>
          <w:rFonts w:ascii="Arial" w:hAnsi="Arial" w:cs="Arial"/>
        </w:rPr>
        <w:t xml:space="preserve"> é responsável pelos encargos trabalhistas, previdenciários, fiscais e comerciais resultantes da execução do contrato.</w:t>
      </w:r>
    </w:p>
    <w:p w14:paraId="192ED275" w14:textId="77777777" w:rsidR="00CF1FD7" w:rsidRPr="002E5EC7" w:rsidRDefault="00CF1FD7" w:rsidP="00CF1FD7">
      <w:pPr>
        <w:keepLines/>
        <w:ind w:firstLine="851"/>
        <w:jc w:val="both"/>
        <w:rPr>
          <w:rFonts w:ascii="Arial" w:hAnsi="Arial" w:cs="Arial"/>
        </w:rPr>
      </w:pPr>
    </w:p>
    <w:p w14:paraId="344CA3CD" w14:textId="77777777" w:rsidR="00CF1FD7" w:rsidRPr="002E5EC7" w:rsidRDefault="00CF1FD7" w:rsidP="00CF1FD7">
      <w:pPr>
        <w:keepLines/>
        <w:ind w:firstLine="851"/>
        <w:jc w:val="both"/>
        <w:rPr>
          <w:rFonts w:ascii="Arial" w:hAnsi="Arial" w:cs="Arial"/>
        </w:rPr>
      </w:pPr>
      <w:r w:rsidRPr="002E5EC7">
        <w:rPr>
          <w:rFonts w:ascii="Arial" w:hAnsi="Arial" w:cs="Arial"/>
          <w:b/>
        </w:rPr>
        <w:t>13.4.</w:t>
      </w:r>
      <w:r w:rsidRPr="002E5EC7">
        <w:rPr>
          <w:rFonts w:ascii="Arial" w:hAnsi="Arial" w:cs="Arial"/>
        </w:rPr>
        <w:t xml:space="preserve"> Correrão por conta da </w:t>
      </w:r>
      <w:r w:rsidRPr="002E5EC7">
        <w:rPr>
          <w:rFonts w:ascii="Arial" w:hAnsi="Arial" w:cs="Arial"/>
          <w:b/>
        </w:rPr>
        <w:t>CONTRATADA</w:t>
      </w:r>
      <w:r w:rsidRPr="002E5EC7">
        <w:rPr>
          <w:rFonts w:ascii="Arial" w:hAnsi="Arial" w:cs="Arial"/>
        </w:rPr>
        <w:t xml:space="preserve"> todos os tributos e/ou preços públicos que sejam porventura devidos, em decorrência da execução do contrato.</w:t>
      </w:r>
    </w:p>
    <w:p w14:paraId="7B34CC61" w14:textId="77777777" w:rsidR="00CF1FD7" w:rsidRPr="002E5EC7" w:rsidRDefault="00CF1FD7" w:rsidP="00CF1FD7">
      <w:pPr>
        <w:ind w:firstLine="851"/>
        <w:jc w:val="both"/>
        <w:rPr>
          <w:rFonts w:ascii="Arial" w:hAnsi="Arial" w:cs="Arial"/>
        </w:rPr>
      </w:pPr>
    </w:p>
    <w:p w14:paraId="3391AE6F" w14:textId="77777777" w:rsidR="00CF1FD7" w:rsidRPr="002E5EC7" w:rsidRDefault="00CF1FD7" w:rsidP="00CF1FD7">
      <w:pPr>
        <w:keepLines/>
        <w:ind w:firstLine="851"/>
        <w:jc w:val="both"/>
        <w:rPr>
          <w:rFonts w:ascii="Arial" w:hAnsi="Arial" w:cs="Arial"/>
          <w:b/>
        </w:rPr>
      </w:pPr>
      <w:r w:rsidRPr="002E5EC7">
        <w:rPr>
          <w:rFonts w:ascii="Arial" w:hAnsi="Arial" w:cs="Arial"/>
          <w:b/>
        </w:rPr>
        <w:t>13.5.</w:t>
      </w:r>
      <w:r w:rsidRPr="002E5EC7">
        <w:rPr>
          <w:rFonts w:ascii="Arial" w:hAnsi="Arial" w:cs="Arial"/>
        </w:rPr>
        <w:t xml:space="preserve"> A </w:t>
      </w:r>
      <w:r w:rsidRPr="002E5EC7">
        <w:rPr>
          <w:rFonts w:ascii="Arial" w:hAnsi="Arial" w:cs="Arial"/>
          <w:b/>
        </w:rPr>
        <w:t xml:space="preserve">CONTRATADA </w:t>
      </w:r>
      <w:r w:rsidRPr="002E5EC7">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E5EC7">
        <w:rPr>
          <w:rFonts w:ascii="Arial" w:hAnsi="Arial" w:cs="Arial"/>
          <w:b/>
        </w:rPr>
        <w:t>CONTRATANTE</w:t>
      </w:r>
      <w:r w:rsidRPr="002E5EC7">
        <w:rPr>
          <w:rFonts w:ascii="Arial" w:hAnsi="Arial" w:cs="Arial"/>
        </w:rPr>
        <w:t>.</w:t>
      </w:r>
    </w:p>
    <w:p w14:paraId="76DDA247" w14:textId="77777777" w:rsidR="00CF1FD7" w:rsidRPr="002E5EC7" w:rsidRDefault="00CF1FD7" w:rsidP="00CF1FD7">
      <w:pPr>
        <w:keepLines/>
        <w:jc w:val="both"/>
        <w:rPr>
          <w:rFonts w:ascii="Arial" w:hAnsi="Arial" w:cs="Arial"/>
          <w:b/>
        </w:rPr>
      </w:pPr>
    </w:p>
    <w:p w14:paraId="2FA76259" w14:textId="77777777" w:rsidR="00CF1FD7" w:rsidRPr="002E5EC7" w:rsidRDefault="00CF1FD7" w:rsidP="00CF1FD7">
      <w:pPr>
        <w:ind w:firstLine="851"/>
        <w:jc w:val="both"/>
        <w:rPr>
          <w:rFonts w:ascii="Arial" w:hAnsi="Arial" w:cs="Arial"/>
          <w:b/>
        </w:rPr>
      </w:pPr>
      <w:r w:rsidRPr="002E5EC7">
        <w:rPr>
          <w:rFonts w:ascii="Arial" w:hAnsi="Arial" w:cs="Arial"/>
          <w:b/>
        </w:rPr>
        <w:t xml:space="preserve">13.6. </w:t>
      </w:r>
      <w:r w:rsidRPr="002E5EC7">
        <w:rPr>
          <w:rFonts w:ascii="Arial" w:hAnsi="Arial" w:cs="Arial"/>
        </w:rPr>
        <w:t>É vedada a subcontratação.</w:t>
      </w:r>
    </w:p>
    <w:p w14:paraId="4374C12E" w14:textId="77777777" w:rsidR="00CF1FD7" w:rsidRPr="002E5EC7" w:rsidRDefault="00CF1FD7" w:rsidP="00CF1FD7">
      <w:pPr>
        <w:ind w:firstLine="851"/>
        <w:jc w:val="both"/>
        <w:rPr>
          <w:rFonts w:ascii="Arial" w:hAnsi="Arial" w:cs="Arial"/>
          <w:b/>
        </w:rPr>
      </w:pPr>
    </w:p>
    <w:p w14:paraId="7123DB2C" w14:textId="77777777" w:rsidR="00CF1FD7" w:rsidRPr="002E5EC7" w:rsidRDefault="00CF1FD7" w:rsidP="00CF1FD7">
      <w:pPr>
        <w:ind w:firstLine="851"/>
        <w:jc w:val="both"/>
        <w:rPr>
          <w:rFonts w:ascii="Arial" w:hAnsi="Arial" w:cs="Arial"/>
          <w:b/>
        </w:rPr>
      </w:pPr>
      <w:r w:rsidRPr="002E5EC7">
        <w:rPr>
          <w:rFonts w:ascii="Arial" w:hAnsi="Arial" w:cs="Arial"/>
          <w:b/>
        </w:rPr>
        <w:t xml:space="preserve">13.7. </w:t>
      </w:r>
      <w:r w:rsidRPr="002E5EC7">
        <w:rPr>
          <w:rFonts w:ascii="Arial" w:hAnsi="Arial" w:cs="Arial"/>
        </w:rPr>
        <w:t xml:space="preserve">A </w:t>
      </w:r>
      <w:r w:rsidRPr="002E5EC7">
        <w:rPr>
          <w:rFonts w:ascii="Arial" w:hAnsi="Arial" w:cs="Arial"/>
          <w:b/>
        </w:rPr>
        <w:t xml:space="preserve">CONTRATADA </w:t>
      </w:r>
      <w:r w:rsidRPr="002E5EC7">
        <w:rPr>
          <w:rFonts w:ascii="Arial" w:hAnsi="Arial" w:cs="Arial"/>
        </w:rPr>
        <w:t>assume inteira responsabilidade pela perfeita entrega do objeto contratado.</w:t>
      </w:r>
    </w:p>
    <w:p w14:paraId="079C228B" w14:textId="77777777" w:rsidR="00CF1FD7" w:rsidRPr="002E5EC7" w:rsidRDefault="00CF1FD7" w:rsidP="00CF1FD7">
      <w:pPr>
        <w:keepLines/>
        <w:jc w:val="both"/>
        <w:rPr>
          <w:rFonts w:ascii="Arial" w:hAnsi="Arial" w:cs="Arial"/>
          <w:b/>
        </w:rPr>
      </w:pPr>
    </w:p>
    <w:p w14:paraId="0BE5F635" w14:textId="77777777" w:rsidR="00CF1FD7" w:rsidRPr="002E5EC7" w:rsidRDefault="00CF1FD7" w:rsidP="00CF1FD7">
      <w:pPr>
        <w:keepLines/>
        <w:ind w:firstLine="851"/>
        <w:jc w:val="both"/>
        <w:rPr>
          <w:rFonts w:ascii="Arial" w:hAnsi="Arial" w:cs="Arial"/>
        </w:rPr>
      </w:pPr>
      <w:r w:rsidRPr="002E5EC7">
        <w:rPr>
          <w:rFonts w:ascii="Arial" w:hAnsi="Arial" w:cs="Arial"/>
          <w:b/>
        </w:rPr>
        <w:t>13.8.</w:t>
      </w:r>
      <w:r w:rsidRPr="002E5EC7">
        <w:rPr>
          <w:rFonts w:ascii="Arial" w:hAnsi="Arial" w:cs="Arial"/>
        </w:rPr>
        <w:t xml:space="preserve"> A </w:t>
      </w:r>
      <w:r w:rsidRPr="002E5EC7">
        <w:rPr>
          <w:rFonts w:ascii="Arial" w:hAnsi="Arial" w:cs="Arial"/>
          <w:b/>
        </w:rPr>
        <w:t>CONTRATADA</w:t>
      </w:r>
      <w:r w:rsidRPr="002E5EC7">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022FC37" w14:textId="77777777" w:rsidR="00CF1FD7" w:rsidRPr="002E5EC7" w:rsidRDefault="00CF1FD7" w:rsidP="00CF1FD7">
      <w:pPr>
        <w:keepLines/>
        <w:ind w:firstLine="851"/>
        <w:jc w:val="both"/>
        <w:rPr>
          <w:rFonts w:ascii="Arial" w:hAnsi="Arial" w:cs="Arial"/>
        </w:rPr>
      </w:pPr>
    </w:p>
    <w:p w14:paraId="29327CDC" w14:textId="77777777" w:rsidR="00CF1FD7" w:rsidRPr="002E5EC7" w:rsidRDefault="00CF1FD7" w:rsidP="00CF1FD7">
      <w:pPr>
        <w:ind w:firstLine="851"/>
        <w:jc w:val="both"/>
        <w:rPr>
          <w:rFonts w:ascii="Arial" w:hAnsi="Arial" w:cs="Arial"/>
        </w:rPr>
      </w:pPr>
      <w:r w:rsidRPr="002E5EC7">
        <w:rPr>
          <w:rFonts w:ascii="Arial" w:hAnsi="Arial" w:cs="Arial"/>
          <w:b/>
        </w:rPr>
        <w:t>13.9.</w:t>
      </w:r>
      <w:r w:rsidRPr="002E5EC7">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0ECC437" w14:textId="77777777" w:rsidR="00CF1FD7" w:rsidRPr="002E5EC7" w:rsidRDefault="00CF1FD7" w:rsidP="00CF1FD7">
      <w:pPr>
        <w:ind w:firstLine="851"/>
        <w:jc w:val="both"/>
        <w:rPr>
          <w:rFonts w:ascii="Arial" w:hAnsi="Arial" w:cs="Arial"/>
        </w:rPr>
      </w:pPr>
    </w:p>
    <w:p w14:paraId="66301F9C" w14:textId="77777777" w:rsidR="00CF1FD7" w:rsidRPr="002E5EC7" w:rsidRDefault="00CF1FD7" w:rsidP="00CF1FD7">
      <w:pPr>
        <w:ind w:firstLine="851"/>
        <w:jc w:val="both"/>
        <w:rPr>
          <w:rFonts w:ascii="Arial" w:hAnsi="Arial" w:cs="Arial"/>
        </w:rPr>
      </w:pPr>
      <w:r w:rsidRPr="002E5EC7">
        <w:rPr>
          <w:rFonts w:ascii="Arial" w:hAnsi="Arial" w:cs="Arial"/>
        </w:rPr>
        <w:t>Lido e achado conforme, assinam este instrumento em 02 (duas) vias, de igual teor e forma, as partes e testemunha, sendo 01 (uma) via destinada ao processo e a outra para arquivo.</w:t>
      </w:r>
    </w:p>
    <w:p w14:paraId="5F399543" w14:textId="77777777" w:rsidR="00CF1FD7" w:rsidRPr="002E5EC7" w:rsidRDefault="00CF1FD7" w:rsidP="00CF1FD7">
      <w:pPr>
        <w:ind w:firstLine="851"/>
        <w:jc w:val="both"/>
        <w:rPr>
          <w:rFonts w:ascii="Arial" w:hAnsi="Arial" w:cs="Arial"/>
        </w:rPr>
      </w:pPr>
    </w:p>
    <w:p w14:paraId="3F201344" w14:textId="77777777" w:rsidR="00CF1FD7" w:rsidRPr="002E5EC7" w:rsidRDefault="00CF1FD7" w:rsidP="00CF1FD7">
      <w:pPr>
        <w:ind w:firstLine="851"/>
        <w:jc w:val="both"/>
        <w:rPr>
          <w:rFonts w:ascii="Arial" w:hAnsi="Arial" w:cs="Arial"/>
        </w:rPr>
      </w:pPr>
      <w:r w:rsidRPr="002E5EC7">
        <w:rPr>
          <w:rFonts w:ascii="Arial" w:hAnsi="Arial" w:cs="Arial"/>
        </w:rPr>
        <w:t>Piracicaba, ..... de ........................... de 2026.</w:t>
      </w:r>
    </w:p>
    <w:p w14:paraId="4C8FEF12" w14:textId="77777777" w:rsidR="00CF1FD7" w:rsidRDefault="00CF1FD7" w:rsidP="00CF1FD7">
      <w:pPr>
        <w:jc w:val="both"/>
        <w:rPr>
          <w:sz w:val="24"/>
          <w:szCs w:val="24"/>
        </w:rPr>
      </w:pPr>
    </w:p>
    <w:tbl>
      <w:tblPr>
        <w:tblW w:w="5000" w:type="pct"/>
        <w:jc w:val="center"/>
        <w:tblLayout w:type="fixed"/>
        <w:tblLook w:val="0000" w:firstRow="0" w:lastRow="0" w:firstColumn="0" w:lastColumn="0" w:noHBand="0" w:noVBand="0"/>
      </w:tblPr>
      <w:tblGrid>
        <w:gridCol w:w="4903"/>
        <w:gridCol w:w="329"/>
        <w:gridCol w:w="4906"/>
      </w:tblGrid>
      <w:tr w:rsidR="00CF1FD7" w14:paraId="6E69609B" w14:textId="77777777" w:rsidTr="002E5EC7">
        <w:trPr>
          <w:jc w:val="center"/>
        </w:trPr>
        <w:tc>
          <w:tcPr>
            <w:tcW w:w="4113" w:type="dxa"/>
            <w:tcBorders>
              <w:top w:val="single" w:sz="4" w:space="0" w:color="000000"/>
              <w:left w:val="single" w:sz="4" w:space="0" w:color="000000"/>
              <w:bottom w:val="single" w:sz="4" w:space="0" w:color="000000"/>
            </w:tcBorders>
            <w:shd w:val="clear" w:color="auto" w:fill="auto"/>
          </w:tcPr>
          <w:p w14:paraId="48D3576F" w14:textId="77777777" w:rsidR="00CF1FD7" w:rsidRDefault="00CF1FD7" w:rsidP="00984425">
            <w:pPr>
              <w:snapToGrid w:val="0"/>
              <w:jc w:val="center"/>
              <w:rPr>
                <w:b/>
                <w:sz w:val="24"/>
                <w:szCs w:val="24"/>
              </w:rPr>
            </w:pPr>
          </w:p>
          <w:p w14:paraId="6ECE2B9E" w14:textId="77777777" w:rsidR="00CF1FD7" w:rsidRDefault="00CF1FD7" w:rsidP="00984425">
            <w:pPr>
              <w:jc w:val="center"/>
              <w:rPr>
                <w:b/>
                <w:sz w:val="24"/>
                <w:szCs w:val="24"/>
              </w:rPr>
            </w:pPr>
          </w:p>
          <w:p w14:paraId="766C349F" w14:textId="77777777" w:rsidR="00CF1FD7" w:rsidRDefault="00CF1FD7" w:rsidP="00984425">
            <w:pPr>
              <w:jc w:val="center"/>
              <w:rPr>
                <w:b/>
                <w:sz w:val="24"/>
                <w:szCs w:val="24"/>
              </w:rPr>
            </w:pPr>
          </w:p>
          <w:p w14:paraId="5A565270" w14:textId="77777777" w:rsidR="00CF1FD7" w:rsidRDefault="00CF1FD7" w:rsidP="00984425">
            <w:pPr>
              <w:rPr>
                <w:b/>
                <w:sz w:val="24"/>
                <w:szCs w:val="24"/>
              </w:rPr>
            </w:pPr>
          </w:p>
          <w:p w14:paraId="3CA57D29" w14:textId="77777777" w:rsidR="00CF1FD7" w:rsidRDefault="00CF1FD7" w:rsidP="00984425">
            <w:pPr>
              <w:jc w:val="center"/>
              <w:rPr>
                <w:b/>
                <w:sz w:val="24"/>
                <w:szCs w:val="24"/>
              </w:rPr>
            </w:pPr>
            <w:r>
              <w:rPr>
                <w:b/>
                <w:sz w:val="24"/>
                <w:szCs w:val="24"/>
              </w:rPr>
              <w:t>JULIANA VICENTIN</w:t>
            </w:r>
          </w:p>
          <w:p w14:paraId="33BF6C01" w14:textId="77777777" w:rsidR="00CF1FD7" w:rsidRDefault="00CF1FD7" w:rsidP="00984425">
            <w:pPr>
              <w:jc w:val="center"/>
            </w:pPr>
            <w:r>
              <w:rPr>
                <w:b/>
                <w:sz w:val="24"/>
                <w:szCs w:val="24"/>
              </w:rPr>
              <w:t xml:space="preserve">Secretária Municipal de Educação </w:t>
            </w:r>
          </w:p>
        </w:tc>
        <w:tc>
          <w:tcPr>
            <w:tcW w:w="276" w:type="dxa"/>
            <w:tcBorders>
              <w:left w:val="single" w:sz="4" w:space="0" w:color="000000"/>
            </w:tcBorders>
            <w:shd w:val="clear" w:color="auto" w:fill="auto"/>
          </w:tcPr>
          <w:p w14:paraId="519F4199" w14:textId="77777777" w:rsidR="00CF1FD7" w:rsidRDefault="00CF1FD7" w:rsidP="00984425">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65A45F40" w14:textId="77777777" w:rsidR="00CF1FD7" w:rsidRDefault="00CF1FD7" w:rsidP="00984425">
            <w:pPr>
              <w:snapToGrid w:val="0"/>
              <w:jc w:val="center"/>
              <w:rPr>
                <w:b/>
                <w:sz w:val="24"/>
                <w:szCs w:val="24"/>
              </w:rPr>
            </w:pPr>
          </w:p>
          <w:p w14:paraId="6DE6FDD4" w14:textId="77777777" w:rsidR="00CF1FD7" w:rsidRDefault="00CF1FD7" w:rsidP="00984425">
            <w:pPr>
              <w:jc w:val="center"/>
              <w:rPr>
                <w:b/>
                <w:sz w:val="24"/>
                <w:szCs w:val="24"/>
              </w:rPr>
            </w:pPr>
          </w:p>
          <w:p w14:paraId="5A243471" w14:textId="77777777" w:rsidR="00CF1FD7" w:rsidRDefault="00CF1FD7" w:rsidP="00984425">
            <w:pPr>
              <w:jc w:val="center"/>
              <w:rPr>
                <w:b/>
                <w:sz w:val="24"/>
                <w:szCs w:val="24"/>
              </w:rPr>
            </w:pPr>
          </w:p>
          <w:p w14:paraId="39FCCC23" w14:textId="77777777" w:rsidR="00CF1FD7" w:rsidRDefault="00CF1FD7" w:rsidP="00984425">
            <w:pPr>
              <w:rPr>
                <w:b/>
                <w:sz w:val="24"/>
                <w:szCs w:val="24"/>
              </w:rPr>
            </w:pPr>
          </w:p>
          <w:p w14:paraId="32302292" w14:textId="77777777" w:rsidR="00CF1FD7" w:rsidRDefault="00CF1FD7" w:rsidP="00984425">
            <w:pPr>
              <w:jc w:val="center"/>
              <w:rPr>
                <w:b/>
                <w:sz w:val="24"/>
                <w:szCs w:val="24"/>
              </w:rPr>
            </w:pPr>
            <w:r>
              <w:rPr>
                <w:b/>
                <w:sz w:val="24"/>
                <w:szCs w:val="24"/>
              </w:rPr>
              <w:t>::: EMPRESA CONTRATADA :::</w:t>
            </w:r>
          </w:p>
          <w:p w14:paraId="7BAB1C4B" w14:textId="77777777" w:rsidR="00CF1FD7" w:rsidRDefault="00CF1FD7" w:rsidP="00984425">
            <w:pPr>
              <w:jc w:val="center"/>
            </w:pPr>
            <w:r>
              <w:rPr>
                <w:b/>
                <w:sz w:val="24"/>
                <w:szCs w:val="24"/>
              </w:rPr>
              <w:t xml:space="preserve">Representante Legal </w:t>
            </w:r>
          </w:p>
        </w:tc>
      </w:tr>
    </w:tbl>
    <w:p w14:paraId="5BAC01C9" w14:textId="77777777" w:rsidR="00CF1FD7" w:rsidRDefault="00CF1FD7" w:rsidP="00CF1FD7">
      <w:pPr>
        <w:rPr>
          <w:b/>
          <w:sz w:val="24"/>
          <w:szCs w:val="24"/>
        </w:rPr>
      </w:pPr>
    </w:p>
    <w:p w14:paraId="70CD5003" w14:textId="77777777" w:rsidR="00CF1FD7" w:rsidRDefault="00CF1FD7" w:rsidP="00CF1FD7">
      <w:pPr>
        <w:jc w:val="both"/>
        <w:rPr>
          <w:b/>
          <w:sz w:val="24"/>
          <w:szCs w:val="24"/>
          <w:u w:val="single"/>
        </w:rPr>
      </w:pPr>
      <w:r>
        <w:rPr>
          <w:b/>
          <w:sz w:val="24"/>
          <w:szCs w:val="24"/>
          <w:u w:val="single"/>
        </w:rPr>
        <w:t>TESTEMUNHAS:</w:t>
      </w:r>
    </w:p>
    <w:p w14:paraId="0F8374AF" w14:textId="77777777" w:rsidR="00CF1FD7" w:rsidRDefault="00CF1FD7" w:rsidP="00CF1FD7">
      <w:pPr>
        <w:jc w:val="both"/>
        <w:rPr>
          <w:b/>
          <w:sz w:val="24"/>
          <w:szCs w:val="24"/>
          <w:u w:val="single"/>
        </w:rPr>
      </w:pPr>
    </w:p>
    <w:tbl>
      <w:tblPr>
        <w:tblW w:w="5000" w:type="pct"/>
        <w:jc w:val="center"/>
        <w:tblLayout w:type="fixed"/>
        <w:tblLook w:val="0000" w:firstRow="0" w:lastRow="0" w:firstColumn="0" w:lastColumn="0" w:noHBand="0" w:noVBand="0"/>
      </w:tblPr>
      <w:tblGrid>
        <w:gridCol w:w="4905"/>
        <w:gridCol w:w="327"/>
        <w:gridCol w:w="4906"/>
      </w:tblGrid>
      <w:tr w:rsidR="00CF1FD7" w14:paraId="74837DB6" w14:textId="77777777" w:rsidTr="002E5EC7">
        <w:trPr>
          <w:trHeight w:val="1089"/>
          <w:jc w:val="center"/>
        </w:trPr>
        <w:tc>
          <w:tcPr>
            <w:tcW w:w="4115" w:type="dxa"/>
            <w:tcBorders>
              <w:top w:val="single" w:sz="4" w:space="0" w:color="000000"/>
              <w:left w:val="single" w:sz="4" w:space="0" w:color="000000"/>
              <w:bottom w:val="single" w:sz="4" w:space="0" w:color="000000"/>
            </w:tcBorders>
            <w:shd w:val="clear" w:color="auto" w:fill="auto"/>
          </w:tcPr>
          <w:p w14:paraId="41201F23" w14:textId="77777777" w:rsidR="00CF1FD7" w:rsidRDefault="00CF1FD7" w:rsidP="00984425">
            <w:pPr>
              <w:snapToGrid w:val="0"/>
              <w:rPr>
                <w:b/>
                <w:sz w:val="24"/>
                <w:szCs w:val="24"/>
              </w:rPr>
            </w:pPr>
          </w:p>
          <w:p w14:paraId="08575916" w14:textId="77777777" w:rsidR="00CF1FD7" w:rsidRDefault="00CF1FD7" w:rsidP="00984425">
            <w:pPr>
              <w:rPr>
                <w:b/>
                <w:sz w:val="24"/>
                <w:szCs w:val="24"/>
              </w:rPr>
            </w:pPr>
          </w:p>
          <w:p w14:paraId="1A014C87" w14:textId="77777777" w:rsidR="00CF1FD7" w:rsidRDefault="00CF1FD7" w:rsidP="00984425">
            <w:pPr>
              <w:rPr>
                <w:b/>
                <w:sz w:val="24"/>
                <w:szCs w:val="24"/>
              </w:rPr>
            </w:pPr>
            <w:r>
              <w:rPr>
                <w:b/>
                <w:sz w:val="24"/>
                <w:szCs w:val="24"/>
              </w:rPr>
              <w:t>_________________________</w:t>
            </w:r>
          </w:p>
          <w:p w14:paraId="3EE19EF9" w14:textId="77777777" w:rsidR="00CF1FD7" w:rsidRDefault="00CF1FD7" w:rsidP="00984425">
            <w:pPr>
              <w:rPr>
                <w:b/>
                <w:sz w:val="24"/>
                <w:szCs w:val="24"/>
              </w:rPr>
            </w:pPr>
            <w:r>
              <w:rPr>
                <w:b/>
                <w:sz w:val="24"/>
                <w:szCs w:val="24"/>
              </w:rPr>
              <w:t>Nome:</w:t>
            </w:r>
          </w:p>
          <w:p w14:paraId="709C9EAE" w14:textId="77777777" w:rsidR="00CF1FD7" w:rsidRDefault="00CF1FD7" w:rsidP="00984425">
            <w:pPr>
              <w:rPr>
                <w:b/>
                <w:sz w:val="24"/>
                <w:szCs w:val="24"/>
              </w:rPr>
            </w:pPr>
            <w:r>
              <w:rPr>
                <w:b/>
                <w:sz w:val="24"/>
                <w:szCs w:val="24"/>
              </w:rPr>
              <w:t>CPF:</w:t>
            </w:r>
          </w:p>
          <w:p w14:paraId="43806C73" w14:textId="77777777" w:rsidR="00CF1FD7" w:rsidRDefault="00CF1FD7" w:rsidP="00984425">
            <w:pPr>
              <w:rPr>
                <w:b/>
                <w:sz w:val="24"/>
                <w:szCs w:val="24"/>
              </w:rPr>
            </w:pPr>
          </w:p>
        </w:tc>
        <w:tc>
          <w:tcPr>
            <w:tcW w:w="274" w:type="dxa"/>
            <w:tcBorders>
              <w:left w:val="single" w:sz="4" w:space="0" w:color="000000"/>
            </w:tcBorders>
            <w:shd w:val="clear" w:color="auto" w:fill="auto"/>
          </w:tcPr>
          <w:p w14:paraId="30CD5FB4" w14:textId="77777777" w:rsidR="00CF1FD7" w:rsidRDefault="00CF1FD7" w:rsidP="00984425">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1DD53C2" w14:textId="77777777" w:rsidR="00CF1FD7" w:rsidRDefault="00CF1FD7" w:rsidP="00984425">
            <w:pPr>
              <w:snapToGrid w:val="0"/>
              <w:rPr>
                <w:b/>
                <w:sz w:val="24"/>
                <w:szCs w:val="24"/>
              </w:rPr>
            </w:pPr>
          </w:p>
          <w:p w14:paraId="32E30B60" w14:textId="77777777" w:rsidR="00CF1FD7" w:rsidRDefault="00CF1FD7" w:rsidP="00984425">
            <w:pPr>
              <w:rPr>
                <w:b/>
                <w:sz w:val="24"/>
                <w:szCs w:val="24"/>
              </w:rPr>
            </w:pPr>
          </w:p>
          <w:p w14:paraId="4B3829CE" w14:textId="77777777" w:rsidR="00CF1FD7" w:rsidRDefault="00CF1FD7" w:rsidP="00984425">
            <w:pPr>
              <w:rPr>
                <w:b/>
                <w:sz w:val="24"/>
                <w:szCs w:val="24"/>
              </w:rPr>
            </w:pPr>
            <w:r>
              <w:rPr>
                <w:b/>
                <w:sz w:val="24"/>
                <w:szCs w:val="24"/>
              </w:rPr>
              <w:t>__________________________</w:t>
            </w:r>
          </w:p>
          <w:p w14:paraId="44A8AC10" w14:textId="77777777" w:rsidR="00CF1FD7" w:rsidRDefault="00CF1FD7" w:rsidP="00984425">
            <w:pPr>
              <w:rPr>
                <w:b/>
                <w:sz w:val="24"/>
                <w:szCs w:val="24"/>
              </w:rPr>
            </w:pPr>
            <w:r>
              <w:rPr>
                <w:b/>
                <w:sz w:val="24"/>
                <w:szCs w:val="24"/>
              </w:rPr>
              <w:t>Nome:</w:t>
            </w:r>
          </w:p>
          <w:p w14:paraId="15DDAEB1" w14:textId="77777777" w:rsidR="00CF1FD7" w:rsidRDefault="00CF1FD7" w:rsidP="00984425">
            <w:pPr>
              <w:jc w:val="both"/>
            </w:pPr>
            <w:r>
              <w:rPr>
                <w:b/>
                <w:sz w:val="24"/>
                <w:szCs w:val="24"/>
              </w:rPr>
              <w:t>CPF:</w:t>
            </w:r>
          </w:p>
        </w:tc>
      </w:tr>
    </w:tbl>
    <w:p w14:paraId="549AF8FD" w14:textId="77777777" w:rsidR="004D36CC" w:rsidRDefault="004D36CC" w:rsidP="002E5EC7">
      <w:pPr>
        <w:jc w:val="both"/>
      </w:pPr>
      <w:bookmarkStart w:id="9" w:name="art2§1"/>
      <w:bookmarkStart w:id="10" w:name="art1p"/>
      <w:bookmarkStart w:id="11" w:name="_GoBack"/>
      <w:bookmarkEnd w:id="9"/>
      <w:bookmarkEnd w:id="10"/>
      <w:bookmarkEnd w:id="11"/>
    </w:p>
    <w:sectPr w:rsidR="004D36CC" w:rsidSect="00C7375F">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847DC1" w:rsidRDefault="00847DC1">
      <w:r>
        <w:separator/>
      </w:r>
    </w:p>
  </w:endnote>
  <w:endnote w:type="continuationSeparator" w:id="0">
    <w:p w14:paraId="55182532" w14:textId="77777777" w:rsidR="00847DC1" w:rsidRDefault="00847DC1">
      <w:r>
        <w:continuationSeparator/>
      </w:r>
    </w:p>
  </w:endnote>
  <w:endnote w:type="continuationNotice" w:id="1">
    <w:p w14:paraId="37DD7979" w14:textId="77777777" w:rsidR="00847DC1" w:rsidRDefault="00847D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E534A6B" w:rsidR="00847DC1" w:rsidRPr="001371F6" w:rsidRDefault="00847DC1" w:rsidP="00183407">
    <w:pPr>
      <w:ind w:left="3346"/>
      <w:rPr>
        <w:rFonts w:ascii="Arial" w:hAnsi="Arial" w:cs="Arial"/>
        <w:sz w:val="6"/>
        <w:szCs w:val="6"/>
      </w:rPr>
    </w:pPr>
  </w:p>
  <w:p w14:paraId="66EAFB0F" w14:textId="721ACD6F" w:rsidR="00847DC1" w:rsidRPr="00BF6A10" w:rsidRDefault="00847DC1" w:rsidP="00183407">
    <w:pPr>
      <w:ind w:left="3346"/>
      <w:rPr>
        <w:rFonts w:ascii="Arial" w:hAnsi="Arial" w:cs="Arial"/>
        <w:sz w:val="16"/>
      </w:rPr>
    </w:pPr>
    <w:r w:rsidRPr="00BF6A10">
      <w:rPr>
        <w:rFonts w:ascii="Arial" w:hAnsi="Arial" w:cs="Arial"/>
        <w:sz w:val="16"/>
      </w:rPr>
      <w:t xml:space="preserve">Pregão Eletrônico nº </w:t>
    </w:r>
    <w:r w:rsidR="002E5EC7">
      <w:rPr>
        <w:rFonts w:ascii="Arial" w:hAnsi="Arial" w:cs="Arial"/>
        <w:sz w:val="16"/>
      </w:rPr>
      <w:t>116</w:t>
    </w:r>
    <w:r w:rsidRPr="00BF6A10">
      <w:rPr>
        <w:rFonts w:ascii="Arial" w:hAnsi="Arial" w:cs="Arial"/>
        <w:sz w:val="16"/>
      </w:rPr>
      <w:t>/</w:t>
    </w:r>
    <w:r w:rsidR="002E5EC7">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E5EC7">
      <w:rPr>
        <w:rFonts w:ascii="Arial" w:hAnsi="Arial" w:cs="Arial"/>
        <w:b/>
        <w:noProof/>
        <w:sz w:val="16"/>
      </w:rPr>
      <w:t>29</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E5EC7">
      <w:rPr>
        <w:rFonts w:ascii="Arial" w:hAnsi="Arial" w:cs="Arial"/>
        <w:b/>
        <w:noProof/>
        <w:sz w:val="16"/>
      </w:rPr>
      <w:t>30</w:t>
    </w:r>
    <w:r w:rsidRPr="003426BF">
      <w:rPr>
        <w:rFonts w:ascii="Arial" w:hAnsi="Arial" w:cs="Arial"/>
        <w:b/>
        <w:sz w:val="16"/>
      </w:rPr>
      <w:fldChar w:fldCharType="end"/>
    </w:r>
  </w:p>
  <w:p w14:paraId="5FAE6968" w14:textId="77777777" w:rsidR="00847DC1" w:rsidRPr="00BF6A10" w:rsidRDefault="00847DC1" w:rsidP="00183407">
    <w:pPr>
      <w:ind w:left="3346"/>
      <w:rPr>
        <w:rFonts w:ascii="Arial" w:hAnsi="Arial" w:cs="Arial"/>
        <w:sz w:val="4"/>
        <w:szCs w:val="4"/>
      </w:rPr>
    </w:pPr>
  </w:p>
  <w:p w14:paraId="6CA6F235" w14:textId="2DFDA342" w:rsidR="00847DC1" w:rsidRDefault="00847DC1" w:rsidP="00183407">
    <w:pPr>
      <w:jc w:val="center"/>
    </w:pPr>
    <w:r>
      <w:rPr>
        <w:noProof/>
        <w:lang w:eastAsia="pt-BR"/>
      </w:rPr>
      <w:drawing>
        <wp:inline distT="0" distB="0" distL="0" distR="0" wp14:anchorId="28928E2D" wp14:editId="24CA4679">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847DC1" w:rsidRDefault="00847DC1">
      <w:r>
        <w:separator/>
      </w:r>
    </w:p>
  </w:footnote>
  <w:footnote w:type="continuationSeparator" w:id="0">
    <w:p w14:paraId="21C979A3" w14:textId="77777777" w:rsidR="00847DC1" w:rsidRDefault="00847DC1">
      <w:r>
        <w:continuationSeparator/>
      </w:r>
    </w:p>
  </w:footnote>
  <w:footnote w:type="continuationNotice" w:id="1">
    <w:p w14:paraId="09C03842" w14:textId="77777777" w:rsidR="00847DC1" w:rsidRDefault="00847DC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3A727" w14:textId="77777777" w:rsidR="00847DC1" w:rsidRPr="00A1795D" w:rsidRDefault="00847DC1"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847DC1" w:rsidRPr="00786D96" w:rsidRDefault="00847DC1"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847DC1" w:rsidRPr="00786D96" w:rsidRDefault="00847DC1"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847DC1" w:rsidRPr="000B6937" w:rsidRDefault="00847DC1"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847DC1" w:rsidRPr="00786D96" w:rsidRDefault="00847DC1"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847DC1" w:rsidRPr="00786D96" w:rsidRDefault="00847DC1"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847DC1" w:rsidRPr="000B6937" w:rsidRDefault="00847DC1"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113D0"/>
    <w:multiLevelType w:val="multilevel"/>
    <w:tmpl w:val="AFBA058E"/>
    <w:lvl w:ilvl="0">
      <w:start w:val="1"/>
      <w:numFmt w:val="bullet"/>
      <w:lvlText w:val=""/>
      <w:lvlJc w:val="left"/>
      <w:pPr>
        <w:ind w:left="1506" w:hanging="360"/>
      </w:pPr>
      <w:rPr>
        <w:rFonts w:ascii="Symbol" w:hAnsi="Symbol" w:hint="default"/>
        <w:color w:val="000000"/>
      </w:rPr>
    </w:lvl>
    <w:lvl w:ilvl="1">
      <w:start w:val="1"/>
      <w:numFmt w:val="bullet"/>
      <w:lvlText w:val="o"/>
      <w:lvlJc w:val="left"/>
      <w:pPr>
        <w:ind w:left="2226" w:hanging="360"/>
      </w:pPr>
      <w:rPr>
        <w:rFonts w:ascii="Courier New" w:eastAsia="Courier New" w:hAnsi="Courier New" w:cs="Courier New"/>
      </w:rPr>
    </w:lvl>
    <w:lvl w:ilvl="2">
      <w:start w:val="1"/>
      <w:numFmt w:val="bullet"/>
      <w:lvlText w:val="▪"/>
      <w:lvlJc w:val="left"/>
      <w:pPr>
        <w:ind w:left="2946" w:hanging="360"/>
      </w:pPr>
      <w:rPr>
        <w:rFonts w:ascii="Noto Sans Symbols" w:eastAsia="Noto Sans Symbols" w:hAnsi="Noto Sans Symbols" w:cs="Noto Sans Symbols"/>
      </w:rPr>
    </w:lvl>
    <w:lvl w:ilvl="3">
      <w:start w:val="1"/>
      <w:numFmt w:val="bullet"/>
      <w:lvlText w:val="●"/>
      <w:lvlJc w:val="left"/>
      <w:pPr>
        <w:ind w:left="3666" w:hanging="360"/>
      </w:pPr>
      <w:rPr>
        <w:rFonts w:ascii="Noto Sans Symbols" w:eastAsia="Noto Sans Symbols" w:hAnsi="Noto Sans Symbols" w:cs="Noto Sans Symbols"/>
      </w:rPr>
    </w:lvl>
    <w:lvl w:ilvl="4">
      <w:start w:val="1"/>
      <w:numFmt w:val="bullet"/>
      <w:lvlText w:val="o"/>
      <w:lvlJc w:val="left"/>
      <w:pPr>
        <w:ind w:left="4386" w:hanging="360"/>
      </w:pPr>
      <w:rPr>
        <w:rFonts w:ascii="Courier New" w:eastAsia="Courier New" w:hAnsi="Courier New" w:cs="Courier New"/>
      </w:rPr>
    </w:lvl>
    <w:lvl w:ilvl="5">
      <w:start w:val="1"/>
      <w:numFmt w:val="bullet"/>
      <w:lvlText w:val="▪"/>
      <w:lvlJc w:val="left"/>
      <w:pPr>
        <w:ind w:left="5106" w:hanging="360"/>
      </w:pPr>
      <w:rPr>
        <w:rFonts w:ascii="Noto Sans Symbols" w:eastAsia="Noto Sans Symbols" w:hAnsi="Noto Sans Symbols" w:cs="Noto Sans Symbols"/>
      </w:rPr>
    </w:lvl>
    <w:lvl w:ilvl="6">
      <w:start w:val="1"/>
      <w:numFmt w:val="bullet"/>
      <w:lvlText w:val="●"/>
      <w:lvlJc w:val="left"/>
      <w:pPr>
        <w:ind w:left="5826" w:hanging="360"/>
      </w:pPr>
      <w:rPr>
        <w:rFonts w:ascii="Noto Sans Symbols" w:eastAsia="Noto Sans Symbols" w:hAnsi="Noto Sans Symbols" w:cs="Noto Sans Symbols"/>
      </w:rPr>
    </w:lvl>
    <w:lvl w:ilvl="7">
      <w:start w:val="1"/>
      <w:numFmt w:val="bullet"/>
      <w:lvlText w:val="o"/>
      <w:lvlJc w:val="left"/>
      <w:pPr>
        <w:ind w:left="6546" w:hanging="360"/>
      </w:pPr>
      <w:rPr>
        <w:rFonts w:ascii="Courier New" w:eastAsia="Courier New" w:hAnsi="Courier New" w:cs="Courier New"/>
      </w:rPr>
    </w:lvl>
    <w:lvl w:ilvl="8">
      <w:start w:val="1"/>
      <w:numFmt w:val="bullet"/>
      <w:lvlText w:val="▪"/>
      <w:lvlJc w:val="left"/>
      <w:pPr>
        <w:ind w:left="7266" w:hanging="360"/>
      </w:pPr>
      <w:rPr>
        <w:rFonts w:ascii="Noto Sans Symbols" w:eastAsia="Noto Sans Symbols" w:hAnsi="Noto Sans Symbols" w:cs="Noto Sans Symbols"/>
      </w:rPr>
    </w:lvl>
  </w:abstractNum>
  <w:abstractNum w:abstractNumId="19"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25B1BF9"/>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3FFF6B6A"/>
    <w:multiLevelType w:val="multilevel"/>
    <w:tmpl w:val="BCD26628"/>
    <w:numStyleLink w:val="PrefPira"/>
  </w:abstractNum>
  <w:abstractNum w:abstractNumId="25"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4B2313A"/>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9F8759B"/>
    <w:multiLevelType w:val="multilevel"/>
    <w:tmpl w:val="B3E4E036"/>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color w:val="auto"/>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B82139"/>
    <w:multiLevelType w:val="multilevel"/>
    <w:tmpl w:val="BCD26628"/>
    <w:numStyleLink w:val="PrefPira"/>
  </w:abstractNum>
  <w:abstractNum w:abstractNumId="31"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6D6B7EAC"/>
    <w:multiLevelType w:val="multilevel"/>
    <w:tmpl w:val="BCD26628"/>
    <w:numStyleLink w:val="PrefPira"/>
  </w:abstractNum>
  <w:abstractNum w:abstractNumId="37"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8B7E55"/>
    <w:multiLevelType w:val="multilevel"/>
    <w:tmpl w:val="BCD26628"/>
    <w:numStyleLink w:val="PrefPira"/>
  </w:abstractNum>
  <w:abstractNum w:abstractNumId="3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15:restartNumberingAfterBreak="0">
    <w:nsid w:val="79DA6924"/>
    <w:multiLevelType w:val="multilevel"/>
    <w:tmpl w:val="BCD26628"/>
    <w:numStyleLink w:val="PrefPira"/>
  </w:abstractNum>
  <w:abstractNum w:abstractNumId="42"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2"/>
  </w:num>
  <w:num w:numId="7">
    <w:abstractNumId w:val="17"/>
  </w:num>
  <w:num w:numId="8">
    <w:abstractNumId w:val="39"/>
  </w:num>
  <w:num w:numId="9">
    <w:abstractNumId w:val="1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8"/>
  </w:num>
  <w:num w:numId="12">
    <w:abstractNumId w:val="35"/>
  </w:num>
  <w:num w:numId="13">
    <w:abstractNumId w:val="4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1"/>
  </w:num>
  <w:num w:numId="15">
    <w:abstractNumId w:val="36"/>
  </w:num>
  <w:num w:numId="16">
    <w:abstractNumId w:val="13"/>
  </w:num>
  <w:num w:numId="17">
    <w:abstractNumId w:val="16"/>
  </w:num>
  <w:num w:numId="18">
    <w:abstractNumId w:val="33"/>
  </w:num>
  <w:num w:numId="19">
    <w:abstractNumId w:val="29"/>
  </w:num>
  <w:num w:numId="20">
    <w:abstractNumId w:val="8"/>
  </w:num>
  <w:num w:numId="21">
    <w:abstractNumId w:val="31"/>
  </w:num>
  <w:num w:numId="22">
    <w:abstractNumId w:val="37"/>
  </w:num>
  <w:num w:numId="23">
    <w:abstractNumId w:val="21"/>
  </w:num>
  <w:num w:numId="24">
    <w:abstractNumId w:val="40"/>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9"/>
  </w:num>
  <w:num w:numId="28">
    <w:abstractNumId w:val="14"/>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25"/>
  </w:num>
  <w:num w:numId="35">
    <w:abstractNumId w:val="27"/>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 w:numId="38">
    <w:abstractNumId w:val="42"/>
  </w:num>
  <w:num w:numId="39">
    <w:abstractNumId w:val="43"/>
    <w:lvlOverride w:ilvl="0">
      <w:startOverride w:val="1"/>
    </w:lvlOverride>
    <w:lvlOverride w:ilvl="1"/>
    <w:lvlOverride w:ilvl="2"/>
    <w:lvlOverride w:ilvl="3"/>
    <w:lvlOverride w:ilvl="4"/>
    <w:lvlOverride w:ilvl="5"/>
    <w:lvlOverride w:ilvl="6"/>
    <w:lvlOverride w:ilvl="7"/>
    <w:lvlOverride w:ilvl="8"/>
  </w:num>
  <w:num w:numId="40">
    <w:abstractNumId w:val="18"/>
  </w:num>
  <w:num w:numId="41">
    <w:abstractNumId w:val="26"/>
  </w:num>
  <w:num w:numId="42">
    <w:abstractNumId w:val="20"/>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40B9"/>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0BC6"/>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42CE4"/>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351B"/>
    <w:rsid w:val="002C4216"/>
    <w:rsid w:val="002C4AFA"/>
    <w:rsid w:val="002C4CEC"/>
    <w:rsid w:val="002C524D"/>
    <w:rsid w:val="002D014A"/>
    <w:rsid w:val="002D21D7"/>
    <w:rsid w:val="002D2607"/>
    <w:rsid w:val="002D7B34"/>
    <w:rsid w:val="002E0490"/>
    <w:rsid w:val="002E5EC7"/>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26A5"/>
    <w:rsid w:val="00327D84"/>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6916"/>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036F"/>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1377F"/>
    <w:rsid w:val="00721546"/>
    <w:rsid w:val="0073037A"/>
    <w:rsid w:val="00730427"/>
    <w:rsid w:val="007305BF"/>
    <w:rsid w:val="00733576"/>
    <w:rsid w:val="007337F1"/>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4CE8"/>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3644"/>
    <w:rsid w:val="007F4D95"/>
    <w:rsid w:val="0080345C"/>
    <w:rsid w:val="008046E6"/>
    <w:rsid w:val="008069F1"/>
    <w:rsid w:val="00823F62"/>
    <w:rsid w:val="00824840"/>
    <w:rsid w:val="00826AE0"/>
    <w:rsid w:val="00832546"/>
    <w:rsid w:val="00842E57"/>
    <w:rsid w:val="00847DC1"/>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4BB5"/>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3217"/>
    <w:rsid w:val="009F5531"/>
    <w:rsid w:val="009F6B34"/>
    <w:rsid w:val="009F7121"/>
    <w:rsid w:val="00A06561"/>
    <w:rsid w:val="00A07527"/>
    <w:rsid w:val="00A11984"/>
    <w:rsid w:val="00A13F32"/>
    <w:rsid w:val="00A1508D"/>
    <w:rsid w:val="00A179DD"/>
    <w:rsid w:val="00A21F7C"/>
    <w:rsid w:val="00A25E51"/>
    <w:rsid w:val="00A27624"/>
    <w:rsid w:val="00A27B91"/>
    <w:rsid w:val="00A4028F"/>
    <w:rsid w:val="00A40E60"/>
    <w:rsid w:val="00A440E4"/>
    <w:rsid w:val="00A46977"/>
    <w:rsid w:val="00A46A18"/>
    <w:rsid w:val="00A501EC"/>
    <w:rsid w:val="00A535A7"/>
    <w:rsid w:val="00A6174B"/>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5388"/>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1631C"/>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24A44"/>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D488A"/>
    <w:rsid w:val="00CE3EFF"/>
    <w:rsid w:val="00CE62C1"/>
    <w:rsid w:val="00CF15F7"/>
    <w:rsid w:val="00CF17D4"/>
    <w:rsid w:val="00CF1FD7"/>
    <w:rsid w:val="00CF47B1"/>
    <w:rsid w:val="00CF56DB"/>
    <w:rsid w:val="00CF7B17"/>
    <w:rsid w:val="00D02AB2"/>
    <w:rsid w:val="00D04333"/>
    <w:rsid w:val="00D0488E"/>
    <w:rsid w:val="00D04D80"/>
    <w:rsid w:val="00D0524C"/>
    <w:rsid w:val="00D05961"/>
    <w:rsid w:val="00D05D00"/>
    <w:rsid w:val="00D06CFC"/>
    <w:rsid w:val="00D100C4"/>
    <w:rsid w:val="00D14C13"/>
    <w:rsid w:val="00D150EE"/>
    <w:rsid w:val="00D16723"/>
    <w:rsid w:val="00D20AEE"/>
    <w:rsid w:val="00D2434E"/>
    <w:rsid w:val="00D30D96"/>
    <w:rsid w:val="00D33DE3"/>
    <w:rsid w:val="00D37D27"/>
    <w:rsid w:val="00D37D57"/>
    <w:rsid w:val="00D40805"/>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DF7A79"/>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2F3"/>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0715550E-7F5E-44B4-B17E-CDAB2F8D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59"/>
    <w:rsid w:val="00014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210218">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7AC7E5F-E2E6-47A1-939A-C5AC2E069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30</Pages>
  <Words>13395</Words>
  <Characters>72333</Characters>
  <Application>Microsoft Office Word</Application>
  <DocSecurity>0</DocSecurity>
  <Lines>602</Lines>
  <Paragraphs>171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85557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19</cp:revision>
  <cp:lastPrinted>2022-08-03T17:48:00Z</cp:lastPrinted>
  <dcterms:created xsi:type="dcterms:W3CDTF">2026-04-15T17:13:00Z</dcterms:created>
  <dcterms:modified xsi:type="dcterms:W3CDTF">2026-05-04T12:27:00Z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