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A1268" w:rsidRDefault="00E44921">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w:t>
      </w:r>
      <w:r w:rsidR="009D7F2D">
        <w:rPr>
          <w:b/>
          <w:color w:val="auto"/>
          <w:sz w:val="20"/>
          <w:szCs w:val="20"/>
          <w:lang w:val="pt-BR"/>
        </w:rPr>
        <w:t xml:space="preserve"> </w:t>
      </w:r>
      <w:r w:rsidR="00371FCD">
        <w:rPr>
          <w:b/>
          <w:color w:val="auto"/>
          <w:sz w:val="20"/>
          <w:szCs w:val="20"/>
          <w:lang w:val="pt-BR"/>
        </w:rPr>
        <w:t>36/2026</w:t>
      </w:r>
      <w:r>
        <w:rPr>
          <w:b/>
          <w:color w:val="auto"/>
          <w:sz w:val="20"/>
          <w:szCs w:val="20"/>
        </w:rPr>
        <w:t xml:space="preserve"> </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3A1268" w:rsidRDefault="00E44921">
      <w:pPr>
        <w:pStyle w:val="Recuodecorpodetexto"/>
        <w:widowControl w:val="0"/>
        <w:numPr>
          <w:ilvl w:val="0"/>
          <w:numId w:val="3"/>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371FCD">
        <w:rPr>
          <w:b/>
          <w:bCs/>
          <w:color w:val="auto"/>
          <w:sz w:val="20"/>
          <w:szCs w:val="20"/>
          <w:lang w:val="pt-BR"/>
        </w:rPr>
        <w:t>71</w:t>
      </w:r>
      <w:r w:rsidR="00753AC6">
        <w:rPr>
          <w:b/>
          <w:bCs/>
          <w:color w:val="auto"/>
          <w:sz w:val="20"/>
          <w:szCs w:val="20"/>
          <w:lang w:val="pt-BR"/>
        </w:rPr>
        <w:t>.</w:t>
      </w:r>
      <w:r w:rsidR="00371FCD">
        <w:rPr>
          <w:b/>
          <w:bCs/>
          <w:color w:val="auto"/>
          <w:sz w:val="20"/>
          <w:szCs w:val="20"/>
          <w:lang w:val="pt-BR"/>
        </w:rPr>
        <w:t>095</w:t>
      </w:r>
      <w:r>
        <w:rPr>
          <w:b/>
          <w:bCs/>
          <w:color w:val="auto"/>
          <w:sz w:val="20"/>
          <w:szCs w:val="20"/>
          <w:lang w:val="pt-BR"/>
        </w:rPr>
        <w:t>/202</w:t>
      </w:r>
      <w:r w:rsidR="00371FCD">
        <w:rPr>
          <w:b/>
          <w:bCs/>
          <w:color w:val="auto"/>
          <w:sz w:val="20"/>
          <w:szCs w:val="20"/>
          <w:lang w:val="pt-BR"/>
        </w:rPr>
        <w:t>6</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371FCD">
        <w:rPr>
          <w:color w:val="auto"/>
          <w:sz w:val="20"/>
          <w:szCs w:val="20"/>
          <w:lang w:val="pt-BR"/>
        </w:rPr>
        <w:t>08</w:t>
      </w:r>
      <w:r w:rsidR="009D7F2D">
        <w:rPr>
          <w:color w:val="auto"/>
          <w:sz w:val="20"/>
          <w:szCs w:val="20"/>
          <w:lang w:val="pt-BR"/>
        </w:rPr>
        <w:t>/0</w:t>
      </w:r>
      <w:r w:rsidR="00371FCD">
        <w:rPr>
          <w:color w:val="auto"/>
          <w:sz w:val="20"/>
          <w:szCs w:val="20"/>
          <w:lang w:val="pt-BR"/>
        </w:rPr>
        <w:t>5/2026</w:t>
      </w:r>
      <w:r>
        <w:rPr>
          <w:color w:val="auto"/>
          <w:sz w:val="20"/>
          <w:szCs w:val="20"/>
          <w:lang w:val="pt-BR"/>
        </w:rPr>
        <w:t xml:space="preserve"> - 08h</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00371FCD">
        <w:rPr>
          <w:color w:val="auto"/>
          <w:sz w:val="20"/>
          <w:szCs w:val="20"/>
          <w:lang w:val="pt-BR"/>
        </w:rPr>
        <w:t>08/05/2026</w:t>
      </w:r>
      <w:r>
        <w:rPr>
          <w:color w:val="auto"/>
          <w:sz w:val="20"/>
          <w:szCs w:val="20"/>
          <w:lang w:val="pt-BR"/>
        </w:rPr>
        <w:t xml:space="preserve"> - 09h</w:t>
      </w:r>
    </w:p>
    <w:p w:rsidR="003A1268" w:rsidRDefault="00E44921">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3A1268" w:rsidRDefault="00E44921">
      <w:pPr>
        <w:pStyle w:val="Recuodecorpodetexto"/>
        <w:widowControl w:val="0"/>
        <w:numPr>
          <w:ilvl w:val="0"/>
          <w:numId w:val="3"/>
        </w:numPr>
        <w:tabs>
          <w:tab w:val="left" w:pos="284"/>
        </w:tabs>
        <w:overflowPunct w:val="0"/>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3A1268" w:rsidRDefault="003A1268">
      <w:pPr>
        <w:pStyle w:val="Recuodecorpodetexto"/>
        <w:widowControl w:val="0"/>
        <w:tabs>
          <w:tab w:val="left" w:pos="284"/>
        </w:tabs>
        <w:overflowPunct w:val="0"/>
        <w:spacing w:line="240" w:lineRule="auto"/>
        <w:rPr>
          <w:b/>
          <w:bCs/>
          <w:color w:val="auto"/>
          <w:sz w:val="20"/>
          <w:szCs w:val="20"/>
          <w:highlight w:val="yellow"/>
        </w:rPr>
      </w:pPr>
    </w:p>
    <w:p w:rsidR="003A1268" w:rsidRDefault="00E44921">
      <w:pPr>
        <w:shd w:val="clear" w:color="auto" w:fill="DDDDDD"/>
        <w:ind w:firstLine="567"/>
        <w:jc w:val="both"/>
        <w:rPr>
          <w:rFonts w:ascii="Arial" w:hAnsi="Arial" w:cs="Arial"/>
        </w:rPr>
      </w:pPr>
      <w:r>
        <w:rPr>
          <w:rFonts w:ascii="Arial" w:hAnsi="Arial" w:cs="Arial"/>
          <w:b/>
          <w:bCs/>
        </w:rPr>
        <w:t>2. DO OBJETO:</w:t>
      </w:r>
    </w:p>
    <w:p w:rsidR="003A1268" w:rsidRDefault="00E44921" w:rsidP="002871CB">
      <w:pPr>
        <w:numPr>
          <w:ilvl w:val="0"/>
          <w:numId w:val="4"/>
        </w:numPr>
        <w:tabs>
          <w:tab w:val="left" w:pos="284"/>
        </w:tabs>
        <w:jc w:val="both"/>
        <w:rPr>
          <w:rFonts w:ascii="Arial" w:hAnsi="Arial" w:cs="Arial"/>
        </w:rPr>
      </w:pPr>
      <w:r>
        <w:rPr>
          <w:rFonts w:ascii="Arial" w:hAnsi="Arial" w:cs="Arial"/>
        </w:rPr>
        <w:t xml:space="preserve">Objeto: </w:t>
      </w:r>
      <w:r w:rsidR="002871CB">
        <w:rPr>
          <w:rFonts w:ascii="Arial" w:hAnsi="Arial" w:cs="Arial"/>
          <w:b/>
        </w:rPr>
        <w:t>A</w:t>
      </w:r>
      <w:r w:rsidR="002871CB" w:rsidRPr="002871CB">
        <w:rPr>
          <w:rFonts w:ascii="Arial" w:hAnsi="Arial" w:cs="Arial"/>
          <w:b/>
        </w:rPr>
        <w:t>quisição de sondas de aspiração nº 10 em a</w:t>
      </w:r>
      <w:r w:rsidR="002871CB">
        <w:rPr>
          <w:rFonts w:ascii="Arial" w:hAnsi="Arial" w:cs="Arial"/>
          <w:b/>
        </w:rPr>
        <w:t>tendimento a Mandados Judiciais</w:t>
      </w:r>
      <w:r>
        <w:rPr>
          <w:rFonts w:ascii="Arial" w:hAnsi="Arial" w:cs="Arial"/>
          <w:b/>
        </w:rPr>
        <w:t>.</w:t>
      </w:r>
    </w:p>
    <w:p w:rsidR="003A1268" w:rsidRDefault="00E44921" w:rsidP="002871CB">
      <w:pPr>
        <w:numPr>
          <w:ilvl w:val="0"/>
          <w:numId w:val="4"/>
        </w:numPr>
        <w:tabs>
          <w:tab w:val="left" w:pos="284"/>
        </w:tabs>
        <w:jc w:val="both"/>
        <w:rPr>
          <w:rFonts w:ascii="Arial" w:hAnsi="Arial" w:cs="Arial"/>
        </w:rPr>
      </w:pPr>
      <w:r>
        <w:rPr>
          <w:rFonts w:ascii="Arial" w:hAnsi="Arial" w:cs="Arial"/>
        </w:rPr>
        <w:t>Unidade Requisitante: Secretaria Municipal de Saúde</w:t>
      </w:r>
      <w:r w:rsidR="002871CB">
        <w:rPr>
          <w:rFonts w:ascii="Arial" w:hAnsi="Arial" w:cs="Arial"/>
        </w:rPr>
        <w:t xml:space="preserve"> </w:t>
      </w:r>
      <w:r w:rsidR="002871CB" w:rsidRPr="002871CB">
        <w:rPr>
          <w:rFonts w:ascii="Arial" w:hAnsi="Arial" w:cs="Arial"/>
        </w:rPr>
        <w:t>– Gerência de Suprimentos</w:t>
      </w:r>
      <w:r w:rsidR="002871CB">
        <w:rPr>
          <w:rFonts w:ascii="Arial" w:hAnsi="Arial" w:cs="Arial"/>
        </w:rPr>
        <w:t>.</w:t>
      </w:r>
    </w:p>
    <w:p w:rsidR="003A1268" w:rsidRDefault="00E44921" w:rsidP="002871CB">
      <w:pPr>
        <w:numPr>
          <w:ilvl w:val="0"/>
          <w:numId w:val="4"/>
        </w:numPr>
        <w:tabs>
          <w:tab w:val="left" w:pos="284"/>
        </w:tabs>
        <w:jc w:val="both"/>
        <w:rPr>
          <w:rFonts w:ascii="Arial" w:hAnsi="Arial" w:cs="Arial"/>
        </w:rPr>
      </w:pPr>
      <w:r>
        <w:rPr>
          <w:rFonts w:ascii="Arial" w:hAnsi="Arial" w:cs="Arial"/>
        </w:rPr>
        <w:t xml:space="preserve">Fonte de recursos: </w:t>
      </w:r>
      <w:r w:rsidR="002871CB" w:rsidRPr="002871CB">
        <w:rPr>
          <w:rFonts w:ascii="Arial" w:hAnsi="Arial" w:cs="Arial"/>
        </w:rPr>
        <w:t>0101031000 – Saúde Geral – Programa de Trabalho: 10.302.0014.2082.0000  - Atendimento na Atenção Especializada, Lei Municipal nº 10.478, de 16 de dezembro de 2025</w:t>
      </w:r>
      <w:r w:rsidR="002871CB">
        <w:rPr>
          <w:rFonts w:ascii="Arial" w:hAnsi="Arial" w:cs="Arial"/>
        </w:rPr>
        <w:t>.</w:t>
      </w:r>
    </w:p>
    <w:p w:rsidR="003A1268" w:rsidRDefault="00E44921" w:rsidP="002871CB">
      <w:pPr>
        <w:numPr>
          <w:ilvl w:val="0"/>
          <w:numId w:val="4"/>
        </w:numPr>
        <w:tabs>
          <w:tab w:val="left" w:pos="284"/>
        </w:tabs>
        <w:jc w:val="both"/>
        <w:rPr>
          <w:rFonts w:ascii="Arial" w:hAnsi="Arial" w:cs="Arial"/>
        </w:rPr>
      </w:pPr>
      <w:r>
        <w:rPr>
          <w:rFonts w:ascii="Arial" w:hAnsi="Arial" w:cs="Arial"/>
        </w:rPr>
        <w:t xml:space="preserve">Valor estimado da contratação: </w:t>
      </w:r>
      <w:r w:rsidR="002871CB" w:rsidRPr="002871CB">
        <w:rPr>
          <w:rFonts w:ascii="Arial" w:hAnsi="Arial" w:cs="Arial"/>
          <w:b/>
        </w:rPr>
        <w:t>R$ 5.706,90 (cinco mil e setecentos e seis reais e noventa centavos)</w:t>
      </w:r>
      <w:r w:rsidR="002871CB">
        <w:rPr>
          <w:rFonts w:ascii="Arial" w:hAnsi="Arial" w:cs="Arial"/>
          <w:b/>
        </w:rPr>
        <w:t>.</w:t>
      </w:r>
    </w:p>
    <w:p w:rsidR="003A1268" w:rsidRDefault="00E44921">
      <w:pPr>
        <w:numPr>
          <w:ilvl w:val="0"/>
          <w:numId w:val="4"/>
        </w:numPr>
        <w:tabs>
          <w:tab w:val="left" w:pos="284"/>
        </w:tabs>
        <w:jc w:val="both"/>
        <w:rPr>
          <w:rFonts w:ascii="Arial" w:hAnsi="Arial" w:cs="Arial"/>
        </w:rPr>
      </w:pPr>
      <w:r>
        <w:rPr>
          <w:rFonts w:ascii="Arial" w:hAnsi="Arial" w:cs="Arial"/>
        </w:rPr>
        <w:t>Prazo de contratação: até a entrega definitiva.</w:t>
      </w:r>
    </w:p>
    <w:p w:rsidR="003A1268" w:rsidRDefault="00E44921">
      <w:pPr>
        <w:numPr>
          <w:ilvl w:val="0"/>
          <w:numId w:val="4"/>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3A1268" w:rsidRDefault="003A1268">
      <w:pPr>
        <w:tabs>
          <w:tab w:val="left" w:pos="284"/>
        </w:tabs>
        <w:jc w:val="both"/>
        <w:rPr>
          <w:rFonts w:ascii="Arial" w:hAnsi="Arial" w:cs="Arial"/>
        </w:rPr>
      </w:pPr>
    </w:p>
    <w:p w:rsidR="003A1268" w:rsidRDefault="00E44921">
      <w:pPr>
        <w:shd w:val="clear" w:color="auto" w:fill="DDDDDD"/>
        <w:ind w:firstLine="567"/>
        <w:jc w:val="both"/>
        <w:rPr>
          <w:rFonts w:ascii="Arial" w:hAnsi="Arial" w:cs="Arial"/>
        </w:rPr>
      </w:pPr>
      <w:r>
        <w:rPr>
          <w:rFonts w:ascii="Arial" w:hAnsi="Arial" w:cs="Arial"/>
          <w:b/>
          <w:bCs/>
        </w:rPr>
        <w:t>3. DA PROPOSTA:</w:t>
      </w:r>
    </w:p>
    <w:p w:rsidR="003A1268" w:rsidRDefault="00E44921">
      <w:pPr>
        <w:numPr>
          <w:ilvl w:val="0"/>
          <w:numId w:val="16"/>
        </w:numPr>
        <w:tabs>
          <w:tab w:val="left" w:pos="284"/>
        </w:tabs>
        <w:jc w:val="both"/>
        <w:rPr>
          <w:rFonts w:ascii="Arial" w:hAnsi="Arial" w:cs="Arial"/>
        </w:rPr>
      </w:pPr>
      <w:r>
        <w:rPr>
          <w:rFonts w:ascii="Arial" w:hAnsi="Arial" w:cs="Arial"/>
        </w:rPr>
        <w:t>Prazo de validade: 30 (trinta) dias.</w:t>
      </w:r>
    </w:p>
    <w:p w:rsidR="003A1268" w:rsidRDefault="00E44921">
      <w:pPr>
        <w:numPr>
          <w:ilvl w:val="0"/>
          <w:numId w:val="17"/>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3A1268" w:rsidRDefault="00E44921">
      <w:pPr>
        <w:pStyle w:val="PargrafodaLista"/>
        <w:numPr>
          <w:ilvl w:val="0"/>
          <w:numId w:val="18"/>
        </w:numPr>
        <w:tabs>
          <w:tab w:val="left" w:pos="284"/>
        </w:tabs>
        <w:spacing w:after="0"/>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 xml:space="preserve">, </w:t>
      </w:r>
      <w:r>
        <w:rPr>
          <w:rFonts w:ascii="Arial" w:hAnsi="Arial" w:cs="Arial"/>
          <w:b/>
          <w:sz w:val="20"/>
          <w:szCs w:val="20"/>
        </w:rPr>
        <w:t>a marca do fabricante, nome comercial e modelo</w:t>
      </w:r>
      <w:r>
        <w:rPr>
          <w:rFonts w:ascii="Arial" w:hAnsi="Arial" w:cs="Arial"/>
          <w:sz w:val="20"/>
          <w:szCs w:val="20"/>
        </w:rPr>
        <w:t xml:space="preserve"> do produto cotado, sendo admitida apenas uma marca por item.</w:t>
      </w:r>
    </w:p>
    <w:p w:rsidR="003A1268" w:rsidRDefault="00E44921">
      <w:pPr>
        <w:pStyle w:val="PargrafodaLista"/>
        <w:numPr>
          <w:ilvl w:val="0"/>
          <w:numId w:val="19"/>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3A1268" w:rsidRDefault="00E44921">
      <w:pPr>
        <w:numPr>
          <w:ilvl w:val="0"/>
          <w:numId w:val="20"/>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A1268" w:rsidTr="002871CB">
        <w:trPr>
          <w:trHeight w:val="283"/>
          <w:tblHeader/>
          <w:jc w:val="center"/>
        </w:trPr>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b/>
              </w:rPr>
              <w:t>Descritivo</w:t>
            </w:r>
          </w:p>
        </w:tc>
      </w:tr>
      <w:tr w:rsidR="003A1268" w:rsidTr="002871CB">
        <w:trPr>
          <w:trHeight w:val="283"/>
          <w:jc w:val="center"/>
        </w:trPr>
        <w:tc>
          <w:tcPr>
            <w:tcW w:w="850" w:type="dxa"/>
            <w:tcBorders>
              <w:top w:val="single" w:sz="4" w:space="0" w:color="000000"/>
              <w:left w:val="single" w:sz="4" w:space="0" w:color="000000"/>
              <w:bottom w:val="single" w:sz="4" w:space="0" w:color="000000"/>
            </w:tcBorders>
            <w:vAlign w:val="center"/>
          </w:tcPr>
          <w:p w:rsidR="003A1268" w:rsidRDefault="00E44921">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3A1268" w:rsidRDefault="00753AC6">
            <w:pPr>
              <w:pStyle w:val="Contedodatabela"/>
              <w:widowControl w:val="0"/>
              <w:jc w:val="center"/>
              <w:rPr>
                <w:rFonts w:ascii="Arial" w:hAnsi="Arial" w:cs="Arial"/>
              </w:rPr>
            </w:pPr>
            <w:r>
              <w:rPr>
                <w:rFonts w:ascii="Arial" w:hAnsi="Arial" w:cs="Arial"/>
              </w:rPr>
              <w:t>6120</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rsidR="003A1268" w:rsidRDefault="002871CB">
            <w:pPr>
              <w:pStyle w:val="Contedodatabela"/>
              <w:widowControl w:val="0"/>
              <w:jc w:val="both"/>
              <w:rPr>
                <w:rFonts w:ascii="Arial" w:hAnsi="Arial" w:cs="Arial"/>
              </w:rPr>
            </w:pPr>
            <w:r w:rsidRPr="002871CB">
              <w:rPr>
                <w:rFonts w:ascii="Arial" w:hAnsi="Arial" w:cs="Arial"/>
                <w:sz w:val="17"/>
                <w:szCs w:val="17"/>
              </w:rPr>
              <w:t>SONDA PARA ASPIRAÇÃO COM VÁLVULA Nº 10: tubo fabricado em PVC atóxico, flexível, transparente, cilíndrico, reto e inteiriço; estéril, descartável; com modelo de furação específica e conector com tampa; com extremidade proximal arrendondada, aberta, isenta de rebarbas; ponta atraumática; dotada de dois orifícios distribuídos alternadamente e equidistantes de forma a cobrir todo o diâmetro do tubo, dimensionados de acordo com o calibre de cada sonda, aprese</w:t>
            </w:r>
            <w:bookmarkStart w:id="0" w:name="_GoBack"/>
            <w:bookmarkEnd w:id="0"/>
            <w:r w:rsidRPr="002871CB">
              <w:rPr>
                <w:rFonts w:ascii="Arial" w:hAnsi="Arial" w:cs="Arial"/>
                <w:sz w:val="17"/>
                <w:szCs w:val="17"/>
              </w:rPr>
              <w:t>ntando diâmetros perfeitamente acabados, delimitados e regulares em toda a superfície; extremidade distal devidamente acabada e fixado nela um dispositivo conector ou válvula em Y que permite a variação do gradiente de pressão de sucção através de abertura e fechamento da válvula com o polegar; 48 cm de comprimento; embalagem individual, lacrada que garanta a esterilidade do produto até sua utilização.</w:t>
            </w:r>
            <w:r w:rsidR="00E44921">
              <w:rPr>
                <w:rFonts w:ascii="Arial" w:hAnsi="Arial" w:cs="Arial"/>
                <w:sz w:val="17"/>
                <w:szCs w:val="17"/>
              </w:rPr>
              <w:t>.</w:t>
            </w:r>
          </w:p>
        </w:tc>
      </w:tr>
    </w:tbl>
    <w:p w:rsidR="003A1268" w:rsidRDefault="003A1268">
      <w:pPr>
        <w:jc w:val="both"/>
        <w:rPr>
          <w:rFonts w:ascii="Arial" w:hAnsi="Arial" w:cs="Arial"/>
          <w:highlight w:val="yellow"/>
        </w:rPr>
      </w:pPr>
    </w:p>
    <w:p w:rsidR="003A1268" w:rsidRDefault="00E44921">
      <w:pPr>
        <w:shd w:val="clear" w:color="auto" w:fill="CCCCCC"/>
        <w:tabs>
          <w:tab w:val="left" w:pos="3450"/>
        </w:tabs>
        <w:ind w:firstLine="567"/>
        <w:jc w:val="both"/>
        <w:rPr>
          <w:rFonts w:ascii="Arial" w:hAnsi="Arial" w:cs="Arial"/>
          <w:b/>
          <w:bCs/>
        </w:rPr>
      </w:pPr>
      <w:r>
        <w:rPr>
          <w:rFonts w:ascii="Arial" w:hAnsi="Arial" w:cs="Arial"/>
          <w:b/>
          <w:bCs/>
        </w:rPr>
        <w:t>4. DA EMBALAGEM:</w:t>
      </w:r>
    </w:p>
    <w:p w:rsidR="003A1268" w:rsidRDefault="00E44921">
      <w:pPr>
        <w:pStyle w:val="PargrafodaLista"/>
        <w:numPr>
          <w:ilvl w:val="0"/>
          <w:numId w:val="5"/>
        </w:numPr>
        <w:tabs>
          <w:tab w:val="left" w:pos="284"/>
        </w:tabs>
        <w:spacing w:after="0" w:line="240" w:lineRule="auto"/>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3A1268" w:rsidRDefault="003A1268">
      <w:pPr>
        <w:jc w:val="both"/>
        <w:rPr>
          <w:rFonts w:ascii="Arial" w:eastAsia="Arial" w:hAnsi="Arial" w:cs="Arial"/>
        </w:rPr>
      </w:pPr>
    </w:p>
    <w:p w:rsidR="003A1268" w:rsidRDefault="00E44921">
      <w:pPr>
        <w:shd w:val="clear" w:color="auto" w:fill="CCCCCC"/>
        <w:ind w:firstLine="567"/>
        <w:jc w:val="both"/>
        <w:rPr>
          <w:rFonts w:ascii="Arial" w:hAnsi="Arial" w:cs="Arial"/>
        </w:rPr>
      </w:pPr>
      <w:r>
        <w:rPr>
          <w:rFonts w:ascii="Arial" w:hAnsi="Arial" w:cs="Arial"/>
          <w:b/>
          <w:bCs/>
        </w:rPr>
        <w:t>5. DA ENTREGA:</w:t>
      </w:r>
    </w:p>
    <w:p w:rsidR="003A1268" w:rsidRDefault="00E44921">
      <w:pPr>
        <w:numPr>
          <w:ilvl w:val="0"/>
          <w:numId w:val="21"/>
        </w:numPr>
        <w:tabs>
          <w:tab w:val="left" w:pos="284"/>
        </w:tabs>
        <w:jc w:val="both"/>
        <w:rPr>
          <w:rFonts w:ascii="Arial" w:hAnsi="Arial" w:cs="Arial"/>
          <w:lang w:eastAsia="pt-BR"/>
        </w:rPr>
      </w:pPr>
      <w:r>
        <w:rPr>
          <w:rFonts w:ascii="Arial" w:hAnsi="Arial" w:cs="Arial"/>
          <w:lang w:eastAsia="pt-BR"/>
        </w:rPr>
        <w:t>Prazo de entrega: até o máximo de 1</w:t>
      </w:r>
      <w:r w:rsidR="002871CB">
        <w:rPr>
          <w:rFonts w:ascii="Arial" w:hAnsi="Arial" w:cs="Arial"/>
          <w:lang w:eastAsia="pt-BR"/>
        </w:rPr>
        <w:t>5</w:t>
      </w:r>
      <w:r>
        <w:rPr>
          <w:rFonts w:ascii="Arial" w:hAnsi="Arial" w:cs="Arial"/>
          <w:lang w:eastAsia="pt-BR"/>
        </w:rPr>
        <w:t xml:space="preserve"> (</w:t>
      </w:r>
      <w:r w:rsidR="002871CB">
        <w:rPr>
          <w:rFonts w:ascii="Arial" w:hAnsi="Arial" w:cs="Arial"/>
          <w:lang w:eastAsia="pt-BR"/>
        </w:rPr>
        <w:t>quinze</w:t>
      </w:r>
      <w:r>
        <w:rPr>
          <w:rFonts w:ascii="Arial" w:hAnsi="Arial" w:cs="Arial"/>
          <w:lang w:eastAsia="pt-BR"/>
        </w:rPr>
        <w:t>) dias</w:t>
      </w:r>
      <w:r w:rsidR="002871CB">
        <w:rPr>
          <w:rFonts w:ascii="Arial" w:hAnsi="Arial" w:cs="Arial"/>
          <w:lang w:eastAsia="pt-BR"/>
        </w:rPr>
        <w:t xml:space="preserve"> úteis</w:t>
      </w:r>
      <w:r>
        <w:rPr>
          <w:rFonts w:ascii="Arial" w:hAnsi="Arial" w:cs="Arial"/>
          <w:lang w:eastAsia="pt-BR"/>
        </w:rPr>
        <w:t>, a contar da Ordem de Fornecimento, emitida pela Unidade Requisitante.</w:t>
      </w:r>
    </w:p>
    <w:p w:rsidR="002871CB" w:rsidRDefault="002871CB" w:rsidP="002871CB">
      <w:pPr>
        <w:numPr>
          <w:ilvl w:val="0"/>
          <w:numId w:val="21"/>
        </w:numPr>
        <w:tabs>
          <w:tab w:val="left" w:pos="284"/>
        </w:tabs>
        <w:jc w:val="both"/>
        <w:rPr>
          <w:rFonts w:ascii="Arial" w:hAnsi="Arial" w:cs="Arial"/>
          <w:lang w:eastAsia="pt-BR"/>
        </w:rPr>
      </w:pPr>
      <w:r w:rsidRPr="002871CB">
        <w:rPr>
          <w:rFonts w:ascii="Arial" w:hAnsi="Arial" w:cs="Arial"/>
          <w:lang w:eastAsia="pt-BR"/>
        </w:rPr>
        <w:t>A empresa vencedora deverá seguir programação da Prefeitura Municipal de Piracicaba quanto a data, horário e quantidade dos produtos a serem entregues</w:t>
      </w:r>
      <w:r>
        <w:rPr>
          <w:rFonts w:ascii="Arial" w:hAnsi="Arial" w:cs="Arial"/>
          <w:lang w:eastAsia="pt-BR"/>
        </w:rPr>
        <w:t>.</w:t>
      </w:r>
    </w:p>
    <w:p w:rsidR="003A1268" w:rsidRDefault="002871CB" w:rsidP="00E44921">
      <w:pPr>
        <w:tabs>
          <w:tab w:val="left" w:pos="284"/>
        </w:tabs>
        <w:jc w:val="both"/>
        <w:rPr>
          <w:rFonts w:ascii="Arial" w:hAnsi="Arial" w:cs="Arial"/>
          <w:lang w:eastAsia="pt-BR"/>
        </w:rPr>
      </w:pPr>
      <w:r>
        <w:rPr>
          <w:rFonts w:ascii="Arial" w:hAnsi="Arial" w:cs="Arial"/>
          <w:b/>
        </w:rPr>
        <w:t>c</w:t>
      </w:r>
      <w:r w:rsidRPr="002871CB">
        <w:rPr>
          <w:rFonts w:ascii="Arial" w:hAnsi="Arial" w:cs="Arial"/>
          <w:b/>
        </w:rPr>
        <w:t>)</w:t>
      </w:r>
      <w:r>
        <w:t xml:space="preserve"> </w:t>
      </w:r>
      <w:r w:rsidR="00E44921">
        <w:rPr>
          <w:rFonts w:ascii="Arial" w:hAnsi="Arial" w:cs="Arial"/>
          <w:lang w:eastAsia="pt-BR"/>
        </w:rPr>
        <w:t>Local de entrega: Secretaria Munic</w:t>
      </w:r>
      <w:r>
        <w:rPr>
          <w:rFonts w:ascii="Arial" w:hAnsi="Arial" w:cs="Arial"/>
          <w:lang w:eastAsia="pt-BR"/>
        </w:rPr>
        <w:t>ipal de Saúde - Almoxarifado I</w:t>
      </w:r>
    </w:p>
    <w:p w:rsidR="002871CB" w:rsidRPr="002871CB" w:rsidRDefault="002871CB" w:rsidP="002871CB">
      <w:pPr>
        <w:tabs>
          <w:tab w:val="left" w:pos="284"/>
        </w:tabs>
        <w:jc w:val="both"/>
        <w:rPr>
          <w:rFonts w:ascii="Arial" w:hAnsi="Arial" w:cs="Arial"/>
          <w:lang w:eastAsia="pt-BR"/>
        </w:rPr>
      </w:pPr>
      <w:r w:rsidRPr="002871CB">
        <w:rPr>
          <w:rFonts w:ascii="Arial" w:hAnsi="Arial" w:cs="Arial"/>
          <w:lang w:eastAsia="pt-BR"/>
        </w:rPr>
        <w:t>Rua Fernando Lopes nº 1.410, Bairro Pauliceia, CEP: 13.424-060.</w:t>
      </w:r>
    </w:p>
    <w:p w:rsidR="002871CB" w:rsidRDefault="002871CB" w:rsidP="002871CB">
      <w:pPr>
        <w:tabs>
          <w:tab w:val="left" w:pos="284"/>
        </w:tabs>
        <w:jc w:val="both"/>
        <w:rPr>
          <w:rFonts w:ascii="Arial" w:hAnsi="Arial" w:cs="Arial"/>
          <w:lang w:eastAsia="pt-BR"/>
        </w:rPr>
      </w:pPr>
      <w:r w:rsidRPr="002871CB">
        <w:rPr>
          <w:rFonts w:ascii="Arial" w:hAnsi="Arial" w:cs="Arial"/>
          <w:lang w:eastAsia="pt-BR"/>
        </w:rPr>
        <w:t xml:space="preserve">Horário de entrega: de 08:00 às 11:00 e 13:00 às 16:00 horas, de segunda à sexta-feira </w:t>
      </w:r>
    </w:p>
    <w:p w:rsidR="002871CB" w:rsidRPr="002871CB" w:rsidRDefault="002871CB" w:rsidP="002871CB">
      <w:pPr>
        <w:tabs>
          <w:tab w:val="left" w:pos="284"/>
        </w:tabs>
        <w:jc w:val="both"/>
        <w:rPr>
          <w:rFonts w:ascii="Arial" w:hAnsi="Arial" w:cs="Arial"/>
        </w:rPr>
      </w:pPr>
      <w:r>
        <w:rPr>
          <w:rFonts w:ascii="Arial" w:hAnsi="Arial" w:cs="Arial"/>
          <w:b/>
        </w:rPr>
        <w:t>d</w:t>
      </w:r>
      <w:r w:rsidRPr="002871CB">
        <w:rPr>
          <w:rFonts w:ascii="Arial" w:hAnsi="Arial" w:cs="Arial"/>
          <w:b/>
        </w:rPr>
        <w:t>)</w:t>
      </w:r>
      <w:r>
        <w:rPr>
          <w:rFonts w:ascii="Arial" w:hAnsi="Arial" w:cs="Arial"/>
        </w:rPr>
        <w:t xml:space="preserve"> </w:t>
      </w:r>
      <w:r w:rsidRPr="002871CB">
        <w:rPr>
          <w:rFonts w:ascii="Arial" w:hAnsi="Arial" w:cs="Arial"/>
        </w:rPr>
        <w:t>É obrigatório que o material seja entregue com pelo menos 80% do seu tempo de validade.</w:t>
      </w:r>
    </w:p>
    <w:p w:rsidR="002871CB" w:rsidRPr="002871CB" w:rsidRDefault="002871CB" w:rsidP="002871CB">
      <w:pPr>
        <w:tabs>
          <w:tab w:val="left" w:pos="284"/>
        </w:tabs>
        <w:jc w:val="both"/>
        <w:rPr>
          <w:rFonts w:ascii="Arial" w:hAnsi="Arial" w:cs="Arial"/>
        </w:rPr>
      </w:pPr>
      <w:r>
        <w:rPr>
          <w:rFonts w:ascii="Arial" w:hAnsi="Arial" w:cs="Arial"/>
          <w:b/>
        </w:rPr>
        <w:t>e</w:t>
      </w:r>
      <w:r w:rsidRPr="002871CB">
        <w:rPr>
          <w:rFonts w:ascii="Arial" w:hAnsi="Arial" w:cs="Arial"/>
          <w:b/>
        </w:rPr>
        <w:t>)</w:t>
      </w:r>
      <w:r>
        <w:rPr>
          <w:rFonts w:ascii="Arial" w:hAnsi="Arial" w:cs="Arial"/>
        </w:rPr>
        <w:t xml:space="preserve"> </w:t>
      </w:r>
      <w:r w:rsidRPr="002871CB">
        <w:rPr>
          <w:rFonts w:ascii="Arial" w:hAnsi="Arial" w:cs="Arial"/>
        </w:rPr>
        <w:t xml:space="preserve">Produtos com validade entre 65 e 80% serão aceitos com carta de compromisso de troca, a ser executada com 60 dias de antecedência à data de expiração da validade. </w:t>
      </w:r>
    </w:p>
    <w:p w:rsidR="002871CB" w:rsidRPr="002871CB" w:rsidRDefault="002871CB" w:rsidP="002871CB">
      <w:pPr>
        <w:tabs>
          <w:tab w:val="left" w:pos="284"/>
        </w:tabs>
        <w:jc w:val="both"/>
        <w:rPr>
          <w:rFonts w:ascii="Arial" w:hAnsi="Arial" w:cs="Arial"/>
        </w:rPr>
      </w:pPr>
      <w:r>
        <w:rPr>
          <w:rFonts w:ascii="Arial" w:hAnsi="Arial" w:cs="Arial"/>
          <w:b/>
        </w:rPr>
        <w:t>f</w:t>
      </w:r>
      <w:r w:rsidRPr="002871CB">
        <w:rPr>
          <w:rFonts w:ascii="Arial" w:hAnsi="Arial" w:cs="Arial"/>
          <w:b/>
        </w:rPr>
        <w:t>)</w:t>
      </w:r>
      <w:r>
        <w:rPr>
          <w:rFonts w:ascii="Arial" w:hAnsi="Arial" w:cs="Arial"/>
        </w:rPr>
        <w:t xml:space="preserve"> </w:t>
      </w:r>
      <w:r w:rsidRPr="002871CB">
        <w:rPr>
          <w:rFonts w:ascii="Arial" w:hAnsi="Arial" w:cs="Arial"/>
        </w:rPr>
        <w:t xml:space="preserve">A Contratada será responsável pelo transporte e descarregamento do produto, devendo entregá-los em condições adequadas para o armazenamento. </w:t>
      </w:r>
    </w:p>
    <w:p w:rsidR="002871CB" w:rsidRPr="002871CB" w:rsidRDefault="002871CB" w:rsidP="002871CB">
      <w:pPr>
        <w:tabs>
          <w:tab w:val="left" w:pos="284"/>
        </w:tabs>
        <w:jc w:val="both"/>
        <w:rPr>
          <w:rFonts w:ascii="Arial" w:hAnsi="Arial" w:cs="Arial"/>
        </w:rPr>
      </w:pPr>
      <w:r>
        <w:rPr>
          <w:rFonts w:ascii="Arial" w:hAnsi="Arial" w:cs="Arial"/>
          <w:b/>
        </w:rPr>
        <w:t>g</w:t>
      </w:r>
      <w:r w:rsidRPr="002871CB">
        <w:rPr>
          <w:rFonts w:ascii="Arial" w:hAnsi="Arial" w:cs="Arial"/>
          <w:b/>
        </w:rPr>
        <w:t>)</w:t>
      </w:r>
      <w:r>
        <w:rPr>
          <w:rFonts w:ascii="Arial" w:hAnsi="Arial" w:cs="Arial"/>
        </w:rPr>
        <w:t xml:space="preserve"> </w:t>
      </w:r>
      <w:r w:rsidRPr="002871CB">
        <w:rPr>
          <w:rFonts w:ascii="Arial" w:hAnsi="Arial" w:cs="Arial"/>
        </w:rPr>
        <w:t>O recebimento será considerado provisório, para efeito de posterior verificação da quantidade e conformidade dos produtos com as especificações, no prazo de até 03 (três) dias, a contar da entrega.</w:t>
      </w:r>
    </w:p>
    <w:p w:rsidR="002871CB" w:rsidRPr="002871CB" w:rsidRDefault="002871CB" w:rsidP="002871CB">
      <w:pPr>
        <w:tabs>
          <w:tab w:val="left" w:pos="284"/>
        </w:tabs>
        <w:jc w:val="both"/>
        <w:rPr>
          <w:rFonts w:ascii="Arial" w:hAnsi="Arial" w:cs="Arial"/>
        </w:rPr>
      </w:pPr>
      <w:r>
        <w:rPr>
          <w:rFonts w:ascii="Arial" w:hAnsi="Arial" w:cs="Arial"/>
          <w:b/>
        </w:rPr>
        <w:t>h</w:t>
      </w:r>
      <w:r w:rsidRPr="002871CB">
        <w:rPr>
          <w:rFonts w:ascii="Arial" w:hAnsi="Arial" w:cs="Arial"/>
          <w:b/>
        </w:rPr>
        <w:t>)</w:t>
      </w:r>
      <w:r>
        <w:rPr>
          <w:rFonts w:ascii="Arial" w:hAnsi="Arial" w:cs="Arial"/>
        </w:rPr>
        <w:t xml:space="preserve"> </w:t>
      </w:r>
      <w:r w:rsidRPr="002871CB">
        <w:rPr>
          <w:rFonts w:ascii="Arial" w:hAnsi="Arial" w:cs="Arial"/>
        </w:rPr>
        <w:t xml:space="preserve">O recebimento será considerado definitivo, após a verificação da qualidade dos produtos e consequente aceitação, no prazo de até 30 (trinta) dias, a contar do recebimento provisório. </w:t>
      </w:r>
    </w:p>
    <w:p w:rsidR="002871CB" w:rsidRPr="002871CB" w:rsidRDefault="002871CB" w:rsidP="002871CB">
      <w:pPr>
        <w:tabs>
          <w:tab w:val="left" w:pos="284"/>
        </w:tabs>
        <w:jc w:val="both"/>
        <w:rPr>
          <w:rFonts w:ascii="Arial" w:hAnsi="Arial" w:cs="Arial"/>
        </w:rPr>
      </w:pPr>
      <w:r>
        <w:rPr>
          <w:rFonts w:ascii="Arial" w:hAnsi="Arial" w:cs="Arial"/>
          <w:b/>
        </w:rPr>
        <w:lastRenderedPageBreak/>
        <w:t>i</w:t>
      </w:r>
      <w:r w:rsidRPr="002871CB">
        <w:rPr>
          <w:rFonts w:ascii="Arial" w:hAnsi="Arial" w:cs="Arial"/>
          <w:b/>
        </w:rPr>
        <w:t>)</w:t>
      </w:r>
      <w:r>
        <w:rPr>
          <w:rFonts w:ascii="Arial" w:hAnsi="Arial" w:cs="Arial"/>
        </w:rPr>
        <w:t xml:space="preserve"> </w:t>
      </w:r>
      <w:r w:rsidRPr="002871CB">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2871CB" w:rsidRDefault="002871CB" w:rsidP="002871CB">
      <w:pPr>
        <w:tabs>
          <w:tab w:val="left" w:pos="284"/>
        </w:tabs>
        <w:jc w:val="both"/>
        <w:rPr>
          <w:rFonts w:ascii="Arial" w:hAnsi="Arial" w:cs="Arial"/>
        </w:rPr>
      </w:pPr>
      <w:r>
        <w:rPr>
          <w:rFonts w:ascii="Arial" w:hAnsi="Arial" w:cs="Arial"/>
          <w:b/>
        </w:rPr>
        <w:t>j</w:t>
      </w:r>
      <w:r w:rsidRPr="002871CB">
        <w:rPr>
          <w:rFonts w:ascii="Arial" w:hAnsi="Arial" w:cs="Arial"/>
          <w:b/>
        </w:rPr>
        <w:t>)</w:t>
      </w:r>
      <w:r>
        <w:rPr>
          <w:rFonts w:ascii="Arial" w:hAnsi="Arial" w:cs="Arial"/>
        </w:rPr>
        <w:t xml:space="preserve"> </w:t>
      </w:r>
      <w:r w:rsidRPr="002871CB">
        <w:rPr>
          <w:rFonts w:ascii="Arial" w:hAnsi="Arial" w:cs="Arial"/>
        </w:rPr>
        <w:t>Por tratar-se de mandado judicial a programação de entrega poderá sofrer alterações ou até mesmo ser suspensa.</w:t>
      </w:r>
    </w:p>
    <w:p w:rsidR="002871CB" w:rsidRDefault="002871CB" w:rsidP="002871CB">
      <w:pPr>
        <w:tabs>
          <w:tab w:val="left" w:pos="284"/>
        </w:tabs>
        <w:jc w:val="both"/>
        <w:rPr>
          <w:rFonts w:ascii="Arial" w:hAnsi="Arial" w:cs="Arial"/>
        </w:rPr>
      </w:pPr>
    </w:p>
    <w:p w:rsidR="002871CB" w:rsidRDefault="002871CB" w:rsidP="002871CB">
      <w:pPr>
        <w:shd w:val="clear" w:color="auto" w:fill="CCCCCC"/>
        <w:ind w:firstLine="567"/>
        <w:jc w:val="both"/>
        <w:rPr>
          <w:rFonts w:ascii="Arial" w:hAnsi="Arial" w:cs="Arial"/>
        </w:rPr>
      </w:pPr>
      <w:r>
        <w:rPr>
          <w:rFonts w:ascii="Arial" w:hAnsi="Arial" w:cs="Arial"/>
          <w:b/>
          <w:bCs/>
        </w:rPr>
        <w:t>6. DA SUBCONTRATAÇÃO:</w:t>
      </w:r>
    </w:p>
    <w:p w:rsidR="002871CB" w:rsidRDefault="002871CB" w:rsidP="002871CB">
      <w:pPr>
        <w:tabs>
          <w:tab w:val="left" w:pos="284"/>
        </w:tabs>
        <w:jc w:val="both"/>
        <w:rPr>
          <w:rFonts w:ascii="Arial" w:hAnsi="Arial" w:cs="Arial"/>
        </w:rPr>
      </w:pPr>
      <w:r w:rsidRPr="002871CB">
        <w:rPr>
          <w:rFonts w:ascii="Arial" w:hAnsi="Arial" w:cs="Arial"/>
          <w:b/>
        </w:rPr>
        <w:t>a)</w:t>
      </w:r>
      <w:r w:rsidRPr="002871CB">
        <w:rPr>
          <w:rFonts w:ascii="Arial" w:hAnsi="Arial" w:cs="Arial"/>
        </w:rPr>
        <w:t xml:space="preserve"> Não é admitida a subcontratação do objeto contratual.</w:t>
      </w:r>
    </w:p>
    <w:p w:rsidR="00B4618B" w:rsidRDefault="00B4618B" w:rsidP="002871CB">
      <w:pPr>
        <w:tabs>
          <w:tab w:val="left" w:pos="284"/>
        </w:tabs>
        <w:jc w:val="both"/>
        <w:rPr>
          <w:rFonts w:ascii="Arial" w:hAnsi="Arial" w:cs="Arial"/>
        </w:rPr>
      </w:pPr>
    </w:p>
    <w:p w:rsidR="00B4618B" w:rsidRDefault="00B4618B" w:rsidP="00B4618B">
      <w:pPr>
        <w:shd w:val="clear" w:color="auto" w:fill="CCCCCC"/>
        <w:ind w:firstLine="567"/>
        <w:jc w:val="both"/>
        <w:rPr>
          <w:rFonts w:ascii="Arial" w:hAnsi="Arial" w:cs="Arial"/>
        </w:rPr>
      </w:pPr>
      <w:r>
        <w:rPr>
          <w:rFonts w:ascii="Arial" w:hAnsi="Arial" w:cs="Arial"/>
          <w:b/>
          <w:bCs/>
        </w:rPr>
        <w:t>7. DA SUSTENTABILIDADE:</w:t>
      </w:r>
    </w:p>
    <w:p w:rsidR="00B4618B" w:rsidRPr="00B4618B" w:rsidRDefault="00B4618B" w:rsidP="00B4618B">
      <w:pPr>
        <w:tabs>
          <w:tab w:val="left" w:pos="284"/>
        </w:tabs>
        <w:jc w:val="both"/>
        <w:rPr>
          <w:rFonts w:ascii="Arial" w:hAnsi="Arial" w:cs="Arial"/>
        </w:rPr>
      </w:pPr>
      <w:r w:rsidRPr="00B4618B">
        <w:rPr>
          <w:rFonts w:ascii="Arial" w:hAnsi="Arial" w:cs="Arial"/>
          <w:b/>
        </w:rPr>
        <w:t>a)</w:t>
      </w:r>
      <w:r w:rsidRPr="00B4618B">
        <w:rPr>
          <w:rFonts w:ascii="Arial" w:hAnsi="Arial" w:cs="Arial"/>
          <w:b/>
        </w:rPr>
        <w:tab/>
      </w:r>
      <w:r w:rsidRPr="00B4618B">
        <w:rPr>
          <w:rFonts w:ascii="Arial" w:hAnsi="Arial" w:cs="Arial"/>
        </w:rPr>
        <w:t xml:space="preserve">Baseado no Guia Nacional de Contratações Sustentáveis, a licitante vencedora deverá promover a sustentabilidade ambiental, através de menor utilização de recursos naturais em seus processos produtivos, menor presença de materiais perigosos ou tóxicos, maior vida útil, possibilidade de reutilização ou reciclagem, geração de menor volume de resíduos. Os produtos devem ser acondicionados em embalagens recicláveis ou recicladas. </w:t>
      </w:r>
    </w:p>
    <w:p w:rsidR="00B4618B" w:rsidRPr="002871CB" w:rsidRDefault="00B4618B" w:rsidP="00B4618B">
      <w:pPr>
        <w:tabs>
          <w:tab w:val="left" w:pos="284"/>
        </w:tabs>
        <w:jc w:val="both"/>
        <w:rPr>
          <w:rFonts w:ascii="Arial" w:hAnsi="Arial" w:cs="Arial"/>
        </w:rPr>
      </w:pPr>
      <w:r w:rsidRPr="00B4618B">
        <w:rPr>
          <w:rFonts w:ascii="Arial" w:hAnsi="Arial" w:cs="Arial"/>
          <w:b/>
        </w:rPr>
        <w:t>b)</w:t>
      </w:r>
      <w:r w:rsidRPr="00B4618B">
        <w:rPr>
          <w:rFonts w:ascii="Arial" w:hAnsi="Arial" w:cs="Arial"/>
        </w:rPr>
        <w:tab/>
        <w:t>Por se tratar de aquisição de medicamentos, insumos hospitalares ou materiais da área de saúde, o armazenamento, manuseio e descarte dos mesmos devem ser realizados de forma adequada, com vista a evitar a contaminação do solo, da água e do ar.</w:t>
      </w:r>
    </w:p>
    <w:p w:rsidR="003A1268" w:rsidRDefault="003A1268">
      <w:pPr>
        <w:tabs>
          <w:tab w:val="left" w:pos="284"/>
        </w:tabs>
        <w:jc w:val="both"/>
        <w:rPr>
          <w:rFonts w:ascii="Arial" w:hAnsi="Arial" w:cs="Arial"/>
          <w:highlight w:val="yellow"/>
        </w:rPr>
      </w:pPr>
    </w:p>
    <w:p w:rsidR="003A1268" w:rsidRDefault="00B4618B">
      <w:pPr>
        <w:shd w:val="clear" w:color="auto" w:fill="DDDDDD"/>
        <w:ind w:firstLine="567"/>
        <w:jc w:val="both"/>
        <w:rPr>
          <w:rFonts w:ascii="Arial" w:hAnsi="Arial" w:cs="Arial"/>
        </w:rPr>
      </w:pPr>
      <w:r>
        <w:rPr>
          <w:rFonts w:ascii="Arial" w:hAnsi="Arial" w:cs="Arial"/>
          <w:b/>
          <w:bCs/>
        </w:rPr>
        <w:t>8</w:t>
      </w:r>
      <w:r w:rsidR="00E44921">
        <w:rPr>
          <w:rFonts w:ascii="Arial" w:hAnsi="Arial" w:cs="Arial"/>
          <w:b/>
          <w:bCs/>
        </w:rPr>
        <w:t>. DO FORNECIMENTO DE INFORMAÇÕES:</w:t>
      </w:r>
    </w:p>
    <w:p w:rsidR="003A1268" w:rsidRDefault="00E44921">
      <w:pPr>
        <w:numPr>
          <w:ilvl w:val="0"/>
          <w:numId w:val="6"/>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3A1268" w:rsidRDefault="00E44921">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3A1268" w:rsidRDefault="00E44921">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3A1268" w:rsidRDefault="00E44921">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3A1268" w:rsidRDefault="003A1268">
      <w:pPr>
        <w:tabs>
          <w:tab w:val="left" w:pos="284"/>
        </w:tabs>
        <w:jc w:val="both"/>
        <w:rPr>
          <w:rFonts w:ascii="Arial" w:hAnsi="Arial" w:cs="Arial"/>
        </w:rPr>
      </w:pPr>
    </w:p>
    <w:p w:rsidR="003A1268" w:rsidRDefault="00B4618B">
      <w:pPr>
        <w:shd w:val="clear" w:color="auto" w:fill="CCCCCC"/>
        <w:ind w:firstLine="567"/>
        <w:jc w:val="both"/>
        <w:rPr>
          <w:rFonts w:ascii="Arial" w:hAnsi="Arial" w:cs="Arial"/>
        </w:rPr>
      </w:pPr>
      <w:r>
        <w:rPr>
          <w:rFonts w:ascii="Arial" w:hAnsi="Arial" w:cs="Arial"/>
          <w:b/>
          <w:bCs/>
        </w:rPr>
        <w:t>9</w:t>
      </w:r>
      <w:r w:rsidR="00E44921">
        <w:rPr>
          <w:rFonts w:ascii="Arial" w:hAnsi="Arial" w:cs="Arial"/>
          <w:b/>
          <w:bCs/>
        </w:rPr>
        <w:t>. EXIGÊNCIA PARA HABILITAÇÃO:</w:t>
      </w:r>
    </w:p>
    <w:p w:rsidR="003A1268" w:rsidRDefault="00E44921">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3A1268" w:rsidRDefault="00E44921">
      <w:pPr>
        <w:numPr>
          <w:ilvl w:val="1"/>
          <w:numId w:val="7"/>
        </w:numPr>
        <w:tabs>
          <w:tab w:val="left" w:pos="284"/>
        </w:tabs>
        <w:jc w:val="both"/>
        <w:rPr>
          <w:rFonts w:ascii="Arial" w:hAnsi="Arial" w:cs="Arial"/>
          <w:color w:val="000000"/>
        </w:rPr>
      </w:pPr>
      <w:r>
        <w:rPr>
          <w:rFonts w:ascii="Arial" w:hAnsi="Arial" w:cs="Arial"/>
        </w:rPr>
        <w:t xml:space="preserve">Licença Sanitária Estadual ou Municipal vigentes, compatível com o objeto da licitação, de acordo com a </w:t>
      </w:r>
      <w:r w:rsidR="00B4618B">
        <w:rPr>
          <w:rFonts w:ascii="Arial" w:hAnsi="Arial" w:cs="Arial"/>
        </w:rPr>
        <w:t>legislação vigente</w:t>
      </w:r>
      <w:r>
        <w:rPr>
          <w:rFonts w:ascii="Arial" w:hAnsi="Arial" w:cs="Arial"/>
        </w:rPr>
        <w:t>.</w:t>
      </w:r>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rPr>
      </w:pPr>
      <w:r>
        <w:rPr>
          <w:rFonts w:ascii="Arial" w:hAnsi="Arial" w:cs="Arial"/>
          <w:b/>
          <w:bCs/>
        </w:rPr>
        <w:t>REGULARIDADE FISCAL E TRABALHISTA</w:t>
      </w:r>
    </w:p>
    <w:p w:rsidR="003A1268" w:rsidRDefault="00E44921">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3A1268" w:rsidRDefault="003A1268">
      <w:pPr>
        <w:tabs>
          <w:tab w:val="left" w:pos="284"/>
        </w:tabs>
        <w:jc w:val="both"/>
        <w:rPr>
          <w:rFonts w:ascii="Arial" w:hAnsi="Arial" w:cs="Arial"/>
          <w:highlight w:val="yellow"/>
        </w:rPr>
      </w:pPr>
    </w:p>
    <w:p w:rsidR="003A1268" w:rsidRDefault="00E44921">
      <w:pPr>
        <w:numPr>
          <w:ilvl w:val="0"/>
          <w:numId w:val="7"/>
        </w:numPr>
        <w:tabs>
          <w:tab w:val="left" w:pos="284"/>
        </w:tabs>
        <w:jc w:val="both"/>
        <w:rPr>
          <w:rFonts w:ascii="Arial" w:hAnsi="Arial" w:cs="Arial"/>
        </w:rPr>
      </w:pPr>
      <w:r>
        <w:rPr>
          <w:rFonts w:ascii="Arial" w:hAnsi="Arial" w:cs="Arial"/>
          <w:b/>
          <w:bCs/>
        </w:rPr>
        <w:t>QUALIFICAÇÃO ECONÔMICO-FINANCEIRA</w:t>
      </w:r>
    </w:p>
    <w:p w:rsidR="003A1268" w:rsidRDefault="0080203E">
      <w:pPr>
        <w:tabs>
          <w:tab w:val="left" w:pos="284"/>
          <w:tab w:val="left" w:pos="426"/>
        </w:tabs>
        <w:jc w:val="both"/>
        <w:rPr>
          <w:rFonts w:ascii="Arial" w:hAnsi="Arial" w:cs="Arial"/>
        </w:rPr>
      </w:pPr>
      <w:r w:rsidRPr="0080203E">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80203E" w:rsidRDefault="0080203E">
      <w:pPr>
        <w:tabs>
          <w:tab w:val="left" w:pos="284"/>
          <w:tab w:val="left" w:pos="426"/>
        </w:tabs>
        <w:jc w:val="both"/>
        <w:rPr>
          <w:rFonts w:ascii="Arial" w:hAnsi="Arial" w:cs="Arial"/>
        </w:rPr>
      </w:pPr>
    </w:p>
    <w:p w:rsidR="003A1268" w:rsidRDefault="00E44921">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3A1268" w:rsidRDefault="00E44921">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A1268" w:rsidRDefault="00E44921">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lastRenderedPageBreak/>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3A1268" w:rsidRDefault="003A1268">
      <w:pPr>
        <w:tabs>
          <w:tab w:val="left" w:pos="284"/>
          <w:tab w:val="left" w:pos="426"/>
          <w:tab w:val="left" w:pos="567"/>
        </w:tabs>
        <w:jc w:val="both"/>
        <w:rPr>
          <w:rFonts w:ascii="Arial" w:hAnsi="Arial" w:cs="Arial"/>
        </w:rPr>
      </w:pPr>
    </w:p>
    <w:p w:rsidR="003A1268" w:rsidRDefault="00E44921">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3A1268" w:rsidRDefault="00E44921">
      <w:pPr>
        <w:numPr>
          <w:ilvl w:val="1"/>
          <w:numId w:val="7"/>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3A1268" w:rsidRDefault="00E44921">
      <w:pPr>
        <w:numPr>
          <w:ilvl w:val="2"/>
          <w:numId w:val="7"/>
        </w:numPr>
        <w:tabs>
          <w:tab w:val="left" w:pos="284"/>
          <w:tab w:val="left" w:pos="426"/>
          <w:tab w:val="left" w:pos="567"/>
        </w:tabs>
        <w:jc w:val="both"/>
        <w:rPr>
          <w:rFonts w:ascii="Arial" w:hAnsi="Arial" w:cs="Arial"/>
        </w:rPr>
      </w:pPr>
      <w:r>
        <w:rPr>
          <w:rFonts w:ascii="Arial" w:hAnsi="Arial" w:cs="Arial"/>
        </w:rPr>
        <w:t>Catálogo ou Bula do(s) produto(s) ofertado(s) comprovando as especificações técnicas do edital.</w:t>
      </w:r>
    </w:p>
    <w:p w:rsidR="003A1268" w:rsidRDefault="00E44921" w:rsidP="00B4618B">
      <w:pPr>
        <w:numPr>
          <w:ilvl w:val="2"/>
          <w:numId w:val="7"/>
        </w:numPr>
        <w:tabs>
          <w:tab w:val="left" w:pos="284"/>
          <w:tab w:val="left" w:pos="426"/>
          <w:tab w:val="left" w:pos="567"/>
        </w:tabs>
        <w:jc w:val="both"/>
        <w:rPr>
          <w:rFonts w:ascii="Arial" w:hAnsi="Arial" w:cs="Arial"/>
        </w:rPr>
      </w:pPr>
      <w:r w:rsidRPr="00B4618B">
        <w:rPr>
          <w:rFonts w:ascii="Arial" w:hAnsi="Arial" w:cs="Arial"/>
        </w:rPr>
        <w:t>Certificado de Registro do Produto emitido pela ANVISA ou cópia d</w:t>
      </w:r>
      <w:r w:rsidR="00B4618B">
        <w:rPr>
          <w:rFonts w:ascii="Arial" w:hAnsi="Arial" w:cs="Arial"/>
        </w:rPr>
        <w:t>a publicação em D.O.U.</w:t>
      </w:r>
    </w:p>
    <w:p w:rsidR="00B4618B" w:rsidRPr="00B4618B" w:rsidRDefault="00B4618B" w:rsidP="00B4618B">
      <w:pPr>
        <w:tabs>
          <w:tab w:val="left" w:pos="284"/>
          <w:tab w:val="left" w:pos="426"/>
          <w:tab w:val="left" w:pos="567"/>
        </w:tabs>
        <w:jc w:val="both"/>
        <w:rPr>
          <w:rFonts w:ascii="Arial" w:hAnsi="Arial" w:cs="Arial"/>
        </w:rPr>
      </w:pPr>
    </w:p>
    <w:p w:rsidR="003A1268" w:rsidRDefault="00E44921">
      <w:pPr>
        <w:ind w:firstLine="567"/>
        <w:jc w:val="both"/>
        <w:rPr>
          <w:rFonts w:ascii="Arial" w:hAnsi="Arial" w:cs="Arial"/>
        </w:rPr>
      </w:pPr>
      <w:r>
        <w:rPr>
          <w:rFonts w:ascii="Arial" w:hAnsi="Arial" w:cs="Arial"/>
        </w:rPr>
        <w:t>Piracicaba,</w:t>
      </w:r>
      <w:r w:rsidR="00B4618B">
        <w:rPr>
          <w:rFonts w:ascii="Arial" w:hAnsi="Arial" w:cs="Arial"/>
        </w:rPr>
        <w:t xml:space="preserve"> 04 de maio de 2026</w:t>
      </w:r>
      <w:r w:rsidR="009D7F2D">
        <w:rPr>
          <w:rFonts w:ascii="Arial" w:hAnsi="Arial" w:cs="Arial"/>
        </w:rPr>
        <w:t>.</w:t>
      </w:r>
    </w:p>
    <w:p w:rsidR="003A1268" w:rsidRDefault="003A1268">
      <w:pPr>
        <w:rPr>
          <w:rFonts w:ascii="Arial" w:hAnsi="Arial" w:cs="Arial"/>
        </w:rPr>
      </w:pPr>
    </w:p>
    <w:p w:rsidR="009D7F2D" w:rsidRDefault="009D7F2D" w:rsidP="009D7F2D">
      <w:pPr>
        <w:jc w:val="center"/>
      </w:pPr>
      <w:r>
        <w:rPr>
          <w:rFonts w:ascii="Arial" w:hAnsi="Arial" w:cs="Arial"/>
          <w:b/>
        </w:rPr>
        <w:t>Larissa Palomo Monferdini</w:t>
      </w:r>
    </w:p>
    <w:p w:rsidR="003A1268" w:rsidRDefault="009D7F2D" w:rsidP="009D7F2D">
      <w:pPr>
        <w:jc w:val="center"/>
        <w:rPr>
          <w:highlight w:val="yellow"/>
        </w:rPr>
      </w:pPr>
      <w:r>
        <w:rPr>
          <w:rFonts w:ascii="Arial" w:hAnsi="Arial" w:cs="Arial"/>
          <w:b/>
        </w:rPr>
        <w:t>Chefe de Setor</w:t>
      </w:r>
      <w:r w:rsidR="00E44921">
        <w:br w:type="page"/>
      </w:r>
    </w:p>
    <w:p w:rsidR="003A1268" w:rsidRDefault="00E44921">
      <w:pPr>
        <w:pStyle w:val="Ttulo2"/>
        <w:numPr>
          <w:ilvl w:val="1"/>
          <w:numId w:val="1"/>
        </w:numPr>
        <w:ind w:left="0" w:firstLine="0"/>
      </w:pPr>
      <w:r>
        <w:lastRenderedPageBreak/>
        <w:t>REGULAMENTO GERAL</w:t>
      </w:r>
    </w:p>
    <w:p w:rsidR="003A1268" w:rsidRDefault="00E44921">
      <w:pPr>
        <w:pStyle w:val="Ttulo2"/>
        <w:tabs>
          <w:tab w:val="clear" w:pos="0"/>
          <w:tab w:val="left" w:pos="708"/>
          <w:tab w:val="left" w:pos="851"/>
        </w:tabs>
        <w:ind w:left="0" w:firstLine="0"/>
        <w:rPr>
          <w:b w:val="0"/>
        </w:rPr>
      </w:pPr>
      <w:r>
        <w:rPr>
          <w:b w:val="0"/>
          <w:lang w:val="pt-BR"/>
        </w:rPr>
        <w:t>DISPENSA ELETRÔNICA</w:t>
      </w:r>
    </w:p>
    <w:p w:rsidR="003A1268" w:rsidRDefault="003A1268">
      <w:pPr>
        <w:pStyle w:val="Ttulo2"/>
        <w:numPr>
          <w:ilvl w:val="0"/>
          <w:numId w:val="1"/>
        </w:numPr>
        <w:tabs>
          <w:tab w:val="clear" w:pos="0"/>
          <w:tab w:val="left" w:pos="708"/>
          <w:tab w:val="left" w:pos="851"/>
        </w:tabs>
        <w:ind w:firstLine="0"/>
      </w:pPr>
    </w:p>
    <w:p w:rsidR="003A1268" w:rsidRDefault="00E44921">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3A1268" w:rsidRDefault="003A1268">
      <w:pPr>
        <w:numPr>
          <w:ilvl w:val="0"/>
          <w:numId w:val="1"/>
        </w:numPr>
        <w:ind w:left="0"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1. REFERÊNCIA DE TEMPO</w:t>
      </w:r>
    </w:p>
    <w:p w:rsidR="003A1268" w:rsidRDefault="003A1268">
      <w:pPr>
        <w:numPr>
          <w:ilvl w:val="0"/>
          <w:numId w:val="1"/>
        </w:numPr>
        <w:ind w:left="0" w:right="-1" w:firstLine="284"/>
        <w:jc w:val="both"/>
        <w:rPr>
          <w:rFonts w:ascii="Arial" w:hAnsi="Arial" w:cs="Arial"/>
        </w:rPr>
      </w:pPr>
    </w:p>
    <w:p w:rsidR="003A1268" w:rsidRDefault="00E44921">
      <w:pPr>
        <w:pStyle w:val="Ttulo3"/>
        <w:numPr>
          <w:ilvl w:val="2"/>
          <w:numId w:val="1"/>
        </w:numPr>
        <w:tabs>
          <w:tab w:val="clear" w:pos="0"/>
        </w:tabs>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2. CONDIÇÕES PARA PARTICIPAÇÃO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3A1268" w:rsidRDefault="003A1268">
      <w:pPr>
        <w:numPr>
          <w:ilvl w:val="0"/>
          <w:numId w:val="1"/>
        </w:numPr>
        <w:ind w:left="0" w:right="-1" w:firstLine="284"/>
        <w:jc w:val="both"/>
        <w:rPr>
          <w:rFonts w:ascii="Arial" w:hAnsi="Arial" w:cs="Arial"/>
          <w:highlight w:val="yellow"/>
        </w:rPr>
      </w:pPr>
    </w:p>
    <w:p w:rsidR="003A1268" w:rsidRDefault="00E44921">
      <w:pPr>
        <w:pStyle w:val="Ttulo9"/>
        <w:numPr>
          <w:ilvl w:val="8"/>
          <w:numId w:val="1"/>
        </w:numPr>
        <w:tabs>
          <w:tab w:val="clear" w:pos="0"/>
        </w:tabs>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3A1268" w:rsidRDefault="003A1268">
      <w:pPr>
        <w:numPr>
          <w:ilvl w:val="0"/>
          <w:numId w:val="1"/>
        </w:numPr>
        <w:ind w:left="0" w:right="-1" w:firstLine="284"/>
        <w:jc w:val="both"/>
        <w:rPr>
          <w:rFonts w:ascii="Arial" w:hAnsi="Arial" w:cs="Arial"/>
        </w:rPr>
      </w:pPr>
    </w:p>
    <w:p w:rsidR="003A1268" w:rsidRDefault="00E44921">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3A1268" w:rsidRDefault="003A1268">
      <w:pPr>
        <w:pStyle w:val="Standard"/>
        <w:numPr>
          <w:ilvl w:val="0"/>
          <w:numId w:val="1"/>
        </w:numPr>
        <w:ind w:left="0" w:right="-1" w:firstLine="284"/>
        <w:jc w:val="both"/>
        <w:rPr>
          <w:rFonts w:ascii="Arial" w:hAnsi="Arial" w:cs="Arial"/>
          <w:b/>
        </w:rPr>
      </w:pPr>
    </w:p>
    <w:p w:rsidR="003A1268" w:rsidRDefault="00E44921">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3A1268" w:rsidRDefault="003A1268">
      <w:pPr>
        <w:pStyle w:val="Standard"/>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caps/>
        </w:rPr>
        <w:t>3. credenciamento NO APLICATIVO LICITAÇÕES</w:t>
      </w:r>
    </w:p>
    <w:p w:rsidR="003A1268" w:rsidRDefault="003A1268">
      <w:pPr>
        <w:numPr>
          <w:ilvl w:val="0"/>
          <w:numId w:val="1"/>
        </w:numPr>
        <w:ind w:left="0" w:right="-1" w:firstLine="284"/>
        <w:jc w:val="both"/>
        <w:rPr>
          <w:rFonts w:ascii="Arial" w:hAnsi="Arial" w:cs="Arial"/>
        </w:rPr>
      </w:pPr>
    </w:p>
    <w:p w:rsidR="003A1268" w:rsidRDefault="00E44921">
      <w:pPr>
        <w:pStyle w:val="Ttulo1"/>
        <w:numPr>
          <w:ilvl w:val="0"/>
          <w:numId w:val="1"/>
        </w:numPr>
        <w:tabs>
          <w:tab w:val="clear" w:pos="0"/>
        </w:tabs>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4. ENVIO DAS PROPOSTAS ELETRÔNICAS DE PREÇOS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b/>
        </w:rPr>
      </w:pPr>
      <w:r>
        <w:rPr>
          <w:rFonts w:ascii="Arial" w:hAnsi="Arial" w:cs="Arial"/>
          <w:b/>
        </w:rPr>
        <w:t xml:space="preserve">5. HABILITAÇÃO: </w:t>
      </w:r>
    </w:p>
    <w:p w:rsidR="003A1268" w:rsidRDefault="003A1268">
      <w:pPr>
        <w:numPr>
          <w:ilvl w:val="0"/>
          <w:numId w:val="1"/>
        </w:numPr>
        <w:ind w:left="0"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3A1268" w:rsidRDefault="003A1268">
      <w:pPr>
        <w:ind w:right="-1" w:firstLine="284"/>
        <w:jc w:val="both"/>
        <w:rPr>
          <w:rFonts w:ascii="Arial" w:hAnsi="Arial" w:cs="Arial"/>
        </w:rPr>
      </w:pPr>
    </w:p>
    <w:p w:rsidR="003A1268" w:rsidRDefault="00E44921">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3A1268" w:rsidRDefault="00E44921">
      <w:pPr>
        <w:numPr>
          <w:ilvl w:val="0"/>
          <w:numId w:val="1"/>
        </w:numPr>
        <w:ind w:left="0" w:right="-1" w:firstLine="284"/>
        <w:jc w:val="both"/>
        <w:rPr>
          <w:rFonts w:ascii="Arial" w:eastAsia="Arial" w:hAnsi="Arial" w:cs="Arial"/>
        </w:rPr>
      </w:pPr>
      <w:r>
        <w:rPr>
          <w:rFonts w:ascii="Arial" w:eastAsia="Arial" w:hAnsi="Arial" w:cs="Arial"/>
        </w:rPr>
        <w:t xml:space="preserve">  </w:t>
      </w:r>
    </w:p>
    <w:p w:rsidR="003A1268" w:rsidRDefault="00E44921">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3A1268" w:rsidRDefault="003A1268">
      <w:pPr>
        <w:keepLines/>
        <w:numPr>
          <w:ilvl w:val="0"/>
          <w:numId w:val="1"/>
        </w:numPr>
        <w:ind w:left="0" w:right="-1" w:firstLine="284"/>
        <w:jc w:val="both"/>
        <w:rPr>
          <w:rFonts w:ascii="Arial" w:hAnsi="Arial" w:cs="Arial"/>
          <w:strike/>
        </w:rPr>
      </w:pPr>
    </w:p>
    <w:p w:rsidR="003A1268" w:rsidRDefault="00E44921">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3A1268" w:rsidRDefault="00E44921">
      <w:pPr>
        <w:numPr>
          <w:ilvl w:val="0"/>
          <w:numId w:val="1"/>
        </w:numPr>
        <w:ind w:left="0" w:right="-1" w:firstLine="284"/>
        <w:jc w:val="both"/>
        <w:rPr>
          <w:rFonts w:ascii="Arial" w:hAnsi="Arial" w:cs="Arial"/>
          <w:highlight w:val="yellow"/>
        </w:rPr>
      </w:pPr>
      <w:r>
        <w:rPr>
          <w:rFonts w:ascii="Arial" w:hAnsi="Arial" w:cs="Arial"/>
        </w:rPr>
        <w:t xml:space="preserve"> </w:t>
      </w:r>
    </w:p>
    <w:p w:rsidR="003A1268" w:rsidRDefault="00E44921">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3A1268" w:rsidRDefault="003A1268">
      <w:pPr>
        <w:ind w:right="-1" w:firstLine="284"/>
        <w:jc w:val="both"/>
        <w:rPr>
          <w:rFonts w:ascii="Arial" w:hAnsi="Arial" w:cs="Arial"/>
          <w:b/>
          <w:highlight w:val="yellow"/>
        </w:rPr>
      </w:pPr>
    </w:p>
    <w:p w:rsidR="003A1268" w:rsidRDefault="00E44921">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b/>
          <w:bCs/>
        </w:rPr>
      </w:pPr>
      <w:r>
        <w:rPr>
          <w:rFonts w:ascii="Arial" w:hAnsi="Arial" w:cs="Arial"/>
          <w:b/>
          <w:bCs/>
        </w:rPr>
        <w:t xml:space="preserve">7. FASE DE JULGAMENTO </w:t>
      </w:r>
    </w:p>
    <w:p w:rsidR="003A1268" w:rsidRDefault="003A1268">
      <w:pPr>
        <w:ind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3A1268" w:rsidRDefault="00E44921">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3A1268" w:rsidRDefault="00E44921">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3A1268" w:rsidRDefault="003A1268">
      <w:pPr>
        <w:ind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3A1268" w:rsidRDefault="003A1268">
      <w:pPr>
        <w:ind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8. DOS PAGAMENTOS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3A1268" w:rsidRDefault="003A1268">
      <w:pPr>
        <w:ind w:right="-1"/>
        <w:jc w:val="both"/>
        <w:rPr>
          <w:rFonts w:ascii="Arial" w:hAnsi="Arial" w:cs="Arial"/>
        </w:rPr>
      </w:pPr>
    </w:p>
    <w:p w:rsidR="003A1268" w:rsidRDefault="00E44921">
      <w:pPr>
        <w:ind w:right="-1" w:firstLine="284"/>
        <w:jc w:val="both"/>
        <w:rPr>
          <w:rFonts w:ascii="Arial" w:hAnsi="Arial" w:cs="Arial"/>
        </w:rPr>
      </w:pPr>
      <w:r>
        <w:rPr>
          <w:rFonts w:ascii="Arial" w:hAnsi="Arial" w:cs="Arial"/>
          <w:b/>
          <w:bCs/>
        </w:rPr>
        <w:t>9. SANÇÕES ADMINISTRATIVAS</w:t>
      </w:r>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3A1268" w:rsidRDefault="003A1268">
      <w:pPr>
        <w:numPr>
          <w:ilvl w:val="0"/>
          <w:numId w:val="1"/>
        </w:numPr>
        <w:ind w:left="0" w:right="-1" w:firstLine="284"/>
        <w:jc w:val="both"/>
        <w:rPr>
          <w:rFonts w:ascii="Arial" w:hAnsi="Arial" w:cs="Arial"/>
        </w:rPr>
      </w:pPr>
      <w:bookmarkStart w:id="3" w:name="_Ref114668108"/>
    </w:p>
    <w:p w:rsidR="003A1268" w:rsidRDefault="00E44921">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3A1268" w:rsidRDefault="003A1268">
      <w:pPr>
        <w:numPr>
          <w:ilvl w:val="0"/>
          <w:numId w:val="1"/>
        </w:numPr>
        <w:ind w:left="0" w:right="-1" w:firstLine="284"/>
        <w:jc w:val="both"/>
        <w:rPr>
          <w:rFonts w:ascii="Arial" w:hAnsi="Arial" w:cs="Arial"/>
        </w:rPr>
      </w:pPr>
      <w:bookmarkStart w:id="4" w:name="_Ref114668139"/>
    </w:p>
    <w:p w:rsidR="003A1268" w:rsidRDefault="00E44921">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3A1268" w:rsidRDefault="003A1268">
      <w:pPr>
        <w:numPr>
          <w:ilvl w:val="0"/>
          <w:numId w:val="1"/>
        </w:numPr>
        <w:ind w:left="0" w:right="-1" w:firstLine="284"/>
        <w:jc w:val="both"/>
        <w:rPr>
          <w:rFonts w:ascii="Arial" w:hAnsi="Arial" w:cs="Arial"/>
        </w:rPr>
      </w:pPr>
      <w:bookmarkStart w:id="5" w:name="_Ref114668249"/>
    </w:p>
    <w:p w:rsidR="003A1268" w:rsidRDefault="00E44921">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3A1268" w:rsidRDefault="003A1268">
      <w:pPr>
        <w:numPr>
          <w:ilvl w:val="0"/>
          <w:numId w:val="1"/>
        </w:numPr>
        <w:ind w:left="0" w:right="-1" w:firstLine="284"/>
        <w:jc w:val="both"/>
        <w:rPr>
          <w:rFonts w:ascii="Arial" w:hAnsi="Arial" w:cs="Arial"/>
        </w:rPr>
      </w:pPr>
      <w:bookmarkStart w:id="6" w:name="_Ref114668245"/>
    </w:p>
    <w:p w:rsidR="003A1268" w:rsidRDefault="00E44921">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3A1268" w:rsidRDefault="003A1268">
      <w:pPr>
        <w:numPr>
          <w:ilvl w:val="0"/>
          <w:numId w:val="1"/>
        </w:numPr>
        <w:ind w:left="0" w:right="-1" w:firstLine="284"/>
        <w:jc w:val="both"/>
        <w:rPr>
          <w:rFonts w:ascii="Arial" w:hAnsi="Arial" w:cs="Arial"/>
        </w:rPr>
      </w:pPr>
      <w:bookmarkStart w:id="7" w:name="_Ref114668247"/>
    </w:p>
    <w:p w:rsidR="003A1268" w:rsidRDefault="00E44921">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3A1268" w:rsidRDefault="003A1268">
      <w:pPr>
        <w:numPr>
          <w:ilvl w:val="0"/>
          <w:numId w:val="1"/>
        </w:numPr>
        <w:ind w:left="0" w:right="-1" w:firstLine="284"/>
        <w:jc w:val="both"/>
        <w:rPr>
          <w:rFonts w:ascii="Arial" w:hAnsi="Arial" w:cs="Arial"/>
        </w:rPr>
      </w:pPr>
      <w:bookmarkStart w:id="8" w:name="_Ref114668251"/>
    </w:p>
    <w:p w:rsidR="003A1268" w:rsidRDefault="00E44921">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3A1268" w:rsidRDefault="003A1268">
      <w:pPr>
        <w:numPr>
          <w:ilvl w:val="0"/>
          <w:numId w:val="1"/>
        </w:numPr>
        <w:ind w:left="0" w:right="-1" w:firstLine="284"/>
        <w:jc w:val="both"/>
        <w:rPr>
          <w:rFonts w:ascii="Arial" w:hAnsi="Arial" w:cs="Arial"/>
        </w:rPr>
      </w:pPr>
      <w:bookmarkStart w:id="9" w:name="_Ref114668252"/>
    </w:p>
    <w:p w:rsidR="003A1268" w:rsidRDefault="00E44921">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3A1268" w:rsidRDefault="003A1268">
      <w:pPr>
        <w:numPr>
          <w:ilvl w:val="0"/>
          <w:numId w:val="1"/>
        </w:numPr>
        <w:ind w:left="0" w:right="-1" w:firstLine="284"/>
        <w:jc w:val="both"/>
        <w:rPr>
          <w:rFonts w:ascii="Arial" w:hAnsi="Arial" w:cs="Arial"/>
          <w:b/>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pStyle w:val="Ttulo1"/>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3A1268" w:rsidRDefault="00E44921">
      <w:pPr>
        <w:numPr>
          <w:ilvl w:val="0"/>
          <w:numId w:val="1"/>
        </w:numPr>
        <w:ind w:left="0" w:firstLine="284"/>
        <w:jc w:val="both"/>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3A1268" w:rsidRDefault="003A1268">
      <w:pPr>
        <w:jc w:val="center"/>
        <w:rPr>
          <w:rFonts w:ascii="Arial" w:hAnsi="Arial" w:cs="Arial"/>
          <w:b/>
          <w:bCs/>
        </w:rPr>
      </w:pPr>
    </w:p>
    <w:p w:rsidR="003A1268" w:rsidRDefault="003A1268">
      <w:pPr>
        <w:jc w:val="center"/>
        <w:rPr>
          <w:rFonts w:ascii="Arial" w:hAnsi="Arial" w:cs="Arial"/>
        </w:rPr>
      </w:pPr>
    </w:p>
    <w:p w:rsidR="003A1268" w:rsidRDefault="00E44921">
      <w:pPr>
        <w:jc w:val="center"/>
        <w:rPr>
          <w:rFonts w:ascii="Arial" w:hAnsi="Arial" w:cs="Arial"/>
          <w:b/>
        </w:rPr>
      </w:pPr>
      <w:r>
        <w:rPr>
          <w:rFonts w:ascii="Arial" w:hAnsi="Arial" w:cs="Arial"/>
          <w:b/>
        </w:rPr>
        <w:t>MODELO DE DECLARAÇÕES DIVERSAS**</w:t>
      </w:r>
    </w:p>
    <w:p w:rsidR="003A1268" w:rsidRDefault="00E44921">
      <w:pPr>
        <w:jc w:val="center"/>
        <w:rPr>
          <w:rFonts w:ascii="Arial" w:hAnsi="Arial" w:cs="Arial"/>
        </w:rPr>
      </w:pPr>
      <w:r>
        <w:rPr>
          <w:rFonts w:ascii="Arial" w:hAnsi="Arial" w:cs="Arial"/>
        </w:rPr>
        <w:t>(em papel timbrado da licitante)</w:t>
      </w:r>
    </w:p>
    <w:p w:rsidR="003A1268" w:rsidRDefault="003A1268">
      <w:pPr>
        <w:jc w:val="center"/>
        <w:rPr>
          <w:rFonts w:ascii="Arial" w:hAnsi="Arial" w:cs="Arial"/>
        </w:rPr>
      </w:pPr>
    </w:p>
    <w:p w:rsidR="003A1268" w:rsidRDefault="003A1268">
      <w:pPr>
        <w:jc w:val="center"/>
        <w:rPr>
          <w:rFonts w:ascii="Arial" w:hAnsi="Arial" w:cs="Arial"/>
        </w:rPr>
      </w:pPr>
    </w:p>
    <w:p w:rsidR="003A1268" w:rsidRDefault="00E44921">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3A1268" w:rsidRDefault="003A1268">
      <w:pPr>
        <w:ind w:firstLine="561"/>
        <w:jc w:val="both"/>
        <w:rPr>
          <w:rFonts w:ascii="Arial" w:hAnsi="Arial" w:cs="Arial"/>
        </w:rPr>
      </w:pPr>
    </w:p>
    <w:p w:rsidR="003A1268" w:rsidRDefault="00E44921">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A1268" w:rsidRDefault="00E44921">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3A1268" w:rsidRDefault="00E44921">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3A1268" w:rsidRDefault="00E44921">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3A1268" w:rsidRDefault="00E44921">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3A1268" w:rsidRDefault="00E44921">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3A1268" w:rsidRDefault="00E44921">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3A1268" w:rsidRDefault="003A1268">
      <w:pPr>
        <w:ind w:left="720"/>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3A1268" w:rsidRDefault="003A1268">
      <w:pPr>
        <w:ind w:firstLine="561"/>
        <w:jc w:val="center"/>
        <w:rPr>
          <w:rFonts w:ascii="Arial" w:hAnsi="Arial" w:cs="Arial"/>
          <w:b/>
        </w:rPr>
      </w:pPr>
    </w:p>
    <w:p w:rsidR="003A1268" w:rsidRDefault="00E44921">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3A1268" w:rsidRDefault="003A1268">
      <w:pPr>
        <w:suppressAutoHyphens w:val="0"/>
        <w:rPr>
          <w:rFonts w:ascii="Arial" w:hAnsi="Arial" w:cs="Arial"/>
          <w:lang w:eastAsia="pt-BR"/>
        </w:rPr>
      </w:pPr>
    </w:p>
    <w:p w:rsidR="003A1268" w:rsidRDefault="003A1268">
      <w:pPr>
        <w:suppressAutoHyphens w:val="0"/>
        <w:rPr>
          <w:rFonts w:ascii="Arial" w:hAnsi="Arial" w:cs="Arial"/>
          <w:lang w:eastAsia="pt-BR"/>
        </w:rPr>
      </w:pPr>
    </w:p>
    <w:p w:rsidR="003A1268" w:rsidRDefault="00E44921">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3A1268" w:rsidRDefault="00E44921">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3A1268" w:rsidRDefault="00E44921">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3A1268" w:rsidRDefault="00E44921">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3A1268" w:rsidRDefault="00E44921">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3A1268" w:rsidRDefault="00E44921">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3A1268" w:rsidRDefault="00E44921">
      <w:pPr>
        <w:suppressAutoHyphens w:val="0"/>
        <w:jc w:val="both"/>
        <w:rPr>
          <w:rFonts w:ascii="Arial" w:hAnsi="Arial" w:cs="Arial"/>
          <w:lang w:eastAsia="pt-BR"/>
        </w:rPr>
      </w:pPr>
      <w:r>
        <w:rPr>
          <w:rFonts w:ascii="Arial" w:hAnsi="Arial" w:cs="Arial"/>
          <w:lang w:eastAsia="pt-BR"/>
        </w:rPr>
        <w:t xml:space="preserve">IV – no tocante a licitações e contratos: </w:t>
      </w:r>
    </w:p>
    <w:p w:rsidR="003A1268" w:rsidRDefault="00E44921">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3A1268" w:rsidRDefault="00E44921">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3A1268" w:rsidRDefault="00E44921">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3A1268" w:rsidRDefault="00E44921">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3A1268" w:rsidRDefault="00E44921">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3A1268" w:rsidRDefault="00E44921">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r>
        <w:br w:type="page"/>
      </w:r>
    </w:p>
    <w:p w:rsidR="003A1268" w:rsidRDefault="00E44921">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3A1268" w:rsidRDefault="00E44921">
      <w:pPr>
        <w:jc w:val="center"/>
        <w:rPr>
          <w:rFonts w:ascii="Arial" w:hAnsi="Arial" w:cs="Arial"/>
          <w:b/>
          <w:bCs/>
        </w:rPr>
      </w:pPr>
      <w:r>
        <w:rPr>
          <w:rFonts w:ascii="Arial" w:hAnsi="Arial" w:cs="Arial"/>
        </w:rPr>
        <w:t>====================================================================================</w:t>
      </w:r>
    </w:p>
    <w:p w:rsidR="003A1268" w:rsidRDefault="00E44921">
      <w:pPr>
        <w:jc w:val="center"/>
        <w:rPr>
          <w:rFonts w:ascii="Arial" w:hAnsi="Arial" w:cs="Arial"/>
          <w:b/>
          <w:bCs/>
        </w:rPr>
      </w:pPr>
      <w:r>
        <w:rPr>
          <w:rFonts w:ascii="Arial" w:hAnsi="Arial" w:cs="Arial"/>
          <w:b/>
          <w:bCs/>
        </w:rPr>
        <w:t xml:space="preserve">DECLARAÇÃO DE ENQUADRAMENTO COMO MICROEMPRESA (ME) </w:t>
      </w:r>
    </w:p>
    <w:p w:rsidR="003A1268" w:rsidRDefault="00E44921">
      <w:pPr>
        <w:jc w:val="center"/>
        <w:rPr>
          <w:rFonts w:ascii="Arial" w:hAnsi="Arial" w:cs="Arial"/>
        </w:rPr>
      </w:pPr>
      <w:r>
        <w:rPr>
          <w:rFonts w:ascii="Arial" w:hAnsi="Arial" w:cs="Arial"/>
          <w:b/>
          <w:bCs/>
        </w:rPr>
        <w:t>OU EMPRESA DE PEQUENO PORTE (EPP)</w:t>
      </w:r>
    </w:p>
    <w:p w:rsidR="003A1268" w:rsidRDefault="00E44921">
      <w:pPr>
        <w:jc w:val="center"/>
        <w:rPr>
          <w:rFonts w:ascii="Arial" w:hAnsi="Arial" w:cs="Arial"/>
          <w:b/>
          <w:bCs/>
        </w:rPr>
      </w:pPr>
      <w:r>
        <w:rPr>
          <w:rFonts w:ascii="Arial" w:hAnsi="Arial" w:cs="Arial"/>
        </w:rPr>
        <w:t>====================================================================================</w:t>
      </w: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textAlignment w:val="auto"/>
        <w:rPr>
          <w:color w:val="auto"/>
          <w:sz w:val="20"/>
          <w:szCs w:val="20"/>
        </w:rPr>
      </w:pPr>
    </w:p>
    <w:p w:rsidR="003A1268" w:rsidRDefault="003A1268">
      <w:pPr>
        <w:pStyle w:val="Recuodecorpodetexto"/>
        <w:rPr>
          <w:color w:val="auto"/>
          <w:sz w:val="20"/>
          <w:szCs w:val="20"/>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E44921">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jc w:val="center"/>
        <w:rPr>
          <w:rFonts w:ascii="Arial" w:hAnsi="Arial" w:cs="Arial"/>
        </w:rPr>
      </w:pPr>
    </w:p>
    <w:p w:rsidR="003A1268" w:rsidRDefault="00E44921">
      <w:pPr>
        <w:rPr>
          <w:rFonts w:ascii="Arial" w:hAnsi="Arial" w:cs="Arial"/>
        </w:rPr>
      </w:pPr>
      <w:r>
        <w:br w:type="page"/>
      </w:r>
    </w:p>
    <w:p w:rsidR="003A1268" w:rsidRDefault="00E44921">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3A1268" w:rsidRDefault="00E44921">
      <w:pPr>
        <w:tabs>
          <w:tab w:val="left" w:pos="284"/>
        </w:tabs>
        <w:jc w:val="both"/>
        <w:rPr>
          <w:rFonts w:ascii="Arial" w:hAnsi="Arial" w:cs="Arial"/>
        </w:rPr>
      </w:pPr>
      <w:r>
        <w:rPr>
          <w:rFonts w:ascii="Arial" w:hAnsi="Arial" w:cs="Arial"/>
        </w:rPr>
        <w:t>===================================================================================</w:t>
      </w:r>
    </w:p>
    <w:p w:rsidR="003A1268" w:rsidRDefault="00E44921">
      <w:pPr>
        <w:tabs>
          <w:tab w:val="left" w:pos="284"/>
        </w:tabs>
        <w:jc w:val="center"/>
        <w:rPr>
          <w:rFonts w:ascii="Arial" w:hAnsi="Arial" w:cs="Arial"/>
          <w:b/>
        </w:rPr>
      </w:pPr>
      <w:r>
        <w:rPr>
          <w:rFonts w:ascii="Arial" w:hAnsi="Arial" w:cs="Arial"/>
          <w:b/>
        </w:rPr>
        <w:t>MODELO DE PROPOSTA</w:t>
      </w:r>
    </w:p>
    <w:p w:rsidR="003A1268" w:rsidRDefault="00E44921">
      <w:pPr>
        <w:tabs>
          <w:tab w:val="left" w:pos="284"/>
        </w:tabs>
        <w:jc w:val="both"/>
        <w:rPr>
          <w:rFonts w:ascii="Arial" w:hAnsi="Arial" w:cs="Arial"/>
        </w:rPr>
      </w:pPr>
      <w:r>
        <w:rPr>
          <w:rFonts w:ascii="Arial" w:hAnsi="Arial" w:cs="Arial"/>
        </w:rPr>
        <w:t>===================================================================================</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EMPRESA:</w:t>
      </w:r>
    </w:p>
    <w:p w:rsidR="003A1268" w:rsidRDefault="00E44921">
      <w:pPr>
        <w:tabs>
          <w:tab w:val="left" w:pos="284"/>
        </w:tabs>
        <w:jc w:val="both"/>
        <w:rPr>
          <w:rFonts w:ascii="Arial" w:hAnsi="Arial" w:cs="Arial"/>
        </w:rPr>
      </w:pPr>
      <w:r>
        <w:rPr>
          <w:rFonts w:ascii="Arial" w:hAnsi="Arial" w:cs="Arial"/>
        </w:rPr>
        <w:t>Razão Social:</w:t>
      </w:r>
    </w:p>
    <w:p w:rsidR="003A1268" w:rsidRDefault="00E44921">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A1268" w:rsidRDefault="00E44921">
      <w:pPr>
        <w:tabs>
          <w:tab w:val="left" w:pos="284"/>
        </w:tabs>
        <w:jc w:val="both"/>
        <w:rPr>
          <w:rFonts w:ascii="Arial" w:hAnsi="Arial" w:cs="Arial"/>
        </w:rPr>
      </w:pPr>
      <w:r>
        <w:rPr>
          <w:rFonts w:ascii="Arial" w:hAnsi="Arial" w:cs="Arial"/>
        </w:rPr>
        <w:t>Endereço:</w:t>
      </w:r>
      <w:r>
        <w:rPr>
          <w:rFonts w:ascii="Arial" w:hAnsi="Arial" w:cs="Arial"/>
        </w:rPr>
        <w:tab/>
      </w:r>
    </w:p>
    <w:p w:rsidR="003A1268" w:rsidRDefault="00E44921">
      <w:pPr>
        <w:pStyle w:val="Corpodetexto21"/>
        <w:tabs>
          <w:tab w:val="left" w:pos="284"/>
        </w:tabs>
        <w:rPr>
          <w:b w:val="0"/>
          <w:sz w:val="20"/>
        </w:rPr>
      </w:pPr>
      <w:r>
        <w:rPr>
          <w:b w:val="0"/>
          <w:sz w:val="20"/>
        </w:rPr>
        <w:t>Telefone:</w:t>
      </w:r>
    </w:p>
    <w:p w:rsidR="003A1268" w:rsidRDefault="00E44921">
      <w:pPr>
        <w:pStyle w:val="Corpodetexto21"/>
        <w:tabs>
          <w:tab w:val="left" w:pos="284"/>
        </w:tabs>
        <w:rPr>
          <w:b w:val="0"/>
          <w:sz w:val="20"/>
        </w:rPr>
      </w:pPr>
      <w:r>
        <w:rPr>
          <w:b w:val="0"/>
          <w:sz w:val="20"/>
        </w:rPr>
        <w:t xml:space="preserve">Email Comercial: </w:t>
      </w:r>
    </w:p>
    <w:p w:rsidR="003A1268" w:rsidRDefault="00E44921">
      <w:pPr>
        <w:tabs>
          <w:tab w:val="left" w:pos="567"/>
        </w:tabs>
        <w:jc w:val="both"/>
        <w:rPr>
          <w:rFonts w:ascii="Arial" w:hAnsi="Arial" w:cs="Arial"/>
        </w:rPr>
      </w:pPr>
      <w:r>
        <w:rPr>
          <w:rFonts w:ascii="Arial" w:hAnsi="Arial" w:cs="Arial"/>
        </w:rPr>
        <w:tab/>
        <w:t>Porte: ( ) Microempresa ( ) Empresa de Pequeno Porte ( ) Outros</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8"/>
        <w:gridCol w:w="851"/>
        <w:gridCol w:w="4533"/>
        <w:gridCol w:w="1416"/>
        <w:gridCol w:w="1700"/>
      </w:tblGrid>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Item</w:t>
            </w:r>
          </w:p>
        </w:tc>
        <w:tc>
          <w:tcPr>
            <w:tcW w:w="848"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Quant.</w:t>
            </w:r>
          </w:p>
        </w:tc>
        <w:tc>
          <w:tcPr>
            <w:tcW w:w="851"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Total</w:t>
            </w: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bl>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DADOS BANCÁRIOS PARA FINS DE PAGAMENTO:</w:t>
      </w:r>
    </w:p>
    <w:p w:rsidR="003A1268" w:rsidRDefault="00E44921">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A1268" w:rsidRDefault="00E44921">
      <w:pPr>
        <w:pStyle w:val="Corpodetexto31"/>
        <w:tabs>
          <w:tab w:val="left" w:pos="284"/>
        </w:tabs>
        <w:rPr>
          <w:color w:val="auto"/>
        </w:rPr>
      </w:pPr>
      <w:r>
        <w:rPr>
          <w:color w:val="auto"/>
        </w:rPr>
        <w:t>Nº da Agência:</w:t>
      </w:r>
      <w:r>
        <w:rPr>
          <w:color w:val="auto"/>
        </w:rPr>
        <w:tab/>
      </w:r>
      <w:r>
        <w:rPr>
          <w:color w:val="auto"/>
        </w:rPr>
        <w:tab/>
      </w:r>
      <w:r>
        <w:rPr>
          <w:color w:val="auto"/>
        </w:rPr>
        <w:tab/>
      </w:r>
    </w:p>
    <w:p w:rsidR="003A1268" w:rsidRDefault="00E44921">
      <w:pPr>
        <w:pStyle w:val="Corpodetexto31"/>
        <w:tabs>
          <w:tab w:val="left" w:pos="284"/>
        </w:tabs>
        <w:rPr>
          <w:b/>
          <w:color w:val="auto"/>
        </w:rPr>
      </w:pPr>
      <w:r>
        <w:rPr>
          <w:color w:val="auto"/>
        </w:rPr>
        <w:t>Nº Conta Corrente</w:t>
      </w: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E44921">
      <w:pPr>
        <w:pStyle w:val="Corpodetexto31"/>
        <w:tabs>
          <w:tab w:val="left" w:pos="284"/>
        </w:tabs>
        <w:rPr>
          <w:color w:val="auto"/>
        </w:rPr>
      </w:pPr>
      <w:r>
        <w:rPr>
          <w:b/>
          <w:color w:val="auto"/>
        </w:rPr>
        <w:t>DADOS DO REPRESENTANTE LEGAL DA EMPRESA QUE ASSINARÁ, CONTRATO OU TERMO EQUIVALENTE</w:t>
      </w:r>
      <w:r>
        <w:rPr>
          <w:color w:val="auto"/>
        </w:rPr>
        <w:t>;</w:t>
      </w:r>
    </w:p>
    <w:p w:rsidR="003A1268" w:rsidRDefault="00E44921">
      <w:pPr>
        <w:tabs>
          <w:tab w:val="left" w:pos="284"/>
        </w:tabs>
        <w:jc w:val="both"/>
        <w:rPr>
          <w:rFonts w:ascii="Arial" w:hAnsi="Arial" w:cs="Arial"/>
        </w:rPr>
      </w:pPr>
      <w:r>
        <w:rPr>
          <w:rFonts w:ascii="Arial" w:hAnsi="Arial" w:cs="Arial"/>
        </w:rPr>
        <w:t>Nome:</w:t>
      </w:r>
    </w:p>
    <w:p w:rsidR="003A1268" w:rsidRDefault="00E44921">
      <w:pPr>
        <w:tabs>
          <w:tab w:val="left" w:pos="284"/>
        </w:tabs>
        <w:jc w:val="both"/>
        <w:rPr>
          <w:rFonts w:ascii="Arial" w:hAnsi="Arial" w:cs="Arial"/>
        </w:rPr>
      </w:pPr>
      <w:r>
        <w:rPr>
          <w:rFonts w:ascii="Arial" w:hAnsi="Arial" w:cs="Arial"/>
        </w:rPr>
        <w:t>CPF:</w:t>
      </w:r>
    </w:p>
    <w:p w:rsidR="003A1268" w:rsidRDefault="00E44921">
      <w:pPr>
        <w:tabs>
          <w:tab w:val="left" w:pos="284"/>
        </w:tabs>
        <w:jc w:val="both"/>
        <w:rPr>
          <w:rFonts w:ascii="Arial" w:hAnsi="Arial" w:cs="Arial"/>
        </w:rPr>
      </w:pPr>
      <w:r>
        <w:rPr>
          <w:rFonts w:ascii="Arial" w:hAnsi="Arial" w:cs="Arial"/>
        </w:rPr>
        <w:t>RG:</w:t>
      </w:r>
    </w:p>
    <w:p w:rsidR="003A1268" w:rsidRDefault="00E44921">
      <w:pPr>
        <w:tabs>
          <w:tab w:val="left" w:pos="284"/>
        </w:tabs>
        <w:jc w:val="both"/>
        <w:rPr>
          <w:rFonts w:ascii="Arial" w:hAnsi="Arial" w:cs="Arial"/>
        </w:rPr>
      </w:pPr>
      <w:r>
        <w:rPr>
          <w:rFonts w:ascii="Arial" w:hAnsi="Arial" w:cs="Arial"/>
        </w:rPr>
        <w:t>Nacionalidade:</w:t>
      </w:r>
    </w:p>
    <w:p w:rsidR="003A1268" w:rsidRDefault="00E44921">
      <w:pPr>
        <w:tabs>
          <w:tab w:val="left" w:pos="284"/>
        </w:tabs>
        <w:jc w:val="both"/>
        <w:rPr>
          <w:rFonts w:ascii="Arial" w:hAnsi="Arial" w:cs="Arial"/>
        </w:rPr>
      </w:pPr>
      <w:r>
        <w:rPr>
          <w:rFonts w:ascii="Arial" w:hAnsi="Arial" w:cs="Arial"/>
        </w:rPr>
        <w:t>Estado Civil:</w:t>
      </w:r>
    </w:p>
    <w:p w:rsidR="003A1268" w:rsidRDefault="00E44921">
      <w:pPr>
        <w:tabs>
          <w:tab w:val="left" w:pos="284"/>
        </w:tabs>
        <w:jc w:val="both"/>
        <w:rPr>
          <w:rFonts w:ascii="Arial" w:hAnsi="Arial" w:cs="Arial"/>
        </w:rPr>
      </w:pPr>
      <w:r>
        <w:rPr>
          <w:rFonts w:ascii="Arial" w:hAnsi="Arial" w:cs="Arial"/>
        </w:rPr>
        <w:t>Endereço residencial:</w:t>
      </w:r>
    </w:p>
    <w:p w:rsidR="003A1268" w:rsidRDefault="00E44921">
      <w:pPr>
        <w:tabs>
          <w:tab w:val="left" w:pos="284"/>
        </w:tabs>
        <w:jc w:val="both"/>
        <w:rPr>
          <w:rFonts w:ascii="Arial" w:hAnsi="Arial" w:cs="Arial"/>
        </w:rPr>
      </w:pPr>
      <w:r>
        <w:rPr>
          <w:rFonts w:ascii="Arial" w:hAnsi="Arial" w:cs="Arial"/>
        </w:rPr>
        <w:t>Profissão:</w:t>
      </w:r>
    </w:p>
    <w:p w:rsidR="003A1268" w:rsidRDefault="00E44921">
      <w:pPr>
        <w:tabs>
          <w:tab w:val="left" w:pos="284"/>
        </w:tabs>
        <w:jc w:val="both"/>
        <w:rPr>
          <w:rFonts w:ascii="Arial" w:hAnsi="Arial" w:cs="Arial"/>
        </w:rPr>
      </w:pPr>
      <w:r>
        <w:rPr>
          <w:rFonts w:ascii="Arial" w:hAnsi="Arial" w:cs="Arial"/>
        </w:rPr>
        <w:t>Cargo que ocupa na empresa:</w:t>
      </w:r>
    </w:p>
    <w:p w:rsidR="003A1268" w:rsidRDefault="003A1268">
      <w:pPr>
        <w:pStyle w:val="Recuodecorpodetexto"/>
        <w:widowControl w:val="0"/>
        <w:overflowPunct w:val="0"/>
        <w:spacing w:line="240" w:lineRule="auto"/>
        <w:jc w:val="center"/>
        <w:rPr>
          <w:color w:val="auto"/>
          <w:sz w:val="20"/>
          <w:szCs w:val="20"/>
          <w:lang w:val="pt-BR"/>
        </w:rPr>
      </w:pPr>
    </w:p>
    <w:p w:rsidR="003A1268" w:rsidRDefault="003A1268">
      <w:pPr>
        <w:pStyle w:val="Recuodecorpodetexto"/>
        <w:widowControl w:val="0"/>
        <w:spacing w:line="240" w:lineRule="auto"/>
        <w:jc w:val="center"/>
        <w:rPr>
          <w:color w:val="auto"/>
          <w:sz w:val="20"/>
          <w:szCs w:val="20"/>
          <w:lang w:val="pt-BR"/>
        </w:rPr>
      </w:pPr>
    </w:p>
    <w:p w:rsidR="003A1268" w:rsidRDefault="003A1268">
      <w:pPr>
        <w:jc w:val="both"/>
        <w:rPr>
          <w:rFonts w:ascii="Arial" w:hAnsi="Arial" w:cs="Arial"/>
        </w:rPr>
      </w:pPr>
    </w:p>
    <w:sectPr w:rsidR="003A1268">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1CB" w:rsidRDefault="002871CB">
      <w:r>
        <w:separator/>
      </w:r>
    </w:p>
  </w:endnote>
  <w:endnote w:type="continuationSeparator" w:id="0">
    <w:p w:rsidR="002871CB" w:rsidRDefault="00287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1CB" w:rsidRDefault="002871CB">
    <w:pPr>
      <w:pStyle w:val="Contedodoquadro"/>
      <w:jc w:val="center"/>
      <w:rPr>
        <w:rFonts w:ascii="Arial" w:hAnsi="Arial" w:cs="Arial"/>
        <w:b/>
        <w:sz w:val="16"/>
      </w:rPr>
    </w:pPr>
    <w:r>
      <w:rPr>
        <w:rFonts w:ascii="Arial" w:hAnsi="Arial" w:cs="Arial"/>
        <w:color w:val="000000"/>
        <w:sz w:val="16"/>
      </w:rPr>
      <w:t xml:space="preserve">Dispensa Eletrônica nº 36/2026 -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753AC6">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753AC6">
      <w:rPr>
        <w:rFonts w:ascii="Arial" w:hAnsi="Arial" w:cs="Arial"/>
        <w:b/>
        <w:noProof/>
        <w:color w:val="000000"/>
        <w:sz w:val="16"/>
      </w:rPr>
      <w:t>12</w:t>
    </w:r>
    <w:r>
      <w:rPr>
        <w:rFonts w:ascii="Arial" w:hAnsi="Arial" w:cs="Arial"/>
        <w:b/>
        <w:color w:val="000000"/>
        <w:sz w:val="16"/>
      </w:rPr>
      <w:fldChar w:fldCharType="end"/>
    </w:r>
  </w:p>
  <w:p w:rsidR="002871CB" w:rsidRDefault="002871CB">
    <w:pPr>
      <w:jc w:val="center"/>
    </w:pPr>
  </w:p>
  <w:p w:rsidR="002871CB" w:rsidRDefault="002871CB">
    <w:pPr>
      <w:jc w:val="center"/>
    </w:pPr>
    <w:r>
      <w:rPr>
        <w:noProof/>
        <w:lang w:eastAsia="pt-BR"/>
      </w:rPr>
      <w:drawing>
        <wp:anchor distT="0" distB="0" distL="114300" distR="114300" simplePos="0" relativeHeight="251659264" behindDoc="1" locked="0" layoutInCell="0" allowOverlap="1" wp14:anchorId="486739E4" wp14:editId="3B24CB33">
          <wp:simplePos x="0" y="0"/>
          <wp:positionH relativeFrom="margin">
            <wp:posOffset>0</wp:posOffset>
          </wp:positionH>
          <wp:positionV relativeFrom="paragraph">
            <wp:posOffset>142875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1CB" w:rsidRDefault="002871CB">
      <w:r>
        <w:separator/>
      </w:r>
    </w:p>
  </w:footnote>
  <w:footnote w:type="continuationSeparator" w:id="0">
    <w:p w:rsidR="002871CB" w:rsidRDefault="002871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1CB" w:rsidRDefault="002871CB">
    <w:pPr>
      <w:pStyle w:val="Cabealho"/>
    </w:pPr>
    <w:r>
      <w:rPr>
        <w:noProof/>
        <w:lang w:eastAsia="pt-B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2871CB" w:rsidRDefault="002871CB">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2871CB" w:rsidRDefault="002871CB">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2871CB" w:rsidRDefault="002871CB">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2871CB" w:rsidRDefault="002871CB">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D1C53"/>
    <w:multiLevelType w:val="multilevel"/>
    <w:tmpl w:val="9F786F8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48274A1"/>
    <w:multiLevelType w:val="multilevel"/>
    <w:tmpl w:val="1E1A510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66437A4"/>
    <w:multiLevelType w:val="multilevel"/>
    <w:tmpl w:val="B1AEF8C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BF25412"/>
    <w:multiLevelType w:val="multilevel"/>
    <w:tmpl w:val="EA5E955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5" w15:restartNumberingAfterBreak="0">
    <w:nsid w:val="2CB843FB"/>
    <w:multiLevelType w:val="multilevel"/>
    <w:tmpl w:val="78D276F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6" w15:restartNumberingAfterBreak="0">
    <w:nsid w:val="3982747A"/>
    <w:multiLevelType w:val="multilevel"/>
    <w:tmpl w:val="96EEBCA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C2D3787"/>
    <w:multiLevelType w:val="multilevel"/>
    <w:tmpl w:val="D2386F8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4277118E"/>
    <w:multiLevelType w:val="multilevel"/>
    <w:tmpl w:val="63EA70E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4FDA16D0"/>
    <w:multiLevelType w:val="multilevel"/>
    <w:tmpl w:val="C67896B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57906B2E"/>
    <w:multiLevelType w:val="multilevel"/>
    <w:tmpl w:val="1C900A9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15:restartNumberingAfterBreak="0">
    <w:nsid w:val="5C8F2182"/>
    <w:multiLevelType w:val="multilevel"/>
    <w:tmpl w:val="62B2B7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632729B8"/>
    <w:multiLevelType w:val="multilevel"/>
    <w:tmpl w:val="BCD26628"/>
    <w:numStyleLink w:val="PrefPira"/>
  </w:abstractNum>
  <w:abstractNum w:abstractNumId="13" w15:restartNumberingAfterBreak="0">
    <w:nsid w:val="68EC71E5"/>
    <w:multiLevelType w:val="multilevel"/>
    <w:tmpl w:val="4BBA7C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6B1F4FDE"/>
    <w:multiLevelType w:val="multilevel"/>
    <w:tmpl w:val="743452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6BB843FF"/>
    <w:multiLevelType w:val="multilevel"/>
    <w:tmpl w:val="9336273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6FA97A91"/>
    <w:multiLevelType w:val="multilevel"/>
    <w:tmpl w:val="C21053B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0"/>
  </w:num>
  <w:num w:numId="2">
    <w:abstractNumId w:val="7"/>
  </w:num>
  <w:num w:numId="3">
    <w:abstractNumId w:val="1"/>
  </w:num>
  <w:num w:numId="4">
    <w:abstractNumId w:val="2"/>
  </w:num>
  <w:num w:numId="5">
    <w:abstractNumId w:val="3"/>
  </w:num>
  <w:num w:numId="6">
    <w:abstractNumId w:val="14"/>
  </w:num>
  <w:num w:numId="7">
    <w:abstractNumId w:val="9"/>
  </w:num>
  <w:num w:numId="8">
    <w:abstractNumId w:val="10"/>
  </w:num>
  <w:num w:numId="9">
    <w:abstractNumId w:val="5"/>
  </w:num>
  <w:num w:numId="10">
    <w:abstractNumId w:val="8"/>
  </w:num>
  <w:num w:numId="11">
    <w:abstractNumId w:val="15"/>
  </w:num>
  <w:num w:numId="12">
    <w:abstractNumId w:val="13"/>
  </w:num>
  <w:num w:numId="13">
    <w:abstractNumId w:val="11"/>
  </w:num>
  <w:num w:numId="14">
    <w:abstractNumId w:val="16"/>
  </w:num>
  <w:num w:numId="15">
    <w:abstractNumId w:val="6"/>
  </w:num>
  <w:num w:numId="16">
    <w:abstractNumId w:val="1"/>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7">
    <w:abstractNumId w:val="1"/>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8">
    <w:abstractNumId w:val="1"/>
  </w:num>
  <w:num w:numId="19">
    <w:abstractNumId w:val="1"/>
  </w:num>
  <w:num w:numId="20">
    <w:abstractNumId w:val="1"/>
    <w:lvlOverride w:ilvl="0">
      <w:startOverride w:val="1"/>
      <w:lvl w:ilvl="0">
        <w:start w:val="1"/>
        <w:numFmt w:val="none"/>
        <w:suff w:val="nothing"/>
        <w:lvlText w:val=""/>
        <w:lvlJc w:val="left"/>
        <w:pPr>
          <w:tabs>
            <w:tab w:val="num" w:pos="0"/>
          </w:tabs>
          <w:ind w:left="0" w:firstLine="0"/>
        </w:pPr>
      </w:lvl>
    </w:lvlOverride>
    <w:lvlOverride w:ilvl="1">
      <w:startOverride w:val="1"/>
      <w:lvl w:ilvl="1">
        <w:start w:val="1"/>
        <w:numFmt w:val="none"/>
        <w:suff w:val="nothing"/>
        <w:lvlText w:val=""/>
        <w:lvlJc w:val="left"/>
        <w:pPr>
          <w:tabs>
            <w:tab w:val="num" w:pos="0"/>
          </w:tabs>
          <w:ind w:left="0" w:firstLine="0"/>
        </w:pPr>
      </w:lvl>
    </w:lvlOverride>
    <w:lvlOverride w:ilvl="2">
      <w:startOverride w:val="1"/>
      <w:lvl w:ilvl="2">
        <w:start w:val="1"/>
        <w:numFmt w:val="none"/>
        <w:suff w:val="nothing"/>
        <w:lvlText w:val=""/>
        <w:lvlJc w:val="left"/>
        <w:pPr>
          <w:tabs>
            <w:tab w:val="num" w:pos="0"/>
          </w:tabs>
          <w:ind w:left="0" w:firstLine="0"/>
        </w:pPr>
      </w:lvl>
    </w:lvlOverride>
    <w:lvlOverride w:ilvl="3">
      <w:startOverride w:val="1"/>
      <w:lvl w:ilvl="3">
        <w:start w:val="1"/>
        <w:numFmt w:val="none"/>
        <w:suff w:val="nothing"/>
        <w:lvlText w:val=""/>
        <w:lvlJc w:val="left"/>
        <w:pPr>
          <w:tabs>
            <w:tab w:val="num" w:pos="0"/>
          </w:tabs>
          <w:ind w:left="0" w:firstLine="0"/>
        </w:pPr>
      </w:lvl>
    </w:lvlOverride>
    <w:lvlOverride w:ilvl="4">
      <w:startOverride w:val="1"/>
      <w:lvl w:ilvl="4">
        <w:start w:val="1"/>
        <w:numFmt w:val="none"/>
        <w:suff w:val="nothing"/>
        <w:lvlText w:val=""/>
        <w:lvlJc w:val="left"/>
        <w:pPr>
          <w:tabs>
            <w:tab w:val="num" w:pos="0"/>
          </w:tabs>
          <w:ind w:left="0" w:firstLine="0"/>
        </w:pPr>
      </w:lvl>
    </w:lvlOverride>
    <w:lvlOverride w:ilvl="5">
      <w:startOverride w:val="1"/>
      <w:lvl w:ilvl="5">
        <w:start w:val="1"/>
        <w:numFmt w:val="none"/>
        <w:suff w:val="nothing"/>
        <w:lvlText w:val=""/>
        <w:lvlJc w:val="left"/>
        <w:pPr>
          <w:tabs>
            <w:tab w:val="num" w:pos="0"/>
          </w:tabs>
          <w:ind w:left="0" w:firstLine="0"/>
        </w:pPr>
      </w:lvl>
    </w:lvlOverride>
    <w:lvlOverride w:ilvl="6">
      <w:startOverride w:val="1"/>
      <w:lvl w:ilvl="6">
        <w:start w:val="1"/>
        <w:numFmt w:val="none"/>
        <w:suff w:val="nothing"/>
        <w:lvlText w:val=""/>
        <w:lvlJc w:val="left"/>
        <w:pPr>
          <w:tabs>
            <w:tab w:val="num" w:pos="0"/>
          </w:tabs>
          <w:ind w:left="0" w:firstLine="0"/>
        </w:pPr>
      </w:lvl>
    </w:lvlOverride>
    <w:lvlOverride w:ilvl="7">
      <w:startOverride w:val="1"/>
      <w:lvl w:ilvl="7">
        <w:start w:val="1"/>
        <w:numFmt w:val="none"/>
        <w:suff w:val="nothing"/>
        <w:lvlText w:val=""/>
        <w:lvlJc w:val="left"/>
        <w:pPr>
          <w:tabs>
            <w:tab w:val="num" w:pos="0"/>
          </w:tabs>
          <w:ind w:left="0" w:firstLine="0"/>
        </w:pPr>
      </w:lvl>
    </w:lvlOverride>
    <w:lvlOverride w:ilvl="8">
      <w:startOverride w:val="1"/>
      <w:lvl w:ilvl="8">
        <w:start w:val="1"/>
        <w:numFmt w:val="none"/>
        <w:suff w:val="nothing"/>
        <w:lvlText w:val=""/>
        <w:lvlJc w:val="left"/>
        <w:pPr>
          <w:tabs>
            <w:tab w:val="num" w:pos="0"/>
          </w:tabs>
          <w:ind w:left="0" w:firstLine="0"/>
        </w:pPr>
      </w:lvl>
    </w:lvlOverride>
  </w:num>
  <w:num w:numId="21">
    <w:abstractNumId w:val="16"/>
    <w:lvlOverride w:ilvl="0">
      <w:startOverride w:val="1"/>
    </w:lvlOverride>
  </w:num>
  <w:num w:numId="22">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3">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4">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5">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6">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7">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8">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9">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0">
    <w:abstractNumId w:val="16"/>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268"/>
    <w:rsid w:val="000A7330"/>
    <w:rsid w:val="002871CB"/>
    <w:rsid w:val="00371FCD"/>
    <w:rsid w:val="003A1268"/>
    <w:rsid w:val="00737324"/>
    <w:rsid w:val="00753AC6"/>
    <w:rsid w:val="0080203E"/>
    <w:rsid w:val="00947BFC"/>
    <w:rsid w:val="0095069C"/>
    <w:rsid w:val="009D7F2D"/>
    <w:rsid w:val="00B4618B"/>
    <w:rsid w:val="00E4492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3DF6D"/>
  <w15:docId w15:val="{1445839A-CE0B-43D8-A40E-03D5BA35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18B"/>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10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2006/documentManagement/types"/>
    <ds:schemaRef ds:uri="http://purl.org/dc/elements/1.1/"/>
    <ds:schemaRef ds:uri="71763c0a-43a9-4215-9c1e-ac13867d38db"/>
    <ds:schemaRef ds:uri="http://schemas.microsoft.com/office/infopath/2007/PartnerControls"/>
    <ds:schemaRef ds:uri="http://purl.org/dc/term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92CBE2D-3DAD-49BD-916F-21DA3393C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12</Pages>
  <Words>5393</Words>
  <Characters>29126</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4</cp:revision>
  <cp:lastPrinted>2023-08-30T16:56:00Z</cp:lastPrinted>
  <dcterms:created xsi:type="dcterms:W3CDTF">2026-05-04T17:08:00Z</dcterms:created>
  <dcterms:modified xsi:type="dcterms:W3CDTF">2026-05-04T18:35:00Z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