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5000C" w:rsidRDefault="00C14167">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DISPENSA ELETRÔN</w:t>
      </w:r>
      <w:r>
        <w:rPr>
          <w:b/>
          <w:color w:val="auto"/>
          <w:sz w:val="20"/>
          <w:szCs w:val="20"/>
          <w:lang w:val="pt-BR"/>
        </w:rPr>
        <w:t xml:space="preserve">ICA nº  </w:t>
      </w:r>
      <w:r>
        <w:rPr>
          <w:b/>
          <w:sz w:val="20"/>
          <w:szCs w:val="20"/>
          <w:lang w:val="pt-BR"/>
        </w:rPr>
        <w:t>37</w:t>
      </w:r>
      <w:r>
        <w:rPr>
          <w:b/>
          <w:color w:val="auto"/>
          <w:sz w:val="20"/>
          <w:szCs w:val="20"/>
          <w:lang w:val="pt-BR"/>
        </w:rPr>
        <w:t>/202</w:t>
      </w:r>
      <w:r>
        <w:rPr>
          <w:b/>
          <w:color w:val="auto"/>
          <w:sz w:val="20"/>
          <w:szCs w:val="20"/>
          <w:lang w:val="pt-BR"/>
        </w:rPr>
        <w:t>6</w:t>
      </w:r>
      <w:r>
        <w:rPr>
          <w:b/>
          <w:color w:val="auto"/>
          <w:sz w:val="20"/>
          <w:szCs w:val="20"/>
        </w:rPr>
        <w:t xml:space="preserve"> </w:t>
      </w:r>
    </w:p>
    <w:p w:rsidR="0005000C" w:rsidRDefault="0005000C">
      <w:pPr>
        <w:pStyle w:val="Recuodecorpodetexto"/>
        <w:widowControl w:val="0"/>
        <w:spacing w:line="240" w:lineRule="auto"/>
        <w:jc w:val="center"/>
        <w:rPr>
          <w:color w:val="auto"/>
          <w:sz w:val="20"/>
          <w:szCs w:val="20"/>
        </w:rPr>
      </w:pPr>
    </w:p>
    <w:p w:rsidR="0005000C" w:rsidRDefault="00C14167">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rsidR="0005000C" w:rsidRDefault="0005000C">
      <w:pPr>
        <w:pStyle w:val="Recuodecorpodetexto"/>
        <w:widowControl w:val="0"/>
        <w:spacing w:line="240" w:lineRule="auto"/>
        <w:jc w:val="center"/>
        <w:rPr>
          <w:color w:val="auto"/>
          <w:sz w:val="20"/>
          <w:szCs w:val="20"/>
        </w:rPr>
      </w:pPr>
    </w:p>
    <w:p w:rsidR="0005000C" w:rsidRDefault="00C14167">
      <w:pPr>
        <w:pStyle w:val="Recuodecorpodetexto"/>
        <w:widowControl w:val="0"/>
        <w:shd w:val="clear" w:color="auto" w:fill="DDDDDD"/>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05000C" w:rsidRDefault="00C14167">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s</w:t>
      </w:r>
      <w:r>
        <w:rPr>
          <w:color w:val="auto"/>
          <w:sz w:val="20"/>
          <w:szCs w:val="20"/>
          <w:lang w:val="pt-BR"/>
        </w:rPr>
        <w:t xml:space="preserve">o: </w:t>
      </w:r>
      <w:r w:rsidRPr="00C14167">
        <w:rPr>
          <w:b/>
          <w:sz w:val="20"/>
          <w:szCs w:val="20"/>
          <w:lang w:val="pt-BR"/>
        </w:rPr>
        <w:t>73.732</w:t>
      </w:r>
      <w:r w:rsidRPr="00C14167">
        <w:rPr>
          <w:b/>
          <w:bCs/>
          <w:sz w:val="20"/>
          <w:szCs w:val="20"/>
          <w:lang w:val="pt-BR"/>
        </w:rPr>
        <w:t>/</w:t>
      </w:r>
      <w:r>
        <w:rPr>
          <w:b/>
          <w:bCs/>
          <w:sz w:val="20"/>
          <w:szCs w:val="20"/>
          <w:lang w:val="pt-BR"/>
        </w:rPr>
        <w:t>2026</w:t>
      </w:r>
      <w:r>
        <w:rPr>
          <w:b/>
          <w:sz w:val="20"/>
          <w:szCs w:val="20"/>
          <w:lang w:val="pt-BR"/>
        </w:rPr>
        <w:t xml:space="preserve"> </w:t>
      </w:r>
    </w:p>
    <w:p w:rsidR="0005000C" w:rsidRDefault="00C14167">
      <w:pPr>
        <w:pStyle w:val="Recuodecorpodetexto"/>
        <w:widowControl w:val="0"/>
        <w:numPr>
          <w:ilvl w:val="0"/>
          <w:numId w:val="3"/>
        </w:numPr>
        <w:tabs>
          <w:tab w:val="left" w:pos="284"/>
        </w:tabs>
        <w:spacing w:line="240" w:lineRule="auto"/>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11/05</w:t>
      </w:r>
      <w:r>
        <w:rPr>
          <w:sz w:val="20"/>
          <w:szCs w:val="20"/>
          <w:lang w:val="pt-BR"/>
        </w:rPr>
        <w:t>/2026 - 08h</w:t>
      </w:r>
    </w:p>
    <w:p w:rsidR="0005000C" w:rsidRDefault="00C14167">
      <w:pPr>
        <w:pStyle w:val="Recuodecorpodetexto"/>
        <w:widowControl w:val="0"/>
        <w:numPr>
          <w:ilvl w:val="0"/>
          <w:numId w:val="3"/>
        </w:numPr>
        <w:tabs>
          <w:tab w:val="left" w:pos="284"/>
        </w:tabs>
        <w:spacing w:line="240" w:lineRule="auto"/>
      </w:pPr>
      <w:r>
        <w:rPr>
          <w:color w:val="auto"/>
          <w:sz w:val="20"/>
          <w:szCs w:val="20"/>
        </w:rPr>
        <w:t>Data de início de lances:</w:t>
      </w:r>
      <w:r>
        <w:rPr>
          <w:color w:val="auto"/>
          <w:sz w:val="20"/>
          <w:szCs w:val="20"/>
          <w:lang w:val="pt-BR"/>
        </w:rPr>
        <w:t xml:space="preserve"> 11/05</w:t>
      </w:r>
      <w:r>
        <w:rPr>
          <w:sz w:val="20"/>
          <w:szCs w:val="20"/>
          <w:lang w:val="pt-BR"/>
        </w:rPr>
        <w:t>/2026 - 09h</w:t>
      </w:r>
    </w:p>
    <w:p w:rsidR="0005000C" w:rsidRDefault="00C14167">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 xml:space="preserve">06 </w:t>
      </w:r>
      <w:r>
        <w:rPr>
          <w:b/>
          <w:color w:val="auto"/>
          <w:sz w:val="20"/>
          <w:szCs w:val="20"/>
          <w:lang w:val="pt-BR"/>
        </w:rPr>
        <w:t>(seis) horas</w:t>
      </w:r>
      <w:r>
        <w:rPr>
          <w:color w:val="auto"/>
          <w:sz w:val="20"/>
          <w:szCs w:val="20"/>
          <w:lang w:val="pt-BR"/>
        </w:rPr>
        <w:t>.</w:t>
      </w:r>
    </w:p>
    <w:p w:rsidR="0005000C" w:rsidRDefault="00C14167">
      <w:pPr>
        <w:pStyle w:val="Recuodecorpodetexto"/>
        <w:widowControl w:val="0"/>
        <w:numPr>
          <w:ilvl w:val="0"/>
          <w:numId w:val="3"/>
        </w:numPr>
        <w:tabs>
          <w:tab w:val="left" w:pos="284"/>
        </w:tabs>
        <w:spacing w:line="240" w:lineRule="auto"/>
        <w:rPr>
          <w:b/>
          <w:bCs/>
          <w:color w:val="auto"/>
          <w:sz w:val="20"/>
          <w:szCs w:val="20"/>
        </w:rPr>
      </w:pPr>
      <w:r>
        <w:rPr>
          <w:b/>
          <w:color w:val="auto"/>
          <w:sz w:val="20"/>
          <w:szCs w:val="20"/>
          <w:lang w:val="pt-BR"/>
        </w:rPr>
        <w:t xml:space="preserve">Endereço eletrônico: </w:t>
      </w:r>
      <w:hyperlink r:id="rId11">
        <w:r>
          <w:rPr>
            <w:b/>
            <w:color w:val="0000FF"/>
            <w:sz w:val="20"/>
            <w:szCs w:val="20"/>
            <w:u w:val="single"/>
            <w:lang w:val="pt-BR"/>
          </w:rPr>
          <w:t>https://bnccompras.com</w:t>
        </w:r>
      </w:hyperlink>
      <w:r>
        <w:rPr>
          <w:b/>
          <w:color w:val="auto"/>
          <w:sz w:val="20"/>
          <w:szCs w:val="20"/>
          <w:lang w:val="pt-BR"/>
        </w:rPr>
        <w:t>.</w:t>
      </w:r>
    </w:p>
    <w:p w:rsidR="0005000C" w:rsidRDefault="0005000C">
      <w:pPr>
        <w:pStyle w:val="Recuodecorpodetexto"/>
        <w:widowControl w:val="0"/>
        <w:tabs>
          <w:tab w:val="left" w:pos="284"/>
        </w:tabs>
        <w:spacing w:line="240" w:lineRule="auto"/>
        <w:rPr>
          <w:b/>
          <w:bCs/>
          <w:color w:val="auto"/>
          <w:sz w:val="20"/>
          <w:szCs w:val="20"/>
          <w:highlight w:val="yellow"/>
        </w:rPr>
      </w:pPr>
    </w:p>
    <w:p w:rsidR="0005000C" w:rsidRDefault="00C14167">
      <w:pPr>
        <w:shd w:val="clear" w:color="auto" w:fill="DDDDDD"/>
        <w:ind w:firstLine="567"/>
        <w:jc w:val="both"/>
        <w:rPr>
          <w:rFonts w:ascii="Arial" w:hAnsi="Arial" w:cs="Arial"/>
        </w:rPr>
      </w:pPr>
      <w:r>
        <w:rPr>
          <w:rFonts w:ascii="Arial" w:hAnsi="Arial" w:cs="Arial"/>
          <w:b/>
          <w:bCs/>
        </w:rPr>
        <w:t>2. DO OBJETO:</w:t>
      </w:r>
    </w:p>
    <w:p w:rsidR="0005000C" w:rsidRDefault="00C14167">
      <w:pPr>
        <w:numPr>
          <w:ilvl w:val="0"/>
          <w:numId w:val="4"/>
        </w:numPr>
        <w:tabs>
          <w:tab w:val="left" w:pos="284"/>
        </w:tabs>
        <w:jc w:val="both"/>
      </w:pPr>
      <w:r>
        <w:rPr>
          <w:rFonts w:ascii="Arial" w:hAnsi="Arial" w:cs="Arial"/>
        </w:rPr>
        <w:t xml:space="preserve">Objeto: </w:t>
      </w:r>
      <w:r>
        <w:rPr>
          <w:rFonts w:ascii="Arial" w:hAnsi="Arial" w:cs="Arial"/>
          <w:b/>
        </w:rPr>
        <w:t>Aquisição d</w:t>
      </w:r>
      <w:r>
        <w:rPr>
          <w:rFonts w:ascii="Arial" w:hAnsi="Arial" w:cs="Arial"/>
          <w:b/>
          <w:bCs/>
        </w:rPr>
        <w:t>e extintor de incêndio para veículo automotivo.</w:t>
      </w:r>
    </w:p>
    <w:p w:rsidR="0005000C" w:rsidRDefault="00C14167">
      <w:pPr>
        <w:numPr>
          <w:ilvl w:val="0"/>
          <w:numId w:val="4"/>
        </w:numPr>
        <w:tabs>
          <w:tab w:val="left" w:pos="284"/>
        </w:tabs>
        <w:jc w:val="both"/>
      </w:pPr>
      <w:r>
        <w:rPr>
          <w:rFonts w:ascii="Arial" w:hAnsi="Arial" w:cs="Arial"/>
        </w:rPr>
        <w:t>Unidade Requisitante: Secretaria Municipal de Agricultura, Abastecimento</w:t>
      </w:r>
      <w:r>
        <w:rPr>
          <w:rFonts w:ascii="Arial" w:hAnsi="Arial" w:cs="Arial"/>
        </w:rPr>
        <w:t xml:space="preserve"> e Meio Ambiente.</w:t>
      </w:r>
    </w:p>
    <w:p w:rsidR="0005000C" w:rsidRDefault="00C14167">
      <w:pPr>
        <w:numPr>
          <w:ilvl w:val="0"/>
          <w:numId w:val="4"/>
        </w:numPr>
        <w:tabs>
          <w:tab w:val="left" w:pos="284"/>
        </w:tabs>
        <w:jc w:val="both"/>
      </w:pPr>
      <w:r>
        <w:rPr>
          <w:rFonts w:ascii="Arial" w:hAnsi="Arial" w:cs="Arial"/>
        </w:rPr>
        <w:t>Fonte de recursos: 0101011000.</w:t>
      </w:r>
    </w:p>
    <w:p w:rsidR="0005000C" w:rsidRDefault="00C14167">
      <w:pPr>
        <w:numPr>
          <w:ilvl w:val="0"/>
          <w:numId w:val="4"/>
        </w:numPr>
        <w:tabs>
          <w:tab w:val="left" w:pos="284"/>
        </w:tabs>
        <w:jc w:val="both"/>
      </w:pPr>
      <w:r>
        <w:rPr>
          <w:rFonts w:ascii="Arial" w:hAnsi="Arial" w:cs="Arial"/>
        </w:rPr>
        <w:t xml:space="preserve">Valor estimado da contratação: </w:t>
      </w:r>
      <w:r>
        <w:rPr>
          <w:rFonts w:ascii="Arial" w:hAnsi="Arial" w:cs="Arial"/>
          <w:b/>
          <w:bCs/>
        </w:rPr>
        <w:t>R$ 891,00 (oitocentos e noventa e um reais).</w:t>
      </w:r>
    </w:p>
    <w:p w:rsidR="0005000C" w:rsidRDefault="00C14167">
      <w:pPr>
        <w:numPr>
          <w:ilvl w:val="0"/>
          <w:numId w:val="4"/>
        </w:numPr>
        <w:tabs>
          <w:tab w:val="left" w:pos="284"/>
        </w:tabs>
        <w:jc w:val="both"/>
      </w:pPr>
      <w:r>
        <w:rPr>
          <w:rFonts w:ascii="Arial" w:hAnsi="Arial" w:cs="Arial"/>
        </w:rPr>
        <w:t>Prazo de contratação: até a entrega definitiva.</w:t>
      </w:r>
    </w:p>
    <w:p w:rsidR="0005000C" w:rsidRDefault="00C14167">
      <w:pPr>
        <w:numPr>
          <w:ilvl w:val="0"/>
          <w:numId w:val="4"/>
        </w:numPr>
        <w:tabs>
          <w:tab w:val="left" w:pos="284"/>
        </w:tabs>
        <w:jc w:val="both"/>
      </w:pPr>
      <w:r>
        <w:rPr>
          <w:rFonts w:ascii="Arial" w:hAnsi="Arial" w:cs="Arial"/>
        </w:rPr>
        <w:t>Amparo Legal: Art. 75, Inciso II</w:t>
      </w:r>
      <w:r>
        <w:rPr>
          <w:rFonts w:ascii="Arial" w:hAnsi="Arial" w:cs="Arial"/>
        </w:rPr>
        <w:t xml:space="preserve"> (será aplicado o benefício da LC 123/06, conforme item 2.3.1. do Regulamento Geral).</w:t>
      </w:r>
    </w:p>
    <w:p w:rsidR="0005000C" w:rsidRDefault="0005000C">
      <w:pPr>
        <w:tabs>
          <w:tab w:val="left" w:pos="284"/>
        </w:tabs>
        <w:jc w:val="both"/>
        <w:rPr>
          <w:rFonts w:ascii="Arial" w:hAnsi="Arial" w:cs="Arial"/>
        </w:rPr>
      </w:pPr>
    </w:p>
    <w:p w:rsidR="0005000C" w:rsidRDefault="00C14167">
      <w:pPr>
        <w:shd w:val="clear" w:color="auto" w:fill="DDDDDD"/>
        <w:ind w:firstLine="567"/>
        <w:jc w:val="both"/>
        <w:rPr>
          <w:rFonts w:ascii="Arial" w:hAnsi="Arial" w:cs="Arial"/>
        </w:rPr>
      </w:pPr>
      <w:r>
        <w:rPr>
          <w:rFonts w:ascii="Arial" w:hAnsi="Arial" w:cs="Arial"/>
          <w:b/>
          <w:bCs/>
        </w:rPr>
        <w:t>3. DA PROPOSTA:</w:t>
      </w:r>
    </w:p>
    <w:p w:rsidR="0005000C" w:rsidRDefault="00C14167">
      <w:pPr>
        <w:numPr>
          <w:ilvl w:val="0"/>
          <w:numId w:val="14"/>
        </w:numPr>
        <w:tabs>
          <w:tab w:val="left" w:pos="284"/>
        </w:tabs>
        <w:jc w:val="both"/>
        <w:rPr>
          <w:rFonts w:ascii="Arial" w:hAnsi="Arial" w:cs="Arial"/>
        </w:rPr>
      </w:pPr>
      <w:r>
        <w:rPr>
          <w:rFonts w:ascii="Arial" w:hAnsi="Arial" w:cs="Arial"/>
        </w:rPr>
        <w:t>Prazo de validade: 30 (trinta) dias.</w:t>
      </w:r>
    </w:p>
    <w:p w:rsidR="0005000C" w:rsidRDefault="00C14167">
      <w:pPr>
        <w:numPr>
          <w:ilvl w:val="0"/>
          <w:numId w:val="3"/>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w:t>
      </w:r>
      <w:r>
        <w:rPr>
          <w:rFonts w:ascii="Arial" w:hAnsi="Arial" w:cs="Arial"/>
        </w:rPr>
        <w:t>o Municipal Nº 17.640/18.</w:t>
      </w:r>
    </w:p>
    <w:p w:rsidR="0005000C" w:rsidRDefault="00C14167">
      <w:pPr>
        <w:pStyle w:val="PargrafodaLista"/>
        <w:numPr>
          <w:ilvl w:val="0"/>
          <w:numId w:val="3"/>
        </w:numPr>
        <w:tabs>
          <w:tab w:val="left" w:pos="284"/>
        </w:tabs>
        <w:spacing w:after="0" w:line="240" w:lineRule="auto"/>
        <w:jc w:val="both"/>
        <w:rPr>
          <w:rFonts w:ascii="Arial" w:hAnsi="Arial" w:cs="Arial"/>
          <w:sz w:val="20"/>
          <w:szCs w:val="20"/>
        </w:rPr>
      </w:pPr>
      <w:r>
        <w:rPr>
          <w:rFonts w:ascii="Arial" w:hAnsi="Arial" w:cs="Arial"/>
          <w:sz w:val="20"/>
          <w:szCs w:val="20"/>
        </w:rPr>
        <w:t>Deverá ser especificado na propo</w:t>
      </w:r>
      <w:r>
        <w:rPr>
          <w:rFonts w:ascii="Arial" w:hAnsi="Arial" w:cs="Arial"/>
          <w:sz w:val="20"/>
          <w:szCs w:val="20"/>
        </w:rPr>
        <w:t xml:space="preserve">sta o </w:t>
      </w:r>
      <w:r>
        <w:rPr>
          <w:rFonts w:ascii="Arial" w:hAnsi="Arial" w:cs="Arial"/>
          <w:b/>
          <w:sz w:val="20"/>
          <w:szCs w:val="20"/>
        </w:rPr>
        <w:t xml:space="preserve">preço unitário e total </w:t>
      </w:r>
      <w:r>
        <w:rPr>
          <w:rFonts w:ascii="Arial" w:hAnsi="Arial" w:cs="Arial"/>
          <w:sz w:val="20"/>
          <w:szCs w:val="20"/>
        </w:rPr>
        <w:t xml:space="preserve">e </w:t>
      </w:r>
      <w:r>
        <w:rPr>
          <w:rFonts w:ascii="Arial" w:hAnsi="Arial" w:cs="Arial"/>
          <w:b/>
          <w:sz w:val="20"/>
          <w:szCs w:val="20"/>
        </w:rPr>
        <w:t xml:space="preserve">a marca </w:t>
      </w:r>
      <w:r>
        <w:rPr>
          <w:rFonts w:ascii="Arial" w:hAnsi="Arial" w:cs="Arial"/>
          <w:sz w:val="20"/>
          <w:szCs w:val="20"/>
        </w:rPr>
        <w:t>dos produtos ofertados.</w:t>
      </w:r>
    </w:p>
    <w:p w:rsidR="0005000C" w:rsidRDefault="00C14167">
      <w:pPr>
        <w:pStyle w:val="PargrafodaLista"/>
        <w:numPr>
          <w:ilvl w:val="0"/>
          <w:numId w:val="3"/>
        </w:numPr>
        <w:tabs>
          <w:tab w:val="left" w:pos="284"/>
        </w:tabs>
        <w:spacing w:after="0" w:line="240" w:lineRule="auto"/>
        <w:jc w:val="both"/>
      </w:pPr>
      <w:r>
        <w:rPr>
          <w:rFonts w:ascii="Arial" w:hAnsi="Arial" w:cs="Arial"/>
          <w:sz w:val="20"/>
          <w:szCs w:val="20"/>
        </w:rPr>
        <w:t>Critério de Julgamento: Menor valor por item.</w:t>
      </w:r>
    </w:p>
    <w:p w:rsidR="0005000C" w:rsidRDefault="00C14167">
      <w:pPr>
        <w:numPr>
          <w:ilvl w:val="0"/>
          <w:numId w:val="3"/>
        </w:numPr>
        <w:tabs>
          <w:tab w:val="left" w:pos="284"/>
        </w:tabs>
        <w:jc w:val="both"/>
      </w:pPr>
      <w:r>
        <w:rPr>
          <w:rFonts w:ascii="Arial" w:hAnsi="Arial" w:cs="Arial"/>
        </w:rPr>
        <w:t>Especificações e quantidades:</w:t>
      </w:r>
    </w:p>
    <w:p w:rsidR="0005000C" w:rsidRDefault="0005000C">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05000C">
        <w:trPr>
          <w:trHeight w:val="283"/>
          <w:tblHeader/>
          <w:jc w:val="center"/>
        </w:trPr>
        <w:tc>
          <w:tcPr>
            <w:tcW w:w="850" w:type="dxa"/>
            <w:tcBorders>
              <w:top w:val="single" w:sz="4" w:space="0" w:color="000000"/>
              <w:left w:val="single" w:sz="4" w:space="0" w:color="000000"/>
              <w:bottom w:val="single" w:sz="4" w:space="0" w:color="000000"/>
            </w:tcBorders>
            <w:vAlign w:val="center"/>
          </w:tcPr>
          <w:p w:rsidR="0005000C" w:rsidRDefault="00C14167">
            <w:pPr>
              <w:pStyle w:val="Contedodatabelauser"/>
              <w:widowControl w:val="0"/>
              <w:jc w:val="cente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05000C" w:rsidRDefault="00C14167">
            <w:pPr>
              <w:pStyle w:val="Contedodatabelauser"/>
              <w:widowControl w:val="0"/>
              <w:jc w:val="cente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05000C" w:rsidRDefault="00C14167">
            <w:pPr>
              <w:pStyle w:val="Contedodatabelauser"/>
              <w:widowControl w:val="0"/>
              <w:jc w:val="cente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05000C" w:rsidRDefault="00C14167">
            <w:pPr>
              <w:pStyle w:val="Contedodatabelauser"/>
              <w:widowControl w:val="0"/>
              <w:jc w:val="center"/>
            </w:pPr>
            <w:r>
              <w:rPr>
                <w:rFonts w:ascii="Arial" w:hAnsi="Arial" w:cs="Arial"/>
                <w:b/>
              </w:rPr>
              <w:t>Descritivo</w:t>
            </w:r>
          </w:p>
        </w:tc>
      </w:tr>
      <w:tr w:rsidR="0005000C">
        <w:trPr>
          <w:trHeight w:val="283"/>
          <w:jc w:val="center"/>
        </w:trPr>
        <w:tc>
          <w:tcPr>
            <w:tcW w:w="850" w:type="dxa"/>
            <w:tcBorders>
              <w:top w:val="single" w:sz="4" w:space="0" w:color="000000"/>
              <w:left w:val="single" w:sz="4" w:space="0" w:color="000000"/>
              <w:bottom w:val="single" w:sz="4" w:space="0" w:color="000000"/>
            </w:tcBorders>
            <w:vAlign w:val="center"/>
          </w:tcPr>
          <w:p w:rsidR="0005000C" w:rsidRDefault="00C14167">
            <w:pPr>
              <w:widowControl w:val="0"/>
              <w:jc w:val="center"/>
            </w:pPr>
            <w:r>
              <w:rPr>
                <w:rFonts w:ascii="Arial" w:hAnsi="Arial" w:cs="Arial"/>
                <w:b/>
                <w:bCs/>
              </w:rPr>
              <w:t>01</w:t>
            </w:r>
          </w:p>
        </w:tc>
        <w:tc>
          <w:tcPr>
            <w:tcW w:w="850" w:type="dxa"/>
            <w:tcBorders>
              <w:top w:val="single" w:sz="4" w:space="0" w:color="000000"/>
              <w:left w:val="single" w:sz="4" w:space="0" w:color="000000"/>
              <w:bottom w:val="single" w:sz="4" w:space="0" w:color="000000"/>
            </w:tcBorders>
            <w:vAlign w:val="center"/>
          </w:tcPr>
          <w:p w:rsidR="0005000C" w:rsidRDefault="00C14167">
            <w:pPr>
              <w:pStyle w:val="Contedodatabelauser"/>
              <w:widowControl w:val="0"/>
              <w:jc w:val="center"/>
              <w:rPr>
                <w:rFonts w:ascii="Arial" w:hAnsi="Arial" w:cs="Arial"/>
              </w:rPr>
            </w:pPr>
            <w:r>
              <w:rPr>
                <w:rFonts w:ascii="Arial" w:hAnsi="Arial" w:cs="Arial"/>
              </w:rPr>
              <w:t>03</w:t>
            </w:r>
          </w:p>
        </w:tc>
        <w:tc>
          <w:tcPr>
            <w:tcW w:w="850" w:type="dxa"/>
            <w:tcBorders>
              <w:top w:val="single" w:sz="4" w:space="0" w:color="000000"/>
              <w:left w:val="single" w:sz="4" w:space="0" w:color="000000"/>
              <w:bottom w:val="single" w:sz="4" w:space="0" w:color="000000"/>
            </w:tcBorders>
            <w:vAlign w:val="center"/>
          </w:tcPr>
          <w:p w:rsidR="0005000C" w:rsidRDefault="00C14167">
            <w:pPr>
              <w:pStyle w:val="Contedodatabelauser"/>
              <w:widowControl w:val="0"/>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rsidR="0005000C" w:rsidRDefault="00C14167">
            <w:pPr>
              <w:pStyle w:val="TableParagraph"/>
              <w:spacing w:before="13" w:line="259" w:lineRule="auto"/>
              <w:ind w:left="81" w:right="45"/>
              <w:jc w:val="both"/>
              <w:rPr>
                <w:rFonts w:ascii="Arial" w:eastAsia="Times New Roman" w:hAnsi="Arial" w:cs="Arial"/>
                <w:b/>
                <w:bCs/>
                <w:kern w:val="2"/>
                <w:sz w:val="20"/>
                <w:szCs w:val="20"/>
                <w:lang w:val="pt-BR" w:eastAsia="zh-CN"/>
              </w:rPr>
            </w:pPr>
            <w:r>
              <w:rPr>
                <w:rFonts w:ascii="Arial" w:eastAsia="Times New Roman" w:hAnsi="Arial" w:cs="Arial"/>
                <w:kern w:val="2"/>
                <w:sz w:val="20"/>
                <w:szCs w:val="20"/>
                <w:lang w:val="pt-BR" w:eastAsia="zh-CN"/>
              </w:rPr>
              <w:t xml:space="preserve">Extintor de </w:t>
            </w:r>
            <w:r>
              <w:rPr>
                <w:rFonts w:ascii="Arial" w:eastAsia="Times New Roman" w:hAnsi="Arial" w:cs="Arial"/>
                <w:kern w:val="2"/>
                <w:sz w:val="20"/>
                <w:szCs w:val="20"/>
                <w:lang w:val="pt-BR" w:eastAsia="zh-CN"/>
              </w:rPr>
              <w:t>incêndio do tipo PQSD ABC – 08 (oito) kg</w:t>
            </w:r>
            <w:r>
              <w:rPr>
                <w:rFonts w:ascii="Arial" w:eastAsia="Times New Roman" w:hAnsi="Arial" w:cs="Arial"/>
                <w:b/>
                <w:bCs/>
                <w:kern w:val="2"/>
                <w:sz w:val="20"/>
                <w:szCs w:val="20"/>
                <w:lang w:val="pt-BR" w:eastAsia="zh-CN"/>
              </w:rPr>
              <w:t xml:space="preserve"> </w:t>
            </w:r>
          </w:p>
        </w:tc>
      </w:tr>
    </w:tbl>
    <w:p w:rsidR="0005000C" w:rsidRDefault="0005000C">
      <w:pPr>
        <w:tabs>
          <w:tab w:val="left" w:pos="284"/>
        </w:tabs>
        <w:jc w:val="both"/>
        <w:rPr>
          <w:rFonts w:ascii="Arial" w:eastAsia="Arial" w:hAnsi="Arial" w:cs="Arial"/>
        </w:rPr>
      </w:pPr>
    </w:p>
    <w:p w:rsidR="0005000C" w:rsidRDefault="00C14167">
      <w:pPr>
        <w:numPr>
          <w:ilvl w:val="0"/>
          <w:numId w:val="3"/>
        </w:numPr>
        <w:tabs>
          <w:tab w:val="left" w:pos="284"/>
        </w:tabs>
        <w:jc w:val="both"/>
        <w:rPr>
          <w:rFonts w:ascii="Arial" w:hAnsi="Arial" w:cs="Arial"/>
          <w:color w:val="000000"/>
        </w:rPr>
      </w:pPr>
      <w:r>
        <w:rPr>
          <w:rFonts w:ascii="Arial" w:hAnsi="Arial" w:cs="Arial"/>
          <w:color w:val="000000"/>
        </w:rPr>
        <w:t xml:space="preserve">Descritivo técnico: </w:t>
      </w:r>
    </w:p>
    <w:p w:rsidR="0005000C" w:rsidRDefault="00C14167">
      <w:pPr>
        <w:tabs>
          <w:tab w:val="left" w:pos="284"/>
        </w:tabs>
        <w:jc w:val="both"/>
        <w:rPr>
          <w:rFonts w:ascii="Arial" w:eastAsia="Arial" w:hAnsi="Arial" w:cs="Arial"/>
          <w:b/>
          <w:color w:val="000000"/>
        </w:rPr>
      </w:pPr>
      <w:r>
        <w:rPr>
          <w:rFonts w:ascii="Arial" w:eastAsia="Arial" w:hAnsi="Arial" w:cs="Arial"/>
          <w:b/>
          <w:color w:val="000000"/>
        </w:rPr>
        <w:t>1. Item 1 – Extintor de incêndio do tipo PQSD ABC – 08 (oito) kg</w:t>
      </w:r>
    </w:p>
    <w:p w:rsidR="0005000C" w:rsidRDefault="00C14167">
      <w:pPr>
        <w:tabs>
          <w:tab w:val="left" w:pos="284"/>
        </w:tabs>
        <w:jc w:val="both"/>
      </w:pPr>
      <w:r>
        <w:rPr>
          <w:rFonts w:ascii="Arial" w:eastAsia="Arial" w:hAnsi="Arial" w:cs="Arial"/>
          <w:color w:val="000000"/>
        </w:rPr>
        <w:t xml:space="preserve">Local de instalação: 1 unidade para Caminhão Munck e 2 unidades para Caminhão Comboio. </w:t>
      </w:r>
    </w:p>
    <w:p w:rsidR="0005000C" w:rsidRDefault="0005000C">
      <w:pPr>
        <w:tabs>
          <w:tab w:val="left" w:pos="284"/>
        </w:tabs>
        <w:jc w:val="both"/>
        <w:rPr>
          <w:rFonts w:ascii="Arial" w:eastAsia="Arial" w:hAnsi="Arial" w:cs="Arial"/>
          <w:sz w:val="10"/>
          <w:szCs w:val="10"/>
        </w:rPr>
      </w:pPr>
    </w:p>
    <w:p w:rsidR="0005000C" w:rsidRDefault="0005000C">
      <w:pPr>
        <w:tabs>
          <w:tab w:val="left" w:pos="284"/>
        </w:tabs>
        <w:jc w:val="both"/>
        <w:rPr>
          <w:rFonts w:ascii="Arial" w:eastAsia="Arial" w:hAnsi="Arial" w:cs="Arial"/>
          <w:sz w:val="10"/>
          <w:szCs w:val="10"/>
        </w:rPr>
      </w:pPr>
    </w:p>
    <w:p w:rsidR="0005000C" w:rsidRDefault="00C14167">
      <w:pPr>
        <w:shd w:val="clear" w:color="auto" w:fill="CCCCCC"/>
        <w:tabs>
          <w:tab w:val="left" w:pos="3450"/>
        </w:tabs>
        <w:ind w:firstLine="567"/>
        <w:jc w:val="both"/>
        <w:rPr>
          <w:rFonts w:ascii="Arial" w:hAnsi="Arial" w:cs="Arial"/>
          <w:b/>
          <w:bCs/>
        </w:rPr>
      </w:pPr>
      <w:r>
        <w:rPr>
          <w:rFonts w:ascii="Arial" w:hAnsi="Arial" w:cs="Arial"/>
          <w:b/>
          <w:bCs/>
        </w:rPr>
        <w:t>4. DA EMBALAGEM:</w:t>
      </w:r>
    </w:p>
    <w:p w:rsidR="0005000C" w:rsidRDefault="00C14167">
      <w:pPr>
        <w:pStyle w:val="PargrafodaLista"/>
        <w:numPr>
          <w:ilvl w:val="0"/>
          <w:numId w:val="5"/>
        </w:numPr>
        <w:tabs>
          <w:tab w:val="left" w:pos="284"/>
        </w:tabs>
        <w:spacing w:after="0" w:line="240" w:lineRule="auto"/>
        <w:ind w:left="0" w:firstLine="0"/>
        <w:jc w:val="both"/>
        <w:rPr>
          <w:rFonts w:ascii="Arial" w:hAnsi="Arial" w:cs="Arial"/>
          <w:sz w:val="20"/>
          <w:szCs w:val="20"/>
        </w:rPr>
      </w:pPr>
      <w:r>
        <w:rPr>
          <w:rFonts w:ascii="Arial" w:hAnsi="Arial" w:cs="Arial"/>
          <w:sz w:val="20"/>
          <w:szCs w:val="20"/>
        </w:rPr>
        <w:t>Os produtos deverão</w:t>
      </w:r>
      <w:r>
        <w:rPr>
          <w:rFonts w:ascii="Arial" w:hAnsi="Arial" w:cs="Arial"/>
          <w:sz w:val="20"/>
          <w:szCs w:val="20"/>
        </w:rPr>
        <w:t xml:space="preserve"> ser acondicionados de acordo com a praxe do fabricante, garantindo sua integridade durante o transporte, armazenamento e uso, rotulados conforme a legislação em vigor.</w:t>
      </w:r>
    </w:p>
    <w:p w:rsidR="0005000C" w:rsidRDefault="0005000C">
      <w:pPr>
        <w:jc w:val="both"/>
        <w:rPr>
          <w:rFonts w:ascii="Arial" w:eastAsia="Arial" w:hAnsi="Arial" w:cs="Arial"/>
        </w:rPr>
      </w:pPr>
    </w:p>
    <w:p w:rsidR="0005000C" w:rsidRDefault="00C14167">
      <w:pPr>
        <w:shd w:val="clear" w:color="auto" w:fill="CCCCCC"/>
        <w:ind w:firstLine="567"/>
        <w:jc w:val="both"/>
        <w:rPr>
          <w:rFonts w:ascii="Arial" w:hAnsi="Arial" w:cs="Arial"/>
        </w:rPr>
      </w:pPr>
      <w:r>
        <w:rPr>
          <w:rFonts w:ascii="Arial" w:hAnsi="Arial" w:cs="Arial"/>
          <w:b/>
          <w:bCs/>
        </w:rPr>
        <w:t>5. DA ENTREGA:</w:t>
      </w:r>
    </w:p>
    <w:p w:rsidR="0005000C" w:rsidRDefault="00C14167">
      <w:pPr>
        <w:numPr>
          <w:ilvl w:val="0"/>
          <w:numId w:val="15"/>
        </w:numPr>
        <w:tabs>
          <w:tab w:val="left" w:pos="284"/>
        </w:tabs>
        <w:jc w:val="both"/>
        <w:rPr>
          <w:rFonts w:ascii="Arial" w:hAnsi="Arial" w:cs="Arial"/>
          <w:lang w:eastAsia="pt-BR"/>
        </w:rPr>
      </w:pPr>
      <w:r>
        <w:rPr>
          <w:rFonts w:ascii="Arial" w:hAnsi="Arial" w:cs="Arial"/>
          <w:lang w:eastAsia="pt-BR"/>
        </w:rPr>
        <w:t>Prazo de ent</w:t>
      </w:r>
      <w:r>
        <w:rPr>
          <w:rFonts w:ascii="Arial" w:hAnsi="Arial" w:cs="Arial"/>
          <w:lang w:eastAsia="pt-BR"/>
        </w:rPr>
        <w:t xml:space="preserve">rega: até o máximo de 10 (dez) dias úteis </w:t>
      </w:r>
      <w:r>
        <w:rPr>
          <w:rFonts w:ascii="Arial" w:hAnsi="Arial" w:cs="Arial"/>
          <w:lang w:eastAsia="pt-BR"/>
        </w:rPr>
        <w:t xml:space="preserve">a contar da Ordem de Fornecimento, emitida pela Unidade Requisitante. </w:t>
      </w:r>
    </w:p>
    <w:p w:rsidR="0005000C" w:rsidRDefault="00C14167">
      <w:pPr>
        <w:numPr>
          <w:ilvl w:val="0"/>
          <w:numId w:val="10"/>
        </w:numPr>
        <w:tabs>
          <w:tab w:val="left" w:pos="284"/>
        </w:tabs>
        <w:jc w:val="both"/>
        <w:rPr>
          <w:rFonts w:ascii="Arial" w:hAnsi="Arial" w:cs="Arial"/>
          <w:lang w:eastAsia="pt-BR"/>
        </w:rPr>
      </w:pPr>
      <w:r>
        <w:rPr>
          <w:rFonts w:ascii="Arial" w:hAnsi="Arial" w:cs="Arial"/>
          <w:lang w:eastAsia="pt-BR"/>
        </w:rPr>
        <w:t xml:space="preserve">Local de entrega: </w:t>
      </w:r>
      <w:bookmarkStart w:id="0" w:name="_GoBack"/>
      <w:r>
        <w:rPr>
          <w:rFonts w:ascii="Arial" w:hAnsi="Arial" w:cs="Arial"/>
          <w:lang w:eastAsia="pt-BR"/>
        </w:rPr>
        <w:t>Secretaria Municipal de Agricultura, Abastecimento e Meio Ambiente</w:t>
      </w:r>
    </w:p>
    <w:p w:rsidR="0005000C" w:rsidRDefault="00C14167">
      <w:pPr>
        <w:tabs>
          <w:tab w:val="left" w:pos="284"/>
        </w:tabs>
        <w:jc w:val="both"/>
        <w:rPr>
          <w:rFonts w:ascii="Arial" w:hAnsi="Arial" w:cs="Arial"/>
          <w:lang w:eastAsia="pt-BR"/>
        </w:rPr>
      </w:pPr>
      <w:r>
        <w:rPr>
          <w:rFonts w:ascii="Arial" w:hAnsi="Arial" w:cs="Arial"/>
          <w:lang w:eastAsia="pt-BR"/>
        </w:rPr>
        <w:t>Av. Dr. Paulo de Moraes, nº 2113 – Bairro Paulista, Piracicaba/SP, 13400-890.</w:t>
      </w:r>
    </w:p>
    <w:p w:rsidR="0005000C" w:rsidRDefault="00C14167">
      <w:pPr>
        <w:tabs>
          <w:tab w:val="left" w:pos="284"/>
        </w:tabs>
        <w:jc w:val="both"/>
        <w:rPr>
          <w:rFonts w:ascii="Arial" w:hAnsi="Arial" w:cs="Arial"/>
          <w:lang w:eastAsia="pt-BR"/>
        </w:rPr>
      </w:pPr>
      <w:r>
        <w:rPr>
          <w:rFonts w:ascii="Arial" w:hAnsi="Arial" w:cs="Arial"/>
          <w:lang w:eastAsia="pt-BR"/>
        </w:rPr>
        <w:t>Horário de entrega: da</w:t>
      </w:r>
      <w:r>
        <w:rPr>
          <w:rFonts w:ascii="Arial" w:hAnsi="Arial" w:cs="Arial"/>
          <w:lang w:eastAsia="pt-BR"/>
        </w:rPr>
        <w:t xml:space="preserve">s 07:30 às 10:30 horas, e das 12:30 às 15:30 horas, de segunda a sexta-feira, exceto feriados e pontos facultativos. </w:t>
      </w:r>
    </w:p>
    <w:bookmarkEnd w:id="0"/>
    <w:p w:rsidR="0005000C" w:rsidRDefault="00C14167">
      <w:pPr>
        <w:numPr>
          <w:ilvl w:val="0"/>
          <w:numId w:val="10"/>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w:t>
      </w:r>
      <w:r>
        <w:rPr>
          <w:rFonts w:ascii="Arial" w:hAnsi="Arial" w:cs="Arial"/>
        </w:rPr>
        <w:t>o.</w:t>
      </w:r>
    </w:p>
    <w:p w:rsidR="0005000C" w:rsidRDefault="00C14167">
      <w:pPr>
        <w:numPr>
          <w:ilvl w:val="0"/>
          <w:numId w:val="10"/>
        </w:numPr>
        <w:tabs>
          <w:tab w:val="left" w:pos="284"/>
        </w:tabs>
        <w:jc w:val="both"/>
        <w:rPr>
          <w:rFonts w:ascii="Arial" w:hAnsi="Arial" w:cs="Arial"/>
          <w:lang w:eastAsia="pt-BR"/>
        </w:rPr>
      </w:pPr>
      <w:r>
        <w:rPr>
          <w:rFonts w:ascii="Arial" w:hAnsi="Arial" w:cs="Arial"/>
        </w:rPr>
        <w:t>Se for constatada qualquer alteração na qualidade ou composição durante a validade dos produtos, a contratada se compromete a trocá-los sem ônus para a contratante, no prazo máximo de 10 (dez) dias, a contar da notificação.</w:t>
      </w:r>
    </w:p>
    <w:p w:rsidR="0005000C" w:rsidRDefault="0005000C">
      <w:pPr>
        <w:tabs>
          <w:tab w:val="left" w:pos="284"/>
        </w:tabs>
        <w:jc w:val="both"/>
        <w:rPr>
          <w:rFonts w:ascii="Arial" w:hAnsi="Arial" w:cs="Arial"/>
          <w:lang w:eastAsia="pt-BR"/>
        </w:rPr>
      </w:pPr>
    </w:p>
    <w:p w:rsidR="0005000C" w:rsidRDefault="00C14167">
      <w:pPr>
        <w:shd w:val="clear" w:color="auto" w:fill="CCCCCC"/>
        <w:ind w:firstLine="567"/>
        <w:jc w:val="both"/>
        <w:rPr>
          <w:rFonts w:ascii="Arial" w:hAnsi="Arial" w:cs="Arial"/>
        </w:rPr>
      </w:pPr>
      <w:r>
        <w:rPr>
          <w:rFonts w:ascii="Arial" w:hAnsi="Arial" w:cs="Arial"/>
          <w:b/>
          <w:bCs/>
        </w:rPr>
        <w:t>6. DA GARANTIA:</w:t>
      </w:r>
    </w:p>
    <w:p w:rsidR="0005000C" w:rsidRDefault="00C14167">
      <w:pPr>
        <w:numPr>
          <w:ilvl w:val="0"/>
          <w:numId w:val="16"/>
        </w:numPr>
        <w:tabs>
          <w:tab w:val="left" w:pos="284"/>
        </w:tabs>
        <w:jc w:val="both"/>
        <w:rPr>
          <w:rFonts w:ascii="Arial" w:hAnsi="Arial" w:cs="Arial"/>
        </w:rPr>
      </w:pPr>
      <w:r>
        <w:rPr>
          <w:rFonts w:ascii="Arial" w:hAnsi="Arial" w:cs="Arial"/>
          <w:lang w:eastAsia="pt-BR"/>
        </w:rPr>
        <w:t xml:space="preserve">A garantia </w:t>
      </w:r>
      <w:r>
        <w:rPr>
          <w:rFonts w:ascii="Arial" w:hAnsi="Arial" w:cs="Arial"/>
          <w:lang w:eastAsia="pt-BR"/>
        </w:rPr>
        <w:t>do produto deverá ser de no mínimo 05 (cinco) anos, contado da data de recebimento.</w:t>
      </w:r>
    </w:p>
    <w:p w:rsidR="0005000C" w:rsidRDefault="00C14167">
      <w:pPr>
        <w:numPr>
          <w:ilvl w:val="0"/>
          <w:numId w:val="10"/>
        </w:numPr>
        <w:tabs>
          <w:tab w:val="left" w:pos="284"/>
        </w:tabs>
        <w:jc w:val="both"/>
      </w:pPr>
      <w:r>
        <w:rPr>
          <w:rFonts w:ascii="Arial" w:hAnsi="Arial" w:cs="Arial"/>
          <w:lang w:eastAsia="pt-BR"/>
        </w:rPr>
        <w:t>Durante a vigência da garant</w:t>
      </w:r>
      <w:r>
        <w:rPr>
          <w:rFonts w:ascii="Arial" w:hAnsi="Arial" w:cs="Arial"/>
          <w:lang w:eastAsia="pt-BR"/>
        </w:rPr>
        <w:t xml:space="preserve">ia, a contratada deverá substituir, sem nenhum ônus adicional, produtos defeituosos ou com desgaste anormal, </w:t>
      </w:r>
      <w:r>
        <w:rPr>
          <w:rFonts w:ascii="Arial" w:hAnsi="Arial" w:cs="Arial"/>
          <w:lang w:eastAsia="pt-BR"/>
        </w:rPr>
        <w:t>no prazo máximo de 10 (dez) dias, a</w:t>
      </w:r>
      <w:r>
        <w:rPr>
          <w:rFonts w:ascii="Arial" w:hAnsi="Arial" w:cs="Arial"/>
          <w:lang w:eastAsia="pt-BR"/>
        </w:rPr>
        <w:t xml:space="preserve"> contar da notificação.</w:t>
      </w:r>
      <w:r>
        <w:rPr>
          <w:rFonts w:ascii="Arial" w:hAnsi="Arial" w:cs="Arial"/>
          <w:lang w:eastAsia="pt-BR"/>
        </w:rPr>
        <w:t xml:space="preserve"> </w:t>
      </w:r>
    </w:p>
    <w:p w:rsidR="0005000C" w:rsidRDefault="0005000C">
      <w:pPr>
        <w:tabs>
          <w:tab w:val="left" w:pos="284"/>
        </w:tabs>
        <w:jc w:val="both"/>
        <w:rPr>
          <w:shd w:val="clear" w:color="auto" w:fill="FFFF00"/>
        </w:rPr>
      </w:pPr>
    </w:p>
    <w:p w:rsidR="0005000C" w:rsidRDefault="00C14167">
      <w:pPr>
        <w:shd w:val="clear" w:color="auto" w:fill="DDDDDD"/>
        <w:ind w:firstLine="567"/>
        <w:jc w:val="both"/>
        <w:rPr>
          <w:rFonts w:ascii="Arial" w:hAnsi="Arial" w:cs="Arial"/>
        </w:rPr>
      </w:pPr>
      <w:r>
        <w:rPr>
          <w:rFonts w:ascii="Arial" w:hAnsi="Arial" w:cs="Arial"/>
          <w:b/>
          <w:bCs/>
        </w:rPr>
        <w:t>7. DO FORNECIMENTO DE INFORMAÇÕES:</w:t>
      </w:r>
    </w:p>
    <w:p w:rsidR="0005000C" w:rsidRDefault="00C14167">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05000C" w:rsidRDefault="00C14167">
      <w:pPr>
        <w:numPr>
          <w:ilvl w:val="1"/>
          <w:numId w:val="6"/>
        </w:numPr>
        <w:tabs>
          <w:tab w:val="left" w:pos="284"/>
        </w:tabs>
        <w:jc w:val="both"/>
        <w:rPr>
          <w:rFonts w:ascii="Arial" w:hAnsi="Arial" w:cs="Arial"/>
        </w:rPr>
      </w:pPr>
      <w:r>
        <w:rPr>
          <w:rFonts w:ascii="Arial" w:hAnsi="Arial" w:cs="Arial"/>
        </w:rPr>
        <w:lastRenderedPageBreak/>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05000C" w:rsidRDefault="00C14167">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w:t>
      </w:r>
      <w:r>
        <w:rPr>
          <w:rFonts w:ascii="Arial" w:hAnsi="Arial" w:cs="Arial"/>
        </w:rPr>
        <w:t xml:space="preserve">até as </w:t>
      </w:r>
      <w:r>
        <w:rPr>
          <w:rFonts w:ascii="Arial" w:hAnsi="Arial" w:cs="Arial"/>
          <w:b/>
        </w:rPr>
        <w:t xml:space="preserve">17h00 do dia útil anterior </w:t>
      </w:r>
      <w:r>
        <w:rPr>
          <w:rFonts w:ascii="Arial" w:hAnsi="Arial" w:cs="Arial"/>
        </w:rPr>
        <w:t>à data limite de recebimento de propostas.</w:t>
      </w:r>
    </w:p>
    <w:p w:rsidR="0005000C" w:rsidRDefault="00C14167">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w:t>
      </w:r>
      <w:r>
        <w:rPr>
          <w:rFonts w:ascii="Arial" w:hAnsi="Arial" w:cs="Arial"/>
        </w:rPr>
        <w:t>da uma nova data.</w:t>
      </w:r>
    </w:p>
    <w:p w:rsidR="0005000C" w:rsidRDefault="00C14167">
      <w:pPr>
        <w:tabs>
          <w:tab w:val="left" w:pos="3255"/>
        </w:tabs>
        <w:jc w:val="both"/>
        <w:rPr>
          <w:rFonts w:ascii="Arial" w:hAnsi="Arial" w:cs="Arial"/>
        </w:rPr>
      </w:pPr>
      <w:r>
        <w:rPr>
          <w:rFonts w:ascii="Arial" w:hAnsi="Arial" w:cs="Arial"/>
        </w:rPr>
        <w:tab/>
      </w:r>
    </w:p>
    <w:p w:rsidR="0005000C" w:rsidRDefault="00C14167">
      <w:pPr>
        <w:shd w:val="clear" w:color="auto" w:fill="CCCCCC"/>
        <w:ind w:firstLine="567"/>
        <w:jc w:val="both"/>
        <w:rPr>
          <w:rFonts w:ascii="Arial" w:hAnsi="Arial" w:cs="Arial"/>
        </w:rPr>
      </w:pPr>
      <w:r>
        <w:rPr>
          <w:rFonts w:ascii="Arial" w:hAnsi="Arial" w:cs="Arial"/>
          <w:b/>
          <w:bCs/>
        </w:rPr>
        <w:t>8. EXIGÊNCIA PARA HABILITAÇÃO:</w:t>
      </w:r>
    </w:p>
    <w:p w:rsidR="0005000C" w:rsidRDefault="00C14167">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05000C" w:rsidRDefault="0005000C">
      <w:pPr>
        <w:tabs>
          <w:tab w:val="left" w:pos="284"/>
        </w:tabs>
        <w:jc w:val="both"/>
        <w:rPr>
          <w:rFonts w:ascii="Arial" w:hAnsi="Arial" w:cs="Arial"/>
        </w:rPr>
      </w:pPr>
    </w:p>
    <w:p w:rsidR="0005000C" w:rsidRDefault="00C14167">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05000C" w:rsidRDefault="00C14167">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w:t>
      </w:r>
      <w:r>
        <w:rPr>
          <w:rFonts w:ascii="Arial" w:hAnsi="Arial" w:cs="Arial"/>
          <w:color w:val="000000"/>
        </w:rPr>
        <w:t>stitutivo, no caso de Sociedades Simples, acompanhada de prova de designação da diretoria em exercício.</w:t>
      </w:r>
    </w:p>
    <w:p w:rsidR="0005000C" w:rsidRDefault="0005000C">
      <w:pPr>
        <w:tabs>
          <w:tab w:val="left" w:pos="284"/>
        </w:tabs>
        <w:jc w:val="both"/>
        <w:rPr>
          <w:rFonts w:ascii="Arial" w:hAnsi="Arial" w:cs="Arial"/>
        </w:rPr>
      </w:pPr>
    </w:p>
    <w:p w:rsidR="0005000C" w:rsidRDefault="00C14167">
      <w:pPr>
        <w:numPr>
          <w:ilvl w:val="0"/>
          <w:numId w:val="7"/>
        </w:numPr>
        <w:tabs>
          <w:tab w:val="left" w:pos="284"/>
        </w:tabs>
        <w:jc w:val="both"/>
        <w:rPr>
          <w:rFonts w:ascii="Arial" w:hAnsi="Arial" w:cs="Arial"/>
        </w:rPr>
      </w:pPr>
      <w:r>
        <w:rPr>
          <w:rFonts w:ascii="Arial" w:hAnsi="Arial" w:cs="Arial"/>
          <w:b/>
          <w:bCs/>
        </w:rPr>
        <w:t>REGULARIDADE FISCAL E TRABALHISTA</w:t>
      </w:r>
    </w:p>
    <w:p w:rsidR="0005000C" w:rsidRDefault="00C14167">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05000C" w:rsidRDefault="00C14167">
      <w:pPr>
        <w:numPr>
          <w:ilvl w:val="1"/>
          <w:numId w:val="7"/>
        </w:numPr>
        <w:tabs>
          <w:tab w:val="left" w:pos="284"/>
        </w:tabs>
        <w:jc w:val="both"/>
        <w:rPr>
          <w:rFonts w:ascii="Arial" w:hAnsi="Arial" w:cs="Arial"/>
        </w:rPr>
      </w:pPr>
      <w:r>
        <w:rPr>
          <w:rFonts w:ascii="Arial" w:hAnsi="Arial" w:cs="Arial"/>
          <w:color w:val="000000"/>
        </w:rPr>
        <w:t>Certidão Conjunta Negativa de Déb</w:t>
      </w:r>
      <w:r>
        <w:rPr>
          <w:rFonts w:ascii="Arial" w:hAnsi="Arial" w:cs="Arial"/>
          <w:color w:val="000000"/>
        </w:rPr>
        <w:t>itos ou Positiva com Efeito de Negativa, relativa a Tributos Federais (inclusive as contribuições sociais) e à Dív</w:t>
      </w:r>
      <w:r>
        <w:rPr>
          <w:rFonts w:ascii="Arial" w:hAnsi="Arial" w:cs="Arial"/>
          <w:color w:val="000000"/>
        </w:rPr>
        <w:t>ida Ativa da União.</w:t>
      </w:r>
    </w:p>
    <w:p w:rsidR="0005000C" w:rsidRDefault="00C14167">
      <w:pPr>
        <w:numPr>
          <w:ilvl w:val="1"/>
          <w:numId w:val="7"/>
        </w:numPr>
        <w:tabs>
          <w:tab w:val="left" w:pos="284"/>
        </w:tabs>
        <w:jc w:val="both"/>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05000C" w:rsidRDefault="00C14167">
      <w:pPr>
        <w:numPr>
          <w:ilvl w:val="2"/>
          <w:numId w:val="7"/>
        </w:numPr>
        <w:tabs>
          <w:tab w:val="left" w:pos="284"/>
          <w:tab w:val="left" w:pos="426"/>
        </w:tabs>
        <w:jc w:val="both"/>
      </w:pPr>
      <w:r>
        <w:rPr>
          <w:rFonts w:ascii="Arial" w:hAnsi="Arial" w:cs="Arial"/>
          <w:color w:val="000000"/>
        </w:rPr>
        <w:t>Será exigida comp</w:t>
      </w:r>
      <w:r>
        <w:rPr>
          <w:rFonts w:ascii="Arial" w:hAnsi="Arial" w:cs="Arial"/>
          <w:color w:val="000000"/>
        </w:rPr>
        <w:t>rovação somente sobre débitos inscritos em dívida ativa.</w:t>
      </w:r>
    </w:p>
    <w:p w:rsidR="0005000C" w:rsidRDefault="00C14167">
      <w:pPr>
        <w:numPr>
          <w:ilvl w:val="1"/>
          <w:numId w:val="7"/>
        </w:numPr>
        <w:tabs>
          <w:tab w:val="left" w:pos="284"/>
        </w:tabs>
        <w:jc w:val="both"/>
      </w:pPr>
      <w:r>
        <w:rPr>
          <w:rFonts w:ascii="Arial" w:hAnsi="Arial" w:cs="Arial"/>
          <w:color w:val="000000"/>
        </w:rPr>
        <w:t>Certidão de regularidade de débito para com o Fundo de Garantia por Tempo de Serviço (FGTS).</w:t>
      </w:r>
    </w:p>
    <w:p w:rsidR="0005000C" w:rsidRDefault="00C14167">
      <w:pPr>
        <w:numPr>
          <w:ilvl w:val="1"/>
          <w:numId w:val="7"/>
        </w:numPr>
        <w:tabs>
          <w:tab w:val="left" w:pos="284"/>
        </w:tabs>
        <w:jc w:val="both"/>
      </w:pPr>
      <w:r>
        <w:rPr>
          <w:rFonts w:ascii="Arial" w:hAnsi="Arial" w:cs="Arial"/>
          <w:color w:val="000000"/>
        </w:rPr>
        <w:t>Certidão Negativa ou Positiva de Débitos Trabalhistas com Efeito de Negativa de Débitos Trabalhistas.</w:t>
      </w:r>
    </w:p>
    <w:p w:rsidR="0005000C" w:rsidRDefault="0005000C">
      <w:pPr>
        <w:tabs>
          <w:tab w:val="left" w:pos="284"/>
        </w:tabs>
        <w:jc w:val="both"/>
        <w:rPr>
          <w:rFonts w:ascii="Arial" w:hAnsi="Arial" w:cs="Arial"/>
        </w:rPr>
      </w:pPr>
    </w:p>
    <w:p w:rsidR="0005000C" w:rsidRDefault="00C14167">
      <w:pPr>
        <w:numPr>
          <w:ilvl w:val="0"/>
          <w:numId w:val="7"/>
        </w:numPr>
        <w:tabs>
          <w:tab w:val="left" w:pos="284"/>
        </w:tabs>
        <w:jc w:val="both"/>
        <w:rPr>
          <w:rFonts w:ascii="Arial" w:hAnsi="Arial" w:cs="Arial"/>
        </w:rPr>
      </w:pPr>
      <w:r>
        <w:rPr>
          <w:rFonts w:ascii="Arial" w:hAnsi="Arial" w:cs="Arial"/>
          <w:b/>
          <w:bCs/>
        </w:rPr>
        <w:t>QUA</w:t>
      </w:r>
      <w:r>
        <w:rPr>
          <w:rFonts w:ascii="Arial" w:hAnsi="Arial" w:cs="Arial"/>
          <w:b/>
          <w:bCs/>
        </w:rPr>
        <w:t>LIFICAÇÃO ECONÔMICO-FINANCEIRA</w:t>
      </w:r>
    </w:p>
    <w:p w:rsidR="0005000C" w:rsidRDefault="00C14167">
      <w:pPr>
        <w:numPr>
          <w:ilvl w:val="1"/>
          <w:numId w:val="7"/>
        </w:numPr>
        <w:tabs>
          <w:tab w:val="left" w:pos="284"/>
        </w:tabs>
        <w:jc w:val="both"/>
        <w:rPr>
          <w:rFonts w:ascii="Arial" w:hAnsi="Arial" w:cs="Arial"/>
        </w:rPr>
      </w:pPr>
      <w:r>
        <w:rPr>
          <w:rFonts w:ascii="Arial" w:hAnsi="Arial" w:cs="Arial"/>
        </w:rPr>
        <w:t>Certidão negativa de falência expedida pelo distribuidor da sede da pessoa jurídica, com data não superior a 180 (cento e oitenta) dias, da data limite para o recebimento das propostas da presente licitação.</w:t>
      </w:r>
    </w:p>
    <w:p w:rsidR="0005000C" w:rsidRDefault="0005000C">
      <w:pPr>
        <w:tabs>
          <w:tab w:val="left" w:pos="284"/>
          <w:tab w:val="left" w:pos="426"/>
        </w:tabs>
        <w:jc w:val="both"/>
        <w:rPr>
          <w:rFonts w:ascii="Arial" w:hAnsi="Arial" w:cs="Arial"/>
        </w:rPr>
      </w:pPr>
    </w:p>
    <w:p w:rsidR="0005000C" w:rsidRDefault="00C14167">
      <w:pPr>
        <w:numPr>
          <w:ilvl w:val="0"/>
          <w:numId w:val="7"/>
        </w:numPr>
        <w:tabs>
          <w:tab w:val="left" w:pos="284"/>
          <w:tab w:val="left" w:pos="426"/>
        </w:tabs>
        <w:jc w:val="both"/>
        <w:rPr>
          <w:rFonts w:ascii="Arial" w:hAnsi="Arial" w:cs="Arial"/>
        </w:rPr>
      </w:pPr>
      <w:r>
        <w:rPr>
          <w:rFonts w:ascii="Arial" w:hAnsi="Arial" w:cs="Arial"/>
          <w:b/>
          <w:bCs/>
        </w:rPr>
        <w:t xml:space="preserve">DOCUMENTAÇÃO </w:t>
      </w:r>
      <w:r>
        <w:rPr>
          <w:rFonts w:ascii="Arial" w:hAnsi="Arial" w:cs="Arial"/>
          <w:b/>
          <w:bCs/>
        </w:rPr>
        <w:t>COMPLEMENTAR</w:t>
      </w:r>
    </w:p>
    <w:p w:rsidR="0005000C" w:rsidRDefault="00C14167">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05000C" w:rsidRDefault="00C14167">
      <w:pPr>
        <w:numPr>
          <w:ilvl w:val="1"/>
          <w:numId w:val="7"/>
        </w:numPr>
        <w:tabs>
          <w:tab w:val="left" w:pos="284"/>
          <w:tab w:val="left" w:pos="426"/>
        </w:tabs>
        <w:jc w:val="both"/>
        <w:rPr>
          <w:rFonts w:ascii="Arial" w:hAnsi="Arial" w:cs="Arial"/>
        </w:rPr>
      </w:pPr>
      <w:r>
        <w:rPr>
          <w:rFonts w:ascii="Arial" w:hAnsi="Arial" w:cs="Arial"/>
        </w:rPr>
        <w:t>Declaração afirmando que sua proposta foi elaborada de maneira independente e que conduz seus negócios de forma a coibir fraudes, corrupção e a prática de quaisq</w:t>
      </w:r>
      <w:r>
        <w:rPr>
          <w:rFonts w:ascii="Arial" w:hAnsi="Arial" w:cs="Arial"/>
        </w:rPr>
        <w:t xml:space="preserve">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05000C" w:rsidRDefault="00C14167">
      <w:pPr>
        <w:numPr>
          <w:ilvl w:val="1"/>
          <w:numId w:val="7"/>
        </w:numPr>
        <w:tabs>
          <w:tab w:val="left" w:pos="284"/>
          <w:tab w:val="left" w:pos="426"/>
        </w:tabs>
        <w:jc w:val="both"/>
        <w:rPr>
          <w:rFonts w:ascii="Arial" w:hAnsi="Arial" w:cs="Arial"/>
        </w:rPr>
      </w:pPr>
      <w:r>
        <w:rPr>
          <w:rFonts w:ascii="Arial" w:hAnsi="Arial" w:cs="Arial"/>
          <w:color w:val="000000"/>
        </w:rPr>
        <w:t xml:space="preserve">Para efeito de concessão de tratamento favorecido previsto na Lei Complementar nº </w:t>
      </w:r>
      <w:r>
        <w:rPr>
          <w:rFonts w:ascii="Arial" w:hAnsi="Arial" w:cs="Arial"/>
          <w:color w:val="000000"/>
        </w:rPr>
        <w:t>123/2006, alterada pela Lei Complementar nº 147/2014 e Decreto Municipal nº 12.437/2007:</w:t>
      </w:r>
    </w:p>
    <w:p w:rsidR="0005000C" w:rsidRDefault="00C14167">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05000C" w:rsidRDefault="00C14167">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05000C" w:rsidRDefault="00C14167">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05000C" w:rsidRDefault="00C14167">
      <w:pPr>
        <w:numPr>
          <w:ilvl w:val="3"/>
          <w:numId w:val="7"/>
        </w:numPr>
        <w:tabs>
          <w:tab w:val="left" w:pos="284"/>
          <w:tab w:val="left" w:pos="426"/>
          <w:tab w:val="left" w:pos="567"/>
        </w:tabs>
        <w:jc w:val="both"/>
        <w:rPr>
          <w:rFonts w:ascii="Arial" w:hAnsi="Arial" w:cs="Arial"/>
        </w:rPr>
      </w:pPr>
      <w:r>
        <w:rPr>
          <w:rFonts w:ascii="Arial" w:hAnsi="Arial" w:cs="Arial"/>
          <w:color w:val="000000"/>
        </w:rPr>
        <w:t>Doc</w:t>
      </w:r>
      <w:r>
        <w:rPr>
          <w:rFonts w:ascii="Arial" w:hAnsi="Arial" w:cs="Arial"/>
          <w:color w:val="000000"/>
        </w:rPr>
        <w:t>umento expedido pelo Registro Civil das Pessoas Jurídicas, caso atuem em outra área que não a comercial, com data inferior a 180 dias.</w:t>
      </w:r>
    </w:p>
    <w:p w:rsidR="0005000C" w:rsidRDefault="00C14167">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05000C" w:rsidRDefault="0005000C">
      <w:pPr>
        <w:tabs>
          <w:tab w:val="left" w:pos="284"/>
          <w:tab w:val="left" w:pos="426"/>
          <w:tab w:val="left" w:pos="567"/>
        </w:tabs>
        <w:jc w:val="both"/>
        <w:rPr>
          <w:shd w:val="clear" w:color="auto" w:fill="FFFF00"/>
        </w:rPr>
      </w:pPr>
    </w:p>
    <w:p w:rsidR="0005000C" w:rsidRDefault="00C14167">
      <w:pPr>
        <w:numPr>
          <w:ilvl w:val="0"/>
          <w:numId w:val="7"/>
        </w:numPr>
        <w:tabs>
          <w:tab w:val="left" w:pos="284"/>
          <w:tab w:val="left" w:pos="426"/>
          <w:tab w:val="left" w:pos="567"/>
        </w:tabs>
        <w:jc w:val="both"/>
        <w:rPr>
          <w:rFonts w:ascii="Arial" w:hAnsi="Arial" w:cs="Arial"/>
        </w:rPr>
      </w:pPr>
      <w:r>
        <w:rPr>
          <w:rFonts w:ascii="Arial" w:hAnsi="Arial" w:cs="Arial"/>
          <w:b/>
        </w:rPr>
        <w:t>CATÁLOGOS</w:t>
      </w:r>
    </w:p>
    <w:p w:rsidR="0005000C" w:rsidRDefault="00C14167">
      <w:pPr>
        <w:numPr>
          <w:ilvl w:val="1"/>
          <w:numId w:val="17"/>
        </w:numPr>
        <w:tabs>
          <w:tab w:val="left" w:pos="284"/>
          <w:tab w:val="left" w:pos="426"/>
          <w:tab w:val="left" w:pos="567"/>
        </w:tabs>
        <w:jc w:val="both"/>
        <w:rPr>
          <w:rFonts w:ascii="Arial" w:hAnsi="Arial" w:cs="Arial"/>
        </w:rPr>
      </w:pPr>
      <w:r>
        <w:rPr>
          <w:rFonts w:ascii="Arial" w:hAnsi="Arial" w:cs="Arial"/>
        </w:rPr>
        <w:t>Deverá(ão) ser</w:t>
      </w:r>
      <w:r>
        <w:rPr>
          <w:rFonts w:ascii="Arial" w:hAnsi="Arial" w:cs="Arial"/>
        </w:rPr>
        <w:t xml:space="preserve"> apresentado(s) junto com a proposta, sob pena de desclassificação pelo não cumprimento:</w:t>
      </w:r>
    </w:p>
    <w:p w:rsidR="0005000C" w:rsidRDefault="00C14167">
      <w:pPr>
        <w:numPr>
          <w:ilvl w:val="2"/>
          <w:numId w:val="7"/>
        </w:numPr>
        <w:tabs>
          <w:tab w:val="left" w:pos="284"/>
          <w:tab w:val="left" w:pos="426"/>
          <w:tab w:val="left" w:pos="567"/>
        </w:tabs>
        <w:jc w:val="both"/>
        <w:rPr>
          <w:rFonts w:ascii="Arial" w:hAnsi="Arial" w:cs="Arial"/>
        </w:rPr>
      </w:pPr>
      <w:r>
        <w:rPr>
          <w:rFonts w:ascii="Arial" w:hAnsi="Arial" w:cs="Arial"/>
        </w:rPr>
        <w:t xml:space="preserve">Catálogos técnicos contendo descritivo/folder/foto do produto ofertado o descritivo do produto ofertado, comprovando as especificações técnicas do edital, sob pena de </w:t>
      </w:r>
      <w:r>
        <w:rPr>
          <w:rFonts w:ascii="Arial" w:hAnsi="Arial" w:cs="Arial"/>
        </w:rPr>
        <w:t>desclassificação pelo não cumprimento.</w:t>
      </w:r>
    </w:p>
    <w:p w:rsidR="0005000C" w:rsidRDefault="0005000C">
      <w:pPr>
        <w:tabs>
          <w:tab w:val="left" w:pos="284"/>
          <w:tab w:val="left" w:pos="426"/>
          <w:tab w:val="left" w:pos="567"/>
        </w:tabs>
        <w:jc w:val="both"/>
        <w:rPr>
          <w:rFonts w:ascii="Arial" w:hAnsi="Arial" w:cs="Arial"/>
        </w:rPr>
      </w:pPr>
    </w:p>
    <w:p w:rsidR="0005000C" w:rsidRDefault="00C14167">
      <w:pPr>
        <w:ind w:firstLine="567"/>
        <w:jc w:val="both"/>
      </w:pPr>
      <w:r>
        <w:rPr>
          <w:rFonts w:ascii="Arial" w:hAnsi="Arial" w:cs="Arial"/>
        </w:rPr>
        <w:t>Piracicaba, 05 de maio de 2026.</w:t>
      </w:r>
    </w:p>
    <w:p w:rsidR="0005000C" w:rsidRDefault="0005000C">
      <w:pPr>
        <w:ind w:firstLine="567"/>
        <w:jc w:val="both"/>
        <w:rPr>
          <w:rFonts w:ascii="Arial" w:hAnsi="Arial" w:cs="Arial"/>
        </w:rPr>
      </w:pPr>
    </w:p>
    <w:p w:rsidR="0005000C" w:rsidRDefault="0005000C">
      <w:pPr>
        <w:rPr>
          <w:rFonts w:ascii="Arial" w:hAnsi="Arial" w:cs="Arial"/>
        </w:rPr>
      </w:pPr>
    </w:p>
    <w:p w:rsidR="0005000C" w:rsidRDefault="00C14167">
      <w:pPr>
        <w:jc w:val="center"/>
      </w:pPr>
      <w:r>
        <w:rPr>
          <w:rFonts w:ascii="Arial" w:hAnsi="Arial" w:cs="Arial"/>
          <w:b/>
        </w:rPr>
        <w:t>Larissa Palomo Monferdini</w:t>
      </w:r>
    </w:p>
    <w:p w:rsidR="0005000C" w:rsidRDefault="00C14167">
      <w:pPr>
        <w:jc w:val="center"/>
      </w:pPr>
      <w:r>
        <w:rPr>
          <w:rFonts w:ascii="Arial" w:hAnsi="Arial" w:cs="Arial"/>
          <w:b/>
        </w:rPr>
        <w:t>Chefe de Setor</w:t>
      </w:r>
      <w:r>
        <w:br w:type="page"/>
      </w:r>
    </w:p>
    <w:p w:rsidR="0005000C" w:rsidRDefault="00C14167">
      <w:pPr>
        <w:pStyle w:val="Ttulo2"/>
        <w:numPr>
          <w:ilvl w:val="1"/>
          <w:numId w:val="1"/>
        </w:numPr>
        <w:ind w:left="0" w:firstLine="0"/>
      </w:pPr>
      <w:r>
        <w:lastRenderedPageBreak/>
        <w:t>REGULAMENTO GERAL</w:t>
      </w:r>
    </w:p>
    <w:p w:rsidR="0005000C" w:rsidRDefault="00C14167">
      <w:pPr>
        <w:pStyle w:val="Ttulo2"/>
        <w:tabs>
          <w:tab w:val="clear" w:pos="0"/>
          <w:tab w:val="left" w:pos="708"/>
          <w:tab w:val="left" w:pos="851"/>
        </w:tabs>
        <w:ind w:left="0" w:firstLine="0"/>
        <w:rPr>
          <w:b w:val="0"/>
        </w:rPr>
      </w:pPr>
      <w:r>
        <w:rPr>
          <w:b w:val="0"/>
          <w:lang w:val="pt-BR"/>
        </w:rPr>
        <w:t>DISPENSA ELETRÔNICA</w:t>
      </w:r>
    </w:p>
    <w:p w:rsidR="0005000C" w:rsidRDefault="0005000C">
      <w:pPr>
        <w:pStyle w:val="Ttulo2"/>
        <w:numPr>
          <w:ilvl w:val="0"/>
          <w:numId w:val="1"/>
        </w:numPr>
        <w:tabs>
          <w:tab w:val="left" w:pos="0"/>
          <w:tab w:val="left" w:pos="708"/>
          <w:tab w:val="left" w:pos="851"/>
        </w:tabs>
        <w:ind w:left="576" w:firstLine="0"/>
      </w:pPr>
    </w:p>
    <w:p w:rsidR="0005000C" w:rsidRDefault="00C14167">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05000C" w:rsidRDefault="0005000C">
      <w:pPr>
        <w:numPr>
          <w:ilvl w:val="0"/>
          <w:numId w:val="1"/>
        </w:numPr>
        <w:ind w:left="0" w:right="-1" w:firstLine="284"/>
        <w:jc w:val="both"/>
        <w:rPr>
          <w:rFonts w:ascii="Arial" w:hAnsi="Arial" w:cs="Arial"/>
          <w:b/>
          <w:bCs/>
        </w:rPr>
      </w:pPr>
    </w:p>
    <w:p w:rsidR="0005000C" w:rsidRDefault="00C14167">
      <w:pPr>
        <w:ind w:right="-1" w:firstLine="284"/>
        <w:jc w:val="both"/>
        <w:rPr>
          <w:rFonts w:ascii="Arial" w:hAnsi="Arial" w:cs="Arial"/>
        </w:rPr>
      </w:pPr>
      <w:r>
        <w:rPr>
          <w:rFonts w:ascii="Arial" w:hAnsi="Arial" w:cs="Arial"/>
        </w:rPr>
        <w:t>O procedimento licitatório obedecerá, integralmente, o artigo 75 da Lei nº 14.133</w:t>
      </w:r>
      <w:r>
        <w:rPr>
          <w:rFonts w:ascii="Arial" w:hAnsi="Arial" w:cs="Arial"/>
        </w:rPr>
        <w:t>, de 2021, e demais legislações aplicáveis e, ainda, de acordo com as especificações constantes no Termo de Referência e neste Regulamento Geral, que dele fazem parte integrante.</w:t>
      </w:r>
    </w:p>
    <w:p w:rsidR="0005000C" w:rsidRDefault="0005000C">
      <w:pPr>
        <w:numPr>
          <w:ilvl w:val="0"/>
          <w:numId w:val="1"/>
        </w:numPr>
        <w:ind w:left="0" w:right="-1" w:firstLine="284"/>
        <w:jc w:val="both"/>
        <w:rPr>
          <w:rFonts w:ascii="Arial" w:hAnsi="Arial" w:cs="Arial"/>
          <w:highlight w:val="yellow"/>
        </w:rPr>
      </w:pPr>
    </w:p>
    <w:p w:rsidR="0005000C" w:rsidRDefault="00C14167">
      <w:pPr>
        <w:ind w:right="-1" w:firstLine="284"/>
        <w:jc w:val="both"/>
        <w:rPr>
          <w:rFonts w:ascii="Arial" w:hAnsi="Arial" w:cs="Arial"/>
        </w:rPr>
      </w:pPr>
      <w:r>
        <w:rPr>
          <w:rFonts w:ascii="Arial" w:hAnsi="Arial" w:cs="Arial"/>
          <w:b/>
          <w:bCs/>
        </w:rPr>
        <w:t>1. REFERÊNCIA DE TEMPO</w:t>
      </w:r>
    </w:p>
    <w:p w:rsidR="0005000C" w:rsidRDefault="0005000C">
      <w:pPr>
        <w:numPr>
          <w:ilvl w:val="0"/>
          <w:numId w:val="1"/>
        </w:numPr>
        <w:ind w:left="0" w:right="-1" w:firstLine="284"/>
        <w:jc w:val="both"/>
        <w:rPr>
          <w:rFonts w:ascii="Arial" w:hAnsi="Arial" w:cs="Arial"/>
        </w:rPr>
      </w:pPr>
    </w:p>
    <w:p w:rsidR="0005000C" w:rsidRDefault="00C14167">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05000C" w:rsidRDefault="0005000C">
      <w:pPr>
        <w:numPr>
          <w:ilvl w:val="0"/>
          <w:numId w:val="1"/>
        </w:numPr>
        <w:ind w:left="0" w:right="-1" w:firstLine="284"/>
        <w:jc w:val="both"/>
        <w:rPr>
          <w:rFonts w:ascii="Arial" w:hAnsi="Arial" w:cs="Arial"/>
          <w:highlight w:val="yellow"/>
        </w:rPr>
      </w:pPr>
    </w:p>
    <w:p w:rsidR="0005000C" w:rsidRDefault="00C14167">
      <w:pPr>
        <w:ind w:right="-1" w:firstLine="284"/>
        <w:jc w:val="both"/>
        <w:rPr>
          <w:rFonts w:ascii="Arial" w:hAnsi="Arial" w:cs="Arial"/>
        </w:rPr>
      </w:pPr>
      <w:r>
        <w:rPr>
          <w:rFonts w:ascii="Arial" w:hAnsi="Arial" w:cs="Arial"/>
          <w:b/>
          <w:bCs/>
        </w:rPr>
        <w:t xml:space="preserve">2. CONDIÇÕES PARA </w:t>
      </w:r>
      <w:r>
        <w:rPr>
          <w:rFonts w:ascii="Arial" w:hAnsi="Arial" w:cs="Arial"/>
          <w:b/>
          <w:bCs/>
        </w:rPr>
        <w:t>PARTICIPAÇÃO</w:t>
      </w:r>
    </w:p>
    <w:p w:rsidR="0005000C" w:rsidRDefault="0005000C">
      <w:pPr>
        <w:numPr>
          <w:ilvl w:val="0"/>
          <w:numId w:val="1"/>
        </w:numPr>
        <w:ind w:left="0"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t>2.2.</w:t>
      </w:r>
      <w:r>
        <w:rPr>
          <w:rFonts w:ascii="Arial" w:hAnsi="Arial" w:cs="Arial"/>
        </w:rPr>
        <w:t xml:space="preserve"> Os forne</w:t>
      </w:r>
      <w:r>
        <w:rPr>
          <w:rFonts w:ascii="Arial" w:hAnsi="Arial" w:cs="Arial"/>
        </w:rPr>
        <w:t>cedores deverão se cadastrar previamente no Portal BNC para acesso ao sistema e operacionalização.</w:t>
      </w:r>
    </w:p>
    <w:p w:rsidR="0005000C" w:rsidRDefault="0005000C">
      <w:pPr>
        <w:numPr>
          <w:ilvl w:val="0"/>
          <w:numId w:val="1"/>
        </w:numPr>
        <w:ind w:left="0" w:right="-1" w:firstLine="284"/>
        <w:jc w:val="both"/>
        <w:rPr>
          <w:rFonts w:ascii="Arial" w:hAnsi="Arial" w:cs="Arial"/>
          <w:highlight w:val="yellow"/>
        </w:rPr>
      </w:pPr>
    </w:p>
    <w:p w:rsidR="0005000C" w:rsidRDefault="00C14167">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w:t>
      </w:r>
      <w:r>
        <w:rPr>
          <w:b w:val="0"/>
          <w:i w:val="0"/>
          <w:caps w:val="0"/>
          <w:sz w:val="20"/>
          <w:szCs w:val="20"/>
        </w:rPr>
        <w:t xml:space="preserve"> e condições contidas neste edital e seus anexos.</w:t>
      </w:r>
    </w:p>
    <w:p w:rsidR="0005000C" w:rsidRDefault="0005000C">
      <w:pPr>
        <w:numPr>
          <w:ilvl w:val="0"/>
          <w:numId w:val="1"/>
        </w:numPr>
        <w:ind w:left="0" w:right="-1" w:firstLine="284"/>
        <w:jc w:val="both"/>
        <w:rPr>
          <w:rFonts w:ascii="Arial" w:hAnsi="Arial" w:cs="Arial"/>
        </w:rPr>
      </w:pPr>
    </w:p>
    <w:p w:rsidR="0005000C" w:rsidRDefault="00C14167">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w:t>
      </w:r>
      <w:r>
        <w:rPr>
          <w:rFonts w:ascii="Arial" w:hAnsi="Arial" w:cs="Arial"/>
        </w:rPr>
        <w:t xml:space="preserve">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w:t>
      </w:r>
      <w:r>
        <w:rPr>
          <w:rFonts w:ascii="Arial" w:hAnsi="Arial" w:cs="Arial"/>
        </w:rPr>
        <w:t>referência à contratação destas, desde que atendar a todas as exigências e condições contidas neste Edital e seus Anexos.</w:t>
      </w:r>
    </w:p>
    <w:p w:rsidR="0005000C" w:rsidRDefault="0005000C">
      <w:pPr>
        <w:pStyle w:val="Standard"/>
        <w:numPr>
          <w:ilvl w:val="0"/>
          <w:numId w:val="1"/>
        </w:numPr>
        <w:ind w:left="0" w:right="-1" w:firstLine="284"/>
        <w:jc w:val="both"/>
        <w:rPr>
          <w:rFonts w:ascii="Arial" w:hAnsi="Arial" w:cs="Arial"/>
          <w:b/>
        </w:rPr>
      </w:pPr>
    </w:p>
    <w:p w:rsidR="0005000C" w:rsidRDefault="00C14167">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w:t>
      </w:r>
      <w:r>
        <w:rPr>
          <w:rFonts w:ascii="Arial" w:hAnsi="Arial" w:cs="Arial"/>
        </w:rPr>
        <w:t>a a qualquer interessado do ramo de atividade, sem restrição de classificação fiscal.</w:t>
      </w:r>
    </w:p>
    <w:p w:rsidR="0005000C" w:rsidRDefault="0005000C">
      <w:pPr>
        <w:pStyle w:val="Standard"/>
        <w:numPr>
          <w:ilvl w:val="0"/>
          <w:numId w:val="1"/>
        </w:numPr>
        <w:ind w:left="0" w:right="-1" w:firstLine="284"/>
        <w:jc w:val="both"/>
        <w:rPr>
          <w:rFonts w:ascii="Arial" w:hAnsi="Arial" w:cs="Arial"/>
        </w:rPr>
      </w:pPr>
    </w:p>
    <w:p w:rsidR="0005000C" w:rsidRDefault="00C14167">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w:t>
      </w:r>
      <w:r>
        <w:rPr>
          <w:rFonts w:ascii="Arial" w:hAnsi="Arial" w:cs="Arial"/>
        </w:rPr>
        <w:t>. 14 da Lei 14.133, de 2021:</w:t>
      </w:r>
    </w:p>
    <w:p w:rsidR="0005000C" w:rsidRDefault="0005000C">
      <w:pPr>
        <w:numPr>
          <w:ilvl w:val="0"/>
          <w:numId w:val="1"/>
        </w:numPr>
        <w:ind w:left="0"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t>2.4.2.</w:t>
      </w:r>
      <w:r>
        <w:rPr>
          <w:rFonts w:ascii="Arial" w:hAnsi="Arial" w:cs="Arial"/>
        </w:rPr>
        <w:t xml:space="preserve"> Empresa, isoladamente ou em </w:t>
      </w:r>
      <w:r>
        <w:rPr>
          <w:rFonts w:ascii="Arial" w:hAnsi="Arial" w:cs="Arial"/>
        </w:rPr>
        <w:t>consórcio, responsável pela elaboração do projeto básico ou do projeto executivo, ou empresa da qual o autor do projeto seja dirigente, gerente, controlador, acionista ou detentor de mais de 5% (cinco por cento) do capital com direito a voto, responsável t</w:t>
      </w:r>
      <w:r>
        <w:rPr>
          <w:rFonts w:ascii="Arial" w:hAnsi="Arial" w:cs="Arial"/>
        </w:rPr>
        <w:t>écnico ou subcontratado, quando a licitação versar sobre obra, serviços ou fornecimento de bens a ela necessários;</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t>2.4.3.2.</w:t>
      </w:r>
      <w:r>
        <w:rPr>
          <w:rFonts w:ascii="Arial" w:hAnsi="Arial" w:cs="Arial"/>
        </w:rPr>
        <w:t xml:space="preserve"> A sanção de declaração </w:t>
      </w:r>
      <w:r>
        <w:rPr>
          <w:rFonts w:ascii="Arial" w:hAnsi="Arial" w:cs="Arial"/>
        </w:rPr>
        <w:t>de inidoneidade, disposta no Art. 156, IV da Lei 14.133/2021, impedirá o responsável de licitar no âmbito da Administração direta e indireta de todos os entes federativos.</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w:t>
      </w:r>
      <w:r>
        <w:rPr>
          <w:rFonts w:ascii="Arial" w:hAnsi="Arial" w:cs="Arial"/>
        </w:rPr>
        <w:t xml:space="preserve">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w:t>
      </w:r>
      <w:r>
        <w:rPr>
          <w:rFonts w:ascii="Arial" w:hAnsi="Arial" w:cs="Arial"/>
        </w:rPr>
        <w:t xml:space="preserve"> ou por afinidade, até o terceiro grau;</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w:t>
      </w:r>
      <w:r>
        <w:rPr>
          <w:rFonts w:ascii="Arial" w:hAnsi="Arial" w:cs="Arial"/>
        </w:rPr>
        <w:t>o do edital, tenha sido condenada judicialmente, com trânsito em julgado, por exploração de trabalho infantil, por submissão de trabalhadores a condições análogas às de escravo ou por contratação de adolescentes nos casos vedados pela legislação trabalhist</w:t>
      </w:r>
      <w:r>
        <w:rPr>
          <w:rFonts w:ascii="Arial" w:hAnsi="Arial" w:cs="Arial"/>
        </w:rPr>
        <w:t>a.</w:t>
      </w:r>
    </w:p>
    <w:p w:rsidR="0005000C" w:rsidRDefault="0005000C">
      <w:pPr>
        <w:numPr>
          <w:ilvl w:val="0"/>
          <w:numId w:val="1"/>
        </w:numPr>
        <w:ind w:left="0"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bCs/>
          <w:caps/>
        </w:rPr>
        <w:t>3. credenciamento NO APLICATIVO LICITAÇÕES</w:t>
      </w:r>
    </w:p>
    <w:p w:rsidR="0005000C" w:rsidRDefault="0005000C">
      <w:pPr>
        <w:numPr>
          <w:ilvl w:val="0"/>
          <w:numId w:val="1"/>
        </w:numPr>
        <w:ind w:left="0" w:right="-1" w:firstLine="284"/>
        <w:jc w:val="both"/>
        <w:rPr>
          <w:rFonts w:ascii="Arial" w:hAnsi="Arial" w:cs="Arial"/>
        </w:rPr>
      </w:pPr>
    </w:p>
    <w:p w:rsidR="0005000C" w:rsidRDefault="00C14167">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w:t>
      </w:r>
      <w:r>
        <w:rPr>
          <w:b w:val="0"/>
          <w:sz w:val="20"/>
          <w:szCs w:val="20"/>
        </w:rPr>
        <w: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xml:space="preserve">, sendo que o login de usuário e a senha poderão ser utilizadas em qualquer DISPENSA ELETRÔNICA, salvo quando canceladas por solicitação do credenciado ou por iniciativa da Prefeitura </w:t>
      </w:r>
      <w:r>
        <w:rPr>
          <w:b w:val="0"/>
          <w:sz w:val="20"/>
          <w:szCs w:val="20"/>
        </w:rPr>
        <w:t>do Município de Piracicaba, devidamente justificada.</w:t>
      </w:r>
    </w:p>
    <w:p w:rsidR="0005000C" w:rsidRDefault="0005000C">
      <w:pPr>
        <w:numPr>
          <w:ilvl w:val="0"/>
          <w:numId w:val="1"/>
        </w:numPr>
        <w:ind w:left="0" w:right="-1" w:firstLine="284"/>
        <w:jc w:val="both"/>
        <w:rPr>
          <w:rFonts w:ascii="Arial" w:hAnsi="Arial" w:cs="Arial"/>
        </w:rPr>
      </w:pPr>
    </w:p>
    <w:p w:rsidR="0005000C" w:rsidRDefault="00C14167">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w:t>
      </w:r>
      <w:r>
        <w:rPr>
          <w:rFonts w:ascii="Arial" w:hAnsi="Arial" w:cs="Arial"/>
        </w:rPr>
        <w:t>DE PIRACICABA, a responsabilidade por eventuais danos decorrentes do uso indevido da senha, ainda que por terceiros.</w:t>
      </w:r>
    </w:p>
    <w:p w:rsidR="0005000C" w:rsidRDefault="0005000C">
      <w:pPr>
        <w:numPr>
          <w:ilvl w:val="0"/>
          <w:numId w:val="1"/>
        </w:numPr>
        <w:ind w:left="0" w:right="-1" w:firstLine="284"/>
        <w:jc w:val="both"/>
        <w:rPr>
          <w:rFonts w:ascii="Arial" w:hAnsi="Arial" w:cs="Arial"/>
          <w:highlight w:val="yellow"/>
        </w:rPr>
      </w:pPr>
    </w:p>
    <w:p w:rsidR="0005000C" w:rsidRDefault="00C14167">
      <w:pPr>
        <w:ind w:right="-1" w:firstLine="284"/>
        <w:jc w:val="both"/>
        <w:rPr>
          <w:rFonts w:ascii="Arial" w:hAnsi="Arial" w:cs="Arial"/>
        </w:rPr>
      </w:pPr>
      <w:r>
        <w:rPr>
          <w:rFonts w:ascii="Arial" w:hAnsi="Arial" w:cs="Arial"/>
          <w:b/>
          <w:bCs/>
        </w:rPr>
        <w:t>4. ENVIO DAS PROPOSTAS ELETRÔNICAS DE PREÇOS</w:t>
      </w:r>
    </w:p>
    <w:p w:rsidR="0005000C" w:rsidRDefault="0005000C">
      <w:pPr>
        <w:numPr>
          <w:ilvl w:val="0"/>
          <w:numId w:val="1"/>
        </w:numPr>
        <w:ind w:left="0" w:right="-1" w:firstLine="284"/>
        <w:jc w:val="both"/>
        <w:rPr>
          <w:rFonts w:ascii="Arial" w:hAnsi="Arial" w:cs="Arial"/>
        </w:rPr>
      </w:pPr>
    </w:p>
    <w:p w:rsidR="0005000C" w:rsidRDefault="00C14167">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w:t>
      </w:r>
      <w:r>
        <w:rPr>
          <w:rFonts w:ascii="Arial" w:hAnsi="Arial" w:cs="Arial"/>
        </w:rPr>
        <w:t xml:space="preserve"> exigências e condições previstas no Edital e seus Anexos. O interessado será responsável por todas as transações que forem efetuadas em seu nome no sistema eletrônico, assumindo como firmes e verdadeiras suas propostas e lances.</w:t>
      </w:r>
    </w:p>
    <w:p w:rsidR="0005000C" w:rsidRDefault="0005000C">
      <w:pPr>
        <w:numPr>
          <w:ilvl w:val="0"/>
          <w:numId w:val="1"/>
        </w:numPr>
        <w:ind w:left="0" w:right="-1" w:firstLine="284"/>
        <w:jc w:val="both"/>
        <w:rPr>
          <w:rFonts w:ascii="Arial" w:hAnsi="Arial" w:cs="Arial"/>
          <w:b/>
          <w:bCs/>
        </w:rPr>
      </w:pPr>
    </w:p>
    <w:p w:rsidR="0005000C" w:rsidRDefault="00C14167">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w:t>
      </w:r>
      <w:r>
        <w:rPr>
          <w:rFonts w:ascii="Arial" w:hAnsi="Arial" w:cs="Arial"/>
        </w:rPr>
        <w:t>oposta eletrônica, o interessado concorda que os produtos deverão atender a todas as especificações constantes no Termo de Referência, deste Edital.</w:t>
      </w:r>
    </w:p>
    <w:p w:rsidR="0005000C" w:rsidRDefault="0005000C">
      <w:pPr>
        <w:numPr>
          <w:ilvl w:val="0"/>
          <w:numId w:val="1"/>
        </w:numPr>
        <w:ind w:left="0" w:right="-1" w:firstLine="284"/>
        <w:jc w:val="both"/>
        <w:rPr>
          <w:rFonts w:ascii="Arial" w:hAnsi="Arial" w:cs="Arial"/>
        </w:rPr>
      </w:pPr>
    </w:p>
    <w:p w:rsidR="0005000C" w:rsidRDefault="00C14167">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w:t>
      </w:r>
      <w:r>
        <w:rPr>
          <w:rFonts w:ascii="Arial" w:hAnsi="Arial" w:cs="Arial"/>
        </w:rPr>
        <w:t>nar se são ou não beneficiárias da Lei Complementar n.º 123/2006 alterada pela Lei Complementar nº 147/2014.</w:t>
      </w:r>
    </w:p>
    <w:p w:rsidR="0005000C" w:rsidRDefault="0005000C">
      <w:pPr>
        <w:numPr>
          <w:ilvl w:val="0"/>
          <w:numId w:val="1"/>
        </w:numPr>
        <w:ind w:left="0" w:right="-1" w:firstLine="284"/>
        <w:jc w:val="both"/>
        <w:rPr>
          <w:rFonts w:ascii="Arial" w:hAnsi="Arial" w:cs="Arial"/>
          <w:b/>
          <w:bCs/>
        </w:rPr>
      </w:pPr>
    </w:p>
    <w:p w:rsidR="0005000C" w:rsidRDefault="00C14167">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marca, modelo e </w:t>
      </w:r>
      <w:r>
        <w:rPr>
          <w:rFonts w:ascii="Arial" w:hAnsi="Arial" w:cs="Arial"/>
        </w:rPr>
        <w:t>demais itens que forem parametrizados de acordo com o objeto solicitado.</w:t>
      </w:r>
    </w:p>
    <w:p w:rsidR="0005000C" w:rsidRDefault="0005000C">
      <w:pPr>
        <w:numPr>
          <w:ilvl w:val="0"/>
          <w:numId w:val="1"/>
        </w:numPr>
        <w:ind w:left="0"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w:t>
      </w:r>
      <w:r>
        <w:rPr>
          <w:rFonts w:ascii="Arial" w:hAnsi="Arial" w:cs="Arial"/>
        </w:rPr>
        <w:t>er do processo de compra e quaisquer alterações serão desconsideradas, prevalecendo sempre a marca inicialmente indicada.</w:t>
      </w:r>
    </w:p>
    <w:p w:rsidR="0005000C" w:rsidRDefault="0005000C">
      <w:pPr>
        <w:numPr>
          <w:ilvl w:val="0"/>
          <w:numId w:val="1"/>
        </w:numPr>
        <w:ind w:left="0" w:right="-1" w:firstLine="284"/>
        <w:jc w:val="both"/>
        <w:rPr>
          <w:rFonts w:ascii="Arial" w:hAnsi="Arial" w:cs="Arial"/>
        </w:rPr>
      </w:pPr>
    </w:p>
    <w:p w:rsidR="0005000C" w:rsidRDefault="00C14167">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w:t>
      </w:r>
      <w:r>
        <w:rPr>
          <w:rFonts w:ascii="Arial" w:hAnsi="Arial" w:cs="Arial"/>
        </w:rPr>
        <w:t xml:space="preserve"> deverão ser obrigatoriamente preenchidos.</w:t>
      </w:r>
    </w:p>
    <w:p w:rsidR="0005000C" w:rsidRDefault="0005000C">
      <w:pPr>
        <w:numPr>
          <w:ilvl w:val="0"/>
          <w:numId w:val="1"/>
        </w:numPr>
        <w:ind w:left="0" w:right="-1" w:firstLine="284"/>
        <w:jc w:val="both"/>
        <w:rPr>
          <w:rFonts w:ascii="Arial" w:hAnsi="Arial" w:cs="Arial"/>
        </w:rPr>
      </w:pPr>
    </w:p>
    <w:p w:rsidR="0005000C" w:rsidRDefault="00C14167">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w:t>
      </w:r>
      <w:r>
        <w:rPr>
          <w:rFonts w:ascii="Arial" w:hAnsi="Arial" w:cs="Arial"/>
        </w:rPr>
        <w:t>inado pela Unidade Requisitante, encargos sociais, previdenciários e trabalhistas, seguros, benefícios, custos, lucros, estadas, materiais, equipamentos, alimentação, uniformes e tributos diretos e indiretos incidentes sobre o fornecimento do objeto, bem c</w:t>
      </w:r>
      <w:r>
        <w:rPr>
          <w:rFonts w:ascii="Arial" w:hAnsi="Arial" w:cs="Arial"/>
        </w:rPr>
        <w:t>omo sua garantia, se houver.</w:t>
      </w:r>
    </w:p>
    <w:p w:rsidR="0005000C" w:rsidRDefault="0005000C">
      <w:pPr>
        <w:numPr>
          <w:ilvl w:val="0"/>
          <w:numId w:val="1"/>
        </w:numPr>
        <w:ind w:left="0" w:right="-1" w:firstLine="284"/>
        <w:jc w:val="both"/>
        <w:rPr>
          <w:rFonts w:ascii="Arial" w:hAnsi="Arial" w:cs="Arial"/>
        </w:rPr>
      </w:pPr>
    </w:p>
    <w:p w:rsidR="0005000C" w:rsidRDefault="00C14167">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05000C" w:rsidRDefault="0005000C">
      <w:pPr>
        <w:numPr>
          <w:ilvl w:val="0"/>
          <w:numId w:val="1"/>
        </w:numPr>
        <w:ind w:left="0" w:right="-1" w:firstLine="284"/>
        <w:jc w:val="both"/>
        <w:rPr>
          <w:rFonts w:ascii="Arial" w:hAnsi="Arial" w:cs="Arial"/>
          <w:highlight w:val="yellow"/>
        </w:rPr>
      </w:pPr>
    </w:p>
    <w:p w:rsidR="0005000C" w:rsidRDefault="00C14167">
      <w:pPr>
        <w:ind w:right="-1" w:firstLine="284"/>
        <w:jc w:val="both"/>
        <w:rPr>
          <w:rFonts w:ascii="Arial" w:hAnsi="Arial" w:cs="Arial"/>
          <w:b/>
        </w:rPr>
      </w:pPr>
      <w:r>
        <w:rPr>
          <w:rFonts w:ascii="Arial" w:hAnsi="Arial" w:cs="Arial"/>
          <w:b/>
        </w:rPr>
        <w:t xml:space="preserve">5. HABILITAÇÃO: </w:t>
      </w:r>
    </w:p>
    <w:p w:rsidR="0005000C" w:rsidRDefault="0005000C">
      <w:pPr>
        <w:numPr>
          <w:ilvl w:val="0"/>
          <w:numId w:val="1"/>
        </w:numPr>
        <w:ind w:left="0" w:right="-1" w:firstLine="284"/>
        <w:jc w:val="both"/>
        <w:rPr>
          <w:rFonts w:ascii="Arial" w:hAnsi="Arial" w:cs="Arial"/>
          <w:b/>
        </w:rPr>
      </w:pPr>
    </w:p>
    <w:p w:rsidR="0005000C" w:rsidRDefault="00C14167">
      <w:pPr>
        <w:ind w:right="-1" w:firstLine="284"/>
        <w:jc w:val="both"/>
        <w:rPr>
          <w:rFonts w:ascii="Arial" w:hAnsi="Arial" w:cs="Arial"/>
        </w:rPr>
      </w:pPr>
      <w:r>
        <w:rPr>
          <w:rFonts w:ascii="Arial" w:hAnsi="Arial" w:cs="Arial"/>
          <w:b/>
        </w:rPr>
        <w:lastRenderedPageBreak/>
        <w:t>5.1.</w:t>
      </w:r>
      <w:r>
        <w:rPr>
          <w:rFonts w:ascii="Arial" w:hAnsi="Arial" w:cs="Arial"/>
        </w:rPr>
        <w:t xml:space="preserve"> Os </w:t>
      </w:r>
      <w:r>
        <w:rPr>
          <w:rFonts w:ascii="Arial" w:hAnsi="Arial" w:cs="Arial"/>
        </w:rPr>
        <w:t>documentos a serem exigidos para fins de habilitação constam no Termo de Referência do Edital de Dispensa Eletrônica e será solicitado do fornecedor declarado vencedor da fase de lances.</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w:t>
      </w:r>
      <w:r>
        <w:rPr>
          <w:rFonts w:ascii="Arial" w:hAnsi="Arial" w:cs="Arial"/>
        </w:rPr>
        <w:t xml:space="preserve">mo 06 horas. </w:t>
      </w:r>
    </w:p>
    <w:p w:rsidR="0005000C" w:rsidRDefault="0005000C">
      <w:pPr>
        <w:numPr>
          <w:ilvl w:val="0"/>
          <w:numId w:val="1"/>
        </w:numPr>
        <w:ind w:left="0"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w:t>
      </w:r>
      <w:r>
        <w:rPr>
          <w:rFonts w:ascii="Arial" w:hAnsi="Arial" w:cs="Arial"/>
        </w:rPr>
        <w:t xml:space="preserve"> apresentados digitalmente, fixando-lhes prazo para atendimento.</w:t>
      </w:r>
    </w:p>
    <w:p w:rsidR="0005000C" w:rsidRDefault="0005000C">
      <w:pPr>
        <w:numPr>
          <w:ilvl w:val="0"/>
          <w:numId w:val="1"/>
        </w:numPr>
        <w:ind w:left="0"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w:t>
      </w:r>
      <w:r>
        <w:rPr>
          <w:rFonts w:ascii="Arial" w:hAnsi="Arial" w:cs="Arial"/>
        </w:rPr>
        <w:t xml:space="preserve"> de Dispensa Eletrônica.</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w:t>
      </w:r>
      <w:r>
        <w:rPr>
          <w:rFonts w:ascii="Arial" w:hAnsi="Arial" w:cs="Arial"/>
        </w:rPr>
        <w:t>pecificações do objeto e as condições de habilitação.</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05000C" w:rsidRDefault="0005000C">
      <w:pPr>
        <w:ind w:right="-1" w:firstLine="284"/>
        <w:jc w:val="both"/>
        <w:rPr>
          <w:rFonts w:ascii="Arial" w:hAnsi="Arial" w:cs="Arial"/>
        </w:rPr>
      </w:pPr>
    </w:p>
    <w:p w:rsidR="0005000C" w:rsidRDefault="00C14167">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w:t>
      </w:r>
      <w:r>
        <w:rPr>
          <w:rFonts w:ascii="Arial" w:hAnsi="Arial" w:cs="Arial"/>
        </w:rPr>
        <w:t>iz e outros à filial.</w:t>
      </w:r>
    </w:p>
    <w:p w:rsidR="0005000C" w:rsidRDefault="00C14167">
      <w:pPr>
        <w:numPr>
          <w:ilvl w:val="0"/>
          <w:numId w:val="1"/>
        </w:numPr>
        <w:ind w:left="0" w:right="-1" w:firstLine="284"/>
        <w:jc w:val="both"/>
        <w:rPr>
          <w:rFonts w:ascii="Arial" w:eastAsia="Arial" w:hAnsi="Arial" w:cs="Arial"/>
        </w:rPr>
      </w:pPr>
      <w:r>
        <w:rPr>
          <w:rFonts w:ascii="Arial" w:eastAsia="Arial" w:hAnsi="Arial" w:cs="Arial"/>
        </w:rPr>
        <w:t xml:space="preserve">  </w:t>
      </w:r>
    </w:p>
    <w:p w:rsidR="0005000C" w:rsidRDefault="00C14167">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05000C" w:rsidRDefault="0005000C">
      <w:pPr>
        <w:keepLines/>
        <w:numPr>
          <w:ilvl w:val="0"/>
          <w:numId w:val="1"/>
        </w:numPr>
        <w:ind w:left="0" w:right="-1" w:firstLine="284"/>
        <w:jc w:val="both"/>
        <w:rPr>
          <w:rFonts w:ascii="Arial" w:hAnsi="Arial" w:cs="Arial"/>
          <w:strike/>
        </w:rPr>
      </w:pPr>
    </w:p>
    <w:p w:rsidR="0005000C" w:rsidRDefault="00C14167">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 xml:space="preserve">Em todos os casos das Certidões </w:t>
      </w:r>
      <w:r>
        <w:rPr>
          <w:rFonts w:ascii="Arial" w:hAnsi="Arial" w:cs="Arial"/>
        </w:rPr>
        <w:t>solicitadas nos subitens acima, sempre serão aceitas Certidões Positiva com efeitos de Negativa.</w:t>
      </w:r>
    </w:p>
    <w:p w:rsidR="0005000C" w:rsidRDefault="0005000C">
      <w:pPr>
        <w:numPr>
          <w:ilvl w:val="0"/>
          <w:numId w:val="1"/>
        </w:numPr>
        <w:ind w:left="0" w:right="-1" w:firstLine="284"/>
        <w:jc w:val="both"/>
        <w:rPr>
          <w:rFonts w:ascii="Arial" w:hAnsi="Arial" w:cs="Arial"/>
        </w:rPr>
      </w:pPr>
    </w:p>
    <w:p w:rsidR="0005000C" w:rsidRDefault="00C14167">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w:t>
      </w:r>
      <w:r>
        <w:rPr>
          <w:rFonts w:ascii="Arial" w:hAnsi="Arial" w:cs="Arial"/>
        </w:rPr>
        <w:t xml:space="preserve"> nº 12.437/2007, o interessado deverá apresentar documento comprovando sua condição de Microempresa (ME) ou Empresa de Pequeno Porte (EPP), bem como declaração de Microempresa e Empresa de Pequeno Porte, que deverá ser feita de acordo com o modelo estabele</w:t>
      </w:r>
      <w:r>
        <w:rPr>
          <w:rFonts w:ascii="Arial" w:hAnsi="Arial" w:cs="Arial"/>
        </w:rPr>
        <w:t>cido no Termo de Referência.</w:t>
      </w:r>
    </w:p>
    <w:p w:rsidR="0005000C" w:rsidRDefault="0005000C">
      <w:pPr>
        <w:numPr>
          <w:ilvl w:val="0"/>
          <w:numId w:val="1"/>
        </w:numPr>
        <w:ind w:left="0"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w:t>
      </w:r>
      <w:r>
        <w:rPr>
          <w:rFonts w:ascii="Arial" w:hAnsi="Arial" w:cs="Arial"/>
        </w:rPr>
        <w:t>arada vencedora do certame, prorrogáveis por igual período, mediante solicitação, para a regularização da documentação com emissão de certidões negativas ou positivas com efeito de negativas.</w:t>
      </w:r>
    </w:p>
    <w:p w:rsidR="0005000C" w:rsidRDefault="0005000C">
      <w:pPr>
        <w:numPr>
          <w:ilvl w:val="0"/>
          <w:numId w:val="1"/>
        </w:numPr>
        <w:ind w:left="0"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bCs/>
        </w:rPr>
        <w:t xml:space="preserve">5.11. </w:t>
      </w:r>
      <w:r>
        <w:rPr>
          <w:rFonts w:ascii="Arial" w:hAnsi="Arial" w:cs="Arial"/>
        </w:rPr>
        <w:t xml:space="preserve">Após a entrega dos documentos para habilitação, não será </w:t>
      </w:r>
      <w:r>
        <w:rPr>
          <w:rFonts w:ascii="Arial" w:hAnsi="Arial" w:cs="Arial"/>
        </w:rPr>
        <w:t>permitida a substituição ou a apresentação de novos documentos, salvo em sede de diligência, para (art. 64 da Lei 14.133, de 2021, e art. 39, §4° da IN 73, de 2022):</w:t>
      </w:r>
    </w:p>
    <w:p w:rsidR="0005000C" w:rsidRDefault="0005000C">
      <w:pPr>
        <w:numPr>
          <w:ilvl w:val="0"/>
          <w:numId w:val="1"/>
        </w:numPr>
        <w:ind w:left="0"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w:t>
      </w:r>
      <w:r>
        <w:rPr>
          <w:rFonts w:ascii="Arial" w:hAnsi="Arial" w:cs="Arial"/>
        </w:rPr>
        <w:t>tes e desde que necessária para apurar fatos existentes à época da abertura do certame;</w:t>
      </w:r>
    </w:p>
    <w:p w:rsidR="0005000C" w:rsidRDefault="0005000C">
      <w:pPr>
        <w:numPr>
          <w:ilvl w:val="0"/>
          <w:numId w:val="1"/>
        </w:numPr>
        <w:ind w:left="0"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05000C" w:rsidRDefault="00C14167">
      <w:pPr>
        <w:numPr>
          <w:ilvl w:val="0"/>
          <w:numId w:val="1"/>
        </w:numPr>
        <w:ind w:left="0" w:right="-1" w:firstLine="284"/>
        <w:jc w:val="both"/>
        <w:rPr>
          <w:rFonts w:ascii="Arial" w:hAnsi="Arial" w:cs="Arial"/>
          <w:highlight w:val="yellow"/>
        </w:rPr>
      </w:pPr>
      <w:r>
        <w:rPr>
          <w:rFonts w:ascii="Arial" w:hAnsi="Arial" w:cs="Arial"/>
        </w:rPr>
        <w:t xml:space="preserve"> </w:t>
      </w:r>
    </w:p>
    <w:p w:rsidR="0005000C" w:rsidRDefault="00C14167">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t>6.1.</w:t>
      </w:r>
      <w:r>
        <w:rPr>
          <w:rFonts w:ascii="Arial" w:hAnsi="Arial" w:cs="Arial"/>
        </w:rPr>
        <w:t xml:space="preserve"> A partir da data e horário estabele</w:t>
      </w:r>
      <w:r>
        <w:rPr>
          <w:rFonts w:ascii="Arial" w:hAnsi="Arial" w:cs="Arial"/>
        </w:rPr>
        <w:t>cido no item 1.c deste Edital de Dispensa Eletrônica, a sessão pública será aberta pelo condutor do processo para o envio de lances públicos e sucessivos, exclusivamente por meio do sistema eletrônico, sendo encerrado após período de 06 (seis) horas.</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lastRenderedPageBreak/>
        <w:t>6.2.1.</w:t>
      </w:r>
      <w:r>
        <w:rPr>
          <w:rFonts w:ascii="Arial" w:hAnsi="Arial" w:cs="Arial"/>
        </w:rPr>
        <w:t xml:space="preserve"> O lance deverá ser ofertado pelo valor unitário quando o critério de julgamento for por item e valor total quando a dispensa for julgada por Lote. </w:t>
      </w:r>
    </w:p>
    <w:p w:rsidR="0005000C" w:rsidRDefault="0005000C">
      <w:pPr>
        <w:ind w:right="-1" w:firstLine="284"/>
        <w:jc w:val="both"/>
        <w:rPr>
          <w:rFonts w:ascii="Arial" w:hAnsi="Arial" w:cs="Arial"/>
          <w:b/>
          <w:highlight w:val="yellow"/>
        </w:rPr>
      </w:pPr>
    </w:p>
    <w:p w:rsidR="0005000C" w:rsidRDefault="00C14167">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w:t>
      </w:r>
      <w:r>
        <w:rPr>
          <w:rFonts w:ascii="Arial" w:hAnsi="Arial" w:cs="Arial"/>
        </w:rPr>
        <w:t xml:space="preserve">istrado pelo sistema. </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w:t>
      </w:r>
      <w:r>
        <w:rPr>
          <w:rFonts w:ascii="Arial" w:hAnsi="Arial" w:cs="Arial"/>
        </w:rPr>
        <w:t xml:space="preserve">ces intermediários” para os fins deste Edital de Dispensa Eletrônica. </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w:t>
      </w:r>
      <w:r>
        <w:rPr>
          <w:rFonts w:ascii="Arial" w:hAnsi="Arial" w:cs="Arial"/>
        </w:rPr>
        <w:t xml:space="preserve">lor de sua proposta. </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05000C" w:rsidRDefault="0005000C">
      <w:pPr>
        <w:numPr>
          <w:ilvl w:val="0"/>
          <w:numId w:val="1"/>
        </w:numPr>
        <w:ind w:left="0" w:right="-1" w:firstLine="284"/>
        <w:jc w:val="both"/>
        <w:rPr>
          <w:rFonts w:ascii="Arial" w:hAnsi="Arial" w:cs="Arial"/>
        </w:rPr>
      </w:pPr>
    </w:p>
    <w:p w:rsidR="0005000C" w:rsidRDefault="00C14167">
      <w:pPr>
        <w:ind w:right="-1" w:firstLine="284"/>
        <w:jc w:val="both"/>
        <w:rPr>
          <w:rFonts w:ascii="Arial" w:hAnsi="Arial" w:cs="Arial"/>
          <w:b/>
          <w:bCs/>
        </w:rPr>
      </w:pPr>
      <w:r>
        <w:rPr>
          <w:rFonts w:ascii="Arial" w:hAnsi="Arial" w:cs="Arial"/>
          <w:b/>
          <w:bCs/>
        </w:rPr>
        <w:t xml:space="preserve">7. FASE DE JULGAMENTO </w:t>
      </w:r>
    </w:p>
    <w:p w:rsidR="0005000C" w:rsidRDefault="0005000C">
      <w:pPr>
        <w:ind w:right="-1" w:firstLine="284"/>
        <w:jc w:val="both"/>
        <w:rPr>
          <w:rFonts w:ascii="Arial" w:hAnsi="Arial" w:cs="Arial"/>
          <w:b/>
          <w:bCs/>
        </w:rPr>
      </w:pPr>
    </w:p>
    <w:p w:rsidR="0005000C" w:rsidRDefault="00C14167">
      <w:pPr>
        <w:ind w:right="-1" w:firstLine="284"/>
        <w:jc w:val="both"/>
        <w:rPr>
          <w:rFonts w:ascii="Arial" w:hAnsi="Arial" w:cs="Arial"/>
        </w:rPr>
      </w:pPr>
      <w:r>
        <w:rPr>
          <w:rFonts w:ascii="Arial" w:hAnsi="Arial" w:cs="Arial"/>
          <w:b/>
        </w:rPr>
        <w:t>7.1.</w:t>
      </w:r>
      <w:r>
        <w:rPr>
          <w:rFonts w:ascii="Arial" w:hAnsi="Arial" w:cs="Arial"/>
        </w:rPr>
        <w:t xml:space="preserve"> Encerrada a fase de lances, o </w:t>
      </w:r>
      <w:r>
        <w:rPr>
          <w:rFonts w:ascii="Arial" w:hAnsi="Arial" w:cs="Arial"/>
        </w:rPr>
        <w:t>coordenador da Dispensa Eletrônica verificará se o licitante provisoriamente classificado em primeiro lugar atende às condições de participação no certame,  bem como a equipe técnica da Unidade Requisitante, efetuará o julgamento das propostas pelo critéri</w:t>
      </w:r>
      <w:r>
        <w:rPr>
          <w:rFonts w:ascii="Arial" w:hAnsi="Arial" w:cs="Arial"/>
        </w:rPr>
        <w:t xml:space="preserve">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t>7.2.</w:t>
      </w:r>
      <w:r>
        <w:rPr>
          <w:rFonts w:ascii="Arial" w:hAnsi="Arial" w:cs="Arial"/>
        </w:rPr>
        <w:t xml:space="preserve"> Será descl</w:t>
      </w:r>
      <w:r>
        <w:rPr>
          <w:rFonts w:ascii="Arial" w:hAnsi="Arial" w:cs="Arial"/>
        </w:rPr>
        <w:t xml:space="preserve">assificada a proposta vencedora que: </w:t>
      </w:r>
    </w:p>
    <w:p w:rsidR="0005000C" w:rsidRDefault="00C14167">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05000C" w:rsidRDefault="00C14167">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05000C" w:rsidRDefault="0005000C">
      <w:pPr>
        <w:ind w:right="-1" w:firstLine="284"/>
        <w:jc w:val="both"/>
        <w:rPr>
          <w:rFonts w:ascii="Arial" w:hAnsi="Arial" w:cs="Arial"/>
          <w:b/>
        </w:rPr>
      </w:pPr>
    </w:p>
    <w:p w:rsidR="0005000C" w:rsidRDefault="00C14167">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w:t>
      </w:r>
      <w:r>
        <w:rPr>
          <w:rFonts w:ascii="Arial" w:hAnsi="Arial" w:cs="Arial"/>
        </w:rPr>
        <w:t>ce subsequente, e, assim sucessivamente, na ordem de classificação.</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05000C" w:rsidRDefault="0005000C">
      <w:pPr>
        <w:ind w:right="-1" w:firstLine="284"/>
        <w:jc w:val="both"/>
        <w:rPr>
          <w:rFonts w:ascii="Arial" w:hAnsi="Arial" w:cs="Arial"/>
        </w:rPr>
      </w:pPr>
    </w:p>
    <w:p w:rsidR="0005000C" w:rsidRDefault="00C14167">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05000C" w:rsidRDefault="0005000C">
      <w:pPr>
        <w:numPr>
          <w:ilvl w:val="0"/>
          <w:numId w:val="1"/>
        </w:numPr>
        <w:ind w:left="0" w:right="-1" w:firstLine="284"/>
        <w:jc w:val="both"/>
        <w:rPr>
          <w:rFonts w:ascii="Arial" w:hAnsi="Arial" w:cs="Arial"/>
          <w:highlight w:val="yellow"/>
        </w:rPr>
      </w:pPr>
    </w:p>
    <w:p w:rsidR="0005000C" w:rsidRDefault="00C14167">
      <w:pPr>
        <w:ind w:right="-1" w:firstLine="284"/>
        <w:jc w:val="both"/>
        <w:rPr>
          <w:rFonts w:ascii="Arial" w:hAnsi="Arial" w:cs="Arial"/>
        </w:rPr>
      </w:pPr>
      <w:r>
        <w:rPr>
          <w:rFonts w:ascii="Arial" w:hAnsi="Arial" w:cs="Arial"/>
          <w:b/>
          <w:bCs/>
        </w:rPr>
        <w:t>8. DOS PAGAMENTOS</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bCs/>
        </w:rPr>
        <w:t>8.1.</w:t>
      </w:r>
      <w:r>
        <w:rPr>
          <w:rFonts w:ascii="Arial" w:hAnsi="Arial" w:cs="Arial"/>
        </w:rPr>
        <w:t xml:space="preserve"> Os p</w:t>
      </w:r>
      <w:r>
        <w:rPr>
          <w:rFonts w:ascii="Arial" w:hAnsi="Arial" w:cs="Arial"/>
        </w:rPr>
        <w:t>agamentos serão efetuados mediante a apresentação da nota fiscal, acompanhada do atestado de recebimento emitido pela Unidade Requisitante e serão depositados em banco e conta corrente indicados pela VENCEDORA.</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w:t>
      </w:r>
      <w:r>
        <w:rPr>
          <w:rFonts w:ascii="Arial" w:hAnsi="Arial" w:cs="Arial"/>
        </w:rPr>
        <w:t>m obrigados a emitir Nota Fiscal Eletrônica – NF-e, modelo 55, em substituição à Nota Fiscal, modelo 1 ou 1-A, a partir de 1º de dezembro de 2010, os contribuintes que, independentemente da atividade econômica exercida, realizem operações destinadas à Admi</w:t>
      </w:r>
      <w:r>
        <w:rPr>
          <w:rFonts w:ascii="Arial" w:hAnsi="Arial" w:cs="Arial"/>
        </w:rPr>
        <w:t>nistração Pública direta ou indireta.</w:t>
      </w:r>
    </w:p>
    <w:p w:rsidR="0005000C" w:rsidRDefault="0005000C">
      <w:pPr>
        <w:ind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color w:val="0000FF"/>
          </w:rPr>
          <w:t>notafiscal@piracicaba.sp.gov.br</w:t>
        </w:r>
      </w:hyperlink>
      <w:r>
        <w:rPr>
          <w:rStyle w:val="Hyperlink"/>
          <w:rFonts w:ascii="Arial" w:hAnsi="Arial" w:cs="Arial"/>
          <w:color w:val="0000FF"/>
        </w:rPr>
        <w:t>.</w:t>
      </w:r>
    </w:p>
    <w:p w:rsidR="0005000C" w:rsidRDefault="0005000C">
      <w:pPr>
        <w:ind w:right="-1"/>
        <w:jc w:val="both"/>
        <w:rPr>
          <w:rFonts w:ascii="Arial" w:hAnsi="Arial" w:cs="Arial"/>
        </w:rPr>
      </w:pPr>
    </w:p>
    <w:p w:rsidR="0005000C" w:rsidRDefault="00C14167">
      <w:pPr>
        <w:ind w:right="-1" w:firstLine="284"/>
        <w:jc w:val="both"/>
        <w:rPr>
          <w:rFonts w:ascii="Arial" w:hAnsi="Arial" w:cs="Arial"/>
        </w:rPr>
      </w:pPr>
      <w:r>
        <w:rPr>
          <w:rFonts w:ascii="Arial" w:hAnsi="Arial" w:cs="Arial"/>
          <w:b/>
          <w:bCs/>
        </w:rPr>
        <w:t>9. SANÇÕES ADMINISTRATIVAS</w:t>
      </w:r>
    </w:p>
    <w:p w:rsidR="0005000C" w:rsidRDefault="0005000C">
      <w:pPr>
        <w:numPr>
          <w:ilvl w:val="0"/>
          <w:numId w:val="1"/>
        </w:numPr>
        <w:ind w:left="0" w:right="-1" w:firstLine="284"/>
        <w:jc w:val="both"/>
        <w:rPr>
          <w:rFonts w:ascii="Arial" w:hAnsi="Arial" w:cs="Arial"/>
          <w:highlight w:val="yellow"/>
        </w:rPr>
      </w:pPr>
    </w:p>
    <w:p w:rsidR="0005000C" w:rsidRDefault="00C14167">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w:t>
      </w:r>
      <w:r>
        <w:rPr>
          <w:rFonts w:ascii="Arial" w:hAnsi="Arial" w:cs="Arial"/>
        </w:rPr>
        <w:t>essado que, com dolo ou culpa:</w:t>
      </w:r>
    </w:p>
    <w:p w:rsidR="0005000C" w:rsidRDefault="0005000C">
      <w:pPr>
        <w:numPr>
          <w:ilvl w:val="0"/>
          <w:numId w:val="1"/>
        </w:numPr>
        <w:ind w:left="0" w:right="-1" w:firstLine="284"/>
        <w:jc w:val="both"/>
        <w:rPr>
          <w:rFonts w:ascii="Arial" w:hAnsi="Arial" w:cs="Arial"/>
        </w:rPr>
      </w:pPr>
    </w:p>
    <w:p w:rsidR="0005000C" w:rsidRDefault="00C14167">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05000C" w:rsidRDefault="0005000C">
      <w:pPr>
        <w:numPr>
          <w:ilvl w:val="0"/>
          <w:numId w:val="1"/>
        </w:numPr>
        <w:ind w:left="0" w:right="-1" w:firstLine="284"/>
        <w:jc w:val="both"/>
        <w:rPr>
          <w:rFonts w:ascii="Arial" w:hAnsi="Arial" w:cs="Arial"/>
        </w:rPr>
      </w:pPr>
      <w:bookmarkStart w:id="3" w:name="_Ref114668108"/>
    </w:p>
    <w:p w:rsidR="0005000C" w:rsidRDefault="00C14167">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w:t>
      </w:r>
      <w:r>
        <w:rPr>
          <w:rFonts w:ascii="Arial" w:hAnsi="Arial" w:cs="Arial"/>
        </w:rPr>
        <w:t>e justificado, não mantiver a proposta em especial quando:</w:t>
      </w:r>
      <w:bookmarkEnd w:id="3"/>
    </w:p>
    <w:p w:rsidR="0005000C" w:rsidRDefault="0005000C">
      <w:pPr>
        <w:numPr>
          <w:ilvl w:val="0"/>
          <w:numId w:val="1"/>
        </w:numPr>
        <w:ind w:left="0" w:right="-1" w:firstLine="284"/>
        <w:jc w:val="both"/>
        <w:rPr>
          <w:rFonts w:ascii="Arial" w:hAnsi="Arial" w:cs="Arial"/>
          <w:sz w:val="10"/>
        </w:rPr>
      </w:pPr>
    </w:p>
    <w:p w:rsidR="0005000C" w:rsidRDefault="00C14167">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05000C" w:rsidRDefault="0005000C">
      <w:pPr>
        <w:numPr>
          <w:ilvl w:val="0"/>
          <w:numId w:val="1"/>
        </w:numPr>
        <w:ind w:left="0" w:right="-1" w:firstLine="284"/>
        <w:jc w:val="both"/>
        <w:rPr>
          <w:rFonts w:ascii="Arial" w:hAnsi="Arial" w:cs="Arial"/>
          <w:sz w:val="10"/>
        </w:rPr>
      </w:pPr>
    </w:p>
    <w:p w:rsidR="0005000C" w:rsidRDefault="00C14167">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05000C" w:rsidRDefault="0005000C">
      <w:pPr>
        <w:numPr>
          <w:ilvl w:val="0"/>
          <w:numId w:val="1"/>
        </w:numPr>
        <w:ind w:left="0" w:right="-1" w:firstLine="284"/>
        <w:jc w:val="both"/>
        <w:rPr>
          <w:rFonts w:ascii="Arial" w:hAnsi="Arial" w:cs="Arial"/>
          <w:sz w:val="10"/>
        </w:rPr>
      </w:pPr>
    </w:p>
    <w:p w:rsidR="0005000C" w:rsidRDefault="00C14167">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05000C" w:rsidRDefault="0005000C">
      <w:pPr>
        <w:numPr>
          <w:ilvl w:val="0"/>
          <w:numId w:val="1"/>
        </w:numPr>
        <w:ind w:left="0" w:right="-1" w:firstLine="284"/>
        <w:jc w:val="both"/>
        <w:rPr>
          <w:rFonts w:ascii="Arial" w:hAnsi="Arial" w:cs="Arial"/>
          <w:sz w:val="10"/>
        </w:rPr>
      </w:pPr>
    </w:p>
    <w:p w:rsidR="0005000C" w:rsidRDefault="00C14167">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05000C" w:rsidRDefault="0005000C">
      <w:pPr>
        <w:numPr>
          <w:ilvl w:val="0"/>
          <w:numId w:val="1"/>
        </w:numPr>
        <w:ind w:left="0" w:right="-1" w:firstLine="284"/>
        <w:jc w:val="both"/>
        <w:rPr>
          <w:rFonts w:ascii="Arial" w:hAnsi="Arial" w:cs="Arial"/>
          <w:sz w:val="10"/>
        </w:rPr>
      </w:pPr>
    </w:p>
    <w:p w:rsidR="0005000C" w:rsidRDefault="00C14167">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05000C" w:rsidRDefault="0005000C">
      <w:pPr>
        <w:numPr>
          <w:ilvl w:val="0"/>
          <w:numId w:val="1"/>
        </w:numPr>
        <w:ind w:left="0" w:right="-1" w:firstLine="284"/>
        <w:jc w:val="both"/>
        <w:rPr>
          <w:rFonts w:ascii="Arial" w:hAnsi="Arial" w:cs="Arial"/>
        </w:rPr>
      </w:pPr>
      <w:bookmarkStart w:id="4" w:name="_Ref114668139"/>
    </w:p>
    <w:p w:rsidR="0005000C" w:rsidRDefault="00C14167">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05000C" w:rsidRDefault="0005000C">
      <w:pPr>
        <w:numPr>
          <w:ilvl w:val="0"/>
          <w:numId w:val="1"/>
        </w:numPr>
        <w:ind w:left="0" w:right="-1" w:firstLine="284"/>
        <w:jc w:val="both"/>
        <w:rPr>
          <w:rFonts w:ascii="Arial" w:hAnsi="Arial" w:cs="Arial"/>
          <w:sz w:val="10"/>
        </w:rPr>
      </w:pPr>
    </w:p>
    <w:p w:rsidR="0005000C" w:rsidRDefault="00C14167">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w:t>
      </w:r>
      <w:r>
        <w:rPr>
          <w:rFonts w:ascii="Arial" w:hAnsi="Arial" w:cs="Arial"/>
        </w:rPr>
        <w:t>etirar o instrumento equivalente no prazo estabelecido pela Administração;</w:t>
      </w:r>
    </w:p>
    <w:p w:rsidR="0005000C" w:rsidRDefault="0005000C">
      <w:pPr>
        <w:numPr>
          <w:ilvl w:val="0"/>
          <w:numId w:val="1"/>
        </w:numPr>
        <w:ind w:left="0" w:right="-1" w:firstLine="284"/>
        <w:jc w:val="both"/>
        <w:rPr>
          <w:rFonts w:ascii="Arial" w:hAnsi="Arial" w:cs="Arial"/>
        </w:rPr>
      </w:pPr>
      <w:bookmarkStart w:id="5" w:name="_Ref114668249"/>
    </w:p>
    <w:p w:rsidR="0005000C" w:rsidRDefault="00C14167">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05000C" w:rsidRDefault="0005000C">
      <w:pPr>
        <w:numPr>
          <w:ilvl w:val="0"/>
          <w:numId w:val="1"/>
        </w:numPr>
        <w:ind w:left="0" w:right="-1" w:firstLine="284"/>
        <w:jc w:val="both"/>
        <w:rPr>
          <w:rFonts w:ascii="Arial" w:hAnsi="Arial" w:cs="Arial"/>
        </w:rPr>
      </w:pPr>
      <w:bookmarkStart w:id="6" w:name="_Ref114668245"/>
    </w:p>
    <w:p w:rsidR="0005000C" w:rsidRDefault="00C14167">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05000C" w:rsidRDefault="0005000C">
      <w:pPr>
        <w:numPr>
          <w:ilvl w:val="0"/>
          <w:numId w:val="1"/>
        </w:numPr>
        <w:ind w:left="0" w:right="-1" w:firstLine="284"/>
        <w:jc w:val="both"/>
        <w:rPr>
          <w:rFonts w:ascii="Arial" w:hAnsi="Arial" w:cs="Arial"/>
        </w:rPr>
      </w:pPr>
      <w:bookmarkStart w:id="7" w:name="_Ref114668247"/>
    </w:p>
    <w:p w:rsidR="0005000C" w:rsidRDefault="00C14167">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w:t>
      </w:r>
      <w:r>
        <w:rPr>
          <w:rFonts w:ascii="Arial" w:hAnsi="Arial" w:cs="Arial"/>
        </w:rPr>
        <w:t>inidôneo ou cometer fraude de qualquer natureza, em especial quando:</w:t>
      </w:r>
      <w:bookmarkEnd w:id="7"/>
    </w:p>
    <w:p w:rsidR="0005000C" w:rsidRDefault="0005000C">
      <w:pPr>
        <w:numPr>
          <w:ilvl w:val="0"/>
          <w:numId w:val="1"/>
        </w:numPr>
        <w:ind w:left="0" w:right="-1" w:firstLine="284"/>
        <w:jc w:val="both"/>
        <w:rPr>
          <w:rFonts w:ascii="Arial" w:hAnsi="Arial" w:cs="Arial"/>
          <w:sz w:val="10"/>
        </w:rPr>
      </w:pPr>
    </w:p>
    <w:p w:rsidR="0005000C" w:rsidRDefault="00C14167">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05000C" w:rsidRDefault="0005000C">
      <w:pPr>
        <w:numPr>
          <w:ilvl w:val="0"/>
          <w:numId w:val="1"/>
        </w:numPr>
        <w:ind w:left="0" w:right="-1" w:firstLine="284"/>
        <w:jc w:val="both"/>
        <w:rPr>
          <w:rFonts w:ascii="Arial" w:hAnsi="Arial" w:cs="Arial"/>
          <w:sz w:val="10"/>
        </w:rPr>
      </w:pPr>
    </w:p>
    <w:p w:rsidR="0005000C" w:rsidRDefault="00C14167">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05000C" w:rsidRDefault="0005000C">
      <w:pPr>
        <w:numPr>
          <w:ilvl w:val="0"/>
          <w:numId w:val="1"/>
        </w:numPr>
        <w:ind w:left="0" w:right="-1" w:firstLine="284"/>
        <w:jc w:val="both"/>
        <w:rPr>
          <w:rFonts w:ascii="Arial" w:hAnsi="Arial" w:cs="Arial"/>
          <w:sz w:val="10"/>
        </w:rPr>
      </w:pPr>
    </w:p>
    <w:p w:rsidR="0005000C" w:rsidRDefault="00C14167">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05000C" w:rsidRDefault="0005000C">
      <w:pPr>
        <w:numPr>
          <w:ilvl w:val="0"/>
          <w:numId w:val="1"/>
        </w:numPr>
        <w:ind w:left="0" w:right="-1" w:firstLine="284"/>
        <w:jc w:val="both"/>
        <w:rPr>
          <w:rFonts w:ascii="Arial" w:hAnsi="Arial" w:cs="Arial"/>
        </w:rPr>
      </w:pPr>
      <w:bookmarkStart w:id="8" w:name="_Ref114668251"/>
    </w:p>
    <w:p w:rsidR="0005000C" w:rsidRDefault="00C14167">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w:t>
      </w:r>
      <w:r>
        <w:rPr>
          <w:rFonts w:ascii="Arial" w:hAnsi="Arial" w:cs="Arial"/>
        </w:rPr>
        <w:t>icar atos ilícitos com vistas a frustrar os objetivos da licitação</w:t>
      </w:r>
      <w:bookmarkEnd w:id="8"/>
      <w:r>
        <w:rPr>
          <w:rFonts w:ascii="Arial" w:hAnsi="Arial" w:cs="Arial"/>
        </w:rPr>
        <w:t>;</w:t>
      </w:r>
    </w:p>
    <w:p w:rsidR="0005000C" w:rsidRDefault="0005000C">
      <w:pPr>
        <w:numPr>
          <w:ilvl w:val="0"/>
          <w:numId w:val="1"/>
        </w:numPr>
        <w:ind w:left="0" w:right="-1" w:firstLine="284"/>
        <w:jc w:val="both"/>
        <w:rPr>
          <w:rFonts w:ascii="Arial" w:hAnsi="Arial" w:cs="Arial"/>
        </w:rPr>
      </w:pPr>
      <w:bookmarkStart w:id="9" w:name="_Ref114668252"/>
    </w:p>
    <w:p w:rsidR="0005000C" w:rsidRDefault="00C14167">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2"/>
      <w:bookmarkEnd w:id="9"/>
    </w:p>
    <w:p w:rsidR="0005000C" w:rsidRDefault="0005000C">
      <w:pPr>
        <w:numPr>
          <w:ilvl w:val="0"/>
          <w:numId w:val="1"/>
        </w:numPr>
        <w:ind w:left="0" w:right="-1" w:firstLine="284"/>
        <w:jc w:val="both"/>
        <w:rPr>
          <w:rFonts w:ascii="Arial" w:hAnsi="Arial" w:cs="Arial"/>
          <w:highlight w:val="yellow"/>
        </w:rPr>
      </w:pPr>
    </w:p>
    <w:p w:rsidR="0005000C" w:rsidRDefault="00C14167">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 xml:space="preserve">O não </w:t>
      </w:r>
      <w:r>
        <w:rPr>
          <w:rFonts w:ascii="Arial" w:hAnsi="Arial" w:cs="Arial"/>
        </w:rPr>
        <w:t>cumprimento, por parte dos interessados, dos preços e condições constantes de sua coleta, acarretará as seguintes sanções:</w:t>
      </w:r>
    </w:p>
    <w:p w:rsidR="0005000C" w:rsidRDefault="0005000C">
      <w:pPr>
        <w:numPr>
          <w:ilvl w:val="0"/>
          <w:numId w:val="1"/>
        </w:numPr>
        <w:ind w:left="0" w:right="-1" w:firstLine="284"/>
        <w:jc w:val="both"/>
        <w:rPr>
          <w:rFonts w:ascii="Arial" w:hAnsi="Arial" w:cs="Arial"/>
        </w:rPr>
      </w:pPr>
    </w:p>
    <w:p w:rsidR="0005000C" w:rsidRDefault="00C14167">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w:t>
      </w:r>
      <w:r>
        <w:rPr>
          <w:rFonts w:ascii="Arial" w:hAnsi="Arial" w:cs="Arial"/>
        </w:rPr>
        <w:t>nho, sendo que após o 11° dia, poderá a Prefeitura cancelar o mesmo, sem prejuízo das demais penalidades.</w:t>
      </w:r>
    </w:p>
    <w:p w:rsidR="0005000C" w:rsidRDefault="0005000C">
      <w:pPr>
        <w:numPr>
          <w:ilvl w:val="0"/>
          <w:numId w:val="1"/>
        </w:numPr>
        <w:ind w:left="0" w:right="-1" w:firstLine="284"/>
        <w:jc w:val="both"/>
        <w:rPr>
          <w:rFonts w:ascii="Arial" w:hAnsi="Arial" w:cs="Arial"/>
          <w:b/>
        </w:rPr>
      </w:pPr>
    </w:p>
    <w:p w:rsidR="0005000C" w:rsidRDefault="00C14167">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05000C" w:rsidRDefault="0005000C">
      <w:pPr>
        <w:numPr>
          <w:ilvl w:val="0"/>
          <w:numId w:val="1"/>
        </w:numPr>
        <w:ind w:left="0" w:right="-1" w:firstLine="284"/>
        <w:jc w:val="both"/>
        <w:rPr>
          <w:rFonts w:ascii="Arial" w:hAnsi="Arial" w:cs="Arial"/>
        </w:rPr>
      </w:pPr>
    </w:p>
    <w:p w:rsidR="0005000C" w:rsidRDefault="00C14167">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 xml:space="preserve">Pela inexecução total, multa de 20% (vinte por cento) </w:t>
      </w:r>
      <w:r>
        <w:rPr>
          <w:rFonts w:ascii="Arial" w:hAnsi="Arial" w:cs="Arial"/>
        </w:rPr>
        <w:t>sobre o valor do empenho;</w:t>
      </w:r>
    </w:p>
    <w:p w:rsidR="0005000C" w:rsidRDefault="0005000C">
      <w:pPr>
        <w:numPr>
          <w:ilvl w:val="0"/>
          <w:numId w:val="1"/>
        </w:numPr>
        <w:ind w:left="0" w:right="-1" w:firstLine="284"/>
        <w:jc w:val="both"/>
        <w:rPr>
          <w:rFonts w:ascii="Arial" w:hAnsi="Arial" w:cs="Arial"/>
        </w:rPr>
      </w:pPr>
    </w:p>
    <w:p w:rsidR="0005000C" w:rsidRDefault="00C14167">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05000C" w:rsidRDefault="0005000C">
      <w:pPr>
        <w:numPr>
          <w:ilvl w:val="0"/>
          <w:numId w:val="1"/>
        </w:numPr>
        <w:ind w:left="0" w:right="-1" w:firstLine="284"/>
        <w:jc w:val="both"/>
        <w:rPr>
          <w:rFonts w:ascii="Arial" w:hAnsi="Arial" w:cs="Arial"/>
          <w:b/>
          <w:bCs/>
        </w:rPr>
      </w:pPr>
    </w:p>
    <w:p w:rsidR="0005000C" w:rsidRDefault="00C14167">
      <w:pPr>
        <w:numPr>
          <w:ilvl w:val="0"/>
          <w:numId w:val="1"/>
        </w:numPr>
        <w:ind w:left="0" w:right="-1" w:firstLine="284"/>
        <w:jc w:val="both"/>
        <w:rPr>
          <w:rFonts w:ascii="Arial" w:hAnsi="Arial" w:cs="Arial"/>
          <w:b/>
          <w:bCs/>
        </w:rPr>
      </w:pPr>
      <w:r>
        <w:rPr>
          <w:rFonts w:ascii="Arial" w:hAnsi="Arial" w:cs="Arial"/>
          <w:b/>
          <w:bCs/>
        </w:rPr>
        <w:t xml:space="preserve">9.3. A aplicação das sanções previstas </w:t>
      </w:r>
      <w:r>
        <w:rPr>
          <w:rFonts w:ascii="Arial" w:hAnsi="Arial" w:cs="Arial"/>
          <w:b/>
          <w:bCs/>
        </w:rPr>
        <w:t>neste edital não exclui, em hipótese alguma, a obrigação de reparação integral dos danos causados.</w:t>
      </w:r>
    </w:p>
    <w:p w:rsidR="0005000C" w:rsidRDefault="00C14167">
      <w:pPr>
        <w:numPr>
          <w:ilvl w:val="0"/>
          <w:numId w:val="1"/>
        </w:numPr>
        <w:ind w:left="0" w:firstLine="284"/>
        <w:jc w:val="both"/>
        <w:rPr>
          <w:rFonts w:ascii="Arial" w:hAnsi="Arial" w:cs="Arial"/>
        </w:rPr>
      </w:pPr>
      <w:r>
        <w:br w:type="page"/>
      </w:r>
    </w:p>
    <w:p w:rsidR="0005000C" w:rsidRDefault="00C14167">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w:t>
      </w:r>
    </w:p>
    <w:p w:rsidR="0005000C" w:rsidRDefault="0005000C">
      <w:pPr>
        <w:jc w:val="center"/>
        <w:rPr>
          <w:rFonts w:ascii="Arial" w:hAnsi="Arial" w:cs="Arial"/>
          <w:b/>
          <w:bCs/>
        </w:rPr>
      </w:pPr>
    </w:p>
    <w:p w:rsidR="0005000C" w:rsidRDefault="0005000C">
      <w:pPr>
        <w:jc w:val="center"/>
        <w:rPr>
          <w:rFonts w:ascii="Arial" w:hAnsi="Arial" w:cs="Arial"/>
        </w:rPr>
      </w:pPr>
    </w:p>
    <w:p w:rsidR="0005000C" w:rsidRDefault="00C14167">
      <w:pPr>
        <w:jc w:val="center"/>
        <w:rPr>
          <w:rFonts w:ascii="Arial" w:hAnsi="Arial" w:cs="Arial"/>
          <w:b/>
        </w:rPr>
      </w:pPr>
      <w:r>
        <w:rPr>
          <w:rFonts w:ascii="Arial" w:hAnsi="Arial" w:cs="Arial"/>
          <w:b/>
        </w:rPr>
        <w:t>MODELO DE DECLARAÇÕES DIVERSAS**</w:t>
      </w:r>
    </w:p>
    <w:p w:rsidR="0005000C" w:rsidRDefault="00C14167">
      <w:pPr>
        <w:jc w:val="center"/>
        <w:rPr>
          <w:rFonts w:ascii="Arial" w:hAnsi="Arial" w:cs="Arial"/>
        </w:rPr>
      </w:pPr>
      <w:r>
        <w:rPr>
          <w:rFonts w:ascii="Arial" w:hAnsi="Arial" w:cs="Arial"/>
        </w:rPr>
        <w:t>(em papel timbrado da licitante)</w:t>
      </w:r>
    </w:p>
    <w:p w:rsidR="0005000C" w:rsidRDefault="0005000C">
      <w:pPr>
        <w:jc w:val="center"/>
        <w:rPr>
          <w:rFonts w:ascii="Arial" w:hAnsi="Arial" w:cs="Arial"/>
        </w:rPr>
      </w:pPr>
    </w:p>
    <w:p w:rsidR="0005000C" w:rsidRDefault="0005000C">
      <w:pPr>
        <w:jc w:val="center"/>
        <w:rPr>
          <w:rFonts w:ascii="Arial" w:hAnsi="Arial" w:cs="Arial"/>
        </w:rPr>
      </w:pPr>
    </w:p>
    <w:p w:rsidR="0005000C" w:rsidRDefault="00C14167">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05000C" w:rsidRDefault="0005000C">
      <w:pPr>
        <w:suppressAutoHyphens w:val="0"/>
        <w:jc w:val="both"/>
        <w:rPr>
          <w:rFonts w:ascii="Arial" w:hAnsi="Arial" w:cs="Arial"/>
          <w:lang w:eastAsia="pt-BR"/>
        </w:rPr>
      </w:pPr>
    </w:p>
    <w:p w:rsidR="0005000C" w:rsidRDefault="00C14167">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05000C" w:rsidRDefault="0005000C">
      <w:pPr>
        <w:ind w:firstLine="561"/>
        <w:jc w:val="both"/>
        <w:rPr>
          <w:rFonts w:ascii="Arial" w:hAnsi="Arial" w:cs="Arial"/>
        </w:rPr>
      </w:pPr>
    </w:p>
    <w:p w:rsidR="0005000C" w:rsidRDefault="0005000C">
      <w:pPr>
        <w:ind w:firstLine="561"/>
        <w:jc w:val="both"/>
        <w:rPr>
          <w:rFonts w:ascii="Arial" w:hAnsi="Arial" w:cs="Arial"/>
        </w:rPr>
      </w:pPr>
    </w:p>
    <w:p w:rsidR="0005000C" w:rsidRDefault="00C14167">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05000C" w:rsidRDefault="0005000C">
      <w:pPr>
        <w:ind w:firstLine="561"/>
        <w:jc w:val="both"/>
        <w:rPr>
          <w:rFonts w:ascii="Arial" w:hAnsi="Arial" w:cs="Arial"/>
        </w:rPr>
      </w:pPr>
    </w:p>
    <w:p w:rsidR="0005000C" w:rsidRDefault="00C14167">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w:t>
      </w:r>
      <w:r>
        <w:rPr>
          <w:rFonts w:ascii="Arial" w:hAnsi="Arial" w:cs="Arial"/>
        </w:rPr>
        <w:t>s normas infralegais, nas convenções coletivas de trabalho e nos termos de ajustamento de conduta vigentes na data de sua entrega em definitivo e que cumpre plenamente os requisitos de habilitação definidos no instrumento convocatório;</w:t>
      </w:r>
    </w:p>
    <w:p w:rsidR="0005000C" w:rsidRDefault="00C14167">
      <w:pPr>
        <w:numPr>
          <w:ilvl w:val="0"/>
          <w:numId w:val="2"/>
        </w:numPr>
        <w:jc w:val="both"/>
        <w:rPr>
          <w:rFonts w:ascii="Arial" w:hAnsi="Arial" w:cs="Arial"/>
        </w:rPr>
      </w:pPr>
      <w:r>
        <w:rPr>
          <w:rFonts w:ascii="Arial" w:hAnsi="Arial" w:cs="Arial"/>
        </w:rPr>
        <w:t>não emprega menor de</w:t>
      </w:r>
      <w:r>
        <w:rPr>
          <w:rFonts w:ascii="Arial" w:hAnsi="Arial" w:cs="Arial"/>
        </w:rPr>
        <w:t xml:space="preserve"> dezoito anos em trabalho noturno, perigoso ou insalubre e não emprega menor de dezesseis anos, salvo menor a partir de 14 anos, na condição de aprendiz, nos termos do artigo 7°, XXXIII, da Constituição e no inciso V, do art. 68, da Lei 14.133, de 2021, ac</w:t>
      </w:r>
      <w:r>
        <w:rPr>
          <w:rFonts w:ascii="Arial" w:hAnsi="Arial" w:cs="Arial"/>
        </w:rPr>
        <w:t>rescido pela Lei nº 9.854, de 27 de outubro de 1999;</w:t>
      </w:r>
    </w:p>
    <w:p w:rsidR="0005000C" w:rsidRDefault="00C14167">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w:t>
      </w:r>
      <w:r>
        <w:rPr>
          <w:rFonts w:ascii="Arial" w:hAnsi="Arial" w:cs="Arial"/>
        </w:rPr>
        <w:t>elo art. 92, inciso VXII da Lei 14.133, de 2021.</w:t>
      </w:r>
    </w:p>
    <w:p w:rsidR="0005000C" w:rsidRDefault="00C14167">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w:t>
      </w:r>
      <w:r>
        <w:rPr>
          <w:rFonts w:ascii="Arial" w:hAnsi="Arial" w:cs="Arial"/>
        </w:rPr>
        <w:t>a, nos termos da legislação em vigor, sujeito a qualquer outro fato ou circunstância que possa impedir a sua regular participação na presente licitação ou a eventual contratação que deste procedimento possa ocorrer, para fins do disposto artigo 156, inc. I</w:t>
      </w:r>
      <w:r>
        <w:rPr>
          <w:rFonts w:ascii="Arial" w:hAnsi="Arial" w:cs="Arial"/>
        </w:rPr>
        <w:t>V, da Lei nº 14.133/21, 1º de abril de 2021, acrescido pela Lei nº 9.854, de 27 de outubro de 1999.</w:t>
      </w:r>
    </w:p>
    <w:p w:rsidR="0005000C" w:rsidRDefault="00C14167">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w:t>
      </w:r>
      <w:r>
        <w:rPr>
          <w:rFonts w:ascii="Arial" w:hAnsi="Arial" w:cs="Arial"/>
        </w:rPr>
        <w:t xml:space="preserve"> desta empresa, nos termos das legislações vigentes aplicáveis;</w:t>
      </w:r>
    </w:p>
    <w:p w:rsidR="0005000C" w:rsidRDefault="00C14167">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05000C" w:rsidRDefault="00C14167">
      <w:pPr>
        <w:numPr>
          <w:ilvl w:val="0"/>
          <w:numId w:val="2"/>
        </w:numPr>
        <w:tabs>
          <w:tab w:val="left" w:pos="284"/>
        </w:tabs>
        <w:jc w:val="both"/>
        <w:rPr>
          <w:rFonts w:ascii="Arial" w:hAnsi="Arial" w:cs="Arial"/>
        </w:rPr>
      </w:pPr>
      <w:r>
        <w:rPr>
          <w:rFonts w:ascii="Arial" w:hAnsi="Arial" w:cs="Arial"/>
        </w:rPr>
        <w:t>é responsável pela fidelidad</w:t>
      </w:r>
      <w:r>
        <w:rPr>
          <w:rFonts w:ascii="Arial" w:hAnsi="Arial" w:cs="Arial"/>
        </w:rPr>
        <w:t>e e legitimidades das informações e documentos apresentados digitalmente no sistema eletrônico, estando ciente de que a falsidade de qualquer documento ou a inverdade nele contida ficará sujeita às sanções administrativas e judiciais cabíveis.</w:t>
      </w:r>
    </w:p>
    <w:p w:rsidR="0005000C" w:rsidRDefault="0005000C">
      <w:pPr>
        <w:ind w:left="720"/>
        <w:jc w:val="both"/>
        <w:rPr>
          <w:rFonts w:ascii="Arial" w:hAnsi="Arial" w:cs="Arial"/>
        </w:rPr>
      </w:pPr>
    </w:p>
    <w:p w:rsidR="0005000C" w:rsidRDefault="0005000C">
      <w:pPr>
        <w:ind w:firstLine="561"/>
        <w:jc w:val="both"/>
        <w:rPr>
          <w:rFonts w:ascii="Arial" w:hAnsi="Arial" w:cs="Arial"/>
        </w:rPr>
      </w:pPr>
    </w:p>
    <w:p w:rsidR="0005000C" w:rsidRDefault="0005000C">
      <w:pPr>
        <w:ind w:firstLine="561"/>
        <w:jc w:val="both"/>
        <w:rPr>
          <w:rFonts w:ascii="Arial" w:hAnsi="Arial" w:cs="Arial"/>
        </w:rPr>
      </w:pPr>
    </w:p>
    <w:p w:rsidR="0005000C" w:rsidRDefault="0005000C">
      <w:pPr>
        <w:ind w:firstLine="561"/>
        <w:jc w:val="both"/>
        <w:rPr>
          <w:rFonts w:ascii="Arial" w:hAnsi="Arial" w:cs="Arial"/>
        </w:rPr>
      </w:pPr>
    </w:p>
    <w:p w:rsidR="0005000C" w:rsidRDefault="0005000C">
      <w:pPr>
        <w:ind w:firstLine="561"/>
        <w:jc w:val="both"/>
        <w:rPr>
          <w:rFonts w:ascii="Arial" w:hAnsi="Arial" w:cs="Arial"/>
        </w:rPr>
      </w:pPr>
    </w:p>
    <w:p w:rsidR="0005000C" w:rsidRDefault="00C14167">
      <w:pPr>
        <w:ind w:firstLine="561"/>
        <w:jc w:val="center"/>
        <w:rPr>
          <w:rFonts w:ascii="Arial" w:hAnsi="Arial" w:cs="Arial"/>
        </w:rPr>
      </w:pPr>
      <w:r>
        <w:rPr>
          <w:rFonts w:ascii="Arial" w:hAnsi="Arial" w:cs="Arial"/>
        </w:rPr>
        <w:t>Local e</w:t>
      </w:r>
      <w:r>
        <w:rPr>
          <w:rFonts w:ascii="Arial" w:hAnsi="Arial" w:cs="Arial"/>
        </w:rPr>
        <w:t xml:space="preserve"> data</w:t>
      </w:r>
    </w:p>
    <w:p w:rsidR="0005000C" w:rsidRDefault="0005000C">
      <w:pPr>
        <w:ind w:firstLine="561"/>
        <w:jc w:val="center"/>
        <w:rPr>
          <w:rFonts w:ascii="Arial" w:hAnsi="Arial" w:cs="Arial"/>
        </w:rPr>
      </w:pPr>
    </w:p>
    <w:p w:rsidR="0005000C" w:rsidRDefault="0005000C">
      <w:pPr>
        <w:ind w:firstLine="561"/>
        <w:jc w:val="center"/>
        <w:rPr>
          <w:rFonts w:ascii="Arial" w:hAnsi="Arial" w:cs="Arial"/>
        </w:rPr>
      </w:pPr>
    </w:p>
    <w:p w:rsidR="0005000C" w:rsidRDefault="0005000C">
      <w:pPr>
        <w:ind w:firstLine="561"/>
        <w:jc w:val="center"/>
        <w:rPr>
          <w:rFonts w:ascii="Arial" w:hAnsi="Arial" w:cs="Arial"/>
        </w:rPr>
      </w:pPr>
    </w:p>
    <w:p w:rsidR="0005000C" w:rsidRDefault="0005000C">
      <w:pPr>
        <w:ind w:firstLine="561"/>
        <w:jc w:val="center"/>
        <w:rPr>
          <w:rFonts w:ascii="Arial" w:hAnsi="Arial" w:cs="Arial"/>
        </w:rPr>
      </w:pPr>
    </w:p>
    <w:p w:rsidR="0005000C" w:rsidRDefault="00C14167">
      <w:pPr>
        <w:ind w:firstLine="561"/>
        <w:jc w:val="center"/>
        <w:rPr>
          <w:rFonts w:ascii="Arial" w:hAnsi="Arial" w:cs="Arial"/>
        </w:rPr>
      </w:pPr>
      <w:r>
        <w:rPr>
          <w:rFonts w:ascii="Arial" w:hAnsi="Arial" w:cs="Arial"/>
        </w:rPr>
        <w:t>_______________________________________________</w:t>
      </w:r>
    </w:p>
    <w:p w:rsidR="0005000C" w:rsidRDefault="00C14167">
      <w:pPr>
        <w:ind w:firstLine="561"/>
        <w:jc w:val="center"/>
        <w:rPr>
          <w:rFonts w:ascii="Arial" w:hAnsi="Arial" w:cs="Arial"/>
        </w:rPr>
      </w:pPr>
      <w:r>
        <w:rPr>
          <w:rFonts w:ascii="Arial" w:hAnsi="Arial" w:cs="Arial"/>
        </w:rPr>
        <w:t>Nome e assinatura do representante legal</w:t>
      </w:r>
    </w:p>
    <w:p w:rsidR="0005000C" w:rsidRDefault="0005000C">
      <w:pPr>
        <w:ind w:firstLine="561"/>
        <w:jc w:val="center"/>
        <w:rPr>
          <w:rFonts w:ascii="Arial" w:hAnsi="Arial" w:cs="Arial"/>
        </w:rPr>
      </w:pPr>
    </w:p>
    <w:p w:rsidR="0005000C" w:rsidRDefault="00C14167">
      <w:pPr>
        <w:ind w:firstLine="561"/>
        <w:jc w:val="center"/>
        <w:rPr>
          <w:rFonts w:ascii="Arial" w:hAnsi="Arial" w:cs="Arial"/>
        </w:rPr>
      </w:pPr>
      <w:r>
        <w:br w:type="page"/>
      </w:r>
    </w:p>
    <w:p w:rsidR="0005000C" w:rsidRDefault="00C14167">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II</w:t>
      </w:r>
    </w:p>
    <w:p w:rsidR="0005000C" w:rsidRDefault="0005000C">
      <w:pPr>
        <w:ind w:firstLine="561"/>
        <w:jc w:val="center"/>
        <w:rPr>
          <w:rFonts w:ascii="Arial" w:hAnsi="Arial" w:cs="Arial"/>
          <w:b/>
        </w:rPr>
      </w:pPr>
    </w:p>
    <w:p w:rsidR="0005000C" w:rsidRDefault="00C14167">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05000C" w:rsidRDefault="0005000C">
      <w:pPr>
        <w:suppressAutoHyphens w:val="0"/>
        <w:rPr>
          <w:rFonts w:ascii="Arial" w:hAnsi="Arial" w:cs="Arial"/>
          <w:lang w:eastAsia="pt-BR"/>
        </w:rPr>
      </w:pPr>
    </w:p>
    <w:p w:rsidR="0005000C" w:rsidRDefault="0005000C">
      <w:pPr>
        <w:suppressAutoHyphens w:val="0"/>
        <w:rPr>
          <w:rFonts w:ascii="Arial" w:hAnsi="Arial" w:cs="Arial"/>
          <w:lang w:eastAsia="pt-BR"/>
        </w:rPr>
      </w:pPr>
    </w:p>
    <w:p w:rsidR="0005000C" w:rsidRDefault="00C14167">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05000C" w:rsidRDefault="00C14167">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05000C" w:rsidRDefault="0005000C">
      <w:pPr>
        <w:suppressAutoHyphens w:val="0"/>
        <w:jc w:val="both"/>
        <w:rPr>
          <w:rFonts w:ascii="Arial" w:hAnsi="Arial" w:cs="Arial"/>
          <w:lang w:eastAsia="pt-BR"/>
        </w:rPr>
      </w:pPr>
    </w:p>
    <w:p w:rsidR="0005000C" w:rsidRDefault="00C14167">
      <w:pPr>
        <w:suppressAutoHyphens w:val="0"/>
        <w:jc w:val="both"/>
        <w:rPr>
          <w:rFonts w:ascii="Arial" w:hAnsi="Arial" w:cs="Arial"/>
          <w:lang w:eastAsia="pt-BR"/>
        </w:rPr>
      </w:pPr>
      <w:r>
        <w:rPr>
          <w:rFonts w:ascii="Arial" w:hAnsi="Arial" w:cs="Arial"/>
          <w:lang w:eastAsia="pt-BR"/>
        </w:rPr>
        <w:t>a) a proposta apresentada foi elaborada de maneira independente e o seu conteúdo não foi, no todo ou em parte, direta ou indiretamente, informado ou discutido com q</w:t>
      </w:r>
      <w:r>
        <w:rPr>
          <w:rFonts w:ascii="Arial" w:hAnsi="Arial" w:cs="Arial"/>
          <w:lang w:eastAsia="pt-BR"/>
        </w:rPr>
        <w:t xml:space="preserve">ualquer outro licitante ou interessado, em potencial ou de fato, no presente procedimento licitatório; </w:t>
      </w:r>
    </w:p>
    <w:p w:rsidR="0005000C" w:rsidRDefault="00C14167">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w:t>
      </w:r>
      <w:r>
        <w:rPr>
          <w:rFonts w:ascii="Arial" w:hAnsi="Arial" w:cs="Arial"/>
          <w:lang w:eastAsia="pt-BR"/>
        </w:rPr>
        <w:t xml:space="preserve">procedimento licitatório; </w:t>
      </w:r>
    </w:p>
    <w:p w:rsidR="0005000C" w:rsidRDefault="00C14167">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05000C" w:rsidRDefault="00C14167">
      <w:pPr>
        <w:suppressAutoHyphens w:val="0"/>
        <w:jc w:val="both"/>
        <w:rPr>
          <w:rFonts w:ascii="Arial" w:hAnsi="Arial" w:cs="Arial"/>
          <w:lang w:eastAsia="pt-BR"/>
        </w:rPr>
      </w:pPr>
      <w:r>
        <w:rPr>
          <w:rFonts w:ascii="Arial" w:hAnsi="Arial" w:cs="Arial"/>
          <w:lang w:eastAsia="pt-BR"/>
        </w:rPr>
        <w:t>d) o conteúdo da proposta apresen</w:t>
      </w:r>
      <w:r>
        <w:rPr>
          <w:rFonts w:ascii="Arial" w:hAnsi="Arial" w:cs="Arial"/>
          <w:lang w:eastAsia="pt-BR"/>
        </w:rPr>
        <w:t xml:space="preserve">tada não será, no todo ou em parte, direta ou indiretamente, comunicado ou discutido com qualquer outro licitante ou interessado, em potencial ou de fato, no presente procedimento licitatório antes da adjudicação do objeto; </w:t>
      </w:r>
    </w:p>
    <w:p w:rsidR="0005000C" w:rsidRDefault="00C14167">
      <w:pPr>
        <w:jc w:val="both"/>
        <w:rPr>
          <w:rFonts w:ascii="Arial" w:hAnsi="Arial" w:cs="Arial"/>
        </w:rPr>
      </w:pPr>
      <w:r>
        <w:rPr>
          <w:rFonts w:ascii="Arial" w:hAnsi="Arial" w:cs="Arial"/>
          <w:lang w:eastAsia="pt-BR"/>
        </w:rPr>
        <w:t>e) o conteúdo da proposta apres</w:t>
      </w:r>
      <w:r>
        <w:rPr>
          <w:rFonts w:ascii="Arial" w:hAnsi="Arial" w:cs="Arial"/>
          <w:lang w:eastAsia="pt-BR"/>
        </w:rPr>
        <w:t xml:space="preserve">entada não foi, no todo ou em parte, informado, discutido ou recebido de qualquer integrante relacionado, </w:t>
      </w:r>
      <w:r>
        <w:rPr>
          <w:rFonts w:ascii="Arial" w:hAnsi="Arial" w:cs="Arial"/>
        </w:rPr>
        <w:t>direta ou indiretamente, ao órgão licitante antes da abertura oficial das propostas; e</w:t>
      </w:r>
    </w:p>
    <w:p w:rsidR="0005000C" w:rsidRDefault="00C14167">
      <w:pPr>
        <w:suppressAutoHyphens w:val="0"/>
        <w:jc w:val="both"/>
        <w:rPr>
          <w:rFonts w:ascii="Arial" w:hAnsi="Arial" w:cs="Arial"/>
          <w:lang w:eastAsia="pt-BR"/>
        </w:rPr>
      </w:pPr>
      <w:r>
        <w:rPr>
          <w:rFonts w:ascii="Arial" w:hAnsi="Arial" w:cs="Arial"/>
          <w:lang w:eastAsia="pt-BR"/>
        </w:rPr>
        <w:t>f) o representante legal do licitante está plenamente ciente do</w:t>
      </w:r>
      <w:r>
        <w:rPr>
          <w:rFonts w:ascii="Arial" w:hAnsi="Arial" w:cs="Arial"/>
          <w:lang w:eastAsia="pt-BR"/>
        </w:rPr>
        <w:t xml:space="preserve"> teor e da extensão desta declaração e que detém plenos poderes e informações para firmá-la. </w:t>
      </w:r>
    </w:p>
    <w:p w:rsidR="0005000C" w:rsidRDefault="0005000C">
      <w:pPr>
        <w:suppressAutoHyphens w:val="0"/>
        <w:jc w:val="both"/>
        <w:rPr>
          <w:rFonts w:ascii="Arial" w:hAnsi="Arial" w:cs="Arial"/>
          <w:lang w:eastAsia="pt-BR"/>
        </w:rPr>
      </w:pPr>
    </w:p>
    <w:p w:rsidR="0005000C" w:rsidRDefault="00C14167">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corrupção e a prática de quaisquer outros atos lesivos à Adm</w:t>
      </w:r>
      <w:r>
        <w:rPr>
          <w:rFonts w:ascii="Arial" w:hAnsi="Arial" w:cs="Arial"/>
          <w:lang w:eastAsia="pt-BR"/>
        </w:rPr>
        <w:t xml:space="preserve">inistração Pública, nacional ou estrangeira, em atendimento à Lei nº 12.846/ 2013, tais como: </w:t>
      </w:r>
    </w:p>
    <w:p w:rsidR="0005000C" w:rsidRDefault="0005000C">
      <w:pPr>
        <w:suppressAutoHyphens w:val="0"/>
        <w:jc w:val="both"/>
        <w:rPr>
          <w:rFonts w:ascii="Arial" w:hAnsi="Arial" w:cs="Arial"/>
          <w:lang w:eastAsia="pt-BR"/>
        </w:rPr>
      </w:pPr>
    </w:p>
    <w:p w:rsidR="0005000C" w:rsidRDefault="00C14167">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05000C" w:rsidRDefault="00C14167">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05000C" w:rsidRDefault="00C14167">
      <w:pPr>
        <w:suppressAutoHyphens w:val="0"/>
        <w:jc w:val="both"/>
        <w:rPr>
          <w:rFonts w:ascii="Arial" w:hAnsi="Arial" w:cs="Arial"/>
          <w:lang w:eastAsia="pt-BR"/>
        </w:rPr>
      </w:pPr>
      <w:r>
        <w:rPr>
          <w:rFonts w:ascii="Arial" w:hAnsi="Arial" w:cs="Arial"/>
          <w:lang w:eastAsia="pt-BR"/>
        </w:rPr>
        <w:t>III – comprovadamente, utilizar-se de interposta pessoa física ou jurídica para ocultar ou dissimular seus reais interesses</w:t>
      </w:r>
      <w:r>
        <w:rPr>
          <w:rFonts w:ascii="Arial" w:hAnsi="Arial" w:cs="Arial"/>
          <w:lang w:eastAsia="pt-BR"/>
        </w:rPr>
        <w:t xml:space="preserve"> ou a identidade dos beneficiários dos atos praticados; </w:t>
      </w:r>
    </w:p>
    <w:p w:rsidR="0005000C" w:rsidRDefault="00C14167">
      <w:pPr>
        <w:suppressAutoHyphens w:val="0"/>
        <w:jc w:val="both"/>
        <w:rPr>
          <w:rFonts w:ascii="Arial" w:hAnsi="Arial" w:cs="Arial"/>
          <w:lang w:eastAsia="pt-BR"/>
        </w:rPr>
      </w:pPr>
      <w:r>
        <w:rPr>
          <w:rFonts w:ascii="Arial" w:hAnsi="Arial" w:cs="Arial"/>
          <w:lang w:eastAsia="pt-BR"/>
        </w:rPr>
        <w:t xml:space="preserve">IV – no tocante a licitações e contratos: </w:t>
      </w:r>
    </w:p>
    <w:p w:rsidR="0005000C" w:rsidRDefault="00C14167">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05000C" w:rsidRDefault="00C14167">
      <w:pPr>
        <w:suppressAutoHyphens w:val="0"/>
        <w:jc w:val="both"/>
        <w:rPr>
          <w:rFonts w:ascii="Arial" w:hAnsi="Arial" w:cs="Arial"/>
          <w:lang w:eastAsia="pt-BR"/>
        </w:rPr>
      </w:pPr>
      <w:r>
        <w:rPr>
          <w:rFonts w:ascii="Arial" w:hAnsi="Arial" w:cs="Arial"/>
          <w:lang w:eastAsia="pt-BR"/>
        </w:rPr>
        <w:t>b) impedir, pe</w:t>
      </w:r>
      <w:r>
        <w:rPr>
          <w:rFonts w:ascii="Arial" w:hAnsi="Arial" w:cs="Arial"/>
          <w:lang w:eastAsia="pt-BR"/>
        </w:rPr>
        <w:t xml:space="preserve">rturbar ou fraudar a realização de qualquer ato de procedimento licitatório público; </w:t>
      </w:r>
    </w:p>
    <w:p w:rsidR="0005000C" w:rsidRDefault="00C14167">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05000C" w:rsidRDefault="00C14167">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05000C" w:rsidRDefault="00C14167">
      <w:pPr>
        <w:suppressAutoHyphens w:val="0"/>
        <w:jc w:val="both"/>
        <w:rPr>
          <w:rFonts w:ascii="Arial" w:hAnsi="Arial" w:cs="Arial"/>
          <w:lang w:eastAsia="pt-BR"/>
        </w:rPr>
      </w:pPr>
      <w:r>
        <w:rPr>
          <w:rFonts w:ascii="Arial" w:hAnsi="Arial" w:cs="Arial"/>
          <w:lang w:eastAsia="pt-BR"/>
        </w:rPr>
        <w:t xml:space="preserve">e) </w:t>
      </w:r>
      <w:r>
        <w:rPr>
          <w:rFonts w:ascii="Arial" w:hAnsi="Arial" w:cs="Arial"/>
          <w:lang w:eastAsia="pt-BR"/>
        </w:rPr>
        <w:t xml:space="preserve">criar, de modo fraudulento ou irregular, pessoa jurídica para participar de licitação pública ou celebrar contrato administrativo; </w:t>
      </w:r>
    </w:p>
    <w:p w:rsidR="0005000C" w:rsidRDefault="00C14167">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w:t>
      </w:r>
      <w:r>
        <w:rPr>
          <w:rFonts w:ascii="Arial" w:hAnsi="Arial" w:cs="Arial"/>
          <w:lang w:eastAsia="pt-BR"/>
        </w:rPr>
        <w:t xml:space="preserve">administração pública, sem autorização em lei, no ato convocatório da licitação pública ou nos respectivos instrumentos contratuais; ou </w:t>
      </w:r>
    </w:p>
    <w:p w:rsidR="0005000C" w:rsidRDefault="00C14167">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05000C" w:rsidRDefault="00C14167">
      <w:pPr>
        <w:suppressAutoHyphens w:val="0"/>
        <w:jc w:val="both"/>
        <w:rPr>
          <w:rFonts w:ascii="Arial" w:hAnsi="Arial" w:cs="Arial"/>
          <w:lang w:eastAsia="pt-BR"/>
        </w:rPr>
      </w:pPr>
      <w:r>
        <w:rPr>
          <w:rFonts w:ascii="Arial" w:hAnsi="Arial" w:cs="Arial"/>
          <w:lang w:eastAsia="pt-BR"/>
        </w:rPr>
        <w:t>V – di</w:t>
      </w:r>
      <w:r>
        <w:rPr>
          <w:rFonts w:ascii="Arial" w:hAnsi="Arial" w:cs="Arial"/>
          <w:lang w:eastAsia="pt-BR"/>
        </w:rPr>
        <w:t xml:space="preserve">ficultar atividade de investigação ou fiscalização de órgãos, entidades ou agentes públicos, ou intervir em sua atuação, inclusive no âmbito das agências reguladoras e dos órgãos de fiscalização do sistema financeiro nacional. </w:t>
      </w:r>
    </w:p>
    <w:p w:rsidR="0005000C" w:rsidRDefault="0005000C">
      <w:pPr>
        <w:ind w:firstLine="561"/>
        <w:jc w:val="both"/>
        <w:rPr>
          <w:rFonts w:ascii="Arial" w:hAnsi="Arial" w:cs="Arial"/>
        </w:rPr>
      </w:pPr>
    </w:p>
    <w:p w:rsidR="0005000C" w:rsidRDefault="00C14167">
      <w:pPr>
        <w:ind w:firstLine="561"/>
        <w:jc w:val="center"/>
        <w:rPr>
          <w:rFonts w:ascii="Arial" w:hAnsi="Arial" w:cs="Arial"/>
        </w:rPr>
      </w:pPr>
      <w:r>
        <w:rPr>
          <w:rFonts w:ascii="Arial" w:hAnsi="Arial" w:cs="Arial"/>
        </w:rPr>
        <w:t>Local e data</w:t>
      </w:r>
    </w:p>
    <w:p w:rsidR="0005000C" w:rsidRDefault="0005000C">
      <w:pPr>
        <w:ind w:firstLine="561"/>
        <w:jc w:val="center"/>
        <w:rPr>
          <w:rFonts w:ascii="Arial" w:hAnsi="Arial" w:cs="Arial"/>
        </w:rPr>
      </w:pPr>
    </w:p>
    <w:p w:rsidR="0005000C" w:rsidRDefault="0005000C">
      <w:pPr>
        <w:ind w:firstLine="561"/>
        <w:jc w:val="center"/>
        <w:rPr>
          <w:rFonts w:ascii="Arial" w:hAnsi="Arial" w:cs="Arial"/>
        </w:rPr>
      </w:pPr>
    </w:p>
    <w:p w:rsidR="0005000C" w:rsidRDefault="00C14167">
      <w:pPr>
        <w:ind w:firstLine="561"/>
        <w:jc w:val="center"/>
        <w:rPr>
          <w:rFonts w:ascii="Arial" w:hAnsi="Arial" w:cs="Arial"/>
        </w:rPr>
      </w:pPr>
      <w:r>
        <w:rPr>
          <w:rFonts w:ascii="Arial" w:hAnsi="Arial" w:cs="Arial"/>
        </w:rPr>
        <w:t>____________</w:t>
      </w:r>
      <w:r>
        <w:rPr>
          <w:rFonts w:ascii="Arial" w:hAnsi="Arial" w:cs="Arial"/>
        </w:rPr>
        <w:t>___________________________________</w:t>
      </w:r>
    </w:p>
    <w:p w:rsidR="0005000C" w:rsidRDefault="00C14167">
      <w:pPr>
        <w:ind w:firstLine="561"/>
        <w:jc w:val="center"/>
        <w:rPr>
          <w:rFonts w:ascii="Arial" w:hAnsi="Arial" w:cs="Arial"/>
        </w:rPr>
      </w:pPr>
      <w:r>
        <w:rPr>
          <w:rFonts w:ascii="Arial" w:hAnsi="Arial" w:cs="Arial"/>
        </w:rPr>
        <w:t>Nome e assinatura do representante legal</w:t>
      </w:r>
      <w:r>
        <w:br w:type="page"/>
      </w:r>
    </w:p>
    <w:p w:rsidR="0005000C" w:rsidRDefault="00C14167">
      <w:pPr>
        <w:pStyle w:val="Recuodecorpodetexto"/>
        <w:widowControl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05000C" w:rsidRDefault="00C14167">
      <w:pPr>
        <w:jc w:val="center"/>
        <w:rPr>
          <w:rFonts w:ascii="Arial" w:hAnsi="Arial" w:cs="Arial"/>
          <w:b/>
          <w:bCs/>
        </w:rPr>
      </w:pPr>
      <w:r>
        <w:rPr>
          <w:rFonts w:ascii="Arial" w:hAnsi="Arial" w:cs="Arial"/>
        </w:rPr>
        <w:t>====================================================================================</w:t>
      </w:r>
    </w:p>
    <w:p w:rsidR="0005000C" w:rsidRDefault="00C14167">
      <w:pPr>
        <w:jc w:val="center"/>
        <w:rPr>
          <w:rFonts w:ascii="Arial" w:hAnsi="Arial" w:cs="Arial"/>
          <w:b/>
          <w:bCs/>
        </w:rPr>
      </w:pPr>
      <w:r>
        <w:rPr>
          <w:rFonts w:ascii="Arial" w:hAnsi="Arial" w:cs="Arial"/>
          <w:b/>
          <w:bCs/>
        </w:rPr>
        <w:t xml:space="preserve">DECLARAÇÃO DE ENQUADRAMENTO COMO MICROEMPRESA (ME) </w:t>
      </w:r>
    </w:p>
    <w:p w:rsidR="0005000C" w:rsidRDefault="00C14167">
      <w:pPr>
        <w:jc w:val="center"/>
        <w:rPr>
          <w:rFonts w:ascii="Arial" w:hAnsi="Arial" w:cs="Arial"/>
        </w:rPr>
      </w:pPr>
      <w:r>
        <w:rPr>
          <w:rFonts w:ascii="Arial" w:hAnsi="Arial" w:cs="Arial"/>
          <w:b/>
          <w:bCs/>
        </w:rPr>
        <w:t xml:space="preserve">OU EMPRESA DE PEQUENO PORTE </w:t>
      </w:r>
      <w:r>
        <w:rPr>
          <w:rFonts w:ascii="Arial" w:hAnsi="Arial" w:cs="Arial"/>
          <w:b/>
          <w:bCs/>
        </w:rPr>
        <w:t>(EPP)</w:t>
      </w:r>
    </w:p>
    <w:p w:rsidR="0005000C" w:rsidRDefault="00C14167">
      <w:pPr>
        <w:jc w:val="center"/>
        <w:rPr>
          <w:rFonts w:ascii="Arial" w:hAnsi="Arial" w:cs="Arial"/>
          <w:b/>
          <w:bCs/>
        </w:rPr>
      </w:pPr>
      <w:r>
        <w:rPr>
          <w:rFonts w:ascii="Arial" w:hAnsi="Arial" w:cs="Arial"/>
        </w:rPr>
        <w:t>====================================================================================</w:t>
      </w:r>
    </w:p>
    <w:p w:rsidR="0005000C" w:rsidRDefault="0005000C">
      <w:pPr>
        <w:pStyle w:val="Recuodecorpodetexto"/>
        <w:widowControl w:val="0"/>
        <w:spacing w:line="240" w:lineRule="auto"/>
        <w:rPr>
          <w:color w:val="auto"/>
          <w:sz w:val="20"/>
          <w:szCs w:val="20"/>
        </w:rPr>
      </w:pPr>
    </w:p>
    <w:p w:rsidR="0005000C" w:rsidRDefault="0005000C">
      <w:pPr>
        <w:pStyle w:val="Recuodecorpodetexto"/>
        <w:widowControl w:val="0"/>
        <w:spacing w:line="240" w:lineRule="auto"/>
        <w:rPr>
          <w:color w:val="auto"/>
          <w:sz w:val="20"/>
          <w:szCs w:val="20"/>
        </w:rPr>
      </w:pPr>
    </w:p>
    <w:p w:rsidR="0005000C" w:rsidRDefault="0005000C">
      <w:pPr>
        <w:pStyle w:val="Recuodecorpodetexto"/>
        <w:widowControl w:val="0"/>
        <w:spacing w:line="240" w:lineRule="auto"/>
        <w:rPr>
          <w:color w:val="auto"/>
          <w:sz w:val="20"/>
          <w:szCs w:val="20"/>
        </w:rPr>
      </w:pPr>
    </w:p>
    <w:p w:rsidR="0005000C" w:rsidRDefault="0005000C">
      <w:pPr>
        <w:pStyle w:val="Recuodecorpodetexto"/>
        <w:widowControl w:val="0"/>
        <w:spacing w:line="240" w:lineRule="auto"/>
        <w:rPr>
          <w:color w:val="auto"/>
          <w:sz w:val="20"/>
          <w:szCs w:val="20"/>
        </w:rPr>
      </w:pPr>
    </w:p>
    <w:p w:rsidR="0005000C" w:rsidRDefault="0005000C">
      <w:pPr>
        <w:pStyle w:val="Recuodecorpodetexto"/>
        <w:widowControl w:val="0"/>
        <w:spacing w:line="240" w:lineRule="auto"/>
        <w:rPr>
          <w:color w:val="auto"/>
          <w:sz w:val="20"/>
          <w:szCs w:val="20"/>
        </w:rPr>
      </w:pPr>
    </w:p>
    <w:p w:rsidR="0005000C" w:rsidRDefault="0005000C">
      <w:pPr>
        <w:pStyle w:val="Recuodecorpodetexto"/>
        <w:widowControl w:val="0"/>
        <w:spacing w:line="240" w:lineRule="auto"/>
        <w:textAlignment w:val="auto"/>
        <w:rPr>
          <w:color w:val="auto"/>
          <w:sz w:val="20"/>
          <w:szCs w:val="20"/>
        </w:rPr>
      </w:pPr>
    </w:p>
    <w:p w:rsidR="0005000C" w:rsidRDefault="0005000C">
      <w:pPr>
        <w:pStyle w:val="Recuodecorpodetexto"/>
        <w:rPr>
          <w:color w:val="auto"/>
          <w:sz w:val="20"/>
          <w:szCs w:val="20"/>
        </w:rPr>
      </w:pPr>
    </w:p>
    <w:p w:rsidR="0005000C" w:rsidRDefault="0005000C">
      <w:pPr>
        <w:rPr>
          <w:rFonts w:ascii="Arial" w:hAnsi="Arial" w:cs="Arial"/>
        </w:rPr>
      </w:pPr>
    </w:p>
    <w:p w:rsidR="0005000C" w:rsidRDefault="0005000C">
      <w:pPr>
        <w:rPr>
          <w:rFonts w:ascii="Arial" w:hAnsi="Arial" w:cs="Arial"/>
        </w:rPr>
      </w:pPr>
    </w:p>
    <w:p w:rsidR="0005000C" w:rsidRDefault="0005000C">
      <w:pPr>
        <w:rPr>
          <w:rFonts w:ascii="Arial" w:hAnsi="Arial" w:cs="Arial"/>
        </w:rPr>
      </w:pPr>
    </w:p>
    <w:p w:rsidR="0005000C" w:rsidRDefault="0005000C">
      <w:pPr>
        <w:rPr>
          <w:rFonts w:ascii="Arial" w:hAnsi="Arial" w:cs="Arial"/>
        </w:rPr>
      </w:pPr>
    </w:p>
    <w:p w:rsidR="0005000C" w:rsidRDefault="0005000C">
      <w:pPr>
        <w:rPr>
          <w:rFonts w:ascii="Arial" w:hAnsi="Arial" w:cs="Arial"/>
        </w:rPr>
      </w:pPr>
    </w:p>
    <w:p w:rsidR="0005000C" w:rsidRDefault="0005000C">
      <w:pPr>
        <w:rPr>
          <w:rFonts w:ascii="Arial" w:hAnsi="Arial" w:cs="Arial"/>
        </w:rPr>
      </w:pPr>
    </w:p>
    <w:p w:rsidR="0005000C" w:rsidRDefault="0005000C">
      <w:pPr>
        <w:rPr>
          <w:rFonts w:ascii="Arial" w:hAnsi="Arial" w:cs="Arial"/>
        </w:rPr>
      </w:pPr>
    </w:p>
    <w:p w:rsidR="0005000C" w:rsidRDefault="00C14167">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w:t>
      </w:r>
      <w:r>
        <w:rPr>
          <w:rFonts w:ascii="Arial" w:hAnsi="Arial" w:cs="Arial"/>
        </w:rPr>
        <w:t>de Identidade nº ________________ DECLARA, sob as penas da lei, que cumpre os requisitos legais para qualificação como Microempresa (ME) ou Empresa de Pequeno Porte (EPP) e que no ano calendário ainda não tenham celebrado contratos com a Administração Públ</w:t>
      </w:r>
      <w:r>
        <w:rPr>
          <w:rFonts w:ascii="Arial" w:hAnsi="Arial" w:cs="Arial"/>
        </w:rPr>
        <w:t xml:space="preserve">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w:t>
      </w:r>
      <w:r>
        <w:rPr>
          <w:rFonts w:ascii="Arial" w:hAnsi="Arial" w:cs="Arial"/>
          <w:bCs/>
          <w:iCs/>
        </w:rPr>
        <w:t>/2014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05000C" w:rsidRDefault="0005000C">
      <w:pPr>
        <w:jc w:val="both"/>
        <w:rPr>
          <w:rFonts w:ascii="Arial" w:hAnsi="Arial" w:cs="Arial"/>
        </w:rPr>
      </w:pPr>
    </w:p>
    <w:p w:rsidR="0005000C" w:rsidRDefault="0005000C">
      <w:pPr>
        <w:jc w:val="both"/>
        <w:rPr>
          <w:rFonts w:ascii="Arial" w:hAnsi="Arial" w:cs="Arial"/>
        </w:rPr>
      </w:pPr>
    </w:p>
    <w:p w:rsidR="0005000C" w:rsidRDefault="0005000C">
      <w:pPr>
        <w:jc w:val="both"/>
        <w:rPr>
          <w:rFonts w:ascii="Arial" w:hAnsi="Arial" w:cs="Arial"/>
        </w:rPr>
      </w:pPr>
    </w:p>
    <w:p w:rsidR="0005000C" w:rsidRDefault="0005000C">
      <w:pPr>
        <w:jc w:val="both"/>
        <w:rPr>
          <w:rFonts w:ascii="Arial" w:hAnsi="Arial" w:cs="Arial"/>
        </w:rPr>
      </w:pPr>
    </w:p>
    <w:p w:rsidR="0005000C" w:rsidRDefault="0005000C">
      <w:pPr>
        <w:ind w:firstLine="561"/>
        <w:jc w:val="both"/>
        <w:rPr>
          <w:rFonts w:ascii="Arial" w:hAnsi="Arial" w:cs="Arial"/>
        </w:rPr>
      </w:pPr>
    </w:p>
    <w:p w:rsidR="0005000C" w:rsidRDefault="00C14167">
      <w:pPr>
        <w:ind w:firstLine="561"/>
        <w:jc w:val="center"/>
        <w:rPr>
          <w:rFonts w:ascii="Arial" w:hAnsi="Arial" w:cs="Arial"/>
        </w:rPr>
      </w:pPr>
      <w:r>
        <w:rPr>
          <w:rFonts w:ascii="Arial" w:hAnsi="Arial" w:cs="Arial"/>
        </w:rPr>
        <w:t>Local e data</w:t>
      </w:r>
    </w:p>
    <w:p w:rsidR="0005000C" w:rsidRDefault="0005000C">
      <w:pPr>
        <w:ind w:firstLine="561"/>
        <w:jc w:val="center"/>
        <w:rPr>
          <w:rFonts w:ascii="Arial" w:hAnsi="Arial" w:cs="Arial"/>
        </w:rPr>
      </w:pPr>
    </w:p>
    <w:p w:rsidR="0005000C" w:rsidRDefault="0005000C">
      <w:pPr>
        <w:ind w:firstLine="561"/>
        <w:jc w:val="center"/>
        <w:rPr>
          <w:rFonts w:ascii="Arial" w:hAnsi="Arial" w:cs="Arial"/>
        </w:rPr>
      </w:pPr>
    </w:p>
    <w:p w:rsidR="0005000C" w:rsidRDefault="0005000C">
      <w:pPr>
        <w:ind w:firstLine="561"/>
        <w:jc w:val="center"/>
        <w:rPr>
          <w:rFonts w:ascii="Arial" w:hAnsi="Arial" w:cs="Arial"/>
        </w:rPr>
      </w:pPr>
    </w:p>
    <w:p w:rsidR="0005000C" w:rsidRDefault="0005000C">
      <w:pPr>
        <w:ind w:firstLine="561"/>
        <w:jc w:val="center"/>
        <w:rPr>
          <w:rFonts w:ascii="Arial" w:hAnsi="Arial" w:cs="Arial"/>
        </w:rPr>
      </w:pPr>
    </w:p>
    <w:p w:rsidR="0005000C" w:rsidRDefault="00C14167">
      <w:pPr>
        <w:ind w:firstLine="561"/>
        <w:jc w:val="center"/>
        <w:rPr>
          <w:rFonts w:ascii="Arial" w:hAnsi="Arial" w:cs="Arial"/>
        </w:rPr>
      </w:pPr>
      <w:r>
        <w:rPr>
          <w:rFonts w:ascii="Arial" w:hAnsi="Arial" w:cs="Arial"/>
        </w:rPr>
        <w:t>_______________________________________________</w:t>
      </w:r>
    </w:p>
    <w:p w:rsidR="0005000C" w:rsidRDefault="00C14167">
      <w:pPr>
        <w:ind w:firstLine="561"/>
        <w:jc w:val="center"/>
        <w:rPr>
          <w:rFonts w:ascii="Arial" w:hAnsi="Arial" w:cs="Arial"/>
        </w:rPr>
      </w:pPr>
      <w:r>
        <w:rPr>
          <w:rFonts w:ascii="Arial" w:hAnsi="Arial" w:cs="Arial"/>
        </w:rPr>
        <w:t>Nome e assinatura do representante legal</w:t>
      </w:r>
    </w:p>
    <w:p w:rsidR="0005000C" w:rsidRDefault="0005000C">
      <w:pPr>
        <w:jc w:val="center"/>
        <w:rPr>
          <w:rFonts w:ascii="Arial" w:hAnsi="Arial" w:cs="Arial"/>
        </w:rPr>
      </w:pPr>
    </w:p>
    <w:p w:rsidR="0005000C" w:rsidRDefault="00C14167">
      <w:pPr>
        <w:rPr>
          <w:rFonts w:ascii="Arial" w:hAnsi="Arial" w:cs="Arial"/>
        </w:rPr>
      </w:pPr>
      <w:r>
        <w:br w:type="page"/>
      </w:r>
    </w:p>
    <w:p w:rsidR="0005000C" w:rsidRDefault="00C14167">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05000C" w:rsidRDefault="00C14167">
      <w:pPr>
        <w:tabs>
          <w:tab w:val="left" w:pos="284"/>
        </w:tabs>
        <w:jc w:val="both"/>
        <w:rPr>
          <w:rFonts w:ascii="Arial" w:hAnsi="Arial" w:cs="Arial"/>
        </w:rPr>
      </w:pPr>
      <w:r>
        <w:rPr>
          <w:rFonts w:ascii="Arial" w:hAnsi="Arial" w:cs="Arial"/>
        </w:rPr>
        <w:t>===================================================================================</w:t>
      </w:r>
    </w:p>
    <w:p w:rsidR="0005000C" w:rsidRDefault="00C14167">
      <w:pPr>
        <w:tabs>
          <w:tab w:val="left" w:pos="284"/>
        </w:tabs>
        <w:jc w:val="center"/>
        <w:rPr>
          <w:rFonts w:ascii="Arial" w:hAnsi="Arial" w:cs="Arial"/>
          <w:b/>
        </w:rPr>
      </w:pPr>
      <w:r>
        <w:rPr>
          <w:rFonts w:ascii="Arial" w:hAnsi="Arial" w:cs="Arial"/>
          <w:b/>
        </w:rPr>
        <w:t>MODELO DE PROPOSTA</w:t>
      </w:r>
    </w:p>
    <w:p w:rsidR="0005000C" w:rsidRDefault="00C14167">
      <w:pPr>
        <w:tabs>
          <w:tab w:val="left" w:pos="284"/>
        </w:tabs>
        <w:jc w:val="both"/>
        <w:rPr>
          <w:rFonts w:ascii="Arial" w:hAnsi="Arial" w:cs="Arial"/>
        </w:rPr>
      </w:pPr>
      <w:r>
        <w:rPr>
          <w:rFonts w:ascii="Arial" w:hAnsi="Arial" w:cs="Arial"/>
        </w:rPr>
        <w:t>===================================================================================</w:t>
      </w:r>
    </w:p>
    <w:p w:rsidR="0005000C" w:rsidRDefault="0005000C">
      <w:pPr>
        <w:tabs>
          <w:tab w:val="left" w:pos="284"/>
        </w:tabs>
        <w:jc w:val="both"/>
        <w:rPr>
          <w:rFonts w:ascii="Arial" w:hAnsi="Arial" w:cs="Arial"/>
        </w:rPr>
      </w:pPr>
    </w:p>
    <w:p w:rsidR="0005000C" w:rsidRDefault="0005000C">
      <w:pPr>
        <w:tabs>
          <w:tab w:val="left" w:pos="284"/>
        </w:tabs>
        <w:jc w:val="both"/>
        <w:rPr>
          <w:rFonts w:ascii="Arial" w:hAnsi="Arial" w:cs="Arial"/>
        </w:rPr>
      </w:pPr>
    </w:p>
    <w:p w:rsidR="0005000C" w:rsidRDefault="00C14167">
      <w:pPr>
        <w:pStyle w:val="Corpodetexto31"/>
        <w:tabs>
          <w:tab w:val="left" w:pos="284"/>
        </w:tabs>
        <w:rPr>
          <w:b/>
          <w:color w:val="auto"/>
        </w:rPr>
      </w:pPr>
      <w:r>
        <w:rPr>
          <w:b/>
          <w:color w:val="auto"/>
        </w:rPr>
        <w:t>EMPRESA:</w:t>
      </w:r>
    </w:p>
    <w:p w:rsidR="0005000C" w:rsidRDefault="00C14167">
      <w:pPr>
        <w:tabs>
          <w:tab w:val="left" w:pos="284"/>
        </w:tabs>
        <w:jc w:val="both"/>
        <w:rPr>
          <w:rFonts w:ascii="Arial" w:hAnsi="Arial" w:cs="Arial"/>
        </w:rPr>
      </w:pPr>
      <w:r>
        <w:rPr>
          <w:rFonts w:ascii="Arial" w:hAnsi="Arial" w:cs="Arial"/>
        </w:rPr>
        <w:t>Razão</w:t>
      </w:r>
      <w:r>
        <w:rPr>
          <w:rFonts w:ascii="Arial" w:hAnsi="Arial" w:cs="Arial"/>
        </w:rPr>
        <w:t xml:space="preserve"> Social:</w:t>
      </w:r>
    </w:p>
    <w:p w:rsidR="0005000C" w:rsidRDefault="00C14167">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05000C" w:rsidRDefault="00C14167">
      <w:pPr>
        <w:tabs>
          <w:tab w:val="left" w:pos="284"/>
        </w:tabs>
        <w:jc w:val="both"/>
        <w:rPr>
          <w:rFonts w:ascii="Arial" w:hAnsi="Arial" w:cs="Arial"/>
        </w:rPr>
      </w:pPr>
      <w:r>
        <w:rPr>
          <w:rFonts w:ascii="Arial" w:hAnsi="Arial" w:cs="Arial"/>
        </w:rPr>
        <w:t>Endereço:</w:t>
      </w:r>
      <w:r>
        <w:rPr>
          <w:rFonts w:ascii="Arial" w:hAnsi="Arial" w:cs="Arial"/>
        </w:rPr>
        <w:tab/>
      </w:r>
    </w:p>
    <w:p w:rsidR="0005000C" w:rsidRDefault="00C14167">
      <w:pPr>
        <w:pStyle w:val="Corpodetexto21"/>
        <w:tabs>
          <w:tab w:val="left" w:pos="284"/>
        </w:tabs>
        <w:rPr>
          <w:b w:val="0"/>
          <w:sz w:val="20"/>
        </w:rPr>
      </w:pPr>
      <w:r>
        <w:rPr>
          <w:b w:val="0"/>
          <w:sz w:val="20"/>
        </w:rPr>
        <w:t>Telefone:</w:t>
      </w:r>
    </w:p>
    <w:p w:rsidR="0005000C" w:rsidRDefault="00C14167">
      <w:pPr>
        <w:pStyle w:val="Corpodetexto21"/>
        <w:tabs>
          <w:tab w:val="left" w:pos="284"/>
        </w:tabs>
        <w:rPr>
          <w:b w:val="0"/>
          <w:sz w:val="20"/>
        </w:rPr>
      </w:pPr>
      <w:r>
        <w:rPr>
          <w:b w:val="0"/>
          <w:sz w:val="20"/>
        </w:rPr>
        <w:t xml:space="preserve">Email Comercial: </w:t>
      </w:r>
    </w:p>
    <w:p w:rsidR="0005000C" w:rsidRDefault="00C14167">
      <w:pPr>
        <w:tabs>
          <w:tab w:val="left" w:pos="567"/>
        </w:tabs>
        <w:jc w:val="both"/>
        <w:rPr>
          <w:rFonts w:ascii="Arial" w:hAnsi="Arial" w:cs="Arial"/>
        </w:rPr>
      </w:pPr>
      <w:r>
        <w:rPr>
          <w:rFonts w:ascii="Arial" w:hAnsi="Arial" w:cs="Arial"/>
        </w:rPr>
        <w:tab/>
        <w:t>Porte: ( ) Microempresa ( ) Empresa de Pequeno Porte ( ) Outros</w:t>
      </w:r>
    </w:p>
    <w:p w:rsidR="0005000C" w:rsidRDefault="0005000C">
      <w:pPr>
        <w:tabs>
          <w:tab w:val="left" w:pos="284"/>
        </w:tabs>
        <w:jc w:val="both"/>
        <w:rPr>
          <w:rFonts w:ascii="Arial" w:hAnsi="Arial" w:cs="Arial"/>
        </w:rPr>
      </w:pPr>
    </w:p>
    <w:p w:rsidR="0005000C" w:rsidRDefault="0005000C">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32"/>
        <w:gridCol w:w="864"/>
        <w:gridCol w:w="4533"/>
        <w:gridCol w:w="1416"/>
        <w:gridCol w:w="1703"/>
      </w:tblGrid>
      <w:tr w:rsidR="0005000C">
        <w:trPr>
          <w:trHeight w:val="283"/>
          <w:jc w:val="center"/>
        </w:trPr>
        <w:tc>
          <w:tcPr>
            <w:tcW w:w="567" w:type="dxa"/>
            <w:tcBorders>
              <w:top w:val="single" w:sz="4" w:space="0" w:color="000000"/>
              <w:left w:val="single" w:sz="4" w:space="0" w:color="000000"/>
              <w:bottom w:val="single" w:sz="4" w:space="0" w:color="000000"/>
            </w:tcBorders>
            <w:vAlign w:val="center"/>
          </w:tcPr>
          <w:p w:rsidR="0005000C" w:rsidRDefault="00C14167">
            <w:pPr>
              <w:pStyle w:val="Contedodatabelauser"/>
              <w:widowControl w:val="0"/>
              <w:tabs>
                <w:tab w:val="left" w:pos="284"/>
              </w:tabs>
              <w:jc w:val="center"/>
              <w:rPr>
                <w:rFonts w:ascii="Arial" w:hAnsi="Arial" w:cs="Arial"/>
                <w:b/>
              </w:rPr>
            </w:pPr>
            <w:r>
              <w:rPr>
                <w:rFonts w:ascii="Arial" w:hAnsi="Arial" w:cs="Arial"/>
                <w:b/>
              </w:rPr>
              <w:t>Item</w:t>
            </w:r>
          </w:p>
        </w:tc>
        <w:tc>
          <w:tcPr>
            <w:tcW w:w="832" w:type="dxa"/>
            <w:tcBorders>
              <w:top w:val="single" w:sz="4" w:space="0" w:color="000000"/>
              <w:left w:val="single" w:sz="4" w:space="0" w:color="000000"/>
              <w:bottom w:val="single" w:sz="4" w:space="0" w:color="000000"/>
            </w:tcBorders>
            <w:vAlign w:val="center"/>
          </w:tcPr>
          <w:p w:rsidR="0005000C" w:rsidRDefault="00C14167">
            <w:pPr>
              <w:pStyle w:val="Contedodatabelauser"/>
              <w:widowControl w:val="0"/>
              <w:tabs>
                <w:tab w:val="left" w:pos="284"/>
              </w:tabs>
              <w:jc w:val="center"/>
              <w:rPr>
                <w:rFonts w:ascii="Arial" w:hAnsi="Arial" w:cs="Arial"/>
                <w:b/>
              </w:rPr>
            </w:pPr>
            <w:r>
              <w:rPr>
                <w:rFonts w:ascii="Arial" w:hAnsi="Arial" w:cs="Arial"/>
                <w:b/>
              </w:rPr>
              <w:t>Quant.</w:t>
            </w:r>
          </w:p>
        </w:tc>
        <w:tc>
          <w:tcPr>
            <w:tcW w:w="864" w:type="dxa"/>
            <w:tcBorders>
              <w:top w:val="single" w:sz="4" w:space="0" w:color="000000"/>
              <w:left w:val="single" w:sz="4" w:space="0" w:color="000000"/>
              <w:bottom w:val="single" w:sz="4" w:space="0" w:color="000000"/>
            </w:tcBorders>
            <w:vAlign w:val="center"/>
          </w:tcPr>
          <w:p w:rsidR="0005000C" w:rsidRDefault="00C14167">
            <w:pPr>
              <w:pStyle w:val="Contedodatabelauser"/>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05000C" w:rsidRDefault="00C14167">
            <w:pPr>
              <w:pStyle w:val="Contedodatabelauser"/>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05000C" w:rsidRDefault="00C14167">
            <w:pPr>
              <w:pStyle w:val="Contedodatabelauser"/>
              <w:widowControl w:val="0"/>
              <w:tabs>
                <w:tab w:val="left" w:pos="284"/>
              </w:tabs>
              <w:jc w:val="center"/>
              <w:rPr>
                <w:rFonts w:ascii="Arial" w:hAnsi="Arial" w:cs="Arial"/>
                <w:b/>
              </w:rPr>
            </w:pPr>
            <w:r>
              <w:rPr>
                <w:rFonts w:ascii="Arial" w:hAnsi="Arial" w:cs="Arial"/>
                <w:b/>
              </w:rPr>
              <w:t>Valor Unitário</w:t>
            </w:r>
          </w:p>
        </w:tc>
        <w:tc>
          <w:tcPr>
            <w:tcW w:w="1703" w:type="dxa"/>
            <w:tcBorders>
              <w:top w:val="single" w:sz="4" w:space="0" w:color="000000"/>
              <w:left w:val="single" w:sz="4" w:space="0" w:color="000000"/>
              <w:bottom w:val="single" w:sz="4" w:space="0" w:color="000000"/>
              <w:right w:val="single" w:sz="4" w:space="0" w:color="000000"/>
            </w:tcBorders>
            <w:vAlign w:val="center"/>
          </w:tcPr>
          <w:p w:rsidR="0005000C" w:rsidRDefault="00C14167">
            <w:pPr>
              <w:pStyle w:val="Contedodatabelauser"/>
              <w:widowControl w:val="0"/>
              <w:tabs>
                <w:tab w:val="left" w:pos="284"/>
              </w:tabs>
              <w:jc w:val="center"/>
              <w:rPr>
                <w:rFonts w:ascii="Arial" w:hAnsi="Arial" w:cs="Arial"/>
                <w:b/>
              </w:rPr>
            </w:pPr>
            <w:r>
              <w:rPr>
                <w:rFonts w:ascii="Arial" w:hAnsi="Arial" w:cs="Arial"/>
                <w:b/>
              </w:rPr>
              <w:t>Valor Total</w:t>
            </w:r>
          </w:p>
        </w:tc>
      </w:tr>
      <w:tr w:rsidR="0005000C">
        <w:trPr>
          <w:trHeight w:val="283"/>
          <w:jc w:val="center"/>
        </w:trPr>
        <w:tc>
          <w:tcPr>
            <w:tcW w:w="567" w:type="dxa"/>
            <w:tcBorders>
              <w:top w:val="single" w:sz="4" w:space="0" w:color="000000"/>
              <w:left w:val="single" w:sz="4" w:space="0" w:color="000000"/>
              <w:bottom w:val="single" w:sz="4" w:space="0" w:color="000000"/>
            </w:tcBorders>
            <w:vAlign w:val="center"/>
          </w:tcPr>
          <w:p w:rsidR="0005000C" w:rsidRDefault="0005000C">
            <w:pPr>
              <w:widowControl w:val="0"/>
              <w:tabs>
                <w:tab w:val="left" w:pos="284"/>
              </w:tabs>
              <w:ind w:hanging="2"/>
              <w:jc w:val="center"/>
              <w:rPr>
                <w:rFonts w:ascii="Arial" w:eastAsia="Arial" w:hAnsi="Arial" w:cs="Arial"/>
              </w:rPr>
            </w:pPr>
          </w:p>
        </w:tc>
        <w:tc>
          <w:tcPr>
            <w:tcW w:w="832" w:type="dxa"/>
            <w:tcBorders>
              <w:top w:val="single" w:sz="4" w:space="0" w:color="000000"/>
              <w:left w:val="single" w:sz="4" w:space="0" w:color="000000"/>
              <w:bottom w:val="single" w:sz="4" w:space="0" w:color="000000"/>
            </w:tcBorders>
            <w:vAlign w:val="center"/>
          </w:tcPr>
          <w:p w:rsidR="0005000C" w:rsidRDefault="0005000C">
            <w:pPr>
              <w:widowControl w:val="0"/>
              <w:tabs>
                <w:tab w:val="left" w:pos="284"/>
              </w:tabs>
              <w:ind w:hanging="2"/>
              <w:jc w:val="center"/>
              <w:rPr>
                <w:rFonts w:ascii="Arial" w:eastAsia="Arial" w:hAnsi="Arial" w:cs="Arial"/>
              </w:rPr>
            </w:pPr>
          </w:p>
        </w:tc>
        <w:tc>
          <w:tcPr>
            <w:tcW w:w="864" w:type="dxa"/>
            <w:tcBorders>
              <w:top w:val="single" w:sz="4" w:space="0" w:color="000000"/>
              <w:left w:val="single" w:sz="4" w:space="0" w:color="000000"/>
              <w:bottom w:val="single" w:sz="4" w:space="0" w:color="000000"/>
            </w:tcBorders>
            <w:vAlign w:val="center"/>
          </w:tcPr>
          <w:p w:rsidR="0005000C" w:rsidRDefault="0005000C">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05000C" w:rsidRDefault="0005000C">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05000C" w:rsidRDefault="0005000C">
            <w:pPr>
              <w:widowControl w:val="0"/>
              <w:tabs>
                <w:tab w:val="left" w:pos="284"/>
              </w:tabs>
              <w:ind w:hanging="2"/>
              <w:jc w:val="center"/>
              <w:rPr>
                <w:rFonts w:ascii="Arial" w:eastAsia="Arial" w:hAnsi="Arial" w:cs="Arial"/>
              </w:rPr>
            </w:pPr>
          </w:p>
        </w:tc>
        <w:tc>
          <w:tcPr>
            <w:tcW w:w="1703" w:type="dxa"/>
            <w:tcBorders>
              <w:top w:val="single" w:sz="4" w:space="0" w:color="000000"/>
              <w:left w:val="single" w:sz="4" w:space="0" w:color="000000"/>
              <w:bottom w:val="single" w:sz="4" w:space="0" w:color="000000"/>
              <w:right w:val="single" w:sz="4" w:space="0" w:color="000000"/>
            </w:tcBorders>
            <w:vAlign w:val="center"/>
          </w:tcPr>
          <w:p w:rsidR="0005000C" w:rsidRDefault="0005000C">
            <w:pPr>
              <w:widowControl w:val="0"/>
              <w:tabs>
                <w:tab w:val="left" w:pos="284"/>
              </w:tabs>
              <w:ind w:hanging="2"/>
              <w:jc w:val="center"/>
              <w:rPr>
                <w:rFonts w:ascii="Arial" w:eastAsia="Arial" w:hAnsi="Arial" w:cs="Arial"/>
              </w:rPr>
            </w:pPr>
          </w:p>
        </w:tc>
      </w:tr>
      <w:tr w:rsidR="0005000C">
        <w:trPr>
          <w:trHeight w:val="283"/>
          <w:jc w:val="center"/>
        </w:trPr>
        <w:tc>
          <w:tcPr>
            <w:tcW w:w="567" w:type="dxa"/>
            <w:tcBorders>
              <w:top w:val="single" w:sz="4" w:space="0" w:color="000000"/>
              <w:left w:val="single" w:sz="4" w:space="0" w:color="000000"/>
              <w:bottom w:val="single" w:sz="4" w:space="0" w:color="000000"/>
            </w:tcBorders>
            <w:vAlign w:val="center"/>
          </w:tcPr>
          <w:p w:rsidR="0005000C" w:rsidRDefault="0005000C">
            <w:pPr>
              <w:widowControl w:val="0"/>
              <w:tabs>
                <w:tab w:val="left" w:pos="284"/>
              </w:tabs>
              <w:ind w:hanging="2"/>
              <w:jc w:val="center"/>
              <w:rPr>
                <w:rFonts w:ascii="Arial" w:eastAsia="Arial" w:hAnsi="Arial" w:cs="Arial"/>
              </w:rPr>
            </w:pPr>
          </w:p>
        </w:tc>
        <w:tc>
          <w:tcPr>
            <w:tcW w:w="832" w:type="dxa"/>
            <w:tcBorders>
              <w:top w:val="single" w:sz="4" w:space="0" w:color="000000"/>
              <w:left w:val="single" w:sz="4" w:space="0" w:color="000000"/>
              <w:bottom w:val="single" w:sz="4" w:space="0" w:color="000000"/>
            </w:tcBorders>
            <w:vAlign w:val="center"/>
          </w:tcPr>
          <w:p w:rsidR="0005000C" w:rsidRDefault="0005000C">
            <w:pPr>
              <w:widowControl w:val="0"/>
              <w:tabs>
                <w:tab w:val="left" w:pos="284"/>
              </w:tabs>
              <w:ind w:hanging="2"/>
              <w:jc w:val="center"/>
              <w:rPr>
                <w:rFonts w:ascii="Arial" w:eastAsia="Arial" w:hAnsi="Arial" w:cs="Arial"/>
              </w:rPr>
            </w:pPr>
          </w:p>
        </w:tc>
        <w:tc>
          <w:tcPr>
            <w:tcW w:w="864" w:type="dxa"/>
            <w:tcBorders>
              <w:top w:val="single" w:sz="4" w:space="0" w:color="000000"/>
              <w:left w:val="single" w:sz="4" w:space="0" w:color="000000"/>
              <w:bottom w:val="single" w:sz="4" w:space="0" w:color="000000"/>
            </w:tcBorders>
            <w:vAlign w:val="center"/>
          </w:tcPr>
          <w:p w:rsidR="0005000C" w:rsidRDefault="0005000C">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05000C" w:rsidRDefault="0005000C">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05000C" w:rsidRDefault="0005000C">
            <w:pPr>
              <w:widowControl w:val="0"/>
              <w:tabs>
                <w:tab w:val="left" w:pos="284"/>
              </w:tabs>
              <w:ind w:hanging="2"/>
              <w:jc w:val="center"/>
              <w:rPr>
                <w:rFonts w:ascii="Arial" w:eastAsia="Arial" w:hAnsi="Arial" w:cs="Arial"/>
              </w:rPr>
            </w:pPr>
          </w:p>
        </w:tc>
        <w:tc>
          <w:tcPr>
            <w:tcW w:w="1703" w:type="dxa"/>
            <w:tcBorders>
              <w:top w:val="single" w:sz="4" w:space="0" w:color="000000"/>
              <w:left w:val="single" w:sz="4" w:space="0" w:color="000000"/>
              <w:bottom w:val="single" w:sz="4" w:space="0" w:color="000000"/>
              <w:right w:val="single" w:sz="4" w:space="0" w:color="000000"/>
            </w:tcBorders>
            <w:vAlign w:val="center"/>
          </w:tcPr>
          <w:p w:rsidR="0005000C" w:rsidRDefault="0005000C">
            <w:pPr>
              <w:widowControl w:val="0"/>
              <w:tabs>
                <w:tab w:val="left" w:pos="284"/>
              </w:tabs>
              <w:ind w:hanging="2"/>
              <w:jc w:val="center"/>
              <w:rPr>
                <w:rFonts w:ascii="Arial" w:eastAsia="Arial" w:hAnsi="Arial" w:cs="Arial"/>
              </w:rPr>
            </w:pPr>
          </w:p>
        </w:tc>
      </w:tr>
    </w:tbl>
    <w:p w:rsidR="0005000C" w:rsidRDefault="0005000C">
      <w:pPr>
        <w:tabs>
          <w:tab w:val="left" w:pos="284"/>
        </w:tabs>
        <w:jc w:val="both"/>
        <w:rPr>
          <w:rFonts w:ascii="Arial" w:hAnsi="Arial" w:cs="Arial"/>
        </w:rPr>
      </w:pPr>
    </w:p>
    <w:p w:rsidR="0005000C" w:rsidRDefault="0005000C">
      <w:pPr>
        <w:tabs>
          <w:tab w:val="left" w:pos="284"/>
        </w:tabs>
        <w:jc w:val="both"/>
        <w:rPr>
          <w:rFonts w:ascii="Arial" w:hAnsi="Arial" w:cs="Arial"/>
        </w:rPr>
      </w:pPr>
    </w:p>
    <w:p w:rsidR="0005000C" w:rsidRDefault="0005000C">
      <w:pPr>
        <w:tabs>
          <w:tab w:val="left" w:pos="284"/>
        </w:tabs>
        <w:jc w:val="both"/>
        <w:rPr>
          <w:rFonts w:ascii="Arial" w:hAnsi="Arial" w:cs="Arial"/>
        </w:rPr>
      </w:pPr>
    </w:p>
    <w:p w:rsidR="0005000C" w:rsidRDefault="0005000C">
      <w:pPr>
        <w:tabs>
          <w:tab w:val="left" w:pos="284"/>
        </w:tabs>
        <w:jc w:val="both"/>
        <w:rPr>
          <w:rFonts w:ascii="Arial" w:hAnsi="Arial" w:cs="Arial"/>
        </w:rPr>
      </w:pPr>
    </w:p>
    <w:p w:rsidR="0005000C" w:rsidRDefault="0005000C">
      <w:pPr>
        <w:tabs>
          <w:tab w:val="left" w:pos="284"/>
        </w:tabs>
        <w:jc w:val="both"/>
        <w:rPr>
          <w:rFonts w:ascii="Arial" w:hAnsi="Arial" w:cs="Arial"/>
        </w:rPr>
      </w:pPr>
    </w:p>
    <w:p w:rsidR="0005000C" w:rsidRDefault="00C14167">
      <w:pPr>
        <w:pStyle w:val="Corpodetexto31"/>
        <w:tabs>
          <w:tab w:val="left" w:pos="284"/>
        </w:tabs>
        <w:rPr>
          <w:b/>
          <w:color w:val="auto"/>
        </w:rPr>
      </w:pPr>
      <w:r>
        <w:rPr>
          <w:b/>
          <w:color w:val="auto"/>
        </w:rPr>
        <w:t>DADOS BANCÁRIOS PARA FINS DE PAGAMENTO:</w:t>
      </w:r>
    </w:p>
    <w:p w:rsidR="0005000C" w:rsidRDefault="00C14167">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05000C" w:rsidRDefault="00C14167">
      <w:pPr>
        <w:pStyle w:val="Corpodetexto31"/>
        <w:tabs>
          <w:tab w:val="left" w:pos="284"/>
        </w:tabs>
        <w:rPr>
          <w:color w:val="auto"/>
        </w:rPr>
      </w:pPr>
      <w:r>
        <w:rPr>
          <w:color w:val="auto"/>
        </w:rPr>
        <w:t>Nº da Agência:</w:t>
      </w:r>
      <w:r>
        <w:rPr>
          <w:color w:val="auto"/>
        </w:rPr>
        <w:tab/>
      </w:r>
      <w:r>
        <w:rPr>
          <w:color w:val="auto"/>
        </w:rPr>
        <w:tab/>
      </w:r>
      <w:r>
        <w:rPr>
          <w:color w:val="auto"/>
        </w:rPr>
        <w:tab/>
      </w:r>
    </w:p>
    <w:p w:rsidR="0005000C" w:rsidRDefault="00C14167">
      <w:pPr>
        <w:pStyle w:val="Corpodetexto31"/>
        <w:tabs>
          <w:tab w:val="left" w:pos="284"/>
        </w:tabs>
        <w:rPr>
          <w:b/>
          <w:color w:val="auto"/>
        </w:rPr>
      </w:pPr>
      <w:r>
        <w:rPr>
          <w:color w:val="auto"/>
        </w:rPr>
        <w:t>Nº Conta Corrente</w:t>
      </w:r>
    </w:p>
    <w:p w:rsidR="0005000C" w:rsidRDefault="0005000C">
      <w:pPr>
        <w:pStyle w:val="Corpodetexto31"/>
        <w:tabs>
          <w:tab w:val="left" w:pos="284"/>
        </w:tabs>
        <w:rPr>
          <w:b/>
          <w:color w:val="auto"/>
        </w:rPr>
      </w:pPr>
    </w:p>
    <w:p w:rsidR="0005000C" w:rsidRDefault="0005000C">
      <w:pPr>
        <w:pStyle w:val="Corpodetexto31"/>
        <w:tabs>
          <w:tab w:val="left" w:pos="284"/>
        </w:tabs>
        <w:rPr>
          <w:b/>
          <w:color w:val="auto"/>
        </w:rPr>
      </w:pPr>
    </w:p>
    <w:p w:rsidR="0005000C" w:rsidRDefault="0005000C">
      <w:pPr>
        <w:pStyle w:val="Corpodetexto31"/>
        <w:tabs>
          <w:tab w:val="left" w:pos="284"/>
        </w:tabs>
        <w:rPr>
          <w:b/>
          <w:color w:val="auto"/>
        </w:rPr>
      </w:pPr>
    </w:p>
    <w:p w:rsidR="0005000C" w:rsidRDefault="0005000C">
      <w:pPr>
        <w:pStyle w:val="Corpodetexto31"/>
        <w:tabs>
          <w:tab w:val="left" w:pos="284"/>
        </w:tabs>
        <w:rPr>
          <w:b/>
          <w:color w:val="auto"/>
        </w:rPr>
      </w:pPr>
    </w:p>
    <w:p w:rsidR="0005000C" w:rsidRDefault="0005000C">
      <w:pPr>
        <w:pStyle w:val="Corpodetexto31"/>
        <w:tabs>
          <w:tab w:val="left" w:pos="284"/>
        </w:tabs>
        <w:rPr>
          <w:b/>
          <w:color w:val="auto"/>
        </w:rPr>
      </w:pPr>
    </w:p>
    <w:p w:rsidR="0005000C" w:rsidRDefault="00C14167">
      <w:pPr>
        <w:pStyle w:val="Corpodetexto31"/>
        <w:tabs>
          <w:tab w:val="left" w:pos="284"/>
        </w:tabs>
        <w:rPr>
          <w:color w:val="auto"/>
        </w:rPr>
      </w:pPr>
      <w:r>
        <w:rPr>
          <w:b/>
          <w:color w:val="auto"/>
        </w:rPr>
        <w:t>DADOS DO REPRESENTANTE LEGAL DA EMPRESA QUE ASSINARÁ, CONTRATO OU TERMO EQUIVALENTE</w:t>
      </w:r>
      <w:r>
        <w:rPr>
          <w:color w:val="auto"/>
        </w:rPr>
        <w:t>;</w:t>
      </w:r>
    </w:p>
    <w:p w:rsidR="0005000C" w:rsidRDefault="00C14167">
      <w:pPr>
        <w:tabs>
          <w:tab w:val="left" w:pos="284"/>
        </w:tabs>
        <w:jc w:val="both"/>
        <w:rPr>
          <w:rFonts w:ascii="Arial" w:hAnsi="Arial" w:cs="Arial"/>
        </w:rPr>
      </w:pPr>
      <w:r>
        <w:rPr>
          <w:rFonts w:ascii="Arial" w:hAnsi="Arial" w:cs="Arial"/>
        </w:rPr>
        <w:t>Nome:</w:t>
      </w:r>
    </w:p>
    <w:p w:rsidR="0005000C" w:rsidRDefault="00C14167">
      <w:pPr>
        <w:tabs>
          <w:tab w:val="left" w:pos="284"/>
        </w:tabs>
        <w:jc w:val="both"/>
        <w:rPr>
          <w:rFonts w:ascii="Arial" w:hAnsi="Arial" w:cs="Arial"/>
        </w:rPr>
      </w:pPr>
      <w:r>
        <w:rPr>
          <w:rFonts w:ascii="Arial" w:hAnsi="Arial" w:cs="Arial"/>
        </w:rPr>
        <w:t>CPF:</w:t>
      </w:r>
    </w:p>
    <w:p w:rsidR="0005000C" w:rsidRDefault="00C14167">
      <w:pPr>
        <w:tabs>
          <w:tab w:val="left" w:pos="284"/>
        </w:tabs>
        <w:jc w:val="both"/>
        <w:rPr>
          <w:rFonts w:ascii="Arial" w:hAnsi="Arial" w:cs="Arial"/>
        </w:rPr>
      </w:pPr>
      <w:r>
        <w:rPr>
          <w:rFonts w:ascii="Arial" w:hAnsi="Arial" w:cs="Arial"/>
        </w:rPr>
        <w:t>RG:</w:t>
      </w:r>
    </w:p>
    <w:p w:rsidR="0005000C" w:rsidRDefault="00C14167">
      <w:pPr>
        <w:tabs>
          <w:tab w:val="left" w:pos="284"/>
        </w:tabs>
        <w:jc w:val="both"/>
        <w:rPr>
          <w:rFonts w:ascii="Arial" w:hAnsi="Arial" w:cs="Arial"/>
        </w:rPr>
      </w:pPr>
      <w:r>
        <w:rPr>
          <w:rFonts w:ascii="Arial" w:hAnsi="Arial" w:cs="Arial"/>
        </w:rPr>
        <w:t>Nacionalidade:</w:t>
      </w:r>
    </w:p>
    <w:p w:rsidR="0005000C" w:rsidRDefault="00C14167">
      <w:pPr>
        <w:tabs>
          <w:tab w:val="left" w:pos="284"/>
        </w:tabs>
        <w:jc w:val="both"/>
        <w:rPr>
          <w:rFonts w:ascii="Arial" w:hAnsi="Arial" w:cs="Arial"/>
        </w:rPr>
      </w:pPr>
      <w:r>
        <w:rPr>
          <w:rFonts w:ascii="Arial" w:hAnsi="Arial" w:cs="Arial"/>
        </w:rPr>
        <w:t>Estado Civil:</w:t>
      </w:r>
    </w:p>
    <w:p w:rsidR="0005000C" w:rsidRDefault="00C14167">
      <w:pPr>
        <w:tabs>
          <w:tab w:val="left" w:pos="284"/>
        </w:tabs>
        <w:jc w:val="both"/>
        <w:rPr>
          <w:rFonts w:ascii="Arial" w:hAnsi="Arial" w:cs="Arial"/>
        </w:rPr>
      </w:pPr>
      <w:r>
        <w:rPr>
          <w:rFonts w:ascii="Arial" w:hAnsi="Arial" w:cs="Arial"/>
        </w:rPr>
        <w:t>Endereço residencial:</w:t>
      </w:r>
    </w:p>
    <w:p w:rsidR="0005000C" w:rsidRDefault="00C14167">
      <w:pPr>
        <w:tabs>
          <w:tab w:val="left" w:pos="284"/>
        </w:tabs>
        <w:jc w:val="both"/>
        <w:rPr>
          <w:rFonts w:ascii="Arial" w:hAnsi="Arial" w:cs="Arial"/>
        </w:rPr>
      </w:pPr>
      <w:r>
        <w:rPr>
          <w:rFonts w:ascii="Arial" w:hAnsi="Arial" w:cs="Arial"/>
        </w:rPr>
        <w:t>Profissão:</w:t>
      </w:r>
    </w:p>
    <w:p w:rsidR="0005000C" w:rsidRDefault="00C14167">
      <w:pPr>
        <w:tabs>
          <w:tab w:val="left" w:pos="284"/>
        </w:tabs>
        <w:jc w:val="both"/>
        <w:rPr>
          <w:rFonts w:ascii="Arial" w:hAnsi="Arial" w:cs="Arial"/>
        </w:rPr>
      </w:pPr>
      <w:r>
        <w:rPr>
          <w:rFonts w:ascii="Arial" w:hAnsi="Arial" w:cs="Arial"/>
        </w:rPr>
        <w:t>Cargo que ocupa na empresa:</w:t>
      </w:r>
    </w:p>
    <w:p w:rsidR="0005000C" w:rsidRDefault="0005000C">
      <w:pPr>
        <w:pStyle w:val="Recuodecorpodetexto"/>
        <w:widowControl w:val="0"/>
        <w:spacing w:line="240" w:lineRule="auto"/>
        <w:jc w:val="center"/>
        <w:rPr>
          <w:color w:val="auto"/>
          <w:sz w:val="20"/>
          <w:szCs w:val="20"/>
          <w:lang w:val="pt-BR"/>
        </w:rPr>
      </w:pPr>
    </w:p>
    <w:p w:rsidR="0005000C" w:rsidRDefault="0005000C">
      <w:pPr>
        <w:jc w:val="both"/>
        <w:rPr>
          <w:rFonts w:ascii="Arial" w:hAnsi="Arial" w:cs="Arial"/>
        </w:rPr>
      </w:pPr>
    </w:p>
    <w:sectPr w:rsidR="0005000C">
      <w:headerReference w:type="even" r:id="rId18"/>
      <w:headerReference w:type="default" r:id="rId19"/>
      <w:footerReference w:type="even" r:id="rId20"/>
      <w:footerReference w:type="default" r:id="rId21"/>
      <w:headerReference w:type="first" r:id="rId22"/>
      <w:footerReference w:type="first" r:id="rId23"/>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14167">
      <w:r>
        <w:separator/>
      </w:r>
    </w:p>
  </w:endnote>
  <w:endnote w:type="continuationSeparator" w:id="0">
    <w:p w:rsidR="00000000" w:rsidRDefault="00C14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00000001" w:usb1="08070000" w:usb2="00000010" w:usb3="00000000" w:csb0="00020000"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Lucida Sans">
    <w:panose1 w:val="020B0602030504020204"/>
    <w:charset w:val="00"/>
    <w:family w:val="roman"/>
    <w:notTrueType/>
    <w:pitch w:val="default"/>
  </w:font>
  <w:font w:name="Liberation Sans">
    <w:altName w:val="Arial"/>
    <w:panose1 w:val="020B0604020202020204"/>
    <w:charset w:val="00"/>
    <w:family w:val="swiss"/>
    <w:pitch w:val="variable"/>
  </w:font>
  <w:font w:name="Microsoft YaHei">
    <w:panose1 w:val="020B0503020204020204"/>
    <w:charset w:val="00"/>
    <w:family w:val="roman"/>
    <w:notTrueType/>
    <w:pitch w:val="default"/>
  </w:font>
  <w:font w:name="Tahoma">
    <w:panose1 w:val="020B0604030504040204"/>
    <w:charset w:val="00"/>
    <w:family w:val="roman"/>
    <w:pitch w:val="variable"/>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roman"/>
    <w:notTrueType/>
    <w:pitch w:val="default"/>
  </w:font>
  <w:font w:name="Liberation Serif">
    <w:altName w:val="Times New Roman"/>
    <w:panose1 w:val="02020603050405020304"/>
    <w:charset w:val="00"/>
    <w:family w:val="roman"/>
    <w:pitch w:val="variable"/>
  </w:font>
  <w:font w:name="SimSun">
    <w:altName w:val="宋体"/>
    <w:panose1 w:val="02010600030101010101"/>
    <w:charset w:val="86"/>
    <w:family w:val="auto"/>
    <w:pitch w:val="variable"/>
    <w:sig w:usb0="00000001" w:usb1="080E0000" w:usb2="00000010" w:usb3="00000000" w:csb0="00040000"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00C" w:rsidRDefault="0005000C">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00C" w:rsidRDefault="00C14167">
    <w:pPr>
      <w:pStyle w:val="Contedodoquadrouser"/>
      <w:jc w:val="center"/>
      <w:rPr>
        <w:rFonts w:ascii="Arial" w:hAnsi="Arial" w:cs="Arial"/>
        <w:b/>
        <w:sz w:val="16"/>
      </w:rPr>
    </w:pPr>
    <w:r>
      <w:rPr>
        <w:rFonts w:ascii="Arial" w:hAnsi="Arial" w:cs="Arial"/>
        <w:color w:val="000000"/>
        <w:sz w:val="16"/>
      </w:rPr>
      <w:t xml:space="preserve">Dispensa Eletrônica </w:t>
    </w:r>
    <w:r>
      <w:rPr>
        <w:rFonts w:ascii="Arial" w:hAnsi="Arial" w:cs="Arial"/>
        <w:color w:val="000000"/>
        <w:sz w:val="16"/>
      </w:rPr>
      <w:t>nº 037/</w:t>
    </w:r>
    <w:r>
      <w:rPr>
        <w:rFonts w:ascii="Arial" w:hAnsi="Arial" w:cs="Arial"/>
        <w:color w:val="000000"/>
        <w:sz w:val="16"/>
      </w:rPr>
      <w:t xml:space="preserve">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Pr>
        <w:rFonts w:ascii="Arial" w:hAnsi="Arial" w:cs="Arial"/>
        <w:b/>
        <w:noProof/>
        <w:color w:val="000000"/>
        <w:sz w:val="16"/>
      </w:rPr>
      <w:t>1</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Pr>
        <w:rFonts w:ascii="Arial" w:hAnsi="Arial" w:cs="Arial"/>
        <w:b/>
        <w:noProof/>
        <w:color w:val="000000"/>
        <w:sz w:val="16"/>
      </w:rPr>
      <w:t>11</w:t>
    </w:r>
    <w:r>
      <w:rPr>
        <w:rFonts w:ascii="Arial" w:hAnsi="Arial" w:cs="Arial"/>
        <w:b/>
        <w:color w:val="000000"/>
        <w:sz w:val="16"/>
      </w:rPr>
      <w:fldChar w:fldCharType="end"/>
    </w:r>
  </w:p>
  <w:p w:rsidR="0005000C" w:rsidRDefault="00C14167">
    <w:pPr>
      <w:pStyle w:val="Contedodoquadrouser"/>
      <w:jc w:val="center"/>
      <w:rPr>
        <w:rFonts w:ascii="Arial" w:hAnsi="Arial" w:cs="Arial"/>
        <w:b/>
        <w:sz w:val="16"/>
      </w:rPr>
    </w:pPr>
    <w:r>
      <w:rPr>
        <w:rFonts w:ascii="Arial" w:hAnsi="Arial" w:cs="Arial"/>
        <w:b/>
        <w:noProof/>
        <w:sz w:val="16"/>
        <w:lang w:eastAsia="pt-BR"/>
      </w:rPr>
      <w:drawing>
        <wp:anchor distT="0" distB="0" distL="114300" distR="114300" simplePos="0" relativeHeight="251659264" behindDoc="1" locked="0" layoutInCell="0" allowOverlap="1">
          <wp:simplePos x="0" y="0"/>
          <wp:positionH relativeFrom="column">
            <wp:posOffset>144145</wp:posOffset>
          </wp:positionH>
          <wp:positionV relativeFrom="paragraph">
            <wp:posOffset>53975</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rsidR="0005000C" w:rsidRDefault="0005000C">
    <w:pPr>
      <w:pStyle w:val="Contedodoquadrouser"/>
      <w:ind w:left="3346" w:hanging="3346"/>
      <w:rPr>
        <w:color w:val="000000"/>
      </w:rPr>
    </w:pPr>
  </w:p>
  <w:p w:rsidR="0005000C" w:rsidRDefault="0005000C">
    <w:pPr>
      <w:pStyle w:val="Contedodoquadrouser"/>
      <w:ind w:left="3346"/>
      <w:rPr>
        <w:rFonts w:ascii="Arial" w:hAnsi="Arial" w:cs="Arial"/>
        <w:sz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00C" w:rsidRDefault="00C14167">
    <w:pPr>
      <w:pStyle w:val="Contedodoquadrouser"/>
      <w:jc w:val="center"/>
      <w:rPr>
        <w:rFonts w:ascii="Arial" w:hAnsi="Arial" w:cs="Arial"/>
        <w:b/>
        <w:sz w:val="16"/>
      </w:rPr>
    </w:pPr>
    <w:r>
      <w:rPr>
        <w:rFonts w:ascii="Arial" w:hAnsi="Arial" w:cs="Arial"/>
        <w:color w:val="000000"/>
        <w:sz w:val="16"/>
      </w:rPr>
      <w:t xml:space="preserve">Dispensa Eletrônica </w:t>
    </w:r>
    <w:r>
      <w:rPr>
        <w:rFonts w:ascii="Arial" w:hAnsi="Arial" w:cs="Arial"/>
        <w:color w:val="000000"/>
        <w:sz w:val="16"/>
      </w:rPr>
      <w:t>nº 037/</w:t>
    </w:r>
    <w:r>
      <w:rPr>
        <w:rFonts w:ascii="Arial" w:hAnsi="Arial" w:cs="Arial"/>
        <w:color w:val="000000"/>
        <w:sz w:val="16"/>
      </w:rPr>
      <w:t xml:space="preserve">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Pr>
        <w:rFonts w:ascii="Arial" w:hAnsi="Arial" w:cs="Arial"/>
        <w:b/>
        <w:color w:val="000000"/>
        <w:sz w:val="16"/>
      </w:rPr>
      <w:t>11</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Pr>
        <w:rFonts w:ascii="Arial" w:hAnsi="Arial" w:cs="Arial"/>
        <w:b/>
        <w:color w:val="000000"/>
        <w:sz w:val="16"/>
      </w:rPr>
      <w:t>11</w:t>
    </w:r>
    <w:r>
      <w:rPr>
        <w:rFonts w:ascii="Arial" w:hAnsi="Arial" w:cs="Arial"/>
        <w:b/>
        <w:color w:val="000000"/>
        <w:sz w:val="16"/>
      </w:rPr>
      <w:fldChar w:fldCharType="end"/>
    </w:r>
  </w:p>
  <w:p w:rsidR="0005000C" w:rsidRDefault="00C14167">
    <w:pPr>
      <w:pStyle w:val="Contedodoquadrouser"/>
      <w:jc w:val="center"/>
      <w:rPr>
        <w:rFonts w:ascii="Arial" w:hAnsi="Arial" w:cs="Arial"/>
        <w:b/>
        <w:sz w:val="16"/>
      </w:rPr>
    </w:pPr>
    <w:r>
      <w:rPr>
        <w:rFonts w:ascii="Arial" w:hAnsi="Arial" w:cs="Arial"/>
        <w:b/>
        <w:noProof/>
        <w:sz w:val="16"/>
        <w:lang w:eastAsia="pt-BR"/>
      </w:rPr>
      <w:drawing>
        <wp:anchor distT="0" distB="0" distL="114300" distR="114300" simplePos="0" relativeHeight="251660288" behindDoc="1" locked="0" layoutInCell="0" allowOverlap="1">
          <wp:simplePos x="0" y="0"/>
          <wp:positionH relativeFrom="column">
            <wp:posOffset>144145</wp:posOffset>
          </wp:positionH>
          <wp:positionV relativeFrom="paragraph">
            <wp:posOffset>53975</wp:posOffset>
          </wp:positionV>
          <wp:extent cx="6111875" cy="511810"/>
          <wp:effectExtent l="0" t="0" r="0" b="0"/>
          <wp:wrapSquare wrapText="bothSides"/>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rsidR="0005000C" w:rsidRDefault="0005000C">
    <w:pPr>
      <w:pStyle w:val="Contedodoquadrouser"/>
      <w:ind w:left="3346" w:hanging="3346"/>
      <w:rPr>
        <w:color w:val="000000"/>
      </w:rPr>
    </w:pPr>
  </w:p>
  <w:p w:rsidR="0005000C" w:rsidRDefault="0005000C">
    <w:pPr>
      <w:pStyle w:val="Contedodoquadrouser"/>
      <w:ind w:left="3346"/>
      <w:rPr>
        <w:rFonts w:ascii="Arial" w:hAnsi="Arial" w:cs="Arial"/>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14167">
      <w:r>
        <w:separator/>
      </w:r>
    </w:p>
  </w:footnote>
  <w:footnote w:type="continuationSeparator" w:id="0">
    <w:p w:rsidR="00000000" w:rsidRDefault="00C141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00C" w:rsidRDefault="0005000C">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00C" w:rsidRDefault="00C14167">
    <w:pPr>
      <w:pStyle w:val="Cabealho"/>
    </w:pPr>
    <w:r>
      <w:rPr>
        <w:noProof/>
        <w:lang w:eastAsia="pt-BR"/>
      </w:rPr>
      <w:drawing>
        <wp:anchor distT="0" distB="0" distL="114300" distR="114300" simplePos="0" relativeHeight="251655168"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7216"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scrgbClr r="0" g="0" b="0"/>
                      </a:lnRef>
                      <a:fillRef idx="0">
                        <a:scrgbClr r="0" g="0" b="0"/>
                      </a:fillRef>
                      <a:effectRef idx="0">
                        <a:scrgbClr r="0" g="0" b="0"/>
                      </a:effectRef>
                      <a:fontRef idx="minor"/>
                    </wps:style>
                    <wps:txbx>
                      <w:txbxContent>
                        <w:p w:rsidR="0005000C" w:rsidRDefault="00C14167">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05000C" w:rsidRDefault="00C14167">
                          <w:pPr>
                            <w:pStyle w:val="Contedodoquadrouser"/>
                            <w:ind w:right="217"/>
                            <w:jc w:val="center"/>
                            <w:rPr>
                              <w:color w:val="000000"/>
                            </w:rPr>
                          </w:pPr>
                          <w:r>
                            <w:rPr>
                              <w:rFonts w:ascii="Book Antiqua" w:hAnsi="Book Antiqua"/>
                              <w:color w:val="000000"/>
                              <w:sz w:val="26"/>
                              <w:szCs w:val="26"/>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0.9pt;width:336.4pt;height:56.9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" o:allowincell="f" filled="f" stroked="f" strokeweight="0">
              <v:textbox inset="0,0,0,0">
                <w:txbxContent>
                  <w:p w:rsidR="0005000C" w:rsidRDefault="00C14167">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05000C" w:rsidRDefault="00C14167">
                    <w:pPr>
                      <w:pStyle w:val="Contedodoquadrouser"/>
                      <w:ind w:right="217"/>
                      <w:jc w:val="center"/>
                      <w:rPr>
                        <w:color w:val="000000"/>
                      </w:rPr>
                    </w:pPr>
                    <w:r>
                      <w:rPr>
                        <w:rFonts w:ascii="Book Antiqua" w:hAnsi="Book Antiqua"/>
                        <w:color w:val="000000"/>
                        <w:sz w:val="26"/>
                        <w:szCs w:val="26"/>
                      </w:rPr>
                      <w:t>Divisão de Compras</w:t>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00C" w:rsidRDefault="00C14167">
    <w:pPr>
      <w:pStyle w:val="Cabealho"/>
    </w:pPr>
    <w:r>
      <w:rPr>
        <w:noProof/>
        <w:lang w:eastAsia="pt-BR"/>
      </w:rPr>
      <w:drawing>
        <wp:anchor distT="0" distB="0" distL="114300" distR="114300" simplePos="0" relativeHeight="25165619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3"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8240"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4" name="Textbox 3"/>
              <wp:cNvGraphicFramePr/>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scrgbClr r="0" g="0" b="0"/>
                      </a:lnRef>
                      <a:fillRef idx="0">
                        <a:scrgbClr r="0" g="0" b="0"/>
                      </a:fillRef>
                      <a:effectRef idx="0">
                        <a:scrgbClr r="0" g="0" b="0"/>
                      </a:effectRef>
                      <a:fontRef idx="minor"/>
                    </wps:style>
                    <wps:txbx>
                      <w:txbxContent>
                        <w:p w:rsidR="0005000C" w:rsidRDefault="00C14167">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05000C" w:rsidRDefault="00C14167">
                          <w:pPr>
                            <w:pStyle w:val="Contedodoquadrouser"/>
                            <w:ind w:right="217"/>
                            <w:jc w:val="center"/>
                            <w:rPr>
                              <w:color w:val="000000"/>
                            </w:rPr>
                          </w:pPr>
                          <w:r>
                            <w:rPr>
                              <w:rFonts w:ascii="Book Antiqua" w:hAnsi="Book Antiqua"/>
                              <w:color w:val="000000"/>
                              <w:sz w:val="26"/>
                              <w:szCs w:val="26"/>
                            </w:rPr>
                            <w:t>Divisão de Compras</w:t>
                          </w:r>
                        </w:p>
                      </w:txbxContent>
                    </wps:txbx>
                    <wps:bodyPr lIns="0" tIns="0" rIns="0" bIns="0" anchor="t">
                      <a:noAutofit/>
                    </wps:bodyPr>
                  </wps:wsp>
                </a:graphicData>
              </a:graphic>
            </wp:anchor>
          </w:drawing>
        </mc:Choice>
        <mc:Fallback>
          <w:pict>
            <v:rect w14:anchorId="2575256A" id="_x0000_s1027" style="position:absolute;margin-left:183.7pt;margin-top:10.9pt;width:336.4pt;height:56.9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" o:allowincell="f" filled="f" stroked="f" strokeweight="0">
              <v:textbox inset="0,0,0,0">
                <w:txbxContent>
                  <w:p w:rsidR="0005000C" w:rsidRDefault="00C14167">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05000C" w:rsidRDefault="00C14167">
                    <w:pPr>
                      <w:pStyle w:val="Contedodoquadrouser"/>
                      <w:ind w:right="217"/>
                      <w:jc w:val="center"/>
                      <w:rPr>
                        <w:color w:val="000000"/>
                      </w:rPr>
                    </w:pPr>
                    <w:r>
                      <w:rPr>
                        <w:rFonts w:ascii="Book Antiqua" w:hAnsi="Book Antiqua"/>
                        <w:color w:val="000000"/>
                        <w:sz w:val="26"/>
                        <w:szCs w:val="26"/>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D2214"/>
    <w:multiLevelType w:val="multilevel"/>
    <w:tmpl w:val="312268BA"/>
    <w:lvl w:ilvl="0">
      <w:start w:val="1"/>
      <w:numFmt w:val="lowerLetter"/>
      <w:lvlText w:val="%1)"/>
      <w:lvlJc w:val="left"/>
      <w:pPr>
        <w:tabs>
          <w:tab w:val="num" w:pos="0"/>
        </w:tabs>
        <w:ind w:left="0" w:firstLine="0"/>
      </w:pPr>
      <w:rPr>
        <w:rFonts w:ascii="Arial" w:hAnsi="Arial"/>
        <w:b/>
        <w:bCs/>
        <w:sz w:val="20"/>
        <w:szCs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0AB74AFE"/>
    <w:multiLevelType w:val="multilevel"/>
    <w:tmpl w:val="596A9438"/>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2" w15:restartNumberingAfterBreak="0">
    <w:nsid w:val="0E730625"/>
    <w:multiLevelType w:val="multilevel"/>
    <w:tmpl w:val="B90CB05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15:restartNumberingAfterBreak="0">
    <w:nsid w:val="22B40E78"/>
    <w:multiLevelType w:val="multilevel"/>
    <w:tmpl w:val="9220809C"/>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24132599"/>
    <w:multiLevelType w:val="multilevel"/>
    <w:tmpl w:val="4E78DCA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30CB1655"/>
    <w:multiLevelType w:val="multilevel"/>
    <w:tmpl w:val="FE4A002C"/>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6" w15:restartNumberingAfterBreak="0">
    <w:nsid w:val="364107AB"/>
    <w:multiLevelType w:val="multilevel"/>
    <w:tmpl w:val="A174625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15:restartNumberingAfterBreak="0">
    <w:nsid w:val="44164A9D"/>
    <w:multiLevelType w:val="multilevel"/>
    <w:tmpl w:val="50EABB4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441D4F4B"/>
    <w:multiLevelType w:val="multilevel"/>
    <w:tmpl w:val="8C04003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9" w15:restartNumberingAfterBreak="0">
    <w:nsid w:val="5FAA44AA"/>
    <w:multiLevelType w:val="multilevel"/>
    <w:tmpl w:val="E8AC952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15:restartNumberingAfterBreak="0">
    <w:nsid w:val="61B82CF3"/>
    <w:multiLevelType w:val="multilevel"/>
    <w:tmpl w:val="2EBA1B8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15:restartNumberingAfterBreak="0">
    <w:nsid w:val="6698327C"/>
    <w:multiLevelType w:val="multilevel"/>
    <w:tmpl w:val="E47E677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15:restartNumberingAfterBreak="0">
    <w:nsid w:val="6ACA1978"/>
    <w:multiLevelType w:val="multilevel"/>
    <w:tmpl w:val="A1E43526"/>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2"/>
  </w:num>
  <w:num w:numId="2">
    <w:abstractNumId w:val="3"/>
  </w:num>
  <w:num w:numId="3">
    <w:abstractNumId w:val="6"/>
  </w:num>
  <w:num w:numId="4">
    <w:abstractNumId w:val="0"/>
  </w:num>
  <w:num w:numId="5">
    <w:abstractNumId w:val="4"/>
  </w:num>
  <w:num w:numId="6">
    <w:abstractNumId w:val="2"/>
  </w:num>
  <w:num w:numId="7">
    <w:abstractNumId w:val="9"/>
  </w:num>
  <w:num w:numId="8">
    <w:abstractNumId w:val="8"/>
  </w:num>
  <w:num w:numId="9">
    <w:abstractNumId w:val="11"/>
  </w:num>
  <w:num w:numId="10">
    <w:abstractNumId w:val="5"/>
  </w:num>
  <w:num w:numId="11">
    <w:abstractNumId w:val="1"/>
  </w:num>
  <w:num w:numId="12">
    <w:abstractNumId w:val="10"/>
  </w:num>
  <w:num w:numId="13">
    <w:abstractNumId w:val="7"/>
  </w:num>
  <w:num w:numId="14">
    <w:abstractNumId w:val="6"/>
    <w:lvlOverride w:ilvl="0">
      <w:startOverride w:val="1"/>
    </w:lvlOverride>
  </w:num>
  <w:num w:numId="15">
    <w:abstractNumId w:val="5"/>
    <w:lvlOverride w:ilvl="0">
      <w:startOverride w:val="1"/>
    </w:lvlOverride>
  </w:num>
  <w:num w:numId="16">
    <w:abstractNumId w:val="5"/>
    <w:lvlOverride w:ilvl="0">
      <w:startOverride w:val="1"/>
    </w:lvlOverride>
  </w:num>
  <w:num w:numId="17">
    <w:abstractNumId w:val="9"/>
    <w:lvlOverride w:ilvl="0">
      <w:startOverride w:val="1"/>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5000C"/>
    <w:rsid w:val="0005000C"/>
    <w:rsid w:val="00C1416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20785"/>
  <w15:docId w15:val="{73FDC44A-2403-49F1-A4CF-D1A9ADB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user">
    <w:name w:val="Símbolos de numeração (user)"/>
    <w:qFormat/>
    <w:rPr>
      <w:rFonts w:ascii="Arial" w:hAnsi="Arial"/>
      <w:b/>
      <w:bCs/>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user">
    <w:name w:val="Marcadores (user)"/>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customStyle="1" w:styleId="Cabealhoerodap7">
    <w:name w:val="Cabeçalho e rodapé7"/>
    <w:basedOn w:val="Normal"/>
    <w:qFormat/>
  </w:style>
  <w:style w:type="paragraph" w:customStyle="1" w:styleId="Cabealhoerodap8">
    <w:name w:val="Cabeçalho e rodapé8"/>
    <w:basedOn w:val="Normal"/>
    <w:qFormat/>
  </w:style>
  <w:style w:type="paragraph" w:customStyle="1" w:styleId="Cabealhoerodap9">
    <w:name w:val="Cabeçalho e rodapé9"/>
    <w:basedOn w:val="Normal"/>
    <w:qFormat/>
  </w:style>
  <w:style w:type="paragraph" w:customStyle="1" w:styleId="Cabealhoerodap10">
    <w:name w:val="Cabeçalho e rodapé10"/>
    <w:basedOn w:val="Normal"/>
    <w:qFormat/>
  </w:style>
  <w:style w:type="paragraph" w:customStyle="1" w:styleId="Cabealhoerodap11">
    <w:name w:val="Cabeçalho e rodapé11"/>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user">
    <w:name w:val="Conteúdo da tabela (user)"/>
    <w:basedOn w:val="Normal"/>
    <w:qFormat/>
    <w:pPr>
      <w:suppressLineNumbers/>
    </w:pPr>
  </w:style>
  <w:style w:type="paragraph" w:customStyle="1" w:styleId="Ttulodatabela">
    <w:name w:val="Título da tabela"/>
    <w:basedOn w:val="Contedodatabelauser"/>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user">
    <w:name w:val="Título de tabela (user)"/>
    <w:basedOn w:val="Contedodatabelauser"/>
    <w:qFormat/>
    <w:pPr>
      <w:jc w:val="center"/>
    </w:pPr>
    <w:rPr>
      <w:b/>
      <w:bCs/>
    </w:rPr>
  </w:style>
  <w:style w:type="paragraph" w:customStyle="1" w:styleId="Contedodoquadrouser">
    <w:name w:val="Conteúdo do quadro (user)"/>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paragraph" w:customStyle="1" w:styleId="Contedodoquadro">
    <w:name w:val="Conteúdo do quadro"/>
    <w:basedOn w:val="Normal"/>
    <w:qFormat/>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245DE5-D748-465A-A026-D91CC2D78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11</Pages>
  <Words>5033</Words>
  <Characters>27179</Characters>
  <Application>Microsoft Office Word</Application>
  <DocSecurity>0</DocSecurity>
  <Lines>226</Lines>
  <Paragraphs>64</Paragraphs>
  <ScaleCrop>false</ScaleCrop>
  <Company>Hewlett-Packard Company</Company>
  <LinksUpToDate>false</LinksUpToDate>
  <CharactersWithSpaces>32148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Larissa Palomo</cp:lastModifiedBy>
  <cp:revision>77</cp:revision>
  <dcterms:created xsi:type="dcterms:W3CDTF">2026-05-05T14:39:00Z</dcterms:created>
  <dcterms:modified xsi:type="dcterms:W3CDTF">2026-05-05T14:42:00Z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