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7A147F2" w14:textId="16DEE514" w:rsidR="008F57DC" w:rsidRDefault="008F57DC" w:rsidP="008F57DC">
      <w:pPr>
        <w:pStyle w:val="Recuodecorpodetexto"/>
        <w:widowControl w:val="0"/>
        <w:shd w:val="clear" w:color="auto" w:fill="CCCCCC"/>
        <w:overflowPunct/>
        <w:autoSpaceDE/>
        <w:spacing w:line="240" w:lineRule="auto"/>
        <w:jc w:val="center"/>
        <w:rPr>
          <w:b/>
          <w:sz w:val="20"/>
          <w:szCs w:val="20"/>
        </w:rPr>
      </w:pPr>
      <w:r w:rsidRPr="00434E74">
        <w:rPr>
          <w:b/>
          <w:sz w:val="20"/>
          <w:szCs w:val="20"/>
        </w:rPr>
        <w:t xml:space="preserve">EDITAL DE PREGÃO ELETRÔNICO </w:t>
      </w:r>
      <w:r w:rsidR="003803C5">
        <w:rPr>
          <w:b/>
          <w:sz w:val="20"/>
          <w:szCs w:val="20"/>
          <w:lang w:val="pt-BR"/>
        </w:rPr>
        <w:t>nº 121</w:t>
      </w:r>
      <w:r w:rsidRPr="00434E74">
        <w:rPr>
          <w:b/>
          <w:sz w:val="20"/>
          <w:szCs w:val="20"/>
          <w:lang w:val="pt-BR"/>
        </w:rPr>
        <w:t>/</w:t>
      </w:r>
      <w:r w:rsidR="003803C5">
        <w:rPr>
          <w:b/>
          <w:sz w:val="20"/>
          <w:szCs w:val="20"/>
          <w:lang w:val="pt-BR"/>
        </w:rPr>
        <w:t>2026</w:t>
      </w:r>
      <w:r w:rsidRPr="00434E74">
        <w:rPr>
          <w:b/>
          <w:sz w:val="20"/>
          <w:szCs w:val="20"/>
        </w:rPr>
        <w:t xml:space="preserve"> </w:t>
      </w:r>
    </w:p>
    <w:p w14:paraId="1151FA84" w14:textId="77777777" w:rsidR="008F57DC" w:rsidRPr="00BF477A" w:rsidRDefault="008F57DC" w:rsidP="008F57DC">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11044723" w14:textId="77777777" w:rsidR="008F57DC" w:rsidRDefault="008F57DC" w:rsidP="008F57DC">
      <w:pPr>
        <w:pStyle w:val="Recuodecorpodetexto"/>
        <w:widowControl w:val="0"/>
        <w:overflowPunct/>
        <w:autoSpaceDE/>
        <w:spacing w:line="240" w:lineRule="auto"/>
        <w:jc w:val="center"/>
        <w:rPr>
          <w:sz w:val="20"/>
          <w:szCs w:val="20"/>
        </w:rPr>
      </w:pPr>
    </w:p>
    <w:p w14:paraId="6C29D17E" w14:textId="77777777" w:rsidR="008F57DC" w:rsidRPr="00E0658D" w:rsidRDefault="008F57DC" w:rsidP="008F57DC">
      <w:pPr>
        <w:pStyle w:val="Recuodecorpodetexto"/>
        <w:widowControl w:val="0"/>
        <w:overflowPunct/>
        <w:autoSpaceDE/>
        <w:spacing w:line="240" w:lineRule="auto"/>
        <w:jc w:val="center"/>
        <w:rPr>
          <w:b/>
          <w:bCs/>
          <w:sz w:val="20"/>
          <w:szCs w:val="20"/>
          <w:lang w:val="pt-BR"/>
        </w:rPr>
      </w:pPr>
      <w:r w:rsidRPr="00E0658D">
        <w:rPr>
          <w:b/>
          <w:bCs/>
          <w:sz w:val="20"/>
          <w:szCs w:val="20"/>
          <w:lang w:val="pt-BR"/>
        </w:rPr>
        <w:t>TERMO DE REFERÊNCIA</w:t>
      </w:r>
    </w:p>
    <w:p w14:paraId="1B56CF6E" w14:textId="77777777" w:rsidR="008F57DC" w:rsidRPr="00434E74" w:rsidRDefault="008F57DC" w:rsidP="008F57DC">
      <w:pPr>
        <w:pStyle w:val="Recuodecorpodetexto"/>
        <w:widowControl w:val="0"/>
        <w:overflowPunct/>
        <w:autoSpaceDE/>
        <w:spacing w:line="240" w:lineRule="auto"/>
        <w:jc w:val="center"/>
        <w:rPr>
          <w:sz w:val="20"/>
          <w:szCs w:val="20"/>
        </w:rPr>
      </w:pPr>
    </w:p>
    <w:p w14:paraId="6C605DCA" w14:textId="77777777" w:rsidR="008F57DC" w:rsidRPr="00434E74" w:rsidRDefault="008F57DC" w:rsidP="008F57DC">
      <w:pPr>
        <w:pStyle w:val="Recuodecorpodetexto"/>
        <w:widowControl w:val="0"/>
        <w:shd w:val="clear" w:color="auto" w:fill="DDDDDD"/>
        <w:overflowPunct/>
        <w:autoSpaceDE/>
        <w:spacing w:line="240" w:lineRule="auto"/>
        <w:ind w:firstLine="561"/>
        <w:jc w:val="left"/>
        <w:rPr>
          <w:b/>
          <w:sz w:val="20"/>
          <w:szCs w:val="20"/>
        </w:rPr>
      </w:pPr>
      <w:r w:rsidRPr="00434E74">
        <w:rPr>
          <w:b/>
          <w:sz w:val="20"/>
          <w:szCs w:val="20"/>
        </w:rPr>
        <w:t>1</w:t>
      </w:r>
      <w:r w:rsidRPr="00434E74">
        <w:rPr>
          <w:b/>
          <w:sz w:val="20"/>
          <w:szCs w:val="20"/>
          <w:lang w:val="pt-BR"/>
        </w:rPr>
        <w:t>.</w:t>
      </w:r>
      <w:r w:rsidRPr="00434E74">
        <w:rPr>
          <w:b/>
          <w:sz w:val="20"/>
          <w:szCs w:val="20"/>
        </w:rPr>
        <w:t xml:space="preserve"> DO PROCESSAMENTO DO PREGÃO:</w:t>
      </w:r>
    </w:p>
    <w:p w14:paraId="19777F52" w14:textId="6398117D" w:rsidR="0082635A" w:rsidRPr="00434E74" w:rsidRDefault="0082635A" w:rsidP="000C0EFD">
      <w:pPr>
        <w:pStyle w:val="Recuodecorpodetexto"/>
        <w:widowControl w:val="0"/>
        <w:numPr>
          <w:ilvl w:val="0"/>
          <w:numId w:val="11"/>
        </w:numPr>
        <w:tabs>
          <w:tab w:val="left" w:pos="284"/>
        </w:tabs>
        <w:overflowPunct/>
        <w:autoSpaceDE/>
        <w:autoSpaceDN w:val="0"/>
        <w:spacing w:line="240" w:lineRule="auto"/>
        <w:rPr>
          <w:sz w:val="20"/>
          <w:szCs w:val="20"/>
          <w:lang w:val="pt-BR"/>
        </w:rPr>
      </w:pPr>
      <w:r w:rsidRPr="00434E74">
        <w:rPr>
          <w:sz w:val="20"/>
          <w:szCs w:val="20"/>
        </w:rPr>
        <w:t>Número do proces</w:t>
      </w:r>
      <w:r w:rsidRPr="00434E74">
        <w:rPr>
          <w:sz w:val="20"/>
          <w:szCs w:val="20"/>
          <w:lang w:val="pt-BR"/>
        </w:rPr>
        <w:t>so:</w:t>
      </w:r>
      <w:r w:rsidRPr="00434E74">
        <w:rPr>
          <w:b/>
          <w:sz w:val="20"/>
          <w:szCs w:val="20"/>
          <w:lang w:val="pt-BR"/>
        </w:rPr>
        <w:t xml:space="preserve"> </w:t>
      </w:r>
      <w:r w:rsidR="000C0EFD" w:rsidRPr="000C0EFD">
        <w:rPr>
          <w:b/>
          <w:sz w:val="20"/>
          <w:szCs w:val="20"/>
          <w:lang w:val="pt-BR"/>
        </w:rPr>
        <w:t>10.843</w:t>
      </w:r>
      <w:r w:rsidR="000C0EFD">
        <w:rPr>
          <w:b/>
          <w:sz w:val="20"/>
          <w:szCs w:val="20"/>
          <w:lang w:val="pt-BR"/>
        </w:rPr>
        <w:t>/2026</w:t>
      </w:r>
    </w:p>
    <w:p w14:paraId="185C1D1F" w14:textId="1D72DB43" w:rsidR="0082635A" w:rsidRPr="00434E74" w:rsidRDefault="0082635A" w:rsidP="0082635A">
      <w:pPr>
        <w:pStyle w:val="Recuodecorpodetexto"/>
        <w:widowControl w:val="0"/>
        <w:numPr>
          <w:ilvl w:val="0"/>
          <w:numId w:val="11"/>
        </w:numPr>
        <w:tabs>
          <w:tab w:val="left" w:pos="284"/>
        </w:tabs>
        <w:overflowPunct/>
        <w:autoSpaceDE/>
        <w:autoSpaceDN w:val="0"/>
        <w:spacing w:line="240" w:lineRule="auto"/>
        <w:rPr>
          <w:sz w:val="20"/>
          <w:szCs w:val="20"/>
        </w:rPr>
      </w:pPr>
      <w:r w:rsidRPr="00434E74">
        <w:rPr>
          <w:sz w:val="20"/>
          <w:szCs w:val="20"/>
        </w:rPr>
        <w:t>Data e horário d</w:t>
      </w:r>
      <w:r w:rsidRPr="00434E74">
        <w:rPr>
          <w:sz w:val="20"/>
          <w:szCs w:val="20"/>
          <w:lang w:val="pt-BR"/>
        </w:rPr>
        <w:t>a</w:t>
      </w:r>
      <w:r w:rsidRPr="00434E74">
        <w:rPr>
          <w:sz w:val="20"/>
          <w:szCs w:val="20"/>
        </w:rPr>
        <w:t xml:space="preserve"> abertura</w:t>
      </w:r>
      <w:r w:rsidRPr="00434E74">
        <w:rPr>
          <w:sz w:val="20"/>
          <w:szCs w:val="20"/>
          <w:lang w:val="pt-BR"/>
        </w:rPr>
        <w:t xml:space="preserve"> das propostas</w:t>
      </w:r>
      <w:r w:rsidRPr="00434E74">
        <w:rPr>
          <w:sz w:val="20"/>
          <w:szCs w:val="20"/>
        </w:rPr>
        <w:t>:</w:t>
      </w:r>
      <w:r w:rsidR="00AE09D4">
        <w:rPr>
          <w:b/>
          <w:sz w:val="20"/>
          <w:szCs w:val="20"/>
          <w:lang w:val="pt-BR"/>
        </w:rPr>
        <w:t xml:space="preserve"> 25</w:t>
      </w:r>
      <w:r w:rsidRPr="00434E74">
        <w:rPr>
          <w:b/>
          <w:sz w:val="20"/>
          <w:szCs w:val="20"/>
          <w:lang w:val="pt-BR"/>
        </w:rPr>
        <w:t>/</w:t>
      </w:r>
      <w:r w:rsidR="00AE09D4">
        <w:rPr>
          <w:b/>
          <w:sz w:val="20"/>
          <w:szCs w:val="20"/>
          <w:lang w:val="pt-BR"/>
        </w:rPr>
        <w:t>05</w:t>
      </w:r>
      <w:r w:rsidRPr="00434E74">
        <w:rPr>
          <w:b/>
          <w:sz w:val="20"/>
          <w:szCs w:val="20"/>
          <w:lang w:val="pt-BR"/>
        </w:rPr>
        <w:t>/</w:t>
      </w:r>
      <w:r w:rsidR="00AE09D4">
        <w:rPr>
          <w:b/>
          <w:sz w:val="20"/>
          <w:szCs w:val="20"/>
          <w:lang w:val="pt-BR"/>
        </w:rPr>
        <w:t>2026</w:t>
      </w:r>
      <w:r w:rsidRPr="00434E74">
        <w:rPr>
          <w:b/>
          <w:sz w:val="20"/>
          <w:szCs w:val="20"/>
          <w:lang w:val="pt-BR"/>
        </w:rPr>
        <w:t xml:space="preserve"> - </w:t>
      </w:r>
      <w:r>
        <w:rPr>
          <w:b/>
          <w:sz w:val="20"/>
          <w:szCs w:val="20"/>
          <w:lang w:val="pt-BR"/>
        </w:rPr>
        <w:t>08</w:t>
      </w:r>
      <w:r w:rsidRPr="00434E74">
        <w:rPr>
          <w:b/>
          <w:sz w:val="20"/>
          <w:szCs w:val="20"/>
          <w:lang w:val="pt-BR"/>
        </w:rPr>
        <w:t xml:space="preserve"> </w:t>
      </w:r>
      <w:r w:rsidRPr="00434E74">
        <w:rPr>
          <w:b/>
          <w:sz w:val="20"/>
          <w:szCs w:val="20"/>
        </w:rPr>
        <w:t>horas</w:t>
      </w:r>
      <w:r w:rsidRPr="00434E74">
        <w:rPr>
          <w:b/>
          <w:sz w:val="20"/>
          <w:szCs w:val="20"/>
          <w:lang w:val="pt-BR"/>
        </w:rPr>
        <w:t>;</w:t>
      </w:r>
    </w:p>
    <w:p w14:paraId="20D5E7CF" w14:textId="1A28FD68" w:rsidR="0082635A" w:rsidRPr="00434E74" w:rsidRDefault="0082635A" w:rsidP="0082635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434E74">
        <w:rPr>
          <w:sz w:val="20"/>
          <w:szCs w:val="20"/>
        </w:rPr>
        <w:t>Data e horário d</w:t>
      </w:r>
      <w:r w:rsidRPr="00434E74">
        <w:rPr>
          <w:sz w:val="20"/>
          <w:szCs w:val="20"/>
          <w:lang w:val="pt-BR"/>
        </w:rPr>
        <w:t>o início da</w:t>
      </w:r>
      <w:r w:rsidRPr="00434E74">
        <w:rPr>
          <w:sz w:val="20"/>
          <w:szCs w:val="20"/>
        </w:rPr>
        <w:t xml:space="preserve"> </w:t>
      </w:r>
      <w:r w:rsidRPr="00434E74">
        <w:rPr>
          <w:sz w:val="20"/>
          <w:szCs w:val="20"/>
          <w:lang w:val="pt-BR"/>
        </w:rPr>
        <w:t>fase de lances</w:t>
      </w:r>
      <w:r w:rsidRPr="00434E74">
        <w:rPr>
          <w:sz w:val="20"/>
          <w:szCs w:val="20"/>
        </w:rPr>
        <w:t>:</w:t>
      </w:r>
      <w:r w:rsidRPr="00434E74">
        <w:rPr>
          <w:b/>
          <w:sz w:val="20"/>
          <w:szCs w:val="20"/>
          <w:lang w:val="pt-BR"/>
        </w:rPr>
        <w:t xml:space="preserve"> </w:t>
      </w:r>
      <w:r w:rsidR="00AE09D4">
        <w:rPr>
          <w:b/>
          <w:sz w:val="20"/>
          <w:szCs w:val="20"/>
          <w:lang w:val="pt-BR"/>
        </w:rPr>
        <w:t>25</w:t>
      </w:r>
      <w:r w:rsidR="00AE09D4" w:rsidRPr="00434E74">
        <w:rPr>
          <w:b/>
          <w:sz w:val="20"/>
          <w:szCs w:val="20"/>
          <w:lang w:val="pt-BR"/>
        </w:rPr>
        <w:t>/</w:t>
      </w:r>
      <w:r w:rsidR="00AE09D4">
        <w:rPr>
          <w:b/>
          <w:sz w:val="20"/>
          <w:szCs w:val="20"/>
          <w:lang w:val="pt-BR"/>
        </w:rPr>
        <w:t>05</w:t>
      </w:r>
      <w:r w:rsidR="00AE09D4" w:rsidRPr="00434E74">
        <w:rPr>
          <w:b/>
          <w:sz w:val="20"/>
          <w:szCs w:val="20"/>
          <w:lang w:val="pt-BR"/>
        </w:rPr>
        <w:t>/</w:t>
      </w:r>
      <w:r w:rsidR="00AE09D4">
        <w:rPr>
          <w:b/>
          <w:sz w:val="20"/>
          <w:szCs w:val="20"/>
          <w:lang w:val="pt-BR"/>
        </w:rPr>
        <w:t>2026</w:t>
      </w:r>
      <w:r w:rsidRPr="00434E74">
        <w:rPr>
          <w:b/>
          <w:sz w:val="20"/>
          <w:szCs w:val="20"/>
        </w:rPr>
        <w:t xml:space="preserve"> </w:t>
      </w:r>
      <w:r w:rsidRPr="00434E74">
        <w:rPr>
          <w:b/>
          <w:sz w:val="20"/>
          <w:szCs w:val="20"/>
          <w:lang w:val="pt-BR"/>
        </w:rPr>
        <w:t>-</w:t>
      </w:r>
      <w:r w:rsidRPr="00434E74">
        <w:rPr>
          <w:b/>
          <w:sz w:val="20"/>
          <w:szCs w:val="20"/>
        </w:rPr>
        <w:t xml:space="preserve"> </w:t>
      </w:r>
      <w:r>
        <w:rPr>
          <w:b/>
          <w:sz w:val="20"/>
          <w:szCs w:val="20"/>
          <w:lang w:val="pt-BR"/>
        </w:rPr>
        <w:t>09</w:t>
      </w:r>
      <w:r w:rsidRPr="00434E74">
        <w:rPr>
          <w:b/>
          <w:sz w:val="20"/>
          <w:szCs w:val="20"/>
          <w:lang w:val="pt-BR"/>
        </w:rPr>
        <w:t xml:space="preserve"> </w:t>
      </w:r>
      <w:r w:rsidRPr="00434E74">
        <w:rPr>
          <w:b/>
          <w:sz w:val="20"/>
          <w:szCs w:val="20"/>
        </w:rPr>
        <w:t>horas</w:t>
      </w:r>
      <w:r w:rsidRPr="00434E74">
        <w:rPr>
          <w:b/>
          <w:sz w:val="20"/>
          <w:szCs w:val="20"/>
          <w:lang w:val="pt-BR"/>
        </w:rPr>
        <w:t>;</w:t>
      </w:r>
    </w:p>
    <w:p w14:paraId="4A3D397F" w14:textId="492AB6DB" w:rsidR="008F57DC" w:rsidRDefault="0082635A" w:rsidP="0082635A">
      <w:pPr>
        <w:pStyle w:val="Recuodecorpodetexto"/>
        <w:widowControl w:val="0"/>
        <w:overflowPunct/>
        <w:autoSpaceDE/>
        <w:spacing w:line="240" w:lineRule="auto"/>
        <w:jc w:val="left"/>
        <w:rPr>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6B5D46A" w14:textId="77777777" w:rsidR="0082635A" w:rsidRPr="0082635A" w:rsidRDefault="0082635A" w:rsidP="0082635A">
      <w:pPr>
        <w:pStyle w:val="Recuodecorpodetexto"/>
        <w:widowControl w:val="0"/>
        <w:overflowPunct/>
        <w:autoSpaceDE/>
        <w:spacing w:line="240" w:lineRule="auto"/>
        <w:jc w:val="left"/>
        <w:rPr>
          <w:b/>
          <w:bCs/>
          <w:sz w:val="20"/>
          <w:szCs w:val="20"/>
          <w:highlight w:val="yellow"/>
          <w:lang w:val="pt-BR"/>
        </w:rPr>
      </w:pPr>
    </w:p>
    <w:p w14:paraId="29D393E8" w14:textId="77777777" w:rsidR="008F57DC" w:rsidRPr="00345345" w:rsidRDefault="008F57DC" w:rsidP="008F57DC">
      <w:pPr>
        <w:shd w:val="clear" w:color="auto" w:fill="DDDDDD"/>
        <w:ind w:firstLine="561"/>
        <w:rPr>
          <w:rFonts w:ascii="Arial" w:hAnsi="Arial" w:cs="Arial"/>
        </w:rPr>
      </w:pPr>
      <w:r w:rsidRPr="00345345">
        <w:rPr>
          <w:rFonts w:ascii="Arial" w:hAnsi="Arial" w:cs="Arial"/>
          <w:b/>
          <w:bCs/>
        </w:rPr>
        <w:t>2. DO OBJETO:</w:t>
      </w:r>
    </w:p>
    <w:p w14:paraId="2303586B" w14:textId="65B96204" w:rsidR="0082635A" w:rsidRPr="00345345" w:rsidRDefault="0082635A" w:rsidP="000C0EFD">
      <w:pPr>
        <w:numPr>
          <w:ilvl w:val="0"/>
          <w:numId w:val="10"/>
        </w:numPr>
        <w:tabs>
          <w:tab w:val="left" w:pos="284"/>
        </w:tabs>
        <w:jc w:val="both"/>
        <w:rPr>
          <w:rFonts w:ascii="Arial" w:hAnsi="Arial" w:cs="Arial"/>
        </w:rPr>
      </w:pPr>
      <w:r w:rsidRPr="00345345">
        <w:rPr>
          <w:rFonts w:ascii="Arial" w:hAnsi="Arial" w:cs="Arial"/>
        </w:rPr>
        <w:t>Objeto:</w:t>
      </w:r>
      <w:r w:rsidRPr="00345345">
        <w:rPr>
          <w:rFonts w:ascii="Arial" w:hAnsi="Arial" w:cs="Arial"/>
          <w:b/>
        </w:rPr>
        <w:t xml:space="preserve"> </w:t>
      </w:r>
      <w:r w:rsidR="000C0EFD">
        <w:rPr>
          <w:rFonts w:ascii="Arial" w:hAnsi="Arial" w:cs="Arial"/>
          <w:b/>
        </w:rPr>
        <w:t xml:space="preserve">Registro de Preços para </w:t>
      </w:r>
      <w:r w:rsidR="000C0EFD" w:rsidRPr="000C0EFD">
        <w:rPr>
          <w:rFonts w:ascii="Arial" w:hAnsi="Arial" w:cs="Arial"/>
          <w:b/>
        </w:rPr>
        <w:t>Fornecimento Parcelado de Material Odontológico</w:t>
      </w:r>
      <w:r>
        <w:rPr>
          <w:rFonts w:ascii="Arial" w:hAnsi="Arial" w:cs="Arial"/>
          <w:b/>
          <w:color w:val="4472C4" w:themeColor="accent1"/>
        </w:rPr>
        <w:t>.</w:t>
      </w:r>
    </w:p>
    <w:p w14:paraId="5263BB9D" w14:textId="4D467B60" w:rsidR="0082635A" w:rsidRPr="00345345" w:rsidRDefault="0082635A" w:rsidP="0082635A">
      <w:pPr>
        <w:numPr>
          <w:ilvl w:val="0"/>
          <w:numId w:val="10"/>
        </w:numPr>
        <w:tabs>
          <w:tab w:val="left" w:pos="284"/>
        </w:tabs>
        <w:jc w:val="both"/>
        <w:rPr>
          <w:rFonts w:ascii="Arial" w:hAnsi="Arial" w:cs="Arial"/>
        </w:rPr>
      </w:pPr>
      <w:r w:rsidRPr="00345345">
        <w:rPr>
          <w:rFonts w:ascii="Arial" w:hAnsi="Arial" w:cs="Arial"/>
        </w:rPr>
        <w:t xml:space="preserve">Unidade Requisitante: </w:t>
      </w:r>
      <w:r w:rsidR="000C0EFD" w:rsidRPr="000C0EFD">
        <w:rPr>
          <w:rFonts w:ascii="Arial" w:hAnsi="Arial" w:cs="Arial"/>
          <w:b/>
        </w:rPr>
        <w:t>SECRETARIA MUNICIPAL DE SAÚDE</w:t>
      </w:r>
      <w:r>
        <w:rPr>
          <w:rFonts w:ascii="Arial" w:hAnsi="Arial" w:cs="Arial"/>
        </w:rPr>
        <w:t>.</w:t>
      </w:r>
    </w:p>
    <w:p w14:paraId="57215F75" w14:textId="77777777" w:rsidR="0082635A" w:rsidRDefault="0082635A" w:rsidP="0082635A">
      <w:pPr>
        <w:numPr>
          <w:ilvl w:val="0"/>
          <w:numId w:val="10"/>
        </w:numPr>
        <w:tabs>
          <w:tab w:val="left" w:pos="284"/>
        </w:tabs>
        <w:jc w:val="both"/>
        <w:rPr>
          <w:rFonts w:ascii="Arial" w:hAnsi="Arial" w:cs="Arial"/>
        </w:rPr>
      </w:pPr>
      <w:r w:rsidRPr="00345345">
        <w:rPr>
          <w:rFonts w:ascii="Arial" w:hAnsi="Arial" w:cs="Arial"/>
        </w:rPr>
        <w:t>Fonte de recursos:</w:t>
      </w:r>
    </w:p>
    <w:p w14:paraId="103033D6" w14:textId="77777777" w:rsidR="000C0EFD" w:rsidRDefault="000C0EFD" w:rsidP="000C0EFD">
      <w:pPr>
        <w:tabs>
          <w:tab w:val="left" w:pos="284"/>
        </w:tabs>
        <w:ind w:left="284"/>
        <w:jc w:val="both"/>
        <w:rPr>
          <w:rFonts w:ascii="Arial" w:hAnsi="Arial" w:cs="Arial"/>
          <w:kern w:val="2"/>
        </w:rPr>
      </w:pPr>
      <w:r>
        <w:rPr>
          <w:rFonts w:ascii="Arial" w:hAnsi="Arial" w:cs="Arial"/>
          <w:kern w:val="2"/>
        </w:rPr>
        <w:t>Dotação orçamentária 10.301.0014.</w:t>
      </w:r>
      <w:r>
        <w:rPr>
          <w:rFonts w:ascii="Arial" w:hAnsi="Arial" w:cs="Arial"/>
          <w:b/>
          <w:bCs/>
          <w:kern w:val="2"/>
        </w:rPr>
        <w:t>2083</w:t>
      </w:r>
      <w:r>
        <w:rPr>
          <w:rFonts w:ascii="Arial" w:hAnsi="Arial" w:cs="Arial"/>
          <w:kern w:val="2"/>
        </w:rPr>
        <w:t xml:space="preserve">.0000 – Fonte 0205030009. </w:t>
      </w:r>
    </w:p>
    <w:p w14:paraId="77653F36" w14:textId="757AC12B" w:rsidR="000C0EFD" w:rsidRPr="00345345" w:rsidRDefault="000C0EFD" w:rsidP="000C0EFD">
      <w:pPr>
        <w:tabs>
          <w:tab w:val="left" w:pos="284"/>
        </w:tabs>
        <w:ind w:left="284"/>
        <w:jc w:val="both"/>
        <w:rPr>
          <w:rFonts w:ascii="Arial" w:hAnsi="Arial" w:cs="Arial"/>
        </w:rPr>
      </w:pPr>
      <w:r>
        <w:rPr>
          <w:rFonts w:ascii="Arial" w:hAnsi="Arial" w:cs="Arial"/>
          <w:kern w:val="2"/>
        </w:rPr>
        <w:t>Lei Estadual nº 18.387, de 06 de janeiro de 2026.</w:t>
      </w:r>
    </w:p>
    <w:p w14:paraId="3657FB26" w14:textId="3E16EF6D" w:rsidR="0082635A" w:rsidRPr="00345345" w:rsidRDefault="0082635A" w:rsidP="0082635A">
      <w:pPr>
        <w:numPr>
          <w:ilvl w:val="0"/>
          <w:numId w:val="10"/>
        </w:numPr>
        <w:tabs>
          <w:tab w:val="left" w:pos="284"/>
        </w:tabs>
        <w:jc w:val="both"/>
        <w:rPr>
          <w:rFonts w:ascii="Arial" w:hAnsi="Arial" w:cs="Arial"/>
        </w:rPr>
      </w:pPr>
      <w:r w:rsidRPr="00345345">
        <w:rPr>
          <w:rFonts w:ascii="Arial" w:hAnsi="Arial" w:cs="Arial"/>
        </w:rPr>
        <w:t xml:space="preserve">Valor estimado da contratação: </w:t>
      </w:r>
      <w:r w:rsidRPr="00345345">
        <w:rPr>
          <w:rFonts w:ascii="Arial" w:hAnsi="Arial" w:cs="Arial"/>
          <w:b/>
        </w:rPr>
        <w:t xml:space="preserve">R$ </w:t>
      </w:r>
      <w:r w:rsidR="001623D4" w:rsidRPr="001623D4">
        <w:rPr>
          <w:rFonts w:ascii="Arial" w:hAnsi="Arial" w:cs="Arial"/>
          <w:b/>
        </w:rPr>
        <w:t>1.406.253,44 (</w:t>
      </w:r>
      <w:r w:rsidR="001623D4">
        <w:rPr>
          <w:rFonts w:ascii="Arial" w:hAnsi="Arial" w:cs="Arial"/>
          <w:b/>
        </w:rPr>
        <w:t>U</w:t>
      </w:r>
      <w:r w:rsidR="001623D4" w:rsidRPr="001623D4">
        <w:rPr>
          <w:rFonts w:ascii="Arial" w:hAnsi="Arial" w:cs="Arial"/>
          <w:b/>
        </w:rPr>
        <w:t>m milhão, quatrocentos e seis mil, duzentos e cinquenta e três reais e quarenta e quatro centavos)</w:t>
      </w:r>
      <w:r>
        <w:rPr>
          <w:rFonts w:ascii="Arial" w:hAnsi="Arial" w:cs="Arial"/>
        </w:rPr>
        <w:t>.</w:t>
      </w:r>
    </w:p>
    <w:p w14:paraId="684AAD01" w14:textId="0E4B07CB" w:rsidR="0082635A" w:rsidRPr="000C0EFD" w:rsidRDefault="0082635A" w:rsidP="0082635A">
      <w:pPr>
        <w:numPr>
          <w:ilvl w:val="0"/>
          <w:numId w:val="10"/>
        </w:numPr>
        <w:tabs>
          <w:tab w:val="left" w:pos="284"/>
        </w:tabs>
        <w:jc w:val="both"/>
        <w:rPr>
          <w:rFonts w:ascii="Arial" w:hAnsi="Arial" w:cs="Arial"/>
        </w:rPr>
      </w:pPr>
      <w:r w:rsidRPr="000C0EFD">
        <w:rPr>
          <w:rFonts w:ascii="Arial" w:hAnsi="Arial" w:cs="Arial"/>
        </w:rPr>
        <w:t>Validade da Ata de Registro de Preços: 12 (doze) meses, podendo ser prorrogado, por igual período,</w:t>
      </w:r>
      <w:r w:rsidR="001623D4">
        <w:rPr>
          <w:rFonts w:ascii="Arial" w:hAnsi="Arial" w:cs="Arial"/>
        </w:rPr>
        <w:t xml:space="preserve"> renovadas as quantidades,</w:t>
      </w:r>
      <w:r w:rsidRPr="000C0EFD">
        <w:rPr>
          <w:rFonts w:ascii="Arial" w:hAnsi="Arial" w:cs="Arial"/>
        </w:rPr>
        <w:t xml:space="preserve"> desde que comprovado o preço vantajoso, conforme previsto no artigo 84 da Lei 14.133, de 2021.</w:t>
      </w:r>
    </w:p>
    <w:p w14:paraId="1DB72054" w14:textId="77777777" w:rsidR="008F57DC" w:rsidRPr="00220BDD" w:rsidRDefault="008F57DC" w:rsidP="008F57DC">
      <w:pPr>
        <w:ind w:firstLine="561"/>
        <w:rPr>
          <w:rFonts w:ascii="Arial" w:hAnsi="Arial" w:cs="Arial"/>
          <w:highlight w:val="yellow"/>
        </w:rPr>
      </w:pPr>
    </w:p>
    <w:p w14:paraId="15600412" w14:textId="77777777" w:rsidR="008F57DC" w:rsidRPr="0088558F" w:rsidRDefault="008F57DC" w:rsidP="008F57DC">
      <w:pPr>
        <w:shd w:val="clear" w:color="auto" w:fill="DDDDDD"/>
        <w:ind w:firstLine="561"/>
        <w:rPr>
          <w:rFonts w:ascii="Arial" w:hAnsi="Arial" w:cs="Arial"/>
          <w:b/>
          <w:bCs/>
        </w:rPr>
      </w:pPr>
      <w:r w:rsidRPr="0088558F">
        <w:rPr>
          <w:rFonts w:ascii="Arial" w:hAnsi="Arial" w:cs="Arial"/>
          <w:b/>
          <w:bCs/>
        </w:rPr>
        <w:t>3. DO PROCEDIMENTO:</w:t>
      </w:r>
    </w:p>
    <w:p w14:paraId="1F88D9F1" w14:textId="77777777" w:rsidR="008F57DC" w:rsidRPr="0088558F" w:rsidRDefault="008F57DC" w:rsidP="008F57DC">
      <w:pPr>
        <w:widowControl w:val="0"/>
        <w:numPr>
          <w:ilvl w:val="0"/>
          <w:numId w:val="12"/>
        </w:numPr>
        <w:tabs>
          <w:tab w:val="left" w:pos="284"/>
        </w:tabs>
        <w:jc w:val="both"/>
        <w:rPr>
          <w:rFonts w:ascii="Arial" w:hAnsi="Arial" w:cs="Arial"/>
        </w:rPr>
      </w:pPr>
      <w:r w:rsidRPr="0088558F">
        <w:rPr>
          <w:rFonts w:ascii="Arial" w:hAnsi="Arial" w:cs="Arial"/>
        </w:rPr>
        <w:t>Critério de julgamento: Menor preço por item.</w:t>
      </w:r>
    </w:p>
    <w:p w14:paraId="601DBD41" w14:textId="76DD7AA6" w:rsidR="008F57DC" w:rsidRPr="00B61D57" w:rsidRDefault="008F57DC" w:rsidP="008F57DC">
      <w:pPr>
        <w:widowControl w:val="0"/>
        <w:numPr>
          <w:ilvl w:val="0"/>
          <w:numId w:val="12"/>
        </w:numPr>
        <w:tabs>
          <w:tab w:val="left" w:pos="284"/>
        </w:tabs>
        <w:autoSpaceDN w:val="0"/>
        <w:jc w:val="both"/>
        <w:rPr>
          <w:rFonts w:ascii="Arial" w:hAnsi="Arial" w:cs="Arial"/>
          <w:b/>
        </w:rPr>
      </w:pPr>
      <w:r w:rsidRPr="0088558F">
        <w:rPr>
          <w:rFonts w:ascii="Arial" w:hAnsi="Arial" w:cs="Arial"/>
        </w:rPr>
        <w:t>Base de disputa: Preço unitário do item.</w:t>
      </w:r>
    </w:p>
    <w:p w14:paraId="29B72D44" w14:textId="3C255600" w:rsidR="00B61D57" w:rsidRPr="000C0EFD" w:rsidRDefault="00B61D57" w:rsidP="008F57DC">
      <w:pPr>
        <w:widowControl w:val="0"/>
        <w:numPr>
          <w:ilvl w:val="0"/>
          <w:numId w:val="12"/>
        </w:numPr>
        <w:tabs>
          <w:tab w:val="left" w:pos="284"/>
        </w:tabs>
        <w:autoSpaceDN w:val="0"/>
        <w:jc w:val="both"/>
        <w:rPr>
          <w:rFonts w:ascii="Arial" w:hAnsi="Arial" w:cs="Arial"/>
          <w:b/>
        </w:rPr>
      </w:pPr>
      <w:r w:rsidRPr="000C0EFD">
        <w:rPr>
          <w:rFonts w:ascii="Arial" w:hAnsi="Arial" w:cs="Arial"/>
        </w:rPr>
        <w:t>Modo de disputa: Aberto</w:t>
      </w:r>
    </w:p>
    <w:p w14:paraId="3AEB7250" w14:textId="3F8F1ADF" w:rsidR="008F57DC" w:rsidRPr="00A40F8A" w:rsidRDefault="0082635A" w:rsidP="008F57DC">
      <w:pPr>
        <w:widowControl w:val="0"/>
        <w:numPr>
          <w:ilvl w:val="0"/>
          <w:numId w:val="12"/>
        </w:numPr>
        <w:tabs>
          <w:tab w:val="left" w:pos="284"/>
        </w:tabs>
        <w:autoSpaceDN w:val="0"/>
        <w:jc w:val="both"/>
        <w:rPr>
          <w:rFonts w:ascii="Arial" w:hAnsi="Arial" w:cs="Arial"/>
          <w:b/>
        </w:rPr>
      </w:pPr>
      <w:r>
        <w:rPr>
          <w:rFonts w:ascii="Arial" w:hAnsi="Arial" w:cs="Arial"/>
          <w:b/>
          <w:bCs/>
        </w:rPr>
        <w:t>São</w:t>
      </w:r>
      <w:r w:rsidR="008F57DC" w:rsidRPr="00A40F8A">
        <w:rPr>
          <w:rFonts w:ascii="Arial" w:hAnsi="Arial" w:cs="Arial"/>
          <w:b/>
          <w:bCs/>
        </w:rPr>
        <w:t xml:space="preserve"> reservado</w:t>
      </w:r>
      <w:r>
        <w:rPr>
          <w:rFonts w:ascii="Arial" w:hAnsi="Arial" w:cs="Arial"/>
          <w:b/>
          <w:bCs/>
        </w:rPr>
        <w:t>s</w:t>
      </w:r>
      <w:r w:rsidR="008F57DC" w:rsidRPr="00A40F8A">
        <w:rPr>
          <w:rFonts w:ascii="Arial" w:hAnsi="Arial" w:cs="Arial"/>
          <w:b/>
          <w:bCs/>
        </w:rPr>
        <w:t xml:space="preserve"> a Microempresas e Empresas de Pequeno Porte o</w:t>
      </w:r>
      <w:r>
        <w:rPr>
          <w:rFonts w:ascii="Arial" w:hAnsi="Arial" w:cs="Arial"/>
          <w:b/>
          <w:bCs/>
        </w:rPr>
        <w:t>s</w:t>
      </w:r>
      <w:r w:rsidR="008F57DC" w:rsidRPr="00A40F8A">
        <w:rPr>
          <w:rFonts w:ascii="Arial" w:hAnsi="Arial" w:cs="Arial"/>
          <w:b/>
          <w:bCs/>
        </w:rPr>
        <w:t xml:space="preserve"> ite</w:t>
      </w:r>
      <w:r>
        <w:rPr>
          <w:rFonts w:ascii="Arial" w:hAnsi="Arial" w:cs="Arial"/>
          <w:b/>
          <w:bCs/>
        </w:rPr>
        <w:t>ns</w:t>
      </w:r>
      <w:r w:rsidR="000C0EFD">
        <w:rPr>
          <w:rFonts w:ascii="Arial" w:hAnsi="Arial" w:cs="Arial"/>
          <w:b/>
          <w:bCs/>
        </w:rPr>
        <w:t xml:space="preserve"> 02 a </w:t>
      </w:r>
      <w:r w:rsidR="0063166F">
        <w:rPr>
          <w:rFonts w:ascii="Arial" w:hAnsi="Arial" w:cs="Arial"/>
          <w:b/>
          <w:bCs/>
        </w:rPr>
        <w:t>38</w:t>
      </w:r>
      <w:bookmarkStart w:id="0" w:name="_GoBack"/>
      <w:bookmarkEnd w:id="0"/>
      <w:r w:rsidR="008F57DC" w:rsidRPr="00A40F8A">
        <w:rPr>
          <w:rFonts w:ascii="Arial" w:hAnsi="Arial" w:cs="Arial"/>
          <w:b/>
          <w:bCs/>
        </w:rPr>
        <w:t>.</w:t>
      </w:r>
    </w:p>
    <w:p w14:paraId="6FF2441F" w14:textId="77777777" w:rsidR="008F57DC" w:rsidRPr="005C6803" w:rsidRDefault="008F57DC" w:rsidP="008F57DC">
      <w:pPr>
        <w:ind w:firstLine="567"/>
        <w:jc w:val="both"/>
        <w:rPr>
          <w:rFonts w:ascii="Arial" w:hAnsi="Arial" w:cs="Arial"/>
        </w:rPr>
      </w:pPr>
    </w:p>
    <w:p w14:paraId="3C2C4D7A" w14:textId="77777777" w:rsidR="008F57DC" w:rsidRPr="005C6803" w:rsidRDefault="008F57DC" w:rsidP="008F57DC">
      <w:pPr>
        <w:shd w:val="clear" w:color="auto" w:fill="DDDDDD"/>
        <w:ind w:firstLine="561"/>
        <w:rPr>
          <w:rFonts w:ascii="Arial" w:hAnsi="Arial" w:cs="Arial"/>
        </w:rPr>
      </w:pPr>
      <w:r w:rsidRPr="005C6803">
        <w:rPr>
          <w:rFonts w:ascii="Arial" w:hAnsi="Arial" w:cs="Arial"/>
          <w:b/>
          <w:bCs/>
        </w:rPr>
        <w:t>4. DA PROPOSTA:</w:t>
      </w:r>
    </w:p>
    <w:p w14:paraId="624D69E6" w14:textId="77777777" w:rsidR="0082635A" w:rsidRDefault="0082635A" w:rsidP="0082635A">
      <w:pPr>
        <w:numPr>
          <w:ilvl w:val="0"/>
          <w:numId w:val="9"/>
        </w:numPr>
        <w:tabs>
          <w:tab w:val="left" w:pos="284"/>
        </w:tabs>
        <w:jc w:val="both"/>
        <w:rPr>
          <w:rFonts w:ascii="Arial" w:hAnsi="Arial" w:cs="Arial"/>
        </w:rPr>
      </w:pPr>
      <w:r>
        <w:rPr>
          <w:rFonts w:ascii="Arial" w:hAnsi="Arial" w:cs="Arial"/>
        </w:rPr>
        <w:t>Prazo de validade: 90 (noventa) dias.</w:t>
      </w:r>
    </w:p>
    <w:p w14:paraId="4EE4823B" w14:textId="77777777" w:rsidR="0082635A" w:rsidRPr="00B3036E" w:rsidRDefault="0082635A" w:rsidP="0082635A">
      <w:pPr>
        <w:numPr>
          <w:ilvl w:val="0"/>
          <w:numId w:val="9"/>
        </w:numPr>
        <w:tabs>
          <w:tab w:val="left" w:pos="284"/>
        </w:tabs>
        <w:jc w:val="both"/>
        <w:rPr>
          <w:rFonts w:ascii="Arial" w:hAnsi="Arial" w:cs="Arial"/>
        </w:rPr>
      </w:pPr>
      <w:r w:rsidRPr="00B3036E">
        <w:rPr>
          <w:rFonts w:ascii="Arial" w:hAnsi="Arial" w:cs="Arial"/>
        </w:rPr>
        <w:t>Prazo de pagamento: 15 (quinze) dias úteis, contados da data do recebimento da nota fiscal, em atendimento ao Decreto Municipal Nº 17.640/18.</w:t>
      </w:r>
    </w:p>
    <w:p w14:paraId="2F64FDEE" w14:textId="59ADCCB7" w:rsidR="0082635A" w:rsidRPr="00B3036E" w:rsidRDefault="0082635A" w:rsidP="0082635A">
      <w:pPr>
        <w:numPr>
          <w:ilvl w:val="0"/>
          <w:numId w:val="9"/>
        </w:numPr>
        <w:tabs>
          <w:tab w:val="left" w:pos="284"/>
        </w:tabs>
        <w:jc w:val="both"/>
        <w:rPr>
          <w:rFonts w:ascii="Arial" w:hAnsi="Arial" w:cs="Arial"/>
        </w:rPr>
      </w:pPr>
      <w:r w:rsidRPr="00B3036E">
        <w:rPr>
          <w:rFonts w:ascii="Arial" w:hAnsi="Arial" w:cs="Arial"/>
        </w:rPr>
        <w:t xml:space="preserve">Deverá ser especificado na proposta o </w:t>
      </w:r>
      <w:r w:rsidRPr="00B3036E">
        <w:rPr>
          <w:rFonts w:ascii="Arial" w:hAnsi="Arial" w:cs="Arial"/>
          <w:b/>
        </w:rPr>
        <w:t>valor unitário e total</w:t>
      </w:r>
      <w:r w:rsidRPr="00B3036E">
        <w:rPr>
          <w:rFonts w:ascii="Arial" w:hAnsi="Arial" w:cs="Arial"/>
        </w:rPr>
        <w:t xml:space="preserve"> do item, a </w:t>
      </w:r>
      <w:r w:rsidRPr="00B3036E">
        <w:rPr>
          <w:rFonts w:ascii="Arial" w:hAnsi="Arial" w:cs="Arial"/>
          <w:b/>
        </w:rPr>
        <w:t>marca do fabricante</w:t>
      </w:r>
      <w:r w:rsidR="000C0EFD">
        <w:rPr>
          <w:rFonts w:ascii="Arial" w:hAnsi="Arial" w:cs="Arial"/>
          <w:b/>
        </w:rPr>
        <w:t>, nome comercial e modelo</w:t>
      </w:r>
      <w:r w:rsidRPr="00B3036E">
        <w:rPr>
          <w:rFonts w:ascii="Arial" w:hAnsi="Arial" w:cs="Arial"/>
        </w:rPr>
        <w:t xml:space="preserve"> do</w:t>
      </w:r>
      <w:r w:rsidR="000C0EFD">
        <w:rPr>
          <w:rFonts w:ascii="Arial" w:hAnsi="Arial" w:cs="Arial"/>
        </w:rPr>
        <w:t>s</w:t>
      </w:r>
      <w:r w:rsidRPr="00B3036E">
        <w:rPr>
          <w:rFonts w:ascii="Arial" w:hAnsi="Arial" w:cs="Arial"/>
        </w:rPr>
        <w:t xml:space="preserve"> produto</w:t>
      </w:r>
      <w:r w:rsidR="000C0EFD">
        <w:rPr>
          <w:rFonts w:ascii="Arial" w:hAnsi="Arial" w:cs="Arial"/>
        </w:rPr>
        <w:t>s</w:t>
      </w:r>
      <w:r w:rsidRPr="00B3036E">
        <w:rPr>
          <w:rFonts w:ascii="Arial" w:hAnsi="Arial" w:cs="Arial"/>
        </w:rPr>
        <w:t xml:space="preserve"> cotado</w:t>
      </w:r>
      <w:r w:rsidR="000C0EFD">
        <w:rPr>
          <w:rFonts w:ascii="Arial" w:hAnsi="Arial" w:cs="Arial"/>
        </w:rPr>
        <w:t>s</w:t>
      </w:r>
      <w:r w:rsidRPr="00B3036E">
        <w:rPr>
          <w:rFonts w:ascii="Arial" w:hAnsi="Arial" w:cs="Arial"/>
        </w:rPr>
        <w:t>, sendo admitida apenas uma marca por item.</w:t>
      </w:r>
    </w:p>
    <w:p w14:paraId="506E6DE6" w14:textId="77777777" w:rsidR="0082635A" w:rsidRPr="000C0EFD" w:rsidRDefault="0082635A" w:rsidP="0082635A">
      <w:pPr>
        <w:numPr>
          <w:ilvl w:val="0"/>
          <w:numId w:val="9"/>
        </w:numPr>
        <w:tabs>
          <w:tab w:val="left" w:pos="284"/>
        </w:tabs>
        <w:jc w:val="both"/>
        <w:rPr>
          <w:rFonts w:ascii="Arial" w:hAnsi="Arial" w:cs="Arial"/>
        </w:rPr>
      </w:pPr>
      <w:r w:rsidRPr="000C0EFD">
        <w:rPr>
          <w:rFonts w:ascii="Arial" w:hAnsi="Arial" w:cs="Arial"/>
        </w:rPr>
        <w:t>Deverá ser anexado no sistema eletrônico, no campo denominado “Documentos Complementares”,</w:t>
      </w:r>
      <w:r w:rsidRPr="000C0EFD">
        <w:rPr>
          <w:rFonts w:ascii="Arial" w:hAnsi="Arial" w:cs="Arial"/>
          <w:bCs/>
        </w:rPr>
        <w:t xml:space="preserve"> </w:t>
      </w:r>
      <w:r w:rsidRPr="000C0EFD">
        <w:rPr>
          <w:rFonts w:ascii="Arial" w:hAnsi="Arial" w:cs="Arial"/>
        </w:rPr>
        <w:t>sob pena de desclassificação pelo não cumprimento:</w:t>
      </w:r>
    </w:p>
    <w:p w14:paraId="377AF39C" w14:textId="77777777" w:rsidR="0082635A" w:rsidRDefault="0082635A" w:rsidP="00E73337">
      <w:pPr>
        <w:numPr>
          <w:ilvl w:val="1"/>
          <w:numId w:val="9"/>
        </w:numPr>
        <w:tabs>
          <w:tab w:val="left" w:pos="426"/>
        </w:tabs>
        <w:ind w:left="142"/>
        <w:jc w:val="both"/>
        <w:rPr>
          <w:rFonts w:ascii="Arial" w:hAnsi="Arial" w:cs="Arial"/>
        </w:rPr>
      </w:pPr>
      <w:r w:rsidRPr="000C0EFD">
        <w:rPr>
          <w:rFonts w:ascii="Arial" w:hAnsi="Arial" w:cs="Arial"/>
        </w:rPr>
        <w:t>Catálogos técnicos contendo o descritivo/folder/foto do produto ofertado, comprovando as especificações técnicas exigidas no edital.</w:t>
      </w:r>
    </w:p>
    <w:p w14:paraId="071228C4" w14:textId="4512A8FF" w:rsidR="00E73337" w:rsidRPr="00E73337" w:rsidRDefault="00E73337" w:rsidP="00E73337">
      <w:pPr>
        <w:numPr>
          <w:ilvl w:val="1"/>
          <w:numId w:val="9"/>
        </w:numPr>
        <w:tabs>
          <w:tab w:val="left" w:pos="426"/>
        </w:tabs>
        <w:ind w:left="142"/>
        <w:jc w:val="both"/>
        <w:rPr>
          <w:rFonts w:ascii="Arial" w:hAnsi="Arial" w:cs="Arial"/>
        </w:rPr>
      </w:pPr>
      <w:r w:rsidRPr="00E73337">
        <w:rPr>
          <w:rFonts w:ascii="Arial" w:eastAsia="Calibri" w:hAnsi="Arial" w:cs="Arial"/>
          <w:color w:val="000000"/>
          <w:kern w:val="2"/>
          <w:shd w:val="clear" w:color="auto" w:fill="FFFFFF"/>
        </w:rPr>
        <w:t>Apresentar</w:t>
      </w:r>
      <w:r w:rsidRPr="00E73337">
        <w:rPr>
          <w:rFonts w:ascii="Arial" w:eastAsia="Calibri" w:hAnsi="Arial" w:cs="Arial"/>
          <w:bCs/>
          <w:color w:val="000000"/>
          <w:kern w:val="2"/>
          <w:shd w:val="clear" w:color="auto" w:fill="FFFFFF"/>
        </w:rPr>
        <w:t xml:space="preserve"> o Certificado de Registro dos Produtos emitido pela ANVISA de acordo com a legislação em </w:t>
      </w:r>
      <w:r w:rsidRPr="002A28D3">
        <w:rPr>
          <w:rFonts w:ascii="Arial" w:eastAsia="Calibri" w:hAnsi="Arial" w:cs="Arial"/>
          <w:color w:val="000000"/>
          <w:kern w:val="2"/>
          <w:shd w:val="clear" w:color="auto" w:fill="FFFFFF"/>
        </w:rPr>
        <w:t xml:space="preserve">vigor, </w:t>
      </w:r>
      <w:r w:rsidRPr="002A28D3">
        <w:rPr>
          <w:rFonts w:ascii="Arial" w:eastAsia="Calibri" w:hAnsi="Arial" w:cs="Arial"/>
          <w:b/>
          <w:bCs/>
          <w:color w:val="000000"/>
          <w:kern w:val="2"/>
          <w:shd w:val="clear" w:color="auto" w:fill="FFFFFF"/>
        </w:rPr>
        <w:t>exceto para os itens 02 e 3</w:t>
      </w:r>
      <w:r w:rsidR="002A28D3" w:rsidRPr="002A28D3">
        <w:rPr>
          <w:rFonts w:ascii="Arial" w:eastAsia="Calibri" w:hAnsi="Arial" w:cs="Arial"/>
          <w:b/>
          <w:bCs/>
          <w:color w:val="000000"/>
          <w:kern w:val="2"/>
          <w:shd w:val="clear" w:color="auto" w:fill="FFFFFF"/>
        </w:rPr>
        <w:t>7</w:t>
      </w:r>
      <w:r w:rsidRPr="002A28D3">
        <w:rPr>
          <w:rFonts w:ascii="Arial" w:eastAsia="Calibri" w:hAnsi="Arial" w:cs="Arial"/>
          <w:b/>
          <w:bCs/>
          <w:color w:val="000000"/>
          <w:kern w:val="2"/>
          <w:shd w:val="clear" w:color="auto" w:fill="FFFFFF"/>
        </w:rPr>
        <w:t>.</w:t>
      </w:r>
      <w:r w:rsidRPr="002A28D3">
        <w:rPr>
          <w:rFonts w:ascii="Arial" w:hAnsi="Arial" w:cs="Arial"/>
        </w:rPr>
        <w:t xml:space="preserve"> </w:t>
      </w:r>
      <w:r w:rsidRPr="002A28D3">
        <w:rPr>
          <w:rFonts w:ascii="Arial" w:eastAsia="Calibri" w:hAnsi="Arial" w:cs="Arial"/>
          <w:bCs/>
          <w:color w:val="000000"/>
          <w:kern w:val="2"/>
          <w:shd w:val="clear" w:color="auto" w:fill="FFFFFF"/>
        </w:rPr>
        <w:t xml:space="preserve">Obs.: </w:t>
      </w:r>
      <w:r w:rsidRPr="002A28D3">
        <w:rPr>
          <w:rFonts w:ascii="Arial" w:eastAsia="Calibri" w:hAnsi="Arial" w:cs="Arial"/>
          <w:bCs/>
          <w:color w:val="000000"/>
          <w:kern w:val="2"/>
        </w:rPr>
        <w:t>Apenas a numeração do Registro na ANVISA indicada na</w:t>
      </w:r>
      <w:r w:rsidRPr="00E73337">
        <w:rPr>
          <w:rFonts w:ascii="Arial" w:eastAsia="Calibri" w:hAnsi="Arial" w:cs="Arial"/>
          <w:bCs/>
          <w:color w:val="000000"/>
          <w:kern w:val="2"/>
        </w:rPr>
        <w:t xml:space="preserve"> proposta, bula ou catálogo não será aceita.</w:t>
      </w:r>
    </w:p>
    <w:p w14:paraId="1A94F0DA" w14:textId="375F379D" w:rsidR="00E73337" w:rsidRPr="000C0EFD" w:rsidRDefault="00E73337" w:rsidP="00E73337">
      <w:pPr>
        <w:numPr>
          <w:ilvl w:val="0"/>
          <w:numId w:val="9"/>
        </w:numPr>
        <w:tabs>
          <w:tab w:val="left" w:pos="284"/>
        </w:tabs>
        <w:jc w:val="both"/>
        <w:rPr>
          <w:rFonts w:ascii="Arial" w:hAnsi="Arial" w:cs="Arial"/>
        </w:rPr>
      </w:pPr>
      <w:r>
        <w:rPr>
          <w:rFonts w:ascii="Arial" w:hAnsi="Arial" w:cs="Arial"/>
        </w:rPr>
        <w:t>Descritivo Técnico e quantidades:</w:t>
      </w:r>
    </w:p>
    <w:p w14:paraId="730FEB71" w14:textId="31A6913F" w:rsidR="0085423A" w:rsidRDefault="0085423A" w:rsidP="0085423A">
      <w:pPr>
        <w:tabs>
          <w:tab w:val="left" w:pos="284"/>
        </w:tabs>
        <w:jc w:val="both"/>
        <w:rPr>
          <w:rFonts w:ascii="Arial" w:eastAsia="Arial" w:hAnsi="Arial" w:cs="Arial"/>
          <w:b/>
        </w:rPr>
      </w:pPr>
    </w:p>
    <w:p w14:paraId="16C16F61" w14:textId="28ACFA25" w:rsidR="0085423A" w:rsidRPr="0085423A" w:rsidRDefault="0085423A" w:rsidP="00116C0B">
      <w:pPr>
        <w:tabs>
          <w:tab w:val="left" w:pos="284"/>
        </w:tabs>
        <w:jc w:val="center"/>
        <w:rPr>
          <w:rFonts w:ascii="Arial" w:eastAsia="Arial" w:hAnsi="Arial" w:cs="Arial"/>
          <w:b/>
        </w:rPr>
      </w:pPr>
      <w:r w:rsidRPr="0085423A">
        <w:rPr>
          <w:rFonts w:ascii="Arial" w:eastAsia="Arial" w:hAnsi="Arial" w:cs="Arial"/>
          <w:b/>
        </w:rPr>
        <w:t xml:space="preserve">COTA </w:t>
      </w:r>
      <w:r>
        <w:rPr>
          <w:rFonts w:ascii="Arial" w:eastAsia="Arial" w:hAnsi="Arial" w:cs="Arial"/>
          <w:b/>
        </w:rPr>
        <w:t>PRINCIPAL</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5C6803" w14:paraId="53F06FC8" w14:textId="77777777" w:rsidTr="008F57DC">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5C6803" w:rsidRDefault="00B039A0" w:rsidP="008F57DC">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5C6803" w:rsidRDefault="00B039A0" w:rsidP="008F57DC">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5C6803" w:rsidRDefault="00B039A0" w:rsidP="008F57DC">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5C6803" w:rsidRDefault="00B039A0" w:rsidP="008F57DC">
            <w:pPr>
              <w:pStyle w:val="Contedodatabela"/>
              <w:jc w:val="center"/>
              <w:rPr>
                <w:rFonts w:ascii="Arial" w:hAnsi="Arial" w:cs="Arial"/>
                <w:kern w:val="2"/>
              </w:rPr>
            </w:pPr>
            <w:r w:rsidRPr="005C6803">
              <w:rPr>
                <w:rFonts w:ascii="Arial" w:hAnsi="Arial" w:cs="Arial"/>
                <w:b/>
              </w:rPr>
              <w:t>Descritivo</w:t>
            </w:r>
          </w:p>
        </w:tc>
      </w:tr>
      <w:tr w:rsidR="000C0EFD" w:rsidRPr="005C6803" w14:paraId="53AC8B79" w14:textId="77777777" w:rsidTr="000C0EFD">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9FD389A" w14:textId="38DF22B2" w:rsidR="000C0EFD" w:rsidRPr="000C0EFD" w:rsidRDefault="000C0EFD" w:rsidP="000C0EFD">
            <w:pPr>
              <w:jc w:val="center"/>
              <w:rPr>
                <w:rFonts w:ascii="Arial" w:hAnsi="Arial" w:cs="Arial"/>
                <w:color w:val="000000"/>
                <w:sz w:val="22"/>
                <w:szCs w:val="22"/>
              </w:rPr>
            </w:pPr>
            <w:r>
              <w:rPr>
                <w:rFonts w:ascii="Arial" w:hAnsi="Arial" w:cs="Arial"/>
                <w:color w:val="000000"/>
                <w:szCs w:val="22"/>
              </w:rPr>
              <w:t>0</w:t>
            </w:r>
            <w:r w:rsidRPr="000C0EFD">
              <w:rPr>
                <w:rFonts w:ascii="Arial" w:hAnsi="Arial" w:cs="Arial"/>
                <w:color w:val="000000"/>
                <w:szCs w:val="22"/>
              </w:rPr>
              <w:t>1</w:t>
            </w:r>
          </w:p>
        </w:tc>
        <w:tc>
          <w:tcPr>
            <w:tcW w:w="850" w:type="dxa"/>
            <w:tcBorders>
              <w:top w:val="single" w:sz="4" w:space="0" w:color="000000"/>
              <w:left w:val="single" w:sz="4" w:space="0" w:color="000000"/>
              <w:bottom w:val="single" w:sz="4" w:space="0" w:color="000000"/>
              <w:right w:val="nil"/>
            </w:tcBorders>
            <w:vAlign w:val="center"/>
          </w:tcPr>
          <w:p w14:paraId="127149D5" w14:textId="0F6954D8" w:rsidR="000C0EFD" w:rsidRPr="000C0EFD" w:rsidRDefault="000C0EFD" w:rsidP="000C0EFD">
            <w:pPr>
              <w:pStyle w:val="Contedodatabela"/>
              <w:jc w:val="center"/>
              <w:rPr>
                <w:rFonts w:ascii="Arial" w:hAnsi="Arial" w:cs="Arial"/>
              </w:rPr>
            </w:pPr>
            <w:r w:rsidRPr="000C0EFD">
              <w:rPr>
                <w:rFonts w:ascii="Arial" w:hAnsi="Arial" w:cs="Arial"/>
              </w:rPr>
              <w:t>1</w:t>
            </w:r>
            <w:r>
              <w:rPr>
                <w:rFonts w:ascii="Arial" w:hAnsi="Arial" w:cs="Arial"/>
              </w:rPr>
              <w:t>.</w:t>
            </w:r>
            <w:r w:rsidRPr="000C0EFD">
              <w:rPr>
                <w:rFonts w:ascii="Arial" w:hAnsi="Arial" w:cs="Arial"/>
              </w:rPr>
              <w:t>500</w:t>
            </w:r>
          </w:p>
        </w:tc>
        <w:tc>
          <w:tcPr>
            <w:tcW w:w="850" w:type="dxa"/>
            <w:tcBorders>
              <w:top w:val="single" w:sz="4" w:space="0" w:color="000000"/>
              <w:left w:val="single" w:sz="4" w:space="0" w:color="000000"/>
              <w:bottom w:val="single" w:sz="4" w:space="0" w:color="000000"/>
              <w:right w:val="nil"/>
            </w:tcBorders>
            <w:vAlign w:val="center"/>
          </w:tcPr>
          <w:p w14:paraId="1F2A3AB6" w14:textId="3ED2D478" w:rsidR="000C0EFD" w:rsidRPr="000C0EFD" w:rsidRDefault="00E73337" w:rsidP="000C0EFD">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36EAA017" w:rsidR="000C0EFD" w:rsidRPr="000C0EFD" w:rsidRDefault="002A28D3" w:rsidP="002A28D3">
            <w:pPr>
              <w:pStyle w:val="Contedodatabela"/>
              <w:rPr>
                <w:rFonts w:ascii="Arial" w:hAnsi="Arial" w:cs="Arial"/>
              </w:rPr>
            </w:pPr>
            <w:r w:rsidRPr="002A28D3">
              <w:rPr>
                <w:rFonts w:ascii="Arial" w:hAnsi="Arial" w:cs="Arial"/>
              </w:rPr>
              <w:t>LIMA ENDODÔNTICA ROTATÓRIA NI-TI 15.05 COM 25MM: sistema rotatório com limas endodônticas de Níquel Titânio; com tratamento térmico antifadiga; cíclica e resistência torcional; secção de hélice dupla e quadrangular; adaptável em qualquer tipo de motor e contra ângulo para endodontia; lima nº15.05 com 25mm. Embalagem que Garanta a Integridade do Produto, constando externamente Marca Comercial, Nome do Produto, Lote e Procedência de Fabricação. Apresentar Registro ANVISA.</w:t>
            </w:r>
          </w:p>
        </w:tc>
      </w:tr>
    </w:tbl>
    <w:p w14:paraId="05FAA3CF" w14:textId="17A844F4" w:rsidR="00DB131D" w:rsidRDefault="00DB131D" w:rsidP="00B039A0">
      <w:pPr>
        <w:tabs>
          <w:tab w:val="left" w:pos="284"/>
        </w:tabs>
        <w:jc w:val="both"/>
        <w:rPr>
          <w:rFonts w:ascii="Arial" w:eastAsia="Arial" w:hAnsi="Arial" w:cs="Arial"/>
          <w:sz w:val="10"/>
          <w:szCs w:val="10"/>
        </w:rPr>
      </w:pPr>
    </w:p>
    <w:p w14:paraId="2D69FC9D" w14:textId="77777777" w:rsidR="00116C0B" w:rsidRPr="008F57DC" w:rsidRDefault="00116C0B" w:rsidP="00B039A0">
      <w:pPr>
        <w:tabs>
          <w:tab w:val="left" w:pos="284"/>
        </w:tabs>
        <w:jc w:val="both"/>
        <w:rPr>
          <w:rFonts w:ascii="Arial" w:eastAsia="Arial" w:hAnsi="Arial" w:cs="Arial"/>
          <w:sz w:val="10"/>
          <w:szCs w:val="10"/>
        </w:rPr>
      </w:pPr>
    </w:p>
    <w:p w14:paraId="5AE56311" w14:textId="77777777" w:rsidR="00E73337" w:rsidRDefault="00E73337" w:rsidP="00116C0B">
      <w:pPr>
        <w:tabs>
          <w:tab w:val="left" w:pos="284"/>
        </w:tabs>
        <w:jc w:val="center"/>
        <w:rPr>
          <w:rFonts w:ascii="Arial" w:eastAsia="Arial" w:hAnsi="Arial" w:cs="Arial"/>
          <w:b/>
          <w:bCs/>
        </w:rPr>
      </w:pPr>
    </w:p>
    <w:p w14:paraId="2D1665A2" w14:textId="77777777" w:rsidR="00E73337" w:rsidRDefault="00E73337" w:rsidP="00116C0B">
      <w:pPr>
        <w:tabs>
          <w:tab w:val="left" w:pos="284"/>
        </w:tabs>
        <w:jc w:val="center"/>
        <w:rPr>
          <w:rFonts w:ascii="Arial" w:eastAsia="Arial" w:hAnsi="Arial" w:cs="Arial"/>
          <w:b/>
          <w:bCs/>
        </w:rPr>
      </w:pPr>
    </w:p>
    <w:p w14:paraId="4F45C540" w14:textId="77777777" w:rsidR="00E73337" w:rsidRDefault="00E73337" w:rsidP="00116C0B">
      <w:pPr>
        <w:tabs>
          <w:tab w:val="left" w:pos="284"/>
        </w:tabs>
        <w:jc w:val="center"/>
        <w:rPr>
          <w:rFonts w:ascii="Arial" w:eastAsia="Arial" w:hAnsi="Arial" w:cs="Arial"/>
          <w:b/>
          <w:bCs/>
        </w:rPr>
      </w:pPr>
    </w:p>
    <w:p w14:paraId="42AD1A71" w14:textId="77777777" w:rsidR="00E73337" w:rsidRDefault="00E73337" w:rsidP="00116C0B">
      <w:pPr>
        <w:tabs>
          <w:tab w:val="left" w:pos="284"/>
        </w:tabs>
        <w:jc w:val="center"/>
        <w:rPr>
          <w:rFonts w:ascii="Arial" w:eastAsia="Arial" w:hAnsi="Arial" w:cs="Arial"/>
          <w:b/>
          <w:bCs/>
        </w:rPr>
      </w:pPr>
    </w:p>
    <w:p w14:paraId="05DC3400" w14:textId="77777777" w:rsidR="00E73337" w:rsidRDefault="00E73337" w:rsidP="00116C0B">
      <w:pPr>
        <w:tabs>
          <w:tab w:val="left" w:pos="284"/>
        </w:tabs>
        <w:jc w:val="center"/>
        <w:rPr>
          <w:rFonts w:ascii="Arial" w:eastAsia="Arial" w:hAnsi="Arial" w:cs="Arial"/>
          <w:b/>
          <w:bCs/>
        </w:rPr>
      </w:pPr>
    </w:p>
    <w:p w14:paraId="7B870DA9" w14:textId="77777777" w:rsidR="00116C0B" w:rsidRDefault="00116C0B" w:rsidP="00116C0B">
      <w:pPr>
        <w:tabs>
          <w:tab w:val="left" w:pos="284"/>
        </w:tabs>
        <w:jc w:val="center"/>
        <w:rPr>
          <w:rFonts w:ascii="Arial" w:eastAsia="Arial" w:hAnsi="Arial" w:cs="Arial"/>
          <w:b/>
          <w:bCs/>
        </w:rPr>
      </w:pPr>
      <w:r>
        <w:rPr>
          <w:rFonts w:ascii="Arial" w:eastAsia="Arial" w:hAnsi="Arial" w:cs="Arial"/>
          <w:b/>
          <w:bCs/>
        </w:rPr>
        <w:t>ITENS EXCLUSIVOS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116C0B" w:rsidRPr="002A28D3" w14:paraId="155B8289" w14:textId="77777777" w:rsidTr="002A28D3">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0724039C" w14:textId="77777777" w:rsidR="00116C0B" w:rsidRPr="002A28D3" w:rsidRDefault="00116C0B" w:rsidP="002A28D3">
            <w:pPr>
              <w:pStyle w:val="Contedodatabela"/>
              <w:jc w:val="center"/>
              <w:rPr>
                <w:rFonts w:ascii="Arial" w:hAnsi="Arial" w:cs="Arial"/>
                <w:b/>
                <w:kern w:val="2"/>
              </w:rPr>
            </w:pPr>
            <w:r w:rsidRPr="002A28D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0BAB2ADA" w14:textId="77777777" w:rsidR="00116C0B" w:rsidRPr="002A28D3" w:rsidRDefault="00116C0B" w:rsidP="002A28D3">
            <w:pPr>
              <w:pStyle w:val="Contedodatabela"/>
              <w:jc w:val="center"/>
              <w:rPr>
                <w:rFonts w:ascii="Arial" w:hAnsi="Arial" w:cs="Arial"/>
                <w:b/>
                <w:kern w:val="2"/>
              </w:rPr>
            </w:pPr>
            <w:r w:rsidRPr="002A28D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4097A2FE" w14:textId="77777777" w:rsidR="00116C0B" w:rsidRPr="002A28D3" w:rsidRDefault="00116C0B" w:rsidP="002A28D3">
            <w:pPr>
              <w:pStyle w:val="Contedodatabela"/>
              <w:jc w:val="center"/>
              <w:rPr>
                <w:rFonts w:ascii="Arial" w:hAnsi="Arial" w:cs="Arial"/>
                <w:b/>
                <w:kern w:val="2"/>
              </w:rPr>
            </w:pPr>
            <w:r w:rsidRPr="002A28D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1454D426" w14:textId="77777777" w:rsidR="00116C0B" w:rsidRPr="002A28D3" w:rsidRDefault="00116C0B" w:rsidP="002A28D3">
            <w:pPr>
              <w:pStyle w:val="Contedodatabela"/>
              <w:jc w:val="center"/>
              <w:rPr>
                <w:rFonts w:ascii="Arial" w:hAnsi="Arial" w:cs="Arial"/>
                <w:kern w:val="2"/>
              </w:rPr>
            </w:pPr>
            <w:r w:rsidRPr="002A28D3">
              <w:rPr>
                <w:rFonts w:ascii="Arial" w:hAnsi="Arial" w:cs="Arial"/>
                <w:b/>
              </w:rPr>
              <w:t>Descritivo</w:t>
            </w:r>
          </w:p>
        </w:tc>
      </w:tr>
      <w:tr w:rsidR="002A28D3" w:rsidRPr="002A28D3" w14:paraId="466833EA" w14:textId="77777777" w:rsidTr="002A28D3">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72AB753E" w14:textId="4C577D71" w:rsidR="002A28D3" w:rsidRPr="002A28D3" w:rsidRDefault="002A28D3" w:rsidP="002A28D3">
            <w:pPr>
              <w:pStyle w:val="Contedodatabela"/>
              <w:jc w:val="center"/>
              <w:rPr>
                <w:rFonts w:ascii="Arial" w:hAnsi="Arial" w:cs="Arial"/>
                <w:b/>
              </w:rPr>
            </w:pPr>
            <w:r>
              <w:rPr>
                <w:rFonts w:ascii="Arial" w:hAnsi="Arial" w:cs="Arial"/>
                <w:b/>
              </w:rPr>
              <w:t>0</w:t>
            </w:r>
            <w:r w:rsidRPr="002A28D3">
              <w:rPr>
                <w:rFonts w:ascii="Arial" w:hAnsi="Arial" w:cs="Arial"/>
                <w:b/>
              </w:rPr>
              <w:t>2</w:t>
            </w:r>
          </w:p>
        </w:tc>
        <w:tc>
          <w:tcPr>
            <w:tcW w:w="850" w:type="dxa"/>
            <w:tcBorders>
              <w:top w:val="single" w:sz="4" w:space="0" w:color="000000"/>
              <w:left w:val="single" w:sz="4" w:space="0" w:color="000000"/>
              <w:bottom w:val="single" w:sz="4" w:space="0" w:color="000000"/>
              <w:right w:val="nil"/>
            </w:tcBorders>
            <w:vAlign w:val="center"/>
          </w:tcPr>
          <w:p w14:paraId="36BDC38F" w14:textId="7DB68622" w:rsidR="002A28D3" w:rsidRPr="002A28D3" w:rsidRDefault="002A28D3" w:rsidP="002A28D3">
            <w:pPr>
              <w:pStyle w:val="Contedodatabela"/>
              <w:jc w:val="center"/>
              <w:rPr>
                <w:rFonts w:ascii="Arial" w:hAnsi="Arial" w:cs="Arial"/>
                <w:b/>
              </w:rPr>
            </w:pPr>
            <w:r w:rsidRPr="002A28D3">
              <w:rPr>
                <w:rFonts w:ascii="Arial" w:hAnsi="Arial" w:cs="Arial"/>
              </w:rPr>
              <w:t>360</w:t>
            </w:r>
          </w:p>
        </w:tc>
        <w:tc>
          <w:tcPr>
            <w:tcW w:w="850" w:type="dxa"/>
            <w:tcBorders>
              <w:top w:val="single" w:sz="4" w:space="0" w:color="000000"/>
              <w:left w:val="single" w:sz="4" w:space="0" w:color="000000"/>
              <w:bottom w:val="single" w:sz="4" w:space="0" w:color="000000"/>
              <w:right w:val="nil"/>
            </w:tcBorders>
            <w:vAlign w:val="center"/>
          </w:tcPr>
          <w:p w14:paraId="29041E7E" w14:textId="5C86EE29" w:rsidR="002A28D3" w:rsidRPr="002A28D3" w:rsidRDefault="002A28D3" w:rsidP="002A28D3">
            <w:pPr>
              <w:pStyle w:val="Contedodatabela"/>
              <w:jc w:val="center"/>
              <w:rPr>
                <w:rFonts w:ascii="Arial" w:hAnsi="Arial" w:cs="Arial"/>
                <w:b/>
              </w:rPr>
            </w:pPr>
            <w:r w:rsidRPr="00F65D82">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E127D93" w14:textId="7908833D" w:rsidR="002A28D3" w:rsidRPr="002A28D3" w:rsidRDefault="002A28D3" w:rsidP="002A28D3">
            <w:pPr>
              <w:pStyle w:val="Contedodatabela"/>
              <w:jc w:val="both"/>
              <w:rPr>
                <w:rFonts w:ascii="Arial" w:hAnsi="Arial" w:cs="Arial"/>
                <w:b/>
              </w:rPr>
            </w:pPr>
            <w:r w:rsidRPr="002A28D3">
              <w:rPr>
                <w:rFonts w:ascii="Arial" w:hAnsi="Arial" w:cs="Arial"/>
              </w:rPr>
              <w:t>CAIXA PLASTICA ORGANIZADORA DE 11 L - VERDE: caixa confeccionada em polipropileno (PP) ou polietileno de alta densidade (PEAD), translúcida, com tampa e fechamento com travas laterais. Capacidade aproximada de 11 litros. Dimensões externas aproximadas: 26x35x12 cm (LxCxA). Na cor Verde.</w:t>
            </w:r>
          </w:p>
        </w:tc>
      </w:tr>
      <w:tr w:rsidR="002A28D3" w:rsidRPr="002A28D3" w14:paraId="30641A48" w14:textId="77777777" w:rsidTr="002A28D3">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6246B2F1" w14:textId="53742A05" w:rsidR="002A28D3" w:rsidRPr="002A28D3" w:rsidRDefault="002A28D3" w:rsidP="002A28D3">
            <w:pPr>
              <w:pStyle w:val="Contedodatabela"/>
              <w:jc w:val="center"/>
              <w:rPr>
                <w:rFonts w:ascii="Arial" w:hAnsi="Arial" w:cs="Arial"/>
                <w:b/>
              </w:rPr>
            </w:pPr>
            <w:r>
              <w:rPr>
                <w:rFonts w:ascii="Arial" w:hAnsi="Arial" w:cs="Arial"/>
                <w:b/>
              </w:rPr>
              <w:t>0</w:t>
            </w:r>
            <w:r w:rsidRPr="002A28D3">
              <w:rPr>
                <w:rFonts w:ascii="Arial" w:hAnsi="Arial" w:cs="Arial"/>
                <w:b/>
              </w:rPr>
              <w:t>3</w:t>
            </w:r>
          </w:p>
        </w:tc>
        <w:tc>
          <w:tcPr>
            <w:tcW w:w="850" w:type="dxa"/>
            <w:tcBorders>
              <w:top w:val="single" w:sz="4" w:space="0" w:color="000000"/>
              <w:left w:val="single" w:sz="4" w:space="0" w:color="000000"/>
              <w:bottom w:val="single" w:sz="4" w:space="0" w:color="000000"/>
              <w:right w:val="nil"/>
            </w:tcBorders>
            <w:vAlign w:val="center"/>
          </w:tcPr>
          <w:p w14:paraId="4D4BBBD7" w14:textId="2DF0A49D" w:rsidR="002A28D3" w:rsidRPr="002A28D3" w:rsidRDefault="002A28D3" w:rsidP="002A28D3">
            <w:pPr>
              <w:pStyle w:val="Contedodatabela"/>
              <w:jc w:val="center"/>
              <w:rPr>
                <w:rFonts w:ascii="Arial" w:hAnsi="Arial" w:cs="Arial"/>
                <w:b/>
              </w:rPr>
            </w:pPr>
            <w:r w:rsidRPr="002A28D3">
              <w:rPr>
                <w:rFonts w:ascii="Arial" w:hAnsi="Arial" w:cs="Arial"/>
              </w:rPr>
              <w:t>2</w:t>
            </w:r>
            <w:r>
              <w:rPr>
                <w:rFonts w:ascii="Arial" w:hAnsi="Arial" w:cs="Arial"/>
              </w:rPr>
              <w:t>.</w:t>
            </w:r>
            <w:r w:rsidRPr="002A28D3">
              <w:rPr>
                <w:rFonts w:ascii="Arial" w:hAnsi="Arial" w:cs="Arial"/>
              </w:rPr>
              <w:t>000</w:t>
            </w:r>
          </w:p>
        </w:tc>
        <w:tc>
          <w:tcPr>
            <w:tcW w:w="850" w:type="dxa"/>
            <w:tcBorders>
              <w:top w:val="single" w:sz="4" w:space="0" w:color="000000"/>
              <w:left w:val="single" w:sz="4" w:space="0" w:color="000000"/>
              <w:bottom w:val="single" w:sz="4" w:space="0" w:color="000000"/>
              <w:right w:val="nil"/>
            </w:tcBorders>
            <w:vAlign w:val="center"/>
          </w:tcPr>
          <w:p w14:paraId="6D71FD58" w14:textId="17F44746" w:rsidR="002A28D3" w:rsidRPr="002A28D3" w:rsidRDefault="002A28D3" w:rsidP="002A28D3">
            <w:pPr>
              <w:pStyle w:val="Contedodatabela"/>
              <w:jc w:val="center"/>
              <w:rPr>
                <w:rFonts w:ascii="Arial" w:hAnsi="Arial" w:cs="Arial"/>
                <w:b/>
              </w:rPr>
            </w:pPr>
            <w:r w:rsidRPr="00F65D82">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9111BCB" w14:textId="6F12DD2F" w:rsidR="002A28D3" w:rsidRPr="002A28D3" w:rsidRDefault="002A28D3" w:rsidP="002A28D3">
            <w:pPr>
              <w:pStyle w:val="Contedodatabela"/>
              <w:jc w:val="both"/>
              <w:rPr>
                <w:rFonts w:ascii="Arial" w:hAnsi="Arial" w:cs="Arial"/>
                <w:b/>
              </w:rPr>
            </w:pPr>
            <w:r w:rsidRPr="002A28D3">
              <w:rPr>
                <w:rFonts w:ascii="Arial" w:hAnsi="Arial" w:cs="Arial"/>
              </w:rPr>
              <w:t>LIMA ENDODÔNTICA ROTATÓRIA NI-TI 15.03 COM 21MM: sistema rotatório com limas endodônticas de Níquel Titânio; com tratamento térmico antifadiga; cíclica e resistência torcional; secção de hélice dupla e quadrangular; adaptável em qualquer tipo de motor e contra ângulo para endodontia; lima nº15.03 com 21mm. Embalagem que Garanta a Integridade do Produto, constando externamente Marca Comercial, Nome do Produto, Lote e Procedência de Fabricação. Apresentar Registro ANVISA.</w:t>
            </w:r>
          </w:p>
        </w:tc>
      </w:tr>
      <w:tr w:rsidR="002A28D3" w:rsidRPr="002A28D3" w14:paraId="200BDD4B" w14:textId="77777777" w:rsidTr="002A28D3">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3B7108D6" w14:textId="2A7CF715" w:rsidR="002A28D3" w:rsidRPr="002A28D3" w:rsidRDefault="002A28D3" w:rsidP="002A28D3">
            <w:pPr>
              <w:pStyle w:val="Contedodatabela"/>
              <w:jc w:val="center"/>
              <w:rPr>
                <w:rFonts w:ascii="Arial" w:hAnsi="Arial" w:cs="Arial"/>
                <w:b/>
              </w:rPr>
            </w:pPr>
            <w:r>
              <w:rPr>
                <w:rFonts w:ascii="Arial" w:hAnsi="Arial" w:cs="Arial"/>
                <w:b/>
              </w:rPr>
              <w:t>0</w:t>
            </w:r>
            <w:r w:rsidRPr="002A28D3">
              <w:rPr>
                <w:rFonts w:ascii="Arial" w:hAnsi="Arial" w:cs="Arial"/>
                <w:b/>
              </w:rPr>
              <w:t>4</w:t>
            </w:r>
          </w:p>
        </w:tc>
        <w:tc>
          <w:tcPr>
            <w:tcW w:w="850" w:type="dxa"/>
            <w:tcBorders>
              <w:top w:val="single" w:sz="4" w:space="0" w:color="000000"/>
              <w:left w:val="single" w:sz="4" w:space="0" w:color="000000"/>
              <w:bottom w:val="single" w:sz="4" w:space="0" w:color="000000"/>
              <w:right w:val="nil"/>
            </w:tcBorders>
            <w:vAlign w:val="center"/>
          </w:tcPr>
          <w:p w14:paraId="7A6CD680" w14:textId="0684C11A" w:rsidR="002A28D3" w:rsidRPr="002A28D3" w:rsidRDefault="002A28D3" w:rsidP="002A28D3">
            <w:pPr>
              <w:pStyle w:val="Contedodatabela"/>
              <w:jc w:val="center"/>
              <w:rPr>
                <w:rFonts w:ascii="Arial" w:hAnsi="Arial" w:cs="Arial"/>
                <w:b/>
              </w:rPr>
            </w:pPr>
            <w:r w:rsidRPr="002A28D3">
              <w:rPr>
                <w:rFonts w:ascii="Arial" w:hAnsi="Arial" w:cs="Arial"/>
              </w:rPr>
              <w:t>2</w:t>
            </w:r>
            <w:r>
              <w:rPr>
                <w:rFonts w:ascii="Arial" w:hAnsi="Arial" w:cs="Arial"/>
              </w:rPr>
              <w:t>.</w:t>
            </w:r>
            <w:r w:rsidRPr="002A28D3">
              <w:rPr>
                <w:rFonts w:ascii="Arial" w:hAnsi="Arial" w:cs="Arial"/>
              </w:rPr>
              <w:t>000</w:t>
            </w:r>
          </w:p>
        </w:tc>
        <w:tc>
          <w:tcPr>
            <w:tcW w:w="850" w:type="dxa"/>
            <w:tcBorders>
              <w:top w:val="single" w:sz="4" w:space="0" w:color="000000"/>
              <w:left w:val="single" w:sz="4" w:space="0" w:color="000000"/>
              <w:bottom w:val="single" w:sz="4" w:space="0" w:color="000000"/>
              <w:right w:val="nil"/>
            </w:tcBorders>
            <w:vAlign w:val="center"/>
          </w:tcPr>
          <w:p w14:paraId="3C6DE7C2" w14:textId="06348AF6" w:rsidR="002A28D3" w:rsidRPr="002A28D3" w:rsidRDefault="002A28D3" w:rsidP="002A28D3">
            <w:pPr>
              <w:pStyle w:val="Contedodatabela"/>
              <w:jc w:val="center"/>
              <w:rPr>
                <w:rFonts w:ascii="Arial" w:hAnsi="Arial" w:cs="Arial"/>
                <w:b/>
              </w:rPr>
            </w:pPr>
            <w:r w:rsidRPr="00F65D82">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F60CFAC" w14:textId="768EA0CE" w:rsidR="002A28D3" w:rsidRPr="002A28D3" w:rsidRDefault="002A28D3" w:rsidP="002A28D3">
            <w:pPr>
              <w:pStyle w:val="Contedodatabela"/>
              <w:jc w:val="both"/>
              <w:rPr>
                <w:rFonts w:ascii="Arial" w:hAnsi="Arial" w:cs="Arial"/>
                <w:b/>
              </w:rPr>
            </w:pPr>
            <w:r w:rsidRPr="002A28D3">
              <w:rPr>
                <w:rFonts w:ascii="Arial" w:hAnsi="Arial" w:cs="Arial"/>
              </w:rPr>
              <w:t>LIMA ENDODÔNTICA ROTATÓRIA NI-TI 15.03 COM 25MM: sistema rotatório com limas endodônticas de Níquel Titânio; com tratamento térmico antifadiga; cíclica e resistência torcional; secção de hélice dupla e quadrangular; adaptável em qualquer tipo de motor e contra ângulo para endodontia; lima nº15.03 com 25mm. Embalagem que Garanta a Integridade do Produto, constando externamente Marca Comercial, Nome do Produto, Lote e Procedência de Fabricação. Apresentar Registro ANVISA.</w:t>
            </w:r>
          </w:p>
        </w:tc>
      </w:tr>
      <w:tr w:rsidR="002A28D3" w:rsidRPr="002A28D3" w14:paraId="0D7CC7C7" w14:textId="77777777" w:rsidTr="002A28D3">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023537A1" w14:textId="171F9E5F" w:rsidR="002A28D3" w:rsidRPr="002A28D3" w:rsidRDefault="002A28D3" w:rsidP="002A28D3">
            <w:pPr>
              <w:pStyle w:val="Contedodatabela"/>
              <w:jc w:val="center"/>
              <w:rPr>
                <w:rFonts w:ascii="Arial" w:hAnsi="Arial" w:cs="Arial"/>
                <w:b/>
              </w:rPr>
            </w:pPr>
            <w:r>
              <w:rPr>
                <w:rFonts w:ascii="Arial" w:hAnsi="Arial" w:cs="Arial"/>
                <w:b/>
              </w:rPr>
              <w:t>0</w:t>
            </w:r>
            <w:r w:rsidRPr="002A28D3">
              <w:rPr>
                <w:rFonts w:ascii="Arial" w:hAnsi="Arial" w:cs="Arial"/>
                <w:b/>
              </w:rPr>
              <w:t>5</w:t>
            </w:r>
          </w:p>
        </w:tc>
        <w:tc>
          <w:tcPr>
            <w:tcW w:w="850" w:type="dxa"/>
            <w:tcBorders>
              <w:top w:val="single" w:sz="4" w:space="0" w:color="000000"/>
              <w:left w:val="single" w:sz="4" w:space="0" w:color="000000"/>
              <w:bottom w:val="single" w:sz="4" w:space="0" w:color="000000"/>
              <w:right w:val="nil"/>
            </w:tcBorders>
            <w:vAlign w:val="center"/>
          </w:tcPr>
          <w:p w14:paraId="4EA3C380" w14:textId="56C7A102" w:rsidR="002A28D3" w:rsidRPr="002A28D3" w:rsidRDefault="002A28D3" w:rsidP="002A28D3">
            <w:pPr>
              <w:pStyle w:val="Contedodatabela"/>
              <w:jc w:val="center"/>
              <w:rPr>
                <w:rFonts w:ascii="Arial" w:hAnsi="Arial" w:cs="Arial"/>
                <w:b/>
              </w:rPr>
            </w:pPr>
            <w:r w:rsidRPr="002A28D3">
              <w:rPr>
                <w:rFonts w:ascii="Arial" w:hAnsi="Arial" w:cs="Arial"/>
              </w:rPr>
              <w:t>600</w:t>
            </w:r>
          </w:p>
        </w:tc>
        <w:tc>
          <w:tcPr>
            <w:tcW w:w="850" w:type="dxa"/>
            <w:tcBorders>
              <w:top w:val="single" w:sz="4" w:space="0" w:color="000000"/>
              <w:left w:val="single" w:sz="4" w:space="0" w:color="000000"/>
              <w:bottom w:val="single" w:sz="4" w:space="0" w:color="000000"/>
              <w:right w:val="nil"/>
            </w:tcBorders>
            <w:vAlign w:val="center"/>
          </w:tcPr>
          <w:p w14:paraId="7B8FDF30" w14:textId="78F85FE2" w:rsidR="002A28D3" w:rsidRPr="002A28D3" w:rsidRDefault="002A28D3" w:rsidP="002A28D3">
            <w:pPr>
              <w:pStyle w:val="Contedodatabela"/>
              <w:jc w:val="center"/>
              <w:rPr>
                <w:rFonts w:ascii="Arial" w:hAnsi="Arial" w:cs="Arial"/>
                <w:b/>
              </w:rPr>
            </w:pPr>
            <w:r w:rsidRPr="00F65D82">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972358A" w14:textId="21F88681" w:rsidR="002A28D3" w:rsidRPr="002A28D3" w:rsidRDefault="002A28D3" w:rsidP="002A28D3">
            <w:pPr>
              <w:pStyle w:val="Contedodatabela"/>
              <w:jc w:val="both"/>
              <w:rPr>
                <w:rFonts w:ascii="Arial" w:hAnsi="Arial" w:cs="Arial"/>
                <w:b/>
              </w:rPr>
            </w:pPr>
            <w:r w:rsidRPr="002A28D3">
              <w:rPr>
                <w:rFonts w:ascii="Arial" w:hAnsi="Arial" w:cs="Arial"/>
              </w:rPr>
              <w:t>LIMA ENDODÔNTICA ROTATÓRIA NI-TI 15.03 COM 31MM: sistema rotatório com limas endodônticas de Níquel Titânio; com tratamento térmico antifadiga; cíclica e resistência torcional; secção de hélice dupla e quadrangular; adaptável em qualquer tipo de motor e contra ângulo para endodontia; lima nº15.03 com 31mm. Embalagem que Garanta a Integridade do Produto, constando externamente Marca Comercial, Nome do Produto, Lote e Procedência de Fabricação. Apresentar Registro ANVISA.</w:t>
            </w:r>
          </w:p>
        </w:tc>
      </w:tr>
      <w:tr w:rsidR="002A28D3" w:rsidRPr="002A28D3" w14:paraId="6C1686A6" w14:textId="77777777" w:rsidTr="002A28D3">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4952B105" w14:textId="330B6FC4" w:rsidR="002A28D3" w:rsidRPr="002A28D3" w:rsidRDefault="002A28D3" w:rsidP="002A28D3">
            <w:pPr>
              <w:pStyle w:val="Contedodatabela"/>
              <w:jc w:val="center"/>
              <w:rPr>
                <w:rFonts w:ascii="Arial" w:hAnsi="Arial" w:cs="Arial"/>
                <w:b/>
              </w:rPr>
            </w:pPr>
            <w:r>
              <w:rPr>
                <w:rFonts w:ascii="Arial" w:hAnsi="Arial" w:cs="Arial"/>
                <w:b/>
              </w:rPr>
              <w:t>0</w:t>
            </w:r>
            <w:r w:rsidRPr="002A28D3">
              <w:rPr>
                <w:rFonts w:ascii="Arial" w:hAnsi="Arial" w:cs="Arial"/>
                <w:b/>
              </w:rPr>
              <w:t>6</w:t>
            </w:r>
          </w:p>
        </w:tc>
        <w:tc>
          <w:tcPr>
            <w:tcW w:w="850" w:type="dxa"/>
            <w:tcBorders>
              <w:top w:val="single" w:sz="4" w:space="0" w:color="000000"/>
              <w:left w:val="single" w:sz="4" w:space="0" w:color="000000"/>
              <w:bottom w:val="single" w:sz="4" w:space="0" w:color="000000"/>
              <w:right w:val="nil"/>
            </w:tcBorders>
            <w:vAlign w:val="center"/>
          </w:tcPr>
          <w:p w14:paraId="045DF618" w14:textId="41697A47" w:rsidR="002A28D3" w:rsidRPr="002A28D3" w:rsidRDefault="002A28D3" w:rsidP="002A28D3">
            <w:pPr>
              <w:pStyle w:val="Contedodatabela"/>
              <w:jc w:val="center"/>
              <w:rPr>
                <w:rFonts w:ascii="Arial" w:hAnsi="Arial" w:cs="Arial"/>
                <w:b/>
              </w:rPr>
            </w:pPr>
            <w:r w:rsidRPr="002A28D3">
              <w:rPr>
                <w:rFonts w:ascii="Arial" w:hAnsi="Arial" w:cs="Arial"/>
              </w:rPr>
              <w:t>2</w:t>
            </w:r>
            <w:r>
              <w:rPr>
                <w:rFonts w:ascii="Arial" w:hAnsi="Arial" w:cs="Arial"/>
              </w:rPr>
              <w:t>.</w:t>
            </w:r>
            <w:r w:rsidRPr="002A28D3">
              <w:rPr>
                <w:rFonts w:ascii="Arial" w:hAnsi="Arial" w:cs="Arial"/>
              </w:rPr>
              <w:t>000</w:t>
            </w:r>
          </w:p>
        </w:tc>
        <w:tc>
          <w:tcPr>
            <w:tcW w:w="850" w:type="dxa"/>
            <w:tcBorders>
              <w:top w:val="single" w:sz="4" w:space="0" w:color="000000"/>
              <w:left w:val="single" w:sz="4" w:space="0" w:color="000000"/>
              <w:bottom w:val="single" w:sz="4" w:space="0" w:color="000000"/>
              <w:right w:val="nil"/>
            </w:tcBorders>
            <w:vAlign w:val="center"/>
          </w:tcPr>
          <w:p w14:paraId="23B6B210" w14:textId="2B4412FB" w:rsidR="002A28D3" w:rsidRPr="002A28D3" w:rsidRDefault="002A28D3" w:rsidP="002A28D3">
            <w:pPr>
              <w:pStyle w:val="Contedodatabela"/>
              <w:jc w:val="center"/>
              <w:rPr>
                <w:rFonts w:ascii="Arial" w:hAnsi="Arial" w:cs="Arial"/>
                <w:b/>
              </w:rPr>
            </w:pPr>
            <w:r w:rsidRPr="00F65D82">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D9E442" w14:textId="0A39E2F0" w:rsidR="002A28D3" w:rsidRPr="002A28D3" w:rsidRDefault="002A28D3" w:rsidP="002A28D3">
            <w:pPr>
              <w:pStyle w:val="Contedodatabela"/>
              <w:jc w:val="both"/>
              <w:rPr>
                <w:rFonts w:ascii="Arial" w:hAnsi="Arial" w:cs="Arial"/>
                <w:b/>
              </w:rPr>
            </w:pPr>
            <w:r w:rsidRPr="002A28D3">
              <w:rPr>
                <w:rFonts w:ascii="Arial" w:hAnsi="Arial" w:cs="Arial"/>
              </w:rPr>
              <w:t>LIMA ENDODÔNTICA ROTATÓRIA NI-TI 15.05 COM 21MM: sistema rotatório com limas endodônticas de Níquel Titânio; com tratamento térmico antifadiga; cíclica e resistência torcional; secção de hélice dupla e quadrangular; adaptável em qualquer tipo de motor e contra ângulo para endodontia; lima nº15.05 com 21mm. Embalagem que Garanta a Integridade do Produto, constando externamente Marca Comercial, Nome do Produto, Lote e Procedência de Fabricação. Apresentar Registro ANVISA.</w:t>
            </w:r>
          </w:p>
        </w:tc>
      </w:tr>
      <w:tr w:rsidR="002A28D3" w:rsidRPr="002A28D3" w14:paraId="0E2BCEA4" w14:textId="77777777" w:rsidTr="002A28D3">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373883DE" w14:textId="58CB7018" w:rsidR="002A28D3" w:rsidRPr="002A28D3" w:rsidRDefault="002A28D3" w:rsidP="002A28D3">
            <w:pPr>
              <w:pStyle w:val="Contedodatabela"/>
              <w:jc w:val="center"/>
              <w:rPr>
                <w:rFonts w:ascii="Arial" w:hAnsi="Arial" w:cs="Arial"/>
                <w:b/>
              </w:rPr>
            </w:pPr>
            <w:r>
              <w:rPr>
                <w:rFonts w:ascii="Arial" w:hAnsi="Arial" w:cs="Arial"/>
                <w:b/>
              </w:rPr>
              <w:t>0</w:t>
            </w:r>
            <w:r w:rsidRPr="002A28D3">
              <w:rPr>
                <w:rFonts w:ascii="Arial" w:hAnsi="Arial" w:cs="Arial"/>
                <w:b/>
              </w:rPr>
              <w:t>7</w:t>
            </w:r>
          </w:p>
        </w:tc>
        <w:tc>
          <w:tcPr>
            <w:tcW w:w="850" w:type="dxa"/>
            <w:tcBorders>
              <w:top w:val="single" w:sz="4" w:space="0" w:color="000000"/>
              <w:left w:val="single" w:sz="4" w:space="0" w:color="000000"/>
              <w:bottom w:val="single" w:sz="4" w:space="0" w:color="000000"/>
              <w:right w:val="nil"/>
            </w:tcBorders>
            <w:vAlign w:val="center"/>
          </w:tcPr>
          <w:p w14:paraId="0E27B557" w14:textId="2C24CF75" w:rsidR="002A28D3" w:rsidRPr="002A28D3" w:rsidRDefault="002A28D3" w:rsidP="002A28D3">
            <w:pPr>
              <w:pStyle w:val="Contedodatabela"/>
              <w:jc w:val="center"/>
              <w:rPr>
                <w:rFonts w:ascii="Arial" w:hAnsi="Arial" w:cs="Arial"/>
                <w:b/>
              </w:rPr>
            </w:pPr>
            <w:r w:rsidRPr="002A28D3">
              <w:rPr>
                <w:rFonts w:ascii="Arial" w:hAnsi="Arial" w:cs="Arial"/>
              </w:rPr>
              <w:t>600</w:t>
            </w:r>
          </w:p>
        </w:tc>
        <w:tc>
          <w:tcPr>
            <w:tcW w:w="850" w:type="dxa"/>
            <w:tcBorders>
              <w:top w:val="single" w:sz="4" w:space="0" w:color="000000"/>
              <w:left w:val="single" w:sz="4" w:space="0" w:color="000000"/>
              <w:bottom w:val="single" w:sz="4" w:space="0" w:color="000000"/>
              <w:right w:val="nil"/>
            </w:tcBorders>
            <w:vAlign w:val="center"/>
          </w:tcPr>
          <w:p w14:paraId="24648E58" w14:textId="21C914DB" w:rsidR="002A28D3" w:rsidRPr="002A28D3" w:rsidRDefault="002A28D3" w:rsidP="002A28D3">
            <w:pPr>
              <w:pStyle w:val="Contedodatabela"/>
              <w:jc w:val="center"/>
              <w:rPr>
                <w:rFonts w:ascii="Arial" w:hAnsi="Arial" w:cs="Arial"/>
                <w:b/>
              </w:rPr>
            </w:pPr>
            <w:r w:rsidRPr="00F65D82">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0B5813D" w14:textId="59CEECBB" w:rsidR="002A28D3" w:rsidRPr="002A28D3" w:rsidRDefault="002A28D3" w:rsidP="002A28D3">
            <w:pPr>
              <w:pStyle w:val="Contedodatabela"/>
              <w:jc w:val="both"/>
              <w:rPr>
                <w:rFonts w:ascii="Arial" w:hAnsi="Arial" w:cs="Arial"/>
                <w:b/>
              </w:rPr>
            </w:pPr>
            <w:r w:rsidRPr="002A28D3">
              <w:rPr>
                <w:rFonts w:ascii="Arial" w:hAnsi="Arial" w:cs="Arial"/>
              </w:rPr>
              <w:t>LIMA ENDODÔNTICA ROTATÓRIA NI-TI 15.05 COM 31MM: sistema rotatório com limas endodônticas de Níquel Titânio; com tratamento térmico antifadiga; cíclica e resistência torcional; secção de hélice dupla e quadrangular; adaptável em qualquer tipo de motor e contra ângulo para endodontia; lima nº15.05 com 31mm. Embalagem que Garanta a Integridade do Produto, constando externamente Marca Comercial, Nome do Produto, Lote e Procedência de Fabricação. Apresentar Registro ANVISA.</w:t>
            </w:r>
          </w:p>
        </w:tc>
      </w:tr>
      <w:tr w:rsidR="002A28D3" w:rsidRPr="002A28D3" w14:paraId="60E09471" w14:textId="77777777" w:rsidTr="002A28D3">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41A31603" w14:textId="0F9823E9" w:rsidR="002A28D3" w:rsidRPr="002A28D3" w:rsidRDefault="002A28D3" w:rsidP="002A28D3">
            <w:pPr>
              <w:pStyle w:val="Contedodatabela"/>
              <w:jc w:val="center"/>
              <w:rPr>
                <w:rFonts w:ascii="Arial" w:hAnsi="Arial" w:cs="Arial"/>
                <w:b/>
              </w:rPr>
            </w:pPr>
            <w:r>
              <w:rPr>
                <w:rFonts w:ascii="Arial" w:hAnsi="Arial" w:cs="Arial"/>
                <w:b/>
              </w:rPr>
              <w:t>0</w:t>
            </w:r>
            <w:r w:rsidRPr="002A28D3">
              <w:rPr>
                <w:rFonts w:ascii="Arial" w:hAnsi="Arial" w:cs="Arial"/>
                <w:b/>
              </w:rPr>
              <w:t>8</w:t>
            </w:r>
          </w:p>
        </w:tc>
        <w:tc>
          <w:tcPr>
            <w:tcW w:w="850" w:type="dxa"/>
            <w:tcBorders>
              <w:top w:val="single" w:sz="4" w:space="0" w:color="000000"/>
              <w:left w:val="single" w:sz="4" w:space="0" w:color="000000"/>
              <w:bottom w:val="single" w:sz="4" w:space="0" w:color="000000"/>
              <w:right w:val="nil"/>
            </w:tcBorders>
            <w:vAlign w:val="center"/>
          </w:tcPr>
          <w:p w14:paraId="28903FEB" w14:textId="52A93BD7" w:rsidR="002A28D3" w:rsidRPr="002A28D3" w:rsidRDefault="002A28D3" w:rsidP="002A28D3">
            <w:pPr>
              <w:pStyle w:val="Contedodatabela"/>
              <w:jc w:val="center"/>
              <w:rPr>
                <w:rFonts w:ascii="Arial" w:hAnsi="Arial" w:cs="Arial"/>
                <w:b/>
              </w:rPr>
            </w:pPr>
            <w:r w:rsidRPr="002A28D3">
              <w:rPr>
                <w:rFonts w:ascii="Arial" w:hAnsi="Arial" w:cs="Arial"/>
              </w:rPr>
              <w:t>2</w:t>
            </w:r>
            <w:r>
              <w:rPr>
                <w:rFonts w:ascii="Arial" w:hAnsi="Arial" w:cs="Arial"/>
              </w:rPr>
              <w:t>.</w:t>
            </w:r>
            <w:r w:rsidRPr="002A28D3">
              <w:rPr>
                <w:rFonts w:ascii="Arial" w:hAnsi="Arial" w:cs="Arial"/>
              </w:rPr>
              <w:t>000</w:t>
            </w:r>
          </w:p>
        </w:tc>
        <w:tc>
          <w:tcPr>
            <w:tcW w:w="850" w:type="dxa"/>
            <w:tcBorders>
              <w:top w:val="single" w:sz="4" w:space="0" w:color="000000"/>
              <w:left w:val="single" w:sz="4" w:space="0" w:color="000000"/>
              <w:bottom w:val="single" w:sz="4" w:space="0" w:color="000000"/>
              <w:right w:val="nil"/>
            </w:tcBorders>
            <w:vAlign w:val="center"/>
          </w:tcPr>
          <w:p w14:paraId="40F0D125" w14:textId="22EEB076" w:rsidR="002A28D3" w:rsidRPr="002A28D3" w:rsidRDefault="002A28D3" w:rsidP="002A28D3">
            <w:pPr>
              <w:pStyle w:val="Contedodatabela"/>
              <w:jc w:val="center"/>
              <w:rPr>
                <w:rFonts w:ascii="Arial" w:hAnsi="Arial" w:cs="Arial"/>
                <w:b/>
              </w:rPr>
            </w:pPr>
            <w:r w:rsidRPr="00F65D82">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19449D0" w14:textId="0772C0C8" w:rsidR="002A28D3" w:rsidRPr="002A28D3" w:rsidRDefault="002A28D3" w:rsidP="002A28D3">
            <w:pPr>
              <w:pStyle w:val="Contedodatabela"/>
              <w:jc w:val="both"/>
              <w:rPr>
                <w:rFonts w:ascii="Arial" w:hAnsi="Arial" w:cs="Arial"/>
                <w:b/>
              </w:rPr>
            </w:pPr>
            <w:r w:rsidRPr="002A28D3">
              <w:rPr>
                <w:rFonts w:ascii="Arial" w:hAnsi="Arial" w:cs="Arial"/>
              </w:rPr>
              <w:t>LIMA ENDODÔNTICA ROTATÓRIA NI-TI 20.06 COM 21MM: sistema rotatório com limas endodônticas de Níquel Titânio; com tratamento térmico antifadiga; cíclica e resistência torcional; secção de hélice dupla e quadrangular; adaptável em qualquer tipo de motor e contra ângulo para endodontia; lima nº20.06 com 21mm. Embalagem que Garanta a Integridade do Produto, constando externamente Marca Comercial, Nome do Produto, Lote e Procedência de Fabricação. Apresentar Registro ANVISA.</w:t>
            </w:r>
          </w:p>
        </w:tc>
      </w:tr>
      <w:tr w:rsidR="002A28D3" w:rsidRPr="002A28D3" w14:paraId="18099732" w14:textId="77777777" w:rsidTr="002A28D3">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22AB91D6" w14:textId="5AA6574B" w:rsidR="002A28D3" w:rsidRPr="002A28D3" w:rsidRDefault="002A28D3" w:rsidP="002A28D3">
            <w:pPr>
              <w:pStyle w:val="Contedodatabela"/>
              <w:jc w:val="center"/>
              <w:rPr>
                <w:rFonts w:ascii="Arial" w:hAnsi="Arial" w:cs="Arial"/>
                <w:b/>
              </w:rPr>
            </w:pPr>
            <w:r>
              <w:rPr>
                <w:rFonts w:ascii="Arial" w:hAnsi="Arial" w:cs="Arial"/>
                <w:b/>
              </w:rPr>
              <w:lastRenderedPageBreak/>
              <w:t>0</w:t>
            </w:r>
            <w:r w:rsidRPr="002A28D3">
              <w:rPr>
                <w:rFonts w:ascii="Arial" w:hAnsi="Arial" w:cs="Arial"/>
                <w:b/>
              </w:rPr>
              <w:t>9</w:t>
            </w:r>
          </w:p>
        </w:tc>
        <w:tc>
          <w:tcPr>
            <w:tcW w:w="850" w:type="dxa"/>
            <w:tcBorders>
              <w:top w:val="single" w:sz="4" w:space="0" w:color="000000"/>
              <w:left w:val="single" w:sz="4" w:space="0" w:color="000000"/>
              <w:bottom w:val="single" w:sz="4" w:space="0" w:color="000000"/>
              <w:right w:val="nil"/>
            </w:tcBorders>
            <w:vAlign w:val="center"/>
          </w:tcPr>
          <w:p w14:paraId="2B068FF7" w14:textId="1A8A9CAC" w:rsidR="002A28D3" w:rsidRPr="002A28D3" w:rsidRDefault="002A28D3" w:rsidP="002A28D3">
            <w:pPr>
              <w:pStyle w:val="Contedodatabela"/>
              <w:jc w:val="center"/>
              <w:rPr>
                <w:rFonts w:ascii="Arial" w:hAnsi="Arial" w:cs="Arial"/>
                <w:b/>
              </w:rPr>
            </w:pPr>
            <w:r w:rsidRPr="002A28D3">
              <w:rPr>
                <w:rFonts w:ascii="Arial" w:hAnsi="Arial" w:cs="Arial"/>
              </w:rPr>
              <w:t>2</w:t>
            </w:r>
            <w:r>
              <w:rPr>
                <w:rFonts w:ascii="Arial" w:hAnsi="Arial" w:cs="Arial"/>
              </w:rPr>
              <w:t>.</w:t>
            </w:r>
            <w:r w:rsidRPr="002A28D3">
              <w:rPr>
                <w:rFonts w:ascii="Arial" w:hAnsi="Arial" w:cs="Arial"/>
              </w:rPr>
              <w:t>000</w:t>
            </w:r>
          </w:p>
        </w:tc>
        <w:tc>
          <w:tcPr>
            <w:tcW w:w="850" w:type="dxa"/>
            <w:tcBorders>
              <w:top w:val="single" w:sz="4" w:space="0" w:color="000000"/>
              <w:left w:val="single" w:sz="4" w:space="0" w:color="000000"/>
              <w:bottom w:val="single" w:sz="4" w:space="0" w:color="000000"/>
              <w:right w:val="nil"/>
            </w:tcBorders>
            <w:vAlign w:val="center"/>
          </w:tcPr>
          <w:p w14:paraId="35CDCCAD" w14:textId="0C329F02" w:rsidR="002A28D3" w:rsidRPr="002A28D3" w:rsidRDefault="002A28D3" w:rsidP="002A28D3">
            <w:pPr>
              <w:pStyle w:val="Contedodatabela"/>
              <w:jc w:val="center"/>
              <w:rPr>
                <w:rFonts w:ascii="Arial" w:hAnsi="Arial" w:cs="Arial"/>
                <w:b/>
              </w:rPr>
            </w:pPr>
            <w:r w:rsidRPr="00F8189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331C970" w14:textId="55DED652" w:rsidR="002A28D3" w:rsidRPr="002A28D3" w:rsidRDefault="002A28D3" w:rsidP="002A28D3">
            <w:pPr>
              <w:pStyle w:val="Contedodatabela"/>
              <w:jc w:val="both"/>
              <w:rPr>
                <w:rFonts w:ascii="Arial" w:hAnsi="Arial" w:cs="Arial"/>
                <w:b/>
              </w:rPr>
            </w:pPr>
            <w:r w:rsidRPr="002A28D3">
              <w:rPr>
                <w:rFonts w:ascii="Arial" w:hAnsi="Arial" w:cs="Arial"/>
              </w:rPr>
              <w:t>LIMA ENDODÔNTICA ROTATÓRIA NI-TI 20.06 COM 25MM: sistema rotatório com limas endodônticas de Níquel Titânio; com tratamento térmico antifadiga; cíclica e resistência torcional; secção de hélice dupla e quadrangular; adaptável em qualquer tipo de motor e contra ângulo para endodontia; lima nº20.06 com 25mm. Embalagem que Garanta a Integridade do Produto, constando externamente Marca Comercial, Nome do Produto, Lote e Procedência de Fabricação. Apresentar Registro ANVISA.</w:t>
            </w:r>
          </w:p>
        </w:tc>
      </w:tr>
      <w:tr w:rsidR="002A28D3" w:rsidRPr="002A28D3" w14:paraId="0ACF0154" w14:textId="77777777" w:rsidTr="002A28D3">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33003775" w14:textId="4A2A3B1D" w:rsidR="002A28D3" w:rsidRPr="002A28D3" w:rsidRDefault="002A28D3" w:rsidP="002A28D3">
            <w:pPr>
              <w:pStyle w:val="Contedodatabela"/>
              <w:jc w:val="center"/>
              <w:rPr>
                <w:rFonts w:ascii="Arial" w:hAnsi="Arial" w:cs="Arial"/>
                <w:b/>
              </w:rPr>
            </w:pPr>
            <w:r w:rsidRPr="002A28D3">
              <w:rPr>
                <w:rFonts w:ascii="Arial" w:hAnsi="Arial" w:cs="Arial"/>
                <w:b/>
              </w:rPr>
              <w:t>10</w:t>
            </w:r>
          </w:p>
        </w:tc>
        <w:tc>
          <w:tcPr>
            <w:tcW w:w="850" w:type="dxa"/>
            <w:tcBorders>
              <w:top w:val="single" w:sz="4" w:space="0" w:color="000000"/>
              <w:left w:val="single" w:sz="4" w:space="0" w:color="000000"/>
              <w:bottom w:val="single" w:sz="4" w:space="0" w:color="000000"/>
              <w:right w:val="nil"/>
            </w:tcBorders>
            <w:vAlign w:val="center"/>
          </w:tcPr>
          <w:p w14:paraId="2A5C52A1" w14:textId="6D6EFB2C" w:rsidR="002A28D3" w:rsidRPr="002A28D3" w:rsidRDefault="002A28D3" w:rsidP="002A28D3">
            <w:pPr>
              <w:pStyle w:val="Contedodatabela"/>
              <w:jc w:val="center"/>
              <w:rPr>
                <w:rFonts w:ascii="Arial" w:hAnsi="Arial" w:cs="Arial"/>
                <w:b/>
              </w:rPr>
            </w:pPr>
            <w:r w:rsidRPr="002A28D3">
              <w:rPr>
                <w:rFonts w:ascii="Arial" w:hAnsi="Arial" w:cs="Arial"/>
              </w:rPr>
              <w:t>600</w:t>
            </w:r>
          </w:p>
        </w:tc>
        <w:tc>
          <w:tcPr>
            <w:tcW w:w="850" w:type="dxa"/>
            <w:tcBorders>
              <w:top w:val="single" w:sz="4" w:space="0" w:color="000000"/>
              <w:left w:val="single" w:sz="4" w:space="0" w:color="000000"/>
              <w:bottom w:val="single" w:sz="4" w:space="0" w:color="000000"/>
              <w:right w:val="nil"/>
            </w:tcBorders>
            <w:vAlign w:val="center"/>
          </w:tcPr>
          <w:p w14:paraId="32DABD23" w14:textId="735C57A0" w:rsidR="002A28D3" w:rsidRPr="002A28D3" w:rsidRDefault="002A28D3" w:rsidP="002A28D3">
            <w:pPr>
              <w:pStyle w:val="Contedodatabela"/>
              <w:jc w:val="center"/>
              <w:rPr>
                <w:rFonts w:ascii="Arial" w:hAnsi="Arial" w:cs="Arial"/>
                <w:b/>
              </w:rPr>
            </w:pPr>
            <w:r w:rsidRPr="00F8189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C96A89B" w14:textId="293DE5A0" w:rsidR="002A28D3" w:rsidRPr="002A28D3" w:rsidRDefault="002A28D3" w:rsidP="002A28D3">
            <w:pPr>
              <w:pStyle w:val="Contedodatabela"/>
              <w:jc w:val="both"/>
              <w:rPr>
                <w:rFonts w:ascii="Arial" w:hAnsi="Arial" w:cs="Arial"/>
                <w:b/>
              </w:rPr>
            </w:pPr>
            <w:r w:rsidRPr="002A28D3">
              <w:rPr>
                <w:rFonts w:ascii="Arial" w:hAnsi="Arial" w:cs="Arial"/>
              </w:rPr>
              <w:t>LIMA ENDODÔNTICA ROTATÓRIA NI-TI 20.06 COM 31MM: sistema rotatório com limas endodônticas de Níquel Titânio; com tratamento térmico antifadiga; cíclica e resistência torcional; secção de hélice dupla e quadrangular; adaptável em qualquer tipo de motor e contra ângulo para endodontia; lima nº20.06 com 31mm. Embalagem que Garanta a Integridade do Produto, constando externamente Marca Comercial, Nome do Produto, Lote e Procedência de Fabricação. Apresentar Registro ANVISA.</w:t>
            </w:r>
          </w:p>
        </w:tc>
      </w:tr>
      <w:tr w:rsidR="002A28D3" w:rsidRPr="002A28D3" w14:paraId="00975BAF" w14:textId="77777777" w:rsidTr="002A28D3">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42729DC6" w14:textId="5DA2687F" w:rsidR="002A28D3" w:rsidRPr="002A28D3" w:rsidRDefault="002A28D3" w:rsidP="002A28D3">
            <w:pPr>
              <w:pStyle w:val="Contedodatabela"/>
              <w:jc w:val="center"/>
              <w:rPr>
                <w:rFonts w:ascii="Arial" w:hAnsi="Arial" w:cs="Arial"/>
                <w:b/>
              </w:rPr>
            </w:pPr>
            <w:r w:rsidRPr="002A28D3">
              <w:rPr>
                <w:rFonts w:ascii="Arial" w:hAnsi="Arial" w:cs="Arial"/>
                <w:b/>
              </w:rPr>
              <w:t>11</w:t>
            </w:r>
          </w:p>
        </w:tc>
        <w:tc>
          <w:tcPr>
            <w:tcW w:w="850" w:type="dxa"/>
            <w:tcBorders>
              <w:top w:val="single" w:sz="4" w:space="0" w:color="000000"/>
              <w:left w:val="single" w:sz="4" w:space="0" w:color="000000"/>
              <w:bottom w:val="single" w:sz="4" w:space="0" w:color="000000"/>
              <w:right w:val="nil"/>
            </w:tcBorders>
            <w:vAlign w:val="center"/>
          </w:tcPr>
          <w:p w14:paraId="421B9FDA" w14:textId="2192DF3B" w:rsidR="002A28D3" w:rsidRPr="002A28D3" w:rsidRDefault="002A28D3" w:rsidP="002A28D3">
            <w:pPr>
              <w:pStyle w:val="Contedodatabela"/>
              <w:jc w:val="center"/>
              <w:rPr>
                <w:rFonts w:ascii="Arial" w:hAnsi="Arial" w:cs="Arial"/>
                <w:b/>
              </w:rPr>
            </w:pPr>
            <w:r w:rsidRPr="002A28D3">
              <w:rPr>
                <w:rFonts w:ascii="Arial" w:hAnsi="Arial" w:cs="Arial"/>
              </w:rPr>
              <w:t>2</w:t>
            </w:r>
            <w:r>
              <w:rPr>
                <w:rFonts w:ascii="Arial" w:hAnsi="Arial" w:cs="Arial"/>
              </w:rPr>
              <w:t>.</w:t>
            </w:r>
            <w:r w:rsidRPr="002A28D3">
              <w:rPr>
                <w:rFonts w:ascii="Arial" w:hAnsi="Arial" w:cs="Arial"/>
              </w:rPr>
              <w:t>000</w:t>
            </w:r>
          </w:p>
        </w:tc>
        <w:tc>
          <w:tcPr>
            <w:tcW w:w="850" w:type="dxa"/>
            <w:tcBorders>
              <w:top w:val="single" w:sz="4" w:space="0" w:color="000000"/>
              <w:left w:val="single" w:sz="4" w:space="0" w:color="000000"/>
              <w:bottom w:val="single" w:sz="4" w:space="0" w:color="000000"/>
              <w:right w:val="nil"/>
            </w:tcBorders>
            <w:vAlign w:val="center"/>
          </w:tcPr>
          <w:p w14:paraId="38D04FC1" w14:textId="1C23577E" w:rsidR="002A28D3" w:rsidRPr="002A28D3" w:rsidRDefault="002A28D3" w:rsidP="002A28D3">
            <w:pPr>
              <w:pStyle w:val="Contedodatabela"/>
              <w:jc w:val="center"/>
              <w:rPr>
                <w:rFonts w:ascii="Arial" w:hAnsi="Arial" w:cs="Arial"/>
                <w:b/>
              </w:rPr>
            </w:pPr>
            <w:r w:rsidRPr="00F8189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A90659F" w14:textId="4F718921" w:rsidR="002A28D3" w:rsidRPr="002A28D3" w:rsidRDefault="002A28D3" w:rsidP="002A28D3">
            <w:pPr>
              <w:pStyle w:val="Contedodatabela"/>
              <w:jc w:val="both"/>
              <w:rPr>
                <w:rFonts w:ascii="Arial" w:hAnsi="Arial" w:cs="Arial"/>
                <w:b/>
              </w:rPr>
            </w:pPr>
            <w:r w:rsidRPr="002A28D3">
              <w:rPr>
                <w:rFonts w:ascii="Arial" w:hAnsi="Arial" w:cs="Arial"/>
              </w:rPr>
              <w:t>LIMA ENDODÔNTICA ROTATÓRIA NI-TI 25.06 COM 21MM: sistema rotatório com limas endodônticas de Níquel Titânio; com tratamento térmico antifadiga; cíclica e resistência torcional; secção de hélice dupla e quadrangular; adaptável em qualquer tipo de motor e contra ângulo para endodontia; lima nº25.06 com 21mm. Embalagem que Garanta a Integridade do Produto, constando externamente Marca Comercial, Nome do Produto, Lote e Procedência de Fabricação. Apresentar Registro ANVISA.</w:t>
            </w:r>
          </w:p>
        </w:tc>
      </w:tr>
      <w:tr w:rsidR="002A28D3" w:rsidRPr="002A28D3" w14:paraId="5A24B97E" w14:textId="77777777" w:rsidTr="002A28D3">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49A4F0A9" w14:textId="7E96009B" w:rsidR="002A28D3" w:rsidRPr="002A28D3" w:rsidRDefault="002A28D3" w:rsidP="002A28D3">
            <w:pPr>
              <w:pStyle w:val="Contedodatabela"/>
              <w:jc w:val="center"/>
              <w:rPr>
                <w:rFonts w:ascii="Arial" w:hAnsi="Arial" w:cs="Arial"/>
                <w:b/>
              </w:rPr>
            </w:pPr>
            <w:r w:rsidRPr="002A28D3">
              <w:rPr>
                <w:rFonts w:ascii="Arial" w:hAnsi="Arial" w:cs="Arial"/>
                <w:b/>
              </w:rPr>
              <w:t>12</w:t>
            </w:r>
          </w:p>
        </w:tc>
        <w:tc>
          <w:tcPr>
            <w:tcW w:w="850" w:type="dxa"/>
            <w:tcBorders>
              <w:top w:val="single" w:sz="4" w:space="0" w:color="000000"/>
              <w:left w:val="single" w:sz="4" w:space="0" w:color="000000"/>
              <w:bottom w:val="single" w:sz="4" w:space="0" w:color="000000"/>
              <w:right w:val="nil"/>
            </w:tcBorders>
            <w:vAlign w:val="center"/>
          </w:tcPr>
          <w:p w14:paraId="57B1640D" w14:textId="4E0E9C66" w:rsidR="002A28D3" w:rsidRPr="002A28D3" w:rsidRDefault="002A28D3" w:rsidP="002A28D3">
            <w:pPr>
              <w:pStyle w:val="Contedodatabela"/>
              <w:jc w:val="center"/>
              <w:rPr>
                <w:rFonts w:ascii="Arial" w:hAnsi="Arial" w:cs="Arial"/>
                <w:b/>
              </w:rPr>
            </w:pPr>
            <w:r w:rsidRPr="002A28D3">
              <w:rPr>
                <w:rFonts w:ascii="Arial" w:hAnsi="Arial" w:cs="Arial"/>
              </w:rPr>
              <w:t>2</w:t>
            </w:r>
            <w:r>
              <w:rPr>
                <w:rFonts w:ascii="Arial" w:hAnsi="Arial" w:cs="Arial"/>
              </w:rPr>
              <w:t>.</w:t>
            </w:r>
            <w:r w:rsidRPr="002A28D3">
              <w:rPr>
                <w:rFonts w:ascii="Arial" w:hAnsi="Arial" w:cs="Arial"/>
              </w:rPr>
              <w:t>000</w:t>
            </w:r>
          </w:p>
        </w:tc>
        <w:tc>
          <w:tcPr>
            <w:tcW w:w="850" w:type="dxa"/>
            <w:tcBorders>
              <w:top w:val="single" w:sz="4" w:space="0" w:color="000000"/>
              <w:left w:val="single" w:sz="4" w:space="0" w:color="000000"/>
              <w:bottom w:val="single" w:sz="4" w:space="0" w:color="000000"/>
              <w:right w:val="nil"/>
            </w:tcBorders>
            <w:vAlign w:val="center"/>
          </w:tcPr>
          <w:p w14:paraId="4B58382A" w14:textId="3D93B9D4" w:rsidR="002A28D3" w:rsidRPr="002A28D3" w:rsidRDefault="002A28D3" w:rsidP="002A28D3">
            <w:pPr>
              <w:pStyle w:val="Contedodatabela"/>
              <w:jc w:val="center"/>
              <w:rPr>
                <w:rFonts w:ascii="Arial" w:hAnsi="Arial" w:cs="Arial"/>
                <w:b/>
              </w:rPr>
            </w:pPr>
            <w:r w:rsidRPr="00F8189A">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26F7D40" w14:textId="75B90DF6" w:rsidR="002A28D3" w:rsidRPr="002A28D3" w:rsidRDefault="002A28D3" w:rsidP="002A28D3">
            <w:pPr>
              <w:pStyle w:val="Contedodatabela"/>
              <w:jc w:val="both"/>
              <w:rPr>
                <w:rFonts w:ascii="Arial" w:hAnsi="Arial" w:cs="Arial"/>
                <w:b/>
              </w:rPr>
            </w:pPr>
            <w:r w:rsidRPr="002A28D3">
              <w:rPr>
                <w:rFonts w:ascii="Arial" w:hAnsi="Arial" w:cs="Arial"/>
              </w:rPr>
              <w:t>LIMA ENDODÔNTICA ROTATÓRIA NI-TI 25.06 COM 25MM: sistema rotatório com limas endodônticas de Níquel Titânio; com tratamento térmico antifadiga; cíclica e resistência torcional; secção de hélice dupla e quadrangular; adaptável em qualquer tipo de motor e contra ângulo para endodontia; lima nº25.06 com 25mm. Embalagem que Garanta a Integridade do Produto, constando externamente Marca Comercial, Nome do Produto, Lote e Procedência de Fabricação. Apresentar Registro ANVISA.</w:t>
            </w:r>
          </w:p>
        </w:tc>
      </w:tr>
      <w:tr w:rsidR="002A28D3" w:rsidRPr="002A28D3" w14:paraId="6E810FFE" w14:textId="77777777" w:rsidTr="002A28D3">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4DED0E49" w14:textId="21292547" w:rsidR="002A28D3" w:rsidRPr="002A28D3" w:rsidRDefault="002A28D3" w:rsidP="002A28D3">
            <w:pPr>
              <w:pStyle w:val="Contedodatabela"/>
              <w:jc w:val="center"/>
              <w:rPr>
                <w:rFonts w:ascii="Arial" w:hAnsi="Arial" w:cs="Arial"/>
                <w:b/>
              </w:rPr>
            </w:pPr>
            <w:r w:rsidRPr="002A28D3">
              <w:rPr>
                <w:rFonts w:ascii="Arial" w:hAnsi="Arial" w:cs="Arial"/>
                <w:b/>
              </w:rPr>
              <w:t>13</w:t>
            </w:r>
          </w:p>
        </w:tc>
        <w:tc>
          <w:tcPr>
            <w:tcW w:w="850" w:type="dxa"/>
            <w:tcBorders>
              <w:top w:val="single" w:sz="4" w:space="0" w:color="000000"/>
              <w:left w:val="single" w:sz="4" w:space="0" w:color="000000"/>
              <w:bottom w:val="single" w:sz="4" w:space="0" w:color="000000"/>
              <w:right w:val="nil"/>
            </w:tcBorders>
            <w:vAlign w:val="center"/>
          </w:tcPr>
          <w:p w14:paraId="1A49D57F" w14:textId="6E7F6C36" w:rsidR="002A28D3" w:rsidRPr="002A28D3" w:rsidRDefault="002A28D3" w:rsidP="002A28D3">
            <w:pPr>
              <w:pStyle w:val="Contedodatabela"/>
              <w:jc w:val="center"/>
              <w:rPr>
                <w:rFonts w:ascii="Arial" w:hAnsi="Arial" w:cs="Arial"/>
                <w:b/>
              </w:rPr>
            </w:pPr>
            <w:r w:rsidRPr="002A28D3">
              <w:rPr>
                <w:rFonts w:ascii="Arial" w:hAnsi="Arial" w:cs="Arial"/>
              </w:rPr>
              <w:t>600</w:t>
            </w:r>
          </w:p>
        </w:tc>
        <w:tc>
          <w:tcPr>
            <w:tcW w:w="850" w:type="dxa"/>
            <w:tcBorders>
              <w:top w:val="single" w:sz="4" w:space="0" w:color="000000"/>
              <w:left w:val="single" w:sz="4" w:space="0" w:color="000000"/>
              <w:bottom w:val="single" w:sz="4" w:space="0" w:color="000000"/>
              <w:right w:val="nil"/>
            </w:tcBorders>
            <w:vAlign w:val="center"/>
          </w:tcPr>
          <w:p w14:paraId="1D902DD9" w14:textId="2E4E0B38" w:rsidR="002A28D3" w:rsidRPr="002A28D3" w:rsidRDefault="002A28D3" w:rsidP="002A28D3">
            <w:pPr>
              <w:pStyle w:val="Contedodatabela"/>
              <w:jc w:val="center"/>
              <w:rPr>
                <w:rFonts w:ascii="Arial" w:hAnsi="Arial" w:cs="Arial"/>
                <w:b/>
              </w:rPr>
            </w:pPr>
            <w:r w:rsidRPr="005F0B0B">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F3BA6F6" w14:textId="36042EC2" w:rsidR="002A28D3" w:rsidRPr="002A28D3" w:rsidRDefault="002A28D3" w:rsidP="002A28D3">
            <w:pPr>
              <w:pStyle w:val="Contedodatabela"/>
              <w:jc w:val="both"/>
              <w:rPr>
                <w:rFonts w:ascii="Arial" w:hAnsi="Arial" w:cs="Arial"/>
                <w:b/>
              </w:rPr>
            </w:pPr>
            <w:r w:rsidRPr="002A28D3">
              <w:rPr>
                <w:rFonts w:ascii="Arial" w:hAnsi="Arial" w:cs="Arial"/>
              </w:rPr>
              <w:t>LIMA ENDODÔNTICA ROTATÓRIA NI-TI 25.06 COM 31MM: sistema rotatório com limas endodônticas de Níquel Titânio; com tratamento térmico antifadiga; cíclica e resistência torcional; secção de hélice dupla e quadrangular; adaptável em qualquer tipo de motor e contra ângulo para endodontia; lima nº25.06 com 31mm. Embalagem que Garanta a Integridade do Produto, constando externamente Marca Comercial, Nome do Produto, Lote e Procedência de Fabricação. Apresentar Registro ANVISA.</w:t>
            </w:r>
          </w:p>
        </w:tc>
      </w:tr>
      <w:tr w:rsidR="002A28D3" w:rsidRPr="002A28D3" w14:paraId="29C4F615" w14:textId="77777777" w:rsidTr="002A28D3">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684F814D" w14:textId="05125E29" w:rsidR="002A28D3" w:rsidRPr="002A28D3" w:rsidRDefault="002A28D3" w:rsidP="002A28D3">
            <w:pPr>
              <w:pStyle w:val="Contedodatabela"/>
              <w:jc w:val="center"/>
              <w:rPr>
                <w:rFonts w:ascii="Arial" w:hAnsi="Arial" w:cs="Arial"/>
                <w:b/>
              </w:rPr>
            </w:pPr>
            <w:r w:rsidRPr="002A28D3">
              <w:rPr>
                <w:rFonts w:ascii="Arial" w:hAnsi="Arial" w:cs="Arial"/>
                <w:b/>
              </w:rPr>
              <w:t>14</w:t>
            </w:r>
          </w:p>
        </w:tc>
        <w:tc>
          <w:tcPr>
            <w:tcW w:w="850" w:type="dxa"/>
            <w:tcBorders>
              <w:top w:val="single" w:sz="4" w:space="0" w:color="000000"/>
              <w:left w:val="single" w:sz="4" w:space="0" w:color="000000"/>
              <w:bottom w:val="single" w:sz="4" w:space="0" w:color="000000"/>
              <w:right w:val="nil"/>
            </w:tcBorders>
            <w:vAlign w:val="center"/>
          </w:tcPr>
          <w:p w14:paraId="4D2054E4" w14:textId="79BC762D" w:rsidR="002A28D3" w:rsidRPr="002A28D3" w:rsidRDefault="002A28D3" w:rsidP="002A28D3">
            <w:pPr>
              <w:pStyle w:val="Contedodatabela"/>
              <w:jc w:val="center"/>
              <w:rPr>
                <w:rFonts w:ascii="Arial" w:hAnsi="Arial" w:cs="Arial"/>
                <w:b/>
              </w:rPr>
            </w:pPr>
            <w:r w:rsidRPr="002A28D3">
              <w:rPr>
                <w:rFonts w:ascii="Arial" w:hAnsi="Arial" w:cs="Arial"/>
              </w:rPr>
              <w:t>2</w:t>
            </w:r>
            <w:r>
              <w:rPr>
                <w:rFonts w:ascii="Arial" w:hAnsi="Arial" w:cs="Arial"/>
              </w:rPr>
              <w:t>.</w:t>
            </w:r>
            <w:r w:rsidRPr="002A28D3">
              <w:rPr>
                <w:rFonts w:ascii="Arial" w:hAnsi="Arial" w:cs="Arial"/>
              </w:rPr>
              <w:t>000</w:t>
            </w:r>
          </w:p>
        </w:tc>
        <w:tc>
          <w:tcPr>
            <w:tcW w:w="850" w:type="dxa"/>
            <w:tcBorders>
              <w:top w:val="single" w:sz="4" w:space="0" w:color="000000"/>
              <w:left w:val="single" w:sz="4" w:space="0" w:color="000000"/>
              <w:bottom w:val="single" w:sz="4" w:space="0" w:color="000000"/>
              <w:right w:val="nil"/>
            </w:tcBorders>
            <w:vAlign w:val="center"/>
          </w:tcPr>
          <w:p w14:paraId="6C659A93" w14:textId="477C04B6" w:rsidR="002A28D3" w:rsidRPr="002A28D3" w:rsidRDefault="002A28D3" w:rsidP="002A28D3">
            <w:pPr>
              <w:pStyle w:val="Contedodatabela"/>
              <w:jc w:val="center"/>
              <w:rPr>
                <w:rFonts w:ascii="Arial" w:hAnsi="Arial" w:cs="Arial"/>
                <w:b/>
              </w:rPr>
            </w:pPr>
            <w:r w:rsidRPr="005F0B0B">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0E7DAE3" w14:textId="0C43F9FB" w:rsidR="002A28D3" w:rsidRPr="002A28D3" w:rsidRDefault="002A28D3" w:rsidP="002A28D3">
            <w:pPr>
              <w:pStyle w:val="Contedodatabela"/>
              <w:jc w:val="both"/>
              <w:rPr>
                <w:rFonts w:ascii="Arial" w:hAnsi="Arial" w:cs="Arial"/>
                <w:b/>
              </w:rPr>
            </w:pPr>
            <w:r w:rsidRPr="002A28D3">
              <w:rPr>
                <w:rFonts w:ascii="Arial" w:hAnsi="Arial" w:cs="Arial"/>
              </w:rPr>
              <w:t>LIMA ENDODÔNTICA ROTATÓRIA NI-TI 30.10 COM 21MM: sistema rotatório com limas endodônticas de Níquel Titânio; com tratamento térmico antifadiga; cíclica e resistência torcional; secção de hélice dupla e quadrangular; adaptável em qualquer tipo de motor e contra ângulo para endodontia; lima nº30.10 com 21mm. Embalagem que Garanta a Integridade do Produto, constando externamente Marca Comercial, Nome do Produto, Lote e Procedência de Fabricação. Apresentar Registro ANVISA.</w:t>
            </w:r>
          </w:p>
        </w:tc>
      </w:tr>
      <w:tr w:rsidR="002A28D3" w:rsidRPr="002A28D3" w14:paraId="27F9DBF7" w14:textId="77777777" w:rsidTr="002A28D3">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04213F47" w14:textId="0BFC5082" w:rsidR="002A28D3" w:rsidRPr="002A28D3" w:rsidRDefault="002A28D3" w:rsidP="002A28D3">
            <w:pPr>
              <w:pStyle w:val="Contedodatabela"/>
              <w:jc w:val="center"/>
              <w:rPr>
                <w:rFonts w:ascii="Arial" w:hAnsi="Arial" w:cs="Arial"/>
                <w:b/>
              </w:rPr>
            </w:pPr>
            <w:r w:rsidRPr="002A28D3">
              <w:rPr>
                <w:rFonts w:ascii="Arial" w:hAnsi="Arial" w:cs="Arial"/>
                <w:b/>
              </w:rPr>
              <w:t>15</w:t>
            </w:r>
          </w:p>
        </w:tc>
        <w:tc>
          <w:tcPr>
            <w:tcW w:w="850" w:type="dxa"/>
            <w:tcBorders>
              <w:top w:val="single" w:sz="4" w:space="0" w:color="000000"/>
              <w:left w:val="single" w:sz="4" w:space="0" w:color="000000"/>
              <w:bottom w:val="single" w:sz="4" w:space="0" w:color="000000"/>
              <w:right w:val="nil"/>
            </w:tcBorders>
            <w:vAlign w:val="center"/>
          </w:tcPr>
          <w:p w14:paraId="0A852A63" w14:textId="08066E27" w:rsidR="002A28D3" w:rsidRPr="002A28D3" w:rsidRDefault="002A28D3" w:rsidP="002A28D3">
            <w:pPr>
              <w:pStyle w:val="Contedodatabela"/>
              <w:jc w:val="center"/>
              <w:rPr>
                <w:rFonts w:ascii="Arial" w:hAnsi="Arial" w:cs="Arial"/>
                <w:b/>
              </w:rPr>
            </w:pPr>
            <w:r w:rsidRPr="002A28D3">
              <w:rPr>
                <w:rFonts w:ascii="Arial" w:hAnsi="Arial" w:cs="Arial"/>
              </w:rPr>
              <w:t>2</w:t>
            </w:r>
            <w:r>
              <w:rPr>
                <w:rFonts w:ascii="Arial" w:hAnsi="Arial" w:cs="Arial"/>
              </w:rPr>
              <w:t>.</w:t>
            </w:r>
            <w:r w:rsidRPr="002A28D3">
              <w:rPr>
                <w:rFonts w:ascii="Arial" w:hAnsi="Arial" w:cs="Arial"/>
              </w:rPr>
              <w:t>000</w:t>
            </w:r>
          </w:p>
        </w:tc>
        <w:tc>
          <w:tcPr>
            <w:tcW w:w="850" w:type="dxa"/>
            <w:tcBorders>
              <w:top w:val="single" w:sz="4" w:space="0" w:color="000000"/>
              <w:left w:val="single" w:sz="4" w:space="0" w:color="000000"/>
              <w:bottom w:val="single" w:sz="4" w:space="0" w:color="000000"/>
              <w:right w:val="nil"/>
            </w:tcBorders>
            <w:vAlign w:val="center"/>
          </w:tcPr>
          <w:p w14:paraId="31B7D628" w14:textId="196FBE25" w:rsidR="002A28D3" w:rsidRPr="002A28D3" w:rsidRDefault="002A28D3" w:rsidP="002A28D3">
            <w:pPr>
              <w:pStyle w:val="Contedodatabela"/>
              <w:jc w:val="center"/>
              <w:rPr>
                <w:rFonts w:ascii="Arial" w:hAnsi="Arial" w:cs="Arial"/>
                <w:b/>
              </w:rPr>
            </w:pPr>
            <w:r w:rsidRPr="005F0B0B">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49F8D3A" w14:textId="3EF176D5" w:rsidR="002A28D3" w:rsidRPr="002A28D3" w:rsidRDefault="002A28D3" w:rsidP="002A28D3">
            <w:pPr>
              <w:pStyle w:val="Contedodatabela"/>
              <w:jc w:val="both"/>
              <w:rPr>
                <w:rFonts w:ascii="Arial" w:hAnsi="Arial" w:cs="Arial"/>
                <w:b/>
              </w:rPr>
            </w:pPr>
            <w:r w:rsidRPr="002A28D3">
              <w:rPr>
                <w:rFonts w:ascii="Arial" w:hAnsi="Arial" w:cs="Arial"/>
              </w:rPr>
              <w:t>LIMA ENDODÔNTICA ROTATÓRIA NI-TI 35.03 COM 21MM: sistema rotatório com limas endodônticas de Níquel Titânio; com tratamento térmico antifadiga; cíclica e resistência torcional; secção de hélice dupla e quadrangular; adaptável em qualquer tipo de motor e contra ângulo para endodontia; lima nº35.03 com 21mm. Embalagem que Garanta a Integridade do Produto, constando externamente Marca Comercial, Nome do Produto, Lote e Procedência de Fabricação. Apresentar Registro ANVISA.</w:t>
            </w:r>
          </w:p>
        </w:tc>
      </w:tr>
      <w:tr w:rsidR="002A28D3" w:rsidRPr="002A28D3" w14:paraId="650D54AD" w14:textId="77777777" w:rsidTr="002A28D3">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377849CE" w14:textId="5B0AD8D7" w:rsidR="002A28D3" w:rsidRPr="002A28D3" w:rsidRDefault="002A28D3" w:rsidP="002A28D3">
            <w:pPr>
              <w:pStyle w:val="Contedodatabela"/>
              <w:jc w:val="center"/>
              <w:rPr>
                <w:rFonts w:ascii="Arial" w:hAnsi="Arial" w:cs="Arial"/>
                <w:b/>
              </w:rPr>
            </w:pPr>
            <w:r w:rsidRPr="002A28D3">
              <w:rPr>
                <w:rFonts w:ascii="Arial" w:hAnsi="Arial" w:cs="Arial"/>
                <w:b/>
              </w:rPr>
              <w:lastRenderedPageBreak/>
              <w:t>16</w:t>
            </w:r>
          </w:p>
        </w:tc>
        <w:tc>
          <w:tcPr>
            <w:tcW w:w="850" w:type="dxa"/>
            <w:tcBorders>
              <w:top w:val="single" w:sz="4" w:space="0" w:color="000000"/>
              <w:left w:val="single" w:sz="4" w:space="0" w:color="000000"/>
              <w:bottom w:val="single" w:sz="4" w:space="0" w:color="000000"/>
              <w:right w:val="nil"/>
            </w:tcBorders>
            <w:vAlign w:val="center"/>
          </w:tcPr>
          <w:p w14:paraId="1CB42AB8" w14:textId="2B1CB988" w:rsidR="002A28D3" w:rsidRPr="002A28D3" w:rsidRDefault="002A28D3" w:rsidP="002A28D3">
            <w:pPr>
              <w:pStyle w:val="Contedodatabela"/>
              <w:jc w:val="center"/>
              <w:rPr>
                <w:rFonts w:ascii="Arial" w:hAnsi="Arial" w:cs="Arial"/>
                <w:b/>
              </w:rPr>
            </w:pPr>
            <w:r w:rsidRPr="002A28D3">
              <w:rPr>
                <w:rFonts w:ascii="Arial" w:hAnsi="Arial" w:cs="Arial"/>
              </w:rPr>
              <w:t>2</w:t>
            </w:r>
            <w:r>
              <w:rPr>
                <w:rFonts w:ascii="Arial" w:hAnsi="Arial" w:cs="Arial"/>
              </w:rPr>
              <w:t>.</w:t>
            </w:r>
            <w:r w:rsidRPr="002A28D3">
              <w:rPr>
                <w:rFonts w:ascii="Arial" w:hAnsi="Arial" w:cs="Arial"/>
              </w:rPr>
              <w:t>000</w:t>
            </w:r>
          </w:p>
        </w:tc>
        <w:tc>
          <w:tcPr>
            <w:tcW w:w="850" w:type="dxa"/>
            <w:tcBorders>
              <w:top w:val="single" w:sz="4" w:space="0" w:color="000000"/>
              <w:left w:val="single" w:sz="4" w:space="0" w:color="000000"/>
              <w:bottom w:val="single" w:sz="4" w:space="0" w:color="000000"/>
              <w:right w:val="nil"/>
            </w:tcBorders>
            <w:vAlign w:val="center"/>
          </w:tcPr>
          <w:p w14:paraId="46D7A83D" w14:textId="02368400" w:rsidR="002A28D3" w:rsidRPr="002A28D3" w:rsidRDefault="002A28D3" w:rsidP="002A28D3">
            <w:pPr>
              <w:pStyle w:val="Contedodatabela"/>
              <w:jc w:val="center"/>
              <w:rPr>
                <w:rFonts w:ascii="Arial" w:hAnsi="Arial" w:cs="Arial"/>
                <w:b/>
              </w:rPr>
            </w:pPr>
            <w:r w:rsidRPr="0012596C">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A5E0C5E" w14:textId="0E713915" w:rsidR="002A28D3" w:rsidRPr="002A28D3" w:rsidRDefault="002A28D3" w:rsidP="002A28D3">
            <w:pPr>
              <w:pStyle w:val="Contedodatabela"/>
              <w:jc w:val="both"/>
              <w:rPr>
                <w:rFonts w:ascii="Arial" w:hAnsi="Arial" w:cs="Arial"/>
                <w:b/>
              </w:rPr>
            </w:pPr>
            <w:r w:rsidRPr="002A28D3">
              <w:rPr>
                <w:rFonts w:ascii="Arial" w:hAnsi="Arial" w:cs="Arial"/>
              </w:rPr>
              <w:t>LIMA ENDODÔNTICA ROTATÓRIA NI-TI 35.03 COM 25MM: sistema rotatório com limas endodônticas de Níquel Titânio; com tratamento térmico antifadiga; cíclica e resistência torcional; secção de hélice dupla e quadrangular; adaptável em qualquer tipo de motor e contra ângulo para endodontia; lima nº35.03 com 25mm. Embalagem que Garanta a Integridade do Produto, constando externamente Marca Comercial, Nome do Produto, Lote e Procedência de Fabricação. Apresentar Registro ANVISA.</w:t>
            </w:r>
          </w:p>
        </w:tc>
      </w:tr>
      <w:tr w:rsidR="002A28D3" w:rsidRPr="002A28D3" w14:paraId="5FC56B5F" w14:textId="77777777" w:rsidTr="002A28D3">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4B766B94" w14:textId="3FC12AF2" w:rsidR="002A28D3" w:rsidRPr="002A28D3" w:rsidRDefault="002A28D3" w:rsidP="002A28D3">
            <w:pPr>
              <w:pStyle w:val="Contedodatabela"/>
              <w:jc w:val="center"/>
              <w:rPr>
                <w:rFonts w:ascii="Arial" w:hAnsi="Arial" w:cs="Arial"/>
                <w:b/>
              </w:rPr>
            </w:pPr>
            <w:r w:rsidRPr="002A28D3">
              <w:rPr>
                <w:rFonts w:ascii="Arial" w:hAnsi="Arial" w:cs="Arial"/>
                <w:b/>
              </w:rPr>
              <w:t>17</w:t>
            </w:r>
          </w:p>
        </w:tc>
        <w:tc>
          <w:tcPr>
            <w:tcW w:w="850" w:type="dxa"/>
            <w:tcBorders>
              <w:top w:val="single" w:sz="4" w:space="0" w:color="000000"/>
              <w:left w:val="single" w:sz="4" w:space="0" w:color="000000"/>
              <w:bottom w:val="single" w:sz="4" w:space="0" w:color="000000"/>
              <w:right w:val="nil"/>
            </w:tcBorders>
            <w:vAlign w:val="center"/>
          </w:tcPr>
          <w:p w14:paraId="1909FAD7" w14:textId="4665C783" w:rsidR="002A28D3" w:rsidRPr="002A28D3" w:rsidRDefault="002A28D3" w:rsidP="002A28D3">
            <w:pPr>
              <w:pStyle w:val="Contedodatabela"/>
              <w:jc w:val="center"/>
              <w:rPr>
                <w:rFonts w:ascii="Arial" w:hAnsi="Arial" w:cs="Arial"/>
                <w:b/>
              </w:rPr>
            </w:pPr>
            <w:r w:rsidRPr="002A28D3">
              <w:rPr>
                <w:rFonts w:ascii="Arial" w:hAnsi="Arial" w:cs="Arial"/>
              </w:rPr>
              <w:t>600</w:t>
            </w:r>
          </w:p>
        </w:tc>
        <w:tc>
          <w:tcPr>
            <w:tcW w:w="850" w:type="dxa"/>
            <w:tcBorders>
              <w:top w:val="single" w:sz="4" w:space="0" w:color="000000"/>
              <w:left w:val="single" w:sz="4" w:space="0" w:color="000000"/>
              <w:bottom w:val="single" w:sz="4" w:space="0" w:color="000000"/>
              <w:right w:val="nil"/>
            </w:tcBorders>
            <w:vAlign w:val="center"/>
          </w:tcPr>
          <w:p w14:paraId="2EE8B710" w14:textId="493F489E" w:rsidR="002A28D3" w:rsidRPr="002A28D3" w:rsidRDefault="002A28D3" w:rsidP="002A28D3">
            <w:pPr>
              <w:pStyle w:val="Contedodatabela"/>
              <w:jc w:val="center"/>
              <w:rPr>
                <w:rFonts w:ascii="Arial" w:hAnsi="Arial" w:cs="Arial"/>
                <w:b/>
              </w:rPr>
            </w:pPr>
            <w:r w:rsidRPr="0012596C">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0C3BA0E" w14:textId="25AC5FF4" w:rsidR="002A28D3" w:rsidRPr="002A28D3" w:rsidRDefault="002A28D3" w:rsidP="002A28D3">
            <w:pPr>
              <w:pStyle w:val="Contedodatabela"/>
              <w:jc w:val="both"/>
              <w:rPr>
                <w:rFonts w:ascii="Arial" w:hAnsi="Arial" w:cs="Arial"/>
                <w:b/>
              </w:rPr>
            </w:pPr>
            <w:r w:rsidRPr="002A28D3">
              <w:rPr>
                <w:rFonts w:ascii="Arial" w:hAnsi="Arial" w:cs="Arial"/>
              </w:rPr>
              <w:t>LIMA ENDODÔNTICA ROTATÓRIA NI-TI 35.03 COM 31MM: sistema rotatório com limas endodônticas de Níquel Titânio; com tratamento térmico antifadiga; cíclica e resistência torcional; secção de hélice dupla e quadrangular; adaptável em qualquer tipo de motor e contra ângulo para endodontia; lima nº35.03 com 31mm. Embalagem que Garanta a Integridade do Produto, constando externamente Marca Comercial, Nome do Produto, Lote e Procedência de Fabricação. Apresentar Registro ANVISA.</w:t>
            </w:r>
          </w:p>
        </w:tc>
      </w:tr>
      <w:tr w:rsidR="002A28D3" w:rsidRPr="002A28D3" w14:paraId="21A77628" w14:textId="77777777" w:rsidTr="002A28D3">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2AB4F152" w14:textId="062EFD0E" w:rsidR="002A28D3" w:rsidRPr="002A28D3" w:rsidRDefault="002A28D3" w:rsidP="002A28D3">
            <w:pPr>
              <w:pStyle w:val="Contedodatabela"/>
              <w:jc w:val="center"/>
              <w:rPr>
                <w:rFonts w:ascii="Arial" w:hAnsi="Arial" w:cs="Arial"/>
                <w:b/>
              </w:rPr>
            </w:pPr>
            <w:r w:rsidRPr="002A28D3">
              <w:rPr>
                <w:rFonts w:ascii="Arial" w:hAnsi="Arial" w:cs="Arial"/>
                <w:b/>
              </w:rPr>
              <w:t>18</w:t>
            </w:r>
          </w:p>
        </w:tc>
        <w:tc>
          <w:tcPr>
            <w:tcW w:w="850" w:type="dxa"/>
            <w:tcBorders>
              <w:top w:val="single" w:sz="4" w:space="0" w:color="000000"/>
              <w:left w:val="single" w:sz="4" w:space="0" w:color="000000"/>
              <w:bottom w:val="single" w:sz="4" w:space="0" w:color="000000"/>
              <w:right w:val="nil"/>
            </w:tcBorders>
            <w:vAlign w:val="center"/>
          </w:tcPr>
          <w:p w14:paraId="7A9A9EB8" w14:textId="31231D03" w:rsidR="002A28D3" w:rsidRPr="002A28D3" w:rsidRDefault="002A28D3" w:rsidP="002A28D3">
            <w:pPr>
              <w:pStyle w:val="Contedodatabela"/>
              <w:jc w:val="center"/>
              <w:rPr>
                <w:rFonts w:ascii="Arial" w:hAnsi="Arial" w:cs="Arial"/>
                <w:b/>
              </w:rPr>
            </w:pPr>
            <w:r w:rsidRPr="002A28D3">
              <w:rPr>
                <w:rFonts w:ascii="Arial" w:hAnsi="Arial" w:cs="Arial"/>
              </w:rPr>
              <w:t>2</w:t>
            </w:r>
            <w:r>
              <w:rPr>
                <w:rFonts w:ascii="Arial" w:hAnsi="Arial" w:cs="Arial"/>
              </w:rPr>
              <w:t>.</w:t>
            </w:r>
            <w:r w:rsidRPr="002A28D3">
              <w:rPr>
                <w:rFonts w:ascii="Arial" w:hAnsi="Arial" w:cs="Arial"/>
              </w:rPr>
              <w:t>000</w:t>
            </w:r>
          </w:p>
        </w:tc>
        <w:tc>
          <w:tcPr>
            <w:tcW w:w="850" w:type="dxa"/>
            <w:tcBorders>
              <w:top w:val="single" w:sz="4" w:space="0" w:color="000000"/>
              <w:left w:val="single" w:sz="4" w:space="0" w:color="000000"/>
              <w:bottom w:val="single" w:sz="4" w:space="0" w:color="000000"/>
              <w:right w:val="nil"/>
            </w:tcBorders>
            <w:vAlign w:val="center"/>
          </w:tcPr>
          <w:p w14:paraId="18C7E112" w14:textId="53E94A22" w:rsidR="002A28D3" w:rsidRPr="002A28D3" w:rsidRDefault="002A28D3" w:rsidP="002A28D3">
            <w:pPr>
              <w:pStyle w:val="Contedodatabela"/>
              <w:jc w:val="center"/>
              <w:rPr>
                <w:rFonts w:ascii="Arial" w:hAnsi="Arial" w:cs="Arial"/>
                <w:b/>
              </w:rPr>
            </w:pPr>
            <w:r w:rsidRPr="0012596C">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7123C7E" w14:textId="6F4998C2" w:rsidR="002A28D3" w:rsidRPr="002A28D3" w:rsidRDefault="002A28D3" w:rsidP="002A28D3">
            <w:pPr>
              <w:pStyle w:val="Contedodatabela"/>
              <w:jc w:val="both"/>
              <w:rPr>
                <w:rFonts w:ascii="Arial" w:hAnsi="Arial" w:cs="Arial"/>
                <w:b/>
              </w:rPr>
            </w:pPr>
            <w:r w:rsidRPr="002A28D3">
              <w:rPr>
                <w:rFonts w:ascii="Arial" w:hAnsi="Arial" w:cs="Arial"/>
              </w:rPr>
              <w:t>LIMA ENDODÔNTICA ROTATÓRIA NI-TI 40.03 COM 21MM: sistema rotatório com limas endodônticas de Níquel Titânio; com tratamento térmico antifadiga; cíclica e resistência torcional; secção de hélice dupla e quadrangular; adaptável em qualquer tipo de motor e contra ângulo para endodontia; lima nº40.03 com 21mm. Embalagem que Garanta a Integridade do Produto, constando externamente Marca Comercial, Nome do Produto, Lote e Procedência de Fabricação. Apresentar Registro ANVISA.</w:t>
            </w:r>
          </w:p>
        </w:tc>
      </w:tr>
      <w:tr w:rsidR="002A28D3" w:rsidRPr="002A28D3" w14:paraId="31AEE828" w14:textId="77777777" w:rsidTr="002A28D3">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306CA1D7" w14:textId="531689D2" w:rsidR="002A28D3" w:rsidRPr="002A28D3" w:rsidRDefault="002A28D3" w:rsidP="002A28D3">
            <w:pPr>
              <w:pStyle w:val="Contedodatabela"/>
              <w:jc w:val="center"/>
              <w:rPr>
                <w:rFonts w:ascii="Arial" w:hAnsi="Arial" w:cs="Arial"/>
                <w:b/>
              </w:rPr>
            </w:pPr>
            <w:r w:rsidRPr="002A28D3">
              <w:rPr>
                <w:rFonts w:ascii="Arial" w:hAnsi="Arial" w:cs="Arial"/>
                <w:b/>
              </w:rPr>
              <w:t>19</w:t>
            </w:r>
          </w:p>
        </w:tc>
        <w:tc>
          <w:tcPr>
            <w:tcW w:w="850" w:type="dxa"/>
            <w:tcBorders>
              <w:top w:val="single" w:sz="4" w:space="0" w:color="000000"/>
              <w:left w:val="single" w:sz="4" w:space="0" w:color="000000"/>
              <w:bottom w:val="single" w:sz="4" w:space="0" w:color="000000"/>
              <w:right w:val="nil"/>
            </w:tcBorders>
            <w:vAlign w:val="center"/>
          </w:tcPr>
          <w:p w14:paraId="52898F9E" w14:textId="12BB2911" w:rsidR="002A28D3" w:rsidRPr="002A28D3" w:rsidRDefault="002A28D3" w:rsidP="002A28D3">
            <w:pPr>
              <w:pStyle w:val="Contedodatabela"/>
              <w:jc w:val="center"/>
              <w:rPr>
                <w:rFonts w:ascii="Arial" w:hAnsi="Arial" w:cs="Arial"/>
                <w:b/>
              </w:rPr>
            </w:pPr>
            <w:r w:rsidRPr="002A28D3">
              <w:rPr>
                <w:rFonts w:ascii="Arial" w:hAnsi="Arial" w:cs="Arial"/>
              </w:rPr>
              <w:t>2</w:t>
            </w:r>
            <w:r>
              <w:rPr>
                <w:rFonts w:ascii="Arial" w:hAnsi="Arial" w:cs="Arial"/>
              </w:rPr>
              <w:t>.</w:t>
            </w:r>
            <w:r w:rsidRPr="002A28D3">
              <w:rPr>
                <w:rFonts w:ascii="Arial" w:hAnsi="Arial" w:cs="Arial"/>
              </w:rPr>
              <w:t>000</w:t>
            </w:r>
          </w:p>
        </w:tc>
        <w:tc>
          <w:tcPr>
            <w:tcW w:w="850" w:type="dxa"/>
            <w:tcBorders>
              <w:top w:val="single" w:sz="4" w:space="0" w:color="000000"/>
              <w:left w:val="single" w:sz="4" w:space="0" w:color="000000"/>
              <w:bottom w:val="single" w:sz="4" w:space="0" w:color="000000"/>
              <w:right w:val="nil"/>
            </w:tcBorders>
            <w:vAlign w:val="center"/>
          </w:tcPr>
          <w:p w14:paraId="02578A6D" w14:textId="6DC833AE" w:rsidR="002A28D3" w:rsidRPr="002A28D3" w:rsidRDefault="002A28D3" w:rsidP="002A28D3">
            <w:pPr>
              <w:pStyle w:val="Contedodatabela"/>
              <w:jc w:val="center"/>
              <w:rPr>
                <w:rFonts w:ascii="Arial" w:hAnsi="Arial" w:cs="Arial"/>
                <w:b/>
              </w:rPr>
            </w:pPr>
            <w:r w:rsidRPr="0012596C">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3662BE5" w14:textId="11C70E95" w:rsidR="002A28D3" w:rsidRPr="002A28D3" w:rsidRDefault="002A28D3" w:rsidP="002A28D3">
            <w:pPr>
              <w:pStyle w:val="Contedodatabela"/>
              <w:jc w:val="both"/>
              <w:rPr>
                <w:rFonts w:ascii="Arial" w:hAnsi="Arial" w:cs="Arial"/>
                <w:b/>
              </w:rPr>
            </w:pPr>
            <w:r w:rsidRPr="002A28D3">
              <w:rPr>
                <w:rFonts w:ascii="Arial" w:hAnsi="Arial" w:cs="Arial"/>
              </w:rPr>
              <w:t>LIMA ENDODÔNTICA ROTATÓRIA NI-TI 40.03 COM 25MM: sistema rotatório com limas endodônticas de Níquel Titânio; com tratamento térmico antifadiga; cíclica e resistência torcional; secção de hélice dupla e quadrangular; adaptável em qualquer tipo de motor e contra ângulo para endodontia; lima nº40.03 com 25mm. Embalagem que Garanta a Integridade do Produto, constando externamente Marca Comercial, Nome do Produto, Lote e Procedência de Fabricação. Apresentar Registro ANVISA.</w:t>
            </w:r>
          </w:p>
        </w:tc>
      </w:tr>
      <w:tr w:rsidR="002A28D3" w:rsidRPr="002A28D3" w14:paraId="357514F4" w14:textId="77777777" w:rsidTr="002A28D3">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1E0D0998" w14:textId="090B7804" w:rsidR="002A28D3" w:rsidRPr="002A28D3" w:rsidRDefault="002A28D3" w:rsidP="002A28D3">
            <w:pPr>
              <w:pStyle w:val="Contedodatabela"/>
              <w:jc w:val="center"/>
              <w:rPr>
                <w:rFonts w:ascii="Arial" w:hAnsi="Arial" w:cs="Arial"/>
                <w:b/>
              </w:rPr>
            </w:pPr>
            <w:r w:rsidRPr="002A28D3">
              <w:rPr>
                <w:rFonts w:ascii="Arial" w:hAnsi="Arial" w:cs="Arial"/>
                <w:b/>
              </w:rPr>
              <w:t>20</w:t>
            </w:r>
          </w:p>
        </w:tc>
        <w:tc>
          <w:tcPr>
            <w:tcW w:w="850" w:type="dxa"/>
            <w:tcBorders>
              <w:top w:val="single" w:sz="4" w:space="0" w:color="000000"/>
              <w:left w:val="single" w:sz="4" w:space="0" w:color="000000"/>
              <w:bottom w:val="single" w:sz="4" w:space="0" w:color="000000"/>
              <w:right w:val="nil"/>
            </w:tcBorders>
            <w:vAlign w:val="center"/>
          </w:tcPr>
          <w:p w14:paraId="7535D57F" w14:textId="0179150D" w:rsidR="002A28D3" w:rsidRPr="002A28D3" w:rsidRDefault="002A28D3" w:rsidP="002A28D3">
            <w:pPr>
              <w:pStyle w:val="Contedodatabela"/>
              <w:jc w:val="center"/>
              <w:rPr>
                <w:rFonts w:ascii="Arial" w:hAnsi="Arial" w:cs="Arial"/>
                <w:b/>
              </w:rPr>
            </w:pPr>
            <w:r w:rsidRPr="002A28D3">
              <w:rPr>
                <w:rFonts w:ascii="Arial" w:hAnsi="Arial" w:cs="Arial"/>
              </w:rPr>
              <w:t>600</w:t>
            </w:r>
          </w:p>
        </w:tc>
        <w:tc>
          <w:tcPr>
            <w:tcW w:w="850" w:type="dxa"/>
            <w:tcBorders>
              <w:top w:val="single" w:sz="4" w:space="0" w:color="000000"/>
              <w:left w:val="single" w:sz="4" w:space="0" w:color="000000"/>
              <w:bottom w:val="single" w:sz="4" w:space="0" w:color="000000"/>
              <w:right w:val="nil"/>
            </w:tcBorders>
            <w:vAlign w:val="center"/>
          </w:tcPr>
          <w:p w14:paraId="2D4C5BB4" w14:textId="6A7C71FE" w:rsidR="002A28D3" w:rsidRPr="002A28D3" w:rsidRDefault="002A28D3" w:rsidP="002A28D3">
            <w:pPr>
              <w:pStyle w:val="Contedodatabela"/>
              <w:jc w:val="center"/>
              <w:rPr>
                <w:rFonts w:ascii="Arial" w:hAnsi="Arial" w:cs="Arial"/>
                <w:b/>
              </w:rPr>
            </w:pPr>
            <w:r w:rsidRPr="00373424">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566D7E3" w14:textId="3318FB15" w:rsidR="002A28D3" w:rsidRPr="002A28D3" w:rsidRDefault="002A28D3" w:rsidP="002A28D3">
            <w:pPr>
              <w:pStyle w:val="Contedodatabela"/>
              <w:jc w:val="both"/>
              <w:rPr>
                <w:rFonts w:ascii="Arial" w:hAnsi="Arial" w:cs="Arial"/>
                <w:b/>
              </w:rPr>
            </w:pPr>
            <w:r w:rsidRPr="002A28D3">
              <w:rPr>
                <w:rFonts w:ascii="Arial" w:hAnsi="Arial" w:cs="Arial"/>
              </w:rPr>
              <w:t>LIMA ENDODÔNTICA ROTATÓRIA NI-TI 40.03 COM 31MM: sistema rotatório com limas endodônticas de Níquel Titânio; com tratamento térmico antifadiga; cíclica e resistência torcional; secção de hélice dupla e quadrangular; adaptável em qualquer tipo de motor e contra ângulo para endodontia; lima nº40.03 com 31mm. Embalagem que Garanta a Integridade do Produto, constando externamente Marca Comercial, Nome do Produto, Lote e Procedência de Fabricação. Apresentar Registro ANVISA.</w:t>
            </w:r>
          </w:p>
        </w:tc>
      </w:tr>
      <w:tr w:rsidR="002A28D3" w:rsidRPr="002A28D3" w14:paraId="5E267AB1" w14:textId="77777777" w:rsidTr="002A28D3">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67B1A749" w14:textId="244D07EC" w:rsidR="002A28D3" w:rsidRPr="002A28D3" w:rsidRDefault="002A28D3" w:rsidP="002A28D3">
            <w:pPr>
              <w:pStyle w:val="Contedodatabela"/>
              <w:jc w:val="center"/>
              <w:rPr>
                <w:rFonts w:ascii="Arial" w:hAnsi="Arial" w:cs="Arial"/>
                <w:b/>
              </w:rPr>
            </w:pPr>
            <w:r w:rsidRPr="002A28D3">
              <w:rPr>
                <w:rFonts w:ascii="Arial" w:hAnsi="Arial" w:cs="Arial"/>
                <w:b/>
              </w:rPr>
              <w:t>21</w:t>
            </w:r>
          </w:p>
        </w:tc>
        <w:tc>
          <w:tcPr>
            <w:tcW w:w="850" w:type="dxa"/>
            <w:tcBorders>
              <w:top w:val="single" w:sz="4" w:space="0" w:color="000000"/>
              <w:left w:val="single" w:sz="4" w:space="0" w:color="000000"/>
              <w:bottom w:val="single" w:sz="4" w:space="0" w:color="000000"/>
              <w:right w:val="nil"/>
            </w:tcBorders>
            <w:vAlign w:val="center"/>
          </w:tcPr>
          <w:p w14:paraId="256B82C6" w14:textId="16749D17" w:rsidR="002A28D3" w:rsidRPr="002A28D3" w:rsidRDefault="002A28D3" w:rsidP="002A28D3">
            <w:pPr>
              <w:pStyle w:val="Contedodatabela"/>
              <w:jc w:val="center"/>
              <w:rPr>
                <w:rFonts w:ascii="Arial" w:hAnsi="Arial" w:cs="Arial"/>
                <w:b/>
              </w:rPr>
            </w:pPr>
            <w:r w:rsidRPr="002A28D3">
              <w:rPr>
                <w:rFonts w:ascii="Arial" w:hAnsi="Arial" w:cs="Arial"/>
              </w:rPr>
              <w:t>1</w:t>
            </w:r>
            <w:r>
              <w:rPr>
                <w:rFonts w:ascii="Arial" w:hAnsi="Arial" w:cs="Arial"/>
              </w:rPr>
              <w:t>.</w:t>
            </w:r>
            <w:r w:rsidRPr="002A28D3">
              <w:rPr>
                <w:rFonts w:ascii="Arial" w:hAnsi="Arial" w:cs="Arial"/>
              </w:rPr>
              <w:t>600</w:t>
            </w:r>
          </w:p>
        </w:tc>
        <w:tc>
          <w:tcPr>
            <w:tcW w:w="850" w:type="dxa"/>
            <w:tcBorders>
              <w:top w:val="single" w:sz="4" w:space="0" w:color="000000"/>
              <w:left w:val="single" w:sz="4" w:space="0" w:color="000000"/>
              <w:bottom w:val="single" w:sz="4" w:space="0" w:color="000000"/>
              <w:right w:val="nil"/>
            </w:tcBorders>
            <w:vAlign w:val="center"/>
          </w:tcPr>
          <w:p w14:paraId="2884A4F2" w14:textId="5A224F05" w:rsidR="002A28D3" w:rsidRPr="002A28D3" w:rsidRDefault="002A28D3" w:rsidP="002A28D3">
            <w:pPr>
              <w:pStyle w:val="Contedodatabela"/>
              <w:jc w:val="center"/>
              <w:rPr>
                <w:rFonts w:ascii="Arial" w:hAnsi="Arial" w:cs="Arial"/>
                <w:b/>
              </w:rPr>
            </w:pPr>
            <w:r w:rsidRPr="00373424">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3B8A88A" w14:textId="615FB404" w:rsidR="002A28D3" w:rsidRPr="002A28D3" w:rsidRDefault="002A28D3" w:rsidP="002A28D3">
            <w:pPr>
              <w:pStyle w:val="Contedodatabela"/>
              <w:jc w:val="both"/>
              <w:rPr>
                <w:rFonts w:ascii="Arial" w:hAnsi="Arial" w:cs="Arial"/>
                <w:b/>
              </w:rPr>
            </w:pPr>
            <w:r w:rsidRPr="002A28D3">
              <w:rPr>
                <w:rFonts w:ascii="Arial" w:hAnsi="Arial" w:cs="Arial"/>
              </w:rPr>
              <w:t>LIMA ENDODÔNTICA ROTATÓRIA NI-TI 50.01 COM 21MM: sistema rotatório com limas endodônticas de Níquel Titânio; com tratamento térmico antifadiga; cíclica e resistência torcional; secção de hélice dupla e quadrangular; adaptável em qualquer tipo de motor e contra ângulo para endodontia; lima nº50.01 com 21mm. Embalagem que Garanta a Integridade do Produto, constando externamente Marca Comercial, Nome do Produto, Lote e Procedência de Fabricação. Apresentar Registro ANVISA.</w:t>
            </w:r>
          </w:p>
        </w:tc>
      </w:tr>
      <w:tr w:rsidR="002A28D3" w:rsidRPr="002A28D3" w14:paraId="1B95E12C" w14:textId="77777777" w:rsidTr="002A28D3">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053DB9DD" w14:textId="595C8427" w:rsidR="002A28D3" w:rsidRPr="002A28D3" w:rsidRDefault="002A28D3" w:rsidP="002A28D3">
            <w:pPr>
              <w:pStyle w:val="Contedodatabela"/>
              <w:jc w:val="center"/>
              <w:rPr>
                <w:rFonts w:ascii="Arial" w:hAnsi="Arial" w:cs="Arial"/>
                <w:b/>
              </w:rPr>
            </w:pPr>
            <w:r w:rsidRPr="002A28D3">
              <w:rPr>
                <w:rFonts w:ascii="Arial" w:hAnsi="Arial" w:cs="Arial"/>
                <w:b/>
              </w:rPr>
              <w:t>22</w:t>
            </w:r>
          </w:p>
        </w:tc>
        <w:tc>
          <w:tcPr>
            <w:tcW w:w="850" w:type="dxa"/>
            <w:tcBorders>
              <w:top w:val="single" w:sz="4" w:space="0" w:color="000000"/>
              <w:left w:val="single" w:sz="4" w:space="0" w:color="000000"/>
              <w:bottom w:val="single" w:sz="4" w:space="0" w:color="000000"/>
              <w:right w:val="nil"/>
            </w:tcBorders>
            <w:vAlign w:val="center"/>
          </w:tcPr>
          <w:p w14:paraId="2C0FF36E" w14:textId="1A785C2B" w:rsidR="002A28D3" w:rsidRPr="002A28D3" w:rsidRDefault="002A28D3" w:rsidP="002A28D3">
            <w:pPr>
              <w:pStyle w:val="Contedodatabela"/>
              <w:jc w:val="center"/>
              <w:rPr>
                <w:rFonts w:ascii="Arial" w:hAnsi="Arial" w:cs="Arial"/>
                <w:b/>
              </w:rPr>
            </w:pPr>
            <w:r w:rsidRPr="002A28D3">
              <w:rPr>
                <w:rFonts w:ascii="Arial" w:hAnsi="Arial" w:cs="Arial"/>
              </w:rPr>
              <w:t>1</w:t>
            </w:r>
            <w:r>
              <w:rPr>
                <w:rFonts w:ascii="Arial" w:hAnsi="Arial" w:cs="Arial"/>
              </w:rPr>
              <w:t>.</w:t>
            </w:r>
            <w:r w:rsidRPr="002A28D3">
              <w:rPr>
                <w:rFonts w:ascii="Arial" w:hAnsi="Arial" w:cs="Arial"/>
              </w:rPr>
              <w:t>600</w:t>
            </w:r>
          </w:p>
        </w:tc>
        <w:tc>
          <w:tcPr>
            <w:tcW w:w="850" w:type="dxa"/>
            <w:tcBorders>
              <w:top w:val="single" w:sz="4" w:space="0" w:color="000000"/>
              <w:left w:val="single" w:sz="4" w:space="0" w:color="000000"/>
              <w:bottom w:val="single" w:sz="4" w:space="0" w:color="000000"/>
              <w:right w:val="nil"/>
            </w:tcBorders>
            <w:vAlign w:val="center"/>
          </w:tcPr>
          <w:p w14:paraId="7AFA99E0" w14:textId="7DEFFC1F" w:rsidR="002A28D3" w:rsidRPr="002A28D3" w:rsidRDefault="002A28D3" w:rsidP="002A28D3">
            <w:pPr>
              <w:pStyle w:val="Contedodatabela"/>
              <w:jc w:val="center"/>
              <w:rPr>
                <w:rFonts w:ascii="Arial" w:hAnsi="Arial" w:cs="Arial"/>
                <w:b/>
              </w:rPr>
            </w:pPr>
            <w:r w:rsidRPr="00373424">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AEE1B2F" w14:textId="1010391C" w:rsidR="002A28D3" w:rsidRPr="002A28D3" w:rsidRDefault="002A28D3" w:rsidP="002A28D3">
            <w:pPr>
              <w:pStyle w:val="Contedodatabela"/>
              <w:jc w:val="both"/>
              <w:rPr>
                <w:rFonts w:ascii="Arial" w:hAnsi="Arial" w:cs="Arial"/>
                <w:b/>
              </w:rPr>
            </w:pPr>
            <w:r w:rsidRPr="002A28D3">
              <w:rPr>
                <w:rFonts w:ascii="Arial" w:hAnsi="Arial" w:cs="Arial"/>
              </w:rPr>
              <w:t>LIMA ENDODÔNTICA ROTATÓRIA NI-TI 50.01 COM 25MM: sistema rotatório com limas endodônticas de Níquel Titânio; com tratamento térmico antifadiga; cíclica e resistência torcional; secção de hélice dupla e quadrangular; adaptável em qualquer tipo de motor e contra ângulo para endodontia; lima nº50.01 com 25mm. Embalagem que Garanta a Integridade do Produto, constando externamente Marca Comercial, Nome do Produto, Lote e Procedência de Fabricação. Apresentar Registro ANVISA.</w:t>
            </w:r>
          </w:p>
        </w:tc>
      </w:tr>
      <w:tr w:rsidR="002A28D3" w:rsidRPr="002A28D3" w14:paraId="6208EF5E" w14:textId="77777777" w:rsidTr="002A28D3">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5FEC1BA4" w14:textId="0E6F371F" w:rsidR="002A28D3" w:rsidRPr="002A28D3" w:rsidRDefault="002A28D3" w:rsidP="002A28D3">
            <w:pPr>
              <w:pStyle w:val="Contedodatabela"/>
              <w:jc w:val="center"/>
              <w:rPr>
                <w:rFonts w:ascii="Arial" w:hAnsi="Arial" w:cs="Arial"/>
                <w:b/>
              </w:rPr>
            </w:pPr>
            <w:r w:rsidRPr="002A28D3">
              <w:rPr>
                <w:rFonts w:ascii="Arial" w:hAnsi="Arial" w:cs="Arial"/>
                <w:b/>
              </w:rPr>
              <w:lastRenderedPageBreak/>
              <w:t>23</w:t>
            </w:r>
          </w:p>
        </w:tc>
        <w:tc>
          <w:tcPr>
            <w:tcW w:w="850" w:type="dxa"/>
            <w:tcBorders>
              <w:top w:val="single" w:sz="4" w:space="0" w:color="000000"/>
              <w:left w:val="single" w:sz="4" w:space="0" w:color="000000"/>
              <w:bottom w:val="single" w:sz="4" w:space="0" w:color="000000"/>
              <w:right w:val="nil"/>
            </w:tcBorders>
            <w:vAlign w:val="center"/>
          </w:tcPr>
          <w:p w14:paraId="7FED476E" w14:textId="7CCC92D4" w:rsidR="002A28D3" w:rsidRPr="002A28D3" w:rsidRDefault="002A28D3" w:rsidP="002A28D3">
            <w:pPr>
              <w:pStyle w:val="Contedodatabela"/>
              <w:jc w:val="center"/>
              <w:rPr>
                <w:rFonts w:ascii="Arial" w:hAnsi="Arial" w:cs="Arial"/>
                <w:b/>
              </w:rPr>
            </w:pPr>
            <w:r w:rsidRPr="002A28D3">
              <w:rPr>
                <w:rFonts w:ascii="Arial" w:hAnsi="Arial" w:cs="Arial"/>
              </w:rPr>
              <w:t>600</w:t>
            </w:r>
          </w:p>
        </w:tc>
        <w:tc>
          <w:tcPr>
            <w:tcW w:w="850" w:type="dxa"/>
            <w:tcBorders>
              <w:top w:val="single" w:sz="4" w:space="0" w:color="000000"/>
              <w:left w:val="single" w:sz="4" w:space="0" w:color="000000"/>
              <w:bottom w:val="single" w:sz="4" w:space="0" w:color="000000"/>
              <w:right w:val="nil"/>
            </w:tcBorders>
            <w:vAlign w:val="center"/>
          </w:tcPr>
          <w:p w14:paraId="4CDA3388" w14:textId="227B6899" w:rsidR="002A28D3" w:rsidRPr="002A28D3" w:rsidRDefault="002A28D3" w:rsidP="002A28D3">
            <w:pPr>
              <w:pStyle w:val="Contedodatabela"/>
              <w:jc w:val="center"/>
              <w:rPr>
                <w:rFonts w:ascii="Arial" w:hAnsi="Arial" w:cs="Arial"/>
                <w:b/>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9F7C9E3" w14:textId="56B3884B" w:rsidR="002A28D3" w:rsidRPr="002A28D3" w:rsidRDefault="002A28D3" w:rsidP="002A28D3">
            <w:pPr>
              <w:pStyle w:val="Contedodatabela"/>
              <w:jc w:val="both"/>
              <w:rPr>
                <w:rFonts w:ascii="Arial" w:hAnsi="Arial" w:cs="Arial"/>
                <w:b/>
              </w:rPr>
            </w:pPr>
            <w:r w:rsidRPr="002A28D3">
              <w:rPr>
                <w:rFonts w:ascii="Arial" w:hAnsi="Arial" w:cs="Arial"/>
              </w:rPr>
              <w:t>LIMA ENDODÔNTICA ROTATÓRIA NI-TI 50.01 COM 31MM: sistema rotatório com limas endodônticas de Níquel Titânio; com tratamento térmico antifadiga; cíclica e resistência torcional; secção de hélice dupla e quadrangular; adaptável em qualquer tipo de motor e contra ângulo para endodontia; lima nº50.01 com 31mm. Embalagem que Garanta a Integridade do Produto, constando externamente Marca Comercial, Nome do Produto, Lote e Procedência de Fabricação. Apresentar Registro ANVISA.</w:t>
            </w:r>
          </w:p>
        </w:tc>
      </w:tr>
      <w:tr w:rsidR="002A28D3" w:rsidRPr="002A28D3" w14:paraId="788331F8" w14:textId="77777777" w:rsidTr="002A28D3">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7EAF0E14" w14:textId="1EAC08BE" w:rsidR="002A28D3" w:rsidRPr="002A28D3" w:rsidRDefault="002A28D3" w:rsidP="002A28D3">
            <w:pPr>
              <w:pStyle w:val="Contedodatabela"/>
              <w:jc w:val="center"/>
              <w:rPr>
                <w:rFonts w:ascii="Arial" w:hAnsi="Arial" w:cs="Arial"/>
                <w:b/>
              </w:rPr>
            </w:pPr>
            <w:r w:rsidRPr="002A28D3">
              <w:rPr>
                <w:rFonts w:ascii="Arial" w:hAnsi="Arial" w:cs="Arial"/>
                <w:b/>
              </w:rPr>
              <w:t>24</w:t>
            </w:r>
          </w:p>
        </w:tc>
        <w:tc>
          <w:tcPr>
            <w:tcW w:w="850" w:type="dxa"/>
            <w:tcBorders>
              <w:top w:val="single" w:sz="4" w:space="0" w:color="000000"/>
              <w:left w:val="single" w:sz="4" w:space="0" w:color="000000"/>
              <w:bottom w:val="single" w:sz="4" w:space="0" w:color="000000"/>
              <w:right w:val="nil"/>
            </w:tcBorders>
            <w:vAlign w:val="center"/>
          </w:tcPr>
          <w:p w14:paraId="1CBC1818" w14:textId="2540DC8B" w:rsidR="002A28D3" w:rsidRPr="002A28D3" w:rsidRDefault="002A28D3" w:rsidP="002A28D3">
            <w:pPr>
              <w:pStyle w:val="Contedodatabela"/>
              <w:jc w:val="center"/>
              <w:rPr>
                <w:rFonts w:ascii="Arial" w:hAnsi="Arial" w:cs="Arial"/>
                <w:b/>
              </w:rPr>
            </w:pPr>
            <w:r w:rsidRPr="002A28D3">
              <w:rPr>
                <w:rFonts w:ascii="Arial" w:hAnsi="Arial" w:cs="Arial"/>
              </w:rPr>
              <w:t>125</w:t>
            </w:r>
          </w:p>
        </w:tc>
        <w:tc>
          <w:tcPr>
            <w:tcW w:w="850" w:type="dxa"/>
            <w:tcBorders>
              <w:top w:val="single" w:sz="4" w:space="0" w:color="000000"/>
              <w:left w:val="single" w:sz="4" w:space="0" w:color="000000"/>
              <w:bottom w:val="single" w:sz="4" w:space="0" w:color="000000"/>
              <w:right w:val="nil"/>
            </w:tcBorders>
            <w:vAlign w:val="center"/>
          </w:tcPr>
          <w:p w14:paraId="76F509E3" w14:textId="3A801E10" w:rsidR="002A28D3" w:rsidRPr="002A28D3" w:rsidRDefault="002A28D3" w:rsidP="002A28D3">
            <w:pPr>
              <w:pStyle w:val="Contedodatabela"/>
              <w:jc w:val="center"/>
              <w:rPr>
                <w:rFonts w:ascii="Arial" w:hAnsi="Arial" w:cs="Arial"/>
                <w:b/>
              </w:rPr>
            </w:pPr>
            <w:r w:rsidRPr="002A28D3">
              <w:rPr>
                <w:rFonts w:ascii="Arial" w:hAnsi="Arial" w:cs="Arial"/>
              </w:rPr>
              <w:t>CAI</w:t>
            </w:r>
          </w:p>
        </w:tc>
        <w:tc>
          <w:tcPr>
            <w:tcW w:w="7370" w:type="dxa"/>
            <w:tcBorders>
              <w:top w:val="single" w:sz="4" w:space="0" w:color="000000"/>
              <w:left w:val="single" w:sz="4" w:space="0" w:color="000000"/>
              <w:bottom w:val="single" w:sz="4" w:space="0" w:color="000000"/>
              <w:right w:val="single" w:sz="4" w:space="0" w:color="000000"/>
            </w:tcBorders>
            <w:vAlign w:val="center"/>
          </w:tcPr>
          <w:p w14:paraId="31893A02" w14:textId="1B065AFD" w:rsidR="002A28D3" w:rsidRPr="002A28D3" w:rsidRDefault="002A28D3" w:rsidP="002A28D3">
            <w:pPr>
              <w:pStyle w:val="Contedodatabela"/>
              <w:jc w:val="both"/>
              <w:rPr>
                <w:rFonts w:ascii="Arial" w:hAnsi="Arial" w:cs="Arial"/>
                <w:b/>
              </w:rPr>
            </w:pPr>
            <w:r w:rsidRPr="002A28D3">
              <w:rPr>
                <w:rFonts w:ascii="Arial" w:hAnsi="Arial" w:cs="Arial"/>
              </w:rPr>
              <w:t>LIMA TIPO HEDSTROEN 1ª SÉRIE 15-40 COM 21 MM: lima endodôntica do tipo Hedstroen, Nº 15 à 40 e comprimento de 21mm; fabricada em aço inoxidável; com secção transversal em forma de gota com ponta ativada; formato espiral de pequenos cones superpostos; pouca flexibilidade; lima manual; série especial; caixa com 6 unidades. Embalagem que garanta a integridade do produto, contendo dados de identificação, procedência, nº lote, data de fabricação e data de validade. Apresentar Registro ANVISA.</w:t>
            </w:r>
          </w:p>
        </w:tc>
      </w:tr>
      <w:tr w:rsidR="002A28D3" w:rsidRPr="002A28D3" w14:paraId="33672FB3" w14:textId="77777777" w:rsidTr="002A28D3">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5C20EFBA" w14:textId="0E9A365F" w:rsidR="002A28D3" w:rsidRPr="002A28D3" w:rsidRDefault="002A28D3" w:rsidP="002A28D3">
            <w:pPr>
              <w:pStyle w:val="Contedodatabela"/>
              <w:jc w:val="center"/>
              <w:rPr>
                <w:rFonts w:ascii="Arial" w:hAnsi="Arial" w:cs="Arial"/>
                <w:b/>
              </w:rPr>
            </w:pPr>
            <w:r w:rsidRPr="002A28D3">
              <w:rPr>
                <w:rFonts w:ascii="Arial" w:hAnsi="Arial" w:cs="Arial"/>
                <w:b/>
              </w:rPr>
              <w:t>25</w:t>
            </w:r>
          </w:p>
        </w:tc>
        <w:tc>
          <w:tcPr>
            <w:tcW w:w="850" w:type="dxa"/>
            <w:tcBorders>
              <w:top w:val="single" w:sz="4" w:space="0" w:color="000000"/>
              <w:left w:val="single" w:sz="4" w:space="0" w:color="000000"/>
              <w:bottom w:val="single" w:sz="4" w:space="0" w:color="000000"/>
              <w:right w:val="nil"/>
            </w:tcBorders>
            <w:vAlign w:val="center"/>
          </w:tcPr>
          <w:p w14:paraId="76999D7D" w14:textId="10F4773A" w:rsidR="002A28D3" w:rsidRPr="002A28D3" w:rsidRDefault="002A28D3" w:rsidP="002A28D3">
            <w:pPr>
              <w:pStyle w:val="Contedodatabela"/>
              <w:jc w:val="center"/>
              <w:rPr>
                <w:rFonts w:ascii="Arial" w:hAnsi="Arial" w:cs="Arial"/>
                <w:b/>
              </w:rPr>
            </w:pPr>
            <w:r w:rsidRPr="002A28D3">
              <w:rPr>
                <w:rFonts w:ascii="Arial" w:hAnsi="Arial" w:cs="Arial"/>
              </w:rPr>
              <w:t>300</w:t>
            </w:r>
          </w:p>
        </w:tc>
        <w:tc>
          <w:tcPr>
            <w:tcW w:w="850" w:type="dxa"/>
            <w:tcBorders>
              <w:top w:val="single" w:sz="4" w:space="0" w:color="000000"/>
              <w:left w:val="single" w:sz="4" w:space="0" w:color="000000"/>
              <w:bottom w:val="single" w:sz="4" w:space="0" w:color="000000"/>
              <w:right w:val="nil"/>
            </w:tcBorders>
            <w:vAlign w:val="center"/>
          </w:tcPr>
          <w:p w14:paraId="7E3BCC54" w14:textId="3703C792" w:rsidR="002A28D3" w:rsidRPr="002A28D3" w:rsidRDefault="002A28D3" w:rsidP="002A28D3">
            <w:pPr>
              <w:pStyle w:val="Contedodatabela"/>
              <w:jc w:val="center"/>
              <w:rPr>
                <w:rFonts w:ascii="Arial" w:hAnsi="Arial" w:cs="Arial"/>
                <w:b/>
              </w:rPr>
            </w:pPr>
            <w:r w:rsidRPr="002A28D3">
              <w:rPr>
                <w:rFonts w:ascii="Arial" w:hAnsi="Arial" w:cs="Arial"/>
              </w:rPr>
              <w:t>CAI</w:t>
            </w:r>
          </w:p>
        </w:tc>
        <w:tc>
          <w:tcPr>
            <w:tcW w:w="7370" w:type="dxa"/>
            <w:tcBorders>
              <w:top w:val="single" w:sz="4" w:space="0" w:color="000000"/>
              <w:left w:val="single" w:sz="4" w:space="0" w:color="000000"/>
              <w:bottom w:val="single" w:sz="4" w:space="0" w:color="000000"/>
              <w:right w:val="single" w:sz="4" w:space="0" w:color="000000"/>
            </w:tcBorders>
            <w:vAlign w:val="center"/>
          </w:tcPr>
          <w:p w14:paraId="571A9F89" w14:textId="121C87FE" w:rsidR="002A28D3" w:rsidRPr="002A28D3" w:rsidRDefault="002A28D3" w:rsidP="002A28D3">
            <w:pPr>
              <w:pStyle w:val="Contedodatabela"/>
              <w:jc w:val="both"/>
              <w:rPr>
                <w:rFonts w:ascii="Arial" w:hAnsi="Arial" w:cs="Arial"/>
                <w:b/>
              </w:rPr>
            </w:pPr>
            <w:r w:rsidRPr="002A28D3">
              <w:rPr>
                <w:rFonts w:ascii="Arial" w:hAnsi="Arial" w:cs="Arial"/>
              </w:rPr>
              <w:t>LIMA TIPO K 1ª SERIE 15-40 COM 21MM: Lima endodôntica tipo K de Primeira Série, N° 15 à 40 e comprimento de 21mm, parte ativa com 16mm e conicidade (TAPER) de .02., em aço inoxidável fabricado por torção, secção transversal quadrangular, com alto poder de corte, altamente flexível e resistente inclusive em canais curvilíneos ou atrésicos; caixa com 6 unidades. Embalagem que garanta a integridade do produto, contendo dados de identificação, procedência, nº lote, data de fabricação e data de validade. Apresentar Registro ANVISA.</w:t>
            </w:r>
          </w:p>
        </w:tc>
      </w:tr>
      <w:tr w:rsidR="002A28D3" w:rsidRPr="002A28D3" w14:paraId="0BE21795" w14:textId="77777777" w:rsidTr="002A28D3">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189DB335" w14:textId="08273BB5" w:rsidR="002A28D3" w:rsidRPr="002A28D3" w:rsidRDefault="002A28D3" w:rsidP="002A28D3">
            <w:pPr>
              <w:pStyle w:val="Contedodatabela"/>
              <w:jc w:val="center"/>
              <w:rPr>
                <w:rFonts w:ascii="Arial" w:hAnsi="Arial" w:cs="Arial"/>
                <w:b/>
              </w:rPr>
            </w:pPr>
            <w:r w:rsidRPr="002A28D3">
              <w:rPr>
                <w:rFonts w:ascii="Arial" w:hAnsi="Arial" w:cs="Arial"/>
                <w:b/>
              </w:rPr>
              <w:t>26</w:t>
            </w:r>
          </w:p>
        </w:tc>
        <w:tc>
          <w:tcPr>
            <w:tcW w:w="850" w:type="dxa"/>
            <w:tcBorders>
              <w:top w:val="single" w:sz="4" w:space="0" w:color="000000"/>
              <w:left w:val="single" w:sz="4" w:space="0" w:color="000000"/>
              <w:bottom w:val="single" w:sz="4" w:space="0" w:color="000000"/>
              <w:right w:val="nil"/>
            </w:tcBorders>
            <w:vAlign w:val="center"/>
          </w:tcPr>
          <w:p w14:paraId="74F0AF2C" w14:textId="45CE1100" w:rsidR="002A28D3" w:rsidRPr="002A28D3" w:rsidRDefault="002A28D3" w:rsidP="002A28D3">
            <w:pPr>
              <w:pStyle w:val="Contedodatabela"/>
              <w:jc w:val="center"/>
              <w:rPr>
                <w:rFonts w:ascii="Arial" w:hAnsi="Arial" w:cs="Arial"/>
                <w:b/>
              </w:rPr>
            </w:pPr>
            <w:r w:rsidRPr="002A28D3">
              <w:rPr>
                <w:rFonts w:ascii="Arial" w:hAnsi="Arial" w:cs="Arial"/>
              </w:rPr>
              <w:t>125</w:t>
            </w:r>
          </w:p>
        </w:tc>
        <w:tc>
          <w:tcPr>
            <w:tcW w:w="850" w:type="dxa"/>
            <w:tcBorders>
              <w:top w:val="single" w:sz="4" w:space="0" w:color="000000"/>
              <w:left w:val="single" w:sz="4" w:space="0" w:color="000000"/>
              <w:bottom w:val="single" w:sz="4" w:space="0" w:color="000000"/>
              <w:right w:val="nil"/>
            </w:tcBorders>
            <w:vAlign w:val="center"/>
          </w:tcPr>
          <w:p w14:paraId="507D30A8" w14:textId="771B7B23" w:rsidR="002A28D3" w:rsidRPr="002A28D3" w:rsidRDefault="002A28D3" w:rsidP="002A28D3">
            <w:pPr>
              <w:pStyle w:val="Contedodatabela"/>
              <w:jc w:val="center"/>
              <w:rPr>
                <w:rFonts w:ascii="Arial" w:hAnsi="Arial" w:cs="Arial"/>
                <w:b/>
              </w:rPr>
            </w:pPr>
            <w:r w:rsidRPr="002A28D3">
              <w:rPr>
                <w:rFonts w:ascii="Arial" w:hAnsi="Arial" w:cs="Arial"/>
              </w:rPr>
              <w:t>CAI</w:t>
            </w:r>
          </w:p>
        </w:tc>
        <w:tc>
          <w:tcPr>
            <w:tcW w:w="7370" w:type="dxa"/>
            <w:tcBorders>
              <w:top w:val="single" w:sz="4" w:space="0" w:color="000000"/>
              <w:left w:val="single" w:sz="4" w:space="0" w:color="000000"/>
              <w:bottom w:val="single" w:sz="4" w:space="0" w:color="000000"/>
              <w:right w:val="single" w:sz="4" w:space="0" w:color="000000"/>
            </w:tcBorders>
            <w:vAlign w:val="center"/>
          </w:tcPr>
          <w:p w14:paraId="6DC078AB" w14:textId="3825309A" w:rsidR="002A28D3" w:rsidRPr="002A28D3" w:rsidRDefault="002A28D3" w:rsidP="002A28D3">
            <w:pPr>
              <w:pStyle w:val="Contedodatabela"/>
              <w:jc w:val="both"/>
              <w:rPr>
                <w:rFonts w:ascii="Arial" w:hAnsi="Arial" w:cs="Arial"/>
                <w:b/>
              </w:rPr>
            </w:pPr>
            <w:r w:rsidRPr="002A28D3">
              <w:rPr>
                <w:rFonts w:ascii="Arial" w:hAnsi="Arial" w:cs="Arial"/>
              </w:rPr>
              <w:t>LIMA TIPO K 2ª SÉRIE 45-80 COM 25MM: em aço inoxidável DIN 14310 eletropolida ou classificação AISI 302 (17% de cromo e 8% de níquel aproximadamente). Obedencendo especificação ADA/ANSI número 28 e norma ISO número 36301; caixa com 6 unidades. Embalagem que garanta a integridade do produto, contendo dados de identificação, procedência, nº lote, data de fabricação e data de validade. Apresentar Registro ANVISA.</w:t>
            </w:r>
          </w:p>
        </w:tc>
      </w:tr>
      <w:tr w:rsidR="002A28D3" w:rsidRPr="002A28D3" w14:paraId="2DCF5A40" w14:textId="77777777" w:rsidTr="002A28D3">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7BAF727C" w14:textId="2733AC3E" w:rsidR="002A28D3" w:rsidRPr="002A28D3" w:rsidRDefault="002A28D3" w:rsidP="002A28D3">
            <w:pPr>
              <w:pStyle w:val="Contedodatabela"/>
              <w:jc w:val="center"/>
              <w:rPr>
                <w:rFonts w:ascii="Arial" w:hAnsi="Arial" w:cs="Arial"/>
                <w:b/>
              </w:rPr>
            </w:pPr>
            <w:r w:rsidRPr="002A28D3">
              <w:rPr>
                <w:rFonts w:ascii="Arial" w:hAnsi="Arial" w:cs="Arial"/>
                <w:b/>
              </w:rPr>
              <w:t>27</w:t>
            </w:r>
          </w:p>
        </w:tc>
        <w:tc>
          <w:tcPr>
            <w:tcW w:w="850" w:type="dxa"/>
            <w:tcBorders>
              <w:top w:val="single" w:sz="4" w:space="0" w:color="000000"/>
              <w:left w:val="single" w:sz="4" w:space="0" w:color="000000"/>
              <w:bottom w:val="single" w:sz="4" w:space="0" w:color="000000"/>
              <w:right w:val="nil"/>
            </w:tcBorders>
            <w:vAlign w:val="center"/>
          </w:tcPr>
          <w:p w14:paraId="14C80A91" w14:textId="7BFDAD9C" w:rsidR="002A28D3" w:rsidRPr="002A28D3" w:rsidRDefault="002A28D3" w:rsidP="002A28D3">
            <w:pPr>
              <w:pStyle w:val="Contedodatabela"/>
              <w:jc w:val="center"/>
              <w:rPr>
                <w:rFonts w:ascii="Arial" w:hAnsi="Arial" w:cs="Arial"/>
                <w:b/>
              </w:rPr>
            </w:pPr>
            <w:r w:rsidRPr="002A28D3">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594A188B" w14:textId="1409926F" w:rsidR="002A28D3" w:rsidRPr="002A28D3" w:rsidRDefault="002A28D3" w:rsidP="002A28D3">
            <w:pPr>
              <w:pStyle w:val="Contedodatabela"/>
              <w:jc w:val="center"/>
              <w:rPr>
                <w:rFonts w:ascii="Arial" w:hAnsi="Arial" w:cs="Arial"/>
                <w:b/>
              </w:rPr>
            </w:pPr>
            <w:r w:rsidRPr="002A28D3">
              <w:rPr>
                <w:rFonts w:ascii="Arial" w:hAnsi="Arial" w:cs="Arial"/>
              </w:rPr>
              <w:t>CAI</w:t>
            </w:r>
          </w:p>
        </w:tc>
        <w:tc>
          <w:tcPr>
            <w:tcW w:w="7370" w:type="dxa"/>
            <w:tcBorders>
              <w:top w:val="single" w:sz="4" w:space="0" w:color="000000"/>
              <w:left w:val="single" w:sz="4" w:space="0" w:color="000000"/>
              <w:bottom w:val="single" w:sz="4" w:space="0" w:color="000000"/>
              <w:right w:val="single" w:sz="4" w:space="0" w:color="000000"/>
            </w:tcBorders>
            <w:vAlign w:val="center"/>
          </w:tcPr>
          <w:p w14:paraId="0A9C6B5C" w14:textId="0C4B8FCA" w:rsidR="002A28D3" w:rsidRPr="002A28D3" w:rsidRDefault="002A28D3" w:rsidP="002A28D3">
            <w:pPr>
              <w:pStyle w:val="Contedodatabela"/>
              <w:jc w:val="both"/>
              <w:rPr>
                <w:rFonts w:ascii="Arial" w:hAnsi="Arial" w:cs="Arial"/>
                <w:b/>
              </w:rPr>
            </w:pPr>
            <w:r w:rsidRPr="002A28D3">
              <w:rPr>
                <w:rFonts w:ascii="Arial" w:hAnsi="Arial" w:cs="Arial"/>
              </w:rPr>
              <w:t>LIMA TIPO K 2ª SÉRIE 45-80 COM 31MM, em aço inox, secção transversal triangular ou quadrangular, altamente flexível e resistente inclusive em canais curvilíneos ou atrésicos. Caixa com 06 unidades. Embalagem que garanta a integridade do produto, contendo dados de identificação, procedência, nº lote, data de fabricação e data de validade. Apresentar Registro ANVISA.</w:t>
            </w:r>
          </w:p>
        </w:tc>
      </w:tr>
      <w:tr w:rsidR="002A28D3" w:rsidRPr="002A28D3" w14:paraId="3160F0CF" w14:textId="77777777" w:rsidTr="002A28D3">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06C61B13" w14:textId="7EF860A1" w:rsidR="002A28D3" w:rsidRPr="002A28D3" w:rsidRDefault="002A28D3" w:rsidP="002A28D3">
            <w:pPr>
              <w:pStyle w:val="Contedodatabela"/>
              <w:jc w:val="center"/>
              <w:rPr>
                <w:rFonts w:ascii="Arial" w:hAnsi="Arial" w:cs="Arial"/>
                <w:b/>
              </w:rPr>
            </w:pPr>
            <w:r w:rsidRPr="002A28D3">
              <w:rPr>
                <w:rFonts w:ascii="Arial" w:hAnsi="Arial" w:cs="Arial"/>
                <w:b/>
              </w:rPr>
              <w:t>28</w:t>
            </w:r>
          </w:p>
        </w:tc>
        <w:tc>
          <w:tcPr>
            <w:tcW w:w="850" w:type="dxa"/>
            <w:tcBorders>
              <w:top w:val="single" w:sz="4" w:space="0" w:color="000000"/>
              <w:left w:val="single" w:sz="4" w:space="0" w:color="000000"/>
              <w:bottom w:val="single" w:sz="4" w:space="0" w:color="000000"/>
              <w:right w:val="nil"/>
            </w:tcBorders>
            <w:vAlign w:val="center"/>
          </w:tcPr>
          <w:p w14:paraId="790968DD" w14:textId="291985B4" w:rsidR="002A28D3" w:rsidRPr="002A28D3" w:rsidRDefault="002A28D3" w:rsidP="002A28D3">
            <w:pPr>
              <w:pStyle w:val="Contedodatabela"/>
              <w:jc w:val="center"/>
              <w:rPr>
                <w:rFonts w:ascii="Arial" w:hAnsi="Arial" w:cs="Arial"/>
                <w:b/>
              </w:rPr>
            </w:pPr>
            <w:r w:rsidRPr="002A28D3">
              <w:rPr>
                <w:rFonts w:ascii="Arial" w:hAnsi="Arial" w:cs="Arial"/>
              </w:rPr>
              <w:t>300</w:t>
            </w:r>
          </w:p>
        </w:tc>
        <w:tc>
          <w:tcPr>
            <w:tcW w:w="850" w:type="dxa"/>
            <w:tcBorders>
              <w:top w:val="single" w:sz="4" w:space="0" w:color="000000"/>
              <w:left w:val="single" w:sz="4" w:space="0" w:color="000000"/>
              <w:bottom w:val="single" w:sz="4" w:space="0" w:color="000000"/>
              <w:right w:val="nil"/>
            </w:tcBorders>
            <w:vAlign w:val="center"/>
          </w:tcPr>
          <w:p w14:paraId="7908D2A1" w14:textId="36FA758D" w:rsidR="002A28D3" w:rsidRPr="002A28D3" w:rsidRDefault="002A28D3" w:rsidP="002A28D3">
            <w:pPr>
              <w:pStyle w:val="Contedodatabela"/>
              <w:jc w:val="center"/>
              <w:rPr>
                <w:rFonts w:ascii="Arial" w:hAnsi="Arial" w:cs="Arial"/>
                <w:b/>
              </w:rPr>
            </w:pPr>
            <w:r w:rsidRPr="002A28D3">
              <w:rPr>
                <w:rFonts w:ascii="Arial" w:hAnsi="Arial" w:cs="Arial"/>
              </w:rPr>
              <w:t>CAI</w:t>
            </w:r>
          </w:p>
        </w:tc>
        <w:tc>
          <w:tcPr>
            <w:tcW w:w="7370" w:type="dxa"/>
            <w:tcBorders>
              <w:top w:val="single" w:sz="4" w:space="0" w:color="000000"/>
              <w:left w:val="single" w:sz="4" w:space="0" w:color="000000"/>
              <w:bottom w:val="single" w:sz="4" w:space="0" w:color="000000"/>
              <w:right w:val="single" w:sz="4" w:space="0" w:color="000000"/>
            </w:tcBorders>
            <w:vAlign w:val="center"/>
          </w:tcPr>
          <w:p w14:paraId="62855D80" w14:textId="5B9CD26E" w:rsidR="002A28D3" w:rsidRPr="002A28D3" w:rsidRDefault="002A28D3" w:rsidP="002A28D3">
            <w:pPr>
              <w:pStyle w:val="Contedodatabela"/>
              <w:jc w:val="both"/>
              <w:rPr>
                <w:rFonts w:ascii="Arial" w:hAnsi="Arial" w:cs="Arial"/>
                <w:b/>
              </w:rPr>
            </w:pPr>
            <w:r w:rsidRPr="002A28D3">
              <w:rPr>
                <w:rFonts w:ascii="Arial" w:hAnsi="Arial" w:cs="Arial"/>
              </w:rPr>
              <w:t>LIMA TIPO K Nº8 COM 31MM: Lima endodôntica tipo K de PRIMEIRA SÉRIE, Nº 8 e comprimento de 31mm, em aço inoxidável fabricado por torção, secção transversal quadrangular, com alto poder de corte, altamente flexível e resistente inclusive em canais curvilíneos ou atrésicos. Caixa com 6 limas iguais. Embalagem que garanta a integridade do produto, contendo dados de identificação, procedência, nº lote, data de fabricação e data de validade. Apresentar Registro ANVISA.</w:t>
            </w:r>
          </w:p>
        </w:tc>
      </w:tr>
      <w:tr w:rsidR="002A28D3" w:rsidRPr="002A28D3" w14:paraId="43E7D525" w14:textId="77777777" w:rsidTr="002A28D3">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6F0311F5" w14:textId="32826E4F" w:rsidR="002A28D3" w:rsidRPr="002A28D3" w:rsidRDefault="002A28D3" w:rsidP="002A28D3">
            <w:pPr>
              <w:pStyle w:val="Contedodatabela"/>
              <w:jc w:val="center"/>
              <w:rPr>
                <w:rFonts w:ascii="Arial" w:hAnsi="Arial" w:cs="Arial"/>
                <w:b/>
              </w:rPr>
            </w:pPr>
            <w:r w:rsidRPr="002A28D3">
              <w:rPr>
                <w:rFonts w:ascii="Arial" w:hAnsi="Arial" w:cs="Arial"/>
                <w:b/>
              </w:rPr>
              <w:t>29</w:t>
            </w:r>
          </w:p>
        </w:tc>
        <w:tc>
          <w:tcPr>
            <w:tcW w:w="850" w:type="dxa"/>
            <w:tcBorders>
              <w:top w:val="single" w:sz="4" w:space="0" w:color="000000"/>
              <w:left w:val="single" w:sz="4" w:space="0" w:color="000000"/>
              <w:bottom w:val="single" w:sz="4" w:space="0" w:color="000000"/>
              <w:right w:val="nil"/>
            </w:tcBorders>
            <w:vAlign w:val="center"/>
          </w:tcPr>
          <w:p w14:paraId="63D4DF42" w14:textId="286A8B8D" w:rsidR="002A28D3" w:rsidRPr="002A28D3" w:rsidRDefault="002A28D3" w:rsidP="002A28D3">
            <w:pPr>
              <w:pStyle w:val="Contedodatabela"/>
              <w:jc w:val="center"/>
              <w:rPr>
                <w:rFonts w:ascii="Arial" w:hAnsi="Arial" w:cs="Arial"/>
                <w:b/>
              </w:rPr>
            </w:pPr>
            <w:r w:rsidRPr="002A28D3">
              <w:rPr>
                <w:rFonts w:ascii="Arial" w:hAnsi="Arial" w:cs="Arial"/>
              </w:rPr>
              <w:t>1</w:t>
            </w:r>
            <w:r>
              <w:rPr>
                <w:rFonts w:ascii="Arial" w:hAnsi="Arial" w:cs="Arial"/>
              </w:rPr>
              <w:t>.</w:t>
            </w:r>
            <w:r w:rsidRPr="002A28D3">
              <w:rPr>
                <w:rFonts w:ascii="Arial" w:hAnsi="Arial" w:cs="Arial"/>
              </w:rPr>
              <w:t>000</w:t>
            </w:r>
          </w:p>
        </w:tc>
        <w:tc>
          <w:tcPr>
            <w:tcW w:w="850" w:type="dxa"/>
            <w:tcBorders>
              <w:top w:val="single" w:sz="4" w:space="0" w:color="000000"/>
              <w:left w:val="single" w:sz="4" w:space="0" w:color="000000"/>
              <w:bottom w:val="single" w:sz="4" w:space="0" w:color="000000"/>
              <w:right w:val="nil"/>
            </w:tcBorders>
            <w:vAlign w:val="center"/>
          </w:tcPr>
          <w:p w14:paraId="7885DF88" w14:textId="4C3517A2" w:rsidR="002A28D3" w:rsidRPr="002A28D3" w:rsidRDefault="002A28D3" w:rsidP="002A28D3">
            <w:pPr>
              <w:pStyle w:val="Contedodatabela"/>
              <w:jc w:val="center"/>
              <w:rPr>
                <w:rFonts w:ascii="Arial" w:hAnsi="Arial" w:cs="Arial"/>
                <w:b/>
              </w:rPr>
            </w:pPr>
            <w:r w:rsidRPr="002A28D3">
              <w:rPr>
                <w:rFonts w:ascii="Arial" w:hAnsi="Arial" w:cs="Arial"/>
              </w:rPr>
              <w:t>CAI</w:t>
            </w:r>
          </w:p>
        </w:tc>
        <w:tc>
          <w:tcPr>
            <w:tcW w:w="7370" w:type="dxa"/>
            <w:tcBorders>
              <w:top w:val="single" w:sz="4" w:space="0" w:color="000000"/>
              <w:left w:val="single" w:sz="4" w:space="0" w:color="000000"/>
              <w:bottom w:val="single" w:sz="4" w:space="0" w:color="000000"/>
              <w:right w:val="single" w:sz="4" w:space="0" w:color="000000"/>
            </w:tcBorders>
            <w:vAlign w:val="center"/>
          </w:tcPr>
          <w:p w14:paraId="42DD6E93" w14:textId="299577EA" w:rsidR="002A28D3" w:rsidRPr="002A28D3" w:rsidRDefault="002A28D3" w:rsidP="002A28D3">
            <w:pPr>
              <w:pStyle w:val="Contedodatabela"/>
              <w:jc w:val="both"/>
              <w:rPr>
                <w:rFonts w:ascii="Arial" w:hAnsi="Arial" w:cs="Arial"/>
                <w:b/>
              </w:rPr>
            </w:pPr>
            <w:r w:rsidRPr="002A28D3">
              <w:rPr>
                <w:rFonts w:ascii="Arial" w:hAnsi="Arial" w:cs="Arial"/>
              </w:rPr>
              <w:t>LIMA TIPO K Nº10 COM 25MM: Lima endodôntica tipo K de PRIMEIRA SÉRIE, Nº 10 e comprimento de 25mm, em aço inoxidável fabricado por torção, secção transversal quadrangular, com alto poder de corte, altamente flexível e resistente inclusive em canais curvilíneos ou atrésicos. Caixa com 6 limas iguais. Embalagem que garanta a integridade do produto, contendo dados de identificação, procedência, nº lote, data de fabricação e data de validade. Apresentar Registro ANVISA.</w:t>
            </w:r>
          </w:p>
        </w:tc>
      </w:tr>
      <w:tr w:rsidR="002A28D3" w:rsidRPr="002A28D3" w14:paraId="7BD7C026" w14:textId="77777777" w:rsidTr="002A28D3">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0BD3C431" w14:textId="60DFE37E" w:rsidR="002A28D3" w:rsidRPr="002A28D3" w:rsidRDefault="002A28D3" w:rsidP="002A28D3">
            <w:pPr>
              <w:pStyle w:val="Contedodatabela"/>
              <w:jc w:val="center"/>
              <w:rPr>
                <w:rFonts w:ascii="Arial" w:hAnsi="Arial" w:cs="Arial"/>
                <w:b/>
              </w:rPr>
            </w:pPr>
            <w:r w:rsidRPr="002A28D3">
              <w:rPr>
                <w:rFonts w:ascii="Arial" w:hAnsi="Arial" w:cs="Arial"/>
                <w:b/>
              </w:rPr>
              <w:t>30</w:t>
            </w:r>
          </w:p>
        </w:tc>
        <w:tc>
          <w:tcPr>
            <w:tcW w:w="850" w:type="dxa"/>
            <w:tcBorders>
              <w:top w:val="single" w:sz="4" w:space="0" w:color="000000"/>
              <w:left w:val="single" w:sz="4" w:space="0" w:color="000000"/>
              <w:bottom w:val="single" w:sz="4" w:space="0" w:color="000000"/>
              <w:right w:val="nil"/>
            </w:tcBorders>
            <w:vAlign w:val="center"/>
          </w:tcPr>
          <w:p w14:paraId="561A3383" w14:textId="6696371F" w:rsidR="002A28D3" w:rsidRPr="002A28D3" w:rsidRDefault="002A28D3" w:rsidP="002A28D3">
            <w:pPr>
              <w:pStyle w:val="Contedodatabela"/>
              <w:jc w:val="center"/>
              <w:rPr>
                <w:rFonts w:ascii="Arial" w:hAnsi="Arial" w:cs="Arial"/>
                <w:b/>
              </w:rPr>
            </w:pPr>
            <w:r w:rsidRPr="002A28D3">
              <w:rPr>
                <w:rFonts w:ascii="Arial" w:hAnsi="Arial" w:cs="Arial"/>
              </w:rPr>
              <w:t>300</w:t>
            </w:r>
          </w:p>
        </w:tc>
        <w:tc>
          <w:tcPr>
            <w:tcW w:w="850" w:type="dxa"/>
            <w:tcBorders>
              <w:top w:val="single" w:sz="4" w:space="0" w:color="000000"/>
              <w:left w:val="single" w:sz="4" w:space="0" w:color="000000"/>
              <w:bottom w:val="single" w:sz="4" w:space="0" w:color="000000"/>
              <w:right w:val="nil"/>
            </w:tcBorders>
            <w:vAlign w:val="center"/>
          </w:tcPr>
          <w:p w14:paraId="46370CC5" w14:textId="09587501" w:rsidR="002A28D3" w:rsidRPr="002A28D3" w:rsidRDefault="002A28D3" w:rsidP="002A28D3">
            <w:pPr>
              <w:pStyle w:val="Contedodatabela"/>
              <w:jc w:val="center"/>
              <w:rPr>
                <w:rFonts w:ascii="Arial" w:hAnsi="Arial" w:cs="Arial"/>
                <w:b/>
              </w:rPr>
            </w:pPr>
            <w:r w:rsidRPr="002A28D3">
              <w:rPr>
                <w:rFonts w:ascii="Arial" w:hAnsi="Arial" w:cs="Arial"/>
              </w:rPr>
              <w:t>CAI</w:t>
            </w:r>
          </w:p>
        </w:tc>
        <w:tc>
          <w:tcPr>
            <w:tcW w:w="7370" w:type="dxa"/>
            <w:tcBorders>
              <w:top w:val="single" w:sz="4" w:space="0" w:color="000000"/>
              <w:left w:val="single" w:sz="4" w:space="0" w:color="000000"/>
              <w:bottom w:val="single" w:sz="4" w:space="0" w:color="000000"/>
              <w:right w:val="single" w:sz="4" w:space="0" w:color="000000"/>
            </w:tcBorders>
            <w:vAlign w:val="center"/>
          </w:tcPr>
          <w:p w14:paraId="48F1B5C9" w14:textId="45252FD3" w:rsidR="002A28D3" w:rsidRPr="002A28D3" w:rsidRDefault="002A28D3" w:rsidP="002A28D3">
            <w:pPr>
              <w:pStyle w:val="Contedodatabela"/>
              <w:jc w:val="both"/>
              <w:rPr>
                <w:rFonts w:ascii="Arial" w:hAnsi="Arial" w:cs="Arial"/>
                <w:b/>
              </w:rPr>
            </w:pPr>
            <w:r w:rsidRPr="002A28D3">
              <w:rPr>
                <w:rFonts w:ascii="Arial" w:hAnsi="Arial" w:cs="Arial"/>
              </w:rPr>
              <w:t>LIMA TIPO K Nº10 COM 31MM: Lima endodôntica tipo K de PRIMEIRA SÉRIE, Nº 10 e comprimento de 31mm, em aço inoxidável fabricado por torção, secção transversal quadrangular, com alto poder de corte, altamente flexível e resistente inclusive em canais curvilíneos ou atrésicos. Caixa com 6 limas iguais. Embalagem que garanta a integridade do produto, contendo dados de identificação, procedência, nº lote, data de fabricação e data de validade. Apresentar Registro ANVISA.</w:t>
            </w:r>
          </w:p>
        </w:tc>
      </w:tr>
      <w:tr w:rsidR="002A28D3" w:rsidRPr="002A28D3" w14:paraId="6844E9F6" w14:textId="77777777" w:rsidTr="002A28D3">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1EF373BC" w14:textId="60E86A5E" w:rsidR="002A28D3" w:rsidRPr="002A28D3" w:rsidRDefault="002A28D3" w:rsidP="002A28D3">
            <w:pPr>
              <w:pStyle w:val="Contedodatabela"/>
              <w:jc w:val="center"/>
              <w:rPr>
                <w:rFonts w:ascii="Arial" w:hAnsi="Arial" w:cs="Arial"/>
                <w:b/>
              </w:rPr>
            </w:pPr>
            <w:r w:rsidRPr="002A28D3">
              <w:rPr>
                <w:rFonts w:ascii="Arial" w:hAnsi="Arial" w:cs="Arial"/>
                <w:b/>
              </w:rPr>
              <w:lastRenderedPageBreak/>
              <w:t>31</w:t>
            </w:r>
          </w:p>
        </w:tc>
        <w:tc>
          <w:tcPr>
            <w:tcW w:w="850" w:type="dxa"/>
            <w:tcBorders>
              <w:top w:val="single" w:sz="4" w:space="0" w:color="000000"/>
              <w:left w:val="single" w:sz="4" w:space="0" w:color="000000"/>
              <w:bottom w:val="single" w:sz="4" w:space="0" w:color="000000"/>
              <w:right w:val="nil"/>
            </w:tcBorders>
            <w:vAlign w:val="center"/>
          </w:tcPr>
          <w:p w14:paraId="7CABA592" w14:textId="3B266F8D" w:rsidR="002A28D3" w:rsidRPr="002A28D3" w:rsidRDefault="002A28D3" w:rsidP="002A28D3">
            <w:pPr>
              <w:pStyle w:val="Contedodatabela"/>
              <w:jc w:val="center"/>
              <w:rPr>
                <w:rFonts w:ascii="Arial" w:hAnsi="Arial" w:cs="Arial"/>
                <w:b/>
              </w:rPr>
            </w:pPr>
            <w:r w:rsidRPr="002A28D3">
              <w:rPr>
                <w:rFonts w:ascii="Arial" w:hAnsi="Arial" w:cs="Arial"/>
              </w:rPr>
              <w:t>500</w:t>
            </w:r>
          </w:p>
        </w:tc>
        <w:tc>
          <w:tcPr>
            <w:tcW w:w="850" w:type="dxa"/>
            <w:tcBorders>
              <w:top w:val="single" w:sz="4" w:space="0" w:color="000000"/>
              <w:left w:val="single" w:sz="4" w:space="0" w:color="000000"/>
              <w:bottom w:val="single" w:sz="4" w:space="0" w:color="000000"/>
              <w:right w:val="nil"/>
            </w:tcBorders>
            <w:vAlign w:val="center"/>
          </w:tcPr>
          <w:p w14:paraId="5FFBCDAB" w14:textId="219346F7" w:rsidR="002A28D3" w:rsidRPr="002A28D3" w:rsidRDefault="002A28D3" w:rsidP="002A28D3">
            <w:pPr>
              <w:pStyle w:val="Contedodatabela"/>
              <w:jc w:val="center"/>
              <w:rPr>
                <w:rFonts w:ascii="Arial" w:hAnsi="Arial" w:cs="Arial"/>
                <w:b/>
              </w:rPr>
            </w:pPr>
            <w:r w:rsidRPr="002A28D3">
              <w:rPr>
                <w:rFonts w:ascii="Arial" w:hAnsi="Arial" w:cs="Arial"/>
              </w:rPr>
              <w:t>CAI</w:t>
            </w:r>
          </w:p>
        </w:tc>
        <w:tc>
          <w:tcPr>
            <w:tcW w:w="7370" w:type="dxa"/>
            <w:tcBorders>
              <w:top w:val="single" w:sz="4" w:space="0" w:color="000000"/>
              <w:left w:val="single" w:sz="4" w:space="0" w:color="000000"/>
              <w:bottom w:val="single" w:sz="4" w:space="0" w:color="000000"/>
              <w:right w:val="single" w:sz="4" w:space="0" w:color="000000"/>
            </w:tcBorders>
            <w:vAlign w:val="center"/>
          </w:tcPr>
          <w:p w14:paraId="5A0E0E3C" w14:textId="2F7B89F8" w:rsidR="002A28D3" w:rsidRPr="002A28D3" w:rsidRDefault="002A28D3" w:rsidP="002A28D3">
            <w:pPr>
              <w:pStyle w:val="Contedodatabela"/>
              <w:jc w:val="both"/>
              <w:rPr>
                <w:rFonts w:ascii="Arial" w:hAnsi="Arial" w:cs="Arial"/>
                <w:b/>
              </w:rPr>
            </w:pPr>
            <w:r w:rsidRPr="002A28D3">
              <w:rPr>
                <w:rFonts w:ascii="Arial" w:hAnsi="Arial" w:cs="Arial"/>
              </w:rPr>
              <w:t>LIMA TIPO K Nº15 COM 21MM: Lima endodôntica tipo K de PRIMEIRA SÉRIE, Nº 15 e comprimento de 21mm, em aço inoxidável fabricado por torção, secção transversal quadrangular, com alto poder de corte, altamente flexível e resistente inclusive em canais curvilíneos ou atrésicos. Caixa com 6 limas iguais. Embalagem que garanta a integridade do produto, contendo dados de identificação, procedência, nº lote, data de fabricação e data de validade. Apresentar Registro ANVISA.</w:t>
            </w:r>
          </w:p>
        </w:tc>
      </w:tr>
      <w:tr w:rsidR="002A28D3" w:rsidRPr="002A28D3" w14:paraId="0FE9BA5E" w14:textId="77777777" w:rsidTr="002A28D3">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36D07E39" w14:textId="1A507D40" w:rsidR="002A28D3" w:rsidRPr="002A28D3" w:rsidRDefault="002A28D3" w:rsidP="002A28D3">
            <w:pPr>
              <w:pStyle w:val="Contedodatabela"/>
              <w:jc w:val="center"/>
              <w:rPr>
                <w:rFonts w:ascii="Arial" w:hAnsi="Arial" w:cs="Arial"/>
                <w:b/>
              </w:rPr>
            </w:pPr>
            <w:r w:rsidRPr="002A28D3">
              <w:rPr>
                <w:rFonts w:ascii="Arial" w:hAnsi="Arial" w:cs="Arial"/>
                <w:b/>
              </w:rPr>
              <w:t>32</w:t>
            </w:r>
          </w:p>
        </w:tc>
        <w:tc>
          <w:tcPr>
            <w:tcW w:w="850" w:type="dxa"/>
            <w:tcBorders>
              <w:top w:val="single" w:sz="4" w:space="0" w:color="000000"/>
              <w:left w:val="single" w:sz="4" w:space="0" w:color="000000"/>
              <w:bottom w:val="single" w:sz="4" w:space="0" w:color="000000"/>
              <w:right w:val="nil"/>
            </w:tcBorders>
            <w:vAlign w:val="center"/>
          </w:tcPr>
          <w:p w14:paraId="77873435" w14:textId="0A884277" w:rsidR="002A28D3" w:rsidRPr="002A28D3" w:rsidRDefault="002A28D3" w:rsidP="002A28D3">
            <w:pPr>
              <w:pStyle w:val="Contedodatabela"/>
              <w:jc w:val="center"/>
              <w:rPr>
                <w:rFonts w:ascii="Arial" w:hAnsi="Arial" w:cs="Arial"/>
                <w:b/>
              </w:rPr>
            </w:pPr>
            <w:r w:rsidRPr="002A28D3">
              <w:rPr>
                <w:rFonts w:ascii="Arial" w:hAnsi="Arial" w:cs="Arial"/>
              </w:rPr>
              <w:t>1</w:t>
            </w:r>
            <w:r>
              <w:rPr>
                <w:rFonts w:ascii="Arial" w:hAnsi="Arial" w:cs="Arial"/>
              </w:rPr>
              <w:t>.</w:t>
            </w:r>
            <w:r w:rsidRPr="002A28D3">
              <w:rPr>
                <w:rFonts w:ascii="Arial" w:hAnsi="Arial" w:cs="Arial"/>
              </w:rPr>
              <w:t>000</w:t>
            </w:r>
          </w:p>
        </w:tc>
        <w:tc>
          <w:tcPr>
            <w:tcW w:w="850" w:type="dxa"/>
            <w:tcBorders>
              <w:top w:val="single" w:sz="4" w:space="0" w:color="000000"/>
              <w:left w:val="single" w:sz="4" w:space="0" w:color="000000"/>
              <w:bottom w:val="single" w:sz="4" w:space="0" w:color="000000"/>
              <w:right w:val="nil"/>
            </w:tcBorders>
            <w:vAlign w:val="center"/>
          </w:tcPr>
          <w:p w14:paraId="18EADDDA" w14:textId="4E7398D5" w:rsidR="002A28D3" w:rsidRPr="002A28D3" w:rsidRDefault="002A28D3" w:rsidP="002A28D3">
            <w:pPr>
              <w:pStyle w:val="Contedodatabela"/>
              <w:jc w:val="center"/>
              <w:rPr>
                <w:rFonts w:ascii="Arial" w:hAnsi="Arial" w:cs="Arial"/>
                <w:b/>
              </w:rPr>
            </w:pPr>
            <w:r w:rsidRPr="002A28D3">
              <w:rPr>
                <w:rFonts w:ascii="Arial" w:hAnsi="Arial" w:cs="Arial"/>
              </w:rPr>
              <w:t>CAI</w:t>
            </w:r>
          </w:p>
        </w:tc>
        <w:tc>
          <w:tcPr>
            <w:tcW w:w="7370" w:type="dxa"/>
            <w:tcBorders>
              <w:top w:val="single" w:sz="4" w:space="0" w:color="000000"/>
              <w:left w:val="single" w:sz="4" w:space="0" w:color="000000"/>
              <w:bottom w:val="single" w:sz="4" w:space="0" w:color="000000"/>
              <w:right w:val="single" w:sz="4" w:space="0" w:color="000000"/>
            </w:tcBorders>
            <w:vAlign w:val="center"/>
          </w:tcPr>
          <w:p w14:paraId="054DACC5" w14:textId="78297829" w:rsidR="002A28D3" w:rsidRPr="002A28D3" w:rsidRDefault="002A28D3" w:rsidP="002A28D3">
            <w:pPr>
              <w:pStyle w:val="Contedodatabela"/>
              <w:jc w:val="both"/>
              <w:rPr>
                <w:rFonts w:ascii="Arial" w:hAnsi="Arial" w:cs="Arial"/>
                <w:b/>
              </w:rPr>
            </w:pPr>
            <w:r w:rsidRPr="002A28D3">
              <w:rPr>
                <w:rFonts w:ascii="Arial" w:hAnsi="Arial" w:cs="Arial"/>
              </w:rPr>
              <w:t>LIMA TIPO K Nº15 COM 25MM: Lima endodôntica tipo K de PRIMEIRA SÉRIE, Nº 15 e comprimento de 25mm, em aço inoxidável fabricado por torção, secção transversal quadrangular, com alto poder de corte, altamente flexível e resistente inclusive em canais curvilíneos ou atrésicos. Caixa com 6 limas iguais. Embalagem que garanta a integridade do produto, contendo dados de identificação, procedência, nº lote, data de fabricação e data de validade. Apresentar Registro ANVISA.</w:t>
            </w:r>
          </w:p>
        </w:tc>
      </w:tr>
      <w:tr w:rsidR="002A28D3" w:rsidRPr="002A28D3" w14:paraId="2683328C" w14:textId="77777777" w:rsidTr="002A28D3">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149F4F7D" w14:textId="429C8897" w:rsidR="002A28D3" w:rsidRPr="002A28D3" w:rsidRDefault="002A28D3" w:rsidP="002A28D3">
            <w:pPr>
              <w:pStyle w:val="Contedodatabela"/>
              <w:jc w:val="center"/>
              <w:rPr>
                <w:rFonts w:ascii="Arial" w:hAnsi="Arial" w:cs="Arial"/>
                <w:b/>
              </w:rPr>
            </w:pPr>
            <w:r w:rsidRPr="002A28D3">
              <w:rPr>
                <w:rFonts w:ascii="Arial" w:hAnsi="Arial" w:cs="Arial"/>
                <w:b/>
              </w:rPr>
              <w:t>33</w:t>
            </w:r>
          </w:p>
        </w:tc>
        <w:tc>
          <w:tcPr>
            <w:tcW w:w="850" w:type="dxa"/>
            <w:tcBorders>
              <w:top w:val="single" w:sz="4" w:space="0" w:color="000000"/>
              <w:left w:val="single" w:sz="4" w:space="0" w:color="000000"/>
              <w:bottom w:val="single" w:sz="4" w:space="0" w:color="000000"/>
              <w:right w:val="nil"/>
            </w:tcBorders>
            <w:vAlign w:val="center"/>
          </w:tcPr>
          <w:p w14:paraId="3EB92FBF" w14:textId="11362FAD" w:rsidR="002A28D3" w:rsidRPr="002A28D3" w:rsidRDefault="002A28D3" w:rsidP="002A28D3">
            <w:pPr>
              <w:pStyle w:val="Contedodatabela"/>
              <w:jc w:val="center"/>
              <w:rPr>
                <w:rFonts w:ascii="Arial" w:hAnsi="Arial" w:cs="Arial"/>
                <w:b/>
              </w:rPr>
            </w:pPr>
            <w:r w:rsidRPr="002A28D3">
              <w:rPr>
                <w:rFonts w:ascii="Arial" w:hAnsi="Arial" w:cs="Arial"/>
              </w:rPr>
              <w:t>250</w:t>
            </w:r>
          </w:p>
        </w:tc>
        <w:tc>
          <w:tcPr>
            <w:tcW w:w="850" w:type="dxa"/>
            <w:tcBorders>
              <w:top w:val="single" w:sz="4" w:space="0" w:color="000000"/>
              <w:left w:val="single" w:sz="4" w:space="0" w:color="000000"/>
              <w:bottom w:val="single" w:sz="4" w:space="0" w:color="000000"/>
              <w:right w:val="nil"/>
            </w:tcBorders>
            <w:vAlign w:val="center"/>
          </w:tcPr>
          <w:p w14:paraId="61699B36" w14:textId="47EBB6A9" w:rsidR="002A28D3" w:rsidRPr="002A28D3" w:rsidRDefault="002A28D3" w:rsidP="002A28D3">
            <w:pPr>
              <w:pStyle w:val="Contedodatabela"/>
              <w:jc w:val="center"/>
              <w:rPr>
                <w:rFonts w:ascii="Arial" w:hAnsi="Arial" w:cs="Arial"/>
                <w:b/>
              </w:rPr>
            </w:pPr>
            <w:r w:rsidRPr="002A28D3">
              <w:rPr>
                <w:rFonts w:ascii="Arial" w:hAnsi="Arial" w:cs="Arial"/>
              </w:rPr>
              <w:t>CAI</w:t>
            </w:r>
          </w:p>
        </w:tc>
        <w:tc>
          <w:tcPr>
            <w:tcW w:w="7370" w:type="dxa"/>
            <w:tcBorders>
              <w:top w:val="single" w:sz="4" w:space="0" w:color="000000"/>
              <w:left w:val="single" w:sz="4" w:space="0" w:color="000000"/>
              <w:bottom w:val="single" w:sz="4" w:space="0" w:color="000000"/>
              <w:right w:val="single" w:sz="4" w:space="0" w:color="000000"/>
            </w:tcBorders>
            <w:vAlign w:val="center"/>
          </w:tcPr>
          <w:p w14:paraId="2B7444E1" w14:textId="6CD80E86" w:rsidR="002A28D3" w:rsidRPr="002A28D3" w:rsidRDefault="002A28D3" w:rsidP="002A28D3">
            <w:pPr>
              <w:pStyle w:val="Contedodatabela"/>
              <w:jc w:val="both"/>
              <w:rPr>
                <w:rFonts w:ascii="Arial" w:hAnsi="Arial" w:cs="Arial"/>
                <w:b/>
              </w:rPr>
            </w:pPr>
            <w:r w:rsidRPr="002A28D3">
              <w:rPr>
                <w:rFonts w:ascii="Arial" w:hAnsi="Arial" w:cs="Arial"/>
              </w:rPr>
              <w:t>LIMA TIPO K N° 15 COM 31MM, em aço inox, secção transversal quadrangular, altamente flexível e resistente inclusive em canais curvilíneos ou atrésicos. Caixa com 06 unidades iguais. Embalagem que garanta a integridade do produto, contendo dados de identificação, procedência, nº lote, data de fabricação e data de validade. Apresentar Registro ANVISA.</w:t>
            </w:r>
          </w:p>
        </w:tc>
      </w:tr>
      <w:tr w:rsidR="002A28D3" w:rsidRPr="002A28D3" w14:paraId="751DACC8" w14:textId="77777777" w:rsidTr="002A28D3">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1236F14A" w14:textId="4601F5DB" w:rsidR="002A28D3" w:rsidRPr="002A28D3" w:rsidRDefault="002A28D3" w:rsidP="002A28D3">
            <w:pPr>
              <w:pStyle w:val="Contedodatabela"/>
              <w:jc w:val="center"/>
              <w:rPr>
                <w:rFonts w:ascii="Arial" w:hAnsi="Arial" w:cs="Arial"/>
                <w:b/>
              </w:rPr>
            </w:pPr>
            <w:r w:rsidRPr="002A28D3">
              <w:rPr>
                <w:rFonts w:ascii="Arial" w:hAnsi="Arial" w:cs="Arial"/>
                <w:b/>
              </w:rPr>
              <w:t>34</w:t>
            </w:r>
          </w:p>
        </w:tc>
        <w:tc>
          <w:tcPr>
            <w:tcW w:w="850" w:type="dxa"/>
            <w:tcBorders>
              <w:top w:val="single" w:sz="4" w:space="0" w:color="000000"/>
              <w:left w:val="single" w:sz="4" w:space="0" w:color="000000"/>
              <w:bottom w:val="single" w:sz="4" w:space="0" w:color="000000"/>
              <w:right w:val="nil"/>
            </w:tcBorders>
            <w:vAlign w:val="center"/>
          </w:tcPr>
          <w:p w14:paraId="60D361D9" w14:textId="695C0713" w:rsidR="002A28D3" w:rsidRPr="002A28D3" w:rsidRDefault="002A28D3" w:rsidP="002A28D3">
            <w:pPr>
              <w:pStyle w:val="Contedodatabela"/>
              <w:jc w:val="center"/>
              <w:rPr>
                <w:rFonts w:ascii="Arial" w:hAnsi="Arial" w:cs="Arial"/>
                <w:b/>
              </w:rPr>
            </w:pPr>
            <w:r w:rsidRPr="002A28D3">
              <w:rPr>
                <w:rFonts w:ascii="Arial" w:hAnsi="Arial" w:cs="Arial"/>
              </w:rPr>
              <w:t>1</w:t>
            </w:r>
            <w:r>
              <w:rPr>
                <w:rFonts w:ascii="Arial" w:hAnsi="Arial" w:cs="Arial"/>
              </w:rPr>
              <w:t>.</w:t>
            </w:r>
            <w:r w:rsidRPr="002A28D3">
              <w:rPr>
                <w:rFonts w:ascii="Arial" w:hAnsi="Arial" w:cs="Arial"/>
              </w:rPr>
              <w:t>000</w:t>
            </w:r>
          </w:p>
        </w:tc>
        <w:tc>
          <w:tcPr>
            <w:tcW w:w="850" w:type="dxa"/>
            <w:tcBorders>
              <w:top w:val="single" w:sz="4" w:space="0" w:color="000000"/>
              <w:left w:val="single" w:sz="4" w:space="0" w:color="000000"/>
              <w:bottom w:val="single" w:sz="4" w:space="0" w:color="000000"/>
              <w:right w:val="nil"/>
            </w:tcBorders>
            <w:vAlign w:val="center"/>
          </w:tcPr>
          <w:p w14:paraId="285DA3FD" w14:textId="64F4B555" w:rsidR="002A28D3" w:rsidRPr="002A28D3" w:rsidRDefault="002A28D3" w:rsidP="002A28D3">
            <w:pPr>
              <w:pStyle w:val="Contedodatabela"/>
              <w:jc w:val="center"/>
              <w:rPr>
                <w:rFonts w:ascii="Arial" w:hAnsi="Arial" w:cs="Arial"/>
                <w:b/>
              </w:rPr>
            </w:pPr>
            <w:r w:rsidRPr="002A28D3">
              <w:rPr>
                <w:rFonts w:ascii="Arial" w:hAnsi="Arial" w:cs="Arial"/>
              </w:rPr>
              <w:t>CAI</w:t>
            </w:r>
          </w:p>
        </w:tc>
        <w:tc>
          <w:tcPr>
            <w:tcW w:w="7370" w:type="dxa"/>
            <w:tcBorders>
              <w:top w:val="single" w:sz="4" w:space="0" w:color="000000"/>
              <w:left w:val="single" w:sz="4" w:space="0" w:color="000000"/>
              <w:bottom w:val="single" w:sz="4" w:space="0" w:color="000000"/>
              <w:right w:val="single" w:sz="4" w:space="0" w:color="000000"/>
            </w:tcBorders>
            <w:vAlign w:val="center"/>
          </w:tcPr>
          <w:p w14:paraId="2B68F8CD" w14:textId="3BB3FA66" w:rsidR="002A28D3" w:rsidRPr="002A28D3" w:rsidRDefault="002A28D3" w:rsidP="002A28D3">
            <w:pPr>
              <w:pStyle w:val="Contedodatabela"/>
              <w:jc w:val="both"/>
              <w:rPr>
                <w:rFonts w:ascii="Arial" w:hAnsi="Arial" w:cs="Arial"/>
                <w:b/>
              </w:rPr>
            </w:pPr>
            <w:r w:rsidRPr="002A28D3">
              <w:rPr>
                <w:rFonts w:ascii="Arial" w:hAnsi="Arial" w:cs="Arial"/>
              </w:rPr>
              <w:t>LIMA TIPO K Nº20 COM 25MM: Lima endodôntica tipo K de PRIMEIRA SÉRIE, Nº 20 e comprimento de 25mm, em aço inoxidável fabricado por torção, secção transversal quadrangular, com alto poder de corte, altamente flexível e resistente inclusive em canais curvilíneos ou atrésicos. Caixa com 6 limas iguais. Embalagem que garanta a integridade do produto, contendo dados de identificação, procedência, nº lote, data de fabricação e data de validade. Apresentar Registro ANVISA.</w:t>
            </w:r>
          </w:p>
        </w:tc>
      </w:tr>
      <w:tr w:rsidR="002A28D3" w:rsidRPr="002A28D3" w14:paraId="7DC0512E" w14:textId="77777777" w:rsidTr="002A28D3">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0E7A6C78" w14:textId="683D9C63" w:rsidR="002A28D3" w:rsidRPr="002A28D3" w:rsidRDefault="002A28D3" w:rsidP="002A28D3">
            <w:pPr>
              <w:pStyle w:val="Contedodatabela"/>
              <w:jc w:val="center"/>
              <w:rPr>
                <w:rFonts w:ascii="Arial" w:hAnsi="Arial" w:cs="Arial"/>
                <w:b/>
              </w:rPr>
            </w:pPr>
            <w:r w:rsidRPr="002A28D3">
              <w:rPr>
                <w:rFonts w:ascii="Arial" w:hAnsi="Arial" w:cs="Arial"/>
                <w:b/>
              </w:rPr>
              <w:t>35</w:t>
            </w:r>
          </w:p>
        </w:tc>
        <w:tc>
          <w:tcPr>
            <w:tcW w:w="850" w:type="dxa"/>
            <w:tcBorders>
              <w:top w:val="single" w:sz="4" w:space="0" w:color="000000"/>
              <w:left w:val="single" w:sz="4" w:space="0" w:color="000000"/>
              <w:bottom w:val="single" w:sz="4" w:space="0" w:color="000000"/>
              <w:right w:val="nil"/>
            </w:tcBorders>
            <w:vAlign w:val="center"/>
          </w:tcPr>
          <w:p w14:paraId="099FFC28" w14:textId="4A666380" w:rsidR="002A28D3" w:rsidRPr="002A28D3" w:rsidRDefault="002A28D3" w:rsidP="002A28D3">
            <w:pPr>
              <w:pStyle w:val="Contedodatabela"/>
              <w:jc w:val="center"/>
              <w:rPr>
                <w:rFonts w:ascii="Arial" w:hAnsi="Arial" w:cs="Arial"/>
                <w:b/>
              </w:rPr>
            </w:pPr>
            <w:r w:rsidRPr="002A28D3">
              <w:rPr>
                <w:rFonts w:ascii="Arial" w:hAnsi="Arial" w:cs="Arial"/>
              </w:rPr>
              <w:t>300</w:t>
            </w:r>
          </w:p>
        </w:tc>
        <w:tc>
          <w:tcPr>
            <w:tcW w:w="850" w:type="dxa"/>
            <w:tcBorders>
              <w:top w:val="single" w:sz="4" w:space="0" w:color="000000"/>
              <w:left w:val="single" w:sz="4" w:space="0" w:color="000000"/>
              <w:bottom w:val="single" w:sz="4" w:space="0" w:color="000000"/>
              <w:right w:val="nil"/>
            </w:tcBorders>
            <w:vAlign w:val="center"/>
          </w:tcPr>
          <w:p w14:paraId="599945B9" w14:textId="152E00DE" w:rsidR="002A28D3" w:rsidRPr="002A28D3" w:rsidRDefault="002A28D3" w:rsidP="002A28D3">
            <w:pPr>
              <w:pStyle w:val="Contedodatabela"/>
              <w:jc w:val="center"/>
              <w:rPr>
                <w:rFonts w:ascii="Arial" w:hAnsi="Arial" w:cs="Arial"/>
                <w:b/>
              </w:rPr>
            </w:pPr>
            <w:r w:rsidRPr="002A28D3">
              <w:rPr>
                <w:rFonts w:ascii="Arial" w:hAnsi="Arial" w:cs="Arial"/>
              </w:rPr>
              <w:t>CAI</w:t>
            </w:r>
          </w:p>
        </w:tc>
        <w:tc>
          <w:tcPr>
            <w:tcW w:w="7370" w:type="dxa"/>
            <w:tcBorders>
              <w:top w:val="single" w:sz="4" w:space="0" w:color="000000"/>
              <w:left w:val="single" w:sz="4" w:space="0" w:color="000000"/>
              <w:bottom w:val="single" w:sz="4" w:space="0" w:color="000000"/>
              <w:right w:val="single" w:sz="4" w:space="0" w:color="000000"/>
            </w:tcBorders>
            <w:vAlign w:val="center"/>
          </w:tcPr>
          <w:p w14:paraId="6814B713" w14:textId="657BEC3E" w:rsidR="002A28D3" w:rsidRPr="002A28D3" w:rsidRDefault="002A28D3" w:rsidP="002A28D3">
            <w:pPr>
              <w:pStyle w:val="Contedodatabela"/>
              <w:jc w:val="both"/>
              <w:rPr>
                <w:rFonts w:ascii="Arial" w:hAnsi="Arial" w:cs="Arial"/>
                <w:b/>
              </w:rPr>
            </w:pPr>
            <w:r w:rsidRPr="002A28D3">
              <w:rPr>
                <w:rFonts w:ascii="Arial" w:hAnsi="Arial" w:cs="Arial"/>
              </w:rPr>
              <w:t>LIMA TIPO K-FILE Nº 06 COM 25MM: em aço inoxidável DIN 14310 eletropolida ou classificação AISI 302 (17% de cromo e 8% de níquel aproximadamente). Obedencendo especificação ADA/ANSI número 28 e norma ISO número 36301; caixa com 6 unidades. Embalagem que garanta a integridade do produto, contendo dados de identificação, procedência, nº lote, data de fabricação e data de validade. Apresentar Registro ANVISA.</w:t>
            </w:r>
          </w:p>
        </w:tc>
      </w:tr>
      <w:tr w:rsidR="002A28D3" w:rsidRPr="002A28D3" w14:paraId="073FC4DB" w14:textId="77777777" w:rsidTr="002A28D3">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55F74686" w14:textId="7DB8026A" w:rsidR="002A28D3" w:rsidRPr="002A28D3" w:rsidRDefault="002A28D3" w:rsidP="002A28D3">
            <w:pPr>
              <w:pStyle w:val="Contedodatabela"/>
              <w:jc w:val="center"/>
              <w:rPr>
                <w:rFonts w:ascii="Arial" w:hAnsi="Arial" w:cs="Arial"/>
                <w:b/>
              </w:rPr>
            </w:pPr>
            <w:r w:rsidRPr="002A28D3">
              <w:rPr>
                <w:rFonts w:ascii="Arial" w:hAnsi="Arial" w:cs="Arial"/>
                <w:b/>
              </w:rPr>
              <w:t>36</w:t>
            </w:r>
          </w:p>
        </w:tc>
        <w:tc>
          <w:tcPr>
            <w:tcW w:w="850" w:type="dxa"/>
            <w:tcBorders>
              <w:top w:val="single" w:sz="4" w:space="0" w:color="000000"/>
              <w:left w:val="single" w:sz="4" w:space="0" w:color="000000"/>
              <w:bottom w:val="single" w:sz="4" w:space="0" w:color="000000"/>
              <w:right w:val="nil"/>
            </w:tcBorders>
            <w:vAlign w:val="center"/>
          </w:tcPr>
          <w:p w14:paraId="0A59636A" w14:textId="21BCF6FD" w:rsidR="002A28D3" w:rsidRPr="002A28D3" w:rsidRDefault="002A28D3" w:rsidP="002A28D3">
            <w:pPr>
              <w:pStyle w:val="Contedodatabela"/>
              <w:jc w:val="center"/>
              <w:rPr>
                <w:rFonts w:ascii="Arial" w:hAnsi="Arial" w:cs="Arial"/>
                <w:b/>
              </w:rPr>
            </w:pPr>
            <w:r w:rsidRPr="002A28D3">
              <w:rPr>
                <w:rFonts w:ascii="Arial" w:hAnsi="Arial" w:cs="Arial"/>
              </w:rPr>
              <w:t>1</w:t>
            </w:r>
            <w:r>
              <w:rPr>
                <w:rFonts w:ascii="Arial" w:hAnsi="Arial" w:cs="Arial"/>
              </w:rPr>
              <w:t>.</w:t>
            </w:r>
            <w:r w:rsidRPr="002A28D3">
              <w:rPr>
                <w:rFonts w:ascii="Arial" w:hAnsi="Arial" w:cs="Arial"/>
              </w:rPr>
              <w:t>000</w:t>
            </w:r>
          </w:p>
        </w:tc>
        <w:tc>
          <w:tcPr>
            <w:tcW w:w="850" w:type="dxa"/>
            <w:tcBorders>
              <w:top w:val="single" w:sz="4" w:space="0" w:color="000000"/>
              <w:left w:val="single" w:sz="4" w:space="0" w:color="000000"/>
              <w:bottom w:val="single" w:sz="4" w:space="0" w:color="000000"/>
              <w:right w:val="nil"/>
            </w:tcBorders>
            <w:vAlign w:val="center"/>
          </w:tcPr>
          <w:p w14:paraId="2247A018" w14:textId="0AC51A8B" w:rsidR="002A28D3" w:rsidRPr="002A28D3" w:rsidRDefault="002A28D3" w:rsidP="002A28D3">
            <w:pPr>
              <w:pStyle w:val="Contedodatabela"/>
              <w:jc w:val="center"/>
              <w:rPr>
                <w:rFonts w:ascii="Arial" w:hAnsi="Arial" w:cs="Arial"/>
                <w:b/>
              </w:rPr>
            </w:pPr>
            <w:r w:rsidRPr="002A28D3">
              <w:rPr>
                <w:rFonts w:ascii="Arial" w:hAnsi="Arial" w:cs="Arial"/>
              </w:rPr>
              <w:t>CAI</w:t>
            </w:r>
          </w:p>
        </w:tc>
        <w:tc>
          <w:tcPr>
            <w:tcW w:w="7370" w:type="dxa"/>
            <w:tcBorders>
              <w:top w:val="single" w:sz="4" w:space="0" w:color="000000"/>
              <w:left w:val="single" w:sz="4" w:space="0" w:color="000000"/>
              <w:bottom w:val="single" w:sz="4" w:space="0" w:color="000000"/>
              <w:right w:val="single" w:sz="4" w:space="0" w:color="000000"/>
            </w:tcBorders>
            <w:vAlign w:val="center"/>
          </w:tcPr>
          <w:p w14:paraId="30D5703E" w14:textId="4EDC3CF3" w:rsidR="002A28D3" w:rsidRPr="002A28D3" w:rsidRDefault="002A28D3" w:rsidP="002A28D3">
            <w:pPr>
              <w:pStyle w:val="Contedodatabela"/>
              <w:jc w:val="both"/>
              <w:rPr>
                <w:rFonts w:ascii="Arial" w:hAnsi="Arial" w:cs="Arial"/>
                <w:b/>
              </w:rPr>
            </w:pPr>
            <w:r w:rsidRPr="002A28D3">
              <w:rPr>
                <w:rFonts w:ascii="Arial" w:hAnsi="Arial" w:cs="Arial"/>
              </w:rPr>
              <w:t>LIMA TIPO K-FILE Nº 08 COM 25MM: em aço inoxidável DIN 14310 eletropolida ou classificação AISI 302 (17% de cromo e 8% de níquel aproximadamente). Obedencendo especificação ADA/ANSI número 28 e norma ISO número 36301; caixa com 6 unidades. Embalagem que garanta a integridade do produto, contendo dados de identificação, procedência, nº lote, data de fabricação e data de validade. Apresentar Registro ANVISA.</w:t>
            </w:r>
          </w:p>
        </w:tc>
      </w:tr>
      <w:tr w:rsidR="002A28D3" w:rsidRPr="002A28D3" w14:paraId="5CEDC178" w14:textId="77777777" w:rsidTr="002A28D3">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346FC03A" w14:textId="12408C58" w:rsidR="002A28D3" w:rsidRPr="002A28D3" w:rsidRDefault="002A28D3" w:rsidP="002A28D3">
            <w:pPr>
              <w:pStyle w:val="Contedodatabela"/>
              <w:jc w:val="center"/>
              <w:rPr>
                <w:rFonts w:ascii="Arial" w:hAnsi="Arial" w:cs="Arial"/>
                <w:b/>
              </w:rPr>
            </w:pPr>
            <w:r w:rsidRPr="002A28D3">
              <w:rPr>
                <w:rFonts w:ascii="Arial" w:hAnsi="Arial" w:cs="Arial"/>
                <w:b/>
              </w:rPr>
              <w:t>37</w:t>
            </w:r>
          </w:p>
        </w:tc>
        <w:tc>
          <w:tcPr>
            <w:tcW w:w="850" w:type="dxa"/>
            <w:tcBorders>
              <w:top w:val="single" w:sz="4" w:space="0" w:color="000000"/>
              <w:left w:val="single" w:sz="4" w:space="0" w:color="000000"/>
              <w:bottom w:val="single" w:sz="4" w:space="0" w:color="000000"/>
              <w:right w:val="nil"/>
            </w:tcBorders>
            <w:vAlign w:val="center"/>
          </w:tcPr>
          <w:p w14:paraId="3E2E5387" w14:textId="72A43CCA" w:rsidR="002A28D3" w:rsidRPr="002A28D3" w:rsidRDefault="002A28D3" w:rsidP="002A28D3">
            <w:pPr>
              <w:pStyle w:val="Contedodatabela"/>
              <w:jc w:val="center"/>
              <w:rPr>
                <w:rFonts w:ascii="Arial" w:hAnsi="Arial" w:cs="Arial"/>
                <w:b/>
              </w:rPr>
            </w:pPr>
            <w:r>
              <w:rPr>
                <w:rFonts w:ascii="Arial" w:hAnsi="Arial" w:cs="Arial"/>
              </w:rPr>
              <w:t>0</w:t>
            </w:r>
            <w:r w:rsidRPr="002A28D3">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12472F72" w14:textId="4E74D1DF" w:rsidR="002A28D3" w:rsidRPr="002A28D3" w:rsidRDefault="002A28D3" w:rsidP="002A28D3">
            <w:pPr>
              <w:pStyle w:val="Contedodatabela"/>
              <w:jc w:val="center"/>
              <w:rPr>
                <w:rFonts w:ascii="Arial" w:hAnsi="Arial" w:cs="Arial"/>
                <w:b/>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FF3F43E" w14:textId="06F58CC6" w:rsidR="002A28D3" w:rsidRPr="002A28D3" w:rsidRDefault="002A28D3" w:rsidP="002A28D3">
            <w:pPr>
              <w:pStyle w:val="Contedodatabela"/>
              <w:jc w:val="both"/>
              <w:rPr>
                <w:rFonts w:ascii="Arial" w:hAnsi="Arial" w:cs="Arial"/>
                <w:b/>
              </w:rPr>
            </w:pPr>
            <w:r w:rsidRPr="002A28D3">
              <w:rPr>
                <w:rFonts w:ascii="Arial" w:hAnsi="Arial" w:cs="Arial"/>
              </w:rPr>
              <w:t>PROVETA DE PLÁSTICO 2.000 ML: Proveta de plástico graduada até 2.000 ml.</w:t>
            </w:r>
          </w:p>
        </w:tc>
      </w:tr>
    </w:tbl>
    <w:p w14:paraId="3E794A81" w14:textId="77777777" w:rsidR="00E73337" w:rsidRDefault="00E73337" w:rsidP="00DB131D">
      <w:pPr>
        <w:tabs>
          <w:tab w:val="left" w:pos="284"/>
        </w:tabs>
        <w:jc w:val="center"/>
        <w:rPr>
          <w:rFonts w:ascii="Arial" w:eastAsia="Arial" w:hAnsi="Arial" w:cs="Arial"/>
          <w:b/>
          <w:bCs/>
        </w:rPr>
      </w:pPr>
    </w:p>
    <w:p w14:paraId="4E2C108D" w14:textId="77777777" w:rsidR="00E73337" w:rsidRDefault="00E73337" w:rsidP="00DB131D">
      <w:pPr>
        <w:tabs>
          <w:tab w:val="left" w:pos="284"/>
        </w:tabs>
        <w:jc w:val="center"/>
        <w:rPr>
          <w:rFonts w:ascii="Arial" w:eastAsia="Arial" w:hAnsi="Arial" w:cs="Arial"/>
          <w:b/>
          <w:bCs/>
        </w:rPr>
      </w:pPr>
    </w:p>
    <w:p w14:paraId="0B83DB53" w14:textId="77777777" w:rsidR="00E73337" w:rsidRDefault="00E73337" w:rsidP="00DB131D">
      <w:pPr>
        <w:tabs>
          <w:tab w:val="left" w:pos="284"/>
        </w:tabs>
        <w:jc w:val="center"/>
        <w:rPr>
          <w:rFonts w:ascii="Arial" w:eastAsia="Arial" w:hAnsi="Arial" w:cs="Arial"/>
          <w:b/>
          <w:bCs/>
        </w:rPr>
      </w:pPr>
    </w:p>
    <w:p w14:paraId="5C81BA6B" w14:textId="77777777" w:rsidR="00E73337" w:rsidRDefault="00E73337" w:rsidP="00DB131D">
      <w:pPr>
        <w:tabs>
          <w:tab w:val="left" w:pos="284"/>
        </w:tabs>
        <w:jc w:val="center"/>
        <w:rPr>
          <w:rFonts w:ascii="Arial" w:eastAsia="Arial" w:hAnsi="Arial" w:cs="Arial"/>
          <w:b/>
          <w:bCs/>
        </w:rPr>
      </w:pPr>
    </w:p>
    <w:p w14:paraId="2D6E46A7" w14:textId="24CE98E3" w:rsidR="00DB131D" w:rsidRPr="00DB131D" w:rsidRDefault="00DB131D" w:rsidP="00DB131D">
      <w:pPr>
        <w:tabs>
          <w:tab w:val="left" w:pos="284"/>
        </w:tabs>
        <w:jc w:val="center"/>
        <w:rPr>
          <w:rFonts w:ascii="Arial" w:eastAsia="Arial" w:hAnsi="Arial" w:cs="Arial"/>
          <w:b/>
          <w:bCs/>
        </w:rPr>
      </w:pPr>
      <w:r w:rsidRPr="00DB131D">
        <w:rPr>
          <w:rFonts w:ascii="Arial" w:eastAsia="Arial" w:hAnsi="Arial" w:cs="Arial"/>
          <w:b/>
          <w:bCs/>
        </w:rPr>
        <w:t xml:space="preserve">COTA </w:t>
      </w:r>
      <w:r>
        <w:rPr>
          <w:rFonts w:ascii="Arial" w:eastAsia="Arial" w:hAnsi="Arial" w:cs="Arial"/>
          <w:b/>
          <w:bCs/>
        </w:rPr>
        <w:t>RESERVADA</w:t>
      </w:r>
      <w:r w:rsidR="00FD42F1">
        <w:rPr>
          <w:rFonts w:ascii="Arial" w:eastAsia="Arial" w:hAnsi="Arial" w:cs="Arial"/>
          <w:b/>
          <w:bCs/>
        </w:rPr>
        <w:t xml:space="preserve">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DB131D" w:rsidRPr="005C6803" w14:paraId="7A202FD2" w14:textId="77777777" w:rsidTr="008F57DC">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02379EBD" w14:textId="77777777" w:rsidR="00DB131D" w:rsidRPr="005C6803" w:rsidRDefault="00DB131D" w:rsidP="008F57DC">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AD15D14" w14:textId="77777777" w:rsidR="00DB131D" w:rsidRPr="005C6803" w:rsidRDefault="00DB131D" w:rsidP="008F57DC">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3CEC8662" w14:textId="77777777" w:rsidR="00DB131D" w:rsidRPr="005C6803" w:rsidRDefault="00DB131D" w:rsidP="008F57DC">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8EC3E55" w14:textId="77777777" w:rsidR="00DB131D" w:rsidRPr="005C6803" w:rsidRDefault="00DB131D" w:rsidP="008F57DC">
            <w:pPr>
              <w:pStyle w:val="Contedodatabela"/>
              <w:jc w:val="center"/>
              <w:rPr>
                <w:rFonts w:ascii="Arial" w:hAnsi="Arial" w:cs="Arial"/>
                <w:kern w:val="2"/>
              </w:rPr>
            </w:pPr>
            <w:r w:rsidRPr="005C6803">
              <w:rPr>
                <w:rFonts w:ascii="Arial" w:hAnsi="Arial" w:cs="Arial"/>
                <w:b/>
              </w:rPr>
              <w:t>Descritivo</w:t>
            </w:r>
          </w:p>
        </w:tc>
      </w:tr>
      <w:tr w:rsidR="000C0EFD" w:rsidRPr="005C6803" w14:paraId="4707644D" w14:textId="77777777" w:rsidTr="008F57DC">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44CFA688" w14:textId="53687235" w:rsidR="000C0EFD" w:rsidRPr="000C0EFD" w:rsidRDefault="000C0EFD" w:rsidP="002A28D3">
            <w:pPr>
              <w:pStyle w:val="Contedodatabela"/>
              <w:jc w:val="center"/>
              <w:rPr>
                <w:rFonts w:ascii="Arial" w:hAnsi="Arial" w:cs="Arial"/>
                <w:b/>
              </w:rPr>
            </w:pPr>
            <w:r w:rsidRPr="000C0EFD">
              <w:rPr>
                <w:rFonts w:ascii="Arial" w:hAnsi="Arial" w:cs="Arial"/>
                <w:b/>
              </w:rPr>
              <w:t>3</w:t>
            </w:r>
            <w:r w:rsidR="002A28D3">
              <w:rPr>
                <w:rFonts w:ascii="Arial" w:hAnsi="Arial" w:cs="Arial"/>
                <w:b/>
              </w:rPr>
              <w:t>8</w:t>
            </w:r>
          </w:p>
        </w:tc>
        <w:tc>
          <w:tcPr>
            <w:tcW w:w="850" w:type="dxa"/>
            <w:tcBorders>
              <w:top w:val="single" w:sz="4" w:space="0" w:color="000000"/>
              <w:left w:val="single" w:sz="4" w:space="0" w:color="000000"/>
              <w:bottom w:val="single" w:sz="4" w:space="0" w:color="000000"/>
              <w:right w:val="nil"/>
            </w:tcBorders>
            <w:vAlign w:val="center"/>
          </w:tcPr>
          <w:p w14:paraId="6D3495FB" w14:textId="11FEA96C" w:rsidR="000C0EFD" w:rsidRPr="000C0EFD" w:rsidRDefault="000C0EFD" w:rsidP="008F57DC">
            <w:pPr>
              <w:pStyle w:val="Contedodatabela"/>
              <w:jc w:val="center"/>
              <w:rPr>
                <w:rFonts w:ascii="Arial" w:hAnsi="Arial" w:cs="Arial"/>
                <w:b/>
              </w:rPr>
            </w:pPr>
            <w:r w:rsidRPr="000C0EFD">
              <w:rPr>
                <w:rFonts w:ascii="Arial" w:hAnsi="Arial"/>
                <w:color w:val="000000"/>
              </w:rPr>
              <w:t>500</w:t>
            </w:r>
          </w:p>
        </w:tc>
        <w:tc>
          <w:tcPr>
            <w:tcW w:w="850" w:type="dxa"/>
            <w:tcBorders>
              <w:top w:val="single" w:sz="4" w:space="0" w:color="000000"/>
              <w:left w:val="single" w:sz="4" w:space="0" w:color="000000"/>
              <w:bottom w:val="single" w:sz="4" w:space="0" w:color="000000"/>
              <w:right w:val="nil"/>
            </w:tcBorders>
            <w:vAlign w:val="center"/>
          </w:tcPr>
          <w:p w14:paraId="156AB193" w14:textId="25D34B34" w:rsidR="000C0EFD" w:rsidRPr="000C0EFD" w:rsidRDefault="00E73337" w:rsidP="008F57DC">
            <w:pPr>
              <w:pStyle w:val="Contedodatabela"/>
              <w:jc w:val="center"/>
              <w:rPr>
                <w:rFonts w:ascii="Arial" w:hAnsi="Arial" w:cs="Arial"/>
                <w:b/>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92B23C1" w14:textId="5874DF14" w:rsidR="000C0EFD" w:rsidRPr="002A28D3" w:rsidRDefault="002A28D3" w:rsidP="002A28D3">
            <w:pPr>
              <w:jc w:val="both"/>
              <w:rPr>
                <w:rFonts w:ascii="Arial" w:hAnsi="Arial" w:cs="Arial"/>
                <w:color w:val="000000"/>
              </w:rPr>
            </w:pPr>
            <w:r>
              <w:rPr>
                <w:rFonts w:ascii="Arial" w:hAnsi="Arial" w:cs="Arial"/>
                <w:color w:val="000000"/>
              </w:rPr>
              <w:t>LIMA ENDODÔNTICA ROTATÓRIA NI-TI 15.05 COM 25MM: sistema rotatório com limas endodônticas de Níquel Titânio; com tratamento térmico antifadiga; cíclica e resistência torcional; secção de hélice dupla e quadrangular; adaptável em qualquer tipo de motor e contra ângulo para endodontia; lima nº15.05 com 25mm. Embalagem que Garanta a Integridade do Produto, constando externamente Marca Comercial, Nome do Produto, Lote e Procedência de Fabricação. Apresentar Registro ANVISA.</w:t>
            </w:r>
          </w:p>
        </w:tc>
      </w:tr>
    </w:tbl>
    <w:p w14:paraId="72731D75" w14:textId="2FA0963E" w:rsidR="00217F72" w:rsidRPr="00220BDD" w:rsidRDefault="00217F72" w:rsidP="00DC2F9A">
      <w:pPr>
        <w:jc w:val="both"/>
        <w:rPr>
          <w:rFonts w:ascii="Arial" w:hAnsi="Arial" w:cs="Arial"/>
          <w:highlight w:val="yellow"/>
        </w:rPr>
      </w:pPr>
    </w:p>
    <w:p w14:paraId="58BFAD4E" w14:textId="7044AEE9" w:rsidR="008F57DC" w:rsidRPr="008F57DC" w:rsidRDefault="008F57DC" w:rsidP="008F57DC">
      <w:pPr>
        <w:shd w:val="clear" w:color="auto" w:fill="CCCCCC"/>
        <w:tabs>
          <w:tab w:val="left" w:pos="3450"/>
        </w:tabs>
        <w:ind w:firstLine="561"/>
        <w:jc w:val="both"/>
        <w:rPr>
          <w:rFonts w:ascii="Arial" w:hAnsi="Arial" w:cs="Arial"/>
          <w:b/>
          <w:bCs/>
        </w:rPr>
      </w:pPr>
      <w:r w:rsidRPr="008F57DC">
        <w:rPr>
          <w:rFonts w:ascii="Arial" w:hAnsi="Arial" w:cs="Arial"/>
          <w:b/>
          <w:bCs/>
        </w:rPr>
        <w:t>5. DA</w:t>
      </w:r>
      <w:r w:rsidR="00E73337">
        <w:rPr>
          <w:rFonts w:ascii="Arial" w:hAnsi="Arial" w:cs="Arial"/>
          <w:b/>
          <w:bCs/>
        </w:rPr>
        <w:t>S</w:t>
      </w:r>
      <w:r w:rsidRPr="008F57DC">
        <w:rPr>
          <w:rFonts w:ascii="Arial" w:hAnsi="Arial" w:cs="Arial"/>
          <w:b/>
          <w:bCs/>
        </w:rPr>
        <w:t xml:space="preserve"> AMOSTRA</w:t>
      </w:r>
      <w:r w:rsidR="00E73337">
        <w:rPr>
          <w:rFonts w:ascii="Arial" w:hAnsi="Arial" w:cs="Arial"/>
          <w:b/>
          <w:bCs/>
        </w:rPr>
        <w:t>S</w:t>
      </w:r>
      <w:r w:rsidRPr="008F57DC">
        <w:rPr>
          <w:rFonts w:ascii="Arial" w:hAnsi="Arial" w:cs="Arial"/>
          <w:b/>
          <w:bCs/>
        </w:rPr>
        <w:t>:</w:t>
      </w:r>
    </w:p>
    <w:p w14:paraId="0F99B9B6" w14:textId="7A08DAA3" w:rsidR="00E73337" w:rsidRPr="00E73337" w:rsidRDefault="008F57DC" w:rsidP="00E73337">
      <w:pPr>
        <w:jc w:val="both"/>
        <w:rPr>
          <w:rFonts w:ascii="Arial" w:hAnsi="Arial" w:cs="Arial"/>
          <w:b/>
          <w:bCs/>
          <w:lang w:eastAsia="pt-BR"/>
        </w:rPr>
      </w:pPr>
      <w:r w:rsidRPr="008F57DC">
        <w:rPr>
          <w:rFonts w:ascii="Arial" w:hAnsi="Arial" w:cs="Arial"/>
          <w:b/>
          <w:bCs/>
        </w:rPr>
        <w:lastRenderedPageBreak/>
        <w:t xml:space="preserve">a) </w:t>
      </w:r>
      <w:r w:rsidR="00E73337" w:rsidRPr="00E73337">
        <w:rPr>
          <w:rFonts w:ascii="Arial" w:hAnsi="Arial" w:cs="Arial"/>
          <w:lang w:eastAsia="pt-BR"/>
        </w:rPr>
        <w:t>A Unidade Requisitante se reserva o direito de solicitar amostras de todos os itens, desde que seja imprescindível uma avaliação técnica física do produto e/ou nos casos de marcas não utilizadas anteriormente.</w:t>
      </w:r>
    </w:p>
    <w:p w14:paraId="17762E72" w14:textId="77777777" w:rsidR="00E73337" w:rsidRPr="00E73337" w:rsidRDefault="00E73337" w:rsidP="00E73337">
      <w:pPr>
        <w:jc w:val="both"/>
        <w:rPr>
          <w:rFonts w:ascii="Arial" w:hAnsi="Arial" w:cs="Arial"/>
          <w:b/>
          <w:bCs/>
          <w:lang w:eastAsia="pt-BR"/>
        </w:rPr>
      </w:pPr>
      <w:r w:rsidRPr="00E73337">
        <w:rPr>
          <w:rFonts w:ascii="Arial" w:hAnsi="Arial" w:cs="Arial"/>
          <w:b/>
          <w:bCs/>
          <w:lang w:eastAsia="pt-BR"/>
        </w:rPr>
        <w:t>b)</w:t>
      </w:r>
      <w:r w:rsidRPr="00E73337">
        <w:rPr>
          <w:rFonts w:ascii="Arial" w:hAnsi="Arial" w:cs="Arial"/>
          <w:lang w:eastAsia="pt-BR"/>
        </w:rPr>
        <w:t xml:space="preserve"> </w:t>
      </w:r>
      <w:r w:rsidRPr="00E73337">
        <w:rPr>
          <w:rFonts w:ascii="Arial" w:hAnsi="Arial" w:cs="Arial"/>
          <w:bCs/>
          <w:lang w:eastAsia="pt-BR"/>
        </w:rPr>
        <w:t>As amostras serão avaliadas para verificar se suas características conferem com o descritivo considerando aspectos como tamanho, peso, forma, composição, facilidade de manuseio e embalagem (lacre, quantidade, esterilidade quando aplicável, validade, proteção e dados de identificação).</w:t>
      </w:r>
    </w:p>
    <w:p w14:paraId="2BE08F27" w14:textId="77777777" w:rsidR="00E73337" w:rsidRPr="00E73337" w:rsidRDefault="00E73337" w:rsidP="00E73337">
      <w:pPr>
        <w:jc w:val="both"/>
        <w:rPr>
          <w:rFonts w:ascii="Arial" w:hAnsi="Arial" w:cs="Arial"/>
          <w:b/>
          <w:bCs/>
          <w:lang w:eastAsia="pt-BR"/>
        </w:rPr>
      </w:pPr>
      <w:r w:rsidRPr="00E73337">
        <w:rPr>
          <w:rFonts w:ascii="Arial" w:hAnsi="Arial" w:cs="Arial"/>
          <w:b/>
          <w:bCs/>
          <w:lang w:eastAsia="pt-BR"/>
        </w:rPr>
        <w:t xml:space="preserve">c) </w:t>
      </w:r>
      <w:r w:rsidRPr="00E73337">
        <w:rPr>
          <w:rFonts w:ascii="Arial" w:hAnsi="Arial" w:cs="Arial"/>
          <w:lang w:eastAsia="pt-BR"/>
        </w:rPr>
        <w:t xml:space="preserve">As amostras, caso sejam solicitadas, deverão ser entregues </w:t>
      </w:r>
      <w:r w:rsidRPr="00E73337">
        <w:rPr>
          <w:rFonts w:ascii="Arial" w:hAnsi="Arial" w:cs="Arial"/>
          <w:b/>
          <w:lang w:eastAsia="pt-BR"/>
        </w:rPr>
        <w:t>no prazo de até 03 (três) dias úteis, a partir da data de sua solicitação, que será feita através de e-mail</w:t>
      </w:r>
      <w:r w:rsidRPr="00E73337">
        <w:rPr>
          <w:rFonts w:ascii="Arial" w:hAnsi="Arial" w:cs="Arial"/>
          <w:lang w:eastAsia="pt-BR"/>
        </w:rPr>
        <w:t>, sob pena de desclassificação pelo não cumprimento.</w:t>
      </w:r>
    </w:p>
    <w:p w14:paraId="60E0866F" w14:textId="1F3EBE86" w:rsidR="00E73337" w:rsidRPr="00E73337" w:rsidRDefault="00E73337" w:rsidP="00E73337">
      <w:pPr>
        <w:jc w:val="both"/>
        <w:rPr>
          <w:rFonts w:ascii="Arial" w:hAnsi="Arial" w:cs="Arial"/>
          <w:b/>
          <w:bCs/>
          <w:lang w:eastAsia="pt-BR"/>
        </w:rPr>
      </w:pPr>
      <w:r w:rsidRPr="00E73337">
        <w:rPr>
          <w:rFonts w:ascii="Arial" w:hAnsi="Arial" w:cs="Arial"/>
          <w:b/>
          <w:bCs/>
          <w:lang w:eastAsia="pt-BR"/>
        </w:rPr>
        <w:t xml:space="preserve">d) </w:t>
      </w:r>
      <w:r w:rsidRPr="00E73337">
        <w:rPr>
          <w:rFonts w:ascii="Arial" w:hAnsi="Arial" w:cs="Arial"/>
          <w:lang w:eastAsia="pt-BR"/>
        </w:rPr>
        <w:t xml:space="preserve">As amostras reutilizáveis reprovadas, ficarão sob guarda do almoxarifado e a proponente poderá recolhê-las em </w:t>
      </w:r>
      <w:r w:rsidRPr="00E73337">
        <w:rPr>
          <w:rFonts w:ascii="Arial" w:hAnsi="Arial" w:cs="Arial"/>
          <w:b/>
          <w:lang w:eastAsia="pt-BR"/>
        </w:rPr>
        <w:t>até 06 (seis) meses</w:t>
      </w:r>
      <w:r w:rsidRPr="00E73337">
        <w:rPr>
          <w:rFonts w:ascii="Arial" w:hAnsi="Arial" w:cs="Arial"/>
          <w:lang w:eastAsia="pt-BR"/>
        </w:rPr>
        <w:t xml:space="preserve"> após a homologação do pregão; após esse prazo serão consideradas doações.</w:t>
      </w:r>
    </w:p>
    <w:p w14:paraId="2092442A" w14:textId="77777777" w:rsidR="00E73337" w:rsidRDefault="00E73337" w:rsidP="00E73337">
      <w:pPr>
        <w:jc w:val="both"/>
        <w:rPr>
          <w:rFonts w:ascii="Arial" w:hAnsi="Arial" w:cs="Arial"/>
          <w:lang w:eastAsia="pt-BR"/>
        </w:rPr>
      </w:pPr>
      <w:r w:rsidRPr="00E73337">
        <w:rPr>
          <w:rFonts w:ascii="Arial" w:hAnsi="Arial" w:cs="Arial"/>
          <w:b/>
          <w:bCs/>
          <w:lang w:eastAsia="pt-BR"/>
        </w:rPr>
        <w:t xml:space="preserve">e) </w:t>
      </w:r>
      <w:r w:rsidRPr="00E73337">
        <w:rPr>
          <w:rFonts w:ascii="Arial" w:hAnsi="Arial" w:cs="Arial"/>
          <w:lang w:eastAsia="pt-BR"/>
        </w:rPr>
        <w:t xml:space="preserve">Local e horário de entrega das amostras: </w:t>
      </w:r>
    </w:p>
    <w:p w14:paraId="451FE801" w14:textId="77777777" w:rsidR="00E73337" w:rsidRPr="00E73337" w:rsidRDefault="00E73337" w:rsidP="00E73337">
      <w:pPr>
        <w:jc w:val="both"/>
        <w:rPr>
          <w:rFonts w:ascii="Arial" w:hAnsi="Arial" w:cs="Arial"/>
          <w:lang w:eastAsia="pt-BR"/>
        </w:rPr>
      </w:pPr>
    </w:p>
    <w:p w14:paraId="45AB987C" w14:textId="77777777" w:rsidR="00E73337" w:rsidRPr="00E73337" w:rsidRDefault="00E73337" w:rsidP="00E73337">
      <w:pPr>
        <w:ind w:left="360"/>
        <w:jc w:val="both"/>
        <w:rPr>
          <w:rFonts w:ascii="Arial" w:hAnsi="Arial" w:cs="Arial"/>
          <w:b/>
          <w:lang w:eastAsia="pt-BR"/>
        </w:rPr>
      </w:pPr>
      <w:r w:rsidRPr="00E73337">
        <w:rPr>
          <w:rFonts w:ascii="Arial" w:hAnsi="Arial" w:cs="Arial"/>
          <w:b/>
          <w:lang w:eastAsia="pt-BR"/>
        </w:rPr>
        <w:t xml:space="preserve">Prefeitura Municipal de Piracicaba – Secretaria Municipal de Saúde </w:t>
      </w:r>
    </w:p>
    <w:p w14:paraId="264DD20E" w14:textId="6305B366" w:rsidR="00E73337" w:rsidRPr="00E73337" w:rsidRDefault="00E73337" w:rsidP="00E73337">
      <w:pPr>
        <w:ind w:left="360"/>
        <w:jc w:val="both"/>
        <w:rPr>
          <w:rFonts w:ascii="Arial" w:hAnsi="Arial" w:cs="Arial"/>
          <w:b/>
          <w:lang w:eastAsia="pt-BR"/>
        </w:rPr>
      </w:pPr>
      <w:r w:rsidRPr="00E73337">
        <w:rPr>
          <w:rFonts w:ascii="Arial" w:hAnsi="Arial" w:cs="Arial"/>
          <w:b/>
          <w:bCs/>
          <w:lang w:eastAsia="pt-BR"/>
        </w:rPr>
        <w:t>A/C: Gerência de Suprimentos</w:t>
      </w:r>
    </w:p>
    <w:p w14:paraId="6CC02E89" w14:textId="77777777" w:rsidR="00E73337" w:rsidRPr="00E73337" w:rsidRDefault="00E73337" w:rsidP="00E73337">
      <w:pPr>
        <w:ind w:left="360"/>
        <w:jc w:val="both"/>
        <w:rPr>
          <w:rFonts w:ascii="Arial" w:hAnsi="Arial" w:cs="Arial"/>
          <w:b/>
          <w:lang w:eastAsia="pt-BR"/>
        </w:rPr>
      </w:pPr>
      <w:r w:rsidRPr="00E73337">
        <w:rPr>
          <w:rFonts w:ascii="Arial" w:hAnsi="Arial" w:cs="Arial"/>
          <w:b/>
          <w:lang w:eastAsia="pt-BR"/>
        </w:rPr>
        <w:t xml:space="preserve">Rua: Capitão Antônio Corrêa Barbosa, 2233, </w:t>
      </w:r>
      <w:r w:rsidRPr="00E73337">
        <w:rPr>
          <w:rFonts w:ascii="Arial" w:hAnsi="Arial" w:cs="Arial"/>
          <w:b/>
          <w:bCs/>
          <w:lang w:eastAsia="pt-BR"/>
        </w:rPr>
        <w:t>2º andar</w:t>
      </w:r>
      <w:r w:rsidRPr="00E73337">
        <w:rPr>
          <w:rFonts w:ascii="Arial" w:hAnsi="Arial" w:cs="Arial"/>
          <w:b/>
          <w:lang w:eastAsia="pt-BR"/>
        </w:rPr>
        <w:t xml:space="preserve"> – Chácara Nazareth </w:t>
      </w:r>
    </w:p>
    <w:p w14:paraId="128031EA" w14:textId="26E361A5" w:rsidR="00E73337" w:rsidRPr="00E73337" w:rsidRDefault="00E73337" w:rsidP="00E73337">
      <w:pPr>
        <w:ind w:left="360"/>
        <w:jc w:val="both"/>
        <w:rPr>
          <w:rFonts w:ascii="Arial" w:hAnsi="Arial" w:cs="Arial"/>
          <w:b/>
          <w:lang w:eastAsia="pt-BR"/>
        </w:rPr>
      </w:pPr>
      <w:r w:rsidRPr="00E73337">
        <w:rPr>
          <w:rFonts w:ascii="Arial" w:hAnsi="Arial" w:cs="Arial"/>
          <w:b/>
          <w:lang w:eastAsia="pt-BR"/>
        </w:rPr>
        <w:t>CEP 13.400-900, Piracicaba - SP</w:t>
      </w:r>
    </w:p>
    <w:p w14:paraId="5B0794C7" w14:textId="77777777" w:rsidR="00E73337" w:rsidRPr="00E73337" w:rsidRDefault="00E73337" w:rsidP="00E73337">
      <w:pPr>
        <w:ind w:left="360"/>
        <w:jc w:val="both"/>
        <w:rPr>
          <w:rFonts w:ascii="Arial" w:hAnsi="Arial" w:cs="Arial"/>
          <w:b/>
          <w:u w:val="single"/>
          <w:lang w:eastAsia="pt-BR"/>
        </w:rPr>
      </w:pPr>
      <w:r w:rsidRPr="00E73337">
        <w:rPr>
          <w:rFonts w:ascii="Arial" w:hAnsi="Arial" w:cs="Arial"/>
          <w:b/>
          <w:lang w:eastAsia="pt-BR"/>
        </w:rPr>
        <w:t>Horário de entrega: das 08:00 às 16:00 horas, de segunda a sexta-feira.</w:t>
      </w:r>
    </w:p>
    <w:p w14:paraId="2E15607C" w14:textId="16BA9959" w:rsidR="008F57DC" w:rsidRPr="008F57DC" w:rsidRDefault="008F57DC" w:rsidP="00E73337">
      <w:pPr>
        <w:jc w:val="both"/>
        <w:rPr>
          <w:rFonts w:ascii="Arial" w:hAnsi="Arial" w:cs="Arial"/>
        </w:rPr>
      </w:pPr>
    </w:p>
    <w:p w14:paraId="052352B6" w14:textId="77777777" w:rsidR="008F57DC" w:rsidRPr="008F57DC" w:rsidRDefault="008F57DC" w:rsidP="008F57DC">
      <w:pPr>
        <w:shd w:val="clear" w:color="auto" w:fill="CCCCCC"/>
        <w:ind w:firstLine="567"/>
        <w:rPr>
          <w:rFonts w:ascii="Arial" w:hAnsi="Arial" w:cs="Arial"/>
        </w:rPr>
      </w:pPr>
      <w:r w:rsidRPr="008F57DC">
        <w:rPr>
          <w:rFonts w:ascii="Arial" w:hAnsi="Arial" w:cs="Arial"/>
          <w:b/>
          <w:bCs/>
        </w:rPr>
        <w:t>6. DA EMBALAGEM:</w:t>
      </w:r>
    </w:p>
    <w:p w14:paraId="7A38D6FD" w14:textId="18D53A57" w:rsidR="00E73337" w:rsidRPr="00E73337" w:rsidRDefault="00E73337" w:rsidP="00E73337">
      <w:pPr>
        <w:pStyle w:val="PargrafodaLista"/>
        <w:numPr>
          <w:ilvl w:val="0"/>
          <w:numId w:val="15"/>
        </w:numPr>
        <w:tabs>
          <w:tab w:val="left" w:pos="284"/>
        </w:tabs>
        <w:spacing w:after="0"/>
        <w:jc w:val="both"/>
        <w:rPr>
          <w:rFonts w:ascii="Arial" w:hAnsi="Arial" w:cs="Arial"/>
          <w:b/>
          <w:bCs/>
          <w:color w:val="000000"/>
          <w:sz w:val="20"/>
          <w:szCs w:val="20"/>
          <w:shd w:val="clear" w:color="auto" w:fill="FFFFFF"/>
        </w:rPr>
      </w:pPr>
      <w:r w:rsidRPr="00E73337">
        <w:rPr>
          <w:rFonts w:ascii="Arial" w:hAnsi="Arial" w:cs="Arial"/>
          <w:color w:val="000000"/>
          <w:sz w:val="20"/>
          <w:szCs w:val="20"/>
          <w:shd w:val="clear" w:color="auto" w:fill="FFFFFF"/>
        </w:rPr>
        <w:t>Os produtos deverão ser acondicionados de acordo com a praxe do fabricante, garantindo sua integridade durante o transporte, armazenamento e uso. Rotulados conforme a legislação em vigor.</w:t>
      </w:r>
    </w:p>
    <w:p w14:paraId="719CAA95" w14:textId="2A18EE1A" w:rsidR="00E73337" w:rsidRPr="00E73337" w:rsidRDefault="00E73337" w:rsidP="00E73337">
      <w:pPr>
        <w:pStyle w:val="PargrafodaLista"/>
        <w:numPr>
          <w:ilvl w:val="0"/>
          <w:numId w:val="15"/>
        </w:numPr>
        <w:tabs>
          <w:tab w:val="left" w:pos="284"/>
        </w:tabs>
        <w:spacing w:after="0"/>
        <w:jc w:val="both"/>
        <w:rPr>
          <w:rFonts w:ascii="Arial" w:hAnsi="Arial" w:cs="Arial"/>
          <w:b/>
          <w:bCs/>
          <w:color w:val="000000"/>
          <w:sz w:val="20"/>
          <w:szCs w:val="20"/>
          <w:shd w:val="clear" w:color="auto" w:fill="FFFFFF"/>
        </w:rPr>
      </w:pPr>
      <w:r w:rsidRPr="00E73337">
        <w:rPr>
          <w:rFonts w:ascii="Arial" w:hAnsi="Arial" w:cs="Arial"/>
          <w:color w:val="000000"/>
          <w:sz w:val="20"/>
          <w:szCs w:val="20"/>
          <w:shd w:val="clear" w:color="auto" w:fill="FFFFFF"/>
        </w:rPr>
        <w:t xml:space="preserve">Em caso de produtos com ponta afiada ou perfurocortante devem ser acondicionados de forma a proteger suas pontas ativas evitando acidente durante o manuseio de conferência e contagem no recebimento do material. </w:t>
      </w:r>
    </w:p>
    <w:p w14:paraId="3728C58B" w14:textId="4F7F8D96" w:rsidR="008F57DC" w:rsidRPr="00E73337" w:rsidRDefault="00E73337" w:rsidP="00E73337">
      <w:pPr>
        <w:pStyle w:val="Contedodatabela"/>
        <w:numPr>
          <w:ilvl w:val="0"/>
          <w:numId w:val="15"/>
        </w:numPr>
        <w:tabs>
          <w:tab w:val="left" w:pos="284"/>
        </w:tabs>
        <w:jc w:val="both"/>
        <w:rPr>
          <w:rFonts w:ascii="Arial" w:hAnsi="Arial" w:cs="Arial"/>
          <w:shd w:val="clear" w:color="auto" w:fill="FFFF00"/>
        </w:rPr>
      </w:pPr>
      <w:r w:rsidRPr="00E73337">
        <w:rPr>
          <w:rFonts w:ascii="Arial" w:hAnsi="Arial" w:cs="Arial"/>
          <w:color w:val="000000"/>
          <w:shd w:val="clear" w:color="auto" w:fill="FFFFFF"/>
        </w:rPr>
        <w:t>Em caso de produtos esterilizados deverão ser acondicionados em embalagem individual, original de fábrica, lacrada e que garanta a esterilidade do produto até a sua utilização; identificada com o tipo de esterilização, data de fabricação e prazo de validade.</w:t>
      </w:r>
    </w:p>
    <w:p w14:paraId="322F2C87" w14:textId="77777777" w:rsidR="008F57DC" w:rsidRPr="008F57DC" w:rsidRDefault="008F57DC" w:rsidP="008F57DC">
      <w:pPr>
        <w:jc w:val="both"/>
        <w:rPr>
          <w:rFonts w:ascii="Arial" w:eastAsia="Arial" w:hAnsi="Arial" w:cs="Arial"/>
          <w:color w:val="000000"/>
        </w:rPr>
      </w:pPr>
    </w:p>
    <w:p w14:paraId="56CC1860" w14:textId="77777777" w:rsidR="008F57DC" w:rsidRPr="008F57DC" w:rsidRDefault="008F57DC" w:rsidP="008F57DC">
      <w:pPr>
        <w:shd w:val="clear" w:color="auto" w:fill="CCCCCC"/>
        <w:ind w:firstLine="561"/>
        <w:rPr>
          <w:rFonts w:ascii="Arial" w:hAnsi="Arial" w:cs="Arial"/>
        </w:rPr>
      </w:pPr>
      <w:r w:rsidRPr="008F57DC">
        <w:rPr>
          <w:rFonts w:ascii="Arial" w:hAnsi="Arial" w:cs="Arial"/>
          <w:b/>
          <w:bCs/>
        </w:rPr>
        <w:t>7. DA ENTREGA:</w:t>
      </w:r>
    </w:p>
    <w:p w14:paraId="6ECFF2D7" w14:textId="6A8A8468" w:rsidR="008F57DC" w:rsidRPr="008F57DC" w:rsidRDefault="008F57DC" w:rsidP="008F57DC">
      <w:pPr>
        <w:numPr>
          <w:ilvl w:val="0"/>
          <w:numId w:val="6"/>
        </w:numPr>
        <w:tabs>
          <w:tab w:val="left" w:pos="284"/>
        </w:tabs>
        <w:jc w:val="both"/>
        <w:rPr>
          <w:rFonts w:ascii="Arial" w:hAnsi="Arial" w:cs="Arial"/>
          <w:lang w:eastAsia="pt-BR"/>
        </w:rPr>
      </w:pPr>
      <w:r w:rsidRPr="008F57DC">
        <w:rPr>
          <w:rFonts w:ascii="Arial" w:hAnsi="Arial" w:cs="Arial"/>
          <w:lang w:eastAsia="pt-BR"/>
        </w:rPr>
        <w:t xml:space="preserve">Prazo de entrega: até o </w:t>
      </w:r>
      <w:r w:rsidRPr="00E73337">
        <w:rPr>
          <w:rFonts w:ascii="Arial" w:hAnsi="Arial" w:cs="Arial"/>
          <w:b/>
          <w:lang w:eastAsia="pt-BR"/>
        </w:rPr>
        <w:t xml:space="preserve">máximo de </w:t>
      </w:r>
      <w:r w:rsidR="00E73337" w:rsidRPr="00E73337">
        <w:rPr>
          <w:rFonts w:ascii="Arial" w:hAnsi="Arial" w:cs="Arial"/>
          <w:b/>
          <w:lang w:eastAsia="pt-BR"/>
        </w:rPr>
        <w:t>10</w:t>
      </w:r>
      <w:r w:rsidRPr="00E73337">
        <w:rPr>
          <w:rFonts w:ascii="Arial" w:hAnsi="Arial" w:cs="Arial"/>
          <w:b/>
          <w:lang w:eastAsia="pt-BR"/>
        </w:rPr>
        <w:t xml:space="preserve"> (</w:t>
      </w:r>
      <w:r w:rsidR="00E73337" w:rsidRPr="00E73337">
        <w:rPr>
          <w:rFonts w:ascii="Arial" w:hAnsi="Arial" w:cs="Arial"/>
          <w:b/>
          <w:lang w:eastAsia="pt-BR"/>
        </w:rPr>
        <w:t>dez</w:t>
      </w:r>
      <w:r w:rsidRPr="00E73337">
        <w:rPr>
          <w:rFonts w:ascii="Arial" w:hAnsi="Arial" w:cs="Arial"/>
          <w:b/>
          <w:lang w:eastAsia="pt-BR"/>
        </w:rPr>
        <w:t>) dias</w:t>
      </w:r>
      <w:r w:rsidR="00E73337" w:rsidRPr="00E73337">
        <w:rPr>
          <w:rFonts w:ascii="Arial" w:hAnsi="Arial" w:cs="Arial"/>
          <w:b/>
          <w:lang w:eastAsia="pt-BR"/>
        </w:rPr>
        <w:t xml:space="preserve"> úteis</w:t>
      </w:r>
      <w:r w:rsidRPr="008F57DC">
        <w:rPr>
          <w:rFonts w:ascii="Arial" w:hAnsi="Arial" w:cs="Arial"/>
          <w:lang w:eastAsia="pt-BR"/>
        </w:rPr>
        <w:t>, a contar da Ordem de Fornecimento, emitida pela Unidade Requisitante.</w:t>
      </w:r>
    </w:p>
    <w:p w14:paraId="3AA40563" w14:textId="77777777" w:rsidR="008F57DC" w:rsidRPr="008F57DC" w:rsidRDefault="008F57DC" w:rsidP="008F57DC">
      <w:pPr>
        <w:numPr>
          <w:ilvl w:val="0"/>
          <w:numId w:val="6"/>
        </w:numPr>
        <w:tabs>
          <w:tab w:val="left" w:pos="284"/>
        </w:tabs>
        <w:jc w:val="both"/>
        <w:rPr>
          <w:rFonts w:ascii="Arial" w:hAnsi="Arial" w:cs="Arial"/>
        </w:rPr>
      </w:pPr>
      <w:r w:rsidRPr="008F57DC">
        <w:rPr>
          <w:rFonts w:ascii="Arial" w:hAnsi="Arial" w:cs="Arial"/>
        </w:rPr>
        <w:t>A empresa vencedora deverá seguir programação da Prefeitura Municipal de Piracicaba quanto a data, horário e quantidade dos medicamentos a serem entregues.</w:t>
      </w:r>
    </w:p>
    <w:p w14:paraId="5F067C1F" w14:textId="77777777" w:rsidR="00E73337" w:rsidRDefault="008F57DC" w:rsidP="008F57DC">
      <w:pPr>
        <w:numPr>
          <w:ilvl w:val="0"/>
          <w:numId w:val="6"/>
        </w:numPr>
        <w:tabs>
          <w:tab w:val="left" w:pos="284"/>
        </w:tabs>
        <w:jc w:val="both"/>
        <w:rPr>
          <w:rFonts w:ascii="Arial" w:hAnsi="Arial" w:cs="Arial"/>
        </w:rPr>
      </w:pPr>
      <w:r w:rsidRPr="008F57DC">
        <w:rPr>
          <w:rFonts w:ascii="Arial" w:hAnsi="Arial" w:cs="Arial"/>
          <w:lang w:eastAsia="pt-BR"/>
        </w:rPr>
        <w:t xml:space="preserve">Local de entrega: </w:t>
      </w:r>
    </w:p>
    <w:p w14:paraId="73F769F5" w14:textId="77777777" w:rsidR="00E73337" w:rsidRDefault="00E73337" w:rsidP="00E73337">
      <w:pPr>
        <w:tabs>
          <w:tab w:val="left" w:pos="284"/>
        </w:tabs>
        <w:jc w:val="both"/>
        <w:rPr>
          <w:rFonts w:ascii="Arial" w:hAnsi="Arial" w:cs="Arial"/>
        </w:rPr>
      </w:pPr>
    </w:p>
    <w:p w14:paraId="416F745E" w14:textId="1723498F" w:rsidR="008F57DC" w:rsidRPr="00E73337" w:rsidRDefault="008F57DC" w:rsidP="00E73337">
      <w:pPr>
        <w:tabs>
          <w:tab w:val="left" w:pos="284"/>
        </w:tabs>
        <w:ind w:left="284"/>
        <w:jc w:val="both"/>
        <w:rPr>
          <w:rFonts w:ascii="Arial" w:hAnsi="Arial" w:cs="Arial"/>
          <w:b/>
        </w:rPr>
      </w:pPr>
      <w:r w:rsidRPr="00E73337">
        <w:rPr>
          <w:rFonts w:ascii="Arial" w:hAnsi="Arial" w:cs="Arial"/>
          <w:b/>
          <w:bCs/>
          <w:lang w:eastAsia="pt-BR"/>
        </w:rPr>
        <w:t xml:space="preserve">Secretaria Municipal de Saúde – Setor: Almoxarifado da Saúde I </w:t>
      </w:r>
    </w:p>
    <w:p w14:paraId="6BD005F9" w14:textId="77777777" w:rsidR="008F57DC" w:rsidRPr="00E73337" w:rsidRDefault="008F57DC" w:rsidP="00E73337">
      <w:pPr>
        <w:tabs>
          <w:tab w:val="left" w:pos="284"/>
        </w:tabs>
        <w:ind w:left="284"/>
        <w:jc w:val="both"/>
        <w:rPr>
          <w:rFonts w:ascii="Arial" w:hAnsi="Arial" w:cs="Arial"/>
          <w:b/>
          <w:bCs/>
          <w:lang w:eastAsia="pt-BR"/>
        </w:rPr>
      </w:pPr>
      <w:r w:rsidRPr="00E73337">
        <w:rPr>
          <w:rFonts w:ascii="Arial" w:hAnsi="Arial" w:cs="Arial"/>
          <w:b/>
          <w:bCs/>
          <w:lang w:eastAsia="pt-BR"/>
        </w:rPr>
        <w:t>Rua Fernando Lopes no 1.410, Bairro Pauliceia, CEP 13.424-060</w:t>
      </w:r>
    </w:p>
    <w:p w14:paraId="26821AC5" w14:textId="20FB42E2" w:rsidR="008F57DC" w:rsidRPr="00E73337" w:rsidRDefault="00E73337" w:rsidP="00E73337">
      <w:pPr>
        <w:tabs>
          <w:tab w:val="left" w:pos="284"/>
        </w:tabs>
        <w:ind w:left="284"/>
        <w:jc w:val="both"/>
        <w:rPr>
          <w:rFonts w:ascii="Arial" w:hAnsi="Arial" w:cs="Arial"/>
          <w:b/>
          <w:bCs/>
          <w:lang w:eastAsia="pt-BR"/>
        </w:rPr>
      </w:pPr>
      <w:r w:rsidRPr="00E73337">
        <w:rPr>
          <w:rFonts w:ascii="Arial" w:hAnsi="Arial" w:cs="Arial"/>
          <w:b/>
          <w:color w:val="000000"/>
          <w:shd w:val="clear" w:color="auto" w:fill="FFFFFF"/>
        </w:rPr>
        <w:t>Horário de entrega: das 08:00 às 11:00 e das 13:00 às 16:00, de segunda a sexta-feira</w:t>
      </w:r>
      <w:r w:rsidR="008F57DC" w:rsidRPr="00E73337">
        <w:rPr>
          <w:rFonts w:ascii="Arial" w:hAnsi="Arial" w:cs="Arial"/>
          <w:b/>
          <w:bCs/>
          <w:lang w:eastAsia="pt-BR"/>
        </w:rPr>
        <w:t>.</w:t>
      </w:r>
    </w:p>
    <w:p w14:paraId="6973B63E" w14:textId="77777777" w:rsidR="00E73337" w:rsidRPr="008F57DC" w:rsidRDefault="00E73337" w:rsidP="008F57DC">
      <w:pPr>
        <w:tabs>
          <w:tab w:val="left" w:pos="284"/>
        </w:tabs>
        <w:jc w:val="both"/>
        <w:rPr>
          <w:rFonts w:ascii="Arial" w:hAnsi="Arial" w:cs="Arial"/>
        </w:rPr>
      </w:pPr>
    </w:p>
    <w:p w14:paraId="6849AE0A" w14:textId="77777777" w:rsidR="008F57DC" w:rsidRPr="008F57DC" w:rsidRDefault="008F57DC" w:rsidP="008F57DC">
      <w:pPr>
        <w:keepLines/>
        <w:numPr>
          <w:ilvl w:val="0"/>
          <w:numId w:val="6"/>
        </w:numPr>
        <w:tabs>
          <w:tab w:val="left" w:pos="284"/>
        </w:tabs>
        <w:jc w:val="both"/>
        <w:rPr>
          <w:rFonts w:ascii="Arial" w:hAnsi="Arial" w:cs="Arial"/>
        </w:rPr>
      </w:pPr>
      <w:r w:rsidRPr="008F57DC">
        <w:rPr>
          <w:rFonts w:ascii="Arial" w:hAnsi="Arial" w:cs="Arial"/>
        </w:rPr>
        <w:t>É obrigatório que o produto seja entregue com pelo menos 80% do seu tempo de validade ou superior.</w:t>
      </w:r>
    </w:p>
    <w:p w14:paraId="6DA6917E" w14:textId="77777777" w:rsidR="008F57DC" w:rsidRPr="008F57DC" w:rsidRDefault="008F57DC" w:rsidP="008F57DC">
      <w:pPr>
        <w:keepLines/>
        <w:numPr>
          <w:ilvl w:val="0"/>
          <w:numId w:val="6"/>
        </w:numPr>
        <w:tabs>
          <w:tab w:val="left" w:pos="284"/>
        </w:tabs>
        <w:jc w:val="both"/>
        <w:rPr>
          <w:rFonts w:ascii="Arial" w:hAnsi="Arial" w:cs="Arial"/>
        </w:rPr>
      </w:pPr>
      <w:r w:rsidRPr="008F57DC">
        <w:rPr>
          <w:rFonts w:ascii="Arial" w:hAnsi="Arial" w:cs="Arial"/>
        </w:rPr>
        <w:t>Material com validade entre 65 e 80% será aceito com Carta de compromisso de troca, a ser executada com 60 dias de antecedência a data de expiração da validade.</w:t>
      </w:r>
    </w:p>
    <w:p w14:paraId="2A288324" w14:textId="77777777" w:rsidR="008F57DC" w:rsidRPr="008F57DC" w:rsidRDefault="008F57DC" w:rsidP="008F57DC">
      <w:pPr>
        <w:keepLines/>
        <w:numPr>
          <w:ilvl w:val="0"/>
          <w:numId w:val="6"/>
        </w:numPr>
        <w:tabs>
          <w:tab w:val="left" w:pos="284"/>
        </w:tabs>
        <w:jc w:val="both"/>
        <w:rPr>
          <w:rFonts w:ascii="Arial" w:hAnsi="Arial" w:cs="Arial"/>
        </w:rPr>
      </w:pPr>
      <w:r w:rsidRPr="008F57DC">
        <w:rPr>
          <w:rFonts w:ascii="Arial" w:hAnsi="Arial" w:cs="Arial"/>
        </w:rPr>
        <w:t>A Contratada será responsável pelo transporte e descarregamento do produto, devendo entregá-los em condições adequadas para o armazenamento a serem observadas pelo Almoxarifado.</w:t>
      </w:r>
    </w:p>
    <w:p w14:paraId="6F3BB2FF" w14:textId="6FEC025A" w:rsidR="008F57DC" w:rsidRPr="008F57DC" w:rsidRDefault="008F57DC" w:rsidP="008F57DC">
      <w:pPr>
        <w:keepLines/>
        <w:numPr>
          <w:ilvl w:val="0"/>
          <w:numId w:val="6"/>
        </w:numPr>
        <w:tabs>
          <w:tab w:val="left" w:pos="284"/>
        </w:tabs>
        <w:jc w:val="both"/>
        <w:rPr>
          <w:rFonts w:ascii="Arial" w:hAnsi="Arial" w:cs="Arial"/>
        </w:rPr>
      </w:pPr>
      <w:r w:rsidRPr="008F57DC">
        <w:rPr>
          <w:rFonts w:ascii="Arial" w:hAnsi="Arial" w:cs="Arial"/>
        </w:rPr>
        <w:t>O recebimento será considerado provisório, para efeito de posterior verificação da quantidade e conformidade dos materiais com as especificações, no prazo de até</w:t>
      </w:r>
      <w:r w:rsidR="00FD42F1">
        <w:rPr>
          <w:rFonts w:ascii="Arial" w:hAnsi="Arial" w:cs="Arial"/>
        </w:rPr>
        <w:t xml:space="preserve"> 03 (três)</w:t>
      </w:r>
      <w:r w:rsidRPr="008F57DC">
        <w:rPr>
          <w:rFonts w:ascii="Arial" w:hAnsi="Arial" w:cs="Arial"/>
        </w:rPr>
        <w:t xml:space="preserve"> dias, a contar da data de entrega.</w:t>
      </w:r>
    </w:p>
    <w:p w14:paraId="604EE64F" w14:textId="77777777" w:rsidR="008F57DC" w:rsidRPr="008F57DC" w:rsidRDefault="008F57DC" w:rsidP="008F57DC">
      <w:pPr>
        <w:keepLines/>
        <w:numPr>
          <w:ilvl w:val="0"/>
          <w:numId w:val="6"/>
        </w:numPr>
        <w:tabs>
          <w:tab w:val="left" w:pos="284"/>
        </w:tabs>
        <w:jc w:val="both"/>
        <w:rPr>
          <w:rFonts w:ascii="Arial" w:hAnsi="Arial" w:cs="Arial"/>
        </w:rPr>
      </w:pPr>
      <w:r w:rsidRPr="008F57DC">
        <w:rPr>
          <w:rFonts w:ascii="Arial" w:hAnsi="Arial" w:cs="Arial"/>
        </w:rPr>
        <w:t>O recebimento será definitivo, após a verificação da qualidade dos materiais e consequente aceitação, no prazo de até 30 (trinta) dias, a contar do recebimento provisório.</w:t>
      </w:r>
    </w:p>
    <w:p w14:paraId="4DE64056" w14:textId="1B81E3E1" w:rsidR="008F57DC" w:rsidRDefault="008F57DC" w:rsidP="008F57DC">
      <w:pPr>
        <w:keepLines/>
        <w:numPr>
          <w:ilvl w:val="0"/>
          <w:numId w:val="6"/>
        </w:numPr>
        <w:tabs>
          <w:tab w:val="left" w:pos="284"/>
        </w:tabs>
        <w:jc w:val="both"/>
        <w:rPr>
          <w:rFonts w:ascii="Arial" w:hAnsi="Arial" w:cs="Arial"/>
        </w:rPr>
      </w:pPr>
      <w:r w:rsidRPr="008F57DC">
        <w:rPr>
          <w:rFonts w:ascii="Arial" w:hAnsi="Arial" w:cs="Arial"/>
        </w:rPr>
        <w:t xml:space="preserve">Se for constatada qualquer alteração na qualidade ou composição durante a </w:t>
      </w:r>
      <w:r w:rsidR="00400C4B">
        <w:rPr>
          <w:rFonts w:ascii="Arial" w:hAnsi="Arial" w:cs="Arial"/>
        </w:rPr>
        <w:t>validade</w:t>
      </w:r>
      <w:r w:rsidRPr="008F57DC">
        <w:rPr>
          <w:rFonts w:ascii="Arial" w:hAnsi="Arial" w:cs="Arial"/>
        </w:rPr>
        <w:t xml:space="preserve"> do</w:t>
      </w:r>
      <w:r w:rsidR="00400C4B">
        <w:rPr>
          <w:rFonts w:ascii="Arial" w:hAnsi="Arial" w:cs="Arial"/>
        </w:rPr>
        <w:t>s</w:t>
      </w:r>
      <w:r w:rsidRPr="008F57DC">
        <w:rPr>
          <w:rFonts w:ascii="Arial" w:hAnsi="Arial" w:cs="Arial"/>
        </w:rPr>
        <w:t xml:space="preserve"> produto</w:t>
      </w:r>
      <w:r w:rsidR="00400C4B">
        <w:rPr>
          <w:rFonts w:ascii="Arial" w:hAnsi="Arial" w:cs="Arial"/>
        </w:rPr>
        <w:t>s</w:t>
      </w:r>
      <w:r w:rsidRPr="008F57DC">
        <w:rPr>
          <w:rFonts w:ascii="Arial" w:hAnsi="Arial" w:cs="Arial"/>
        </w:rPr>
        <w:t xml:space="preserve">, a Contratada se compromete a trocá-lo sem ônus para a Contratante, no </w:t>
      </w:r>
      <w:r w:rsidRPr="00400C4B">
        <w:rPr>
          <w:rFonts w:ascii="Arial" w:hAnsi="Arial" w:cs="Arial"/>
          <w:b/>
        </w:rPr>
        <w:t>prazo máximo de 10 (dez) dias</w:t>
      </w:r>
      <w:r w:rsidRPr="008F57DC">
        <w:rPr>
          <w:rFonts w:ascii="Arial" w:hAnsi="Arial" w:cs="Arial"/>
        </w:rPr>
        <w:t>, a contar da notificação emitida pela Unidade Requisitante.</w:t>
      </w:r>
    </w:p>
    <w:p w14:paraId="6DBB90A4" w14:textId="1B7C9552" w:rsidR="00400C4B" w:rsidRPr="008F57DC" w:rsidRDefault="00400C4B" w:rsidP="008F57DC">
      <w:pPr>
        <w:keepLines/>
        <w:numPr>
          <w:ilvl w:val="0"/>
          <w:numId w:val="6"/>
        </w:numPr>
        <w:tabs>
          <w:tab w:val="left" w:pos="284"/>
        </w:tabs>
        <w:jc w:val="both"/>
        <w:rPr>
          <w:rFonts w:ascii="Arial" w:hAnsi="Arial" w:cs="Arial"/>
        </w:rPr>
      </w:pPr>
      <w:r>
        <w:rPr>
          <w:rFonts w:ascii="Arial" w:eastAsia="Arial" w:hAnsi="Arial" w:cs="Arial"/>
          <w:color w:val="000000"/>
        </w:rPr>
        <w:t>Todos os itens devem ser novos, não podem ser usados, nem recondicionados.</w:t>
      </w:r>
    </w:p>
    <w:p w14:paraId="0F6DC92A" w14:textId="77777777" w:rsidR="008F57DC" w:rsidRPr="008F57DC" w:rsidRDefault="008F57DC" w:rsidP="008F57DC">
      <w:pPr>
        <w:jc w:val="both"/>
        <w:rPr>
          <w:rFonts w:ascii="Arial" w:hAnsi="Arial" w:cs="Arial"/>
        </w:rPr>
      </w:pPr>
    </w:p>
    <w:p w14:paraId="01CB1439" w14:textId="77777777" w:rsidR="008F57DC" w:rsidRPr="008F57DC" w:rsidRDefault="008F57DC" w:rsidP="008F57DC">
      <w:pPr>
        <w:shd w:val="clear" w:color="auto" w:fill="DDDDDD"/>
        <w:ind w:firstLine="561"/>
        <w:rPr>
          <w:rFonts w:ascii="Arial" w:hAnsi="Arial" w:cs="Arial"/>
        </w:rPr>
      </w:pPr>
      <w:r w:rsidRPr="008F57DC">
        <w:rPr>
          <w:rFonts w:ascii="Arial" w:hAnsi="Arial" w:cs="Arial"/>
          <w:b/>
          <w:bCs/>
        </w:rPr>
        <w:t>8. DO FORNECIMENTO DE INFORMAÇÕES:</w:t>
      </w:r>
    </w:p>
    <w:p w14:paraId="2DAAAF8D" w14:textId="77777777" w:rsidR="003E1E79" w:rsidRPr="00AC2BF1" w:rsidRDefault="003E1E79" w:rsidP="003E1E79">
      <w:pPr>
        <w:numPr>
          <w:ilvl w:val="0"/>
          <w:numId w:val="28"/>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339831E2" w14:textId="77777777" w:rsidR="008F57DC" w:rsidRPr="008F57DC" w:rsidRDefault="008F57DC" w:rsidP="008F57DC">
      <w:pPr>
        <w:jc w:val="both"/>
        <w:rPr>
          <w:rFonts w:ascii="Arial" w:hAnsi="Arial" w:cs="Arial"/>
        </w:rPr>
      </w:pPr>
    </w:p>
    <w:p w14:paraId="1A1D1D47" w14:textId="4A6B5AE5" w:rsidR="00C55398" w:rsidRPr="00C55398" w:rsidRDefault="00C55398" w:rsidP="00C55398">
      <w:pPr>
        <w:shd w:val="clear" w:color="auto" w:fill="CCCCCC"/>
        <w:ind w:firstLine="561"/>
        <w:jc w:val="both"/>
        <w:rPr>
          <w:rFonts w:ascii="Arial" w:hAnsi="Arial" w:cs="Arial"/>
          <w:kern w:val="2"/>
        </w:rPr>
      </w:pPr>
      <w:r>
        <w:rPr>
          <w:rFonts w:ascii="Arial" w:hAnsi="Arial" w:cs="Arial"/>
          <w:b/>
          <w:bCs/>
          <w:kern w:val="2"/>
        </w:rPr>
        <w:t>9</w:t>
      </w:r>
      <w:r w:rsidRPr="00C55398">
        <w:rPr>
          <w:rFonts w:ascii="Arial" w:hAnsi="Arial" w:cs="Arial"/>
          <w:b/>
          <w:bCs/>
          <w:kern w:val="2"/>
        </w:rPr>
        <w:t>. EXIGÊNCIA PARA HABILITAÇÃO:</w:t>
      </w:r>
    </w:p>
    <w:p w14:paraId="69F8E80F" w14:textId="77777777" w:rsidR="00C55398" w:rsidRPr="00C55398" w:rsidRDefault="00C55398" w:rsidP="00416DDF">
      <w:pPr>
        <w:numPr>
          <w:ilvl w:val="0"/>
          <w:numId w:val="25"/>
        </w:numPr>
        <w:tabs>
          <w:tab w:val="left" w:pos="284"/>
        </w:tabs>
        <w:jc w:val="both"/>
        <w:rPr>
          <w:rFonts w:ascii="Arial" w:hAnsi="Arial" w:cs="Arial"/>
          <w:color w:val="000000"/>
          <w:kern w:val="2"/>
        </w:rPr>
      </w:pPr>
      <w:r w:rsidRPr="00C55398">
        <w:rPr>
          <w:rFonts w:ascii="Arial" w:hAnsi="Arial" w:cs="Arial"/>
          <w:b/>
          <w:bCs/>
          <w:color w:val="000000"/>
          <w:kern w:val="2"/>
        </w:rPr>
        <w:lastRenderedPageBreak/>
        <w:t>HABILITAÇÃO JURÍDICA</w:t>
      </w:r>
    </w:p>
    <w:p w14:paraId="0CEB7B4B" w14:textId="77777777" w:rsidR="00C55398" w:rsidRDefault="00C55398" w:rsidP="00416DDF">
      <w:pPr>
        <w:numPr>
          <w:ilvl w:val="1"/>
          <w:numId w:val="25"/>
        </w:numPr>
        <w:tabs>
          <w:tab w:val="left" w:pos="284"/>
        </w:tabs>
        <w:jc w:val="both"/>
        <w:rPr>
          <w:rFonts w:ascii="Arial" w:hAnsi="Arial" w:cs="Arial"/>
          <w:color w:val="000000"/>
          <w:kern w:val="2"/>
        </w:rPr>
      </w:pPr>
      <w:r w:rsidRPr="00C55398">
        <w:rPr>
          <w:rFonts w:ascii="Arial" w:hAnsi="Arial" w:cs="Arial"/>
          <w:color w:val="000000"/>
          <w:kern w:val="2"/>
        </w:rPr>
        <w:t xml:space="preserve">Registro Comercial, no caso de empresa individual; </w:t>
      </w:r>
      <w:r w:rsidRPr="00C55398">
        <w:rPr>
          <w:rFonts w:ascii="Arial" w:hAnsi="Arial" w:cs="Arial"/>
          <w:b/>
          <w:color w:val="000000"/>
          <w:kern w:val="2"/>
        </w:rPr>
        <w:t>ou</w:t>
      </w:r>
      <w:r w:rsidRPr="00C55398">
        <w:rPr>
          <w:rFonts w:ascii="Arial" w:hAnsi="Arial" w:cs="Arial"/>
          <w:color w:val="000000"/>
          <w:kern w:val="2"/>
        </w:rPr>
        <w:t xml:space="preserve"> Ato constitutivo (Estatuto ou Contrato Social em vigor), devidamente registrado no Órgão competente, acompanhado de documento comprobatório da eleição dos atuais administradores; </w:t>
      </w:r>
      <w:r w:rsidRPr="00C55398">
        <w:rPr>
          <w:rFonts w:ascii="Arial" w:hAnsi="Arial" w:cs="Arial"/>
          <w:b/>
          <w:color w:val="000000"/>
          <w:kern w:val="2"/>
        </w:rPr>
        <w:t>ou</w:t>
      </w:r>
      <w:r w:rsidRPr="00C55398">
        <w:rPr>
          <w:rFonts w:ascii="Arial" w:hAnsi="Arial" w:cs="Arial"/>
          <w:color w:val="000000"/>
          <w:kern w:val="2"/>
        </w:rPr>
        <w:t xml:space="preserve"> Inscrição do Ato Constitutivo, no caso de Sociedades Simples, acompanhada de prova de designação da diretoria em exercício.</w:t>
      </w:r>
    </w:p>
    <w:p w14:paraId="213671E6" w14:textId="77777777" w:rsidR="00400C4B" w:rsidRPr="00400C4B" w:rsidRDefault="00400C4B" w:rsidP="00400C4B">
      <w:pPr>
        <w:numPr>
          <w:ilvl w:val="1"/>
          <w:numId w:val="25"/>
        </w:numPr>
        <w:tabs>
          <w:tab w:val="left" w:pos="284"/>
        </w:tabs>
        <w:jc w:val="both"/>
        <w:rPr>
          <w:rFonts w:ascii="Arial" w:hAnsi="Arial" w:cs="Arial"/>
          <w:color w:val="000000"/>
          <w:kern w:val="2"/>
        </w:rPr>
      </w:pPr>
      <w:r w:rsidRPr="00400C4B">
        <w:rPr>
          <w:rFonts w:ascii="Arial" w:eastAsia="Calibri" w:hAnsi="Arial" w:cs="Arial"/>
          <w:color w:val="000000"/>
          <w:kern w:val="2"/>
          <w:shd w:val="clear" w:color="auto" w:fill="FFFFFF"/>
        </w:rPr>
        <w:t>Apresentar Autorização de Funcionamento emitida pela ANVISA ou cópia de publicação em D.O.U.</w:t>
      </w:r>
    </w:p>
    <w:p w14:paraId="40E598AE" w14:textId="40BC4ECF" w:rsidR="00C55398" w:rsidRPr="00C55398" w:rsidRDefault="00400C4B" w:rsidP="00400C4B">
      <w:pPr>
        <w:numPr>
          <w:ilvl w:val="1"/>
          <w:numId w:val="25"/>
        </w:numPr>
        <w:tabs>
          <w:tab w:val="left" w:pos="284"/>
        </w:tabs>
        <w:jc w:val="both"/>
        <w:rPr>
          <w:rFonts w:ascii="Arial" w:hAnsi="Arial" w:cs="Arial"/>
          <w:color w:val="000000"/>
          <w:kern w:val="2"/>
        </w:rPr>
      </w:pPr>
      <w:r>
        <w:rPr>
          <w:rFonts w:ascii="Arial" w:eastAsia="Calibri" w:hAnsi="Arial" w:cs="Arial"/>
          <w:color w:val="000000"/>
          <w:kern w:val="2"/>
          <w:shd w:val="clear" w:color="auto" w:fill="FFFFFF"/>
        </w:rPr>
        <w:t>Apresentar Licença Sanitária Estadual ou Municipal vigentes, compatível com o objeto da licitação, de acordo com a legislação em vigor</w:t>
      </w:r>
      <w:r w:rsidR="00C55398" w:rsidRPr="00C55398">
        <w:rPr>
          <w:rFonts w:ascii="Arial" w:hAnsi="Arial" w:cs="Arial"/>
          <w:kern w:val="2"/>
        </w:rPr>
        <w:t>.</w:t>
      </w:r>
    </w:p>
    <w:p w14:paraId="431F1A09" w14:textId="77777777" w:rsidR="00C55398" w:rsidRPr="00C55398" w:rsidRDefault="00C55398" w:rsidP="00C55398">
      <w:pPr>
        <w:tabs>
          <w:tab w:val="left" w:pos="1005"/>
        </w:tabs>
        <w:jc w:val="both"/>
        <w:rPr>
          <w:rFonts w:ascii="Arial" w:hAnsi="Arial" w:cs="Arial"/>
          <w:kern w:val="2"/>
        </w:rPr>
      </w:pPr>
    </w:p>
    <w:p w14:paraId="1B36A868" w14:textId="77777777" w:rsidR="00C55398" w:rsidRPr="00C55398" w:rsidRDefault="00C55398" w:rsidP="00416DDF">
      <w:pPr>
        <w:numPr>
          <w:ilvl w:val="0"/>
          <w:numId w:val="25"/>
        </w:numPr>
        <w:tabs>
          <w:tab w:val="left" w:pos="284"/>
        </w:tabs>
        <w:jc w:val="both"/>
        <w:rPr>
          <w:rFonts w:ascii="Arial" w:hAnsi="Arial" w:cs="Arial"/>
          <w:kern w:val="2"/>
        </w:rPr>
      </w:pPr>
      <w:r w:rsidRPr="00C55398">
        <w:rPr>
          <w:rFonts w:ascii="Arial" w:hAnsi="Arial" w:cs="Arial"/>
          <w:b/>
          <w:bCs/>
          <w:kern w:val="2"/>
        </w:rPr>
        <w:t>REGULARIDADE FISCAL E TRABALHISTA</w:t>
      </w:r>
    </w:p>
    <w:p w14:paraId="1AE76F28"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color w:val="000000"/>
          <w:kern w:val="2"/>
        </w:rPr>
        <w:t>Inscrição no Cadastro Nacional de Pessoa Jurídica (CNPJ), do Ministério da Fazenda.</w:t>
      </w:r>
    </w:p>
    <w:p w14:paraId="3BA00F0C"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color w:val="000000"/>
          <w:kern w:val="2"/>
        </w:rPr>
        <w:t>Certidão Conjunta Negativa de Débitos ou Positiva com Efeito de Negativa, relativa a Tributos Federais (inclusive as contribuições sociais) e à Dívida Ativa da União.</w:t>
      </w:r>
    </w:p>
    <w:p w14:paraId="066E1E13" w14:textId="77777777" w:rsidR="00C55398" w:rsidRPr="00C55398" w:rsidRDefault="00C55398" w:rsidP="00416DDF">
      <w:pPr>
        <w:numPr>
          <w:ilvl w:val="1"/>
          <w:numId w:val="25"/>
        </w:numPr>
        <w:tabs>
          <w:tab w:val="left" w:pos="284"/>
        </w:tabs>
        <w:jc w:val="both"/>
        <w:rPr>
          <w:rFonts w:ascii="Arial" w:hAnsi="Arial" w:cs="Arial"/>
          <w:color w:val="000000"/>
          <w:kern w:val="2"/>
        </w:rPr>
      </w:pPr>
      <w:r w:rsidRPr="00C55398">
        <w:rPr>
          <w:rFonts w:ascii="Arial" w:hAnsi="Arial" w:cs="Arial"/>
          <w:color w:val="000000"/>
          <w:kern w:val="2"/>
        </w:rPr>
        <w:t>Certidão negativa de Débitos ou Positiva com Efeito de Negativa de</w:t>
      </w:r>
      <w:r w:rsidRPr="00C55398">
        <w:rPr>
          <w:rFonts w:ascii="Arial" w:hAnsi="Arial" w:cs="Arial"/>
          <w:kern w:val="2"/>
        </w:rPr>
        <w:t xml:space="preserve"> Tributos Estaduais relativos ao ICMS;</w:t>
      </w:r>
    </w:p>
    <w:p w14:paraId="498462CB"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color w:val="000000"/>
          <w:kern w:val="2"/>
        </w:rPr>
        <w:t>Será exigida comprovação somente sobre débitos inscritos em dívida ativa.</w:t>
      </w:r>
    </w:p>
    <w:p w14:paraId="76CEDFCF" w14:textId="77777777" w:rsidR="00C55398" w:rsidRPr="00C55398" w:rsidRDefault="00C55398" w:rsidP="00416DDF">
      <w:pPr>
        <w:numPr>
          <w:ilvl w:val="1"/>
          <w:numId w:val="25"/>
        </w:numPr>
        <w:tabs>
          <w:tab w:val="left" w:pos="284"/>
        </w:tabs>
        <w:jc w:val="both"/>
        <w:rPr>
          <w:rFonts w:ascii="Arial" w:hAnsi="Arial" w:cs="Arial"/>
          <w:color w:val="000000"/>
          <w:kern w:val="2"/>
        </w:rPr>
      </w:pPr>
      <w:r w:rsidRPr="00C55398">
        <w:rPr>
          <w:rFonts w:ascii="Arial" w:hAnsi="Arial" w:cs="Arial"/>
          <w:color w:val="000000"/>
          <w:kern w:val="2"/>
        </w:rPr>
        <w:t>Certidão de regularidade de débito para com o Fundo de Garantia por Tempo de Serviço (FGTS).</w:t>
      </w:r>
    </w:p>
    <w:p w14:paraId="796CEEC6"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color w:val="000000"/>
          <w:kern w:val="2"/>
        </w:rPr>
        <w:t>Certidão Negativa ou Positiva de Débitos Trabalhistas com Efeito de Negativa de Débitos Trabalhistas.</w:t>
      </w:r>
    </w:p>
    <w:p w14:paraId="63111564" w14:textId="77777777" w:rsidR="00C55398" w:rsidRPr="00C55398" w:rsidRDefault="00C55398" w:rsidP="00C55398">
      <w:pPr>
        <w:tabs>
          <w:tab w:val="left" w:pos="284"/>
        </w:tabs>
        <w:jc w:val="both"/>
        <w:rPr>
          <w:rFonts w:ascii="Arial" w:hAnsi="Arial" w:cs="Arial"/>
          <w:kern w:val="2"/>
          <w:highlight w:val="yellow"/>
        </w:rPr>
      </w:pPr>
    </w:p>
    <w:p w14:paraId="216E9A16" w14:textId="77777777" w:rsidR="00C55398" w:rsidRPr="00C55398" w:rsidRDefault="00C55398" w:rsidP="00416DDF">
      <w:pPr>
        <w:numPr>
          <w:ilvl w:val="0"/>
          <w:numId w:val="25"/>
        </w:numPr>
        <w:tabs>
          <w:tab w:val="left" w:pos="284"/>
        </w:tabs>
        <w:jc w:val="both"/>
        <w:rPr>
          <w:rFonts w:ascii="Arial" w:hAnsi="Arial" w:cs="Arial"/>
          <w:kern w:val="2"/>
        </w:rPr>
      </w:pPr>
      <w:r w:rsidRPr="00C55398">
        <w:rPr>
          <w:rFonts w:ascii="Arial" w:hAnsi="Arial" w:cs="Arial"/>
          <w:b/>
          <w:bCs/>
          <w:kern w:val="2"/>
        </w:rPr>
        <w:t>QUALIFICAÇÃO ECONÔMICO-FINANCEIRA</w:t>
      </w:r>
    </w:p>
    <w:p w14:paraId="2B1A0207" w14:textId="3D1FA139"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kern w:val="2"/>
        </w:rPr>
        <w:t xml:space="preserve">Certidão negativa de </w:t>
      </w:r>
      <w:r w:rsidRPr="00C55398">
        <w:rPr>
          <w:rFonts w:ascii="Arial" w:hAnsi="Arial" w:cs="Arial"/>
          <w:b/>
          <w:kern w:val="2"/>
        </w:rPr>
        <w:t xml:space="preserve">falência </w:t>
      </w:r>
      <w:r w:rsidRPr="00C55398">
        <w:rPr>
          <w:rFonts w:ascii="Arial" w:hAnsi="Arial" w:cs="Arial"/>
          <w:kern w:val="2"/>
        </w:rPr>
        <w:t>expedida pelo distribuidor da sede da pessoa jurídica, com data não superior a 180 (cento e oitenta) dias, da data limite para o recebimento das propostas da presente licitação.</w:t>
      </w:r>
    </w:p>
    <w:p w14:paraId="07CA25EF" w14:textId="77777777" w:rsidR="00C55398" w:rsidRPr="00C55398" w:rsidRDefault="00C55398" w:rsidP="00C55398">
      <w:pPr>
        <w:tabs>
          <w:tab w:val="left" w:pos="284"/>
          <w:tab w:val="left" w:pos="426"/>
        </w:tabs>
        <w:jc w:val="both"/>
        <w:rPr>
          <w:rFonts w:ascii="Arial" w:hAnsi="Arial" w:cs="Arial"/>
          <w:kern w:val="2"/>
        </w:rPr>
      </w:pPr>
    </w:p>
    <w:p w14:paraId="711DEFC1" w14:textId="77777777" w:rsidR="00C55398" w:rsidRPr="00C55398" w:rsidRDefault="00C55398" w:rsidP="00416DDF">
      <w:pPr>
        <w:numPr>
          <w:ilvl w:val="0"/>
          <w:numId w:val="25"/>
        </w:numPr>
        <w:tabs>
          <w:tab w:val="left" w:pos="284"/>
          <w:tab w:val="left" w:pos="426"/>
        </w:tabs>
        <w:jc w:val="both"/>
        <w:rPr>
          <w:rFonts w:ascii="Arial" w:hAnsi="Arial" w:cs="Arial"/>
          <w:kern w:val="2"/>
        </w:rPr>
      </w:pPr>
      <w:r w:rsidRPr="00C55398">
        <w:rPr>
          <w:rFonts w:ascii="Arial" w:hAnsi="Arial" w:cs="Arial"/>
          <w:b/>
          <w:bCs/>
          <w:kern w:val="2"/>
        </w:rPr>
        <w:t>DOCUMENTAÇÃO COMPLEMENTAR</w:t>
      </w:r>
    </w:p>
    <w:p w14:paraId="2483A637" w14:textId="77777777" w:rsidR="00C55398" w:rsidRPr="00C55398" w:rsidRDefault="00C55398" w:rsidP="00416DDF">
      <w:pPr>
        <w:numPr>
          <w:ilvl w:val="1"/>
          <w:numId w:val="25"/>
        </w:numPr>
        <w:tabs>
          <w:tab w:val="left" w:pos="284"/>
          <w:tab w:val="left" w:pos="426"/>
        </w:tabs>
        <w:jc w:val="both"/>
        <w:rPr>
          <w:rFonts w:ascii="Arial" w:hAnsi="Arial" w:cs="Arial"/>
          <w:kern w:val="2"/>
        </w:rPr>
      </w:pPr>
      <w:r w:rsidRPr="00C55398">
        <w:rPr>
          <w:rFonts w:ascii="Arial" w:hAnsi="Arial" w:cs="Arial"/>
          <w:kern w:val="2"/>
        </w:rPr>
        <w:t>Declarações gerais,</w:t>
      </w:r>
      <w:r w:rsidRPr="00C55398">
        <w:rPr>
          <w:rFonts w:ascii="Arial" w:hAnsi="Arial" w:cs="Arial"/>
          <w:color w:val="000000"/>
          <w:kern w:val="2"/>
        </w:rPr>
        <w:t xml:space="preserve"> conforme modelo do </w:t>
      </w:r>
      <w:r w:rsidRPr="00C55398">
        <w:rPr>
          <w:rFonts w:ascii="Arial" w:hAnsi="Arial" w:cs="Arial"/>
          <w:b/>
          <w:color w:val="000000"/>
          <w:kern w:val="2"/>
        </w:rPr>
        <w:t xml:space="preserve">Anexo I </w:t>
      </w:r>
      <w:r w:rsidRPr="00C55398">
        <w:rPr>
          <w:rFonts w:ascii="Arial" w:hAnsi="Arial" w:cs="Arial"/>
          <w:color w:val="000000"/>
          <w:kern w:val="2"/>
        </w:rPr>
        <w:t>do Regulamento Geral deste Edital.</w:t>
      </w:r>
    </w:p>
    <w:p w14:paraId="698C636B" w14:textId="77777777" w:rsidR="00C55398" w:rsidRPr="00C55398" w:rsidRDefault="00C55398" w:rsidP="00416DDF">
      <w:pPr>
        <w:numPr>
          <w:ilvl w:val="1"/>
          <w:numId w:val="25"/>
        </w:numPr>
        <w:tabs>
          <w:tab w:val="left" w:pos="284"/>
          <w:tab w:val="left" w:pos="426"/>
        </w:tabs>
        <w:jc w:val="both"/>
        <w:rPr>
          <w:rFonts w:ascii="Arial" w:hAnsi="Arial" w:cs="Arial"/>
          <w:kern w:val="2"/>
        </w:rPr>
      </w:pPr>
      <w:r w:rsidRPr="00C55398">
        <w:rPr>
          <w:rFonts w:ascii="Arial" w:hAnsi="Arial" w:cs="Arial"/>
          <w:kern w:val="2"/>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C55398">
        <w:rPr>
          <w:rFonts w:ascii="Arial" w:hAnsi="Arial" w:cs="Arial"/>
          <w:color w:val="000000"/>
          <w:kern w:val="2"/>
        </w:rPr>
        <w:t xml:space="preserve">conforme modelo do </w:t>
      </w:r>
      <w:r w:rsidRPr="00C55398">
        <w:rPr>
          <w:rFonts w:ascii="Arial" w:hAnsi="Arial" w:cs="Arial"/>
          <w:b/>
          <w:color w:val="000000"/>
          <w:kern w:val="2"/>
        </w:rPr>
        <w:t>Anexo II</w:t>
      </w:r>
      <w:r w:rsidRPr="00C55398">
        <w:rPr>
          <w:rFonts w:ascii="Arial" w:hAnsi="Arial" w:cs="Arial"/>
          <w:color w:val="000000"/>
          <w:kern w:val="2"/>
        </w:rPr>
        <w:t xml:space="preserve"> do Regulamento Geral deste Edital</w:t>
      </w:r>
      <w:r w:rsidRPr="00C55398">
        <w:rPr>
          <w:rFonts w:ascii="Arial" w:hAnsi="Arial" w:cs="Arial"/>
          <w:kern w:val="2"/>
        </w:rPr>
        <w:t>.</w:t>
      </w:r>
    </w:p>
    <w:p w14:paraId="49CEFF19" w14:textId="77777777" w:rsidR="00C55398" w:rsidRPr="00C55398" w:rsidRDefault="00C55398" w:rsidP="00416DDF">
      <w:pPr>
        <w:numPr>
          <w:ilvl w:val="1"/>
          <w:numId w:val="25"/>
        </w:numPr>
        <w:tabs>
          <w:tab w:val="left" w:pos="284"/>
          <w:tab w:val="left" w:pos="426"/>
        </w:tabs>
        <w:jc w:val="both"/>
        <w:rPr>
          <w:rFonts w:ascii="Arial" w:hAnsi="Arial" w:cs="Arial"/>
          <w:kern w:val="2"/>
        </w:rPr>
      </w:pPr>
      <w:r w:rsidRPr="00C55398">
        <w:rPr>
          <w:rFonts w:ascii="Arial" w:hAnsi="Arial" w:cs="Arial"/>
          <w:color w:val="000000"/>
          <w:kern w:val="2"/>
        </w:rPr>
        <w:t>Para efeito de concessão de tratamento favorecido previsto na Lei Complementar nº 123/2006, alterada pela Lei Complementar nº 147/2014 e Decreto Municipal nº 12.437/2007:</w:t>
      </w:r>
    </w:p>
    <w:p w14:paraId="251D4C42"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color w:val="000000"/>
          <w:kern w:val="2"/>
        </w:rPr>
        <w:t xml:space="preserve">Declaração de enquadramento de ME/EPP, conforme modelo do </w:t>
      </w:r>
      <w:r w:rsidRPr="00C55398">
        <w:rPr>
          <w:rFonts w:ascii="Arial" w:hAnsi="Arial" w:cs="Arial"/>
          <w:b/>
          <w:color w:val="000000"/>
          <w:kern w:val="2"/>
        </w:rPr>
        <w:t xml:space="preserve">Anexo III </w:t>
      </w:r>
      <w:r w:rsidRPr="00C55398">
        <w:rPr>
          <w:rFonts w:ascii="Arial" w:hAnsi="Arial" w:cs="Arial"/>
          <w:color w:val="000000"/>
          <w:kern w:val="2"/>
        </w:rPr>
        <w:t>do Regulamento Geral deste Edital.</w:t>
      </w:r>
    </w:p>
    <w:p w14:paraId="70034236"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color w:val="000000"/>
          <w:kern w:val="2"/>
        </w:rPr>
        <w:t xml:space="preserve">Comprovação da condição de Microempresa (ME) ou Empresa de Pequeno Porte (EPP), </w:t>
      </w:r>
      <w:r w:rsidRPr="00C55398">
        <w:rPr>
          <w:rFonts w:ascii="Arial" w:hAnsi="Arial" w:cs="Arial"/>
          <w:kern w:val="2"/>
        </w:rPr>
        <w:t>devendo ser feita com a apresentação de um dos seguintes documentos</w:t>
      </w:r>
      <w:r w:rsidRPr="00C55398">
        <w:rPr>
          <w:rFonts w:ascii="Arial" w:hAnsi="Arial" w:cs="Arial"/>
          <w:color w:val="000000"/>
          <w:kern w:val="2"/>
        </w:rPr>
        <w:t>:</w:t>
      </w:r>
    </w:p>
    <w:p w14:paraId="48100156" w14:textId="77777777" w:rsidR="00C55398" w:rsidRPr="00C55398" w:rsidRDefault="00C55398" w:rsidP="00416DDF">
      <w:pPr>
        <w:numPr>
          <w:ilvl w:val="3"/>
          <w:numId w:val="25"/>
        </w:numPr>
        <w:tabs>
          <w:tab w:val="left" w:pos="284"/>
          <w:tab w:val="left" w:pos="426"/>
          <w:tab w:val="left" w:pos="567"/>
        </w:tabs>
        <w:jc w:val="both"/>
        <w:rPr>
          <w:rFonts w:ascii="Arial" w:hAnsi="Arial" w:cs="Arial"/>
          <w:kern w:val="2"/>
        </w:rPr>
      </w:pPr>
      <w:r w:rsidRPr="00C55398">
        <w:rPr>
          <w:rFonts w:ascii="Arial" w:hAnsi="Arial" w:cs="Arial"/>
          <w:color w:val="000000"/>
          <w:kern w:val="2"/>
        </w:rPr>
        <w:t>Certidão expedida pela Junta Comercial, caso exerçam atividade comercial, com data inferior a 180 dias.</w:t>
      </w:r>
    </w:p>
    <w:p w14:paraId="2910137D" w14:textId="77777777" w:rsidR="00C55398" w:rsidRPr="00C55398" w:rsidRDefault="00C55398" w:rsidP="00416DDF">
      <w:pPr>
        <w:numPr>
          <w:ilvl w:val="3"/>
          <w:numId w:val="25"/>
        </w:numPr>
        <w:tabs>
          <w:tab w:val="left" w:pos="284"/>
          <w:tab w:val="left" w:pos="426"/>
          <w:tab w:val="left" w:pos="567"/>
        </w:tabs>
        <w:jc w:val="both"/>
        <w:rPr>
          <w:rFonts w:ascii="Arial" w:hAnsi="Arial" w:cs="Arial"/>
          <w:kern w:val="2"/>
        </w:rPr>
      </w:pPr>
      <w:r w:rsidRPr="00C55398">
        <w:rPr>
          <w:rFonts w:ascii="Arial" w:hAnsi="Arial" w:cs="Arial"/>
          <w:color w:val="000000"/>
          <w:kern w:val="2"/>
        </w:rPr>
        <w:t>Documento expedido pelo Registro Civil das Pessoas Jurídicas, caso atuem em outra área que não a comercial, com data inferior a 180 dias.</w:t>
      </w:r>
    </w:p>
    <w:p w14:paraId="68C874AE" w14:textId="77777777" w:rsidR="00C55398" w:rsidRPr="00C55398" w:rsidRDefault="00C55398" w:rsidP="00C55398">
      <w:pPr>
        <w:jc w:val="both"/>
        <w:rPr>
          <w:rFonts w:ascii="Arial" w:hAnsi="Arial" w:cs="Arial"/>
          <w:color w:val="000000"/>
          <w:kern w:val="2"/>
        </w:rPr>
      </w:pPr>
    </w:p>
    <w:p w14:paraId="6D3121FB" w14:textId="121D866A" w:rsidR="008B7E53" w:rsidRDefault="00C55398" w:rsidP="008B7E53">
      <w:pPr>
        <w:ind w:firstLine="561"/>
        <w:jc w:val="both"/>
        <w:rPr>
          <w:rFonts w:ascii="Arial" w:hAnsi="Arial" w:cs="Arial"/>
          <w:kern w:val="2"/>
        </w:rPr>
      </w:pPr>
      <w:r w:rsidRPr="00C55398">
        <w:rPr>
          <w:rFonts w:ascii="Arial" w:hAnsi="Arial" w:cs="Arial"/>
          <w:kern w:val="2"/>
        </w:rPr>
        <w:t>Piracicaba,</w:t>
      </w:r>
      <w:r w:rsidR="0093333E">
        <w:rPr>
          <w:rFonts w:ascii="Arial" w:hAnsi="Arial" w:cs="Arial"/>
          <w:kern w:val="2"/>
        </w:rPr>
        <w:t xml:space="preserve"> 06 de maio de 2026.</w:t>
      </w:r>
    </w:p>
    <w:p w14:paraId="3C511777" w14:textId="5A879565" w:rsidR="0093333E" w:rsidRPr="008C408E" w:rsidRDefault="0093333E" w:rsidP="0093333E">
      <w:pPr>
        <w:jc w:val="center"/>
        <w:rPr>
          <w:b/>
          <w:color w:val="000000"/>
        </w:rPr>
      </w:pPr>
      <w:r w:rsidRPr="008C408E">
        <w:rPr>
          <w:b/>
          <w:color w:val="000000"/>
        </w:rPr>
        <w:t>Pri</w:t>
      </w:r>
      <w:r>
        <w:rPr>
          <w:b/>
          <w:color w:val="000000"/>
        </w:rPr>
        <w:t xml:space="preserve">scila Camargo Rodrigues Grecchi </w:t>
      </w:r>
      <w:r>
        <w:rPr>
          <w:b/>
          <w:color w:val="000000"/>
        </w:rPr>
        <w:br/>
      </w:r>
      <w:r w:rsidRPr="008C408E">
        <w:rPr>
          <w:b/>
          <w:color w:val="000000"/>
        </w:rPr>
        <w:t>Chefe da Divisão</w:t>
      </w:r>
    </w:p>
    <w:p w14:paraId="11BA579E" w14:textId="77777777" w:rsidR="0093333E" w:rsidRPr="00220BDD" w:rsidRDefault="0093333E" w:rsidP="008B7E53">
      <w:pPr>
        <w:ind w:firstLine="561"/>
        <w:jc w:val="both"/>
        <w:rPr>
          <w:sz w:val="2"/>
          <w:szCs w:val="2"/>
        </w:rPr>
      </w:pPr>
    </w:p>
    <w:p w14:paraId="52124C72" w14:textId="2B04EC3F" w:rsidR="00B94F1F" w:rsidRPr="00220BDD" w:rsidRDefault="008F57DC" w:rsidP="00C55398">
      <w:pPr>
        <w:pStyle w:val="Corpodetexto"/>
        <w:ind w:left="142"/>
        <w:jc w:val="center"/>
        <w:rPr>
          <w:sz w:val="2"/>
          <w:szCs w:val="2"/>
          <w:highlight w:val="yellow"/>
        </w:rPr>
      </w:pPr>
      <w:r w:rsidRPr="00220BDD">
        <w:rPr>
          <w:sz w:val="2"/>
          <w:szCs w:val="2"/>
          <w:highlight w:val="yellow"/>
        </w:rPr>
        <w:t xml:space="preserve"> </w:t>
      </w:r>
      <w:r w:rsidR="00330E53" w:rsidRPr="00220BDD">
        <w:rPr>
          <w:sz w:val="2"/>
          <w:szCs w:val="2"/>
          <w:highlight w:val="yellow"/>
        </w:rPr>
        <w:br w:type="page"/>
      </w:r>
    </w:p>
    <w:p w14:paraId="4015AD14" w14:textId="77777777" w:rsidR="008F57DC" w:rsidRPr="008F57DC" w:rsidRDefault="008F57DC" w:rsidP="008F57DC">
      <w:pPr>
        <w:keepNext/>
        <w:numPr>
          <w:ilvl w:val="1"/>
          <w:numId w:val="1"/>
        </w:numPr>
        <w:tabs>
          <w:tab w:val="clear" w:pos="0"/>
        </w:tabs>
        <w:ind w:left="0" w:firstLine="0"/>
        <w:jc w:val="center"/>
        <w:outlineLvl w:val="1"/>
        <w:rPr>
          <w:rFonts w:ascii="Arial" w:hAnsi="Arial" w:cs="Arial"/>
          <w:b/>
          <w:bCs/>
          <w:sz w:val="24"/>
          <w:szCs w:val="24"/>
          <w:lang w:val="x-none"/>
        </w:rPr>
      </w:pPr>
      <w:r w:rsidRPr="008F57DC">
        <w:rPr>
          <w:rFonts w:ascii="Arial" w:hAnsi="Arial" w:cs="Arial"/>
          <w:b/>
          <w:bCs/>
          <w:sz w:val="24"/>
          <w:szCs w:val="24"/>
          <w:lang w:val="x-none"/>
        </w:rPr>
        <w:lastRenderedPageBreak/>
        <w:t>REGULAMENTO GERAL</w:t>
      </w:r>
    </w:p>
    <w:p w14:paraId="1A9DB4BB" w14:textId="77777777" w:rsidR="008F57DC" w:rsidRPr="008F57DC" w:rsidRDefault="008F57DC" w:rsidP="008F57DC">
      <w:pPr>
        <w:jc w:val="center"/>
        <w:rPr>
          <w:rFonts w:ascii="Arial" w:hAnsi="Arial" w:cs="Arial"/>
        </w:rPr>
      </w:pPr>
    </w:p>
    <w:p w14:paraId="2F2B22F5" w14:textId="77777777" w:rsidR="008F57DC" w:rsidRPr="008F57DC" w:rsidRDefault="008F57DC" w:rsidP="008F57DC">
      <w:pPr>
        <w:jc w:val="center"/>
        <w:rPr>
          <w:rFonts w:ascii="Arial" w:hAnsi="Arial" w:cs="Arial"/>
          <w:sz w:val="22"/>
          <w:szCs w:val="22"/>
        </w:rPr>
      </w:pPr>
      <w:r w:rsidRPr="008F57DC">
        <w:rPr>
          <w:rFonts w:ascii="Arial" w:hAnsi="Arial" w:cs="Arial"/>
          <w:sz w:val="22"/>
          <w:szCs w:val="22"/>
        </w:rPr>
        <w:t>Pregão Eletrônico – Registro de Preços – Aquisições</w:t>
      </w:r>
    </w:p>
    <w:p w14:paraId="24E8CD40" w14:textId="77777777" w:rsidR="008F57DC" w:rsidRPr="008F57DC" w:rsidRDefault="008F57DC" w:rsidP="008F57DC">
      <w:pPr>
        <w:jc w:val="center"/>
        <w:rPr>
          <w:rFonts w:ascii="Arial" w:hAnsi="Arial" w:cs="Arial"/>
        </w:rPr>
      </w:pPr>
      <w:r w:rsidRPr="008F57DC">
        <w:rPr>
          <w:rFonts w:ascii="Arial" w:hAnsi="Arial" w:cs="Arial"/>
        </w:rPr>
        <w:tab/>
      </w:r>
    </w:p>
    <w:p w14:paraId="1216C53A" w14:textId="77777777" w:rsidR="008F57DC" w:rsidRPr="008F57DC" w:rsidRDefault="008F57DC" w:rsidP="008F57DC">
      <w:pPr>
        <w:ind w:firstLine="284"/>
        <w:jc w:val="both"/>
        <w:rPr>
          <w:rFonts w:ascii="Arial" w:hAnsi="Arial" w:cs="Arial"/>
          <w:b/>
          <w:bCs/>
        </w:rPr>
      </w:pPr>
      <w:r w:rsidRPr="008F57DC">
        <w:rPr>
          <w:rFonts w:ascii="Arial" w:hAnsi="Arial" w:cs="Arial"/>
        </w:rPr>
        <w:t xml:space="preserve">A Prefeitura do Município de Piracicaba torna público, por meio da utilização dos recursos da tecnologia da informação – </w:t>
      </w:r>
      <w:r w:rsidRPr="008F57DC">
        <w:rPr>
          <w:rFonts w:ascii="Arial" w:hAnsi="Arial" w:cs="Arial"/>
          <w:i/>
          <w:iCs/>
        </w:rPr>
        <w:t>INTERNET</w:t>
      </w:r>
      <w:r w:rsidRPr="008F57DC">
        <w:rPr>
          <w:rFonts w:ascii="Arial" w:hAnsi="Arial" w:cs="Arial"/>
        </w:rPr>
        <w:t xml:space="preserve"> – torna público que fará realizar-se licitação para REGISTRO DE PREÇOS na modalidade PREGÃO ELETRÔNICO</w:t>
      </w:r>
      <w:r w:rsidRPr="008F57DC">
        <w:rPr>
          <w:rFonts w:ascii="Arial" w:hAnsi="Arial" w:cs="Arial"/>
          <w:bCs/>
        </w:rPr>
        <w:t>.</w:t>
      </w:r>
    </w:p>
    <w:p w14:paraId="0E9905A9" w14:textId="77777777" w:rsidR="008F57DC" w:rsidRPr="008F57DC" w:rsidRDefault="008F57DC" w:rsidP="008F57DC">
      <w:pPr>
        <w:ind w:firstLine="284"/>
        <w:jc w:val="both"/>
        <w:rPr>
          <w:rFonts w:ascii="Arial" w:hAnsi="Arial" w:cs="Arial"/>
          <w:b/>
          <w:bCs/>
        </w:rPr>
      </w:pPr>
    </w:p>
    <w:p w14:paraId="1F7AD1BA" w14:textId="77777777" w:rsidR="008F57DC" w:rsidRPr="008F57DC" w:rsidRDefault="008F57DC" w:rsidP="008F57DC">
      <w:pPr>
        <w:ind w:firstLine="284"/>
        <w:jc w:val="both"/>
        <w:rPr>
          <w:rFonts w:ascii="Arial" w:hAnsi="Arial" w:cs="Arial"/>
        </w:rPr>
      </w:pPr>
      <w:r w:rsidRPr="008F57DC">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45CCA24A" w14:textId="77777777" w:rsidR="008F57DC" w:rsidRPr="008F57DC" w:rsidRDefault="008F57DC" w:rsidP="008F57DC">
      <w:pPr>
        <w:ind w:firstLine="284"/>
        <w:jc w:val="both"/>
        <w:rPr>
          <w:rFonts w:ascii="Arial" w:hAnsi="Arial" w:cs="Arial"/>
          <w:b/>
          <w:bCs/>
          <w:highlight w:val="yellow"/>
        </w:rPr>
      </w:pPr>
    </w:p>
    <w:p w14:paraId="3E94FA54" w14:textId="77777777" w:rsidR="008F57DC" w:rsidRPr="008F57DC" w:rsidRDefault="008F57DC" w:rsidP="008F57DC">
      <w:pPr>
        <w:ind w:firstLine="284"/>
        <w:jc w:val="both"/>
        <w:rPr>
          <w:rFonts w:ascii="Arial" w:hAnsi="Arial" w:cs="Arial"/>
        </w:rPr>
      </w:pPr>
      <w:r w:rsidRPr="008F57DC">
        <w:rPr>
          <w:rFonts w:ascii="Arial" w:hAnsi="Arial" w:cs="Arial"/>
          <w:b/>
          <w:bCs/>
        </w:rPr>
        <w:t>1. DISPOSIÇÕES PRELIMINARES</w:t>
      </w:r>
    </w:p>
    <w:p w14:paraId="7454487F" w14:textId="77777777" w:rsidR="008F57DC" w:rsidRPr="008F57DC" w:rsidRDefault="008F57DC" w:rsidP="008F57DC">
      <w:pPr>
        <w:ind w:firstLine="284"/>
        <w:jc w:val="both"/>
        <w:rPr>
          <w:rFonts w:ascii="Arial" w:hAnsi="Arial" w:cs="Arial"/>
        </w:rPr>
      </w:pPr>
    </w:p>
    <w:p w14:paraId="606E2420" w14:textId="77777777" w:rsidR="008F57DC" w:rsidRPr="008F57DC" w:rsidRDefault="008F57DC" w:rsidP="008F57DC">
      <w:pPr>
        <w:ind w:firstLine="284"/>
        <w:jc w:val="both"/>
        <w:rPr>
          <w:rFonts w:ascii="Arial" w:hAnsi="Arial" w:cs="Arial"/>
        </w:rPr>
      </w:pPr>
      <w:r w:rsidRPr="008F57DC">
        <w:rPr>
          <w:rFonts w:ascii="Arial" w:hAnsi="Arial" w:cs="Arial"/>
          <w:b/>
          <w:bCs/>
        </w:rPr>
        <w:t>1.1.</w:t>
      </w:r>
      <w:r w:rsidRPr="008F57DC">
        <w:rPr>
          <w:rFonts w:ascii="Arial" w:hAnsi="Arial" w:cs="Arial"/>
        </w:rPr>
        <w:t xml:space="preserve"> O Pregão Eletrônico será realizado em sessão pública, por meio da </w:t>
      </w:r>
      <w:r w:rsidRPr="008F57DC">
        <w:rPr>
          <w:rFonts w:ascii="Arial" w:hAnsi="Arial" w:cs="Arial"/>
          <w:i/>
          <w:iCs/>
        </w:rPr>
        <w:t>INTERNET</w:t>
      </w:r>
      <w:r w:rsidRPr="008F57DC">
        <w:rPr>
          <w:rFonts w:ascii="Arial" w:hAnsi="Arial" w:cs="Arial"/>
        </w:rPr>
        <w:t>, mediante condições de segurança - criptografia e autenticação - em todas as suas fases.</w:t>
      </w:r>
    </w:p>
    <w:p w14:paraId="7C6CC05B" w14:textId="77777777" w:rsidR="008F57DC" w:rsidRPr="008F57DC" w:rsidRDefault="008F57DC" w:rsidP="008F57DC">
      <w:pPr>
        <w:ind w:firstLine="284"/>
        <w:jc w:val="both"/>
        <w:rPr>
          <w:rFonts w:ascii="Arial" w:hAnsi="Arial" w:cs="Arial"/>
        </w:rPr>
      </w:pPr>
    </w:p>
    <w:p w14:paraId="71024BEE" w14:textId="77777777" w:rsidR="003E1E79" w:rsidRPr="00AC2BF1" w:rsidRDefault="003E1E79" w:rsidP="003E1E79">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763B2ADB" w14:textId="77777777" w:rsidR="006313C3" w:rsidRPr="006313C3" w:rsidRDefault="006313C3" w:rsidP="006313C3">
      <w:pPr>
        <w:tabs>
          <w:tab w:val="left" w:pos="284"/>
        </w:tabs>
        <w:ind w:firstLine="284"/>
        <w:jc w:val="both"/>
        <w:rPr>
          <w:rFonts w:ascii="Arial" w:hAnsi="Arial" w:cs="Arial"/>
        </w:rPr>
      </w:pPr>
    </w:p>
    <w:p w14:paraId="56E8193B"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2. FORMALIZAÇÃO DE CONSULTAS</w:t>
      </w:r>
    </w:p>
    <w:p w14:paraId="211CC813" w14:textId="77777777" w:rsidR="006313C3" w:rsidRPr="006313C3" w:rsidRDefault="006313C3" w:rsidP="006313C3">
      <w:pPr>
        <w:tabs>
          <w:tab w:val="left" w:pos="284"/>
        </w:tabs>
        <w:ind w:firstLine="284"/>
        <w:jc w:val="both"/>
        <w:rPr>
          <w:rFonts w:ascii="Arial" w:hAnsi="Arial" w:cs="Arial"/>
        </w:rPr>
      </w:pPr>
    </w:p>
    <w:p w14:paraId="1481446C" w14:textId="77777777" w:rsidR="003E1E79" w:rsidRPr="000E0F32" w:rsidRDefault="003E1E79" w:rsidP="003E1E79">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77A69F46" w14:textId="77777777" w:rsidR="008F57DC" w:rsidRPr="008F57DC" w:rsidRDefault="008F57DC" w:rsidP="008F57DC">
      <w:pPr>
        <w:ind w:firstLine="284"/>
        <w:jc w:val="both"/>
        <w:rPr>
          <w:rFonts w:ascii="Arial" w:hAnsi="Arial" w:cs="Arial"/>
        </w:rPr>
      </w:pPr>
    </w:p>
    <w:p w14:paraId="01E221AC" w14:textId="77777777" w:rsidR="008F57DC" w:rsidRPr="008F57DC" w:rsidRDefault="008F57DC" w:rsidP="008F57DC">
      <w:pPr>
        <w:ind w:firstLine="284"/>
        <w:jc w:val="both"/>
        <w:rPr>
          <w:rFonts w:ascii="Arial" w:hAnsi="Arial" w:cs="Arial"/>
          <w:b/>
          <w:bCs/>
        </w:rPr>
      </w:pPr>
      <w:r w:rsidRPr="008F57DC">
        <w:rPr>
          <w:rFonts w:ascii="Arial" w:hAnsi="Arial" w:cs="Arial"/>
          <w:b/>
          <w:bCs/>
        </w:rPr>
        <w:t>3. RECEBIMENTO E ABERTURA DAS PROPOSTAS E DATA DO PREGÃO</w:t>
      </w:r>
    </w:p>
    <w:p w14:paraId="5B328678" w14:textId="77777777" w:rsidR="008F57DC" w:rsidRPr="008F57DC" w:rsidRDefault="008F57DC" w:rsidP="008F57DC">
      <w:pPr>
        <w:ind w:firstLine="284"/>
        <w:jc w:val="both"/>
        <w:rPr>
          <w:rFonts w:ascii="Arial" w:hAnsi="Arial" w:cs="Arial"/>
          <w:b/>
          <w:bCs/>
        </w:rPr>
      </w:pPr>
    </w:p>
    <w:p w14:paraId="3C5D9245" w14:textId="77777777" w:rsidR="008F57DC" w:rsidRPr="008F57DC" w:rsidRDefault="008F57DC" w:rsidP="008F57DC">
      <w:pPr>
        <w:ind w:firstLine="284"/>
        <w:jc w:val="both"/>
        <w:rPr>
          <w:rFonts w:ascii="Arial" w:hAnsi="Arial" w:cs="Arial"/>
        </w:rPr>
      </w:pPr>
      <w:r w:rsidRPr="008F57DC">
        <w:rPr>
          <w:rFonts w:ascii="Arial" w:hAnsi="Arial" w:cs="Arial"/>
          <w:b/>
          <w:bCs/>
        </w:rPr>
        <w:t>3.1.</w:t>
      </w:r>
      <w:r w:rsidRPr="008F57DC">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4E0310AD" w14:textId="77777777" w:rsidR="008F57DC" w:rsidRPr="008F57DC" w:rsidRDefault="008F57DC" w:rsidP="008F57DC">
      <w:pPr>
        <w:ind w:firstLine="284"/>
        <w:jc w:val="both"/>
        <w:rPr>
          <w:rFonts w:ascii="Arial" w:hAnsi="Arial" w:cs="Arial"/>
          <w:highlight w:val="yellow"/>
        </w:rPr>
      </w:pPr>
    </w:p>
    <w:p w14:paraId="66A3897F" w14:textId="77777777" w:rsidR="008F57DC" w:rsidRPr="008F57DC" w:rsidRDefault="008F57DC" w:rsidP="008F57DC">
      <w:pPr>
        <w:ind w:firstLine="284"/>
        <w:jc w:val="both"/>
        <w:rPr>
          <w:rFonts w:ascii="Arial" w:hAnsi="Arial" w:cs="Arial"/>
        </w:rPr>
      </w:pPr>
      <w:r w:rsidRPr="008F57DC">
        <w:rPr>
          <w:rFonts w:ascii="Arial" w:hAnsi="Arial" w:cs="Arial"/>
          <w:b/>
          <w:bCs/>
        </w:rPr>
        <w:t>4. REFERÊNCIA DE TEMPO</w:t>
      </w:r>
    </w:p>
    <w:p w14:paraId="2ADEC65F" w14:textId="77777777" w:rsidR="008F57DC" w:rsidRPr="008F57DC" w:rsidRDefault="008F57DC" w:rsidP="008F57DC">
      <w:pPr>
        <w:ind w:firstLine="284"/>
        <w:jc w:val="both"/>
        <w:rPr>
          <w:rFonts w:ascii="Arial" w:hAnsi="Arial" w:cs="Arial"/>
        </w:rPr>
      </w:pPr>
    </w:p>
    <w:p w14:paraId="3F6D004E" w14:textId="77777777" w:rsidR="008F57DC" w:rsidRPr="008F57DC" w:rsidRDefault="008F57DC" w:rsidP="008F57DC">
      <w:pPr>
        <w:ind w:firstLine="284"/>
        <w:jc w:val="both"/>
        <w:rPr>
          <w:rFonts w:ascii="Arial" w:hAnsi="Arial" w:cs="Arial"/>
        </w:rPr>
      </w:pPr>
      <w:r w:rsidRPr="008F57DC">
        <w:rPr>
          <w:rFonts w:ascii="Arial" w:hAnsi="Arial" w:cs="Arial"/>
          <w:b/>
          <w:bCs/>
        </w:rPr>
        <w:t>4.1.</w:t>
      </w:r>
      <w:r w:rsidRPr="008F57DC">
        <w:rPr>
          <w:rFonts w:ascii="Arial" w:hAnsi="Arial" w:cs="Arial"/>
        </w:rPr>
        <w:t xml:space="preserve"> Todas as referências de tempo no Edital, no Aviso e durante a Sessão Pública observarão obrigatoriamente o</w:t>
      </w:r>
      <w:r w:rsidRPr="008F57DC">
        <w:rPr>
          <w:rFonts w:ascii="Arial" w:hAnsi="Arial" w:cs="Arial"/>
          <w:b/>
          <w:bCs/>
        </w:rPr>
        <w:t xml:space="preserve"> horário de Brasília – DF</w:t>
      </w:r>
      <w:r w:rsidRPr="008F57DC">
        <w:rPr>
          <w:rFonts w:ascii="Arial" w:hAnsi="Arial" w:cs="Arial"/>
        </w:rPr>
        <w:t xml:space="preserve"> e, desta forma, serão registradas no sistema eletrônico e na documentação relativa ao certame.</w:t>
      </w:r>
    </w:p>
    <w:p w14:paraId="5CEF1371" w14:textId="77777777" w:rsidR="008F57DC" w:rsidRPr="008F57DC" w:rsidRDefault="008F57DC" w:rsidP="008F57DC">
      <w:pPr>
        <w:ind w:firstLine="284"/>
        <w:jc w:val="both"/>
        <w:rPr>
          <w:rFonts w:ascii="Arial" w:hAnsi="Arial" w:cs="Arial"/>
          <w:highlight w:val="yellow"/>
        </w:rPr>
      </w:pPr>
    </w:p>
    <w:p w14:paraId="5AC9B668" w14:textId="77777777" w:rsidR="008F57DC" w:rsidRPr="008F57DC" w:rsidRDefault="008F57DC" w:rsidP="008F57DC">
      <w:pPr>
        <w:ind w:firstLine="284"/>
        <w:jc w:val="both"/>
        <w:rPr>
          <w:rFonts w:ascii="Arial" w:hAnsi="Arial" w:cs="Arial"/>
        </w:rPr>
      </w:pPr>
      <w:r w:rsidRPr="008F57DC">
        <w:rPr>
          <w:rFonts w:ascii="Arial" w:hAnsi="Arial" w:cs="Arial"/>
          <w:b/>
          <w:bCs/>
        </w:rPr>
        <w:t>5. CONDIÇÕES PARA PARTICIPAÇÃO</w:t>
      </w:r>
    </w:p>
    <w:p w14:paraId="0767A441" w14:textId="77777777" w:rsidR="008F57DC" w:rsidRPr="008F57DC" w:rsidRDefault="008F57DC" w:rsidP="008F57DC">
      <w:pPr>
        <w:ind w:firstLine="284"/>
        <w:jc w:val="both"/>
        <w:rPr>
          <w:rFonts w:ascii="Arial" w:hAnsi="Arial" w:cs="Arial"/>
        </w:rPr>
      </w:pPr>
    </w:p>
    <w:p w14:paraId="2E14F761" w14:textId="77777777" w:rsidR="008F57DC" w:rsidRPr="008F57DC" w:rsidRDefault="008F57DC" w:rsidP="008F57DC">
      <w:pPr>
        <w:ind w:firstLine="284"/>
        <w:jc w:val="both"/>
        <w:rPr>
          <w:rFonts w:ascii="Arial" w:hAnsi="Arial" w:cs="Arial"/>
        </w:rPr>
      </w:pPr>
      <w:r w:rsidRPr="008F57DC">
        <w:rPr>
          <w:rFonts w:ascii="Arial" w:hAnsi="Arial" w:cs="Arial"/>
          <w:b/>
          <w:bCs/>
        </w:rPr>
        <w:t>5.1.</w:t>
      </w:r>
      <w:r w:rsidRPr="008F57DC">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75630CB1" w14:textId="77777777" w:rsidR="008F57DC" w:rsidRPr="008F57DC" w:rsidRDefault="008F57DC" w:rsidP="008F57DC">
      <w:pPr>
        <w:ind w:firstLine="284"/>
        <w:jc w:val="both"/>
        <w:rPr>
          <w:rFonts w:ascii="Arial" w:hAnsi="Arial" w:cs="Arial"/>
          <w:strike/>
          <w:color w:val="00B050"/>
        </w:rPr>
      </w:pPr>
    </w:p>
    <w:p w14:paraId="73EAD4F0" w14:textId="77777777" w:rsidR="008F57DC" w:rsidRPr="008F57DC" w:rsidRDefault="008F57DC" w:rsidP="008F57DC">
      <w:pPr>
        <w:ind w:firstLine="284"/>
        <w:jc w:val="both"/>
        <w:rPr>
          <w:rFonts w:ascii="Arial" w:hAnsi="Arial" w:cs="Arial"/>
          <w:b/>
          <w:bCs/>
        </w:rPr>
      </w:pPr>
      <w:r w:rsidRPr="008F57DC">
        <w:rPr>
          <w:rFonts w:ascii="Arial" w:hAnsi="Arial" w:cs="Arial"/>
          <w:b/>
          <w:bCs/>
        </w:rPr>
        <w:t>5.2. Itens e/ou lotes reservados para ME/EPP, poderão participar exclusivamente empresas que comprovem a classificação de Microempresas (ME) e Empresas de Pequeno Porte (EPP).</w:t>
      </w:r>
    </w:p>
    <w:p w14:paraId="12F7F819" w14:textId="77777777" w:rsidR="008F57DC" w:rsidRPr="008F57DC" w:rsidRDefault="008F57DC" w:rsidP="008F57DC">
      <w:pPr>
        <w:ind w:firstLine="284"/>
        <w:jc w:val="both"/>
        <w:rPr>
          <w:rFonts w:ascii="Arial" w:hAnsi="Arial" w:cs="Arial"/>
        </w:rPr>
      </w:pPr>
    </w:p>
    <w:p w14:paraId="4DF582C4" w14:textId="77777777" w:rsidR="008F57DC" w:rsidRPr="008F57DC" w:rsidRDefault="008F57DC" w:rsidP="008F57DC">
      <w:pPr>
        <w:ind w:firstLine="284"/>
        <w:jc w:val="both"/>
        <w:rPr>
          <w:rFonts w:ascii="Arial" w:hAnsi="Arial" w:cs="Arial"/>
        </w:rPr>
      </w:pPr>
      <w:r w:rsidRPr="008F57DC">
        <w:rPr>
          <w:rFonts w:ascii="Arial" w:hAnsi="Arial" w:cs="Arial"/>
          <w:b/>
          <w:bCs/>
        </w:rPr>
        <w:t>5.3.</w:t>
      </w:r>
      <w:r w:rsidRPr="008F57DC">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5EA66F12" w14:textId="77777777" w:rsidR="008F57DC" w:rsidRPr="008F57DC" w:rsidRDefault="008F57DC" w:rsidP="008F57DC">
      <w:pPr>
        <w:ind w:firstLine="284"/>
        <w:jc w:val="both"/>
        <w:rPr>
          <w:rFonts w:ascii="Arial" w:hAnsi="Arial" w:cs="Arial"/>
        </w:rPr>
      </w:pPr>
    </w:p>
    <w:p w14:paraId="31FFE58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5.3.1. </w:t>
      </w:r>
      <w:r w:rsidRPr="008F57DC">
        <w:rPr>
          <w:rFonts w:ascii="Arial" w:hAnsi="Arial" w:cs="Arial"/>
        </w:rPr>
        <w:t>autor do anteprojeto, do projeto básico ou do projeto executivo, pessoa física ou jurídica, quando a licitação versar sobre obra, serviços ou fornecimento de bens a ele relacionados;</w:t>
      </w:r>
    </w:p>
    <w:p w14:paraId="4115134E" w14:textId="77777777" w:rsidR="008F57DC" w:rsidRPr="008F57DC" w:rsidRDefault="008F57DC" w:rsidP="008F57DC">
      <w:pPr>
        <w:tabs>
          <w:tab w:val="left" w:pos="735"/>
        </w:tabs>
        <w:ind w:firstLine="284"/>
        <w:jc w:val="both"/>
        <w:rPr>
          <w:rFonts w:ascii="Arial" w:hAnsi="Arial" w:cs="Arial"/>
        </w:rPr>
      </w:pPr>
      <w:r w:rsidRPr="008F57DC">
        <w:rPr>
          <w:rFonts w:ascii="Arial" w:hAnsi="Arial" w:cs="Arial"/>
        </w:rPr>
        <w:tab/>
      </w:r>
    </w:p>
    <w:p w14:paraId="60927811" w14:textId="77777777" w:rsidR="008F57DC" w:rsidRPr="008F57DC" w:rsidRDefault="008F57DC" w:rsidP="008F57DC">
      <w:pPr>
        <w:ind w:firstLine="284"/>
        <w:jc w:val="both"/>
        <w:rPr>
          <w:rFonts w:ascii="Arial" w:hAnsi="Arial" w:cs="Arial"/>
        </w:rPr>
      </w:pPr>
      <w:r w:rsidRPr="008F57DC">
        <w:rPr>
          <w:rFonts w:ascii="Arial" w:hAnsi="Arial" w:cs="Arial"/>
          <w:b/>
          <w:bCs/>
        </w:rPr>
        <w:t>5.3.2.</w:t>
      </w:r>
      <w:r w:rsidRPr="008F57DC">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E15111E" w14:textId="77777777" w:rsidR="008F57DC" w:rsidRPr="008F57DC" w:rsidRDefault="008F57DC" w:rsidP="008F57DC">
      <w:pPr>
        <w:ind w:firstLine="284"/>
        <w:jc w:val="both"/>
        <w:rPr>
          <w:rFonts w:ascii="Arial" w:hAnsi="Arial" w:cs="Arial"/>
          <w:b/>
          <w:bCs/>
        </w:rPr>
      </w:pPr>
    </w:p>
    <w:p w14:paraId="393EB026" w14:textId="6443B9F8" w:rsidR="008F57DC" w:rsidRDefault="008F57DC" w:rsidP="008F57DC">
      <w:pPr>
        <w:ind w:firstLine="284"/>
        <w:jc w:val="both"/>
        <w:rPr>
          <w:rFonts w:ascii="Arial" w:hAnsi="Arial" w:cs="Arial"/>
        </w:rPr>
      </w:pPr>
      <w:r w:rsidRPr="008F57DC">
        <w:rPr>
          <w:rFonts w:ascii="Arial" w:hAnsi="Arial" w:cs="Arial"/>
          <w:b/>
          <w:bCs/>
        </w:rPr>
        <w:t xml:space="preserve">5.3.3. </w:t>
      </w:r>
      <w:r w:rsidRPr="008F57DC">
        <w:rPr>
          <w:rFonts w:ascii="Arial" w:hAnsi="Arial" w:cs="Arial"/>
        </w:rPr>
        <w:t>pessoa física ou jurídica que se encontre, ao tempo da licitação, impossibilidade de participar da licitação em decorrência de sanção que lhe foi imposta;</w:t>
      </w:r>
    </w:p>
    <w:p w14:paraId="5C4C55F1" w14:textId="77777777" w:rsidR="00297F2E" w:rsidRDefault="00297F2E" w:rsidP="00297F2E">
      <w:pPr>
        <w:tabs>
          <w:tab w:val="left" w:pos="142"/>
          <w:tab w:val="left" w:pos="284"/>
        </w:tabs>
        <w:ind w:firstLine="284"/>
        <w:jc w:val="both"/>
        <w:rPr>
          <w:rFonts w:ascii="Arial" w:hAnsi="Arial" w:cs="Arial"/>
        </w:rPr>
      </w:pPr>
    </w:p>
    <w:p w14:paraId="7789EE6A" w14:textId="77777777" w:rsidR="00297F2E" w:rsidRDefault="00297F2E" w:rsidP="00297F2E">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018C5FFB" w14:textId="77777777" w:rsidR="00297F2E" w:rsidRDefault="00297F2E" w:rsidP="00297F2E">
      <w:pPr>
        <w:ind w:firstLine="284"/>
        <w:jc w:val="both"/>
        <w:rPr>
          <w:rFonts w:ascii="Arial" w:hAnsi="Arial" w:cs="Arial"/>
          <w:color w:val="000000" w:themeColor="text1"/>
        </w:rPr>
      </w:pPr>
    </w:p>
    <w:p w14:paraId="014AE340" w14:textId="77777777" w:rsidR="00297F2E" w:rsidRDefault="00297F2E" w:rsidP="00297F2E">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34F86C36" w14:textId="77777777" w:rsidR="008F57DC" w:rsidRPr="008F57DC" w:rsidRDefault="008F57DC" w:rsidP="008F57DC">
      <w:pPr>
        <w:ind w:firstLine="284"/>
        <w:jc w:val="both"/>
        <w:rPr>
          <w:rFonts w:ascii="Arial" w:hAnsi="Arial" w:cs="Arial"/>
        </w:rPr>
      </w:pPr>
    </w:p>
    <w:p w14:paraId="395C1541" w14:textId="77777777" w:rsidR="008F57DC" w:rsidRPr="008F57DC" w:rsidRDefault="008F57DC" w:rsidP="008F57DC">
      <w:pPr>
        <w:ind w:firstLine="284"/>
        <w:jc w:val="both"/>
        <w:rPr>
          <w:rFonts w:ascii="Arial" w:hAnsi="Arial" w:cs="Arial"/>
        </w:rPr>
      </w:pPr>
      <w:r w:rsidRPr="008F57DC">
        <w:rPr>
          <w:rFonts w:ascii="Arial" w:hAnsi="Arial" w:cs="Arial"/>
          <w:b/>
          <w:bCs/>
        </w:rPr>
        <w:t>5.3.4.</w:t>
      </w:r>
      <w:r w:rsidRPr="008F57DC">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CA83CF3" w14:textId="77777777" w:rsidR="008F57DC" w:rsidRPr="008F57DC" w:rsidRDefault="008F57DC" w:rsidP="008F57DC">
      <w:pPr>
        <w:ind w:firstLine="284"/>
        <w:jc w:val="both"/>
        <w:rPr>
          <w:rFonts w:ascii="Arial" w:hAnsi="Arial" w:cs="Arial"/>
        </w:rPr>
      </w:pPr>
    </w:p>
    <w:p w14:paraId="7D37040D" w14:textId="77777777" w:rsidR="008F57DC" w:rsidRPr="008F57DC" w:rsidRDefault="008F57DC" w:rsidP="008F57DC">
      <w:pPr>
        <w:ind w:firstLine="284"/>
        <w:jc w:val="both"/>
        <w:rPr>
          <w:rFonts w:ascii="Arial" w:hAnsi="Arial" w:cs="Arial"/>
        </w:rPr>
      </w:pPr>
      <w:r w:rsidRPr="008F57DC">
        <w:rPr>
          <w:rFonts w:ascii="Arial" w:hAnsi="Arial" w:cs="Arial"/>
          <w:b/>
          <w:bCs/>
        </w:rPr>
        <w:t xml:space="preserve">5.3.5. </w:t>
      </w:r>
      <w:r w:rsidRPr="008F57DC">
        <w:rPr>
          <w:rFonts w:ascii="Arial" w:hAnsi="Arial" w:cs="Arial"/>
        </w:rPr>
        <w:t>empresas controladoras, controladas ou coligadas, nos termos da Lei n° 6.404, de 15 de dezembro de 1976, concorrendo entre si;</w:t>
      </w:r>
    </w:p>
    <w:p w14:paraId="42A35564" w14:textId="77777777" w:rsidR="008F57DC" w:rsidRPr="008F57DC" w:rsidRDefault="008F57DC" w:rsidP="008F57DC">
      <w:pPr>
        <w:ind w:firstLine="284"/>
        <w:jc w:val="both"/>
        <w:rPr>
          <w:rFonts w:ascii="Arial" w:hAnsi="Arial" w:cs="Arial"/>
        </w:rPr>
      </w:pPr>
    </w:p>
    <w:p w14:paraId="0F0FC21C" w14:textId="226FA1D5" w:rsidR="008F57DC" w:rsidRPr="008F57DC" w:rsidRDefault="008F57DC" w:rsidP="008F57DC">
      <w:pPr>
        <w:ind w:firstLine="284"/>
        <w:jc w:val="both"/>
        <w:rPr>
          <w:rFonts w:ascii="Arial" w:hAnsi="Arial" w:cs="Arial"/>
        </w:rPr>
      </w:pPr>
      <w:r w:rsidRPr="008F57DC">
        <w:rPr>
          <w:rFonts w:ascii="Arial" w:hAnsi="Arial" w:cs="Arial"/>
          <w:b/>
          <w:bCs/>
        </w:rPr>
        <w:t xml:space="preserve">5.3.6. </w:t>
      </w:r>
      <w:r w:rsidRPr="008F57DC">
        <w:rPr>
          <w:rFonts w:ascii="Arial" w:hAnsi="Arial" w:cs="Arial"/>
        </w:rPr>
        <w:t>pessoa física ou jurídica que, nos</w:t>
      </w:r>
      <w:r w:rsidR="00FD42F1">
        <w:rPr>
          <w:rFonts w:ascii="Arial" w:hAnsi="Arial" w:cs="Arial"/>
        </w:rPr>
        <w:t xml:space="preserve"> 05 (cinco)</w:t>
      </w:r>
      <w:r w:rsidRPr="008F57DC">
        <w:rPr>
          <w:rFonts w:ascii="Arial" w:hAnsi="Arial" w:cs="Arial"/>
        </w:rPr>
        <w:t xml:space="preserve">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A966B69" w14:textId="77777777" w:rsidR="008F57DC" w:rsidRPr="008F57DC" w:rsidRDefault="008F57DC" w:rsidP="008F57DC">
      <w:pPr>
        <w:ind w:firstLine="284"/>
        <w:jc w:val="both"/>
        <w:rPr>
          <w:rFonts w:ascii="Arial" w:hAnsi="Arial" w:cs="Arial"/>
        </w:rPr>
      </w:pPr>
    </w:p>
    <w:p w14:paraId="468C250B" w14:textId="77777777" w:rsidR="008F57DC" w:rsidRPr="008F57DC" w:rsidRDefault="008F57DC" w:rsidP="008F57DC">
      <w:pPr>
        <w:ind w:firstLine="284"/>
        <w:jc w:val="both"/>
        <w:rPr>
          <w:rFonts w:ascii="Arial" w:hAnsi="Arial" w:cs="Arial"/>
        </w:rPr>
      </w:pPr>
      <w:r w:rsidRPr="008F57DC">
        <w:rPr>
          <w:rFonts w:ascii="Arial" w:hAnsi="Arial" w:cs="Arial"/>
          <w:b/>
          <w:bCs/>
          <w:caps/>
        </w:rPr>
        <w:t>6. credenciamento NO APLICATIVO LICITAÇÕES</w:t>
      </w:r>
    </w:p>
    <w:p w14:paraId="0975F9AE" w14:textId="77777777" w:rsidR="008F57DC" w:rsidRPr="008F57DC" w:rsidRDefault="008F57DC" w:rsidP="008F57DC">
      <w:pPr>
        <w:ind w:firstLine="284"/>
        <w:jc w:val="both"/>
        <w:rPr>
          <w:rFonts w:ascii="Arial" w:hAnsi="Arial" w:cs="Arial"/>
        </w:rPr>
      </w:pPr>
    </w:p>
    <w:p w14:paraId="2CCA5252" w14:textId="77777777" w:rsidR="003E1E79" w:rsidRPr="00AC2BF1" w:rsidRDefault="003E1E79" w:rsidP="003E1E79">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03A2D699" w14:textId="77777777" w:rsidR="006313C3" w:rsidRPr="006313C3" w:rsidRDefault="006313C3" w:rsidP="006313C3">
      <w:pPr>
        <w:tabs>
          <w:tab w:val="left" w:pos="284"/>
          <w:tab w:val="left" w:pos="3870"/>
        </w:tabs>
        <w:ind w:firstLine="284"/>
        <w:jc w:val="both"/>
        <w:rPr>
          <w:rFonts w:ascii="Arial" w:hAnsi="Arial" w:cs="Arial"/>
        </w:rPr>
      </w:pPr>
      <w:r w:rsidRPr="006313C3">
        <w:rPr>
          <w:rFonts w:ascii="Arial" w:hAnsi="Arial" w:cs="Arial"/>
        </w:rPr>
        <w:tab/>
      </w:r>
    </w:p>
    <w:p w14:paraId="190F6BCC" w14:textId="77777777" w:rsidR="006313C3" w:rsidRPr="000E0F32" w:rsidRDefault="006313C3" w:rsidP="006313C3">
      <w:pPr>
        <w:tabs>
          <w:tab w:val="left" w:pos="284"/>
        </w:tabs>
        <w:ind w:firstLine="284"/>
        <w:jc w:val="both"/>
        <w:rPr>
          <w:rFonts w:ascii="Arial" w:hAnsi="Arial" w:cs="Arial"/>
        </w:rPr>
      </w:pPr>
      <w:r w:rsidRPr="006313C3">
        <w:rPr>
          <w:rFonts w:ascii="Arial" w:hAnsi="Arial" w:cs="Arial"/>
          <w:b/>
          <w:bCs/>
        </w:rPr>
        <w:t>6.2.</w:t>
      </w:r>
      <w:r w:rsidRPr="006313C3">
        <w:rPr>
          <w:rFonts w:ascii="Arial" w:hAnsi="Arial" w:cs="Arial"/>
        </w:rPr>
        <w:t xml:space="preserve"> O login de usuário e a senha poderão ser utilizadas em qualquer Licitação deste órgão, salvo quando canceladas por solicitação do credenciado.</w:t>
      </w:r>
    </w:p>
    <w:p w14:paraId="71674CF3" w14:textId="77777777" w:rsidR="008F57DC" w:rsidRPr="008F57DC" w:rsidRDefault="008F57DC" w:rsidP="008F57DC">
      <w:pPr>
        <w:ind w:firstLine="284"/>
        <w:jc w:val="both"/>
        <w:rPr>
          <w:rFonts w:ascii="Arial" w:hAnsi="Arial" w:cs="Arial"/>
        </w:rPr>
      </w:pPr>
    </w:p>
    <w:p w14:paraId="22FFEA15" w14:textId="77777777" w:rsidR="008F57DC" w:rsidRPr="008F57DC" w:rsidRDefault="008F57DC" w:rsidP="008F57DC">
      <w:pPr>
        <w:ind w:firstLine="284"/>
        <w:jc w:val="both"/>
        <w:rPr>
          <w:rFonts w:ascii="Arial" w:hAnsi="Arial" w:cs="Arial"/>
        </w:rPr>
      </w:pPr>
      <w:r w:rsidRPr="008F57DC">
        <w:rPr>
          <w:rFonts w:ascii="Arial" w:hAnsi="Arial" w:cs="Arial"/>
          <w:b/>
          <w:bCs/>
        </w:rPr>
        <w:t>6.3.</w:t>
      </w:r>
      <w:r w:rsidRPr="008F57DC">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4EC3FF5F" w14:textId="77777777" w:rsidR="008F57DC" w:rsidRPr="008F57DC" w:rsidRDefault="008F57DC" w:rsidP="008F57DC">
      <w:pPr>
        <w:ind w:firstLine="284"/>
        <w:jc w:val="both"/>
        <w:rPr>
          <w:rFonts w:ascii="Arial" w:hAnsi="Arial" w:cs="Arial"/>
          <w:lang w:val="x-none"/>
        </w:rPr>
      </w:pPr>
    </w:p>
    <w:p w14:paraId="5028ADE3" w14:textId="77777777" w:rsidR="008F57DC" w:rsidRPr="008F57DC" w:rsidRDefault="008F57DC" w:rsidP="008F57DC">
      <w:pPr>
        <w:ind w:firstLine="284"/>
        <w:jc w:val="both"/>
        <w:rPr>
          <w:rFonts w:ascii="Arial" w:hAnsi="Arial" w:cs="Arial"/>
        </w:rPr>
      </w:pPr>
      <w:r w:rsidRPr="008F57DC">
        <w:rPr>
          <w:rFonts w:ascii="Arial" w:hAnsi="Arial" w:cs="Arial"/>
          <w:b/>
          <w:bCs/>
          <w:lang w:val="x-none"/>
        </w:rPr>
        <w:t>6.4.</w:t>
      </w:r>
      <w:r w:rsidRPr="008F57DC">
        <w:rPr>
          <w:rFonts w:ascii="Arial" w:hAnsi="Arial" w:cs="Arial"/>
          <w:lang w:val="x-none"/>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8F57DC">
        <w:rPr>
          <w:rFonts w:ascii="Arial" w:hAnsi="Arial" w:cs="Arial"/>
        </w:rPr>
        <w:t>.</w:t>
      </w:r>
    </w:p>
    <w:p w14:paraId="43A3B727" w14:textId="77777777" w:rsidR="008F57DC" w:rsidRPr="008F57DC" w:rsidRDefault="008F57DC" w:rsidP="008F57DC">
      <w:pPr>
        <w:ind w:firstLine="284"/>
        <w:jc w:val="both"/>
        <w:rPr>
          <w:rFonts w:ascii="Arial" w:hAnsi="Arial" w:cs="Arial"/>
        </w:rPr>
      </w:pPr>
    </w:p>
    <w:p w14:paraId="7AB63D4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6.5. </w:t>
      </w:r>
      <w:r w:rsidRPr="008F57DC">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3C593B56" w14:textId="77777777" w:rsidR="008F57DC" w:rsidRPr="008F57DC" w:rsidRDefault="008F57DC" w:rsidP="008F57DC">
      <w:pPr>
        <w:ind w:firstLine="284"/>
        <w:jc w:val="both"/>
        <w:rPr>
          <w:rFonts w:ascii="Arial" w:hAnsi="Arial" w:cs="Arial"/>
          <w:highlight w:val="yellow"/>
        </w:rPr>
      </w:pPr>
    </w:p>
    <w:p w14:paraId="0B3E8884" w14:textId="77777777" w:rsidR="008F57DC" w:rsidRPr="008F57DC" w:rsidRDefault="008F57DC" w:rsidP="008F57DC">
      <w:pPr>
        <w:keepNext/>
        <w:numPr>
          <w:ilvl w:val="8"/>
          <w:numId w:val="1"/>
        </w:numPr>
        <w:ind w:left="0" w:firstLine="284"/>
        <w:jc w:val="both"/>
        <w:outlineLvl w:val="8"/>
        <w:rPr>
          <w:rFonts w:ascii="Arial" w:hAnsi="Arial" w:cs="Arial"/>
          <w:b/>
          <w:bCs/>
          <w:i/>
          <w:iCs/>
          <w:caps/>
        </w:rPr>
      </w:pPr>
      <w:r w:rsidRPr="008F57DC">
        <w:rPr>
          <w:rFonts w:ascii="Arial" w:hAnsi="Arial" w:cs="Arial"/>
          <w:b/>
          <w:bCs/>
          <w:caps/>
        </w:rPr>
        <w:t>7. participação</w:t>
      </w:r>
    </w:p>
    <w:p w14:paraId="7907D44A" w14:textId="77777777" w:rsidR="008F57DC" w:rsidRPr="008F57DC" w:rsidRDefault="008F57DC" w:rsidP="008F57DC">
      <w:pPr>
        <w:ind w:firstLine="284"/>
        <w:jc w:val="both"/>
        <w:rPr>
          <w:rFonts w:ascii="Arial" w:hAnsi="Arial" w:cs="Arial"/>
        </w:rPr>
      </w:pPr>
    </w:p>
    <w:p w14:paraId="65D46B8C" w14:textId="77777777" w:rsidR="003E1E79" w:rsidRPr="000E0F32" w:rsidRDefault="003E1E79" w:rsidP="003E1E79">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0170C655" w14:textId="77777777" w:rsidR="008F57DC" w:rsidRPr="003E1E79" w:rsidRDefault="008F57DC" w:rsidP="008F57DC">
      <w:pPr>
        <w:ind w:firstLine="284"/>
        <w:jc w:val="both"/>
        <w:rPr>
          <w:rFonts w:ascii="Arial" w:hAnsi="Arial" w:cs="Arial"/>
          <w:color w:val="000000"/>
        </w:rPr>
      </w:pPr>
    </w:p>
    <w:p w14:paraId="5E7553CA" w14:textId="77777777" w:rsidR="008F57DC" w:rsidRPr="008F57DC" w:rsidRDefault="008F57DC" w:rsidP="008F57DC">
      <w:pPr>
        <w:ind w:firstLine="284"/>
        <w:jc w:val="both"/>
        <w:rPr>
          <w:rFonts w:ascii="Arial" w:hAnsi="Arial" w:cs="Arial"/>
          <w:color w:val="000000"/>
        </w:rPr>
      </w:pPr>
      <w:r w:rsidRPr="008F57DC">
        <w:rPr>
          <w:rFonts w:ascii="Arial" w:hAnsi="Arial" w:cs="Arial"/>
          <w:b/>
          <w:bCs/>
          <w:color w:val="000000"/>
          <w:lang w:val="x-none"/>
        </w:rPr>
        <w:t>7.2.</w:t>
      </w:r>
      <w:r w:rsidRPr="008F57DC">
        <w:rPr>
          <w:rFonts w:ascii="Arial" w:hAnsi="Arial" w:cs="Arial"/>
          <w:color w:val="000000"/>
          <w:lang w:val="x-none"/>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8F57DC">
        <w:rPr>
          <w:rFonts w:ascii="Arial" w:hAnsi="Arial" w:cs="Arial"/>
          <w:color w:val="000000"/>
        </w:rPr>
        <w:t>.</w:t>
      </w:r>
    </w:p>
    <w:p w14:paraId="561C4CF7" w14:textId="77777777" w:rsidR="008F57DC" w:rsidRPr="008F57DC" w:rsidRDefault="008F57DC" w:rsidP="008F57DC">
      <w:pPr>
        <w:ind w:firstLine="284"/>
        <w:jc w:val="both"/>
        <w:rPr>
          <w:rFonts w:ascii="Arial" w:hAnsi="Arial" w:cs="Arial"/>
          <w:color w:val="000000"/>
          <w:lang w:val="x-none"/>
        </w:rPr>
      </w:pPr>
    </w:p>
    <w:p w14:paraId="16C18A35" w14:textId="77777777" w:rsidR="008F57DC" w:rsidRPr="008F57DC" w:rsidRDefault="008F57DC" w:rsidP="008F57DC">
      <w:pPr>
        <w:ind w:firstLine="284"/>
        <w:jc w:val="both"/>
        <w:rPr>
          <w:rFonts w:ascii="Arial" w:hAnsi="Arial" w:cs="Arial"/>
          <w:color w:val="000000"/>
        </w:rPr>
      </w:pPr>
      <w:r w:rsidRPr="008F57DC">
        <w:rPr>
          <w:rFonts w:ascii="Arial" w:hAnsi="Arial" w:cs="Arial"/>
          <w:b/>
          <w:bCs/>
          <w:color w:val="000000"/>
          <w:lang w:val="x-none"/>
        </w:rPr>
        <w:t>7.3.</w:t>
      </w:r>
      <w:r w:rsidRPr="008F57DC">
        <w:rPr>
          <w:rFonts w:ascii="Arial" w:hAnsi="Arial" w:cs="Arial"/>
          <w:color w:val="000000"/>
          <w:lang w:val="x-none"/>
        </w:rPr>
        <w:t xml:space="preserve"> No caso de desconexão do Pregoeiro no decorrer da etapa competitiva do Pregão, o sistema eletrônico poderá permanecer acessível às licitantes para a recepção dos lances, retornando o Pregoeiro, quando possível, sua atuação no certame sem prejuízo dos demais atos já praticados</w:t>
      </w:r>
      <w:r w:rsidRPr="008F57DC">
        <w:rPr>
          <w:rFonts w:ascii="Arial" w:hAnsi="Arial" w:cs="Arial"/>
          <w:color w:val="000000"/>
        </w:rPr>
        <w:t>.</w:t>
      </w:r>
    </w:p>
    <w:p w14:paraId="19DFCB01" w14:textId="77777777" w:rsidR="008F57DC" w:rsidRPr="008F57DC" w:rsidRDefault="008F57DC" w:rsidP="008F57DC">
      <w:pPr>
        <w:ind w:firstLine="284"/>
        <w:jc w:val="both"/>
        <w:rPr>
          <w:rFonts w:ascii="Arial" w:hAnsi="Arial" w:cs="Arial"/>
          <w:color w:val="000000"/>
          <w:lang w:val="x-none"/>
        </w:rPr>
      </w:pPr>
    </w:p>
    <w:p w14:paraId="397B9E3C" w14:textId="77777777" w:rsidR="008F57DC" w:rsidRPr="008F57DC" w:rsidRDefault="008F57DC" w:rsidP="008F57DC">
      <w:pPr>
        <w:ind w:firstLine="284"/>
        <w:jc w:val="both"/>
        <w:rPr>
          <w:rFonts w:ascii="Arial" w:hAnsi="Arial" w:cs="Arial"/>
          <w:color w:val="000000"/>
          <w:lang w:val="x-none"/>
        </w:rPr>
      </w:pPr>
      <w:r w:rsidRPr="008F57DC">
        <w:rPr>
          <w:rFonts w:ascii="Arial" w:hAnsi="Arial" w:cs="Arial"/>
          <w:b/>
          <w:bCs/>
          <w:color w:val="000000"/>
          <w:lang w:val="x-none"/>
        </w:rPr>
        <w:lastRenderedPageBreak/>
        <w:t>7.4.</w:t>
      </w:r>
      <w:r w:rsidRPr="008F57DC">
        <w:rPr>
          <w:rFonts w:ascii="Arial" w:hAnsi="Arial" w:cs="Arial"/>
          <w:color w:val="000000"/>
          <w:lang w:val="x-none"/>
        </w:rPr>
        <w:t xml:space="preserve"> Quando a desconexão persistir por tempo superior a 10 (dez) minutos, a sessão do Pregão será suspensa, retornando somente após comunicação expressa as licitantes.</w:t>
      </w:r>
    </w:p>
    <w:p w14:paraId="56723877" w14:textId="77777777" w:rsidR="008F57DC" w:rsidRPr="008F57DC" w:rsidRDefault="008F57DC" w:rsidP="008F57DC">
      <w:pPr>
        <w:ind w:firstLine="284"/>
        <w:jc w:val="both"/>
        <w:rPr>
          <w:rFonts w:ascii="Arial" w:hAnsi="Arial" w:cs="Arial"/>
          <w:color w:val="000000"/>
          <w:highlight w:val="yellow"/>
        </w:rPr>
      </w:pPr>
    </w:p>
    <w:p w14:paraId="7FAABE65" w14:textId="77777777" w:rsidR="008F57DC" w:rsidRPr="008F57DC" w:rsidRDefault="008F57DC" w:rsidP="008F57DC">
      <w:pPr>
        <w:ind w:firstLine="284"/>
        <w:jc w:val="both"/>
        <w:rPr>
          <w:rFonts w:ascii="Arial" w:hAnsi="Arial" w:cs="Arial"/>
        </w:rPr>
      </w:pPr>
      <w:r w:rsidRPr="008F57DC">
        <w:rPr>
          <w:rFonts w:ascii="Arial" w:hAnsi="Arial" w:cs="Arial"/>
          <w:b/>
          <w:bCs/>
        </w:rPr>
        <w:t>8. ENVIO DAS PROPOSTAS POR MEIO ELETRÔNICO</w:t>
      </w:r>
    </w:p>
    <w:p w14:paraId="545729CB" w14:textId="77777777" w:rsidR="008F57DC" w:rsidRPr="008F57DC" w:rsidRDefault="008F57DC" w:rsidP="008F57DC">
      <w:pPr>
        <w:ind w:firstLine="284"/>
        <w:jc w:val="both"/>
        <w:rPr>
          <w:rFonts w:ascii="Arial" w:hAnsi="Arial" w:cs="Arial"/>
          <w:color w:val="4472C4"/>
        </w:rPr>
      </w:pPr>
    </w:p>
    <w:p w14:paraId="2EEB2963" w14:textId="77777777" w:rsidR="008F57DC" w:rsidRPr="008F57DC" w:rsidRDefault="008F57DC" w:rsidP="008F57DC">
      <w:pPr>
        <w:ind w:firstLine="284"/>
        <w:jc w:val="both"/>
        <w:rPr>
          <w:rFonts w:ascii="Arial" w:hAnsi="Arial" w:cs="Arial"/>
          <w:b/>
          <w:bCs/>
        </w:rPr>
      </w:pPr>
      <w:r w:rsidRPr="008F57DC">
        <w:rPr>
          <w:rFonts w:ascii="Arial" w:hAnsi="Arial" w:cs="Arial"/>
          <w:b/>
          <w:bCs/>
        </w:rPr>
        <w:t>8.1.</w:t>
      </w:r>
      <w:r w:rsidRPr="008F57DC">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0E9F903D" w14:textId="77777777" w:rsidR="008F57DC" w:rsidRPr="008F57DC" w:rsidRDefault="008F57DC" w:rsidP="008F57DC">
      <w:pPr>
        <w:ind w:firstLine="284"/>
        <w:jc w:val="both"/>
        <w:rPr>
          <w:rFonts w:ascii="Arial" w:hAnsi="Arial" w:cs="Arial"/>
          <w:b/>
          <w:bCs/>
        </w:rPr>
      </w:pPr>
    </w:p>
    <w:p w14:paraId="1A6D1C66" w14:textId="77777777" w:rsidR="008F57DC" w:rsidRPr="008F57DC" w:rsidRDefault="008F57DC" w:rsidP="008F57DC">
      <w:pPr>
        <w:ind w:firstLine="284"/>
        <w:jc w:val="both"/>
        <w:rPr>
          <w:rFonts w:ascii="Arial" w:hAnsi="Arial" w:cs="Arial"/>
        </w:rPr>
      </w:pPr>
      <w:r w:rsidRPr="008F57DC">
        <w:rPr>
          <w:rFonts w:ascii="Arial" w:hAnsi="Arial" w:cs="Arial"/>
          <w:b/>
          <w:bCs/>
        </w:rPr>
        <w:t>8.2.</w:t>
      </w:r>
      <w:r w:rsidRPr="008F57DC">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66E73D49" w14:textId="77777777" w:rsidR="008F57DC" w:rsidRPr="008F57DC" w:rsidRDefault="008F57DC" w:rsidP="008F57DC">
      <w:pPr>
        <w:ind w:firstLine="284"/>
        <w:jc w:val="both"/>
        <w:rPr>
          <w:rFonts w:ascii="Arial" w:hAnsi="Arial" w:cs="Arial"/>
        </w:rPr>
      </w:pPr>
    </w:p>
    <w:p w14:paraId="27C64840" w14:textId="172DD3BA" w:rsidR="006313C3" w:rsidRPr="006313C3" w:rsidRDefault="006313C3" w:rsidP="006313C3">
      <w:pPr>
        <w:tabs>
          <w:tab w:val="left" w:pos="284"/>
        </w:tabs>
        <w:ind w:firstLine="284"/>
        <w:jc w:val="both"/>
        <w:rPr>
          <w:rFonts w:ascii="Arial" w:hAnsi="Arial" w:cs="Arial"/>
        </w:rPr>
      </w:pPr>
      <w:r w:rsidRPr="006313C3">
        <w:rPr>
          <w:rFonts w:ascii="Arial" w:hAnsi="Arial" w:cs="Arial"/>
          <w:b/>
          <w:bCs/>
        </w:rPr>
        <w:t>8.3.</w:t>
      </w:r>
      <w:r w:rsidRPr="006313C3">
        <w:rPr>
          <w:rFonts w:ascii="Arial" w:hAnsi="Arial" w:cs="Arial"/>
        </w:rPr>
        <w:t xml:space="preserve"> Quando solicitado, no Termo de Referência deste Edital, documentos de proposta (catálogos, bula, registros etc.), estes deverão ser anexados, em campo próprio no sistema, denominado “Documentos Complementares”</w:t>
      </w:r>
      <w:r w:rsidR="00CE659A">
        <w:rPr>
          <w:rFonts w:ascii="Arial" w:hAnsi="Arial" w:cs="Arial"/>
        </w:rPr>
        <w:t>, após a sessão de disputa de preços</w:t>
      </w:r>
      <w:r w:rsidRPr="006313C3">
        <w:rPr>
          <w:rFonts w:ascii="Arial" w:hAnsi="Arial" w:cs="Arial"/>
        </w:rPr>
        <w:t>.</w:t>
      </w:r>
    </w:p>
    <w:p w14:paraId="7CCE9989" w14:textId="77777777" w:rsidR="006313C3" w:rsidRPr="006313C3" w:rsidRDefault="006313C3" w:rsidP="006313C3">
      <w:pPr>
        <w:tabs>
          <w:tab w:val="left" w:pos="284"/>
        </w:tabs>
        <w:ind w:firstLine="284"/>
        <w:jc w:val="both"/>
        <w:rPr>
          <w:rFonts w:ascii="Arial" w:hAnsi="Arial" w:cs="Arial"/>
        </w:rPr>
      </w:pPr>
    </w:p>
    <w:p w14:paraId="28E2E09C" w14:textId="0955449B" w:rsidR="008F57DC" w:rsidRDefault="006313C3" w:rsidP="006313C3">
      <w:pPr>
        <w:ind w:firstLine="284"/>
        <w:jc w:val="both"/>
        <w:rPr>
          <w:rFonts w:ascii="Arial" w:hAnsi="Arial" w:cs="Arial"/>
        </w:rPr>
      </w:pPr>
      <w:r w:rsidRPr="006313C3">
        <w:rPr>
          <w:rFonts w:ascii="Arial" w:hAnsi="Arial" w:cs="Arial"/>
          <w:b/>
          <w:bCs/>
        </w:rPr>
        <w:t>8.4.</w:t>
      </w:r>
      <w:r w:rsidRPr="006313C3">
        <w:rPr>
          <w:rFonts w:ascii="Arial" w:hAnsi="Arial" w:cs="Arial"/>
        </w:rPr>
        <w:t xml:space="preserve"> As licitantes deverão declarar sua condição de Microempresa ou Empresa de Pequeno Porte, selecionando a opção correta no sistema.</w:t>
      </w:r>
    </w:p>
    <w:p w14:paraId="2735B63E" w14:textId="77777777" w:rsidR="006313C3" w:rsidRPr="008F57DC" w:rsidRDefault="006313C3" w:rsidP="006313C3">
      <w:pPr>
        <w:ind w:firstLine="284"/>
        <w:jc w:val="both"/>
        <w:rPr>
          <w:rFonts w:ascii="Arial" w:hAnsi="Arial" w:cs="Arial"/>
          <w:b/>
          <w:bCs/>
        </w:rPr>
      </w:pPr>
    </w:p>
    <w:p w14:paraId="22CF90B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8.5. </w:t>
      </w:r>
      <w:r w:rsidRPr="008F57DC">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589C650D" w14:textId="712F903B" w:rsidR="008F57DC" w:rsidRPr="008F57DC" w:rsidRDefault="008F57DC" w:rsidP="008F57DC">
      <w:pPr>
        <w:ind w:firstLine="284"/>
        <w:rPr>
          <w:rFonts w:ascii="Arial" w:hAnsi="Arial" w:cs="Arial"/>
          <w:b/>
          <w:bCs/>
        </w:rPr>
      </w:pPr>
      <w:r w:rsidRPr="008F57DC">
        <w:rPr>
          <w:rFonts w:ascii="Arial" w:hAnsi="Arial" w:cs="Arial"/>
          <w:b/>
          <w:bCs/>
        </w:rPr>
        <w:t xml:space="preserve">8.5.1 </w:t>
      </w:r>
      <w:r w:rsidRPr="008F57DC">
        <w:rPr>
          <w:rFonts w:ascii="Arial" w:hAnsi="Arial" w:cs="Arial"/>
        </w:rPr>
        <w:t>O licitante NÃO poderá oferecer proposta em quantitativo inferior ao previsto para contratação.</w:t>
      </w:r>
    </w:p>
    <w:p w14:paraId="02DD8D9A" w14:textId="77777777" w:rsidR="008F57DC" w:rsidRPr="008F57DC" w:rsidRDefault="008F57DC" w:rsidP="008F57DC">
      <w:pPr>
        <w:ind w:firstLine="284"/>
        <w:jc w:val="both"/>
        <w:rPr>
          <w:rFonts w:ascii="Arial" w:hAnsi="Arial" w:cs="Arial"/>
          <w:color w:val="00B050"/>
        </w:rPr>
      </w:pPr>
    </w:p>
    <w:p w14:paraId="088DF350"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8.6. </w:t>
      </w:r>
      <w:r w:rsidRPr="008F57DC">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48BBF78A" w14:textId="77777777" w:rsidR="008F57DC" w:rsidRPr="008F57DC" w:rsidRDefault="008F57DC" w:rsidP="008F57DC">
      <w:pPr>
        <w:ind w:firstLine="284"/>
        <w:jc w:val="both"/>
        <w:rPr>
          <w:rFonts w:ascii="Arial" w:hAnsi="Arial" w:cs="Arial"/>
        </w:rPr>
      </w:pPr>
    </w:p>
    <w:p w14:paraId="6E1451CC" w14:textId="77777777" w:rsidR="008F57DC" w:rsidRPr="008F57DC" w:rsidRDefault="008F57DC" w:rsidP="008F57DC">
      <w:pPr>
        <w:ind w:firstLine="284"/>
        <w:jc w:val="both"/>
        <w:rPr>
          <w:rFonts w:ascii="Arial" w:hAnsi="Arial" w:cs="Arial"/>
        </w:rPr>
      </w:pPr>
      <w:r w:rsidRPr="008F57DC">
        <w:rPr>
          <w:rFonts w:ascii="Arial" w:hAnsi="Arial" w:cs="Arial"/>
          <w:b/>
          <w:bCs/>
        </w:rPr>
        <w:t>8.7.</w:t>
      </w:r>
      <w:r w:rsidRPr="008F57DC">
        <w:rPr>
          <w:rFonts w:ascii="Arial" w:hAnsi="Arial" w:cs="Arial"/>
        </w:rPr>
        <w:t xml:space="preserve"> Ao encaminhar a proposta eletrônica, o fornecedor obrigatoriamente deverá lançar sua proposta pelo preço unitário do item.</w:t>
      </w:r>
    </w:p>
    <w:p w14:paraId="1C92E683" w14:textId="77777777" w:rsidR="008F57DC" w:rsidRPr="008F57DC" w:rsidRDefault="008F57DC" w:rsidP="008F57DC">
      <w:pPr>
        <w:ind w:firstLine="284"/>
        <w:jc w:val="both"/>
        <w:rPr>
          <w:rFonts w:ascii="Arial" w:hAnsi="Arial" w:cs="Arial"/>
        </w:rPr>
      </w:pPr>
    </w:p>
    <w:p w14:paraId="2CDB33CA" w14:textId="77777777" w:rsidR="006313C3" w:rsidRPr="006313C3" w:rsidRDefault="006313C3" w:rsidP="006313C3">
      <w:pPr>
        <w:numPr>
          <w:ilvl w:val="0"/>
          <w:numId w:val="1"/>
        </w:numPr>
        <w:tabs>
          <w:tab w:val="clear" w:pos="0"/>
          <w:tab w:val="left" w:pos="284"/>
        </w:tabs>
        <w:ind w:left="0" w:firstLine="284"/>
        <w:jc w:val="both"/>
        <w:rPr>
          <w:rFonts w:ascii="Arial" w:hAnsi="Arial" w:cs="Arial"/>
        </w:rPr>
      </w:pPr>
      <w:r w:rsidRPr="006313C3">
        <w:rPr>
          <w:rFonts w:ascii="Arial" w:hAnsi="Arial" w:cs="Arial"/>
          <w:b/>
          <w:bCs/>
        </w:rPr>
        <w:t>8.8.</w:t>
      </w:r>
      <w:r w:rsidRPr="006313C3">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05E9DD4" w14:textId="77777777" w:rsidR="006313C3" w:rsidRPr="006313C3" w:rsidRDefault="006313C3" w:rsidP="006313C3">
      <w:pPr>
        <w:tabs>
          <w:tab w:val="left" w:pos="284"/>
        </w:tabs>
        <w:ind w:firstLine="284"/>
        <w:jc w:val="both"/>
        <w:rPr>
          <w:rFonts w:ascii="Arial" w:hAnsi="Arial" w:cs="Arial"/>
        </w:rPr>
      </w:pPr>
    </w:p>
    <w:p w14:paraId="191977E0" w14:textId="5373C704" w:rsidR="008F57DC" w:rsidRDefault="006313C3" w:rsidP="006313C3">
      <w:pPr>
        <w:ind w:firstLine="284"/>
        <w:jc w:val="both"/>
        <w:rPr>
          <w:rFonts w:ascii="Arial" w:hAnsi="Arial" w:cs="Arial"/>
        </w:rPr>
      </w:pPr>
      <w:r w:rsidRPr="006313C3">
        <w:rPr>
          <w:rFonts w:ascii="Arial" w:hAnsi="Arial" w:cs="Arial"/>
          <w:b/>
          <w:bCs/>
        </w:rPr>
        <w:t>8.8.1</w:t>
      </w:r>
      <w:r w:rsidRPr="006313C3">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0118900A" w14:textId="77777777" w:rsidR="008F57DC" w:rsidRPr="008F57DC" w:rsidRDefault="008F57DC" w:rsidP="008F57DC">
      <w:pPr>
        <w:ind w:firstLine="284"/>
        <w:jc w:val="both"/>
        <w:rPr>
          <w:rFonts w:ascii="Arial" w:hAnsi="Arial" w:cs="Arial"/>
          <w:b/>
        </w:rPr>
      </w:pPr>
      <w:r w:rsidRPr="008F57DC">
        <w:rPr>
          <w:rFonts w:ascii="Arial" w:hAnsi="Arial" w:cs="Arial"/>
          <w:b/>
        </w:rPr>
        <w:t>8.8.2. A proposta readequada deverá seguir o modelo disponível no Anexo IV deste edital.</w:t>
      </w:r>
    </w:p>
    <w:p w14:paraId="265A83EF" w14:textId="77777777" w:rsidR="008F57DC" w:rsidRPr="008F57DC" w:rsidRDefault="008F57DC" w:rsidP="008F57DC">
      <w:pPr>
        <w:numPr>
          <w:ilvl w:val="0"/>
          <w:numId w:val="1"/>
        </w:numPr>
        <w:ind w:left="0" w:firstLine="284"/>
        <w:jc w:val="both"/>
        <w:rPr>
          <w:rFonts w:ascii="Arial" w:hAnsi="Arial" w:cs="Arial"/>
          <w:b/>
        </w:rPr>
      </w:pPr>
    </w:p>
    <w:p w14:paraId="7984396B" w14:textId="77777777" w:rsidR="008F57DC" w:rsidRPr="008F57DC" w:rsidRDefault="008F57DC" w:rsidP="008F57DC">
      <w:pPr>
        <w:ind w:firstLine="284"/>
        <w:rPr>
          <w:rFonts w:ascii="Arial" w:hAnsi="Arial" w:cs="Arial"/>
        </w:rPr>
      </w:pPr>
      <w:r w:rsidRPr="008F57DC">
        <w:rPr>
          <w:rFonts w:ascii="Arial" w:hAnsi="Arial" w:cs="Arial"/>
          <w:b/>
          <w:bCs/>
        </w:rPr>
        <w:t>8.9.</w:t>
      </w:r>
      <w:r w:rsidRPr="008F57DC">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609BC228" w14:textId="77777777" w:rsidR="008F57DC" w:rsidRPr="008F57DC" w:rsidRDefault="008F57DC" w:rsidP="008F57DC">
      <w:pPr>
        <w:ind w:firstLine="284"/>
        <w:jc w:val="both"/>
        <w:rPr>
          <w:rFonts w:ascii="Arial" w:hAnsi="Arial" w:cs="Arial"/>
        </w:rPr>
      </w:pPr>
    </w:p>
    <w:p w14:paraId="52745990" w14:textId="77777777" w:rsidR="008F57DC" w:rsidRPr="008F57DC" w:rsidRDefault="008F57DC" w:rsidP="008F57DC">
      <w:pPr>
        <w:ind w:firstLine="284"/>
        <w:jc w:val="both"/>
        <w:rPr>
          <w:rFonts w:ascii="Arial" w:hAnsi="Arial" w:cs="Arial"/>
        </w:rPr>
      </w:pPr>
      <w:r w:rsidRPr="008F57DC">
        <w:rPr>
          <w:rFonts w:ascii="Arial" w:hAnsi="Arial" w:cs="Arial"/>
          <w:b/>
          <w:bCs/>
        </w:rPr>
        <w:t>8.10.</w:t>
      </w:r>
      <w:r w:rsidRPr="008F57DC">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549CCBC4" w14:textId="77777777" w:rsidR="008F57DC" w:rsidRPr="008F57DC" w:rsidRDefault="008F57DC" w:rsidP="008F57DC">
      <w:pPr>
        <w:ind w:firstLine="284"/>
        <w:rPr>
          <w:rFonts w:ascii="Arial" w:hAnsi="Arial" w:cs="Arial"/>
          <w:sz w:val="10"/>
          <w:szCs w:val="10"/>
          <w:highlight w:val="yellow"/>
        </w:rPr>
      </w:pPr>
    </w:p>
    <w:p w14:paraId="1E4211F8" w14:textId="77777777" w:rsidR="008F57DC" w:rsidRPr="008F57DC" w:rsidRDefault="008F57DC" w:rsidP="008F57DC">
      <w:pPr>
        <w:ind w:firstLine="284"/>
        <w:rPr>
          <w:rFonts w:ascii="Arial" w:hAnsi="Arial" w:cs="Arial"/>
          <w:sz w:val="10"/>
          <w:szCs w:val="10"/>
          <w:highlight w:val="yellow"/>
        </w:rPr>
      </w:pPr>
    </w:p>
    <w:p w14:paraId="67B822EB" w14:textId="77777777" w:rsidR="008F57DC" w:rsidRPr="008F57DC" w:rsidRDefault="008F57DC" w:rsidP="008F57DC">
      <w:pPr>
        <w:keepNext/>
        <w:numPr>
          <w:ilvl w:val="7"/>
          <w:numId w:val="3"/>
        </w:numPr>
        <w:ind w:left="0" w:firstLine="284"/>
        <w:jc w:val="both"/>
        <w:outlineLvl w:val="7"/>
        <w:rPr>
          <w:rFonts w:ascii="Arial" w:hAnsi="Arial" w:cs="Arial"/>
          <w:b/>
          <w:bCs/>
          <w:caps/>
          <w:kern w:val="2"/>
          <w:lang w:val="x-none"/>
        </w:rPr>
      </w:pPr>
      <w:r w:rsidRPr="008F57DC">
        <w:rPr>
          <w:rFonts w:ascii="Arial" w:hAnsi="Arial" w:cs="Arial"/>
          <w:b/>
          <w:bCs/>
          <w:caps/>
        </w:rPr>
        <w:t>9.</w:t>
      </w:r>
      <w:r w:rsidRPr="008F57DC">
        <w:rPr>
          <w:rFonts w:ascii="Arial" w:hAnsi="Arial" w:cs="Arial"/>
          <w:b/>
          <w:bCs/>
          <w:caps/>
          <w:lang w:val="x-none"/>
        </w:rPr>
        <w:t xml:space="preserve"> ENVIO DA DOCUMENTAÇÃO DE HABILITAÇÃO </w:t>
      </w:r>
    </w:p>
    <w:p w14:paraId="1E208AAF" w14:textId="77777777" w:rsidR="008F57DC" w:rsidRPr="008F57DC" w:rsidRDefault="008F57DC" w:rsidP="008F57DC">
      <w:pPr>
        <w:ind w:firstLine="284"/>
        <w:rPr>
          <w:rFonts w:ascii="Arial" w:hAnsi="Arial" w:cs="Arial"/>
          <w:b/>
        </w:rPr>
      </w:pPr>
    </w:p>
    <w:p w14:paraId="37291DC6" w14:textId="77777777" w:rsidR="00FD42F1" w:rsidRPr="00E11586" w:rsidRDefault="00FD42F1" w:rsidP="00FD42F1">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3F6812BE" w14:textId="77777777" w:rsidR="00FD42F1" w:rsidRDefault="00FD42F1" w:rsidP="00FD42F1">
      <w:pPr>
        <w:tabs>
          <w:tab w:val="left" w:pos="284"/>
        </w:tabs>
        <w:ind w:firstLine="284"/>
        <w:jc w:val="both"/>
        <w:rPr>
          <w:rFonts w:ascii="Arial" w:hAnsi="Arial" w:cs="Arial"/>
        </w:rPr>
      </w:pPr>
    </w:p>
    <w:p w14:paraId="4158F36E" w14:textId="50E4E533" w:rsidR="006313C3" w:rsidRPr="006313C3" w:rsidRDefault="006313C3" w:rsidP="006313C3">
      <w:pPr>
        <w:numPr>
          <w:ilvl w:val="0"/>
          <w:numId w:val="1"/>
        </w:numPr>
        <w:ind w:left="0" w:firstLine="284"/>
        <w:jc w:val="both"/>
        <w:rPr>
          <w:rFonts w:ascii="Arial" w:hAnsi="Arial" w:cs="Arial"/>
        </w:rPr>
      </w:pPr>
      <w:r w:rsidRPr="006313C3">
        <w:rPr>
          <w:rFonts w:ascii="Arial" w:hAnsi="Arial" w:cs="Arial"/>
          <w:b/>
          <w:bCs/>
        </w:rPr>
        <w:lastRenderedPageBreak/>
        <w:t>9.1.1.</w:t>
      </w:r>
      <w:r w:rsidRPr="006313C3">
        <w:rPr>
          <w:rFonts w:ascii="Arial" w:hAnsi="Arial" w:cs="Arial"/>
        </w:rPr>
        <w:t xml:space="preserve"> Encerrada a etapa de negociação, a licitante declarada vencedora deverá, no prazo máximo de 1 (um) dia útil, obrigatoriamente, anexar no sistema eletrônico, no campo denominado </w:t>
      </w:r>
      <w:r w:rsidR="00824E03">
        <w:rPr>
          <w:rFonts w:ascii="Arial" w:hAnsi="Arial" w:cs="Arial"/>
        </w:rPr>
        <w:t>“Documentos Complementares”</w:t>
      </w:r>
      <w:r w:rsidRPr="006313C3">
        <w:rPr>
          <w:rFonts w:ascii="Arial" w:hAnsi="Arial" w:cs="Arial"/>
        </w:rPr>
        <w:t>, os documentos exigidos para habilitação, NA FORMA DIGITALIZADA, sob pena de inabilitação pelo não cumprimento.</w:t>
      </w:r>
    </w:p>
    <w:p w14:paraId="0C7F93F6" w14:textId="77777777" w:rsidR="006313C3" w:rsidRPr="006313C3" w:rsidRDefault="006313C3" w:rsidP="006313C3">
      <w:pPr>
        <w:ind w:firstLine="284"/>
        <w:jc w:val="both"/>
        <w:rPr>
          <w:rFonts w:ascii="Arial" w:hAnsi="Arial" w:cs="Arial"/>
        </w:rPr>
      </w:pPr>
    </w:p>
    <w:p w14:paraId="238FD99A" w14:textId="155C0568" w:rsidR="00DF0F96" w:rsidRDefault="006313C3" w:rsidP="006313C3">
      <w:pPr>
        <w:ind w:firstLine="284"/>
        <w:jc w:val="both"/>
        <w:rPr>
          <w:rFonts w:ascii="Arial" w:hAnsi="Arial" w:cs="Arial"/>
        </w:rPr>
      </w:pPr>
      <w:r w:rsidRPr="006313C3">
        <w:rPr>
          <w:rFonts w:ascii="Arial" w:hAnsi="Arial" w:cs="Arial"/>
          <w:b/>
          <w:bCs/>
        </w:rPr>
        <w:t>9.1.2.</w:t>
      </w:r>
      <w:r w:rsidRPr="006313C3">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358FE6C3" w14:textId="77777777" w:rsidR="008F57DC" w:rsidRPr="008F57DC" w:rsidRDefault="008F57DC" w:rsidP="008F57DC">
      <w:pPr>
        <w:ind w:firstLine="284"/>
        <w:jc w:val="both"/>
        <w:rPr>
          <w:rFonts w:ascii="Arial" w:hAnsi="Arial" w:cs="Arial"/>
        </w:rPr>
      </w:pPr>
    </w:p>
    <w:p w14:paraId="6C94A2B3" w14:textId="77777777" w:rsidR="008F57DC" w:rsidRPr="008F57DC" w:rsidRDefault="008F57DC" w:rsidP="008F57DC">
      <w:pPr>
        <w:ind w:firstLine="284"/>
        <w:jc w:val="both"/>
        <w:rPr>
          <w:rFonts w:ascii="Arial" w:hAnsi="Arial" w:cs="Arial"/>
        </w:rPr>
      </w:pPr>
      <w:r w:rsidRPr="008F57DC">
        <w:rPr>
          <w:rFonts w:ascii="Arial" w:hAnsi="Arial" w:cs="Arial"/>
          <w:b/>
          <w:bCs/>
        </w:rPr>
        <w:t>9.2. Considerações Gerais da habilitação:</w:t>
      </w:r>
    </w:p>
    <w:p w14:paraId="1D32A165" w14:textId="77777777" w:rsidR="008F57DC" w:rsidRPr="008F57DC" w:rsidRDefault="008F57DC" w:rsidP="008F57DC">
      <w:pPr>
        <w:ind w:firstLine="284"/>
        <w:jc w:val="both"/>
        <w:rPr>
          <w:rFonts w:ascii="Arial" w:hAnsi="Arial" w:cs="Arial"/>
        </w:rPr>
      </w:pPr>
    </w:p>
    <w:p w14:paraId="3A66569D" w14:textId="77777777" w:rsidR="008F57DC" w:rsidRPr="008F57DC" w:rsidRDefault="008F57DC" w:rsidP="008F57DC">
      <w:pPr>
        <w:ind w:firstLine="284"/>
        <w:jc w:val="both"/>
        <w:rPr>
          <w:rFonts w:ascii="Arial" w:hAnsi="Arial" w:cs="Arial"/>
        </w:rPr>
      </w:pPr>
      <w:r w:rsidRPr="008F57DC">
        <w:rPr>
          <w:rFonts w:ascii="Arial" w:hAnsi="Arial" w:cs="Arial"/>
          <w:b/>
          <w:bCs/>
        </w:rPr>
        <w:t>9.2.1.</w:t>
      </w:r>
      <w:r w:rsidRPr="008F57DC">
        <w:rPr>
          <w:rFonts w:ascii="Arial" w:hAnsi="Arial" w:cs="Arial"/>
        </w:rPr>
        <w:t xml:space="preserve"> Na presente licitação, a fase de habilitação sucederá as fases de apresentação de propostas e lances de julgamento.</w:t>
      </w:r>
    </w:p>
    <w:p w14:paraId="0315A459" w14:textId="77777777" w:rsidR="008F57DC" w:rsidRPr="008F57DC" w:rsidRDefault="008F57DC" w:rsidP="008F57DC">
      <w:pPr>
        <w:ind w:firstLine="284"/>
        <w:jc w:val="both"/>
        <w:rPr>
          <w:rFonts w:ascii="Arial" w:hAnsi="Arial" w:cs="Arial"/>
        </w:rPr>
      </w:pPr>
    </w:p>
    <w:p w14:paraId="2343853E"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6313C3">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705B4EB2" w14:textId="77777777" w:rsidR="006313C3" w:rsidRPr="000E0F32" w:rsidRDefault="006313C3" w:rsidP="006313C3">
      <w:pPr>
        <w:tabs>
          <w:tab w:val="left" w:pos="284"/>
        </w:tabs>
        <w:ind w:firstLine="284"/>
        <w:jc w:val="both"/>
        <w:rPr>
          <w:rFonts w:ascii="Arial" w:hAnsi="Arial" w:cs="Arial"/>
        </w:rPr>
      </w:pPr>
    </w:p>
    <w:p w14:paraId="79E70530"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6313C3">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6313C3">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0B39E5AE" w14:textId="77777777" w:rsidR="008F57DC" w:rsidRPr="008F57DC" w:rsidRDefault="008F57DC" w:rsidP="008F57DC">
      <w:pPr>
        <w:ind w:firstLine="284"/>
        <w:jc w:val="both"/>
        <w:rPr>
          <w:rFonts w:ascii="Arial" w:hAnsi="Arial" w:cs="Arial"/>
        </w:rPr>
      </w:pPr>
    </w:p>
    <w:p w14:paraId="472D04E0" w14:textId="77777777" w:rsidR="008F57DC" w:rsidRPr="008F57DC" w:rsidRDefault="008F57DC" w:rsidP="008F57DC">
      <w:pPr>
        <w:ind w:firstLine="284"/>
        <w:jc w:val="both"/>
        <w:rPr>
          <w:rFonts w:ascii="Arial" w:hAnsi="Arial" w:cs="Arial"/>
        </w:rPr>
      </w:pPr>
      <w:r w:rsidRPr="008F57DC">
        <w:rPr>
          <w:rFonts w:ascii="Arial" w:hAnsi="Arial" w:cs="Arial"/>
          <w:b/>
          <w:bCs/>
        </w:rPr>
        <w:t>9.2.3.</w:t>
      </w:r>
      <w:r w:rsidRPr="008F57DC">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0D5DA" w14:textId="77777777" w:rsidR="008F57DC" w:rsidRPr="008F57DC" w:rsidRDefault="008F57DC" w:rsidP="008F57DC">
      <w:pPr>
        <w:ind w:firstLine="284"/>
        <w:jc w:val="both"/>
        <w:rPr>
          <w:rFonts w:ascii="Arial" w:hAnsi="Arial" w:cs="Arial"/>
        </w:rPr>
      </w:pPr>
    </w:p>
    <w:p w14:paraId="77B8C2D1" w14:textId="77777777" w:rsidR="008F57DC" w:rsidRPr="008F57DC" w:rsidRDefault="008F57DC" w:rsidP="008F57DC">
      <w:pPr>
        <w:ind w:firstLine="284"/>
        <w:jc w:val="both"/>
        <w:rPr>
          <w:rFonts w:ascii="Arial" w:eastAsia="Arial" w:hAnsi="Arial" w:cs="Arial"/>
        </w:rPr>
      </w:pPr>
      <w:r w:rsidRPr="008F57DC">
        <w:rPr>
          <w:rFonts w:ascii="Arial" w:hAnsi="Arial" w:cs="Arial"/>
          <w:b/>
          <w:bCs/>
        </w:rPr>
        <w:t>9.2.4.</w:t>
      </w:r>
      <w:r w:rsidRPr="008F57DC">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0616B5BA" w14:textId="77777777" w:rsidR="008F57DC" w:rsidRPr="008F57DC" w:rsidRDefault="008F57DC" w:rsidP="008F57DC">
      <w:pPr>
        <w:ind w:firstLine="284"/>
        <w:jc w:val="both"/>
        <w:rPr>
          <w:rFonts w:ascii="Arial" w:eastAsia="Arial" w:hAnsi="Arial" w:cs="Arial"/>
        </w:rPr>
      </w:pPr>
      <w:r w:rsidRPr="008F57DC">
        <w:rPr>
          <w:rFonts w:ascii="Arial" w:eastAsia="Arial" w:hAnsi="Arial" w:cs="Arial"/>
        </w:rPr>
        <w:t xml:space="preserve"> </w:t>
      </w:r>
    </w:p>
    <w:p w14:paraId="30466654" w14:textId="77777777" w:rsidR="008F57DC" w:rsidRPr="008F57DC" w:rsidRDefault="008F57DC" w:rsidP="008F57DC">
      <w:pPr>
        <w:overflowPunct w:val="0"/>
        <w:autoSpaceDE w:val="0"/>
        <w:ind w:firstLine="284"/>
        <w:jc w:val="both"/>
        <w:textAlignment w:val="baseline"/>
        <w:rPr>
          <w:rFonts w:ascii="Arial" w:hAnsi="Arial" w:cs="Arial"/>
          <w:bCs/>
          <w:lang w:val="x-none"/>
        </w:rPr>
      </w:pPr>
      <w:r w:rsidRPr="008F57DC">
        <w:rPr>
          <w:rFonts w:ascii="Arial" w:eastAsia="Arial" w:hAnsi="Arial" w:cs="Arial"/>
          <w:b/>
          <w:bCs/>
        </w:rPr>
        <w:t>9</w:t>
      </w:r>
      <w:r w:rsidRPr="008F57DC">
        <w:rPr>
          <w:rFonts w:ascii="Arial" w:eastAsia="Arial" w:hAnsi="Arial" w:cs="Arial"/>
          <w:b/>
          <w:bCs/>
          <w:lang w:val="x-none"/>
        </w:rPr>
        <w:t>.2.</w:t>
      </w:r>
      <w:r w:rsidRPr="008F57DC">
        <w:rPr>
          <w:rFonts w:ascii="Arial" w:eastAsia="Arial" w:hAnsi="Arial" w:cs="Arial"/>
          <w:b/>
          <w:bCs/>
        </w:rPr>
        <w:t>5</w:t>
      </w:r>
      <w:r w:rsidRPr="008F57DC">
        <w:rPr>
          <w:rFonts w:ascii="Arial" w:hAnsi="Arial" w:cs="Arial"/>
          <w:b/>
          <w:bCs/>
          <w:lang w:val="x-none"/>
        </w:rPr>
        <w:t>.</w:t>
      </w:r>
      <w:r w:rsidRPr="008F57DC">
        <w:rPr>
          <w:rFonts w:ascii="Arial" w:hAnsi="Arial" w:cs="Arial"/>
          <w:lang w:val="x-none"/>
        </w:rPr>
        <w:t xml:space="preserve"> Quanto a</w:t>
      </w:r>
      <w:r w:rsidRPr="008F57DC">
        <w:rPr>
          <w:rFonts w:ascii="Arial" w:hAnsi="Arial" w:cs="Arial"/>
        </w:rPr>
        <w:t xml:space="preserve">s certidões exigidas para </w:t>
      </w:r>
      <w:r w:rsidRPr="008F57DC">
        <w:rPr>
          <w:rFonts w:ascii="Arial" w:hAnsi="Arial" w:cs="Arial"/>
          <w:lang w:val="x-none"/>
        </w:rPr>
        <w:t>habilitação, não havendo validade expressa, os mesmos deverão ser expedidos com data não superior a 180 (cento e oitenta) dias anteriores a data limite para o recebimento das propostas da presente licitação.</w:t>
      </w:r>
    </w:p>
    <w:p w14:paraId="17D0827A" w14:textId="77777777" w:rsidR="008F57DC" w:rsidRPr="008F57DC" w:rsidRDefault="008F57DC" w:rsidP="008F57DC">
      <w:pPr>
        <w:keepLines/>
        <w:ind w:firstLine="284"/>
        <w:jc w:val="both"/>
        <w:rPr>
          <w:rFonts w:ascii="Arial" w:hAnsi="Arial" w:cs="Arial"/>
          <w:strike/>
        </w:rPr>
      </w:pPr>
    </w:p>
    <w:p w14:paraId="352A539E" w14:textId="77777777" w:rsidR="008F57DC" w:rsidRPr="008F57DC" w:rsidRDefault="008F57DC" w:rsidP="008F57DC">
      <w:pPr>
        <w:ind w:firstLine="284"/>
        <w:rPr>
          <w:rFonts w:ascii="Arial" w:hAnsi="Arial" w:cs="Arial"/>
        </w:rPr>
      </w:pPr>
      <w:r w:rsidRPr="008F57DC">
        <w:rPr>
          <w:rFonts w:ascii="Arial" w:eastAsia="Arial" w:hAnsi="Arial" w:cs="Arial"/>
          <w:b/>
        </w:rPr>
        <w:t>9.2.6</w:t>
      </w:r>
      <w:r w:rsidRPr="008F57DC">
        <w:rPr>
          <w:rFonts w:ascii="Arial" w:hAnsi="Arial" w:cs="Arial"/>
          <w:b/>
        </w:rPr>
        <w:t>.</w:t>
      </w:r>
      <w:r w:rsidRPr="008F57DC">
        <w:rPr>
          <w:rFonts w:ascii="Arial" w:hAnsi="Arial" w:cs="Arial"/>
          <w:bCs/>
        </w:rPr>
        <w:t xml:space="preserve"> </w:t>
      </w:r>
      <w:r w:rsidRPr="008F57DC">
        <w:rPr>
          <w:rFonts w:ascii="Arial" w:hAnsi="Arial" w:cs="Arial"/>
        </w:rPr>
        <w:t>Em todos os casos das Certidões solicitadas nos subitens acima, sempre serão aceitas Certidões Positiva com efeitos de Negativa.</w:t>
      </w:r>
    </w:p>
    <w:p w14:paraId="33D6B150" w14:textId="77777777" w:rsidR="008F57DC" w:rsidRPr="008F57DC" w:rsidRDefault="008F57DC" w:rsidP="008F57DC">
      <w:pPr>
        <w:ind w:firstLine="284"/>
        <w:jc w:val="both"/>
        <w:rPr>
          <w:rFonts w:ascii="Arial" w:hAnsi="Arial" w:cs="Arial"/>
        </w:rPr>
      </w:pPr>
    </w:p>
    <w:p w14:paraId="4E5D0687" w14:textId="77777777" w:rsidR="008F57DC" w:rsidRPr="008F57DC" w:rsidRDefault="008F57DC" w:rsidP="008F57DC">
      <w:pPr>
        <w:ind w:firstLine="284"/>
        <w:jc w:val="both"/>
        <w:rPr>
          <w:rFonts w:ascii="Arial" w:hAnsi="Arial" w:cs="Arial"/>
        </w:rPr>
      </w:pPr>
      <w:r w:rsidRPr="008F57DC">
        <w:rPr>
          <w:rFonts w:ascii="Arial" w:hAnsi="Arial" w:cs="Arial"/>
          <w:b/>
          <w:bCs/>
        </w:rPr>
        <w:t>9.3.</w:t>
      </w:r>
      <w:r w:rsidRPr="008F57DC">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61D05949" w14:textId="77777777" w:rsidR="008F57DC" w:rsidRPr="008F57DC" w:rsidRDefault="008F57DC" w:rsidP="008F57DC">
      <w:pPr>
        <w:ind w:firstLine="284"/>
        <w:jc w:val="both"/>
        <w:rPr>
          <w:rFonts w:ascii="Arial" w:hAnsi="Arial" w:cs="Arial"/>
        </w:rPr>
      </w:pPr>
    </w:p>
    <w:p w14:paraId="10FE231C" w14:textId="77777777" w:rsidR="008F57DC" w:rsidRPr="008F57DC" w:rsidRDefault="008F57DC" w:rsidP="008F57DC">
      <w:pPr>
        <w:ind w:firstLine="284"/>
        <w:jc w:val="both"/>
        <w:rPr>
          <w:rFonts w:ascii="Arial" w:hAnsi="Arial" w:cs="Arial"/>
        </w:rPr>
      </w:pPr>
      <w:r w:rsidRPr="008F57DC">
        <w:rPr>
          <w:rFonts w:ascii="Arial" w:hAnsi="Arial" w:cs="Arial"/>
          <w:b/>
          <w:bCs/>
        </w:rPr>
        <w:t xml:space="preserve">9.3.1. </w:t>
      </w:r>
      <w:r w:rsidRPr="008F57DC">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09597A2" w14:textId="77777777" w:rsidR="008F57DC" w:rsidRPr="008F57DC" w:rsidRDefault="008F57DC" w:rsidP="008F57DC">
      <w:pPr>
        <w:ind w:firstLine="284"/>
        <w:jc w:val="both"/>
        <w:rPr>
          <w:rFonts w:ascii="Arial" w:hAnsi="Arial" w:cs="Arial"/>
        </w:rPr>
      </w:pPr>
    </w:p>
    <w:p w14:paraId="05E6C6A5" w14:textId="30A380D4" w:rsidR="008F57DC" w:rsidRPr="008F57DC" w:rsidRDefault="008F57DC" w:rsidP="008F57DC">
      <w:pPr>
        <w:ind w:firstLine="284"/>
        <w:jc w:val="both"/>
        <w:rPr>
          <w:rFonts w:ascii="Arial" w:hAnsi="Arial" w:cs="Arial"/>
        </w:rPr>
      </w:pPr>
      <w:r w:rsidRPr="008F57DC">
        <w:rPr>
          <w:rFonts w:ascii="Arial" w:hAnsi="Arial" w:cs="Arial"/>
          <w:b/>
          <w:bCs/>
        </w:rPr>
        <w:t xml:space="preserve">9.3.2. </w:t>
      </w:r>
      <w:r w:rsidRPr="008F57DC">
        <w:rPr>
          <w:rFonts w:ascii="Arial" w:hAnsi="Arial" w:cs="Arial"/>
        </w:rPr>
        <w:t>Havendo alguma restrição na comprovação da regularidade fiscal e trabalhista das microempresas e empresas de pequeno porte, será assegurado o prazo de</w:t>
      </w:r>
      <w:r w:rsidR="00FD42F1">
        <w:rPr>
          <w:rFonts w:ascii="Arial" w:hAnsi="Arial" w:cs="Arial"/>
        </w:rPr>
        <w:t xml:space="preserve"> 05 (cinco)</w:t>
      </w:r>
      <w:r w:rsidRPr="008F57DC">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015F628A" w14:textId="77777777" w:rsidR="008F57DC" w:rsidRPr="008F57DC" w:rsidRDefault="008F57DC" w:rsidP="008F57DC">
      <w:pPr>
        <w:ind w:firstLine="284"/>
        <w:jc w:val="both"/>
        <w:rPr>
          <w:rFonts w:ascii="Arial" w:hAnsi="Arial" w:cs="Arial"/>
        </w:rPr>
      </w:pPr>
    </w:p>
    <w:p w14:paraId="3B8CC72D" w14:textId="77777777" w:rsidR="003E1E79" w:rsidRPr="00B3036E" w:rsidRDefault="003E1E79" w:rsidP="003E1E79">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 xml:space="preserve">. </w:t>
      </w:r>
      <w:r w:rsidRPr="00B3036E">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22C1DF25" w14:textId="77777777" w:rsidR="003E1E79" w:rsidRPr="00B3036E" w:rsidRDefault="003E1E79" w:rsidP="003E1E79">
      <w:pPr>
        <w:ind w:firstLine="284"/>
        <w:jc w:val="both"/>
        <w:rPr>
          <w:rFonts w:ascii="Arial" w:hAnsi="Arial" w:cs="Arial"/>
        </w:rPr>
      </w:pPr>
    </w:p>
    <w:p w14:paraId="029A4119" w14:textId="77777777" w:rsidR="003E1E79" w:rsidRPr="00B3036E" w:rsidRDefault="003E1E79" w:rsidP="003E1E79">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.1.</w:t>
      </w:r>
      <w:r w:rsidRPr="00B3036E">
        <w:rPr>
          <w:rFonts w:ascii="Arial" w:hAnsi="Arial" w:cs="Arial"/>
        </w:rPr>
        <w:t xml:space="preserve"> complementação de informações acerta dos documentos já apresentados pelos licitantes e desde que necessária para apurar fatos existentes à época da abertura do certame;</w:t>
      </w:r>
    </w:p>
    <w:p w14:paraId="72C00776" w14:textId="77777777" w:rsidR="003E1E79" w:rsidRPr="00B3036E" w:rsidRDefault="003E1E79" w:rsidP="003E1E79">
      <w:pPr>
        <w:ind w:firstLine="284"/>
        <w:jc w:val="both"/>
        <w:rPr>
          <w:rFonts w:ascii="Arial" w:hAnsi="Arial" w:cs="Arial"/>
        </w:rPr>
      </w:pPr>
    </w:p>
    <w:p w14:paraId="4BEB4097" w14:textId="77777777" w:rsidR="003E1E79" w:rsidRPr="00B3036E" w:rsidRDefault="003E1E79" w:rsidP="003E1E79">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.2.</w:t>
      </w:r>
      <w:r w:rsidRPr="00B3036E">
        <w:rPr>
          <w:rFonts w:ascii="Arial" w:hAnsi="Arial" w:cs="Arial"/>
        </w:rPr>
        <w:t xml:space="preserve"> atualização de documentos cuja validade tenha expirado após a data de recebimento das propostas.</w:t>
      </w:r>
    </w:p>
    <w:p w14:paraId="18A58056" w14:textId="4635C3A9" w:rsidR="008F57DC" w:rsidRPr="008F57DC" w:rsidRDefault="003E1E79" w:rsidP="008F57DC">
      <w:pPr>
        <w:ind w:firstLine="284"/>
        <w:jc w:val="both"/>
        <w:rPr>
          <w:rFonts w:ascii="Arial" w:hAnsi="Arial" w:cs="Arial"/>
          <w:color w:val="00B050"/>
          <w:highlight w:val="yellow"/>
        </w:rPr>
      </w:pPr>
      <w:r w:rsidRPr="00B3036E">
        <w:rPr>
          <w:rFonts w:ascii="Arial" w:hAnsi="Arial" w:cs="Arial"/>
          <w:color w:val="00B050"/>
        </w:rPr>
        <w:t xml:space="preserve"> </w:t>
      </w:r>
      <w:r w:rsidR="008F57DC" w:rsidRPr="008F57DC">
        <w:rPr>
          <w:rFonts w:ascii="Arial" w:hAnsi="Arial" w:cs="Arial"/>
          <w:color w:val="00B050"/>
        </w:rPr>
        <w:t xml:space="preserve"> </w:t>
      </w:r>
    </w:p>
    <w:p w14:paraId="2039148C" w14:textId="77777777" w:rsidR="008F57DC" w:rsidRPr="008F57DC" w:rsidRDefault="008F57DC" w:rsidP="008F57DC">
      <w:pPr>
        <w:keepNext/>
        <w:numPr>
          <w:ilvl w:val="7"/>
          <w:numId w:val="3"/>
        </w:numPr>
        <w:ind w:left="0" w:firstLine="284"/>
        <w:jc w:val="both"/>
        <w:outlineLvl w:val="7"/>
        <w:rPr>
          <w:rFonts w:ascii="Arial" w:hAnsi="Arial" w:cs="Arial"/>
          <w:b/>
          <w:bCs/>
          <w:lang w:val="x-none"/>
        </w:rPr>
      </w:pPr>
      <w:r w:rsidRPr="008F57DC">
        <w:rPr>
          <w:rFonts w:ascii="Arial" w:hAnsi="Arial" w:cs="Arial"/>
          <w:b/>
          <w:bCs/>
          <w:caps/>
          <w:lang w:val="x-none"/>
        </w:rPr>
        <w:t>1</w:t>
      </w:r>
      <w:r w:rsidRPr="008F57DC">
        <w:rPr>
          <w:rFonts w:ascii="Arial" w:hAnsi="Arial" w:cs="Arial"/>
          <w:b/>
          <w:bCs/>
          <w:caps/>
        </w:rPr>
        <w:t>0.</w:t>
      </w:r>
      <w:r w:rsidRPr="008F57DC">
        <w:rPr>
          <w:rFonts w:ascii="Arial" w:hAnsi="Arial" w:cs="Arial"/>
          <w:b/>
          <w:bCs/>
          <w:caps/>
          <w:lang w:val="x-none"/>
        </w:rPr>
        <w:t xml:space="preserve"> abertura</w:t>
      </w:r>
    </w:p>
    <w:p w14:paraId="48D60644" w14:textId="77777777" w:rsidR="008F57DC" w:rsidRPr="008F57DC" w:rsidRDefault="008F57DC" w:rsidP="008F57DC">
      <w:pPr>
        <w:ind w:firstLine="284"/>
        <w:jc w:val="both"/>
        <w:rPr>
          <w:rFonts w:ascii="Arial" w:hAnsi="Arial" w:cs="Arial"/>
        </w:rPr>
      </w:pPr>
    </w:p>
    <w:p w14:paraId="55BB3C83" w14:textId="2F407F23" w:rsidR="008F57DC" w:rsidRPr="008F57DC" w:rsidRDefault="008F57DC" w:rsidP="008F57DC">
      <w:pPr>
        <w:numPr>
          <w:ilvl w:val="0"/>
          <w:numId w:val="3"/>
        </w:numPr>
        <w:ind w:left="0" w:firstLine="284"/>
        <w:jc w:val="both"/>
        <w:rPr>
          <w:rFonts w:ascii="Arial" w:hAnsi="Arial" w:cs="Arial"/>
          <w:kern w:val="2"/>
        </w:rPr>
      </w:pPr>
      <w:r w:rsidRPr="008F57DC">
        <w:rPr>
          <w:rFonts w:ascii="Arial" w:hAnsi="Arial" w:cs="Arial"/>
          <w:b/>
          <w:bCs/>
        </w:rPr>
        <w:t>10.1.</w:t>
      </w:r>
      <w:r w:rsidRPr="008F57DC">
        <w:rPr>
          <w:rFonts w:ascii="Arial" w:hAnsi="Arial" w:cs="Arial"/>
        </w:rPr>
        <w:t xml:space="preserve"> A partir do horário previsto no sistema eletrônico, a sessão pública do Pregão Eletrônico terá início com a divulgação das propostas de preços recebidas, passando o </w:t>
      </w:r>
      <w:r w:rsidR="006313C3" w:rsidRPr="006313C3">
        <w:rPr>
          <w:rFonts w:ascii="Arial" w:hAnsi="Arial" w:cs="Arial"/>
        </w:rPr>
        <w:t>Agente de Contratação</w:t>
      </w:r>
      <w:r w:rsidRPr="008F57DC">
        <w:rPr>
          <w:rFonts w:ascii="Arial" w:hAnsi="Arial" w:cs="Arial"/>
        </w:rPr>
        <w:t xml:space="preserve"> a avaliar a aceitabilidade delas.</w:t>
      </w:r>
    </w:p>
    <w:p w14:paraId="0B0D5751" w14:textId="77777777" w:rsidR="008F57DC" w:rsidRPr="008F57DC" w:rsidRDefault="008F57DC" w:rsidP="008F57DC">
      <w:pPr>
        <w:numPr>
          <w:ilvl w:val="0"/>
          <w:numId w:val="3"/>
        </w:numPr>
        <w:ind w:left="0" w:firstLine="284"/>
        <w:jc w:val="both"/>
        <w:rPr>
          <w:rFonts w:ascii="Arial" w:hAnsi="Arial" w:cs="Arial"/>
        </w:rPr>
      </w:pPr>
    </w:p>
    <w:p w14:paraId="19DB7D38"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10.2.</w:t>
      </w:r>
      <w:r w:rsidRPr="008F57DC">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145F8911" w14:textId="77777777" w:rsidR="008F57DC" w:rsidRPr="008F57DC" w:rsidRDefault="008F57DC" w:rsidP="008F57DC">
      <w:pPr>
        <w:numPr>
          <w:ilvl w:val="0"/>
          <w:numId w:val="3"/>
        </w:numPr>
        <w:ind w:left="0" w:firstLine="284"/>
        <w:jc w:val="both"/>
        <w:rPr>
          <w:rFonts w:ascii="Arial" w:hAnsi="Arial" w:cs="Arial"/>
        </w:rPr>
      </w:pPr>
    </w:p>
    <w:p w14:paraId="3019FBBD" w14:textId="77777777" w:rsidR="008F57DC" w:rsidRPr="008F57DC" w:rsidRDefault="008F57DC" w:rsidP="008F57DC">
      <w:pPr>
        <w:numPr>
          <w:ilvl w:val="0"/>
          <w:numId w:val="3"/>
        </w:numPr>
        <w:tabs>
          <w:tab w:val="clear" w:pos="0"/>
        </w:tabs>
        <w:ind w:left="0" w:firstLine="284"/>
        <w:jc w:val="both"/>
        <w:rPr>
          <w:rFonts w:ascii="Arial" w:hAnsi="Arial" w:cs="Arial"/>
        </w:rPr>
      </w:pPr>
      <w:r w:rsidRPr="008F57DC">
        <w:rPr>
          <w:rFonts w:ascii="Arial" w:hAnsi="Arial" w:cs="Arial"/>
          <w:b/>
          <w:bCs/>
        </w:rPr>
        <w:t xml:space="preserve">10.2.1. </w:t>
      </w:r>
      <w:r w:rsidRPr="008F57DC">
        <w:rPr>
          <w:rFonts w:ascii="Arial" w:hAnsi="Arial" w:cs="Arial"/>
        </w:rPr>
        <w:t>Não serão aceitos dois ou mais lances de mesmo valor, prevalecendo aquele que for recebido e registrado em primeiro lugar.</w:t>
      </w:r>
    </w:p>
    <w:p w14:paraId="6FDB3BBA" w14:textId="77777777" w:rsidR="008F57DC" w:rsidRPr="008F57DC" w:rsidRDefault="008F57DC" w:rsidP="008F57DC">
      <w:pPr>
        <w:numPr>
          <w:ilvl w:val="0"/>
          <w:numId w:val="3"/>
        </w:numPr>
        <w:ind w:left="0" w:firstLine="284"/>
        <w:jc w:val="both"/>
        <w:rPr>
          <w:rFonts w:ascii="Arial" w:hAnsi="Arial" w:cs="Arial"/>
        </w:rPr>
      </w:pPr>
    </w:p>
    <w:p w14:paraId="488F4601" w14:textId="77777777" w:rsidR="008F57DC" w:rsidRPr="008F57DC" w:rsidRDefault="008F57DC" w:rsidP="008F57DC">
      <w:pPr>
        <w:numPr>
          <w:ilvl w:val="0"/>
          <w:numId w:val="3"/>
        </w:numPr>
        <w:tabs>
          <w:tab w:val="clear" w:pos="0"/>
          <w:tab w:val="num" w:pos="284"/>
        </w:tabs>
        <w:ind w:left="0" w:firstLine="284"/>
        <w:jc w:val="both"/>
        <w:rPr>
          <w:rFonts w:ascii="Arial" w:hAnsi="Arial" w:cs="Arial"/>
        </w:rPr>
      </w:pPr>
      <w:r w:rsidRPr="008F57DC">
        <w:rPr>
          <w:rFonts w:ascii="Arial" w:hAnsi="Arial" w:cs="Arial"/>
          <w:b/>
          <w:bCs/>
        </w:rPr>
        <w:t xml:space="preserve">10.2.2. </w:t>
      </w:r>
      <w:r w:rsidRPr="008F57DC">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3B7D82E2" w14:textId="77777777" w:rsidR="008F57DC" w:rsidRPr="008F57DC" w:rsidRDefault="008F57DC" w:rsidP="008F57DC">
      <w:pPr>
        <w:numPr>
          <w:ilvl w:val="0"/>
          <w:numId w:val="3"/>
        </w:numPr>
        <w:ind w:left="0" w:firstLine="284"/>
        <w:jc w:val="both"/>
        <w:rPr>
          <w:rFonts w:ascii="Arial" w:hAnsi="Arial" w:cs="Arial"/>
        </w:rPr>
      </w:pPr>
    </w:p>
    <w:p w14:paraId="5912EEDE"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 xml:space="preserve">10.3. </w:t>
      </w:r>
      <w:r w:rsidRPr="008F57DC">
        <w:rPr>
          <w:rFonts w:ascii="Arial" w:hAnsi="Arial" w:cs="Arial"/>
        </w:rPr>
        <w:t>Durante o transcurso da sessão pública, as licitantes serão informadas, em tempo real, do valor do menor lance registrado. O sistema eletrônico não identificará a autora dos lances às demais licitantes.</w:t>
      </w:r>
    </w:p>
    <w:p w14:paraId="4662A186" w14:textId="77777777" w:rsidR="008F57DC" w:rsidRPr="008F57DC" w:rsidRDefault="008F57DC" w:rsidP="008F57DC">
      <w:pPr>
        <w:numPr>
          <w:ilvl w:val="0"/>
          <w:numId w:val="3"/>
        </w:numPr>
        <w:ind w:left="0" w:firstLine="284"/>
        <w:jc w:val="both"/>
        <w:rPr>
          <w:rFonts w:ascii="Arial" w:hAnsi="Arial" w:cs="Arial"/>
        </w:rPr>
      </w:pPr>
    </w:p>
    <w:p w14:paraId="50DB7A94"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 xml:space="preserve">10.4. </w:t>
      </w:r>
      <w:r w:rsidRPr="008F57DC">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0EFA64FF" w14:textId="77777777" w:rsidR="008F57DC" w:rsidRPr="008F57DC" w:rsidRDefault="008F57DC" w:rsidP="008F57DC">
      <w:pPr>
        <w:numPr>
          <w:ilvl w:val="0"/>
          <w:numId w:val="3"/>
        </w:numPr>
        <w:ind w:left="0" w:firstLine="284"/>
        <w:jc w:val="both"/>
        <w:rPr>
          <w:rFonts w:ascii="Arial" w:hAnsi="Arial" w:cs="Arial"/>
        </w:rPr>
      </w:pPr>
    </w:p>
    <w:p w14:paraId="37014D53" w14:textId="77777777"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.5.</w:t>
      </w:r>
      <w:r w:rsidRPr="008F57DC">
        <w:rPr>
          <w:rFonts w:ascii="Arial" w:hAnsi="Arial" w:cs="Arial"/>
          <w:lang w:val="x-none"/>
        </w:rPr>
        <w:t xml:space="preserve"> Na hipótese de não haver novos lances no período da prorrogação automática que trata o item 1</w:t>
      </w:r>
      <w:r w:rsidRPr="008F57DC">
        <w:rPr>
          <w:rFonts w:ascii="Arial" w:hAnsi="Arial" w:cs="Arial"/>
        </w:rPr>
        <w:t>0</w:t>
      </w:r>
      <w:r w:rsidRPr="008F57DC">
        <w:rPr>
          <w:rFonts w:ascii="Arial" w:hAnsi="Arial" w:cs="Arial"/>
          <w:lang w:val="x-none"/>
        </w:rPr>
        <w:t>.4, a sessão pública será encerrada automaticamente.</w:t>
      </w:r>
    </w:p>
    <w:p w14:paraId="480035F4" w14:textId="77777777" w:rsidR="008F57DC" w:rsidRPr="008F57DC" w:rsidRDefault="008F57DC" w:rsidP="008F57DC">
      <w:pPr>
        <w:ind w:firstLine="284"/>
        <w:jc w:val="both"/>
        <w:rPr>
          <w:rFonts w:ascii="Arial" w:hAnsi="Arial" w:cs="Arial"/>
          <w:highlight w:val="yellow"/>
          <w:lang w:val="x-none"/>
        </w:rPr>
      </w:pPr>
    </w:p>
    <w:p w14:paraId="4B22B273"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.6.</w:t>
      </w:r>
      <w:r w:rsidRPr="008F57DC">
        <w:rPr>
          <w:rFonts w:ascii="Arial" w:hAnsi="Arial" w:cs="Arial"/>
          <w:lang w:val="x-none"/>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0D24B355" w14:textId="77777777" w:rsidR="008F57DC" w:rsidRPr="008F57DC" w:rsidRDefault="008F57DC" w:rsidP="008F57DC">
      <w:pPr>
        <w:ind w:firstLine="284"/>
        <w:jc w:val="both"/>
        <w:rPr>
          <w:rFonts w:ascii="Arial" w:hAnsi="Arial" w:cs="Arial"/>
          <w:lang w:val="x-none"/>
        </w:rPr>
      </w:pPr>
    </w:p>
    <w:p w14:paraId="54007747"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.7.</w:t>
      </w:r>
      <w:r w:rsidRPr="008F57DC">
        <w:rPr>
          <w:rFonts w:ascii="Arial" w:hAnsi="Arial" w:cs="Arial"/>
          <w:lang w:val="x-none"/>
        </w:rPr>
        <w:t xml:space="preserve"> Entende-se por empate aquelas situações em que as propostas apresentadas pelas Microempresas (ME) e Empresas de Pequeno Porte (EPP) sejam iguais ou até 5% (cinco por cento) superiores à proposta mais bem classificada.</w:t>
      </w:r>
    </w:p>
    <w:p w14:paraId="30ECCFDC" w14:textId="77777777" w:rsidR="008F57DC" w:rsidRPr="008F57DC" w:rsidRDefault="008F57DC" w:rsidP="008F57DC">
      <w:pPr>
        <w:ind w:firstLine="284"/>
        <w:jc w:val="both"/>
        <w:rPr>
          <w:rFonts w:ascii="Arial" w:hAnsi="Arial" w:cs="Arial"/>
          <w:lang w:val="x-none"/>
        </w:rPr>
      </w:pPr>
    </w:p>
    <w:p w14:paraId="07EF0870"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.8.</w:t>
      </w:r>
      <w:r w:rsidRPr="008F57DC">
        <w:rPr>
          <w:rFonts w:ascii="Arial" w:hAnsi="Arial" w:cs="Arial"/>
          <w:lang w:val="x-none"/>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7823582C" w14:textId="77777777" w:rsidR="008F57DC" w:rsidRPr="008F57DC" w:rsidRDefault="008F57DC" w:rsidP="008F57DC">
      <w:pPr>
        <w:ind w:firstLine="284"/>
        <w:jc w:val="both"/>
        <w:rPr>
          <w:rFonts w:ascii="Arial" w:hAnsi="Arial" w:cs="Arial"/>
          <w:lang w:val="x-none"/>
        </w:rPr>
      </w:pPr>
    </w:p>
    <w:p w14:paraId="7EFA859E"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.9.</w:t>
      </w:r>
      <w:r w:rsidRPr="008F57DC">
        <w:rPr>
          <w:rFonts w:ascii="Arial" w:hAnsi="Arial" w:cs="Arial"/>
          <w:lang w:val="x-none"/>
        </w:rPr>
        <w:t xml:space="preserve"> Para tanto, será convocada para exercer o seu direito de preferência e apresentar nova proposta no prazo máximo de 05 (cinco) minutos após o encerramento dos lances, a contar da convocação do sistema, sob pena de preclusão.</w:t>
      </w:r>
    </w:p>
    <w:p w14:paraId="6BE5057E" w14:textId="77777777" w:rsidR="008F57DC" w:rsidRPr="008F57DC" w:rsidRDefault="008F57DC" w:rsidP="008F57DC">
      <w:pPr>
        <w:ind w:firstLine="284"/>
        <w:jc w:val="both"/>
        <w:rPr>
          <w:rFonts w:ascii="Arial" w:hAnsi="Arial" w:cs="Arial"/>
          <w:lang w:val="x-none"/>
        </w:rPr>
      </w:pPr>
    </w:p>
    <w:p w14:paraId="4C109FCB"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.10.</w:t>
      </w:r>
      <w:r w:rsidRPr="008F57DC">
        <w:rPr>
          <w:rFonts w:ascii="Arial" w:hAnsi="Arial" w:cs="Arial"/>
          <w:lang w:val="x-none"/>
        </w:rPr>
        <w:t xml:space="preserve"> Decorrido o prazo determinado no subitem 1</w:t>
      </w:r>
      <w:r w:rsidRPr="008F57DC">
        <w:rPr>
          <w:rFonts w:ascii="Arial" w:hAnsi="Arial" w:cs="Arial"/>
        </w:rPr>
        <w:t>0</w:t>
      </w:r>
      <w:r w:rsidRPr="008F57DC">
        <w:rPr>
          <w:rFonts w:ascii="Arial" w:hAnsi="Arial" w:cs="Arial"/>
          <w:lang w:val="x-none"/>
        </w:rPr>
        <w:t>.9, pregoeiro examinará a conformidade da proposta e a aceitabilidade do preço ofertado, de acordo com o praticado no mercado vigente, apurado mediante pesquisa realizada pela Unidade Requisitante.</w:t>
      </w:r>
    </w:p>
    <w:p w14:paraId="34CF13AD" w14:textId="77777777" w:rsidR="008F57DC" w:rsidRPr="008F57DC" w:rsidRDefault="008F57DC" w:rsidP="008F57DC">
      <w:pPr>
        <w:ind w:firstLine="284"/>
        <w:jc w:val="both"/>
        <w:rPr>
          <w:rFonts w:ascii="Arial" w:hAnsi="Arial" w:cs="Arial"/>
          <w:highlight w:val="yellow"/>
          <w:lang w:val="x-none"/>
        </w:rPr>
      </w:pPr>
    </w:p>
    <w:p w14:paraId="0732A107" w14:textId="77777777"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w:t>
      </w:r>
      <w:r w:rsidRPr="008F57DC">
        <w:rPr>
          <w:rFonts w:ascii="Arial" w:hAnsi="Arial" w:cs="Arial"/>
          <w:b/>
          <w:bCs/>
        </w:rPr>
        <w:t>11</w:t>
      </w:r>
      <w:r w:rsidRPr="008F57DC">
        <w:rPr>
          <w:rFonts w:ascii="Arial" w:hAnsi="Arial" w:cs="Arial"/>
          <w:b/>
          <w:bCs/>
          <w:lang w:val="x-none"/>
        </w:rPr>
        <w:t>.</w:t>
      </w:r>
      <w:r w:rsidRPr="008F57DC">
        <w:rPr>
          <w:rFonts w:ascii="Arial" w:hAnsi="Arial" w:cs="Arial"/>
          <w:lang w:val="x-none"/>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3C584077" w14:textId="77777777" w:rsidR="008F57DC" w:rsidRPr="008F57DC" w:rsidRDefault="008F57DC" w:rsidP="008F57DC">
      <w:pPr>
        <w:ind w:firstLine="284"/>
        <w:jc w:val="both"/>
        <w:rPr>
          <w:rFonts w:ascii="Arial" w:hAnsi="Arial" w:cs="Arial"/>
          <w:b/>
          <w:bCs/>
          <w:szCs w:val="22"/>
        </w:rPr>
      </w:pPr>
    </w:p>
    <w:p w14:paraId="20ADF48B" w14:textId="77777777" w:rsidR="008F57DC" w:rsidRPr="008F57DC" w:rsidRDefault="008F57DC" w:rsidP="008F57DC">
      <w:pPr>
        <w:ind w:firstLine="284"/>
        <w:jc w:val="both"/>
        <w:rPr>
          <w:rFonts w:ascii="Arial" w:hAnsi="Arial" w:cs="Arial"/>
          <w:sz w:val="18"/>
        </w:rPr>
      </w:pPr>
      <w:r w:rsidRPr="008F57DC">
        <w:rPr>
          <w:rFonts w:ascii="Arial" w:hAnsi="Arial" w:cs="Arial"/>
          <w:b/>
          <w:bCs/>
          <w:szCs w:val="22"/>
        </w:rPr>
        <w:t>1</w:t>
      </w:r>
      <w:r w:rsidRPr="008F57DC">
        <w:rPr>
          <w:rFonts w:ascii="Arial" w:hAnsi="Arial" w:cs="Arial"/>
          <w:b/>
          <w:bCs/>
          <w:szCs w:val="22"/>
          <w:lang w:val="x-none"/>
        </w:rPr>
        <w:t>0.</w:t>
      </w:r>
      <w:r w:rsidRPr="008F57DC">
        <w:rPr>
          <w:rFonts w:ascii="Arial" w:hAnsi="Arial" w:cs="Arial"/>
          <w:b/>
          <w:bCs/>
          <w:szCs w:val="22"/>
        </w:rPr>
        <w:t>11</w:t>
      </w:r>
      <w:r w:rsidRPr="008F57DC">
        <w:rPr>
          <w:rFonts w:ascii="Arial" w:hAnsi="Arial" w:cs="Arial"/>
          <w:b/>
          <w:bCs/>
          <w:szCs w:val="22"/>
          <w:lang w:val="x-none"/>
        </w:rPr>
        <w:t xml:space="preserve">.1. </w:t>
      </w:r>
      <w:r w:rsidRPr="008F57DC">
        <w:rPr>
          <w:rFonts w:ascii="Arial" w:hAnsi="Arial" w:cs="Arial"/>
          <w:szCs w:val="22"/>
          <w:lang w:val="x-none"/>
        </w:rPr>
        <w:t>Não será admitida a previsão de preços diferentes em razão de local de entrega ou de acondicionamento, tamanho de lote ou qualquer outro motivo</w:t>
      </w:r>
      <w:r w:rsidRPr="008F57DC">
        <w:rPr>
          <w:rFonts w:ascii="Arial" w:hAnsi="Arial" w:cs="Arial"/>
          <w:szCs w:val="22"/>
        </w:rPr>
        <w:t>.</w:t>
      </w:r>
    </w:p>
    <w:p w14:paraId="4C8B2DC5" w14:textId="77777777" w:rsidR="008F57DC" w:rsidRPr="008F57DC" w:rsidRDefault="008F57DC" w:rsidP="008F57DC">
      <w:pPr>
        <w:numPr>
          <w:ilvl w:val="0"/>
          <w:numId w:val="3"/>
        </w:numPr>
        <w:ind w:left="0" w:firstLine="284"/>
        <w:jc w:val="both"/>
        <w:rPr>
          <w:rFonts w:ascii="Arial" w:hAnsi="Arial" w:cs="Arial"/>
          <w:lang w:val="x-none"/>
        </w:rPr>
      </w:pPr>
    </w:p>
    <w:p w14:paraId="1267BE07" w14:textId="31D648B1"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w:t>
      </w:r>
      <w:r w:rsidRPr="008F57DC">
        <w:rPr>
          <w:rFonts w:ascii="Arial" w:hAnsi="Arial" w:cs="Arial"/>
          <w:b/>
          <w:bCs/>
        </w:rPr>
        <w:t>12</w:t>
      </w:r>
      <w:r w:rsidRPr="008F57DC">
        <w:rPr>
          <w:rFonts w:ascii="Arial" w:hAnsi="Arial" w:cs="Arial"/>
          <w:b/>
          <w:bCs/>
          <w:lang w:val="x-none"/>
        </w:rPr>
        <w:t>.</w:t>
      </w:r>
      <w:r w:rsidRPr="008F57DC">
        <w:rPr>
          <w:rFonts w:ascii="Arial" w:hAnsi="Arial" w:cs="Arial"/>
          <w:lang w:val="x-none"/>
        </w:rPr>
        <w:t xml:space="preserve"> Quando a proposta ou o lance de menor valor não for aceitável, ou se a licitante não atender às exigências e condições para sua habilitação, o </w:t>
      </w:r>
      <w:r w:rsidR="006313C3" w:rsidRPr="006313C3">
        <w:rPr>
          <w:rFonts w:ascii="Arial" w:hAnsi="Arial" w:cs="Arial"/>
        </w:rPr>
        <w:t>Agente de Contratação</w:t>
      </w:r>
      <w:r w:rsidRPr="008F57DC">
        <w:rPr>
          <w:rFonts w:ascii="Arial" w:hAnsi="Arial" w:cs="Arial"/>
          <w:lang w:val="x-none"/>
        </w:rPr>
        <w:t xml:space="preserve"> examinará a proposta ou o lance subsequente, verificando a sua compatibilidade e habilitação, na ordem de classificação e assim sucessivamente, até a apuração de proposta ou lance que atenda o Edital. Também nessa etapa o </w:t>
      </w:r>
      <w:r w:rsidR="006313C3" w:rsidRPr="006313C3">
        <w:rPr>
          <w:rFonts w:ascii="Arial" w:hAnsi="Arial" w:cs="Arial"/>
        </w:rPr>
        <w:t>Agente de Contratação</w:t>
      </w:r>
      <w:r w:rsidRPr="008F57DC">
        <w:rPr>
          <w:rFonts w:ascii="Arial" w:hAnsi="Arial" w:cs="Arial"/>
          <w:lang w:val="x-none"/>
        </w:rPr>
        <w:t xml:space="preserve"> poderá negociar com a licitante para que seja obtido menor preço.</w:t>
      </w:r>
    </w:p>
    <w:p w14:paraId="30F1D5C1" w14:textId="77777777" w:rsidR="008F57DC" w:rsidRPr="008F57DC" w:rsidRDefault="008F57DC" w:rsidP="008F57DC">
      <w:pPr>
        <w:ind w:firstLine="284"/>
        <w:jc w:val="both"/>
        <w:rPr>
          <w:rFonts w:ascii="Arial" w:hAnsi="Arial" w:cs="Arial"/>
        </w:rPr>
      </w:pPr>
    </w:p>
    <w:p w14:paraId="48A22454" w14:textId="77777777" w:rsidR="008F57DC" w:rsidRPr="008F57DC" w:rsidRDefault="008F57DC" w:rsidP="008F57DC">
      <w:pPr>
        <w:ind w:firstLine="284"/>
        <w:jc w:val="both"/>
        <w:rPr>
          <w:rFonts w:ascii="Arial" w:hAnsi="Arial" w:cs="Arial"/>
        </w:rPr>
      </w:pPr>
      <w:r w:rsidRPr="008F57DC">
        <w:rPr>
          <w:rFonts w:ascii="Arial" w:hAnsi="Arial" w:cs="Arial"/>
          <w:b/>
          <w:bCs/>
        </w:rPr>
        <w:t>10.13.</w:t>
      </w:r>
      <w:r w:rsidRPr="008F57DC">
        <w:rPr>
          <w:rFonts w:ascii="Arial" w:hAnsi="Arial" w:cs="Arial"/>
        </w:rPr>
        <w:t xml:space="preserve"> Nos pregões por cota, caso a mesma licitante vença a cota reservada e a cota principal de um mesmo item, a contratação deverá ocorrer pelo menor preço ofertado.</w:t>
      </w:r>
    </w:p>
    <w:p w14:paraId="0F5894D8" w14:textId="77777777" w:rsidR="008F57DC" w:rsidRPr="008F57DC" w:rsidRDefault="008F57DC" w:rsidP="008F57DC">
      <w:pPr>
        <w:ind w:firstLine="284"/>
        <w:jc w:val="both"/>
        <w:rPr>
          <w:rFonts w:ascii="Arial" w:hAnsi="Arial" w:cs="Arial"/>
          <w:lang w:val="x-none"/>
        </w:rPr>
      </w:pPr>
    </w:p>
    <w:p w14:paraId="37F20F2C" w14:textId="77777777" w:rsidR="008F57DC" w:rsidRPr="008F57DC" w:rsidRDefault="008F57DC" w:rsidP="008F57DC">
      <w:pPr>
        <w:ind w:firstLine="284"/>
        <w:jc w:val="both"/>
        <w:rPr>
          <w:rFonts w:ascii="Arial" w:hAnsi="Arial" w:cs="Arial"/>
          <w:b/>
          <w:bCs/>
        </w:rPr>
      </w:pPr>
      <w:r w:rsidRPr="008F57DC">
        <w:rPr>
          <w:rFonts w:ascii="Arial" w:hAnsi="Arial" w:cs="Arial"/>
          <w:b/>
          <w:bCs/>
        </w:rPr>
        <w:t>11. FASE DE JULGAMENTO</w:t>
      </w:r>
    </w:p>
    <w:p w14:paraId="5C3CD0BE" w14:textId="77777777" w:rsidR="008F57DC" w:rsidRPr="008F57DC" w:rsidRDefault="008F57DC" w:rsidP="008F57DC">
      <w:pPr>
        <w:ind w:firstLine="284"/>
        <w:jc w:val="both"/>
        <w:rPr>
          <w:rFonts w:ascii="Arial" w:hAnsi="Arial" w:cs="Arial"/>
          <w:b/>
          <w:bCs/>
        </w:rPr>
      </w:pPr>
    </w:p>
    <w:p w14:paraId="5644909B" w14:textId="77777777" w:rsidR="006313C3" w:rsidRPr="000E0F32" w:rsidRDefault="006313C3" w:rsidP="006313C3">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6313C3">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1F6C7F59" w14:textId="77777777" w:rsidR="006313C3" w:rsidRPr="000E0F32" w:rsidRDefault="006313C3" w:rsidP="006313C3">
      <w:pPr>
        <w:tabs>
          <w:tab w:val="left" w:pos="284"/>
        </w:tabs>
        <w:ind w:firstLine="284"/>
        <w:jc w:val="both"/>
        <w:rPr>
          <w:rFonts w:ascii="Arial" w:hAnsi="Arial" w:cs="Arial"/>
        </w:rPr>
      </w:pPr>
    </w:p>
    <w:p w14:paraId="205E4889"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C116305" w14:textId="77777777" w:rsidR="006313C3" w:rsidRPr="000E0F32" w:rsidRDefault="006313C3" w:rsidP="006313C3">
      <w:pPr>
        <w:tabs>
          <w:tab w:val="left" w:pos="284"/>
        </w:tabs>
        <w:ind w:firstLine="284"/>
        <w:jc w:val="both"/>
        <w:rPr>
          <w:rFonts w:ascii="Arial" w:hAnsi="Arial" w:cs="Arial"/>
        </w:rPr>
      </w:pPr>
    </w:p>
    <w:p w14:paraId="221099F3"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6313C3">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71EEBEAA" w14:textId="77777777" w:rsidR="006313C3" w:rsidRPr="000E0F32" w:rsidRDefault="006313C3" w:rsidP="006313C3">
      <w:pPr>
        <w:tabs>
          <w:tab w:val="left" w:pos="284"/>
        </w:tabs>
        <w:ind w:firstLine="284"/>
        <w:jc w:val="both"/>
        <w:rPr>
          <w:rFonts w:ascii="Arial" w:hAnsi="Arial" w:cs="Arial"/>
        </w:rPr>
      </w:pPr>
    </w:p>
    <w:p w14:paraId="6F157338" w14:textId="77777777" w:rsidR="006313C3" w:rsidRDefault="006313C3" w:rsidP="006313C3">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78F9318D" w14:textId="77777777" w:rsidR="006313C3" w:rsidRDefault="006313C3" w:rsidP="006313C3">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0BE175E7" w14:textId="77777777" w:rsidR="006313C3" w:rsidRDefault="006313C3" w:rsidP="006313C3">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12F1E74A" w14:textId="77777777" w:rsidR="006313C3" w:rsidRDefault="006313C3" w:rsidP="006313C3">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4D81A195" w14:textId="77777777" w:rsidR="006313C3" w:rsidRDefault="006313C3" w:rsidP="006313C3">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D1ADFF6" w14:textId="77777777" w:rsidR="006313C3" w:rsidRPr="00B3036E" w:rsidRDefault="006313C3" w:rsidP="006313C3">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50570BA6" w14:textId="77777777" w:rsidR="008F57DC" w:rsidRPr="008F57DC" w:rsidRDefault="008F57DC" w:rsidP="008F57DC">
      <w:pPr>
        <w:ind w:firstLine="284"/>
        <w:jc w:val="both"/>
        <w:rPr>
          <w:rFonts w:ascii="Arial" w:hAnsi="Arial" w:cs="Arial"/>
          <w:b/>
          <w:bCs/>
          <w:highlight w:val="yellow"/>
        </w:rPr>
      </w:pPr>
    </w:p>
    <w:p w14:paraId="3666AE35" w14:textId="77777777" w:rsidR="008F57DC" w:rsidRPr="008F57DC" w:rsidRDefault="008F57DC" w:rsidP="008F57DC">
      <w:pPr>
        <w:ind w:firstLine="284"/>
        <w:jc w:val="both"/>
        <w:rPr>
          <w:rFonts w:ascii="Arial" w:hAnsi="Arial" w:cs="Arial"/>
          <w:b/>
          <w:bCs/>
        </w:rPr>
      </w:pPr>
      <w:r w:rsidRPr="008F57DC">
        <w:rPr>
          <w:rFonts w:ascii="Arial" w:hAnsi="Arial" w:cs="Arial"/>
          <w:b/>
          <w:bCs/>
        </w:rPr>
        <w:t>12. IMPUGNAÇÃO AO EDITAL E RECURSOS</w:t>
      </w:r>
    </w:p>
    <w:p w14:paraId="1C35E4FF" w14:textId="77777777" w:rsidR="008F57DC" w:rsidRPr="008F57DC" w:rsidRDefault="008F57DC" w:rsidP="008F57DC">
      <w:pPr>
        <w:ind w:firstLine="284"/>
        <w:jc w:val="both"/>
        <w:rPr>
          <w:rFonts w:ascii="Arial" w:hAnsi="Arial" w:cs="Arial"/>
          <w:highlight w:val="yellow"/>
        </w:rPr>
      </w:pPr>
    </w:p>
    <w:p w14:paraId="5A9ED7E3" w14:textId="7BD32055" w:rsidR="008F57DC" w:rsidRPr="008F57DC" w:rsidRDefault="008F57DC" w:rsidP="008F57DC">
      <w:pPr>
        <w:ind w:firstLine="284"/>
        <w:jc w:val="both"/>
        <w:rPr>
          <w:rFonts w:ascii="Arial" w:hAnsi="Arial" w:cs="Arial"/>
        </w:rPr>
      </w:pPr>
      <w:r w:rsidRPr="008F57DC">
        <w:rPr>
          <w:rFonts w:ascii="Arial" w:hAnsi="Arial" w:cs="Arial"/>
          <w:b/>
          <w:bCs/>
        </w:rPr>
        <w:t xml:space="preserve">12.1. </w:t>
      </w:r>
      <w:r w:rsidRPr="008F57DC">
        <w:rPr>
          <w:rFonts w:ascii="Arial" w:hAnsi="Arial" w:cs="Arial"/>
        </w:rPr>
        <w:t xml:space="preserve">Qualquer pessoa é parte legítima para impugnar este Edital por irregularidade na aplicação da </w:t>
      </w:r>
      <w:hyperlink r:id="rId17" w:history="1">
        <w:r w:rsidRPr="008F57DC">
          <w:rPr>
            <w:rFonts w:ascii="Arial" w:hAnsi="Arial" w:cs="Arial"/>
            <w:u w:val="single"/>
          </w:rPr>
          <w:t>Lei nº 14.133, de 2021</w:t>
        </w:r>
      </w:hyperlink>
      <w:r w:rsidRPr="008F57DC">
        <w:rPr>
          <w:rFonts w:ascii="Arial" w:hAnsi="Arial" w:cs="Arial"/>
        </w:rPr>
        <w:t>, devendo protocolar o pedido até</w:t>
      </w:r>
      <w:r w:rsidR="00FD42F1">
        <w:rPr>
          <w:rFonts w:ascii="Arial" w:hAnsi="Arial" w:cs="Arial"/>
        </w:rPr>
        <w:t xml:space="preserve"> 03 (três)</w:t>
      </w:r>
      <w:r w:rsidRPr="008F57DC">
        <w:rPr>
          <w:rFonts w:ascii="Arial" w:hAnsi="Arial" w:cs="Arial"/>
        </w:rPr>
        <w:t> dias úteis antes da data da abertura do certame.</w:t>
      </w:r>
    </w:p>
    <w:p w14:paraId="1ACD03B9" w14:textId="77777777" w:rsidR="008F57DC" w:rsidRPr="008F57DC" w:rsidRDefault="008F57DC" w:rsidP="008F57DC">
      <w:pPr>
        <w:ind w:firstLine="284"/>
        <w:jc w:val="both"/>
        <w:rPr>
          <w:rFonts w:ascii="Arial" w:hAnsi="Arial" w:cs="Arial"/>
          <w:highlight w:val="yellow"/>
        </w:rPr>
      </w:pPr>
    </w:p>
    <w:p w14:paraId="46148508" w14:textId="77777777" w:rsidR="008F57DC" w:rsidRPr="008F57DC" w:rsidRDefault="008F57DC" w:rsidP="008F57DC">
      <w:pPr>
        <w:ind w:firstLine="284"/>
        <w:jc w:val="both"/>
        <w:rPr>
          <w:rFonts w:ascii="Arial" w:hAnsi="Arial" w:cs="Arial"/>
        </w:rPr>
      </w:pPr>
      <w:r w:rsidRPr="008F57DC">
        <w:rPr>
          <w:rFonts w:ascii="Arial" w:hAnsi="Arial" w:cs="Arial"/>
          <w:b/>
          <w:bCs/>
        </w:rPr>
        <w:t>12.2.</w:t>
      </w:r>
      <w:r w:rsidRPr="008F57DC">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1C405FEC" w14:textId="77777777" w:rsidR="008F57DC" w:rsidRPr="008F57DC" w:rsidRDefault="008F57DC" w:rsidP="008F57DC">
      <w:pPr>
        <w:ind w:firstLine="284"/>
        <w:jc w:val="both"/>
        <w:rPr>
          <w:rFonts w:ascii="Arial" w:hAnsi="Arial" w:cs="Arial"/>
        </w:rPr>
      </w:pPr>
    </w:p>
    <w:p w14:paraId="6CAC964E" w14:textId="77777777" w:rsidR="008F57DC" w:rsidRPr="008F57DC" w:rsidRDefault="008F57DC" w:rsidP="008F57DC">
      <w:pPr>
        <w:ind w:firstLine="284"/>
        <w:jc w:val="both"/>
        <w:rPr>
          <w:rFonts w:ascii="Arial" w:hAnsi="Arial" w:cs="Arial"/>
        </w:rPr>
      </w:pPr>
      <w:r w:rsidRPr="008F57DC">
        <w:rPr>
          <w:rFonts w:ascii="Arial" w:hAnsi="Arial" w:cs="Arial"/>
          <w:b/>
          <w:bCs/>
        </w:rPr>
        <w:t>12.3.</w:t>
      </w:r>
      <w:r w:rsidRPr="008F57DC">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340F29AB" w14:textId="77777777" w:rsidR="008F57DC" w:rsidRPr="008F57DC" w:rsidRDefault="008F57DC" w:rsidP="008F57DC">
      <w:pPr>
        <w:ind w:firstLine="284"/>
        <w:jc w:val="both"/>
        <w:rPr>
          <w:rFonts w:ascii="Arial" w:hAnsi="Arial" w:cs="Arial"/>
        </w:rPr>
      </w:pPr>
      <w:r w:rsidRPr="008F57DC">
        <w:rPr>
          <w:rFonts w:ascii="Arial" w:hAnsi="Arial" w:cs="Arial"/>
        </w:rPr>
        <w:t xml:space="preserve"> </w:t>
      </w:r>
    </w:p>
    <w:p w14:paraId="44BE5E5C" w14:textId="55518904" w:rsidR="008F57DC" w:rsidRPr="008F57DC" w:rsidRDefault="008F57DC" w:rsidP="008F57DC">
      <w:pPr>
        <w:ind w:firstLine="284"/>
        <w:jc w:val="both"/>
        <w:rPr>
          <w:rFonts w:ascii="Arial" w:hAnsi="Arial" w:cs="Arial"/>
        </w:rPr>
      </w:pPr>
      <w:r w:rsidRPr="008F57DC">
        <w:rPr>
          <w:rFonts w:ascii="Arial" w:hAnsi="Arial" w:cs="Arial"/>
          <w:b/>
          <w:bCs/>
        </w:rPr>
        <w:t>12.4.</w:t>
      </w:r>
      <w:r w:rsidRPr="008F57DC">
        <w:rPr>
          <w:rFonts w:ascii="Arial" w:hAnsi="Arial" w:cs="Arial"/>
        </w:rPr>
        <w:t xml:space="preserve"> </w:t>
      </w:r>
      <w:r w:rsidR="006313C3" w:rsidRPr="006313C3">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r w:rsidRPr="008F57DC">
        <w:rPr>
          <w:rFonts w:ascii="Arial" w:hAnsi="Arial" w:cs="Arial"/>
        </w:rPr>
        <w:t>.</w:t>
      </w:r>
    </w:p>
    <w:p w14:paraId="5636D613" w14:textId="77777777" w:rsidR="008F57DC" w:rsidRPr="008F57DC" w:rsidRDefault="008F57DC" w:rsidP="008F57DC">
      <w:pPr>
        <w:ind w:firstLine="284"/>
        <w:jc w:val="both"/>
        <w:rPr>
          <w:rFonts w:ascii="Arial" w:hAnsi="Arial" w:cs="Arial"/>
        </w:rPr>
      </w:pPr>
    </w:p>
    <w:p w14:paraId="5910F473" w14:textId="77777777" w:rsidR="00761FD8" w:rsidRPr="000E0F32" w:rsidRDefault="00761FD8" w:rsidP="00761FD8">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A7ED3D7" w14:textId="77777777" w:rsidR="00761FD8" w:rsidRPr="00FB67A9" w:rsidRDefault="00761FD8" w:rsidP="00761FD8">
      <w:pPr>
        <w:ind w:firstLine="284"/>
        <w:jc w:val="both"/>
        <w:rPr>
          <w:rFonts w:ascii="Arial" w:hAnsi="Arial" w:cs="Arial"/>
        </w:rPr>
      </w:pPr>
    </w:p>
    <w:p w14:paraId="6E91C6CE" w14:textId="77777777" w:rsidR="00761FD8" w:rsidRPr="00FB67A9" w:rsidRDefault="00761FD8" w:rsidP="00761FD8">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6984B5A9" w14:textId="77777777" w:rsidR="00761FD8" w:rsidRPr="00FB67A9" w:rsidRDefault="00761FD8" w:rsidP="00761FD8">
      <w:pPr>
        <w:ind w:firstLine="284"/>
        <w:jc w:val="both"/>
        <w:rPr>
          <w:rFonts w:ascii="Arial" w:hAnsi="Arial" w:cs="Arial"/>
        </w:rPr>
      </w:pPr>
    </w:p>
    <w:p w14:paraId="5482DEC0" w14:textId="2339F2BB" w:rsidR="008F57DC" w:rsidRPr="008F57DC" w:rsidRDefault="00761FD8" w:rsidP="00761FD8">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3BA85EFE" w14:textId="77777777" w:rsidR="008F57DC" w:rsidRPr="008F57DC" w:rsidRDefault="008F57DC" w:rsidP="008F57DC">
      <w:pPr>
        <w:ind w:firstLine="284"/>
        <w:jc w:val="both"/>
        <w:rPr>
          <w:rFonts w:ascii="Arial" w:hAnsi="Arial" w:cs="Arial"/>
          <w:highlight w:val="yellow"/>
        </w:rPr>
      </w:pPr>
    </w:p>
    <w:p w14:paraId="4E3AE45E" w14:textId="77777777" w:rsidR="008F57DC" w:rsidRPr="008F57DC" w:rsidRDefault="008F57DC" w:rsidP="008F57DC">
      <w:pPr>
        <w:ind w:firstLine="284"/>
        <w:jc w:val="both"/>
        <w:rPr>
          <w:rFonts w:ascii="Arial" w:hAnsi="Arial" w:cs="Arial"/>
        </w:rPr>
      </w:pPr>
      <w:r w:rsidRPr="008F57DC">
        <w:rPr>
          <w:rFonts w:ascii="Arial" w:hAnsi="Arial" w:cs="Arial"/>
          <w:b/>
          <w:bCs/>
        </w:rPr>
        <w:t>13. SANÇÕES ADMINISTRATIVAS</w:t>
      </w:r>
    </w:p>
    <w:p w14:paraId="4457C44A" w14:textId="77777777" w:rsidR="008F57DC" w:rsidRPr="008F57DC" w:rsidRDefault="008F57DC" w:rsidP="008F57DC">
      <w:pPr>
        <w:ind w:firstLine="284"/>
        <w:jc w:val="both"/>
        <w:rPr>
          <w:rFonts w:ascii="Arial" w:hAnsi="Arial" w:cs="Arial"/>
          <w:highlight w:val="yellow"/>
        </w:rPr>
      </w:pPr>
    </w:p>
    <w:p w14:paraId="76121210"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 </w:t>
      </w:r>
      <w:r w:rsidRPr="008F57DC">
        <w:rPr>
          <w:rFonts w:ascii="Arial" w:hAnsi="Arial" w:cs="Arial"/>
        </w:rPr>
        <w:t>Comete infração administrativa, nos termos da lei, o licitante que, com dolo ou culpa:</w:t>
      </w:r>
    </w:p>
    <w:p w14:paraId="2E4BDF15" w14:textId="77777777" w:rsidR="008F57DC" w:rsidRPr="008F57DC" w:rsidRDefault="008F57DC" w:rsidP="008F57DC">
      <w:pPr>
        <w:ind w:firstLine="284"/>
        <w:jc w:val="both"/>
        <w:rPr>
          <w:rFonts w:ascii="Arial" w:hAnsi="Arial" w:cs="Arial"/>
        </w:rPr>
      </w:pPr>
    </w:p>
    <w:p w14:paraId="2FB9F86E" w14:textId="77777777" w:rsidR="008F57DC" w:rsidRPr="008F57DC" w:rsidRDefault="008F57DC" w:rsidP="008F57DC">
      <w:pPr>
        <w:ind w:firstLine="284"/>
        <w:jc w:val="both"/>
        <w:rPr>
          <w:rFonts w:ascii="Arial" w:hAnsi="Arial" w:cs="Arial"/>
        </w:rPr>
      </w:pPr>
      <w:r w:rsidRPr="008F57DC">
        <w:rPr>
          <w:rFonts w:ascii="Arial" w:hAnsi="Arial" w:cs="Arial"/>
          <w:b/>
          <w:bCs/>
        </w:rPr>
        <w:t>13.1.1.</w:t>
      </w:r>
      <w:r w:rsidRPr="008F57DC">
        <w:rPr>
          <w:rFonts w:ascii="Arial" w:hAnsi="Arial" w:cs="Arial"/>
        </w:rPr>
        <w:t xml:space="preserve"> </w:t>
      </w:r>
      <w:bookmarkStart w:id="1" w:name="_Ref114668085"/>
      <w:bookmarkStart w:id="2" w:name="_Hlk114652595"/>
      <w:r w:rsidRPr="008F57DC">
        <w:rPr>
          <w:rFonts w:ascii="Arial" w:hAnsi="Arial" w:cs="Arial"/>
        </w:rPr>
        <w:t>deixar de entregar a documentação exigida para o certame ou não entregar qualquer documento que tenha sido solicitado pelo/a pregoeiro/a durante o certame;</w:t>
      </w:r>
      <w:bookmarkEnd w:id="1"/>
    </w:p>
    <w:p w14:paraId="0C7C5899" w14:textId="77777777" w:rsidR="008F57DC" w:rsidRPr="008F57DC" w:rsidRDefault="008F57DC" w:rsidP="008F57DC">
      <w:pPr>
        <w:ind w:firstLine="284"/>
        <w:jc w:val="both"/>
        <w:rPr>
          <w:rFonts w:ascii="Arial" w:hAnsi="Arial" w:cs="Arial"/>
        </w:rPr>
      </w:pPr>
      <w:bookmarkStart w:id="3" w:name="_Ref114668108"/>
    </w:p>
    <w:p w14:paraId="195FA7BF" w14:textId="77777777" w:rsidR="008F57DC" w:rsidRPr="008F57DC" w:rsidRDefault="008F57DC" w:rsidP="008F57DC">
      <w:pPr>
        <w:ind w:firstLine="284"/>
        <w:jc w:val="both"/>
        <w:rPr>
          <w:rFonts w:ascii="Arial" w:hAnsi="Arial" w:cs="Arial"/>
        </w:rPr>
      </w:pPr>
      <w:r w:rsidRPr="008F57DC">
        <w:rPr>
          <w:rFonts w:ascii="Arial" w:hAnsi="Arial" w:cs="Arial"/>
          <w:b/>
          <w:bCs/>
        </w:rPr>
        <w:t>13.1.2.</w:t>
      </w:r>
      <w:r w:rsidRPr="008F57DC">
        <w:rPr>
          <w:rFonts w:ascii="Arial" w:hAnsi="Arial" w:cs="Arial"/>
        </w:rPr>
        <w:t xml:space="preserve"> Salvo em decorrência de fato superveniente devidamente justificado, não mantiver a proposta em especial quando:</w:t>
      </w:r>
      <w:bookmarkEnd w:id="3"/>
    </w:p>
    <w:p w14:paraId="05B30CC7" w14:textId="77777777" w:rsidR="008F57DC" w:rsidRPr="008F57DC" w:rsidRDefault="008F57DC" w:rsidP="008F57DC">
      <w:pPr>
        <w:ind w:firstLine="284"/>
        <w:jc w:val="both"/>
        <w:rPr>
          <w:rFonts w:ascii="Arial" w:hAnsi="Arial" w:cs="Arial"/>
          <w:sz w:val="18"/>
        </w:rPr>
      </w:pPr>
    </w:p>
    <w:p w14:paraId="40FDDF39"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13.1.2.1. </w:t>
      </w:r>
      <w:r w:rsidRPr="008F57DC">
        <w:rPr>
          <w:rFonts w:ascii="Arial" w:hAnsi="Arial" w:cs="Arial"/>
        </w:rPr>
        <w:t xml:space="preserve">não enviar a proposta adequada ao último lance ofertado ou após a negociação; </w:t>
      </w:r>
    </w:p>
    <w:p w14:paraId="666958A2" w14:textId="77777777" w:rsidR="008F57DC" w:rsidRPr="008F57DC" w:rsidRDefault="008F57DC" w:rsidP="008F57DC">
      <w:pPr>
        <w:ind w:firstLine="284"/>
        <w:jc w:val="both"/>
        <w:rPr>
          <w:rFonts w:ascii="Arial" w:hAnsi="Arial" w:cs="Arial"/>
          <w:sz w:val="18"/>
        </w:rPr>
      </w:pPr>
    </w:p>
    <w:p w14:paraId="727A314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13.1.2.2. </w:t>
      </w:r>
      <w:r w:rsidRPr="008F57DC">
        <w:rPr>
          <w:rFonts w:ascii="Arial" w:hAnsi="Arial" w:cs="Arial"/>
        </w:rPr>
        <w:t xml:space="preserve">recusar-se a enviar o detalhamento da proposta quando exigível; </w:t>
      </w:r>
    </w:p>
    <w:p w14:paraId="54C0E58E" w14:textId="77777777" w:rsidR="008F57DC" w:rsidRPr="008F57DC" w:rsidRDefault="008F57DC" w:rsidP="008F57DC">
      <w:pPr>
        <w:ind w:firstLine="284"/>
        <w:jc w:val="both"/>
        <w:rPr>
          <w:rFonts w:ascii="Arial" w:hAnsi="Arial" w:cs="Arial"/>
          <w:sz w:val="18"/>
        </w:rPr>
      </w:pPr>
    </w:p>
    <w:p w14:paraId="0733492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13.1.2.3. </w:t>
      </w:r>
      <w:r w:rsidRPr="008F57DC">
        <w:rPr>
          <w:rFonts w:ascii="Arial" w:hAnsi="Arial" w:cs="Arial"/>
        </w:rPr>
        <w:t xml:space="preserve">pedir para ser desclassificado quando encerrada a etapa competitiva; ou </w:t>
      </w:r>
    </w:p>
    <w:p w14:paraId="5589814E" w14:textId="77777777" w:rsidR="008F57DC" w:rsidRPr="008F57DC" w:rsidRDefault="008F57DC" w:rsidP="008F57DC">
      <w:pPr>
        <w:ind w:firstLine="284"/>
        <w:jc w:val="both"/>
        <w:rPr>
          <w:rFonts w:ascii="Arial" w:hAnsi="Arial" w:cs="Arial"/>
          <w:sz w:val="18"/>
        </w:rPr>
      </w:pPr>
    </w:p>
    <w:p w14:paraId="1732730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13.1.2.4. </w:t>
      </w:r>
      <w:r w:rsidRPr="008F57DC">
        <w:rPr>
          <w:rFonts w:ascii="Arial" w:hAnsi="Arial" w:cs="Arial"/>
        </w:rPr>
        <w:t>deixar de apresentar amostra;</w:t>
      </w:r>
    </w:p>
    <w:p w14:paraId="05732697" w14:textId="77777777" w:rsidR="008F57DC" w:rsidRPr="008F57DC" w:rsidRDefault="008F57DC" w:rsidP="008F57DC">
      <w:pPr>
        <w:ind w:firstLine="284"/>
        <w:jc w:val="both"/>
        <w:rPr>
          <w:rFonts w:ascii="Arial" w:hAnsi="Arial" w:cs="Arial"/>
          <w:sz w:val="18"/>
        </w:rPr>
      </w:pPr>
    </w:p>
    <w:p w14:paraId="2D9C22EF"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13.1.2.5. </w:t>
      </w:r>
      <w:r w:rsidRPr="008F57DC">
        <w:rPr>
          <w:rFonts w:ascii="Arial" w:hAnsi="Arial" w:cs="Arial"/>
        </w:rPr>
        <w:t xml:space="preserve">apresentar proposta ou amostra em desacordo com as especificações do edital; </w:t>
      </w:r>
    </w:p>
    <w:p w14:paraId="59F4E784" w14:textId="77777777" w:rsidR="008F57DC" w:rsidRPr="008F57DC" w:rsidRDefault="008F57DC" w:rsidP="008F57DC">
      <w:pPr>
        <w:ind w:firstLine="284"/>
        <w:jc w:val="both"/>
        <w:rPr>
          <w:rFonts w:ascii="Arial" w:hAnsi="Arial" w:cs="Arial"/>
        </w:rPr>
      </w:pPr>
      <w:bookmarkStart w:id="4" w:name="_Ref114668139"/>
    </w:p>
    <w:p w14:paraId="236291BD" w14:textId="77777777" w:rsidR="008F57DC" w:rsidRPr="008F57DC" w:rsidRDefault="008F57DC" w:rsidP="008F57DC">
      <w:pPr>
        <w:ind w:firstLine="284"/>
        <w:jc w:val="both"/>
        <w:rPr>
          <w:rFonts w:ascii="Arial" w:hAnsi="Arial" w:cs="Arial"/>
        </w:rPr>
      </w:pPr>
      <w:r w:rsidRPr="008F57DC">
        <w:rPr>
          <w:rFonts w:ascii="Arial" w:hAnsi="Arial" w:cs="Arial"/>
          <w:b/>
          <w:bCs/>
        </w:rPr>
        <w:t>13.1.3.</w:t>
      </w:r>
      <w:r w:rsidRPr="008F57DC">
        <w:rPr>
          <w:rFonts w:ascii="Arial" w:hAnsi="Arial" w:cs="Arial"/>
        </w:rPr>
        <w:t xml:space="preserve"> não celebrar o contrato ou não entregar a documentação exigida para a contratação, quando convocado dentro do prazo de validade de sua proposta;</w:t>
      </w:r>
      <w:bookmarkEnd w:id="4"/>
    </w:p>
    <w:p w14:paraId="177DD0E3" w14:textId="77777777" w:rsidR="008F57DC" w:rsidRPr="008F57DC" w:rsidRDefault="008F57DC" w:rsidP="008F57DC">
      <w:pPr>
        <w:ind w:firstLine="284"/>
        <w:jc w:val="both"/>
        <w:rPr>
          <w:rFonts w:ascii="Arial" w:hAnsi="Arial" w:cs="Arial"/>
        </w:rPr>
      </w:pPr>
    </w:p>
    <w:p w14:paraId="50C3440B" w14:textId="77777777" w:rsidR="008F57DC" w:rsidRPr="008F57DC" w:rsidRDefault="008F57DC" w:rsidP="008F57DC">
      <w:pPr>
        <w:ind w:firstLine="284"/>
        <w:jc w:val="both"/>
        <w:rPr>
          <w:rFonts w:ascii="Arial" w:hAnsi="Arial" w:cs="Arial"/>
        </w:rPr>
      </w:pPr>
      <w:r w:rsidRPr="008F57DC">
        <w:rPr>
          <w:rFonts w:ascii="Arial" w:hAnsi="Arial" w:cs="Arial"/>
          <w:b/>
          <w:bCs/>
        </w:rPr>
        <w:t>13.1.3.1.</w:t>
      </w:r>
      <w:r w:rsidRPr="008F57DC">
        <w:rPr>
          <w:rFonts w:ascii="Arial" w:hAnsi="Arial" w:cs="Arial"/>
        </w:rPr>
        <w:t xml:space="preserve"> recusar-se, sem justificativa, a assinar o contrato ou a ata de registro de preço, ou a aceitar ou retirar o instrumento equivalente no prazo estabelecido pela Administração;</w:t>
      </w:r>
    </w:p>
    <w:p w14:paraId="6E1640F2" w14:textId="77777777" w:rsidR="008F57DC" w:rsidRPr="008F57DC" w:rsidRDefault="008F57DC" w:rsidP="008F57DC">
      <w:pPr>
        <w:ind w:firstLine="284"/>
        <w:jc w:val="both"/>
        <w:rPr>
          <w:rFonts w:ascii="Arial" w:hAnsi="Arial" w:cs="Arial"/>
        </w:rPr>
      </w:pPr>
      <w:bookmarkStart w:id="5" w:name="_Ref114668249"/>
    </w:p>
    <w:p w14:paraId="66C673C8" w14:textId="77777777" w:rsidR="008F57DC" w:rsidRPr="008F57DC" w:rsidRDefault="008F57DC" w:rsidP="008F57DC">
      <w:pPr>
        <w:ind w:firstLine="284"/>
        <w:jc w:val="both"/>
        <w:rPr>
          <w:rFonts w:ascii="Arial" w:hAnsi="Arial" w:cs="Arial"/>
        </w:rPr>
      </w:pPr>
      <w:r w:rsidRPr="008F57DC">
        <w:rPr>
          <w:rFonts w:ascii="Arial" w:hAnsi="Arial" w:cs="Arial"/>
          <w:b/>
          <w:bCs/>
        </w:rPr>
        <w:t>13.1.4.</w:t>
      </w:r>
      <w:r w:rsidRPr="008F57DC">
        <w:rPr>
          <w:rFonts w:ascii="Arial" w:hAnsi="Arial" w:cs="Arial"/>
        </w:rPr>
        <w:t xml:space="preserve"> apresentar declaração ou documentação falsa exigida para o certame ou prestar declaração falsa durante a licitação</w:t>
      </w:r>
      <w:bookmarkEnd w:id="5"/>
    </w:p>
    <w:p w14:paraId="6654A0D6" w14:textId="77777777" w:rsidR="008F57DC" w:rsidRPr="008F57DC" w:rsidRDefault="008F57DC" w:rsidP="008F57DC">
      <w:pPr>
        <w:ind w:firstLine="284"/>
        <w:jc w:val="both"/>
        <w:rPr>
          <w:rFonts w:ascii="Arial" w:hAnsi="Arial" w:cs="Arial"/>
        </w:rPr>
      </w:pPr>
      <w:bookmarkStart w:id="6" w:name="_Ref114668245"/>
    </w:p>
    <w:p w14:paraId="57AB2222" w14:textId="77777777" w:rsidR="008F57DC" w:rsidRPr="008F57DC" w:rsidRDefault="008F57DC" w:rsidP="008F57DC">
      <w:pPr>
        <w:ind w:firstLine="284"/>
        <w:jc w:val="both"/>
        <w:rPr>
          <w:rFonts w:ascii="Arial" w:hAnsi="Arial" w:cs="Arial"/>
        </w:rPr>
      </w:pPr>
      <w:r w:rsidRPr="008F57DC">
        <w:rPr>
          <w:rFonts w:ascii="Arial" w:hAnsi="Arial" w:cs="Arial"/>
          <w:b/>
          <w:bCs/>
        </w:rPr>
        <w:t>13.1.5.</w:t>
      </w:r>
      <w:r w:rsidRPr="008F57DC">
        <w:rPr>
          <w:rFonts w:ascii="Arial" w:hAnsi="Arial" w:cs="Arial"/>
        </w:rPr>
        <w:t xml:space="preserve"> fraudar a licitação</w:t>
      </w:r>
      <w:bookmarkEnd w:id="6"/>
    </w:p>
    <w:p w14:paraId="5B495DDF" w14:textId="77777777" w:rsidR="008F57DC" w:rsidRPr="008F57DC" w:rsidRDefault="008F57DC" w:rsidP="008F57DC">
      <w:pPr>
        <w:ind w:firstLine="284"/>
        <w:jc w:val="both"/>
        <w:rPr>
          <w:rFonts w:ascii="Arial" w:hAnsi="Arial" w:cs="Arial"/>
        </w:rPr>
      </w:pPr>
      <w:bookmarkStart w:id="7" w:name="_Ref114668247"/>
    </w:p>
    <w:p w14:paraId="28A326F4" w14:textId="77777777" w:rsidR="008F57DC" w:rsidRPr="008F57DC" w:rsidRDefault="008F57DC" w:rsidP="008F57DC">
      <w:pPr>
        <w:ind w:firstLine="284"/>
        <w:jc w:val="both"/>
        <w:rPr>
          <w:rFonts w:ascii="Arial" w:hAnsi="Arial" w:cs="Arial"/>
        </w:rPr>
      </w:pPr>
      <w:r w:rsidRPr="008F57DC">
        <w:rPr>
          <w:rFonts w:ascii="Arial" w:hAnsi="Arial" w:cs="Arial"/>
          <w:b/>
          <w:bCs/>
        </w:rPr>
        <w:t>13.1.6.</w:t>
      </w:r>
      <w:r w:rsidRPr="008F57DC">
        <w:rPr>
          <w:rFonts w:ascii="Arial" w:hAnsi="Arial" w:cs="Arial"/>
        </w:rPr>
        <w:t xml:space="preserve"> comportar-se de modo inidôneo ou cometer fraude de qualquer natureza, em especial quando:</w:t>
      </w:r>
      <w:bookmarkEnd w:id="7"/>
    </w:p>
    <w:p w14:paraId="161A2A8C" w14:textId="77777777" w:rsidR="008F57DC" w:rsidRPr="008F57DC" w:rsidRDefault="008F57DC" w:rsidP="008F57DC">
      <w:pPr>
        <w:ind w:firstLine="284"/>
        <w:jc w:val="both"/>
        <w:rPr>
          <w:rFonts w:ascii="Arial" w:hAnsi="Arial" w:cs="Arial"/>
          <w:sz w:val="18"/>
        </w:rPr>
      </w:pPr>
    </w:p>
    <w:p w14:paraId="04DEF06A" w14:textId="77777777" w:rsidR="008F57DC" w:rsidRPr="008F57DC" w:rsidRDefault="008F57DC" w:rsidP="008F57DC">
      <w:pPr>
        <w:ind w:firstLine="284"/>
        <w:jc w:val="both"/>
        <w:rPr>
          <w:rFonts w:ascii="Arial" w:hAnsi="Arial" w:cs="Arial"/>
        </w:rPr>
      </w:pPr>
      <w:r w:rsidRPr="008F57DC">
        <w:rPr>
          <w:rFonts w:ascii="Arial" w:hAnsi="Arial" w:cs="Arial"/>
          <w:b/>
          <w:bCs/>
        </w:rPr>
        <w:t>13.1.6.1.</w:t>
      </w:r>
      <w:r w:rsidRPr="008F57DC">
        <w:rPr>
          <w:rFonts w:ascii="Arial" w:hAnsi="Arial" w:cs="Arial"/>
        </w:rPr>
        <w:t xml:space="preserve"> agir em conluio ou em desconformidade com a lei; </w:t>
      </w:r>
    </w:p>
    <w:p w14:paraId="77B9C4C8" w14:textId="77777777" w:rsidR="008F57DC" w:rsidRPr="008F57DC" w:rsidRDefault="008F57DC" w:rsidP="008F57DC">
      <w:pPr>
        <w:ind w:firstLine="284"/>
        <w:jc w:val="both"/>
        <w:rPr>
          <w:rFonts w:ascii="Arial" w:hAnsi="Arial" w:cs="Arial"/>
          <w:sz w:val="18"/>
        </w:rPr>
      </w:pPr>
    </w:p>
    <w:p w14:paraId="2CBF284A" w14:textId="77777777" w:rsidR="008F57DC" w:rsidRPr="008F57DC" w:rsidRDefault="008F57DC" w:rsidP="008F57DC">
      <w:pPr>
        <w:ind w:firstLine="284"/>
        <w:jc w:val="both"/>
        <w:rPr>
          <w:rFonts w:ascii="Arial" w:hAnsi="Arial" w:cs="Arial"/>
        </w:rPr>
      </w:pPr>
      <w:r w:rsidRPr="008F57DC">
        <w:rPr>
          <w:rFonts w:ascii="Arial" w:hAnsi="Arial" w:cs="Arial"/>
          <w:b/>
          <w:bCs/>
        </w:rPr>
        <w:t>13.1.6.2.</w:t>
      </w:r>
      <w:r w:rsidRPr="008F57DC">
        <w:rPr>
          <w:rFonts w:ascii="Arial" w:hAnsi="Arial" w:cs="Arial"/>
        </w:rPr>
        <w:t xml:space="preserve"> induzir deliberadamente a erro no julgamento; </w:t>
      </w:r>
    </w:p>
    <w:p w14:paraId="3C796DA2" w14:textId="77777777" w:rsidR="008F57DC" w:rsidRPr="008F57DC" w:rsidRDefault="008F57DC" w:rsidP="008F57DC">
      <w:pPr>
        <w:ind w:firstLine="284"/>
        <w:jc w:val="both"/>
        <w:rPr>
          <w:rFonts w:ascii="Arial" w:hAnsi="Arial" w:cs="Arial"/>
          <w:sz w:val="18"/>
        </w:rPr>
      </w:pPr>
    </w:p>
    <w:p w14:paraId="196FB606" w14:textId="77777777" w:rsidR="008F57DC" w:rsidRPr="008F57DC" w:rsidRDefault="008F57DC" w:rsidP="008F57DC">
      <w:pPr>
        <w:ind w:firstLine="284"/>
        <w:jc w:val="both"/>
        <w:rPr>
          <w:rFonts w:ascii="Arial" w:hAnsi="Arial" w:cs="Arial"/>
        </w:rPr>
      </w:pPr>
      <w:r w:rsidRPr="008F57DC">
        <w:rPr>
          <w:rFonts w:ascii="Arial" w:hAnsi="Arial" w:cs="Arial"/>
          <w:b/>
          <w:bCs/>
        </w:rPr>
        <w:t>13.1.6.3.</w:t>
      </w:r>
      <w:r w:rsidRPr="008F57DC">
        <w:rPr>
          <w:rFonts w:ascii="Arial" w:hAnsi="Arial" w:cs="Arial"/>
        </w:rPr>
        <w:t xml:space="preserve"> apresentar amostra falsificada ou deteriorada; </w:t>
      </w:r>
    </w:p>
    <w:p w14:paraId="6DA6B34F" w14:textId="77777777" w:rsidR="008F57DC" w:rsidRPr="008F57DC" w:rsidRDefault="008F57DC" w:rsidP="008F57DC">
      <w:pPr>
        <w:ind w:firstLine="284"/>
        <w:jc w:val="both"/>
        <w:rPr>
          <w:rFonts w:ascii="Arial" w:hAnsi="Arial" w:cs="Arial"/>
        </w:rPr>
      </w:pPr>
      <w:bookmarkStart w:id="8" w:name="_Ref114668251"/>
    </w:p>
    <w:p w14:paraId="2F39C135" w14:textId="77777777" w:rsidR="008F57DC" w:rsidRPr="008F57DC" w:rsidRDefault="008F57DC" w:rsidP="008F57DC">
      <w:pPr>
        <w:ind w:firstLine="284"/>
        <w:jc w:val="both"/>
        <w:rPr>
          <w:rFonts w:ascii="Arial" w:hAnsi="Arial" w:cs="Arial"/>
        </w:rPr>
      </w:pPr>
      <w:r w:rsidRPr="008F57DC">
        <w:rPr>
          <w:rFonts w:ascii="Arial" w:hAnsi="Arial" w:cs="Arial"/>
          <w:b/>
          <w:bCs/>
        </w:rPr>
        <w:t>13.1.7.</w:t>
      </w:r>
      <w:r w:rsidRPr="008F57DC">
        <w:rPr>
          <w:rFonts w:ascii="Arial" w:hAnsi="Arial" w:cs="Arial"/>
        </w:rPr>
        <w:t xml:space="preserve"> praticar atos ilícitos com vistas a frustrar os objetivos da licitação</w:t>
      </w:r>
      <w:bookmarkEnd w:id="8"/>
    </w:p>
    <w:p w14:paraId="55B5CA1F" w14:textId="77777777" w:rsidR="008F57DC" w:rsidRPr="008F57DC" w:rsidRDefault="008F57DC" w:rsidP="008F57DC">
      <w:pPr>
        <w:ind w:firstLine="284"/>
        <w:jc w:val="both"/>
        <w:rPr>
          <w:rFonts w:ascii="Arial" w:hAnsi="Arial" w:cs="Arial"/>
        </w:rPr>
      </w:pPr>
      <w:bookmarkStart w:id="9" w:name="_Ref114668252"/>
    </w:p>
    <w:p w14:paraId="3A17E61F" w14:textId="77777777" w:rsidR="008F57DC" w:rsidRPr="008F57DC" w:rsidRDefault="008F57DC" w:rsidP="008F57DC">
      <w:pPr>
        <w:ind w:firstLine="284"/>
        <w:jc w:val="both"/>
        <w:rPr>
          <w:rFonts w:ascii="Arial" w:hAnsi="Arial" w:cs="Arial"/>
        </w:rPr>
      </w:pPr>
      <w:r w:rsidRPr="008F57DC">
        <w:rPr>
          <w:rFonts w:ascii="Arial" w:hAnsi="Arial" w:cs="Arial"/>
          <w:b/>
          <w:bCs/>
        </w:rPr>
        <w:t>13.1.8.</w:t>
      </w:r>
      <w:r w:rsidRPr="008F57DC">
        <w:rPr>
          <w:rFonts w:ascii="Arial" w:hAnsi="Arial" w:cs="Arial"/>
        </w:rPr>
        <w:t xml:space="preserve"> praticar ato lesivo previsto no </w:t>
      </w:r>
      <w:hyperlink r:id="rId18" w:anchor="art5" w:history="1">
        <w:r w:rsidRPr="008F57DC">
          <w:rPr>
            <w:rFonts w:ascii="Arial" w:hAnsi="Arial" w:cs="Arial"/>
          </w:rPr>
          <w:t>art. 5º da Lei n.º 12.846, de 2013</w:t>
        </w:r>
      </w:hyperlink>
      <w:r w:rsidRPr="008F57DC">
        <w:rPr>
          <w:rFonts w:ascii="Arial" w:hAnsi="Arial" w:cs="Arial"/>
        </w:rPr>
        <w:t>.</w:t>
      </w:r>
      <w:bookmarkEnd w:id="9"/>
    </w:p>
    <w:bookmarkEnd w:id="2"/>
    <w:p w14:paraId="41E40B74" w14:textId="77777777" w:rsidR="008F57DC" w:rsidRPr="008F57DC" w:rsidRDefault="008F57DC" w:rsidP="008F57DC">
      <w:pPr>
        <w:ind w:firstLine="284"/>
        <w:jc w:val="both"/>
        <w:rPr>
          <w:rFonts w:ascii="Arial" w:hAnsi="Arial" w:cs="Arial"/>
          <w:highlight w:val="yellow"/>
        </w:rPr>
      </w:pPr>
    </w:p>
    <w:p w14:paraId="649832F6" w14:textId="77777777" w:rsidR="008F57DC" w:rsidRPr="008F57DC" w:rsidRDefault="008F57DC" w:rsidP="008F57DC">
      <w:pPr>
        <w:ind w:firstLine="284"/>
        <w:jc w:val="both"/>
        <w:rPr>
          <w:rFonts w:ascii="Arial" w:hAnsi="Arial" w:cs="Arial"/>
        </w:rPr>
      </w:pPr>
      <w:r w:rsidRPr="008F57DC">
        <w:rPr>
          <w:rFonts w:ascii="Arial" w:hAnsi="Arial" w:cs="Arial"/>
          <w:b/>
          <w:bCs/>
        </w:rPr>
        <w:t>13.2.</w:t>
      </w:r>
      <w:r w:rsidRPr="008F57DC">
        <w:rPr>
          <w:rFonts w:ascii="Arial" w:hAnsi="Arial" w:cs="Arial"/>
        </w:rPr>
        <w:t xml:space="preserve"> A sanção de que trata o subitem poderá ser aplicada juntamente com as multas previstas, garantindo o exercício de prévia e ampla defesa.</w:t>
      </w:r>
    </w:p>
    <w:p w14:paraId="3DE7EEB2" w14:textId="77777777" w:rsidR="008F57DC" w:rsidRPr="008F57DC" w:rsidRDefault="008F57DC" w:rsidP="008F57DC">
      <w:pPr>
        <w:ind w:firstLine="284"/>
        <w:jc w:val="both"/>
        <w:rPr>
          <w:rFonts w:ascii="Arial" w:hAnsi="Arial" w:cs="Arial"/>
        </w:rPr>
      </w:pPr>
    </w:p>
    <w:p w14:paraId="05BCE8A7"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13.2.1. </w:t>
      </w:r>
      <w:r w:rsidRPr="008F57DC">
        <w:rPr>
          <w:rFonts w:ascii="Arial" w:hAnsi="Arial" w:cs="Arial"/>
        </w:rPr>
        <w:t>A sanção de impedimento de participar em licitação e contratar com a Administração Pública poderá ser aplicada também àqueles que:</w:t>
      </w:r>
    </w:p>
    <w:p w14:paraId="3B35F4CF" w14:textId="77777777" w:rsidR="008F57DC" w:rsidRPr="008F57DC" w:rsidRDefault="008F57DC" w:rsidP="008F57DC">
      <w:pPr>
        <w:ind w:firstLine="284"/>
        <w:jc w:val="both"/>
        <w:rPr>
          <w:rFonts w:ascii="Arial" w:hAnsi="Arial" w:cs="Arial"/>
        </w:rPr>
      </w:pPr>
      <w:r w:rsidRPr="008F57DC">
        <w:rPr>
          <w:rFonts w:ascii="Arial" w:hAnsi="Arial" w:cs="Arial"/>
          <w:b/>
          <w:bCs/>
        </w:rPr>
        <w:t>a)</w:t>
      </w:r>
      <w:r w:rsidRPr="008F57DC">
        <w:rPr>
          <w:rFonts w:ascii="Arial" w:hAnsi="Arial" w:cs="Arial"/>
        </w:rPr>
        <w:t xml:space="preserve"> retardarem a execução do Pregão;</w:t>
      </w:r>
    </w:p>
    <w:p w14:paraId="1FFD6E23" w14:textId="77777777" w:rsidR="008F57DC" w:rsidRPr="008F57DC" w:rsidRDefault="008F57DC" w:rsidP="008F57DC">
      <w:pPr>
        <w:ind w:firstLine="284"/>
        <w:jc w:val="both"/>
        <w:rPr>
          <w:rFonts w:ascii="Arial" w:hAnsi="Arial" w:cs="Arial"/>
        </w:rPr>
      </w:pPr>
      <w:r w:rsidRPr="008F57DC">
        <w:rPr>
          <w:rFonts w:ascii="Arial" w:hAnsi="Arial" w:cs="Arial"/>
          <w:b/>
          <w:bCs/>
        </w:rPr>
        <w:t>b)</w:t>
      </w:r>
      <w:r w:rsidRPr="008F57DC">
        <w:rPr>
          <w:rFonts w:ascii="Arial" w:hAnsi="Arial" w:cs="Arial"/>
        </w:rPr>
        <w:t xml:space="preserve"> demonstrarem não possuir idoneidade para contratar com a Administração;</w:t>
      </w:r>
    </w:p>
    <w:p w14:paraId="5876EC63" w14:textId="77777777" w:rsidR="008F57DC" w:rsidRPr="008F57DC" w:rsidRDefault="008F57DC" w:rsidP="008F57DC">
      <w:pPr>
        <w:ind w:firstLine="284"/>
        <w:jc w:val="both"/>
        <w:rPr>
          <w:rFonts w:ascii="Arial" w:eastAsia="Arial" w:hAnsi="Arial" w:cs="Arial"/>
        </w:rPr>
      </w:pPr>
      <w:r w:rsidRPr="008F57DC">
        <w:rPr>
          <w:rFonts w:ascii="Arial" w:hAnsi="Arial" w:cs="Arial"/>
          <w:b/>
          <w:bCs/>
        </w:rPr>
        <w:t xml:space="preserve">c) </w:t>
      </w:r>
      <w:r w:rsidRPr="008F57DC">
        <w:rPr>
          <w:rFonts w:ascii="Arial" w:hAnsi="Arial" w:cs="Arial"/>
        </w:rPr>
        <w:t>fizerem declaração falsa ou cometerem fraude fiscal.</w:t>
      </w:r>
    </w:p>
    <w:p w14:paraId="65576A3A" w14:textId="77777777" w:rsidR="008F57DC" w:rsidRPr="008F57DC" w:rsidRDefault="008F57DC" w:rsidP="008F57DC">
      <w:pPr>
        <w:ind w:firstLine="284"/>
        <w:jc w:val="both"/>
        <w:rPr>
          <w:rFonts w:ascii="Arial" w:hAnsi="Arial" w:cs="Arial"/>
          <w:strike/>
          <w:highlight w:val="yellow"/>
        </w:rPr>
      </w:pPr>
      <w:r w:rsidRPr="008F57DC">
        <w:rPr>
          <w:rFonts w:ascii="Arial" w:eastAsia="Arial" w:hAnsi="Arial" w:cs="Arial"/>
          <w:strike/>
          <w:highlight w:val="yellow"/>
        </w:rPr>
        <w:t xml:space="preserve"> </w:t>
      </w:r>
    </w:p>
    <w:p w14:paraId="65933239" w14:textId="77777777" w:rsidR="008F57DC" w:rsidRPr="008F57DC" w:rsidRDefault="008F57DC" w:rsidP="008F57DC">
      <w:pPr>
        <w:ind w:firstLine="284"/>
        <w:jc w:val="both"/>
        <w:rPr>
          <w:rFonts w:ascii="Arial" w:hAnsi="Arial" w:cs="Arial"/>
        </w:rPr>
      </w:pPr>
      <w:r w:rsidRPr="008F57DC">
        <w:rPr>
          <w:rFonts w:ascii="Arial" w:hAnsi="Arial" w:cs="Arial"/>
          <w:b/>
          <w:bCs/>
        </w:rPr>
        <w:t>13.3.</w:t>
      </w:r>
      <w:r w:rsidRPr="008F57DC">
        <w:rPr>
          <w:rFonts w:ascii="Arial" w:hAnsi="Arial" w:cs="Arial"/>
        </w:rPr>
        <w:t xml:space="preserve"> Com fulcro na </w:t>
      </w:r>
      <w:hyperlink r:id="rId19" w:history="1">
        <w:r w:rsidRPr="008F57DC">
          <w:rPr>
            <w:rFonts w:ascii="Arial" w:hAnsi="Arial" w:cs="Arial"/>
            <w:u w:val="single"/>
          </w:rPr>
          <w:t>Lei nº 14.133, de 2021</w:t>
        </w:r>
      </w:hyperlink>
      <w:r w:rsidRPr="008F57DC">
        <w:rPr>
          <w:rFonts w:ascii="Arial" w:hAnsi="Arial" w:cs="Arial"/>
        </w:rPr>
        <w:t>, a Administração poderá, garantida a prévia defesa, aplicar aos licitante e/ou adjudicatários as seguintes sanções, sem prejuízo das responsabilidades civil e criminal:</w:t>
      </w:r>
    </w:p>
    <w:p w14:paraId="5AFA97E9" w14:textId="77777777" w:rsidR="008F57DC" w:rsidRPr="008F57DC" w:rsidRDefault="008F57DC" w:rsidP="008F57DC">
      <w:pPr>
        <w:ind w:firstLine="284"/>
        <w:jc w:val="both"/>
        <w:rPr>
          <w:rFonts w:ascii="Arial" w:hAnsi="Arial" w:cs="Arial"/>
          <w:highlight w:val="yellow"/>
        </w:rPr>
      </w:pPr>
    </w:p>
    <w:p w14:paraId="5AA2B25D" w14:textId="77777777" w:rsidR="008F57DC" w:rsidRPr="008F57DC" w:rsidRDefault="008F57DC" w:rsidP="008F57DC">
      <w:pPr>
        <w:ind w:firstLine="284"/>
        <w:jc w:val="both"/>
        <w:rPr>
          <w:rFonts w:ascii="Arial" w:hAnsi="Arial" w:cs="Arial"/>
        </w:rPr>
      </w:pPr>
      <w:r w:rsidRPr="008F57DC">
        <w:rPr>
          <w:rFonts w:ascii="Arial" w:hAnsi="Arial" w:cs="Arial"/>
          <w:b/>
          <w:bCs/>
        </w:rPr>
        <w:t>13.3.1.</w:t>
      </w:r>
      <w:r w:rsidRPr="008F57DC">
        <w:rPr>
          <w:rFonts w:ascii="Arial" w:hAnsi="Arial" w:cs="Arial"/>
        </w:rPr>
        <w:t xml:space="preserve"> advertência;</w:t>
      </w:r>
    </w:p>
    <w:p w14:paraId="2EA18921" w14:textId="77777777" w:rsidR="008F57DC" w:rsidRPr="008F57DC" w:rsidRDefault="008F57DC" w:rsidP="008F57DC">
      <w:pPr>
        <w:ind w:firstLine="284"/>
        <w:jc w:val="both"/>
        <w:rPr>
          <w:rFonts w:ascii="Arial" w:hAnsi="Arial" w:cs="Arial"/>
        </w:rPr>
      </w:pPr>
    </w:p>
    <w:p w14:paraId="06168DAF" w14:textId="77777777" w:rsidR="008F57DC" w:rsidRPr="008F57DC" w:rsidRDefault="008F57DC" w:rsidP="008F57DC">
      <w:pPr>
        <w:ind w:firstLine="284"/>
        <w:jc w:val="both"/>
        <w:rPr>
          <w:rFonts w:ascii="Arial" w:hAnsi="Arial" w:cs="Arial"/>
        </w:rPr>
      </w:pPr>
      <w:r w:rsidRPr="008F57DC">
        <w:rPr>
          <w:rFonts w:ascii="Arial" w:hAnsi="Arial" w:cs="Arial"/>
          <w:b/>
          <w:bCs/>
        </w:rPr>
        <w:t>13.3.2.</w:t>
      </w:r>
      <w:r w:rsidRPr="008F57DC">
        <w:rPr>
          <w:rFonts w:ascii="Arial" w:hAnsi="Arial" w:cs="Arial"/>
        </w:rPr>
        <w:t xml:space="preserve"> multa de mora; </w:t>
      </w:r>
    </w:p>
    <w:p w14:paraId="2A462C1F" w14:textId="77777777" w:rsidR="008F57DC" w:rsidRPr="008F57DC" w:rsidRDefault="008F57DC" w:rsidP="008F57DC">
      <w:pPr>
        <w:ind w:firstLine="284"/>
        <w:jc w:val="both"/>
        <w:rPr>
          <w:rFonts w:ascii="Arial" w:hAnsi="Arial" w:cs="Arial"/>
        </w:rPr>
      </w:pPr>
    </w:p>
    <w:p w14:paraId="611767EB" w14:textId="77777777" w:rsidR="008F57DC" w:rsidRPr="008F57DC" w:rsidRDefault="008F57DC" w:rsidP="008F57DC">
      <w:pPr>
        <w:ind w:firstLine="284"/>
        <w:jc w:val="both"/>
        <w:rPr>
          <w:rFonts w:ascii="Arial" w:hAnsi="Arial" w:cs="Arial"/>
        </w:rPr>
      </w:pPr>
      <w:r w:rsidRPr="008F57DC">
        <w:rPr>
          <w:rFonts w:ascii="Arial" w:hAnsi="Arial" w:cs="Arial"/>
          <w:b/>
          <w:bCs/>
        </w:rPr>
        <w:t>13.3.2.1.</w:t>
      </w:r>
      <w:r w:rsidRPr="008F57DC">
        <w:rPr>
          <w:rFonts w:ascii="Arial" w:hAnsi="Arial" w:cs="Arial"/>
        </w:rPr>
        <w:t xml:space="preserve"> multa de 10% (dez por cento) sobre a parcela remanescente, no caso de inexecução parcial de contrato;</w:t>
      </w:r>
    </w:p>
    <w:p w14:paraId="59FA8739" w14:textId="77777777" w:rsidR="008F57DC" w:rsidRPr="008F57DC" w:rsidRDefault="008F57DC" w:rsidP="008F57DC">
      <w:pPr>
        <w:ind w:firstLine="284"/>
        <w:jc w:val="both"/>
        <w:rPr>
          <w:rFonts w:ascii="Arial" w:hAnsi="Arial" w:cs="Arial"/>
        </w:rPr>
      </w:pPr>
    </w:p>
    <w:p w14:paraId="7B228246" w14:textId="77777777" w:rsidR="008F57DC" w:rsidRPr="008F57DC" w:rsidRDefault="008F57DC" w:rsidP="008F57DC">
      <w:pPr>
        <w:ind w:firstLine="284"/>
        <w:jc w:val="both"/>
        <w:rPr>
          <w:rFonts w:ascii="Arial" w:hAnsi="Arial" w:cs="Arial"/>
        </w:rPr>
      </w:pPr>
      <w:r w:rsidRPr="008F57DC">
        <w:rPr>
          <w:rFonts w:ascii="Arial" w:hAnsi="Arial" w:cs="Arial"/>
          <w:b/>
          <w:bCs/>
        </w:rPr>
        <w:t>13.3.2.2.</w:t>
      </w:r>
      <w:r w:rsidRPr="008F57DC">
        <w:rPr>
          <w:rFonts w:ascii="Arial" w:hAnsi="Arial" w:cs="Arial"/>
        </w:rPr>
        <w:t xml:space="preserve"> multa de 1% (um por cento), por dia de atraso, sobre o valor correspondente à entrega que estiver em desacordo com os prazos estipulados, até o limite de 10 (dez) dias;</w:t>
      </w:r>
    </w:p>
    <w:p w14:paraId="75ECBF32" w14:textId="77777777" w:rsidR="008F57DC" w:rsidRPr="008F57DC" w:rsidRDefault="008F57DC" w:rsidP="008F57DC">
      <w:pPr>
        <w:ind w:firstLine="284"/>
        <w:jc w:val="both"/>
        <w:rPr>
          <w:rFonts w:ascii="Arial" w:hAnsi="Arial" w:cs="Arial"/>
        </w:rPr>
      </w:pPr>
    </w:p>
    <w:p w14:paraId="166FE677" w14:textId="77777777" w:rsidR="008F57DC" w:rsidRPr="008F57DC" w:rsidRDefault="008F57DC" w:rsidP="008F57DC">
      <w:pPr>
        <w:ind w:firstLine="284"/>
        <w:jc w:val="both"/>
        <w:rPr>
          <w:rFonts w:ascii="Arial" w:hAnsi="Arial" w:cs="Arial"/>
        </w:rPr>
      </w:pPr>
      <w:r w:rsidRPr="008F57DC">
        <w:rPr>
          <w:rFonts w:ascii="Arial" w:hAnsi="Arial" w:cs="Arial"/>
          <w:b/>
          <w:bCs/>
        </w:rPr>
        <w:t>13.3.2.3.</w:t>
      </w:r>
      <w:r w:rsidRPr="008F57DC">
        <w:rPr>
          <w:rFonts w:ascii="Arial" w:hAnsi="Arial" w:cs="Arial"/>
        </w:rPr>
        <w:t xml:space="preserve"> multa de 20% (vinte por cento) sobre o valor total do contrato, no caso de sua inexecução total;</w:t>
      </w:r>
    </w:p>
    <w:p w14:paraId="5DE91C19" w14:textId="77777777" w:rsidR="008F57DC" w:rsidRPr="008F57DC" w:rsidRDefault="008F57DC" w:rsidP="008F57DC">
      <w:pPr>
        <w:ind w:firstLine="284"/>
        <w:jc w:val="both"/>
        <w:rPr>
          <w:rFonts w:ascii="Arial" w:hAnsi="Arial" w:cs="Arial"/>
        </w:rPr>
      </w:pPr>
    </w:p>
    <w:p w14:paraId="52E7E61D" w14:textId="77777777" w:rsidR="008F57DC" w:rsidRPr="008F57DC" w:rsidRDefault="008F57DC" w:rsidP="008F57DC">
      <w:pPr>
        <w:ind w:firstLine="284"/>
        <w:jc w:val="both"/>
        <w:rPr>
          <w:rFonts w:ascii="Arial" w:hAnsi="Arial" w:cs="Arial"/>
        </w:rPr>
      </w:pPr>
      <w:r w:rsidRPr="008F57DC">
        <w:rPr>
          <w:rFonts w:ascii="Arial" w:hAnsi="Arial" w:cs="Arial"/>
          <w:b/>
          <w:bCs/>
        </w:rPr>
        <w:t>13.3.2.4.</w:t>
      </w:r>
      <w:r w:rsidRPr="008F57DC">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2573CA1E" w14:textId="77777777" w:rsidR="008F57DC" w:rsidRPr="008F57DC" w:rsidRDefault="008F57DC" w:rsidP="008F57DC">
      <w:pPr>
        <w:ind w:firstLine="284"/>
        <w:jc w:val="both"/>
        <w:rPr>
          <w:rFonts w:ascii="Arial" w:hAnsi="Arial" w:cs="Arial"/>
        </w:rPr>
      </w:pPr>
    </w:p>
    <w:p w14:paraId="661DA3BC" w14:textId="77777777" w:rsidR="008F57DC" w:rsidRPr="008F57DC" w:rsidRDefault="008F57DC" w:rsidP="008F57DC">
      <w:pPr>
        <w:ind w:firstLine="284"/>
        <w:jc w:val="both"/>
        <w:rPr>
          <w:rFonts w:ascii="Arial" w:hAnsi="Arial" w:cs="Arial"/>
        </w:rPr>
      </w:pPr>
      <w:r w:rsidRPr="008F57DC">
        <w:rPr>
          <w:rFonts w:ascii="Arial" w:hAnsi="Arial" w:cs="Arial"/>
          <w:b/>
          <w:bCs/>
        </w:rPr>
        <w:t>13.3.2.5.</w:t>
      </w:r>
      <w:r w:rsidRPr="008F57DC">
        <w:rPr>
          <w:rFonts w:ascii="Arial" w:hAnsi="Arial" w:cs="Arial"/>
        </w:rPr>
        <w:t xml:space="preserve"> multa de 20% (vinte por cento) sobre o valor total do contrato, no caso recusa injustificada de assinar/receber o contrato.</w:t>
      </w:r>
    </w:p>
    <w:p w14:paraId="1A1F3E0A" w14:textId="77777777" w:rsidR="008F57DC" w:rsidRPr="008F57DC" w:rsidRDefault="008F57DC" w:rsidP="008F57DC">
      <w:pPr>
        <w:ind w:firstLine="284"/>
        <w:jc w:val="both"/>
        <w:rPr>
          <w:rFonts w:ascii="Arial" w:hAnsi="Arial" w:cs="Arial"/>
        </w:rPr>
      </w:pPr>
    </w:p>
    <w:p w14:paraId="3B9BB7D6" w14:textId="77777777" w:rsidR="008F57DC" w:rsidRPr="008F57DC" w:rsidRDefault="008F57DC" w:rsidP="008F57DC">
      <w:pPr>
        <w:ind w:firstLine="284"/>
        <w:jc w:val="both"/>
        <w:rPr>
          <w:rFonts w:ascii="Arial" w:hAnsi="Arial" w:cs="Arial"/>
        </w:rPr>
      </w:pPr>
      <w:r w:rsidRPr="008F57DC">
        <w:rPr>
          <w:rFonts w:ascii="Arial" w:hAnsi="Arial" w:cs="Arial"/>
          <w:b/>
          <w:bCs/>
        </w:rPr>
        <w:t>13.4.</w:t>
      </w:r>
      <w:r w:rsidRPr="008F57DC">
        <w:rPr>
          <w:rFonts w:ascii="Arial" w:hAnsi="Arial" w:cs="Arial"/>
        </w:rPr>
        <w:t xml:space="preserve"> As multas são independentes entre si; a aplicação de uma, não exclui a aplicação de outras, bem como das demais penalidades previstas em lei.</w:t>
      </w:r>
    </w:p>
    <w:p w14:paraId="5FE85B0A" w14:textId="77777777" w:rsidR="008F57DC" w:rsidRPr="008F57DC" w:rsidRDefault="008F57DC" w:rsidP="008F57DC">
      <w:pPr>
        <w:ind w:firstLine="284"/>
        <w:jc w:val="both"/>
        <w:rPr>
          <w:rFonts w:ascii="Arial" w:hAnsi="Arial" w:cs="Arial"/>
        </w:rPr>
      </w:pPr>
    </w:p>
    <w:p w14:paraId="6FF987B7" w14:textId="1C6BBEAE" w:rsidR="008F57DC" w:rsidRPr="008F57DC" w:rsidRDefault="008F57DC" w:rsidP="008F57DC">
      <w:pPr>
        <w:keepLines/>
        <w:ind w:firstLine="284"/>
        <w:jc w:val="both"/>
        <w:rPr>
          <w:rFonts w:ascii="Arial" w:hAnsi="Arial" w:cs="Arial"/>
        </w:rPr>
      </w:pPr>
      <w:r w:rsidRPr="008F57DC">
        <w:rPr>
          <w:rFonts w:ascii="Arial" w:hAnsi="Arial" w:cs="Arial"/>
          <w:b/>
          <w:bCs/>
        </w:rPr>
        <w:t>13.5.</w:t>
      </w:r>
      <w:r w:rsidRPr="008F57DC">
        <w:rPr>
          <w:rFonts w:ascii="Arial" w:hAnsi="Arial" w:cs="Arial"/>
        </w:rPr>
        <w:t xml:space="preserve"> Os prazos para defesa prévia serão de </w:t>
      </w:r>
      <w:r w:rsidR="00AD257B">
        <w:rPr>
          <w:rFonts w:ascii="Arial" w:hAnsi="Arial" w:cs="Arial"/>
        </w:rPr>
        <w:t>15 (cinco) dias úteis</w:t>
      </w:r>
      <w:r w:rsidRPr="008F57DC">
        <w:rPr>
          <w:rFonts w:ascii="Arial" w:hAnsi="Arial" w:cs="Arial"/>
        </w:rPr>
        <w:t>.</w:t>
      </w:r>
    </w:p>
    <w:p w14:paraId="52D865B3" w14:textId="77777777" w:rsidR="008F57DC" w:rsidRPr="008F57DC" w:rsidRDefault="008F57DC" w:rsidP="008F57DC">
      <w:pPr>
        <w:keepLines/>
        <w:ind w:firstLine="284"/>
        <w:jc w:val="both"/>
        <w:rPr>
          <w:rFonts w:ascii="Arial" w:hAnsi="Arial" w:cs="Arial"/>
        </w:rPr>
      </w:pPr>
    </w:p>
    <w:p w14:paraId="52C2655C" w14:textId="77777777" w:rsidR="008F57DC" w:rsidRPr="008F57DC" w:rsidRDefault="008F57DC" w:rsidP="008F57DC">
      <w:pPr>
        <w:keepLines/>
        <w:ind w:firstLine="284"/>
        <w:jc w:val="both"/>
        <w:rPr>
          <w:rFonts w:ascii="Arial" w:hAnsi="Arial" w:cs="Arial"/>
        </w:rPr>
      </w:pPr>
      <w:r w:rsidRPr="008F57DC">
        <w:rPr>
          <w:rFonts w:ascii="Arial" w:hAnsi="Arial" w:cs="Arial"/>
          <w:b/>
          <w:bCs/>
        </w:rPr>
        <w:t>13.6.</w:t>
      </w:r>
      <w:r w:rsidRPr="008F57DC">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06B75264" w14:textId="77777777" w:rsidR="008F57DC" w:rsidRPr="008F57DC" w:rsidRDefault="008F57DC" w:rsidP="008F57DC">
      <w:pPr>
        <w:ind w:firstLine="284"/>
        <w:jc w:val="both"/>
        <w:rPr>
          <w:rFonts w:ascii="Arial" w:hAnsi="Arial" w:cs="Arial"/>
        </w:rPr>
      </w:pPr>
    </w:p>
    <w:p w14:paraId="41E0833F"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3</w:t>
      </w:r>
      <w:r w:rsidRPr="008F57DC">
        <w:rPr>
          <w:rFonts w:ascii="Arial" w:hAnsi="Arial" w:cs="Arial"/>
          <w:b/>
          <w:bCs/>
          <w:lang w:val="x-none"/>
        </w:rPr>
        <w:t>.7.</w:t>
      </w:r>
      <w:r w:rsidRPr="008F57DC">
        <w:rPr>
          <w:rFonts w:ascii="Arial" w:hAnsi="Arial" w:cs="Arial"/>
          <w:lang w:val="x-none"/>
        </w:rPr>
        <w:t xml:space="preserve"> Nenhuma sanção será aplicada sem o devido processo administrativo, que prevê defesa prévia do interessado e recurso nos prazos definidos em lei, sendo-lhe facultado vista ao processo.</w:t>
      </w:r>
    </w:p>
    <w:p w14:paraId="5D17D536" w14:textId="77777777" w:rsidR="008F57DC" w:rsidRPr="008F57DC" w:rsidRDefault="008F57DC" w:rsidP="008F57DC">
      <w:pPr>
        <w:ind w:firstLine="284"/>
        <w:jc w:val="both"/>
        <w:rPr>
          <w:rFonts w:ascii="Arial" w:hAnsi="Arial" w:cs="Arial"/>
        </w:rPr>
      </w:pPr>
    </w:p>
    <w:p w14:paraId="765B63D6" w14:textId="77777777" w:rsidR="008F57DC" w:rsidRPr="008F57DC" w:rsidRDefault="008F57DC" w:rsidP="008F57DC">
      <w:pPr>
        <w:ind w:firstLine="284"/>
        <w:jc w:val="both"/>
        <w:rPr>
          <w:rFonts w:ascii="Arial" w:hAnsi="Arial" w:cs="Arial"/>
        </w:rPr>
      </w:pPr>
      <w:r w:rsidRPr="008F57DC">
        <w:rPr>
          <w:rFonts w:ascii="Arial" w:hAnsi="Arial" w:cs="Arial"/>
          <w:b/>
          <w:bCs/>
        </w:rPr>
        <w:t>13.8.</w:t>
      </w:r>
      <w:r w:rsidRPr="008F57DC">
        <w:rPr>
          <w:rFonts w:ascii="Arial" w:hAnsi="Arial" w:cs="Arial"/>
        </w:rPr>
        <w:t xml:space="preserve"> Pelo descumprimento de quaisquer cláusulas ou condições do contrato, as multas e penalidade serão elevadas em dobro, em caso de reincidência.</w:t>
      </w:r>
    </w:p>
    <w:p w14:paraId="2B12062C" w14:textId="77777777" w:rsidR="008F57DC" w:rsidRPr="008F57DC" w:rsidRDefault="008F57DC" w:rsidP="008F57DC">
      <w:pPr>
        <w:ind w:firstLine="284"/>
        <w:jc w:val="both"/>
        <w:rPr>
          <w:rFonts w:ascii="Arial" w:hAnsi="Arial" w:cs="Arial"/>
        </w:rPr>
      </w:pPr>
    </w:p>
    <w:p w14:paraId="6D83A285" w14:textId="77777777" w:rsidR="008F57DC" w:rsidRPr="008F57DC" w:rsidRDefault="008F57DC" w:rsidP="008F57DC">
      <w:pPr>
        <w:ind w:firstLine="284"/>
        <w:jc w:val="both"/>
        <w:rPr>
          <w:rFonts w:ascii="Arial" w:hAnsi="Arial" w:cs="Arial"/>
          <w:b/>
          <w:bCs/>
        </w:rPr>
      </w:pPr>
      <w:r w:rsidRPr="008F57DC">
        <w:rPr>
          <w:rFonts w:ascii="Arial" w:hAnsi="Arial" w:cs="Arial"/>
          <w:b/>
          <w:bCs/>
        </w:rPr>
        <w:t>13.9. A aplicação das sanções previstas neste edital não exclui, em hipótese alguma, a obrigação de reparação integral dos danos causados.</w:t>
      </w:r>
    </w:p>
    <w:p w14:paraId="5E7FB4C1" w14:textId="77777777" w:rsidR="008F57DC" w:rsidRPr="008F57DC" w:rsidRDefault="008F57DC" w:rsidP="008F57DC">
      <w:pPr>
        <w:ind w:firstLine="284"/>
        <w:rPr>
          <w:rFonts w:ascii="Arial" w:hAnsi="Arial" w:cs="Arial"/>
          <w:highlight w:val="yellow"/>
        </w:rPr>
      </w:pPr>
    </w:p>
    <w:p w14:paraId="644639D6" w14:textId="77777777" w:rsidR="008F57DC" w:rsidRPr="008F57DC" w:rsidRDefault="008F57DC" w:rsidP="008F57DC">
      <w:pPr>
        <w:ind w:firstLine="284"/>
        <w:jc w:val="both"/>
        <w:rPr>
          <w:rFonts w:ascii="Arial" w:hAnsi="Arial" w:cs="Arial"/>
        </w:rPr>
      </w:pPr>
      <w:r w:rsidRPr="008F57DC">
        <w:rPr>
          <w:rFonts w:ascii="Arial" w:hAnsi="Arial" w:cs="Arial"/>
          <w:b/>
          <w:bCs/>
        </w:rPr>
        <w:t>14. DA ATA DE REGISTROS DE PREÇOS</w:t>
      </w:r>
    </w:p>
    <w:p w14:paraId="7525ABE4" w14:textId="77777777" w:rsidR="008F57DC" w:rsidRPr="008F57DC" w:rsidRDefault="008F57DC" w:rsidP="008F57DC">
      <w:pPr>
        <w:ind w:firstLine="284"/>
        <w:jc w:val="both"/>
        <w:rPr>
          <w:rFonts w:ascii="Arial" w:hAnsi="Arial" w:cs="Arial"/>
        </w:rPr>
      </w:pPr>
    </w:p>
    <w:p w14:paraId="4140524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14.1. </w:t>
      </w:r>
      <w:r w:rsidRPr="008F57DC">
        <w:rPr>
          <w:rFonts w:ascii="Arial" w:hAnsi="Arial" w:cs="Arial"/>
        </w:rPr>
        <w:t>Homologado o resultado da licitação, a Unidade Requisitante, gerenciadora desta Ata, respeitada a ordem de classificação, convocará os interessados para assinatura da Ata de Registro de Preços que, após cumpridos os requisitos de publicidade, terá efeito de compromisso de fornecimento nas condições estabelecidas.</w:t>
      </w:r>
    </w:p>
    <w:p w14:paraId="5BA1186D" w14:textId="77777777" w:rsidR="008F57DC" w:rsidRPr="008F57DC" w:rsidRDefault="008F57DC" w:rsidP="008F57DC">
      <w:pPr>
        <w:ind w:firstLine="284"/>
        <w:jc w:val="both"/>
        <w:rPr>
          <w:rFonts w:ascii="Arial" w:hAnsi="Arial" w:cs="Arial"/>
        </w:rPr>
      </w:pPr>
    </w:p>
    <w:p w14:paraId="4E32F500" w14:textId="1330A7C1" w:rsidR="008F57DC" w:rsidRPr="008F57DC" w:rsidRDefault="008F57DC" w:rsidP="008F57DC">
      <w:pPr>
        <w:ind w:firstLine="284"/>
        <w:jc w:val="both"/>
        <w:rPr>
          <w:rFonts w:ascii="Arial" w:hAnsi="Arial" w:cs="Arial"/>
        </w:rPr>
      </w:pPr>
      <w:r w:rsidRPr="008F57DC">
        <w:rPr>
          <w:rFonts w:ascii="Arial" w:hAnsi="Arial" w:cs="Arial"/>
          <w:b/>
          <w:bCs/>
        </w:rPr>
        <w:t xml:space="preserve">14.2. </w:t>
      </w:r>
      <w:r w:rsidRPr="008F57DC">
        <w:rPr>
          <w:rFonts w:ascii="Arial" w:hAnsi="Arial" w:cs="Arial"/>
        </w:rPr>
        <w:t>As convocações de que trata o item anterior deverão ser atendidas no prazo máximo de</w:t>
      </w:r>
      <w:r w:rsidR="00FD42F1">
        <w:rPr>
          <w:rFonts w:ascii="Arial" w:hAnsi="Arial" w:cs="Arial"/>
        </w:rPr>
        <w:t xml:space="preserve"> 05 (cinco)</w:t>
      </w:r>
      <w:r w:rsidRPr="008F57DC">
        <w:rPr>
          <w:rFonts w:ascii="Arial" w:hAnsi="Arial" w:cs="Arial"/>
        </w:rPr>
        <w:t xml:space="preserve"> dias úteis, prorrogáveis </w:t>
      </w:r>
      <w:r w:rsidR="00824E03">
        <w:rPr>
          <w:rFonts w:ascii="Arial" w:hAnsi="Arial" w:cs="Arial"/>
        </w:rPr>
        <w:t>por</w:t>
      </w:r>
      <w:r w:rsidRPr="008F57DC">
        <w:rPr>
          <w:rFonts w:ascii="Arial" w:hAnsi="Arial" w:cs="Arial"/>
        </w:rPr>
        <w:t xml:space="preserve"> apenas uma única vez a critério da Administração, sob pena de decair o direito à contratação, sem prejuízo das sanções previstas neste Edital.</w:t>
      </w:r>
    </w:p>
    <w:p w14:paraId="13EDCDF4" w14:textId="77777777" w:rsidR="008F57DC" w:rsidRPr="008F57DC" w:rsidRDefault="008F57DC" w:rsidP="008F57DC">
      <w:pPr>
        <w:ind w:firstLine="284"/>
        <w:jc w:val="both"/>
        <w:rPr>
          <w:rFonts w:ascii="Arial" w:hAnsi="Arial" w:cs="Arial"/>
        </w:rPr>
      </w:pPr>
    </w:p>
    <w:p w14:paraId="48B996EC" w14:textId="6360FB70" w:rsidR="008F57DC" w:rsidRPr="008F57DC" w:rsidRDefault="008F57DC" w:rsidP="008F57DC">
      <w:pPr>
        <w:ind w:firstLine="284"/>
        <w:jc w:val="both"/>
        <w:rPr>
          <w:rFonts w:ascii="Arial" w:hAnsi="Arial" w:cs="Arial"/>
        </w:rPr>
      </w:pPr>
      <w:r w:rsidRPr="008F57DC">
        <w:rPr>
          <w:rFonts w:ascii="Arial" w:hAnsi="Arial" w:cs="Arial"/>
          <w:b/>
          <w:bCs/>
        </w:rPr>
        <w:t>14.</w:t>
      </w:r>
      <w:r w:rsidR="0031449D">
        <w:rPr>
          <w:rFonts w:ascii="Arial" w:hAnsi="Arial" w:cs="Arial"/>
          <w:b/>
          <w:bCs/>
        </w:rPr>
        <w:t>3</w:t>
      </w:r>
      <w:r w:rsidRPr="008F57DC">
        <w:rPr>
          <w:rFonts w:ascii="Arial" w:hAnsi="Arial" w:cs="Arial"/>
          <w:b/>
          <w:bCs/>
        </w:rPr>
        <w:t>.</w:t>
      </w:r>
      <w:r w:rsidRPr="008F57DC">
        <w:rPr>
          <w:rFonts w:ascii="Arial" w:hAnsi="Arial" w:cs="Arial"/>
        </w:rPr>
        <w:t xml:space="preserve"> Sempre que o licitante vencedor não atender à convocação, nos termos defini</w:t>
      </w:r>
      <w:r w:rsidR="00824E03">
        <w:rPr>
          <w:rFonts w:ascii="Arial" w:hAnsi="Arial" w:cs="Arial"/>
        </w:rPr>
        <w:t>d</w:t>
      </w:r>
      <w:r w:rsidRPr="008F57DC">
        <w:rPr>
          <w:rFonts w:ascii="Arial" w:hAnsi="Arial" w:cs="Arial"/>
        </w:rPr>
        <w:t>os no subitem 14.2., é facultado à Administração, dentro do prazo e condições estabelecidos, convocar remanescentes, na ordem de classificação, para fazê-lo em igual prazo ou revogar o item específico, respectivo ou a licitação.</w:t>
      </w:r>
    </w:p>
    <w:p w14:paraId="12DFC5C3" w14:textId="77777777" w:rsidR="008F57DC" w:rsidRPr="008F57DC" w:rsidRDefault="008F57DC" w:rsidP="008F57DC">
      <w:pPr>
        <w:ind w:firstLine="284"/>
        <w:jc w:val="both"/>
        <w:rPr>
          <w:rFonts w:ascii="Arial" w:hAnsi="Arial" w:cs="Arial"/>
        </w:rPr>
      </w:pPr>
    </w:p>
    <w:p w14:paraId="2DB27E24" w14:textId="0A61F25B" w:rsidR="008F57DC" w:rsidRPr="008F57DC" w:rsidRDefault="008F57DC" w:rsidP="008F57DC">
      <w:pPr>
        <w:ind w:firstLine="284"/>
        <w:jc w:val="both"/>
        <w:rPr>
          <w:rFonts w:ascii="Arial" w:hAnsi="Arial" w:cs="Arial"/>
        </w:rPr>
      </w:pPr>
      <w:r w:rsidRPr="008F57DC">
        <w:rPr>
          <w:rFonts w:ascii="Arial" w:hAnsi="Arial" w:cs="Arial"/>
          <w:b/>
          <w:bCs/>
        </w:rPr>
        <w:t>14.</w:t>
      </w:r>
      <w:r w:rsidR="0031449D">
        <w:rPr>
          <w:rFonts w:ascii="Arial" w:hAnsi="Arial" w:cs="Arial"/>
          <w:b/>
          <w:bCs/>
        </w:rPr>
        <w:t>3</w:t>
      </w:r>
      <w:r w:rsidRPr="008F57DC">
        <w:rPr>
          <w:rFonts w:ascii="Arial" w:hAnsi="Arial" w:cs="Arial"/>
          <w:b/>
          <w:bCs/>
        </w:rPr>
        <w:t xml:space="preserve">.1. </w:t>
      </w:r>
      <w:r w:rsidRPr="008F57DC">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339DFCAD" w14:textId="77777777" w:rsidR="008F57DC" w:rsidRPr="008F57DC" w:rsidRDefault="008F57DC" w:rsidP="008F57DC">
      <w:pPr>
        <w:ind w:firstLine="284"/>
        <w:jc w:val="both"/>
        <w:rPr>
          <w:rFonts w:ascii="Arial" w:hAnsi="Arial" w:cs="Arial"/>
        </w:rPr>
      </w:pPr>
    </w:p>
    <w:p w14:paraId="4EF34B45" w14:textId="4FA9F9DF" w:rsidR="008F57DC" w:rsidRPr="008F57DC" w:rsidRDefault="008F57DC" w:rsidP="008F57DC">
      <w:pPr>
        <w:ind w:firstLine="284"/>
        <w:jc w:val="both"/>
        <w:rPr>
          <w:rFonts w:ascii="Arial" w:hAnsi="Arial" w:cs="Arial"/>
        </w:rPr>
      </w:pPr>
      <w:r w:rsidRPr="008F57DC">
        <w:rPr>
          <w:rFonts w:ascii="Arial" w:hAnsi="Arial" w:cs="Arial"/>
          <w:b/>
          <w:bCs/>
        </w:rPr>
        <w:t>14.</w:t>
      </w:r>
      <w:r w:rsidR="0031449D">
        <w:rPr>
          <w:rFonts w:ascii="Arial" w:hAnsi="Arial" w:cs="Arial"/>
          <w:b/>
          <w:bCs/>
        </w:rPr>
        <w:t>4</w:t>
      </w:r>
      <w:r w:rsidRPr="008F57DC">
        <w:rPr>
          <w:rFonts w:ascii="Arial" w:hAnsi="Arial" w:cs="Arial"/>
          <w:b/>
          <w:bCs/>
        </w:rPr>
        <w:t xml:space="preserve">. </w:t>
      </w:r>
      <w:r w:rsidRPr="008F57DC">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p>
    <w:p w14:paraId="669B6869" w14:textId="77777777" w:rsidR="008F57DC" w:rsidRPr="008F57DC" w:rsidRDefault="008F57DC" w:rsidP="008F57DC">
      <w:pPr>
        <w:ind w:firstLine="284"/>
        <w:jc w:val="both"/>
        <w:rPr>
          <w:rFonts w:ascii="Arial" w:hAnsi="Arial" w:cs="Arial"/>
        </w:rPr>
      </w:pPr>
    </w:p>
    <w:p w14:paraId="1A1454F7" w14:textId="190D13AB" w:rsidR="008F57DC" w:rsidRPr="008F57DC" w:rsidRDefault="007E1865" w:rsidP="008F57DC">
      <w:pPr>
        <w:ind w:firstLine="284"/>
        <w:jc w:val="both"/>
        <w:rPr>
          <w:rFonts w:ascii="Arial" w:hAnsi="Arial" w:cs="Arial"/>
          <w:b/>
          <w:bCs/>
        </w:rPr>
      </w:pPr>
      <w:r>
        <w:rPr>
          <w:rFonts w:ascii="Arial" w:hAnsi="Arial" w:cs="Arial"/>
          <w:b/>
          <w:bCs/>
        </w:rPr>
        <w:t>1</w:t>
      </w:r>
      <w:r w:rsidR="00E968F3">
        <w:rPr>
          <w:rFonts w:ascii="Arial" w:hAnsi="Arial" w:cs="Arial"/>
          <w:b/>
          <w:bCs/>
        </w:rPr>
        <w:t>5</w:t>
      </w:r>
      <w:r w:rsidR="008F57DC" w:rsidRPr="008F57DC">
        <w:rPr>
          <w:rFonts w:ascii="Arial" w:hAnsi="Arial" w:cs="Arial"/>
          <w:b/>
          <w:bCs/>
        </w:rPr>
        <w:t>. PRAZO DE VIGÊNCIA DA ATA DE REGISTRO DE PREÇOS</w:t>
      </w:r>
    </w:p>
    <w:p w14:paraId="190C56EF" w14:textId="77777777" w:rsidR="008F57DC" w:rsidRPr="008F57DC" w:rsidRDefault="008F57DC" w:rsidP="008F57DC">
      <w:pPr>
        <w:ind w:firstLine="284"/>
        <w:jc w:val="both"/>
        <w:rPr>
          <w:rFonts w:ascii="Arial" w:hAnsi="Arial" w:cs="Arial"/>
        </w:rPr>
      </w:pPr>
    </w:p>
    <w:p w14:paraId="096FC214" w14:textId="426CC63F"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5</w:t>
      </w:r>
      <w:r w:rsidR="008F57DC" w:rsidRPr="008F57DC">
        <w:rPr>
          <w:rFonts w:ascii="Arial" w:hAnsi="Arial" w:cs="Arial"/>
          <w:b/>
          <w:bCs/>
        </w:rPr>
        <w:t xml:space="preserve">.1. </w:t>
      </w:r>
      <w:r w:rsidR="0001010C" w:rsidRPr="00A40F8A">
        <w:rPr>
          <w:rFonts w:ascii="Arial" w:hAnsi="Arial" w:cs="Arial"/>
        </w:rPr>
        <w:t xml:space="preserve">O prazo da vigência da Ata de Registro de Preços será de 12 (doze) meses, a contar da data de sua </w:t>
      </w:r>
      <w:r w:rsidR="0001010C">
        <w:rPr>
          <w:rFonts w:ascii="Arial" w:hAnsi="Arial" w:cs="Arial"/>
        </w:rPr>
        <w:t>emissão</w:t>
      </w:r>
      <w:r w:rsidR="0001010C" w:rsidRPr="00291EED">
        <w:rPr>
          <w:rFonts w:ascii="Arial" w:hAnsi="Arial" w:cs="Arial"/>
        </w:rPr>
        <w:t>, podendo ser prorrogado por igua</w:t>
      </w:r>
      <w:r w:rsidR="0001010C">
        <w:rPr>
          <w:rFonts w:ascii="Arial" w:hAnsi="Arial" w:cs="Arial"/>
        </w:rPr>
        <w:t>l</w:t>
      </w:r>
      <w:r w:rsidR="0001010C" w:rsidRPr="00291EED">
        <w:rPr>
          <w:rFonts w:ascii="Arial" w:hAnsi="Arial" w:cs="Arial"/>
        </w:rPr>
        <w:t xml:space="preserve"> período, </w:t>
      </w:r>
      <w:r w:rsidR="0001010C">
        <w:rPr>
          <w:rFonts w:ascii="Arial" w:hAnsi="Arial" w:cs="Arial"/>
        </w:rPr>
        <w:t>conforme</w:t>
      </w:r>
      <w:r w:rsidR="0001010C" w:rsidRPr="00291EED">
        <w:rPr>
          <w:rFonts w:ascii="Arial" w:hAnsi="Arial" w:cs="Arial"/>
        </w:rPr>
        <w:t xml:space="preserve"> previsto no </w:t>
      </w:r>
      <w:r w:rsidR="0001010C" w:rsidRPr="00182A84">
        <w:rPr>
          <w:rFonts w:ascii="Arial" w:hAnsi="Arial" w:cs="Arial"/>
        </w:rPr>
        <w:t>artigo 84</w:t>
      </w:r>
      <w:r w:rsidR="0001010C" w:rsidRPr="00291EED">
        <w:rPr>
          <w:rFonts w:ascii="Arial" w:hAnsi="Arial" w:cs="Arial"/>
        </w:rPr>
        <w:t xml:space="preserve"> da Lei n° 14.133, de 2021</w:t>
      </w:r>
      <w:r w:rsidR="0001010C" w:rsidRPr="00A40F8A">
        <w:rPr>
          <w:rFonts w:ascii="Arial" w:hAnsi="Arial" w:cs="Arial"/>
        </w:rPr>
        <w:t>.</w:t>
      </w:r>
    </w:p>
    <w:p w14:paraId="6EA6B6A8" w14:textId="77777777" w:rsidR="008F57DC" w:rsidRPr="008F57DC" w:rsidRDefault="008F57DC" w:rsidP="008F57DC">
      <w:pPr>
        <w:ind w:firstLine="284"/>
        <w:jc w:val="both"/>
        <w:rPr>
          <w:rFonts w:ascii="Arial" w:hAnsi="Arial" w:cs="Arial"/>
        </w:rPr>
      </w:pPr>
    </w:p>
    <w:p w14:paraId="0CBA3E80" w14:textId="74BD7310" w:rsidR="008F57DC" w:rsidRPr="008F57DC" w:rsidRDefault="007E1865" w:rsidP="008F57DC">
      <w:pPr>
        <w:ind w:firstLine="284"/>
        <w:jc w:val="both"/>
        <w:rPr>
          <w:rFonts w:ascii="Arial" w:hAnsi="Arial" w:cs="Arial"/>
          <w:b/>
          <w:bCs/>
        </w:rPr>
      </w:pPr>
      <w:r>
        <w:rPr>
          <w:rFonts w:ascii="Arial" w:hAnsi="Arial" w:cs="Arial"/>
          <w:b/>
          <w:bCs/>
        </w:rPr>
        <w:t>1</w:t>
      </w:r>
      <w:r w:rsidR="00E968F3">
        <w:rPr>
          <w:rFonts w:ascii="Arial" w:hAnsi="Arial" w:cs="Arial"/>
          <w:b/>
          <w:bCs/>
        </w:rPr>
        <w:t>6</w:t>
      </w:r>
      <w:r w:rsidR="008F57DC" w:rsidRPr="008F57DC">
        <w:rPr>
          <w:rFonts w:ascii="Arial" w:hAnsi="Arial" w:cs="Arial"/>
          <w:b/>
          <w:bCs/>
        </w:rPr>
        <w:t>. ALTERAÇÕES NA ATA DE REGISTRO DE PREÇOS</w:t>
      </w:r>
    </w:p>
    <w:p w14:paraId="5FFC6487" w14:textId="77777777" w:rsidR="008F57DC" w:rsidRPr="008F57DC" w:rsidRDefault="008F57DC" w:rsidP="008F57DC">
      <w:pPr>
        <w:ind w:firstLine="284"/>
        <w:jc w:val="both"/>
        <w:rPr>
          <w:rFonts w:ascii="Arial" w:hAnsi="Arial" w:cs="Arial"/>
          <w:b/>
          <w:bCs/>
        </w:rPr>
      </w:pPr>
    </w:p>
    <w:p w14:paraId="70A97970" w14:textId="36FA0C34"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.1. </w:t>
      </w:r>
      <w:r w:rsidR="008F57DC" w:rsidRPr="008F57DC">
        <w:rPr>
          <w:rFonts w:ascii="Arial" w:hAnsi="Arial" w:cs="Arial"/>
        </w:rPr>
        <w:t>A ata de Registro de Preços poderá sofrer alterações, obedecidas as disposições contidas no art. 124, da Lei 14.133, de 2021.</w:t>
      </w:r>
    </w:p>
    <w:p w14:paraId="30A4BB32" w14:textId="77777777" w:rsidR="008F57DC" w:rsidRPr="008F57DC" w:rsidRDefault="008F57DC" w:rsidP="008F57DC">
      <w:pPr>
        <w:ind w:firstLine="284"/>
        <w:jc w:val="both"/>
        <w:rPr>
          <w:rFonts w:ascii="Arial" w:hAnsi="Arial" w:cs="Arial"/>
        </w:rPr>
      </w:pPr>
    </w:p>
    <w:p w14:paraId="3AAE2A3B" w14:textId="0C36579F"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.2. </w:t>
      </w:r>
      <w:r w:rsidR="008F57DC" w:rsidRPr="008F57DC">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4696F4B2" w14:textId="77777777" w:rsidR="008F57DC" w:rsidRPr="008F57DC" w:rsidRDefault="008F57DC" w:rsidP="008F57DC">
      <w:pPr>
        <w:ind w:firstLine="284"/>
        <w:jc w:val="both"/>
        <w:rPr>
          <w:rFonts w:ascii="Arial" w:hAnsi="Arial" w:cs="Arial"/>
        </w:rPr>
      </w:pPr>
    </w:p>
    <w:p w14:paraId="283633A5" w14:textId="071C9416"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.3.</w:t>
      </w:r>
      <w:r w:rsidR="008F57DC" w:rsidRPr="008F57DC">
        <w:rPr>
          <w:rFonts w:ascii="Arial" w:hAnsi="Arial" w:cs="Arial"/>
        </w:rPr>
        <w:t xml:space="preserve"> Quando o preço inicialmente registrado, por motivo superveniente, tornar-se superior ao praticado mercado a Administração (Unidade Gerenciadora) deverá:</w:t>
      </w:r>
    </w:p>
    <w:p w14:paraId="426818C2" w14:textId="77777777" w:rsidR="008F57DC" w:rsidRPr="008F57DC" w:rsidRDefault="008F57DC" w:rsidP="008F57DC">
      <w:pPr>
        <w:ind w:firstLine="284"/>
        <w:jc w:val="both"/>
        <w:rPr>
          <w:rFonts w:ascii="Arial" w:hAnsi="Arial" w:cs="Arial"/>
        </w:rPr>
      </w:pPr>
    </w:p>
    <w:p w14:paraId="2E8A9FD2" w14:textId="65A8786C"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.3.1. </w:t>
      </w:r>
      <w:r w:rsidR="008F57DC" w:rsidRPr="008F57DC">
        <w:rPr>
          <w:rFonts w:ascii="Arial" w:hAnsi="Arial" w:cs="Arial"/>
        </w:rPr>
        <w:t>Convocar o fornecedor visando à negociação para redução de preços de sua adequação ao praticado pelo mercado.</w:t>
      </w:r>
    </w:p>
    <w:p w14:paraId="172210DC" w14:textId="77777777" w:rsidR="008F57DC" w:rsidRPr="008F57DC" w:rsidRDefault="008F57DC" w:rsidP="008F57DC">
      <w:pPr>
        <w:ind w:firstLine="284"/>
        <w:jc w:val="both"/>
        <w:rPr>
          <w:rFonts w:ascii="Arial" w:hAnsi="Arial" w:cs="Arial"/>
        </w:rPr>
      </w:pPr>
    </w:p>
    <w:p w14:paraId="10ED8C09" w14:textId="359AFBFF"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.3.2. </w:t>
      </w:r>
      <w:r w:rsidR="008F57DC" w:rsidRPr="008F57DC">
        <w:rPr>
          <w:rFonts w:ascii="Arial" w:hAnsi="Arial" w:cs="Arial"/>
        </w:rPr>
        <w:t>Frustrada a negociação, o fornecedor será liberado do compromisso assumido.</w:t>
      </w:r>
    </w:p>
    <w:p w14:paraId="0421ED05" w14:textId="77777777" w:rsidR="008F57DC" w:rsidRPr="008F57DC" w:rsidRDefault="008F57DC" w:rsidP="008F57DC">
      <w:pPr>
        <w:ind w:firstLine="284"/>
        <w:jc w:val="both"/>
        <w:rPr>
          <w:rFonts w:ascii="Arial" w:hAnsi="Arial" w:cs="Arial"/>
        </w:rPr>
      </w:pPr>
    </w:p>
    <w:p w14:paraId="248E91B0" w14:textId="0A9699D3" w:rsidR="008F57DC" w:rsidRPr="008F57DC" w:rsidRDefault="008F57DC" w:rsidP="008F57DC">
      <w:pPr>
        <w:ind w:firstLine="284"/>
        <w:jc w:val="both"/>
        <w:rPr>
          <w:rFonts w:ascii="Arial" w:hAnsi="Arial" w:cs="Arial"/>
        </w:rPr>
      </w:pPr>
      <w:r w:rsidRPr="008F57DC">
        <w:rPr>
          <w:rFonts w:ascii="Arial" w:hAnsi="Arial" w:cs="Arial"/>
          <w:b/>
          <w:bCs/>
        </w:rPr>
        <w:t>1</w:t>
      </w:r>
      <w:r w:rsidR="00E968F3">
        <w:rPr>
          <w:rFonts w:ascii="Arial" w:hAnsi="Arial" w:cs="Arial"/>
          <w:b/>
          <w:bCs/>
        </w:rPr>
        <w:t>6</w:t>
      </w:r>
      <w:r w:rsidRPr="008F57DC">
        <w:rPr>
          <w:rFonts w:ascii="Arial" w:hAnsi="Arial" w:cs="Arial"/>
          <w:b/>
          <w:bCs/>
        </w:rPr>
        <w:t>.4.</w:t>
      </w:r>
      <w:r w:rsidRPr="008F57DC">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0C77E19C" w14:textId="77777777" w:rsidR="008F57DC" w:rsidRPr="008F57DC" w:rsidRDefault="008F57DC" w:rsidP="008F57DC">
      <w:pPr>
        <w:ind w:firstLine="284"/>
        <w:jc w:val="both"/>
        <w:rPr>
          <w:rFonts w:ascii="Arial" w:hAnsi="Arial" w:cs="Arial"/>
        </w:rPr>
      </w:pPr>
    </w:p>
    <w:p w14:paraId="6E16DAE3" w14:textId="5858191B"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.4.1. </w:t>
      </w:r>
      <w:r w:rsidR="008F57DC" w:rsidRPr="008F57DC">
        <w:rPr>
          <w:rFonts w:ascii="Arial" w:hAnsi="Arial" w:cs="Arial"/>
        </w:rPr>
        <w:t>Liberar o fornecedor do compromisso assumido, sem aplicação da penalidade, confirmando a veracidade dos motivos e comprovantes apresentados, e se a comunicação ocorrer antes do pedido de fornecimento;</w:t>
      </w:r>
    </w:p>
    <w:p w14:paraId="7DD81FA9" w14:textId="77777777" w:rsidR="008F57DC" w:rsidRPr="008F57DC" w:rsidRDefault="008F57DC" w:rsidP="008F57DC">
      <w:pPr>
        <w:ind w:firstLine="284"/>
        <w:jc w:val="both"/>
        <w:rPr>
          <w:rFonts w:ascii="Arial" w:hAnsi="Arial" w:cs="Arial"/>
        </w:rPr>
      </w:pPr>
    </w:p>
    <w:p w14:paraId="6743977E" w14:textId="42E22065"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.4.2. </w:t>
      </w:r>
      <w:r w:rsidR="008F57DC" w:rsidRPr="008F57DC">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548B968F" w14:textId="77777777" w:rsidR="008F57DC" w:rsidRPr="008F57DC" w:rsidRDefault="008F57DC" w:rsidP="008F57DC">
      <w:pPr>
        <w:ind w:firstLine="284"/>
        <w:jc w:val="both"/>
        <w:rPr>
          <w:rFonts w:ascii="Arial" w:hAnsi="Arial" w:cs="Arial"/>
        </w:rPr>
      </w:pPr>
    </w:p>
    <w:p w14:paraId="0A1BE0EA" w14:textId="6EBE56AD" w:rsidR="008F57DC" w:rsidRPr="008F57DC" w:rsidRDefault="007E1865" w:rsidP="008F57DC">
      <w:pPr>
        <w:ind w:firstLine="284"/>
        <w:jc w:val="both"/>
        <w:rPr>
          <w:rFonts w:ascii="Arial" w:hAnsi="Arial" w:cs="Arial"/>
          <w:b/>
          <w:bCs/>
        </w:rPr>
      </w:pPr>
      <w:r>
        <w:rPr>
          <w:rFonts w:ascii="Arial" w:hAnsi="Arial" w:cs="Arial"/>
          <w:b/>
          <w:bCs/>
        </w:rPr>
        <w:t>1</w:t>
      </w:r>
      <w:r w:rsidR="00E968F3">
        <w:rPr>
          <w:rFonts w:ascii="Arial" w:hAnsi="Arial" w:cs="Arial"/>
          <w:b/>
          <w:bCs/>
        </w:rPr>
        <w:t>7</w:t>
      </w:r>
      <w:r w:rsidR="008F57DC" w:rsidRPr="008F57DC">
        <w:rPr>
          <w:rFonts w:ascii="Arial" w:hAnsi="Arial" w:cs="Arial"/>
          <w:b/>
          <w:bCs/>
        </w:rPr>
        <w:t>. CANCELAMENTO DO REGISTRO DE PREÇOS</w:t>
      </w:r>
    </w:p>
    <w:p w14:paraId="6A90393D" w14:textId="77777777" w:rsidR="008F57DC" w:rsidRPr="008F57DC" w:rsidRDefault="008F57DC" w:rsidP="008F57DC">
      <w:pPr>
        <w:ind w:firstLine="284"/>
        <w:jc w:val="both"/>
        <w:rPr>
          <w:rFonts w:ascii="Arial" w:hAnsi="Arial" w:cs="Arial"/>
          <w:b/>
          <w:bCs/>
        </w:rPr>
      </w:pPr>
    </w:p>
    <w:p w14:paraId="39F0B6E5" w14:textId="79FE0AB6"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.1. </w:t>
      </w:r>
      <w:r w:rsidR="008F57DC" w:rsidRPr="008F57DC">
        <w:rPr>
          <w:rFonts w:ascii="Arial" w:hAnsi="Arial" w:cs="Arial"/>
        </w:rPr>
        <w:t>O fornecedor terá seu registro cancelado quando:</w:t>
      </w:r>
    </w:p>
    <w:p w14:paraId="62A551F2" w14:textId="77777777" w:rsidR="008F57DC" w:rsidRPr="008F57DC" w:rsidRDefault="008F57DC" w:rsidP="008F57DC">
      <w:pPr>
        <w:ind w:firstLine="284"/>
        <w:jc w:val="both"/>
        <w:rPr>
          <w:rFonts w:ascii="Arial" w:hAnsi="Arial" w:cs="Arial"/>
        </w:rPr>
      </w:pPr>
    </w:p>
    <w:p w14:paraId="7B459A2F" w14:textId="16DD2DDF"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.1.1. </w:t>
      </w:r>
      <w:r w:rsidR="008F57DC" w:rsidRPr="008F57DC">
        <w:rPr>
          <w:rFonts w:ascii="Arial" w:hAnsi="Arial" w:cs="Arial"/>
        </w:rPr>
        <w:t>Descumprir as condições da Ata de Registro de Preços;</w:t>
      </w:r>
    </w:p>
    <w:p w14:paraId="38390525" w14:textId="77777777" w:rsidR="008F57DC" w:rsidRPr="008F57DC" w:rsidRDefault="008F57DC" w:rsidP="008F57DC">
      <w:pPr>
        <w:ind w:firstLine="284"/>
        <w:jc w:val="both"/>
        <w:rPr>
          <w:rFonts w:ascii="Arial" w:hAnsi="Arial" w:cs="Arial"/>
        </w:rPr>
      </w:pPr>
    </w:p>
    <w:p w14:paraId="7E8730E2" w14:textId="568F2F4D"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.1.2. </w:t>
      </w:r>
      <w:r w:rsidR="008F57DC" w:rsidRPr="008F57DC">
        <w:rPr>
          <w:rFonts w:ascii="Arial" w:hAnsi="Arial" w:cs="Arial"/>
        </w:rPr>
        <w:t>Não retirar a respectiva nota de empenho ou instrumento equivalente, no prazo estabelecido pela Administração, sem justificativa aceitável;</w:t>
      </w:r>
    </w:p>
    <w:p w14:paraId="236B4324" w14:textId="77777777" w:rsidR="008F57DC" w:rsidRPr="008F57DC" w:rsidRDefault="008F57DC" w:rsidP="008F57DC">
      <w:pPr>
        <w:ind w:firstLine="284"/>
        <w:jc w:val="both"/>
        <w:rPr>
          <w:rFonts w:ascii="Arial" w:hAnsi="Arial" w:cs="Arial"/>
        </w:rPr>
      </w:pPr>
    </w:p>
    <w:p w14:paraId="64FB8B6D" w14:textId="1A86BDDE"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.1.3. </w:t>
      </w:r>
      <w:r w:rsidR="008F57DC" w:rsidRPr="008F57DC">
        <w:rPr>
          <w:rFonts w:ascii="Arial" w:hAnsi="Arial" w:cs="Arial"/>
        </w:rPr>
        <w:t>Não aceitar reduzir o preço registrado, na hipótese de este se tornar superior àqueles praticados no mercado;</w:t>
      </w:r>
    </w:p>
    <w:p w14:paraId="2120BC27" w14:textId="77777777" w:rsidR="008F57DC" w:rsidRPr="008F57DC" w:rsidRDefault="008F57DC" w:rsidP="008F57DC">
      <w:pPr>
        <w:ind w:firstLine="284"/>
        <w:jc w:val="both"/>
        <w:rPr>
          <w:rFonts w:ascii="Arial" w:hAnsi="Arial" w:cs="Arial"/>
        </w:rPr>
      </w:pPr>
    </w:p>
    <w:p w14:paraId="7FDED8B0" w14:textId="08D3A7B7"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.1.4. </w:t>
      </w:r>
      <w:r w:rsidR="008F57DC" w:rsidRPr="008F57DC">
        <w:rPr>
          <w:rFonts w:ascii="Arial" w:hAnsi="Arial" w:cs="Arial"/>
        </w:rPr>
        <w:t>Tiver presentes razões de interesse público.</w:t>
      </w:r>
    </w:p>
    <w:p w14:paraId="232BE4CE" w14:textId="77777777" w:rsidR="008F57DC" w:rsidRPr="008F57DC" w:rsidRDefault="008F57DC" w:rsidP="008F57DC">
      <w:pPr>
        <w:ind w:firstLine="284"/>
        <w:jc w:val="both"/>
        <w:rPr>
          <w:rFonts w:ascii="Arial" w:hAnsi="Arial" w:cs="Arial"/>
        </w:rPr>
      </w:pPr>
    </w:p>
    <w:p w14:paraId="65F578E4" w14:textId="3EB8A71D"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.2. </w:t>
      </w:r>
      <w:r w:rsidR="008F57DC" w:rsidRPr="008F57DC">
        <w:rPr>
          <w:rFonts w:ascii="Arial" w:hAnsi="Arial" w:cs="Arial"/>
        </w:rPr>
        <w:t>O cancelamento de registro, nas hipóteses previstas, assegurados o contraditório e a ampla defesa, será formalizado por despacho da autoridade superior.</w:t>
      </w:r>
    </w:p>
    <w:p w14:paraId="152BBCAA" w14:textId="77777777" w:rsidR="008F57DC" w:rsidRPr="008F57DC" w:rsidRDefault="008F57DC" w:rsidP="008F57DC">
      <w:pPr>
        <w:ind w:firstLine="284"/>
        <w:jc w:val="both"/>
        <w:rPr>
          <w:rFonts w:ascii="Arial" w:hAnsi="Arial" w:cs="Arial"/>
        </w:rPr>
      </w:pPr>
    </w:p>
    <w:p w14:paraId="49F18692" w14:textId="11432462"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.3. </w:t>
      </w:r>
      <w:r w:rsidR="008F57DC" w:rsidRPr="008F57DC">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77A7A985" w14:textId="77777777" w:rsidR="008F57DC" w:rsidRPr="008F57DC" w:rsidRDefault="008F57DC" w:rsidP="008F57DC">
      <w:pPr>
        <w:ind w:firstLine="284"/>
        <w:jc w:val="both"/>
        <w:rPr>
          <w:rFonts w:ascii="Arial" w:hAnsi="Arial" w:cs="Arial"/>
        </w:rPr>
      </w:pPr>
    </w:p>
    <w:p w14:paraId="761F3DDD" w14:textId="0F6A45AB"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8</w:t>
      </w:r>
      <w:r w:rsidR="008F57DC" w:rsidRPr="008F57DC">
        <w:rPr>
          <w:rFonts w:ascii="Arial" w:hAnsi="Arial" w:cs="Arial"/>
          <w:b/>
          <w:bCs/>
        </w:rPr>
        <w:t>. DOS PAGAMENTOS</w:t>
      </w:r>
    </w:p>
    <w:p w14:paraId="27952C84" w14:textId="77777777" w:rsidR="008F57DC" w:rsidRPr="008F57DC" w:rsidRDefault="008F57DC" w:rsidP="008F57DC">
      <w:pPr>
        <w:ind w:firstLine="284"/>
        <w:jc w:val="both"/>
        <w:rPr>
          <w:rFonts w:ascii="Arial" w:hAnsi="Arial" w:cs="Arial"/>
        </w:rPr>
      </w:pPr>
    </w:p>
    <w:p w14:paraId="20D986B7" w14:textId="7AEED0F7" w:rsidR="008F57DC" w:rsidRPr="008F57DC" w:rsidRDefault="007E1865" w:rsidP="008F57DC">
      <w:pPr>
        <w:ind w:firstLine="284"/>
        <w:jc w:val="both"/>
        <w:rPr>
          <w:rFonts w:ascii="Arial" w:hAnsi="Arial" w:cs="Arial"/>
          <w:kern w:val="2"/>
        </w:rPr>
      </w:pPr>
      <w:r>
        <w:rPr>
          <w:rFonts w:ascii="Arial" w:hAnsi="Arial" w:cs="Arial"/>
          <w:b/>
          <w:bCs/>
        </w:rPr>
        <w:t>1</w:t>
      </w:r>
      <w:r w:rsidR="00E968F3">
        <w:rPr>
          <w:rFonts w:ascii="Arial" w:hAnsi="Arial" w:cs="Arial"/>
          <w:b/>
          <w:bCs/>
        </w:rPr>
        <w:t>8</w:t>
      </w:r>
      <w:r w:rsidR="008F57DC" w:rsidRPr="008F57DC">
        <w:rPr>
          <w:rFonts w:ascii="Arial" w:hAnsi="Arial" w:cs="Arial"/>
          <w:b/>
          <w:bCs/>
        </w:rPr>
        <w:t>.1.</w:t>
      </w:r>
      <w:r w:rsidR="008F57DC" w:rsidRPr="008F57DC">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5411EE40" w14:textId="77777777" w:rsidR="008F57DC" w:rsidRPr="008F57DC" w:rsidRDefault="008F57DC" w:rsidP="008F57DC">
      <w:pPr>
        <w:ind w:firstLine="284"/>
        <w:jc w:val="both"/>
        <w:rPr>
          <w:rFonts w:ascii="Arial" w:hAnsi="Arial" w:cs="Arial"/>
        </w:rPr>
      </w:pPr>
    </w:p>
    <w:p w14:paraId="4EEDE9F0" w14:textId="3E2427CD"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8</w:t>
      </w:r>
      <w:r w:rsidR="008F57DC" w:rsidRPr="008F57DC">
        <w:rPr>
          <w:rFonts w:ascii="Arial" w:hAnsi="Arial" w:cs="Arial"/>
          <w:b/>
          <w:bCs/>
        </w:rPr>
        <w:t>.1.1.</w:t>
      </w:r>
      <w:r w:rsidR="008F57DC" w:rsidRPr="008F57DC">
        <w:rPr>
          <w:rFonts w:ascii="Arial" w:hAnsi="Arial" w:cs="Arial"/>
        </w:rPr>
        <w:t xml:space="preserve"> Conforme o protocolo ICMS 42/09, ficam obrigados a emitir Nota Fiscal Eletrônica – NF-e, modelo 55, em substituição à Nota Fiscal, modelo 1 ou 1-A, a partir de 1º de dezembro de 2010, os contribuintes que, </w:t>
      </w:r>
      <w:r w:rsidR="008F57DC" w:rsidRPr="008F57DC">
        <w:rPr>
          <w:rFonts w:ascii="Arial" w:hAnsi="Arial" w:cs="Arial"/>
        </w:rPr>
        <w:lastRenderedPageBreak/>
        <w:t>independentemente da atividade econômica exercida, realizem operações destinadas à Administração Pública direta ou indireta.</w:t>
      </w:r>
    </w:p>
    <w:p w14:paraId="18346A1E" w14:textId="77777777" w:rsidR="008F57DC" w:rsidRPr="008F57DC" w:rsidRDefault="008F57DC" w:rsidP="008F57DC">
      <w:pPr>
        <w:ind w:firstLine="284"/>
        <w:jc w:val="both"/>
        <w:rPr>
          <w:rFonts w:ascii="Arial" w:hAnsi="Arial" w:cs="Arial"/>
        </w:rPr>
      </w:pPr>
    </w:p>
    <w:p w14:paraId="2DD7B0C7" w14:textId="050CAF2B"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8</w:t>
      </w:r>
      <w:r w:rsidR="008F57DC" w:rsidRPr="008F57DC">
        <w:rPr>
          <w:rFonts w:ascii="Arial" w:hAnsi="Arial" w:cs="Arial"/>
          <w:b/>
          <w:bCs/>
        </w:rPr>
        <w:t>.1.2.</w:t>
      </w:r>
      <w:r w:rsidR="008F57DC" w:rsidRPr="008F57DC">
        <w:rPr>
          <w:rFonts w:ascii="Arial" w:hAnsi="Arial" w:cs="Arial"/>
        </w:rPr>
        <w:t xml:space="preserve"> E-mail para envio da NF-e: </w:t>
      </w:r>
      <w:hyperlink r:id="rId20" w:history="1">
        <w:r w:rsidR="008F57DC" w:rsidRPr="008F57DC">
          <w:rPr>
            <w:rFonts w:ascii="Arial" w:hAnsi="Arial" w:cs="Arial"/>
            <w:color w:val="0000FF"/>
            <w:u w:val="single"/>
          </w:rPr>
          <w:t>notafiscal@piracicaba.sp.gov.br</w:t>
        </w:r>
      </w:hyperlink>
      <w:r w:rsidR="008F57DC" w:rsidRPr="008F57DC">
        <w:rPr>
          <w:rFonts w:ascii="Arial" w:hAnsi="Arial" w:cs="Arial"/>
        </w:rPr>
        <w:t>.</w:t>
      </w:r>
    </w:p>
    <w:p w14:paraId="46A59EC1" w14:textId="77777777" w:rsidR="008F57DC" w:rsidRPr="008F57DC" w:rsidRDefault="008F57DC" w:rsidP="008F57DC">
      <w:pPr>
        <w:ind w:firstLine="284"/>
        <w:jc w:val="both"/>
        <w:rPr>
          <w:rFonts w:ascii="Arial" w:hAnsi="Arial" w:cs="Arial"/>
        </w:rPr>
      </w:pPr>
    </w:p>
    <w:p w14:paraId="5AC8317F" w14:textId="67F5699E"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8</w:t>
      </w:r>
      <w:r w:rsidR="008F57DC" w:rsidRPr="008F57DC">
        <w:rPr>
          <w:rFonts w:ascii="Arial" w:hAnsi="Arial" w:cs="Arial"/>
          <w:b/>
          <w:bCs/>
        </w:rPr>
        <w:t>.1.3.</w:t>
      </w:r>
      <w:r w:rsidR="008F57DC" w:rsidRPr="008F57DC">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4D1FB7BE" w14:textId="77777777" w:rsidR="008F57DC" w:rsidRPr="008F57DC" w:rsidRDefault="008F57DC" w:rsidP="008F57DC">
      <w:pPr>
        <w:ind w:firstLine="284"/>
        <w:jc w:val="both"/>
        <w:rPr>
          <w:rFonts w:ascii="Arial" w:hAnsi="Arial" w:cs="Arial"/>
        </w:rPr>
      </w:pPr>
    </w:p>
    <w:p w14:paraId="54D8CF5C" w14:textId="28025860"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8</w:t>
      </w:r>
      <w:r w:rsidR="008F57DC" w:rsidRPr="008F57DC">
        <w:rPr>
          <w:rFonts w:ascii="Arial" w:hAnsi="Arial" w:cs="Arial"/>
          <w:b/>
          <w:bCs/>
        </w:rPr>
        <w:t>.2.</w:t>
      </w:r>
      <w:r w:rsidR="008F57DC" w:rsidRPr="008F57DC">
        <w:rPr>
          <w:rFonts w:ascii="Arial" w:hAnsi="Arial" w:cs="Arial"/>
        </w:rPr>
        <w:t xml:space="preserve"> Com a Nota Fiscal, deverá obrigatoriamente ser comprovada pela CONTRATADA a persistência das condições licitatórias da habilitação e qualificação a que alude o inciso </w:t>
      </w:r>
      <w:r w:rsidR="006313C3">
        <w:rPr>
          <w:rFonts w:ascii="Arial" w:hAnsi="Arial" w:cs="Arial"/>
          <w:color w:val="000000" w:themeColor="text1"/>
        </w:rPr>
        <w:t>XVI do art. 92 da Lei n° 14.1</w:t>
      </w:r>
      <w:r w:rsidR="008F57DC" w:rsidRPr="006313C3">
        <w:rPr>
          <w:rFonts w:ascii="Arial" w:hAnsi="Arial" w:cs="Arial"/>
          <w:color w:val="000000" w:themeColor="text1"/>
        </w:rPr>
        <w:t xml:space="preserve">33 </w:t>
      </w:r>
      <w:r w:rsidR="008F57DC" w:rsidRPr="008F57DC">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1C97E65F" w14:textId="77777777" w:rsidR="008F57DC" w:rsidRPr="008F57DC" w:rsidRDefault="008F57DC" w:rsidP="008F57DC">
      <w:pPr>
        <w:ind w:firstLine="284"/>
        <w:jc w:val="both"/>
        <w:rPr>
          <w:rFonts w:ascii="Arial" w:hAnsi="Arial" w:cs="Arial"/>
        </w:rPr>
      </w:pPr>
    </w:p>
    <w:p w14:paraId="0A6D9E36" w14:textId="64D4A8F0" w:rsidR="008F57DC" w:rsidRPr="008F57DC" w:rsidRDefault="007E1865" w:rsidP="008F57DC">
      <w:pPr>
        <w:ind w:firstLine="284"/>
        <w:jc w:val="both"/>
        <w:rPr>
          <w:rFonts w:ascii="Arial" w:hAnsi="Arial" w:cs="Arial"/>
          <w:b/>
        </w:rPr>
      </w:pPr>
      <w:r>
        <w:rPr>
          <w:rFonts w:ascii="Arial" w:hAnsi="Arial" w:cs="Arial"/>
          <w:b/>
        </w:rPr>
        <w:t>1</w:t>
      </w:r>
      <w:r w:rsidR="00E968F3">
        <w:rPr>
          <w:rFonts w:ascii="Arial" w:hAnsi="Arial" w:cs="Arial"/>
          <w:b/>
        </w:rPr>
        <w:t>8</w:t>
      </w:r>
      <w:r w:rsidR="008F57DC" w:rsidRPr="008F57DC">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D91E82" w14:textId="77777777" w:rsidR="008F57DC" w:rsidRPr="008F57DC" w:rsidRDefault="008F57DC" w:rsidP="008F57DC">
      <w:pPr>
        <w:ind w:firstLine="284"/>
        <w:jc w:val="both"/>
        <w:rPr>
          <w:rFonts w:ascii="Arial" w:hAnsi="Arial" w:cs="Arial"/>
          <w:highlight w:val="yellow"/>
        </w:rPr>
      </w:pPr>
    </w:p>
    <w:p w14:paraId="527410BB" w14:textId="112D7926"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 DISPOSIÇÕES FINAIS</w:t>
      </w:r>
    </w:p>
    <w:p w14:paraId="49B2B5EB" w14:textId="77777777" w:rsidR="008F57DC" w:rsidRPr="008F57DC" w:rsidRDefault="008F57DC" w:rsidP="008F57DC">
      <w:pPr>
        <w:ind w:firstLine="284"/>
        <w:jc w:val="both"/>
        <w:rPr>
          <w:rFonts w:ascii="Arial" w:hAnsi="Arial" w:cs="Arial"/>
        </w:rPr>
      </w:pPr>
    </w:p>
    <w:p w14:paraId="67F9C5FF" w14:textId="70B57D21"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.1.</w:t>
      </w:r>
      <w:r w:rsidR="008F57DC" w:rsidRPr="008F57DC">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742DA85E" w14:textId="77777777" w:rsidR="008F57DC" w:rsidRPr="008F57DC" w:rsidRDefault="008F57DC" w:rsidP="008F57DC">
      <w:pPr>
        <w:ind w:firstLine="284"/>
        <w:jc w:val="both"/>
        <w:rPr>
          <w:rFonts w:ascii="Arial" w:hAnsi="Arial" w:cs="Arial"/>
        </w:rPr>
      </w:pPr>
    </w:p>
    <w:p w14:paraId="16A10B19" w14:textId="15979BA3"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.2.</w:t>
      </w:r>
      <w:r w:rsidR="008F57DC" w:rsidRPr="008F57DC">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3B3375C1" w14:textId="77777777" w:rsidR="008F57DC" w:rsidRPr="008F57DC" w:rsidRDefault="008F57DC" w:rsidP="008F57DC">
      <w:pPr>
        <w:ind w:firstLine="284"/>
        <w:jc w:val="both"/>
        <w:rPr>
          <w:rFonts w:ascii="Arial" w:hAnsi="Arial" w:cs="Arial"/>
        </w:rPr>
      </w:pPr>
    </w:p>
    <w:p w14:paraId="40394561" w14:textId="5B18580C"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.3.</w:t>
      </w:r>
      <w:r w:rsidR="008F57DC" w:rsidRPr="008F57DC">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0277307" w14:textId="77777777" w:rsidR="008F57DC" w:rsidRPr="008F57DC" w:rsidRDefault="008F57DC" w:rsidP="008F57DC">
      <w:pPr>
        <w:ind w:firstLine="284"/>
        <w:jc w:val="both"/>
        <w:rPr>
          <w:rFonts w:ascii="Arial" w:hAnsi="Arial" w:cs="Arial"/>
        </w:rPr>
      </w:pPr>
    </w:p>
    <w:p w14:paraId="3474B6C0" w14:textId="08CB2D03"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.4.</w:t>
      </w:r>
      <w:r w:rsidR="008F57DC" w:rsidRPr="008F57DC">
        <w:rPr>
          <w:rFonts w:ascii="Arial" w:hAnsi="Arial" w:cs="Arial"/>
        </w:rPr>
        <w:t xml:space="preserve"> Após a apresentação da proposta, não caberá desistência, salvo por motivo justo decorrente de fato superveniente e aceito pelo Pregoeiro.</w:t>
      </w:r>
    </w:p>
    <w:p w14:paraId="7C93AA1B" w14:textId="77777777" w:rsidR="008F57DC" w:rsidRPr="008F57DC" w:rsidRDefault="008F57DC" w:rsidP="008F57DC">
      <w:pPr>
        <w:ind w:firstLine="284"/>
        <w:jc w:val="both"/>
        <w:rPr>
          <w:rFonts w:ascii="Arial" w:hAnsi="Arial" w:cs="Arial"/>
        </w:rPr>
      </w:pPr>
    </w:p>
    <w:p w14:paraId="47F1BD27" w14:textId="27EF898E"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.5.</w:t>
      </w:r>
      <w:r w:rsidR="008F57DC" w:rsidRPr="008F57DC">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FF25803" w14:textId="77777777" w:rsidR="008F57DC" w:rsidRPr="008F57DC" w:rsidRDefault="008F57DC" w:rsidP="008F57DC">
      <w:pPr>
        <w:ind w:firstLine="284"/>
        <w:jc w:val="both"/>
        <w:rPr>
          <w:rFonts w:ascii="Arial" w:hAnsi="Arial" w:cs="Arial"/>
        </w:rPr>
      </w:pPr>
    </w:p>
    <w:p w14:paraId="2F273293" w14:textId="4BDF328C"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.6.</w:t>
      </w:r>
      <w:r w:rsidR="008F57DC" w:rsidRPr="008F57DC">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DCBEFD2" w14:textId="77777777" w:rsidR="008F57DC" w:rsidRPr="008F57DC" w:rsidRDefault="008F57DC" w:rsidP="008F57DC">
      <w:pPr>
        <w:ind w:firstLine="284"/>
        <w:jc w:val="both"/>
        <w:rPr>
          <w:rFonts w:ascii="Arial" w:hAnsi="Arial" w:cs="Arial"/>
        </w:rPr>
      </w:pPr>
    </w:p>
    <w:p w14:paraId="63BC0A87" w14:textId="60A5FE6E"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.7.</w:t>
      </w:r>
      <w:r w:rsidR="008F57DC" w:rsidRPr="008F57DC">
        <w:rPr>
          <w:rFonts w:ascii="Arial" w:hAnsi="Arial" w:cs="Arial"/>
        </w:rPr>
        <w:t xml:space="preserve"> As licitantes intimadas para prestar qualquer esclarecimento adicional deverão fazê-lo no prazo determinado pelo Pregoeiro, sob pena de desclassificação /inabilitação.</w:t>
      </w:r>
    </w:p>
    <w:p w14:paraId="3FECC292" w14:textId="77777777" w:rsidR="008F57DC" w:rsidRPr="008F57DC" w:rsidRDefault="008F57DC" w:rsidP="008F57DC">
      <w:pPr>
        <w:ind w:firstLine="284"/>
        <w:jc w:val="both"/>
        <w:rPr>
          <w:rFonts w:ascii="Arial" w:hAnsi="Arial" w:cs="Arial"/>
        </w:rPr>
      </w:pPr>
    </w:p>
    <w:p w14:paraId="78F13998" w14:textId="3D002705"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.8.</w:t>
      </w:r>
      <w:r w:rsidR="008F57DC" w:rsidRPr="008F57DC">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593B8543" w14:textId="77777777" w:rsidR="008F57DC" w:rsidRPr="008F57DC" w:rsidRDefault="008F57DC" w:rsidP="008F57DC">
      <w:pPr>
        <w:ind w:firstLine="284"/>
        <w:jc w:val="both"/>
        <w:rPr>
          <w:rFonts w:ascii="Arial" w:hAnsi="Arial" w:cs="Arial"/>
        </w:rPr>
      </w:pPr>
    </w:p>
    <w:p w14:paraId="5B743DB8" w14:textId="3DB9454E"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.9.</w:t>
      </w:r>
      <w:r w:rsidR="008F57DC" w:rsidRPr="008F57DC">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1570A8A4" w14:textId="77777777" w:rsidR="008F57DC" w:rsidRPr="008F57DC" w:rsidRDefault="008F57DC" w:rsidP="008F57DC">
      <w:pPr>
        <w:ind w:firstLine="284"/>
        <w:jc w:val="both"/>
        <w:rPr>
          <w:rFonts w:ascii="Arial" w:hAnsi="Arial" w:cs="Arial"/>
        </w:rPr>
      </w:pPr>
    </w:p>
    <w:p w14:paraId="1E026B87" w14:textId="5BA4A128" w:rsidR="008F57DC" w:rsidRPr="008F57DC" w:rsidRDefault="00E968F3" w:rsidP="008F57DC">
      <w:pPr>
        <w:ind w:firstLine="284"/>
        <w:jc w:val="both"/>
        <w:rPr>
          <w:rFonts w:ascii="Arial" w:hAnsi="Arial" w:cs="Arial"/>
        </w:rPr>
      </w:pPr>
      <w:r>
        <w:rPr>
          <w:rFonts w:ascii="Arial" w:hAnsi="Arial" w:cs="Arial"/>
          <w:b/>
          <w:bCs/>
        </w:rPr>
        <w:lastRenderedPageBreak/>
        <w:t>19</w:t>
      </w:r>
      <w:r w:rsidR="008F57DC" w:rsidRPr="008F57DC">
        <w:rPr>
          <w:rFonts w:ascii="Arial" w:hAnsi="Arial" w:cs="Arial"/>
          <w:b/>
          <w:bCs/>
        </w:rPr>
        <w:t>.10.</w:t>
      </w:r>
      <w:r w:rsidR="008F57DC" w:rsidRPr="008F57DC">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DE3EC9D" w14:textId="77777777" w:rsidR="008F57DC" w:rsidRPr="008F57DC" w:rsidRDefault="008F57DC" w:rsidP="008F57DC">
      <w:pPr>
        <w:ind w:firstLine="284"/>
        <w:jc w:val="both"/>
        <w:rPr>
          <w:rFonts w:ascii="Arial" w:hAnsi="Arial" w:cs="Arial"/>
        </w:rPr>
      </w:pPr>
    </w:p>
    <w:p w14:paraId="0BF92352" w14:textId="7FD349FE"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.11.</w:t>
      </w:r>
      <w:r w:rsidR="008F57DC" w:rsidRPr="008F57DC">
        <w:rPr>
          <w:rFonts w:ascii="Arial" w:hAnsi="Arial" w:cs="Arial"/>
        </w:rPr>
        <w:t xml:space="preserve"> A participação da licitante nesta licitação implicará na aceitação de todos os termos e condições deste Edital.</w:t>
      </w:r>
    </w:p>
    <w:p w14:paraId="6FCCC3EC" w14:textId="77777777" w:rsidR="008F57DC" w:rsidRPr="008F57DC" w:rsidRDefault="008F57DC" w:rsidP="008F57DC">
      <w:pPr>
        <w:ind w:firstLine="284"/>
        <w:jc w:val="both"/>
        <w:rPr>
          <w:rFonts w:ascii="Arial" w:hAnsi="Arial" w:cs="Arial"/>
        </w:rPr>
      </w:pPr>
    </w:p>
    <w:p w14:paraId="1D852B59" w14:textId="79F4E815"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.12.</w:t>
      </w:r>
      <w:r w:rsidR="008F57DC" w:rsidRPr="008F57DC">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18DCBD7E" w14:textId="77777777" w:rsidR="008F57DC" w:rsidRPr="008F57DC" w:rsidRDefault="008F57DC" w:rsidP="008F57DC">
      <w:pPr>
        <w:ind w:firstLine="284"/>
        <w:jc w:val="both"/>
        <w:rPr>
          <w:rFonts w:ascii="Arial" w:hAnsi="Arial" w:cs="Arial"/>
          <w:kern w:val="2"/>
        </w:rPr>
      </w:pPr>
    </w:p>
    <w:p w14:paraId="726A336A" w14:textId="1BAE2E82" w:rsidR="006313C3" w:rsidRPr="006313C3" w:rsidRDefault="00E968F3" w:rsidP="006313C3">
      <w:pPr>
        <w:tabs>
          <w:tab w:val="left" w:pos="284"/>
        </w:tabs>
        <w:ind w:firstLine="284"/>
        <w:jc w:val="both"/>
        <w:rPr>
          <w:rFonts w:ascii="Arial" w:hAnsi="Arial" w:cs="Arial"/>
        </w:rPr>
      </w:pPr>
      <w:r>
        <w:rPr>
          <w:rFonts w:ascii="Arial" w:hAnsi="Arial" w:cs="Arial"/>
          <w:b/>
          <w:bCs/>
        </w:rPr>
        <w:t>19</w:t>
      </w:r>
      <w:r w:rsidR="006313C3" w:rsidRPr="006313C3">
        <w:rPr>
          <w:rFonts w:ascii="Arial" w:hAnsi="Arial" w:cs="Arial"/>
          <w:b/>
          <w:bCs/>
        </w:rPr>
        <w:t>.13.</w:t>
      </w:r>
      <w:r w:rsidR="006313C3" w:rsidRPr="006313C3">
        <w:rPr>
          <w:rFonts w:ascii="Arial" w:hAnsi="Arial" w:cs="Arial"/>
        </w:rPr>
        <w:t xml:space="preserve"> Os casos omissos serão decididos pelo Pregoeiro em conformidade com as disposições constantes do presente Edital e legislação pertinente.</w:t>
      </w:r>
    </w:p>
    <w:p w14:paraId="6F434D89" w14:textId="77777777" w:rsidR="006313C3" w:rsidRPr="006313C3" w:rsidRDefault="006313C3" w:rsidP="006313C3">
      <w:pPr>
        <w:tabs>
          <w:tab w:val="left" w:pos="284"/>
        </w:tabs>
        <w:ind w:firstLine="284"/>
        <w:jc w:val="both"/>
        <w:rPr>
          <w:rFonts w:ascii="Arial" w:hAnsi="Arial" w:cs="Arial"/>
        </w:rPr>
      </w:pPr>
    </w:p>
    <w:p w14:paraId="04026D7F" w14:textId="616EE8AA" w:rsidR="006313C3" w:rsidRPr="006313C3" w:rsidRDefault="00E968F3" w:rsidP="006313C3">
      <w:pPr>
        <w:tabs>
          <w:tab w:val="left" w:pos="284"/>
        </w:tabs>
        <w:ind w:firstLine="284"/>
        <w:jc w:val="both"/>
        <w:rPr>
          <w:rFonts w:ascii="Arial" w:hAnsi="Arial" w:cs="Arial"/>
        </w:rPr>
      </w:pPr>
      <w:r>
        <w:rPr>
          <w:rFonts w:ascii="Arial" w:hAnsi="Arial" w:cs="Arial"/>
          <w:b/>
          <w:bCs/>
        </w:rPr>
        <w:t>19</w:t>
      </w:r>
      <w:r w:rsidR="006313C3" w:rsidRPr="006313C3">
        <w:rPr>
          <w:rFonts w:ascii="Arial" w:hAnsi="Arial" w:cs="Arial"/>
          <w:b/>
          <w:bCs/>
        </w:rPr>
        <w:t>.14.</w:t>
      </w:r>
      <w:r w:rsidR="006313C3" w:rsidRPr="006313C3">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C2F43D3" w14:textId="77777777" w:rsidR="006313C3" w:rsidRPr="006313C3" w:rsidRDefault="006313C3" w:rsidP="006313C3">
      <w:pPr>
        <w:tabs>
          <w:tab w:val="left" w:pos="284"/>
        </w:tabs>
        <w:ind w:firstLine="284"/>
        <w:jc w:val="both"/>
        <w:rPr>
          <w:rFonts w:ascii="Arial" w:hAnsi="Arial" w:cs="Arial"/>
        </w:rPr>
      </w:pPr>
    </w:p>
    <w:p w14:paraId="6C49F9AC" w14:textId="75BB2D6A" w:rsidR="006313C3" w:rsidRPr="006313C3" w:rsidRDefault="00E968F3" w:rsidP="006313C3">
      <w:pPr>
        <w:tabs>
          <w:tab w:val="left" w:pos="284"/>
        </w:tabs>
        <w:ind w:firstLine="284"/>
        <w:jc w:val="both"/>
        <w:rPr>
          <w:rStyle w:val="Hyperlink"/>
          <w:rFonts w:ascii="Arial" w:hAnsi="Arial" w:cs="Arial"/>
          <w:color w:val="auto"/>
          <w:u w:val="none"/>
        </w:rPr>
      </w:pPr>
      <w:r>
        <w:rPr>
          <w:rFonts w:ascii="Arial" w:hAnsi="Arial" w:cs="Arial"/>
          <w:b/>
          <w:bCs/>
        </w:rPr>
        <w:t>19</w:t>
      </w:r>
      <w:r w:rsidR="006313C3" w:rsidRPr="006313C3">
        <w:rPr>
          <w:rFonts w:ascii="Arial" w:hAnsi="Arial" w:cs="Arial"/>
          <w:b/>
          <w:bCs/>
        </w:rPr>
        <w:t>.15.</w:t>
      </w:r>
      <w:r w:rsidR="006313C3" w:rsidRPr="006313C3">
        <w:rPr>
          <w:rFonts w:ascii="Arial" w:hAnsi="Arial" w:cs="Arial"/>
        </w:rPr>
        <w:t xml:space="preserve"> O edital de pregão</w:t>
      </w:r>
      <w:r w:rsidR="006313C3" w:rsidRPr="006313C3">
        <w:rPr>
          <w:rStyle w:val="Hyperlink"/>
          <w:rFonts w:ascii="Arial" w:hAnsi="Arial" w:cs="Arial"/>
          <w:color w:val="auto"/>
          <w:u w:val="none"/>
        </w:rPr>
        <w:t xml:space="preserve"> será composto de:</w:t>
      </w:r>
    </w:p>
    <w:p w14:paraId="6CFC3DC8" w14:textId="77777777" w:rsidR="006313C3" w:rsidRPr="006313C3" w:rsidRDefault="006313C3" w:rsidP="006313C3">
      <w:pPr>
        <w:tabs>
          <w:tab w:val="left" w:pos="284"/>
        </w:tabs>
        <w:ind w:firstLine="284"/>
        <w:jc w:val="both"/>
        <w:rPr>
          <w:rStyle w:val="Hyperlink"/>
          <w:rFonts w:ascii="Arial" w:hAnsi="Arial" w:cs="Arial"/>
          <w:color w:val="auto"/>
          <w:u w:val="none"/>
        </w:rPr>
      </w:pPr>
      <w:r w:rsidRPr="006313C3">
        <w:rPr>
          <w:rStyle w:val="Hyperlink"/>
          <w:rFonts w:ascii="Arial" w:hAnsi="Arial" w:cs="Arial"/>
          <w:b/>
          <w:bCs/>
          <w:color w:val="auto"/>
          <w:u w:val="none"/>
        </w:rPr>
        <w:t xml:space="preserve">a) </w:t>
      </w:r>
      <w:r w:rsidRPr="006313C3">
        <w:rPr>
          <w:rStyle w:val="Hyperlink"/>
          <w:rFonts w:ascii="Arial" w:hAnsi="Arial" w:cs="Arial"/>
          <w:color w:val="auto"/>
          <w:u w:val="none"/>
        </w:rPr>
        <w:t>Termo de Referência;</w:t>
      </w:r>
    </w:p>
    <w:p w14:paraId="23DB1D11" w14:textId="77777777" w:rsidR="006313C3" w:rsidRPr="006313C3" w:rsidRDefault="006313C3" w:rsidP="006313C3">
      <w:pPr>
        <w:tabs>
          <w:tab w:val="left" w:pos="284"/>
        </w:tabs>
        <w:ind w:firstLine="284"/>
        <w:jc w:val="both"/>
        <w:rPr>
          <w:rFonts w:ascii="Arial" w:hAnsi="Arial" w:cs="Arial"/>
        </w:rPr>
      </w:pPr>
      <w:r w:rsidRPr="006313C3">
        <w:rPr>
          <w:rStyle w:val="Hyperlink"/>
          <w:rFonts w:ascii="Arial" w:hAnsi="Arial" w:cs="Arial"/>
          <w:b/>
          <w:bCs/>
          <w:color w:val="auto"/>
          <w:u w:val="none"/>
        </w:rPr>
        <w:t xml:space="preserve">b) </w:t>
      </w:r>
      <w:r w:rsidRPr="006313C3">
        <w:rPr>
          <w:rStyle w:val="Hyperlink"/>
          <w:rFonts w:ascii="Arial" w:hAnsi="Arial" w:cs="Arial"/>
          <w:color w:val="auto"/>
          <w:u w:val="none"/>
        </w:rPr>
        <w:t>Regulamento Geral;</w:t>
      </w:r>
    </w:p>
    <w:p w14:paraId="27F6CEF3"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c) </w:t>
      </w:r>
      <w:r w:rsidRPr="006313C3">
        <w:rPr>
          <w:rFonts w:ascii="Arial" w:hAnsi="Arial" w:cs="Arial"/>
        </w:rPr>
        <w:t>Anexo I: Declarações Diversas;</w:t>
      </w:r>
    </w:p>
    <w:p w14:paraId="426DF57A"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d) </w:t>
      </w:r>
      <w:r w:rsidRPr="006313C3">
        <w:rPr>
          <w:rFonts w:ascii="Arial" w:hAnsi="Arial" w:cs="Arial"/>
        </w:rPr>
        <w:t>Anexo II: Declaração de elaboração independente de proposta e atuação conforme ao marco legal anticorrupção;</w:t>
      </w:r>
    </w:p>
    <w:p w14:paraId="0F6F21D0"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e) </w:t>
      </w:r>
      <w:r w:rsidRPr="006313C3">
        <w:rPr>
          <w:rFonts w:ascii="Arial" w:hAnsi="Arial" w:cs="Arial"/>
        </w:rPr>
        <w:t>Anexo III: Declaração de enquadramento como microempresa (ME) ou empresa de pequeno porte (EPP);</w:t>
      </w:r>
    </w:p>
    <w:p w14:paraId="3570EFE5"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f)</w:t>
      </w:r>
      <w:r w:rsidRPr="006313C3">
        <w:rPr>
          <w:rFonts w:ascii="Arial" w:hAnsi="Arial" w:cs="Arial"/>
        </w:rPr>
        <w:t xml:space="preserve"> Anexo IV: Modelo de Proposta;</w:t>
      </w:r>
    </w:p>
    <w:p w14:paraId="48AFFB08"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g)</w:t>
      </w:r>
      <w:r w:rsidRPr="006313C3">
        <w:rPr>
          <w:rFonts w:ascii="Arial" w:hAnsi="Arial" w:cs="Arial"/>
        </w:rPr>
        <w:t xml:space="preserve"> Anexo V: Minuta de Contrato ou Termo equivalente. </w:t>
      </w:r>
    </w:p>
    <w:p w14:paraId="223E4FC1" w14:textId="77777777" w:rsidR="006313C3" w:rsidRPr="006313C3" w:rsidRDefault="006313C3" w:rsidP="006313C3">
      <w:pPr>
        <w:tabs>
          <w:tab w:val="left" w:pos="284"/>
        </w:tabs>
        <w:ind w:firstLine="284"/>
        <w:jc w:val="both"/>
        <w:rPr>
          <w:rFonts w:ascii="Arial" w:hAnsi="Arial" w:cs="Arial"/>
        </w:rPr>
      </w:pPr>
    </w:p>
    <w:p w14:paraId="4B865D87" w14:textId="429ACDBE" w:rsidR="006313C3" w:rsidRPr="006313C3" w:rsidRDefault="00E968F3" w:rsidP="006313C3">
      <w:pPr>
        <w:tabs>
          <w:tab w:val="left" w:pos="284"/>
        </w:tabs>
        <w:ind w:firstLine="284"/>
        <w:jc w:val="both"/>
        <w:rPr>
          <w:rStyle w:val="Hyperlink"/>
          <w:rFonts w:ascii="Arial" w:hAnsi="Arial" w:cs="Arial"/>
          <w:color w:val="auto"/>
          <w:u w:val="none"/>
        </w:rPr>
      </w:pPr>
      <w:r>
        <w:rPr>
          <w:rFonts w:ascii="Arial" w:hAnsi="Arial" w:cs="Arial"/>
          <w:b/>
          <w:bCs/>
        </w:rPr>
        <w:t>19</w:t>
      </w:r>
      <w:r w:rsidR="006313C3" w:rsidRPr="006313C3">
        <w:rPr>
          <w:rFonts w:ascii="Arial" w:hAnsi="Arial" w:cs="Arial"/>
          <w:b/>
          <w:bCs/>
        </w:rPr>
        <w:t>.16.</w:t>
      </w:r>
      <w:r w:rsidR="006313C3" w:rsidRPr="006313C3">
        <w:rPr>
          <w:rFonts w:ascii="Arial" w:hAnsi="Arial" w:cs="Arial"/>
        </w:rPr>
        <w:t xml:space="preserve"> O procedimento licitatório </w:t>
      </w:r>
      <w:r w:rsidR="006313C3" w:rsidRPr="006313C3">
        <w:rPr>
          <w:rFonts w:ascii="Arial" w:hAnsi="Arial" w:cs="Arial"/>
          <w:color w:val="000000"/>
        </w:rPr>
        <w:t>observará as seguintes fases, em sequência</w:t>
      </w:r>
      <w:r w:rsidR="006313C3" w:rsidRPr="006313C3">
        <w:rPr>
          <w:rStyle w:val="Hyperlink"/>
          <w:rFonts w:ascii="Arial" w:hAnsi="Arial" w:cs="Arial"/>
          <w:color w:val="auto"/>
          <w:u w:val="none"/>
        </w:rPr>
        <w:t>:</w:t>
      </w:r>
    </w:p>
    <w:p w14:paraId="7CBEE9A4" w14:textId="77777777" w:rsidR="006313C3" w:rsidRPr="006313C3" w:rsidRDefault="006313C3" w:rsidP="006313C3">
      <w:pPr>
        <w:tabs>
          <w:tab w:val="left" w:pos="284"/>
        </w:tabs>
        <w:ind w:firstLine="284"/>
        <w:jc w:val="both"/>
        <w:rPr>
          <w:rStyle w:val="Hyperlink"/>
          <w:rFonts w:ascii="Arial" w:hAnsi="Arial" w:cs="Arial"/>
          <w:color w:val="auto"/>
          <w:u w:val="none"/>
        </w:rPr>
      </w:pPr>
      <w:r w:rsidRPr="006313C3">
        <w:rPr>
          <w:rStyle w:val="Hyperlink"/>
          <w:rFonts w:ascii="Arial" w:hAnsi="Arial" w:cs="Arial"/>
          <w:b/>
          <w:bCs/>
          <w:color w:val="auto"/>
          <w:u w:val="none"/>
        </w:rPr>
        <w:t xml:space="preserve">I. </w:t>
      </w:r>
      <w:r w:rsidRPr="006313C3">
        <w:rPr>
          <w:rStyle w:val="Hyperlink"/>
          <w:rFonts w:ascii="Arial" w:hAnsi="Arial" w:cs="Arial"/>
          <w:color w:val="auto"/>
          <w:u w:val="none"/>
        </w:rPr>
        <w:t xml:space="preserve">Envio das Propostas Eletrônicas; </w:t>
      </w:r>
    </w:p>
    <w:p w14:paraId="43164478" w14:textId="77777777" w:rsidR="006313C3" w:rsidRPr="006313C3" w:rsidRDefault="006313C3" w:rsidP="006313C3">
      <w:pPr>
        <w:tabs>
          <w:tab w:val="left" w:pos="284"/>
        </w:tabs>
        <w:ind w:firstLine="284"/>
        <w:jc w:val="both"/>
        <w:rPr>
          <w:rFonts w:ascii="Arial" w:hAnsi="Arial" w:cs="Arial"/>
        </w:rPr>
      </w:pPr>
      <w:r w:rsidRPr="006313C3">
        <w:rPr>
          <w:rStyle w:val="Hyperlink"/>
          <w:rFonts w:ascii="Arial" w:hAnsi="Arial" w:cs="Arial"/>
          <w:b/>
          <w:bCs/>
          <w:color w:val="auto"/>
          <w:u w:val="none"/>
        </w:rPr>
        <w:t xml:space="preserve">II. </w:t>
      </w:r>
      <w:r w:rsidRPr="006313C3">
        <w:rPr>
          <w:rStyle w:val="Hyperlink"/>
          <w:rFonts w:ascii="Arial" w:hAnsi="Arial" w:cs="Arial"/>
          <w:color w:val="auto"/>
          <w:u w:val="none"/>
        </w:rPr>
        <w:t>Abertura das Propostas e Disputa de Lances;</w:t>
      </w:r>
    </w:p>
    <w:p w14:paraId="484D8E3A" w14:textId="77777777" w:rsidR="006313C3" w:rsidRPr="006313C3" w:rsidRDefault="006313C3" w:rsidP="006313C3">
      <w:pPr>
        <w:tabs>
          <w:tab w:val="left" w:pos="284"/>
        </w:tabs>
        <w:ind w:firstLine="284"/>
        <w:jc w:val="both"/>
        <w:rPr>
          <w:rFonts w:ascii="Arial" w:hAnsi="Arial" w:cs="Arial"/>
          <w:b/>
        </w:rPr>
      </w:pPr>
      <w:r w:rsidRPr="006313C3">
        <w:rPr>
          <w:rFonts w:ascii="Arial" w:hAnsi="Arial" w:cs="Arial"/>
          <w:b/>
          <w:bCs/>
        </w:rPr>
        <w:t xml:space="preserve">III. </w:t>
      </w:r>
      <w:r w:rsidRPr="006313C3">
        <w:rPr>
          <w:rFonts w:ascii="Arial" w:hAnsi="Arial" w:cs="Arial"/>
        </w:rPr>
        <w:t xml:space="preserve">Verificação das Condições de Participação; </w:t>
      </w:r>
    </w:p>
    <w:p w14:paraId="625630B8"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IV. </w:t>
      </w:r>
      <w:r w:rsidRPr="006313C3">
        <w:rPr>
          <w:rFonts w:ascii="Arial" w:hAnsi="Arial" w:cs="Arial"/>
        </w:rPr>
        <w:t>Negociação e Classificação;</w:t>
      </w:r>
    </w:p>
    <w:p w14:paraId="1F97E108"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V. </w:t>
      </w:r>
      <w:r w:rsidRPr="006313C3">
        <w:rPr>
          <w:rFonts w:ascii="Arial" w:hAnsi="Arial" w:cs="Arial"/>
          <w:bCs/>
        </w:rPr>
        <w:t xml:space="preserve">Julgamento e </w:t>
      </w:r>
      <w:r w:rsidRPr="006313C3">
        <w:rPr>
          <w:rFonts w:ascii="Arial" w:hAnsi="Arial" w:cs="Arial"/>
        </w:rPr>
        <w:t xml:space="preserve">Habilitação; </w:t>
      </w:r>
    </w:p>
    <w:p w14:paraId="20A0AFBF"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VI. </w:t>
      </w:r>
      <w:r w:rsidRPr="006313C3">
        <w:rPr>
          <w:rFonts w:ascii="Arial" w:hAnsi="Arial" w:cs="Arial"/>
        </w:rPr>
        <w:t>Manifestação de Recurso;</w:t>
      </w:r>
    </w:p>
    <w:p w14:paraId="4F8302EF" w14:textId="77777777" w:rsidR="006313C3" w:rsidRPr="000E0F32" w:rsidRDefault="006313C3" w:rsidP="006313C3">
      <w:pPr>
        <w:tabs>
          <w:tab w:val="left" w:pos="284"/>
        </w:tabs>
        <w:ind w:firstLine="284"/>
        <w:jc w:val="both"/>
        <w:rPr>
          <w:rFonts w:ascii="Arial" w:hAnsi="Arial" w:cs="Arial"/>
        </w:rPr>
      </w:pPr>
      <w:r w:rsidRPr="006313C3">
        <w:rPr>
          <w:rFonts w:ascii="Arial" w:hAnsi="Arial" w:cs="Arial"/>
          <w:b/>
          <w:bCs/>
        </w:rPr>
        <w:t xml:space="preserve">VII. </w:t>
      </w:r>
      <w:r w:rsidRPr="006313C3">
        <w:rPr>
          <w:rFonts w:ascii="Arial" w:hAnsi="Arial" w:cs="Arial"/>
          <w:bCs/>
        </w:rPr>
        <w:t>Adjudicação e/ou</w:t>
      </w:r>
      <w:r w:rsidRPr="006313C3">
        <w:rPr>
          <w:rFonts w:ascii="Arial" w:hAnsi="Arial" w:cs="Arial"/>
        </w:rPr>
        <w:t xml:space="preserve"> Homologação.</w:t>
      </w:r>
    </w:p>
    <w:p w14:paraId="2C370870" w14:textId="77777777" w:rsidR="008F57DC" w:rsidRPr="008F57DC" w:rsidRDefault="008F57DC" w:rsidP="008F57DC">
      <w:pPr>
        <w:pageBreakBefore/>
        <w:widowControl w:val="0"/>
        <w:tabs>
          <w:tab w:val="left" w:pos="284"/>
        </w:tabs>
        <w:jc w:val="center"/>
        <w:rPr>
          <w:rFonts w:ascii="Arial" w:hAnsi="Arial" w:cs="Arial"/>
          <w:b/>
          <w:bCs/>
        </w:rPr>
      </w:pPr>
      <w:r w:rsidRPr="008F57DC">
        <w:rPr>
          <w:rFonts w:ascii="Arial" w:hAnsi="Arial" w:cs="Arial"/>
          <w:b/>
          <w:bCs/>
          <w:lang w:val="x-none"/>
        </w:rPr>
        <w:lastRenderedPageBreak/>
        <w:t>ANEXO I</w:t>
      </w:r>
    </w:p>
    <w:p w14:paraId="564B8D13" w14:textId="77777777" w:rsidR="008F57DC" w:rsidRPr="008F57DC" w:rsidRDefault="008F57DC" w:rsidP="008F57DC">
      <w:pPr>
        <w:tabs>
          <w:tab w:val="left" w:pos="284"/>
        </w:tabs>
        <w:jc w:val="center"/>
        <w:rPr>
          <w:rFonts w:ascii="Arial" w:hAnsi="Arial" w:cs="Arial"/>
        </w:rPr>
      </w:pPr>
    </w:p>
    <w:p w14:paraId="2B6FEA52" w14:textId="77777777" w:rsidR="008F57DC" w:rsidRPr="008F57DC" w:rsidRDefault="008F57DC" w:rsidP="008F57DC">
      <w:pPr>
        <w:tabs>
          <w:tab w:val="left" w:pos="284"/>
        </w:tabs>
        <w:jc w:val="center"/>
        <w:rPr>
          <w:rFonts w:ascii="Arial" w:hAnsi="Arial" w:cs="Arial"/>
          <w:b/>
        </w:rPr>
      </w:pPr>
      <w:r w:rsidRPr="008F57DC">
        <w:rPr>
          <w:rFonts w:ascii="Arial" w:hAnsi="Arial" w:cs="Arial"/>
          <w:b/>
        </w:rPr>
        <w:t>MODELO DE DECLARAÇÕES DIVERSAS**</w:t>
      </w:r>
    </w:p>
    <w:p w14:paraId="7F7D0C26" w14:textId="77777777" w:rsidR="008F57DC" w:rsidRPr="008F57DC" w:rsidRDefault="008F57DC" w:rsidP="008F57DC">
      <w:pPr>
        <w:tabs>
          <w:tab w:val="left" w:pos="284"/>
        </w:tabs>
        <w:jc w:val="center"/>
        <w:rPr>
          <w:rFonts w:ascii="Arial" w:hAnsi="Arial" w:cs="Arial"/>
        </w:rPr>
      </w:pPr>
    </w:p>
    <w:p w14:paraId="7B480F21" w14:textId="77777777" w:rsidR="008F57DC" w:rsidRPr="008F57DC" w:rsidRDefault="008F57DC" w:rsidP="008F57DC">
      <w:pPr>
        <w:tabs>
          <w:tab w:val="left" w:pos="284"/>
        </w:tabs>
        <w:jc w:val="center"/>
        <w:rPr>
          <w:rFonts w:ascii="Arial" w:hAnsi="Arial" w:cs="Arial"/>
        </w:rPr>
      </w:pPr>
    </w:p>
    <w:p w14:paraId="1679529C"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lang w:eastAsia="pt-BR"/>
        </w:rPr>
        <w:t>Nome completo: ____________________________________________________________</w:t>
      </w:r>
    </w:p>
    <w:p w14:paraId="4762FA9F"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3B357855" w14:textId="77777777" w:rsidR="008F57DC" w:rsidRPr="008F57DC" w:rsidRDefault="008F57DC" w:rsidP="008F57DC">
      <w:pPr>
        <w:tabs>
          <w:tab w:val="left" w:pos="284"/>
        </w:tabs>
        <w:suppressAutoHyphens w:val="0"/>
        <w:autoSpaceDE w:val="0"/>
        <w:autoSpaceDN w:val="0"/>
        <w:adjustRightInd w:val="0"/>
        <w:jc w:val="both"/>
        <w:rPr>
          <w:rFonts w:ascii="Arial" w:hAnsi="Arial" w:cs="Arial"/>
        </w:rPr>
      </w:pPr>
      <w:r w:rsidRPr="008F57DC">
        <w:rPr>
          <w:rFonts w:ascii="Arial" w:hAnsi="Arial" w:cs="Arial"/>
          <w:lang w:eastAsia="pt-BR"/>
        </w:rPr>
        <w:t xml:space="preserve">RG nº: </w:t>
      </w:r>
      <w:r w:rsidRPr="008F57DC">
        <w:rPr>
          <w:rFonts w:ascii="Arial" w:hAnsi="Arial" w:cs="Arial"/>
          <w:bCs/>
          <w:lang w:eastAsia="pt-BR"/>
        </w:rPr>
        <w:t xml:space="preserve">______________________________ </w:t>
      </w:r>
      <w:r w:rsidRPr="008F57DC">
        <w:rPr>
          <w:rFonts w:ascii="Arial" w:hAnsi="Arial" w:cs="Arial"/>
          <w:lang w:eastAsia="pt-BR"/>
        </w:rPr>
        <w:t>CPF nº________________________________</w:t>
      </w:r>
    </w:p>
    <w:p w14:paraId="0D56352A" w14:textId="77777777" w:rsidR="008F57DC" w:rsidRPr="008F57DC" w:rsidRDefault="008F57DC" w:rsidP="008F57DC">
      <w:pPr>
        <w:tabs>
          <w:tab w:val="left" w:pos="284"/>
        </w:tabs>
        <w:ind w:firstLine="561"/>
        <w:jc w:val="both"/>
        <w:rPr>
          <w:rFonts w:ascii="Arial" w:hAnsi="Arial" w:cs="Arial"/>
        </w:rPr>
      </w:pPr>
    </w:p>
    <w:p w14:paraId="3F424F65" w14:textId="77777777" w:rsidR="008F57DC" w:rsidRPr="008F57DC" w:rsidRDefault="008F57DC" w:rsidP="008F57DC">
      <w:pPr>
        <w:tabs>
          <w:tab w:val="left" w:pos="284"/>
        </w:tabs>
        <w:ind w:firstLine="561"/>
        <w:jc w:val="both"/>
        <w:rPr>
          <w:rFonts w:ascii="Arial" w:hAnsi="Arial" w:cs="Arial"/>
        </w:rPr>
      </w:pPr>
    </w:p>
    <w:p w14:paraId="6DECA5F0" w14:textId="77777777" w:rsidR="008F57DC" w:rsidRPr="008F57DC" w:rsidRDefault="008F57DC" w:rsidP="008F57DC">
      <w:pPr>
        <w:tabs>
          <w:tab w:val="left" w:pos="284"/>
        </w:tabs>
        <w:jc w:val="both"/>
        <w:rPr>
          <w:rFonts w:ascii="Arial" w:hAnsi="Arial" w:cs="Arial"/>
        </w:rPr>
      </w:pPr>
      <w:r w:rsidRPr="008F57DC">
        <w:rPr>
          <w:rFonts w:ascii="Arial" w:hAnsi="Arial" w:cs="Arial"/>
          <w:b/>
          <w:bCs/>
        </w:rPr>
        <w:t xml:space="preserve">DECLARO, </w:t>
      </w:r>
      <w:r w:rsidRPr="008F57DC">
        <w:rPr>
          <w:rFonts w:ascii="Arial" w:hAnsi="Arial" w:cs="Arial"/>
        </w:rPr>
        <w:t>sob as penas da Lei, que o licitante __________________________________ (</w:t>
      </w:r>
      <w:r w:rsidRPr="008F57DC">
        <w:rPr>
          <w:rFonts w:ascii="Arial" w:hAnsi="Arial" w:cs="Arial"/>
          <w:i/>
          <w:iCs/>
        </w:rPr>
        <w:t>nome empresarial</w:t>
      </w:r>
      <w:r w:rsidRPr="008F57DC">
        <w:rPr>
          <w:rFonts w:ascii="Arial" w:hAnsi="Arial" w:cs="Arial"/>
        </w:rPr>
        <w:t>), participante do Pregão Eletrônico nº _____/_____, Processo n° ____/___:</w:t>
      </w:r>
    </w:p>
    <w:p w14:paraId="2AA6D6A2" w14:textId="77777777" w:rsidR="008F57DC" w:rsidRPr="008F57DC" w:rsidRDefault="008F57DC" w:rsidP="008F57DC">
      <w:pPr>
        <w:tabs>
          <w:tab w:val="left" w:pos="284"/>
        </w:tabs>
        <w:ind w:firstLine="561"/>
        <w:jc w:val="both"/>
        <w:rPr>
          <w:rFonts w:ascii="Arial" w:hAnsi="Arial" w:cs="Arial"/>
        </w:rPr>
      </w:pPr>
    </w:p>
    <w:p w14:paraId="5D84D4CC"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BE48F0B"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1A507948"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1C49824B"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B18477E"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7D7B9B37"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está ciente de que a falsidade na declaração de que trata os itens anteriores sujeitará o licitante às sanções previstas na Lei n° 14.133, de 2021, e neste Edital;</w:t>
      </w:r>
    </w:p>
    <w:p w14:paraId="09FE8325"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3F9E728" w14:textId="77777777" w:rsidR="008F57DC" w:rsidRPr="008F57DC" w:rsidRDefault="008F57DC" w:rsidP="008F57DC">
      <w:pPr>
        <w:tabs>
          <w:tab w:val="left" w:pos="284"/>
        </w:tabs>
        <w:ind w:firstLine="561"/>
        <w:jc w:val="both"/>
        <w:rPr>
          <w:rFonts w:ascii="Arial" w:hAnsi="Arial" w:cs="Arial"/>
        </w:rPr>
      </w:pPr>
    </w:p>
    <w:p w14:paraId="25258C4D" w14:textId="77777777" w:rsidR="008F57DC" w:rsidRPr="008F57DC" w:rsidRDefault="008F57DC" w:rsidP="008F57DC">
      <w:pPr>
        <w:tabs>
          <w:tab w:val="left" w:pos="284"/>
        </w:tabs>
        <w:ind w:firstLine="561"/>
        <w:jc w:val="both"/>
        <w:rPr>
          <w:rFonts w:ascii="Arial" w:hAnsi="Arial" w:cs="Arial"/>
        </w:rPr>
      </w:pPr>
    </w:p>
    <w:p w14:paraId="2C84243D" w14:textId="77777777" w:rsidR="008F57DC" w:rsidRPr="008F57DC" w:rsidRDefault="008F57DC" w:rsidP="008F57DC">
      <w:pPr>
        <w:tabs>
          <w:tab w:val="left" w:pos="284"/>
        </w:tabs>
        <w:ind w:firstLine="561"/>
        <w:jc w:val="both"/>
        <w:rPr>
          <w:rFonts w:ascii="Arial" w:hAnsi="Arial" w:cs="Arial"/>
        </w:rPr>
      </w:pPr>
    </w:p>
    <w:p w14:paraId="646F0FD3" w14:textId="77777777" w:rsidR="008F57DC" w:rsidRPr="008F57DC" w:rsidRDefault="008F57DC" w:rsidP="008F57DC">
      <w:pPr>
        <w:tabs>
          <w:tab w:val="left" w:pos="284"/>
        </w:tabs>
        <w:ind w:firstLine="561"/>
        <w:jc w:val="both"/>
        <w:rPr>
          <w:rFonts w:ascii="Arial" w:hAnsi="Arial" w:cs="Arial"/>
        </w:rPr>
      </w:pPr>
    </w:p>
    <w:p w14:paraId="13BEFF6D" w14:textId="77777777" w:rsidR="008F57DC" w:rsidRPr="008F57DC" w:rsidRDefault="008F57DC" w:rsidP="008F57DC">
      <w:pPr>
        <w:tabs>
          <w:tab w:val="left" w:pos="284"/>
        </w:tabs>
        <w:jc w:val="center"/>
        <w:rPr>
          <w:rFonts w:ascii="Arial" w:hAnsi="Arial" w:cs="Arial"/>
        </w:rPr>
      </w:pPr>
      <w:r w:rsidRPr="008F57DC">
        <w:rPr>
          <w:rFonts w:ascii="Arial" w:hAnsi="Arial" w:cs="Arial"/>
        </w:rPr>
        <w:t>Local e data</w:t>
      </w:r>
    </w:p>
    <w:p w14:paraId="2159B00C" w14:textId="77777777" w:rsidR="008F57DC" w:rsidRPr="008F57DC" w:rsidRDefault="008F57DC" w:rsidP="008F57DC">
      <w:pPr>
        <w:tabs>
          <w:tab w:val="left" w:pos="284"/>
        </w:tabs>
        <w:jc w:val="center"/>
        <w:rPr>
          <w:rFonts w:ascii="Arial" w:hAnsi="Arial" w:cs="Arial"/>
        </w:rPr>
      </w:pPr>
    </w:p>
    <w:p w14:paraId="08C37FB9" w14:textId="77777777" w:rsidR="008F57DC" w:rsidRPr="008F57DC" w:rsidRDefault="008F57DC" w:rsidP="008F57DC">
      <w:pPr>
        <w:tabs>
          <w:tab w:val="left" w:pos="284"/>
        </w:tabs>
        <w:jc w:val="center"/>
        <w:rPr>
          <w:rFonts w:ascii="Arial" w:hAnsi="Arial" w:cs="Arial"/>
        </w:rPr>
      </w:pPr>
    </w:p>
    <w:p w14:paraId="4F079AFF" w14:textId="77777777" w:rsidR="008F57DC" w:rsidRPr="008F57DC" w:rsidRDefault="008F57DC" w:rsidP="008F57DC">
      <w:pPr>
        <w:tabs>
          <w:tab w:val="left" w:pos="284"/>
        </w:tabs>
        <w:jc w:val="center"/>
        <w:rPr>
          <w:rFonts w:ascii="Arial" w:hAnsi="Arial" w:cs="Arial"/>
        </w:rPr>
      </w:pPr>
    </w:p>
    <w:p w14:paraId="71D20AB7" w14:textId="77777777" w:rsidR="008F57DC" w:rsidRPr="008F57DC" w:rsidRDefault="008F57DC" w:rsidP="008F57DC">
      <w:pPr>
        <w:tabs>
          <w:tab w:val="left" w:pos="284"/>
        </w:tabs>
        <w:jc w:val="center"/>
        <w:rPr>
          <w:rFonts w:ascii="Arial" w:hAnsi="Arial" w:cs="Arial"/>
        </w:rPr>
      </w:pPr>
    </w:p>
    <w:p w14:paraId="21F205C5" w14:textId="77777777" w:rsidR="008F57DC" w:rsidRPr="008F57DC" w:rsidRDefault="008F57DC" w:rsidP="008F57DC">
      <w:pPr>
        <w:tabs>
          <w:tab w:val="left" w:pos="284"/>
        </w:tabs>
        <w:jc w:val="center"/>
        <w:rPr>
          <w:rFonts w:ascii="Arial" w:hAnsi="Arial" w:cs="Arial"/>
        </w:rPr>
      </w:pPr>
      <w:r w:rsidRPr="008F57DC">
        <w:rPr>
          <w:rFonts w:ascii="Arial" w:hAnsi="Arial" w:cs="Arial"/>
        </w:rPr>
        <w:t>_______________________________________________</w:t>
      </w:r>
    </w:p>
    <w:p w14:paraId="5CD410A2" w14:textId="77777777" w:rsidR="008F57DC" w:rsidRPr="008F57DC" w:rsidRDefault="008F57DC" w:rsidP="008F57DC">
      <w:pPr>
        <w:tabs>
          <w:tab w:val="left" w:pos="284"/>
        </w:tabs>
        <w:jc w:val="center"/>
        <w:rPr>
          <w:rFonts w:ascii="Arial" w:hAnsi="Arial" w:cs="Arial"/>
        </w:rPr>
      </w:pPr>
      <w:r w:rsidRPr="008F57DC">
        <w:rPr>
          <w:rFonts w:ascii="Arial" w:hAnsi="Arial" w:cs="Arial"/>
        </w:rPr>
        <w:t>Nome e assinatura do representante legal</w:t>
      </w:r>
    </w:p>
    <w:p w14:paraId="4E8F0E49" w14:textId="77777777" w:rsidR="008F57DC" w:rsidRPr="008F57DC" w:rsidRDefault="008F57DC" w:rsidP="008F57DC">
      <w:pPr>
        <w:tabs>
          <w:tab w:val="left" w:pos="284"/>
        </w:tabs>
        <w:ind w:firstLine="561"/>
        <w:jc w:val="center"/>
        <w:rPr>
          <w:rFonts w:ascii="Arial" w:hAnsi="Arial" w:cs="Arial"/>
        </w:rPr>
      </w:pPr>
    </w:p>
    <w:p w14:paraId="6123F4E3" w14:textId="77777777" w:rsidR="008F57DC" w:rsidRPr="008F57DC" w:rsidRDefault="008F57DC" w:rsidP="008F57DC">
      <w:pPr>
        <w:tabs>
          <w:tab w:val="left" w:pos="284"/>
        </w:tabs>
        <w:ind w:firstLine="561"/>
        <w:jc w:val="center"/>
        <w:rPr>
          <w:rFonts w:ascii="Arial" w:hAnsi="Arial" w:cs="Arial"/>
        </w:rPr>
      </w:pPr>
    </w:p>
    <w:p w14:paraId="3B7697A9" w14:textId="77777777" w:rsidR="008F57DC" w:rsidRPr="008F57DC" w:rsidRDefault="008F57DC" w:rsidP="008F57DC">
      <w:pPr>
        <w:pageBreakBefore/>
        <w:widowControl w:val="0"/>
        <w:tabs>
          <w:tab w:val="left" w:pos="284"/>
        </w:tabs>
        <w:jc w:val="center"/>
        <w:rPr>
          <w:rFonts w:ascii="Arial" w:hAnsi="Arial" w:cs="Arial"/>
          <w:b/>
          <w:bCs/>
        </w:rPr>
      </w:pPr>
      <w:r w:rsidRPr="008F57DC">
        <w:rPr>
          <w:rFonts w:ascii="Arial" w:hAnsi="Arial" w:cs="Arial"/>
          <w:b/>
          <w:bCs/>
          <w:lang w:val="x-none"/>
        </w:rPr>
        <w:lastRenderedPageBreak/>
        <w:t>ANEXO II</w:t>
      </w:r>
    </w:p>
    <w:p w14:paraId="4FA4F726" w14:textId="77777777" w:rsidR="008F57DC" w:rsidRPr="008F57DC" w:rsidRDefault="008F57DC" w:rsidP="008F57DC">
      <w:pPr>
        <w:tabs>
          <w:tab w:val="left" w:pos="284"/>
        </w:tabs>
        <w:ind w:firstLine="561"/>
        <w:jc w:val="center"/>
        <w:rPr>
          <w:rFonts w:ascii="Arial" w:hAnsi="Arial" w:cs="Arial"/>
          <w:b/>
        </w:rPr>
      </w:pPr>
    </w:p>
    <w:p w14:paraId="06AA54F5" w14:textId="77777777" w:rsidR="008F57DC" w:rsidRPr="008F57DC" w:rsidRDefault="008F57DC" w:rsidP="008F57DC">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8F57DC">
        <w:rPr>
          <w:rFonts w:ascii="Arial" w:hAnsi="Arial" w:cs="Arial"/>
          <w:b/>
          <w:bCs/>
          <w:lang w:eastAsia="pt-BR"/>
        </w:rPr>
        <w:t>DECLARAÇÃO DE ELABORAÇÃO INDEPENDENTE DE PROPOSTA E ATUAÇÃO CONFORME AO MARCO LEGAL ANTICORRUPÇÃO</w:t>
      </w:r>
    </w:p>
    <w:p w14:paraId="4F8A00E9" w14:textId="77777777" w:rsidR="008F57DC" w:rsidRPr="008F57DC" w:rsidRDefault="008F57DC" w:rsidP="008F57DC">
      <w:pPr>
        <w:tabs>
          <w:tab w:val="left" w:pos="284"/>
        </w:tabs>
        <w:suppressAutoHyphens w:val="0"/>
        <w:autoSpaceDE w:val="0"/>
        <w:autoSpaceDN w:val="0"/>
        <w:adjustRightInd w:val="0"/>
        <w:rPr>
          <w:rFonts w:ascii="Arial" w:hAnsi="Arial" w:cs="Arial"/>
          <w:lang w:eastAsia="pt-BR"/>
        </w:rPr>
      </w:pPr>
    </w:p>
    <w:p w14:paraId="7C51D68A" w14:textId="77777777" w:rsidR="008F57DC" w:rsidRPr="008F57DC" w:rsidRDefault="008F57DC" w:rsidP="008F57DC">
      <w:pPr>
        <w:tabs>
          <w:tab w:val="left" w:pos="284"/>
        </w:tabs>
        <w:suppressAutoHyphens w:val="0"/>
        <w:autoSpaceDE w:val="0"/>
        <w:autoSpaceDN w:val="0"/>
        <w:adjustRightInd w:val="0"/>
        <w:rPr>
          <w:rFonts w:ascii="Arial" w:hAnsi="Arial" w:cs="Arial"/>
          <w:lang w:eastAsia="pt-BR"/>
        </w:rPr>
      </w:pPr>
    </w:p>
    <w:p w14:paraId="6AA05B8D"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lang w:eastAsia="pt-BR"/>
        </w:rPr>
        <w:t>Eu, _____________________, portador do RG nº ________________ e do CPF nº ________________, representante legal do licitante _____________________ (</w:t>
      </w:r>
      <w:r w:rsidRPr="008F57DC">
        <w:rPr>
          <w:rFonts w:ascii="Arial" w:hAnsi="Arial" w:cs="Arial"/>
          <w:i/>
          <w:iCs/>
          <w:lang w:eastAsia="pt-BR"/>
        </w:rPr>
        <w:t>nome empresarial</w:t>
      </w:r>
      <w:r w:rsidRPr="008F57DC">
        <w:rPr>
          <w:rFonts w:ascii="Arial" w:hAnsi="Arial" w:cs="Arial"/>
          <w:lang w:eastAsia="pt-BR"/>
        </w:rPr>
        <w:t xml:space="preserve">), participante do Pregão Eletrônico nº ___/____, Processo n° ______/____, </w:t>
      </w:r>
      <w:r w:rsidRPr="008F57DC">
        <w:rPr>
          <w:rFonts w:ascii="Arial" w:hAnsi="Arial" w:cs="Arial"/>
          <w:b/>
          <w:bCs/>
          <w:lang w:eastAsia="pt-BR"/>
        </w:rPr>
        <w:t xml:space="preserve">DECLARO, </w:t>
      </w:r>
      <w:r w:rsidRPr="008F57DC">
        <w:rPr>
          <w:rFonts w:ascii="Arial" w:hAnsi="Arial" w:cs="Arial"/>
          <w:lang w:eastAsia="pt-BR"/>
        </w:rPr>
        <w:t xml:space="preserve">sob as penas da Lei, especialmente o artigo 299 do Código Penal Brasileiro, que: </w:t>
      </w:r>
    </w:p>
    <w:p w14:paraId="24E50DF6"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025552C3"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a)</w:t>
      </w:r>
      <w:r w:rsidRPr="008F57DC">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1E54C5C1"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b)</w:t>
      </w:r>
      <w:r w:rsidRPr="008F57DC">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5333876"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c)</w:t>
      </w:r>
      <w:r w:rsidRPr="008F57DC">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909CBF4"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d)</w:t>
      </w:r>
      <w:r w:rsidRPr="008F57DC">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7E2153F" w14:textId="77777777" w:rsidR="008F57DC" w:rsidRPr="008F57DC" w:rsidRDefault="008F57DC" w:rsidP="008F57DC">
      <w:pPr>
        <w:tabs>
          <w:tab w:val="left" w:pos="284"/>
        </w:tabs>
        <w:jc w:val="both"/>
        <w:rPr>
          <w:rFonts w:ascii="Arial" w:hAnsi="Arial" w:cs="Arial"/>
        </w:rPr>
      </w:pPr>
      <w:r w:rsidRPr="008F57DC">
        <w:rPr>
          <w:rFonts w:ascii="Arial" w:hAnsi="Arial" w:cs="Arial"/>
          <w:b/>
          <w:lang w:eastAsia="pt-BR"/>
        </w:rPr>
        <w:t>e)</w:t>
      </w:r>
      <w:r w:rsidRPr="008F57DC">
        <w:rPr>
          <w:rFonts w:ascii="Arial" w:hAnsi="Arial" w:cs="Arial"/>
          <w:lang w:eastAsia="pt-BR"/>
        </w:rPr>
        <w:t xml:space="preserve"> o conteúdo da proposta apresentada não foi, no todo ou em parte, informado, discutido ou recebido de qualquer integrante relacionado, </w:t>
      </w:r>
      <w:r w:rsidRPr="008F57DC">
        <w:rPr>
          <w:rFonts w:ascii="Arial" w:hAnsi="Arial" w:cs="Arial"/>
        </w:rPr>
        <w:t>direta ou indiretamente, ao órgão licitante antes da abertura oficial das propostas; e</w:t>
      </w:r>
    </w:p>
    <w:p w14:paraId="17560847"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f)</w:t>
      </w:r>
      <w:r w:rsidRPr="008F57DC">
        <w:rPr>
          <w:rFonts w:ascii="Arial" w:hAnsi="Arial" w:cs="Arial"/>
          <w:lang w:eastAsia="pt-BR"/>
        </w:rPr>
        <w:t xml:space="preserve"> o representante legal do licitante está plenamente ciente do teor e da extensão desta declaração e que detém plenos poderes e informações para firmá-la. </w:t>
      </w:r>
    </w:p>
    <w:p w14:paraId="5A883EF8"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37E48C42"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bCs/>
          <w:lang w:eastAsia="pt-BR"/>
        </w:rPr>
        <w:t>DECLARO</w:t>
      </w:r>
      <w:r w:rsidRPr="008F57DC">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55E5837C"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60F21F23"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 xml:space="preserve">I </w:t>
      </w:r>
      <w:r w:rsidRPr="008F57DC">
        <w:rPr>
          <w:rFonts w:ascii="Arial" w:hAnsi="Arial" w:cs="Arial"/>
          <w:lang w:eastAsia="pt-BR"/>
        </w:rPr>
        <w:t xml:space="preserve">– prometer, oferecer ou dar, direta ou indiretamente, vantagem indevida a agente público, ou a terceira pessoa a ele relacionada; </w:t>
      </w:r>
    </w:p>
    <w:p w14:paraId="43A15B8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II</w:t>
      </w:r>
      <w:r w:rsidRPr="008F57DC">
        <w:rPr>
          <w:rFonts w:ascii="Arial" w:hAnsi="Arial" w:cs="Arial"/>
          <w:lang w:eastAsia="pt-BR"/>
        </w:rPr>
        <w:t xml:space="preserve"> – comprovadamente, financiar, custear, patrocinar ou de qualquer modo subvencionar a prática dos atos ilícitos previstos em Lei; </w:t>
      </w:r>
    </w:p>
    <w:p w14:paraId="20422843"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III</w:t>
      </w:r>
      <w:r w:rsidRPr="008F57DC">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250F455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 xml:space="preserve">IV </w:t>
      </w:r>
      <w:r w:rsidRPr="008F57DC">
        <w:rPr>
          <w:rFonts w:ascii="Arial" w:hAnsi="Arial" w:cs="Arial"/>
          <w:lang w:eastAsia="pt-BR"/>
        </w:rPr>
        <w:t xml:space="preserve">– no tocante a licitações e contratos: </w:t>
      </w:r>
    </w:p>
    <w:p w14:paraId="55E4F55F"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a)</w:t>
      </w:r>
      <w:r w:rsidRPr="008F57DC">
        <w:rPr>
          <w:rFonts w:ascii="Arial" w:hAnsi="Arial" w:cs="Arial"/>
          <w:lang w:eastAsia="pt-BR"/>
        </w:rPr>
        <w:t xml:space="preserve"> frustrar ou fraudar, mediante ajuste, combinação ou qualquer outro expediente, o caráter competitivo de procedimento licitatório público; </w:t>
      </w:r>
    </w:p>
    <w:p w14:paraId="4BA62FA1"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b)</w:t>
      </w:r>
      <w:r w:rsidRPr="008F57DC">
        <w:rPr>
          <w:rFonts w:ascii="Arial" w:hAnsi="Arial" w:cs="Arial"/>
          <w:lang w:eastAsia="pt-BR"/>
        </w:rPr>
        <w:t xml:space="preserve"> impedir, perturbar ou fraudar a realização de qualquer ato de procedimento licitatório público; </w:t>
      </w:r>
    </w:p>
    <w:p w14:paraId="417DFF77"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c)</w:t>
      </w:r>
      <w:r w:rsidRPr="008F57DC">
        <w:rPr>
          <w:rFonts w:ascii="Arial" w:hAnsi="Arial" w:cs="Arial"/>
          <w:lang w:eastAsia="pt-BR"/>
        </w:rPr>
        <w:t xml:space="preserve"> afastar ou procurar afastar licitante, por meio de fraude ou oferecimento de vantagem de qualquer tipo; </w:t>
      </w:r>
    </w:p>
    <w:p w14:paraId="19BE591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d)</w:t>
      </w:r>
      <w:r w:rsidRPr="008F57DC">
        <w:rPr>
          <w:rFonts w:ascii="Arial" w:hAnsi="Arial" w:cs="Arial"/>
          <w:lang w:eastAsia="pt-BR"/>
        </w:rPr>
        <w:t xml:space="preserve"> fraudar licitação pública ou contrato dela decorrente; </w:t>
      </w:r>
    </w:p>
    <w:p w14:paraId="366D820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e)</w:t>
      </w:r>
      <w:r w:rsidRPr="008F57DC">
        <w:rPr>
          <w:rFonts w:ascii="Arial" w:hAnsi="Arial" w:cs="Arial"/>
          <w:lang w:eastAsia="pt-BR"/>
        </w:rPr>
        <w:t xml:space="preserve"> criar, de modo fraudulento ou irregular, pessoa jurídica para participar de licitação pública ou celebrar contrato administrativo; </w:t>
      </w:r>
    </w:p>
    <w:p w14:paraId="222328BB"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f)</w:t>
      </w:r>
      <w:r w:rsidRPr="008F57DC">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39DE5903" w14:textId="77777777" w:rsidR="008F57DC" w:rsidRPr="008F57DC" w:rsidRDefault="008F57DC" w:rsidP="008F57DC">
      <w:pPr>
        <w:tabs>
          <w:tab w:val="left" w:pos="284"/>
        </w:tabs>
        <w:jc w:val="both"/>
        <w:rPr>
          <w:rFonts w:ascii="Arial" w:hAnsi="Arial" w:cs="Arial"/>
          <w:lang w:eastAsia="pt-BR"/>
        </w:rPr>
      </w:pPr>
      <w:r w:rsidRPr="008F57DC">
        <w:rPr>
          <w:rFonts w:ascii="Arial" w:hAnsi="Arial" w:cs="Arial"/>
          <w:b/>
          <w:lang w:eastAsia="pt-BR"/>
        </w:rPr>
        <w:t>g)</w:t>
      </w:r>
      <w:r w:rsidRPr="008F57DC">
        <w:rPr>
          <w:rFonts w:ascii="Arial" w:hAnsi="Arial" w:cs="Arial"/>
          <w:lang w:eastAsia="pt-BR"/>
        </w:rPr>
        <w:t xml:space="preserve"> manipular ou fraudar o equilíbrio econômico-financeiro dos contratos celebrados com a administração pública; </w:t>
      </w:r>
    </w:p>
    <w:p w14:paraId="2209A215"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V</w:t>
      </w:r>
      <w:r w:rsidRPr="008F57DC">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669BB8DF" w14:textId="77777777" w:rsidR="008F57DC" w:rsidRPr="008F57DC" w:rsidRDefault="008F57DC" w:rsidP="008F57DC">
      <w:pPr>
        <w:tabs>
          <w:tab w:val="left" w:pos="284"/>
        </w:tabs>
        <w:jc w:val="both"/>
        <w:rPr>
          <w:rFonts w:ascii="Arial" w:hAnsi="Arial" w:cs="Arial"/>
        </w:rPr>
      </w:pPr>
    </w:p>
    <w:p w14:paraId="7F103A85" w14:textId="77777777" w:rsidR="008F57DC" w:rsidRPr="008F57DC" w:rsidRDefault="008F57DC" w:rsidP="008F57DC">
      <w:pPr>
        <w:tabs>
          <w:tab w:val="left" w:pos="284"/>
        </w:tabs>
        <w:jc w:val="center"/>
        <w:rPr>
          <w:rFonts w:ascii="Arial" w:hAnsi="Arial" w:cs="Arial"/>
        </w:rPr>
      </w:pPr>
      <w:r w:rsidRPr="008F57DC">
        <w:rPr>
          <w:rFonts w:ascii="Arial" w:hAnsi="Arial" w:cs="Arial"/>
        </w:rPr>
        <w:t>Local e data</w:t>
      </w:r>
    </w:p>
    <w:p w14:paraId="2CA1F5A8" w14:textId="77777777" w:rsidR="008F57DC" w:rsidRPr="008F57DC" w:rsidRDefault="008F57DC" w:rsidP="008F57DC">
      <w:pPr>
        <w:tabs>
          <w:tab w:val="left" w:pos="284"/>
        </w:tabs>
        <w:jc w:val="center"/>
        <w:rPr>
          <w:rFonts w:ascii="Arial" w:hAnsi="Arial" w:cs="Arial"/>
        </w:rPr>
      </w:pPr>
    </w:p>
    <w:p w14:paraId="5C59F2E4" w14:textId="77777777" w:rsidR="008F57DC" w:rsidRPr="008F57DC" w:rsidRDefault="008F57DC" w:rsidP="008F57DC">
      <w:pPr>
        <w:tabs>
          <w:tab w:val="left" w:pos="284"/>
        </w:tabs>
        <w:jc w:val="center"/>
        <w:rPr>
          <w:rFonts w:ascii="Arial" w:hAnsi="Arial" w:cs="Arial"/>
        </w:rPr>
      </w:pPr>
    </w:p>
    <w:p w14:paraId="01C7EBE6" w14:textId="77777777" w:rsidR="008F57DC" w:rsidRPr="008F57DC" w:rsidRDefault="008F57DC" w:rsidP="008F57DC">
      <w:pPr>
        <w:tabs>
          <w:tab w:val="left" w:pos="284"/>
        </w:tabs>
        <w:jc w:val="center"/>
        <w:rPr>
          <w:rFonts w:ascii="Arial" w:hAnsi="Arial" w:cs="Arial"/>
        </w:rPr>
      </w:pPr>
      <w:r w:rsidRPr="008F57DC">
        <w:rPr>
          <w:rFonts w:ascii="Arial" w:hAnsi="Arial" w:cs="Arial"/>
        </w:rPr>
        <w:t>_______________________________________________</w:t>
      </w:r>
    </w:p>
    <w:p w14:paraId="6DB18C93" w14:textId="77777777" w:rsidR="008F57DC" w:rsidRPr="008F57DC" w:rsidRDefault="008F57DC" w:rsidP="008F57DC">
      <w:pPr>
        <w:tabs>
          <w:tab w:val="left" w:pos="284"/>
        </w:tabs>
        <w:jc w:val="center"/>
        <w:rPr>
          <w:rFonts w:ascii="Arial" w:hAnsi="Arial" w:cs="Arial"/>
        </w:rPr>
      </w:pPr>
      <w:r w:rsidRPr="008F57DC">
        <w:rPr>
          <w:rFonts w:ascii="Arial" w:hAnsi="Arial" w:cs="Arial"/>
        </w:rPr>
        <w:t>Nome e assinatura do representante legal</w:t>
      </w:r>
    </w:p>
    <w:p w14:paraId="4F6AE22F" w14:textId="77777777" w:rsidR="008F57DC" w:rsidRPr="008F57DC" w:rsidRDefault="008F57DC" w:rsidP="008F57DC">
      <w:pPr>
        <w:pageBreakBefore/>
        <w:widowControl w:val="0"/>
        <w:tabs>
          <w:tab w:val="left" w:pos="284"/>
        </w:tabs>
        <w:jc w:val="center"/>
        <w:textAlignment w:val="baseline"/>
        <w:rPr>
          <w:rFonts w:ascii="Arial" w:hAnsi="Arial" w:cs="Arial"/>
          <w:b/>
          <w:bCs/>
        </w:rPr>
      </w:pPr>
      <w:r w:rsidRPr="008F57DC">
        <w:rPr>
          <w:rFonts w:ascii="Arial" w:hAnsi="Arial" w:cs="Arial"/>
          <w:b/>
          <w:lang w:val="x-none"/>
        </w:rPr>
        <w:lastRenderedPageBreak/>
        <w:t>ANEXO I</w:t>
      </w:r>
      <w:r w:rsidRPr="008F57DC">
        <w:rPr>
          <w:rFonts w:ascii="Arial" w:hAnsi="Arial" w:cs="Arial"/>
          <w:b/>
        </w:rPr>
        <w:t>II</w:t>
      </w:r>
    </w:p>
    <w:p w14:paraId="5273FC84" w14:textId="77777777" w:rsidR="008F57DC" w:rsidRPr="008F57DC" w:rsidRDefault="008F57DC" w:rsidP="008F57DC">
      <w:pPr>
        <w:tabs>
          <w:tab w:val="left" w:pos="284"/>
        </w:tabs>
        <w:jc w:val="center"/>
        <w:rPr>
          <w:rFonts w:ascii="Arial" w:hAnsi="Arial" w:cs="Arial"/>
          <w:b/>
          <w:bCs/>
        </w:rPr>
      </w:pPr>
      <w:r w:rsidRPr="008F57DC">
        <w:rPr>
          <w:rFonts w:ascii="Arial" w:hAnsi="Arial" w:cs="Arial"/>
        </w:rPr>
        <w:t>====================================================================================</w:t>
      </w:r>
    </w:p>
    <w:p w14:paraId="46AB2CD1" w14:textId="77777777" w:rsidR="008F57DC" w:rsidRPr="008F57DC" w:rsidRDefault="008F57DC" w:rsidP="008F57DC">
      <w:pPr>
        <w:tabs>
          <w:tab w:val="left" w:pos="284"/>
        </w:tabs>
        <w:jc w:val="center"/>
        <w:rPr>
          <w:rFonts w:ascii="Arial" w:hAnsi="Arial" w:cs="Arial"/>
          <w:b/>
          <w:bCs/>
        </w:rPr>
      </w:pPr>
      <w:r w:rsidRPr="008F57DC">
        <w:rPr>
          <w:rFonts w:ascii="Arial" w:hAnsi="Arial" w:cs="Arial"/>
          <w:b/>
          <w:bCs/>
        </w:rPr>
        <w:t xml:space="preserve">DECLARAÇÃO DE ENQUADRAMENTO COMO MICROEMPRESA (ME) </w:t>
      </w:r>
    </w:p>
    <w:p w14:paraId="2FE3381A" w14:textId="77777777" w:rsidR="008F57DC" w:rsidRPr="008F57DC" w:rsidRDefault="008F57DC" w:rsidP="008F57DC">
      <w:pPr>
        <w:tabs>
          <w:tab w:val="left" w:pos="284"/>
        </w:tabs>
        <w:jc w:val="center"/>
        <w:rPr>
          <w:rFonts w:ascii="Arial" w:hAnsi="Arial" w:cs="Arial"/>
        </w:rPr>
      </w:pPr>
      <w:r w:rsidRPr="008F57DC">
        <w:rPr>
          <w:rFonts w:ascii="Arial" w:hAnsi="Arial" w:cs="Arial"/>
          <w:b/>
          <w:bCs/>
        </w:rPr>
        <w:t>OU EMPRESA DE PEQUENO PORTE (EPP)</w:t>
      </w:r>
    </w:p>
    <w:p w14:paraId="3AEBFFAF" w14:textId="77777777" w:rsidR="008F57DC" w:rsidRPr="008F57DC" w:rsidRDefault="008F57DC" w:rsidP="008F57DC">
      <w:pPr>
        <w:tabs>
          <w:tab w:val="left" w:pos="284"/>
        </w:tabs>
        <w:jc w:val="center"/>
        <w:rPr>
          <w:rFonts w:ascii="Arial" w:hAnsi="Arial" w:cs="Arial"/>
          <w:b/>
          <w:bCs/>
        </w:rPr>
      </w:pPr>
      <w:r w:rsidRPr="008F57DC">
        <w:rPr>
          <w:rFonts w:ascii="Arial" w:hAnsi="Arial" w:cs="Arial"/>
        </w:rPr>
        <w:t>====================================================================================</w:t>
      </w:r>
    </w:p>
    <w:p w14:paraId="0ABCA5EF" w14:textId="77777777" w:rsidR="008F57DC" w:rsidRPr="008F57DC" w:rsidRDefault="008F57DC" w:rsidP="008F57DC">
      <w:pPr>
        <w:widowControl w:val="0"/>
        <w:tabs>
          <w:tab w:val="left" w:pos="284"/>
        </w:tabs>
        <w:jc w:val="both"/>
        <w:textAlignment w:val="baseline"/>
        <w:rPr>
          <w:rFonts w:ascii="Arial" w:hAnsi="Arial" w:cs="Arial"/>
          <w:lang w:val="x-none"/>
        </w:rPr>
      </w:pPr>
    </w:p>
    <w:p w14:paraId="02366EA3" w14:textId="77777777" w:rsidR="008F57DC" w:rsidRPr="008F57DC" w:rsidRDefault="008F57DC" w:rsidP="008F57DC">
      <w:pPr>
        <w:widowControl w:val="0"/>
        <w:tabs>
          <w:tab w:val="left" w:pos="284"/>
        </w:tabs>
        <w:jc w:val="both"/>
        <w:textAlignment w:val="baseline"/>
        <w:rPr>
          <w:rFonts w:ascii="Arial" w:hAnsi="Arial" w:cs="Arial"/>
          <w:lang w:val="x-none"/>
        </w:rPr>
      </w:pPr>
    </w:p>
    <w:p w14:paraId="7D3F0827" w14:textId="77777777" w:rsidR="008F57DC" w:rsidRPr="008F57DC" w:rsidRDefault="008F57DC" w:rsidP="008F57DC">
      <w:pPr>
        <w:widowControl w:val="0"/>
        <w:tabs>
          <w:tab w:val="left" w:pos="284"/>
        </w:tabs>
        <w:jc w:val="both"/>
        <w:textAlignment w:val="baseline"/>
        <w:rPr>
          <w:rFonts w:ascii="Arial" w:hAnsi="Arial" w:cs="Arial"/>
          <w:lang w:val="x-none"/>
        </w:rPr>
      </w:pPr>
    </w:p>
    <w:p w14:paraId="7628AF10" w14:textId="77777777" w:rsidR="008F57DC" w:rsidRPr="008F57DC" w:rsidRDefault="008F57DC" w:rsidP="008F57DC">
      <w:pPr>
        <w:widowControl w:val="0"/>
        <w:tabs>
          <w:tab w:val="left" w:pos="284"/>
        </w:tabs>
        <w:jc w:val="both"/>
        <w:textAlignment w:val="baseline"/>
        <w:rPr>
          <w:rFonts w:ascii="Arial" w:hAnsi="Arial" w:cs="Arial"/>
          <w:lang w:val="x-none"/>
        </w:rPr>
      </w:pPr>
    </w:p>
    <w:p w14:paraId="11D0E324" w14:textId="77777777" w:rsidR="008F57DC" w:rsidRPr="008F57DC" w:rsidRDefault="008F57DC" w:rsidP="008F57DC">
      <w:pPr>
        <w:widowControl w:val="0"/>
        <w:tabs>
          <w:tab w:val="left" w:pos="284"/>
        </w:tabs>
        <w:jc w:val="both"/>
        <w:textAlignment w:val="baseline"/>
        <w:rPr>
          <w:rFonts w:ascii="Arial" w:hAnsi="Arial" w:cs="Arial"/>
          <w:lang w:val="x-none"/>
        </w:rPr>
      </w:pPr>
    </w:p>
    <w:p w14:paraId="15A685F7" w14:textId="77777777" w:rsidR="008F57DC" w:rsidRPr="008F57DC" w:rsidRDefault="008F57DC" w:rsidP="008F57DC">
      <w:pPr>
        <w:widowControl w:val="0"/>
        <w:tabs>
          <w:tab w:val="left" w:pos="284"/>
        </w:tabs>
        <w:jc w:val="both"/>
        <w:rPr>
          <w:rFonts w:ascii="Arial" w:hAnsi="Arial" w:cs="Arial"/>
          <w:lang w:val="x-none"/>
        </w:rPr>
      </w:pPr>
    </w:p>
    <w:p w14:paraId="306E1CD0" w14:textId="77777777" w:rsidR="008F57DC" w:rsidRPr="008F57DC" w:rsidRDefault="008F57DC" w:rsidP="008F57DC">
      <w:pPr>
        <w:tabs>
          <w:tab w:val="left" w:pos="284"/>
        </w:tabs>
        <w:overflowPunct w:val="0"/>
        <w:autoSpaceDE w:val="0"/>
        <w:jc w:val="both"/>
        <w:textAlignment w:val="baseline"/>
        <w:rPr>
          <w:rFonts w:ascii="Arial" w:hAnsi="Arial" w:cs="Arial"/>
          <w:lang w:val="x-none"/>
        </w:rPr>
      </w:pPr>
    </w:p>
    <w:p w14:paraId="0B54275D" w14:textId="77777777" w:rsidR="008F57DC" w:rsidRPr="008F57DC" w:rsidRDefault="008F57DC" w:rsidP="008F57DC">
      <w:pPr>
        <w:tabs>
          <w:tab w:val="left" w:pos="284"/>
        </w:tabs>
        <w:rPr>
          <w:rFonts w:ascii="Arial" w:hAnsi="Arial" w:cs="Arial"/>
        </w:rPr>
      </w:pPr>
    </w:p>
    <w:p w14:paraId="3676DF6C" w14:textId="77777777" w:rsidR="008F57DC" w:rsidRPr="008F57DC" w:rsidRDefault="008F57DC" w:rsidP="008F57DC">
      <w:pPr>
        <w:tabs>
          <w:tab w:val="left" w:pos="284"/>
        </w:tabs>
        <w:rPr>
          <w:rFonts w:ascii="Arial" w:hAnsi="Arial" w:cs="Arial"/>
        </w:rPr>
      </w:pPr>
    </w:p>
    <w:p w14:paraId="0965F466" w14:textId="77777777" w:rsidR="008F57DC" w:rsidRPr="008F57DC" w:rsidRDefault="008F57DC" w:rsidP="008F57DC">
      <w:pPr>
        <w:tabs>
          <w:tab w:val="left" w:pos="284"/>
        </w:tabs>
        <w:rPr>
          <w:rFonts w:ascii="Arial" w:hAnsi="Arial" w:cs="Arial"/>
        </w:rPr>
      </w:pPr>
    </w:p>
    <w:p w14:paraId="275DAF71" w14:textId="77777777" w:rsidR="008F57DC" w:rsidRPr="008F57DC" w:rsidRDefault="008F57DC" w:rsidP="008F57DC">
      <w:pPr>
        <w:tabs>
          <w:tab w:val="left" w:pos="284"/>
        </w:tabs>
        <w:rPr>
          <w:rFonts w:ascii="Arial" w:hAnsi="Arial" w:cs="Arial"/>
        </w:rPr>
      </w:pPr>
    </w:p>
    <w:p w14:paraId="50205957" w14:textId="77777777" w:rsidR="008F57DC" w:rsidRPr="008F57DC" w:rsidRDefault="008F57DC" w:rsidP="008F57DC">
      <w:pPr>
        <w:tabs>
          <w:tab w:val="left" w:pos="284"/>
        </w:tabs>
        <w:rPr>
          <w:rFonts w:ascii="Arial" w:hAnsi="Arial" w:cs="Arial"/>
        </w:rPr>
      </w:pPr>
    </w:p>
    <w:p w14:paraId="04104FE7" w14:textId="77777777" w:rsidR="008F57DC" w:rsidRPr="008F57DC" w:rsidRDefault="008F57DC" w:rsidP="008F57DC">
      <w:pPr>
        <w:tabs>
          <w:tab w:val="left" w:pos="284"/>
        </w:tabs>
        <w:rPr>
          <w:rFonts w:ascii="Arial" w:hAnsi="Arial" w:cs="Arial"/>
        </w:rPr>
      </w:pPr>
    </w:p>
    <w:p w14:paraId="00D5F69C" w14:textId="77777777" w:rsidR="008F57DC" w:rsidRPr="008F57DC" w:rsidRDefault="008F57DC" w:rsidP="008F57DC">
      <w:pPr>
        <w:tabs>
          <w:tab w:val="left" w:pos="284"/>
        </w:tabs>
        <w:rPr>
          <w:rFonts w:ascii="Arial" w:hAnsi="Arial" w:cs="Arial"/>
        </w:rPr>
      </w:pPr>
    </w:p>
    <w:p w14:paraId="2B628029" w14:textId="4F8BC965" w:rsidR="008F57DC" w:rsidRPr="008F57DC" w:rsidRDefault="008F57DC" w:rsidP="008F57DC">
      <w:pPr>
        <w:tabs>
          <w:tab w:val="left" w:pos="284"/>
        </w:tabs>
        <w:jc w:val="both"/>
        <w:rPr>
          <w:rFonts w:ascii="Arial" w:hAnsi="Arial" w:cs="Arial"/>
          <w:lang w:eastAsia="pt-BR"/>
        </w:rPr>
      </w:pPr>
      <w:r w:rsidRPr="008F57DC">
        <w:rPr>
          <w:rFonts w:ascii="Arial" w:hAnsi="Arial" w:cs="Arial"/>
          <w:lang w:eastAsia="pt-BR"/>
        </w:rPr>
        <w:t>_______________________________ (</w:t>
      </w:r>
      <w:r w:rsidRPr="008F57DC">
        <w:rPr>
          <w:rFonts w:ascii="Arial" w:hAnsi="Arial" w:cs="Arial"/>
          <w:i/>
          <w:iCs/>
          <w:lang w:eastAsia="pt-BR"/>
        </w:rPr>
        <w:t>nome empresarial</w:t>
      </w:r>
      <w:r w:rsidRPr="008F57DC">
        <w:rPr>
          <w:rFonts w:ascii="Arial" w:hAnsi="Arial" w:cs="Arial"/>
          <w:lang w:eastAsia="pt-BR"/>
        </w:rPr>
        <w:t xml:space="preserve">), </w:t>
      </w:r>
      <w:r w:rsidRPr="008F57DC">
        <w:rPr>
          <w:rFonts w:ascii="Arial" w:hAnsi="Arial" w:cs="Arial"/>
        </w:rPr>
        <w:t xml:space="preserve">inscrito no CNPJ nº ___________________ e Inscrição Estadual nº ________________________, por intermédio de seu representante legal o (a) Sr.(a) </w:t>
      </w:r>
      <w:r w:rsidRPr="008F57DC">
        <w:rPr>
          <w:rFonts w:ascii="Arial" w:hAnsi="Arial" w:cs="Arial"/>
          <w:lang w:eastAsia="pt-BR"/>
        </w:rPr>
        <w:t>__________________________</w:t>
      </w:r>
      <w:r w:rsidRPr="008F57DC">
        <w:rPr>
          <w:rFonts w:ascii="Arial" w:hAnsi="Arial" w:cs="Arial"/>
        </w:rPr>
        <w:t xml:space="preserve">, </w:t>
      </w:r>
      <w:r w:rsidRPr="008F57DC">
        <w:rPr>
          <w:rFonts w:ascii="Arial" w:hAnsi="Arial" w:cs="Arial"/>
          <w:lang w:eastAsia="pt-BR"/>
        </w:rPr>
        <w:t xml:space="preserve">portador do RG nº ________________ e do CPF nº ________________, </w:t>
      </w:r>
      <w:r w:rsidRPr="008F57DC">
        <w:rPr>
          <w:rFonts w:ascii="Arial" w:hAnsi="Arial" w:cs="Arial"/>
        </w:rPr>
        <w:t xml:space="preserve">DECLARA, sob as penas da lei, que cumpre os requisitos legais para qualificação como </w:t>
      </w:r>
      <w:r w:rsidRPr="008F57DC">
        <w:rPr>
          <w:rFonts w:ascii="Arial" w:hAnsi="Arial" w:cs="Arial"/>
          <w:b/>
        </w:rPr>
        <w:t>Microempresa (ME)</w:t>
      </w:r>
      <w:r w:rsidRPr="008F57DC">
        <w:rPr>
          <w:rFonts w:ascii="Arial" w:hAnsi="Arial" w:cs="Arial"/>
        </w:rPr>
        <w:t xml:space="preserve"> ou </w:t>
      </w:r>
      <w:r w:rsidRPr="008F57DC">
        <w:rPr>
          <w:rFonts w:ascii="Arial" w:hAnsi="Arial" w:cs="Arial"/>
          <w:b/>
        </w:rPr>
        <w:t>Empresa de Pequeno Porte (EPP)</w:t>
      </w:r>
      <w:r w:rsidRPr="008F57DC">
        <w:rPr>
          <w:rFonts w:ascii="Arial" w:hAnsi="Arial" w:cs="Arial"/>
        </w:rPr>
        <w:t>, e que no ano calendário ainda não tenham celebrado contratos com a Administração Pública cujos valore</w:t>
      </w:r>
      <w:r w:rsidR="000C0EFD">
        <w:rPr>
          <w:rFonts w:ascii="Arial" w:hAnsi="Arial" w:cs="Arial"/>
        </w:rPr>
        <w:t>s</w:t>
      </w:r>
      <w:r w:rsidRPr="008F57DC">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sidRPr="008F57DC">
        <w:rPr>
          <w:rFonts w:ascii="Arial" w:hAnsi="Arial" w:cs="Arial"/>
          <w:bCs/>
          <w:iCs/>
        </w:rPr>
        <w:t>alterada pela Lei Complementar n.º 147/2014</w:t>
      </w:r>
      <w:r w:rsidRPr="008F57DC">
        <w:rPr>
          <w:rFonts w:ascii="Arial" w:hAnsi="Arial" w:cs="Arial"/>
        </w:rPr>
        <w:t xml:space="preserve"> e Decreto Municipal 12.437/07, estando ciente da penalidades previstas no subitem </w:t>
      </w:r>
      <w:r w:rsidR="002146EC">
        <w:rPr>
          <w:rFonts w:ascii="Arial" w:hAnsi="Arial" w:cs="Arial"/>
        </w:rPr>
        <w:t xml:space="preserve">13.1.4. </w:t>
      </w:r>
      <w:r w:rsidRPr="008F57DC">
        <w:rPr>
          <w:rFonts w:ascii="Arial" w:hAnsi="Arial" w:cs="Arial"/>
        </w:rPr>
        <w:t>do edital no caso de declaração falsa, independente do processo judicial cabível.</w:t>
      </w:r>
    </w:p>
    <w:p w14:paraId="7CDB754A" w14:textId="77777777" w:rsidR="008F57DC" w:rsidRPr="008F57DC" w:rsidRDefault="008F57DC" w:rsidP="008F57DC">
      <w:pPr>
        <w:tabs>
          <w:tab w:val="left" w:pos="284"/>
        </w:tabs>
        <w:jc w:val="both"/>
        <w:rPr>
          <w:rFonts w:ascii="Arial" w:hAnsi="Arial" w:cs="Arial"/>
        </w:rPr>
      </w:pPr>
    </w:p>
    <w:p w14:paraId="0A2F9FC5" w14:textId="77777777" w:rsidR="008F57DC" w:rsidRPr="008F57DC" w:rsidRDefault="008F57DC" w:rsidP="008F57DC">
      <w:pPr>
        <w:tabs>
          <w:tab w:val="left" w:pos="284"/>
        </w:tabs>
        <w:jc w:val="both"/>
        <w:rPr>
          <w:rFonts w:ascii="Arial" w:hAnsi="Arial" w:cs="Arial"/>
        </w:rPr>
      </w:pPr>
    </w:p>
    <w:p w14:paraId="6010F872" w14:textId="77777777" w:rsidR="008F57DC" w:rsidRPr="008F57DC" w:rsidRDefault="008F57DC" w:rsidP="008F57DC">
      <w:pPr>
        <w:tabs>
          <w:tab w:val="left" w:pos="284"/>
        </w:tabs>
        <w:jc w:val="both"/>
        <w:rPr>
          <w:rFonts w:ascii="Arial" w:hAnsi="Arial" w:cs="Arial"/>
        </w:rPr>
      </w:pPr>
    </w:p>
    <w:p w14:paraId="061809E1" w14:textId="77777777" w:rsidR="008F57DC" w:rsidRPr="008F57DC" w:rsidRDefault="008F57DC" w:rsidP="008F57DC">
      <w:pPr>
        <w:tabs>
          <w:tab w:val="left" w:pos="284"/>
        </w:tabs>
        <w:jc w:val="both"/>
        <w:rPr>
          <w:rFonts w:ascii="Arial" w:hAnsi="Arial" w:cs="Arial"/>
        </w:rPr>
      </w:pPr>
    </w:p>
    <w:p w14:paraId="633FB5C2" w14:textId="77777777" w:rsidR="008F57DC" w:rsidRPr="008F57DC" w:rsidRDefault="008F57DC" w:rsidP="008F57DC">
      <w:pPr>
        <w:tabs>
          <w:tab w:val="left" w:pos="284"/>
        </w:tabs>
        <w:ind w:firstLine="561"/>
        <w:jc w:val="both"/>
        <w:rPr>
          <w:rFonts w:ascii="Arial" w:hAnsi="Arial" w:cs="Arial"/>
        </w:rPr>
      </w:pPr>
    </w:p>
    <w:p w14:paraId="1E2CB616" w14:textId="77777777" w:rsidR="008F57DC" w:rsidRPr="008F57DC" w:rsidRDefault="008F57DC" w:rsidP="008F57DC">
      <w:pPr>
        <w:tabs>
          <w:tab w:val="left" w:pos="284"/>
        </w:tabs>
        <w:ind w:firstLine="561"/>
        <w:jc w:val="center"/>
        <w:rPr>
          <w:rFonts w:ascii="Arial" w:hAnsi="Arial" w:cs="Arial"/>
        </w:rPr>
      </w:pPr>
      <w:r w:rsidRPr="008F57DC">
        <w:rPr>
          <w:rFonts w:ascii="Arial" w:hAnsi="Arial" w:cs="Arial"/>
        </w:rPr>
        <w:t>Local e data</w:t>
      </w:r>
    </w:p>
    <w:p w14:paraId="34521EF8" w14:textId="77777777" w:rsidR="008F57DC" w:rsidRPr="008F57DC" w:rsidRDefault="008F57DC" w:rsidP="008F57DC">
      <w:pPr>
        <w:tabs>
          <w:tab w:val="left" w:pos="284"/>
        </w:tabs>
        <w:ind w:firstLine="561"/>
        <w:jc w:val="center"/>
        <w:rPr>
          <w:rFonts w:ascii="Arial" w:hAnsi="Arial" w:cs="Arial"/>
        </w:rPr>
      </w:pPr>
    </w:p>
    <w:p w14:paraId="4D7AD3AE" w14:textId="77777777" w:rsidR="008F57DC" w:rsidRPr="008F57DC" w:rsidRDefault="008F57DC" w:rsidP="008F57DC">
      <w:pPr>
        <w:tabs>
          <w:tab w:val="left" w:pos="284"/>
        </w:tabs>
        <w:ind w:firstLine="561"/>
        <w:jc w:val="center"/>
        <w:rPr>
          <w:rFonts w:ascii="Arial" w:hAnsi="Arial" w:cs="Arial"/>
        </w:rPr>
      </w:pPr>
    </w:p>
    <w:p w14:paraId="7C178DE7" w14:textId="77777777" w:rsidR="008F57DC" w:rsidRPr="008F57DC" w:rsidRDefault="008F57DC" w:rsidP="008F57DC">
      <w:pPr>
        <w:tabs>
          <w:tab w:val="left" w:pos="284"/>
        </w:tabs>
        <w:ind w:firstLine="561"/>
        <w:jc w:val="center"/>
        <w:rPr>
          <w:rFonts w:ascii="Arial" w:hAnsi="Arial" w:cs="Arial"/>
        </w:rPr>
      </w:pPr>
    </w:p>
    <w:p w14:paraId="2EABD300" w14:textId="77777777" w:rsidR="008F57DC" w:rsidRPr="008F57DC" w:rsidRDefault="008F57DC" w:rsidP="008F57DC">
      <w:pPr>
        <w:tabs>
          <w:tab w:val="left" w:pos="284"/>
        </w:tabs>
        <w:ind w:firstLine="561"/>
        <w:jc w:val="center"/>
        <w:rPr>
          <w:rFonts w:ascii="Arial" w:hAnsi="Arial" w:cs="Arial"/>
        </w:rPr>
      </w:pPr>
    </w:p>
    <w:p w14:paraId="10CA790D" w14:textId="77777777" w:rsidR="008F57DC" w:rsidRPr="008F57DC" w:rsidRDefault="008F57DC" w:rsidP="008F57DC">
      <w:pPr>
        <w:tabs>
          <w:tab w:val="left" w:pos="284"/>
        </w:tabs>
        <w:ind w:firstLine="561"/>
        <w:jc w:val="center"/>
        <w:rPr>
          <w:rFonts w:ascii="Arial" w:hAnsi="Arial" w:cs="Arial"/>
        </w:rPr>
      </w:pPr>
      <w:r w:rsidRPr="008F57DC">
        <w:rPr>
          <w:rFonts w:ascii="Arial" w:hAnsi="Arial" w:cs="Arial"/>
        </w:rPr>
        <w:t>_______________________________________________</w:t>
      </w:r>
    </w:p>
    <w:p w14:paraId="4292973A" w14:textId="77777777" w:rsidR="008F57DC" w:rsidRPr="008F57DC" w:rsidRDefault="008F57DC" w:rsidP="008F57DC">
      <w:pPr>
        <w:tabs>
          <w:tab w:val="left" w:pos="284"/>
        </w:tabs>
        <w:ind w:firstLine="561"/>
        <w:jc w:val="center"/>
        <w:rPr>
          <w:rFonts w:ascii="Arial" w:hAnsi="Arial" w:cs="Arial"/>
        </w:rPr>
      </w:pPr>
      <w:r w:rsidRPr="008F57DC">
        <w:rPr>
          <w:rFonts w:ascii="Arial" w:hAnsi="Arial" w:cs="Arial"/>
        </w:rPr>
        <w:t>Nome e assinatura do representante legal</w:t>
      </w:r>
    </w:p>
    <w:p w14:paraId="0CC06C0F" w14:textId="77777777" w:rsidR="008F57DC" w:rsidRPr="008F57DC" w:rsidRDefault="008F57DC" w:rsidP="008F57DC">
      <w:pPr>
        <w:tabs>
          <w:tab w:val="left" w:pos="284"/>
        </w:tabs>
        <w:jc w:val="center"/>
        <w:rPr>
          <w:rFonts w:ascii="Arial" w:hAnsi="Arial" w:cs="Arial"/>
        </w:rPr>
      </w:pPr>
    </w:p>
    <w:p w14:paraId="4CFE22B6" w14:textId="77777777" w:rsidR="008F57DC" w:rsidRPr="008F57DC" w:rsidRDefault="008F57DC" w:rsidP="008F57DC">
      <w:pPr>
        <w:tabs>
          <w:tab w:val="left" w:pos="284"/>
        </w:tabs>
        <w:jc w:val="center"/>
        <w:rPr>
          <w:rFonts w:ascii="Arial" w:hAnsi="Arial" w:cs="Arial"/>
        </w:rPr>
      </w:pPr>
    </w:p>
    <w:p w14:paraId="4C8680D9" w14:textId="77777777" w:rsidR="008F57DC" w:rsidRPr="008F57DC" w:rsidRDefault="008F57DC" w:rsidP="008F57DC">
      <w:pPr>
        <w:tabs>
          <w:tab w:val="left" w:pos="284"/>
        </w:tabs>
        <w:jc w:val="center"/>
        <w:rPr>
          <w:rFonts w:ascii="Arial" w:hAnsi="Arial" w:cs="Arial"/>
        </w:rPr>
      </w:pPr>
    </w:p>
    <w:p w14:paraId="5F09F1C7" w14:textId="77777777" w:rsidR="008F57DC" w:rsidRPr="008F57DC" w:rsidRDefault="008F57DC" w:rsidP="008F57DC">
      <w:pPr>
        <w:tabs>
          <w:tab w:val="left" w:pos="284"/>
        </w:tabs>
        <w:jc w:val="center"/>
        <w:rPr>
          <w:rFonts w:ascii="Arial" w:hAnsi="Arial" w:cs="Arial"/>
        </w:rPr>
      </w:pPr>
    </w:p>
    <w:p w14:paraId="1B8D3D2E" w14:textId="77777777" w:rsidR="008F57DC" w:rsidRPr="008F57DC" w:rsidRDefault="008F57DC" w:rsidP="008F57DC">
      <w:pPr>
        <w:tabs>
          <w:tab w:val="left" w:pos="284"/>
        </w:tabs>
        <w:jc w:val="center"/>
        <w:rPr>
          <w:rFonts w:ascii="Arial" w:hAnsi="Arial" w:cs="Arial"/>
        </w:rPr>
      </w:pPr>
    </w:p>
    <w:p w14:paraId="1470D80B" w14:textId="77777777" w:rsidR="008F57DC" w:rsidRPr="008F57DC" w:rsidRDefault="008F57DC" w:rsidP="008F57DC">
      <w:pPr>
        <w:tabs>
          <w:tab w:val="left" w:pos="284"/>
        </w:tabs>
        <w:jc w:val="center"/>
        <w:rPr>
          <w:rFonts w:ascii="Arial" w:hAnsi="Arial" w:cs="Arial"/>
        </w:rPr>
      </w:pPr>
    </w:p>
    <w:p w14:paraId="481CD8AA" w14:textId="77777777" w:rsidR="008F57DC" w:rsidRPr="008F57DC" w:rsidRDefault="008F57DC" w:rsidP="008F57DC">
      <w:pPr>
        <w:tabs>
          <w:tab w:val="left" w:pos="284"/>
        </w:tabs>
        <w:rPr>
          <w:rFonts w:ascii="Arial" w:hAnsi="Arial" w:cs="Arial"/>
        </w:rPr>
      </w:pPr>
    </w:p>
    <w:p w14:paraId="15B0D437" w14:textId="77777777" w:rsidR="008F57DC" w:rsidRPr="008F57DC" w:rsidRDefault="008F57DC" w:rsidP="008F57DC">
      <w:pPr>
        <w:pageBreakBefore/>
        <w:widowControl w:val="0"/>
        <w:tabs>
          <w:tab w:val="left" w:pos="284"/>
        </w:tabs>
        <w:jc w:val="center"/>
        <w:textAlignment w:val="baseline"/>
        <w:rPr>
          <w:rFonts w:ascii="Arial" w:hAnsi="Arial" w:cs="Arial"/>
          <w:lang w:val="x-none"/>
        </w:rPr>
      </w:pPr>
      <w:r w:rsidRPr="008F57DC">
        <w:rPr>
          <w:rFonts w:ascii="Arial" w:hAnsi="Arial" w:cs="Arial"/>
          <w:b/>
          <w:lang w:val="x-none"/>
        </w:rPr>
        <w:lastRenderedPageBreak/>
        <w:t xml:space="preserve">ANEXO </w:t>
      </w:r>
      <w:r w:rsidRPr="008F57DC">
        <w:rPr>
          <w:rFonts w:ascii="Arial" w:hAnsi="Arial" w:cs="Arial"/>
          <w:b/>
        </w:rPr>
        <w:t>I</w:t>
      </w:r>
      <w:r w:rsidRPr="008F57DC">
        <w:rPr>
          <w:rFonts w:ascii="Arial" w:hAnsi="Arial" w:cs="Arial"/>
          <w:b/>
          <w:lang w:val="x-none"/>
        </w:rPr>
        <w:t>V</w:t>
      </w:r>
    </w:p>
    <w:p w14:paraId="3BCA0F62" w14:textId="77777777" w:rsidR="008F57DC" w:rsidRPr="008F57DC" w:rsidRDefault="008F57DC" w:rsidP="008F57DC">
      <w:pPr>
        <w:tabs>
          <w:tab w:val="left" w:pos="284"/>
        </w:tabs>
        <w:jc w:val="both"/>
        <w:rPr>
          <w:rFonts w:ascii="Arial" w:hAnsi="Arial" w:cs="Arial"/>
        </w:rPr>
      </w:pPr>
      <w:r w:rsidRPr="008F57DC">
        <w:rPr>
          <w:rFonts w:ascii="Arial" w:hAnsi="Arial" w:cs="Arial"/>
        </w:rPr>
        <w:t>===================================================================================</w:t>
      </w:r>
    </w:p>
    <w:p w14:paraId="51BCEE6E" w14:textId="77777777" w:rsidR="008F57DC" w:rsidRPr="008F57DC" w:rsidRDefault="008F57DC" w:rsidP="008F57DC">
      <w:pPr>
        <w:tabs>
          <w:tab w:val="left" w:pos="284"/>
        </w:tabs>
        <w:jc w:val="center"/>
        <w:rPr>
          <w:rFonts w:ascii="Arial" w:hAnsi="Arial" w:cs="Arial"/>
          <w:b/>
        </w:rPr>
      </w:pPr>
      <w:r w:rsidRPr="008F57DC">
        <w:rPr>
          <w:rFonts w:ascii="Arial" w:hAnsi="Arial" w:cs="Arial"/>
          <w:b/>
        </w:rPr>
        <w:t>MODELO DE PROPOSTA</w:t>
      </w:r>
    </w:p>
    <w:p w14:paraId="5813C4E8" w14:textId="77777777" w:rsidR="008F57DC" w:rsidRPr="008F57DC" w:rsidRDefault="008F57DC" w:rsidP="008F57DC">
      <w:pPr>
        <w:tabs>
          <w:tab w:val="left" w:pos="284"/>
        </w:tabs>
        <w:jc w:val="both"/>
        <w:rPr>
          <w:rFonts w:ascii="Arial" w:hAnsi="Arial" w:cs="Arial"/>
        </w:rPr>
      </w:pPr>
      <w:r w:rsidRPr="008F57DC">
        <w:rPr>
          <w:rFonts w:ascii="Arial" w:hAnsi="Arial" w:cs="Arial"/>
        </w:rPr>
        <w:t>===================================================================================</w:t>
      </w:r>
    </w:p>
    <w:p w14:paraId="0975D50C" w14:textId="77777777" w:rsidR="008F57DC" w:rsidRPr="008F57DC" w:rsidRDefault="008F57DC" w:rsidP="008F57DC">
      <w:pPr>
        <w:tabs>
          <w:tab w:val="left" w:pos="284"/>
        </w:tabs>
        <w:jc w:val="both"/>
        <w:rPr>
          <w:rFonts w:ascii="Arial" w:hAnsi="Arial" w:cs="Arial"/>
        </w:rPr>
      </w:pPr>
    </w:p>
    <w:p w14:paraId="087ADBE5" w14:textId="77777777" w:rsidR="008F57DC" w:rsidRPr="008F57DC" w:rsidRDefault="008F57DC" w:rsidP="008F57DC">
      <w:pPr>
        <w:tabs>
          <w:tab w:val="left" w:pos="284"/>
        </w:tabs>
        <w:jc w:val="both"/>
        <w:rPr>
          <w:rFonts w:ascii="Arial" w:hAnsi="Arial" w:cs="Arial"/>
        </w:rPr>
      </w:pPr>
    </w:p>
    <w:p w14:paraId="6C528BF2" w14:textId="77777777" w:rsidR="008F57DC" w:rsidRPr="008F57DC" w:rsidRDefault="008F57DC" w:rsidP="008F57DC">
      <w:pPr>
        <w:tabs>
          <w:tab w:val="left" w:pos="284"/>
        </w:tabs>
        <w:jc w:val="both"/>
        <w:rPr>
          <w:rFonts w:ascii="Arial" w:hAnsi="Arial" w:cs="Arial"/>
          <w:b/>
        </w:rPr>
      </w:pPr>
      <w:r w:rsidRPr="008F57DC">
        <w:rPr>
          <w:rFonts w:ascii="Arial" w:hAnsi="Arial" w:cs="Arial"/>
          <w:b/>
        </w:rPr>
        <w:t>EMPRESA:</w:t>
      </w:r>
    </w:p>
    <w:p w14:paraId="35CFC61D" w14:textId="77777777" w:rsidR="008F57DC" w:rsidRPr="008F57DC" w:rsidRDefault="008F57DC" w:rsidP="008F57DC">
      <w:pPr>
        <w:tabs>
          <w:tab w:val="left" w:pos="284"/>
        </w:tabs>
        <w:jc w:val="both"/>
        <w:rPr>
          <w:rFonts w:ascii="Arial" w:hAnsi="Arial" w:cs="Arial"/>
        </w:rPr>
      </w:pPr>
      <w:r w:rsidRPr="008F57DC">
        <w:rPr>
          <w:rFonts w:ascii="Arial" w:hAnsi="Arial" w:cs="Arial"/>
        </w:rPr>
        <w:t>Razão Social:</w:t>
      </w:r>
    </w:p>
    <w:p w14:paraId="7EF02278" w14:textId="77777777" w:rsidR="008F57DC" w:rsidRPr="008F57DC" w:rsidRDefault="008F57DC" w:rsidP="008F57DC">
      <w:pPr>
        <w:tabs>
          <w:tab w:val="left" w:pos="284"/>
        </w:tabs>
        <w:jc w:val="both"/>
        <w:rPr>
          <w:rFonts w:ascii="Arial" w:hAnsi="Arial" w:cs="Arial"/>
        </w:rPr>
      </w:pPr>
      <w:r w:rsidRPr="008F57DC">
        <w:rPr>
          <w:rFonts w:ascii="Arial" w:hAnsi="Arial" w:cs="Arial"/>
        </w:rPr>
        <w:t>C.N.P.J.:</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p>
    <w:p w14:paraId="5D6750ED" w14:textId="77777777" w:rsidR="008F57DC" w:rsidRPr="008F57DC" w:rsidRDefault="008F57DC" w:rsidP="008F57DC">
      <w:pPr>
        <w:tabs>
          <w:tab w:val="left" w:pos="284"/>
        </w:tabs>
        <w:jc w:val="both"/>
        <w:rPr>
          <w:rFonts w:ascii="Arial" w:hAnsi="Arial" w:cs="Arial"/>
        </w:rPr>
      </w:pPr>
      <w:r w:rsidRPr="008F57DC">
        <w:rPr>
          <w:rFonts w:ascii="Arial" w:hAnsi="Arial" w:cs="Arial"/>
        </w:rPr>
        <w:t>Endereço:</w:t>
      </w:r>
      <w:r w:rsidRPr="008F57DC">
        <w:rPr>
          <w:rFonts w:ascii="Arial" w:hAnsi="Arial" w:cs="Arial"/>
        </w:rPr>
        <w:tab/>
      </w:r>
    </w:p>
    <w:p w14:paraId="5F986D56" w14:textId="77777777" w:rsidR="008F57DC" w:rsidRPr="008F57DC" w:rsidRDefault="008F57DC" w:rsidP="008F57DC">
      <w:pPr>
        <w:tabs>
          <w:tab w:val="left" w:pos="284"/>
        </w:tabs>
        <w:jc w:val="both"/>
        <w:rPr>
          <w:rFonts w:ascii="Arial" w:hAnsi="Arial" w:cs="Arial"/>
        </w:rPr>
      </w:pPr>
      <w:r w:rsidRPr="008F57DC">
        <w:rPr>
          <w:rFonts w:ascii="Arial" w:hAnsi="Arial" w:cs="Arial"/>
        </w:rPr>
        <w:t>Telefone:</w:t>
      </w:r>
    </w:p>
    <w:p w14:paraId="75A762E4" w14:textId="77777777" w:rsidR="008F57DC" w:rsidRPr="008F57DC" w:rsidRDefault="008F57DC" w:rsidP="008F57DC">
      <w:pPr>
        <w:tabs>
          <w:tab w:val="left" w:pos="284"/>
        </w:tabs>
        <w:jc w:val="both"/>
        <w:rPr>
          <w:rFonts w:ascii="Arial" w:hAnsi="Arial" w:cs="Arial"/>
        </w:rPr>
      </w:pPr>
      <w:r w:rsidRPr="008F57DC">
        <w:rPr>
          <w:rFonts w:ascii="Arial" w:hAnsi="Arial" w:cs="Arial"/>
        </w:rPr>
        <w:t xml:space="preserve">Email Comercial: </w:t>
      </w:r>
    </w:p>
    <w:p w14:paraId="3189BF30" w14:textId="77777777" w:rsidR="008F57DC" w:rsidRPr="008F57DC" w:rsidRDefault="008F57DC" w:rsidP="008F57DC">
      <w:pPr>
        <w:tabs>
          <w:tab w:val="left" w:pos="567"/>
        </w:tabs>
        <w:jc w:val="both"/>
        <w:rPr>
          <w:rFonts w:ascii="Arial" w:hAnsi="Arial" w:cs="Arial"/>
        </w:rPr>
      </w:pPr>
      <w:r w:rsidRPr="008F57DC">
        <w:rPr>
          <w:rFonts w:ascii="Arial" w:hAnsi="Arial" w:cs="Arial"/>
        </w:rPr>
        <w:tab/>
        <w:t>Porte: ( ) Microempresa ( ) Empresa de Pequeno Porte ( ) Outros</w:t>
      </w:r>
    </w:p>
    <w:p w14:paraId="0C785FBE" w14:textId="77777777" w:rsidR="008F57DC" w:rsidRPr="008F57DC" w:rsidRDefault="008F57DC" w:rsidP="008F57DC">
      <w:pPr>
        <w:tabs>
          <w:tab w:val="left" w:pos="284"/>
        </w:tabs>
        <w:jc w:val="both"/>
        <w:rPr>
          <w:rFonts w:ascii="Arial" w:hAnsi="Arial" w:cs="Arial"/>
        </w:rPr>
      </w:pPr>
    </w:p>
    <w:p w14:paraId="00FDC48F" w14:textId="77777777" w:rsidR="008F57DC" w:rsidRPr="008F57DC" w:rsidRDefault="008F57DC" w:rsidP="008F57DC">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8F57DC" w:rsidRPr="008F57DC" w14:paraId="17370D7D" w14:textId="77777777" w:rsidTr="00E73F74">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226A4ED5" w14:textId="77777777" w:rsidR="008F57DC" w:rsidRPr="008F57DC" w:rsidRDefault="008F57DC" w:rsidP="008F57DC">
            <w:pPr>
              <w:suppressLineNumbers/>
              <w:tabs>
                <w:tab w:val="left" w:pos="284"/>
              </w:tabs>
              <w:jc w:val="center"/>
              <w:rPr>
                <w:rFonts w:ascii="Arial" w:hAnsi="Arial" w:cs="Arial"/>
                <w:b/>
                <w:kern w:val="2"/>
              </w:rPr>
            </w:pPr>
            <w:r w:rsidRPr="008F57DC">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635F13A6" w14:textId="77777777" w:rsidR="008F57DC" w:rsidRPr="008F57DC" w:rsidRDefault="008F57DC" w:rsidP="008F57DC">
            <w:pPr>
              <w:suppressLineNumbers/>
              <w:tabs>
                <w:tab w:val="left" w:pos="284"/>
              </w:tabs>
              <w:jc w:val="center"/>
              <w:rPr>
                <w:rFonts w:ascii="Arial" w:hAnsi="Arial" w:cs="Arial"/>
                <w:b/>
                <w:kern w:val="2"/>
              </w:rPr>
            </w:pPr>
            <w:r w:rsidRPr="008F57DC">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181BD94" w14:textId="77777777" w:rsidR="008F57DC" w:rsidRPr="008F57DC" w:rsidRDefault="008F57DC" w:rsidP="008F57DC">
            <w:pPr>
              <w:suppressLineNumbers/>
              <w:tabs>
                <w:tab w:val="left" w:pos="284"/>
              </w:tabs>
              <w:jc w:val="center"/>
              <w:rPr>
                <w:rFonts w:ascii="Arial" w:hAnsi="Arial" w:cs="Arial"/>
                <w:b/>
                <w:kern w:val="2"/>
              </w:rPr>
            </w:pPr>
            <w:r w:rsidRPr="008F57DC">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7952B912" w14:textId="77777777" w:rsidR="008F57DC" w:rsidRPr="008F57DC" w:rsidRDefault="008F57DC" w:rsidP="008F57DC">
            <w:pPr>
              <w:suppressLineNumbers/>
              <w:tabs>
                <w:tab w:val="left" w:pos="284"/>
              </w:tabs>
              <w:jc w:val="center"/>
              <w:rPr>
                <w:rFonts w:ascii="Arial" w:hAnsi="Arial" w:cs="Arial"/>
                <w:kern w:val="2"/>
              </w:rPr>
            </w:pPr>
            <w:r w:rsidRPr="008F57DC">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7592CD5D" w14:textId="77777777" w:rsidR="008F57DC" w:rsidRPr="008F57DC" w:rsidRDefault="008F57DC" w:rsidP="008F57DC">
            <w:pPr>
              <w:suppressLineNumbers/>
              <w:tabs>
                <w:tab w:val="left" w:pos="284"/>
              </w:tabs>
              <w:jc w:val="center"/>
              <w:rPr>
                <w:rFonts w:ascii="Arial" w:hAnsi="Arial" w:cs="Arial"/>
                <w:b/>
              </w:rPr>
            </w:pPr>
            <w:r w:rsidRPr="008F57DC">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1BDD634C" w14:textId="77777777" w:rsidR="008F57DC" w:rsidRPr="008F57DC" w:rsidRDefault="008F57DC" w:rsidP="008F57DC">
            <w:pPr>
              <w:suppressLineNumbers/>
              <w:tabs>
                <w:tab w:val="left" w:pos="284"/>
              </w:tabs>
              <w:jc w:val="center"/>
              <w:rPr>
                <w:rFonts w:ascii="Arial" w:hAnsi="Arial" w:cs="Arial"/>
                <w:b/>
              </w:rPr>
            </w:pPr>
            <w:r w:rsidRPr="008F57DC">
              <w:rPr>
                <w:rFonts w:ascii="Arial" w:hAnsi="Arial" w:cs="Arial"/>
                <w:b/>
              </w:rPr>
              <w:t>Valor Total</w:t>
            </w:r>
          </w:p>
        </w:tc>
      </w:tr>
      <w:tr w:rsidR="008F57DC" w:rsidRPr="008F57DC" w14:paraId="774FB7D3" w14:textId="77777777" w:rsidTr="00E73F74">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60D34B3"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3AB8B06"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7013068"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3AAEDB4"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F6E101F"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C6D4729"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r>
      <w:tr w:rsidR="008F57DC" w:rsidRPr="008F57DC" w14:paraId="74F30868" w14:textId="77777777" w:rsidTr="00E73F74">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84C01E1"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6F0E1B1"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020F0BB0"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63FFDE3"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FFBA19E"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374050F"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r>
    </w:tbl>
    <w:p w14:paraId="2A967691" w14:textId="77777777" w:rsidR="008F57DC" w:rsidRPr="008F57DC" w:rsidRDefault="008F57DC" w:rsidP="008F57DC">
      <w:pPr>
        <w:tabs>
          <w:tab w:val="left" w:pos="284"/>
        </w:tabs>
        <w:jc w:val="both"/>
        <w:rPr>
          <w:rFonts w:ascii="Arial" w:hAnsi="Arial" w:cs="Arial"/>
        </w:rPr>
      </w:pPr>
    </w:p>
    <w:p w14:paraId="694F6B05" w14:textId="77777777" w:rsidR="008F57DC" w:rsidRPr="008F57DC" w:rsidRDefault="008F57DC" w:rsidP="008F57DC">
      <w:pPr>
        <w:tabs>
          <w:tab w:val="left" w:pos="284"/>
        </w:tabs>
        <w:jc w:val="both"/>
        <w:rPr>
          <w:rFonts w:ascii="Arial" w:hAnsi="Arial" w:cs="Arial"/>
        </w:rPr>
      </w:pPr>
    </w:p>
    <w:p w14:paraId="26C9908F" w14:textId="77777777" w:rsidR="008F57DC" w:rsidRPr="008F57DC" w:rsidRDefault="008F57DC" w:rsidP="008F57DC">
      <w:pPr>
        <w:tabs>
          <w:tab w:val="left" w:pos="284"/>
        </w:tabs>
        <w:jc w:val="both"/>
        <w:rPr>
          <w:rFonts w:ascii="Arial" w:hAnsi="Arial" w:cs="Arial"/>
        </w:rPr>
      </w:pPr>
    </w:p>
    <w:p w14:paraId="1DBB8D73" w14:textId="77777777" w:rsidR="008F57DC" w:rsidRPr="008F57DC" w:rsidRDefault="008F57DC" w:rsidP="008F57DC">
      <w:pPr>
        <w:tabs>
          <w:tab w:val="left" w:pos="284"/>
        </w:tabs>
        <w:jc w:val="both"/>
        <w:rPr>
          <w:rFonts w:ascii="Arial" w:hAnsi="Arial" w:cs="Arial"/>
        </w:rPr>
      </w:pPr>
    </w:p>
    <w:p w14:paraId="3F2E43E7" w14:textId="77777777" w:rsidR="008F57DC" w:rsidRPr="008F57DC" w:rsidRDefault="008F57DC" w:rsidP="008F57DC">
      <w:pPr>
        <w:tabs>
          <w:tab w:val="left" w:pos="284"/>
        </w:tabs>
        <w:jc w:val="both"/>
        <w:rPr>
          <w:rFonts w:ascii="Arial" w:hAnsi="Arial" w:cs="Arial"/>
        </w:rPr>
      </w:pPr>
    </w:p>
    <w:p w14:paraId="6CEFC790" w14:textId="77777777" w:rsidR="008F57DC" w:rsidRPr="008F57DC" w:rsidRDefault="008F57DC" w:rsidP="008F57DC">
      <w:pPr>
        <w:tabs>
          <w:tab w:val="left" w:pos="284"/>
        </w:tabs>
        <w:jc w:val="both"/>
        <w:rPr>
          <w:rFonts w:ascii="Arial" w:hAnsi="Arial" w:cs="Arial"/>
          <w:b/>
        </w:rPr>
      </w:pPr>
      <w:r w:rsidRPr="008F57DC">
        <w:rPr>
          <w:rFonts w:ascii="Arial" w:hAnsi="Arial" w:cs="Arial"/>
          <w:b/>
        </w:rPr>
        <w:t>DADOS BANCÁRIOS PARA FINS DE PAGAMENTO:</w:t>
      </w:r>
    </w:p>
    <w:p w14:paraId="45C7C690" w14:textId="77777777" w:rsidR="008F57DC" w:rsidRPr="008F57DC" w:rsidRDefault="008F57DC" w:rsidP="008F57DC">
      <w:pPr>
        <w:tabs>
          <w:tab w:val="left" w:pos="284"/>
        </w:tabs>
        <w:jc w:val="both"/>
        <w:rPr>
          <w:rFonts w:ascii="Arial" w:hAnsi="Arial" w:cs="Arial"/>
        </w:rPr>
      </w:pPr>
      <w:r w:rsidRPr="008F57DC">
        <w:rPr>
          <w:rFonts w:ascii="Arial" w:hAnsi="Arial" w:cs="Arial"/>
        </w:rPr>
        <w:t>Banco:</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p>
    <w:p w14:paraId="1C1967D8" w14:textId="77777777" w:rsidR="008F57DC" w:rsidRPr="008F57DC" w:rsidRDefault="008F57DC" w:rsidP="008F57DC">
      <w:pPr>
        <w:tabs>
          <w:tab w:val="left" w:pos="284"/>
        </w:tabs>
        <w:jc w:val="both"/>
        <w:rPr>
          <w:rFonts w:ascii="Arial" w:hAnsi="Arial" w:cs="Arial"/>
        </w:rPr>
      </w:pPr>
      <w:r w:rsidRPr="008F57DC">
        <w:rPr>
          <w:rFonts w:ascii="Arial" w:hAnsi="Arial" w:cs="Arial"/>
        </w:rPr>
        <w:t>Nº da Agência:</w:t>
      </w:r>
      <w:r w:rsidRPr="008F57DC">
        <w:rPr>
          <w:rFonts w:ascii="Arial" w:hAnsi="Arial" w:cs="Arial"/>
        </w:rPr>
        <w:tab/>
      </w:r>
      <w:r w:rsidRPr="008F57DC">
        <w:rPr>
          <w:rFonts w:ascii="Arial" w:hAnsi="Arial" w:cs="Arial"/>
        </w:rPr>
        <w:tab/>
      </w:r>
      <w:r w:rsidRPr="008F57DC">
        <w:rPr>
          <w:rFonts w:ascii="Arial" w:hAnsi="Arial" w:cs="Arial"/>
        </w:rPr>
        <w:tab/>
      </w:r>
    </w:p>
    <w:p w14:paraId="15B181AB" w14:textId="77777777" w:rsidR="008F57DC" w:rsidRPr="008F57DC" w:rsidRDefault="008F57DC" w:rsidP="008F57DC">
      <w:pPr>
        <w:tabs>
          <w:tab w:val="left" w:pos="284"/>
        </w:tabs>
        <w:jc w:val="both"/>
        <w:rPr>
          <w:rFonts w:ascii="Arial" w:hAnsi="Arial" w:cs="Arial"/>
          <w:b/>
        </w:rPr>
      </w:pPr>
      <w:r w:rsidRPr="008F57DC">
        <w:rPr>
          <w:rFonts w:ascii="Arial" w:hAnsi="Arial" w:cs="Arial"/>
        </w:rPr>
        <w:t>Nº Conta Corrente</w:t>
      </w:r>
    </w:p>
    <w:p w14:paraId="55C83970" w14:textId="77777777" w:rsidR="008F57DC" w:rsidRPr="008F57DC" w:rsidRDefault="008F57DC" w:rsidP="008F57DC">
      <w:pPr>
        <w:tabs>
          <w:tab w:val="left" w:pos="284"/>
        </w:tabs>
        <w:jc w:val="both"/>
        <w:rPr>
          <w:rFonts w:ascii="Arial" w:hAnsi="Arial" w:cs="Arial"/>
          <w:b/>
        </w:rPr>
      </w:pPr>
    </w:p>
    <w:p w14:paraId="7D505FFD" w14:textId="77777777" w:rsidR="008F57DC" w:rsidRPr="008F57DC" w:rsidRDefault="008F57DC" w:rsidP="008F57DC">
      <w:pPr>
        <w:tabs>
          <w:tab w:val="left" w:pos="284"/>
        </w:tabs>
        <w:jc w:val="both"/>
        <w:rPr>
          <w:rFonts w:ascii="Arial" w:hAnsi="Arial" w:cs="Arial"/>
          <w:b/>
        </w:rPr>
      </w:pPr>
    </w:p>
    <w:p w14:paraId="0F7F791B" w14:textId="77777777" w:rsidR="008F57DC" w:rsidRPr="008F57DC" w:rsidRDefault="008F57DC" w:rsidP="008F57DC">
      <w:pPr>
        <w:tabs>
          <w:tab w:val="left" w:pos="284"/>
        </w:tabs>
        <w:jc w:val="both"/>
        <w:rPr>
          <w:rFonts w:ascii="Arial" w:hAnsi="Arial" w:cs="Arial"/>
          <w:b/>
        </w:rPr>
      </w:pPr>
    </w:p>
    <w:p w14:paraId="2855AE97" w14:textId="77777777" w:rsidR="008F57DC" w:rsidRPr="008F57DC" w:rsidRDefault="008F57DC" w:rsidP="008F57DC">
      <w:pPr>
        <w:tabs>
          <w:tab w:val="left" w:pos="284"/>
        </w:tabs>
        <w:jc w:val="both"/>
        <w:rPr>
          <w:rFonts w:ascii="Arial" w:hAnsi="Arial" w:cs="Arial"/>
          <w:b/>
        </w:rPr>
      </w:pPr>
    </w:p>
    <w:p w14:paraId="7A17B004" w14:textId="77777777" w:rsidR="008F57DC" w:rsidRPr="008F57DC" w:rsidRDefault="008F57DC" w:rsidP="008F57DC">
      <w:pPr>
        <w:tabs>
          <w:tab w:val="left" w:pos="284"/>
        </w:tabs>
        <w:jc w:val="both"/>
        <w:rPr>
          <w:rFonts w:ascii="Arial" w:hAnsi="Arial" w:cs="Arial"/>
          <w:b/>
        </w:rPr>
      </w:pPr>
    </w:p>
    <w:p w14:paraId="79C88F7F" w14:textId="77777777" w:rsidR="008F57DC" w:rsidRPr="008F57DC" w:rsidRDefault="008F57DC" w:rsidP="008F57DC">
      <w:pPr>
        <w:tabs>
          <w:tab w:val="left" w:pos="284"/>
        </w:tabs>
        <w:jc w:val="both"/>
        <w:rPr>
          <w:rFonts w:ascii="Arial" w:hAnsi="Arial" w:cs="Arial"/>
        </w:rPr>
      </w:pPr>
      <w:r w:rsidRPr="008F57DC">
        <w:rPr>
          <w:rFonts w:ascii="Arial" w:hAnsi="Arial" w:cs="Arial"/>
          <w:b/>
        </w:rPr>
        <w:t>DADOS DO REPRESENTANTE LEGAL DA EMPRESA QUE ASSINARÁ, CONTRATO OU TERMO EQUIVALENTE</w:t>
      </w:r>
      <w:r w:rsidRPr="008F57DC">
        <w:rPr>
          <w:rFonts w:ascii="Arial" w:hAnsi="Arial" w:cs="Arial"/>
        </w:rPr>
        <w:t>;</w:t>
      </w:r>
    </w:p>
    <w:p w14:paraId="1E35F9B1" w14:textId="77777777" w:rsidR="008F57DC" w:rsidRPr="008F57DC" w:rsidRDefault="008F57DC" w:rsidP="008F57DC">
      <w:pPr>
        <w:tabs>
          <w:tab w:val="left" w:pos="284"/>
        </w:tabs>
        <w:jc w:val="both"/>
        <w:rPr>
          <w:rFonts w:ascii="Arial" w:hAnsi="Arial" w:cs="Arial"/>
        </w:rPr>
      </w:pPr>
      <w:r w:rsidRPr="008F57DC">
        <w:rPr>
          <w:rFonts w:ascii="Arial" w:hAnsi="Arial" w:cs="Arial"/>
        </w:rPr>
        <w:t>Nome:</w:t>
      </w:r>
    </w:p>
    <w:p w14:paraId="17B8CD33" w14:textId="77777777" w:rsidR="008F57DC" w:rsidRPr="008F57DC" w:rsidRDefault="008F57DC" w:rsidP="008F57DC">
      <w:pPr>
        <w:tabs>
          <w:tab w:val="left" w:pos="284"/>
        </w:tabs>
        <w:jc w:val="both"/>
        <w:rPr>
          <w:rFonts w:ascii="Arial" w:hAnsi="Arial" w:cs="Arial"/>
        </w:rPr>
      </w:pPr>
      <w:r w:rsidRPr="008F57DC">
        <w:rPr>
          <w:rFonts w:ascii="Arial" w:hAnsi="Arial" w:cs="Arial"/>
        </w:rPr>
        <w:t>CPF:</w:t>
      </w:r>
    </w:p>
    <w:p w14:paraId="27A4E576" w14:textId="77777777" w:rsidR="008F57DC" w:rsidRPr="008F57DC" w:rsidRDefault="008F57DC" w:rsidP="008F57DC">
      <w:pPr>
        <w:tabs>
          <w:tab w:val="left" w:pos="284"/>
        </w:tabs>
        <w:jc w:val="both"/>
        <w:rPr>
          <w:rFonts w:ascii="Arial" w:hAnsi="Arial" w:cs="Arial"/>
        </w:rPr>
      </w:pPr>
      <w:r w:rsidRPr="008F57DC">
        <w:rPr>
          <w:rFonts w:ascii="Arial" w:hAnsi="Arial" w:cs="Arial"/>
        </w:rPr>
        <w:t>RG:</w:t>
      </w:r>
    </w:p>
    <w:p w14:paraId="7C03A1BA" w14:textId="77777777" w:rsidR="008F57DC" w:rsidRPr="008F57DC" w:rsidRDefault="008F57DC" w:rsidP="008F57DC">
      <w:pPr>
        <w:tabs>
          <w:tab w:val="left" w:pos="284"/>
        </w:tabs>
        <w:jc w:val="both"/>
        <w:rPr>
          <w:rFonts w:ascii="Arial" w:hAnsi="Arial" w:cs="Arial"/>
        </w:rPr>
      </w:pPr>
      <w:r w:rsidRPr="008F57DC">
        <w:rPr>
          <w:rFonts w:ascii="Arial" w:hAnsi="Arial" w:cs="Arial"/>
        </w:rPr>
        <w:t>Nacionalidade:</w:t>
      </w:r>
    </w:p>
    <w:p w14:paraId="32604FD0" w14:textId="77777777" w:rsidR="008F57DC" w:rsidRPr="008F57DC" w:rsidRDefault="008F57DC" w:rsidP="008F57DC">
      <w:pPr>
        <w:tabs>
          <w:tab w:val="left" w:pos="284"/>
        </w:tabs>
        <w:jc w:val="both"/>
        <w:rPr>
          <w:rFonts w:ascii="Arial" w:hAnsi="Arial" w:cs="Arial"/>
        </w:rPr>
      </w:pPr>
      <w:r w:rsidRPr="008F57DC">
        <w:rPr>
          <w:rFonts w:ascii="Arial" w:hAnsi="Arial" w:cs="Arial"/>
        </w:rPr>
        <w:t>Estado Civil:</w:t>
      </w:r>
    </w:p>
    <w:p w14:paraId="33E2A020" w14:textId="77777777" w:rsidR="008F57DC" w:rsidRPr="008F57DC" w:rsidRDefault="008F57DC" w:rsidP="008F57DC">
      <w:pPr>
        <w:tabs>
          <w:tab w:val="left" w:pos="284"/>
        </w:tabs>
        <w:jc w:val="both"/>
        <w:rPr>
          <w:rFonts w:ascii="Arial" w:hAnsi="Arial" w:cs="Arial"/>
        </w:rPr>
      </w:pPr>
      <w:r w:rsidRPr="008F57DC">
        <w:rPr>
          <w:rFonts w:ascii="Arial" w:hAnsi="Arial" w:cs="Arial"/>
        </w:rPr>
        <w:t>Endereço residencial:</w:t>
      </w:r>
    </w:p>
    <w:p w14:paraId="1825C2FF" w14:textId="77777777" w:rsidR="008F57DC" w:rsidRPr="008F57DC" w:rsidRDefault="008F57DC" w:rsidP="008F57DC">
      <w:pPr>
        <w:tabs>
          <w:tab w:val="left" w:pos="284"/>
        </w:tabs>
        <w:jc w:val="both"/>
        <w:rPr>
          <w:rFonts w:ascii="Arial" w:hAnsi="Arial" w:cs="Arial"/>
        </w:rPr>
      </w:pPr>
      <w:r w:rsidRPr="008F57DC">
        <w:rPr>
          <w:rFonts w:ascii="Arial" w:hAnsi="Arial" w:cs="Arial"/>
        </w:rPr>
        <w:t>Profissão:</w:t>
      </w:r>
    </w:p>
    <w:p w14:paraId="7BB65C2B" w14:textId="77777777" w:rsidR="008F57DC" w:rsidRPr="008F57DC" w:rsidRDefault="008F57DC" w:rsidP="008F57DC">
      <w:pPr>
        <w:tabs>
          <w:tab w:val="left" w:pos="284"/>
        </w:tabs>
        <w:jc w:val="both"/>
        <w:rPr>
          <w:rFonts w:ascii="Arial" w:hAnsi="Arial" w:cs="Arial"/>
        </w:rPr>
      </w:pPr>
      <w:r w:rsidRPr="008F57DC">
        <w:rPr>
          <w:rFonts w:ascii="Arial" w:hAnsi="Arial" w:cs="Arial"/>
        </w:rPr>
        <w:t>Cargo que ocupa na empresa:</w:t>
      </w:r>
    </w:p>
    <w:p w14:paraId="1DFACBEB" w14:textId="77777777" w:rsidR="008F57DC" w:rsidRPr="008F57DC" w:rsidRDefault="008F57DC" w:rsidP="008F57DC">
      <w:pPr>
        <w:tabs>
          <w:tab w:val="left" w:pos="284"/>
        </w:tabs>
        <w:ind w:left="142" w:firstLine="709"/>
        <w:jc w:val="both"/>
        <w:rPr>
          <w:rFonts w:ascii="Arial" w:hAnsi="Arial" w:cs="Arial"/>
        </w:rPr>
      </w:pPr>
    </w:p>
    <w:p w14:paraId="396DB83C" w14:textId="77777777" w:rsidR="008F57DC" w:rsidRPr="008F57DC" w:rsidRDefault="008F57DC" w:rsidP="008F57DC">
      <w:pPr>
        <w:tabs>
          <w:tab w:val="left" w:pos="284"/>
        </w:tabs>
        <w:ind w:left="142" w:firstLine="709"/>
        <w:jc w:val="both"/>
        <w:rPr>
          <w:rFonts w:ascii="Arial" w:hAnsi="Arial" w:cs="Arial"/>
        </w:rPr>
      </w:pPr>
    </w:p>
    <w:p w14:paraId="4141A2AC" w14:textId="77777777" w:rsidR="008F57DC" w:rsidRPr="008F57DC" w:rsidRDefault="008F57DC" w:rsidP="008F57DC">
      <w:pPr>
        <w:tabs>
          <w:tab w:val="left" w:pos="284"/>
        </w:tabs>
        <w:ind w:left="142" w:firstLine="709"/>
        <w:jc w:val="both"/>
        <w:rPr>
          <w:rFonts w:ascii="Arial" w:hAnsi="Arial" w:cs="Arial"/>
        </w:rPr>
      </w:pPr>
    </w:p>
    <w:p w14:paraId="0E0A8843" w14:textId="77777777" w:rsidR="008F57DC" w:rsidRPr="008F57DC" w:rsidRDefault="008F57DC" w:rsidP="008F57DC">
      <w:pPr>
        <w:tabs>
          <w:tab w:val="left" w:pos="284"/>
        </w:tabs>
        <w:ind w:left="142" w:firstLine="709"/>
        <w:jc w:val="both"/>
        <w:rPr>
          <w:rFonts w:ascii="Arial" w:hAnsi="Arial" w:cs="Arial"/>
        </w:rPr>
      </w:pPr>
    </w:p>
    <w:p w14:paraId="451A3BC5" w14:textId="77777777" w:rsidR="008F57DC" w:rsidRPr="008F57DC" w:rsidRDefault="008F57DC" w:rsidP="008F57DC">
      <w:pPr>
        <w:tabs>
          <w:tab w:val="left" w:pos="284"/>
        </w:tabs>
        <w:jc w:val="center"/>
        <w:rPr>
          <w:rFonts w:ascii="Arial" w:hAnsi="Arial" w:cs="Arial"/>
        </w:rPr>
      </w:pPr>
      <w:r w:rsidRPr="008F57DC">
        <w:rPr>
          <w:rFonts w:ascii="Arial" w:hAnsi="Arial" w:cs="Arial"/>
        </w:rPr>
        <w:t>(Cidade), ___</w:t>
      </w:r>
      <w:r w:rsidRPr="008F57DC">
        <w:rPr>
          <w:rFonts w:ascii="Arial" w:hAnsi="Arial" w:cs="Arial"/>
        </w:rPr>
        <w:tab/>
        <w:t>de ________________ de _____</w:t>
      </w:r>
    </w:p>
    <w:p w14:paraId="1A73CEB5" w14:textId="77777777" w:rsidR="008F57DC" w:rsidRPr="008F57DC" w:rsidRDefault="008F57DC" w:rsidP="008F57DC">
      <w:pPr>
        <w:tabs>
          <w:tab w:val="left" w:pos="284"/>
        </w:tabs>
        <w:jc w:val="both"/>
        <w:rPr>
          <w:rFonts w:ascii="Arial" w:hAnsi="Arial" w:cs="Arial"/>
        </w:rPr>
      </w:pPr>
    </w:p>
    <w:p w14:paraId="67CDBCEF" w14:textId="77777777" w:rsidR="008F57DC" w:rsidRPr="008F57DC" w:rsidRDefault="008F57DC" w:rsidP="008F57DC">
      <w:pPr>
        <w:tabs>
          <w:tab w:val="left" w:pos="284"/>
        </w:tabs>
        <w:jc w:val="both"/>
        <w:rPr>
          <w:rFonts w:ascii="Arial" w:hAnsi="Arial" w:cs="Arial"/>
        </w:rPr>
      </w:pPr>
    </w:p>
    <w:p w14:paraId="5AD60C17" w14:textId="77777777" w:rsidR="008F57DC" w:rsidRPr="008F57DC" w:rsidRDefault="008F57DC" w:rsidP="008F57DC">
      <w:pPr>
        <w:tabs>
          <w:tab w:val="left" w:pos="284"/>
        </w:tabs>
        <w:jc w:val="both"/>
        <w:rPr>
          <w:rFonts w:ascii="Arial" w:hAnsi="Arial" w:cs="Arial"/>
        </w:rPr>
      </w:pPr>
    </w:p>
    <w:p w14:paraId="609AC471" w14:textId="77777777" w:rsidR="008F57DC" w:rsidRPr="008F57DC" w:rsidRDefault="008F57DC" w:rsidP="008F57DC">
      <w:pPr>
        <w:tabs>
          <w:tab w:val="left" w:pos="284"/>
        </w:tabs>
        <w:jc w:val="center"/>
        <w:rPr>
          <w:rFonts w:ascii="Arial" w:hAnsi="Arial" w:cs="Arial"/>
        </w:rPr>
      </w:pPr>
      <w:r w:rsidRPr="008F57DC">
        <w:rPr>
          <w:rFonts w:ascii="Arial" w:hAnsi="Arial" w:cs="Arial"/>
        </w:rPr>
        <w:t>________________________________________</w:t>
      </w:r>
    </w:p>
    <w:p w14:paraId="2C6F0715" w14:textId="77777777" w:rsidR="008F57DC" w:rsidRPr="008F57DC" w:rsidRDefault="008F57DC" w:rsidP="008F57DC">
      <w:pPr>
        <w:tabs>
          <w:tab w:val="left" w:pos="284"/>
        </w:tabs>
        <w:jc w:val="center"/>
        <w:rPr>
          <w:rFonts w:ascii="Arial" w:hAnsi="Arial" w:cs="Arial"/>
        </w:rPr>
      </w:pPr>
      <w:r w:rsidRPr="008F57DC">
        <w:rPr>
          <w:rFonts w:ascii="Arial" w:hAnsi="Arial" w:cs="Arial"/>
        </w:rPr>
        <w:t>Assinatura e identificação do representante legal</w:t>
      </w:r>
    </w:p>
    <w:p w14:paraId="3A6F76EA" w14:textId="77777777" w:rsidR="008F57DC" w:rsidRPr="008F57DC" w:rsidRDefault="008F57DC" w:rsidP="008F57DC">
      <w:pPr>
        <w:widowControl w:val="0"/>
        <w:tabs>
          <w:tab w:val="left" w:pos="284"/>
        </w:tabs>
        <w:autoSpaceDN w:val="0"/>
        <w:jc w:val="center"/>
        <w:textAlignment w:val="baseline"/>
        <w:rPr>
          <w:rFonts w:ascii="Arial" w:hAnsi="Arial" w:cs="Arial"/>
          <w:lang w:val="x-none"/>
        </w:rPr>
      </w:pPr>
    </w:p>
    <w:p w14:paraId="6131B105" w14:textId="77777777" w:rsidR="008F57DC" w:rsidRPr="008F57DC" w:rsidRDefault="008F57DC" w:rsidP="008F57DC">
      <w:pPr>
        <w:pageBreakBefore/>
        <w:widowControl w:val="0"/>
        <w:autoSpaceDN w:val="0"/>
        <w:jc w:val="center"/>
        <w:textAlignment w:val="baseline"/>
        <w:rPr>
          <w:rFonts w:ascii="Arial" w:hAnsi="Arial" w:cs="Arial"/>
          <w:b/>
          <w:bCs/>
          <w:color w:val="000000"/>
          <w:shd w:val="clear" w:color="auto" w:fill="FFFFFF"/>
        </w:rPr>
      </w:pPr>
      <w:r w:rsidRPr="008F57DC">
        <w:rPr>
          <w:rFonts w:ascii="Arial" w:hAnsi="Arial" w:cs="Arial"/>
          <w:b/>
          <w:color w:val="000000"/>
          <w:lang w:val="x-none"/>
        </w:rPr>
        <w:lastRenderedPageBreak/>
        <w:t>ANEXO V</w:t>
      </w:r>
    </w:p>
    <w:p w14:paraId="4A60E7A1"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02A2EB07" w14:textId="77777777" w:rsidR="008F57DC" w:rsidRPr="008F57DC" w:rsidRDefault="008F57DC" w:rsidP="008F57DC">
      <w:pPr>
        <w:ind w:firstLine="284"/>
        <w:jc w:val="center"/>
        <w:rPr>
          <w:rFonts w:ascii="Arial" w:hAnsi="Arial" w:cs="Arial"/>
        </w:rPr>
      </w:pPr>
      <w:r w:rsidRPr="008F57DC">
        <w:rPr>
          <w:rFonts w:ascii="Arial" w:hAnsi="Arial" w:cs="Arial"/>
          <w:b/>
          <w:bCs/>
        </w:rPr>
        <w:t>MINUTA DA ATA DE REGISTRO DE PREÇOS</w:t>
      </w:r>
    </w:p>
    <w:p w14:paraId="3F1F0F5C"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259D0F86" w14:textId="77777777" w:rsidR="008F57DC" w:rsidRPr="008F57DC" w:rsidRDefault="008F57DC" w:rsidP="008F57DC">
      <w:pPr>
        <w:ind w:firstLine="284"/>
        <w:jc w:val="both"/>
        <w:rPr>
          <w:rFonts w:ascii="Arial" w:hAnsi="Arial" w:cs="Arial"/>
        </w:rPr>
      </w:pPr>
    </w:p>
    <w:p w14:paraId="15693CA8" w14:textId="77777777" w:rsidR="008F57DC" w:rsidRPr="008F57DC" w:rsidRDefault="008F57DC" w:rsidP="008F57DC">
      <w:pPr>
        <w:ind w:firstLine="284"/>
        <w:jc w:val="both"/>
        <w:rPr>
          <w:rFonts w:ascii="Arial" w:hAnsi="Arial" w:cs="Arial"/>
        </w:rPr>
      </w:pPr>
    </w:p>
    <w:p w14:paraId="0148BC9F" w14:textId="77777777" w:rsidR="008F57DC" w:rsidRPr="008F57DC" w:rsidRDefault="008F57DC" w:rsidP="008F57DC">
      <w:pPr>
        <w:ind w:firstLine="284"/>
        <w:jc w:val="both"/>
        <w:rPr>
          <w:rFonts w:ascii="Arial" w:hAnsi="Arial" w:cs="Arial"/>
        </w:rPr>
      </w:pPr>
    </w:p>
    <w:p w14:paraId="5E78CD18" w14:textId="77777777" w:rsidR="008F57DC" w:rsidRPr="008F57DC" w:rsidRDefault="008F57DC" w:rsidP="008F57DC">
      <w:pPr>
        <w:ind w:firstLine="284"/>
        <w:jc w:val="center"/>
        <w:rPr>
          <w:rFonts w:ascii="Arial" w:hAnsi="Arial" w:cs="Arial"/>
          <w:b/>
        </w:rPr>
      </w:pPr>
      <w:r w:rsidRPr="008F57DC">
        <w:rPr>
          <w:rFonts w:ascii="Arial" w:hAnsi="Arial" w:cs="Arial"/>
          <w:b/>
        </w:rPr>
        <w:t>ATA DE REGISTRO DE PREÇOS Nº __/____</w:t>
      </w:r>
    </w:p>
    <w:p w14:paraId="5B60E770" w14:textId="77777777" w:rsidR="008F57DC" w:rsidRPr="008F57DC" w:rsidRDefault="008F57DC" w:rsidP="008F57DC">
      <w:pPr>
        <w:ind w:firstLine="284"/>
        <w:jc w:val="center"/>
        <w:rPr>
          <w:rFonts w:ascii="Arial" w:hAnsi="Arial" w:cs="Arial"/>
          <w:b/>
        </w:rPr>
      </w:pPr>
    </w:p>
    <w:p w14:paraId="2F9B9133" w14:textId="77777777" w:rsidR="008F57DC" w:rsidRPr="008F57DC" w:rsidRDefault="008F57DC" w:rsidP="008F57DC">
      <w:pPr>
        <w:ind w:firstLine="284"/>
        <w:jc w:val="center"/>
        <w:rPr>
          <w:rFonts w:ascii="Arial" w:hAnsi="Arial" w:cs="Arial"/>
          <w:b/>
        </w:rPr>
      </w:pPr>
      <w:r w:rsidRPr="008F57DC">
        <w:rPr>
          <w:rFonts w:ascii="Arial" w:hAnsi="Arial" w:cs="Arial"/>
          <w:b/>
        </w:rPr>
        <w:t>PREGÃO ELETRÔNICO Nº ____/____</w:t>
      </w:r>
    </w:p>
    <w:p w14:paraId="7E1E1F60" w14:textId="77777777" w:rsidR="008F57DC" w:rsidRPr="008F57DC" w:rsidRDefault="008F57DC" w:rsidP="008F57DC">
      <w:pPr>
        <w:ind w:firstLine="284"/>
        <w:jc w:val="center"/>
        <w:rPr>
          <w:rFonts w:ascii="Arial" w:hAnsi="Arial" w:cs="Arial"/>
          <w:b/>
        </w:rPr>
      </w:pPr>
    </w:p>
    <w:p w14:paraId="64A69B83" w14:textId="77777777" w:rsidR="008F57DC" w:rsidRPr="008F57DC" w:rsidRDefault="008F57DC" w:rsidP="008F57DC">
      <w:pPr>
        <w:ind w:firstLine="284"/>
        <w:jc w:val="center"/>
        <w:rPr>
          <w:rFonts w:ascii="Arial" w:hAnsi="Arial" w:cs="Arial"/>
          <w:b/>
        </w:rPr>
      </w:pPr>
      <w:r w:rsidRPr="008F57DC">
        <w:rPr>
          <w:rFonts w:ascii="Arial" w:hAnsi="Arial" w:cs="Arial"/>
          <w:b/>
        </w:rPr>
        <w:t>PROCESSO Nº ____/____</w:t>
      </w:r>
    </w:p>
    <w:p w14:paraId="66A8D152" w14:textId="77777777" w:rsidR="008F57DC" w:rsidRPr="008F57DC" w:rsidRDefault="008F57DC" w:rsidP="008F57DC">
      <w:pPr>
        <w:spacing w:before="240"/>
        <w:ind w:firstLine="284"/>
        <w:jc w:val="center"/>
        <w:rPr>
          <w:rFonts w:ascii="Arial" w:hAnsi="Arial" w:cs="Arial"/>
          <w:b/>
        </w:rPr>
      </w:pPr>
      <w:r w:rsidRPr="008F57DC">
        <w:rPr>
          <w:rFonts w:ascii="Arial" w:hAnsi="Arial" w:cs="Arial"/>
          <w:b/>
        </w:rPr>
        <w:t>VALIDADE: 12 (DOZE) MESES</w:t>
      </w:r>
    </w:p>
    <w:p w14:paraId="757323BB" w14:textId="77777777" w:rsidR="008F57DC" w:rsidRPr="008F57DC" w:rsidRDefault="008F57DC" w:rsidP="008F57DC">
      <w:pPr>
        <w:spacing w:before="240"/>
        <w:ind w:firstLine="284"/>
        <w:jc w:val="center"/>
        <w:rPr>
          <w:rFonts w:ascii="Arial" w:hAnsi="Arial" w:cs="Arial"/>
          <w:b/>
        </w:rPr>
      </w:pPr>
    </w:p>
    <w:p w14:paraId="5D2EC12E" w14:textId="77777777" w:rsidR="008F57DC" w:rsidRPr="008F57DC" w:rsidRDefault="008F57DC" w:rsidP="008F57DC">
      <w:pPr>
        <w:spacing w:before="240"/>
        <w:ind w:firstLine="284"/>
        <w:jc w:val="center"/>
        <w:rPr>
          <w:rFonts w:ascii="Arial" w:hAnsi="Arial" w:cs="Arial"/>
          <w:b/>
        </w:rPr>
      </w:pPr>
    </w:p>
    <w:p w14:paraId="65B5F27A" w14:textId="77777777" w:rsidR="008F57DC" w:rsidRPr="008F57DC" w:rsidRDefault="008F57DC" w:rsidP="008F57DC">
      <w:pPr>
        <w:ind w:firstLine="284"/>
        <w:jc w:val="both"/>
        <w:rPr>
          <w:rFonts w:ascii="Arial" w:hAnsi="Arial" w:cs="Arial"/>
        </w:rPr>
      </w:pPr>
      <w:r w:rsidRPr="008F57DC">
        <w:rPr>
          <w:rFonts w:ascii="Arial" w:hAnsi="Arial" w:cs="Arial"/>
        </w:rPr>
        <w:t xml:space="preserve">Aos _____ dias do mês de _______________ de ____, a </w:t>
      </w:r>
      <w:r w:rsidRPr="008F57DC">
        <w:rPr>
          <w:rFonts w:ascii="Arial" w:hAnsi="Arial" w:cs="Arial"/>
          <w:b/>
        </w:rPr>
        <w:t>PREFEITURA DO MUNICÍPIO DE PIRACICABA,</w:t>
      </w:r>
      <w:r w:rsidRPr="008F57DC">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Sr. Prefeito Municipal no processo acima referenciado,</w:t>
      </w:r>
      <w:r w:rsidRPr="008F57DC">
        <w:rPr>
          <w:rFonts w:ascii="Arial" w:hAnsi="Arial" w:cs="Arial"/>
          <w:b/>
        </w:rPr>
        <w:t xml:space="preserve"> RESOLVE </w:t>
      </w:r>
      <w:r w:rsidRPr="008F57DC">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10241A53" w14:textId="77777777" w:rsidR="008F57DC" w:rsidRPr="008F57DC" w:rsidRDefault="008F57DC" w:rsidP="008F57DC">
      <w:pPr>
        <w:ind w:firstLine="284"/>
        <w:jc w:val="both"/>
        <w:rPr>
          <w:rFonts w:ascii="Arial" w:hAnsi="Arial" w:cs="Arial"/>
        </w:rPr>
      </w:pPr>
    </w:p>
    <w:p w14:paraId="54129A1F" w14:textId="77777777" w:rsidR="008F57DC" w:rsidRPr="008F57DC" w:rsidRDefault="008F57DC" w:rsidP="008F57DC">
      <w:pPr>
        <w:ind w:firstLine="284"/>
        <w:jc w:val="both"/>
        <w:rPr>
          <w:rFonts w:ascii="Arial" w:hAnsi="Arial" w:cs="Arial"/>
        </w:rPr>
      </w:pPr>
      <w:r w:rsidRPr="008F57DC">
        <w:rPr>
          <w:rFonts w:ascii="Arial" w:hAnsi="Arial" w:cs="Arial"/>
        </w:rPr>
        <w:t>Empresa classificada:</w:t>
      </w:r>
    </w:p>
    <w:p w14:paraId="68AF8B66" w14:textId="77777777" w:rsidR="008F57DC" w:rsidRPr="008F57DC" w:rsidRDefault="008F57DC" w:rsidP="008F57DC">
      <w:pPr>
        <w:ind w:firstLine="284"/>
        <w:jc w:val="both"/>
        <w:rPr>
          <w:rFonts w:ascii="Arial" w:hAnsi="Arial" w:cs="Arial"/>
        </w:rPr>
      </w:pPr>
      <w:r w:rsidRPr="008F57DC">
        <w:rPr>
          <w:rFonts w:ascii="Arial" w:hAnsi="Arial" w:cs="Arial"/>
        </w:rPr>
        <w:t>Endereço:</w:t>
      </w:r>
    </w:p>
    <w:p w14:paraId="3183B6BA" w14:textId="77777777" w:rsidR="008F57DC" w:rsidRPr="008F57DC" w:rsidRDefault="008F57DC" w:rsidP="008F57DC">
      <w:pPr>
        <w:ind w:firstLine="284"/>
        <w:jc w:val="both"/>
        <w:rPr>
          <w:rFonts w:ascii="Arial" w:hAnsi="Arial" w:cs="Arial"/>
        </w:rPr>
      </w:pPr>
      <w:r w:rsidRPr="008F57DC">
        <w:rPr>
          <w:rFonts w:ascii="Arial" w:hAnsi="Arial" w:cs="Arial"/>
        </w:rPr>
        <w:t>Cidade:</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t>Estado:</w:t>
      </w:r>
    </w:p>
    <w:p w14:paraId="2505BBEA" w14:textId="77777777" w:rsidR="008F57DC" w:rsidRPr="008F57DC" w:rsidRDefault="008F57DC" w:rsidP="008F57DC">
      <w:pPr>
        <w:ind w:firstLine="284"/>
        <w:jc w:val="both"/>
        <w:rPr>
          <w:rFonts w:ascii="Arial" w:hAnsi="Arial" w:cs="Arial"/>
        </w:rPr>
      </w:pPr>
      <w:r w:rsidRPr="008F57DC">
        <w:rPr>
          <w:rFonts w:ascii="Arial" w:hAnsi="Arial" w:cs="Arial"/>
        </w:rPr>
        <w:t>CEP:</w:t>
      </w:r>
    </w:p>
    <w:p w14:paraId="6806B847" w14:textId="77777777" w:rsidR="008F57DC" w:rsidRPr="008F57DC" w:rsidRDefault="008F57DC" w:rsidP="008F57DC">
      <w:pPr>
        <w:ind w:firstLine="284"/>
        <w:jc w:val="both"/>
        <w:rPr>
          <w:rFonts w:ascii="Arial" w:hAnsi="Arial" w:cs="Arial"/>
        </w:rPr>
      </w:pPr>
      <w:r w:rsidRPr="008F57DC">
        <w:rPr>
          <w:rFonts w:ascii="Arial" w:hAnsi="Arial" w:cs="Arial"/>
        </w:rPr>
        <w:t>Telefone:</w:t>
      </w:r>
    </w:p>
    <w:p w14:paraId="64D86571" w14:textId="77777777" w:rsidR="008F57DC" w:rsidRPr="008F57DC" w:rsidRDefault="008F57DC" w:rsidP="008F57DC">
      <w:pPr>
        <w:ind w:firstLine="284"/>
        <w:jc w:val="both"/>
        <w:rPr>
          <w:rFonts w:ascii="Arial" w:hAnsi="Arial" w:cs="Arial"/>
        </w:rPr>
      </w:pPr>
      <w:r w:rsidRPr="008F57DC">
        <w:rPr>
          <w:rFonts w:ascii="Arial" w:hAnsi="Arial" w:cs="Arial"/>
        </w:rPr>
        <w:t>E-mail:</w:t>
      </w:r>
    </w:p>
    <w:p w14:paraId="5CB87E3C" w14:textId="77777777" w:rsidR="008F57DC" w:rsidRPr="008F57DC" w:rsidRDefault="008F57DC" w:rsidP="008F57DC">
      <w:pPr>
        <w:ind w:firstLine="284"/>
        <w:jc w:val="both"/>
        <w:rPr>
          <w:rFonts w:ascii="Arial" w:hAnsi="Arial" w:cs="Arial"/>
        </w:rPr>
      </w:pPr>
      <w:r w:rsidRPr="008F57DC">
        <w:rPr>
          <w:rFonts w:ascii="Arial" w:hAnsi="Arial" w:cs="Arial"/>
        </w:rPr>
        <w:t>Contato:</w:t>
      </w:r>
    </w:p>
    <w:p w14:paraId="2CCFAA00" w14:textId="77777777" w:rsidR="008F57DC" w:rsidRPr="008F57DC" w:rsidRDefault="008F57DC" w:rsidP="008F57DC">
      <w:pPr>
        <w:ind w:firstLine="284"/>
        <w:jc w:val="both"/>
        <w:rPr>
          <w:rFonts w:ascii="Arial" w:hAnsi="Arial" w:cs="Arial"/>
        </w:rPr>
      </w:pPr>
    </w:p>
    <w:p w14:paraId="35B9928D" w14:textId="77777777" w:rsidR="008F57DC" w:rsidRPr="008F57DC" w:rsidRDefault="008F57DC" w:rsidP="008F57DC">
      <w:pPr>
        <w:ind w:firstLine="284"/>
        <w:jc w:val="both"/>
        <w:rPr>
          <w:rFonts w:ascii="Arial" w:hAnsi="Arial" w:cs="Arial"/>
        </w:rPr>
      </w:pPr>
    </w:p>
    <w:p w14:paraId="2B37E8D1" w14:textId="77777777" w:rsidR="008F57DC" w:rsidRPr="008F57DC" w:rsidRDefault="008F57DC" w:rsidP="008F57DC">
      <w:pPr>
        <w:ind w:firstLine="284"/>
        <w:jc w:val="both"/>
        <w:rPr>
          <w:rFonts w:ascii="Arial" w:hAnsi="Arial" w:cs="Arial"/>
        </w:rPr>
      </w:pPr>
      <w:r w:rsidRPr="008F57DC">
        <w:rPr>
          <w:rFonts w:ascii="Arial" w:hAnsi="Arial" w:cs="Arial"/>
          <w:b/>
        </w:rPr>
        <w:t>CLAÚSULA 1ª – DO OBJETO</w:t>
      </w:r>
    </w:p>
    <w:p w14:paraId="1AEB593E" w14:textId="77777777" w:rsidR="008F57DC" w:rsidRPr="008F57DC" w:rsidRDefault="008F57DC" w:rsidP="008F57DC">
      <w:pPr>
        <w:ind w:firstLine="284"/>
        <w:jc w:val="both"/>
        <w:rPr>
          <w:rFonts w:ascii="Arial" w:hAnsi="Arial" w:cs="Arial"/>
        </w:rPr>
      </w:pPr>
    </w:p>
    <w:p w14:paraId="51CB65A8"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1.1. </w:t>
      </w:r>
      <w:r w:rsidRPr="008F57DC">
        <w:rPr>
          <w:rFonts w:ascii="Arial" w:hAnsi="Arial" w:cs="Arial"/>
        </w:rPr>
        <w:t xml:space="preserve">O Objeto da presente Ata é o </w:t>
      </w:r>
      <w:r w:rsidRPr="008F57DC">
        <w:rPr>
          <w:rFonts w:ascii="Arial" w:hAnsi="Arial" w:cs="Arial"/>
          <w:b/>
        </w:rPr>
        <w:t xml:space="preserve">REGISTRO DE PREÇOS </w:t>
      </w:r>
      <w:r w:rsidRPr="008F57DC">
        <w:rPr>
          <w:rFonts w:ascii="Arial" w:hAnsi="Arial" w:cs="Arial"/>
        </w:rPr>
        <w:t>para ________________________________</w:t>
      </w:r>
      <w:r w:rsidRPr="008F57DC">
        <w:rPr>
          <w:rFonts w:ascii="Arial" w:hAnsi="Arial" w:cs="Arial"/>
          <w:b/>
        </w:rPr>
        <w:t xml:space="preserve">, </w:t>
      </w:r>
      <w:r w:rsidRPr="008F57DC">
        <w:rPr>
          <w:rFonts w:ascii="Arial" w:hAnsi="Arial" w:cs="Arial"/>
        </w:rPr>
        <w:t>conforme especificações e quantidades estimadas constantes no Termo de Referência do instrumento convocatório.</w:t>
      </w:r>
    </w:p>
    <w:p w14:paraId="0307B879" w14:textId="77777777" w:rsidR="008F57DC" w:rsidRPr="008F57DC" w:rsidRDefault="008F57DC" w:rsidP="008F57DC">
      <w:pPr>
        <w:ind w:firstLine="284"/>
        <w:jc w:val="both"/>
        <w:rPr>
          <w:rFonts w:ascii="Arial" w:hAnsi="Arial" w:cs="Arial"/>
        </w:rPr>
      </w:pPr>
    </w:p>
    <w:p w14:paraId="5A3CB6A6" w14:textId="77777777" w:rsidR="008F57DC" w:rsidRPr="008F57DC" w:rsidRDefault="008F57DC" w:rsidP="008F57DC">
      <w:pPr>
        <w:ind w:firstLine="284"/>
        <w:jc w:val="both"/>
        <w:rPr>
          <w:rFonts w:ascii="Arial" w:hAnsi="Arial" w:cs="Arial"/>
        </w:rPr>
      </w:pPr>
    </w:p>
    <w:p w14:paraId="6637DD17" w14:textId="77777777" w:rsidR="008F57DC" w:rsidRPr="008F57DC" w:rsidRDefault="008F57DC" w:rsidP="008F57DC">
      <w:pPr>
        <w:ind w:firstLine="284"/>
        <w:jc w:val="both"/>
        <w:rPr>
          <w:rFonts w:ascii="Arial" w:hAnsi="Arial" w:cs="Arial"/>
          <w:b/>
        </w:rPr>
      </w:pPr>
      <w:r w:rsidRPr="008F57DC">
        <w:rPr>
          <w:rFonts w:ascii="Arial" w:hAnsi="Arial" w:cs="Arial"/>
          <w:b/>
        </w:rPr>
        <w:t>CLAÚSULA 2ª – DA VALIDADE DOS PREÇOS</w:t>
      </w:r>
    </w:p>
    <w:p w14:paraId="0829A396" w14:textId="77777777" w:rsidR="008F57DC" w:rsidRPr="008F57DC" w:rsidRDefault="008F57DC" w:rsidP="008F57DC">
      <w:pPr>
        <w:ind w:firstLine="284"/>
        <w:jc w:val="both"/>
        <w:rPr>
          <w:rFonts w:ascii="Arial" w:hAnsi="Arial" w:cs="Arial"/>
          <w:b/>
        </w:rPr>
      </w:pPr>
    </w:p>
    <w:p w14:paraId="40755801" w14:textId="3074207C" w:rsidR="008F57DC" w:rsidRPr="008F57DC" w:rsidRDefault="008F57DC" w:rsidP="008F57DC">
      <w:pPr>
        <w:ind w:firstLine="284"/>
        <w:jc w:val="both"/>
        <w:rPr>
          <w:rFonts w:ascii="Arial" w:hAnsi="Arial" w:cs="Arial"/>
        </w:rPr>
      </w:pPr>
      <w:r w:rsidRPr="008F57DC">
        <w:rPr>
          <w:rFonts w:ascii="Arial" w:hAnsi="Arial" w:cs="Arial"/>
          <w:b/>
          <w:bCs/>
        </w:rPr>
        <w:t xml:space="preserve">2.1. </w:t>
      </w:r>
      <w:r w:rsidRPr="008F57DC">
        <w:rPr>
          <w:rFonts w:ascii="Arial" w:hAnsi="Arial" w:cs="Arial"/>
        </w:rPr>
        <w:t>A presente Ata de registro de Preços terá a validade de 12 (doze) meses, a partir de sua assinatura</w:t>
      </w:r>
      <w:r w:rsidR="00B52793">
        <w:rPr>
          <w:rFonts w:ascii="Arial" w:hAnsi="Arial" w:cs="Arial"/>
        </w:rPr>
        <w:t xml:space="preserve">, </w:t>
      </w:r>
      <w:r w:rsidR="00B52793" w:rsidRPr="00B52793">
        <w:rPr>
          <w:rFonts w:ascii="Arial" w:hAnsi="Arial" w:cs="Arial"/>
        </w:rPr>
        <w:t>podendo ser prorrogado, por igual período, desde que comprovado o preço vantajoso, conforme previsto no artigo 84 da Lei 14.133, de 2021</w:t>
      </w:r>
      <w:r w:rsidR="00B52793">
        <w:rPr>
          <w:rFonts w:ascii="Arial" w:hAnsi="Arial" w:cs="Arial"/>
        </w:rPr>
        <w:t>.</w:t>
      </w:r>
    </w:p>
    <w:p w14:paraId="70BE0623" w14:textId="77777777" w:rsidR="008F57DC" w:rsidRPr="008F57DC" w:rsidRDefault="008F57DC" w:rsidP="008F57DC">
      <w:pPr>
        <w:ind w:firstLine="284"/>
        <w:jc w:val="both"/>
        <w:rPr>
          <w:rFonts w:ascii="Arial" w:hAnsi="Arial" w:cs="Arial"/>
        </w:rPr>
      </w:pPr>
    </w:p>
    <w:p w14:paraId="44FE5C8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2.2. </w:t>
      </w:r>
      <w:r w:rsidRPr="008F57DC">
        <w:rPr>
          <w:rFonts w:ascii="Arial" w:hAnsi="Arial" w:cs="Arial"/>
        </w:rPr>
        <w:t>Durante a vigência da Ata os preços registrados serão fixos e irreajustáveis, exceto no caso de redução dos preços praticados no mercado.</w:t>
      </w:r>
    </w:p>
    <w:p w14:paraId="6D2FC15D" w14:textId="77777777" w:rsidR="008F57DC" w:rsidRPr="008F57DC" w:rsidRDefault="008F57DC" w:rsidP="008F57DC">
      <w:pPr>
        <w:ind w:firstLine="284"/>
        <w:jc w:val="both"/>
        <w:rPr>
          <w:rFonts w:ascii="Arial" w:hAnsi="Arial" w:cs="Arial"/>
        </w:rPr>
      </w:pPr>
    </w:p>
    <w:p w14:paraId="5C19FA5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2.3. </w:t>
      </w:r>
      <w:r w:rsidRPr="008F57DC">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6BA557EF" w14:textId="77777777" w:rsidR="008F57DC" w:rsidRPr="008F57DC" w:rsidRDefault="008F57DC" w:rsidP="008F57DC">
      <w:pPr>
        <w:ind w:firstLine="284"/>
        <w:jc w:val="both"/>
        <w:rPr>
          <w:rFonts w:ascii="Arial" w:hAnsi="Arial" w:cs="Arial"/>
        </w:rPr>
      </w:pPr>
    </w:p>
    <w:p w14:paraId="412B497C" w14:textId="77777777" w:rsidR="008F57DC" w:rsidRPr="008F57DC" w:rsidRDefault="008F57DC" w:rsidP="008F57DC">
      <w:pPr>
        <w:ind w:firstLine="284"/>
        <w:jc w:val="both"/>
        <w:rPr>
          <w:rFonts w:ascii="Arial" w:hAnsi="Arial" w:cs="Arial"/>
          <w:b/>
        </w:rPr>
      </w:pPr>
      <w:r w:rsidRPr="008F57DC">
        <w:rPr>
          <w:rFonts w:ascii="Arial" w:hAnsi="Arial" w:cs="Arial"/>
          <w:b/>
          <w:bCs/>
        </w:rPr>
        <w:t>2.4.</w:t>
      </w:r>
      <w:r w:rsidRPr="008F57DC">
        <w:rPr>
          <w:rFonts w:ascii="Arial" w:hAnsi="Arial" w:cs="Arial"/>
        </w:rPr>
        <w:t xml:space="preserve"> Durante o prazo de validade desta Ata de Registro de Preços, a </w:t>
      </w:r>
      <w:r w:rsidRPr="008F57DC">
        <w:rPr>
          <w:rFonts w:ascii="Arial" w:hAnsi="Arial" w:cs="Arial"/>
          <w:b/>
        </w:rPr>
        <w:t>PREFEITURA DO MUNICÍPIO DE PIRACICABA</w:t>
      </w:r>
      <w:r w:rsidRPr="008F57DC">
        <w:rPr>
          <w:rFonts w:ascii="Arial" w:hAnsi="Arial" w:cs="Arial"/>
        </w:rPr>
        <w:t xml:space="preserve"> não será obrigada a firmar contratações que deles poderão advir, facultando-se a utilização de </w:t>
      </w:r>
      <w:r w:rsidRPr="008F57DC">
        <w:rPr>
          <w:rFonts w:ascii="Arial" w:hAnsi="Arial" w:cs="Arial"/>
        </w:rPr>
        <w:lastRenderedPageBreak/>
        <w:t>outros meios, respeitada a legislação relativa às licitações, sendo assegurado ao beneficiário do registro o direito de preferência de fornecimento em igualdade de condições.</w:t>
      </w:r>
    </w:p>
    <w:p w14:paraId="34AEF5FC" w14:textId="77777777" w:rsidR="008F57DC" w:rsidRPr="008F57DC" w:rsidRDefault="008F57DC" w:rsidP="008F57DC">
      <w:pPr>
        <w:ind w:firstLine="284"/>
        <w:jc w:val="both"/>
        <w:rPr>
          <w:rFonts w:ascii="Arial" w:hAnsi="Arial" w:cs="Arial"/>
          <w:b/>
        </w:rPr>
      </w:pPr>
    </w:p>
    <w:p w14:paraId="371F9984" w14:textId="77777777" w:rsidR="008F57DC" w:rsidRPr="008F57DC" w:rsidRDefault="008F57DC" w:rsidP="008F57DC">
      <w:pPr>
        <w:ind w:firstLine="284"/>
        <w:jc w:val="both"/>
        <w:rPr>
          <w:rFonts w:ascii="Arial" w:hAnsi="Arial" w:cs="Arial"/>
          <w:b/>
        </w:rPr>
      </w:pPr>
    </w:p>
    <w:p w14:paraId="5251360B" w14:textId="77777777" w:rsidR="008F57DC" w:rsidRPr="008F57DC" w:rsidRDefault="008F57DC" w:rsidP="008F57DC">
      <w:pPr>
        <w:ind w:firstLine="284"/>
        <w:jc w:val="both"/>
        <w:rPr>
          <w:rFonts w:ascii="Arial" w:hAnsi="Arial" w:cs="Arial"/>
        </w:rPr>
      </w:pPr>
      <w:r w:rsidRPr="008F57DC">
        <w:rPr>
          <w:rFonts w:ascii="Arial" w:hAnsi="Arial" w:cs="Arial"/>
          <w:b/>
        </w:rPr>
        <w:t>CLAÚSULA 3ª – DA UTILIZAÇÃO DA ATA DE REGISTRO DE PREÇOS</w:t>
      </w:r>
    </w:p>
    <w:p w14:paraId="10931CB7" w14:textId="77777777" w:rsidR="008F57DC" w:rsidRPr="008F57DC" w:rsidRDefault="008F57DC" w:rsidP="008F57DC">
      <w:pPr>
        <w:ind w:firstLine="284"/>
        <w:jc w:val="both"/>
        <w:rPr>
          <w:rFonts w:ascii="Arial" w:hAnsi="Arial" w:cs="Arial"/>
        </w:rPr>
      </w:pPr>
    </w:p>
    <w:p w14:paraId="76C14E5A" w14:textId="77777777" w:rsidR="008F57DC" w:rsidRPr="008F57DC" w:rsidRDefault="008F57DC" w:rsidP="008F57DC">
      <w:pPr>
        <w:ind w:firstLine="284"/>
        <w:jc w:val="both"/>
        <w:rPr>
          <w:rFonts w:ascii="Arial" w:hAnsi="Arial" w:cs="Arial"/>
        </w:rPr>
      </w:pPr>
      <w:r w:rsidRPr="008F57DC">
        <w:rPr>
          <w:rFonts w:ascii="Arial" w:hAnsi="Arial" w:cs="Arial"/>
          <w:b/>
          <w:bCs/>
        </w:rPr>
        <w:t>3.1.</w:t>
      </w:r>
      <w:r w:rsidRPr="008F57DC">
        <w:rPr>
          <w:rFonts w:ascii="Arial" w:hAnsi="Arial" w:cs="Arial"/>
        </w:rPr>
        <w:t xml:space="preserve"> A presente Ata de Registro de Preços </w:t>
      </w:r>
      <w:r w:rsidRPr="008F57DC">
        <w:rPr>
          <w:rFonts w:ascii="Arial" w:hAnsi="Arial" w:cs="Arial"/>
          <w:b/>
          <w:bCs/>
        </w:rPr>
        <w:t xml:space="preserve">não poderá </w:t>
      </w:r>
      <w:r w:rsidRPr="008F57DC">
        <w:rPr>
          <w:rFonts w:ascii="Arial" w:hAnsi="Arial" w:cs="Arial"/>
        </w:rPr>
        <w:t>ser usada por outros órgãos.</w:t>
      </w:r>
    </w:p>
    <w:p w14:paraId="70E7C389" w14:textId="77777777" w:rsidR="008F57DC" w:rsidRPr="008F57DC" w:rsidRDefault="008F57DC" w:rsidP="008F57DC">
      <w:pPr>
        <w:ind w:firstLine="284"/>
        <w:jc w:val="both"/>
        <w:rPr>
          <w:rFonts w:ascii="Arial" w:hAnsi="Arial" w:cs="Arial"/>
        </w:rPr>
      </w:pPr>
    </w:p>
    <w:p w14:paraId="06454DE4" w14:textId="77777777" w:rsidR="008F57DC" w:rsidRPr="008F57DC" w:rsidRDefault="008F57DC" w:rsidP="008F57DC">
      <w:pPr>
        <w:ind w:firstLine="284"/>
        <w:jc w:val="both"/>
        <w:rPr>
          <w:rFonts w:ascii="Arial" w:hAnsi="Arial" w:cs="Arial"/>
        </w:rPr>
      </w:pPr>
      <w:r w:rsidRPr="008F57DC">
        <w:rPr>
          <w:rFonts w:ascii="Arial" w:hAnsi="Arial" w:cs="Arial"/>
          <w:b/>
          <w:bCs/>
        </w:rPr>
        <w:t>3.2.</w:t>
      </w:r>
      <w:r w:rsidRPr="008F57DC">
        <w:rPr>
          <w:rFonts w:ascii="Arial" w:hAnsi="Arial" w:cs="Arial"/>
        </w:rPr>
        <w:t xml:space="preserve"> O preço unitário a ser pago será o constante da proposta apresentada no Pregão Eletrônico nº____/___, os quais também a integram.</w:t>
      </w:r>
    </w:p>
    <w:p w14:paraId="2BC9E5B1" w14:textId="77777777" w:rsidR="008F57DC" w:rsidRPr="008F57DC" w:rsidRDefault="008F57DC" w:rsidP="008F57DC">
      <w:pPr>
        <w:ind w:firstLine="284"/>
        <w:jc w:val="both"/>
        <w:rPr>
          <w:rFonts w:ascii="Arial" w:hAnsi="Arial" w:cs="Arial"/>
        </w:rPr>
      </w:pPr>
    </w:p>
    <w:p w14:paraId="7B7D842D" w14:textId="77777777" w:rsidR="008F57DC" w:rsidRPr="008F57DC" w:rsidRDefault="008F57DC" w:rsidP="008F57DC">
      <w:pPr>
        <w:ind w:firstLine="284"/>
        <w:jc w:val="both"/>
        <w:rPr>
          <w:rFonts w:ascii="Arial" w:hAnsi="Arial" w:cs="Arial"/>
        </w:rPr>
      </w:pPr>
      <w:r w:rsidRPr="008F57DC">
        <w:rPr>
          <w:rFonts w:ascii="Arial" w:hAnsi="Arial" w:cs="Arial"/>
          <w:b/>
          <w:bCs/>
        </w:rPr>
        <w:t>3.3.</w:t>
      </w:r>
      <w:r w:rsidRPr="008F57DC">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19449A20" w14:textId="77777777" w:rsidR="008F57DC" w:rsidRPr="008F57DC" w:rsidRDefault="008F57DC" w:rsidP="008F57DC">
      <w:pPr>
        <w:ind w:firstLine="284"/>
        <w:jc w:val="both"/>
        <w:rPr>
          <w:rFonts w:ascii="Arial" w:hAnsi="Arial" w:cs="Arial"/>
        </w:rPr>
      </w:pPr>
    </w:p>
    <w:p w14:paraId="77D98720" w14:textId="77777777" w:rsidR="008F57DC" w:rsidRPr="008F57DC" w:rsidRDefault="008F57DC" w:rsidP="008F57DC">
      <w:pPr>
        <w:ind w:firstLine="284"/>
        <w:jc w:val="both"/>
        <w:rPr>
          <w:rFonts w:ascii="Arial" w:hAnsi="Arial" w:cs="Arial"/>
        </w:rPr>
      </w:pPr>
    </w:p>
    <w:p w14:paraId="6F21DE18" w14:textId="77777777" w:rsidR="008F57DC" w:rsidRPr="008F57DC" w:rsidRDefault="008F57DC" w:rsidP="008F57DC">
      <w:pPr>
        <w:ind w:firstLine="284"/>
        <w:jc w:val="both"/>
        <w:rPr>
          <w:rFonts w:ascii="Arial" w:hAnsi="Arial" w:cs="Arial"/>
          <w:b/>
        </w:rPr>
      </w:pPr>
      <w:r w:rsidRPr="008F57DC">
        <w:rPr>
          <w:rFonts w:ascii="Arial" w:hAnsi="Arial" w:cs="Arial"/>
          <w:b/>
        </w:rPr>
        <w:t>CLAÚSULA 4ª – DO LOCAL E PRAZO DE ENTREGA</w:t>
      </w:r>
    </w:p>
    <w:p w14:paraId="01522826" w14:textId="77777777" w:rsidR="008F57DC" w:rsidRPr="008F57DC" w:rsidRDefault="008F57DC" w:rsidP="008F57DC">
      <w:pPr>
        <w:ind w:firstLine="284"/>
        <w:jc w:val="both"/>
        <w:rPr>
          <w:rFonts w:ascii="Arial" w:hAnsi="Arial" w:cs="Arial"/>
          <w:b/>
        </w:rPr>
      </w:pPr>
    </w:p>
    <w:p w14:paraId="47DADCCC" w14:textId="77777777" w:rsidR="008F57DC" w:rsidRPr="008F57DC" w:rsidRDefault="008F57DC" w:rsidP="008F57DC">
      <w:pPr>
        <w:ind w:firstLine="284"/>
        <w:jc w:val="both"/>
        <w:rPr>
          <w:rFonts w:ascii="Arial" w:hAnsi="Arial" w:cs="Arial"/>
        </w:rPr>
      </w:pPr>
      <w:r w:rsidRPr="008F57DC">
        <w:rPr>
          <w:rFonts w:ascii="Arial" w:hAnsi="Arial" w:cs="Arial"/>
          <w:b/>
          <w:bCs/>
        </w:rPr>
        <w:t>4.1.</w:t>
      </w:r>
      <w:r w:rsidRPr="008F57DC">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32555148" w14:textId="77777777" w:rsidR="008F57DC" w:rsidRPr="008F57DC" w:rsidRDefault="008F57DC" w:rsidP="008F57DC">
      <w:pPr>
        <w:ind w:firstLine="284"/>
        <w:jc w:val="both"/>
        <w:rPr>
          <w:rFonts w:ascii="Arial" w:hAnsi="Arial" w:cs="Arial"/>
        </w:rPr>
      </w:pPr>
    </w:p>
    <w:p w14:paraId="0E1C0DED" w14:textId="77777777" w:rsidR="008F57DC" w:rsidRPr="008F57DC" w:rsidRDefault="008F57DC" w:rsidP="008F57DC">
      <w:pPr>
        <w:ind w:firstLine="284"/>
        <w:jc w:val="both"/>
        <w:rPr>
          <w:rFonts w:ascii="Arial" w:hAnsi="Arial" w:cs="Arial"/>
        </w:rPr>
      </w:pPr>
      <w:r w:rsidRPr="008F57DC">
        <w:rPr>
          <w:rFonts w:ascii="Arial" w:hAnsi="Arial" w:cs="Arial"/>
          <w:b/>
          <w:bCs/>
        </w:rPr>
        <w:t xml:space="preserve">4.2. </w:t>
      </w:r>
      <w:r w:rsidRPr="008F57DC">
        <w:rPr>
          <w:rFonts w:ascii="Arial" w:hAnsi="Arial" w:cs="Arial"/>
        </w:rPr>
        <w:t>Os materiais deverão ser entregues no endereço e horário estipulado pela Unidade Requisitante.</w:t>
      </w:r>
    </w:p>
    <w:p w14:paraId="654EFD9C" w14:textId="77777777" w:rsidR="008F57DC" w:rsidRPr="008F57DC" w:rsidRDefault="008F57DC" w:rsidP="008F57DC">
      <w:pPr>
        <w:ind w:firstLine="284"/>
        <w:jc w:val="both"/>
        <w:rPr>
          <w:rFonts w:ascii="Arial" w:hAnsi="Arial" w:cs="Arial"/>
        </w:rPr>
      </w:pPr>
    </w:p>
    <w:p w14:paraId="22643293" w14:textId="77777777" w:rsidR="008F57DC" w:rsidRPr="008F57DC" w:rsidRDefault="008F57DC" w:rsidP="008F57DC">
      <w:pPr>
        <w:ind w:firstLine="284"/>
        <w:jc w:val="both"/>
        <w:rPr>
          <w:rFonts w:ascii="Arial" w:hAnsi="Arial" w:cs="Arial"/>
        </w:rPr>
      </w:pPr>
    </w:p>
    <w:p w14:paraId="78F4F044" w14:textId="77777777" w:rsidR="008F57DC" w:rsidRPr="008F57DC" w:rsidRDefault="008F57DC" w:rsidP="008F57DC">
      <w:pPr>
        <w:ind w:firstLine="284"/>
        <w:jc w:val="both"/>
        <w:rPr>
          <w:rFonts w:ascii="Arial" w:hAnsi="Arial" w:cs="Arial"/>
        </w:rPr>
      </w:pPr>
      <w:r w:rsidRPr="008F57DC">
        <w:rPr>
          <w:rFonts w:ascii="Arial" w:hAnsi="Arial" w:cs="Arial"/>
          <w:b/>
        </w:rPr>
        <w:t>CLAÚSULA 5ª – DAS OBRIGAÇÕES</w:t>
      </w:r>
    </w:p>
    <w:p w14:paraId="67B249C0" w14:textId="77777777" w:rsidR="008F57DC" w:rsidRPr="008F57DC" w:rsidRDefault="008F57DC" w:rsidP="008F57DC">
      <w:pPr>
        <w:ind w:firstLine="284"/>
        <w:jc w:val="both"/>
        <w:rPr>
          <w:rFonts w:ascii="Arial" w:hAnsi="Arial" w:cs="Arial"/>
        </w:rPr>
      </w:pPr>
    </w:p>
    <w:p w14:paraId="3DC43E11" w14:textId="77777777" w:rsidR="008F57DC" w:rsidRPr="008F57DC" w:rsidRDefault="008F57DC" w:rsidP="008F57DC">
      <w:pPr>
        <w:ind w:firstLine="284"/>
        <w:jc w:val="both"/>
        <w:rPr>
          <w:rFonts w:ascii="Arial" w:hAnsi="Arial" w:cs="Arial"/>
        </w:rPr>
      </w:pPr>
      <w:r w:rsidRPr="008F57DC">
        <w:rPr>
          <w:rFonts w:ascii="Arial" w:hAnsi="Arial" w:cs="Arial"/>
          <w:b/>
          <w:bCs/>
        </w:rPr>
        <w:t>5.1.</w:t>
      </w:r>
      <w:r w:rsidRPr="008F57DC">
        <w:rPr>
          <w:rFonts w:ascii="Arial" w:hAnsi="Arial" w:cs="Arial"/>
        </w:rPr>
        <w:t xml:space="preserve"> Fornecer todos os materiais cotados em estrita conformidade com as especificações exigidas neste edital.</w:t>
      </w:r>
    </w:p>
    <w:p w14:paraId="2C8DDA8F" w14:textId="77777777" w:rsidR="008F57DC" w:rsidRPr="008F57DC" w:rsidRDefault="008F57DC" w:rsidP="008F57DC">
      <w:pPr>
        <w:ind w:firstLine="284"/>
        <w:jc w:val="both"/>
        <w:rPr>
          <w:rFonts w:ascii="Arial" w:hAnsi="Arial" w:cs="Arial"/>
        </w:rPr>
      </w:pPr>
    </w:p>
    <w:p w14:paraId="59066542" w14:textId="77777777" w:rsidR="008F57DC" w:rsidRPr="008F57DC" w:rsidRDefault="008F57DC" w:rsidP="008F57DC">
      <w:pPr>
        <w:ind w:firstLine="284"/>
        <w:jc w:val="both"/>
        <w:rPr>
          <w:rFonts w:ascii="Arial" w:hAnsi="Arial" w:cs="Arial"/>
        </w:rPr>
      </w:pPr>
      <w:r w:rsidRPr="008F57DC">
        <w:rPr>
          <w:rFonts w:ascii="Arial" w:hAnsi="Arial" w:cs="Arial"/>
          <w:b/>
          <w:bCs/>
        </w:rPr>
        <w:t>5.2.</w:t>
      </w:r>
      <w:r w:rsidRPr="008F57DC">
        <w:rPr>
          <w:rFonts w:ascii="Arial" w:hAnsi="Arial" w:cs="Arial"/>
        </w:rPr>
        <w:t xml:space="preserve"> Entregar os materiais no endereço informado pela Unidade Requisitante, obedecendo horários, prazos e preços registrados.</w:t>
      </w:r>
    </w:p>
    <w:p w14:paraId="65676F7D" w14:textId="77777777" w:rsidR="008F57DC" w:rsidRPr="008F57DC" w:rsidRDefault="008F57DC" w:rsidP="008F57DC">
      <w:pPr>
        <w:ind w:firstLine="284"/>
        <w:jc w:val="both"/>
        <w:rPr>
          <w:rFonts w:ascii="Arial" w:hAnsi="Arial" w:cs="Arial"/>
        </w:rPr>
      </w:pPr>
    </w:p>
    <w:p w14:paraId="4C2CF86F" w14:textId="77777777" w:rsidR="008F57DC" w:rsidRPr="008F57DC" w:rsidRDefault="008F57DC" w:rsidP="008F57DC">
      <w:pPr>
        <w:ind w:firstLine="284"/>
        <w:jc w:val="both"/>
        <w:rPr>
          <w:rFonts w:ascii="Arial" w:hAnsi="Arial" w:cs="Arial"/>
        </w:rPr>
      </w:pPr>
      <w:r w:rsidRPr="008F57DC">
        <w:rPr>
          <w:rFonts w:ascii="Arial" w:hAnsi="Arial" w:cs="Arial"/>
          <w:b/>
          <w:bCs/>
        </w:rPr>
        <w:t>5.3.</w:t>
      </w:r>
      <w:r w:rsidRPr="008F57DC">
        <w:rPr>
          <w:rFonts w:ascii="Arial" w:hAnsi="Arial" w:cs="Arial"/>
        </w:rPr>
        <w:t xml:space="preserve"> Substituir o material que, após a entrega, apresente problemas de fabricação ou prazo de validade irregular, no prazo máximo de até 10 (dez) dias úteis após a sua efetiva comunicação.</w:t>
      </w:r>
    </w:p>
    <w:p w14:paraId="744394FC" w14:textId="77777777" w:rsidR="008F57DC" w:rsidRPr="008F57DC" w:rsidRDefault="008F57DC" w:rsidP="008F57DC">
      <w:pPr>
        <w:ind w:firstLine="284"/>
        <w:jc w:val="both"/>
        <w:rPr>
          <w:rFonts w:ascii="Arial" w:hAnsi="Arial" w:cs="Arial"/>
        </w:rPr>
      </w:pPr>
    </w:p>
    <w:p w14:paraId="5FB77F81" w14:textId="77777777" w:rsidR="008F57DC" w:rsidRPr="008F57DC" w:rsidRDefault="008F57DC" w:rsidP="008F57DC">
      <w:pPr>
        <w:ind w:firstLine="284"/>
        <w:jc w:val="both"/>
        <w:rPr>
          <w:rFonts w:ascii="Arial" w:hAnsi="Arial" w:cs="Arial"/>
        </w:rPr>
      </w:pPr>
    </w:p>
    <w:p w14:paraId="1DA370BA" w14:textId="77777777" w:rsidR="008F57DC" w:rsidRPr="008F57DC" w:rsidRDefault="008F57DC" w:rsidP="008F57DC">
      <w:pPr>
        <w:ind w:firstLine="284"/>
        <w:jc w:val="both"/>
        <w:rPr>
          <w:rFonts w:ascii="Arial" w:hAnsi="Arial" w:cs="Arial"/>
          <w:b/>
        </w:rPr>
      </w:pPr>
      <w:r w:rsidRPr="008F57DC">
        <w:rPr>
          <w:rFonts w:ascii="Arial" w:hAnsi="Arial" w:cs="Arial"/>
          <w:b/>
        </w:rPr>
        <w:t>CLAÚSULA 6ª – DO PAGAMENTO</w:t>
      </w:r>
    </w:p>
    <w:p w14:paraId="22284286" w14:textId="77777777" w:rsidR="008F57DC" w:rsidRPr="008F57DC" w:rsidRDefault="008F57DC" w:rsidP="008F57DC">
      <w:pPr>
        <w:ind w:firstLine="284"/>
        <w:jc w:val="both"/>
        <w:rPr>
          <w:rFonts w:ascii="Arial" w:hAnsi="Arial" w:cs="Arial"/>
          <w:b/>
        </w:rPr>
      </w:pPr>
    </w:p>
    <w:p w14:paraId="7D8CD5EF" w14:textId="14BA86A9" w:rsidR="008F57DC" w:rsidRPr="008F57DC" w:rsidRDefault="008F57DC" w:rsidP="008F57DC">
      <w:pPr>
        <w:ind w:firstLine="284"/>
        <w:jc w:val="both"/>
        <w:rPr>
          <w:rFonts w:ascii="Arial" w:hAnsi="Arial" w:cs="Arial"/>
        </w:rPr>
      </w:pPr>
      <w:r w:rsidRPr="008F57DC">
        <w:rPr>
          <w:rFonts w:ascii="Arial" w:hAnsi="Arial" w:cs="Arial"/>
          <w:b/>
          <w:bCs/>
        </w:rPr>
        <w:t>6.1.</w:t>
      </w:r>
      <w:r w:rsidRPr="008F57DC">
        <w:rPr>
          <w:rFonts w:ascii="Arial" w:hAnsi="Arial" w:cs="Arial"/>
        </w:rPr>
        <w:t xml:space="preserve"> </w:t>
      </w:r>
      <w:r w:rsidR="0094231D" w:rsidRPr="0094231D">
        <w:rPr>
          <w:rFonts w:ascii="Arial" w:hAnsi="Arial" w:cs="Arial"/>
        </w:rPr>
        <w:t>O pagamento será efetuado em até 15 (quinze) dias úteis, conforme Decreto Municipal nº 17.640, de 30 de outubro de 2018</w:t>
      </w:r>
      <w:r w:rsidRPr="008F57DC">
        <w:rPr>
          <w:rFonts w:ascii="Arial" w:hAnsi="Arial" w:cs="Arial"/>
        </w:rPr>
        <w:t>.</w:t>
      </w:r>
    </w:p>
    <w:p w14:paraId="1EF82810" w14:textId="77777777" w:rsidR="008F57DC" w:rsidRPr="008F57DC" w:rsidRDefault="008F57DC" w:rsidP="008F57DC">
      <w:pPr>
        <w:ind w:firstLine="284"/>
        <w:jc w:val="both"/>
        <w:rPr>
          <w:rFonts w:ascii="Arial" w:hAnsi="Arial" w:cs="Arial"/>
        </w:rPr>
      </w:pPr>
    </w:p>
    <w:p w14:paraId="3125B991" w14:textId="77777777" w:rsidR="008F57DC" w:rsidRPr="008F57DC" w:rsidRDefault="008F57DC" w:rsidP="008F57DC">
      <w:pPr>
        <w:ind w:firstLine="284"/>
        <w:jc w:val="both"/>
        <w:rPr>
          <w:rFonts w:ascii="Arial" w:hAnsi="Arial" w:cs="Arial"/>
        </w:rPr>
      </w:pPr>
      <w:r w:rsidRPr="008F57DC">
        <w:rPr>
          <w:rFonts w:ascii="Arial" w:hAnsi="Arial" w:cs="Arial"/>
          <w:b/>
          <w:bCs/>
        </w:rPr>
        <w:t>6.2.</w:t>
      </w:r>
      <w:r w:rsidRPr="008F57DC">
        <w:rPr>
          <w:rFonts w:ascii="Arial" w:hAnsi="Arial" w:cs="Arial"/>
        </w:rPr>
        <w:t xml:space="preserve"> A Nota Fiscal deverá discriminar os itens a que se refere, um a um, indicando qual o valor e quantidade correspondentes a cada tipo de material/produto.</w:t>
      </w:r>
    </w:p>
    <w:p w14:paraId="0F4CBBA8" w14:textId="77777777" w:rsidR="008F57DC" w:rsidRPr="008F57DC" w:rsidRDefault="008F57DC" w:rsidP="008F57DC">
      <w:pPr>
        <w:ind w:firstLine="284"/>
        <w:jc w:val="both"/>
        <w:rPr>
          <w:rFonts w:ascii="Arial" w:hAnsi="Arial" w:cs="Arial"/>
        </w:rPr>
      </w:pPr>
    </w:p>
    <w:p w14:paraId="0DC7D68E" w14:textId="77777777" w:rsidR="008F57DC" w:rsidRPr="008F57DC" w:rsidRDefault="008F57DC" w:rsidP="008F57DC">
      <w:pPr>
        <w:ind w:firstLine="284"/>
        <w:jc w:val="both"/>
        <w:rPr>
          <w:rFonts w:ascii="Arial" w:hAnsi="Arial" w:cs="Arial"/>
        </w:rPr>
      </w:pPr>
    </w:p>
    <w:p w14:paraId="467EB3BE" w14:textId="77777777" w:rsidR="008F57DC" w:rsidRPr="008F57DC" w:rsidRDefault="008F57DC" w:rsidP="008F57DC">
      <w:pPr>
        <w:ind w:firstLine="284"/>
        <w:jc w:val="both"/>
        <w:rPr>
          <w:rFonts w:ascii="Arial" w:hAnsi="Arial" w:cs="Arial"/>
          <w:b/>
        </w:rPr>
      </w:pPr>
      <w:r w:rsidRPr="008F57DC">
        <w:rPr>
          <w:rFonts w:ascii="Arial" w:hAnsi="Arial" w:cs="Arial"/>
          <w:b/>
        </w:rPr>
        <w:t>CLAÚSULA 7ª – DO REAJUSTAMENTO DE PREÇOS</w:t>
      </w:r>
    </w:p>
    <w:p w14:paraId="05C255AC" w14:textId="77777777" w:rsidR="008F57DC" w:rsidRPr="008F57DC" w:rsidRDefault="008F57DC" w:rsidP="008F57DC">
      <w:pPr>
        <w:ind w:firstLine="284"/>
        <w:jc w:val="both"/>
        <w:rPr>
          <w:rFonts w:ascii="Arial" w:hAnsi="Arial" w:cs="Arial"/>
          <w:b/>
        </w:rPr>
      </w:pPr>
    </w:p>
    <w:p w14:paraId="0B5D4C3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7.1. </w:t>
      </w:r>
      <w:r w:rsidRPr="008F57DC">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15411A85" w14:textId="77777777" w:rsidR="008F57DC" w:rsidRPr="008F57DC" w:rsidRDefault="008F57DC" w:rsidP="008F57DC">
      <w:pPr>
        <w:ind w:firstLine="284"/>
        <w:jc w:val="both"/>
        <w:rPr>
          <w:rFonts w:ascii="Arial" w:hAnsi="Arial" w:cs="Arial"/>
        </w:rPr>
      </w:pPr>
    </w:p>
    <w:p w14:paraId="7DA3198F" w14:textId="77777777" w:rsidR="008F57DC" w:rsidRPr="008F57DC" w:rsidRDefault="008F57DC" w:rsidP="008F57DC">
      <w:pPr>
        <w:ind w:firstLine="284"/>
        <w:jc w:val="both"/>
        <w:rPr>
          <w:rFonts w:ascii="Arial" w:hAnsi="Arial" w:cs="Arial"/>
        </w:rPr>
      </w:pPr>
      <w:r w:rsidRPr="008F57DC">
        <w:rPr>
          <w:rFonts w:ascii="Arial" w:hAnsi="Arial" w:cs="Arial"/>
          <w:b/>
          <w:bCs/>
        </w:rPr>
        <w:t>7.2.</w:t>
      </w:r>
      <w:r w:rsidRPr="008F57DC">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75187A75" w14:textId="77777777" w:rsidR="008F57DC" w:rsidRPr="008F57DC" w:rsidRDefault="008F57DC" w:rsidP="008F57DC">
      <w:pPr>
        <w:ind w:firstLine="284"/>
        <w:jc w:val="both"/>
        <w:rPr>
          <w:rFonts w:ascii="Arial" w:hAnsi="Arial" w:cs="Arial"/>
        </w:rPr>
      </w:pPr>
    </w:p>
    <w:p w14:paraId="471ECFEB" w14:textId="77777777" w:rsidR="008F57DC" w:rsidRPr="008F57DC" w:rsidRDefault="008F57DC" w:rsidP="008F57DC">
      <w:pPr>
        <w:ind w:firstLine="284"/>
        <w:jc w:val="both"/>
        <w:rPr>
          <w:rFonts w:ascii="Arial" w:hAnsi="Arial" w:cs="Arial"/>
        </w:rPr>
      </w:pPr>
    </w:p>
    <w:p w14:paraId="041B3621" w14:textId="77777777" w:rsidR="008F57DC" w:rsidRPr="008F57DC" w:rsidRDefault="008F57DC" w:rsidP="008F57DC">
      <w:pPr>
        <w:ind w:firstLine="284"/>
        <w:jc w:val="both"/>
        <w:rPr>
          <w:rFonts w:ascii="Arial" w:hAnsi="Arial" w:cs="Arial"/>
          <w:b/>
        </w:rPr>
      </w:pPr>
      <w:r w:rsidRPr="008F57DC">
        <w:rPr>
          <w:rFonts w:ascii="Arial" w:hAnsi="Arial" w:cs="Arial"/>
          <w:b/>
        </w:rPr>
        <w:t>CLAÚSULA 8ª – DO CANCELAMENTO DA ATA DE REGISTRO DE PREÇOS</w:t>
      </w:r>
    </w:p>
    <w:p w14:paraId="22F8359B" w14:textId="77777777" w:rsidR="008F57DC" w:rsidRPr="008F57DC" w:rsidRDefault="008F57DC" w:rsidP="008F57DC">
      <w:pPr>
        <w:ind w:firstLine="284"/>
        <w:jc w:val="both"/>
        <w:rPr>
          <w:rFonts w:ascii="Arial" w:hAnsi="Arial" w:cs="Arial"/>
          <w:b/>
        </w:rPr>
      </w:pPr>
    </w:p>
    <w:p w14:paraId="272D35D4" w14:textId="77777777" w:rsidR="008F57DC" w:rsidRPr="008F57DC" w:rsidRDefault="008F57DC" w:rsidP="008F57DC">
      <w:pPr>
        <w:ind w:firstLine="284"/>
        <w:jc w:val="both"/>
        <w:rPr>
          <w:rFonts w:ascii="Arial" w:hAnsi="Arial" w:cs="Arial"/>
        </w:rPr>
      </w:pPr>
      <w:r w:rsidRPr="008F57DC">
        <w:rPr>
          <w:rFonts w:ascii="Arial" w:hAnsi="Arial" w:cs="Arial"/>
          <w:b/>
          <w:bCs/>
        </w:rPr>
        <w:lastRenderedPageBreak/>
        <w:t>8.1.</w:t>
      </w:r>
      <w:r w:rsidRPr="008F57DC">
        <w:rPr>
          <w:rFonts w:ascii="Arial" w:hAnsi="Arial" w:cs="Arial"/>
        </w:rPr>
        <w:t xml:space="preserve"> O proponente terá o seu registro de preço cancelado na Ata, por intermédio do processo administrativo específico, assegurado o contraditório e ampla defesa:</w:t>
      </w:r>
    </w:p>
    <w:p w14:paraId="0C76DA8A" w14:textId="77777777" w:rsidR="008F57DC" w:rsidRPr="008F57DC" w:rsidRDefault="008F57DC" w:rsidP="008F57DC">
      <w:pPr>
        <w:ind w:firstLine="284"/>
        <w:jc w:val="both"/>
        <w:rPr>
          <w:rFonts w:ascii="Arial" w:hAnsi="Arial" w:cs="Arial"/>
        </w:rPr>
      </w:pPr>
    </w:p>
    <w:p w14:paraId="46AA8F6A" w14:textId="77777777" w:rsidR="008F57DC" w:rsidRPr="008F57DC" w:rsidRDefault="008F57DC" w:rsidP="008F57DC">
      <w:pPr>
        <w:ind w:firstLine="284"/>
        <w:jc w:val="both"/>
        <w:rPr>
          <w:rFonts w:ascii="Arial" w:hAnsi="Arial" w:cs="Arial"/>
        </w:rPr>
      </w:pPr>
      <w:r w:rsidRPr="008F57DC">
        <w:rPr>
          <w:rFonts w:ascii="Arial" w:hAnsi="Arial" w:cs="Arial"/>
          <w:b/>
          <w:bCs/>
        </w:rPr>
        <w:t>8.1.1.</w:t>
      </w:r>
      <w:r w:rsidRPr="008F57DC">
        <w:rPr>
          <w:rFonts w:ascii="Arial" w:hAnsi="Arial" w:cs="Arial"/>
        </w:rPr>
        <w:t xml:space="preserve"> A pedido do FORNECEDOR, quando:</w:t>
      </w:r>
    </w:p>
    <w:p w14:paraId="184CA097" w14:textId="77777777" w:rsidR="008F57DC" w:rsidRPr="008F57DC" w:rsidRDefault="008F57DC" w:rsidP="008F57DC">
      <w:pPr>
        <w:ind w:firstLine="284"/>
        <w:jc w:val="both"/>
        <w:rPr>
          <w:rFonts w:ascii="Arial" w:hAnsi="Arial" w:cs="Arial"/>
        </w:rPr>
      </w:pPr>
    </w:p>
    <w:p w14:paraId="4EB9747B" w14:textId="77777777" w:rsidR="008F57DC" w:rsidRPr="008F57DC" w:rsidRDefault="008F57DC" w:rsidP="008F57DC">
      <w:pPr>
        <w:ind w:firstLine="284"/>
        <w:jc w:val="both"/>
        <w:rPr>
          <w:rFonts w:ascii="Arial" w:hAnsi="Arial" w:cs="Arial"/>
        </w:rPr>
      </w:pPr>
      <w:r w:rsidRPr="008F57DC">
        <w:rPr>
          <w:rFonts w:ascii="Arial" w:hAnsi="Arial" w:cs="Arial"/>
          <w:b/>
          <w:bCs/>
        </w:rPr>
        <w:t>8.1.1.1.</w:t>
      </w:r>
      <w:r w:rsidRPr="008F57DC">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3BB6724B" w14:textId="77777777" w:rsidR="008F57DC" w:rsidRPr="008F57DC" w:rsidRDefault="008F57DC" w:rsidP="008F57DC">
      <w:pPr>
        <w:ind w:firstLine="284"/>
        <w:jc w:val="both"/>
        <w:rPr>
          <w:rFonts w:ascii="Arial" w:hAnsi="Arial" w:cs="Arial"/>
        </w:rPr>
      </w:pPr>
    </w:p>
    <w:p w14:paraId="614B7864" w14:textId="77777777" w:rsidR="008F57DC" w:rsidRPr="008F57DC" w:rsidRDefault="008F57DC" w:rsidP="008F57DC">
      <w:pPr>
        <w:ind w:firstLine="284"/>
        <w:jc w:val="both"/>
        <w:rPr>
          <w:rFonts w:ascii="Arial" w:hAnsi="Arial" w:cs="Arial"/>
        </w:rPr>
      </w:pPr>
      <w:r w:rsidRPr="008F57DC">
        <w:rPr>
          <w:rFonts w:ascii="Arial" w:hAnsi="Arial" w:cs="Arial"/>
          <w:b/>
          <w:bCs/>
        </w:rPr>
        <w:t>8.1.1.2.</w:t>
      </w:r>
      <w:r w:rsidRPr="008F57DC">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275689AB" w14:textId="77777777" w:rsidR="008F57DC" w:rsidRPr="008F57DC" w:rsidRDefault="008F57DC" w:rsidP="008F57DC">
      <w:pPr>
        <w:ind w:firstLine="284"/>
        <w:jc w:val="both"/>
        <w:rPr>
          <w:rFonts w:ascii="Arial" w:hAnsi="Arial" w:cs="Arial"/>
        </w:rPr>
      </w:pPr>
    </w:p>
    <w:p w14:paraId="3DEC29D5" w14:textId="77777777" w:rsidR="008F57DC" w:rsidRPr="008F57DC" w:rsidRDefault="008F57DC" w:rsidP="008F57DC">
      <w:pPr>
        <w:ind w:firstLine="284"/>
        <w:jc w:val="both"/>
        <w:rPr>
          <w:rFonts w:ascii="Arial" w:hAnsi="Arial" w:cs="Arial"/>
        </w:rPr>
      </w:pPr>
      <w:r w:rsidRPr="008F57DC">
        <w:rPr>
          <w:rFonts w:ascii="Arial" w:hAnsi="Arial" w:cs="Arial"/>
          <w:b/>
          <w:bCs/>
        </w:rPr>
        <w:t>8.1.2.</w:t>
      </w:r>
      <w:r w:rsidRPr="008F57DC">
        <w:rPr>
          <w:rFonts w:ascii="Arial" w:hAnsi="Arial" w:cs="Arial"/>
        </w:rPr>
        <w:t xml:space="preserve"> Por iniciativa da PREFEITURA DO MUNICIPIO DE PIRACICABA, quando:</w:t>
      </w:r>
    </w:p>
    <w:p w14:paraId="280D9983" w14:textId="77777777" w:rsidR="008F57DC" w:rsidRPr="008F57DC" w:rsidRDefault="008F57DC" w:rsidP="008F57DC">
      <w:pPr>
        <w:ind w:firstLine="284"/>
        <w:jc w:val="both"/>
        <w:rPr>
          <w:rFonts w:ascii="Arial" w:hAnsi="Arial" w:cs="Arial"/>
        </w:rPr>
      </w:pPr>
    </w:p>
    <w:p w14:paraId="2CC6F4DB" w14:textId="77777777" w:rsidR="008F57DC" w:rsidRPr="008F57DC" w:rsidRDefault="008F57DC" w:rsidP="008F57DC">
      <w:pPr>
        <w:ind w:firstLine="284"/>
        <w:jc w:val="both"/>
        <w:rPr>
          <w:rFonts w:ascii="Arial" w:hAnsi="Arial" w:cs="Arial"/>
        </w:rPr>
      </w:pPr>
      <w:r w:rsidRPr="008F57DC">
        <w:rPr>
          <w:rFonts w:ascii="Arial" w:hAnsi="Arial" w:cs="Arial"/>
          <w:b/>
          <w:bCs/>
        </w:rPr>
        <w:t>8.1.2.1.</w:t>
      </w:r>
      <w:r w:rsidRPr="008F57DC">
        <w:rPr>
          <w:rFonts w:ascii="Arial" w:hAnsi="Arial" w:cs="Arial"/>
        </w:rPr>
        <w:t xml:space="preserve"> O fornecedor não cumprir as exigências do instrumento convocatório que deu origem ao registro de preços.</w:t>
      </w:r>
    </w:p>
    <w:p w14:paraId="67AC4D39" w14:textId="77777777" w:rsidR="008F57DC" w:rsidRPr="008F57DC" w:rsidRDefault="008F57DC" w:rsidP="008F57DC">
      <w:pPr>
        <w:ind w:firstLine="284"/>
        <w:jc w:val="both"/>
        <w:rPr>
          <w:rFonts w:ascii="Arial" w:hAnsi="Arial" w:cs="Arial"/>
        </w:rPr>
      </w:pPr>
    </w:p>
    <w:p w14:paraId="581B717A" w14:textId="77777777" w:rsidR="008F57DC" w:rsidRPr="008F57DC" w:rsidRDefault="008F57DC" w:rsidP="008F57DC">
      <w:pPr>
        <w:ind w:firstLine="284"/>
        <w:jc w:val="both"/>
        <w:rPr>
          <w:rFonts w:ascii="Arial" w:hAnsi="Arial" w:cs="Arial"/>
        </w:rPr>
      </w:pPr>
      <w:r w:rsidRPr="008F57DC">
        <w:rPr>
          <w:rFonts w:ascii="Arial" w:hAnsi="Arial" w:cs="Arial"/>
          <w:b/>
          <w:bCs/>
        </w:rPr>
        <w:t>8.1.2.2.</w:t>
      </w:r>
      <w:r w:rsidRPr="008F57DC">
        <w:rPr>
          <w:rFonts w:ascii="Arial" w:hAnsi="Arial" w:cs="Arial"/>
        </w:rPr>
        <w:t xml:space="preserve"> O fornecedor não formalizar contrato decorrente do registro de preços ou não tenha retirado o instrumento equivalente no prazo estabelecido.</w:t>
      </w:r>
    </w:p>
    <w:p w14:paraId="2FDD3322" w14:textId="77777777" w:rsidR="008F57DC" w:rsidRPr="008F57DC" w:rsidRDefault="008F57DC" w:rsidP="008F57DC">
      <w:pPr>
        <w:ind w:firstLine="284"/>
        <w:jc w:val="both"/>
        <w:rPr>
          <w:rFonts w:ascii="Arial" w:eastAsia="Arial" w:hAnsi="Arial" w:cs="Arial"/>
        </w:rPr>
      </w:pPr>
    </w:p>
    <w:p w14:paraId="53FF62B6" w14:textId="77777777" w:rsidR="008F57DC" w:rsidRPr="008F57DC" w:rsidRDefault="008F57DC" w:rsidP="008F57DC">
      <w:pPr>
        <w:ind w:firstLine="284"/>
        <w:jc w:val="both"/>
        <w:rPr>
          <w:rFonts w:ascii="Arial" w:hAnsi="Arial" w:cs="Arial"/>
        </w:rPr>
      </w:pPr>
      <w:r w:rsidRPr="008F57DC">
        <w:rPr>
          <w:rFonts w:ascii="Arial" w:hAnsi="Arial" w:cs="Arial"/>
          <w:b/>
          <w:bCs/>
        </w:rPr>
        <w:t>8.1.2.3.</w:t>
      </w:r>
      <w:r w:rsidRPr="008F57DC">
        <w:rPr>
          <w:rFonts w:ascii="Arial" w:hAnsi="Arial" w:cs="Arial"/>
        </w:rPr>
        <w:t xml:space="preserve"> O fornecedor der causa à rescisão administrativa de contrato decorrente do registro de preços.</w:t>
      </w:r>
    </w:p>
    <w:p w14:paraId="077AC546" w14:textId="77777777" w:rsidR="008F57DC" w:rsidRPr="008F57DC" w:rsidRDefault="008F57DC" w:rsidP="008F57DC">
      <w:pPr>
        <w:ind w:firstLine="284"/>
        <w:jc w:val="both"/>
        <w:rPr>
          <w:rFonts w:ascii="Arial" w:hAnsi="Arial" w:cs="Arial"/>
        </w:rPr>
      </w:pPr>
    </w:p>
    <w:p w14:paraId="0BEECA27"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8.1.2.4. </w:t>
      </w:r>
      <w:r w:rsidRPr="008F57DC">
        <w:rPr>
          <w:rFonts w:ascii="Arial" w:hAnsi="Arial" w:cs="Arial"/>
        </w:rPr>
        <w:t>Caracterizada qualquer hipótese de inexecução total ou parcial das condições estabelecidas na Ata de Registro de Preços ou nos pedidos dela decorrentes.</w:t>
      </w:r>
    </w:p>
    <w:p w14:paraId="62CDE4BA" w14:textId="77777777" w:rsidR="008F57DC" w:rsidRPr="008F57DC" w:rsidRDefault="008F57DC" w:rsidP="008F57DC">
      <w:pPr>
        <w:ind w:firstLine="284"/>
        <w:jc w:val="both"/>
        <w:rPr>
          <w:rFonts w:ascii="Arial" w:hAnsi="Arial" w:cs="Arial"/>
        </w:rPr>
      </w:pPr>
    </w:p>
    <w:p w14:paraId="0FCC940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8.1.2.5. </w:t>
      </w:r>
      <w:r w:rsidRPr="008F57DC">
        <w:rPr>
          <w:rFonts w:ascii="Arial" w:hAnsi="Arial" w:cs="Arial"/>
        </w:rPr>
        <w:t>O fornecedor não aceitar reduzir o preço registrado, na hipótese de se tornar superior àqueles praticados no mercado.</w:t>
      </w:r>
    </w:p>
    <w:p w14:paraId="3656BB70" w14:textId="77777777" w:rsidR="008F57DC" w:rsidRPr="008F57DC" w:rsidRDefault="008F57DC" w:rsidP="008F57DC">
      <w:pPr>
        <w:ind w:firstLine="284"/>
        <w:jc w:val="both"/>
        <w:rPr>
          <w:rFonts w:ascii="Arial" w:hAnsi="Arial" w:cs="Arial"/>
        </w:rPr>
      </w:pPr>
    </w:p>
    <w:p w14:paraId="38617FB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8.1.2.6. </w:t>
      </w:r>
      <w:r w:rsidRPr="008F57DC">
        <w:rPr>
          <w:rFonts w:ascii="Arial" w:hAnsi="Arial" w:cs="Arial"/>
        </w:rPr>
        <w:t xml:space="preserve">Por razões de interesse público, devidamente motivadas e justificadas. </w:t>
      </w:r>
    </w:p>
    <w:p w14:paraId="0F6C987F" w14:textId="77777777" w:rsidR="008F57DC" w:rsidRPr="008F57DC" w:rsidRDefault="008F57DC" w:rsidP="008F57DC">
      <w:pPr>
        <w:ind w:firstLine="284"/>
        <w:jc w:val="both"/>
        <w:rPr>
          <w:rFonts w:ascii="Arial" w:hAnsi="Arial" w:cs="Arial"/>
        </w:rPr>
      </w:pPr>
    </w:p>
    <w:p w14:paraId="542308E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8.2. </w:t>
      </w:r>
      <w:r w:rsidRPr="008F57DC">
        <w:rPr>
          <w:rFonts w:ascii="Arial" w:hAnsi="Arial" w:cs="Arial"/>
        </w:rPr>
        <w:t>A Ata de Registro de Preços, decorrentes desta licitação, será cancelada automaticamente por decurso de prazo de vigência.</w:t>
      </w:r>
    </w:p>
    <w:p w14:paraId="5F18FAFA" w14:textId="77777777" w:rsidR="008F57DC" w:rsidRPr="008F57DC" w:rsidRDefault="008F57DC" w:rsidP="008F57DC">
      <w:pPr>
        <w:ind w:firstLine="284"/>
        <w:jc w:val="both"/>
        <w:rPr>
          <w:rFonts w:ascii="Arial" w:hAnsi="Arial" w:cs="Arial"/>
        </w:rPr>
      </w:pPr>
    </w:p>
    <w:p w14:paraId="5C613517" w14:textId="77777777" w:rsidR="008F57DC" w:rsidRPr="008F57DC" w:rsidRDefault="008F57DC" w:rsidP="008F57DC">
      <w:pPr>
        <w:ind w:firstLine="284"/>
        <w:jc w:val="both"/>
        <w:rPr>
          <w:rFonts w:ascii="Arial" w:hAnsi="Arial" w:cs="Arial"/>
        </w:rPr>
      </w:pPr>
    </w:p>
    <w:p w14:paraId="183E9F41" w14:textId="77777777" w:rsidR="008F57DC" w:rsidRPr="008F57DC" w:rsidRDefault="008F57DC" w:rsidP="008F57DC">
      <w:pPr>
        <w:ind w:firstLine="284"/>
        <w:jc w:val="both"/>
        <w:rPr>
          <w:rFonts w:ascii="Arial" w:hAnsi="Arial" w:cs="Arial"/>
          <w:b/>
        </w:rPr>
      </w:pPr>
      <w:r w:rsidRPr="008F57DC">
        <w:rPr>
          <w:rFonts w:ascii="Arial" w:hAnsi="Arial" w:cs="Arial"/>
          <w:b/>
        </w:rPr>
        <w:t>CLAÚSULA 9ª – DA AUTORIZAÇÃO DA AQUISIÇÃO E EMISSÃO DAS ORDENS DE FORNECIMENTO.</w:t>
      </w:r>
    </w:p>
    <w:p w14:paraId="357049AB" w14:textId="77777777" w:rsidR="008F57DC" w:rsidRPr="008F57DC" w:rsidRDefault="008F57DC" w:rsidP="008F57DC">
      <w:pPr>
        <w:ind w:firstLine="284"/>
        <w:jc w:val="both"/>
        <w:rPr>
          <w:rFonts w:ascii="Arial" w:hAnsi="Arial" w:cs="Arial"/>
          <w:b/>
        </w:rPr>
      </w:pPr>
    </w:p>
    <w:p w14:paraId="2FC702C8" w14:textId="77777777" w:rsidR="008F57DC" w:rsidRPr="008F57DC" w:rsidRDefault="008F57DC" w:rsidP="008F57DC">
      <w:pPr>
        <w:ind w:firstLine="284"/>
        <w:jc w:val="both"/>
        <w:rPr>
          <w:rFonts w:ascii="Arial" w:hAnsi="Arial" w:cs="Arial"/>
        </w:rPr>
      </w:pPr>
      <w:r w:rsidRPr="008F57DC">
        <w:rPr>
          <w:rFonts w:ascii="Arial" w:hAnsi="Arial" w:cs="Arial"/>
          <w:b/>
          <w:bCs/>
        </w:rPr>
        <w:t xml:space="preserve">9.1. </w:t>
      </w:r>
      <w:r w:rsidRPr="008F57DC">
        <w:rPr>
          <w:rFonts w:ascii="Arial" w:hAnsi="Arial" w:cs="Arial"/>
        </w:rPr>
        <w:t>As aquisições do objeto da presente Ata de Registro de Preços e emissão de Ordens de fornecimento serão autorizadas, conforme a necessidade, pela Unidade Requisitante.</w:t>
      </w:r>
    </w:p>
    <w:p w14:paraId="00C28E73" w14:textId="77777777" w:rsidR="008F57DC" w:rsidRPr="008F57DC" w:rsidRDefault="008F57DC" w:rsidP="008F57DC">
      <w:pPr>
        <w:ind w:firstLine="284"/>
        <w:jc w:val="both"/>
        <w:rPr>
          <w:rFonts w:ascii="Arial" w:hAnsi="Arial" w:cs="Arial"/>
        </w:rPr>
      </w:pPr>
    </w:p>
    <w:p w14:paraId="42DF7272" w14:textId="77777777" w:rsidR="008F57DC" w:rsidRPr="008F57DC" w:rsidRDefault="008F57DC" w:rsidP="008F57DC">
      <w:pPr>
        <w:ind w:firstLine="284"/>
        <w:jc w:val="both"/>
        <w:rPr>
          <w:rFonts w:ascii="Arial" w:hAnsi="Arial" w:cs="Arial"/>
        </w:rPr>
      </w:pPr>
    </w:p>
    <w:p w14:paraId="113660C0" w14:textId="77777777" w:rsidR="008F57DC" w:rsidRPr="008F57DC" w:rsidRDefault="008F57DC" w:rsidP="008F57DC">
      <w:pPr>
        <w:ind w:firstLine="284"/>
        <w:jc w:val="both"/>
        <w:rPr>
          <w:rFonts w:ascii="Arial" w:hAnsi="Arial" w:cs="Arial"/>
        </w:rPr>
      </w:pPr>
      <w:r w:rsidRPr="008F57DC">
        <w:rPr>
          <w:rFonts w:ascii="Arial" w:hAnsi="Arial" w:cs="Arial"/>
          <w:b/>
        </w:rPr>
        <w:t>CLAÚSULA 10ª – DAS DISPOSIÇÕES FINAIS</w:t>
      </w:r>
    </w:p>
    <w:p w14:paraId="6E2A62D0" w14:textId="77777777" w:rsidR="008F57DC" w:rsidRPr="008F57DC" w:rsidRDefault="008F57DC" w:rsidP="008F57DC">
      <w:pPr>
        <w:ind w:firstLine="284"/>
        <w:jc w:val="both"/>
        <w:rPr>
          <w:rFonts w:ascii="Arial" w:hAnsi="Arial" w:cs="Arial"/>
        </w:rPr>
      </w:pPr>
    </w:p>
    <w:p w14:paraId="6B1DC730" w14:textId="77777777" w:rsidR="008F57DC" w:rsidRPr="008F57DC" w:rsidRDefault="008F57DC" w:rsidP="008F57DC">
      <w:pPr>
        <w:ind w:firstLine="284"/>
        <w:jc w:val="both"/>
        <w:rPr>
          <w:rFonts w:ascii="Arial" w:hAnsi="Arial" w:cs="Arial"/>
        </w:rPr>
      </w:pPr>
      <w:r w:rsidRPr="008F57DC">
        <w:rPr>
          <w:rFonts w:ascii="Arial" w:hAnsi="Arial" w:cs="Arial"/>
          <w:b/>
          <w:bCs/>
        </w:rPr>
        <w:t>10.1.</w:t>
      </w:r>
      <w:r w:rsidRPr="008F57DC">
        <w:rPr>
          <w:rFonts w:ascii="Arial" w:hAnsi="Arial" w:cs="Arial"/>
        </w:rPr>
        <w:t xml:space="preserve"> Integram esta Ata, o edital do Pregão Eletrônico nº __/___, seus anexos e a proposta da empresa classificada em 1º lugar nos Itens do certame supranumerado.</w:t>
      </w:r>
    </w:p>
    <w:p w14:paraId="706F5F91" w14:textId="77777777" w:rsidR="008F57DC" w:rsidRPr="008F57DC" w:rsidRDefault="008F57DC" w:rsidP="008F57DC">
      <w:pPr>
        <w:ind w:firstLine="284"/>
        <w:jc w:val="both"/>
        <w:rPr>
          <w:rFonts w:ascii="Arial" w:hAnsi="Arial" w:cs="Arial"/>
        </w:rPr>
      </w:pPr>
    </w:p>
    <w:p w14:paraId="7C08E001" w14:textId="5DD4968F" w:rsidR="008F57DC" w:rsidRPr="008F57DC" w:rsidRDefault="008F57DC" w:rsidP="005309DE">
      <w:pPr>
        <w:ind w:firstLine="284"/>
        <w:jc w:val="both"/>
        <w:rPr>
          <w:rFonts w:ascii="Arial" w:hAnsi="Arial" w:cs="Arial"/>
        </w:rPr>
      </w:pPr>
      <w:r w:rsidRPr="008F57DC">
        <w:rPr>
          <w:rFonts w:ascii="Arial" w:hAnsi="Arial" w:cs="Arial"/>
          <w:b/>
          <w:bCs/>
        </w:rPr>
        <w:t>10.2.</w:t>
      </w:r>
      <w:r w:rsidRPr="008F57DC">
        <w:rPr>
          <w:rFonts w:ascii="Arial" w:hAnsi="Arial" w:cs="Arial"/>
        </w:rPr>
        <w:t xml:space="preserve"> Fica eleito o foro da cidade de Piracicaba – SP, para dirimir quaisquer questões decorrentes da utilização da presente Ata.</w:t>
      </w:r>
    </w:p>
    <w:p w14:paraId="6CCBD28A" w14:textId="64D49D58" w:rsidR="008F57DC" w:rsidRDefault="008F57DC" w:rsidP="005309DE">
      <w:pPr>
        <w:ind w:firstLine="284"/>
        <w:jc w:val="both"/>
        <w:rPr>
          <w:rFonts w:ascii="Arial" w:hAnsi="Arial" w:cs="Arial"/>
        </w:rPr>
      </w:pPr>
      <w:r w:rsidRPr="008F57DC">
        <w:rPr>
          <w:rFonts w:ascii="Arial" w:hAnsi="Arial" w:cs="Arial"/>
          <w:b/>
          <w:bCs/>
        </w:rPr>
        <w:t xml:space="preserve">10.3. </w:t>
      </w:r>
      <w:r w:rsidRPr="008F57DC">
        <w:rPr>
          <w:rFonts w:ascii="Arial" w:hAnsi="Arial" w:cs="Arial"/>
        </w:rPr>
        <w:t>Os casos omissos serão resolvidos de acordo com a Lei Federal nº 14.133/21, Decreto Municipal 19.670/2023 e demais normas aplicáveis.</w:t>
      </w:r>
    </w:p>
    <w:p w14:paraId="4BA51834" w14:textId="77777777" w:rsidR="005309DE" w:rsidRPr="008F57DC" w:rsidRDefault="005309DE" w:rsidP="005309DE">
      <w:pPr>
        <w:ind w:firstLine="284"/>
        <w:jc w:val="both"/>
        <w:rPr>
          <w:rFonts w:ascii="Arial" w:hAnsi="Arial" w:cs="Arial"/>
        </w:rPr>
      </w:pPr>
    </w:p>
    <w:p w14:paraId="6258ECA5" w14:textId="77777777" w:rsidR="008F57DC" w:rsidRPr="008F57DC" w:rsidRDefault="008F57DC" w:rsidP="008F57DC">
      <w:pPr>
        <w:ind w:firstLine="284"/>
        <w:jc w:val="both"/>
        <w:rPr>
          <w:rFonts w:ascii="Arial" w:hAnsi="Arial" w:cs="Arial"/>
        </w:rPr>
      </w:pPr>
      <w:r w:rsidRPr="008F57DC">
        <w:rPr>
          <w:rFonts w:ascii="Arial" w:hAnsi="Arial" w:cs="Arial"/>
        </w:rPr>
        <w:t>Piracicaba, ____de ________ de _____.</w:t>
      </w:r>
    </w:p>
    <w:p w14:paraId="6694CF89" w14:textId="5E5BFD84" w:rsidR="008F57DC" w:rsidRPr="008F57DC" w:rsidRDefault="008F57DC" w:rsidP="008F57DC">
      <w:pPr>
        <w:ind w:firstLine="284"/>
        <w:jc w:val="both"/>
        <w:rPr>
          <w:rFonts w:ascii="Arial" w:hAnsi="Arial" w:cs="Arial"/>
          <w:b/>
          <w:bCs/>
        </w:rPr>
      </w:pPr>
    </w:p>
    <w:p w14:paraId="75EAB98C" w14:textId="77777777" w:rsidR="008F57DC" w:rsidRPr="008F57DC" w:rsidRDefault="008F57DC" w:rsidP="008F57DC">
      <w:pPr>
        <w:ind w:firstLine="284"/>
        <w:jc w:val="both"/>
        <w:rPr>
          <w:rFonts w:ascii="Arial" w:hAnsi="Arial" w:cs="Arial"/>
          <w:b/>
          <w:bCs/>
        </w:rPr>
      </w:pPr>
    </w:p>
    <w:p w14:paraId="48DD24F9" w14:textId="77777777" w:rsidR="008F57DC" w:rsidRPr="008F57DC" w:rsidRDefault="008F57DC" w:rsidP="008F57DC">
      <w:pPr>
        <w:ind w:firstLine="284"/>
        <w:jc w:val="both"/>
        <w:rPr>
          <w:rFonts w:ascii="Arial" w:hAnsi="Arial" w:cs="Arial"/>
          <w:b/>
          <w:bCs/>
        </w:rPr>
      </w:pPr>
    </w:p>
    <w:p w14:paraId="66E03AB3" w14:textId="77777777" w:rsidR="008F57DC" w:rsidRPr="008F57DC" w:rsidRDefault="008F57DC" w:rsidP="008F57DC">
      <w:pPr>
        <w:ind w:firstLine="284"/>
        <w:jc w:val="center"/>
        <w:rPr>
          <w:rFonts w:ascii="Arial" w:hAnsi="Arial" w:cs="Arial"/>
          <w:b/>
          <w:bCs/>
        </w:rPr>
      </w:pPr>
      <w:r w:rsidRPr="008F57DC">
        <w:rPr>
          <w:rFonts w:ascii="Arial" w:hAnsi="Arial" w:cs="Arial"/>
          <w:b/>
          <w:bCs/>
        </w:rPr>
        <w:t>__________________________</w:t>
      </w:r>
    </w:p>
    <w:p w14:paraId="4338C17D" w14:textId="77777777" w:rsidR="008F57DC" w:rsidRPr="008F57DC" w:rsidRDefault="008F57DC" w:rsidP="008F57DC">
      <w:pPr>
        <w:ind w:firstLine="284"/>
        <w:jc w:val="center"/>
        <w:rPr>
          <w:rFonts w:ascii="Arial" w:hAnsi="Arial" w:cs="Arial"/>
          <w:b/>
          <w:bCs/>
        </w:rPr>
      </w:pPr>
      <w:r w:rsidRPr="008F57DC">
        <w:rPr>
          <w:rFonts w:ascii="Arial" w:hAnsi="Arial" w:cs="Arial"/>
          <w:b/>
          <w:bCs/>
        </w:rPr>
        <w:t>Prefeito Municipal</w:t>
      </w:r>
    </w:p>
    <w:p w14:paraId="7363B7CB" w14:textId="77777777" w:rsidR="008F57DC" w:rsidRPr="008F57DC" w:rsidRDefault="008F57DC" w:rsidP="008F57DC">
      <w:pPr>
        <w:ind w:firstLine="284"/>
        <w:jc w:val="center"/>
        <w:rPr>
          <w:rFonts w:ascii="Arial" w:hAnsi="Arial" w:cs="Arial"/>
          <w:b/>
          <w:bCs/>
        </w:rPr>
      </w:pPr>
    </w:p>
    <w:p w14:paraId="538EC95A" w14:textId="77777777" w:rsidR="008F57DC" w:rsidRPr="008F57DC" w:rsidRDefault="008F57DC" w:rsidP="008F57DC">
      <w:pPr>
        <w:widowControl w:val="0"/>
        <w:autoSpaceDN w:val="0"/>
        <w:jc w:val="both"/>
        <w:textAlignment w:val="baseline"/>
        <w:rPr>
          <w:rFonts w:ascii="Arial" w:hAnsi="Arial" w:cs="Arial"/>
          <w:b/>
          <w:bCs/>
          <w:color w:val="000000"/>
          <w:lang w:val="x-none"/>
        </w:rPr>
      </w:pPr>
    </w:p>
    <w:p w14:paraId="27CF5D09" w14:textId="77777777" w:rsidR="008F57DC" w:rsidRPr="008F57DC" w:rsidRDefault="008F57DC" w:rsidP="008F57DC">
      <w:pPr>
        <w:pageBreakBefore/>
        <w:ind w:firstLine="284"/>
        <w:jc w:val="center"/>
        <w:rPr>
          <w:rFonts w:ascii="Arial" w:hAnsi="Arial" w:cs="Arial"/>
          <w:b/>
        </w:rPr>
      </w:pPr>
      <w:r w:rsidRPr="008F57DC">
        <w:rPr>
          <w:rFonts w:ascii="Arial" w:eastAsia="Arial" w:hAnsi="Arial" w:cs="Arial"/>
          <w:b/>
        </w:rPr>
        <w:lastRenderedPageBreak/>
        <w:t xml:space="preserve">ANEXO DA </w:t>
      </w:r>
      <w:r w:rsidRPr="008F57DC">
        <w:rPr>
          <w:rFonts w:ascii="Arial" w:hAnsi="Arial" w:cs="Arial"/>
          <w:b/>
        </w:rPr>
        <w:t>ATA DE REGISTRO DE PREÇOS Nº __/_____</w:t>
      </w:r>
    </w:p>
    <w:p w14:paraId="5930E5DB" w14:textId="77777777" w:rsidR="008F57DC" w:rsidRPr="008F57DC" w:rsidRDefault="008F57DC" w:rsidP="008F57DC">
      <w:pPr>
        <w:ind w:firstLine="284"/>
        <w:jc w:val="center"/>
        <w:rPr>
          <w:rFonts w:ascii="Arial" w:hAnsi="Arial" w:cs="Arial"/>
          <w:b/>
        </w:rPr>
      </w:pPr>
    </w:p>
    <w:p w14:paraId="43EED641" w14:textId="77777777" w:rsidR="008F57DC" w:rsidRPr="008F57DC" w:rsidRDefault="008F57DC" w:rsidP="008F57DC">
      <w:pPr>
        <w:ind w:firstLine="284"/>
        <w:jc w:val="center"/>
        <w:rPr>
          <w:rFonts w:ascii="Arial" w:hAnsi="Arial" w:cs="Arial"/>
          <w:b/>
        </w:rPr>
      </w:pPr>
    </w:p>
    <w:p w14:paraId="3C9E5155" w14:textId="77777777" w:rsidR="008F57DC" w:rsidRPr="008F57DC" w:rsidRDefault="008F57DC" w:rsidP="008F57DC">
      <w:pPr>
        <w:ind w:firstLine="284"/>
        <w:jc w:val="center"/>
        <w:rPr>
          <w:rFonts w:ascii="Arial" w:hAnsi="Arial" w:cs="Arial"/>
        </w:rPr>
      </w:pPr>
      <w:r w:rsidRPr="008F57DC">
        <w:rPr>
          <w:rFonts w:ascii="Arial" w:hAnsi="Arial" w:cs="Arial"/>
          <w:b/>
        </w:rPr>
        <w:t>PREGÃO</w:t>
      </w:r>
      <w:r w:rsidRPr="008F57DC">
        <w:rPr>
          <w:rFonts w:ascii="Arial" w:hAnsi="Arial" w:cs="Arial"/>
          <w:b/>
          <w:bCs/>
        </w:rPr>
        <w:t xml:space="preserve"> ELETRÔNICO</w:t>
      </w:r>
      <w:r w:rsidRPr="008F57DC">
        <w:rPr>
          <w:rFonts w:ascii="Arial" w:hAnsi="Arial" w:cs="Arial"/>
          <w:b/>
        </w:rPr>
        <w:t xml:space="preserve"> Nº ____/______</w:t>
      </w:r>
    </w:p>
    <w:p w14:paraId="20A2FBED" w14:textId="77777777" w:rsidR="008F57DC" w:rsidRPr="008F57DC" w:rsidRDefault="008F57DC" w:rsidP="008F57DC">
      <w:pPr>
        <w:ind w:firstLine="284"/>
        <w:jc w:val="center"/>
        <w:rPr>
          <w:rFonts w:ascii="Arial" w:hAnsi="Arial" w:cs="Arial"/>
        </w:rPr>
      </w:pPr>
    </w:p>
    <w:p w14:paraId="27A788F8" w14:textId="77777777" w:rsidR="008F57DC" w:rsidRPr="008F57DC" w:rsidRDefault="008F57DC" w:rsidP="008F57DC">
      <w:pPr>
        <w:ind w:firstLine="284"/>
        <w:jc w:val="center"/>
        <w:rPr>
          <w:rFonts w:ascii="Arial" w:hAnsi="Arial" w:cs="Arial"/>
          <w:b/>
        </w:rPr>
      </w:pPr>
      <w:r w:rsidRPr="008F57DC">
        <w:rPr>
          <w:rFonts w:ascii="Arial" w:hAnsi="Arial" w:cs="Arial"/>
          <w:b/>
        </w:rPr>
        <w:t>PROCESSO Nº ____/_______</w:t>
      </w:r>
    </w:p>
    <w:p w14:paraId="613E4BB6" w14:textId="77777777" w:rsidR="008F57DC" w:rsidRPr="008F57DC" w:rsidRDefault="008F57DC" w:rsidP="008F57DC">
      <w:pPr>
        <w:spacing w:before="240"/>
        <w:ind w:firstLine="284"/>
        <w:jc w:val="center"/>
        <w:rPr>
          <w:rFonts w:ascii="Arial" w:hAnsi="Arial" w:cs="Arial"/>
        </w:rPr>
      </w:pPr>
      <w:r w:rsidRPr="008F57DC">
        <w:rPr>
          <w:rFonts w:ascii="Arial" w:hAnsi="Arial" w:cs="Arial"/>
          <w:b/>
        </w:rPr>
        <w:t>VALIDADE DA ATA: DE____/______/______ A ____/_____/______</w:t>
      </w:r>
    </w:p>
    <w:p w14:paraId="2DEB791C" w14:textId="77777777" w:rsidR="008F57DC" w:rsidRPr="008F57DC" w:rsidRDefault="008F57DC" w:rsidP="008F57DC">
      <w:pPr>
        <w:ind w:firstLine="284"/>
        <w:jc w:val="center"/>
        <w:rPr>
          <w:rFonts w:ascii="Arial" w:hAnsi="Arial" w:cs="Arial"/>
        </w:rPr>
      </w:pPr>
    </w:p>
    <w:p w14:paraId="3D91E18B" w14:textId="77777777" w:rsidR="008F57DC" w:rsidRPr="008F57DC" w:rsidRDefault="008F57DC" w:rsidP="008F57DC">
      <w:pPr>
        <w:ind w:firstLine="284"/>
        <w:jc w:val="center"/>
        <w:rPr>
          <w:rFonts w:ascii="Arial" w:hAnsi="Arial" w:cs="Arial"/>
        </w:rPr>
      </w:pPr>
    </w:p>
    <w:p w14:paraId="20865815" w14:textId="77777777" w:rsidR="008F57DC" w:rsidRPr="008F57DC" w:rsidRDefault="008F57DC" w:rsidP="008F57DC">
      <w:pPr>
        <w:ind w:firstLine="284"/>
        <w:jc w:val="center"/>
        <w:rPr>
          <w:rFonts w:ascii="Arial" w:hAnsi="Arial" w:cs="Arial"/>
        </w:rPr>
      </w:pPr>
    </w:p>
    <w:p w14:paraId="5CEDD526" w14:textId="77777777" w:rsidR="008F57DC" w:rsidRPr="008F57DC" w:rsidRDefault="008F57DC" w:rsidP="008F57DC">
      <w:pPr>
        <w:ind w:firstLine="284"/>
        <w:jc w:val="center"/>
        <w:rPr>
          <w:rFonts w:ascii="Arial" w:hAnsi="Arial" w:cs="Arial"/>
        </w:rPr>
      </w:pPr>
    </w:p>
    <w:p w14:paraId="2B170380" w14:textId="77777777" w:rsidR="008F57DC" w:rsidRPr="008F57DC" w:rsidRDefault="008F57DC" w:rsidP="008F57DC">
      <w:pPr>
        <w:ind w:firstLine="284"/>
        <w:jc w:val="center"/>
        <w:rPr>
          <w:rFonts w:ascii="Arial" w:hAnsi="Arial" w:cs="Arial"/>
        </w:rPr>
      </w:pPr>
      <w:r w:rsidRPr="008F57DC">
        <w:rPr>
          <w:rFonts w:ascii="Arial" w:hAnsi="Arial" w:cs="Arial"/>
          <w:b/>
        </w:rPr>
        <w:t>PREÇO REGISTRADO:</w:t>
      </w:r>
    </w:p>
    <w:p w14:paraId="2CEE002C" w14:textId="77777777" w:rsidR="008F57DC" w:rsidRPr="008F57DC" w:rsidRDefault="008F57DC" w:rsidP="008F57DC">
      <w:pPr>
        <w:ind w:firstLine="284"/>
        <w:jc w:val="center"/>
        <w:rPr>
          <w:rFonts w:ascii="Arial" w:hAnsi="Arial" w:cs="Arial"/>
        </w:rPr>
      </w:pPr>
    </w:p>
    <w:p w14:paraId="41895414" w14:textId="77777777" w:rsidR="008F57DC" w:rsidRPr="008F57DC" w:rsidRDefault="008F57DC" w:rsidP="008F57DC">
      <w:pPr>
        <w:rPr>
          <w:rFonts w:ascii="Arial" w:hAnsi="Arial" w:cs="Arial"/>
          <w:b/>
        </w:rPr>
      </w:pPr>
      <w:r w:rsidRPr="008F57DC">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8F57DC" w:rsidRPr="008F57DC" w14:paraId="262B9889" w14:textId="77777777" w:rsidTr="00E73F74">
        <w:tc>
          <w:tcPr>
            <w:tcW w:w="766" w:type="dxa"/>
            <w:tcBorders>
              <w:top w:val="single" w:sz="2" w:space="0" w:color="000000"/>
              <w:left w:val="single" w:sz="2" w:space="0" w:color="000000"/>
              <w:bottom w:val="single" w:sz="2" w:space="0" w:color="000000"/>
              <w:right w:val="nil"/>
            </w:tcBorders>
            <w:shd w:val="clear" w:color="auto" w:fill="DDDDDD"/>
            <w:hideMark/>
          </w:tcPr>
          <w:p w14:paraId="4C6B50AB" w14:textId="77777777" w:rsidR="008F57DC" w:rsidRPr="008F57DC" w:rsidRDefault="008F57DC" w:rsidP="008F57DC">
            <w:pPr>
              <w:suppressLineNumbers/>
              <w:jc w:val="center"/>
              <w:rPr>
                <w:rFonts w:ascii="Arial" w:hAnsi="Arial" w:cs="Arial"/>
                <w:b/>
              </w:rPr>
            </w:pPr>
            <w:r w:rsidRPr="008F57DC">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4C027BF3" w14:textId="77777777" w:rsidR="008F57DC" w:rsidRPr="008F57DC" w:rsidRDefault="008F57DC" w:rsidP="008F57DC">
            <w:pPr>
              <w:suppressLineNumbers/>
              <w:jc w:val="center"/>
              <w:rPr>
                <w:rFonts w:ascii="Arial" w:hAnsi="Arial" w:cs="Arial"/>
                <w:b/>
              </w:rPr>
            </w:pPr>
            <w:r w:rsidRPr="008F57DC">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1659EC3A" w14:textId="77777777" w:rsidR="008F57DC" w:rsidRPr="008F57DC" w:rsidRDefault="008F57DC" w:rsidP="008F57DC">
            <w:pPr>
              <w:suppressLineNumbers/>
              <w:jc w:val="center"/>
              <w:rPr>
                <w:rFonts w:ascii="Arial" w:hAnsi="Arial" w:cs="Arial"/>
                <w:b/>
              </w:rPr>
            </w:pPr>
            <w:r w:rsidRPr="008F57DC">
              <w:rPr>
                <w:rFonts w:ascii="Arial" w:hAnsi="Arial" w:cs="Arial"/>
                <w:b/>
              </w:rPr>
              <w:t>Unids</w:t>
            </w:r>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12C82379" w14:textId="77777777" w:rsidR="008F57DC" w:rsidRPr="008F57DC" w:rsidRDefault="008F57DC" w:rsidP="008F57DC">
            <w:pPr>
              <w:suppressLineNumbers/>
              <w:jc w:val="center"/>
              <w:rPr>
                <w:rFonts w:ascii="Arial" w:hAnsi="Arial" w:cs="Arial"/>
                <w:b/>
              </w:rPr>
            </w:pPr>
            <w:r w:rsidRPr="008F57DC">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2305877D" w14:textId="77777777" w:rsidR="008F57DC" w:rsidRPr="008F57DC" w:rsidRDefault="008F57DC" w:rsidP="008F57DC">
            <w:pPr>
              <w:suppressLineNumbers/>
              <w:jc w:val="center"/>
              <w:rPr>
                <w:rFonts w:ascii="Arial" w:hAnsi="Arial" w:cs="Arial"/>
              </w:rPr>
            </w:pPr>
            <w:r w:rsidRPr="008F57DC">
              <w:rPr>
                <w:rFonts w:ascii="Arial" w:hAnsi="Arial" w:cs="Arial"/>
                <w:b/>
              </w:rPr>
              <w:t>Preço unitário</w:t>
            </w:r>
          </w:p>
        </w:tc>
      </w:tr>
      <w:tr w:rsidR="008F57DC" w:rsidRPr="008F57DC" w14:paraId="091248C2" w14:textId="77777777" w:rsidTr="00E73F74">
        <w:tc>
          <w:tcPr>
            <w:tcW w:w="766" w:type="dxa"/>
            <w:tcBorders>
              <w:top w:val="nil"/>
              <w:left w:val="single" w:sz="2" w:space="0" w:color="000000"/>
              <w:bottom w:val="single" w:sz="2" w:space="0" w:color="000000"/>
              <w:right w:val="nil"/>
            </w:tcBorders>
          </w:tcPr>
          <w:p w14:paraId="7187763D" w14:textId="77777777" w:rsidR="008F57DC" w:rsidRPr="008F57DC" w:rsidRDefault="008F57DC" w:rsidP="008F57DC">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74D00462" w14:textId="77777777" w:rsidR="008F57DC" w:rsidRPr="008F57DC" w:rsidRDefault="008F57DC" w:rsidP="008F57DC">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6B45181D" w14:textId="77777777" w:rsidR="008F57DC" w:rsidRPr="008F57DC" w:rsidRDefault="008F57DC" w:rsidP="008F57DC">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54BAFBC2" w14:textId="77777777" w:rsidR="008F57DC" w:rsidRPr="008F57DC" w:rsidRDefault="008F57DC" w:rsidP="008F57DC">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2459189F" w14:textId="77777777" w:rsidR="008F57DC" w:rsidRPr="008F57DC" w:rsidRDefault="008F57DC" w:rsidP="008F57DC">
            <w:pPr>
              <w:snapToGrid w:val="0"/>
              <w:ind w:firstLine="284"/>
              <w:jc w:val="both"/>
              <w:rPr>
                <w:rFonts w:ascii="Arial" w:hAnsi="Arial" w:cs="Arial"/>
                <w:color w:val="000000"/>
                <w:kern w:val="2"/>
              </w:rPr>
            </w:pPr>
          </w:p>
        </w:tc>
      </w:tr>
    </w:tbl>
    <w:p w14:paraId="1D7DE869" w14:textId="77777777" w:rsidR="008F57DC" w:rsidRPr="008F57DC" w:rsidRDefault="008F57DC" w:rsidP="008F57DC">
      <w:pPr>
        <w:widowControl w:val="0"/>
        <w:ind w:firstLine="284"/>
        <w:jc w:val="center"/>
        <w:rPr>
          <w:rFonts w:ascii="Arial" w:hAnsi="Arial" w:cs="Arial"/>
          <w:b/>
          <w:kern w:val="2"/>
          <w:u w:val="single"/>
        </w:rPr>
      </w:pPr>
    </w:p>
    <w:p w14:paraId="0249C4E3" w14:textId="77777777" w:rsidR="008F57DC" w:rsidRPr="008F57DC" w:rsidRDefault="008F57DC" w:rsidP="008F57DC">
      <w:pPr>
        <w:pageBreakBefore/>
        <w:widowControl w:val="0"/>
        <w:autoSpaceDN w:val="0"/>
        <w:jc w:val="center"/>
        <w:textAlignment w:val="baseline"/>
        <w:rPr>
          <w:rFonts w:ascii="Arial" w:hAnsi="Arial" w:cs="Arial"/>
          <w:b/>
          <w:bCs/>
          <w:color w:val="000000"/>
          <w:shd w:val="clear" w:color="auto" w:fill="FFFFFF"/>
        </w:rPr>
      </w:pPr>
      <w:r w:rsidRPr="008F57DC">
        <w:rPr>
          <w:rFonts w:ascii="Arial" w:hAnsi="Arial" w:cs="Arial"/>
          <w:b/>
          <w:color w:val="000000"/>
          <w:lang w:val="x-none"/>
        </w:rPr>
        <w:lastRenderedPageBreak/>
        <w:t>ANEXO V</w:t>
      </w:r>
      <w:r w:rsidRPr="008F57DC">
        <w:rPr>
          <w:rFonts w:ascii="Arial" w:hAnsi="Arial" w:cs="Arial"/>
          <w:b/>
          <w:color w:val="000000"/>
        </w:rPr>
        <w:t>I</w:t>
      </w:r>
    </w:p>
    <w:p w14:paraId="6312E98B"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6796525C" w14:textId="77777777" w:rsidR="008F57DC" w:rsidRPr="008F57DC" w:rsidRDefault="008F57DC" w:rsidP="008F57DC">
      <w:pPr>
        <w:jc w:val="center"/>
        <w:rPr>
          <w:rFonts w:ascii="Arial" w:hAnsi="Arial" w:cs="Arial"/>
          <w:color w:val="000000"/>
        </w:rPr>
      </w:pPr>
      <w:r w:rsidRPr="008F57DC">
        <w:rPr>
          <w:rFonts w:ascii="Arial" w:hAnsi="Arial" w:cs="Arial"/>
          <w:b/>
          <w:bCs/>
        </w:rPr>
        <w:t>MINUTA DE CONTRATO OU TERMO EQUIVALENTE</w:t>
      </w:r>
    </w:p>
    <w:p w14:paraId="0CE2949A"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0C38D553" w14:textId="77777777" w:rsidR="00FD0E90" w:rsidRDefault="00FD0E90" w:rsidP="00FD0E90">
      <w:pPr>
        <w:jc w:val="both"/>
      </w:pPr>
      <w:r>
        <w:rPr>
          <w:b/>
          <w:sz w:val="24"/>
          <w:szCs w:val="24"/>
          <w:u w:val="single"/>
        </w:rPr>
        <w:t>CONTRATO QUE ENTRE SI FAZEM A PREFEITURA DO MUNICÍPIO DE PIRACICABA E ................................................, PARA O FORNECIMENTO PARCELADO DE MATERIAL ODONTOLÓGICO.</w:t>
      </w:r>
    </w:p>
    <w:p w14:paraId="7B5C94BC" w14:textId="77777777" w:rsidR="00FD0E90" w:rsidRDefault="00FD0E90" w:rsidP="00FD0E90">
      <w:pPr>
        <w:jc w:val="both"/>
        <w:rPr>
          <w:b/>
          <w:sz w:val="24"/>
          <w:szCs w:val="24"/>
          <w:u w:val="single"/>
        </w:rPr>
      </w:pPr>
    </w:p>
    <w:p w14:paraId="29C2EA5B" w14:textId="77777777" w:rsidR="00FD0E90" w:rsidRDefault="00FD0E90" w:rsidP="00FD0E90">
      <w:pPr>
        <w:jc w:val="both"/>
        <w:rPr>
          <w:b/>
          <w:sz w:val="24"/>
          <w:szCs w:val="24"/>
          <w:u w:val="single"/>
        </w:rPr>
      </w:pPr>
    </w:p>
    <w:p w14:paraId="35A57ADA" w14:textId="77777777" w:rsidR="00FD0E90" w:rsidRDefault="00FD0E90" w:rsidP="00FD0E90">
      <w:pPr>
        <w:jc w:val="both"/>
      </w:pPr>
      <w:r>
        <w:rPr>
          <w:b/>
          <w:sz w:val="24"/>
          <w:szCs w:val="24"/>
        </w:rPr>
        <w:t>Data: ... de ................. de 2026.</w:t>
      </w:r>
    </w:p>
    <w:p w14:paraId="2866D636" w14:textId="77777777" w:rsidR="00FD0E90" w:rsidRDefault="00FD0E90" w:rsidP="00FD0E90">
      <w:pPr>
        <w:jc w:val="both"/>
      </w:pPr>
      <w:r>
        <w:rPr>
          <w:b/>
          <w:sz w:val="24"/>
          <w:szCs w:val="24"/>
        </w:rPr>
        <w:t>Prazo: 1</w:t>
      </w:r>
      <w:r w:rsidRPr="0070724F">
        <w:rPr>
          <w:b/>
          <w:sz w:val="24"/>
          <w:szCs w:val="24"/>
        </w:rPr>
        <w:t>2 (doze) meses, podendo ser prorrogado, por igual período, desde que comprovado o preço vantajoso, conforme previsto no artigo 84 da Lei 14.133, de 2021.</w:t>
      </w:r>
    </w:p>
    <w:p w14:paraId="0C34A75E" w14:textId="77777777" w:rsidR="00FD0E90" w:rsidRDefault="00FD0E90" w:rsidP="00FD0E90">
      <w:pPr>
        <w:jc w:val="both"/>
      </w:pPr>
      <w:r>
        <w:rPr>
          <w:b/>
          <w:sz w:val="24"/>
          <w:szCs w:val="24"/>
        </w:rPr>
        <w:t>Valor: R$ ........ (............).</w:t>
      </w:r>
    </w:p>
    <w:p w14:paraId="5B057B24" w14:textId="77777777" w:rsidR="00FD0E90" w:rsidRDefault="00FD0E90" w:rsidP="00FD0E90">
      <w:pPr>
        <w:jc w:val="both"/>
      </w:pPr>
      <w:r>
        <w:rPr>
          <w:b/>
          <w:sz w:val="24"/>
          <w:szCs w:val="24"/>
        </w:rPr>
        <w:t>Processo Administrativo nº 2026/010843</w:t>
      </w:r>
    </w:p>
    <w:p w14:paraId="7C52048B" w14:textId="77777777" w:rsidR="00FD0E90" w:rsidRDefault="00FD0E90" w:rsidP="00FD0E90">
      <w:pPr>
        <w:jc w:val="both"/>
      </w:pPr>
      <w:r>
        <w:rPr>
          <w:b/>
          <w:sz w:val="24"/>
          <w:szCs w:val="24"/>
        </w:rPr>
        <w:t>Pregão Eletrônico n.º ..../2026.</w:t>
      </w:r>
    </w:p>
    <w:p w14:paraId="71853AFC" w14:textId="77777777" w:rsidR="00FD0E90" w:rsidRDefault="00FD0E90" w:rsidP="00FD0E90">
      <w:pPr>
        <w:jc w:val="both"/>
      </w:pPr>
      <w:r>
        <w:rPr>
          <w:b/>
          <w:sz w:val="24"/>
          <w:szCs w:val="24"/>
        </w:rPr>
        <w:t>Contrato n.º …./2026.</w:t>
      </w:r>
    </w:p>
    <w:p w14:paraId="1F34C45E" w14:textId="77777777" w:rsidR="00FD0E90" w:rsidRDefault="00FD0E90" w:rsidP="00FD0E90">
      <w:pPr>
        <w:jc w:val="both"/>
        <w:rPr>
          <w:sz w:val="24"/>
          <w:szCs w:val="24"/>
        </w:rPr>
      </w:pPr>
    </w:p>
    <w:p w14:paraId="465E1680" w14:textId="77777777" w:rsidR="00FD0E90" w:rsidRDefault="00FD0E90" w:rsidP="00FD0E90">
      <w:pPr>
        <w:jc w:val="both"/>
        <w:rPr>
          <w:sz w:val="24"/>
          <w:szCs w:val="24"/>
        </w:rPr>
      </w:pPr>
    </w:p>
    <w:p w14:paraId="229209DD" w14:textId="77777777" w:rsidR="00FD0E90" w:rsidRDefault="00FD0E90" w:rsidP="00FD0E90">
      <w:pPr>
        <w:jc w:val="both"/>
        <w:rPr>
          <w:sz w:val="24"/>
          <w:szCs w:val="24"/>
        </w:rPr>
      </w:pPr>
    </w:p>
    <w:p w14:paraId="57912333" w14:textId="77777777" w:rsidR="00FD0E90" w:rsidRDefault="00FD0E90" w:rsidP="00FD0E90">
      <w:pPr>
        <w:jc w:val="both"/>
        <w:rPr>
          <w:sz w:val="24"/>
          <w:szCs w:val="24"/>
        </w:rPr>
      </w:pPr>
    </w:p>
    <w:p w14:paraId="7600330A" w14:textId="77777777" w:rsidR="00FD0E90" w:rsidRDefault="00FD0E90" w:rsidP="00FD0E90">
      <w:pPr>
        <w:jc w:val="both"/>
        <w:rPr>
          <w:strike/>
          <w:sz w:val="24"/>
          <w:szCs w:val="24"/>
        </w:rPr>
      </w:pPr>
    </w:p>
    <w:p w14:paraId="00B30CD5" w14:textId="77777777" w:rsidR="00FD0E90" w:rsidRDefault="00FD0E90" w:rsidP="00FD0E90">
      <w:pPr>
        <w:jc w:val="both"/>
        <w:rPr>
          <w:strike/>
          <w:sz w:val="24"/>
          <w:szCs w:val="24"/>
        </w:rPr>
      </w:pPr>
    </w:p>
    <w:p w14:paraId="70000724" w14:textId="77777777" w:rsidR="00FD0E90" w:rsidRDefault="00FD0E90" w:rsidP="00FD0E90">
      <w:pPr>
        <w:jc w:val="both"/>
        <w:rPr>
          <w:b/>
          <w:strike/>
          <w:sz w:val="24"/>
          <w:szCs w:val="24"/>
        </w:rPr>
      </w:pPr>
    </w:p>
    <w:p w14:paraId="4C1EE006" w14:textId="77777777" w:rsidR="00FD0E90" w:rsidRDefault="00FD0E90" w:rsidP="00FD0E90">
      <w:pPr>
        <w:ind w:firstLine="851"/>
        <w:jc w:val="both"/>
        <w:rPr>
          <w:b/>
          <w:sz w:val="24"/>
          <w:szCs w:val="24"/>
        </w:rPr>
      </w:pPr>
    </w:p>
    <w:tbl>
      <w:tblPr>
        <w:tblW w:w="5000" w:type="pct"/>
        <w:tblLook w:val="0000" w:firstRow="0" w:lastRow="0" w:firstColumn="0" w:lastColumn="0" w:noHBand="0" w:noVBand="0"/>
      </w:tblPr>
      <w:tblGrid>
        <w:gridCol w:w="10138"/>
      </w:tblGrid>
      <w:tr w:rsidR="00FD0E90" w14:paraId="27474738" w14:textId="77777777" w:rsidTr="002A28D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785136E" w14:textId="77777777" w:rsidR="00FD0E90" w:rsidRDefault="00FD0E90" w:rsidP="002A28D3">
            <w:pPr>
              <w:ind w:firstLine="851"/>
              <w:jc w:val="both"/>
            </w:pPr>
            <w:r>
              <w:rPr>
                <w:b/>
                <w:sz w:val="24"/>
                <w:szCs w:val="24"/>
              </w:rPr>
              <w:t>CLÁUSULA 1ª - DAS PARTES</w:t>
            </w:r>
          </w:p>
        </w:tc>
      </w:tr>
    </w:tbl>
    <w:p w14:paraId="7483E42A" w14:textId="77777777" w:rsidR="00FD0E90" w:rsidRDefault="00FD0E90" w:rsidP="00FD0E90">
      <w:pPr>
        <w:ind w:firstLine="851"/>
        <w:jc w:val="both"/>
        <w:rPr>
          <w:b/>
          <w:sz w:val="24"/>
          <w:szCs w:val="24"/>
        </w:rPr>
      </w:pPr>
    </w:p>
    <w:p w14:paraId="02D521A3" w14:textId="77777777" w:rsidR="00FD0E90" w:rsidRDefault="00FD0E90" w:rsidP="00FD0E90">
      <w:pPr>
        <w:ind w:firstLine="851"/>
        <w:jc w:val="both"/>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por seu Secretário Municipal de Saúde, Sr. </w:t>
      </w:r>
      <w:r>
        <w:rPr>
          <w:b/>
          <w:sz w:val="24"/>
          <w:szCs w:val="24"/>
        </w:rPr>
        <w:t>SERGIO JOSE DIAS PACHECO JUNIOR</w:t>
      </w:r>
      <w:r>
        <w:rPr>
          <w:sz w:val="24"/>
          <w:szCs w:val="24"/>
          <w:shd w:val="clear" w:color="auto" w:fill="FFFFFF"/>
        </w:rPr>
        <w:t>, inscrito no CPF nº 264.630.118-94</w:t>
      </w:r>
      <w:r>
        <w:rPr>
          <w:sz w:val="24"/>
          <w:szCs w:val="24"/>
        </w:rPr>
        <w:t xml:space="preserve">, adiante, designada, simplesmente,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Sr(a). .........., (qualificação completa), inscrito(a) no CPF n.º ......., adiante designada simplesmente </w:t>
      </w:r>
      <w:r>
        <w:rPr>
          <w:b/>
          <w:sz w:val="24"/>
          <w:szCs w:val="24"/>
        </w:rPr>
        <w:t>CONTRATADA</w:t>
      </w:r>
      <w:r>
        <w:rPr>
          <w:sz w:val="24"/>
          <w:szCs w:val="24"/>
        </w:rPr>
        <w:t>, ajustam o que se segue:</w:t>
      </w:r>
    </w:p>
    <w:p w14:paraId="45781FCA" w14:textId="77777777" w:rsidR="00FD0E90" w:rsidRDefault="00FD0E90" w:rsidP="00FD0E90">
      <w:pPr>
        <w:ind w:firstLine="851"/>
        <w:jc w:val="both"/>
        <w:rPr>
          <w:b/>
          <w:sz w:val="24"/>
          <w:szCs w:val="24"/>
        </w:rPr>
      </w:pPr>
    </w:p>
    <w:tbl>
      <w:tblPr>
        <w:tblW w:w="5000" w:type="pct"/>
        <w:tblLook w:val="0000" w:firstRow="0" w:lastRow="0" w:firstColumn="0" w:lastColumn="0" w:noHBand="0" w:noVBand="0"/>
      </w:tblPr>
      <w:tblGrid>
        <w:gridCol w:w="10138"/>
      </w:tblGrid>
      <w:tr w:rsidR="00FD0E90" w14:paraId="3AD235CA" w14:textId="77777777" w:rsidTr="002A28D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C685D5B" w14:textId="77777777" w:rsidR="00FD0E90" w:rsidRDefault="00FD0E90" w:rsidP="002A28D3">
            <w:pPr>
              <w:ind w:firstLine="851"/>
              <w:jc w:val="both"/>
            </w:pPr>
            <w:r>
              <w:rPr>
                <w:b/>
                <w:sz w:val="24"/>
                <w:szCs w:val="24"/>
              </w:rPr>
              <w:t>CLÁUSULA 2ª - DO OBJETO</w:t>
            </w:r>
          </w:p>
        </w:tc>
      </w:tr>
    </w:tbl>
    <w:p w14:paraId="2D665608" w14:textId="77777777" w:rsidR="00FD0E90" w:rsidRDefault="00FD0E90" w:rsidP="00FD0E90">
      <w:pPr>
        <w:ind w:firstLine="851"/>
        <w:jc w:val="both"/>
        <w:rPr>
          <w:b/>
          <w:sz w:val="24"/>
          <w:szCs w:val="24"/>
        </w:rPr>
      </w:pPr>
    </w:p>
    <w:p w14:paraId="49FF4DF8" w14:textId="77777777" w:rsidR="00FD0E90" w:rsidRDefault="00FD0E90" w:rsidP="00FD0E90">
      <w:pPr>
        <w:pStyle w:val="Recuodecorpodetexto"/>
        <w:ind w:firstLine="851"/>
      </w:pPr>
      <w:r>
        <w:rPr>
          <w:b/>
        </w:rPr>
        <w:t>2.1. A CONTRATADA se obriga a entrega parcelada do(s) item(ns) ... de material odontológico, conforme descrição detalhada constante do Edital de Pregão Eletrônico nº .../2026, bem como seu Termo de Referência e ata de registro de preços, o qual fica fazendo parte integrante do presente instrumento.</w:t>
      </w:r>
    </w:p>
    <w:p w14:paraId="625EED7F" w14:textId="77777777" w:rsidR="00FD0E90" w:rsidRDefault="00FD0E90" w:rsidP="00FD0E90">
      <w:pPr>
        <w:keepLines/>
        <w:ind w:firstLine="851"/>
        <w:jc w:val="both"/>
        <w:rPr>
          <w:b/>
          <w:sz w:val="24"/>
          <w:szCs w:val="24"/>
        </w:rPr>
      </w:pPr>
    </w:p>
    <w:tbl>
      <w:tblPr>
        <w:tblW w:w="5000" w:type="pct"/>
        <w:tblLook w:val="0000" w:firstRow="0" w:lastRow="0" w:firstColumn="0" w:lastColumn="0" w:noHBand="0" w:noVBand="0"/>
      </w:tblPr>
      <w:tblGrid>
        <w:gridCol w:w="10138"/>
      </w:tblGrid>
      <w:tr w:rsidR="00FD0E90" w14:paraId="57CD620C" w14:textId="77777777" w:rsidTr="002A28D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ECA0922" w14:textId="77777777" w:rsidR="00FD0E90" w:rsidRDefault="00FD0E90" w:rsidP="002A28D3">
            <w:pPr>
              <w:keepLines/>
              <w:ind w:firstLine="851"/>
              <w:jc w:val="both"/>
            </w:pPr>
            <w:r>
              <w:rPr>
                <w:b/>
                <w:sz w:val="24"/>
                <w:szCs w:val="24"/>
              </w:rPr>
              <w:t>CLÁUSULA 3ª - DOS RECURSOS FINANCEIROS</w:t>
            </w:r>
          </w:p>
        </w:tc>
      </w:tr>
    </w:tbl>
    <w:p w14:paraId="7D375A92" w14:textId="77777777" w:rsidR="00FD0E90" w:rsidRDefault="00FD0E90" w:rsidP="00FD0E90">
      <w:pPr>
        <w:pStyle w:val="Recuodecorpodetexto"/>
        <w:ind w:firstLine="851"/>
        <w:rPr>
          <w:b/>
        </w:rPr>
      </w:pPr>
    </w:p>
    <w:p w14:paraId="4F9A88AD" w14:textId="77777777" w:rsidR="00FD0E90" w:rsidRDefault="00FD0E90" w:rsidP="00FD0E90">
      <w:pPr>
        <w:ind w:firstLine="851"/>
        <w:jc w:val="both"/>
        <w:rPr>
          <w:sz w:val="24"/>
          <w:szCs w:val="24"/>
        </w:rPr>
      </w:pPr>
      <w:r>
        <w:rPr>
          <w:b/>
          <w:sz w:val="24"/>
          <w:szCs w:val="24"/>
        </w:rPr>
        <w:t>3.1.</w:t>
      </w:r>
      <w:r>
        <w:rPr>
          <w:sz w:val="24"/>
          <w:szCs w:val="24"/>
        </w:rPr>
        <w:t xml:space="preserve"> A despesa supra será atendida pelas dotações orçamentárias nºs, correspondentes para 2026 e demais exercícios no caso de prorrogação.</w:t>
      </w:r>
    </w:p>
    <w:p w14:paraId="767A3594" w14:textId="77777777" w:rsidR="00FD0E90" w:rsidRDefault="00FD0E90" w:rsidP="00FD0E90">
      <w:pPr>
        <w:ind w:firstLine="851"/>
        <w:jc w:val="both"/>
      </w:pPr>
    </w:p>
    <w:tbl>
      <w:tblPr>
        <w:tblW w:w="5000" w:type="pct"/>
        <w:tblLook w:val="0000" w:firstRow="0" w:lastRow="0" w:firstColumn="0" w:lastColumn="0" w:noHBand="0" w:noVBand="0"/>
      </w:tblPr>
      <w:tblGrid>
        <w:gridCol w:w="10138"/>
      </w:tblGrid>
      <w:tr w:rsidR="00FD0E90" w14:paraId="76D93326" w14:textId="77777777" w:rsidTr="002A28D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9665BB6" w14:textId="77777777" w:rsidR="00FD0E90" w:rsidRDefault="00FD0E90" w:rsidP="002A28D3">
            <w:pPr>
              <w:keepLines/>
              <w:ind w:firstLine="851"/>
              <w:jc w:val="both"/>
            </w:pPr>
            <w:r>
              <w:rPr>
                <w:b/>
                <w:sz w:val="24"/>
                <w:szCs w:val="24"/>
              </w:rPr>
              <w:t>CLÁUSULA 4ª – DO SUPORTE LEGAL</w:t>
            </w:r>
          </w:p>
        </w:tc>
      </w:tr>
    </w:tbl>
    <w:p w14:paraId="058C3770" w14:textId="77777777" w:rsidR="00FD0E90" w:rsidRDefault="00FD0E90" w:rsidP="00FD0E90">
      <w:pPr>
        <w:ind w:firstLine="851"/>
        <w:jc w:val="both"/>
        <w:rPr>
          <w:sz w:val="24"/>
          <w:szCs w:val="24"/>
        </w:rPr>
      </w:pPr>
    </w:p>
    <w:p w14:paraId="6F377643" w14:textId="77777777" w:rsidR="00FD0E90" w:rsidRDefault="00FD0E90" w:rsidP="00FD0E90">
      <w:pPr>
        <w:keepLines/>
        <w:ind w:firstLine="851"/>
        <w:jc w:val="both"/>
      </w:pPr>
      <w:r>
        <w:rPr>
          <w:b/>
          <w:sz w:val="24"/>
          <w:szCs w:val="24"/>
        </w:rPr>
        <w:t>4.1.</w:t>
      </w:r>
      <w:r>
        <w:rPr>
          <w:sz w:val="24"/>
          <w:szCs w:val="24"/>
        </w:rPr>
        <w:t xml:space="preserve"> Este contrato é regulado pelos seguintes dispositivos legais:</w:t>
      </w:r>
    </w:p>
    <w:p w14:paraId="3DC0D97B" w14:textId="77777777" w:rsidR="00FD0E90" w:rsidRDefault="00FD0E90" w:rsidP="00FD0E90">
      <w:pPr>
        <w:keepLines/>
        <w:ind w:firstLine="851"/>
        <w:jc w:val="both"/>
      </w:pPr>
      <w:r>
        <w:rPr>
          <w:b/>
          <w:sz w:val="24"/>
          <w:szCs w:val="24"/>
        </w:rPr>
        <w:t>4.1.1.</w:t>
      </w:r>
      <w:r>
        <w:rPr>
          <w:sz w:val="24"/>
          <w:szCs w:val="24"/>
        </w:rPr>
        <w:t xml:space="preserve"> Constituição da República Federativa do Brasil;</w:t>
      </w:r>
    </w:p>
    <w:p w14:paraId="2A642850" w14:textId="77777777" w:rsidR="00FD0E90" w:rsidRDefault="00FD0E90" w:rsidP="00FD0E90">
      <w:pPr>
        <w:keepLines/>
        <w:ind w:firstLine="851"/>
        <w:jc w:val="both"/>
      </w:pPr>
      <w:r>
        <w:rPr>
          <w:b/>
          <w:sz w:val="24"/>
          <w:szCs w:val="24"/>
        </w:rPr>
        <w:lastRenderedPageBreak/>
        <w:t>4.1.2.</w:t>
      </w:r>
      <w:r>
        <w:rPr>
          <w:sz w:val="24"/>
          <w:szCs w:val="24"/>
        </w:rPr>
        <w:t xml:space="preserve"> Lei Orgânica do Município de Piracicaba;</w:t>
      </w:r>
    </w:p>
    <w:p w14:paraId="5F6B5CBA" w14:textId="77777777" w:rsidR="00FD0E90" w:rsidRDefault="00FD0E90" w:rsidP="00FD0E90">
      <w:pPr>
        <w:keepLines/>
        <w:ind w:firstLine="851"/>
        <w:jc w:val="both"/>
      </w:pPr>
      <w:r>
        <w:rPr>
          <w:b/>
          <w:sz w:val="24"/>
          <w:szCs w:val="24"/>
        </w:rPr>
        <w:t>4.1.3.</w:t>
      </w:r>
      <w:r>
        <w:rPr>
          <w:sz w:val="24"/>
          <w:szCs w:val="24"/>
        </w:rPr>
        <w:t xml:space="preserve"> Lei Federal nº 14.133, de 01/04/2021;</w:t>
      </w:r>
    </w:p>
    <w:p w14:paraId="34D13957" w14:textId="77777777" w:rsidR="00FD0E90" w:rsidRDefault="00FD0E90" w:rsidP="00FD0E90">
      <w:pPr>
        <w:keepLines/>
        <w:ind w:firstLine="851"/>
        <w:jc w:val="both"/>
      </w:pPr>
      <w:r>
        <w:rPr>
          <w:b/>
          <w:sz w:val="24"/>
          <w:szCs w:val="24"/>
        </w:rPr>
        <w:t>4.1.4.</w:t>
      </w:r>
      <w:r>
        <w:rPr>
          <w:sz w:val="24"/>
          <w:szCs w:val="24"/>
        </w:rPr>
        <w:t xml:space="preserve"> Decreto Municipal nº 17.640, de 30/10/2018;</w:t>
      </w:r>
    </w:p>
    <w:p w14:paraId="59919C6A" w14:textId="77777777" w:rsidR="00FD0E90" w:rsidRDefault="00FD0E90" w:rsidP="00FD0E90">
      <w:pPr>
        <w:keepLines/>
        <w:ind w:firstLine="851"/>
        <w:jc w:val="both"/>
      </w:pPr>
      <w:r>
        <w:rPr>
          <w:b/>
          <w:sz w:val="24"/>
          <w:szCs w:val="24"/>
        </w:rPr>
        <w:t>4.1.5.</w:t>
      </w:r>
      <w:r>
        <w:rPr>
          <w:sz w:val="24"/>
          <w:szCs w:val="24"/>
        </w:rPr>
        <w:t xml:space="preserve"> Demais disposições legais aplicáveis, inclusive subsidiariamente, os princípios gerais de Direito.</w:t>
      </w:r>
    </w:p>
    <w:p w14:paraId="422A783B" w14:textId="77777777" w:rsidR="00FD0E90" w:rsidRDefault="00FD0E90" w:rsidP="00FD0E90">
      <w:pPr>
        <w:keepLines/>
        <w:ind w:firstLine="851"/>
        <w:jc w:val="both"/>
        <w:rPr>
          <w:sz w:val="24"/>
          <w:szCs w:val="24"/>
        </w:rPr>
      </w:pPr>
    </w:p>
    <w:tbl>
      <w:tblPr>
        <w:tblW w:w="5000" w:type="pct"/>
        <w:tblLook w:val="0000" w:firstRow="0" w:lastRow="0" w:firstColumn="0" w:lastColumn="0" w:noHBand="0" w:noVBand="0"/>
      </w:tblPr>
      <w:tblGrid>
        <w:gridCol w:w="10138"/>
      </w:tblGrid>
      <w:tr w:rsidR="00FD0E90" w14:paraId="01E0E094" w14:textId="77777777" w:rsidTr="002A28D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2535496" w14:textId="77777777" w:rsidR="00FD0E90" w:rsidRDefault="00FD0E90" w:rsidP="002A28D3">
            <w:pPr>
              <w:ind w:firstLine="851"/>
              <w:jc w:val="both"/>
            </w:pPr>
            <w:r>
              <w:rPr>
                <w:b/>
                <w:sz w:val="24"/>
                <w:szCs w:val="24"/>
              </w:rPr>
              <w:t>CLÁUSULA 5ª - DO PREÇO</w:t>
            </w:r>
          </w:p>
        </w:tc>
      </w:tr>
    </w:tbl>
    <w:p w14:paraId="2B143867" w14:textId="77777777" w:rsidR="00FD0E90" w:rsidRDefault="00FD0E90" w:rsidP="00FD0E90">
      <w:pPr>
        <w:ind w:firstLine="851"/>
        <w:jc w:val="both"/>
        <w:rPr>
          <w:sz w:val="24"/>
          <w:szCs w:val="24"/>
        </w:rPr>
      </w:pPr>
    </w:p>
    <w:p w14:paraId="41C48875" w14:textId="77777777" w:rsidR="00FD0E90" w:rsidRDefault="00FD0E90" w:rsidP="00FD0E90">
      <w:pPr>
        <w:ind w:firstLine="851"/>
        <w:jc w:val="both"/>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2BB3D476" w14:textId="77777777" w:rsidR="00FD0E90" w:rsidRDefault="00FD0E90" w:rsidP="00FD0E90">
      <w:pPr>
        <w:ind w:firstLine="851"/>
        <w:jc w:val="both"/>
        <w:rPr>
          <w:b/>
          <w:sz w:val="24"/>
          <w:szCs w:val="24"/>
        </w:rPr>
      </w:pPr>
    </w:p>
    <w:p w14:paraId="2CEA722F" w14:textId="77777777" w:rsidR="00FD0E90" w:rsidRDefault="00FD0E90" w:rsidP="00FD0E90">
      <w:pPr>
        <w:ind w:firstLine="851"/>
        <w:jc w:val="both"/>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392B3B35" w14:textId="77777777" w:rsidR="00FD0E90" w:rsidRDefault="00FD0E90" w:rsidP="00FD0E90">
      <w:pPr>
        <w:ind w:firstLine="851"/>
        <w:jc w:val="both"/>
        <w:rPr>
          <w:b/>
          <w:sz w:val="24"/>
          <w:szCs w:val="24"/>
        </w:rPr>
      </w:pPr>
    </w:p>
    <w:tbl>
      <w:tblPr>
        <w:tblW w:w="5000" w:type="pct"/>
        <w:tblLook w:val="0000" w:firstRow="0" w:lastRow="0" w:firstColumn="0" w:lastColumn="0" w:noHBand="0" w:noVBand="0"/>
      </w:tblPr>
      <w:tblGrid>
        <w:gridCol w:w="10138"/>
      </w:tblGrid>
      <w:tr w:rsidR="00FD0E90" w14:paraId="5A577B5B" w14:textId="77777777" w:rsidTr="002A28D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A8B3AB1" w14:textId="77777777" w:rsidR="00FD0E90" w:rsidRDefault="00FD0E90" w:rsidP="002A28D3">
            <w:pPr>
              <w:ind w:firstLine="851"/>
              <w:jc w:val="both"/>
            </w:pPr>
            <w:r>
              <w:rPr>
                <w:b/>
                <w:sz w:val="24"/>
                <w:szCs w:val="24"/>
              </w:rPr>
              <w:t>CLÁUSULA 6ª - DOS PAGAMENTOS</w:t>
            </w:r>
          </w:p>
        </w:tc>
      </w:tr>
    </w:tbl>
    <w:p w14:paraId="692430D7" w14:textId="77777777" w:rsidR="00FD0E90" w:rsidRDefault="00FD0E90" w:rsidP="00FD0E90">
      <w:pPr>
        <w:ind w:firstLine="851"/>
        <w:jc w:val="both"/>
        <w:rPr>
          <w:sz w:val="24"/>
          <w:szCs w:val="24"/>
        </w:rPr>
      </w:pPr>
    </w:p>
    <w:p w14:paraId="2C729FB1" w14:textId="77777777" w:rsidR="00FD0E90" w:rsidRDefault="00FD0E90" w:rsidP="00FD0E90">
      <w:pPr>
        <w:ind w:firstLine="850"/>
        <w:jc w:val="both"/>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44651F3E" w14:textId="77777777" w:rsidR="00FD0E90" w:rsidRDefault="00FD0E90" w:rsidP="00FD0E90">
      <w:pPr>
        <w:ind w:firstLine="850"/>
        <w:jc w:val="both"/>
        <w:rPr>
          <w:b/>
          <w:sz w:val="24"/>
          <w:szCs w:val="24"/>
        </w:rPr>
      </w:pPr>
    </w:p>
    <w:p w14:paraId="766C7479" w14:textId="77777777" w:rsidR="00FD0E90" w:rsidRDefault="00FD0E90" w:rsidP="00FD0E90">
      <w:pPr>
        <w:ind w:firstLine="850"/>
        <w:jc w:val="both"/>
      </w:pPr>
      <w:r>
        <w:rPr>
          <w:b/>
          <w:sz w:val="24"/>
          <w:szCs w:val="24"/>
        </w:rPr>
        <w:t xml:space="preserve">6.2. </w:t>
      </w:r>
      <w:r>
        <w:rPr>
          <w:sz w:val="24"/>
          <w:szCs w:val="24"/>
        </w:rPr>
        <w:t xml:space="preserve">Os pagamentos serão efetuados mediante a apresentação da nota fiscal, acompanhada do atestado de recebimento emitido pela Secretaria Municipal de Saúde, no prazo estipulado pela </w:t>
      </w:r>
      <w:r>
        <w:rPr>
          <w:b/>
          <w:sz w:val="24"/>
          <w:szCs w:val="24"/>
        </w:rPr>
        <w:t>CONTRATADA</w:t>
      </w:r>
      <w:r>
        <w:rPr>
          <w:sz w:val="24"/>
          <w:szCs w:val="24"/>
        </w:rPr>
        <w:t xml:space="preserve">, contado da data de emissão da nota fiscal e depositados no banco e conta corrente indicados pela </w:t>
      </w:r>
      <w:r>
        <w:rPr>
          <w:b/>
          <w:sz w:val="24"/>
          <w:szCs w:val="24"/>
        </w:rPr>
        <w:t>CONTRATADA</w:t>
      </w:r>
      <w:r>
        <w:rPr>
          <w:sz w:val="24"/>
          <w:szCs w:val="24"/>
        </w:rPr>
        <w:t xml:space="preserve">. </w:t>
      </w:r>
    </w:p>
    <w:p w14:paraId="39BD35D3" w14:textId="77777777" w:rsidR="00FD0E90" w:rsidRDefault="00FD0E90" w:rsidP="00FD0E90">
      <w:pPr>
        <w:ind w:firstLine="850"/>
        <w:jc w:val="both"/>
        <w:rPr>
          <w:sz w:val="24"/>
          <w:szCs w:val="24"/>
        </w:rPr>
      </w:pPr>
    </w:p>
    <w:p w14:paraId="2AC6C0D6" w14:textId="77777777" w:rsidR="00FD0E90" w:rsidRDefault="00FD0E90" w:rsidP="00FD0E90">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25E09BC6" w14:textId="77777777" w:rsidR="00FD0E90" w:rsidRDefault="00FD0E90" w:rsidP="00FD0E90">
      <w:pPr>
        <w:ind w:firstLine="850"/>
        <w:jc w:val="both"/>
      </w:pPr>
    </w:p>
    <w:p w14:paraId="34C4C017" w14:textId="77777777" w:rsidR="00FD0E90" w:rsidRDefault="00FD0E90" w:rsidP="00FD0E90">
      <w:pPr>
        <w:ind w:firstLine="850"/>
        <w:jc w:val="both"/>
        <w:rPr>
          <w:b/>
          <w:sz w:val="24"/>
          <w:szCs w:val="24"/>
        </w:rPr>
      </w:pPr>
      <w:r>
        <w:rPr>
          <w:sz w:val="24"/>
          <w:szCs w:val="24"/>
        </w:rPr>
        <w:t xml:space="preserve">E-mail para emissão da NF-e: </w:t>
      </w:r>
      <w:hyperlink r:id="rId21" w:history="1">
        <w:r>
          <w:rPr>
            <w:rStyle w:val="Hyperlink"/>
            <w:sz w:val="24"/>
            <w:szCs w:val="24"/>
          </w:rPr>
          <w:t>notafiscal@piracicaba.sp.gov.br</w:t>
        </w:r>
      </w:hyperlink>
    </w:p>
    <w:p w14:paraId="7B09FEEE" w14:textId="77777777" w:rsidR="00FD0E90" w:rsidRDefault="00FD0E90" w:rsidP="00FD0E90">
      <w:pPr>
        <w:jc w:val="both"/>
        <w:rPr>
          <w:b/>
          <w:sz w:val="24"/>
          <w:szCs w:val="24"/>
        </w:rPr>
      </w:pPr>
    </w:p>
    <w:p w14:paraId="4985E2BA" w14:textId="77777777" w:rsidR="00FD0E90" w:rsidRDefault="00FD0E90" w:rsidP="00FD0E90">
      <w:pPr>
        <w:ind w:firstLine="850"/>
        <w:jc w:val="both"/>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3057D38F" w14:textId="77777777" w:rsidR="00FD0E90" w:rsidRDefault="00FD0E90" w:rsidP="00FD0E90">
      <w:pPr>
        <w:ind w:firstLine="850"/>
        <w:jc w:val="both"/>
        <w:rPr>
          <w:sz w:val="24"/>
          <w:szCs w:val="24"/>
        </w:rPr>
      </w:pPr>
    </w:p>
    <w:p w14:paraId="345BF48F" w14:textId="77777777" w:rsidR="00FD0E90" w:rsidRDefault="00FD0E90" w:rsidP="00FD0E90">
      <w:pPr>
        <w:ind w:firstLine="850"/>
        <w:jc w:val="both"/>
      </w:pPr>
      <w:r>
        <w:rPr>
          <w:b/>
          <w:sz w:val="24"/>
          <w:szCs w:val="24"/>
        </w:rPr>
        <w:t xml:space="preserve">6.3.1. </w:t>
      </w:r>
      <w:r>
        <w:rPr>
          <w:sz w:val="24"/>
          <w:szCs w:val="24"/>
        </w:rPr>
        <w:t>Certidão de Regularidade perante a Fazenda Federal (INSS), com validade em vigor;</w:t>
      </w:r>
    </w:p>
    <w:p w14:paraId="46C1E319" w14:textId="77777777" w:rsidR="00FD0E90" w:rsidRDefault="00FD0E90" w:rsidP="00FD0E90">
      <w:pPr>
        <w:ind w:firstLine="850"/>
        <w:jc w:val="both"/>
        <w:rPr>
          <w:sz w:val="24"/>
          <w:szCs w:val="24"/>
        </w:rPr>
      </w:pPr>
    </w:p>
    <w:p w14:paraId="1732050F" w14:textId="77777777" w:rsidR="00FD0E90" w:rsidRDefault="00FD0E90" w:rsidP="00FD0E90">
      <w:pPr>
        <w:ind w:firstLine="850"/>
        <w:jc w:val="both"/>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74F8D528" w14:textId="77777777" w:rsidR="00FD0E90" w:rsidRDefault="00FD0E90" w:rsidP="00FD0E90">
      <w:pPr>
        <w:ind w:firstLine="850"/>
        <w:jc w:val="both"/>
        <w:rPr>
          <w:b/>
          <w:sz w:val="24"/>
          <w:szCs w:val="24"/>
        </w:rPr>
      </w:pPr>
    </w:p>
    <w:p w14:paraId="09164F07" w14:textId="77777777" w:rsidR="00FD0E90" w:rsidRDefault="00FD0E90" w:rsidP="00FD0E90">
      <w:pPr>
        <w:keepLines/>
        <w:ind w:firstLine="850"/>
        <w:jc w:val="both"/>
      </w:pPr>
      <w:r>
        <w:rPr>
          <w:b/>
          <w:sz w:val="24"/>
          <w:szCs w:val="24"/>
        </w:rPr>
        <w:t>6.3.3.</w:t>
      </w:r>
      <w:r>
        <w:rPr>
          <w:sz w:val="24"/>
          <w:szCs w:val="24"/>
        </w:rPr>
        <w:t xml:space="preserve"> Certidão de Regularidade perante a Fazenda Estadual, com validade em vigor, e;</w:t>
      </w:r>
    </w:p>
    <w:p w14:paraId="37E27DCF" w14:textId="77777777" w:rsidR="00FD0E90" w:rsidRDefault="00FD0E90" w:rsidP="00FD0E90">
      <w:pPr>
        <w:keepLines/>
        <w:ind w:firstLine="850"/>
        <w:jc w:val="both"/>
        <w:rPr>
          <w:sz w:val="24"/>
          <w:szCs w:val="24"/>
        </w:rPr>
      </w:pPr>
    </w:p>
    <w:p w14:paraId="070145DE" w14:textId="77777777" w:rsidR="00FD0E90" w:rsidRDefault="00FD0E90" w:rsidP="00FD0E90">
      <w:pPr>
        <w:keepLines/>
        <w:ind w:firstLine="850"/>
        <w:jc w:val="both"/>
      </w:pPr>
      <w:r>
        <w:rPr>
          <w:b/>
          <w:sz w:val="24"/>
          <w:szCs w:val="24"/>
        </w:rPr>
        <w:t>6.3.4.</w:t>
      </w:r>
      <w:r>
        <w:rPr>
          <w:sz w:val="24"/>
          <w:szCs w:val="24"/>
        </w:rPr>
        <w:t xml:space="preserve"> Certidão Negativa de Débitos Trabalhistas (CNDT).</w:t>
      </w:r>
    </w:p>
    <w:p w14:paraId="56E21D0E" w14:textId="77777777" w:rsidR="00FD0E90" w:rsidRDefault="00FD0E90" w:rsidP="00FD0E90">
      <w:pPr>
        <w:jc w:val="both"/>
        <w:rPr>
          <w:b/>
          <w:sz w:val="24"/>
          <w:szCs w:val="24"/>
        </w:rPr>
      </w:pPr>
    </w:p>
    <w:p w14:paraId="3B817FE6" w14:textId="77777777" w:rsidR="00FD0E90" w:rsidRDefault="00FD0E90" w:rsidP="00FD0E90">
      <w:pPr>
        <w:ind w:firstLine="850"/>
        <w:jc w:val="both"/>
      </w:pPr>
      <w:r>
        <w:rPr>
          <w:b/>
          <w:sz w:val="24"/>
          <w:szCs w:val="24"/>
        </w:rPr>
        <w:lastRenderedPageBreak/>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72145DEA" w14:textId="77777777" w:rsidR="00FD0E90" w:rsidRDefault="00FD0E90" w:rsidP="00FD0E90">
      <w:pPr>
        <w:ind w:firstLine="850"/>
        <w:jc w:val="both"/>
        <w:rPr>
          <w:sz w:val="24"/>
          <w:szCs w:val="24"/>
        </w:rPr>
      </w:pPr>
    </w:p>
    <w:p w14:paraId="1263BF2A" w14:textId="77777777" w:rsidR="00FD0E90" w:rsidRDefault="00FD0E90" w:rsidP="00FD0E90">
      <w:pPr>
        <w:ind w:firstLine="851"/>
        <w:jc w:val="both"/>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17A96A21" w14:textId="77777777" w:rsidR="00FD0E90" w:rsidRDefault="00FD0E90" w:rsidP="00FD0E90">
      <w:pPr>
        <w:ind w:firstLine="851"/>
        <w:jc w:val="both"/>
        <w:rPr>
          <w:sz w:val="24"/>
          <w:szCs w:val="24"/>
        </w:rPr>
      </w:pPr>
    </w:p>
    <w:tbl>
      <w:tblPr>
        <w:tblW w:w="5000" w:type="pct"/>
        <w:tblLook w:val="0000" w:firstRow="0" w:lastRow="0" w:firstColumn="0" w:lastColumn="0" w:noHBand="0" w:noVBand="0"/>
      </w:tblPr>
      <w:tblGrid>
        <w:gridCol w:w="10138"/>
      </w:tblGrid>
      <w:tr w:rsidR="00FD0E90" w14:paraId="4D0C693D" w14:textId="77777777" w:rsidTr="002A28D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9592C7C" w14:textId="77777777" w:rsidR="00FD0E90" w:rsidRDefault="00FD0E90" w:rsidP="002A28D3">
            <w:pPr>
              <w:ind w:firstLine="851"/>
              <w:jc w:val="both"/>
            </w:pPr>
            <w:r>
              <w:rPr>
                <w:b/>
                <w:sz w:val="24"/>
                <w:szCs w:val="24"/>
              </w:rPr>
              <w:t>CLÁUSULA 7ª - DA FISCALIZAÇÃO</w:t>
            </w:r>
          </w:p>
        </w:tc>
      </w:tr>
    </w:tbl>
    <w:p w14:paraId="702E1AFB" w14:textId="77777777" w:rsidR="00FD0E90" w:rsidRDefault="00FD0E90" w:rsidP="00FD0E90">
      <w:pPr>
        <w:ind w:firstLine="851"/>
        <w:jc w:val="both"/>
        <w:rPr>
          <w:b/>
          <w:sz w:val="24"/>
          <w:szCs w:val="24"/>
        </w:rPr>
      </w:pPr>
    </w:p>
    <w:p w14:paraId="33CDF683" w14:textId="77777777" w:rsidR="00FD0E90" w:rsidRDefault="00FD0E90" w:rsidP="00FD0E90">
      <w:pPr>
        <w:ind w:firstLine="851"/>
        <w:jc w:val="both"/>
      </w:pPr>
      <w:r>
        <w:rPr>
          <w:b/>
          <w:sz w:val="24"/>
          <w:szCs w:val="24"/>
        </w:rPr>
        <w:t>7.1.</w:t>
      </w:r>
      <w:r>
        <w:rPr>
          <w:sz w:val="24"/>
          <w:szCs w:val="24"/>
        </w:rPr>
        <w:t xml:space="preserve"> A Secretaria Municipal de Saúde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Sr.(a) .............. e Sr.(a) .............., respectivamente, como gestor(a) e fiscal do presente instrumento.</w:t>
      </w:r>
    </w:p>
    <w:p w14:paraId="7F76C5A5" w14:textId="77777777" w:rsidR="00FD0E90" w:rsidRDefault="00FD0E90" w:rsidP="00FD0E90">
      <w:pPr>
        <w:ind w:firstLine="851"/>
        <w:jc w:val="both"/>
        <w:rPr>
          <w:b/>
          <w:sz w:val="24"/>
          <w:szCs w:val="24"/>
        </w:rPr>
      </w:pPr>
      <w:bookmarkStart w:id="10" w:name="art2§1"/>
      <w:bookmarkStart w:id="11" w:name="art1p"/>
      <w:bookmarkEnd w:id="10"/>
      <w:bookmarkEnd w:id="11"/>
    </w:p>
    <w:tbl>
      <w:tblPr>
        <w:tblW w:w="5000" w:type="pct"/>
        <w:tblLook w:val="0000" w:firstRow="0" w:lastRow="0" w:firstColumn="0" w:lastColumn="0" w:noHBand="0" w:noVBand="0"/>
      </w:tblPr>
      <w:tblGrid>
        <w:gridCol w:w="10138"/>
      </w:tblGrid>
      <w:tr w:rsidR="00FD0E90" w14:paraId="4F204741" w14:textId="77777777" w:rsidTr="002A28D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A8944C7" w14:textId="77777777" w:rsidR="00FD0E90" w:rsidRDefault="00FD0E90" w:rsidP="002A28D3">
            <w:pPr>
              <w:ind w:firstLine="851"/>
              <w:jc w:val="both"/>
            </w:pPr>
            <w:r>
              <w:rPr>
                <w:b/>
                <w:sz w:val="24"/>
                <w:szCs w:val="24"/>
              </w:rPr>
              <w:t>CLÁUSULA 8ª - DO PRAZO DE VIGÊNCIA</w:t>
            </w:r>
          </w:p>
        </w:tc>
      </w:tr>
    </w:tbl>
    <w:p w14:paraId="245A74F6" w14:textId="77777777" w:rsidR="00FD0E90" w:rsidRDefault="00FD0E90" w:rsidP="00FD0E90">
      <w:pPr>
        <w:ind w:firstLine="851"/>
        <w:jc w:val="both"/>
        <w:rPr>
          <w:b/>
          <w:sz w:val="24"/>
          <w:szCs w:val="24"/>
        </w:rPr>
      </w:pPr>
    </w:p>
    <w:p w14:paraId="3D45CDDF" w14:textId="77777777" w:rsidR="00FD0E90" w:rsidRDefault="00FD0E90" w:rsidP="00FD0E90">
      <w:pPr>
        <w:ind w:firstLine="851"/>
        <w:jc w:val="both"/>
        <w:rPr>
          <w:sz w:val="24"/>
          <w:szCs w:val="24"/>
        </w:rPr>
      </w:pPr>
      <w:r>
        <w:rPr>
          <w:b/>
          <w:sz w:val="24"/>
          <w:szCs w:val="24"/>
        </w:rPr>
        <w:t>8.1.</w:t>
      </w:r>
      <w:r>
        <w:rPr>
          <w:sz w:val="24"/>
          <w:szCs w:val="24"/>
        </w:rPr>
        <w:t xml:space="preserve"> O presente contrato terá vigência de 12 (doze) meses, a contar da data da Ordem de Serviço, </w:t>
      </w:r>
      <w:r w:rsidRPr="0070724F">
        <w:rPr>
          <w:sz w:val="24"/>
          <w:szCs w:val="24"/>
        </w:rPr>
        <w:t>podendo ser prorrogado, por igual período, desde que comprovado o preço vantajoso, conforme previsto no artigo 84 da Lei 14.133, de 2021.</w:t>
      </w:r>
    </w:p>
    <w:p w14:paraId="39F7A8F2" w14:textId="77777777" w:rsidR="00FD0E90" w:rsidRDefault="00FD0E90" w:rsidP="00FD0E90">
      <w:pPr>
        <w:ind w:firstLine="851"/>
        <w:jc w:val="both"/>
        <w:rPr>
          <w:bCs/>
          <w:sz w:val="24"/>
          <w:szCs w:val="24"/>
        </w:rPr>
      </w:pPr>
    </w:p>
    <w:tbl>
      <w:tblPr>
        <w:tblW w:w="5000" w:type="pct"/>
        <w:tblLook w:val="0000" w:firstRow="0" w:lastRow="0" w:firstColumn="0" w:lastColumn="0" w:noHBand="0" w:noVBand="0"/>
      </w:tblPr>
      <w:tblGrid>
        <w:gridCol w:w="10138"/>
      </w:tblGrid>
      <w:tr w:rsidR="00FD0E90" w14:paraId="796B278A" w14:textId="77777777" w:rsidTr="002A28D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D1929F2" w14:textId="77777777" w:rsidR="00FD0E90" w:rsidRDefault="00FD0E90" w:rsidP="002A28D3">
            <w:pPr>
              <w:ind w:firstLine="936"/>
              <w:jc w:val="both"/>
            </w:pPr>
            <w:r>
              <w:rPr>
                <w:b/>
                <w:sz w:val="24"/>
                <w:szCs w:val="24"/>
              </w:rPr>
              <w:t xml:space="preserve">CLÁUSULA 9ª – </w:t>
            </w:r>
            <w:r>
              <w:rPr>
                <w:b/>
                <w:bCs/>
                <w:sz w:val="24"/>
                <w:szCs w:val="24"/>
              </w:rPr>
              <w:t>DO REAJUSTE</w:t>
            </w:r>
          </w:p>
        </w:tc>
      </w:tr>
    </w:tbl>
    <w:p w14:paraId="1ED8D870" w14:textId="77777777" w:rsidR="00FD0E90" w:rsidRDefault="00FD0E90" w:rsidP="00FD0E90">
      <w:pPr>
        <w:jc w:val="both"/>
        <w:rPr>
          <w:sz w:val="24"/>
          <w:szCs w:val="24"/>
        </w:rPr>
      </w:pPr>
    </w:p>
    <w:p w14:paraId="7FF40B8A" w14:textId="77777777" w:rsidR="00FD0E90" w:rsidRDefault="00FD0E90" w:rsidP="00FD0E90">
      <w:pPr>
        <w:ind w:firstLine="851"/>
        <w:jc w:val="both"/>
      </w:pPr>
      <w:r>
        <w:rPr>
          <w:b/>
          <w:sz w:val="24"/>
          <w:szCs w:val="24"/>
        </w:rPr>
        <w:t>9.1.</w:t>
      </w:r>
      <w:r>
        <w:rPr>
          <w:sz w:val="24"/>
          <w:szCs w:val="24"/>
        </w:rPr>
        <w:t xml:space="preserve"> O reajuste, se houver, será efetuado nos termos da Lei Federal n.º 9.069, de 29/06/95, de acordo com a variação do índice INPC/IBGE.</w:t>
      </w:r>
    </w:p>
    <w:p w14:paraId="506B9894" w14:textId="77777777" w:rsidR="00FD0E90" w:rsidRDefault="00FD0E90" w:rsidP="00FD0E90">
      <w:pPr>
        <w:ind w:firstLine="851"/>
        <w:jc w:val="both"/>
        <w:rPr>
          <w:sz w:val="24"/>
          <w:szCs w:val="24"/>
        </w:rPr>
      </w:pPr>
    </w:p>
    <w:tbl>
      <w:tblPr>
        <w:tblW w:w="5000" w:type="pct"/>
        <w:tblLook w:val="0000" w:firstRow="0" w:lastRow="0" w:firstColumn="0" w:lastColumn="0" w:noHBand="0" w:noVBand="0"/>
      </w:tblPr>
      <w:tblGrid>
        <w:gridCol w:w="10138"/>
      </w:tblGrid>
      <w:tr w:rsidR="00FD0E90" w14:paraId="28574F6D" w14:textId="77777777" w:rsidTr="002A28D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AC951E3" w14:textId="77777777" w:rsidR="00FD0E90" w:rsidRDefault="00FD0E90" w:rsidP="002A28D3">
            <w:pPr>
              <w:ind w:firstLine="851"/>
              <w:jc w:val="both"/>
            </w:pPr>
            <w:r>
              <w:rPr>
                <w:b/>
                <w:sz w:val="24"/>
                <w:szCs w:val="24"/>
              </w:rPr>
              <w:t>CLÁUSULA 10 - DA EXTINÇÃO DO CONTRATO</w:t>
            </w:r>
          </w:p>
        </w:tc>
      </w:tr>
    </w:tbl>
    <w:p w14:paraId="388ED9E5" w14:textId="77777777" w:rsidR="00FD0E90" w:rsidRDefault="00FD0E90" w:rsidP="00FD0E90">
      <w:pPr>
        <w:ind w:firstLine="851"/>
        <w:jc w:val="both"/>
        <w:rPr>
          <w:b/>
          <w:sz w:val="24"/>
          <w:szCs w:val="24"/>
        </w:rPr>
      </w:pPr>
    </w:p>
    <w:p w14:paraId="5B4A031A" w14:textId="77777777" w:rsidR="00FD0E90" w:rsidRDefault="00FD0E90" w:rsidP="00FD0E90">
      <w:pPr>
        <w:ind w:firstLine="851"/>
        <w:jc w:val="both"/>
      </w:pPr>
      <w:r>
        <w:rPr>
          <w:b/>
          <w:sz w:val="24"/>
          <w:szCs w:val="24"/>
        </w:rPr>
        <w:t>10.1.</w:t>
      </w:r>
      <w:r>
        <w:rPr>
          <w:sz w:val="24"/>
          <w:szCs w:val="24"/>
        </w:rPr>
        <w:t xml:space="preserve"> Independentemente de interpelação judicial, o contrato será extinto nas hipóteses previstas no art. 137 da Lei Federal nº 14.133/21 e suas alterações.</w:t>
      </w:r>
    </w:p>
    <w:p w14:paraId="4165DF47" w14:textId="77777777" w:rsidR="00FD0E90" w:rsidRDefault="00FD0E90" w:rsidP="00FD0E90">
      <w:pPr>
        <w:ind w:firstLine="851"/>
        <w:jc w:val="both"/>
        <w:rPr>
          <w:sz w:val="24"/>
          <w:szCs w:val="24"/>
        </w:rPr>
      </w:pPr>
    </w:p>
    <w:tbl>
      <w:tblPr>
        <w:tblW w:w="5000" w:type="pct"/>
        <w:tblLook w:val="0000" w:firstRow="0" w:lastRow="0" w:firstColumn="0" w:lastColumn="0" w:noHBand="0" w:noVBand="0"/>
      </w:tblPr>
      <w:tblGrid>
        <w:gridCol w:w="10138"/>
      </w:tblGrid>
      <w:tr w:rsidR="00FD0E90" w14:paraId="5C765412" w14:textId="77777777" w:rsidTr="002A28D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C3370AB" w14:textId="77777777" w:rsidR="00FD0E90" w:rsidRDefault="00FD0E90" w:rsidP="002A28D3">
            <w:pPr>
              <w:ind w:firstLine="851"/>
              <w:jc w:val="both"/>
            </w:pPr>
            <w:r>
              <w:rPr>
                <w:b/>
                <w:sz w:val="24"/>
                <w:szCs w:val="24"/>
              </w:rPr>
              <w:t>CLÁUSULA 11. - DO RECEBIMENTO</w:t>
            </w:r>
          </w:p>
        </w:tc>
      </w:tr>
    </w:tbl>
    <w:p w14:paraId="42840B6F" w14:textId="77777777" w:rsidR="00FD0E90" w:rsidRDefault="00FD0E90" w:rsidP="00FD0E90">
      <w:pPr>
        <w:ind w:firstLine="851"/>
        <w:jc w:val="both"/>
        <w:rPr>
          <w:b/>
          <w:sz w:val="24"/>
          <w:szCs w:val="24"/>
        </w:rPr>
      </w:pPr>
    </w:p>
    <w:p w14:paraId="5EB77372" w14:textId="77777777" w:rsidR="00FD0E90" w:rsidRDefault="00FD0E90" w:rsidP="00FD0E90">
      <w:pPr>
        <w:ind w:firstLine="851"/>
        <w:jc w:val="both"/>
      </w:pPr>
      <w:r>
        <w:rPr>
          <w:b/>
          <w:sz w:val="24"/>
          <w:szCs w:val="24"/>
        </w:rPr>
        <w:t>11.1.</w:t>
      </w:r>
      <w:r>
        <w:rPr>
          <w:sz w:val="24"/>
          <w:szCs w:val="24"/>
        </w:rPr>
        <w:t xml:space="preserve"> O objeto deste contrato será recebido por servidor a ser designado para o ato do recebimento, da seguinte forma:</w:t>
      </w:r>
    </w:p>
    <w:p w14:paraId="3ED4B940" w14:textId="77777777" w:rsidR="00FD0E90" w:rsidRDefault="00FD0E90" w:rsidP="00FD0E90">
      <w:pPr>
        <w:ind w:firstLine="851"/>
        <w:jc w:val="both"/>
        <w:rPr>
          <w:sz w:val="24"/>
          <w:szCs w:val="24"/>
        </w:rPr>
      </w:pPr>
    </w:p>
    <w:p w14:paraId="01D3A81E" w14:textId="77777777" w:rsidR="00FD0E90" w:rsidRDefault="00FD0E90" w:rsidP="00FD0E90">
      <w:pPr>
        <w:ind w:firstLine="851"/>
        <w:jc w:val="both"/>
      </w:pPr>
      <w:r>
        <w:rPr>
          <w:b/>
          <w:sz w:val="24"/>
          <w:szCs w:val="24"/>
        </w:rPr>
        <w:t xml:space="preserve">11.1.1. </w:t>
      </w:r>
      <w:r>
        <w:rPr>
          <w:sz w:val="24"/>
          <w:szCs w:val="24"/>
        </w:rPr>
        <w:t>Provisoriamente, para efeito de posterior verificação da conformidade do objeto com as especificações, no prazo de até 03 (três) dias, a contar da entrega;</w:t>
      </w:r>
    </w:p>
    <w:p w14:paraId="2FE52E89" w14:textId="77777777" w:rsidR="00FD0E90" w:rsidRDefault="00FD0E90" w:rsidP="00FD0E90">
      <w:pPr>
        <w:ind w:firstLine="851"/>
        <w:jc w:val="both"/>
      </w:pPr>
      <w:r>
        <w:rPr>
          <w:b/>
          <w:sz w:val="24"/>
          <w:szCs w:val="24"/>
        </w:rPr>
        <w:t xml:space="preserve">11.1.2. </w:t>
      </w:r>
      <w:r>
        <w:rPr>
          <w:sz w:val="24"/>
          <w:szCs w:val="24"/>
        </w:rPr>
        <w:t>Definitivamente, após a verificação da qualidade do objeto e consequente aceitação, no prazo de até 30 (trinta) dias, a contar do recebimento provisório.</w:t>
      </w:r>
    </w:p>
    <w:p w14:paraId="06371AFD" w14:textId="77777777" w:rsidR="00FD0E90" w:rsidRDefault="00FD0E90" w:rsidP="00FD0E90">
      <w:pPr>
        <w:ind w:firstLine="851"/>
        <w:jc w:val="both"/>
        <w:rPr>
          <w:b/>
          <w:sz w:val="24"/>
          <w:szCs w:val="24"/>
        </w:rPr>
      </w:pPr>
    </w:p>
    <w:p w14:paraId="0B12FE88" w14:textId="77777777" w:rsidR="00FD0E90" w:rsidRDefault="00FD0E90" w:rsidP="00FD0E90">
      <w:pPr>
        <w:ind w:firstLine="851"/>
        <w:jc w:val="both"/>
      </w:pPr>
      <w:r>
        <w:rPr>
          <w:b/>
          <w:sz w:val="24"/>
          <w:szCs w:val="24"/>
        </w:rPr>
        <w:t xml:space="preserve">11.2. </w:t>
      </w:r>
      <w:r>
        <w:rPr>
          <w:sz w:val="24"/>
          <w:szCs w:val="24"/>
        </w:rPr>
        <w:t>O recebimento de que trata este item far-se-á mediante recibo.</w:t>
      </w:r>
    </w:p>
    <w:p w14:paraId="72BB57BB" w14:textId="77777777" w:rsidR="00FD0E90" w:rsidRDefault="00FD0E90" w:rsidP="00FD0E90">
      <w:pPr>
        <w:ind w:firstLine="851"/>
        <w:jc w:val="both"/>
        <w:rPr>
          <w:b/>
          <w:sz w:val="24"/>
          <w:szCs w:val="24"/>
        </w:rPr>
      </w:pPr>
    </w:p>
    <w:p w14:paraId="1821A735" w14:textId="77777777" w:rsidR="00FD0E90" w:rsidRDefault="00FD0E90" w:rsidP="00FD0E90">
      <w:pPr>
        <w:ind w:firstLine="851"/>
        <w:jc w:val="both"/>
      </w:pPr>
      <w:r>
        <w:rPr>
          <w:b/>
          <w:sz w:val="24"/>
          <w:szCs w:val="24"/>
        </w:rPr>
        <w:t>11.3.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5E1862E9" w14:textId="77777777" w:rsidR="00FD0E90" w:rsidRDefault="00FD0E90" w:rsidP="00FD0E90">
      <w:pPr>
        <w:jc w:val="both"/>
        <w:rPr>
          <w:sz w:val="24"/>
          <w:szCs w:val="24"/>
        </w:rPr>
      </w:pPr>
    </w:p>
    <w:tbl>
      <w:tblPr>
        <w:tblW w:w="5000" w:type="pct"/>
        <w:tblLook w:val="0000" w:firstRow="0" w:lastRow="0" w:firstColumn="0" w:lastColumn="0" w:noHBand="0" w:noVBand="0"/>
      </w:tblPr>
      <w:tblGrid>
        <w:gridCol w:w="10138"/>
      </w:tblGrid>
      <w:tr w:rsidR="00FD0E90" w14:paraId="13B719B6" w14:textId="77777777" w:rsidTr="002A28D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897697F" w14:textId="77777777" w:rsidR="00FD0E90" w:rsidRDefault="00FD0E90" w:rsidP="002A28D3">
            <w:pPr>
              <w:keepLines/>
              <w:ind w:firstLine="851"/>
              <w:jc w:val="both"/>
            </w:pPr>
            <w:r>
              <w:rPr>
                <w:b/>
                <w:sz w:val="24"/>
                <w:szCs w:val="24"/>
              </w:rPr>
              <w:t>CLÁUSULA 12. - DAS SANÇÕES ADMINISTRATIVAS</w:t>
            </w:r>
          </w:p>
        </w:tc>
      </w:tr>
    </w:tbl>
    <w:p w14:paraId="72621628" w14:textId="77777777" w:rsidR="00FD0E90" w:rsidRDefault="00FD0E90" w:rsidP="00FD0E90">
      <w:pPr>
        <w:ind w:firstLine="851"/>
        <w:jc w:val="both"/>
        <w:rPr>
          <w:b/>
          <w:sz w:val="24"/>
          <w:szCs w:val="24"/>
        </w:rPr>
      </w:pPr>
    </w:p>
    <w:p w14:paraId="37F901D4" w14:textId="77777777" w:rsidR="00FD0E90" w:rsidRDefault="00FD0E90" w:rsidP="00FD0E90">
      <w:pPr>
        <w:ind w:firstLine="851"/>
        <w:jc w:val="both"/>
      </w:pPr>
      <w:r>
        <w:rPr>
          <w:b/>
          <w:sz w:val="24"/>
          <w:szCs w:val="24"/>
        </w:rPr>
        <w:t>12.1.</w:t>
      </w:r>
      <w:r>
        <w:rPr>
          <w:sz w:val="24"/>
          <w:szCs w:val="24"/>
        </w:rPr>
        <w:t xml:space="preserve"> Comete infração administrativa, nos termos da lei, o licitante que, com dolo ou culpa: </w:t>
      </w:r>
    </w:p>
    <w:p w14:paraId="66C8013F" w14:textId="77777777" w:rsidR="00FD0E90" w:rsidRDefault="00FD0E90" w:rsidP="00FD0E90">
      <w:pPr>
        <w:ind w:firstLine="851"/>
        <w:jc w:val="both"/>
        <w:rPr>
          <w:b/>
          <w:sz w:val="24"/>
          <w:szCs w:val="24"/>
        </w:rPr>
      </w:pPr>
    </w:p>
    <w:p w14:paraId="21E4C8EC" w14:textId="77777777" w:rsidR="00FD0E90" w:rsidRDefault="00FD0E90" w:rsidP="00FD0E90">
      <w:pPr>
        <w:ind w:firstLine="851"/>
        <w:jc w:val="both"/>
      </w:pPr>
      <w:r>
        <w:rPr>
          <w:b/>
          <w:sz w:val="24"/>
          <w:szCs w:val="24"/>
        </w:rPr>
        <w:lastRenderedPageBreak/>
        <w:t>12.1.1.</w:t>
      </w:r>
      <w:r>
        <w:rPr>
          <w:sz w:val="24"/>
          <w:szCs w:val="24"/>
        </w:rPr>
        <w:t xml:space="preserve"> Deixar de entregar a documentação exigida para o certame ou não entregar qualquer documento que tenha sido solicitado pelo/a pregoeiro/a durante o certame; </w:t>
      </w:r>
    </w:p>
    <w:p w14:paraId="60FCC2F3" w14:textId="77777777" w:rsidR="00FD0E90" w:rsidRDefault="00FD0E90" w:rsidP="00FD0E90">
      <w:pPr>
        <w:ind w:firstLine="851"/>
        <w:jc w:val="both"/>
        <w:rPr>
          <w:sz w:val="24"/>
          <w:szCs w:val="24"/>
        </w:rPr>
      </w:pPr>
    </w:p>
    <w:p w14:paraId="5BCFCD7A" w14:textId="77777777" w:rsidR="00FD0E90" w:rsidRDefault="00FD0E90" w:rsidP="00FD0E90">
      <w:pPr>
        <w:ind w:firstLine="851"/>
        <w:jc w:val="both"/>
      </w:pPr>
      <w:r>
        <w:rPr>
          <w:b/>
          <w:sz w:val="24"/>
          <w:szCs w:val="24"/>
        </w:rPr>
        <w:t>12.1.2.</w:t>
      </w:r>
      <w:r>
        <w:rPr>
          <w:sz w:val="24"/>
          <w:szCs w:val="24"/>
        </w:rPr>
        <w:t xml:space="preserve"> Salvo em decorrência de fato superveniente devidamente justificado, não mantiver a proposta em especial quando: </w:t>
      </w:r>
    </w:p>
    <w:p w14:paraId="4E0A9C0F" w14:textId="77777777" w:rsidR="00FD0E90" w:rsidRDefault="00FD0E90" w:rsidP="00FD0E90">
      <w:pPr>
        <w:ind w:firstLine="851"/>
        <w:jc w:val="both"/>
        <w:rPr>
          <w:sz w:val="24"/>
          <w:szCs w:val="24"/>
        </w:rPr>
      </w:pPr>
    </w:p>
    <w:p w14:paraId="0811C405" w14:textId="77777777" w:rsidR="00FD0E90" w:rsidRDefault="00FD0E90" w:rsidP="00FD0E90">
      <w:pPr>
        <w:ind w:firstLine="851"/>
        <w:jc w:val="both"/>
      </w:pPr>
      <w:r>
        <w:rPr>
          <w:b/>
          <w:sz w:val="24"/>
          <w:szCs w:val="24"/>
        </w:rPr>
        <w:t>12.1.2.1.</w:t>
      </w:r>
      <w:r>
        <w:rPr>
          <w:sz w:val="24"/>
          <w:szCs w:val="24"/>
        </w:rPr>
        <w:t xml:space="preserve"> Não enviar a proposta adequada ao último lance ofertado ou após a negociação; </w:t>
      </w:r>
    </w:p>
    <w:p w14:paraId="2C999BC1" w14:textId="77777777" w:rsidR="00FD0E90" w:rsidRDefault="00FD0E90" w:rsidP="00FD0E90">
      <w:pPr>
        <w:ind w:firstLine="851"/>
        <w:jc w:val="both"/>
        <w:rPr>
          <w:sz w:val="24"/>
          <w:szCs w:val="24"/>
        </w:rPr>
      </w:pPr>
    </w:p>
    <w:p w14:paraId="1BF90DD6" w14:textId="77777777" w:rsidR="00FD0E90" w:rsidRDefault="00FD0E90" w:rsidP="00FD0E90">
      <w:pPr>
        <w:ind w:firstLine="851"/>
        <w:jc w:val="both"/>
      </w:pPr>
      <w:r>
        <w:rPr>
          <w:b/>
          <w:sz w:val="24"/>
          <w:szCs w:val="24"/>
        </w:rPr>
        <w:t>12.1.2.2.</w:t>
      </w:r>
      <w:r>
        <w:rPr>
          <w:sz w:val="24"/>
          <w:szCs w:val="24"/>
        </w:rPr>
        <w:t xml:space="preserve"> Recusar-se a enviar o detalhamento da proposta quando exigível; </w:t>
      </w:r>
    </w:p>
    <w:p w14:paraId="3C949299" w14:textId="77777777" w:rsidR="00FD0E90" w:rsidRDefault="00FD0E90" w:rsidP="00FD0E90">
      <w:pPr>
        <w:ind w:firstLine="851"/>
        <w:jc w:val="both"/>
        <w:rPr>
          <w:sz w:val="24"/>
          <w:szCs w:val="24"/>
        </w:rPr>
      </w:pPr>
    </w:p>
    <w:p w14:paraId="2AC8D8D7" w14:textId="77777777" w:rsidR="00FD0E90" w:rsidRDefault="00FD0E90" w:rsidP="00FD0E90">
      <w:pPr>
        <w:ind w:firstLine="851"/>
        <w:jc w:val="both"/>
      </w:pPr>
      <w:r>
        <w:rPr>
          <w:b/>
          <w:sz w:val="24"/>
          <w:szCs w:val="24"/>
        </w:rPr>
        <w:t>12.1.2.3.</w:t>
      </w:r>
      <w:r>
        <w:rPr>
          <w:sz w:val="24"/>
          <w:szCs w:val="24"/>
        </w:rPr>
        <w:t xml:space="preserve"> Pedir para ser desclassificado quando encerrada a etapa competitiva; </w:t>
      </w:r>
    </w:p>
    <w:p w14:paraId="7633811A" w14:textId="77777777" w:rsidR="00FD0E90" w:rsidRDefault="00FD0E90" w:rsidP="00FD0E90">
      <w:pPr>
        <w:jc w:val="both"/>
        <w:rPr>
          <w:sz w:val="24"/>
          <w:szCs w:val="24"/>
        </w:rPr>
      </w:pPr>
    </w:p>
    <w:p w14:paraId="30ECA9D9" w14:textId="77777777" w:rsidR="00FD0E90" w:rsidRDefault="00FD0E90" w:rsidP="00FD0E90">
      <w:pPr>
        <w:ind w:firstLine="851"/>
        <w:jc w:val="both"/>
      </w:pPr>
      <w:r>
        <w:rPr>
          <w:b/>
          <w:sz w:val="24"/>
          <w:szCs w:val="24"/>
        </w:rPr>
        <w:t>12.1.2.4.</w:t>
      </w:r>
      <w:r>
        <w:rPr>
          <w:sz w:val="24"/>
          <w:szCs w:val="24"/>
        </w:rPr>
        <w:t xml:space="preserve"> Deixar de apresentar amostra; </w:t>
      </w:r>
    </w:p>
    <w:p w14:paraId="023CB6CA" w14:textId="77777777" w:rsidR="00FD0E90" w:rsidRDefault="00FD0E90" w:rsidP="00FD0E90">
      <w:pPr>
        <w:ind w:firstLine="851"/>
        <w:jc w:val="both"/>
        <w:rPr>
          <w:sz w:val="24"/>
          <w:szCs w:val="24"/>
        </w:rPr>
      </w:pPr>
    </w:p>
    <w:p w14:paraId="6E3D0566" w14:textId="77777777" w:rsidR="00FD0E90" w:rsidRDefault="00FD0E90" w:rsidP="00FD0E90">
      <w:pPr>
        <w:ind w:firstLine="851"/>
        <w:jc w:val="both"/>
      </w:pPr>
      <w:r>
        <w:rPr>
          <w:b/>
          <w:sz w:val="24"/>
          <w:szCs w:val="24"/>
        </w:rPr>
        <w:t>12.1.2.5</w:t>
      </w:r>
      <w:r>
        <w:rPr>
          <w:sz w:val="24"/>
          <w:szCs w:val="24"/>
        </w:rPr>
        <w:t xml:space="preserve">. Apresentar proposta ou amostra em desacordo com as especificações do edital; </w:t>
      </w:r>
    </w:p>
    <w:p w14:paraId="360505BB" w14:textId="77777777" w:rsidR="00FD0E90" w:rsidRDefault="00FD0E90" w:rsidP="00FD0E90">
      <w:pPr>
        <w:ind w:firstLine="851"/>
        <w:jc w:val="both"/>
        <w:rPr>
          <w:sz w:val="24"/>
          <w:szCs w:val="24"/>
        </w:rPr>
      </w:pPr>
    </w:p>
    <w:p w14:paraId="79B9A215" w14:textId="77777777" w:rsidR="00FD0E90" w:rsidRDefault="00FD0E90" w:rsidP="00FD0E90">
      <w:pPr>
        <w:ind w:firstLine="851"/>
        <w:jc w:val="both"/>
      </w:pPr>
      <w:r>
        <w:rPr>
          <w:b/>
          <w:sz w:val="24"/>
          <w:szCs w:val="24"/>
        </w:rPr>
        <w:t>12.1.3.</w:t>
      </w:r>
      <w:r>
        <w:rPr>
          <w:sz w:val="24"/>
          <w:szCs w:val="24"/>
        </w:rPr>
        <w:t xml:space="preserve"> Não celebrar o contrato ou não entregar a documentação exigida para a contratação, quando convocado dentro do prazo de validade de sua proposta; </w:t>
      </w:r>
    </w:p>
    <w:p w14:paraId="618C06F3" w14:textId="77777777" w:rsidR="00FD0E90" w:rsidRDefault="00FD0E90" w:rsidP="00FD0E90">
      <w:pPr>
        <w:ind w:firstLine="851"/>
        <w:jc w:val="both"/>
        <w:rPr>
          <w:sz w:val="24"/>
          <w:szCs w:val="24"/>
        </w:rPr>
      </w:pPr>
    </w:p>
    <w:p w14:paraId="53F373EA" w14:textId="77777777" w:rsidR="00FD0E90" w:rsidRDefault="00FD0E90" w:rsidP="00FD0E90">
      <w:pPr>
        <w:ind w:firstLine="851"/>
        <w:jc w:val="both"/>
      </w:pPr>
      <w:r>
        <w:rPr>
          <w:b/>
          <w:sz w:val="24"/>
          <w:szCs w:val="24"/>
        </w:rPr>
        <w:t>12.1.3.1.</w:t>
      </w:r>
      <w:r>
        <w:rPr>
          <w:sz w:val="24"/>
          <w:szCs w:val="24"/>
        </w:rPr>
        <w:t xml:space="preserve"> Recusar-se, sem justificativa, a assinar o contrato ou a ata de registro de preço, ou a aceitar ou retirar o instrumento equivalente no prazo estabelecido pela Administração; </w:t>
      </w:r>
    </w:p>
    <w:p w14:paraId="3DB2B778" w14:textId="77777777" w:rsidR="00FD0E90" w:rsidRDefault="00FD0E90" w:rsidP="00FD0E90">
      <w:pPr>
        <w:ind w:firstLine="851"/>
        <w:jc w:val="both"/>
        <w:rPr>
          <w:sz w:val="24"/>
          <w:szCs w:val="24"/>
        </w:rPr>
      </w:pPr>
    </w:p>
    <w:p w14:paraId="0C3539CF" w14:textId="77777777" w:rsidR="00FD0E90" w:rsidRDefault="00FD0E90" w:rsidP="00FD0E90">
      <w:pPr>
        <w:ind w:firstLine="851"/>
        <w:jc w:val="both"/>
      </w:pPr>
      <w:r>
        <w:rPr>
          <w:b/>
          <w:sz w:val="24"/>
          <w:szCs w:val="24"/>
        </w:rPr>
        <w:t>12.1.4.</w:t>
      </w:r>
      <w:r>
        <w:rPr>
          <w:sz w:val="24"/>
          <w:szCs w:val="24"/>
        </w:rPr>
        <w:t xml:space="preserve"> Apresentar declaração ou documentação falsa exigida para o certame ou prestar declaração falsa durante a licitação;</w:t>
      </w:r>
    </w:p>
    <w:p w14:paraId="70F76B0D" w14:textId="77777777" w:rsidR="00FD0E90" w:rsidRDefault="00FD0E90" w:rsidP="00FD0E90">
      <w:pPr>
        <w:ind w:firstLine="851"/>
        <w:jc w:val="both"/>
        <w:rPr>
          <w:sz w:val="24"/>
          <w:szCs w:val="24"/>
        </w:rPr>
      </w:pPr>
    </w:p>
    <w:p w14:paraId="5ED2BC0B" w14:textId="77777777" w:rsidR="00FD0E90" w:rsidRDefault="00FD0E90" w:rsidP="00FD0E90">
      <w:pPr>
        <w:ind w:firstLine="851"/>
        <w:jc w:val="both"/>
      </w:pPr>
      <w:r>
        <w:rPr>
          <w:b/>
          <w:sz w:val="24"/>
          <w:szCs w:val="24"/>
        </w:rPr>
        <w:t>12.1.5.</w:t>
      </w:r>
      <w:r>
        <w:rPr>
          <w:sz w:val="24"/>
          <w:szCs w:val="24"/>
        </w:rPr>
        <w:t xml:space="preserve"> Fraudar a licitação </w:t>
      </w:r>
    </w:p>
    <w:p w14:paraId="5584E89B" w14:textId="77777777" w:rsidR="00FD0E90" w:rsidRDefault="00FD0E90" w:rsidP="00FD0E90">
      <w:pPr>
        <w:ind w:firstLine="851"/>
        <w:jc w:val="both"/>
        <w:rPr>
          <w:b/>
          <w:sz w:val="24"/>
          <w:szCs w:val="24"/>
        </w:rPr>
      </w:pPr>
    </w:p>
    <w:p w14:paraId="66DC70C0" w14:textId="77777777" w:rsidR="00FD0E90" w:rsidRDefault="00FD0E90" w:rsidP="00FD0E90">
      <w:pPr>
        <w:ind w:firstLine="851"/>
        <w:jc w:val="both"/>
      </w:pPr>
      <w:r>
        <w:rPr>
          <w:b/>
          <w:sz w:val="24"/>
          <w:szCs w:val="24"/>
        </w:rPr>
        <w:t>12.1.6.</w:t>
      </w:r>
      <w:r>
        <w:rPr>
          <w:sz w:val="24"/>
          <w:szCs w:val="24"/>
        </w:rPr>
        <w:t xml:space="preserve"> Comportar-se de modo inidôneo ou cometer fraude de qualquer natureza, em especial quando:</w:t>
      </w:r>
    </w:p>
    <w:p w14:paraId="31DE6BEA" w14:textId="77777777" w:rsidR="00FD0E90" w:rsidRDefault="00FD0E90" w:rsidP="00FD0E90">
      <w:pPr>
        <w:ind w:firstLine="851"/>
        <w:jc w:val="both"/>
      </w:pPr>
      <w:r>
        <w:rPr>
          <w:b/>
          <w:sz w:val="24"/>
          <w:szCs w:val="24"/>
        </w:rPr>
        <w:t>12.1.6.1.</w:t>
      </w:r>
      <w:r>
        <w:rPr>
          <w:sz w:val="24"/>
          <w:szCs w:val="24"/>
        </w:rPr>
        <w:t xml:space="preserve"> Agir em conluio ou em desconformidade com a lei; </w:t>
      </w:r>
    </w:p>
    <w:p w14:paraId="3CDEB4A5" w14:textId="77777777" w:rsidR="00FD0E90" w:rsidRDefault="00FD0E90" w:rsidP="00FD0E90">
      <w:pPr>
        <w:ind w:firstLine="851"/>
        <w:jc w:val="both"/>
        <w:rPr>
          <w:sz w:val="24"/>
          <w:szCs w:val="24"/>
        </w:rPr>
      </w:pPr>
    </w:p>
    <w:p w14:paraId="46C4E01A" w14:textId="77777777" w:rsidR="00FD0E90" w:rsidRDefault="00FD0E90" w:rsidP="00FD0E90">
      <w:pPr>
        <w:ind w:firstLine="851"/>
        <w:jc w:val="both"/>
      </w:pPr>
      <w:r>
        <w:rPr>
          <w:b/>
          <w:sz w:val="24"/>
          <w:szCs w:val="24"/>
        </w:rPr>
        <w:t>12.1.6.2.</w:t>
      </w:r>
      <w:r>
        <w:rPr>
          <w:sz w:val="24"/>
          <w:szCs w:val="24"/>
        </w:rPr>
        <w:t xml:space="preserve"> Induzir deliberadamente a erro no julgamento; </w:t>
      </w:r>
    </w:p>
    <w:p w14:paraId="09D62E33" w14:textId="77777777" w:rsidR="00FD0E90" w:rsidRDefault="00FD0E90" w:rsidP="00FD0E90">
      <w:pPr>
        <w:ind w:firstLine="851"/>
        <w:jc w:val="both"/>
        <w:rPr>
          <w:b/>
          <w:sz w:val="24"/>
          <w:szCs w:val="24"/>
        </w:rPr>
      </w:pPr>
    </w:p>
    <w:p w14:paraId="78B70B74" w14:textId="77777777" w:rsidR="00FD0E90" w:rsidRDefault="00FD0E90" w:rsidP="00FD0E90">
      <w:pPr>
        <w:ind w:firstLine="851"/>
        <w:jc w:val="both"/>
      </w:pPr>
      <w:r>
        <w:rPr>
          <w:b/>
          <w:sz w:val="24"/>
          <w:szCs w:val="24"/>
        </w:rPr>
        <w:t>12.1.6.3.</w:t>
      </w:r>
      <w:r>
        <w:rPr>
          <w:sz w:val="24"/>
          <w:szCs w:val="24"/>
        </w:rPr>
        <w:t xml:space="preserve"> Apresentar amostra falsificada ou deteriorada;</w:t>
      </w:r>
    </w:p>
    <w:p w14:paraId="213F526F" w14:textId="77777777" w:rsidR="00FD0E90" w:rsidRDefault="00FD0E90" w:rsidP="00FD0E90">
      <w:pPr>
        <w:ind w:firstLine="851"/>
        <w:jc w:val="both"/>
        <w:rPr>
          <w:sz w:val="24"/>
          <w:szCs w:val="24"/>
        </w:rPr>
      </w:pPr>
    </w:p>
    <w:p w14:paraId="154A3861" w14:textId="77777777" w:rsidR="00FD0E90" w:rsidRDefault="00FD0E90" w:rsidP="00FD0E90">
      <w:pPr>
        <w:ind w:firstLine="851"/>
        <w:jc w:val="both"/>
      </w:pPr>
      <w:r>
        <w:rPr>
          <w:b/>
          <w:sz w:val="24"/>
          <w:szCs w:val="24"/>
        </w:rPr>
        <w:t>12.1.7.</w:t>
      </w:r>
      <w:r>
        <w:rPr>
          <w:sz w:val="24"/>
          <w:szCs w:val="24"/>
        </w:rPr>
        <w:t xml:space="preserve"> Praticar atos ilícitos com vistas a frustrar os objetivos da licitação </w:t>
      </w:r>
    </w:p>
    <w:p w14:paraId="5B61A2B9" w14:textId="77777777" w:rsidR="00FD0E90" w:rsidRDefault="00FD0E90" w:rsidP="00FD0E90">
      <w:pPr>
        <w:ind w:firstLine="851"/>
        <w:jc w:val="both"/>
        <w:rPr>
          <w:sz w:val="24"/>
          <w:szCs w:val="24"/>
        </w:rPr>
      </w:pPr>
    </w:p>
    <w:p w14:paraId="4BAC89F8" w14:textId="77777777" w:rsidR="00FD0E90" w:rsidRDefault="00FD0E90" w:rsidP="00FD0E90">
      <w:pPr>
        <w:ind w:firstLine="851"/>
        <w:jc w:val="both"/>
      </w:pPr>
      <w:r>
        <w:rPr>
          <w:b/>
          <w:sz w:val="24"/>
          <w:szCs w:val="24"/>
        </w:rPr>
        <w:t>12.1.8.</w:t>
      </w:r>
      <w:r>
        <w:rPr>
          <w:sz w:val="24"/>
          <w:szCs w:val="24"/>
        </w:rPr>
        <w:t xml:space="preserve"> Praticar ato lesivo previsto no art. 5º da Lei n.º 12.846, de 2013. </w:t>
      </w:r>
    </w:p>
    <w:p w14:paraId="3535C51D" w14:textId="77777777" w:rsidR="00FD0E90" w:rsidRDefault="00FD0E90" w:rsidP="00FD0E90">
      <w:pPr>
        <w:ind w:firstLine="851"/>
        <w:jc w:val="both"/>
        <w:rPr>
          <w:sz w:val="24"/>
          <w:szCs w:val="24"/>
        </w:rPr>
      </w:pPr>
    </w:p>
    <w:p w14:paraId="6AD7B117" w14:textId="77777777" w:rsidR="00FD0E90" w:rsidRDefault="00FD0E90" w:rsidP="00FD0E90">
      <w:pPr>
        <w:ind w:firstLine="851"/>
        <w:jc w:val="both"/>
      </w:pPr>
      <w:r>
        <w:rPr>
          <w:b/>
          <w:sz w:val="24"/>
          <w:szCs w:val="24"/>
        </w:rPr>
        <w:t>12.2.</w:t>
      </w:r>
      <w:r>
        <w:rPr>
          <w:sz w:val="24"/>
          <w:szCs w:val="24"/>
        </w:rPr>
        <w:t xml:space="preserve"> A sanção de que trata o subitem poderá ser aplicada juntamente com as multas previstas, garantindo o exercício de prévia e ampla defesa.</w:t>
      </w:r>
    </w:p>
    <w:p w14:paraId="6FB1AB1A" w14:textId="77777777" w:rsidR="00FD0E90" w:rsidRDefault="00FD0E90" w:rsidP="00FD0E90">
      <w:pPr>
        <w:ind w:firstLine="851"/>
        <w:jc w:val="both"/>
        <w:rPr>
          <w:sz w:val="24"/>
          <w:szCs w:val="24"/>
        </w:rPr>
      </w:pPr>
    </w:p>
    <w:p w14:paraId="0DFDE615" w14:textId="77777777" w:rsidR="00FD0E90" w:rsidRDefault="00FD0E90" w:rsidP="00FD0E90">
      <w:pPr>
        <w:ind w:firstLine="851"/>
        <w:jc w:val="both"/>
      </w:pPr>
      <w:r>
        <w:rPr>
          <w:b/>
          <w:sz w:val="24"/>
          <w:szCs w:val="24"/>
        </w:rPr>
        <w:t>12.2.1.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60705AD1" w14:textId="77777777" w:rsidR="00FD0E90" w:rsidRDefault="00FD0E90" w:rsidP="00FD0E90">
      <w:pPr>
        <w:ind w:firstLine="851"/>
        <w:jc w:val="both"/>
        <w:rPr>
          <w:b/>
          <w:sz w:val="24"/>
          <w:szCs w:val="24"/>
        </w:rPr>
      </w:pPr>
    </w:p>
    <w:p w14:paraId="5158DDB0" w14:textId="77777777" w:rsidR="00FD0E90" w:rsidRDefault="00FD0E90" w:rsidP="00FD0E90">
      <w:pPr>
        <w:ind w:firstLine="851"/>
        <w:jc w:val="both"/>
      </w:pPr>
      <w:r>
        <w:rPr>
          <w:b/>
          <w:sz w:val="24"/>
          <w:szCs w:val="24"/>
        </w:rPr>
        <w:lastRenderedPageBreak/>
        <w:t>12.3.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593D9A01" w14:textId="77777777" w:rsidR="00FD0E90" w:rsidRDefault="00FD0E90" w:rsidP="00FD0E90">
      <w:pPr>
        <w:ind w:firstLine="851"/>
        <w:jc w:val="both"/>
        <w:rPr>
          <w:b/>
          <w:sz w:val="24"/>
          <w:szCs w:val="24"/>
        </w:rPr>
      </w:pPr>
    </w:p>
    <w:p w14:paraId="2B49F5E0" w14:textId="77777777" w:rsidR="00FD0E90" w:rsidRDefault="00FD0E90" w:rsidP="00FD0E90">
      <w:pPr>
        <w:ind w:firstLine="851"/>
        <w:jc w:val="both"/>
      </w:pPr>
      <w:r>
        <w:rPr>
          <w:b/>
          <w:sz w:val="24"/>
          <w:szCs w:val="24"/>
        </w:rPr>
        <w:t>12.3.1.</w:t>
      </w:r>
      <w:r>
        <w:rPr>
          <w:sz w:val="24"/>
          <w:szCs w:val="24"/>
        </w:rPr>
        <w:t xml:space="preserve"> Advertência; </w:t>
      </w:r>
    </w:p>
    <w:p w14:paraId="4F6A603A" w14:textId="77777777" w:rsidR="00FD0E90" w:rsidRDefault="00FD0E90" w:rsidP="00FD0E90">
      <w:pPr>
        <w:ind w:firstLine="851"/>
        <w:jc w:val="both"/>
        <w:rPr>
          <w:sz w:val="24"/>
          <w:szCs w:val="24"/>
        </w:rPr>
      </w:pPr>
    </w:p>
    <w:p w14:paraId="3EFA6058" w14:textId="77777777" w:rsidR="00FD0E90" w:rsidRDefault="00FD0E90" w:rsidP="00FD0E90">
      <w:pPr>
        <w:ind w:firstLine="851"/>
        <w:jc w:val="both"/>
      </w:pPr>
      <w:r>
        <w:rPr>
          <w:b/>
          <w:sz w:val="24"/>
          <w:szCs w:val="24"/>
        </w:rPr>
        <w:t>12.3.2.</w:t>
      </w:r>
      <w:r>
        <w:rPr>
          <w:sz w:val="24"/>
          <w:szCs w:val="24"/>
        </w:rPr>
        <w:t xml:space="preserve"> Multa de mora;</w:t>
      </w:r>
    </w:p>
    <w:p w14:paraId="264EF08E" w14:textId="77777777" w:rsidR="00FD0E90" w:rsidRDefault="00FD0E90" w:rsidP="00FD0E90">
      <w:pPr>
        <w:ind w:firstLine="851"/>
        <w:jc w:val="both"/>
        <w:rPr>
          <w:sz w:val="24"/>
          <w:szCs w:val="24"/>
        </w:rPr>
      </w:pPr>
    </w:p>
    <w:p w14:paraId="3D6F303B" w14:textId="77777777" w:rsidR="00FD0E90" w:rsidRDefault="00FD0E90" w:rsidP="00FD0E90">
      <w:pPr>
        <w:ind w:firstLine="851"/>
        <w:jc w:val="both"/>
      </w:pPr>
      <w:r>
        <w:rPr>
          <w:b/>
          <w:sz w:val="24"/>
          <w:szCs w:val="24"/>
        </w:rPr>
        <w:t>12.3.2.1.</w:t>
      </w:r>
      <w:r>
        <w:rPr>
          <w:sz w:val="24"/>
          <w:szCs w:val="24"/>
        </w:rPr>
        <w:t xml:space="preserve"> Multa de 10% (dez por cento) sobre a parcela remanescente, no caso de inexecução parcial de contrato; </w:t>
      </w:r>
    </w:p>
    <w:p w14:paraId="6D9A2D8F" w14:textId="77777777" w:rsidR="00FD0E90" w:rsidRDefault="00FD0E90" w:rsidP="00FD0E90">
      <w:pPr>
        <w:ind w:firstLine="851"/>
        <w:jc w:val="both"/>
        <w:rPr>
          <w:sz w:val="24"/>
          <w:szCs w:val="24"/>
        </w:rPr>
      </w:pPr>
    </w:p>
    <w:p w14:paraId="4ED2B6E4" w14:textId="77777777" w:rsidR="00FD0E90" w:rsidRDefault="00FD0E90" w:rsidP="00FD0E90">
      <w:pPr>
        <w:ind w:firstLine="851"/>
        <w:jc w:val="both"/>
      </w:pPr>
      <w:r>
        <w:rPr>
          <w:b/>
          <w:sz w:val="24"/>
          <w:szCs w:val="24"/>
        </w:rPr>
        <w:t>12.3.2.2.</w:t>
      </w:r>
      <w:r>
        <w:rPr>
          <w:sz w:val="24"/>
          <w:szCs w:val="24"/>
        </w:rPr>
        <w:t xml:space="preserve"> Multa de 1% (um por cento), por dia de atraso, sobre o valor correspondente à entrega que estiver em desacordo com os prazos estipulados, até o limite de 10 (dez) dias; </w:t>
      </w:r>
    </w:p>
    <w:p w14:paraId="04BF310F" w14:textId="77777777" w:rsidR="00FD0E90" w:rsidRDefault="00FD0E90" w:rsidP="00FD0E90">
      <w:pPr>
        <w:ind w:firstLine="851"/>
        <w:jc w:val="both"/>
        <w:rPr>
          <w:sz w:val="24"/>
          <w:szCs w:val="24"/>
        </w:rPr>
      </w:pPr>
    </w:p>
    <w:p w14:paraId="35C9B2F7" w14:textId="77777777" w:rsidR="00FD0E90" w:rsidRDefault="00FD0E90" w:rsidP="00FD0E90">
      <w:pPr>
        <w:ind w:firstLine="851"/>
        <w:jc w:val="both"/>
      </w:pPr>
      <w:r>
        <w:rPr>
          <w:b/>
          <w:sz w:val="24"/>
          <w:szCs w:val="24"/>
        </w:rPr>
        <w:t>12.3.2.3.</w:t>
      </w:r>
      <w:r>
        <w:rPr>
          <w:sz w:val="24"/>
          <w:szCs w:val="24"/>
        </w:rPr>
        <w:t xml:space="preserve"> Multa de 20% (vinte por cento) sobre o valor total do contrato, no caso de sua inexecução total; </w:t>
      </w:r>
    </w:p>
    <w:p w14:paraId="15E36F25" w14:textId="77777777" w:rsidR="00FD0E90" w:rsidRDefault="00FD0E90" w:rsidP="00FD0E90">
      <w:pPr>
        <w:ind w:firstLine="851"/>
        <w:jc w:val="both"/>
        <w:rPr>
          <w:sz w:val="24"/>
          <w:szCs w:val="24"/>
        </w:rPr>
      </w:pPr>
    </w:p>
    <w:p w14:paraId="512BA7DF" w14:textId="77777777" w:rsidR="00FD0E90" w:rsidRDefault="00FD0E90" w:rsidP="00FD0E90">
      <w:pPr>
        <w:ind w:firstLine="851"/>
        <w:jc w:val="both"/>
      </w:pPr>
      <w:r>
        <w:rPr>
          <w:b/>
          <w:sz w:val="24"/>
          <w:szCs w:val="24"/>
        </w:rPr>
        <w:t>12.3.2.4.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12D3F027" w14:textId="77777777" w:rsidR="00FD0E90" w:rsidRDefault="00FD0E90" w:rsidP="00FD0E90">
      <w:pPr>
        <w:ind w:firstLine="851"/>
        <w:jc w:val="both"/>
        <w:rPr>
          <w:sz w:val="24"/>
          <w:szCs w:val="24"/>
        </w:rPr>
      </w:pPr>
    </w:p>
    <w:p w14:paraId="67B0CF59" w14:textId="77777777" w:rsidR="00FD0E90" w:rsidRDefault="00FD0E90" w:rsidP="00FD0E90">
      <w:pPr>
        <w:ind w:firstLine="851"/>
        <w:jc w:val="both"/>
      </w:pPr>
      <w:r>
        <w:rPr>
          <w:b/>
          <w:sz w:val="24"/>
          <w:szCs w:val="24"/>
        </w:rPr>
        <w:t>12.3.2.5.</w:t>
      </w:r>
      <w:r>
        <w:rPr>
          <w:sz w:val="24"/>
          <w:szCs w:val="24"/>
        </w:rPr>
        <w:t xml:space="preserve"> Multa de 20% (vinte por cento) sobre o valor total do contrato, no caso recusa injustificada de assinar/receber o contrato. </w:t>
      </w:r>
    </w:p>
    <w:p w14:paraId="050F789B" w14:textId="77777777" w:rsidR="00FD0E90" w:rsidRDefault="00FD0E90" w:rsidP="00FD0E90">
      <w:pPr>
        <w:ind w:firstLine="851"/>
        <w:jc w:val="both"/>
        <w:rPr>
          <w:b/>
          <w:sz w:val="24"/>
          <w:szCs w:val="24"/>
        </w:rPr>
      </w:pPr>
    </w:p>
    <w:p w14:paraId="3D927BAB" w14:textId="77777777" w:rsidR="00FD0E90" w:rsidRDefault="00FD0E90" w:rsidP="00FD0E90">
      <w:pPr>
        <w:ind w:firstLine="851"/>
        <w:jc w:val="both"/>
      </w:pPr>
      <w:r>
        <w:rPr>
          <w:b/>
          <w:sz w:val="24"/>
          <w:szCs w:val="24"/>
        </w:rPr>
        <w:t>12.4.</w:t>
      </w:r>
      <w:r>
        <w:rPr>
          <w:sz w:val="24"/>
          <w:szCs w:val="24"/>
        </w:rPr>
        <w:t xml:space="preserve"> As multas são independentes entre si; a aplicação de uma, não exclui a aplicação de outras, bem como das demais penalidades previstas em lei. </w:t>
      </w:r>
    </w:p>
    <w:p w14:paraId="379F3327" w14:textId="77777777" w:rsidR="00FD0E90" w:rsidRDefault="00FD0E90" w:rsidP="00FD0E90">
      <w:pPr>
        <w:ind w:firstLine="851"/>
        <w:jc w:val="both"/>
        <w:rPr>
          <w:b/>
          <w:sz w:val="24"/>
          <w:szCs w:val="24"/>
        </w:rPr>
      </w:pPr>
    </w:p>
    <w:p w14:paraId="75FB9526" w14:textId="0934BE71" w:rsidR="00FD0E90" w:rsidRPr="005309DE" w:rsidRDefault="00FD0E90" w:rsidP="005309DE">
      <w:pPr>
        <w:ind w:firstLine="851"/>
        <w:jc w:val="both"/>
      </w:pPr>
      <w:r>
        <w:rPr>
          <w:b/>
          <w:sz w:val="24"/>
          <w:szCs w:val="24"/>
        </w:rPr>
        <w:t>12.5.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41F503AA" w14:textId="7D8C4F1C" w:rsidR="00FD0E90" w:rsidRPr="005309DE" w:rsidRDefault="00FD0E90" w:rsidP="005309DE">
      <w:pPr>
        <w:ind w:firstLine="851"/>
        <w:jc w:val="both"/>
      </w:pPr>
      <w:r>
        <w:rPr>
          <w:b/>
          <w:sz w:val="24"/>
          <w:szCs w:val="24"/>
        </w:rPr>
        <w:t>12.6.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100CB75F" w14:textId="08962A7A" w:rsidR="00FD0E90" w:rsidRPr="005309DE" w:rsidRDefault="00FD0E90" w:rsidP="005309DE">
      <w:pPr>
        <w:ind w:firstLine="851"/>
        <w:jc w:val="both"/>
      </w:pPr>
      <w:r>
        <w:rPr>
          <w:b/>
          <w:sz w:val="24"/>
          <w:szCs w:val="24"/>
        </w:rPr>
        <w:t>12.7.</w:t>
      </w:r>
      <w:r>
        <w:rPr>
          <w:sz w:val="24"/>
          <w:szCs w:val="24"/>
        </w:rPr>
        <w:t xml:space="preserve"> Nenhuma sanção será aplicada sem o devido processo administrativo, que prevê defesa prévia do interessado e recurso nos prazos definidos em lei, sendo-lhe facultado vista ao processo. </w:t>
      </w:r>
    </w:p>
    <w:p w14:paraId="7B9D25C8" w14:textId="7A0D3C81" w:rsidR="00FD0E90" w:rsidRPr="005309DE" w:rsidRDefault="00FD0E90" w:rsidP="005309DE">
      <w:pPr>
        <w:ind w:firstLine="851"/>
        <w:jc w:val="both"/>
      </w:pPr>
      <w:r>
        <w:rPr>
          <w:b/>
          <w:sz w:val="24"/>
          <w:szCs w:val="24"/>
        </w:rPr>
        <w:t>12.8.</w:t>
      </w:r>
      <w:r>
        <w:rPr>
          <w:sz w:val="24"/>
          <w:szCs w:val="24"/>
        </w:rPr>
        <w:t xml:space="preserve"> Pelo descumprimento de quaisquer cláusulas ou condições do contrato, as multas e penalidade serão elevadas em dobro, em caso de reincidência. </w:t>
      </w:r>
    </w:p>
    <w:p w14:paraId="56BF7266" w14:textId="77777777" w:rsidR="00FD0E90" w:rsidRDefault="00FD0E90" w:rsidP="00FD0E90">
      <w:pPr>
        <w:ind w:firstLine="851"/>
        <w:jc w:val="both"/>
      </w:pPr>
      <w:r>
        <w:rPr>
          <w:b/>
          <w:sz w:val="24"/>
          <w:szCs w:val="24"/>
        </w:rPr>
        <w:t>12.9.</w:t>
      </w:r>
      <w:r>
        <w:rPr>
          <w:sz w:val="24"/>
          <w:szCs w:val="24"/>
        </w:rPr>
        <w:t xml:space="preserve"> A aplicação das sanções previstas neste edital não exclui, em hipótese alguma, a obrigação de reparação integral dos danos causados.</w:t>
      </w:r>
    </w:p>
    <w:p w14:paraId="09949FEE" w14:textId="77777777" w:rsidR="00FD0E90" w:rsidRDefault="00FD0E90" w:rsidP="00FD0E90">
      <w:pPr>
        <w:ind w:firstLine="851"/>
        <w:jc w:val="both"/>
        <w:rPr>
          <w:sz w:val="24"/>
          <w:szCs w:val="24"/>
        </w:rPr>
      </w:pPr>
    </w:p>
    <w:tbl>
      <w:tblPr>
        <w:tblW w:w="5000" w:type="pct"/>
        <w:tblLook w:val="0000" w:firstRow="0" w:lastRow="0" w:firstColumn="0" w:lastColumn="0" w:noHBand="0" w:noVBand="0"/>
      </w:tblPr>
      <w:tblGrid>
        <w:gridCol w:w="10138"/>
      </w:tblGrid>
      <w:tr w:rsidR="00FD0E90" w14:paraId="09344DE8" w14:textId="77777777" w:rsidTr="002A28D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5C81E04" w14:textId="77777777" w:rsidR="00FD0E90" w:rsidRDefault="00FD0E90" w:rsidP="002A28D3">
            <w:pPr>
              <w:ind w:firstLine="851"/>
              <w:jc w:val="both"/>
            </w:pPr>
            <w:r>
              <w:rPr>
                <w:b/>
                <w:sz w:val="24"/>
                <w:szCs w:val="24"/>
              </w:rPr>
              <w:t>CLÁUSULA 13. - DAS MEDIDAS ANTICORRUPÇÃO</w:t>
            </w:r>
          </w:p>
        </w:tc>
      </w:tr>
    </w:tbl>
    <w:p w14:paraId="369D7794" w14:textId="77777777" w:rsidR="00FD0E90" w:rsidRDefault="00FD0E90" w:rsidP="00FD0E90">
      <w:pPr>
        <w:rPr>
          <w:b/>
          <w:sz w:val="24"/>
          <w:szCs w:val="24"/>
        </w:rPr>
      </w:pPr>
    </w:p>
    <w:p w14:paraId="52012861" w14:textId="77777777" w:rsidR="00FD0E90" w:rsidRDefault="00FD0E90" w:rsidP="00FD0E90">
      <w:pPr>
        <w:ind w:firstLine="850"/>
        <w:jc w:val="both"/>
      </w:pPr>
      <w:r>
        <w:rPr>
          <w:b/>
          <w:sz w:val="24"/>
          <w:szCs w:val="24"/>
          <w:shd w:val="clear" w:color="auto" w:fill="FFFFFF"/>
        </w:rPr>
        <w:t>13.1.</w:t>
      </w:r>
      <w:r>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w:t>
      </w:r>
      <w:r>
        <w:rPr>
          <w:sz w:val="24"/>
          <w:szCs w:val="24"/>
          <w:shd w:val="clear" w:color="auto" w:fill="FFFFFF"/>
        </w:rPr>
        <w:lastRenderedPageBreak/>
        <w:t>corrupção sob as leis de qualquer país, seja de forma direta ou indireta quanto ao objeto deste contrato, ou de outra forma que não relacionada a este contrato, devendo garantir, ainda, que seus prepostos e colaboradores ajam da mesma forma.</w:t>
      </w:r>
    </w:p>
    <w:p w14:paraId="1176F33F" w14:textId="77777777" w:rsidR="00FD0E90" w:rsidRDefault="00FD0E90" w:rsidP="00FD0E90">
      <w:pPr>
        <w:jc w:val="both"/>
        <w:rPr>
          <w:sz w:val="24"/>
          <w:szCs w:val="24"/>
        </w:rPr>
      </w:pPr>
    </w:p>
    <w:tbl>
      <w:tblPr>
        <w:tblW w:w="5000" w:type="pct"/>
        <w:tblLook w:val="0000" w:firstRow="0" w:lastRow="0" w:firstColumn="0" w:lastColumn="0" w:noHBand="0" w:noVBand="0"/>
      </w:tblPr>
      <w:tblGrid>
        <w:gridCol w:w="10138"/>
      </w:tblGrid>
      <w:tr w:rsidR="00FD0E90" w14:paraId="13A7F9AA" w14:textId="77777777" w:rsidTr="002A28D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B5E81D8" w14:textId="77777777" w:rsidR="00FD0E90" w:rsidRDefault="00FD0E90" w:rsidP="002A28D3">
            <w:pPr>
              <w:ind w:firstLine="851"/>
              <w:jc w:val="both"/>
            </w:pPr>
            <w:r>
              <w:rPr>
                <w:b/>
                <w:sz w:val="24"/>
                <w:szCs w:val="24"/>
              </w:rPr>
              <w:t>CLÁUSULA 14. - DAS DISPOSIÇÕES FINAIS</w:t>
            </w:r>
          </w:p>
        </w:tc>
      </w:tr>
    </w:tbl>
    <w:p w14:paraId="2E219918" w14:textId="77777777" w:rsidR="00FD0E90" w:rsidRDefault="00FD0E90" w:rsidP="00FD0E90">
      <w:pPr>
        <w:ind w:firstLine="851"/>
        <w:jc w:val="both"/>
        <w:rPr>
          <w:b/>
          <w:sz w:val="24"/>
          <w:szCs w:val="24"/>
        </w:rPr>
      </w:pPr>
    </w:p>
    <w:p w14:paraId="0C38C353" w14:textId="1ABA7480" w:rsidR="00FD0E90" w:rsidRPr="005309DE" w:rsidRDefault="00FD0E90" w:rsidP="005309DE">
      <w:pPr>
        <w:ind w:firstLine="851"/>
        <w:jc w:val="both"/>
      </w:pPr>
      <w:r>
        <w:rPr>
          <w:b/>
          <w:sz w:val="24"/>
          <w:szCs w:val="24"/>
        </w:rPr>
        <w:t>14.1.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2EE942AB" w14:textId="185B0839" w:rsidR="00FD0E90" w:rsidRPr="005309DE" w:rsidRDefault="00FD0E90" w:rsidP="005309DE">
      <w:pPr>
        <w:keepLines/>
        <w:ind w:firstLine="851"/>
        <w:jc w:val="both"/>
      </w:pPr>
      <w:r>
        <w:rPr>
          <w:b/>
          <w:sz w:val="24"/>
          <w:szCs w:val="24"/>
        </w:rPr>
        <w:t>14.2.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7237ED21" w14:textId="70044368" w:rsidR="00FD0E90" w:rsidRPr="005309DE" w:rsidRDefault="00FD0E90" w:rsidP="005309DE">
      <w:pPr>
        <w:keepLines/>
        <w:ind w:firstLine="851"/>
        <w:jc w:val="both"/>
      </w:pPr>
      <w:r>
        <w:rPr>
          <w:b/>
          <w:sz w:val="24"/>
          <w:szCs w:val="24"/>
        </w:rPr>
        <w:t>14.3.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63F73919" w14:textId="6EF33EF2" w:rsidR="00FD0E90" w:rsidRPr="005309DE" w:rsidRDefault="00FD0E90" w:rsidP="005309DE">
      <w:pPr>
        <w:keepLines/>
        <w:ind w:firstLine="851"/>
        <w:jc w:val="both"/>
      </w:pPr>
      <w:r>
        <w:rPr>
          <w:b/>
          <w:sz w:val="24"/>
          <w:szCs w:val="24"/>
        </w:rPr>
        <w:t>14.4.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75420B7E" w14:textId="61E8F0DA" w:rsidR="00FD0E90" w:rsidRPr="005309DE" w:rsidRDefault="00FD0E90" w:rsidP="005309DE">
      <w:pPr>
        <w:keepLines/>
        <w:ind w:firstLine="851"/>
        <w:jc w:val="both"/>
      </w:pPr>
      <w:r>
        <w:rPr>
          <w:b/>
          <w:sz w:val="24"/>
          <w:szCs w:val="24"/>
        </w:rPr>
        <w:t>14.5.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35A8B0B7" w14:textId="5C528CC7" w:rsidR="00FD0E90" w:rsidRPr="005309DE" w:rsidRDefault="00FD0E90" w:rsidP="005309DE">
      <w:pPr>
        <w:ind w:firstLine="851"/>
        <w:jc w:val="both"/>
      </w:pPr>
      <w:r>
        <w:rPr>
          <w:b/>
          <w:sz w:val="24"/>
          <w:szCs w:val="24"/>
        </w:rPr>
        <w:t xml:space="preserve">14.6. </w:t>
      </w:r>
      <w:r>
        <w:rPr>
          <w:sz w:val="24"/>
          <w:szCs w:val="24"/>
        </w:rPr>
        <w:t>É vedada a subcontratação.</w:t>
      </w:r>
    </w:p>
    <w:p w14:paraId="6B08986C" w14:textId="60878C5C" w:rsidR="00FD0E90" w:rsidRPr="005309DE" w:rsidRDefault="00FD0E90" w:rsidP="005309DE">
      <w:pPr>
        <w:ind w:firstLine="851"/>
        <w:jc w:val="both"/>
      </w:pPr>
      <w:r>
        <w:rPr>
          <w:b/>
          <w:sz w:val="24"/>
          <w:szCs w:val="24"/>
        </w:rPr>
        <w:t xml:space="preserve">14.7. </w:t>
      </w:r>
      <w:r>
        <w:rPr>
          <w:sz w:val="24"/>
          <w:szCs w:val="24"/>
        </w:rPr>
        <w:t xml:space="preserve">A </w:t>
      </w:r>
      <w:r>
        <w:rPr>
          <w:b/>
          <w:sz w:val="24"/>
          <w:szCs w:val="24"/>
        </w:rPr>
        <w:t xml:space="preserve">CONTRATADA </w:t>
      </w:r>
      <w:r>
        <w:rPr>
          <w:sz w:val="24"/>
          <w:szCs w:val="24"/>
        </w:rPr>
        <w:t>assume inteira responsabilidade pela perfeita entrega do objeto contratado.</w:t>
      </w:r>
    </w:p>
    <w:p w14:paraId="1358890F" w14:textId="29095BFB" w:rsidR="00FD0E90" w:rsidRPr="005309DE" w:rsidRDefault="00FD0E90" w:rsidP="005309DE">
      <w:pPr>
        <w:keepLines/>
        <w:ind w:firstLine="851"/>
        <w:jc w:val="both"/>
      </w:pPr>
      <w:r>
        <w:rPr>
          <w:b/>
          <w:sz w:val="24"/>
          <w:szCs w:val="24"/>
        </w:rPr>
        <w:t>14.8.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6D386500" w14:textId="2A70F6D5" w:rsidR="00FD0E90" w:rsidRPr="005309DE" w:rsidRDefault="00FD0E90" w:rsidP="005309DE">
      <w:pPr>
        <w:ind w:firstLine="851"/>
        <w:jc w:val="both"/>
      </w:pPr>
      <w:r>
        <w:rPr>
          <w:b/>
          <w:sz w:val="24"/>
          <w:szCs w:val="24"/>
        </w:rPr>
        <w:t>14.9.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3D241BD3" w14:textId="77777777" w:rsidR="005309DE" w:rsidRDefault="005309DE" w:rsidP="005309DE">
      <w:pPr>
        <w:ind w:firstLine="851"/>
        <w:jc w:val="both"/>
        <w:rPr>
          <w:sz w:val="24"/>
          <w:szCs w:val="24"/>
        </w:rPr>
      </w:pPr>
    </w:p>
    <w:p w14:paraId="171F7DAF" w14:textId="3711B39B" w:rsidR="00FD0E90" w:rsidRPr="005309DE" w:rsidRDefault="00FD0E90" w:rsidP="005309DE">
      <w:pPr>
        <w:ind w:firstLine="851"/>
        <w:jc w:val="both"/>
      </w:pPr>
      <w:r>
        <w:rPr>
          <w:sz w:val="24"/>
          <w:szCs w:val="24"/>
        </w:rPr>
        <w:t>Lido e achado conforme, assinam este instrumento em 02 (duas) vias, de igual teor e forma, as partes e testemunha, sendo 01 (uma) via destinada ao processo e a outra para arquivo.</w:t>
      </w:r>
    </w:p>
    <w:p w14:paraId="419EDAEC" w14:textId="77777777" w:rsidR="005309DE" w:rsidRDefault="005309DE" w:rsidP="00FD0E90">
      <w:pPr>
        <w:ind w:firstLine="851"/>
        <w:jc w:val="both"/>
        <w:rPr>
          <w:sz w:val="24"/>
          <w:szCs w:val="24"/>
        </w:rPr>
      </w:pPr>
    </w:p>
    <w:p w14:paraId="2E2560C4" w14:textId="2ECE7658" w:rsidR="00FD0E90" w:rsidRDefault="00FD0E90" w:rsidP="00FD0E90">
      <w:pPr>
        <w:ind w:firstLine="851"/>
        <w:jc w:val="both"/>
      </w:pPr>
      <w:r>
        <w:rPr>
          <w:sz w:val="24"/>
          <w:szCs w:val="24"/>
        </w:rPr>
        <w:t>Piracicaba, ..... de ........................... de 2026.</w:t>
      </w:r>
    </w:p>
    <w:p w14:paraId="6AFE0FE6" w14:textId="77777777" w:rsidR="00FD0E90" w:rsidRDefault="00FD0E90" w:rsidP="00FD0E90">
      <w:pPr>
        <w:jc w:val="both"/>
        <w:rPr>
          <w:sz w:val="24"/>
          <w:szCs w:val="24"/>
        </w:rPr>
      </w:pPr>
    </w:p>
    <w:tbl>
      <w:tblPr>
        <w:tblW w:w="5000" w:type="pct"/>
        <w:tblLook w:val="0000" w:firstRow="0" w:lastRow="0" w:firstColumn="0" w:lastColumn="0" w:noHBand="0" w:noVBand="0"/>
      </w:tblPr>
      <w:tblGrid>
        <w:gridCol w:w="4905"/>
        <w:gridCol w:w="326"/>
        <w:gridCol w:w="4907"/>
      </w:tblGrid>
      <w:tr w:rsidR="00FD0E90" w14:paraId="4293A8D8" w14:textId="77777777" w:rsidTr="002A28D3">
        <w:tc>
          <w:tcPr>
            <w:tcW w:w="2419" w:type="pct"/>
            <w:tcBorders>
              <w:top w:val="single" w:sz="4" w:space="0" w:color="000000"/>
              <w:left w:val="single" w:sz="4" w:space="0" w:color="000000"/>
              <w:bottom w:val="single" w:sz="4" w:space="0" w:color="000000"/>
            </w:tcBorders>
            <w:shd w:val="clear" w:color="auto" w:fill="auto"/>
          </w:tcPr>
          <w:p w14:paraId="06671815" w14:textId="39B411CC" w:rsidR="00FD0E90" w:rsidRDefault="00FD0E90" w:rsidP="005309DE">
            <w:pPr>
              <w:rPr>
                <w:b/>
                <w:sz w:val="24"/>
                <w:szCs w:val="24"/>
              </w:rPr>
            </w:pPr>
          </w:p>
          <w:p w14:paraId="3C138AA9" w14:textId="7FB80AD7" w:rsidR="00FD0E90" w:rsidRDefault="00FD0E90" w:rsidP="002A28D3">
            <w:pPr>
              <w:jc w:val="center"/>
              <w:rPr>
                <w:b/>
                <w:sz w:val="24"/>
                <w:szCs w:val="24"/>
              </w:rPr>
            </w:pPr>
          </w:p>
          <w:p w14:paraId="5284E15A" w14:textId="77777777" w:rsidR="005309DE" w:rsidRDefault="005309DE" w:rsidP="002A28D3">
            <w:pPr>
              <w:jc w:val="center"/>
              <w:rPr>
                <w:b/>
                <w:sz w:val="24"/>
                <w:szCs w:val="24"/>
              </w:rPr>
            </w:pPr>
          </w:p>
          <w:p w14:paraId="54BB559A" w14:textId="77777777" w:rsidR="00FD0E90" w:rsidRDefault="00FD0E90" w:rsidP="002A28D3">
            <w:pPr>
              <w:jc w:val="center"/>
              <w:rPr>
                <w:b/>
                <w:sz w:val="24"/>
                <w:szCs w:val="24"/>
              </w:rPr>
            </w:pPr>
          </w:p>
          <w:p w14:paraId="31CFD77A" w14:textId="77777777" w:rsidR="00FD0E90" w:rsidRDefault="00FD0E90" w:rsidP="002A28D3">
            <w:pPr>
              <w:jc w:val="center"/>
            </w:pPr>
            <w:r>
              <w:rPr>
                <w:b/>
                <w:sz w:val="24"/>
                <w:szCs w:val="24"/>
              </w:rPr>
              <w:t>SERGIO JOSE DIAS P. JUNIOR</w:t>
            </w:r>
          </w:p>
          <w:p w14:paraId="0D8A37B1" w14:textId="77777777" w:rsidR="00FD0E90" w:rsidRDefault="00FD0E90" w:rsidP="002A28D3">
            <w:pPr>
              <w:jc w:val="center"/>
            </w:pPr>
            <w:r>
              <w:rPr>
                <w:b/>
                <w:sz w:val="24"/>
                <w:szCs w:val="24"/>
              </w:rPr>
              <w:t>Secretário Municipal de Saúde</w:t>
            </w:r>
          </w:p>
        </w:tc>
        <w:tc>
          <w:tcPr>
            <w:tcW w:w="161" w:type="pct"/>
            <w:tcBorders>
              <w:left w:val="single" w:sz="4" w:space="0" w:color="000000"/>
            </w:tcBorders>
            <w:shd w:val="clear" w:color="auto" w:fill="auto"/>
          </w:tcPr>
          <w:p w14:paraId="0A874903" w14:textId="77777777" w:rsidR="00FD0E90" w:rsidRDefault="00FD0E90" w:rsidP="002A28D3">
            <w:pPr>
              <w:snapToGrid w:val="0"/>
              <w:jc w:val="both"/>
              <w:rPr>
                <w:b/>
                <w:sz w:val="24"/>
                <w:szCs w:val="24"/>
              </w:rPr>
            </w:pPr>
          </w:p>
        </w:tc>
        <w:tc>
          <w:tcPr>
            <w:tcW w:w="2420" w:type="pct"/>
            <w:tcBorders>
              <w:top w:val="single" w:sz="4" w:space="0" w:color="000000"/>
              <w:left w:val="single" w:sz="4" w:space="0" w:color="000000"/>
              <w:bottom w:val="single" w:sz="4" w:space="0" w:color="000000"/>
              <w:right w:val="single" w:sz="4" w:space="0" w:color="000000"/>
            </w:tcBorders>
            <w:shd w:val="clear" w:color="auto" w:fill="auto"/>
          </w:tcPr>
          <w:p w14:paraId="7A8E523C" w14:textId="302DE355" w:rsidR="00FD0E90" w:rsidRDefault="00FD0E90" w:rsidP="002A28D3">
            <w:pPr>
              <w:rPr>
                <w:b/>
                <w:sz w:val="24"/>
                <w:szCs w:val="24"/>
              </w:rPr>
            </w:pPr>
          </w:p>
          <w:p w14:paraId="40F5B2DF" w14:textId="7AEBDD49" w:rsidR="00FD0E90" w:rsidRDefault="00FD0E90" w:rsidP="002A28D3">
            <w:pPr>
              <w:rPr>
                <w:b/>
                <w:sz w:val="24"/>
                <w:szCs w:val="24"/>
              </w:rPr>
            </w:pPr>
          </w:p>
          <w:p w14:paraId="45953095" w14:textId="77777777" w:rsidR="005309DE" w:rsidRDefault="005309DE" w:rsidP="002A28D3">
            <w:pPr>
              <w:rPr>
                <w:b/>
                <w:sz w:val="24"/>
                <w:szCs w:val="24"/>
              </w:rPr>
            </w:pPr>
          </w:p>
          <w:p w14:paraId="2CDBDE38" w14:textId="77777777" w:rsidR="00FD0E90" w:rsidRDefault="00FD0E90" w:rsidP="002A28D3">
            <w:pPr>
              <w:rPr>
                <w:b/>
                <w:sz w:val="24"/>
                <w:szCs w:val="24"/>
              </w:rPr>
            </w:pPr>
          </w:p>
          <w:p w14:paraId="09E8CF95" w14:textId="77777777" w:rsidR="00FD0E90" w:rsidRDefault="00FD0E90" w:rsidP="002A28D3">
            <w:pPr>
              <w:jc w:val="center"/>
            </w:pPr>
            <w:r>
              <w:rPr>
                <w:b/>
                <w:sz w:val="24"/>
                <w:szCs w:val="24"/>
              </w:rPr>
              <w:t>::: EMPRESA CONTRATADA :::</w:t>
            </w:r>
          </w:p>
          <w:p w14:paraId="43703450" w14:textId="77777777" w:rsidR="00FD0E90" w:rsidRDefault="00FD0E90" w:rsidP="002A28D3">
            <w:pPr>
              <w:jc w:val="center"/>
            </w:pPr>
            <w:r>
              <w:rPr>
                <w:b/>
                <w:sz w:val="24"/>
                <w:szCs w:val="24"/>
              </w:rPr>
              <w:t xml:space="preserve">Representante Legal </w:t>
            </w:r>
          </w:p>
        </w:tc>
      </w:tr>
    </w:tbl>
    <w:p w14:paraId="35C140C2" w14:textId="77777777" w:rsidR="00FD0E90" w:rsidRDefault="00FD0E90" w:rsidP="00FD0E90">
      <w:pPr>
        <w:rPr>
          <w:b/>
          <w:sz w:val="24"/>
          <w:szCs w:val="24"/>
        </w:rPr>
      </w:pPr>
    </w:p>
    <w:p w14:paraId="51DE2798" w14:textId="77777777" w:rsidR="00FD0E90" w:rsidRDefault="00FD0E90" w:rsidP="00FD0E90">
      <w:pPr>
        <w:jc w:val="both"/>
      </w:pPr>
      <w:r>
        <w:rPr>
          <w:b/>
          <w:sz w:val="24"/>
          <w:szCs w:val="24"/>
          <w:u w:val="single"/>
        </w:rPr>
        <w:t>TESTEMUNHAS:</w:t>
      </w:r>
    </w:p>
    <w:p w14:paraId="52A1D93F" w14:textId="77777777" w:rsidR="00FD0E90" w:rsidRDefault="00FD0E90" w:rsidP="00FD0E90">
      <w:pPr>
        <w:jc w:val="both"/>
        <w:rPr>
          <w:b/>
          <w:sz w:val="24"/>
          <w:szCs w:val="24"/>
          <w:u w:val="single"/>
        </w:rPr>
      </w:pPr>
    </w:p>
    <w:tbl>
      <w:tblPr>
        <w:tblW w:w="5000" w:type="pct"/>
        <w:tblLook w:val="0000" w:firstRow="0" w:lastRow="0" w:firstColumn="0" w:lastColumn="0" w:noHBand="0" w:noVBand="0"/>
      </w:tblPr>
      <w:tblGrid>
        <w:gridCol w:w="4907"/>
        <w:gridCol w:w="324"/>
        <w:gridCol w:w="4907"/>
      </w:tblGrid>
      <w:tr w:rsidR="00FD0E90" w14:paraId="53274F5F" w14:textId="77777777" w:rsidTr="002A28D3">
        <w:trPr>
          <w:trHeight w:val="1089"/>
        </w:trPr>
        <w:tc>
          <w:tcPr>
            <w:tcW w:w="2420" w:type="pct"/>
            <w:tcBorders>
              <w:top w:val="single" w:sz="4" w:space="0" w:color="000000"/>
              <w:left w:val="single" w:sz="4" w:space="0" w:color="000000"/>
              <w:bottom w:val="single" w:sz="4" w:space="0" w:color="000000"/>
            </w:tcBorders>
            <w:shd w:val="clear" w:color="auto" w:fill="auto"/>
          </w:tcPr>
          <w:p w14:paraId="051EA469" w14:textId="4FCABB47" w:rsidR="00FD0E90" w:rsidRDefault="00FD0E90" w:rsidP="002A28D3">
            <w:pPr>
              <w:snapToGrid w:val="0"/>
              <w:rPr>
                <w:b/>
                <w:sz w:val="24"/>
                <w:szCs w:val="24"/>
              </w:rPr>
            </w:pPr>
          </w:p>
          <w:p w14:paraId="03961396" w14:textId="77777777" w:rsidR="00FD0E90" w:rsidRDefault="00FD0E90" w:rsidP="002A28D3">
            <w:r>
              <w:rPr>
                <w:b/>
                <w:sz w:val="24"/>
                <w:szCs w:val="24"/>
              </w:rPr>
              <w:t>_________________________</w:t>
            </w:r>
          </w:p>
          <w:p w14:paraId="2F7A00E3" w14:textId="77777777" w:rsidR="00FD0E90" w:rsidRDefault="00FD0E90" w:rsidP="002A28D3">
            <w:r>
              <w:rPr>
                <w:b/>
                <w:sz w:val="24"/>
                <w:szCs w:val="24"/>
              </w:rPr>
              <w:t>Nome:</w:t>
            </w:r>
          </w:p>
          <w:p w14:paraId="7680E26C" w14:textId="77777777" w:rsidR="00FD0E90" w:rsidRDefault="00FD0E90" w:rsidP="002A28D3">
            <w:r>
              <w:rPr>
                <w:b/>
                <w:sz w:val="24"/>
                <w:szCs w:val="24"/>
              </w:rPr>
              <w:t>CPF:</w:t>
            </w:r>
          </w:p>
        </w:tc>
        <w:tc>
          <w:tcPr>
            <w:tcW w:w="160" w:type="pct"/>
            <w:tcBorders>
              <w:left w:val="single" w:sz="4" w:space="0" w:color="000000"/>
            </w:tcBorders>
            <w:shd w:val="clear" w:color="auto" w:fill="auto"/>
          </w:tcPr>
          <w:p w14:paraId="497B40E5" w14:textId="77777777" w:rsidR="00FD0E90" w:rsidRDefault="00FD0E90" w:rsidP="002A28D3">
            <w:pPr>
              <w:snapToGrid w:val="0"/>
              <w:jc w:val="both"/>
              <w:rPr>
                <w:b/>
                <w:sz w:val="24"/>
                <w:szCs w:val="24"/>
              </w:rPr>
            </w:pPr>
          </w:p>
        </w:tc>
        <w:tc>
          <w:tcPr>
            <w:tcW w:w="2420" w:type="pct"/>
            <w:tcBorders>
              <w:top w:val="single" w:sz="4" w:space="0" w:color="000000"/>
              <w:left w:val="single" w:sz="4" w:space="0" w:color="000000"/>
              <w:bottom w:val="single" w:sz="4" w:space="0" w:color="000000"/>
              <w:right w:val="single" w:sz="4" w:space="0" w:color="000000"/>
            </w:tcBorders>
            <w:shd w:val="clear" w:color="auto" w:fill="auto"/>
          </w:tcPr>
          <w:p w14:paraId="6C109E25" w14:textId="0BEF9038" w:rsidR="00FD0E90" w:rsidRDefault="00FD0E90" w:rsidP="002A28D3">
            <w:pPr>
              <w:snapToGrid w:val="0"/>
              <w:rPr>
                <w:b/>
                <w:sz w:val="24"/>
                <w:szCs w:val="24"/>
              </w:rPr>
            </w:pPr>
          </w:p>
          <w:p w14:paraId="548FDD90" w14:textId="77777777" w:rsidR="00FD0E90" w:rsidRDefault="00FD0E90" w:rsidP="002A28D3">
            <w:r>
              <w:rPr>
                <w:b/>
                <w:sz w:val="24"/>
                <w:szCs w:val="24"/>
              </w:rPr>
              <w:t>__________________________</w:t>
            </w:r>
          </w:p>
          <w:p w14:paraId="2E33BB59" w14:textId="77777777" w:rsidR="00FD0E90" w:rsidRDefault="00FD0E90" w:rsidP="002A28D3">
            <w:r>
              <w:rPr>
                <w:b/>
                <w:sz w:val="24"/>
                <w:szCs w:val="24"/>
              </w:rPr>
              <w:t>Nome:</w:t>
            </w:r>
          </w:p>
          <w:p w14:paraId="11A71D9A" w14:textId="77777777" w:rsidR="00FD0E90" w:rsidRDefault="00FD0E90" w:rsidP="002A28D3">
            <w:pPr>
              <w:jc w:val="both"/>
            </w:pPr>
            <w:r>
              <w:rPr>
                <w:b/>
                <w:sz w:val="24"/>
                <w:szCs w:val="24"/>
              </w:rPr>
              <w:t>CPF:</w:t>
            </w:r>
          </w:p>
        </w:tc>
      </w:tr>
    </w:tbl>
    <w:p w14:paraId="3A8A6D84" w14:textId="20B523C1" w:rsidR="00C2624A" w:rsidRDefault="00C2624A" w:rsidP="005309DE">
      <w:pPr>
        <w:pStyle w:val="Ttulo2"/>
        <w:numPr>
          <w:ilvl w:val="0"/>
          <w:numId w:val="0"/>
        </w:numPr>
        <w:jc w:val="left"/>
      </w:pPr>
    </w:p>
    <w:sectPr w:rsidR="00C2624A" w:rsidSect="003175EB">
      <w:headerReference w:type="default" r:id="rId22"/>
      <w:footerReference w:type="default" r:id="rId23"/>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B9823DD" w16cid:durableId="2848403B"/>
  <w16cid:commentId w16cid:paraId="46A4B6FE"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1DDE98" w14:textId="77777777" w:rsidR="002A28D3" w:rsidRDefault="002A28D3">
      <w:r>
        <w:separator/>
      </w:r>
    </w:p>
  </w:endnote>
  <w:endnote w:type="continuationSeparator" w:id="0">
    <w:p w14:paraId="37A55125" w14:textId="77777777" w:rsidR="002A28D3" w:rsidRDefault="002A28D3">
      <w:r>
        <w:continuationSeparator/>
      </w:r>
    </w:p>
  </w:endnote>
  <w:endnote w:type="continuationNotice" w:id="1">
    <w:p w14:paraId="588BE3C2" w14:textId="77777777" w:rsidR="002A28D3" w:rsidRDefault="002A28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20817FE7" w:rsidR="002A28D3" w:rsidRPr="00062ECD" w:rsidRDefault="002A28D3" w:rsidP="00183407">
    <w:pPr>
      <w:ind w:left="3346"/>
      <w:rPr>
        <w:rFonts w:ascii="Arial" w:hAnsi="Arial" w:cs="Arial"/>
        <w:sz w:val="6"/>
        <w:szCs w:val="6"/>
      </w:rPr>
    </w:pPr>
  </w:p>
  <w:p w14:paraId="66EAFB0F" w14:textId="750FA2B7" w:rsidR="002A28D3" w:rsidRPr="00BF6A10" w:rsidRDefault="003803C5" w:rsidP="00183407">
    <w:pPr>
      <w:ind w:left="3346"/>
      <w:rPr>
        <w:rFonts w:ascii="Arial" w:hAnsi="Arial" w:cs="Arial"/>
        <w:sz w:val="16"/>
      </w:rPr>
    </w:pPr>
    <w:r>
      <w:rPr>
        <w:rFonts w:ascii="Arial" w:hAnsi="Arial" w:cs="Arial"/>
        <w:sz w:val="16"/>
      </w:rPr>
      <w:t>Pregão Eletrônico nº 121</w:t>
    </w:r>
    <w:r w:rsidR="002A28D3" w:rsidRPr="00BF6A10">
      <w:rPr>
        <w:rFonts w:ascii="Arial" w:hAnsi="Arial" w:cs="Arial"/>
        <w:sz w:val="16"/>
      </w:rPr>
      <w:t>/</w:t>
    </w:r>
    <w:r>
      <w:rPr>
        <w:rFonts w:ascii="Arial" w:hAnsi="Arial" w:cs="Arial"/>
        <w:sz w:val="16"/>
      </w:rPr>
      <w:t>2026</w:t>
    </w:r>
    <w:r w:rsidR="002A28D3" w:rsidRPr="00BF6A10">
      <w:rPr>
        <w:rFonts w:ascii="Arial" w:hAnsi="Arial" w:cs="Arial"/>
        <w:sz w:val="16"/>
      </w:rPr>
      <w:t xml:space="preserve"> - </w:t>
    </w:r>
    <w:r w:rsidR="002A28D3" w:rsidRPr="003426BF">
      <w:rPr>
        <w:rFonts w:ascii="Arial" w:hAnsi="Arial" w:cs="Arial"/>
        <w:sz w:val="16"/>
      </w:rPr>
      <w:t xml:space="preserve">Página </w:t>
    </w:r>
    <w:r w:rsidR="002A28D3" w:rsidRPr="003426BF">
      <w:rPr>
        <w:rFonts w:ascii="Arial" w:hAnsi="Arial" w:cs="Arial"/>
        <w:b/>
        <w:sz w:val="16"/>
      </w:rPr>
      <w:fldChar w:fldCharType="begin"/>
    </w:r>
    <w:r w:rsidR="002A28D3" w:rsidRPr="003426BF">
      <w:rPr>
        <w:rFonts w:ascii="Arial" w:hAnsi="Arial" w:cs="Arial"/>
        <w:b/>
        <w:sz w:val="16"/>
      </w:rPr>
      <w:instrText>PAGE  \* Arabic  \* MERGEFORMAT</w:instrText>
    </w:r>
    <w:r w:rsidR="002A28D3" w:rsidRPr="003426BF">
      <w:rPr>
        <w:rFonts w:ascii="Arial" w:hAnsi="Arial" w:cs="Arial"/>
        <w:b/>
        <w:sz w:val="16"/>
      </w:rPr>
      <w:fldChar w:fldCharType="separate"/>
    </w:r>
    <w:r w:rsidR="0063166F">
      <w:rPr>
        <w:rFonts w:ascii="Arial" w:hAnsi="Arial" w:cs="Arial"/>
        <w:b/>
        <w:noProof/>
        <w:sz w:val="16"/>
      </w:rPr>
      <w:t>1</w:t>
    </w:r>
    <w:r w:rsidR="002A28D3" w:rsidRPr="003426BF">
      <w:rPr>
        <w:rFonts w:ascii="Arial" w:hAnsi="Arial" w:cs="Arial"/>
        <w:b/>
        <w:sz w:val="16"/>
      </w:rPr>
      <w:fldChar w:fldCharType="end"/>
    </w:r>
    <w:r w:rsidR="002A28D3" w:rsidRPr="003426BF">
      <w:rPr>
        <w:rFonts w:ascii="Arial" w:hAnsi="Arial" w:cs="Arial"/>
        <w:sz w:val="16"/>
      </w:rPr>
      <w:t xml:space="preserve"> de </w:t>
    </w:r>
    <w:r w:rsidR="002A28D3" w:rsidRPr="003426BF">
      <w:rPr>
        <w:rFonts w:ascii="Arial" w:hAnsi="Arial" w:cs="Arial"/>
        <w:b/>
        <w:sz w:val="16"/>
      </w:rPr>
      <w:fldChar w:fldCharType="begin"/>
    </w:r>
    <w:r w:rsidR="002A28D3" w:rsidRPr="003426BF">
      <w:rPr>
        <w:rFonts w:ascii="Arial" w:hAnsi="Arial" w:cs="Arial"/>
        <w:b/>
        <w:sz w:val="16"/>
      </w:rPr>
      <w:instrText>NUMPAGES  \* Arabic  \* MERGEFORMAT</w:instrText>
    </w:r>
    <w:r w:rsidR="002A28D3" w:rsidRPr="003426BF">
      <w:rPr>
        <w:rFonts w:ascii="Arial" w:hAnsi="Arial" w:cs="Arial"/>
        <w:b/>
        <w:sz w:val="16"/>
      </w:rPr>
      <w:fldChar w:fldCharType="separate"/>
    </w:r>
    <w:r w:rsidR="0063166F">
      <w:rPr>
        <w:rFonts w:ascii="Arial" w:hAnsi="Arial" w:cs="Arial"/>
        <w:b/>
        <w:noProof/>
        <w:sz w:val="16"/>
      </w:rPr>
      <w:t>33</w:t>
    </w:r>
    <w:r w:rsidR="002A28D3" w:rsidRPr="003426BF">
      <w:rPr>
        <w:rFonts w:ascii="Arial" w:hAnsi="Arial" w:cs="Arial"/>
        <w:b/>
        <w:sz w:val="16"/>
      </w:rPr>
      <w:fldChar w:fldCharType="end"/>
    </w:r>
  </w:p>
  <w:p w14:paraId="5FAE6968" w14:textId="77777777" w:rsidR="002A28D3" w:rsidRPr="00BF6A10" w:rsidRDefault="002A28D3" w:rsidP="00183407">
    <w:pPr>
      <w:ind w:left="3346"/>
      <w:rPr>
        <w:rFonts w:ascii="Arial" w:hAnsi="Arial" w:cs="Arial"/>
        <w:sz w:val="4"/>
        <w:szCs w:val="4"/>
      </w:rPr>
    </w:pPr>
  </w:p>
  <w:p w14:paraId="6CA6F235" w14:textId="54B5125C" w:rsidR="002A28D3" w:rsidRDefault="002A28D3" w:rsidP="00183407">
    <w:pPr>
      <w:jc w:val="center"/>
    </w:pPr>
    <w:r>
      <w:rPr>
        <w:noProof/>
        <w:lang w:eastAsia="pt-BR"/>
      </w:rPr>
      <w:drawing>
        <wp:inline distT="0" distB="0" distL="0" distR="0" wp14:anchorId="418E4011" wp14:editId="093CB48E">
          <wp:extent cx="6300000" cy="619200"/>
          <wp:effectExtent l="0" t="0" r="0" b="9525"/>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cstate="print">
                    <a:extLst>
                      <a:ext uri="{28A0092B-C50C-407E-A947-70E740481C1C}">
                        <a14:useLocalDpi xmlns:a14="http://schemas.microsoft.com/office/drawing/2010/main" val="0"/>
                      </a:ext>
                    </a:extLst>
                  </a:blip>
                  <a:srcRect l="598" r="598"/>
                  <a:stretch>
                    <a:fillRect/>
                  </a:stretch>
                </pic:blipFill>
                <pic:spPr>
                  <a:xfrm>
                    <a:off x="0" y="0"/>
                    <a:ext cx="6300000" cy="619200"/>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8FED75" w14:textId="77777777" w:rsidR="002A28D3" w:rsidRDefault="002A28D3">
      <w:r>
        <w:separator/>
      </w:r>
    </w:p>
  </w:footnote>
  <w:footnote w:type="continuationSeparator" w:id="0">
    <w:p w14:paraId="50D90AA7" w14:textId="77777777" w:rsidR="002A28D3" w:rsidRDefault="002A28D3">
      <w:r>
        <w:continuationSeparator/>
      </w:r>
    </w:p>
  </w:footnote>
  <w:footnote w:type="continuationNotice" w:id="1">
    <w:p w14:paraId="42835732" w14:textId="77777777" w:rsidR="002A28D3" w:rsidRDefault="002A28D3"/>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59D852" w14:textId="77777777" w:rsidR="002A28D3" w:rsidRPr="00A1795D" w:rsidRDefault="002A28D3" w:rsidP="00062ECD">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37CCBACD" wp14:editId="44270B5C">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1A87F94" w14:textId="77777777" w:rsidR="002A28D3" w:rsidRPr="00786D96" w:rsidRDefault="002A28D3" w:rsidP="00062ECD">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3832F6AE" w14:textId="77777777" w:rsidR="002A28D3" w:rsidRPr="00786D96" w:rsidRDefault="002A28D3" w:rsidP="00062ECD">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162E479B" w14:textId="77777777" w:rsidR="002A28D3" w:rsidRPr="000B6937" w:rsidRDefault="002A28D3" w:rsidP="00062ECD">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CCBACD"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01A87F94" w14:textId="77777777" w:rsidR="002A28D3" w:rsidRPr="00786D96" w:rsidRDefault="002A28D3" w:rsidP="00062ECD">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3832F6AE" w14:textId="77777777" w:rsidR="002A28D3" w:rsidRPr="00786D96" w:rsidRDefault="002A28D3" w:rsidP="00062ECD">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162E479B" w14:textId="77777777" w:rsidR="002A28D3" w:rsidRPr="000B6937" w:rsidRDefault="002A28D3" w:rsidP="00062ECD">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28EBADCD" wp14:editId="74776218">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CD65A7"/>
    <w:multiLevelType w:val="multilevel"/>
    <w:tmpl w:val="BCD26628"/>
    <w:numStyleLink w:val="PrefPira"/>
  </w:abstractNum>
  <w:abstractNum w:abstractNumId="15"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15:restartNumberingAfterBreak="0">
    <w:nsid w:val="36C153C7"/>
    <w:multiLevelType w:val="multilevel"/>
    <w:tmpl w:val="BCD26628"/>
    <w:numStyleLink w:val="PrefPira"/>
  </w:abstractNum>
  <w:abstractNum w:abstractNumId="18" w15:restartNumberingAfterBreak="0">
    <w:nsid w:val="4F4021DC"/>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15:restartNumberingAfterBreak="0">
    <w:nsid w:val="539D6575"/>
    <w:multiLevelType w:val="multilevel"/>
    <w:tmpl w:val="BCD26628"/>
    <w:numStyleLink w:val="PrefPira"/>
  </w:abstractNum>
  <w:abstractNum w:abstractNumId="20"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15:restartNumberingAfterBreak="0">
    <w:nsid w:val="56B82139"/>
    <w:multiLevelType w:val="multilevel"/>
    <w:tmpl w:val="BCD26628"/>
    <w:numStyleLink w:val="PrefPira"/>
  </w:abstractNum>
  <w:abstractNum w:abstractNumId="23"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4"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5"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15:restartNumberingAfterBreak="0">
    <w:nsid w:val="6D6B7EAC"/>
    <w:multiLevelType w:val="multilevel"/>
    <w:tmpl w:val="BCD26628"/>
    <w:numStyleLink w:val="PrefPira"/>
  </w:abstractNum>
  <w:abstractNum w:abstractNumId="28" w15:restartNumberingAfterBreak="0">
    <w:nsid w:val="738B7E55"/>
    <w:multiLevelType w:val="multilevel"/>
    <w:tmpl w:val="BCD26628"/>
    <w:numStyleLink w:val="PrefPira"/>
  </w:abstractNum>
  <w:abstractNum w:abstractNumId="29"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1"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23"/>
  </w:num>
  <w:num w:numId="6">
    <w:abstractNumId w:val="17"/>
  </w:num>
  <w:num w:numId="7">
    <w:abstractNumId w:val="16"/>
  </w:num>
  <w:num w:numId="8">
    <w:abstractNumId w:val="29"/>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8"/>
  </w:num>
  <w:num w:numId="12">
    <w:abstractNumId w:val="26"/>
  </w:num>
  <w:num w:numId="13">
    <w:abstractNumId w:val="31"/>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1"/>
  </w:num>
  <w:num w:numId="15">
    <w:abstractNumId w:val="27"/>
  </w:num>
  <w:num w:numId="16">
    <w:abstractNumId w:val="13"/>
  </w:num>
  <w:num w:numId="17">
    <w:abstractNumId w:val="15"/>
  </w:num>
  <w:num w:numId="18">
    <w:abstractNumId w:val="24"/>
  </w:num>
  <w:num w:numId="19">
    <w:abstractNumId w:val="20"/>
  </w:num>
  <w:num w:numId="20">
    <w:abstractNumId w:val="31"/>
    <w:lvlOverride w:ilvl="2">
      <w:lvl w:ilvl="2">
        <w:start w:val="1"/>
        <w:numFmt w:val="decimal"/>
        <w:lvlText w:val="%2.%3."/>
        <w:lvlJc w:val="left"/>
        <w:pPr>
          <w:ind w:left="0" w:firstLine="0"/>
        </w:pPr>
        <w:rPr>
          <w:rFonts w:ascii="Arial" w:hAnsi="Arial" w:hint="default"/>
          <w:b/>
          <w:sz w:val="20"/>
        </w:rPr>
      </w:lvl>
    </w:lvlOverride>
  </w:num>
  <w:num w:numId="21">
    <w:abstractNumId w:val="21"/>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4">
    <w:abstractNumId w:val="3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5">
    <w:abstractNumId w:val="18"/>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num>
  <w:num w:numId="28">
    <w:abstractNumId w:val="22"/>
  </w:num>
  <w:num w:numId="29">
    <w:abstractNumId w:val="8"/>
  </w:num>
  <w:num w:numId="30">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10C"/>
    <w:rsid w:val="00010CDB"/>
    <w:rsid w:val="0001139B"/>
    <w:rsid w:val="00015219"/>
    <w:rsid w:val="000202AF"/>
    <w:rsid w:val="00025E62"/>
    <w:rsid w:val="00030622"/>
    <w:rsid w:val="00033677"/>
    <w:rsid w:val="00034F85"/>
    <w:rsid w:val="00041E0E"/>
    <w:rsid w:val="000449CB"/>
    <w:rsid w:val="00045137"/>
    <w:rsid w:val="0004580A"/>
    <w:rsid w:val="00046F7D"/>
    <w:rsid w:val="00047809"/>
    <w:rsid w:val="000529B0"/>
    <w:rsid w:val="00052C21"/>
    <w:rsid w:val="00054C12"/>
    <w:rsid w:val="000609BC"/>
    <w:rsid w:val="0006113A"/>
    <w:rsid w:val="00061BBA"/>
    <w:rsid w:val="00062ECD"/>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7866"/>
    <w:rsid w:val="000B4A45"/>
    <w:rsid w:val="000B594D"/>
    <w:rsid w:val="000C0CA4"/>
    <w:rsid w:val="000C0EFD"/>
    <w:rsid w:val="000C2BED"/>
    <w:rsid w:val="000C3E3C"/>
    <w:rsid w:val="000C6D59"/>
    <w:rsid w:val="000D507D"/>
    <w:rsid w:val="000D5271"/>
    <w:rsid w:val="000E1FA2"/>
    <w:rsid w:val="000E266D"/>
    <w:rsid w:val="000E7C3B"/>
    <w:rsid w:val="000F12FF"/>
    <w:rsid w:val="000F6F26"/>
    <w:rsid w:val="00101584"/>
    <w:rsid w:val="00102417"/>
    <w:rsid w:val="00105553"/>
    <w:rsid w:val="00105AF2"/>
    <w:rsid w:val="00106256"/>
    <w:rsid w:val="00106BE8"/>
    <w:rsid w:val="00110105"/>
    <w:rsid w:val="00110E8D"/>
    <w:rsid w:val="001142D3"/>
    <w:rsid w:val="001157FD"/>
    <w:rsid w:val="00116C0B"/>
    <w:rsid w:val="0012172A"/>
    <w:rsid w:val="001223F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290"/>
    <w:rsid w:val="00145C11"/>
    <w:rsid w:val="00147CD0"/>
    <w:rsid w:val="0015114C"/>
    <w:rsid w:val="00155ABE"/>
    <w:rsid w:val="001574B5"/>
    <w:rsid w:val="001608EC"/>
    <w:rsid w:val="001623D4"/>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0546C"/>
    <w:rsid w:val="00213AAB"/>
    <w:rsid w:val="002146EC"/>
    <w:rsid w:val="00215C56"/>
    <w:rsid w:val="00217F72"/>
    <w:rsid w:val="00220B9E"/>
    <w:rsid w:val="00220BDD"/>
    <w:rsid w:val="00226E17"/>
    <w:rsid w:val="00232CA6"/>
    <w:rsid w:val="00233A5C"/>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97F2E"/>
    <w:rsid w:val="002A0496"/>
    <w:rsid w:val="002A28D3"/>
    <w:rsid w:val="002A2C5A"/>
    <w:rsid w:val="002A5812"/>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B03"/>
    <w:rsid w:val="00306A6E"/>
    <w:rsid w:val="00307956"/>
    <w:rsid w:val="003105F8"/>
    <w:rsid w:val="00310773"/>
    <w:rsid w:val="0031140A"/>
    <w:rsid w:val="0031449D"/>
    <w:rsid w:val="00315C8D"/>
    <w:rsid w:val="003175EB"/>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FE5"/>
    <w:rsid w:val="00370173"/>
    <w:rsid w:val="00372340"/>
    <w:rsid w:val="0037296B"/>
    <w:rsid w:val="003756E0"/>
    <w:rsid w:val="003762C6"/>
    <w:rsid w:val="003803C5"/>
    <w:rsid w:val="0038098A"/>
    <w:rsid w:val="00385660"/>
    <w:rsid w:val="0038577B"/>
    <w:rsid w:val="0039059A"/>
    <w:rsid w:val="0039074C"/>
    <w:rsid w:val="00392BDF"/>
    <w:rsid w:val="0039599C"/>
    <w:rsid w:val="003A0174"/>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4F71"/>
    <w:rsid w:val="003C5D04"/>
    <w:rsid w:val="003D1BFF"/>
    <w:rsid w:val="003D365C"/>
    <w:rsid w:val="003D53BD"/>
    <w:rsid w:val="003E145E"/>
    <w:rsid w:val="003E1E79"/>
    <w:rsid w:val="003E7308"/>
    <w:rsid w:val="003E73E4"/>
    <w:rsid w:val="003F20AC"/>
    <w:rsid w:val="003F2BFE"/>
    <w:rsid w:val="003F7909"/>
    <w:rsid w:val="00400C4B"/>
    <w:rsid w:val="004013F2"/>
    <w:rsid w:val="00401738"/>
    <w:rsid w:val="004033C4"/>
    <w:rsid w:val="00407ACB"/>
    <w:rsid w:val="00412A18"/>
    <w:rsid w:val="00414350"/>
    <w:rsid w:val="00416145"/>
    <w:rsid w:val="00416DDF"/>
    <w:rsid w:val="0042328A"/>
    <w:rsid w:val="00423469"/>
    <w:rsid w:val="00423956"/>
    <w:rsid w:val="00423CCA"/>
    <w:rsid w:val="00424831"/>
    <w:rsid w:val="00426631"/>
    <w:rsid w:val="0042686C"/>
    <w:rsid w:val="004278C8"/>
    <w:rsid w:val="004301AD"/>
    <w:rsid w:val="00430AC8"/>
    <w:rsid w:val="00430EF9"/>
    <w:rsid w:val="004318D3"/>
    <w:rsid w:val="004324C6"/>
    <w:rsid w:val="00432F0C"/>
    <w:rsid w:val="00434E74"/>
    <w:rsid w:val="00435D73"/>
    <w:rsid w:val="004363CA"/>
    <w:rsid w:val="00441CC0"/>
    <w:rsid w:val="00443610"/>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3644"/>
    <w:rsid w:val="004C5D5D"/>
    <w:rsid w:val="004C6FCD"/>
    <w:rsid w:val="004D00B8"/>
    <w:rsid w:val="004D1C85"/>
    <w:rsid w:val="004D1CF1"/>
    <w:rsid w:val="004D3960"/>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66B1"/>
    <w:rsid w:val="00517658"/>
    <w:rsid w:val="00520912"/>
    <w:rsid w:val="00522BC9"/>
    <w:rsid w:val="00527821"/>
    <w:rsid w:val="005309DE"/>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3705"/>
    <w:rsid w:val="00564264"/>
    <w:rsid w:val="0056461F"/>
    <w:rsid w:val="005653E6"/>
    <w:rsid w:val="0056574E"/>
    <w:rsid w:val="00565B84"/>
    <w:rsid w:val="0056757E"/>
    <w:rsid w:val="005703D9"/>
    <w:rsid w:val="00571EA0"/>
    <w:rsid w:val="00572729"/>
    <w:rsid w:val="005729A2"/>
    <w:rsid w:val="00573802"/>
    <w:rsid w:val="00574432"/>
    <w:rsid w:val="00577040"/>
    <w:rsid w:val="0058261D"/>
    <w:rsid w:val="00584ECB"/>
    <w:rsid w:val="00584F18"/>
    <w:rsid w:val="005865CD"/>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16B2"/>
    <w:rsid w:val="006134D0"/>
    <w:rsid w:val="006154E3"/>
    <w:rsid w:val="006243E3"/>
    <w:rsid w:val="006263F9"/>
    <w:rsid w:val="0062698E"/>
    <w:rsid w:val="00630194"/>
    <w:rsid w:val="00630A57"/>
    <w:rsid w:val="00630AE9"/>
    <w:rsid w:val="006313C3"/>
    <w:rsid w:val="0063166F"/>
    <w:rsid w:val="006334F8"/>
    <w:rsid w:val="00640C70"/>
    <w:rsid w:val="006419A3"/>
    <w:rsid w:val="00641BF2"/>
    <w:rsid w:val="00643C34"/>
    <w:rsid w:val="006448C5"/>
    <w:rsid w:val="006449D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2946"/>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61FD8"/>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1865"/>
    <w:rsid w:val="007E4EAD"/>
    <w:rsid w:val="007E52E7"/>
    <w:rsid w:val="007F1E92"/>
    <w:rsid w:val="007F2579"/>
    <w:rsid w:val="007F2794"/>
    <w:rsid w:val="007F3351"/>
    <w:rsid w:val="007F34A7"/>
    <w:rsid w:val="007F4D95"/>
    <w:rsid w:val="00800F56"/>
    <w:rsid w:val="0080345C"/>
    <w:rsid w:val="008046E6"/>
    <w:rsid w:val="008069F1"/>
    <w:rsid w:val="00814984"/>
    <w:rsid w:val="00814E34"/>
    <w:rsid w:val="00824840"/>
    <w:rsid w:val="00824E03"/>
    <w:rsid w:val="0082635A"/>
    <w:rsid w:val="00826AE0"/>
    <w:rsid w:val="0082727D"/>
    <w:rsid w:val="00827884"/>
    <w:rsid w:val="00830C26"/>
    <w:rsid w:val="00832C41"/>
    <w:rsid w:val="00842E57"/>
    <w:rsid w:val="00845416"/>
    <w:rsid w:val="00847FF8"/>
    <w:rsid w:val="0085423A"/>
    <w:rsid w:val="008561D3"/>
    <w:rsid w:val="00856F0E"/>
    <w:rsid w:val="0086053A"/>
    <w:rsid w:val="00861A15"/>
    <w:rsid w:val="00863385"/>
    <w:rsid w:val="008647C0"/>
    <w:rsid w:val="008655FC"/>
    <w:rsid w:val="00870E0A"/>
    <w:rsid w:val="00874FD1"/>
    <w:rsid w:val="00882B23"/>
    <w:rsid w:val="0088558F"/>
    <w:rsid w:val="0088798A"/>
    <w:rsid w:val="0089458B"/>
    <w:rsid w:val="00895B25"/>
    <w:rsid w:val="008A008C"/>
    <w:rsid w:val="008A41AF"/>
    <w:rsid w:val="008A4943"/>
    <w:rsid w:val="008B295D"/>
    <w:rsid w:val="008B62DB"/>
    <w:rsid w:val="008B7E53"/>
    <w:rsid w:val="008C0B8F"/>
    <w:rsid w:val="008C0E60"/>
    <w:rsid w:val="008C143A"/>
    <w:rsid w:val="008C38D8"/>
    <w:rsid w:val="008C68A9"/>
    <w:rsid w:val="008C6C7F"/>
    <w:rsid w:val="008D397D"/>
    <w:rsid w:val="008E0671"/>
    <w:rsid w:val="008E135B"/>
    <w:rsid w:val="008E1F93"/>
    <w:rsid w:val="008F13DD"/>
    <w:rsid w:val="008F18EF"/>
    <w:rsid w:val="008F1C7E"/>
    <w:rsid w:val="008F1DA5"/>
    <w:rsid w:val="008F4F5B"/>
    <w:rsid w:val="008F57DC"/>
    <w:rsid w:val="009008F4"/>
    <w:rsid w:val="00906BC5"/>
    <w:rsid w:val="00910ACC"/>
    <w:rsid w:val="00916507"/>
    <w:rsid w:val="0091674B"/>
    <w:rsid w:val="00916E74"/>
    <w:rsid w:val="00922C83"/>
    <w:rsid w:val="00926E34"/>
    <w:rsid w:val="009275E4"/>
    <w:rsid w:val="00927748"/>
    <w:rsid w:val="0093333E"/>
    <w:rsid w:val="009346CA"/>
    <w:rsid w:val="009372BB"/>
    <w:rsid w:val="00941F2A"/>
    <w:rsid w:val="0094231D"/>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4F1F"/>
    <w:rsid w:val="00A1508D"/>
    <w:rsid w:val="00A15262"/>
    <w:rsid w:val="00A16E7D"/>
    <w:rsid w:val="00A179DD"/>
    <w:rsid w:val="00A21F7C"/>
    <w:rsid w:val="00A25E51"/>
    <w:rsid w:val="00A27899"/>
    <w:rsid w:val="00A27B91"/>
    <w:rsid w:val="00A32332"/>
    <w:rsid w:val="00A35950"/>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C97"/>
    <w:rsid w:val="00A75B3C"/>
    <w:rsid w:val="00A77C98"/>
    <w:rsid w:val="00A8046B"/>
    <w:rsid w:val="00A80AB8"/>
    <w:rsid w:val="00A81166"/>
    <w:rsid w:val="00A822D5"/>
    <w:rsid w:val="00A826B9"/>
    <w:rsid w:val="00A831C3"/>
    <w:rsid w:val="00A86E78"/>
    <w:rsid w:val="00A90FE2"/>
    <w:rsid w:val="00A931B5"/>
    <w:rsid w:val="00AA062B"/>
    <w:rsid w:val="00AA0FB1"/>
    <w:rsid w:val="00AA179F"/>
    <w:rsid w:val="00AA2D3E"/>
    <w:rsid w:val="00AA6103"/>
    <w:rsid w:val="00AB5354"/>
    <w:rsid w:val="00AB5A19"/>
    <w:rsid w:val="00AB6B3A"/>
    <w:rsid w:val="00AB704A"/>
    <w:rsid w:val="00AB7DEE"/>
    <w:rsid w:val="00AC10A1"/>
    <w:rsid w:val="00AC1A42"/>
    <w:rsid w:val="00AC1F16"/>
    <w:rsid w:val="00AC3420"/>
    <w:rsid w:val="00AC56A9"/>
    <w:rsid w:val="00AD144D"/>
    <w:rsid w:val="00AD257B"/>
    <w:rsid w:val="00AD2D5D"/>
    <w:rsid w:val="00AD6F3B"/>
    <w:rsid w:val="00AD7AC3"/>
    <w:rsid w:val="00AE0153"/>
    <w:rsid w:val="00AE0154"/>
    <w:rsid w:val="00AE09D4"/>
    <w:rsid w:val="00AE1D32"/>
    <w:rsid w:val="00AE3A02"/>
    <w:rsid w:val="00AE3BF7"/>
    <w:rsid w:val="00AE5C0D"/>
    <w:rsid w:val="00AF015C"/>
    <w:rsid w:val="00AF0184"/>
    <w:rsid w:val="00AF2014"/>
    <w:rsid w:val="00B00D53"/>
    <w:rsid w:val="00B00E29"/>
    <w:rsid w:val="00B01366"/>
    <w:rsid w:val="00B02BDC"/>
    <w:rsid w:val="00B039A0"/>
    <w:rsid w:val="00B045A6"/>
    <w:rsid w:val="00B07120"/>
    <w:rsid w:val="00B11C4D"/>
    <w:rsid w:val="00B12EF8"/>
    <w:rsid w:val="00B20AC1"/>
    <w:rsid w:val="00B21585"/>
    <w:rsid w:val="00B21E86"/>
    <w:rsid w:val="00B23731"/>
    <w:rsid w:val="00B23A27"/>
    <w:rsid w:val="00B24CB7"/>
    <w:rsid w:val="00B36CC9"/>
    <w:rsid w:val="00B374A3"/>
    <w:rsid w:val="00B37D5B"/>
    <w:rsid w:val="00B408CA"/>
    <w:rsid w:val="00B41DD9"/>
    <w:rsid w:val="00B50BAD"/>
    <w:rsid w:val="00B52793"/>
    <w:rsid w:val="00B537BD"/>
    <w:rsid w:val="00B56E73"/>
    <w:rsid w:val="00B616FA"/>
    <w:rsid w:val="00B61D57"/>
    <w:rsid w:val="00B62116"/>
    <w:rsid w:val="00B70247"/>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61B1"/>
    <w:rsid w:val="00C205CA"/>
    <w:rsid w:val="00C226D0"/>
    <w:rsid w:val="00C23C69"/>
    <w:rsid w:val="00C23F9D"/>
    <w:rsid w:val="00C2437B"/>
    <w:rsid w:val="00C24747"/>
    <w:rsid w:val="00C2506A"/>
    <w:rsid w:val="00C2624A"/>
    <w:rsid w:val="00C301A1"/>
    <w:rsid w:val="00C31914"/>
    <w:rsid w:val="00C34B8B"/>
    <w:rsid w:val="00C36B7E"/>
    <w:rsid w:val="00C41CC9"/>
    <w:rsid w:val="00C4696B"/>
    <w:rsid w:val="00C5102F"/>
    <w:rsid w:val="00C54B42"/>
    <w:rsid w:val="00C55398"/>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220B"/>
    <w:rsid w:val="00CA414D"/>
    <w:rsid w:val="00CA4D09"/>
    <w:rsid w:val="00CA57F4"/>
    <w:rsid w:val="00CA6E81"/>
    <w:rsid w:val="00CB0484"/>
    <w:rsid w:val="00CB2186"/>
    <w:rsid w:val="00CB2E5D"/>
    <w:rsid w:val="00CB4AD9"/>
    <w:rsid w:val="00CC0EA3"/>
    <w:rsid w:val="00CC1DD6"/>
    <w:rsid w:val="00CC4ED8"/>
    <w:rsid w:val="00CD0A09"/>
    <w:rsid w:val="00CD407F"/>
    <w:rsid w:val="00CE2102"/>
    <w:rsid w:val="00CE3EFF"/>
    <w:rsid w:val="00CE62C1"/>
    <w:rsid w:val="00CE659A"/>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091"/>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1B86"/>
    <w:rsid w:val="00D82C39"/>
    <w:rsid w:val="00D839F0"/>
    <w:rsid w:val="00D83ABC"/>
    <w:rsid w:val="00D86BD3"/>
    <w:rsid w:val="00D9110E"/>
    <w:rsid w:val="00D94DB2"/>
    <w:rsid w:val="00D97E71"/>
    <w:rsid w:val="00DA40EB"/>
    <w:rsid w:val="00DA7522"/>
    <w:rsid w:val="00DB117F"/>
    <w:rsid w:val="00DB131D"/>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0F96"/>
    <w:rsid w:val="00DF1D88"/>
    <w:rsid w:val="00DF1F66"/>
    <w:rsid w:val="00DF2AF2"/>
    <w:rsid w:val="00DF5280"/>
    <w:rsid w:val="00DF5D3B"/>
    <w:rsid w:val="00E00B65"/>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674B"/>
    <w:rsid w:val="00E37701"/>
    <w:rsid w:val="00E42A88"/>
    <w:rsid w:val="00E43B4E"/>
    <w:rsid w:val="00E45790"/>
    <w:rsid w:val="00E505A9"/>
    <w:rsid w:val="00E55DE0"/>
    <w:rsid w:val="00E560B9"/>
    <w:rsid w:val="00E61885"/>
    <w:rsid w:val="00E628D0"/>
    <w:rsid w:val="00E651AB"/>
    <w:rsid w:val="00E67300"/>
    <w:rsid w:val="00E71DA4"/>
    <w:rsid w:val="00E73337"/>
    <w:rsid w:val="00E73F7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68F3"/>
    <w:rsid w:val="00E97077"/>
    <w:rsid w:val="00EA0351"/>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7D0C"/>
    <w:rsid w:val="00F12C92"/>
    <w:rsid w:val="00F12E4D"/>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66EE5"/>
    <w:rsid w:val="00F7168F"/>
    <w:rsid w:val="00F71FC0"/>
    <w:rsid w:val="00F72111"/>
    <w:rsid w:val="00F72F67"/>
    <w:rsid w:val="00F77459"/>
    <w:rsid w:val="00F77B77"/>
    <w:rsid w:val="00F80A45"/>
    <w:rsid w:val="00F81251"/>
    <w:rsid w:val="00F85615"/>
    <w:rsid w:val="00F876E7"/>
    <w:rsid w:val="00F90E59"/>
    <w:rsid w:val="00F965B2"/>
    <w:rsid w:val="00F97848"/>
    <w:rsid w:val="00FA27C9"/>
    <w:rsid w:val="00FA2920"/>
    <w:rsid w:val="00FA2AAE"/>
    <w:rsid w:val="00FA633F"/>
    <w:rsid w:val="00FA6625"/>
    <w:rsid w:val="00FB2CFE"/>
    <w:rsid w:val="00FB73C1"/>
    <w:rsid w:val="00FC2570"/>
    <w:rsid w:val="00FC27CD"/>
    <w:rsid w:val="00FC4C06"/>
    <w:rsid w:val="00FC75D4"/>
    <w:rsid w:val="00FD09DB"/>
    <w:rsid w:val="00FD0E90"/>
    <w:rsid w:val="00FD42F1"/>
    <w:rsid w:val="00FD434A"/>
    <w:rsid w:val="00FD47CC"/>
    <w:rsid w:val="00FD6925"/>
    <w:rsid w:val="00FE0D43"/>
    <w:rsid w:val="00FE10DD"/>
    <w:rsid w:val="00FE4423"/>
    <w:rsid w:val="00FE5A17"/>
    <w:rsid w:val="00FE6EEA"/>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9126760B-328D-49D1-8317-EA80A70F6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numbering" w:customStyle="1" w:styleId="PrefPira1">
    <w:name w:val="Pref Pira1"/>
    <w:uiPriority w:val="99"/>
    <w:rsid w:val="00C553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11560892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57455360">
      <w:bodyDiv w:val="1"/>
      <w:marLeft w:val="0"/>
      <w:marRight w:val="0"/>
      <w:marTop w:val="0"/>
      <w:marBottom w:val="0"/>
      <w:divBdr>
        <w:top w:val="none" w:sz="0" w:space="0" w:color="auto"/>
        <w:left w:val="none" w:sz="0" w:space="0" w:color="auto"/>
        <w:bottom w:val="none" w:sz="0" w:space="0" w:color="auto"/>
        <w:right w:val="none" w:sz="0" w:space="0" w:color="auto"/>
      </w:divBdr>
    </w:div>
    <w:div w:id="463931314">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872573767">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23194438">
      <w:bodyDiv w:val="1"/>
      <w:marLeft w:val="0"/>
      <w:marRight w:val="0"/>
      <w:marTop w:val="0"/>
      <w:marBottom w:val="0"/>
      <w:divBdr>
        <w:top w:val="none" w:sz="0" w:space="0" w:color="auto"/>
        <w:left w:val="none" w:sz="0" w:space="0" w:color="auto"/>
        <w:bottom w:val="none" w:sz="0" w:space="0" w:color="auto"/>
        <w:right w:val="none" w:sz="0" w:space="0" w:color="auto"/>
      </w:divBdr>
    </w:div>
    <w:div w:id="1391269949">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13509242">
      <w:bodyDiv w:val="1"/>
      <w:marLeft w:val="0"/>
      <w:marRight w:val="0"/>
      <w:marTop w:val="0"/>
      <w:marBottom w:val="0"/>
      <w:divBdr>
        <w:top w:val="none" w:sz="0" w:space="0" w:color="auto"/>
        <w:left w:val="none" w:sz="0" w:space="0" w:color="auto"/>
        <w:bottom w:val="none" w:sz="0" w:space="0" w:color="auto"/>
        <w:right w:val="none" w:sz="0" w:space="0" w:color="auto"/>
      </w:divBdr>
    </w:div>
    <w:div w:id="1665429994">
      <w:bodyDiv w:val="1"/>
      <w:marLeft w:val="0"/>
      <w:marRight w:val="0"/>
      <w:marTop w:val="0"/>
      <w:marBottom w:val="0"/>
      <w:divBdr>
        <w:top w:val="none" w:sz="0" w:space="0" w:color="auto"/>
        <w:left w:val="none" w:sz="0" w:space="0" w:color="auto"/>
        <w:bottom w:val="none" w:sz="0" w:space="0" w:color="auto"/>
        <w:right w:val="none" w:sz="0" w:space="0" w:color="auto"/>
      </w:divBdr>
    </w:div>
    <w:div w:id="1795171292">
      <w:bodyDiv w:val="1"/>
      <w:marLeft w:val="0"/>
      <w:marRight w:val="0"/>
      <w:marTop w:val="0"/>
      <w:marBottom w:val="0"/>
      <w:divBdr>
        <w:top w:val="none" w:sz="0" w:space="0" w:color="auto"/>
        <w:left w:val="none" w:sz="0" w:space="0" w:color="auto"/>
        <w:bottom w:val="none" w:sz="0" w:space="0" w:color="auto"/>
        <w:right w:val="none" w:sz="0" w:space="0" w:color="auto"/>
      </w:divBdr>
    </w:div>
    <w:div w:id="1806464286">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0629680">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http://schemas.microsoft.com/office/2006/metadata/properties"/>
    <ds:schemaRef ds:uri="http://schemas.microsoft.com/office/2006/documentManagement/types"/>
    <ds:schemaRef ds:uri="http://purl.org/dc/elements/1.1/"/>
    <ds:schemaRef ds:uri="71763c0a-43a9-4215-9c1e-ac13867d38db"/>
    <ds:schemaRef ds:uri="http://www.w3.org/XML/1998/namespace"/>
    <ds:schemaRef ds:uri="http://schemas.microsoft.com/office/infopath/2007/PartnerControls"/>
    <ds:schemaRef ds:uri="http://purl.org/dc/terms/"/>
    <ds:schemaRef ds:uri="http://schemas.openxmlformats.org/package/2006/metadata/core-properties"/>
    <ds:schemaRef ds:uri="60198707-c4ff-4d5d-8bc5-5efdd47f407d"/>
    <ds:schemaRef ds:uri="http://purl.org/dc/dcmitype/"/>
  </ds:schemaRefs>
</ds:datastoreItem>
</file>

<file path=customXml/itemProps4.xml><?xml version="1.0" encoding="utf-8"?>
<ds:datastoreItem xmlns:ds="http://schemas.openxmlformats.org/officeDocument/2006/customXml" ds:itemID="{91A1DF33-3365-40D3-9A7A-0A9640AE1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33</Pages>
  <Words>14557</Words>
  <Characters>78611</Characters>
  <Application>Microsoft Office Word</Application>
  <DocSecurity>0</DocSecurity>
  <Lines>655</Lines>
  <Paragraphs>185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92983</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Jose Luiz Muniz dos Santos Junior</cp:lastModifiedBy>
  <cp:revision>14</cp:revision>
  <cp:lastPrinted>2022-08-03T17:48:00Z</cp:lastPrinted>
  <dcterms:created xsi:type="dcterms:W3CDTF">2026-02-23T12:01:00Z</dcterms:created>
  <dcterms:modified xsi:type="dcterms:W3CDTF">2026-05-06T17:51:00Z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