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00FB8415" w:rsidR="008F57DC" w:rsidRPr="009045E0" w:rsidRDefault="008F57DC" w:rsidP="008F57DC">
      <w:pPr>
        <w:pStyle w:val="Recuodecorpodetexto"/>
        <w:widowControl w:val="0"/>
        <w:shd w:val="clear" w:color="auto" w:fill="CCCCCC"/>
        <w:overflowPunct/>
        <w:autoSpaceDE/>
        <w:spacing w:line="240" w:lineRule="auto"/>
        <w:jc w:val="center"/>
        <w:rPr>
          <w:b/>
          <w:sz w:val="20"/>
          <w:szCs w:val="20"/>
        </w:rPr>
      </w:pPr>
      <w:r w:rsidRPr="009045E0">
        <w:rPr>
          <w:b/>
          <w:sz w:val="20"/>
          <w:szCs w:val="20"/>
        </w:rPr>
        <w:t xml:space="preserve">EDITAL DE PREGÃO ELETRÔNICO </w:t>
      </w:r>
      <w:r w:rsidRPr="009045E0">
        <w:rPr>
          <w:b/>
          <w:sz w:val="20"/>
          <w:szCs w:val="20"/>
          <w:lang w:val="pt-BR"/>
        </w:rPr>
        <w:t xml:space="preserve">nº </w:t>
      </w:r>
      <w:r w:rsidR="001E1A89">
        <w:rPr>
          <w:b/>
          <w:sz w:val="20"/>
          <w:szCs w:val="20"/>
          <w:lang w:val="pt-BR"/>
        </w:rPr>
        <w:t>137</w:t>
      </w:r>
      <w:r w:rsidRPr="009045E0">
        <w:rPr>
          <w:b/>
          <w:sz w:val="20"/>
          <w:szCs w:val="20"/>
          <w:lang w:val="pt-BR"/>
        </w:rPr>
        <w:t>/</w:t>
      </w:r>
      <w:r w:rsidR="001E1A89">
        <w:rPr>
          <w:b/>
          <w:sz w:val="20"/>
          <w:szCs w:val="20"/>
          <w:lang w:val="pt-BR"/>
        </w:rPr>
        <w:t>2026</w:t>
      </w:r>
      <w:r w:rsidRPr="009045E0">
        <w:rPr>
          <w:b/>
          <w:sz w:val="20"/>
          <w:szCs w:val="20"/>
        </w:rPr>
        <w:t xml:space="preserve"> </w:t>
      </w:r>
    </w:p>
    <w:p w14:paraId="1151FA84" w14:textId="77777777" w:rsidR="008F57DC" w:rsidRPr="009045E0" w:rsidRDefault="008F57DC" w:rsidP="008F57DC">
      <w:pPr>
        <w:pStyle w:val="Recuodecorpodetexto"/>
        <w:widowControl w:val="0"/>
        <w:shd w:val="clear" w:color="auto" w:fill="CCCCCC"/>
        <w:overflowPunct/>
        <w:autoSpaceDE/>
        <w:spacing w:line="240" w:lineRule="auto"/>
        <w:jc w:val="center"/>
        <w:rPr>
          <w:b/>
          <w:sz w:val="20"/>
          <w:szCs w:val="20"/>
          <w:lang w:val="pt-BR"/>
        </w:rPr>
      </w:pPr>
      <w:r w:rsidRPr="009045E0">
        <w:rPr>
          <w:b/>
          <w:sz w:val="20"/>
          <w:szCs w:val="20"/>
          <w:lang w:val="pt-BR"/>
        </w:rPr>
        <w:t>REGISTRO DE PREÇOS</w:t>
      </w:r>
    </w:p>
    <w:p w14:paraId="11044723" w14:textId="77777777" w:rsidR="008F57DC" w:rsidRPr="009045E0" w:rsidRDefault="008F57DC" w:rsidP="008F57DC">
      <w:pPr>
        <w:pStyle w:val="Recuodecorpodetexto"/>
        <w:widowControl w:val="0"/>
        <w:overflowPunct/>
        <w:autoSpaceDE/>
        <w:spacing w:line="240" w:lineRule="auto"/>
        <w:jc w:val="center"/>
        <w:rPr>
          <w:sz w:val="20"/>
          <w:szCs w:val="20"/>
        </w:rPr>
      </w:pPr>
    </w:p>
    <w:p w14:paraId="6C29D17E" w14:textId="77777777" w:rsidR="008F57DC" w:rsidRPr="009045E0" w:rsidRDefault="008F57DC" w:rsidP="008F57DC">
      <w:pPr>
        <w:pStyle w:val="Recuodecorpodetexto"/>
        <w:widowControl w:val="0"/>
        <w:overflowPunct/>
        <w:autoSpaceDE/>
        <w:spacing w:line="240" w:lineRule="auto"/>
        <w:jc w:val="center"/>
        <w:rPr>
          <w:b/>
          <w:bCs/>
          <w:sz w:val="20"/>
          <w:szCs w:val="20"/>
          <w:lang w:val="pt-BR"/>
        </w:rPr>
      </w:pPr>
      <w:r w:rsidRPr="009045E0">
        <w:rPr>
          <w:b/>
          <w:bCs/>
          <w:sz w:val="20"/>
          <w:szCs w:val="20"/>
          <w:lang w:val="pt-BR"/>
        </w:rPr>
        <w:t>TERMO DE REFERÊNCIA</w:t>
      </w:r>
    </w:p>
    <w:p w14:paraId="1B56CF6E" w14:textId="77777777" w:rsidR="008F57DC" w:rsidRPr="009045E0" w:rsidRDefault="008F57DC" w:rsidP="008F57DC">
      <w:pPr>
        <w:pStyle w:val="Recuodecorpodetexto"/>
        <w:widowControl w:val="0"/>
        <w:overflowPunct/>
        <w:autoSpaceDE/>
        <w:spacing w:line="240" w:lineRule="auto"/>
        <w:jc w:val="center"/>
        <w:rPr>
          <w:sz w:val="20"/>
          <w:szCs w:val="20"/>
        </w:rPr>
      </w:pPr>
    </w:p>
    <w:p w14:paraId="6C605DCA" w14:textId="77777777" w:rsidR="008F57DC" w:rsidRPr="009045E0"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9045E0">
        <w:rPr>
          <w:b/>
          <w:sz w:val="20"/>
          <w:szCs w:val="20"/>
        </w:rPr>
        <w:t>1</w:t>
      </w:r>
      <w:r w:rsidRPr="009045E0">
        <w:rPr>
          <w:b/>
          <w:sz w:val="20"/>
          <w:szCs w:val="20"/>
          <w:lang w:val="pt-BR"/>
        </w:rPr>
        <w:t>.</w:t>
      </w:r>
      <w:r w:rsidRPr="009045E0">
        <w:rPr>
          <w:b/>
          <w:sz w:val="20"/>
          <w:szCs w:val="20"/>
        </w:rPr>
        <w:t xml:space="preserve"> DO PROCESSAMENTO DO PREGÃO:</w:t>
      </w:r>
    </w:p>
    <w:p w14:paraId="19777F52" w14:textId="28AC0B59" w:rsidR="0082635A" w:rsidRPr="009045E0"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9045E0">
        <w:rPr>
          <w:sz w:val="20"/>
          <w:szCs w:val="20"/>
        </w:rPr>
        <w:t>Número do proces</w:t>
      </w:r>
      <w:r w:rsidRPr="009045E0">
        <w:rPr>
          <w:sz w:val="20"/>
          <w:szCs w:val="20"/>
          <w:lang w:val="pt-BR"/>
        </w:rPr>
        <w:t>so:</w:t>
      </w:r>
      <w:r w:rsidRPr="009045E0">
        <w:rPr>
          <w:b/>
          <w:sz w:val="20"/>
          <w:szCs w:val="20"/>
          <w:lang w:val="pt-BR"/>
        </w:rPr>
        <w:t xml:space="preserve"> </w:t>
      </w:r>
      <w:r w:rsidR="00723AAE" w:rsidRPr="009045E0">
        <w:rPr>
          <w:b/>
          <w:sz w:val="20"/>
          <w:szCs w:val="20"/>
          <w:lang w:val="pt-BR"/>
        </w:rPr>
        <w:t>67.078/2026</w:t>
      </w:r>
    </w:p>
    <w:p w14:paraId="185C1D1F" w14:textId="1F13A7CF" w:rsidR="0082635A" w:rsidRPr="009045E0"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9045E0">
        <w:rPr>
          <w:sz w:val="20"/>
          <w:szCs w:val="20"/>
        </w:rPr>
        <w:t>Data e horário d</w:t>
      </w:r>
      <w:r w:rsidRPr="009045E0">
        <w:rPr>
          <w:sz w:val="20"/>
          <w:szCs w:val="20"/>
          <w:lang w:val="pt-BR"/>
        </w:rPr>
        <w:t>a</w:t>
      </w:r>
      <w:r w:rsidRPr="009045E0">
        <w:rPr>
          <w:sz w:val="20"/>
          <w:szCs w:val="20"/>
        </w:rPr>
        <w:t xml:space="preserve"> abertura</w:t>
      </w:r>
      <w:r w:rsidRPr="009045E0">
        <w:rPr>
          <w:sz w:val="20"/>
          <w:szCs w:val="20"/>
          <w:lang w:val="pt-BR"/>
        </w:rPr>
        <w:t xml:space="preserve"> das propostas</w:t>
      </w:r>
      <w:r w:rsidRPr="009045E0">
        <w:rPr>
          <w:sz w:val="20"/>
          <w:szCs w:val="20"/>
        </w:rPr>
        <w:t>:</w:t>
      </w:r>
      <w:r w:rsidRPr="009045E0">
        <w:rPr>
          <w:b/>
          <w:sz w:val="20"/>
          <w:szCs w:val="20"/>
          <w:lang w:val="pt-BR"/>
        </w:rPr>
        <w:t xml:space="preserve"> </w:t>
      </w:r>
      <w:r w:rsidR="001E1A89">
        <w:rPr>
          <w:b/>
          <w:sz w:val="20"/>
          <w:szCs w:val="20"/>
          <w:lang w:val="pt-BR"/>
        </w:rPr>
        <w:t>01</w:t>
      </w:r>
      <w:r w:rsidRPr="009045E0">
        <w:rPr>
          <w:b/>
          <w:sz w:val="20"/>
          <w:szCs w:val="20"/>
          <w:lang w:val="pt-BR"/>
        </w:rPr>
        <w:t>/</w:t>
      </w:r>
      <w:r w:rsidR="001E1A89">
        <w:rPr>
          <w:b/>
          <w:sz w:val="20"/>
          <w:szCs w:val="20"/>
          <w:lang w:val="pt-BR"/>
        </w:rPr>
        <w:t>06</w:t>
      </w:r>
      <w:r w:rsidRPr="009045E0">
        <w:rPr>
          <w:b/>
          <w:sz w:val="20"/>
          <w:szCs w:val="20"/>
          <w:lang w:val="pt-BR"/>
        </w:rPr>
        <w:t>/</w:t>
      </w:r>
      <w:r w:rsidR="001E1A89">
        <w:rPr>
          <w:b/>
          <w:sz w:val="20"/>
          <w:szCs w:val="20"/>
          <w:lang w:val="pt-BR"/>
        </w:rPr>
        <w:t>2026</w:t>
      </w:r>
      <w:r w:rsidRPr="009045E0">
        <w:rPr>
          <w:b/>
          <w:sz w:val="20"/>
          <w:szCs w:val="20"/>
          <w:lang w:val="pt-BR"/>
        </w:rPr>
        <w:t xml:space="preserve"> - 08 </w:t>
      </w:r>
      <w:r w:rsidRPr="009045E0">
        <w:rPr>
          <w:b/>
          <w:sz w:val="20"/>
          <w:szCs w:val="20"/>
        </w:rPr>
        <w:t>horas</w:t>
      </w:r>
      <w:r w:rsidRPr="009045E0">
        <w:rPr>
          <w:b/>
          <w:sz w:val="20"/>
          <w:szCs w:val="20"/>
          <w:lang w:val="pt-BR"/>
        </w:rPr>
        <w:t>;</w:t>
      </w:r>
    </w:p>
    <w:p w14:paraId="20D5E7CF" w14:textId="11A7781C" w:rsidR="0082635A" w:rsidRPr="009045E0"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9045E0">
        <w:rPr>
          <w:sz w:val="20"/>
          <w:szCs w:val="20"/>
        </w:rPr>
        <w:t>Data e horário d</w:t>
      </w:r>
      <w:r w:rsidRPr="009045E0">
        <w:rPr>
          <w:sz w:val="20"/>
          <w:szCs w:val="20"/>
          <w:lang w:val="pt-BR"/>
        </w:rPr>
        <w:t>o início da</w:t>
      </w:r>
      <w:r w:rsidRPr="009045E0">
        <w:rPr>
          <w:sz w:val="20"/>
          <w:szCs w:val="20"/>
        </w:rPr>
        <w:t xml:space="preserve"> </w:t>
      </w:r>
      <w:r w:rsidRPr="009045E0">
        <w:rPr>
          <w:sz w:val="20"/>
          <w:szCs w:val="20"/>
          <w:lang w:val="pt-BR"/>
        </w:rPr>
        <w:t>fase de lances</w:t>
      </w:r>
      <w:r w:rsidRPr="009045E0">
        <w:rPr>
          <w:sz w:val="20"/>
          <w:szCs w:val="20"/>
        </w:rPr>
        <w:t>:</w:t>
      </w:r>
      <w:r w:rsidRPr="009045E0">
        <w:rPr>
          <w:b/>
          <w:sz w:val="20"/>
          <w:szCs w:val="20"/>
          <w:lang w:val="pt-BR"/>
        </w:rPr>
        <w:t xml:space="preserve"> </w:t>
      </w:r>
      <w:r w:rsidR="001E1A89">
        <w:rPr>
          <w:b/>
          <w:sz w:val="20"/>
          <w:szCs w:val="20"/>
          <w:lang w:val="pt-BR"/>
        </w:rPr>
        <w:t>01</w:t>
      </w:r>
      <w:r w:rsidRPr="009045E0">
        <w:rPr>
          <w:b/>
          <w:sz w:val="20"/>
          <w:szCs w:val="20"/>
          <w:lang w:val="pt-BR"/>
        </w:rPr>
        <w:t>/</w:t>
      </w:r>
      <w:r w:rsidR="001E1A89">
        <w:rPr>
          <w:b/>
          <w:sz w:val="20"/>
          <w:szCs w:val="20"/>
          <w:lang w:val="pt-BR"/>
        </w:rPr>
        <w:t>06</w:t>
      </w:r>
      <w:r w:rsidRPr="009045E0">
        <w:rPr>
          <w:b/>
          <w:sz w:val="20"/>
          <w:szCs w:val="20"/>
          <w:lang w:val="pt-BR"/>
        </w:rPr>
        <w:t>/</w:t>
      </w:r>
      <w:r w:rsidR="001E1A89">
        <w:rPr>
          <w:b/>
          <w:sz w:val="20"/>
          <w:szCs w:val="20"/>
          <w:lang w:val="pt-BR"/>
        </w:rPr>
        <w:t>2026</w:t>
      </w:r>
      <w:r w:rsidRPr="009045E0">
        <w:rPr>
          <w:b/>
          <w:sz w:val="20"/>
          <w:szCs w:val="20"/>
        </w:rPr>
        <w:t xml:space="preserve"> </w:t>
      </w:r>
      <w:r w:rsidRPr="009045E0">
        <w:rPr>
          <w:b/>
          <w:sz w:val="20"/>
          <w:szCs w:val="20"/>
          <w:lang w:val="pt-BR"/>
        </w:rPr>
        <w:t>-</w:t>
      </w:r>
      <w:r w:rsidRPr="009045E0">
        <w:rPr>
          <w:b/>
          <w:sz w:val="20"/>
          <w:szCs w:val="20"/>
        </w:rPr>
        <w:t xml:space="preserve"> </w:t>
      </w:r>
      <w:r w:rsidRPr="009045E0">
        <w:rPr>
          <w:b/>
          <w:sz w:val="20"/>
          <w:szCs w:val="20"/>
          <w:lang w:val="pt-BR"/>
        </w:rPr>
        <w:t xml:space="preserve">09 </w:t>
      </w:r>
      <w:r w:rsidRPr="009045E0">
        <w:rPr>
          <w:b/>
          <w:sz w:val="20"/>
          <w:szCs w:val="20"/>
        </w:rPr>
        <w:t>horas</w:t>
      </w:r>
      <w:r w:rsidRPr="009045E0">
        <w:rPr>
          <w:b/>
          <w:sz w:val="20"/>
          <w:szCs w:val="20"/>
          <w:lang w:val="pt-BR"/>
        </w:rPr>
        <w:t>;</w:t>
      </w:r>
    </w:p>
    <w:p w14:paraId="4A3D397F" w14:textId="492AB6DB" w:rsidR="008F57DC" w:rsidRPr="009045E0" w:rsidRDefault="0082635A" w:rsidP="0082635A">
      <w:pPr>
        <w:pStyle w:val="Recuodecorpodetexto"/>
        <w:widowControl w:val="0"/>
        <w:overflowPunct/>
        <w:autoSpaceDE/>
        <w:spacing w:line="240" w:lineRule="auto"/>
        <w:jc w:val="left"/>
        <w:rPr>
          <w:sz w:val="20"/>
          <w:szCs w:val="20"/>
          <w:lang w:val="pt-BR"/>
        </w:rPr>
      </w:pPr>
      <w:r w:rsidRPr="009045E0">
        <w:rPr>
          <w:sz w:val="20"/>
          <w:szCs w:val="20"/>
        </w:rPr>
        <w:t xml:space="preserve">Endereço eletrônico: </w:t>
      </w:r>
      <w:hyperlink r:id="rId11" w:history="1">
        <w:r w:rsidRPr="009045E0">
          <w:rPr>
            <w:rStyle w:val="Hyperlink"/>
            <w:sz w:val="20"/>
            <w:szCs w:val="20"/>
          </w:rPr>
          <w:t>https://bnccompras.com</w:t>
        </w:r>
      </w:hyperlink>
      <w:r w:rsidRPr="009045E0">
        <w:rPr>
          <w:sz w:val="20"/>
          <w:szCs w:val="20"/>
          <w:lang w:val="pt-BR"/>
        </w:rPr>
        <w:t xml:space="preserve"> </w:t>
      </w:r>
      <w:r w:rsidRPr="009045E0">
        <w:rPr>
          <w:sz w:val="20"/>
          <w:szCs w:val="20"/>
        </w:rPr>
        <w:t xml:space="preserve"> </w:t>
      </w:r>
    </w:p>
    <w:p w14:paraId="06B5D46A" w14:textId="77777777" w:rsidR="0082635A" w:rsidRPr="009045E0"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9045E0" w:rsidRDefault="008F57DC" w:rsidP="008F57DC">
      <w:pPr>
        <w:shd w:val="clear" w:color="auto" w:fill="DDDDDD"/>
        <w:ind w:firstLine="561"/>
        <w:rPr>
          <w:rFonts w:ascii="Arial" w:hAnsi="Arial" w:cs="Arial"/>
        </w:rPr>
      </w:pPr>
      <w:r w:rsidRPr="009045E0">
        <w:rPr>
          <w:rFonts w:ascii="Arial" w:hAnsi="Arial" w:cs="Arial"/>
          <w:b/>
          <w:bCs/>
        </w:rPr>
        <w:t>2. DO OBJETO:</w:t>
      </w:r>
    </w:p>
    <w:p w14:paraId="2303586B" w14:textId="15351040" w:rsidR="0082635A" w:rsidRPr="009045E0" w:rsidRDefault="0082635A" w:rsidP="0082635A">
      <w:pPr>
        <w:numPr>
          <w:ilvl w:val="0"/>
          <w:numId w:val="10"/>
        </w:numPr>
        <w:tabs>
          <w:tab w:val="left" w:pos="284"/>
        </w:tabs>
        <w:jc w:val="both"/>
        <w:rPr>
          <w:rFonts w:ascii="Arial" w:hAnsi="Arial" w:cs="Arial"/>
        </w:rPr>
      </w:pPr>
      <w:r w:rsidRPr="009045E0">
        <w:rPr>
          <w:rFonts w:ascii="Arial" w:hAnsi="Arial" w:cs="Arial"/>
        </w:rPr>
        <w:t>Objeto:</w:t>
      </w:r>
      <w:r w:rsidRPr="009045E0">
        <w:rPr>
          <w:rFonts w:ascii="Arial" w:hAnsi="Arial" w:cs="Arial"/>
          <w:b/>
        </w:rPr>
        <w:t xml:space="preserve"> Registro de Preços para fornecimento </w:t>
      </w:r>
      <w:r w:rsidR="00723AAE" w:rsidRPr="009045E0">
        <w:rPr>
          <w:rFonts w:ascii="Arial" w:hAnsi="Arial" w:cs="Arial"/>
          <w:b/>
        </w:rPr>
        <w:t>parcelado de brocas odontológicas</w:t>
      </w:r>
      <w:r w:rsidRPr="009045E0">
        <w:rPr>
          <w:rFonts w:ascii="Arial" w:hAnsi="Arial" w:cs="Arial"/>
          <w:b/>
          <w:color w:val="4472C4" w:themeColor="accent1"/>
        </w:rPr>
        <w:t>.</w:t>
      </w:r>
    </w:p>
    <w:p w14:paraId="5263BB9D" w14:textId="4731A3A0" w:rsidR="0082635A" w:rsidRPr="009045E0" w:rsidRDefault="0082635A" w:rsidP="0082635A">
      <w:pPr>
        <w:numPr>
          <w:ilvl w:val="0"/>
          <w:numId w:val="10"/>
        </w:numPr>
        <w:tabs>
          <w:tab w:val="left" w:pos="284"/>
        </w:tabs>
        <w:jc w:val="both"/>
        <w:rPr>
          <w:rFonts w:ascii="Arial" w:hAnsi="Arial" w:cs="Arial"/>
        </w:rPr>
      </w:pPr>
      <w:r w:rsidRPr="009045E0">
        <w:rPr>
          <w:rFonts w:ascii="Arial" w:hAnsi="Arial" w:cs="Arial"/>
        </w:rPr>
        <w:t xml:space="preserve">Unidade Requisitante: </w:t>
      </w:r>
      <w:r w:rsidR="00723AAE" w:rsidRPr="009045E0">
        <w:rPr>
          <w:rFonts w:ascii="Arial" w:hAnsi="Arial" w:cs="Arial"/>
          <w:b/>
        </w:rPr>
        <w:t>Secretaria Municipal de Saúde – Gerência de Suprimentos</w:t>
      </w:r>
      <w:r w:rsidRPr="009045E0">
        <w:rPr>
          <w:rFonts w:ascii="Arial" w:hAnsi="Arial" w:cs="Arial"/>
        </w:rPr>
        <w:t>.</w:t>
      </w:r>
    </w:p>
    <w:p w14:paraId="78EABDBC" w14:textId="77777777" w:rsidR="00723AAE" w:rsidRPr="009045E0" w:rsidRDefault="0082635A" w:rsidP="0082635A">
      <w:pPr>
        <w:numPr>
          <w:ilvl w:val="0"/>
          <w:numId w:val="10"/>
        </w:numPr>
        <w:tabs>
          <w:tab w:val="left" w:pos="284"/>
        </w:tabs>
        <w:jc w:val="both"/>
        <w:rPr>
          <w:rFonts w:ascii="Arial" w:hAnsi="Arial" w:cs="Arial"/>
        </w:rPr>
      </w:pPr>
      <w:r w:rsidRPr="009045E0">
        <w:rPr>
          <w:rFonts w:ascii="Arial" w:hAnsi="Arial" w:cs="Arial"/>
        </w:rPr>
        <w:t>Fonte de recursos:</w:t>
      </w:r>
      <w:r w:rsidR="00723AAE" w:rsidRPr="009045E0">
        <w:rPr>
          <w:rFonts w:ascii="Arial" w:hAnsi="Arial" w:cs="Arial"/>
        </w:rPr>
        <w:t xml:space="preserve"> Dotação orçamentária 10.301.0014.2083.0000 – Fonte 0205030009. </w:t>
      </w:r>
    </w:p>
    <w:p w14:paraId="57215F75" w14:textId="607DD533" w:rsidR="0082635A" w:rsidRPr="009045E0" w:rsidRDefault="00723AAE" w:rsidP="00723AAE">
      <w:pPr>
        <w:tabs>
          <w:tab w:val="left" w:pos="284"/>
        </w:tabs>
        <w:ind w:firstLine="284"/>
        <w:jc w:val="both"/>
        <w:rPr>
          <w:rFonts w:ascii="Arial" w:hAnsi="Arial" w:cs="Arial"/>
        </w:rPr>
      </w:pPr>
      <w:r w:rsidRPr="009045E0">
        <w:rPr>
          <w:rFonts w:ascii="Arial" w:hAnsi="Arial" w:cs="Arial"/>
        </w:rPr>
        <w:t>Lei Complementar nº 141, de 13 de janeiro de 2012; Portaria nº 3.992, de 28 de dezembro de 2017.</w:t>
      </w:r>
    </w:p>
    <w:p w14:paraId="3657FB26" w14:textId="57C14812" w:rsidR="0082635A" w:rsidRPr="009045E0" w:rsidRDefault="0082635A" w:rsidP="0082635A">
      <w:pPr>
        <w:numPr>
          <w:ilvl w:val="0"/>
          <w:numId w:val="10"/>
        </w:numPr>
        <w:tabs>
          <w:tab w:val="left" w:pos="284"/>
        </w:tabs>
        <w:jc w:val="both"/>
        <w:rPr>
          <w:rFonts w:ascii="Arial" w:hAnsi="Arial" w:cs="Arial"/>
        </w:rPr>
      </w:pPr>
      <w:r w:rsidRPr="009045E0">
        <w:rPr>
          <w:rFonts w:ascii="Arial" w:hAnsi="Arial" w:cs="Arial"/>
        </w:rPr>
        <w:t xml:space="preserve">Valor estimado da contratação: </w:t>
      </w:r>
      <w:r w:rsidRPr="009045E0">
        <w:rPr>
          <w:rFonts w:ascii="Arial" w:hAnsi="Arial" w:cs="Arial"/>
          <w:b/>
        </w:rPr>
        <w:t>R$</w:t>
      </w:r>
      <w:r w:rsidR="00723AAE" w:rsidRPr="009045E0">
        <w:rPr>
          <w:rFonts w:ascii="Arial" w:hAnsi="Arial" w:cs="Arial"/>
          <w:b/>
        </w:rPr>
        <w:t xml:space="preserve"> </w:t>
      </w:r>
      <w:r w:rsidR="00723AAE" w:rsidRPr="009045E0">
        <w:rPr>
          <w:rFonts w:ascii="Arial" w:hAnsi="Arial" w:cs="Arial"/>
          <w:b/>
          <w:color w:val="111111"/>
        </w:rPr>
        <w:t>945.956,70</w:t>
      </w:r>
      <w:r w:rsidR="00723AAE" w:rsidRPr="009045E0">
        <w:rPr>
          <w:rFonts w:ascii="Arial" w:hAnsi="Arial" w:cs="Arial"/>
          <w:b/>
          <w:color w:val="000000"/>
        </w:rPr>
        <w:t xml:space="preserve"> (Novecentos e quarenta e cinco mil, novecentos e cinquenta e seis reais e setenta centavos</w:t>
      </w:r>
      <w:r w:rsidRPr="009045E0">
        <w:rPr>
          <w:rFonts w:ascii="Arial" w:hAnsi="Arial" w:cs="Arial"/>
          <w:b/>
        </w:rPr>
        <w:t>)</w:t>
      </w:r>
      <w:r w:rsidRPr="009045E0">
        <w:rPr>
          <w:rFonts w:ascii="Arial" w:hAnsi="Arial" w:cs="Arial"/>
        </w:rPr>
        <w:t>.</w:t>
      </w:r>
    </w:p>
    <w:p w14:paraId="684AAD01" w14:textId="135F6BC3" w:rsidR="0082635A" w:rsidRPr="009045E0" w:rsidRDefault="0082635A" w:rsidP="0082635A">
      <w:pPr>
        <w:numPr>
          <w:ilvl w:val="0"/>
          <w:numId w:val="10"/>
        </w:numPr>
        <w:tabs>
          <w:tab w:val="left" w:pos="284"/>
        </w:tabs>
        <w:jc w:val="both"/>
        <w:rPr>
          <w:rFonts w:ascii="Arial" w:hAnsi="Arial" w:cs="Arial"/>
        </w:rPr>
      </w:pPr>
      <w:r w:rsidRPr="009045E0">
        <w:rPr>
          <w:rFonts w:ascii="Arial" w:hAnsi="Arial" w:cs="Arial"/>
        </w:rPr>
        <w:t xml:space="preserve">Validade da Ata de Registro de Preços: 12 (doze) meses, podendo ser prorrogado, por igual período, </w:t>
      </w:r>
      <w:r w:rsidR="000D22DD" w:rsidRPr="009045E0">
        <w:rPr>
          <w:rFonts w:ascii="Arial" w:hAnsi="Arial" w:cs="Arial"/>
        </w:rPr>
        <w:t xml:space="preserve">renovadas as quantidades, </w:t>
      </w:r>
      <w:r w:rsidRPr="009045E0">
        <w:rPr>
          <w:rFonts w:ascii="Arial" w:hAnsi="Arial" w:cs="Arial"/>
        </w:rPr>
        <w:t>desde que comprovado o preço vantajoso, conforme previsto no artigo 84 da Lei 14.133, de 2021.</w:t>
      </w:r>
    </w:p>
    <w:p w14:paraId="1DB72054" w14:textId="77777777" w:rsidR="008F57DC" w:rsidRPr="009045E0" w:rsidRDefault="008F57DC" w:rsidP="008F57DC">
      <w:pPr>
        <w:ind w:firstLine="561"/>
        <w:rPr>
          <w:rFonts w:ascii="Arial" w:hAnsi="Arial" w:cs="Arial"/>
          <w:highlight w:val="yellow"/>
        </w:rPr>
      </w:pPr>
    </w:p>
    <w:p w14:paraId="15600412" w14:textId="77777777" w:rsidR="008F57DC" w:rsidRPr="009045E0" w:rsidRDefault="008F57DC" w:rsidP="008F57DC">
      <w:pPr>
        <w:shd w:val="clear" w:color="auto" w:fill="DDDDDD"/>
        <w:ind w:firstLine="561"/>
        <w:rPr>
          <w:rFonts w:ascii="Arial" w:hAnsi="Arial" w:cs="Arial"/>
          <w:b/>
          <w:bCs/>
        </w:rPr>
      </w:pPr>
      <w:r w:rsidRPr="009045E0">
        <w:rPr>
          <w:rFonts w:ascii="Arial" w:hAnsi="Arial" w:cs="Arial"/>
          <w:b/>
          <w:bCs/>
        </w:rPr>
        <w:t>3. DO PROCEDIMENTO:</w:t>
      </w:r>
    </w:p>
    <w:p w14:paraId="1F88D9F1" w14:textId="77777777" w:rsidR="008F57DC" w:rsidRPr="009045E0" w:rsidRDefault="008F57DC" w:rsidP="008F57DC">
      <w:pPr>
        <w:widowControl w:val="0"/>
        <w:numPr>
          <w:ilvl w:val="0"/>
          <w:numId w:val="12"/>
        </w:numPr>
        <w:tabs>
          <w:tab w:val="left" w:pos="284"/>
        </w:tabs>
        <w:jc w:val="both"/>
        <w:rPr>
          <w:rFonts w:ascii="Arial" w:hAnsi="Arial" w:cs="Arial"/>
        </w:rPr>
      </w:pPr>
      <w:r w:rsidRPr="009045E0">
        <w:rPr>
          <w:rFonts w:ascii="Arial" w:hAnsi="Arial" w:cs="Arial"/>
        </w:rPr>
        <w:t>Critério de julgamento: Menor preço por item.</w:t>
      </w:r>
    </w:p>
    <w:p w14:paraId="601DBD41" w14:textId="76DD7AA6" w:rsidR="008F57DC" w:rsidRPr="009045E0" w:rsidRDefault="008F57DC" w:rsidP="008F57DC">
      <w:pPr>
        <w:widowControl w:val="0"/>
        <w:numPr>
          <w:ilvl w:val="0"/>
          <w:numId w:val="12"/>
        </w:numPr>
        <w:tabs>
          <w:tab w:val="left" w:pos="284"/>
        </w:tabs>
        <w:autoSpaceDN w:val="0"/>
        <w:jc w:val="both"/>
        <w:rPr>
          <w:rFonts w:ascii="Arial" w:hAnsi="Arial" w:cs="Arial"/>
          <w:b/>
        </w:rPr>
      </w:pPr>
      <w:r w:rsidRPr="009045E0">
        <w:rPr>
          <w:rFonts w:ascii="Arial" w:hAnsi="Arial" w:cs="Arial"/>
        </w:rPr>
        <w:t>Base de disputa: Preço unitário do item.</w:t>
      </w:r>
    </w:p>
    <w:p w14:paraId="29B72D44" w14:textId="3C255600" w:rsidR="00B61D57" w:rsidRPr="009045E0" w:rsidRDefault="00B61D57" w:rsidP="008F57DC">
      <w:pPr>
        <w:widowControl w:val="0"/>
        <w:numPr>
          <w:ilvl w:val="0"/>
          <w:numId w:val="12"/>
        </w:numPr>
        <w:tabs>
          <w:tab w:val="left" w:pos="284"/>
        </w:tabs>
        <w:autoSpaceDN w:val="0"/>
        <w:jc w:val="both"/>
        <w:rPr>
          <w:rFonts w:ascii="Arial" w:hAnsi="Arial" w:cs="Arial"/>
          <w:b/>
        </w:rPr>
      </w:pPr>
      <w:r w:rsidRPr="009045E0">
        <w:rPr>
          <w:rFonts w:ascii="Arial" w:hAnsi="Arial" w:cs="Arial"/>
        </w:rPr>
        <w:t>Modo de disputa: Aberto</w:t>
      </w:r>
    </w:p>
    <w:p w14:paraId="3AEB7250" w14:textId="084E6BA8" w:rsidR="008F57DC" w:rsidRPr="009045E0" w:rsidRDefault="0082635A" w:rsidP="008F57DC">
      <w:pPr>
        <w:widowControl w:val="0"/>
        <w:numPr>
          <w:ilvl w:val="0"/>
          <w:numId w:val="12"/>
        </w:numPr>
        <w:tabs>
          <w:tab w:val="left" w:pos="284"/>
        </w:tabs>
        <w:autoSpaceDN w:val="0"/>
        <w:jc w:val="both"/>
        <w:rPr>
          <w:rFonts w:ascii="Arial" w:hAnsi="Arial" w:cs="Arial"/>
          <w:b/>
        </w:rPr>
      </w:pPr>
      <w:r w:rsidRPr="009045E0">
        <w:rPr>
          <w:rFonts w:ascii="Arial" w:hAnsi="Arial" w:cs="Arial"/>
          <w:b/>
          <w:bCs/>
        </w:rPr>
        <w:t>São</w:t>
      </w:r>
      <w:r w:rsidR="008F57DC" w:rsidRPr="009045E0">
        <w:rPr>
          <w:rFonts w:ascii="Arial" w:hAnsi="Arial" w:cs="Arial"/>
          <w:b/>
          <w:bCs/>
        </w:rPr>
        <w:t xml:space="preserve"> reservado</w:t>
      </w:r>
      <w:r w:rsidRPr="009045E0">
        <w:rPr>
          <w:rFonts w:ascii="Arial" w:hAnsi="Arial" w:cs="Arial"/>
          <w:b/>
          <w:bCs/>
        </w:rPr>
        <w:t>s</w:t>
      </w:r>
      <w:r w:rsidR="008F57DC" w:rsidRPr="009045E0">
        <w:rPr>
          <w:rFonts w:ascii="Arial" w:hAnsi="Arial" w:cs="Arial"/>
          <w:b/>
          <w:bCs/>
        </w:rPr>
        <w:t xml:space="preserve"> a Microempresas e Empresas de Pequeno Porte o</w:t>
      </w:r>
      <w:r w:rsidRPr="009045E0">
        <w:rPr>
          <w:rFonts w:ascii="Arial" w:hAnsi="Arial" w:cs="Arial"/>
          <w:b/>
          <w:bCs/>
        </w:rPr>
        <w:t>s</w:t>
      </w:r>
      <w:r w:rsidR="008F57DC" w:rsidRPr="009045E0">
        <w:rPr>
          <w:rFonts w:ascii="Arial" w:hAnsi="Arial" w:cs="Arial"/>
          <w:b/>
          <w:bCs/>
        </w:rPr>
        <w:t xml:space="preserve"> ite</w:t>
      </w:r>
      <w:r w:rsidRPr="009045E0">
        <w:rPr>
          <w:rFonts w:ascii="Arial" w:hAnsi="Arial" w:cs="Arial"/>
          <w:b/>
          <w:bCs/>
        </w:rPr>
        <w:t>n</w:t>
      </w:r>
      <w:r w:rsidR="006951BB" w:rsidRPr="009045E0">
        <w:rPr>
          <w:rFonts w:ascii="Arial" w:hAnsi="Arial" w:cs="Arial"/>
          <w:b/>
          <w:bCs/>
        </w:rPr>
        <w:t>s 04 a 36</w:t>
      </w:r>
      <w:r w:rsidR="008F57DC" w:rsidRPr="009045E0">
        <w:rPr>
          <w:rFonts w:ascii="Arial" w:hAnsi="Arial" w:cs="Arial"/>
          <w:b/>
          <w:bCs/>
        </w:rPr>
        <w:t>.</w:t>
      </w:r>
    </w:p>
    <w:p w14:paraId="6FF2441F" w14:textId="77777777" w:rsidR="008F57DC" w:rsidRPr="009045E0" w:rsidRDefault="008F57DC" w:rsidP="008F57DC">
      <w:pPr>
        <w:ind w:firstLine="567"/>
        <w:jc w:val="both"/>
        <w:rPr>
          <w:rFonts w:ascii="Arial" w:hAnsi="Arial" w:cs="Arial"/>
        </w:rPr>
      </w:pPr>
    </w:p>
    <w:p w14:paraId="3C2C4D7A" w14:textId="77777777" w:rsidR="008F57DC" w:rsidRPr="009045E0" w:rsidRDefault="008F57DC" w:rsidP="008F57DC">
      <w:pPr>
        <w:shd w:val="clear" w:color="auto" w:fill="DDDDDD"/>
        <w:ind w:firstLine="561"/>
        <w:rPr>
          <w:rFonts w:ascii="Arial" w:hAnsi="Arial" w:cs="Arial"/>
        </w:rPr>
      </w:pPr>
      <w:r w:rsidRPr="009045E0">
        <w:rPr>
          <w:rFonts w:ascii="Arial" w:hAnsi="Arial" w:cs="Arial"/>
          <w:b/>
          <w:bCs/>
        </w:rPr>
        <w:t>4. DA PROPOSTA:</w:t>
      </w:r>
    </w:p>
    <w:p w14:paraId="624D69E6" w14:textId="77777777" w:rsidR="0082635A" w:rsidRPr="009045E0" w:rsidRDefault="0082635A" w:rsidP="0082635A">
      <w:pPr>
        <w:numPr>
          <w:ilvl w:val="0"/>
          <w:numId w:val="9"/>
        </w:numPr>
        <w:tabs>
          <w:tab w:val="left" w:pos="284"/>
        </w:tabs>
        <w:jc w:val="both"/>
        <w:rPr>
          <w:rFonts w:ascii="Arial" w:hAnsi="Arial" w:cs="Arial"/>
        </w:rPr>
      </w:pPr>
      <w:r w:rsidRPr="009045E0">
        <w:rPr>
          <w:rFonts w:ascii="Arial" w:hAnsi="Arial" w:cs="Arial"/>
        </w:rPr>
        <w:t>Prazo de validade: 90 (noventa) dias.</w:t>
      </w:r>
    </w:p>
    <w:p w14:paraId="4EE4823B" w14:textId="77777777" w:rsidR="0082635A" w:rsidRPr="009045E0" w:rsidRDefault="0082635A" w:rsidP="0082635A">
      <w:pPr>
        <w:numPr>
          <w:ilvl w:val="0"/>
          <w:numId w:val="9"/>
        </w:numPr>
        <w:tabs>
          <w:tab w:val="left" w:pos="284"/>
        </w:tabs>
        <w:jc w:val="both"/>
        <w:rPr>
          <w:rFonts w:ascii="Arial" w:hAnsi="Arial" w:cs="Arial"/>
        </w:rPr>
      </w:pPr>
      <w:r w:rsidRPr="009045E0">
        <w:rPr>
          <w:rFonts w:ascii="Arial" w:hAnsi="Arial" w:cs="Arial"/>
        </w:rPr>
        <w:t>Prazo de pagamento: 15 (quinze) dias úteis, contados da data do recebimento da nota fiscal, em atendimento ao Decreto Municipal Nº 17.640/18.</w:t>
      </w:r>
    </w:p>
    <w:p w14:paraId="2F64FDEE" w14:textId="46DADDA4" w:rsidR="0082635A" w:rsidRPr="009045E0" w:rsidRDefault="0082635A" w:rsidP="0082635A">
      <w:pPr>
        <w:numPr>
          <w:ilvl w:val="0"/>
          <w:numId w:val="9"/>
        </w:numPr>
        <w:tabs>
          <w:tab w:val="left" w:pos="284"/>
        </w:tabs>
        <w:jc w:val="both"/>
        <w:rPr>
          <w:rFonts w:ascii="Arial" w:hAnsi="Arial" w:cs="Arial"/>
        </w:rPr>
      </w:pPr>
      <w:r w:rsidRPr="009045E0">
        <w:rPr>
          <w:rFonts w:ascii="Arial" w:hAnsi="Arial" w:cs="Arial"/>
        </w:rPr>
        <w:t xml:space="preserve">Deverá ser especificado na proposta o </w:t>
      </w:r>
      <w:r w:rsidRPr="009045E0">
        <w:rPr>
          <w:rFonts w:ascii="Arial" w:hAnsi="Arial" w:cs="Arial"/>
          <w:b/>
        </w:rPr>
        <w:t>valor unitário e total</w:t>
      </w:r>
      <w:r w:rsidRPr="009045E0">
        <w:rPr>
          <w:rFonts w:ascii="Arial" w:hAnsi="Arial" w:cs="Arial"/>
        </w:rPr>
        <w:t xml:space="preserve"> </w:t>
      </w:r>
      <w:r w:rsidRPr="004618E3">
        <w:rPr>
          <w:rFonts w:ascii="Arial" w:hAnsi="Arial" w:cs="Arial"/>
          <w:b/>
        </w:rPr>
        <w:t>do item,</w:t>
      </w:r>
      <w:r w:rsidRPr="009045E0">
        <w:rPr>
          <w:rFonts w:ascii="Arial" w:hAnsi="Arial" w:cs="Arial"/>
        </w:rPr>
        <w:t xml:space="preserve"> </w:t>
      </w:r>
      <w:r w:rsidRPr="009045E0">
        <w:rPr>
          <w:rFonts w:ascii="Arial" w:hAnsi="Arial" w:cs="Arial"/>
          <w:b/>
        </w:rPr>
        <w:t>marca do fabricante</w:t>
      </w:r>
      <w:r w:rsidR="00A33EE1" w:rsidRPr="009045E0">
        <w:rPr>
          <w:rFonts w:ascii="Arial" w:hAnsi="Arial" w:cs="Arial"/>
          <w:b/>
        </w:rPr>
        <w:t>, nome comercial</w:t>
      </w:r>
      <w:r w:rsidR="00A33EE1" w:rsidRPr="009045E0">
        <w:rPr>
          <w:rFonts w:ascii="Arial" w:hAnsi="Arial" w:cs="Arial"/>
        </w:rPr>
        <w:t xml:space="preserve"> e </w:t>
      </w:r>
      <w:r w:rsidR="00A33EE1" w:rsidRPr="009045E0">
        <w:rPr>
          <w:rFonts w:ascii="Arial" w:hAnsi="Arial" w:cs="Arial"/>
          <w:b/>
        </w:rPr>
        <w:t>modelo</w:t>
      </w:r>
      <w:r w:rsidRPr="009045E0">
        <w:rPr>
          <w:rFonts w:ascii="Arial" w:hAnsi="Arial" w:cs="Arial"/>
        </w:rPr>
        <w:t xml:space="preserve"> do produto cotado, sendo admitida apenas uma marca por item.</w:t>
      </w:r>
    </w:p>
    <w:p w14:paraId="506E6DE6" w14:textId="77777777" w:rsidR="0082635A" w:rsidRPr="009045E0" w:rsidRDefault="0082635A" w:rsidP="0082635A">
      <w:pPr>
        <w:numPr>
          <w:ilvl w:val="0"/>
          <w:numId w:val="9"/>
        </w:numPr>
        <w:tabs>
          <w:tab w:val="left" w:pos="284"/>
        </w:tabs>
        <w:jc w:val="both"/>
        <w:rPr>
          <w:rFonts w:ascii="Arial" w:hAnsi="Arial" w:cs="Arial"/>
        </w:rPr>
      </w:pPr>
      <w:r w:rsidRPr="009045E0">
        <w:rPr>
          <w:rFonts w:ascii="Arial" w:hAnsi="Arial" w:cs="Arial"/>
        </w:rPr>
        <w:t>Deverá ser anexado no sistema eletrônico, no campo denominado “Documentos Complementares”,</w:t>
      </w:r>
      <w:r w:rsidRPr="009045E0">
        <w:rPr>
          <w:rFonts w:ascii="Arial" w:hAnsi="Arial" w:cs="Arial"/>
          <w:bCs/>
        </w:rPr>
        <w:t xml:space="preserve"> </w:t>
      </w:r>
      <w:r w:rsidRPr="009045E0">
        <w:rPr>
          <w:rFonts w:ascii="Arial" w:hAnsi="Arial" w:cs="Arial"/>
        </w:rPr>
        <w:t>sob pena de desclassificação pelo não cumprimento:</w:t>
      </w:r>
    </w:p>
    <w:p w14:paraId="377AF39C" w14:textId="77777777" w:rsidR="0082635A" w:rsidRPr="009045E0" w:rsidRDefault="0082635A" w:rsidP="0082635A">
      <w:pPr>
        <w:numPr>
          <w:ilvl w:val="1"/>
          <w:numId w:val="9"/>
        </w:numPr>
        <w:tabs>
          <w:tab w:val="left" w:pos="284"/>
        </w:tabs>
        <w:jc w:val="both"/>
        <w:rPr>
          <w:rFonts w:ascii="Arial" w:hAnsi="Arial" w:cs="Arial"/>
        </w:rPr>
      </w:pPr>
      <w:r w:rsidRPr="009045E0">
        <w:rPr>
          <w:rFonts w:ascii="Arial" w:hAnsi="Arial" w:cs="Arial"/>
        </w:rPr>
        <w:t>Catálogos técnicos contendo o descritivo/folder/foto do produto ofertado, comprovando as especificações técnicas exigidas no edital.</w:t>
      </w:r>
    </w:p>
    <w:p w14:paraId="0B994E8A" w14:textId="5451B2E1" w:rsidR="00A33EE1" w:rsidRPr="009045E0" w:rsidRDefault="00A33EE1" w:rsidP="0082635A">
      <w:pPr>
        <w:numPr>
          <w:ilvl w:val="1"/>
          <w:numId w:val="9"/>
        </w:numPr>
        <w:tabs>
          <w:tab w:val="left" w:pos="284"/>
        </w:tabs>
        <w:jc w:val="both"/>
        <w:rPr>
          <w:rFonts w:ascii="Arial" w:hAnsi="Arial" w:cs="Arial"/>
        </w:rPr>
      </w:pPr>
      <w:r w:rsidRPr="009045E0">
        <w:rPr>
          <w:rFonts w:ascii="Arial" w:eastAsia="Calibri" w:hAnsi="Arial" w:cs="Arial"/>
          <w:color w:val="000000"/>
          <w:shd w:val="clear" w:color="auto" w:fill="FFFFFF"/>
        </w:rPr>
        <w:t>Considerando que o registro sanitário possui prazo de vigência e pode sofrer alterações quanto à sua situação, deverá ser apresentado o Certificado de Registro do Produto válido, emitido pela ANVISA, por meio do espelho da consulta pública do registro, obtido no portal da ANVISA (https://consultas.anvisa.gov.br), com data de emissão não superior a 12 (doze) meses.</w:t>
      </w:r>
    </w:p>
    <w:p w14:paraId="5D4836DB" w14:textId="2E548F3E" w:rsidR="00A33EE1" w:rsidRPr="009045E0" w:rsidRDefault="00A33EE1" w:rsidP="00A33EE1">
      <w:pPr>
        <w:tabs>
          <w:tab w:val="left" w:pos="284"/>
        </w:tabs>
        <w:jc w:val="both"/>
        <w:rPr>
          <w:rFonts w:ascii="Arial" w:hAnsi="Arial" w:cs="Arial"/>
        </w:rPr>
      </w:pPr>
      <w:r w:rsidRPr="009045E0">
        <w:rPr>
          <w:rFonts w:ascii="Arial" w:eastAsia="Calibri" w:hAnsi="Arial" w:cs="Arial"/>
          <w:b/>
          <w:bCs/>
          <w:color w:val="000000"/>
          <w:shd w:val="clear" w:color="auto" w:fill="FFFFFF"/>
        </w:rPr>
        <w:t>ATENÇÃO:</w:t>
      </w:r>
      <w:r w:rsidRPr="009045E0">
        <w:rPr>
          <w:rFonts w:ascii="Arial" w:eastAsia="Calibri" w:hAnsi="Arial" w:cs="Arial"/>
          <w:color w:val="000000"/>
          <w:shd w:val="clear" w:color="auto" w:fill="FFFFFF"/>
        </w:rPr>
        <w:t xml:space="preserve"> A apresentação apenas da numeração do registro na ANVISA em proposta, bula ou catálogo será considerada critério de desclassificação, por não permitir a verificação objetiva da vigência e da regularidade do produto ofertado.</w:t>
      </w:r>
    </w:p>
    <w:p w14:paraId="730FEB71" w14:textId="31A6913F" w:rsidR="0085423A" w:rsidRPr="009045E0" w:rsidRDefault="0085423A" w:rsidP="0085423A">
      <w:pPr>
        <w:tabs>
          <w:tab w:val="left" w:pos="284"/>
        </w:tabs>
        <w:jc w:val="both"/>
        <w:rPr>
          <w:rFonts w:ascii="Arial" w:eastAsia="Arial" w:hAnsi="Arial" w:cs="Arial"/>
          <w:b/>
        </w:rPr>
      </w:pPr>
    </w:p>
    <w:p w14:paraId="16C16F61" w14:textId="28ACFA25" w:rsidR="0085423A" w:rsidRPr="009045E0" w:rsidRDefault="0085423A" w:rsidP="00116C0B">
      <w:pPr>
        <w:tabs>
          <w:tab w:val="left" w:pos="284"/>
        </w:tabs>
        <w:jc w:val="center"/>
        <w:rPr>
          <w:rFonts w:ascii="Arial" w:eastAsia="Arial" w:hAnsi="Arial" w:cs="Arial"/>
          <w:b/>
        </w:rPr>
      </w:pPr>
      <w:r w:rsidRPr="009045E0">
        <w:rPr>
          <w:rFonts w:ascii="Arial" w:eastAsia="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9045E0"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9045E0" w:rsidRDefault="00B039A0" w:rsidP="008F57DC">
            <w:pPr>
              <w:pStyle w:val="Contedodatabela"/>
              <w:jc w:val="center"/>
              <w:rPr>
                <w:rFonts w:ascii="Arial" w:hAnsi="Arial" w:cs="Arial"/>
                <w:b/>
                <w:kern w:val="2"/>
              </w:rPr>
            </w:pPr>
            <w:r w:rsidRPr="009045E0">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9045E0" w:rsidRDefault="00B039A0" w:rsidP="008F57DC">
            <w:pPr>
              <w:pStyle w:val="Contedodatabela"/>
              <w:jc w:val="center"/>
              <w:rPr>
                <w:rFonts w:ascii="Arial" w:hAnsi="Arial" w:cs="Arial"/>
                <w:b/>
                <w:kern w:val="2"/>
              </w:rPr>
            </w:pPr>
            <w:r w:rsidRPr="009045E0">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9045E0" w:rsidRDefault="00B039A0" w:rsidP="008F57DC">
            <w:pPr>
              <w:pStyle w:val="Contedodatabela"/>
              <w:jc w:val="center"/>
              <w:rPr>
                <w:rFonts w:ascii="Arial" w:hAnsi="Arial" w:cs="Arial"/>
                <w:b/>
                <w:kern w:val="2"/>
              </w:rPr>
            </w:pPr>
            <w:r w:rsidRPr="009045E0">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9045E0" w:rsidRDefault="00B039A0" w:rsidP="008F57DC">
            <w:pPr>
              <w:pStyle w:val="Contedodatabela"/>
              <w:jc w:val="center"/>
              <w:rPr>
                <w:rFonts w:ascii="Arial" w:hAnsi="Arial" w:cs="Arial"/>
                <w:kern w:val="2"/>
              </w:rPr>
            </w:pPr>
            <w:r w:rsidRPr="009045E0">
              <w:rPr>
                <w:rFonts w:ascii="Arial" w:hAnsi="Arial" w:cs="Arial"/>
                <w:b/>
              </w:rPr>
              <w:t>Descritivo</w:t>
            </w:r>
          </w:p>
        </w:tc>
      </w:tr>
      <w:tr w:rsidR="006951BB" w:rsidRPr="009045E0"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B459F6F" w:rsidR="006951BB" w:rsidRPr="009045E0" w:rsidRDefault="006951BB" w:rsidP="008F57DC">
            <w:pPr>
              <w:jc w:val="center"/>
              <w:rPr>
                <w:rFonts w:ascii="Arial" w:hAnsi="Arial" w:cs="Arial"/>
                <w:b/>
              </w:rPr>
            </w:pPr>
            <w:r w:rsidRPr="009045E0">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12BF3A46" w:rsidR="006951BB" w:rsidRPr="009045E0" w:rsidRDefault="006951BB" w:rsidP="008F57DC">
            <w:pPr>
              <w:pStyle w:val="Contedodatabela"/>
              <w:jc w:val="center"/>
              <w:rPr>
                <w:rFonts w:ascii="Arial" w:hAnsi="Arial" w:cs="Arial"/>
              </w:rPr>
            </w:pPr>
            <w:r w:rsidRPr="009045E0">
              <w:rPr>
                <w:rFonts w:ascii="Arial" w:hAnsi="Arial" w:cs="Arial"/>
                <w:color w:val="000000"/>
              </w:rPr>
              <w:t>2625</w:t>
            </w:r>
          </w:p>
        </w:tc>
        <w:tc>
          <w:tcPr>
            <w:tcW w:w="850" w:type="dxa"/>
            <w:tcBorders>
              <w:top w:val="single" w:sz="4" w:space="0" w:color="000000"/>
              <w:left w:val="single" w:sz="4" w:space="0" w:color="000000"/>
              <w:bottom w:val="single" w:sz="4" w:space="0" w:color="000000"/>
              <w:right w:val="nil"/>
            </w:tcBorders>
            <w:vAlign w:val="center"/>
          </w:tcPr>
          <w:p w14:paraId="1F2A3AB6" w14:textId="4D2B3EA2" w:rsidR="006951BB" w:rsidRPr="009045E0" w:rsidRDefault="006951BB" w:rsidP="008F57DC">
            <w:pPr>
              <w:pStyle w:val="Contedodatabela"/>
              <w:jc w:val="center"/>
              <w:rPr>
                <w:rFonts w:ascii="Arial" w:hAnsi="Arial" w:cs="Arial"/>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F0EB754" w:rsidR="006951BB" w:rsidRPr="009045E0" w:rsidRDefault="006951BB" w:rsidP="008F57DC">
            <w:pPr>
              <w:pStyle w:val="Contedodatabela"/>
              <w:jc w:val="both"/>
              <w:rPr>
                <w:rFonts w:ascii="Arial" w:hAnsi="Arial" w:cs="Arial"/>
              </w:rPr>
            </w:pPr>
            <w:r w:rsidRPr="009045E0">
              <w:rPr>
                <w:rFonts w:ascii="Arial" w:hAnsi="Arial" w:cs="Arial"/>
                <w:color w:val="000000"/>
              </w:rPr>
              <w:t>BROCA 12 LÂMINAS N 7801F, confeccionada a base de carboneto de tungstênio.</w:t>
            </w:r>
          </w:p>
        </w:tc>
      </w:tr>
      <w:tr w:rsidR="006951BB" w:rsidRPr="009045E0" w14:paraId="473747A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1A1513C7" w:rsidR="006951BB" w:rsidRPr="009045E0" w:rsidRDefault="006951BB" w:rsidP="008F57DC">
            <w:pPr>
              <w:jc w:val="center"/>
              <w:rPr>
                <w:rFonts w:ascii="Arial" w:hAnsi="Arial" w:cs="Arial"/>
                <w:b/>
              </w:rPr>
            </w:pPr>
            <w:r w:rsidRPr="009045E0">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197143F" w14:textId="429BC943" w:rsidR="006951BB" w:rsidRPr="009045E0" w:rsidRDefault="006951BB" w:rsidP="008F57DC">
            <w:pPr>
              <w:pStyle w:val="Contedodatabela"/>
              <w:jc w:val="center"/>
              <w:rPr>
                <w:rFonts w:ascii="Arial" w:hAnsi="Arial" w:cs="Arial"/>
                <w:b/>
              </w:rPr>
            </w:pPr>
            <w:r w:rsidRPr="009045E0">
              <w:rPr>
                <w:rFonts w:ascii="Arial" w:hAnsi="Arial" w:cs="Arial"/>
                <w:color w:val="000000"/>
              </w:rPr>
              <w:t>2625</w:t>
            </w:r>
          </w:p>
        </w:tc>
        <w:tc>
          <w:tcPr>
            <w:tcW w:w="850" w:type="dxa"/>
            <w:tcBorders>
              <w:top w:val="single" w:sz="4" w:space="0" w:color="000000"/>
              <w:left w:val="single" w:sz="4" w:space="0" w:color="000000"/>
              <w:bottom w:val="single" w:sz="4" w:space="0" w:color="000000"/>
              <w:right w:val="nil"/>
            </w:tcBorders>
            <w:vAlign w:val="center"/>
          </w:tcPr>
          <w:p w14:paraId="6BF05CF9" w14:textId="6D84EE92" w:rsidR="006951BB" w:rsidRPr="009045E0" w:rsidRDefault="006951BB" w:rsidP="008F57DC">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1FC15213" w:rsidR="006951BB" w:rsidRPr="009045E0" w:rsidRDefault="006951BB" w:rsidP="008F57DC">
            <w:pPr>
              <w:pStyle w:val="Contedodatabela"/>
              <w:jc w:val="both"/>
              <w:rPr>
                <w:rFonts w:ascii="Arial" w:hAnsi="Arial" w:cs="Arial"/>
                <w:b/>
              </w:rPr>
            </w:pPr>
            <w:r w:rsidRPr="009045E0">
              <w:rPr>
                <w:rFonts w:ascii="Arial" w:hAnsi="Arial" w:cs="Arial"/>
                <w:color w:val="000000"/>
              </w:rPr>
              <w:t>BROCA 12 LÂMINAS N 7803F, confeccionada a base de carboneto de tungstênio.</w:t>
            </w:r>
          </w:p>
        </w:tc>
      </w:tr>
      <w:tr w:rsidR="006951BB" w:rsidRPr="009045E0"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0268D6A9" w:rsidR="006951BB" w:rsidRPr="009045E0" w:rsidRDefault="006951BB" w:rsidP="008F57DC">
            <w:pPr>
              <w:jc w:val="center"/>
              <w:rPr>
                <w:rFonts w:ascii="Arial" w:hAnsi="Arial" w:cs="Arial"/>
                <w:b/>
              </w:rPr>
            </w:pPr>
            <w:r w:rsidRPr="009045E0">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B0730DB" w14:textId="56766044" w:rsidR="006951BB" w:rsidRPr="009045E0" w:rsidRDefault="006951BB" w:rsidP="008F57DC">
            <w:pPr>
              <w:pStyle w:val="Contedodatabela"/>
              <w:jc w:val="center"/>
              <w:rPr>
                <w:rFonts w:ascii="Arial" w:hAnsi="Arial" w:cs="Arial"/>
              </w:rPr>
            </w:pPr>
            <w:r w:rsidRPr="009045E0">
              <w:rPr>
                <w:rFonts w:ascii="Arial" w:hAnsi="Arial" w:cs="Arial"/>
                <w:color w:val="000000"/>
              </w:rPr>
              <w:t>2625</w:t>
            </w:r>
          </w:p>
        </w:tc>
        <w:tc>
          <w:tcPr>
            <w:tcW w:w="850" w:type="dxa"/>
            <w:tcBorders>
              <w:top w:val="single" w:sz="4" w:space="0" w:color="000000"/>
              <w:left w:val="single" w:sz="4" w:space="0" w:color="000000"/>
              <w:bottom w:val="single" w:sz="4" w:space="0" w:color="000000"/>
              <w:right w:val="nil"/>
            </w:tcBorders>
            <w:vAlign w:val="center"/>
          </w:tcPr>
          <w:p w14:paraId="5DEA33F9" w14:textId="165807D8" w:rsidR="006951BB" w:rsidRPr="009045E0" w:rsidRDefault="006951BB" w:rsidP="008F57DC">
            <w:pPr>
              <w:pStyle w:val="Contedodatabela"/>
              <w:jc w:val="center"/>
              <w:rPr>
                <w:rFonts w:ascii="Arial" w:hAnsi="Arial" w:cs="Arial"/>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4A31959A" w:rsidR="006951BB" w:rsidRPr="009045E0" w:rsidRDefault="006951BB" w:rsidP="008F57DC">
            <w:pPr>
              <w:pStyle w:val="Contedodatabela"/>
              <w:jc w:val="both"/>
              <w:rPr>
                <w:rFonts w:ascii="Arial" w:hAnsi="Arial" w:cs="Arial"/>
              </w:rPr>
            </w:pPr>
            <w:r w:rsidRPr="009045E0">
              <w:rPr>
                <w:rFonts w:ascii="Arial" w:hAnsi="Arial" w:cs="Arial"/>
                <w:color w:val="000000"/>
              </w:rPr>
              <w:t>BROCA 12 LÂMINAS N 7902F, confeccionada a base de carboneto de tungstênio.</w:t>
            </w:r>
          </w:p>
        </w:tc>
      </w:tr>
    </w:tbl>
    <w:p w14:paraId="05FAA3CF" w14:textId="17A844F4" w:rsidR="00DB131D" w:rsidRPr="009045E0" w:rsidRDefault="00DB131D" w:rsidP="00B039A0">
      <w:pPr>
        <w:tabs>
          <w:tab w:val="left" w:pos="284"/>
        </w:tabs>
        <w:jc w:val="both"/>
        <w:rPr>
          <w:rFonts w:ascii="Arial" w:eastAsia="Arial" w:hAnsi="Arial" w:cs="Arial"/>
        </w:rPr>
      </w:pPr>
    </w:p>
    <w:p w14:paraId="2D69FC9D" w14:textId="77777777" w:rsidR="00116C0B" w:rsidRPr="009045E0" w:rsidRDefault="00116C0B" w:rsidP="00B039A0">
      <w:pPr>
        <w:tabs>
          <w:tab w:val="left" w:pos="284"/>
        </w:tabs>
        <w:jc w:val="both"/>
        <w:rPr>
          <w:rFonts w:ascii="Arial" w:eastAsia="Arial" w:hAnsi="Arial" w:cs="Arial"/>
        </w:rPr>
      </w:pPr>
    </w:p>
    <w:p w14:paraId="7B870DA9" w14:textId="77777777" w:rsidR="00116C0B" w:rsidRPr="009045E0" w:rsidRDefault="00116C0B" w:rsidP="00116C0B">
      <w:pPr>
        <w:tabs>
          <w:tab w:val="left" w:pos="284"/>
        </w:tabs>
        <w:jc w:val="center"/>
        <w:rPr>
          <w:rFonts w:ascii="Arial" w:eastAsia="Arial" w:hAnsi="Arial" w:cs="Arial"/>
          <w:b/>
          <w:bCs/>
        </w:rPr>
      </w:pPr>
      <w:r w:rsidRPr="009045E0">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9045E0" w14:paraId="155B8289"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9045E0" w:rsidRDefault="00116C0B" w:rsidP="00723AAE">
            <w:pPr>
              <w:pStyle w:val="Contedodatabela"/>
              <w:jc w:val="center"/>
              <w:rPr>
                <w:rFonts w:ascii="Arial" w:hAnsi="Arial" w:cs="Arial"/>
                <w:b/>
                <w:kern w:val="2"/>
              </w:rPr>
            </w:pPr>
            <w:r w:rsidRPr="009045E0">
              <w:rPr>
                <w:rFonts w:ascii="Arial" w:hAnsi="Arial" w:cs="Arial"/>
                <w:b/>
              </w:rPr>
              <w:lastRenderedPageBreak/>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9045E0" w:rsidRDefault="00116C0B" w:rsidP="00723AAE">
            <w:pPr>
              <w:pStyle w:val="Contedodatabela"/>
              <w:jc w:val="center"/>
              <w:rPr>
                <w:rFonts w:ascii="Arial" w:hAnsi="Arial" w:cs="Arial"/>
                <w:b/>
                <w:kern w:val="2"/>
              </w:rPr>
            </w:pPr>
            <w:r w:rsidRPr="009045E0">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9045E0" w:rsidRDefault="00116C0B" w:rsidP="00723AAE">
            <w:pPr>
              <w:pStyle w:val="Contedodatabela"/>
              <w:jc w:val="center"/>
              <w:rPr>
                <w:rFonts w:ascii="Arial" w:hAnsi="Arial" w:cs="Arial"/>
                <w:b/>
                <w:kern w:val="2"/>
              </w:rPr>
            </w:pPr>
            <w:r w:rsidRPr="009045E0">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9045E0" w:rsidRDefault="00116C0B" w:rsidP="00723AAE">
            <w:pPr>
              <w:pStyle w:val="Contedodatabela"/>
              <w:jc w:val="center"/>
              <w:rPr>
                <w:rFonts w:ascii="Arial" w:hAnsi="Arial" w:cs="Arial"/>
                <w:kern w:val="2"/>
              </w:rPr>
            </w:pPr>
            <w:r w:rsidRPr="009045E0">
              <w:rPr>
                <w:rFonts w:ascii="Arial" w:hAnsi="Arial" w:cs="Arial"/>
                <w:b/>
              </w:rPr>
              <w:t>Descritivo</w:t>
            </w:r>
          </w:p>
        </w:tc>
      </w:tr>
      <w:tr w:rsidR="006951BB" w:rsidRPr="009045E0" w14:paraId="466833EA"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2AB753E" w14:textId="129D8044" w:rsidR="006951BB" w:rsidRPr="009045E0" w:rsidRDefault="006951BB" w:rsidP="00723AAE">
            <w:pPr>
              <w:pStyle w:val="Contedodatabela"/>
              <w:jc w:val="center"/>
              <w:rPr>
                <w:rFonts w:ascii="Arial" w:hAnsi="Arial" w:cs="Arial"/>
                <w:b/>
              </w:rPr>
            </w:pPr>
            <w:r w:rsidRPr="009045E0">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36BDC38F" w14:textId="3BE43C71" w:rsidR="006951BB" w:rsidRPr="009045E0" w:rsidRDefault="006951BB" w:rsidP="00723AAE">
            <w:pPr>
              <w:pStyle w:val="Contedodatabela"/>
              <w:jc w:val="center"/>
              <w:rPr>
                <w:rFonts w:ascii="Arial" w:hAnsi="Arial" w:cs="Arial"/>
                <w:b/>
              </w:rPr>
            </w:pPr>
            <w:r w:rsidRPr="009045E0">
              <w:rPr>
                <w:rFonts w:ascii="Arial" w:hAnsi="Arial" w:cs="Arial"/>
                <w:color w:val="000000"/>
              </w:rPr>
              <w:t>3500</w:t>
            </w:r>
          </w:p>
        </w:tc>
        <w:tc>
          <w:tcPr>
            <w:tcW w:w="850" w:type="dxa"/>
            <w:tcBorders>
              <w:top w:val="single" w:sz="4" w:space="0" w:color="000000"/>
              <w:left w:val="single" w:sz="4" w:space="0" w:color="000000"/>
              <w:bottom w:val="single" w:sz="4" w:space="0" w:color="000000"/>
              <w:right w:val="nil"/>
            </w:tcBorders>
            <w:vAlign w:val="center"/>
          </w:tcPr>
          <w:p w14:paraId="29041E7E" w14:textId="3DEF9770"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2B917C1B" w:rsidR="006951BB" w:rsidRPr="009045E0" w:rsidRDefault="006951BB" w:rsidP="006951BB">
            <w:pPr>
              <w:pStyle w:val="Contedodatabela"/>
              <w:jc w:val="both"/>
              <w:rPr>
                <w:rFonts w:ascii="Arial" w:hAnsi="Arial" w:cs="Arial"/>
                <w:b/>
              </w:rPr>
            </w:pPr>
            <w:r w:rsidRPr="009045E0">
              <w:rPr>
                <w:rFonts w:ascii="Arial" w:hAnsi="Arial" w:cs="Arial"/>
                <w:color w:val="000000"/>
              </w:rPr>
              <w:t>BROCA 12 LÂMINAS N 7104F: confeccionada a base de carboneto de tungstênio.</w:t>
            </w:r>
          </w:p>
        </w:tc>
      </w:tr>
      <w:tr w:rsidR="006951BB" w:rsidRPr="009045E0" w14:paraId="0B134D31"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F4EC322" w14:textId="3D153208" w:rsidR="006951BB" w:rsidRPr="009045E0" w:rsidRDefault="006951BB" w:rsidP="00723AAE">
            <w:pPr>
              <w:pStyle w:val="Contedodatabela"/>
              <w:jc w:val="center"/>
              <w:rPr>
                <w:rFonts w:ascii="Arial" w:hAnsi="Arial" w:cs="Arial"/>
                <w:b/>
              </w:rPr>
            </w:pPr>
            <w:r w:rsidRPr="009045E0">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3BA0E524" w14:textId="0752D82D" w:rsidR="006951BB" w:rsidRPr="009045E0" w:rsidRDefault="006951BB" w:rsidP="00723AAE">
            <w:pPr>
              <w:pStyle w:val="Contedodatabela"/>
              <w:jc w:val="center"/>
              <w:rPr>
                <w:rFonts w:ascii="Arial" w:hAnsi="Arial" w:cs="Arial"/>
                <w:b/>
              </w:rPr>
            </w:pPr>
            <w:r w:rsidRPr="009045E0">
              <w:rPr>
                <w:rFonts w:ascii="Arial" w:hAnsi="Arial" w:cs="Arial"/>
                <w:color w:val="000000"/>
              </w:rPr>
              <w:t>3500</w:t>
            </w:r>
          </w:p>
        </w:tc>
        <w:tc>
          <w:tcPr>
            <w:tcW w:w="850" w:type="dxa"/>
            <w:tcBorders>
              <w:top w:val="single" w:sz="4" w:space="0" w:color="000000"/>
              <w:left w:val="single" w:sz="4" w:space="0" w:color="000000"/>
              <w:bottom w:val="single" w:sz="4" w:space="0" w:color="000000"/>
              <w:right w:val="nil"/>
            </w:tcBorders>
            <w:vAlign w:val="center"/>
          </w:tcPr>
          <w:p w14:paraId="26835E3C" w14:textId="103BEAF3"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8C2FA91" w14:textId="65B13362" w:rsidR="006951BB" w:rsidRPr="009045E0" w:rsidRDefault="006951BB" w:rsidP="006951BB">
            <w:pPr>
              <w:pStyle w:val="Contedodatabela"/>
              <w:jc w:val="both"/>
              <w:rPr>
                <w:rFonts w:ascii="Arial" w:hAnsi="Arial" w:cs="Arial"/>
                <w:b/>
              </w:rPr>
            </w:pPr>
            <w:r w:rsidRPr="009045E0">
              <w:rPr>
                <w:rFonts w:ascii="Arial" w:hAnsi="Arial" w:cs="Arial"/>
                <w:color w:val="000000"/>
              </w:rPr>
              <w:t>BROCA 12 LÂMINAS N 7404 F: confeccionada a base de carboneto de tungstênio.</w:t>
            </w:r>
          </w:p>
        </w:tc>
      </w:tr>
      <w:tr w:rsidR="006951BB" w:rsidRPr="009045E0" w14:paraId="6D056A77"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694E0B8" w14:textId="6BEB0DF7" w:rsidR="006951BB" w:rsidRPr="009045E0" w:rsidRDefault="006951BB" w:rsidP="00723AAE">
            <w:pPr>
              <w:pStyle w:val="Contedodatabela"/>
              <w:jc w:val="center"/>
              <w:rPr>
                <w:rFonts w:ascii="Arial" w:hAnsi="Arial" w:cs="Arial"/>
                <w:b/>
              </w:rPr>
            </w:pPr>
            <w:r w:rsidRPr="009045E0">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787DE721" w14:textId="5A0D1EE7" w:rsidR="006951BB" w:rsidRPr="009045E0" w:rsidRDefault="006951BB" w:rsidP="00723AAE">
            <w:pPr>
              <w:pStyle w:val="Contedodatabela"/>
              <w:jc w:val="center"/>
              <w:rPr>
                <w:rFonts w:ascii="Arial" w:hAnsi="Arial" w:cs="Arial"/>
                <w:b/>
              </w:rPr>
            </w:pPr>
            <w:r w:rsidRPr="009045E0">
              <w:rPr>
                <w:rFonts w:ascii="Arial" w:hAnsi="Arial" w:cs="Arial"/>
                <w:color w:val="000000"/>
              </w:rPr>
              <w:t>3500</w:t>
            </w:r>
          </w:p>
        </w:tc>
        <w:tc>
          <w:tcPr>
            <w:tcW w:w="850" w:type="dxa"/>
            <w:tcBorders>
              <w:top w:val="single" w:sz="4" w:space="0" w:color="000000"/>
              <w:left w:val="single" w:sz="4" w:space="0" w:color="000000"/>
              <w:bottom w:val="single" w:sz="4" w:space="0" w:color="000000"/>
              <w:right w:val="nil"/>
            </w:tcBorders>
            <w:vAlign w:val="center"/>
          </w:tcPr>
          <w:p w14:paraId="1118D999" w14:textId="446757C3"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6078C2" w14:textId="4B9EB77E" w:rsidR="006951BB" w:rsidRPr="009045E0" w:rsidRDefault="006951BB" w:rsidP="006951BB">
            <w:pPr>
              <w:pStyle w:val="Contedodatabela"/>
              <w:jc w:val="both"/>
              <w:rPr>
                <w:rFonts w:ascii="Arial" w:hAnsi="Arial" w:cs="Arial"/>
                <w:b/>
              </w:rPr>
            </w:pPr>
            <w:r w:rsidRPr="009045E0">
              <w:rPr>
                <w:rFonts w:ascii="Arial" w:hAnsi="Arial" w:cs="Arial"/>
                <w:color w:val="000000"/>
              </w:rPr>
              <w:t>BROCA 12 LÂMINAS N 7802F, confeccionada a base de carboneto de tungstênio.</w:t>
            </w:r>
          </w:p>
        </w:tc>
      </w:tr>
      <w:tr w:rsidR="006951BB" w:rsidRPr="009045E0" w14:paraId="44E22B4B"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61554B3" w14:textId="5E0584D0" w:rsidR="006951BB" w:rsidRPr="009045E0" w:rsidRDefault="006951BB" w:rsidP="00723AAE">
            <w:pPr>
              <w:pStyle w:val="Contedodatabela"/>
              <w:jc w:val="center"/>
              <w:rPr>
                <w:rFonts w:ascii="Arial" w:hAnsi="Arial" w:cs="Arial"/>
                <w:b/>
              </w:rPr>
            </w:pPr>
            <w:r w:rsidRPr="009045E0">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3B5F3510" w14:textId="22F24CF1" w:rsidR="006951BB" w:rsidRPr="009045E0" w:rsidRDefault="006951BB" w:rsidP="00723AAE">
            <w:pPr>
              <w:pStyle w:val="Contedodatabela"/>
              <w:jc w:val="center"/>
              <w:rPr>
                <w:rFonts w:ascii="Arial" w:hAnsi="Arial" w:cs="Arial"/>
                <w:b/>
              </w:rPr>
            </w:pPr>
            <w:r w:rsidRPr="009045E0">
              <w:rPr>
                <w:rFonts w:ascii="Arial" w:hAnsi="Arial" w:cs="Arial"/>
                <w:color w:val="000000"/>
              </w:rPr>
              <w:t>3500</w:t>
            </w:r>
          </w:p>
        </w:tc>
        <w:tc>
          <w:tcPr>
            <w:tcW w:w="850" w:type="dxa"/>
            <w:tcBorders>
              <w:top w:val="single" w:sz="4" w:space="0" w:color="000000"/>
              <w:left w:val="single" w:sz="4" w:space="0" w:color="000000"/>
              <w:bottom w:val="single" w:sz="4" w:space="0" w:color="000000"/>
              <w:right w:val="nil"/>
            </w:tcBorders>
            <w:vAlign w:val="center"/>
          </w:tcPr>
          <w:p w14:paraId="4E837F14" w14:textId="447E902B"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5AEFB0F" w14:textId="466D9A90" w:rsidR="006951BB" w:rsidRPr="009045E0" w:rsidRDefault="006951BB" w:rsidP="006951BB">
            <w:pPr>
              <w:pStyle w:val="Contedodatabela"/>
              <w:jc w:val="both"/>
              <w:rPr>
                <w:rFonts w:ascii="Arial" w:hAnsi="Arial" w:cs="Arial"/>
                <w:b/>
              </w:rPr>
            </w:pPr>
            <w:r w:rsidRPr="009045E0">
              <w:rPr>
                <w:rFonts w:ascii="Arial" w:hAnsi="Arial" w:cs="Arial"/>
                <w:color w:val="000000"/>
              </w:rPr>
              <w:t>BROCA 12 LÂMINAS N 7903F, confeccionada a base de carboneto de tungstênio.</w:t>
            </w:r>
          </w:p>
        </w:tc>
      </w:tr>
      <w:tr w:rsidR="006951BB" w:rsidRPr="009045E0" w14:paraId="2B04BE19"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9A414B8" w14:textId="67582B48" w:rsidR="006951BB" w:rsidRPr="009045E0" w:rsidRDefault="006951BB" w:rsidP="00723AAE">
            <w:pPr>
              <w:pStyle w:val="Contedodatabela"/>
              <w:jc w:val="center"/>
              <w:rPr>
                <w:rFonts w:ascii="Arial" w:hAnsi="Arial" w:cs="Arial"/>
                <w:b/>
              </w:rPr>
            </w:pPr>
            <w:r w:rsidRPr="009045E0">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36BBBBB3" w14:textId="75CF5117" w:rsidR="006951BB" w:rsidRPr="009045E0" w:rsidRDefault="006951BB" w:rsidP="00723AAE">
            <w:pPr>
              <w:pStyle w:val="Contedodatabela"/>
              <w:jc w:val="center"/>
              <w:rPr>
                <w:rFonts w:ascii="Arial" w:hAnsi="Arial" w:cs="Arial"/>
                <w:b/>
              </w:rPr>
            </w:pPr>
            <w:r w:rsidRPr="009045E0">
              <w:rPr>
                <w:rFonts w:ascii="Arial" w:hAnsi="Arial" w:cs="Arial"/>
                <w:color w:val="000000"/>
              </w:rPr>
              <w:t>450</w:t>
            </w:r>
          </w:p>
        </w:tc>
        <w:tc>
          <w:tcPr>
            <w:tcW w:w="850" w:type="dxa"/>
            <w:tcBorders>
              <w:top w:val="single" w:sz="4" w:space="0" w:color="000000"/>
              <w:left w:val="single" w:sz="4" w:space="0" w:color="000000"/>
              <w:bottom w:val="single" w:sz="4" w:space="0" w:color="000000"/>
              <w:right w:val="nil"/>
            </w:tcBorders>
            <w:vAlign w:val="center"/>
          </w:tcPr>
          <w:p w14:paraId="5B1C93B3" w14:textId="2D66C3D6"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25B136A" w14:textId="5A73B28C" w:rsidR="006951BB" w:rsidRPr="009045E0" w:rsidRDefault="006951BB" w:rsidP="006951BB">
            <w:pPr>
              <w:pStyle w:val="Contedodatabela"/>
              <w:jc w:val="both"/>
              <w:rPr>
                <w:rFonts w:ascii="Arial" w:hAnsi="Arial" w:cs="Arial"/>
                <w:b/>
              </w:rPr>
            </w:pPr>
            <w:r w:rsidRPr="009045E0">
              <w:rPr>
                <w:rFonts w:ascii="Arial" w:hAnsi="Arial" w:cs="Arial"/>
                <w:color w:val="000000"/>
              </w:rPr>
              <w:t>BROCA CARBIDE N° 10, para alta rotação.</w:t>
            </w:r>
          </w:p>
        </w:tc>
      </w:tr>
      <w:tr w:rsidR="006951BB" w:rsidRPr="009045E0" w14:paraId="0905D826"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B458BA7" w14:textId="486F45BA" w:rsidR="006951BB" w:rsidRPr="009045E0" w:rsidRDefault="006951BB" w:rsidP="00723AAE">
            <w:pPr>
              <w:pStyle w:val="Contedodatabela"/>
              <w:jc w:val="center"/>
              <w:rPr>
                <w:rFonts w:ascii="Arial" w:hAnsi="Arial" w:cs="Arial"/>
                <w:b/>
              </w:rPr>
            </w:pPr>
            <w:r w:rsidRPr="009045E0">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060B4D61" w14:textId="23957B7B" w:rsidR="006951BB" w:rsidRPr="009045E0" w:rsidRDefault="006951BB" w:rsidP="00723AAE">
            <w:pPr>
              <w:pStyle w:val="Contedodatabela"/>
              <w:jc w:val="center"/>
              <w:rPr>
                <w:rFonts w:ascii="Arial" w:hAnsi="Arial" w:cs="Arial"/>
                <w:b/>
              </w:rPr>
            </w:pPr>
            <w:r w:rsidRPr="009045E0">
              <w:rPr>
                <w:rFonts w:ascii="Arial" w:hAnsi="Arial" w:cs="Arial"/>
                <w:color w:val="000000"/>
              </w:rPr>
              <w:t>80</w:t>
            </w:r>
          </w:p>
        </w:tc>
        <w:tc>
          <w:tcPr>
            <w:tcW w:w="850" w:type="dxa"/>
            <w:tcBorders>
              <w:top w:val="single" w:sz="4" w:space="0" w:color="000000"/>
              <w:left w:val="single" w:sz="4" w:space="0" w:color="000000"/>
              <w:bottom w:val="single" w:sz="4" w:space="0" w:color="000000"/>
              <w:right w:val="nil"/>
            </w:tcBorders>
            <w:vAlign w:val="center"/>
          </w:tcPr>
          <w:p w14:paraId="7AA42F31" w14:textId="38AED043"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7B36A68" w14:textId="2578651F" w:rsidR="006951BB" w:rsidRPr="009045E0" w:rsidRDefault="006951BB" w:rsidP="006951BB">
            <w:pPr>
              <w:pStyle w:val="Contedodatabela"/>
              <w:jc w:val="both"/>
              <w:rPr>
                <w:rFonts w:ascii="Arial" w:hAnsi="Arial" w:cs="Arial"/>
                <w:b/>
              </w:rPr>
            </w:pPr>
            <w:r w:rsidRPr="009045E0">
              <w:rPr>
                <w:rFonts w:ascii="Arial" w:hAnsi="Arial" w:cs="Arial"/>
                <w:color w:val="000000"/>
              </w:rPr>
              <w:t>BROCA CARBIDE PARA ALTA ROTAÇÃO, N 02, produzida em aço inox esterilizável.</w:t>
            </w:r>
          </w:p>
        </w:tc>
      </w:tr>
      <w:tr w:rsidR="006951BB" w:rsidRPr="009045E0" w14:paraId="1DC72ED7"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68E8D05" w14:textId="16D6E147" w:rsidR="006951BB" w:rsidRPr="009045E0" w:rsidRDefault="006951BB" w:rsidP="00723AAE">
            <w:pPr>
              <w:pStyle w:val="Contedodatabela"/>
              <w:jc w:val="center"/>
              <w:rPr>
                <w:rFonts w:ascii="Arial" w:hAnsi="Arial" w:cs="Arial"/>
                <w:b/>
              </w:rPr>
            </w:pPr>
            <w:r w:rsidRPr="009045E0">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25C49C43" w14:textId="16CC1461" w:rsidR="006951BB" w:rsidRPr="009045E0" w:rsidRDefault="006951BB" w:rsidP="00723AAE">
            <w:pPr>
              <w:pStyle w:val="Contedodatabela"/>
              <w:jc w:val="center"/>
              <w:rPr>
                <w:rFonts w:ascii="Arial" w:hAnsi="Arial" w:cs="Arial"/>
                <w:b/>
              </w:rPr>
            </w:pPr>
            <w:r w:rsidRPr="009045E0">
              <w:rPr>
                <w:rFonts w:ascii="Arial" w:hAnsi="Arial" w:cs="Arial"/>
                <w:color w:val="000000"/>
              </w:rPr>
              <w:t>400</w:t>
            </w:r>
          </w:p>
        </w:tc>
        <w:tc>
          <w:tcPr>
            <w:tcW w:w="850" w:type="dxa"/>
            <w:tcBorders>
              <w:top w:val="single" w:sz="4" w:space="0" w:color="000000"/>
              <w:left w:val="single" w:sz="4" w:space="0" w:color="000000"/>
              <w:bottom w:val="single" w:sz="4" w:space="0" w:color="000000"/>
              <w:right w:val="nil"/>
            </w:tcBorders>
            <w:vAlign w:val="center"/>
          </w:tcPr>
          <w:p w14:paraId="02AB74F8" w14:textId="2E3696F8"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6B30B5A" w14:textId="7F4A77BD" w:rsidR="006951BB" w:rsidRPr="009045E0" w:rsidRDefault="006951BB" w:rsidP="006951BB">
            <w:pPr>
              <w:pStyle w:val="Contedodatabela"/>
              <w:jc w:val="both"/>
              <w:rPr>
                <w:rFonts w:ascii="Arial" w:hAnsi="Arial" w:cs="Arial"/>
                <w:b/>
              </w:rPr>
            </w:pPr>
            <w:r w:rsidRPr="009045E0">
              <w:rPr>
                <w:rFonts w:ascii="Arial" w:hAnsi="Arial" w:cs="Arial"/>
                <w:color w:val="000000"/>
              </w:rPr>
              <w:t>BROCA CARBIDE PARA ALTA ROTAÇÃO, N 05, produzida em aço inox esterilizável.</w:t>
            </w:r>
          </w:p>
        </w:tc>
      </w:tr>
      <w:tr w:rsidR="006951BB" w:rsidRPr="009045E0" w14:paraId="5CA751D8"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DFA790D" w14:textId="5A8BF588" w:rsidR="006951BB" w:rsidRPr="009045E0" w:rsidRDefault="006951BB" w:rsidP="00723AAE">
            <w:pPr>
              <w:pStyle w:val="Contedodatabela"/>
              <w:jc w:val="center"/>
              <w:rPr>
                <w:rFonts w:ascii="Arial" w:hAnsi="Arial" w:cs="Arial"/>
                <w:b/>
              </w:rPr>
            </w:pPr>
            <w:r w:rsidRPr="009045E0">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5D0291AE" w14:textId="66E09115" w:rsidR="006951BB" w:rsidRPr="009045E0" w:rsidRDefault="006951BB" w:rsidP="00723AAE">
            <w:pPr>
              <w:pStyle w:val="Contedodatabela"/>
              <w:jc w:val="center"/>
              <w:rPr>
                <w:rFonts w:ascii="Arial" w:hAnsi="Arial" w:cs="Arial"/>
                <w:b/>
              </w:rPr>
            </w:pPr>
            <w:r w:rsidRPr="009045E0">
              <w:rPr>
                <w:rFonts w:ascii="Arial" w:hAnsi="Arial" w:cs="Arial"/>
                <w:color w:val="000000"/>
              </w:rPr>
              <w:t>125</w:t>
            </w:r>
          </w:p>
        </w:tc>
        <w:tc>
          <w:tcPr>
            <w:tcW w:w="850" w:type="dxa"/>
            <w:tcBorders>
              <w:top w:val="single" w:sz="4" w:space="0" w:color="000000"/>
              <w:left w:val="single" w:sz="4" w:space="0" w:color="000000"/>
              <w:bottom w:val="single" w:sz="4" w:space="0" w:color="000000"/>
              <w:right w:val="nil"/>
            </w:tcBorders>
            <w:vAlign w:val="center"/>
          </w:tcPr>
          <w:p w14:paraId="469BB5A0" w14:textId="502AC38C"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9386CD" w14:textId="139CA170" w:rsidR="006951BB" w:rsidRPr="009045E0" w:rsidRDefault="006951BB" w:rsidP="006951BB">
            <w:pPr>
              <w:pStyle w:val="Contedodatabela"/>
              <w:jc w:val="both"/>
              <w:rPr>
                <w:rFonts w:ascii="Arial" w:hAnsi="Arial" w:cs="Arial"/>
                <w:b/>
              </w:rPr>
            </w:pPr>
            <w:r w:rsidRPr="009045E0">
              <w:rPr>
                <w:rFonts w:ascii="Arial" w:hAnsi="Arial" w:cs="Arial"/>
                <w:color w:val="000000"/>
              </w:rPr>
              <w:t>BROCA CARBIDE PARA ALTA ROTAÇÃO, N 1/2, , produzida em aço inox esterilizável.</w:t>
            </w:r>
          </w:p>
        </w:tc>
      </w:tr>
      <w:tr w:rsidR="006951BB" w:rsidRPr="009045E0" w14:paraId="505122FC"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B46672D" w14:textId="1D5E3B2A" w:rsidR="006951BB" w:rsidRPr="009045E0" w:rsidRDefault="006951BB" w:rsidP="00723AAE">
            <w:pPr>
              <w:pStyle w:val="Contedodatabela"/>
              <w:jc w:val="center"/>
              <w:rPr>
                <w:rFonts w:ascii="Arial" w:hAnsi="Arial" w:cs="Arial"/>
                <w:b/>
              </w:rPr>
            </w:pPr>
            <w:r w:rsidRPr="009045E0">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46F0F433" w14:textId="7AE9F56A" w:rsidR="006951BB" w:rsidRPr="009045E0" w:rsidRDefault="006951BB" w:rsidP="00723AAE">
            <w:pPr>
              <w:pStyle w:val="Contedodatabela"/>
              <w:jc w:val="center"/>
              <w:rPr>
                <w:rFonts w:ascii="Arial" w:hAnsi="Arial" w:cs="Arial"/>
                <w:b/>
              </w:rPr>
            </w:pPr>
            <w:r w:rsidRPr="009045E0">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24D533FA" w14:textId="7C78D865"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237C36E" w14:textId="43128251" w:rsidR="006951BB" w:rsidRPr="009045E0" w:rsidRDefault="006951BB" w:rsidP="006951BB">
            <w:pPr>
              <w:pStyle w:val="Contedodatabela"/>
              <w:jc w:val="both"/>
              <w:rPr>
                <w:rFonts w:ascii="Arial" w:hAnsi="Arial" w:cs="Arial"/>
                <w:b/>
              </w:rPr>
            </w:pPr>
            <w:r w:rsidRPr="009045E0">
              <w:rPr>
                <w:rFonts w:ascii="Arial" w:hAnsi="Arial" w:cs="Arial"/>
                <w:color w:val="000000"/>
              </w:rPr>
              <w:t>BROCA CARBIDE: alta rotação cilindrica denteada n 1558 em liga de aço tungstênio vanádio, com proteção anti-ferrugem ou carbeto de tungstênio e aço inoxidável autoclavável.</w:t>
            </w:r>
          </w:p>
        </w:tc>
      </w:tr>
      <w:tr w:rsidR="006951BB" w:rsidRPr="009045E0" w14:paraId="6A704A7E"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96ABE0C" w14:textId="67969F3E" w:rsidR="006951BB" w:rsidRPr="009045E0" w:rsidRDefault="006951BB" w:rsidP="00723AAE">
            <w:pPr>
              <w:pStyle w:val="Contedodatabela"/>
              <w:jc w:val="center"/>
              <w:rPr>
                <w:rFonts w:ascii="Arial" w:hAnsi="Arial" w:cs="Arial"/>
                <w:b/>
              </w:rPr>
            </w:pPr>
            <w:r w:rsidRPr="009045E0">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1F09A409" w14:textId="381E3F5C" w:rsidR="006951BB" w:rsidRPr="009045E0" w:rsidRDefault="006951BB" w:rsidP="00723AAE">
            <w:pPr>
              <w:pStyle w:val="Contedodatabela"/>
              <w:jc w:val="center"/>
              <w:rPr>
                <w:rFonts w:ascii="Arial" w:hAnsi="Arial" w:cs="Arial"/>
                <w:b/>
              </w:rPr>
            </w:pPr>
            <w:r w:rsidRPr="009045E0">
              <w:rPr>
                <w:rFonts w:ascii="Arial" w:hAnsi="Arial" w:cs="Arial"/>
                <w:color w:val="000000"/>
              </w:rPr>
              <w:t>150</w:t>
            </w:r>
          </w:p>
        </w:tc>
        <w:tc>
          <w:tcPr>
            <w:tcW w:w="850" w:type="dxa"/>
            <w:tcBorders>
              <w:top w:val="single" w:sz="4" w:space="0" w:color="000000"/>
              <w:left w:val="single" w:sz="4" w:space="0" w:color="000000"/>
              <w:bottom w:val="single" w:sz="4" w:space="0" w:color="000000"/>
              <w:right w:val="nil"/>
            </w:tcBorders>
            <w:vAlign w:val="center"/>
          </w:tcPr>
          <w:p w14:paraId="4FE6A04C" w14:textId="7B716F68"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DA051D5" w14:textId="49CBD175" w:rsidR="006951BB" w:rsidRPr="009045E0" w:rsidRDefault="006951BB" w:rsidP="006951BB">
            <w:pPr>
              <w:pStyle w:val="Contedodatabela"/>
              <w:jc w:val="both"/>
              <w:rPr>
                <w:rFonts w:ascii="Arial" w:hAnsi="Arial" w:cs="Arial"/>
                <w:b/>
              </w:rPr>
            </w:pPr>
            <w:r w:rsidRPr="009045E0">
              <w:rPr>
                <w:rFonts w:ascii="Arial" w:hAnsi="Arial" w:cs="Arial"/>
                <w:color w:val="000000"/>
              </w:rPr>
              <w:t>BROCA CARBIDE: para alta rotação, N 07, produzida em aço inox esterilizável.</w:t>
            </w:r>
          </w:p>
        </w:tc>
      </w:tr>
      <w:tr w:rsidR="006951BB" w:rsidRPr="009045E0" w14:paraId="6C63A434"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5DEAA6D" w14:textId="6A1A334B" w:rsidR="006951BB" w:rsidRPr="009045E0" w:rsidRDefault="006951BB" w:rsidP="00723AAE">
            <w:pPr>
              <w:pStyle w:val="Contedodatabela"/>
              <w:jc w:val="center"/>
              <w:rPr>
                <w:rFonts w:ascii="Arial" w:hAnsi="Arial" w:cs="Arial"/>
                <w:b/>
              </w:rPr>
            </w:pPr>
            <w:r w:rsidRPr="009045E0">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3A3CF1F6" w14:textId="2B2F45E7" w:rsidR="006951BB" w:rsidRPr="009045E0" w:rsidRDefault="006951BB" w:rsidP="00723AAE">
            <w:pPr>
              <w:pStyle w:val="Contedodatabela"/>
              <w:jc w:val="center"/>
              <w:rPr>
                <w:rFonts w:ascii="Arial" w:hAnsi="Arial" w:cs="Arial"/>
                <w:b/>
              </w:rPr>
            </w:pPr>
            <w:r w:rsidRPr="009045E0">
              <w:rPr>
                <w:rFonts w:ascii="Arial" w:hAnsi="Arial" w:cs="Arial"/>
                <w:color w:val="000000"/>
              </w:rPr>
              <w:t>450</w:t>
            </w:r>
          </w:p>
        </w:tc>
        <w:tc>
          <w:tcPr>
            <w:tcW w:w="850" w:type="dxa"/>
            <w:tcBorders>
              <w:top w:val="single" w:sz="4" w:space="0" w:color="000000"/>
              <w:left w:val="single" w:sz="4" w:space="0" w:color="000000"/>
              <w:bottom w:val="single" w:sz="4" w:space="0" w:color="000000"/>
              <w:right w:val="nil"/>
            </w:tcBorders>
            <w:vAlign w:val="center"/>
          </w:tcPr>
          <w:p w14:paraId="4F1B4674" w14:textId="4F9984EF"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46AB30B" w14:textId="4F8DB2BE" w:rsidR="006951BB" w:rsidRPr="009045E0" w:rsidRDefault="006951BB" w:rsidP="006951BB">
            <w:pPr>
              <w:pStyle w:val="Contedodatabela"/>
              <w:jc w:val="both"/>
              <w:rPr>
                <w:rFonts w:ascii="Arial" w:hAnsi="Arial" w:cs="Arial"/>
                <w:b/>
              </w:rPr>
            </w:pPr>
            <w:r w:rsidRPr="009045E0">
              <w:rPr>
                <w:rFonts w:ascii="Arial" w:hAnsi="Arial" w:cs="Arial"/>
                <w:color w:val="000000"/>
              </w:rPr>
              <w:t>BROCA CARBIDE: para alta rotação, N 08, produzida em aço inox esterilizável.</w:t>
            </w:r>
          </w:p>
        </w:tc>
      </w:tr>
      <w:tr w:rsidR="006951BB" w:rsidRPr="009045E0" w14:paraId="690374E5"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B2804EE" w14:textId="3C5EE20A" w:rsidR="006951BB" w:rsidRPr="009045E0" w:rsidRDefault="006951BB" w:rsidP="00723AAE">
            <w:pPr>
              <w:pStyle w:val="Contedodatabela"/>
              <w:jc w:val="center"/>
              <w:rPr>
                <w:rFonts w:ascii="Arial" w:hAnsi="Arial" w:cs="Arial"/>
                <w:b/>
              </w:rPr>
            </w:pPr>
            <w:r w:rsidRPr="009045E0">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3951DE4D" w14:textId="0A0F0EC6" w:rsidR="006951BB" w:rsidRPr="009045E0" w:rsidRDefault="006951BB" w:rsidP="00723AAE">
            <w:pPr>
              <w:pStyle w:val="Contedodatabela"/>
              <w:jc w:val="center"/>
              <w:rPr>
                <w:rFonts w:ascii="Arial" w:hAnsi="Arial" w:cs="Arial"/>
                <w:b/>
              </w:rPr>
            </w:pPr>
            <w:r w:rsidRPr="009045E0">
              <w:rPr>
                <w:rFonts w:ascii="Arial" w:hAnsi="Arial" w:cs="Arial"/>
                <w:color w:val="000000"/>
              </w:rPr>
              <w:t>400</w:t>
            </w:r>
          </w:p>
        </w:tc>
        <w:tc>
          <w:tcPr>
            <w:tcW w:w="850" w:type="dxa"/>
            <w:tcBorders>
              <w:top w:val="single" w:sz="4" w:space="0" w:color="000000"/>
              <w:left w:val="single" w:sz="4" w:space="0" w:color="000000"/>
              <w:bottom w:val="single" w:sz="4" w:space="0" w:color="000000"/>
              <w:right w:val="nil"/>
            </w:tcBorders>
            <w:vAlign w:val="center"/>
          </w:tcPr>
          <w:p w14:paraId="14CA0C06" w14:textId="7EB67D0B"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63C0E75" w14:textId="39E81B43" w:rsidR="006951BB" w:rsidRPr="009045E0" w:rsidRDefault="006951BB" w:rsidP="006951BB">
            <w:pPr>
              <w:pStyle w:val="Contedodatabela"/>
              <w:jc w:val="both"/>
              <w:rPr>
                <w:rFonts w:ascii="Arial" w:hAnsi="Arial" w:cs="Arial"/>
                <w:b/>
              </w:rPr>
            </w:pPr>
            <w:r w:rsidRPr="009045E0">
              <w:rPr>
                <w:rFonts w:ascii="Arial" w:hAnsi="Arial" w:cs="Arial"/>
                <w:color w:val="000000"/>
              </w:rPr>
              <w:t>BROCA DE ALTA ROTAÇÃO TIPO SHOFU EM FORMA DE PERA N. 11 Ponta composta de óxido de alumínio microgranulado, branca, fabricada em arkansas natural, que permite esterilização em autoclave. Indicada para acabamento fino de esmalte, resina, porcelana e compômeros. Embaladas individualmente de fábrica</w:t>
            </w:r>
          </w:p>
        </w:tc>
      </w:tr>
      <w:tr w:rsidR="006951BB" w:rsidRPr="009045E0" w14:paraId="188D99C7"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362F8C7" w14:textId="223AF6C0" w:rsidR="006951BB" w:rsidRPr="009045E0" w:rsidRDefault="006951BB" w:rsidP="00723AAE">
            <w:pPr>
              <w:pStyle w:val="Contedodatabela"/>
              <w:jc w:val="center"/>
              <w:rPr>
                <w:rFonts w:ascii="Arial" w:hAnsi="Arial" w:cs="Arial"/>
                <w:b/>
              </w:rPr>
            </w:pPr>
            <w:r w:rsidRPr="009045E0">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46EEC1BC" w14:textId="186AB461" w:rsidR="006951BB" w:rsidRPr="009045E0" w:rsidRDefault="006951BB" w:rsidP="00723AAE">
            <w:pPr>
              <w:pStyle w:val="Contedodatabela"/>
              <w:jc w:val="center"/>
              <w:rPr>
                <w:rFonts w:ascii="Arial" w:hAnsi="Arial" w:cs="Arial"/>
                <w:b/>
              </w:rPr>
            </w:pPr>
            <w:r w:rsidRPr="009045E0">
              <w:rPr>
                <w:rFonts w:ascii="Arial" w:hAnsi="Arial" w:cs="Arial"/>
                <w:color w:val="000000"/>
              </w:rPr>
              <w:t>400</w:t>
            </w:r>
          </w:p>
        </w:tc>
        <w:tc>
          <w:tcPr>
            <w:tcW w:w="850" w:type="dxa"/>
            <w:tcBorders>
              <w:top w:val="single" w:sz="4" w:space="0" w:color="000000"/>
              <w:left w:val="single" w:sz="4" w:space="0" w:color="000000"/>
              <w:bottom w:val="single" w:sz="4" w:space="0" w:color="000000"/>
              <w:right w:val="nil"/>
            </w:tcBorders>
            <w:vAlign w:val="center"/>
          </w:tcPr>
          <w:p w14:paraId="508B2229" w14:textId="5096BB50"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4AA6912" w14:textId="419CD03E" w:rsidR="006951BB" w:rsidRPr="009045E0" w:rsidRDefault="006951BB" w:rsidP="006951BB">
            <w:pPr>
              <w:pStyle w:val="Contedodatabela"/>
              <w:jc w:val="both"/>
              <w:rPr>
                <w:rFonts w:ascii="Arial" w:hAnsi="Arial" w:cs="Arial"/>
                <w:b/>
              </w:rPr>
            </w:pPr>
            <w:r w:rsidRPr="009045E0">
              <w:rPr>
                <w:rFonts w:ascii="Arial" w:hAnsi="Arial" w:cs="Arial"/>
                <w:color w:val="000000"/>
              </w:rPr>
              <w:t>BROCA DE ALTA ROTAÇÃO TIPO SHOFU ESFÉRICA N. 18. Ponta composta de óxido de alumínio microgranulado, branca, fabricada em arkansas natural, que permite esterilização em autoclave. Indicada para acabamento fino de esmalte, resina, porcelana e compômeros. Embaladas individualmente de fábrica.</w:t>
            </w:r>
          </w:p>
        </w:tc>
      </w:tr>
      <w:tr w:rsidR="006951BB" w:rsidRPr="009045E0" w14:paraId="71623F8F"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1E61447" w14:textId="176C6B0D" w:rsidR="006951BB" w:rsidRPr="009045E0" w:rsidRDefault="006951BB" w:rsidP="00723AAE">
            <w:pPr>
              <w:pStyle w:val="Contedodatabela"/>
              <w:jc w:val="center"/>
              <w:rPr>
                <w:rFonts w:ascii="Arial" w:hAnsi="Arial" w:cs="Arial"/>
                <w:b/>
              </w:rPr>
            </w:pPr>
            <w:r w:rsidRPr="009045E0">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32A4BA24" w14:textId="37EDAEBE" w:rsidR="006951BB" w:rsidRPr="009045E0" w:rsidRDefault="006951BB" w:rsidP="00723AAE">
            <w:pPr>
              <w:pStyle w:val="Contedodatabela"/>
              <w:jc w:val="center"/>
              <w:rPr>
                <w:rFonts w:ascii="Arial" w:hAnsi="Arial" w:cs="Arial"/>
                <w:b/>
              </w:rPr>
            </w:pPr>
            <w:r w:rsidRPr="009045E0">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7485C274" w14:textId="34558F28"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A81D201" w14:textId="5161CD18" w:rsidR="006951BB" w:rsidRPr="009045E0" w:rsidRDefault="006951BB" w:rsidP="006951BB">
            <w:pPr>
              <w:pStyle w:val="Contedodatabela"/>
              <w:jc w:val="both"/>
              <w:rPr>
                <w:rFonts w:ascii="Arial" w:hAnsi="Arial" w:cs="Arial"/>
                <w:b/>
              </w:rPr>
            </w:pPr>
            <w:r w:rsidRPr="009045E0">
              <w:rPr>
                <w:rFonts w:ascii="Arial" w:hAnsi="Arial" w:cs="Arial"/>
                <w:color w:val="000000"/>
              </w:rPr>
              <w:t>BROCA DIAM. CILINDRICA PLANA 1094: para alta rotação, com ponta ativa cilíndrica de topo plano medindo 1,4mm de diâmetro e 4mm de comprimento, produzidas em aço inoxidável de alta resistência e com grãos de diamante natural de dimensões controladas, com haste FG, diamantadas através de processo eletroquímico para conferir maior resistência na aderência do aço inoxidável com o diamante e, maior dureza.</w:t>
            </w:r>
          </w:p>
        </w:tc>
      </w:tr>
      <w:tr w:rsidR="006951BB" w:rsidRPr="009045E0" w14:paraId="5CC26E73"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E77BA6D" w14:textId="5F778F37" w:rsidR="006951BB" w:rsidRPr="009045E0" w:rsidRDefault="006951BB" w:rsidP="00723AAE">
            <w:pPr>
              <w:pStyle w:val="Contedodatabela"/>
              <w:jc w:val="center"/>
              <w:rPr>
                <w:rFonts w:ascii="Arial" w:hAnsi="Arial" w:cs="Arial"/>
                <w:b/>
              </w:rPr>
            </w:pPr>
            <w:r w:rsidRPr="009045E0">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5237F164" w14:textId="3005EA36" w:rsidR="006951BB" w:rsidRPr="009045E0" w:rsidRDefault="006951BB" w:rsidP="00723AAE">
            <w:pPr>
              <w:pStyle w:val="Contedodatabela"/>
              <w:jc w:val="center"/>
              <w:rPr>
                <w:rFonts w:ascii="Arial" w:hAnsi="Arial" w:cs="Arial"/>
                <w:b/>
              </w:rPr>
            </w:pPr>
            <w:r w:rsidRPr="009045E0">
              <w:rPr>
                <w:rFonts w:ascii="Arial" w:hAnsi="Arial" w:cs="Arial"/>
                <w:color w:val="000000"/>
              </w:rPr>
              <w:t>2550</w:t>
            </w:r>
          </w:p>
        </w:tc>
        <w:tc>
          <w:tcPr>
            <w:tcW w:w="850" w:type="dxa"/>
            <w:tcBorders>
              <w:top w:val="single" w:sz="4" w:space="0" w:color="000000"/>
              <w:left w:val="single" w:sz="4" w:space="0" w:color="000000"/>
              <w:bottom w:val="single" w:sz="4" w:space="0" w:color="000000"/>
              <w:right w:val="nil"/>
            </w:tcBorders>
            <w:vAlign w:val="center"/>
          </w:tcPr>
          <w:p w14:paraId="473464AA" w14:textId="6DF6E0F2"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006B7B5" w14:textId="3320A11F"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CILÍNDRICA PLANA PARA ALTA ROTAÇÃO N. 1090: produzida em aço inoxidável grau cirúrgico, com haste FG e diamantadas através de processo eletroquímico para conferir maior resistência na aderência do aço inoxidável com o diamante e, maior dureza.</w:t>
            </w:r>
          </w:p>
        </w:tc>
      </w:tr>
      <w:tr w:rsidR="006951BB" w:rsidRPr="009045E0" w14:paraId="3E71C3A7"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1901765" w14:textId="016C4107" w:rsidR="006951BB" w:rsidRPr="009045E0" w:rsidRDefault="006951BB" w:rsidP="00723AAE">
            <w:pPr>
              <w:pStyle w:val="Contedodatabela"/>
              <w:jc w:val="center"/>
              <w:rPr>
                <w:rFonts w:ascii="Arial" w:hAnsi="Arial" w:cs="Arial"/>
                <w:b/>
              </w:rPr>
            </w:pPr>
            <w:r w:rsidRPr="009045E0">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7FDE5E6C" w14:textId="05D1E9D2" w:rsidR="006951BB" w:rsidRPr="009045E0" w:rsidRDefault="006951BB" w:rsidP="00723AAE">
            <w:pPr>
              <w:pStyle w:val="Contedodatabela"/>
              <w:jc w:val="center"/>
              <w:rPr>
                <w:rFonts w:ascii="Arial" w:hAnsi="Arial" w:cs="Arial"/>
                <w:b/>
              </w:rPr>
            </w:pPr>
            <w:r w:rsidRPr="009045E0">
              <w:rPr>
                <w:rFonts w:ascii="Arial" w:hAnsi="Arial" w:cs="Arial"/>
                <w:color w:val="000000"/>
              </w:rPr>
              <w:t>120</w:t>
            </w:r>
          </w:p>
        </w:tc>
        <w:tc>
          <w:tcPr>
            <w:tcW w:w="850" w:type="dxa"/>
            <w:tcBorders>
              <w:top w:val="single" w:sz="4" w:space="0" w:color="000000"/>
              <w:left w:val="single" w:sz="4" w:space="0" w:color="000000"/>
              <w:bottom w:val="single" w:sz="4" w:space="0" w:color="000000"/>
              <w:right w:val="nil"/>
            </w:tcBorders>
            <w:vAlign w:val="center"/>
          </w:tcPr>
          <w:p w14:paraId="10D9422F" w14:textId="6103E2AC"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9CCBCBE" w14:textId="6D1BC1F7"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CÔNICA INVERTIDA PARA ALTA ROTAÇÃO N. 1032. Produzida em aço inoxidável grau cirúrgico, com haste FG e diamantadas através de processo eletroquímico para conferir maior resistência na aderência do aço inoxidável com o diamante e, maior dureza.</w:t>
            </w:r>
          </w:p>
        </w:tc>
      </w:tr>
      <w:tr w:rsidR="006951BB" w:rsidRPr="009045E0" w14:paraId="4776179C"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DD05568" w14:textId="04658506" w:rsidR="006951BB" w:rsidRPr="009045E0" w:rsidRDefault="006951BB" w:rsidP="00723AAE">
            <w:pPr>
              <w:pStyle w:val="Contedodatabela"/>
              <w:jc w:val="center"/>
              <w:rPr>
                <w:rFonts w:ascii="Arial" w:hAnsi="Arial" w:cs="Arial"/>
                <w:b/>
              </w:rPr>
            </w:pPr>
            <w:r w:rsidRPr="009045E0">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5C692D7A" w14:textId="5CED06A2" w:rsidR="006951BB" w:rsidRPr="009045E0" w:rsidRDefault="006951BB" w:rsidP="00723AAE">
            <w:pPr>
              <w:pStyle w:val="Contedodatabela"/>
              <w:jc w:val="center"/>
              <w:rPr>
                <w:rFonts w:ascii="Arial" w:hAnsi="Arial" w:cs="Arial"/>
                <w:b/>
              </w:rPr>
            </w:pPr>
            <w:r w:rsidRPr="009045E0">
              <w:rPr>
                <w:rFonts w:ascii="Arial" w:hAnsi="Arial" w:cs="Arial"/>
                <w:color w:val="000000"/>
              </w:rPr>
              <w:t>2500</w:t>
            </w:r>
          </w:p>
        </w:tc>
        <w:tc>
          <w:tcPr>
            <w:tcW w:w="850" w:type="dxa"/>
            <w:tcBorders>
              <w:top w:val="single" w:sz="4" w:space="0" w:color="000000"/>
              <w:left w:val="single" w:sz="4" w:space="0" w:color="000000"/>
              <w:bottom w:val="single" w:sz="4" w:space="0" w:color="000000"/>
              <w:right w:val="nil"/>
            </w:tcBorders>
            <w:vAlign w:val="center"/>
          </w:tcPr>
          <w:p w14:paraId="4A029216" w14:textId="0C244FE5"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FAB3DFE" w14:textId="6819ABE7"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DE ACABAMENTO FINO (DOURADA) PARA ALTA ROTAÇÃO N. 1093F. Produzida em aço inoxidável grau cirúrgico, com haste FG e diamantadas através de processo eletroquímico para conferir maior resistência na aderência do aço inoxidável com o diamante e, maior dureza.</w:t>
            </w:r>
          </w:p>
        </w:tc>
      </w:tr>
      <w:tr w:rsidR="006951BB" w:rsidRPr="009045E0" w14:paraId="32A1CE70"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E62A13E" w14:textId="18523282" w:rsidR="006951BB" w:rsidRPr="009045E0" w:rsidRDefault="006951BB" w:rsidP="00723AAE">
            <w:pPr>
              <w:pStyle w:val="Contedodatabela"/>
              <w:jc w:val="center"/>
              <w:rPr>
                <w:rFonts w:ascii="Arial" w:hAnsi="Arial" w:cs="Arial"/>
                <w:b/>
              </w:rPr>
            </w:pPr>
            <w:r w:rsidRPr="009045E0">
              <w:rPr>
                <w:rFonts w:ascii="Arial" w:hAnsi="Arial" w:cs="Arial"/>
                <w:b/>
              </w:rPr>
              <w:lastRenderedPageBreak/>
              <w:t>21</w:t>
            </w:r>
          </w:p>
        </w:tc>
        <w:tc>
          <w:tcPr>
            <w:tcW w:w="850" w:type="dxa"/>
            <w:tcBorders>
              <w:top w:val="single" w:sz="4" w:space="0" w:color="000000"/>
              <w:left w:val="single" w:sz="4" w:space="0" w:color="000000"/>
              <w:bottom w:val="single" w:sz="4" w:space="0" w:color="000000"/>
              <w:right w:val="nil"/>
            </w:tcBorders>
            <w:vAlign w:val="center"/>
          </w:tcPr>
          <w:p w14:paraId="78D07F58" w14:textId="3BE4A119" w:rsidR="006951BB" w:rsidRPr="009045E0" w:rsidRDefault="006951BB" w:rsidP="00723AAE">
            <w:pPr>
              <w:pStyle w:val="Contedodatabela"/>
              <w:jc w:val="center"/>
              <w:rPr>
                <w:rFonts w:ascii="Arial" w:hAnsi="Arial" w:cs="Arial"/>
                <w:b/>
              </w:rPr>
            </w:pPr>
            <w:r w:rsidRPr="009045E0">
              <w:rPr>
                <w:rFonts w:ascii="Arial" w:hAnsi="Arial" w:cs="Arial"/>
                <w:color w:val="000000"/>
              </w:rPr>
              <w:t>250</w:t>
            </w:r>
          </w:p>
        </w:tc>
        <w:tc>
          <w:tcPr>
            <w:tcW w:w="850" w:type="dxa"/>
            <w:tcBorders>
              <w:top w:val="single" w:sz="4" w:space="0" w:color="000000"/>
              <w:left w:val="single" w:sz="4" w:space="0" w:color="000000"/>
              <w:bottom w:val="single" w:sz="4" w:space="0" w:color="000000"/>
              <w:right w:val="nil"/>
            </w:tcBorders>
            <w:vAlign w:val="center"/>
          </w:tcPr>
          <w:p w14:paraId="71B2392B" w14:textId="4D05104D"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D481D88" w14:textId="564F3A1B"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ESFÉRICA PARA ALTA ROTAÇÃO N. 1011. Produzida em aço inoxidável grau cirúrgico, com haste FG e diamantadas através de processo eletroquímico para conferir maior resistência na aderência do aço inoxidável com o diamante e, maior dureza.</w:t>
            </w:r>
          </w:p>
        </w:tc>
      </w:tr>
      <w:tr w:rsidR="006951BB" w:rsidRPr="009045E0" w14:paraId="255A3018"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162729A" w14:textId="5472C84B" w:rsidR="006951BB" w:rsidRPr="009045E0" w:rsidRDefault="006951BB" w:rsidP="00723AAE">
            <w:pPr>
              <w:pStyle w:val="Contedodatabela"/>
              <w:jc w:val="center"/>
              <w:rPr>
                <w:rFonts w:ascii="Arial" w:hAnsi="Arial" w:cs="Arial"/>
                <w:b/>
              </w:rPr>
            </w:pPr>
            <w:r w:rsidRPr="009045E0">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18D37768" w14:textId="3874F95F" w:rsidR="006951BB" w:rsidRPr="009045E0" w:rsidRDefault="006951BB" w:rsidP="00723AAE">
            <w:pPr>
              <w:pStyle w:val="Contedodatabela"/>
              <w:jc w:val="center"/>
              <w:rPr>
                <w:rFonts w:ascii="Arial" w:hAnsi="Arial" w:cs="Arial"/>
                <w:b/>
              </w:rPr>
            </w:pPr>
            <w:r w:rsidRPr="009045E0">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0398951F" w14:textId="7A8F8A00"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F9D6C8E" w14:textId="6FAE0FB1"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cônica invertida para alta rotação N. 1045. Produzida em aço inoxidável grau cirúrgico, com haste FG e diamantadas através de processo eletroquímico para conferir maior resistência na aderência do aço inoxidável com o diamante e, maior dureza.</w:t>
            </w:r>
          </w:p>
        </w:tc>
      </w:tr>
      <w:tr w:rsidR="006951BB" w:rsidRPr="009045E0" w14:paraId="3F416E4B"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20A60AB" w14:textId="48947117" w:rsidR="006951BB" w:rsidRPr="009045E0" w:rsidRDefault="006951BB" w:rsidP="00723AAE">
            <w:pPr>
              <w:pStyle w:val="Contedodatabela"/>
              <w:jc w:val="center"/>
              <w:rPr>
                <w:rFonts w:ascii="Arial" w:hAnsi="Arial" w:cs="Arial"/>
                <w:b/>
              </w:rPr>
            </w:pPr>
            <w:r w:rsidRPr="009045E0">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432B5A43" w14:textId="039CF683" w:rsidR="006951BB" w:rsidRPr="009045E0" w:rsidRDefault="006951BB" w:rsidP="00723AAE">
            <w:pPr>
              <w:pStyle w:val="Contedodatabela"/>
              <w:jc w:val="center"/>
              <w:rPr>
                <w:rFonts w:ascii="Arial" w:hAnsi="Arial" w:cs="Arial"/>
                <w:b/>
              </w:rPr>
            </w:pPr>
            <w:r w:rsidRPr="009045E0">
              <w:rPr>
                <w:rFonts w:ascii="Arial" w:hAnsi="Arial" w:cs="Arial"/>
                <w:color w:val="000000"/>
              </w:rPr>
              <w:t>2500</w:t>
            </w:r>
          </w:p>
        </w:tc>
        <w:tc>
          <w:tcPr>
            <w:tcW w:w="850" w:type="dxa"/>
            <w:tcBorders>
              <w:top w:val="single" w:sz="4" w:space="0" w:color="000000"/>
              <w:left w:val="single" w:sz="4" w:space="0" w:color="000000"/>
              <w:bottom w:val="single" w:sz="4" w:space="0" w:color="000000"/>
              <w:right w:val="nil"/>
            </w:tcBorders>
            <w:vAlign w:val="center"/>
          </w:tcPr>
          <w:p w14:paraId="71328385" w14:textId="37A9A0C9"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9EC7496" w14:textId="018A0468"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de acabamento fino (dourada) para alta rotação N. 1112 F. Produzida em aço inoxidável grau cirúrgico, com haste FG e diamantadas através de processo eletroquímico para conferir maior resistência na aderência do aço inoxidável com o diamante e, maior dureza.</w:t>
            </w:r>
          </w:p>
        </w:tc>
      </w:tr>
      <w:tr w:rsidR="006951BB" w:rsidRPr="009045E0" w14:paraId="7228F05D"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A95C23B" w14:textId="3C225D47" w:rsidR="006951BB" w:rsidRPr="009045E0" w:rsidRDefault="006951BB" w:rsidP="00723AAE">
            <w:pPr>
              <w:pStyle w:val="Contedodatabela"/>
              <w:jc w:val="center"/>
              <w:rPr>
                <w:rFonts w:ascii="Arial" w:hAnsi="Arial" w:cs="Arial"/>
                <w:b/>
              </w:rPr>
            </w:pPr>
            <w:r w:rsidRPr="009045E0">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5E4943D9" w14:textId="26D7C4E7" w:rsidR="006951BB" w:rsidRPr="009045E0" w:rsidRDefault="006951BB" w:rsidP="00723AAE">
            <w:pPr>
              <w:pStyle w:val="Contedodatabela"/>
              <w:jc w:val="center"/>
              <w:rPr>
                <w:rFonts w:ascii="Arial" w:hAnsi="Arial" w:cs="Arial"/>
                <w:b/>
              </w:rPr>
            </w:pPr>
            <w:r w:rsidRPr="009045E0">
              <w:rPr>
                <w:rFonts w:ascii="Arial" w:hAnsi="Arial" w:cs="Arial"/>
                <w:color w:val="000000"/>
              </w:rPr>
              <w:t>2500</w:t>
            </w:r>
          </w:p>
        </w:tc>
        <w:tc>
          <w:tcPr>
            <w:tcW w:w="850" w:type="dxa"/>
            <w:tcBorders>
              <w:top w:val="single" w:sz="4" w:space="0" w:color="000000"/>
              <w:left w:val="single" w:sz="4" w:space="0" w:color="000000"/>
              <w:bottom w:val="single" w:sz="4" w:space="0" w:color="000000"/>
              <w:right w:val="nil"/>
            </w:tcBorders>
            <w:vAlign w:val="center"/>
          </w:tcPr>
          <w:p w14:paraId="3BBCC3C2" w14:textId="3EA99175"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3AEC0D8" w14:textId="0A3E1C0C"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de acabamento fino (dourada) para alta rotação N. 1190 F. Produzida em aço inoxidável grau cirúrgico, com haste FG e diamantadas através de processo eletroquímico para conferir maior resistência na aderência do aço inoxidável com o diamante e, maior dureza.</w:t>
            </w:r>
          </w:p>
        </w:tc>
      </w:tr>
      <w:tr w:rsidR="006951BB" w:rsidRPr="009045E0" w14:paraId="52773ABF"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DFE260E" w14:textId="698BEA41" w:rsidR="006951BB" w:rsidRPr="009045E0" w:rsidRDefault="006951BB" w:rsidP="00723AAE">
            <w:pPr>
              <w:pStyle w:val="Contedodatabela"/>
              <w:jc w:val="center"/>
              <w:rPr>
                <w:rFonts w:ascii="Arial" w:hAnsi="Arial" w:cs="Arial"/>
                <w:b/>
              </w:rPr>
            </w:pPr>
            <w:r w:rsidRPr="009045E0">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1A06E797" w14:textId="0BC6AEC3" w:rsidR="006951BB" w:rsidRPr="009045E0" w:rsidRDefault="006951BB" w:rsidP="00723AAE">
            <w:pPr>
              <w:pStyle w:val="Contedodatabela"/>
              <w:jc w:val="center"/>
              <w:rPr>
                <w:rFonts w:ascii="Arial" w:hAnsi="Arial" w:cs="Arial"/>
                <w:b/>
              </w:rPr>
            </w:pPr>
            <w:r w:rsidRPr="009045E0">
              <w:rPr>
                <w:rFonts w:ascii="Arial" w:hAnsi="Arial" w:cs="Arial"/>
                <w:color w:val="000000"/>
              </w:rPr>
              <w:t>2500</w:t>
            </w:r>
          </w:p>
        </w:tc>
        <w:tc>
          <w:tcPr>
            <w:tcW w:w="850" w:type="dxa"/>
            <w:tcBorders>
              <w:top w:val="single" w:sz="4" w:space="0" w:color="000000"/>
              <w:left w:val="single" w:sz="4" w:space="0" w:color="000000"/>
              <w:bottom w:val="single" w:sz="4" w:space="0" w:color="000000"/>
              <w:right w:val="nil"/>
            </w:tcBorders>
            <w:vAlign w:val="center"/>
          </w:tcPr>
          <w:p w14:paraId="15EF531D" w14:textId="602B1D5E"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9544F69" w14:textId="711297A1"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de acabamento fino (dourada) para alta rotação N. 2135 F. Produzida em aço inoxidável grau cirúrgico, com haste FG e diamantadas através de processo eletroquímico para conferir maior resistência na aderência do aço inoxidável com o diamante e, maior dureza.</w:t>
            </w:r>
          </w:p>
        </w:tc>
      </w:tr>
      <w:tr w:rsidR="006951BB" w:rsidRPr="009045E0" w14:paraId="2464D566"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AC5EE14" w14:textId="11A3D76A" w:rsidR="006951BB" w:rsidRPr="009045E0" w:rsidRDefault="006951BB" w:rsidP="00723AAE">
            <w:pPr>
              <w:pStyle w:val="Contedodatabela"/>
              <w:jc w:val="center"/>
              <w:rPr>
                <w:rFonts w:ascii="Arial" w:hAnsi="Arial" w:cs="Arial"/>
                <w:b/>
              </w:rPr>
            </w:pPr>
            <w:r w:rsidRPr="009045E0">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064B4B83" w14:textId="714FFEAF" w:rsidR="006951BB" w:rsidRPr="009045E0" w:rsidRDefault="006951BB" w:rsidP="00723AAE">
            <w:pPr>
              <w:pStyle w:val="Contedodatabela"/>
              <w:jc w:val="center"/>
              <w:rPr>
                <w:rFonts w:ascii="Arial" w:hAnsi="Arial" w:cs="Arial"/>
                <w:b/>
              </w:rPr>
            </w:pPr>
            <w:r w:rsidRPr="009045E0">
              <w:rPr>
                <w:rFonts w:ascii="Arial" w:hAnsi="Arial" w:cs="Arial"/>
                <w:color w:val="000000"/>
              </w:rPr>
              <w:t>2500</w:t>
            </w:r>
          </w:p>
        </w:tc>
        <w:tc>
          <w:tcPr>
            <w:tcW w:w="850" w:type="dxa"/>
            <w:tcBorders>
              <w:top w:val="single" w:sz="4" w:space="0" w:color="000000"/>
              <w:left w:val="single" w:sz="4" w:space="0" w:color="000000"/>
              <w:bottom w:val="single" w:sz="4" w:space="0" w:color="000000"/>
              <w:right w:val="nil"/>
            </w:tcBorders>
            <w:vAlign w:val="center"/>
          </w:tcPr>
          <w:p w14:paraId="119C96B1" w14:textId="24EA81E0"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F4DBD52" w14:textId="5385436B"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de acabamento fino (dourada) para alta rotação N. 3118F. Produzida em aço inoxidável grau cirúrgico, com haste FG e diamantadas através de processo eletroquímico para conferir maior resistência na aderência do aço inoxidável com o diamante e, maior dureza.</w:t>
            </w:r>
          </w:p>
        </w:tc>
      </w:tr>
      <w:tr w:rsidR="006951BB" w:rsidRPr="009045E0" w14:paraId="41797929"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21E361D" w14:textId="6ACC8852" w:rsidR="006951BB" w:rsidRPr="009045E0" w:rsidRDefault="006951BB" w:rsidP="00723AAE">
            <w:pPr>
              <w:pStyle w:val="Contedodatabela"/>
              <w:jc w:val="center"/>
              <w:rPr>
                <w:rFonts w:ascii="Arial" w:hAnsi="Arial" w:cs="Arial"/>
                <w:b/>
              </w:rPr>
            </w:pPr>
            <w:r w:rsidRPr="009045E0">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7C0EBD0A" w14:textId="3A783FEE" w:rsidR="006951BB" w:rsidRPr="009045E0" w:rsidRDefault="006951BB" w:rsidP="00723AAE">
            <w:pPr>
              <w:pStyle w:val="Contedodatabela"/>
              <w:jc w:val="center"/>
              <w:rPr>
                <w:rFonts w:ascii="Arial" w:hAnsi="Arial" w:cs="Arial"/>
                <w:b/>
              </w:rPr>
            </w:pPr>
            <w:r w:rsidRPr="009045E0">
              <w:rPr>
                <w:rFonts w:ascii="Arial" w:hAnsi="Arial" w:cs="Arial"/>
                <w:color w:val="000000"/>
              </w:rPr>
              <w:t>2500</w:t>
            </w:r>
          </w:p>
        </w:tc>
        <w:tc>
          <w:tcPr>
            <w:tcW w:w="850" w:type="dxa"/>
            <w:tcBorders>
              <w:top w:val="single" w:sz="4" w:space="0" w:color="000000"/>
              <w:left w:val="single" w:sz="4" w:space="0" w:color="000000"/>
              <w:bottom w:val="single" w:sz="4" w:space="0" w:color="000000"/>
              <w:right w:val="nil"/>
            </w:tcBorders>
            <w:vAlign w:val="center"/>
          </w:tcPr>
          <w:p w14:paraId="5C7725E9" w14:textId="3239620E"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1F65075" w14:textId="5E738FB2"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de acabamento fino (dourada) para alta rotação N. 3168 F. Produzida em aço inoxidável grau cirúrgico, com haste FG e diamantadas através de processo eletroquímico para conferir maior resistência na aderência do aço inoxidável com o diamante e, maior dureza.</w:t>
            </w:r>
          </w:p>
        </w:tc>
      </w:tr>
      <w:tr w:rsidR="006951BB" w:rsidRPr="009045E0" w14:paraId="453918E8"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6ED38F5" w14:textId="04B90BBC" w:rsidR="006951BB" w:rsidRPr="009045E0" w:rsidRDefault="006951BB" w:rsidP="00723AAE">
            <w:pPr>
              <w:pStyle w:val="Contedodatabela"/>
              <w:jc w:val="center"/>
              <w:rPr>
                <w:rFonts w:ascii="Arial" w:hAnsi="Arial" w:cs="Arial"/>
                <w:b/>
              </w:rPr>
            </w:pPr>
            <w:r w:rsidRPr="009045E0">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05AF00E6" w14:textId="125C8CFD" w:rsidR="006951BB" w:rsidRPr="009045E0" w:rsidRDefault="006951BB" w:rsidP="00723AAE">
            <w:pPr>
              <w:pStyle w:val="Contedodatabela"/>
              <w:jc w:val="center"/>
              <w:rPr>
                <w:rFonts w:ascii="Arial" w:hAnsi="Arial" w:cs="Arial"/>
                <w:b/>
              </w:rPr>
            </w:pPr>
            <w:r w:rsidRPr="009045E0">
              <w:rPr>
                <w:rFonts w:ascii="Arial" w:hAnsi="Arial" w:cs="Arial"/>
                <w:color w:val="000000"/>
              </w:rPr>
              <w:t>2550</w:t>
            </w:r>
          </w:p>
        </w:tc>
        <w:tc>
          <w:tcPr>
            <w:tcW w:w="850" w:type="dxa"/>
            <w:tcBorders>
              <w:top w:val="single" w:sz="4" w:space="0" w:color="000000"/>
              <w:left w:val="single" w:sz="4" w:space="0" w:color="000000"/>
              <w:bottom w:val="single" w:sz="4" w:space="0" w:color="000000"/>
              <w:right w:val="nil"/>
            </w:tcBorders>
            <w:vAlign w:val="center"/>
          </w:tcPr>
          <w:p w14:paraId="25C22EA1" w14:textId="039979EA"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5839D5F" w14:textId="31E6BBBC"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de acabamento fino (dourada) para alta rotação N. 3195 F. Produzida em aço inoxidável grau cirúrgico, com haste FG e diamantadas através de processo eletroquímico para conferir maior resistência na aderência do aço inoxidável com o diamante e, maior dureza.</w:t>
            </w:r>
          </w:p>
        </w:tc>
      </w:tr>
      <w:tr w:rsidR="006951BB" w:rsidRPr="009045E0" w14:paraId="578C88F4"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D1B591D" w14:textId="11A00271" w:rsidR="006951BB" w:rsidRPr="009045E0" w:rsidRDefault="006951BB" w:rsidP="00723AAE">
            <w:pPr>
              <w:pStyle w:val="Contedodatabela"/>
              <w:jc w:val="center"/>
              <w:rPr>
                <w:rFonts w:ascii="Arial" w:hAnsi="Arial" w:cs="Arial"/>
                <w:b/>
              </w:rPr>
            </w:pPr>
            <w:r w:rsidRPr="009045E0">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5D367EAE" w14:textId="7BBCD7D6" w:rsidR="006951BB" w:rsidRPr="009045E0" w:rsidRDefault="006951BB" w:rsidP="00723AAE">
            <w:pPr>
              <w:pStyle w:val="Contedodatabela"/>
              <w:jc w:val="center"/>
              <w:rPr>
                <w:rFonts w:ascii="Arial" w:hAnsi="Arial" w:cs="Arial"/>
                <w:b/>
              </w:rPr>
            </w:pPr>
            <w:r w:rsidRPr="009045E0">
              <w:rPr>
                <w:rFonts w:ascii="Arial" w:hAnsi="Arial" w:cs="Arial"/>
                <w:color w:val="000000"/>
              </w:rPr>
              <w:t>2000</w:t>
            </w:r>
          </w:p>
        </w:tc>
        <w:tc>
          <w:tcPr>
            <w:tcW w:w="850" w:type="dxa"/>
            <w:tcBorders>
              <w:top w:val="single" w:sz="4" w:space="0" w:color="000000"/>
              <w:left w:val="single" w:sz="4" w:space="0" w:color="000000"/>
              <w:bottom w:val="single" w:sz="4" w:space="0" w:color="000000"/>
              <w:right w:val="nil"/>
            </w:tcBorders>
            <w:vAlign w:val="center"/>
          </w:tcPr>
          <w:p w14:paraId="0EA6CE8D" w14:textId="16B123F5"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04EBBEF" w14:textId="24BD212F"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esférica para alta rotação N. 1015. Produzida em aço inoxidável grau cirúrgico, com haste FG e diamantadas através de processo eletroquímico para conferir maior resistência na aderência do aço inoxidável com o diamante e, maior dureza.</w:t>
            </w:r>
          </w:p>
        </w:tc>
      </w:tr>
      <w:tr w:rsidR="006951BB" w:rsidRPr="009045E0" w14:paraId="60592EAA"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5D6C741" w14:textId="512C174B" w:rsidR="006951BB" w:rsidRPr="009045E0" w:rsidRDefault="006951BB" w:rsidP="00723AAE">
            <w:pPr>
              <w:pStyle w:val="Contedodatabela"/>
              <w:jc w:val="center"/>
              <w:rPr>
                <w:rFonts w:ascii="Arial" w:hAnsi="Arial" w:cs="Arial"/>
                <w:b/>
              </w:rPr>
            </w:pPr>
            <w:r w:rsidRPr="009045E0">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0BA6C768" w14:textId="06AEBDE0" w:rsidR="006951BB" w:rsidRPr="009045E0" w:rsidRDefault="006951BB" w:rsidP="00723AAE">
            <w:pPr>
              <w:pStyle w:val="Contedodatabela"/>
              <w:jc w:val="center"/>
              <w:rPr>
                <w:rFonts w:ascii="Arial" w:hAnsi="Arial" w:cs="Arial"/>
                <w:b/>
              </w:rPr>
            </w:pPr>
            <w:r w:rsidRPr="009045E0">
              <w:rPr>
                <w:rFonts w:ascii="Arial" w:hAnsi="Arial" w:cs="Arial"/>
                <w:color w:val="000000"/>
              </w:rPr>
              <w:t>2500</w:t>
            </w:r>
          </w:p>
        </w:tc>
        <w:tc>
          <w:tcPr>
            <w:tcW w:w="850" w:type="dxa"/>
            <w:tcBorders>
              <w:top w:val="single" w:sz="4" w:space="0" w:color="000000"/>
              <w:left w:val="single" w:sz="4" w:space="0" w:color="000000"/>
              <w:bottom w:val="single" w:sz="4" w:space="0" w:color="000000"/>
              <w:right w:val="nil"/>
            </w:tcBorders>
            <w:vAlign w:val="center"/>
          </w:tcPr>
          <w:p w14:paraId="183C9C80" w14:textId="78B6FDE2"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4CAB6C" w14:textId="1F36BA32" w:rsidR="006951BB" w:rsidRPr="009045E0" w:rsidRDefault="006951BB" w:rsidP="006951BB">
            <w:pPr>
              <w:pStyle w:val="Contedodatabela"/>
              <w:jc w:val="both"/>
              <w:rPr>
                <w:rFonts w:ascii="Arial" w:hAnsi="Arial" w:cs="Arial"/>
                <w:b/>
              </w:rPr>
            </w:pPr>
            <w:r w:rsidRPr="009045E0">
              <w:rPr>
                <w:rFonts w:ascii="Arial" w:hAnsi="Arial" w:cs="Arial"/>
                <w:color w:val="000000"/>
              </w:rPr>
              <w:t>BROCA DIAMANTADA: esférica para alta rotação N. 1019. Produzida em aço inoxidável grau cirúrgico, com haste FG e diamantadas através de processo eletroquímico para conferir maior resistência na aderência do aço inoxidável com o diamante e, maior dureza.</w:t>
            </w:r>
          </w:p>
        </w:tc>
      </w:tr>
      <w:tr w:rsidR="006951BB" w:rsidRPr="009045E0" w14:paraId="623F22F0"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C65026F" w14:textId="76B6F477" w:rsidR="006951BB" w:rsidRPr="009045E0" w:rsidRDefault="006951BB" w:rsidP="00723AAE">
            <w:pPr>
              <w:pStyle w:val="Contedodatabela"/>
              <w:jc w:val="center"/>
              <w:rPr>
                <w:rFonts w:ascii="Arial" w:hAnsi="Arial" w:cs="Arial"/>
                <w:b/>
              </w:rPr>
            </w:pPr>
            <w:r w:rsidRPr="009045E0">
              <w:rPr>
                <w:rFonts w:ascii="Arial" w:hAnsi="Arial" w:cs="Arial"/>
                <w:b/>
              </w:rPr>
              <w:t>31</w:t>
            </w:r>
          </w:p>
        </w:tc>
        <w:tc>
          <w:tcPr>
            <w:tcW w:w="850" w:type="dxa"/>
            <w:tcBorders>
              <w:top w:val="single" w:sz="4" w:space="0" w:color="000000"/>
              <w:left w:val="single" w:sz="4" w:space="0" w:color="000000"/>
              <w:bottom w:val="single" w:sz="4" w:space="0" w:color="000000"/>
              <w:right w:val="nil"/>
            </w:tcBorders>
            <w:vAlign w:val="center"/>
          </w:tcPr>
          <w:p w14:paraId="4A1B4F90" w14:textId="1191C3A5" w:rsidR="006951BB" w:rsidRPr="009045E0" w:rsidRDefault="006951BB" w:rsidP="00723AAE">
            <w:pPr>
              <w:pStyle w:val="Contedodatabela"/>
              <w:jc w:val="center"/>
              <w:rPr>
                <w:rFonts w:ascii="Arial" w:hAnsi="Arial" w:cs="Arial"/>
                <w:b/>
              </w:rPr>
            </w:pPr>
            <w:r w:rsidRPr="009045E0">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14C82F3E" w14:textId="200B3C41"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C90E86" w14:textId="6A133CA3" w:rsidR="006951BB" w:rsidRPr="009045E0" w:rsidRDefault="006951BB" w:rsidP="006951BB">
            <w:pPr>
              <w:pStyle w:val="Contedodatabela"/>
              <w:jc w:val="both"/>
              <w:rPr>
                <w:rFonts w:ascii="Arial" w:hAnsi="Arial" w:cs="Arial"/>
                <w:b/>
              </w:rPr>
            </w:pPr>
            <w:r w:rsidRPr="009045E0">
              <w:rPr>
                <w:rFonts w:ascii="Arial" w:hAnsi="Arial" w:cs="Arial"/>
                <w:color w:val="000000"/>
              </w:rPr>
              <w:t>BROCA: carbide alta rotação cilíndrica denteada n 1557 em liga de aço tungstênio vanádio, com proteção anti-ferrugem ou carbeto de tungstênio e aço inoxidável autoclavável.</w:t>
            </w:r>
          </w:p>
        </w:tc>
      </w:tr>
      <w:tr w:rsidR="006951BB" w:rsidRPr="009045E0" w14:paraId="22A58A74"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298EC26" w14:textId="5A8DA21B" w:rsidR="006951BB" w:rsidRPr="009045E0" w:rsidRDefault="006951BB" w:rsidP="00723AAE">
            <w:pPr>
              <w:pStyle w:val="Contedodatabela"/>
              <w:jc w:val="center"/>
              <w:rPr>
                <w:rFonts w:ascii="Arial" w:hAnsi="Arial" w:cs="Arial"/>
                <w:b/>
              </w:rPr>
            </w:pPr>
            <w:r w:rsidRPr="009045E0">
              <w:rPr>
                <w:rFonts w:ascii="Arial" w:hAnsi="Arial" w:cs="Arial"/>
                <w:b/>
              </w:rPr>
              <w:t>32</w:t>
            </w:r>
          </w:p>
        </w:tc>
        <w:tc>
          <w:tcPr>
            <w:tcW w:w="850" w:type="dxa"/>
            <w:tcBorders>
              <w:top w:val="single" w:sz="4" w:space="0" w:color="000000"/>
              <w:left w:val="single" w:sz="4" w:space="0" w:color="000000"/>
              <w:bottom w:val="single" w:sz="4" w:space="0" w:color="000000"/>
              <w:right w:val="nil"/>
            </w:tcBorders>
            <w:vAlign w:val="center"/>
          </w:tcPr>
          <w:p w14:paraId="7FA847F1" w14:textId="7F0A2DCD" w:rsidR="006951BB" w:rsidRPr="009045E0" w:rsidRDefault="006951BB" w:rsidP="00723AAE">
            <w:pPr>
              <w:pStyle w:val="Contedodatabela"/>
              <w:jc w:val="center"/>
              <w:rPr>
                <w:rFonts w:ascii="Arial" w:hAnsi="Arial" w:cs="Arial"/>
                <w:b/>
              </w:rPr>
            </w:pPr>
            <w:r w:rsidRPr="009045E0">
              <w:rPr>
                <w:rFonts w:ascii="Arial" w:hAnsi="Arial" w:cs="Arial"/>
                <w:color w:val="000000"/>
              </w:rPr>
              <w:t>150</w:t>
            </w:r>
          </w:p>
        </w:tc>
        <w:tc>
          <w:tcPr>
            <w:tcW w:w="850" w:type="dxa"/>
            <w:tcBorders>
              <w:top w:val="single" w:sz="4" w:space="0" w:color="000000"/>
              <w:left w:val="single" w:sz="4" w:space="0" w:color="000000"/>
              <w:bottom w:val="single" w:sz="4" w:space="0" w:color="000000"/>
              <w:right w:val="nil"/>
            </w:tcBorders>
            <w:vAlign w:val="center"/>
          </w:tcPr>
          <w:p w14:paraId="75DCD618" w14:textId="448C0397"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40E4623" w14:textId="4A7283E8" w:rsidR="006951BB" w:rsidRPr="009045E0" w:rsidRDefault="006951BB" w:rsidP="006951BB">
            <w:pPr>
              <w:pStyle w:val="Contedodatabela"/>
              <w:jc w:val="both"/>
              <w:rPr>
                <w:rFonts w:ascii="Arial" w:hAnsi="Arial" w:cs="Arial"/>
                <w:b/>
              </w:rPr>
            </w:pPr>
            <w:r w:rsidRPr="009045E0">
              <w:rPr>
                <w:rFonts w:ascii="Arial" w:hAnsi="Arial" w:cs="Arial"/>
                <w:color w:val="000000"/>
              </w:rPr>
              <w:t>Mandril para disco de acabamento pequeno 8370 usado no contra-ângulo.</w:t>
            </w:r>
          </w:p>
        </w:tc>
      </w:tr>
      <w:tr w:rsidR="006951BB" w:rsidRPr="009045E0" w14:paraId="7A14E0BB" w14:textId="77777777" w:rsidTr="00723AAE">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6B3659A" w14:textId="7A90AF6A" w:rsidR="006951BB" w:rsidRPr="009045E0" w:rsidRDefault="006951BB" w:rsidP="00723AAE">
            <w:pPr>
              <w:pStyle w:val="Contedodatabela"/>
              <w:jc w:val="center"/>
              <w:rPr>
                <w:rFonts w:ascii="Arial" w:hAnsi="Arial" w:cs="Arial"/>
                <w:b/>
              </w:rPr>
            </w:pPr>
            <w:r w:rsidRPr="009045E0">
              <w:rPr>
                <w:rFonts w:ascii="Arial" w:hAnsi="Arial" w:cs="Arial"/>
                <w:b/>
              </w:rPr>
              <w:t>33</w:t>
            </w:r>
          </w:p>
        </w:tc>
        <w:tc>
          <w:tcPr>
            <w:tcW w:w="850" w:type="dxa"/>
            <w:tcBorders>
              <w:top w:val="single" w:sz="4" w:space="0" w:color="000000"/>
              <w:left w:val="single" w:sz="4" w:space="0" w:color="000000"/>
              <w:bottom w:val="single" w:sz="4" w:space="0" w:color="000000"/>
              <w:right w:val="nil"/>
            </w:tcBorders>
            <w:vAlign w:val="center"/>
          </w:tcPr>
          <w:p w14:paraId="1B4D9426" w14:textId="263B4322" w:rsidR="006951BB" w:rsidRPr="009045E0" w:rsidRDefault="006951BB" w:rsidP="00723AAE">
            <w:pPr>
              <w:pStyle w:val="Contedodatabela"/>
              <w:jc w:val="center"/>
              <w:rPr>
                <w:rFonts w:ascii="Arial" w:hAnsi="Arial" w:cs="Arial"/>
                <w:b/>
              </w:rPr>
            </w:pPr>
            <w:r w:rsidRPr="009045E0">
              <w:rPr>
                <w:rFonts w:ascii="Arial" w:hAnsi="Arial" w:cs="Arial"/>
                <w:color w:val="000000"/>
              </w:rPr>
              <w:t>150</w:t>
            </w:r>
          </w:p>
        </w:tc>
        <w:tc>
          <w:tcPr>
            <w:tcW w:w="850" w:type="dxa"/>
            <w:tcBorders>
              <w:top w:val="single" w:sz="4" w:space="0" w:color="000000"/>
              <w:left w:val="single" w:sz="4" w:space="0" w:color="000000"/>
              <w:bottom w:val="single" w:sz="4" w:space="0" w:color="000000"/>
              <w:right w:val="nil"/>
            </w:tcBorders>
            <w:vAlign w:val="center"/>
          </w:tcPr>
          <w:p w14:paraId="0A39290F" w14:textId="4A8B3FC0" w:rsidR="006951BB" w:rsidRPr="009045E0" w:rsidRDefault="006951BB" w:rsidP="00723AAE">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DE8E137" w14:textId="5B197EC4" w:rsidR="006951BB" w:rsidRPr="009045E0" w:rsidRDefault="006951BB" w:rsidP="006951BB">
            <w:pPr>
              <w:pStyle w:val="Contedodatabela"/>
              <w:jc w:val="both"/>
              <w:rPr>
                <w:rFonts w:ascii="Arial" w:hAnsi="Arial" w:cs="Arial"/>
                <w:b/>
              </w:rPr>
            </w:pPr>
            <w:r w:rsidRPr="009045E0">
              <w:rPr>
                <w:rFonts w:ascii="Arial" w:hAnsi="Arial" w:cs="Arial"/>
                <w:color w:val="000000"/>
              </w:rPr>
              <w:t>Mandril para sistema pop-on em aço inoxidável adaptável para contra-ângulo.</w:t>
            </w:r>
          </w:p>
        </w:tc>
      </w:tr>
    </w:tbl>
    <w:p w14:paraId="1805A74C" w14:textId="396F9324" w:rsidR="0085423A" w:rsidRPr="009045E0" w:rsidRDefault="0085423A" w:rsidP="00DB131D">
      <w:pPr>
        <w:tabs>
          <w:tab w:val="left" w:pos="284"/>
        </w:tabs>
        <w:jc w:val="center"/>
        <w:rPr>
          <w:rFonts w:ascii="Arial" w:eastAsia="Arial" w:hAnsi="Arial" w:cs="Arial"/>
          <w:b/>
          <w:bCs/>
        </w:rPr>
      </w:pPr>
    </w:p>
    <w:p w14:paraId="2D6E46A7" w14:textId="24CE98E3" w:rsidR="00DB131D" w:rsidRPr="009045E0" w:rsidRDefault="00DB131D" w:rsidP="00DB131D">
      <w:pPr>
        <w:tabs>
          <w:tab w:val="left" w:pos="284"/>
        </w:tabs>
        <w:jc w:val="center"/>
        <w:rPr>
          <w:rFonts w:ascii="Arial" w:eastAsia="Arial" w:hAnsi="Arial" w:cs="Arial"/>
          <w:b/>
          <w:bCs/>
        </w:rPr>
      </w:pPr>
      <w:r w:rsidRPr="009045E0">
        <w:rPr>
          <w:rFonts w:ascii="Arial" w:eastAsia="Arial" w:hAnsi="Arial" w:cs="Arial"/>
          <w:b/>
          <w:bCs/>
        </w:rPr>
        <w:t>COTA RESERVADA</w:t>
      </w:r>
      <w:r w:rsidR="00FD42F1" w:rsidRPr="009045E0">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9045E0"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9045E0" w:rsidRDefault="00DB131D" w:rsidP="008F57DC">
            <w:pPr>
              <w:pStyle w:val="Contedodatabela"/>
              <w:jc w:val="center"/>
              <w:rPr>
                <w:rFonts w:ascii="Arial" w:hAnsi="Arial" w:cs="Arial"/>
                <w:b/>
                <w:kern w:val="2"/>
              </w:rPr>
            </w:pPr>
            <w:r w:rsidRPr="009045E0">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9045E0" w:rsidRDefault="00DB131D" w:rsidP="008F57DC">
            <w:pPr>
              <w:pStyle w:val="Contedodatabela"/>
              <w:jc w:val="center"/>
              <w:rPr>
                <w:rFonts w:ascii="Arial" w:hAnsi="Arial" w:cs="Arial"/>
                <w:b/>
                <w:kern w:val="2"/>
              </w:rPr>
            </w:pPr>
            <w:r w:rsidRPr="009045E0">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9045E0" w:rsidRDefault="00DB131D" w:rsidP="008F57DC">
            <w:pPr>
              <w:pStyle w:val="Contedodatabela"/>
              <w:jc w:val="center"/>
              <w:rPr>
                <w:rFonts w:ascii="Arial" w:hAnsi="Arial" w:cs="Arial"/>
                <w:b/>
                <w:kern w:val="2"/>
              </w:rPr>
            </w:pPr>
            <w:r w:rsidRPr="009045E0">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9045E0" w:rsidRDefault="00DB131D" w:rsidP="008F57DC">
            <w:pPr>
              <w:pStyle w:val="Contedodatabela"/>
              <w:jc w:val="center"/>
              <w:rPr>
                <w:rFonts w:ascii="Arial" w:hAnsi="Arial" w:cs="Arial"/>
                <w:kern w:val="2"/>
              </w:rPr>
            </w:pPr>
            <w:r w:rsidRPr="009045E0">
              <w:rPr>
                <w:rFonts w:ascii="Arial" w:hAnsi="Arial" w:cs="Arial"/>
                <w:b/>
              </w:rPr>
              <w:t>Descritivo</w:t>
            </w:r>
          </w:p>
        </w:tc>
      </w:tr>
      <w:tr w:rsidR="006951BB" w:rsidRPr="009045E0" w14:paraId="4707644D"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4CFA688" w14:textId="585E228F" w:rsidR="006951BB" w:rsidRPr="009045E0" w:rsidRDefault="006951BB" w:rsidP="008F57DC">
            <w:pPr>
              <w:pStyle w:val="Contedodatabela"/>
              <w:jc w:val="center"/>
              <w:rPr>
                <w:rFonts w:ascii="Arial" w:hAnsi="Arial" w:cs="Arial"/>
                <w:b/>
              </w:rPr>
            </w:pPr>
            <w:r w:rsidRPr="009045E0">
              <w:rPr>
                <w:rFonts w:ascii="Arial" w:hAnsi="Arial" w:cs="Arial"/>
                <w:b/>
              </w:rPr>
              <w:t>34</w:t>
            </w:r>
          </w:p>
        </w:tc>
        <w:tc>
          <w:tcPr>
            <w:tcW w:w="850" w:type="dxa"/>
            <w:tcBorders>
              <w:top w:val="single" w:sz="4" w:space="0" w:color="000000"/>
              <w:left w:val="single" w:sz="4" w:space="0" w:color="000000"/>
              <w:bottom w:val="single" w:sz="4" w:space="0" w:color="000000"/>
              <w:right w:val="nil"/>
            </w:tcBorders>
            <w:vAlign w:val="center"/>
          </w:tcPr>
          <w:p w14:paraId="6D3495FB" w14:textId="47727C47" w:rsidR="006951BB" w:rsidRPr="009045E0" w:rsidRDefault="006951BB" w:rsidP="008F57DC">
            <w:pPr>
              <w:pStyle w:val="Contedodatabela"/>
              <w:jc w:val="center"/>
              <w:rPr>
                <w:rFonts w:ascii="Arial" w:hAnsi="Arial" w:cs="Arial"/>
                <w:b/>
              </w:rPr>
            </w:pPr>
            <w:r w:rsidRPr="009045E0">
              <w:rPr>
                <w:rFonts w:ascii="Arial" w:hAnsi="Arial" w:cs="Arial"/>
                <w:color w:val="000000"/>
              </w:rPr>
              <w:t>875</w:t>
            </w:r>
          </w:p>
        </w:tc>
        <w:tc>
          <w:tcPr>
            <w:tcW w:w="850" w:type="dxa"/>
            <w:tcBorders>
              <w:top w:val="single" w:sz="4" w:space="0" w:color="000000"/>
              <w:left w:val="single" w:sz="4" w:space="0" w:color="000000"/>
              <w:bottom w:val="single" w:sz="4" w:space="0" w:color="000000"/>
              <w:right w:val="nil"/>
            </w:tcBorders>
            <w:vAlign w:val="center"/>
          </w:tcPr>
          <w:p w14:paraId="156AB193" w14:textId="0E168909" w:rsidR="006951BB" w:rsidRPr="009045E0" w:rsidRDefault="006951BB" w:rsidP="008F57DC">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1193DE90" w:rsidR="006951BB" w:rsidRPr="009045E0" w:rsidRDefault="006951BB" w:rsidP="006951BB">
            <w:pPr>
              <w:pStyle w:val="Contedodatabela"/>
              <w:jc w:val="both"/>
              <w:rPr>
                <w:rFonts w:ascii="Arial" w:hAnsi="Arial" w:cs="Arial"/>
                <w:b/>
              </w:rPr>
            </w:pPr>
            <w:r w:rsidRPr="009045E0">
              <w:rPr>
                <w:rFonts w:ascii="Arial" w:hAnsi="Arial" w:cs="Arial"/>
                <w:color w:val="000000"/>
              </w:rPr>
              <w:t>BROCA 12 LÂMINAS N 7801F, confeccionada a base de carboneto de tungstênio.</w:t>
            </w:r>
          </w:p>
        </w:tc>
      </w:tr>
      <w:tr w:rsidR="006951BB" w:rsidRPr="009045E0" w14:paraId="5E11C52B"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AB3A333" w14:textId="501C86A9" w:rsidR="006951BB" w:rsidRPr="009045E0" w:rsidRDefault="006951BB" w:rsidP="008F57DC">
            <w:pPr>
              <w:pStyle w:val="Contedodatabela"/>
              <w:jc w:val="center"/>
              <w:rPr>
                <w:rFonts w:ascii="Arial" w:hAnsi="Arial" w:cs="Arial"/>
                <w:b/>
              </w:rPr>
            </w:pPr>
            <w:r w:rsidRPr="009045E0">
              <w:rPr>
                <w:rFonts w:ascii="Arial" w:hAnsi="Arial" w:cs="Arial"/>
                <w:b/>
              </w:rPr>
              <w:lastRenderedPageBreak/>
              <w:t>35</w:t>
            </w:r>
          </w:p>
        </w:tc>
        <w:tc>
          <w:tcPr>
            <w:tcW w:w="850" w:type="dxa"/>
            <w:tcBorders>
              <w:top w:val="single" w:sz="4" w:space="0" w:color="000000"/>
              <w:left w:val="single" w:sz="4" w:space="0" w:color="000000"/>
              <w:bottom w:val="single" w:sz="4" w:space="0" w:color="000000"/>
              <w:right w:val="nil"/>
            </w:tcBorders>
            <w:vAlign w:val="center"/>
          </w:tcPr>
          <w:p w14:paraId="6888BF98" w14:textId="70CDE7F1" w:rsidR="006951BB" w:rsidRPr="009045E0" w:rsidRDefault="006951BB" w:rsidP="008F57DC">
            <w:pPr>
              <w:pStyle w:val="Contedodatabela"/>
              <w:jc w:val="center"/>
              <w:rPr>
                <w:rFonts w:ascii="Arial" w:hAnsi="Arial" w:cs="Arial"/>
                <w:b/>
              </w:rPr>
            </w:pPr>
            <w:r w:rsidRPr="009045E0">
              <w:rPr>
                <w:rFonts w:ascii="Arial" w:hAnsi="Arial" w:cs="Arial"/>
                <w:color w:val="000000"/>
              </w:rPr>
              <w:t>875</w:t>
            </w:r>
          </w:p>
        </w:tc>
        <w:tc>
          <w:tcPr>
            <w:tcW w:w="850" w:type="dxa"/>
            <w:tcBorders>
              <w:top w:val="single" w:sz="4" w:space="0" w:color="000000"/>
              <w:left w:val="single" w:sz="4" w:space="0" w:color="000000"/>
              <w:bottom w:val="single" w:sz="4" w:space="0" w:color="000000"/>
              <w:right w:val="nil"/>
            </w:tcBorders>
            <w:vAlign w:val="center"/>
          </w:tcPr>
          <w:p w14:paraId="612B0721" w14:textId="2647FA25" w:rsidR="006951BB" w:rsidRPr="009045E0" w:rsidRDefault="006951BB" w:rsidP="008F57DC">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ABD5FD2" w14:textId="32541F01" w:rsidR="006951BB" w:rsidRPr="009045E0" w:rsidRDefault="006951BB" w:rsidP="006951BB">
            <w:pPr>
              <w:pStyle w:val="Contedodatabela"/>
              <w:jc w:val="both"/>
              <w:rPr>
                <w:rFonts w:ascii="Arial" w:hAnsi="Arial" w:cs="Arial"/>
                <w:b/>
              </w:rPr>
            </w:pPr>
            <w:r w:rsidRPr="009045E0">
              <w:rPr>
                <w:rFonts w:ascii="Arial" w:hAnsi="Arial" w:cs="Arial"/>
                <w:color w:val="000000"/>
              </w:rPr>
              <w:t>BROCA 12 LÂMINAS N 7803F, confeccionada a base de carboneto de tungstênio.</w:t>
            </w:r>
          </w:p>
        </w:tc>
      </w:tr>
      <w:tr w:rsidR="006951BB" w:rsidRPr="009045E0" w14:paraId="37ABBC79"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CBAD57D" w14:textId="13962BB8" w:rsidR="006951BB" w:rsidRPr="009045E0" w:rsidRDefault="006951BB" w:rsidP="008F57DC">
            <w:pPr>
              <w:pStyle w:val="Contedodatabela"/>
              <w:jc w:val="center"/>
              <w:rPr>
                <w:rFonts w:ascii="Arial" w:hAnsi="Arial" w:cs="Arial"/>
                <w:b/>
              </w:rPr>
            </w:pPr>
            <w:r w:rsidRPr="009045E0">
              <w:rPr>
                <w:rFonts w:ascii="Arial" w:hAnsi="Arial" w:cs="Arial"/>
                <w:b/>
              </w:rPr>
              <w:t>36</w:t>
            </w:r>
          </w:p>
        </w:tc>
        <w:tc>
          <w:tcPr>
            <w:tcW w:w="850" w:type="dxa"/>
            <w:tcBorders>
              <w:top w:val="single" w:sz="4" w:space="0" w:color="000000"/>
              <w:left w:val="single" w:sz="4" w:space="0" w:color="000000"/>
              <w:bottom w:val="single" w:sz="4" w:space="0" w:color="000000"/>
              <w:right w:val="nil"/>
            </w:tcBorders>
            <w:vAlign w:val="center"/>
          </w:tcPr>
          <w:p w14:paraId="769CC791" w14:textId="603640BA" w:rsidR="006951BB" w:rsidRPr="009045E0" w:rsidRDefault="006951BB" w:rsidP="008F57DC">
            <w:pPr>
              <w:pStyle w:val="Contedodatabela"/>
              <w:jc w:val="center"/>
              <w:rPr>
                <w:rFonts w:ascii="Arial" w:hAnsi="Arial" w:cs="Arial"/>
                <w:b/>
              </w:rPr>
            </w:pPr>
            <w:r w:rsidRPr="009045E0">
              <w:rPr>
                <w:rFonts w:ascii="Arial" w:hAnsi="Arial" w:cs="Arial"/>
                <w:color w:val="000000"/>
              </w:rPr>
              <w:t>875</w:t>
            </w:r>
          </w:p>
        </w:tc>
        <w:tc>
          <w:tcPr>
            <w:tcW w:w="850" w:type="dxa"/>
            <w:tcBorders>
              <w:top w:val="single" w:sz="4" w:space="0" w:color="000000"/>
              <w:left w:val="single" w:sz="4" w:space="0" w:color="000000"/>
              <w:bottom w:val="single" w:sz="4" w:space="0" w:color="000000"/>
              <w:right w:val="nil"/>
            </w:tcBorders>
            <w:vAlign w:val="center"/>
          </w:tcPr>
          <w:p w14:paraId="77A0F77D" w14:textId="1C5E17D5" w:rsidR="006951BB" w:rsidRPr="009045E0" w:rsidRDefault="006951BB" w:rsidP="008F57DC">
            <w:pPr>
              <w:pStyle w:val="Contedodatabela"/>
              <w:jc w:val="center"/>
              <w:rPr>
                <w:rFonts w:ascii="Arial" w:hAnsi="Arial" w:cs="Arial"/>
                <w:b/>
              </w:rPr>
            </w:pPr>
            <w:r w:rsidRPr="009045E0">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5437350" w14:textId="60C50E4F" w:rsidR="006951BB" w:rsidRPr="009045E0" w:rsidRDefault="006951BB" w:rsidP="006951BB">
            <w:pPr>
              <w:pStyle w:val="Contedodatabela"/>
              <w:jc w:val="both"/>
              <w:rPr>
                <w:rFonts w:ascii="Arial" w:hAnsi="Arial" w:cs="Arial"/>
                <w:b/>
              </w:rPr>
            </w:pPr>
            <w:r w:rsidRPr="009045E0">
              <w:rPr>
                <w:rFonts w:ascii="Arial" w:hAnsi="Arial" w:cs="Arial"/>
                <w:color w:val="000000"/>
              </w:rPr>
              <w:t>BROCA 12 LÂMINAS N 7902F, confeccionada a base de carboneto de tungstênio.</w:t>
            </w:r>
          </w:p>
        </w:tc>
      </w:tr>
    </w:tbl>
    <w:p w14:paraId="72731D75" w14:textId="2FA0963E" w:rsidR="00217F72" w:rsidRPr="009045E0" w:rsidRDefault="00217F72" w:rsidP="00DC2F9A">
      <w:pPr>
        <w:jc w:val="both"/>
        <w:rPr>
          <w:rFonts w:ascii="Arial" w:hAnsi="Arial" w:cs="Arial"/>
          <w:highlight w:val="yellow"/>
        </w:rPr>
      </w:pPr>
    </w:p>
    <w:p w14:paraId="58BFAD4E" w14:textId="77777777" w:rsidR="008F57DC" w:rsidRPr="009045E0" w:rsidRDefault="008F57DC" w:rsidP="008F57DC">
      <w:pPr>
        <w:shd w:val="clear" w:color="auto" w:fill="CCCCCC"/>
        <w:tabs>
          <w:tab w:val="left" w:pos="3450"/>
        </w:tabs>
        <w:ind w:firstLine="561"/>
        <w:jc w:val="both"/>
        <w:rPr>
          <w:rFonts w:ascii="Arial" w:hAnsi="Arial" w:cs="Arial"/>
          <w:b/>
          <w:bCs/>
        </w:rPr>
      </w:pPr>
      <w:r w:rsidRPr="009045E0">
        <w:rPr>
          <w:rFonts w:ascii="Arial" w:hAnsi="Arial" w:cs="Arial"/>
          <w:b/>
          <w:bCs/>
        </w:rPr>
        <w:t>5. DA AMOSTRA:</w:t>
      </w:r>
    </w:p>
    <w:p w14:paraId="6E168D78" w14:textId="77777777" w:rsidR="00A33EE1" w:rsidRPr="009045E0" w:rsidRDefault="008F57DC" w:rsidP="00A33EE1">
      <w:pPr>
        <w:jc w:val="both"/>
        <w:rPr>
          <w:rFonts w:ascii="Arial" w:hAnsi="Arial" w:cs="Arial"/>
          <w:b/>
          <w:bCs/>
          <w:color w:val="000000"/>
        </w:rPr>
      </w:pPr>
      <w:r w:rsidRPr="009045E0">
        <w:rPr>
          <w:rFonts w:ascii="Arial" w:hAnsi="Arial" w:cs="Arial"/>
          <w:b/>
          <w:bCs/>
        </w:rPr>
        <w:t xml:space="preserve">a) </w:t>
      </w:r>
      <w:r w:rsidRPr="009045E0">
        <w:rPr>
          <w:rFonts w:ascii="Arial" w:hAnsi="Arial" w:cs="Arial"/>
          <w:lang w:eastAsia="pt-BR"/>
        </w:rPr>
        <w:t>A Unidade Requisitante</w:t>
      </w:r>
      <w:r w:rsidRPr="009045E0">
        <w:rPr>
          <w:rFonts w:ascii="Arial" w:hAnsi="Arial" w:cs="Arial"/>
        </w:rPr>
        <w:t xml:space="preserve"> </w:t>
      </w:r>
      <w:r w:rsidR="00A33EE1" w:rsidRPr="009045E0">
        <w:rPr>
          <w:rFonts w:ascii="Arial" w:hAnsi="Arial" w:cs="Arial"/>
          <w:color w:val="000000"/>
        </w:rPr>
        <w:t>se reserva o direito de solicitar amostras de todos os itens, desde que seja imprescindível uma avaliação técnica física do produto e/ou nos casos de marcas não utilizadas anteriormente.</w:t>
      </w:r>
    </w:p>
    <w:p w14:paraId="4C68809F" w14:textId="723E3492" w:rsidR="008F57DC" w:rsidRPr="009045E0" w:rsidRDefault="00A33EE1" w:rsidP="00A33EE1">
      <w:pPr>
        <w:jc w:val="both"/>
        <w:rPr>
          <w:rFonts w:ascii="Arial" w:hAnsi="Arial" w:cs="Arial"/>
        </w:rPr>
      </w:pPr>
      <w:r w:rsidRPr="009045E0">
        <w:rPr>
          <w:rFonts w:ascii="Arial" w:hAnsi="Arial" w:cs="Arial"/>
          <w:b/>
          <w:bCs/>
          <w:color w:val="000000"/>
        </w:rPr>
        <w:t>b)</w:t>
      </w:r>
      <w:r w:rsidRPr="009045E0">
        <w:rPr>
          <w:rFonts w:ascii="Arial" w:hAnsi="Arial" w:cs="Arial"/>
          <w:color w:val="000000"/>
        </w:rPr>
        <w:t xml:space="preserve"> </w:t>
      </w:r>
      <w:r w:rsidRPr="009045E0">
        <w:rPr>
          <w:rFonts w:ascii="Arial" w:hAnsi="Arial" w:cs="Arial"/>
          <w:bCs/>
          <w:color w:val="00000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r w:rsidR="008F57DC" w:rsidRPr="009045E0">
        <w:rPr>
          <w:rFonts w:ascii="Arial" w:hAnsi="Arial" w:cs="Arial"/>
        </w:rPr>
        <w:t>.</w:t>
      </w:r>
    </w:p>
    <w:p w14:paraId="601B3431" w14:textId="21202A52" w:rsidR="008F57DC" w:rsidRPr="009045E0" w:rsidRDefault="004618E3" w:rsidP="008F57DC">
      <w:pPr>
        <w:jc w:val="both"/>
        <w:rPr>
          <w:rFonts w:ascii="Arial" w:hAnsi="Arial" w:cs="Arial"/>
        </w:rPr>
      </w:pPr>
      <w:r>
        <w:rPr>
          <w:rFonts w:ascii="Arial" w:hAnsi="Arial" w:cs="Arial"/>
          <w:b/>
          <w:bCs/>
        </w:rPr>
        <w:t>c</w:t>
      </w:r>
      <w:r w:rsidR="008F57DC" w:rsidRPr="009045E0">
        <w:rPr>
          <w:rFonts w:ascii="Arial" w:hAnsi="Arial" w:cs="Arial"/>
          <w:b/>
          <w:bCs/>
        </w:rPr>
        <w:t>)</w:t>
      </w:r>
      <w:r w:rsidR="008F57DC" w:rsidRPr="009045E0">
        <w:rPr>
          <w:rFonts w:ascii="Arial" w:hAnsi="Arial" w:cs="Arial"/>
        </w:rPr>
        <w:t xml:space="preserve"> </w:t>
      </w:r>
      <w:r w:rsidR="00A33EE1" w:rsidRPr="009045E0">
        <w:rPr>
          <w:rFonts w:ascii="Arial" w:hAnsi="Arial" w:cs="Arial"/>
          <w:color w:val="000000"/>
        </w:rPr>
        <w:t>As amostras, caso sejam solicitadas, deverão ser entregues no prazo de até 03 (três) dias úteis, a partir da data de sua solicitação, que será feita através de e-mail, sob pena de desclassificação pelo não cumprimento</w:t>
      </w:r>
      <w:r w:rsidR="008F57DC" w:rsidRPr="009045E0">
        <w:rPr>
          <w:rFonts w:ascii="Arial" w:hAnsi="Arial" w:cs="Arial"/>
        </w:rPr>
        <w:t>.</w:t>
      </w:r>
    </w:p>
    <w:p w14:paraId="6ED48710" w14:textId="40F8D9FF" w:rsidR="00A33EE1" w:rsidRPr="009045E0" w:rsidRDefault="004618E3" w:rsidP="008F57DC">
      <w:pPr>
        <w:jc w:val="both"/>
        <w:rPr>
          <w:rFonts w:ascii="Arial" w:hAnsi="Arial" w:cs="Arial"/>
          <w:lang w:eastAsia="pt-BR"/>
        </w:rPr>
      </w:pPr>
      <w:r>
        <w:rPr>
          <w:rFonts w:ascii="Arial" w:hAnsi="Arial" w:cs="Arial"/>
          <w:b/>
          <w:bCs/>
        </w:rPr>
        <w:t>d</w:t>
      </w:r>
      <w:r w:rsidR="008F57DC" w:rsidRPr="009045E0">
        <w:rPr>
          <w:rFonts w:ascii="Arial" w:hAnsi="Arial" w:cs="Arial"/>
          <w:b/>
          <w:bCs/>
        </w:rPr>
        <w:t xml:space="preserve">) </w:t>
      </w:r>
      <w:r w:rsidR="008F57DC" w:rsidRPr="009045E0">
        <w:rPr>
          <w:rFonts w:ascii="Arial" w:hAnsi="Arial" w:cs="Arial"/>
          <w:lang w:eastAsia="pt-BR"/>
        </w:rPr>
        <w:t xml:space="preserve">Local e horário de entrega das amostras: </w:t>
      </w:r>
    </w:p>
    <w:p w14:paraId="7D5B7C4A" w14:textId="77777777" w:rsidR="00A33EE1" w:rsidRPr="009045E0" w:rsidRDefault="00A33EE1" w:rsidP="008F57DC">
      <w:pPr>
        <w:jc w:val="both"/>
        <w:rPr>
          <w:rFonts w:ascii="Arial" w:hAnsi="Arial" w:cs="Arial"/>
          <w:b/>
          <w:bCs/>
          <w:color w:val="000000"/>
        </w:rPr>
      </w:pPr>
      <w:r w:rsidRPr="009045E0">
        <w:rPr>
          <w:rFonts w:ascii="Arial" w:hAnsi="Arial" w:cs="Arial"/>
          <w:b/>
          <w:color w:val="000000"/>
        </w:rPr>
        <w:t xml:space="preserve">Prefeitura Municipal de Piracicaba – Secretaria Municipal de Saúde – </w:t>
      </w:r>
      <w:r w:rsidRPr="009045E0">
        <w:rPr>
          <w:rFonts w:ascii="Arial" w:hAnsi="Arial" w:cs="Arial"/>
          <w:b/>
          <w:bCs/>
          <w:color w:val="000000"/>
        </w:rPr>
        <w:t>A/C: Gerência de Suprimentos</w:t>
      </w:r>
    </w:p>
    <w:p w14:paraId="56BFA6A3" w14:textId="1EED8DCD" w:rsidR="00A33EE1" w:rsidRPr="009045E0" w:rsidRDefault="00A33EE1" w:rsidP="008F57DC">
      <w:pPr>
        <w:jc w:val="both"/>
        <w:rPr>
          <w:rFonts w:ascii="Arial" w:hAnsi="Arial" w:cs="Arial"/>
          <w:b/>
          <w:color w:val="000000"/>
        </w:rPr>
      </w:pPr>
      <w:r w:rsidRPr="009045E0">
        <w:rPr>
          <w:rFonts w:ascii="Arial" w:hAnsi="Arial" w:cs="Arial"/>
          <w:b/>
          <w:color w:val="000000"/>
        </w:rPr>
        <w:t xml:space="preserve">Rua: Capitão Antônio Corrêa Barbosa, 2233, </w:t>
      </w:r>
      <w:r w:rsidRPr="009045E0">
        <w:rPr>
          <w:rFonts w:ascii="Arial" w:hAnsi="Arial" w:cs="Arial"/>
          <w:b/>
          <w:bCs/>
          <w:color w:val="000000"/>
        </w:rPr>
        <w:t>2º andar</w:t>
      </w:r>
      <w:r w:rsidRPr="009045E0">
        <w:rPr>
          <w:rFonts w:ascii="Arial" w:hAnsi="Arial" w:cs="Arial"/>
          <w:b/>
          <w:color w:val="000000"/>
        </w:rPr>
        <w:t xml:space="preserve"> – Chácara Nazareth </w:t>
      </w:r>
    </w:p>
    <w:p w14:paraId="49D09B5A" w14:textId="11688D90" w:rsidR="00A33EE1" w:rsidRPr="009045E0" w:rsidRDefault="00A33EE1" w:rsidP="008F57DC">
      <w:pPr>
        <w:jc w:val="both"/>
        <w:rPr>
          <w:rFonts w:ascii="Arial" w:hAnsi="Arial" w:cs="Arial"/>
          <w:b/>
          <w:color w:val="000000"/>
        </w:rPr>
      </w:pPr>
      <w:r w:rsidRPr="009045E0">
        <w:rPr>
          <w:rFonts w:ascii="Arial" w:hAnsi="Arial" w:cs="Arial"/>
          <w:b/>
          <w:color w:val="000000"/>
        </w:rPr>
        <w:t>CEP 13.400-900, Piracicaba-SP</w:t>
      </w:r>
    </w:p>
    <w:p w14:paraId="2E15607C" w14:textId="5CAF93A2" w:rsidR="008F57DC" w:rsidRPr="009045E0" w:rsidRDefault="00A33EE1" w:rsidP="008F57DC">
      <w:pPr>
        <w:tabs>
          <w:tab w:val="left" w:pos="284"/>
        </w:tabs>
        <w:jc w:val="both"/>
        <w:rPr>
          <w:rFonts w:ascii="Arial" w:eastAsia="Arial" w:hAnsi="Arial" w:cs="Arial"/>
          <w:b/>
        </w:rPr>
      </w:pPr>
      <w:r w:rsidRPr="009045E0">
        <w:rPr>
          <w:rFonts w:ascii="Arial" w:eastAsia="Arial" w:hAnsi="Arial" w:cs="Arial"/>
          <w:b/>
        </w:rPr>
        <w:t>Horário de entrega: das 08:00 às 16:00 horas, de segunda a sexta-feira.</w:t>
      </w:r>
    </w:p>
    <w:p w14:paraId="1B105592" w14:textId="77777777" w:rsidR="00A33EE1" w:rsidRPr="009045E0" w:rsidRDefault="00A33EE1" w:rsidP="008F57DC">
      <w:pPr>
        <w:tabs>
          <w:tab w:val="left" w:pos="284"/>
        </w:tabs>
        <w:jc w:val="both"/>
        <w:rPr>
          <w:rFonts w:ascii="Arial" w:hAnsi="Arial" w:cs="Arial"/>
        </w:rPr>
      </w:pPr>
    </w:p>
    <w:p w14:paraId="052352B6" w14:textId="77777777" w:rsidR="008F57DC" w:rsidRPr="009045E0" w:rsidRDefault="008F57DC" w:rsidP="008F57DC">
      <w:pPr>
        <w:shd w:val="clear" w:color="auto" w:fill="CCCCCC"/>
        <w:ind w:firstLine="567"/>
        <w:rPr>
          <w:rFonts w:ascii="Arial" w:hAnsi="Arial" w:cs="Arial"/>
        </w:rPr>
      </w:pPr>
      <w:r w:rsidRPr="009045E0">
        <w:rPr>
          <w:rFonts w:ascii="Arial" w:hAnsi="Arial" w:cs="Arial"/>
          <w:b/>
          <w:bCs/>
        </w:rPr>
        <w:t>6. DA EMBALAGEM:</w:t>
      </w:r>
    </w:p>
    <w:p w14:paraId="3728C58B" w14:textId="43559FE3" w:rsidR="008F57DC" w:rsidRPr="009045E0" w:rsidRDefault="00A33EE1" w:rsidP="008F57DC">
      <w:pPr>
        <w:numPr>
          <w:ilvl w:val="0"/>
          <w:numId w:val="15"/>
        </w:numPr>
        <w:tabs>
          <w:tab w:val="left" w:pos="284"/>
        </w:tabs>
        <w:jc w:val="both"/>
        <w:rPr>
          <w:rFonts w:ascii="Arial" w:hAnsi="Arial" w:cs="Arial"/>
        </w:rPr>
      </w:pPr>
      <w:r w:rsidRPr="009045E0">
        <w:rPr>
          <w:rFonts w:ascii="Arial" w:hAnsi="Arial" w:cs="Arial"/>
          <w:color w:val="000000"/>
          <w:shd w:val="clear" w:color="auto" w:fill="FFFFFF"/>
        </w:rPr>
        <w:t>Os produtos deverão ser acondicionados de acordo com a praxe do fabricante, garantindo sua integridade durante o transporte, armazenamento e uso. Rotulados conforme a legislação em vigor</w:t>
      </w:r>
      <w:r w:rsidR="008F57DC" w:rsidRPr="009045E0">
        <w:rPr>
          <w:rFonts w:ascii="Arial" w:hAnsi="Arial" w:cs="Arial"/>
        </w:rPr>
        <w:t>.</w:t>
      </w:r>
    </w:p>
    <w:p w14:paraId="46E3AA72" w14:textId="61705F93" w:rsidR="00A33EE1" w:rsidRPr="009045E0" w:rsidRDefault="00A33EE1" w:rsidP="008F57DC">
      <w:pPr>
        <w:numPr>
          <w:ilvl w:val="0"/>
          <w:numId w:val="15"/>
        </w:numPr>
        <w:tabs>
          <w:tab w:val="left" w:pos="284"/>
        </w:tabs>
        <w:jc w:val="both"/>
        <w:rPr>
          <w:rFonts w:ascii="Arial" w:hAnsi="Arial" w:cs="Arial"/>
        </w:rPr>
      </w:pPr>
      <w:r w:rsidRPr="009045E0">
        <w:rPr>
          <w:rFonts w:ascii="Arial" w:hAnsi="Arial" w:cs="Arial"/>
          <w:color w:val="000000"/>
          <w:shd w:val="clear" w:color="auto" w:fill="FFFFFF"/>
        </w:rPr>
        <w:t>Em caso de produtos com ponta afiada ou perfurocortante devem ser acondicionados de forma a proteger suas pontas ativas evitando acidente durante o manuseio de conferência e contagem no recebimento do material.</w:t>
      </w:r>
    </w:p>
    <w:p w14:paraId="42F2388D" w14:textId="378F4118" w:rsidR="00A33EE1" w:rsidRPr="009045E0" w:rsidRDefault="00A33EE1" w:rsidP="008F57DC">
      <w:pPr>
        <w:numPr>
          <w:ilvl w:val="0"/>
          <w:numId w:val="15"/>
        </w:numPr>
        <w:tabs>
          <w:tab w:val="left" w:pos="284"/>
        </w:tabs>
        <w:jc w:val="both"/>
        <w:rPr>
          <w:rFonts w:ascii="Arial" w:hAnsi="Arial" w:cs="Arial"/>
        </w:rPr>
      </w:pPr>
      <w:r w:rsidRPr="009045E0">
        <w:rPr>
          <w:rFonts w:ascii="Arial" w:hAnsi="Arial" w:cs="Arial"/>
          <w:color w:val="000000"/>
          <w:shd w:val="clear" w:color="auto" w:fill="FFFFFF"/>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22F2C87" w14:textId="77777777" w:rsidR="008F57DC" w:rsidRPr="009045E0" w:rsidRDefault="008F57DC" w:rsidP="008F57DC">
      <w:pPr>
        <w:jc w:val="both"/>
        <w:rPr>
          <w:rFonts w:ascii="Arial" w:eastAsia="Arial" w:hAnsi="Arial" w:cs="Arial"/>
          <w:color w:val="000000"/>
        </w:rPr>
      </w:pPr>
    </w:p>
    <w:p w14:paraId="56CC1860" w14:textId="77777777" w:rsidR="008F57DC" w:rsidRPr="009045E0" w:rsidRDefault="008F57DC" w:rsidP="008F57DC">
      <w:pPr>
        <w:shd w:val="clear" w:color="auto" w:fill="CCCCCC"/>
        <w:ind w:firstLine="561"/>
        <w:rPr>
          <w:rFonts w:ascii="Arial" w:hAnsi="Arial" w:cs="Arial"/>
        </w:rPr>
      </w:pPr>
      <w:r w:rsidRPr="009045E0">
        <w:rPr>
          <w:rFonts w:ascii="Arial" w:hAnsi="Arial" w:cs="Arial"/>
          <w:b/>
          <w:bCs/>
        </w:rPr>
        <w:t>7. DA ENTREGA:</w:t>
      </w:r>
    </w:p>
    <w:p w14:paraId="6ECFF2D7" w14:textId="05E965FE" w:rsidR="008F57DC" w:rsidRPr="009045E0" w:rsidRDefault="00A33EE1" w:rsidP="008F57DC">
      <w:pPr>
        <w:numPr>
          <w:ilvl w:val="0"/>
          <w:numId w:val="6"/>
        </w:numPr>
        <w:tabs>
          <w:tab w:val="left" w:pos="284"/>
        </w:tabs>
        <w:jc w:val="both"/>
        <w:rPr>
          <w:rFonts w:ascii="Arial" w:hAnsi="Arial" w:cs="Arial"/>
          <w:lang w:eastAsia="pt-BR"/>
        </w:rPr>
      </w:pPr>
      <w:r w:rsidRPr="009045E0">
        <w:rPr>
          <w:rFonts w:ascii="Arial" w:hAnsi="Arial" w:cs="Arial"/>
          <w:color w:val="000000"/>
        </w:rPr>
        <w:t>Prazo de entrega</w:t>
      </w:r>
      <w:r w:rsidRPr="009045E0">
        <w:rPr>
          <w:rFonts w:ascii="Arial" w:hAnsi="Arial" w:cs="Arial"/>
          <w:b/>
          <w:bCs/>
          <w:color w:val="000000"/>
        </w:rPr>
        <w:t xml:space="preserve">: </w:t>
      </w:r>
      <w:r w:rsidRPr="009045E0">
        <w:rPr>
          <w:rFonts w:ascii="Arial" w:hAnsi="Arial" w:cs="Arial"/>
          <w:color w:val="000000"/>
        </w:rPr>
        <w:t xml:space="preserve">Até </w:t>
      </w:r>
      <w:r w:rsidRPr="009045E0">
        <w:rPr>
          <w:rFonts w:ascii="Arial" w:hAnsi="Arial" w:cs="Arial"/>
        </w:rPr>
        <w:t>o máximo de</w:t>
      </w:r>
      <w:r w:rsidRPr="009045E0">
        <w:rPr>
          <w:rFonts w:ascii="Arial" w:hAnsi="Arial" w:cs="Arial"/>
          <w:color w:val="000000"/>
        </w:rPr>
        <w:t xml:space="preserve"> 10</w:t>
      </w:r>
      <w:r w:rsidRPr="009045E0">
        <w:rPr>
          <w:rFonts w:ascii="Arial" w:hAnsi="Arial" w:cs="Arial"/>
          <w:color w:val="2A6099"/>
        </w:rPr>
        <w:t xml:space="preserve"> </w:t>
      </w:r>
      <w:r w:rsidRPr="009045E0">
        <w:rPr>
          <w:rFonts w:ascii="Arial" w:hAnsi="Arial" w:cs="Arial"/>
          <w:color w:val="000000"/>
        </w:rPr>
        <w:t>(dez) dias úteis, a contar da Ordem de Fornecimento, de acordo com a programação emitida pela Unidade Requisitante</w:t>
      </w:r>
      <w:r w:rsidR="008F57DC" w:rsidRPr="009045E0">
        <w:rPr>
          <w:rFonts w:ascii="Arial" w:hAnsi="Arial" w:cs="Arial"/>
          <w:lang w:eastAsia="pt-BR"/>
        </w:rPr>
        <w:t>.</w:t>
      </w:r>
    </w:p>
    <w:p w14:paraId="3AA40563" w14:textId="386BD1A5" w:rsidR="008F57DC" w:rsidRPr="009045E0" w:rsidRDefault="00A33EE1" w:rsidP="008F57DC">
      <w:pPr>
        <w:numPr>
          <w:ilvl w:val="0"/>
          <w:numId w:val="6"/>
        </w:numPr>
        <w:tabs>
          <w:tab w:val="left" w:pos="284"/>
        </w:tabs>
        <w:jc w:val="both"/>
        <w:rPr>
          <w:rFonts w:ascii="Arial" w:hAnsi="Arial" w:cs="Arial"/>
        </w:rPr>
      </w:pPr>
      <w:r w:rsidRPr="009045E0">
        <w:rPr>
          <w:rFonts w:ascii="Arial" w:hAnsi="Arial" w:cs="Arial"/>
          <w:color w:val="000000"/>
        </w:rPr>
        <w:t>A empresa vencedora deverá seguir programação da Prefeitura Municipal de Piracicaba quanto a data, horário e quantidade dos produtos a serem entregues</w:t>
      </w:r>
      <w:r w:rsidR="008F57DC" w:rsidRPr="009045E0">
        <w:rPr>
          <w:rFonts w:ascii="Arial" w:hAnsi="Arial" w:cs="Arial"/>
        </w:rPr>
        <w:t>.</w:t>
      </w:r>
    </w:p>
    <w:p w14:paraId="1B566ECD" w14:textId="77777777" w:rsidR="00A33EE1" w:rsidRPr="009045E0" w:rsidRDefault="008F57DC" w:rsidP="008F57DC">
      <w:pPr>
        <w:numPr>
          <w:ilvl w:val="0"/>
          <w:numId w:val="6"/>
        </w:numPr>
        <w:tabs>
          <w:tab w:val="left" w:pos="284"/>
        </w:tabs>
        <w:jc w:val="both"/>
        <w:rPr>
          <w:rFonts w:ascii="Arial" w:hAnsi="Arial" w:cs="Arial"/>
        </w:rPr>
      </w:pPr>
      <w:r w:rsidRPr="009045E0">
        <w:rPr>
          <w:rFonts w:ascii="Arial" w:hAnsi="Arial" w:cs="Arial"/>
          <w:lang w:eastAsia="pt-BR"/>
        </w:rPr>
        <w:t xml:space="preserve">Local de entrega: </w:t>
      </w:r>
    </w:p>
    <w:p w14:paraId="416F745E" w14:textId="475ED304" w:rsidR="008F57DC" w:rsidRPr="009045E0" w:rsidRDefault="008F57DC" w:rsidP="00A33EE1">
      <w:pPr>
        <w:tabs>
          <w:tab w:val="left" w:pos="284"/>
        </w:tabs>
        <w:jc w:val="both"/>
        <w:rPr>
          <w:rFonts w:ascii="Arial" w:hAnsi="Arial" w:cs="Arial"/>
          <w:b/>
        </w:rPr>
      </w:pPr>
      <w:r w:rsidRPr="009045E0">
        <w:rPr>
          <w:rFonts w:ascii="Arial" w:hAnsi="Arial" w:cs="Arial"/>
          <w:b/>
          <w:bCs/>
          <w:lang w:eastAsia="pt-BR"/>
        </w:rPr>
        <w:t xml:space="preserve">Secretaria Municipal de Saúde – Setor: Almoxarifado da Saúde </w:t>
      </w:r>
      <w:r w:rsidR="00A33EE1" w:rsidRPr="009045E0">
        <w:rPr>
          <w:rFonts w:ascii="Arial" w:hAnsi="Arial" w:cs="Arial"/>
          <w:b/>
          <w:bCs/>
          <w:lang w:eastAsia="pt-BR"/>
        </w:rPr>
        <w:t>I</w:t>
      </w:r>
    </w:p>
    <w:p w14:paraId="6BD005F9" w14:textId="77777777" w:rsidR="008F57DC" w:rsidRPr="009045E0" w:rsidRDefault="008F57DC" w:rsidP="008F57DC">
      <w:pPr>
        <w:tabs>
          <w:tab w:val="left" w:pos="284"/>
        </w:tabs>
        <w:jc w:val="both"/>
        <w:rPr>
          <w:rFonts w:ascii="Arial" w:hAnsi="Arial" w:cs="Arial"/>
          <w:b/>
          <w:bCs/>
          <w:lang w:eastAsia="pt-BR"/>
        </w:rPr>
      </w:pPr>
      <w:r w:rsidRPr="009045E0">
        <w:rPr>
          <w:rFonts w:ascii="Arial" w:hAnsi="Arial" w:cs="Arial"/>
          <w:b/>
          <w:bCs/>
          <w:lang w:eastAsia="pt-BR"/>
        </w:rPr>
        <w:t>Rua Fernando Lopes no 1.410, Bairro Pauliceia, CEP 13.424-060</w:t>
      </w:r>
    </w:p>
    <w:p w14:paraId="6C5A443B" w14:textId="77777777" w:rsidR="00A33EE1" w:rsidRPr="009045E0" w:rsidRDefault="00A33EE1" w:rsidP="00A33EE1">
      <w:pPr>
        <w:keepLines/>
        <w:tabs>
          <w:tab w:val="left" w:pos="284"/>
        </w:tabs>
        <w:jc w:val="both"/>
        <w:rPr>
          <w:rFonts w:ascii="Arial" w:hAnsi="Arial" w:cs="Arial"/>
          <w:b/>
        </w:rPr>
      </w:pPr>
      <w:r w:rsidRPr="009045E0">
        <w:rPr>
          <w:rFonts w:ascii="Arial" w:hAnsi="Arial" w:cs="Arial"/>
          <w:b/>
          <w:color w:val="000000"/>
          <w:shd w:val="clear" w:color="auto" w:fill="FFFFFF"/>
        </w:rPr>
        <w:t>Horário de entrega: das 08:00 às 11:00 e das 13:00 às 16:00, de segunda a sexta-feira</w:t>
      </w:r>
    </w:p>
    <w:p w14:paraId="6849AE0A" w14:textId="673A6F11" w:rsidR="008F57DC" w:rsidRPr="009045E0" w:rsidRDefault="00A33EE1" w:rsidP="008F57DC">
      <w:pPr>
        <w:keepLines/>
        <w:numPr>
          <w:ilvl w:val="0"/>
          <w:numId w:val="6"/>
        </w:numPr>
        <w:tabs>
          <w:tab w:val="left" w:pos="284"/>
        </w:tabs>
        <w:jc w:val="both"/>
        <w:rPr>
          <w:rFonts w:ascii="Arial" w:hAnsi="Arial" w:cs="Arial"/>
        </w:rPr>
      </w:pPr>
      <w:r w:rsidRPr="009045E0">
        <w:rPr>
          <w:rFonts w:ascii="Arial" w:hAnsi="Arial" w:cs="Arial"/>
          <w:color w:val="000000"/>
          <w:shd w:val="clear" w:color="auto" w:fill="FFFFFF"/>
        </w:rPr>
        <w:t>É obrigatório que o material seja entregue com pelo menos 80% do seu tempo de validade</w:t>
      </w:r>
      <w:r w:rsidR="008F57DC" w:rsidRPr="009045E0">
        <w:rPr>
          <w:rFonts w:ascii="Arial" w:hAnsi="Arial" w:cs="Arial"/>
        </w:rPr>
        <w:t>.</w:t>
      </w:r>
    </w:p>
    <w:p w14:paraId="6DA6917E" w14:textId="1650E30E" w:rsidR="008F57DC" w:rsidRPr="009045E0" w:rsidRDefault="00A33EE1" w:rsidP="008F57DC">
      <w:pPr>
        <w:keepLines/>
        <w:numPr>
          <w:ilvl w:val="0"/>
          <w:numId w:val="6"/>
        </w:numPr>
        <w:tabs>
          <w:tab w:val="left" w:pos="284"/>
        </w:tabs>
        <w:jc w:val="both"/>
        <w:rPr>
          <w:rFonts w:ascii="Arial" w:hAnsi="Arial" w:cs="Arial"/>
        </w:rPr>
      </w:pPr>
      <w:r w:rsidRPr="009045E0">
        <w:rPr>
          <w:rFonts w:ascii="Arial" w:hAnsi="Arial" w:cs="Arial"/>
          <w:color w:val="000000"/>
          <w:shd w:val="clear" w:color="auto" w:fill="FFFFFF"/>
        </w:rPr>
        <w:t>Produtos com validade entre 65 e 80% serão aceitos com carta de compromisso de troca, a ser executada com 60 dias de antecedência à data de expiração da validade</w:t>
      </w:r>
      <w:r w:rsidR="008F57DC" w:rsidRPr="009045E0">
        <w:rPr>
          <w:rFonts w:ascii="Arial" w:hAnsi="Arial" w:cs="Arial"/>
        </w:rPr>
        <w:t>.</w:t>
      </w:r>
    </w:p>
    <w:p w14:paraId="2A288324" w14:textId="1A65EE62" w:rsidR="008F57DC" w:rsidRPr="009045E0" w:rsidRDefault="00223E72" w:rsidP="008F57DC">
      <w:pPr>
        <w:keepLines/>
        <w:numPr>
          <w:ilvl w:val="0"/>
          <w:numId w:val="6"/>
        </w:numPr>
        <w:tabs>
          <w:tab w:val="left" w:pos="284"/>
        </w:tabs>
        <w:jc w:val="both"/>
        <w:rPr>
          <w:rFonts w:ascii="Arial" w:hAnsi="Arial" w:cs="Arial"/>
        </w:rPr>
      </w:pPr>
      <w:r w:rsidRPr="009045E0">
        <w:rPr>
          <w:rFonts w:ascii="Arial" w:hAnsi="Arial" w:cs="Arial"/>
        </w:rPr>
        <w:t>A Contratada será responsável pelo transporte e descarregamento do produto, devendo entregá-los em condições adequadas para o armazenamento</w:t>
      </w:r>
      <w:r w:rsidR="008F57DC" w:rsidRPr="009045E0">
        <w:rPr>
          <w:rFonts w:ascii="Arial" w:hAnsi="Arial" w:cs="Arial"/>
        </w:rPr>
        <w:t>.</w:t>
      </w:r>
    </w:p>
    <w:p w14:paraId="6F3BB2FF" w14:textId="7E273875" w:rsidR="008F57DC" w:rsidRPr="009045E0" w:rsidRDefault="00223E72" w:rsidP="008F57DC">
      <w:pPr>
        <w:keepLines/>
        <w:numPr>
          <w:ilvl w:val="0"/>
          <w:numId w:val="6"/>
        </w:numPr>
        <w:tabs>
          <w:tab w:val="left" w:pos="284"/>
        </w:tabs>
        <w:jc w:val="both"/>
        <w:rPr>
          <w:rFonts w:ascii="Arial" w:hAnsi="Arial" w:cs="Arial"/>
        </w:rPr>
      </w:pPr>
      <w:r w:rsidRPr="009045E0">
        <w:rPr>
          <w:rFonts w:ascii="Arial" w:hAnsi="Arial" w:cs="Arial"/>
          <w:color w:val="000000"/>
        </w:rPr>
        <w:t>O recebimento será considerado provisório, para efeito de posterior verificação da quantidade e conformidade dos produtos com as especificações, no prazo de até 03 (três) dias, a contar da entrega</w:t>
      </w:r>
      <w:r w:rsidR="008F57DC" w:rsidRPr="009045E0">
        <w:rPr>
          <w:rFonts w:ascii="Arial" w:hAnsi="Arial" w:cs="Arial"/>
        </w:rPr>
        <w:t>.</w:t>
      </w:r>
    </w:p>
    <w:p w14:paraId="604EE64F" w14:textId="52E719E0" w:rsidR="008F57DC" w:rsidRPr="009045E0" w:rsidRDefault="00223E72" w:rsidP="008F57DC">
      <w:pPr>
        <w:keepLines/>
        <w:numPr>
          <w:ilvl w:val="0"/>
          <w:numId w:val="6"/>
        </w:numPr>
        <w:tabs>
          <w:tab w:val="left" w:pos="284"/>
        </w:tabs>
        <w:jc w:val="both"/>
        <w:rPr>
          <w:rFonts w:ascii="Arial" w:hAnsi="Arial" w:cs="Arial"/>
        </w:rPr>
      </w:pPr>
      <w:r w:rsidRPr="009045E0">
        <w:rPr>
          <w:rFonts w:ascii="Arial" w:hAnsi="Arial" w:cs="Arial"/>
        </w:rPr>
        <w:t>O recebimento será considerado definitivo, após a verificação da qualidade dos produtos e consequente aceitação, no prazo de até 30 (trinta) dias, a contar do recebimento provisório</w:t>
      </w:r>
      <w:r w:rsidR="008F57DC" w:rsidRPr="009045E0">
        <w:rPr>
          <w:rFonts w:ascii="Arial" w:hAnsi="Arial" w:cs="Arial"/>
        </w:rPr>
        <w:t>.</w:t>
      </w:r>
    </w:p>
    <w:p w14:paraId="4DE64056" w14:textId="6BB8FCC2" w:rsidR="008F57DC" w:rsidRPr="009045E0" w:rsidRDefault="00223E72" w:rsidP="008F57DC">
      <w:pPr>
        <w:keepLines/>
        <w:numPr>
          <w:ilvl w:val="0"/>
          <w:numId w:val="6"/>
        </w:numPr>
        <w:tabs>
          <w:tab w:val="left" w:pos="284"/>
        </w:tabs>
        <w:jc w:val="both"/>
        <w:rPr>
          <w:rFonts w:ascii="Arial" w:hAnsi="Arial" w:cs="Arial"/>
        </w:rPr>
      </w:pPr>
      <w:r w:rsidRPr="009045E0">
        <w:rPr>
          <w:rFonts w:ascii="Arial" w:hAnsi="Arial" w:cs="Arial"/>
          <w:bCs/>
          <w:color w:val="000000"/>
        </w:rPr>
        <w:t>Se for constatada qualquer alteração na qualidade ou composição durante a validade dos produtos, a contratada se compromete a trocá-los sem ônus para a contratante, no prazo máximo de 10 (dez) dias, a contar da notificação</w:t>
      </w:r>
      <w:r w:rsidR="008F57DC" w:rsidRPr="009045E0">
        <w:rPr>
          <w:rFonts w:ascii="Arial" w:hAnsi="Arial" w:cs="Arial"/>
        </w:rPr>
        <w:t>.</w:t>
      </w:r>
    </w:p>
    <w:p w14:paraId="153F02B4" w14:textId="3211BB8B" w:rsidR="008F57DC" w:rsidRPr="009045E0" w:rsidRDefault="00223E72" w:rsidP="008F57DC">
      <w:pPr>
        <w:keepLines/>
        <w:numPr>
          <w:ilvl w:val="0"/>
          <w:numId w:val="6"/>
        </w:numPr>
        <w:tabs>
          <w:tab w:val="left" w:pos="284"/>
        </w:tabs>
        <w:jc w:val="both"/>
        <w:rPr>
          <w:rFonts w:ascii="Arial" w:hAnsi="Arial" w:cs="Arial"/>
        </w:rPr>
      </w:pPr>
      <w:r w:rsidRPr="009045E0">
        <w:rPr>
          <w:rFonts w:ascii="Arial" w:eastAsia="Arial" w:hAnsi="Arial" w:cs="Arial"/>
          <w:color w:val="000000"/>
        </w:rPr>
        <w:t>Todos os itens devem ser novos, não podem ser usados, nem recondicionados</w:t>
      </w:r>
      <w:r w:rsidR="008F57DC" w:rsidRPr="009045E0">
        <w:rPr>
          <w:rFonts w:ascii="Arial" w:hAnsi="Arial" w:cs="Arial"/>
        </w:rPr>
        <w:t>.</w:t>
      </w:r>
    </w:p>
    <w:p w14:paraId="0F6DC92A" w14:textId="77777777" w:rsidR="008F57DC" w:rsidRPr="009045E0" w:rsidRDefault="008F57DC" w:rsidP="008F57DC">
      <w:pPr>
        <w:jc w:val="both"/>
        <w:rPr>
          <w:rFonts w:ascii="Arial" w:hAnsi="Arial" w:cs="Arial"/>
        </w:rPr>
      </w:pPr>
    </w:p>
    <w:p w14:paraId="01CB1439" w14:textId="77777777" w:rsidR="008F57DC" w:rsidRPr="009045E0" w:rsidRDefault="008F57DC" w:rsidP="008F57DC">
      <w:pPr>
        <w:shd w:val="clear" w:color="auto" w:fill="DDDDDD"/>
        <w:ind w:firstLine="561"/>
        <w:rPr>
          <w:rFonts w:ascii="Arial" w:hAnsi="Arial" w:cs="Arial"/>
        </w:rPr>
      </w:pPr>
      <w:r w:rsidRPr="009045E0">
        <w:rPr>
          <w:rFonts w:ascii="Arial" w:hAnsi="Arial" w:cs="Arial"/>
          <w:b/>
          <w:bCs/>
        </w:rPr>
        <w:t>8. DO FORNECIMENTO DE INFORMAÇÕES:</w:t>
      </w:r>
    </w:p>
    <w:p w14:paraId="2DAAAF8D" w14:textId="77777777" w:rsidR="003E1E79" w:rsidRPr="009045E0" w:rsidRDefault="003E1E79" w:rsidP="003E1E79">
      <w:pPr>
        <w:numPr>
          <w:ilvl w:val="0"/>
          <w:numId w:val="28"/>
        </w:numPr>
        <w:tabs>
          <w:tab w:val="left" w:pos="284"/>
        </w:tabs>
        <w:jc w:val="both"/>
        <w:rPr>
          <w:rFonts w:ascii="Arial" w:hAnsi="Arial" w:cs="Arial"/>
        </w:rPr>
      </w:pPr>
      <w:r w:rsidRPr="009045E0">
        <w:rPr>
          <w:rFonts w:ascii="Arial" w:hAnsi="Arial" w:cs="Arial"/>
        </w:rPr>
        <w:t xml:space="preserve">As informações ou esclarecimentos referentes a presente licitação deverão ser inseridas no sistema de processamento da Licitação, através do sítio eletrônico: </w:t>
      </w:r>
      <w:hyperlink r:id="rId12" w:history="1">
        <w:r w:rsidRPr="009045E0">
          <w:rPr>
            <w:rStyle w:val="Hyperlink"/>
            <w:rFonts w:ascii="Arial" w:hAnsi="Arial" w:cs="Arial"/>
          </w:rPr>
          <w:t>https://bnccompras.com</w:t>
        </w:r>
      </w:hyperlink>
      <w:r w:rsidRPr="009045E0">
        <w:rPr>
          <w:rFonts w:ascii="Arial" w:hAnsi="Arial" w:cs="Arial"/>
        </w:rPr>
        <w:t xml:space="preserve"> </w:t>
      </w:r>
    </w:p>
    <w:p w14:paraId="339831E2" w14:textId="77777777" w:rsidR="008F57DC" w:rsidRPr="009045E0" w:rsidRDefault="008F57DC" w:rsidP="008F57DC">
      <w:pPr>
        <w:jc w:val="both"/>
        <w:rPr>
          <w:rFonts w:ascii="Arial" w:hAnsi="Arial" w:cs="Arial"/>
        </w:rPr>
      </w:pPr>
    </w:p>
    <w:p w14:paraId="1A1D1D47" w14:textId="4A6B5AE5" w:rsidR="00C55398" w:rsidRPr="009045E0" w:rsidRDefault="00C55398" w:rsidP="00C55398">
      <w:pPr>
        <w:shd w:val="clear" w:color="auto" w:fill="CCCCCC"/>
        <w:ind w:firstLine="561"/>
        <w:jc w:val="both"/>
        <w:rPr>
          <w:rFonts w:ascii="Arial" w:hAnsi="Arial" w:cs="Arial"/>
          <w:kern w:val="2"/>
        </w:rPr>
      </w:pPr>
      <w:r w:rsidRPr="009045E0">
        <w:rPr>
          <w:rFonts w:ascii="Arial" w:hAnsi="Arial" w:cs="Arial"/>
          <w:b/>
          <w:bCs/>
          <w:kern w:val="2"/>
        </w:rPr>
        <w:t>9. EXIGÊNCIA PARA HABILITAÇÃO:</w:t>
      </w:r>
    </w:p>
    <w:p w14:paraId="69F8E80F" w14:textId="77777777" w:rsidR="00C55398" w:rsidRPr="009045E0" w:rsidRDefault="00C55398" w:rsidP="00416DDF">
      <w:pPr>
        <w:numPr>
          <w:ilvl w:val="0"/>
          <w:numId w:val="25"/>
        </w:numPr>
        <w:tabs>
          <w:tab w:val="left" w:pos="284"/>
        </w:tabs>
        <w:jc w:val="both"/>
        <w:rPr>
          <w:rFonts w:ascii="Arial" w:hAnsi="Arial" w:cs="Arial"/>
          <w:color w:val="000000"/>
          <w:kern w:val="2"/>
        </w:rPr>
      </w:pPr>
      <w:r w:rsidRPr="009045E0">
        <w:rPr>
          <w:rFonts w:ascii="Arial" w:hAnsi="Arial" w:cs="Arial"/>
          <w:b/>
          <w:bCs/>
          <w:color w:val="000000"/>
          <w:kern w:val="2"/>
        </w:rPr>
        <w:t>HABILITAÇÃO JURÍDICA</w:t>
      </w:r>
    </w:p>
    <w:p w14:paraId="0CEB7B4B" w14:textId="77777777" w:rsidR="00C55398" w:rsidRPr="009045E0" w:rsidRDefault="00C55398" w:rsidP="00416DDF">
      <w:pPr>
        <w:numPr>
          <w:ilvl w:val="1"/>
          <w:numId w:val="25"/>
        </w:numPr>
        <w:tabs>
          <w:tab w:val="left" w:pos="284"/>
        </w:tabs>
        <w:jc w:val="both"/>
        <w:rPr>
          <w:rFonts w:ascii="Arial" w:hAnsi="Arial" w:cs="Arial"/>
          <w:color w:val="000000"/>
          <w:kern w:val="2"/>
        </w:rPr>
      </w:pPr>
      <w:r w:rsidRPr="009045E0">
        <w:rPr>
          <w:rFonts w:ascii="Arial" w:hAnsi="Arial" w:cs="Arial"/>
          <w:color w:val="000000"/>
          <w:kern w:val="2"/>
        </w:rPr>
        <w:lastRenderedPageBreak/>
        <w:t xml:space="preserve">Registro Comercial, no caso de empresa individual; </w:t>
      </w:r>
      <w:r w:rsidRPr="009045E0">
        <w:rPr>
          <w:rFonts w:ascii="Arial" w:hAnsi="Arial" w:cs="Arial"/>
          <w:b/>
          <w:color w:val="000000"/>
          <w:kern w:val="2"/>
        </w:rPr>
        <w:t>ou</w:t>
      </w:r>
      <w:r w:rsidRPr="009045E0">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9045E0">
        <w:rPr>
          <w:rFonts w:ascii="Arial" w:hAnsi="Arial" w:cs="Arial"/>
          <w:b/>
          <w:color w:val="000000"/>
          <w:kern w:val="2"/>
        </w:rPr>
        <w:t>ou</w:t>
      </w:r>
      <w:r w:rsidRPr="009045E0">
        <w:rPr>
          <w:rFonts w:ascii="Arial" w:hAnsi="Arial" w:cs="Arial"/>
          <w:color w:val="000000"/>
          <w:kern w:val="2"/>
        </w:rPr>
        <w:t xml:space="preserve"> Inscrição do Ato Constitutivo, no caso de Sociedades Simples, acompanhada de prova de designação da diretoria em exercício.</w:t>
      </w:r>
    </w:p>
    <w:p w14:paraId="6D549C22" w14:textId="74D8EE05" w:rsidR="00223E72" w:rsidRPr="009045E0" w:rsidRDefault="00C55398" w:rsidP="00416DDF">
      <w:pPr>
        <w:numPr>
          <w:ilvl w:val="1"/>
          <w:numId w:val="25"/>
        </w:numPr>
        <w:tabs>
          <w:tab w:val="left" w:pos="284"/>
        </w:tabs>
        <w:jc w:val="both"/>
        <w:rPr>
          <w:rFonts w:ascii="Arial" w:hAnsi="Arial" w:cs="Arial"/>
          <w:color w:val="000000"/>
          <w:kern w:val="2"/>
        </w:rPr>
      </w:pPr>
      <w:r w:rsidRPr="009045E0">
        <w:rPr>
          <w:rFonts w:ascii="Arial" w:hAnsi="Arial" w:cs="Arial"/>
          <w:kern w:val="2"/>
        </w:rPr>
        <w:t xml:space="preserve">Autorização de Funcionamento, </w:t>
      </w:r>
      <w:r w:rsidR="00223E72" w:rsidRPr="009045E0">
        <w:rPr>
          <w:rFonts w:ascii="Arial" w:eastAsia="Calibri" w:hAnsi="Arial" w:cs="Arial"/>
          <w:color w:val="000000"/>
          <w:shd w:val="clear" w:color="auto" w:fill="FFFFFF"/>
        </w:rPr>
        <w:t>emitida pela ANVISA ou cópia de publicação em D.O.U.;</w:t>
      </w:r>
    </w:p>
    <w:p w14:paraId="40E598AE" w14:textId="48A3A2AB" w:rsidR="00C55398" w:rsidRPr="009045E0" w:rsidRDefault="00223E72" w:rsidP="00416DDF">
      <w:pPr>
        <w:numPr>
          <w:ilvl w:val="1"/>
          <w:numId w:val="25"/>
        </w:numPr>
        <w:tabs>
          <w:tab w:val="left" w:pos="284"/>
        </w:tabs>
        <w:jc w:val="both"/>
        <w:rPr>
          <w:rFonts w:ascii="Arial" w:hAnsi="Arial" w:cs="Arial"/>
          <w:color w:val="000000"/>
          <w:kern w:val="2"/>
        </w:rPr>
      </w:pPr>
      <w:r w:rsidRPr="009045E0">
        <w:rPr>
          <w:rFonts w:ascii="Arial" w:eastAsia="Calibri" w:hAnsi="Arial" w:cs="Arial"/>
          <w:color w:val="000000"/>
          <w:shd w:val="clear" w:color="auto" w:fill="FFFFFF"/>
        </w:rPr>
        <w:t>Licença Sanitária Estadual ou Municipal vigentes, compatível com o objeto da licitação, de acordo com a legislação em vigor</w:t>
      </w:r>
      <w:r w:rsidR="00C55398" w:rsidRPr="009045E0">
        <w:rPr>
          <w:rFonts w:ascii="Arial" w:hAnsi="Arial" w:cs="Arial"/>
          <w:kern w:val="2"/>
        </w:rPr>
        <w:t>.</w:t>
      </w:r>
    </w:p>
    <w:p w14:paraId="431F1A09" w14:textId="77777777" w:rsidR="00C55398" w:rsidRPr="009045E0" w:rsidRDefault="00C55398" w:rsidP="00C55398">
      <w:pPr>
        <w:tabs>
          <w:tab w:val="left" w:pos="1005"/>
        </w:tabs>
        <w:jc w:val="both"/>
        <w:rPr>
          <w:rFonts w:ascii="Arial" w:hAnsi="Arial" w:cs="Arial"/>
          <w:kern w:val="2"/>
        </w:rPr>
      </w:pPr>
    </w:p>
    <w:p w14:paraId="1B36A868" w14:textId="77777777" w:rsidR="00C55398" w:rsidRPr="009045E0" w:rsidRDefault="00C55398" w:rsidP="00416DDF">
      <w:pPr>
        <w:numPr>
          <w:ilvl w:val="0"/>
          <w:numId w:val="25"/>
        </w:numPr>
        <w:tabs>
          <w:tab w:val="left" w:pos="284"/>
        </w:tabs>
        <w:jc w:val="both"/>
        <w:rPr>
          <w:rFonts w:ascii="Arial" w:hAnsi="Arial" w:cs="Arial"/>
          <w:kern w:val="2"/>
        </w:rPr>
      </w:pPr>
      <w:r w:rsidRPr="009045E0">
        <w:rPr>
          <w:rFonts w:ascii="Arial" w:hAnsi="Arial" w:cs="Arial"/>
          <w:b/>
          <w:bCs/>
          <w:kern w:val="2"/>
        </w:rPr>
        <w:t>REGULARIDADE FISCAL E TRABALHISTA</w:t>
      </w:r>
    </w:p>
    <w:p w14:paraId="1AE76F28" w14:textId="77777777" w:rsidR="00C55398" w:rsidRPr="009045E0" w:rsidRDefault="00C55398" w:rsidP="00416DDF">
      <w:pPr>
        <w:numPr>
          <w:ilvl w:val="1"/>
          <w:numId w:val="25"/>
        </w:numPr>
        <w:tabs>
          <w:tab w:val="left" w:pos="284"/>
        </w:tabs>
        <w:jc w:val="both"/>
        <w:rPr>
          <w:rFonts w:ascii="Arial" w:hAnsi="Arial" w:cs="Arial"/>
          <w:kern w:val="2"/>
        </w:rPr>
      </w:pPr>
      <w:r w:rsidRPr="009045E0">
        <w:rPr>
          <w:rFonts w:ascii="Arial" w:hAnsi="Arial" w:cs="Arial"/>
          <w:color w:val="000000"/>
          <w:kern w:val="2"/>
        </w:rPr>
        <w:t>Inscrição no Cadastro Nacional de Pessoa Jurídica (CNPJ), do Ministério da Fazenda.</w:t>
      </w:r>
    </w:p>
    <w:p w14:paraId="3BA00F0C" w14:textId="77777777" w:rsidR="00C55398" w:rsidRPr="009045E0" w:rsidRDefault="00C55398" w:rsidP="00416DDF">
      <w:pPr>
        <w:numPr>
          <w:ilvl w:val="1"/>
          <w:numId w:val="25"/>
        </w:numPr>
        <w:tabs>
          <w:tab w:val="left" w:pos="284"/>
        </w:tabs>
        <w:jc w:val="both"/>
        <w:rPr>
          <w:rFonts w:ascii="Arial" w:hAnsi="Arial" w:cs="Arial"/>
          <w:kern w:val="2"/>
        </w:rPr>
      </w:pPr>
      <w:r w:rsidRPr="009045E0">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9045E0" w:rsidRDefault="00C55398" w:rsidP="00416DDF">
      <w:pPr>
        <w:numPr>
          <w:ilvl w:val="1"/>
          <w:numId w:val="25"/>
        </w:numPr>
        <w:tabs>
          <w:tab w:val="left" w:pos="284"/>
        </w:tabs>
        <w:jc w:val="both"/>
        <w:rPr>
          <w:rFonts w:ascii="Arial" w:hAnsi="Arial" w:cs="Arial"/>
          <w:color w:val="000000"/>
          <w:kern w:val="2"/>
        </w:rPr>
      </w:pPr>
      <w:r w:rsidRPr="009045E0">
        <w:rPr>
          <w:rFonts w:ascii="Arial" w:hAnsi="Arial" w:cs="Arial"/>
          <w:color w:val="000000"/>
          <w:kern w:val="2"/>
        </w:rPr>
        <w:t>Certidão negativa de Débitos ou Positiva com Efeito de Negativa de</w:t>
      </w:r>
      <w:r w:rsidRPr="009045E0">
        <w:rPr>
          <w:rFonts w:ascii="Arial" w:hAnsi="Arial" w:cs="Arial"/>
          <w:kern w:val="2"/>
        </w:rPr>
        <w:t xml:space="preserve"> Tributos Estaduais relativos ao ICMS;</w:t>
      </w:r>
    </w:p>
    <w:p w14:paraId="498462CB" w14:textId="77777777" w:rsidR="00C55398" w:rsidRPr="009045E0" w:rsidRDefault="00C55398" w:rsidP="00416DDF">
      <w:pPr>
        <w:numPr>
          <w:ilvl w:val="2"/>
          <w:numId w:val="25"/>
        </w:numPr>
        <w:tabs>
          <w:tab w:val="left" w:pos="284"/>
          <w:tab w:val="left" w:pos="426"/>
        </w:tabs>
        <w:jc w:val="both"/>
        <w:rPr>
          <w:rFonts w:ascii="Arial" w:hAnsi="Arial" w:cs="Arial"/>
          <w:kern w:val="2"/>
        </w:rPr>
      </w:pPr>
      <w:r w:rsidRPr="009045E0">
        <w:rPr>
          <w:rFonts w:ascii="Arial" w:hAnsi="Arial" w:cs="Arial"/>
          <w:color w:val="000000"/>
          <w:kern w:val="2"/>
        </w:rPr>
        <w:t>Será exigida comprovação somente sobre débitos inscritos em dívida ativa.</w:t>
      </w:r>
    </w:p>
    <w:p w14:paraId="76CEDFCF" w14:textId="77777777" w:rsidR="00C55398" w:rsidRPr="009045E0" w:rsidRDefault="00C55398" w:rsidP="00416DDF">
      <w:pPr>
        <w:numPr>
          <w:ilvl w:val="1"/>
          <w:numId w:val="25"/>
        </w:numPr>
        <w:tabs>
          <w:tab w:val="left" w:pos="284"/>
        </w:tabs>
        <w:jc w:val="both"/>
        <w:rPr>
          <w:rFonts w:ascii="Arial" w:hAnsi="Arial" w:cs="Arial"/>
          <w:color w:val="000000"/>
          <w:kern w:val="2"/>
        </w:rPr>
      </w:pPr>
      <w:r w:rsidRPr="009045E0">
        <w:rPr>
          <w:rFonts w:ascii="Arial" w:hAnsi="Arial" w:cs="Arial"/>
          <w:color w:val="000000"/>
          <w:kern w:val="2"/>
        </w:rPr>
        <w:t>Certidão de regularidade de débito para com o Fundo de Garantia por Tempo de Serviço (FGTS).</w:t>
      </w:r>
    </w:p>
    <w:p w14:paraId="796CEEC6" w14:textId="77777777" w:rsidR="00C55398" w:rsidRPr="009045E0" w:rsidRDefault="00C55398" w:rsidP="00416DDF">
      <w:pPr>
        <w:numPr>
          <w:ilvl w:val="1"/>
          <w:numId w:val="25"/>
        </w:numPr>
        <w:tabs>
          <w:tab w:val="left" w:pos="284"/>
        </w:tabs>
        <w:jc w:val="both"/>
        <w:rPr>
          <w:rFonts w:ascii="Arial" w:hAnsi="Arial" w:cs="Arial"/>
          <w:kern w:val="2"/>
        </w:rPr>
      </w:pPr>
      <w:r w:rsidRPr="009045E0">
        <w:rPr>
          <w:rFonts w:ascii="Arial" w:hAnsi="Arial" w:cs="Arial"/>
          <w:color w:val="000000"/>
          <w:kern w:val="2"/>
        </w:rPr>
        <w:t>Certidão Negativa ou Positiva de Débitos Trabalhistas com Efeito de Negativa de Débitos Trabalhistas.</w:t>
      </w:r>
    </w:p>
    <w:p w14:paraId="63111564" w14:textId="77777777" w:rsidR="00C55398" w:rsidRPr="009045E0" w:rsidRDefault="00C55398" w:rsidP="00C55398">
      <w:pPr>
        <w:tabs>
          <w:tab w:val="left" w:pos="284"/>
        </w:tabs>
        <w:jc w:val="both"/>
        <w:rPr>
          <w:rFonts w:ascii="Arial" w:hAnsi="Arial" w:cs="Arial"/>
          <w:kern w:val="2"/>
          <w:highlight w:val="yellow"/>
        </w:rPr>
      </w:pPr>
    </w:p>
    <w:p w14:paraId="216E9A16" w14:textId="77777777" w:rsidR="00C55398" w:rsidRPr="009045E0" w:rsidRDefault="00C55398" w:rsidP="00416DDF">
      <w:pPr>
        <w:numPr>
          <w:ilvl w:val="0"/>
          <w:numId w:val="25"/>
        </w:numPr>
        <w:tabs>
          <w:tab w:val="left" w:pos="284"/>
        </w:tabs>
        <w:jc w:val="both"/>
        <w:rPr>
          <w:rFonts w:ascii="Arial" w:hAnsi="Arial" w:cs="Arial"/>
          <w:kern w:val="2"/>
        </w:rPr>
      </w:pPr>
      <w:r w:rsidRPr="009045E0">
        <w:rPr>
          <w:rFonts w:ascii="Arial" w:hAnsi="Arial" w:cs="Arial"/>
          <w:b/>
          <w:bCs/>
          <w:kern w:val="2"/>
        </w:rPr>
        <w:t>QUALIFICAÇÃO ECONÔMICO-FINANCEIRA</w:t>
      </w:r>
    </w:p>
    <w:p w14:paraId="2B1A0207" w14:textId="3D1FA139" w:rsidR="00C55398" w:rsidRPr="009045E0" w:rsidRDefault="00C55398" w:rsidP="00416DDF">
      <w:pPr>
        <w:numPr>
          <w:ilvl w:val="1"/>
          <w:numId w:val="25"/>
        </w:numPr>
        <w:tabs>
          <w:tab w:val="left" w:pos="284"/>
        </w:tabs>
        <w:jc w:val="both"/>
        <w:rPr>
          <w:rFonts w:ascii="Arial" w:hAnsi="Arial" w:cs="Arial"/>
          <w:kern w:val="2"/>
        </w:rPr>
      </w:pPr>
      <w:r w:rsidRPr="009045E0">
        <w:rPr>
          <w:rFonts w:ascii="Arial" w:hAnsi="Arial" w:cs="Arial"/>
          <w:kern w:val="2"/>
        </w:rPr>
        <w:t xml:space="preserve">Certidão negativa de </w:t>
      </w:r>
      <w:r w:rsidRPr="009045E0">
        <w:rPr>
          <w:rFonts w:ascii="Arial" w:hAnsi="Arial" w:cs="Arial"/>
          <w:b/>
          <w:kern w:val="2"/>
        </w:rPr>
        <w:t xml:space="preserve">falência </w:t>
      </w:r>
      <w:r w:rsidRPr="009045E0">
        <w:rPr>
          <w:rFonts w:ascii="Arial" w:hAnsi="Arial" w:cs="Arial"/>
          <w:kern w:val="2"/>
        </w:rPr>
        <w:t>expedida pelo distribuidor da sede da pessoa jurídica, com data não superior a 180 (cento e oitenta) dias, da data limite para o recebimento das propostas da presente licitação.</w:t>
      </w:r>
    </w:p>
    <w:p w14:paraId="07CA25EF" w14:textId="77777777" w:rsidR="00C55398" w:rsidRPr="009045E0" w:rsidRDefault="00C55398" w:rsidP="00C55398">
      <w:pPr>
        <w:tabs>
          <w:tab w:val="left" w:pos="284"/>
          <w:tab w:val="left" w:pos="426"/>
        </w:tabs>
        <w:jc w:val="both"/>
        <w:rPr>
          <w:rFonts w:ascii="Arial" w:hAnsi="Arial" w:cs="Arial"/>
          <w:kern w:val="2"/>
        </w:rPr>
      </w:pPr>
    </w:p>
    <w:p w14:paraId="711DEFC1" w14:textId="77777777" w:rsidR="00C55398" w:rsidRPr="009045E0" w:rsidRDefault="00C55398" w:rsidP="00416DDF">
      <w:pPr>
        <w:numPr>
          <w:ilvl w:val="0"/>
          <w:numId w:val="25"/>
        </w:numPr>
        <w:tabs>
          <w:tab w:val="left" w:pos="284"/>
          <w:tab w:val="left" w:pos="426"/>
        </w:tabs>
        <w:jc w:val="both"/>
        <w:rPr>
          <w:rFonts w:ascii="Arial" w:hAnsi="Arial" w:cs="Arial"/>
          <w:kern w:val="2"/>
        </w:rPr>
      </w:pPr>
      <w:r w:rsidRPr="009045E0">
        <w:rPr>
          <w:rFonts w:ascii="Arial" w:hAnsi="Arial" w:cs="Arial"/>
          <w:b/>
          <w:bCs/>
          <w:kern w:val="2"/>
        </w:rPr>
        <w:t>DOCUMENTAÇÃO COMPLEMENTAR</w:t>
      </w:r>
    </w:p>
    <w:p w14:paraId="2483A637" w14:textId="77777777" w:rsidR="00C55398" w:rsidRPr="009045E0" w:rsidRDefault="00C55398" w:rsidP="00416DDF">
      <w:pPr>
        <w:numPr>
          <w:ilvl w:val="1"/>
          <w:numId w:val="25"/>
        </w:numPr>
        <w:tabs>
          <w:tab w:val="left" w:pos="284"/>
          <w:tab w:val="left" w:pos="426"/>
        </w:tabs>
        <w:jc w:val="both"/>
        <w:rPr>
          <w:rFonts w:ascii="Arial" w:hAnsi="Arial" w:cs="Arial"/>
          <w:kern w:val="2"/>
        </w:rPr>
      </w:pPr>
      <w:r w:rsidRPr="009045E0">
        <w:rPr>
          <w:rFonts w:ascii="Arial" w:hAnsi="Arial" w:cs="Arial"/>
          <w:kern w:val="2"/>
        </w:rPr>
        <w:t>Declarações gerais,</w:t>
      </w:r>
      <w:r w:rsidRPr="009045E0">
        <w:rPr>
          <w:rFonts w:ascii="Arial" w:hAnsi="Arial" w:cs="Arial"/>
          <w:color w:val="000000"/>
          <w:kern w:val="2"/>
        </w:rPr>
        <w:t xml:space="preserve"> conforme modelo do </w:t>
      </w:r>
      <w:r w:rsidRPr="009045E0">
        <w:rPr>
          <w:rFonts w:ascii="Arial" w:hAnsi="Arial" w:cs="Arial"/>
          <w:b/>
          <w:color w:val="000000"/>
          <w:kern w:val="2"/>
        </w:rPr>
        <w:t xml:space="preserve">Anexo I </w:t>
      </w:r>
      <w:r w:rsidRPr="009045E0">
        <w:rPr>
          <w:rFonts w:ascii="Arial" w:hAnsi="Arial" w:cs="Arial"/>
          <w:color w:val="000000"/>
          <w:kern w:val="2"/>
        </w:rPr>
        <w:t>do Regulamento Geral deste Edital.</w:t>
      </w:r>
    </w:p>
    <w:p w14:paraId="698C636B" w14:textId="77777777" w:rsidR="00C55398" w:rsidRPr="009045E0" w:rsidRDefault="00C55398" w:rsidP="00416DDF">
      <w:pPr>
        <w:numPr>
          <w:ilvl w:val="1"/>
          <w:numId w:val="25"/>
        </w:numPr>
        <w:tabs>
          <w:tab w:val="left" w:pos="284"/>
          <w:tab w:val="left" w:pos="426"/>
        </w:tabs>
        <w:jc w:val="both"/>
        <w:rPr>
          <w:rFonts w:ascii="Arial" w:hAnsi="Arial" w:cs="Arial"/>
          <w:kern w:val="2"/>
        </w:rPr>
      </w:pPr>
      <w:r w:rsidRPr="009045E0">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9045E0">
        <w:rPr>
          <w:rFonts w:ascii="Arial" w:hAnsi="Arial" w:cs="Arial"/>
          <w:color w:val="000000"/>
          <w:kern w:val="2"/>
        </w:rPr>
        <w:t xml:space="preserve">conforme modelo do </w:t>
      </w:r>
      <w:r w:rsidRPr="009045E0">
        <w:rPr>
          <w:rFonts w:ascii="Arial" w:hAnsi="Arial" w:cs="Arial"/>
          <w:b/>
          <w:color w:val="000000"/>
          <w:kern w:val="2"/>
        </w:rPr>
        <w:t>Anexo II</w:t>
      </w:r>
      <w:r w:rsidRPr="009045E0">
        <w:rPr>
          <w:rFonts w:ascii="Arial" w:hAnsi="Arial" w:cs="Arial"/>
          <w:color w:val="000000"/>
          <w:kern w:val="2"/>
        </w:rPr>
        <w:t xml:space="preserve"> do Regulamento Geral deste Edital</w:t>
      </w:r>
      <w:r w:rsidRPr="009045E0">
        <w:rPr>
          <w:rFonts w:ascii="Arial" w:hAnsi="Arial" w:cs="Arial"/>
          <w:kern w:val="2"/>
        </w:rPr>
        <w:t>.</w:t>
      </w:r>
    </w:p>
    <w:p w14:paraId="49CEFF19" w14:textId="77777777" w:rsidR="00C55398" w:rsidRPr="009045E0" w:rsidRDefault="00C55398" w:rsidP="00416DDF">
      <w:pPr>
        <w:numPr>
          <w:ilvl w:val="1"/>
          <w:numId w:val="25"/>
        </w:numPr>
        <w:tabs>
          <w:tab w:val="left" w:pos="284"/>
          <w:tab w:val="left" w:pos="426"/>
        </w:tabs>
        <w:jc w:val="both"/>
        <w:rPr>
          <w:rFonts w:ascii="Arial" w:hAnsi="Arial" w:cs="Arial"/>
          <w:kern w:val="2"/>
        </w:rPr>
      </w:pPr>
      <w:r w:rsidRPr="009045E0">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9045E0" w:rsidRDefault="00C55398" w:rsidP="00416DDF">
      <w:pPr>
        <w:numPr>
          <w:ilvl w:val="2"/>
          <w:numId w:val="25"/>
        </w:numPr>
        <w:tabs>
          <w:tab w:val="left" w:pos="284"/>
          <w:tab w:val="left" w:pos="426"/>
        </w:tabs>
        <w:jc w:val="both"/>
        <w:rPr>
          <w:rFonts w:ascii="Arial" w:hAnsi="Arial" w:cs="Arial"/>
          <w:kern w:val="2"/>
        </w:rPr>
      </w:pPr>
      <w:r w:rsidRPr="009045E0">
        <w:rPr>
          <w:rFonts w:ascii="Arial" w:hAnsi="Arial" w:cs="Arial"/>
          <w:color w:val="000000"/>
          <w:kern w:val="2"/>
        </w:rPr>
        <w:t xml:space="preserve">Declaração de enquadramento de ME/EPP, conforme modelo do </w:t>
      </w:r>
      <w:r w:rsidRPr="009045E0">
        <w:rPr>
          <w:rFonts w:ascii="Arial" w:hAnsi="Arial" w:cs="Arial"/>
          <w:b/>
          <w:color w:val="000000"/>
          <w:kern w:val="2"/>
        </w:rPr>
        <w:t xml:space="preserve">Anexo III </w:t>
      </w:r>
      <w:r w:rsidRPr="009045E0">
        <w:rPr>
          <w:rFonts w:ascii="Arial" w:hAnsi="Arial" w:cs="Arial"/>
          <w:color w:val="000000"/>
          <w:kern w:val="2"/>
        </w:rPr>
        <w:t>do Regulamento Geral deste Edital.</w:t>
      </w:r>
    </w:p>
    <w:p w14:paraId="70034236" w14:textId="77777777" w:rsidR="00C55398" w:rsidRPr="009045E0" w:rsidRDefault="00C55398" w:rsidP="00416DDF">
      <w:pPr>
        <w:numPr>
          <w:ilvl w:val="2"/>
          <w:numId w:val="25"/>
        </w:numPr>
        <w:tabs>
          <w:tab w:val="left" w:pos="284"/>
          <w:tab w:val="left" w:pos="426"/>
        </w:tabs>
        <w:jc w:val="both"/>
        <w:rPr>
          <w:rFonts w:ascii="Arial" w:hAnsi="Arial" w:cs="Arial"/>
          <w:kern w:val="2"/>
        </w:rPr>
      </w:pPr>
      <w:r w:rsidRPr="009045E0">
        <w:rPr>
          <w:rFonts w:ascii="Arial" w:hAnsi="Arial" w:cs="Arial"/>
          <w:color w:val="000000"/>
          <w:kern w:val="2"/>
        </w:rPr>
        <w:t xml:space="preserve">Comprovação da condição de Microempresa (ME) ou Empresa de Pequeno Porte (EPP), </w:t>
      </w:r>
      <w:r w:rsidRPr="009045E0">
        <w:rPr>
          <w:rFonts w:ascii="Arial" w:hAnsi="Arial" w:cs="Arial"/>
          <w:kern w:val="2"/>
        </w:rPr>
        <w:t>devendo ser feita com a apresentação de um dos seguintes documentos</w:t>
      </w:r>
      <w:r w:rsidRPr="009045E0">
        <w:rPr>
          <w:rFonts w:ascii="Arial" w:hAnsi="Arial" w:cs="Arial"/>
          <w:color w:val="000000"/>
          <w:kern w:val="2"/>
        </w:rPr>
        <w:t>:</w:t>
      </w:r>
    </w:p>
    <w:p w14:paraId="48100156" w14:textId="77777777" w:rsidR="00C55398" w:rsidRPr="009045E0" w:rsidRDefault="00C55398" w:rsidP="00416DDF">
      <w:pPr>
        <w:numPr>
          <w:ilvl w:val="3"/>
          <w:numId w:val="25"/>
        </w:numPr>
        <w:tabs>
          <w:tab w:val="left" w:pos="284"/>
          <w:tab w:val="left" w:pos="426"/>
          <w:tab w:val="left" w:pos="567"/>
        </w:tabs>
        <w:jc w:val="both"/>
        <w:rPr>
          <w:rFonts w:ascii="Arial" w:hAnsi="Arial" w:cs="Arial"/>
          <w:kern w:val="2"/>
        </w:rPr>
      </w:pPr>
      <w:r w:rsidRPr="009045E0">
        <w:rPr>
          <w:rFonts w:ascii="Arial" w:hAnsi="Arial" w:cs="Arial"/>
          <w:color w:val="000000"/>
          <w:kern w:val="2"/>
        </w:rPr>
        <w:t>Certidão expedida pela Junta Comercial, caso exerçam atividade comercial, com data inferior a 180 dias.</w:t>
      </w:r>
    </w:p>
    <w:p w14:paraId="2910137D" w14:textId="77777777" w:rsidR="00C55398" w:rsidRPr="009045E0" w:rsidRDefault="00C55398" w:rsidP="00416DDF">
      <w:pPr>
        <w:numPr>
          <w:ilvl w:val="3"/>
          <w:numId w:val="25"/>
        </w:numPr>
        <w:tabs>
          <w:tab w:val="left" w:pos="284"/>
          <w:tab w:val="left" w:pos="426"/>
          <w:tab w:val="left" w:pos="567"/>
        </w:tabs>
        <w:jc w:val="both"/>
        <w:rPr>
          <w:rFonts w:ascii="Arial" w:hAnsi="Arial" w:cs="Arial"/>
          <w:kern w:val="2"/>
        </w:rPr>
      </w:pPr>
      <w:r w:rsidRPr="009045E0">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9045E0" w:rsidRDefault="00C55398" w:rsidP="00C55398">
      <w:pPr>
        <w:jc w:val="both"/>
        <w:rPr>
          <w:rFonts w:ascii="Arial" w:hAnsi="Arial" w:cs="Arial"/>
          <w:color w:val="000000"/>
          <w:kern w:val="2"/>
        </w:rPr>
      </w:pPr>
    </w:p>
    <w:p w14:paraId="6D3121FB" w14:textId="37F5B529" w:rsidR="008B7E53" w:rsidRDefault="00C55398" w:rsidP="008B7E53">
      <w:pPr>
        <w:ind w:firstLine="561"/>
        <w:jc w:val="both"/>
        <w:rPr>
          <w:rFonts w:ascii="Arial" w:hAnsi="Arial" w:cs="Arial"/>
          <w:kern w:val="2"/>
        </w:rPr>
      </w:pPr>
      <w:r w:rsidRPr="009045E0">
        <w:rPr>
          <w:rFonts w:ascii="Arial" w:hAnsi="Arial" w:cs="Arial"/>
          <w:kern w:val="2"/>
        </w:rPr>
        <w:t>Piracicaba,</w:t>
      </w:r>
      <w:r w:rsidR="001E1A89">
        <w:rPr>
          <w:rFonts w:ascii="Arial" w:hAnsi="Arial" w:cs="Arial"/>
          <w:kern w:val="2"/>
        </w:rPr>
        <w:t xml:space="preserve"> </w:t>
      </w:r>
      <w:r w:rsidR="0040341F">
        <w:rPr>
          <w:rFonts w:ascii="Arial" w:hAnsi="Arial" w:cs="Arial"/>
          <w:kern w:val="2"/>
        </w:rPr>
        <w:t>13 de maio de 2026,</w:t>
      </w:r>
    </w:p>
    <w:p w14:paraId="6833BAF0" w14:textId="3D198180" w:rsidR="0040341F" w:rsidRDefault="0040341F" w:rsidP="0040341F">
      <w:pPr>
        <w:jc w:val="both"/>
        <w:rPr>
          <w:rFonts w:ascii="Arial" w:hAnsi="Arial" w:cs="Arial"/>
          <w:kern w:val="2"/>
        </w:rPr>
      </w:pPr>
    </w:p>
    <w:p w14:paraId="7FACB441" w14:textId="77777777" w:rsidR="0040341F" w:rsidRDefault="0040341F" w:rsidP="0040341F">
      <w:pPr>
        <w:jc w:val="center"/>
        <w:rPr>
          <w:rFonts w:ascii="Arial" w:hAnsi="Arial" w:cs="Arial"/>
          <w:b/>
        </w:rPr>
      </w:pPr>
      <w:r>
        <w:rPr>
          <w:rFonts w:ascii="Arial" w:hAnsi="Arial" w:cs="Arial"/>
          <w:b/>
        </w:rPr>
        <w:t>Leonardo Vicentim Brancalion</w:t>
      </w:r>
    </w:p>
    <w:p w14:paraId="1689EFD5" w14:textId="1F8C28B6" w:rsidR="0040341F" w:rsidRPr="009045E0" w:rsidRDefault="0040341F" w:rsidP="0040341F">
      <w:pPr>
        <w:jc w:val="center"/>
        <w:rPr>
          <w:rFonts w:ascii="Arial" w:hAnsi="Arial" w:cs="Arial"/>
        </w:rPr>
      </w:pPr>
      <w:r>
        <w:rPr>
          <w:rFonts w:ascii="Arial" w:hAnsi="Arial"/>
          <w:b/>
        </w:rPr>
        <w:t>Chefe de Setor</w:t>
      </w:r>
      <w:bookmarkStart w:id="0" w:name="_GoBack"/>
      <w:bookmarkEnd w:id="0"/>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lastRenderedPageBreak/>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5D476001"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w:t>
      </w:r>
      <w:r w:rsidR="007B256B" w:rsidRPr="009045E0">
        <w:rPr>
          <w:rFonts w:ascii="Arial" w:hAnsi="Arial" w:cs="Arial"/>
        </w:rPr>
        <w:t>período, renovadas as quantidades, desde que comprovado o preço vantajoso, conforme previsto no artigo 84 da Lei 14.133, de 2021.</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0"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 xml:space="preserve">e </w:t>
      </w:r>
      <w:r w:rsidR="008F57DC" w:rsidRPr="008F57DC">
        <w:rPr>
          <w:rFonts w:ascii="Arial" w:hAnsi="Arial" w:cs="Arial"/>
        </w:rPr>
        <w:lastRenderedPageBreak/>
        <w:t>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lastRenderedPageBreak/>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6FCE29CC"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 xml:space="preserve">podendo ser prorrogado, por igual </w:t>
      </w:r>
      <w:r w:rsidR="004A33C7" w:rsidRPr="009045E0">
        <w:rPr>
          <w:rFonts w:ascii="Arial" w:hAnsi="Arial" w:cs="Arial"/>
        </w:rPr>
        <w:t>período, renovadas as quantidades, desde que comprovado o preço vantajoso, conforme previsto no artigo 84 da Lei 14.133, de 2021.</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235AE39A"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2A5567">
        <w:rPr>
          <w:rFonts w:ascii="Arial" w:hAnsi="Arial" w:cs="Arial"/>
        </w:rPr>
        <w:t xml:space="preserve">O </w:t>
      </w:r>
      <w:r w:rsidR="002A5567" w:rsidRPr="002A5567">
        <w:rPr>
          <w:rFonts w:ascii="Arial" w:hAnsi="Arial" w:cs="Arial"/>
        </w:rPr>
        <w:t>pagamento  será  efetuado  em  até  15  (quinze)  dias  úteis,  conforme  Decreto Municipal nº 17.640, de 30 de outubro de 2018</w:t>
      </w:r>
      <w:r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1B4ED18E" w:rsidR="008F57DC" w:rsidRPr="008F57DC" w:rsidRDefault="00855080" w:rsidP="008F57DC">
      <w:pPr>
        <w:jc w:val="center"/>
        <w:rPr>
          <w:rFonts w:ascii="Arial" w:hAnsi="Arial" w:cs="Arial"/>
          <w:color w:val="000000"/>
        </w:rPr>
      </w:pPr>
      <w:r>
        <w:rPr>
          <w:rFonts w:ascii="Arial" w:hAnsi="Arial" w:cs="Arial"/>
          <w:b/>
          <w:bCs/>
        </w:rPr>
        <w:t>MINUTA DE CONTRATO</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5CF56677" w14:textId="77777777" w:rsidR="00EB0937" w:rsidRPr="00EB0937" w:rsidRDefault="00EB0937" w:rsidP="00EB0937">
      <w:pPr>
        <w:jc w:val="both"/>
        <w:rPr>
          <w:rFonts w:ascii="Arial" w:hAnsi="Arial" w:cs="Arial"/>
          <w:b/>
          <w:u w:val="single"/>
        </w:rPr>
      </w:pPr>
      <w:r w:rsidRPr="00EB0937">
        <w:rPr>
          <w:rFonts w:ascii="Arial" w:hAnsi="Arial" w:cs="Arial"/>
          <w:b/>
          <w:u w:val="single"/>
        </w:rPr>
        <w:t>CONTRATO QUE ENTRE SI FAZEM A PREFEITURA DO MUNICÍPIO DE PIRACICABA E ................................................, PARA O FORNECIMENTO PARCELADO DE BROCAS ODONTOLÓGICAS.</w:t>
      </w:r>
    </w:p>
    <w:p w14:paraId="4D68C636" w14:textId="77777777" w:rsidR="00EB0937" w:rsidRPr="00EB0937" w:rsidRDefault="00EB0937" w:rsidP="00EB0937">
      <w:pPr>
        <w:jc w:val="both"/>
        <w:rPr>
          <w:rFonts w:ascii="Arial" w:hAnsi="Arial" w:cs="Arial"/>
          <w:b/>
          <w:u w:val="single"/>
        </w:rPr>
      </w:pPr>
    </w:p>
    <w:p w14:paraId="4788DD6F" w14:textId="77777777" w:rsidR="00EB0937" w:rsidRPr="00EB0937" w:rsidRDefault="00EB0937" w:rsidP="00EB0937">
      <w:pPr>
        <w:jc w:val="both"/>
        <w:rPr>
          <w:rFonts w:ascii="Arial" w:hAnsi="Arial" w:cs="Arial"/>
          <w:b/>
          <w:u w:val="single"/>
        </w:rPr>
      </w:pPr>
    </w:p>
    <w:p w14:paraId="68A3C0AA" w14:textId="77777777" w:rsidR="00EB0937" w:rsidRPr="00EB0937" w:rsidRDefault="00EB0937" w:rsidP="00EB0937">
      <w:pPr>
        <w:jc w:val="both"/>
        <w:rPr>
          <w:rFonts w:ascii="Arial" w:hAnsi="Arial" w:cs="Arial"/>
          <w:b/>
          <w:u w:val="single"/>
        </w:rPr>
      </w:pPr>
    </w:p>
    <w:p w14:paraId="6D2335B0" w14:textId="77777777" w:rsidR="00EB0937" w:rsidRPr="00EB0937" w:rsidRDefault="00EB0937" w:rsidP="00EB0937">
      <w:pPr>
        <w:jc w:val="both"/>
        <w:rPr>
          <w:rFonts w:ascii="Arial" w:hAnsi="Arial" w:cs="Arial"/>
          <w:b/>
        </w:rPr>
      </w:pPr>
      <w:r w:rsidRPr="00EB0937">
        <w:rPr>
          <w:rFonts w:ascii="Arial" w:hAnsi="Arial" w:cs="Arial"/>
          <w:b/>
        </w:rPr>
        <w:t>Data: ... de ................. de 202..</w:t>
      </w:r>
    </w:p>
    <w:p w14:paraId="7ACF8B68" w14:textId="77777777" w:rsidR="00EB0937" w:rsidRPr="00EB0937" w:rsidRDefault="00EB0937" w:rsidP="00EB0937">
      <w:pPr>
        <w:jc w:val="both"/>
        <w:rPr>
          <w:rFonts w:ascii="Arial" w:hAnsi="Arial" w:cs="Arial"/>
          <w:b/>
        </w:rPr>
      </w:pPr>
      <w:r w:rsidRPr="00EB0937">
        <w:rPr>
          <w:rFonts w:ascii="Arial" w:hAnsi="Arial" w:cs="Arial"/>
          <w:b/>
        </w:rPr>
        <w:t>Prazo: até ... de ................. de 202..</w:t>
      </w:r>
    </w:p>
    <w:p w14:paraId="07241955" w14:textId="77777777" w:rsidR="00EB0937" w:rsidRPr="00EB0937" w:rsidRDefault="00EB0937" w:rsidP="00EB0937">
      <w:pPr>
        <w:jc w:val="both"/>
        <w:rPr>
          <w:rFonts w:ascii="Arial" w:hAnsi="Arial" w:cs="Arial"/>
          <w:b/>
        </w:rPr>
      </w:pPr>
      <w:r w:rsidRPr="00EB0937">
        <w:rPr>
          <w:rFonts w:ascii="Arial" w:hAnsi="Arial" w:cs="Arial"/>
          <w:b/>
        </w:rPr>
        <w:t>Valor: R$ ........ (............).</w:t>
      </w:r>
    </w:p>
    <w:p w14:paraId="0EEC91CC" w14:textId="77777777" w:rsidR="00EB0937" w:rsidRPr="00EB0937" w:rsidRDefault="00EB0937" w:rsidP="00EB0937">
      <w:pPr>
        <w:jc w:val="both"/>
        <w:rPr>
          <w:rFonts w:ascii="Arial" w:hAnsi="Arial" w:cs="Arial"/>
          <w:b/>
        </w:rPr>
      </w:pPr>
      <w:r w:rsidRPr="00EB0937">
        <w:rPr>
          <w:rFonts w:ascii="Arial" w:hAnsi="Arial" w:cs="Arial"/>
          <w:b/>
        </w:rPr>
        <w:t>Processo Administrativo nº 2026/67.078</w:t>
      </w:r>
    </w:p>
    <w:p w14:paraId="24A1F044" w14:textId="77777777" w:rsidR="00EB0937" w:rsidRPr="00EB0937" w:rsidRDefault="00EB0937" w:rsidP="00EB0937">
      <w:pPr>
        <w:jc w:val="both"/>
        <w:rPr>
          <w:rFonts w:ascii="Arial" w:hAnsi="Arial" w:cs="Arial"/>
          <w:b/>
        </w:rPr>
      </w:pPr>
      <w:r w:rsidRPr="00EB0937">
        <w:rPr>
          <w:rFonts w:ascii="Arial" w:hAnsi="Arial" w:cs="Arial"/>
          <w:b/>
        </w:rPr>
        <w:t>Pregão Eletrônico n.º ..../2026.</w:t>
      </w:r>
    </w:p>
    <w:p w14:paraId="738B1A2C" w14:textId="77777777" w:rsidR="00EB0937" w:rsidRPr="00EB0937" w:rsidRDefault="00EB0937" w:rsidP="00EB0937">
      <w:pPr>
        <w:jc w:val="both"/>
        <w:rPr>
          <w:rFonts w:ascii="Arial" w:hAnsi="Arial" w:cs="Arial"/>
          <w:b/>
        </w:rPr>
      </w:pPr>
      <w:r w:rsidRPr="00EB0937">
        <w:rPr>
          <w:rFonts w:ascii="Arial" w:hAnsi="Arial" w:cs="Arial"/>
          <w:b/>
        </w:rPr>
        <w:t>Ata de Registro de Preços nº .../2026 (válida até ... de ..................... de 2027, prorrogável).</w:t>
      </w:r>
    </w:p>
    <w:p w14:paraId="3A77F00A" w14:textId="77777777" w:rsidR="00EB0937" w:rsidRPr="00EB0937" w:rsidRDefault="00EB0937" w:rsidP="00EB0937">
      <w:pPr>
        <w:jc w:val="both"/>
        <w:rPr>
          <w:rFonts w:ascii="Arial" w:hAnsi="Arial" w:cs="Arial"/>
          <w:b/>
        </w:rPr>
      </w:pPr>
      <w:r w:rsidRPr="00EB0937">
        <w:rPr>
          <w:rFonts w:ascii="Arial" w:hAnsi="Arial" w:cs="Arial"/>
          <w:b/>
        </w:rPr>
        <w:t>Contrato n.º …./2026.</w:t>
      </w:r>
    </w:p>
    <w:p w14:paraId="26407265" w14:textId="77777777" w:rsidR="00EB0937" w:rsidRPr="00EB0937" w:rsidRDefault="00EB0937" w:rsidP="00EB0937">
      <w:pPr>
        <w:jc w:val="both"/>
        <w:rPr>
          <w:rFonts w:ascii="Arial" w:hAnsi="Arial" w:cs="Arial"/>
        </w:rPr>
      </w:pPr>
    </w:p>
    <w:p w14:paraId="11716077" w14:textId="77777777" w:rsidR="00EB0937" w:rsidRPr="00EB0937" w:rsidRDefault="00EB0937" w:rsidP="00EB0937">
      <w:pPr>
        <w:jc w:val="both"/>
        <w:rPr>
          <w:rFonts w:ascii="Arial" w:hAnsi="Arial" w:cs="Arial"/>
          <w:strike/>
        </w:rPr>
      </w:pPr>
    </w:p>
    <w:p w14:paraId="458E6B8E" w14:textId="77777777" w:rsidR="00EB0937" w:rsidRPr="00EB0937" w:rsidRDefault="00EB0937" w:rsidP="00EB0937">
      <w:pPr>
        <w:jc w:val="both"/>
        <w:rPr>
          <w:rFonts w:ascii="Arial" w:hAnsi="Arial" w:cs="Arial"/>
          <w:strike/>
        </w:rPr>
      </w:pPr>
    </w:p>
    <w:p w14:paraId="03C0F484" w14:textId="77777777" w:rsidR="00EB0937" w:rsidRPr="00EB0937" w:rsidRDefault="00EB0937" w:rsidP="00EB0937">
      <w:pPr>
        <w:jc w:val="both"/>
        <w:rPr>
          <w:rFonts w:ascii="Arial" w:hAnsi="Arial" w:cs="Arial"/>
          <w:strike/>
        </w:rPr>
      </w:pPr>
    </w:p>
    <w:p w14:paraId="1C711BD6" w14:textId="77777777" w:rsidR="00EB0937" w:rsidRPr="00EB0937" w:rsidRDefault="00EB0937" w:rsidP="00EB0937">
      <w:pPr>
        <w:jc w:val="both"/>
        <w:rPr>
          <w:rFonts w:ascii="Arial" w:hAnsi="Arial" w:cs="Arial"/>
          <w:strike/>
        </w:rPr>
      </w:pPr>
    </w:p>
    <w:p w14:paraId="3A4596D7" w14:textId="77777777" w:rsidR="00EB0937" w:rsidRPr="00EB0937" w:rsidRDefault="00EB0937" w:rsidP="00EB0937">
      <w:pPr>
        <w:jc w:val="both"/>
        <w:rPr>
          <w:rFonts w:ascii="Arial" w:hAnsi="Arial" w:cs="Arial"/>
          <w:strike/>
        </w:rPr>
      </w:pPr>
    </w:p>
    <w:p w14:paraId="1AB8957E" w14:textId="77777777" w:rsidR="00EB0937" w:rsidRPr="00EB0937" w:rsidRDefault="00EB0937" w:rsidP="00EB0937">
      <w:pPr>
        <w:jc w:val="both"/>
        <w:rPr>
          <w:rFonts w:ascii="Arial" w:hAnsi="Arial" w:cs="Arial"/>
          <w:strike/>
        </w:rPr>
      </w:pPr>
    </w:p>
    <w:p w14:paraId="364BBF04" w14:textId="77777777" w:rsidR="00EB0937" w:rsidRPr="00EB0937" w:rsidRDefault="00EB0937" w:rsidP="00EB0937">
      <w:pPr>
        <w:jc w:val="both"/>
        <w:rPr>
          <w:rFonts w:ascii="Arial" w:hAnsi="Arial" w:cs="Arial"/>
          <w:strike/>
        </w:rPr>
      </w:pPr>
    </w:p>
    <w:p w14:paraId="12EBD7CB" w14:textId="77777777" w:rsidR="00EB0937" w:rsidRPr="00EB0937" w:rsidRDefault="00EB0937" w:rsidP="00EB0937">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EB0937" w:rsidRPr="00EB0937" w14:paraId="44AA7293"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7CC24A54" w14:textId="77777777" w:rsidR="00EB0937" w:rsidRPr="00EB0937" w:rsidRDefault="00EB0937">
            <w:pPr>
              <w:ind w:firstLine="851"/>
              <w:jc w:val="both"/>
              <w:rPr>
                <w:rFonts w:ascii="Arial" w:hAnsi="Arial" w:cs="Arial"/>
                <w:b/>
              </w:rPr>
            </w:pPr>
            <w:r w:rsidRPr="00EB0937">
              <w:rPr>
                <w:rFonts w:ascii="Arial" w:hAnsi="Arial" w:cs="Arial"/>
                <w:b/>
              </w:rPr>
              <w:t>CLÁUSULA 1ª - DAS PARTES</w:t>
            </w:r>
          </w:p>
        </w:tc>
      </w:tr>
    </w:tbl>
    <w:p w14:paraId="59FA4732" w14:textId="77777777" w:rsidR="00EB0937" w:rsidRPr="00EB0937" w:rsidRDefault="00EB0937" w:rsidP="00EB0937">
      <w:pPr>
        <w:ind w:firstLine="851"/>
        <w:jc w:val="both"/>
        <w:rPr>
          <w:rFonts w:ascii="Arial" w:hAnsi="Arial" w:cs="Arial"/>
          <w:b/>
        </w:rPr>
      </w:pPr>
    </w:p>
    <w:p w14:paraId="718A222D" w14:textId="77777777" w:rsidR="00EB0937" w:rsidRPr="00EB0937" w:rsidRDefault="00EB0937" w:rsidP="00EB0937">
      <w:pPr>
        <w:ind w:firstLine="851"/>
        <w:jc w:val="both"/>
        <w:rPr>
          <w:rFonts w:ascii="Arial" w:hAnsi="Arial" w:cs="Arial"/>
        </w:rPr>
      </w:pPr>
      <w:r w:rsidRPr="00EB0937">
        <w:rPr>
          <w:rFonts w:ascii="Arial" w:hAnsi="Arial" w:cs="Arial"/>
          <w:b/>
        </w:rPr>
        <w:t>1.1.</w:t>
      </w:r>
      <w:r w:rsidRPr="00EB0937">
        <w:rPr>
          <w:rFonts w:ascii="Arial" w:hAnsi="Arial" w:cs="Arial"/>
        </w:rPr>
        <w:t xml:space="preserve"> A </w:t>
      </w:r>
      <w:r w:rsidRPr="00EB0937">
        <w:rPr>
          <w:rFonts w:ascii="Arial" w:hAnsi="Arial" w:cs="Arial"/>
          <w:b/>
        </w:rPr>
        <w:t>PREFEITURA DO MUNICÍPIO DE PIRACICABA</w:t>
      </w:r>
      <w:r w:rsidRPr="00EB0937">
        <w:rPr>
          <w:rFonts w:ascii="Arial" w:hAnsi="Arial" w:cs="Arial"/>
        </w:rPr>
        <w:t>, com sede à Rua Antônio Corrêa Barbosa, n.º 2.233, bairro Chácara Nazareth, nesta cidade e Estado, com CNPJ n.º 46.341.038/0001-29, representada pelo Secretário Municipal de Saúde</w:t>
      </w:r>
      <w:r w:rsidRPr="00EB0937">
        <w:rPr>
          <w:rFonts w:ascii="Arial" w:hAnsi="Arial" w:cs="Arial"/>
          <w:bCs/>
          <w:shd w:val="clear" w:color="auto" w:fill="FFFFFF"/>
        </w:rPr>
        <w:t xml:space="preserve">, Sr. </w:t>
      </w:r>
      <w:r w:rsidRPr="00EB0937">
        <w:rPr>
          <w:rFonts w:ascii="Arial" w:hAnsi="Arial" w:cs="Arial"/>
          <w:b/>
          <w:bCs/>
          <w:color w:val="000000"/>
          <w:shd w:val="clear" w:color="auto" w:fill="FFFFFF"/>
        </w:rPr>
        <w:t>GUSTAVO LAPOSTA DE AGUIAR</w:t>
      </w:r>
      <w:r w:rsidRPr="00EB0937">
        <w:rPr>
          <w:rFonts w:ascii="Arial" w:hAnsi="Arial" w:cs="Arial"/>
          <w:shd w:val="clear" w:color="auto" w:fill="FFFFFF"/>
        </w:rPr>
        <w:t>, inscrito no CPF nº .............</w:t>
      </w:r>
      <w:r w:rsidRPr="00EB0937">
        <w:rPr>
          <w:rFonts w:ascii="Arial" w:hAnsi="Arial" w:cs="Arial"/>
        </w:rPr>
        <w:t xml:space="preserve">, adiante, designada, simplesmente, </w:t>
      </w:r>
      <w:r w:rsidRPr="00EB0937">
        <w:rPr>
          <w:rFonts w:ascii="Arial" w:hAnsi="Arial" w:cs="Arial"/>
          <w:b/>
        </w:rPr>
        <w:t>CONTRATANTE</w:t>
      </w:r>
      <w:r w:rsidRPr="00EB0937">
        <w:rPr>
          <w:rFonts w:ascii="Arial" w:hAnsi="Arial" w:cs="Arial"/>
        </w:rPr>
        <w:t xml:space="preserve"> e </w:t>
      </w:r>
      <w:r w:rsidRPr="00EB0937">
        <w:rPr>
          <w:rFonts w:ascii="Arial" w:hAnsi="Arial" w:cs="Arial"/>
          <w:b/>
        </w:rPr>
        <w:t>..........</w:t>
      </w:r>
      <w:r w:rsidRPr="00EB0937">
        <w:rPr>
          <w:rFonts w:ascii="Arial" w:hAnsi="Arial" w:cs="Arial"/>
        </w:rPr>
        <w:t xml:space="preserve">, com sede à ........, n.º ......., na cidade de ......., inscrita no CNPJ  n.º ........, por intermédio de seu(sua) ......, Sr(a). .........., (qualificação completa), inscrito(a) no CPF n.º ......., adiante designada simplesmente </w:t>
      </w:r>
      <w:r w:rsidRPr="00EB0937">
        <w:rPr>
          <w:rFonts w:ascii="Arial" w:hAnsi="Arial" w:cs="Arial"/>
          <w:b/>
        </w:rPr>
        <w:t>CONTRATADA</w:t>
      </w:r>
      <w:r w:rsidRPr="00EB0937">
        <w:rPr>
          <w:rFonts w:ascii="Arial" w:hAnsi="Arial" w:cs="Arial"/>
        </w:rPr>
        <w:t>, ajustam o que se segue:</w:t>
      </w:r>
    </w:p>
    <w:p w14:paraId="5B4E1075" w14:textId="77777777" w:rsidR="00EB0937" w:rsidRPr="00EB0937" w:rsidRDefault="00EB0937" w:rsidP="00EB093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EB0937" w:rsidRPr="00EB0937" w14:paraId="3AC72043"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5CDA38EF" w14:textId="77777777" w:rsidR="00EB0937" w:rsidRPr="00EB0937" w:rsidRDefault="00EB0937">
            <w:pPr>
              <w:ind w:firstLine="851"/>
              <w:jc w:val="both"/>
              <w:rPr>
                <w:rFonts w:ascii="Arial" w:hAnsi="Arial" w:cs="Arial"/>
                <w:b/>
              </w:rPr>
            </w:pPr>
            <w:r w:rsidRPr="00EB0937">
              <w:rPr>
                <w:rFonts w:ascii="Arial" w:hAnsi="Arial" w:cs="Arial"/>
                <w:b/>
              </w:rPr>
              <w:t>CLÁUSULA 2ª - DO OBJETO</w:t>
            </w:r>
          </w:p>
        </w:tc>
      </w:tr>
    </w:tbl>
    <w:p w14:paraId="042D725A" w14:textId="77777777" w:rsidR="00EB0937" w:rsidRPr="00EB0937" w:rsidRDefault="00EB0937" w:rsidP="00EB0937">
      <w:pPr>
        <w:ind w:firstLine="851"/>
        <w:jc w:val="both"/>
        <w:rPr>
          <w:rFonts w:ascii="Arial" w:hAnsi="Arial" w:cs="Arial"/>
          <w:b/>
        </w:rPr>
      </w:pPr>
    </w:p>
    <w:p w14:paraId="5E888929" w14:textId="77777777" w:rsidR="00EB0937" w:rsidRPr="00EB0937" w:rsidRDefault="00EB0937" w:rsidP="00EB0937">
      <w:pPr>
        <w:pStyle w:val="Recuodecorpodetexto"/>
        <w:ind w:firstLine="851"/>
        <w:rPr>
          <w:b/>
          <w:sz w:val="20"/>
          <w:szCs w:val="20"/>
        </w:rPr>
      </w:pPr>
      <w:r w:rsidRPr="00EB0937">
        <w:rPr>
          <w:sz w:val="20"/>
          <w:szCs w:val="20"/>
        </w:rPr>
        <w:t xml:space="preserve">2.1. </w:t>
      </w:r>
      <w:r w:rsidRPr="00EB0937">
        <w:rPr>
          <w:sz w:val="20"/>
          <w:szCs w:val="20"/>
          <w:lang w:val="pt-BR"/>
        </w:rPr>
        <w:t>A CONTRATADA se obriga a entrega parcelada do(s) item(ns) ... de brocas odontológicas, conforme descrição detalhada constante do Edital da Ata de Registro de Preços nº .../2026, bem como seu Termo de Referência, o qual fica fazendo parte integrante do presente instrumento</w:t>
      </w:r>
      <w:r w:rsidRPr="00EB0937">
        <w:rPr>
          <w:sz w:val="20"/>
          <w:szCs w:val="20"/>
        </w:rPr>
        <w:t>.</w:t>
      </w:r>
    </w:p>
    <w:p w14:paraId="3702D904" w14:textId="77777777" w:rsidR="00EB0937" w:rsidRPr="00EB0937" w:rsidRDefault="00EB0937" w:rsidP="00EB093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EB0937" w:rsidRPr="00EB0937" w14:paraId="1CE3806F"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034C303F" w14:textId="77777777" w:rsidR="00EB0937" w:rsidRPr="00EB0937" w:rsidRDefault="00EB0937">
            <w:pPr>
              <w:keepLines/>
              <w:ind w:firstLine="851"/>
              <w:jc w:val="both"/>
              <w:rPr>
                <w:rFonts w:ascii="Arial" w:hAnsi="Arial" w:cs="Arial"/>
                <w:b/>
              </w:rPr>
            </w:pPr>
            <w:r w:rsidRPr="00EB0937">
              <w:rPr>
                <w:rFonts w:ascii="Arial" w:hAnsi="Arial" w:cs="Arial"/>
                <w:b/>
              </w:rPr>
              <w:t>CLÁUSULA 3ª - DOS RECURSOS FINANCEIROS</w:t>
            </w:r>
          </w:p>
        </w:tc>
      </w:tr>
    </w:tbl>
    <w:p w14:paraId="5EC2E7DC" w14:textId="77777777" w:rsidR="00EB0937" w:rsidRPr="00EB0937" w:rsidRDefault="00EB0937" w:rsidP="00EB0937">
      <w:pPr>
        <w:pStyle w:val="Recuodecorpodetexto"/>
        <w:ind w:left="283" w:firstLine="851"/>
        <w:rPr>
          <w:b/>
          <w:sz w:val="20"/>
          <w:szCs w:val="20"/>
        </w:rPr>
      </w:pPr>
    </w:p>
    <w:p w14:paraId="7645C2FA" w14:textId="77777777" w:rsidR="00EB0937" w:rsidRPr="00EB0937" w:rsidRDefault="00EB0937" w:rsidP="00EB0937">
      <w:pPr>
        <w:ind w:firstLine="851"/>
        <w:jc w:val="both"/>
        <w:rPr>
          <w:rFonts w:ascii="Arial" w:hAnsi="Arial" w:cs="Arial"/>
        </w:rPr>
      </w:pPr>
      <w:r w:rsidRPr="00EB0937">
        <w:rPr>
          <w:rFonts w:ascii="Arial" w:hAnsi="Arial" w:cs="Arial"/>
          <w:b/>
        </w:rPr>
        <w:t>3.1.</w:t>
      </w:r>
      <w:r w:rsidRPr="00EB0937">
        <w:rPr>
          <w:rFonts w:ascii="Arial" w:hAnsi="Arial" w:cs="Arial"/>
        </w:rPr>
        <w:t xml:space="preserve"> A despesa supra será atendida pelas dotações orçamentárias nº </w:t>
      </w:r>
      <w:r w:rsidRPr="00EB0937">
        <w:rPr>
          <w:rFonts w:ascii="Arial" w:hAnsi="Arial" w:cs="Arial"/>
          <w:shd w:val="clear" w:color="auto" w:fill="FFFFFF"/>
        </w:rPr>
        <w:t>.......................</w:t>
      </w:r>
      <w:r w:rsidRPr="00EB0937">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EB0937" w:rsidRPr="00EB0937" w14:paraId="14430DFB" w14:textId="77777777" w:rsidTr="00EB0937">
        <w:tc>
          <w:tcPr>
            <w:tcW w:w="9286" w:type="dxa"/>
            <w:tcBorders>
              <w:top w:val="single" w:sz="4" w:space="0" w:color="000000"/>
              <w:left w:val="single" w:sz="4" w:space="0" w:color="000000"/>
              <w:bottom w:val="single" w:sz="4" w:space="0" w:color="000000"/>
              <w:right w:val="single" w:sz="4" w:space="0" w:color="000000"/>
            </w:tcBorders>
            <w:hideMark/>
          </w:tcPr>
          <w:p w14:paraId="6D55EBC6" w14:textId="77777777" w:rsidR="00EB0937" w:rsidRPr="00EB0937" w:rsidRDefault="00EB0937">
            <w:pPr>
              <w:keepLines/>
              <w:ind w:firstLine="851"/>
              <w:jc w:val="both"/>
              <w:rPr>
                <w:rFonts w:ascii="Arial" w:hAnsi="Arial" w:cs="Arial"/>
                <w:b/>
              </w:rPr>
            </w:pPr>
            <w:r w:rsidRPr="00EB0937">
              <w:rPr>
                <w:rFonts w:ascii="Arial" w:hAnsi="Arial" w:cs="Arial"/>
                <w:b/>
              </w:rPr>
              <w:t>CLÁUSULA 4ª – DO SUPORTE LEGAL</w:t>
            </w:r>
          </w:p>
        </w:tc>
      </w:tr>
    </w:tbl>
    <w:p w14:paraId="6B7C242E" w14:textId="77777777" w:rsidR="00EB0937" w:rsidRPr="00EB0937" w:rsidRDefault="00EB0937" w:rsidP="00EB0937">
      <w:pPr>
        <w:ind w:firstLine="851"/>
        <w:jc w:val="both"/>
        <w:rPr>
          <w:rFonts w:ascii="Arial" w:hAnsi="Arial" w:cs="Arial"/>
        </w:rPr>
      </w:pPr>
    </w:p>
    <w:p w14:paraId="1484FC4A" w14:textId="77777777" w:rsidR="00EB0937" w:rsidRPr="00EB0937" w:rsidRDefault="00EB0937" w:rsidP="00EB0937">
      <w:pPr>
        <w:keepLines/>
        <w:ind w:firstLine="851"/>
        <w:jc w:val="both"/>
        <w:rPr>
          <w:rFonts w:ascii="Arial" w:hAnsi="Arial" w:cs="Arial"/>
        </w:rPr>
      </w:pPr>
      <w:r w:rsidRPr="00EB0937">
        <w:rPr>
          <w:rFonts w:ascii="Arial" w:hAnsi="Arial" w:cs="Arial"/>
          <w:b/>
        </w:rPr>
        <w:t>4.1.</w:t>
      </w:r>
      <w:r w:rsidRPr="00EB0937">
        <w:rPr>
          <w:rFonts w:ascii="Arial" w:hAnsi="Arial" w:cs="Arial"/>
        </w:rPr>
        <w:t xml:space="preserve"> Este contrato é regulado pelos seguintes dispositivos legais:</w:t>
      </w:r>
    </w:p>
    <w:p w14:paraId="4CCF54DC" w14:textId="77777777" w:rsidR="00EB0937" w:rsidRPr="00EB0937" w:rsidRDefault="00EB0937" w:rsidP="00EB0937">
      <w:pPr>
        <w:keepLines/>
        <w:ind w:firstLine="851"/>
        <w:jc w:val="both"/>
        <w:rPr>
          <w:rFonts w:ascii="Arial" w:hAnsi="Arial" w:cs="Arial"/>
        </w:rPr>
      </w:pPr>
      <w:r w:rsidRPr="00EB0937">
        <w:rPr>
          <w:rFonts w:ascii="Arial" w:hAnsi="Arial" w:cs="Arial"/>
          <w:b/>
        </w:rPr>
        <w:t>4.1.1.</w:t>
      </w:r>
      <w:r w:rsidRPr="00EB0937">
        <w:rPr>
          <w:rFonts w:ascii="Arial" w:hAnsi="Arial" w:cs="Arial"/>
        </w:rPr>
        <w:t xml:space="preserve"> Constituição da República Federativa do Brasil;</w:t>
      </w:r>
    </w:p>
    <w:p w14:paraId="48F75BAE" w14:textId="77777777" w:rsidR="00EB0937" w:rsidRPr="00EB0937" w:rsidRDefault="00EB0937" w:rsidP="00EB0937">
      <w:pPr>
        <w:keepLines/>
        <w:ind w:firstLine="851"/>
        <w:jc w:val="both"/>
        <w:rPr>
          <w:rFonts w:ascii="Arial" w:hAnsi="Arial" w:cs="Arial"/>
        </w:rPr>
      </w:pPr>
      <w:r w:rsidRPr="00EB0937">
        <w:rPr>
          <w:rFonts w:ascii="Arial" w:hAnsi="Arial" w:cs="Arial"/>
          <w:b/>
        </w:rPr>
        <w:t>4.1.2.</w:t>
      </w:r>
      <w:r w:rsidRPr="00EB0937">
        <w:rPr>
          <w:rFonts w:ascii="Arial" w:hAnsi="Arial" w:cs="Arial"/>
        </w:rPr>
        <w:t xml:space="preserve"> Lei Orgânica do Município de Piracicaba;</w:t>
      </w:r>
    </w:p>
    <w:p w14:paraId="5485014B" w14:textId="77777777" w:rsidR="00EB0937" w:rsidRPr="00EB0937" w:rsidRDefault="00EB0937" w:rsidP="00EB0937">
      <w:pPr>
        <w:keepLines/>
        <w:ind w:firstLine="851"/>
        <w:jc w:val="both"/>
        <w:rPr>
          <w:rFonts w:ascii="Arial" w:hAnsi="Arial" w:cs="Arial"/>
        </w:rPr>
      </w:pPr>
      <w:r w:rsidRPr="00EB0937">
        <w:rPr>
          <w:rFonts w:ascii="Arial" w:hAnsi="Arial" w:cs="Arial"/>
          <w:b/>
        </w:rPr>
        <w:t>4.1.3.</w:t>
      </w:r>
      <w:r w:rsidRPr="00EB0937">
        <w:rPr>
          <w:rFonts w:ascii="Arial" w:hAnsi="Arial" w:cs="Arial"/>
        </w:rPr>
        <w:t xml:space="preserve"> Lei Federal nº 14.133, de 01/04/2021;</w:t>
      </w:r>
    </w:p>
    <w:p w14:paraId="0D8F8758" w14:textId="77777777" w:rsidR="00EB0937" w:rsidRPr="00EB0937" w:rsidRDefault="00EB0937" w:rsidP="00EB0937">
      <w:pPr>
        <w:keepLines/>
        <w:ind w:firstLine="851"/>
        <w:jc w:val="both"/>
        <w:rPr>
          <w:rFonts w:ascii="Arial" w:hAnsi="Arial" w:cs="Arial"/>
        </w:rPr>
      </w:pPr>
      <w:r w:rsidRPr="00EB0937">
        <w:rPr>
          <w:rFonts w:ascii="Arial" w:hAnsi="Arial" w:cs="Arial"/>
          <w:b/>
        </w:rPr>
        <w:t>4.1.4.</w:t>
      </w:r>
      <w:r w:rsidRPr="00EB0937">
        <w:rPr>
          <w:rFonts w:ascii="Arial" w:hAnsi="Arial" w:cs="Arial"/>
        </w:rPr>
        <w:t xml:space="preserve"> Decreto Municipal nº 17.640, de 30/10/2018;</w:t>
      </w:r>
    </w:p>
    <w:p w14:paraId="5648006D" w14:textId="77777777" w:rsidR="00EB0937" w:rsidRPr="00EB0937" w:rsidRDefault="00EB0937" w:rsidP="00EB0937">
      <w:pPr>
        <w:keepLines/>
        <w:ind w:firstLine="851"/>
        <w:jc w:val="both"/>
        <w:rPr>
          <w:rFonts w:ascii="Arial" w:hAnsi="Arial" w:cs="Arial"/>
        </w:rPr>
      </w:pPr>
      <w:r w:rsidRPr="00EB0937">
        <w:rPr>
          <w:rFonts w:ascii="Arial" w:hAnsi="Arial" w:cs="Arial"/>
          <w:b/>
        </w:rPr>
        <w:t>4.1.5.</w:t>
      </w:r>
      <w:r w:rsidRPr="00EB0937">
        <w:rPr>
          <w:rFonts w:ascii="Arial" w:hAnsi="Arial" w:cs="Arial"/>
        </w:rPr>
        <w:t xml:space="preserve"> Demais disposições legais aplicáveis, inclusive subsidiariamente, os princípios gerais de Direito.</w:t>
      </w:r>
    </w:p>
    <w:p w14:paraId="23453E0D" w14:textId="77777777" w:rsidR="00EB0937" w:rsidRPr="00EB0937" w:rsidRDefault="00EB0937" w:rsidP="00EB0937">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EB0937" w:rsidRPr="00EB0937" w14:paraId="2F5F247E"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326A3424" w14:textId="77777777" w:rsidR="00EB0937" w:rsidRPr="00EB0937" w:rsidRDefault="00EB0937">
            <w:pPr>
              <w:ind w:firstLine="851"/>
              <w:jc w:val="both"/>
              <w:rPr>
                <w:rFonts w:ascii="Arial" w:hAnsi="Arial" w:cs="Arial"/>
                <w:b/>
              </w:rPr>
            </w:pPr>
            <w:r w:rsidRPr="00EB0937">
              <w:rPr>
                <w:rFonts w:ascii="Arial" w:hAnsi="Arial" w:cs="Arial"/>
                <w:b/>
              </w:rPr>
              <w:t>CLÁUSULA 5ª - DO PREÇO</w:t>
            </w:r>
          </w:p>
        </w:tc>
      </w:tr>
    </w:tbl>
    <w:p w14:paraId="7007C053" w14:textId="77777777" w:rsidR="00EB0937" w:rsidRPr="00EB0937" w:rsidRDefault="00EB0937" w:rsidP="00EB0937">
      <w:pPr>
        <w:ind w:firstLine="851"/>
        <w:jc w:val="both"/>
        <w:rPr>
          <w:rFonts w:ascii="Arial" w:hAnsi="Arial" w:cs="Arial"/>
        </w:rPr>
      </w:pPr>
    </w:p>
    <w:p w14:paraId="746A2616" w14:textId="77777777" w:rsidR="00EB0937" w:rsidRPr="00EB0937" w:rsidRDefault="00EB0937" w:rsidP="00EB0937">
      <w:pPr>
        <w:ind w:firstLine="851"/>
        <w:jc w:val="both"/>
        <w:rPr>
          <w:rFonts w:ascii="Arial" w:hAnsi="Arial" w:cs="Arial"/>
        </w:rPr>
      </w:pPr>
      <w:r w:rsidRPr="00EB0937">
        <w:rPr>
          <w:rFonts w:ascii="Arial" w:hAnsi="Arial" w:cs="Arial"/>
          <w:b/>
        </w:rPr>
        <w:t>5.1.</w:t>
      </w:r>
      <w:r w:rsidRPr="00EB0937">
        <w:rPr>
          <w:rFonts w:ascii="Arial" w:hAnsi="Arial" w:cs="Arial"/>
        </w:rPr>
        <w:t xml:space="preserve"> Pela execução do objeto deste contrato, a </w:t>
      </w:r>
      <w:r w:rsidRPr="00EB0937">
        <w:rPr>
          <w:rFonts w:ascii="Arial" w:hAnsi="Arial" w:cs="Arial"/>
          <w:b/>
        </w:rPr>
        <w:t xml:space="preserve">CONTRATANTE </w:t>
      </w:r>
      <w:r w:rsidRPr="00EB0937">
        <w:rPr>
          <w:rFonts w:ascii="Arial" w:hAnsi="Arial" w:cs="Arial"/>
        </w:rPr>
        <w:t xml:space="preserve">pagará à </w:t>
      </w:r>
      <w:r w:rsidRPr="00EB0937">
        <w:rPr>
          <w:rFonts w:ascii="Arial" w:hAnsi="Arial" w:cs="Arial"/>
          <w:b/>
        </w:rPr>
        <w:t xml:space="preserve">CONTRATADA </w:t>
      </w:r>
      <w:r w:rsidRPr="00EB0937">
        <w:rPr>
          <w:rFonts w:ascii="Arial" w:hAnsi="Arial" w:cs="Arial"/>
        </w:rPr>
        <w:t xml:space="preserve">a importância de </w:t>
      </w:r>
      <w:r w:rsidRPr="00EB0937">
        <w:rPr>
          <w:rFonts w:ascii="Arial" w:hAnsi="Arial" w:cs="Arial"/>
          <w:b/>
        </w:rPr>
        <w:t>R$      (...)</w:t>
      </w:r>
      <w:r w:rsidRPr="00EB0937">
        <w:rPr>
          <w:rFonts w:ascii="Arial" w:hAnsi="Arial" w:cs="Arial"/>
        </w:rPr>
        <w:t>, conforme valores apresentados por esta em sua proposta.</w:t>
      </w:r>
    </w:p>
    <w:p w14:paraId="2744169A" w14:textId="77777777" w:rsidR="00EB0937" w:rsidRPr="00EB0937" w:rsidRDefault="00EB0937" w:rsidP="00EB0937">
      <w:pPr>
        <w:ind w:firstLine="851"/>
        <w:jc w:val="both"/>
        <w:rPr>
          <w:rFonts w:ascii="Arial" w:hAnsi="Arial" w:cs="Arial"/>
          <w:b/>
        </w:rPr>
      </w:pPr>
    </w:p>
    <w:p w14:paraId="7A23C81E" w14:textId="77777777" w:rsidR="00EB0937" w:rsidRPr="00EB0937" w:rsidRDefault="00EB0937" w:rsidP="00EB0937">
      <w:pPr>
        <w:ind w:firstLine="851"/>
        <w:jc w:val="both"/>
        <w:rPr>
          <w:rFonts w:ascii="Arial" w:hAnsi="Arial" w:cs="Arial"/>
        </w:rPr>
      </w:pPr>
      <w:r w:rsidRPr="00EB0937">
        <w:rPr>
          <w:rFonts w:ascii="Arial" w:hAnsi="Arial" w:cs="Arial"/>
          <w:b/>
        </w:rPr>
        <w:lastRenderedPageBreak/>
        <w:t>5.2.</w:t>
      </w:r>
      <w:r w:rsidRPr="00EB0937">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EB0937">
        <w:rPr>
          <w:rFonts w:ascii="Arial" w:hAnsi="Arial" w:cs="Arial"/>
          <w:b/>
        </w:rPr>
        <w:t>CONTRATANTE</w:t>
      </w:r>
      <w:r w:rsidRPr="00EB0937">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9C10D40" w14:textId="77777777" w:rsidR="00EB0937" w:rsidRPr="00EB0937" w:rsidRDefault="00EB0937" w:rsidP="00EB093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EB0937" w:rsidRPr="00EB0937" w14:paraId="69E17DC0"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0E262EE3" w14:textId="77777777" w:rsidR="00EB0937" w:rsidRPr="00EB0937" w:rsidRDefault="00EB0937">
            <w:pPr>
              <w:ind w:firstLine="851"/>
              <w:jc w:val="both"/>
              <w:rPr>
                <w:rFonts w:ascii="Arial" w:hAnsi="Arial" w:cs="Arial"/>
                <w:b/>
              </w:rPr>
            </w:pPr>
            <w:r w:rsidRPr="00EB0937">
              <w:rPr>
                <w:rFonts w:ascii="Arial" w:hAnsi="Arial" w:cs="Arial"/>
                <w:b/>
              </w:rPr>
              <w:t>CLÁUSULA 6ª - DOS PAGAMENTOS</w:t>
            </w:r>
          </w:p>
        </w:tc>
      </w:tr>
    </w:tbl>
    <w:p w14:paraId="0AA20CF0" w14:textId="77777777" w:rsidR="00EB0937" w:rsidRPr="00EB0937" w:rsidRDefault="00EB0937" w:rsidP="00EB0937">
      <w:pPr>
        <w:ind w:firstLine="851"/>
        <w:jc w:val="both"/>
        <w:rPr>
          <w:rFonts w:ascii="Arial" w:hAnsi="Arial" w:cs="Arial"/>
        </w:rPr>
      </w:pPr>
    </w:p>
    <w:p w14:paraId="05D71308" w14:textId="77777777" w:rsidR="00EB0937" w:rsidRPr="00EB0937" w:rsidRDefault="00EB0937" w:rsidP="00EB0937">
      <w:pPr>
        <w:ind w:firstLine="850"/>
        <w:jc w:val="both"/>
        <w:rPr>
          <w:rFonts w:ascii="Arial" w:hAnsi="Arial" w:cs="Arial"/>
        </w:rPr>
      </w:pPr>
      <w:r w:rsidRPr="00EB0937">
        <w:rPr>
          <w:rFonts w:ascii="Arial" w:hAnsi="Arial" w:cs="Arial"/>
          <w:b/>
        </w:rPr>
        <w:t xml:space="preserve">6.1. </w:t>
      </w:r>
      <w:r w:rsidRPr="00EB0937">
        <w:rPr>
          <w:rFonts w:ascii="Arial" w:hAnsi="Arial" w:cs="Arial"/>
        </w:rPr>
        <w:t>Anteriormente a realização de pagamentos, a Unidade Requisitante realizará consulta, junto a Secretaria Municipal de Finanças sobre a existência de débitos exigíveis da</w:t>
      </w:r>
      <w:r w:rsidRPr="00EB0937">
        <w:rPr>
          <w:rFonts w:ascii="Arial" w:hAnsi="Arial" w:cs="Arial"/>
          <w:b/>
        </w:rPr>
        <w:t xml:space="preserve"> CONTRATADA</w:t>
      </w:r>
      <w:r w:rsidRPr="00EB0937">
        <w:rPr>
          <w:rFonts w:ascii="Arial" w:hAnsi="Arial" w:cs="Arial"/>
        </w:rPr>
        <w:t xml:space="preserve"> com o Município de Piracicaba e caso existam, poderá ser realizada a compensação de valores.</w:t>
      </w:r>
    </w:p>
    <w:p w14:paraId="2701C418" w14:textId="77777777" w:rsidR="00EB0937" w:rsidRPr="00EB0937" w:rsidRDefault="00EB0937" w:rsidP="00EB0937">
      <w:pPr>
        <w:ind w:firstLine="850"/>
        <w:jc w:val="both"/>
        <w:rPr>
          <w:rFonts w:ascii="Arial" w:hAnsi="Arial" w:cs="Arial"/>
          <w:b/>
        </w:rPr>
      </w:pPr>
    </w:p>
    <w:p w14:paraId="09CC8A50" w14:textId="77777777" w:rsidR="00EB0937" w:rsidRPr="00EB0937" w:rsidRDefault="00EB0937" w:rsidP="00EB0937">
      <w:pPr>
        <w:ind w:firstLine="850"/>
        <w:jc w:val="both"/>
        <w:rPr>
          <w:rFonts w:ascii="Arial" w:hAnsi="Arial" w:cs="Arial"/>
        </w:rPr>
      </w:pPr>
      <w:r w:rsidRPr="00EB0937">
        <w:rPr>
          <w:rFonts w:ascii="Arial" w:hAnsi="Arial" w:cs="Arial"/>
          <w:b/>
        </w:rPr>
        <w:t xml:space="preserve">6.2. </w:t>
      </w:r>
      <w:r w:rsidRPr="00EB0937">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EB0937">
        <w:rPr>
          <w:rFonts w:ascii="Arial" w:hAnsi="Arial" w:cs="Arial"/>
          <w:b/>
        </w:rPr>
        <w:t>CONTRATADA</w:t>
      </w:r>
      <w:r w:rsidRPr="00EB0937">
        <w:rPr>
          <w:rFonts w:ascii="Arial" w:hAnsi="Arial" w:cs="Arial"/>
        </w:rPr>
        <w:t xml:space="preserve">. </w:t>
      </w:r>
    </w:p>
    <w:p w14:paraId="06E2DE61" w14:textId="77777777" w:rsidR="00EB0937" w:rsidRPr="00EB0937" w:rsidRDefault="00EB0937" w:rsidP="00EB0937">
      <w:pPr>
        <w:ind w:firstLine="850"/>
        <w:jc w:val="both"/>
        <w:rPr>
          <w:rFonts w:ascii="Arial" w:hAnsi="Arial" w:cs="Arial"/>
        </w:rPr>
      </w:pPr>
    </w:p>
    <w:p w14:paraId="4879F55F" w14:textId="77777777" w:rsidR="00EB0937" w:rsidRPr="00EB0937" w:rsidRDefault="00EB0937" w:rsidP="00EB0937">
      <w:pPr>
        <w:ind w:firstLine="850"/>
        <w:jc w:val="both"/>
        <w:rPr>
          <w:rFonts w:ascii="Arial" w:hAnsi="Arial" w:cs="Arial"/>
        </w:rPr>
      </w:pPr>
      <w:r w:rsidRPr="00EB0937">
        <w:rPr>
          <w:rFonts w:ascii="Arial" w:hAnsi="Arial" w:cs="Arial"/>
          <w:b/>
        </w:rPr>
        <w:t>6.2.1.</w:t>
      </w:r>
      <w:r w:rsidRPr="00EB0937">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9C717F4" w14:textId="77777777" w:rsidR="00EB0937" w:rsidRPr="00EB0937" w:rsidRDefault="00EB0937" w:rsidP="00EB0937">
      <w:pPr>
        <w:ind w:firstLine="850"/>
        <w:jc w:val="both"/>
        <w:rPr>
          <w:rFonts w:ascii="Arial" w:hAnsi="Arial" w:cs="Arial"/>
        </w:rPr>
      </w:pPr>
    </w:p>
    <w:p w14:paraId="35EEA855" w14:textId="77777777" w:rsidR="00EB0937" w:rsidRPr="00EB0937" w:rsidRDefault="00EB0937" w:rsidP="00EB0937">
      <w:pPr>
        <w:ind w:firstLine="850"/>
        <w:jc w:val="both"/>
        <w:rPr>
          <w:rFonts w:ascii="Arial" w:hAnsi="Arial" w:cs="Arial"/>
          <w:b/>
        </w:rPr>
      </w:pPr>
      <w:r w:rsidRPr="00EB0937">
        <w:rPr>
          <w:rFonts w:ascii="Arial" w:hAnsi="Arial" w:cs="Arial"/>
        </w:rPr>
        <w:t xml:space="preserve">E-mail para emissão da NF-e: </w:t>
      </w:r>
      <w:hyperlink r:id="rId21" w:history="1">
        <w:r w:rsidRPr="00EB0937">
          <w:rPr>
            <w:rStyle w:val="LinkdaInternet"/>
            <w:rFonts w:ascii="Arial" w:hAnsi="Arial" w:cs="Arial"/>
          </w:rPr>
          <w:t>notafiscal@piracicaba.sp.gov.br</w:t>
        </w:r>
      </w:hyperlink>
    </w:p>
    <w:p w14:paraId="1FBCA3AA" w14:textId="77777777" w:rsidR="00EB0937" w:rsidRPr="00EB0937" w:rsidRDefault="00EB0937" w:rsidP="00EB0937">
      <w:pPr>
        <w:jc w:val="both"/>
        <w:rPr>
          <w:rFonts w:ascii="Arial" w:hAnsi="Arial" w:cs="Arial"/>
          <w:b/>
        </w:rPr>
      </w:pPr>
    </w:p>
    <w:p w14:paraId="22DF81FB" w14:textId="77777777" w:rsidR="00EB0937" w:rsidRPr="00EB0937" w:rsidRDefault="00EB0937" w:rsidP="00EB0937">
      <w:pPr>
        <w:ind w:firstLine="850"/>
        <w:jc w:val="both"/>
        <w:rPr>
          <w:rFonts w:ascii="Arial" w:hAnsi="Arial" w:cs="Arial"/>
        </w:rPr>
      </w:pPr>
      <w:r w:rsidRPr="00EB0937">
        <w:rPr>
          <w:rFonts w:ascii="Arial" w:hAnsi="Arial" w:cs="Arial"/>
          <w:b/>
        </w:rPr>
        <w:t xml:space="preserve">6.3. </w:t>
      </w:r>
      <w:r w:rsidRPr="00EB0937">
        <w:rPr>
          <w:rFonts w:ascii="Arial" w:hAnsi="Arial" w:cs="Arial"/>
        </w:rPr>
        <w:t xml:space="preserve">Com a nota fiscal a </w:t>
      </w:r>
      <w:r w:rsidRPr="00EB0937">
        <w:rPr>
          <w:rFonts w:ascii="Arial" w:hAnsi="Arial" w:cs="Arial"/>
          <w:b/>
        </w:rPr>
        <w:t>CONTRATADA</w:t>
      </w:r>
      <w:r w:rsidRPr="00EB0937">
        <w:rPr>
          <w:rFonts w:ascii="Arial" w:hAnsi="Arial" w:cs="Arial"/>
        </w:rPr>
        <w:t xml:space="preserve"> deverá apresentar, ainda:</w:t>
      </w:r>
    </w:p>
    <w:p w14:paraId="738A5020" w14:textId="77777777" w:rsidR="00EB0937" w:rsidRPr="00EB0937" w:rsidRDefault="00EB0937" w:rsidP="00EB0937">
      <w:pPr>
        <w:ind w:firstLine="850"/>
        <w:jc w:val="both"/>
        <w:rPr>
          <w:rFonts w:ascii="Arial" w:hAnsi="Arial" w:cs="Arial"/>
        </w:rPr>
      </w:pPr>
    </w:p>
    <w:p w14:paraId="1C30C294" w14:textId="77777777" w:rsidR="00EB0937" w:rsidRPr="00EB0937" w:rsidRDefault="00EB0937" w:rsidP="00EB0937">
      <w:pPr>
        <w:ind w:firstLine="850"/>
        <w:jc w:val="both"/>
        <w:rPr>
          <w:rFonts w:ascii="Arial" w:hAnsi="Arial" w:cs="Arial"/>
        </w:rPr>
      </w:pPr>
      <w:r w:rsidRPr="00EB0937">
        <w:rPr>
          <w:rFonts w:ascii="Arial" w:hAnsi="Arial" w:cs="Arial"/>
          <w:b/>
        </w:rPr>
        <w:t xml:space="preserve">6.3.1. </w:t>
      </w:r>
      <w:r w:rsidRPr="00EB0937">
        <w:rPr>
          <w:rFonts w:ascii="Arial" w:hAnsi="Arial" w:cs="Arial"/>
        </w:rPr>
        <w:t>Certidão de Regularidade perante a Fazenda Federal (INSS), com validade em vigor;</w:t>
      </w:r>
    </w:p>
    <w:p w14:paraId="15A5716C" w14:textId="77777777" w:rsidR="00EB0937" w:rsidRPr="00EB0937" w:rsidRDefault="00EB0937" w:rsidP="00EB0937">
      <w:pPr>
        <w:ind w:firstLine="850"/>
        <w:jc w:val="both"/>
        <w:rPr>
          <w:rFonts w:ascii="Arial" w:hAnsi="Arial" w:cs="Arial"/>
          <w:b/>
        </w:rPr>
      </w:pPr>
    </w:p>
    <w:p w14:paraId="06FD04EB" w14:textId="77777777" w:rsidR="00EB0937" w:rsidRPr="00EB0937" w:rsidRDefault="00EB0937" w:rsidP="00EB0937">
      <w:pPr>
        <w:ind w:firstLine="850"/>
        <w:jc w:val="both"/>
        <w:rPr>
          <w:rFonts w:ascii="Arial" w:hAnsi="Arial" w:cs="Arial"/>
        </w:rPr>
      </w:pPr>
      <w:r w:rsidRPr="00EB0937">
        <w:rPr>
          <w:rFonts w:ascii="Arial" w:hAnsi="Arial" w:cs="Arial"/>
          <w:b/>
        </w:rPr>
        <w:t xml:space="preserve">6.3.2. </w:t>
      </w:r>
      <w:r w:rsidRPr="00EB0937">
        <w:rPr>
          <w:rFonts w:ascii="Arial" w:hAnsi="Arial" w:cs="Arial"/>
        </w:rPr>
        <w:t>Certidão de regularidade do FGTS fornecido pela Caixa Econômica Federal, com validade em vigor;</w:t>
      </w:r>
      <w:r w:rsidRPr="00EB0937">
        <w:rPr>
          <w:rFonts w:ascii="Arial" w:hAnsi="Arial" w:cs="Arial"/>
          <w:b/>
        </w:rPr>
        <w:t xml:space="preserve"> </w:t>
      </w:r>
    </w:p>
    <w:p w14:paraId="33B26631" w14:textId="77777777" w:rsidR="00EB0937" w:rsidRPr="00EB0937" w:rsidRDefault="00EB0937" w:rsidP="00EB0937">
      <w:pPr>
        <w:ind w:firstLine="850"/>
        <w:jc w:val="both"/>
        <w:rPr>
          <w:rFonts w:ascii="Arial" w:hAnsi="Arial" w:cs="Arial"/>
          <w:b/>
        </w:rPr>
      </w:pPr>
    </w:p>
    <w:p w14:paraId="5E072FD4" w14:textId="77777777" w:rsidR="00EB0937" w:rsidRPr="00EB0937" w:rsidRDefault="00EB0937" w:rsidP="00EB0937">
      <w:pPr>
        <w:keepLines/>
        <w:ind w:firstLine="850"/>
        <w:jc w:val="both"/>
        <w:rPr>
          <w:rFonts w:ascii="Arial" w:hAnsi="Arial" w:cs="Arial"/>
        </w:rPr>
      </w:pPr>
      <w:r w:rsidRPr="00EB0937">
        <w:rPr>
          <w:rFonts w:ascii="Arial" w:hAnsi="Arial" w:cs="Arial"/>
          <w:b/>
        </w:rPr>
        <w:t>6.3.3.</w:t>
      </w:r>
      <w:r w:rsidRPr="00EB0937">
        <w:rPr>
          <w:rFonts w:ascii="Arial" w:hAnsi="Arial" w:cs="Arial"/>
        </w:rPr>
        <w:t xml:space="preserve"> Certidão de Regularidade perante a </w:t>
      </w:r>
      <w:r w:rsidRPr="00EB0937">
        <w:rPr>
          <w:rFonts w:ascii="Arial" w:hAnsi="Arial" w:cs="Arial"/>
          <w:shd w:val="clear" w:color="auto" w:fill="FFFFFF"/>
        </w:rPr>
        <w:t>Fazenda Estadual</w:t>
      </w:r>
      <w:r w:rsidRPr="00EB0937">
        <w:rPr>
          <w:rFonts w:ascii="Arial" w:hAnsi="Arial" w:cs="Arial"/>
        </w:rPr>
        <w:t>, com validade em vigor;</w:t>
      </w:r>
    </w:p>
    <w:p w14:paraId="54C2C389" w14:textId="77777777" w:rsidR="00EB0937" w:rsidRPr="00EB0937" w:rsidRDefault="00EB0937" w:rsidP="00EB0937">
      <w:pPr>
        <w:keepLines/>
        <w:ind w:firstLine="850"/>
        <w:jc w:val="both"/>
        <w:rPr>
          <w:rFonts w:ascii="Arial" w:hAnsi="Arial" w:cs="Arial"/>
        </w:rPr>
      </w:pPr>
    </w:p>
    <w:p w14:paraId="4ED451B5" w14:textId="77777777" w:rsidR="00EB0937" w:rsidRPr="00EB0937" w:rsidRDefault="00EB0937" w:rsidP="00EB0937">
      <w:pPr>
        <w:keepLines/>
        <w:ind w:firstLine="850"/>
        <w:jc w:val="both"/>
        <w:rPr>
          <w:rFonts w:ascii="Arial" w:hAnsi="Arial" w:cs="Arial"/>
        </w:rPr>
      </w:pPr>
      <w:r w:rsidRPr="00EB0937">
        <w:rPr>
          <w:rFonts w:ascii="Arial" w:hAnsi="Arial" w:cs="Arial"/>
          <w:b/>
        </w:rPr>
        <w:t>6.3.4.</w:t>
      </w:r>
      <w:r w:rsidRPr="00EB0937">
        <w:rPr>
          <w:rFonts w:ascii="Arial" w:hAnsi="Arial" w:cs="Arial"/>
        </w:rPr>
        <w:t xml:space="preserve"> Certidão Negativa de Débitos Trabalhistas (CNDT).</w:t>
      </w:r>
    </w:p>
    <w:p w14:paraId="424F7F05" w14:textId="77777777" w:rsidR="00EB0937" w:rsidRPr="00EB0937" w:rsidRDefault="00EB0937" w:rsidP="00EB0937">
      <w:pPr>
        <w:jc w:val="both"/>
        <w:rPr>
          <w:rFonts w:ascii="Arial" w:hAnsi="Arial" w:cs="Arial"/>
          <w:b/>
        </w:rPr>
      </w:pPr>
    </w:p>
    <w:p w14:paraId="7EC8BCBA" w14:textId="77777777" w:rsidR="00EB0937" w:rsidRPr="00EB0937" w:rsidRDefault="00EB0937" w:rsidP="00EB0937">
      <w:pPr>
        <w:ind w:firstLine="850"/>
        <w:jc w:val="both"/>
        <w:rPr>
          <w:rFonts w:ascii="Arial" w:hAnsi="Arial" w:cs="Arial"/>
        </w:rPr>
      </w:pPr>
      <w:r w:rsidRPr="00EB0937">
        <w:rPr>
          <w:rFonts w:ascii="Arial" w:hAnsi="Arial" w:cs="Arial"/>
          <w:b/>
        </w:rPr>
        <w:t xml:space="preserve">6.4. </w:t>
      </w:r>
      <w:r w:rsidRPr="00EB0937">
        <w:rPr>
          <w:rFonts w:ascii="Arial" w:hAnsi="Arial" w:cs="Arial"/>
        </w:rPr>
        <w:t>Caso o dia do pagamento coincida aos sábados, domingos, feriados ou pontos facultativos, o mesmo será efetuado no primeiro dia útil subsequente, sem qualquer incidência de correção monetária.</w:t>
      </w:r>
    </w:p>
    <w:p w14:paraId="75FD2A92" w14:textId="77777777" w:rsidR="00EB0937" w:rsidRPr="00EB0937" w:rsidRDefault="00EB0937" w:rsidP="00EB0937">
      <w:pPr>
        <w:ind w:firstLine="850"/>
        <w:jc w:val="both"/>
        <w:rPr>
          <w:rFonts w:ascii="Arial" w:hAnsi="Arial" w:cs="Arial"/>
        </w:rPr>
      </w:pPr>
    </w:p>
    <w:p w14:paraId="0C571EC0" w14:textId="77777777" w:rsidR="00EB0937" w:rsidRPr="00EB0937" w:rsidRDefault="00EB0937" w:rsidP="00EB0937">
      <w:pPr>
        <w:ind w:firstLine="851"/>
        <w:jc w:val="both"/>
        <w:rPr>
          <w:rFonts w:ascii="Arial" w:hAnsi="Arial" w:cs="Arial"/>
        </w:rPr>
      </w:pPr>
      <w:r w:rsidRPr="00EB0937">
        <w:rPr>
          <w:rFonts w:ascii="Arial" w:hAnsi="Arial" w:cs="Arial"/>
          <w:b/>
        </w:rPr>
        <w:t>6.5.</w:t>
      </w:r>
      <w:r w:rsidRPr="00EB0937">
        <w:rPr>
          <w:rFonts w:ascii="Arial" w:hAnsi="Arial" w:cs="Arial"/>
        </w:rPr>
        <w:t xml:space="preserve"> Caso a </w:t>
      </w:r>
      <w:r w:rsidRPr="00EB0937">
        <w:rPr>
          <w:rFonts w:ascii="Arial" w:hAnsi="Arial" w:cs="Arial"/>
          <w:b/>
        </w:rPr>
        <w:t>CONTRATANTE</w:t>
      </w:r>
      <w:r w:rsidRPr="00EB0937">
        <w:rPr>
          <w:rFonts w:ascii="Arial" w:hAnsi="Arial" w:cs="Arial"/>
        </w:rPr>
        <w:t>, eventualmente, atrase os pagamentos, estes deverão ser corrigidos com base no INPC/IBGE, conforme legislação pertinente.</w:t>
      </w:r>
    </w:p>
    <w:p w14:paraId="05435B09" w14:textId="77777777" w:rsidR="00EB0937" w:rsidRPr="00EB0937" w:rsidRDefault="00EB0937" w:rsidP="00EB093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EB0937" w:rsidRPr="00EB0937" w14:paraId="43E6F989"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04080CFD" w14:textId="77777777" w:rsidR="00EB0937" w:rsidRPr="00EB0937" w:rsidRDefault="00EB0937">
            <w:pPr>
              <w:ind w:firstLine="851"/>
              <w:jc w:val="both"/>
              <w:rPr>
                <w:rFonts w:ascii="Arial" w:hAnsi="Arial" w:cs="Arial"/>
                <w:b/>
              </w:rPr>
            </w:pPr>
            <w:r w:rsidRPr="00EB0937">
              <w:rPr>
                <w:rFonts w:ascii="Arial" w:hAnsi="Arial" w:cs="Arial"/>
                <w:b/>
              </w:rPr>
              <w:t>CLÁUSULA 7ª - DA FISCALIZAÇÃO</w:t>
            </w:r>
          </w:p>
        </w:tc>
      </w:tr>
    </w:tbl>
    <w:p w14:paraId="0EFFDC62" w14:textId="77777777" w:rsidR="00EB0937" w:rsidRPr="00EB0937" w:rsidRDefault="00EB0937" w:rsidP="00EB0937">
      <w:pPr>
        <w:ind w:firstLine="851"/>
        <w:jc w:val="both"/>
        <w:rPr>
          <w:rFonts w:ascii="Arial" w:hAnsi="Arial" w:cs="Arial"/>
          <w:b/>
        </w:rPr>
      </w:pPr>
    </w:p>
    <w:p w14:paraId="08B64664" w14:textId="77777777" w:rsidR="00EB0937" w:rsidRPr="00EB0937" w:rsidRDefault="00EB0937" w:rsidP="00EB0937">
      <w:pPr>
        <w:ind w:firstLine="851"/>
        <w:jc w:val="both"/>
        <w:rPr>
          <w:rFonts w:ascii="Arial" w:hAnsi="Arial" w:cs="Arial"/>
        </w:rPr>
      </w:pPr>
      <w:r w:rsidRPr="00EB0937">
        <w:rPr>
          <w:rFonts w:ascii="Arial" w:hAnsi="Arial" w:cs="Arial"/>
          <w:b/>
        </w:rPr>
        <w:t>7.1.</w:t>
      </w:r>
      <w:r w:rsidRPr="00EB0937">
        <w:rPr>
          <w:rFonts w:ascii="Arial" w:hAnsi="Arial" w:cs="Arial"/>
        </w:rPr>
        <w:t xml:space="preserve"> A Secretaria Municipal de Saúde é o órgão credenciado pela </w:t>
      </w:r>
      <w:r w:rsidRPr="00EB0937">
        <w:rPr>
          <w:rFonts w:ascii="Arial" w:hAnsi="Arial" w:cs="Arial"/>
          <w:b/>
        </w:rPr>
        <w:t>CONTRATANTE</w:t>
      </w:r>
      <w:r w:rsidRPr="00EB0937">
        <w:rPr>
          <w:rFonts w:ascii="Arial" w:hAnsi="Arial" w:cs="Arial"/>
        </w:rPr>
        <w:t xml:space="preserve"> para vistoriar a execução do presente Educação e prestar toda a assistência e orientações que se fizerem necessárias, indicando os servidores Sr.(a) .............. e Sr.(a) .............., respectivamente, como gestor(a) e fiscal do presente instrumento.</w:t>
      </w:r>
    </w:p>
    <w:p w14:paraId="53B712F0" w14:textId="77777777" w:rsidR="00EB0937" w:rsidRPr="00EB0937" w:rsidRDefault="00EB0937" w:rsidP="00EB093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EB0937" w:rsidRPr="00EB0937" w14:paraId="0E6C0F79"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315E6C43" w14:textId="77777777" w:rsidR="00EB0937" w:rsidRPr="00EB0937" w:rsidRDefault="00EB0937">
            <w:pPr>
              <w:ind w:firstLine="851"/>
              <w:jc w:val="both"/>
              <w:rPr>
                <w:rFonts w:ascii="Arial" w:hAnsi="Arial" w:cs="Arial"/>
                <w:b/>
              </w:rPr>
            </w:pPr>
            <w:r w:rsidRPr="00EB0937">
              <w:rPr>
                <w:rFonts w:ascii="Arial" w:hAnsi="Arial" w:cs="Arial"/>
                <w:b/>
              </w:rPr>
              <w:t>CLÁUSULA 8ª - DO PRAZO DE VIGÊNCIA</w:t>
            </w:r>
          </w:p>
        </w:tc>
      </w:tr>
    </w:tbl>
    <w:p w14:paraId="629A5338" w14:textId="77777777" w:rsidR="00EB0937" w:rsidRPr="00EB0937" w:rsidRDefault="00EB0937" w:rsidP="00EB0937">
      <w:pPr>
        <w:ind w:firstLine="851"/>
        <w:jc w:val="both"/>
        <w:rPr>
          <w:rFonts w:ascii="Arial" w:hAnsi="Arial" w:cs="Arial"/>
          <w:b/>
        </w:rPr>
      </w:pPr>
    </w:p>
    <w:p w14:paraId="5577895F" w14:textId="77777777" w:rsidR="00EB0937" w:rsidRPr="00EB0937" w:rsidRDefault="00EB0937" w:rsidP="00EB0937">
      <w:pPr>
        <w:ind w:firstLine="851"/>
        <w:jc w:val="both"/>
        <w:rPr>
          <w:rFonts w:ascii="Arial" w:hAnsi="Arial" w:cs="Arial"/>
        </w:rPr>
      </w:pPr>
      <w:r w:rsidRPr="00EB0937">
        <w:rPr>
          <w:rFonts w:ascii="Arial" w:hAnsi="Arial" w:cs="Arial"/>
          <w:b/>
        </w:rPr>
        <w:t>8.1.</w:t>
      </w:r>
      <w:r w:rsidRPr="00EB0937">
        <w:rPr>
          <w:rFonts w:ascii="Arial" w:hAnsi="Arial" w:cs="Arial"/>
        </w:rPr>
        <w:t xml:space="preserve"> O presente contrato terá vigência até ... de .................... de 202., a contar da data da Ordem de Fornecimento.</w:t>
      </w:r>
    </w:p>
    <w:p w14:paraId="65DDEF48" w14:textId="77777777" w:rsidR="00EB0937" w:rsidRPr="00EB0937" w:rsidRDefault="00EB0937" w:rsidP="00EB093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EB0937" w:rsidRPr="00EB0937" w14:paraId="1B473F75"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0E317AF8" w14:textId="77777777" w:rsidR="00EB0937" w:rsidRPr="00EB0937" w:rsidRDefault="00EB0937">
            <w:pPr>
              <w:ind w:firstLine="851"/>
              <w:jc w:val="both"/>
              <w:rPr>
                <w:rFonts w:ascii="Arial" w:hAnsi="Arial" w:cs="Arial"/>
                <w:b/>
              </w:rPr>
            </w:pPr>
            <w:r w:rsidRPr="00EB0937">
              <w:rPr>
                <w:rFonts w:ascii="Arial" w:hAnsi="Arial" w:cs="Arial"/>
                <w:b/>
              </w:rPr>
              <w:t>CLÁUSULA 9ª - DA EXTINÇÃO DO CONTRATO</w:t>
            </w:r>
          </w:p>
        </w:tc>
      </w:tr>
    </w:tbl>
    <w:p w14:paraId="175A2A4C" w14:textId="77777777" w:rsidR="00EB0937" w:rsidRPr="00EB0937" w:rsidRDefault="00EB0937" w:rsidP="00EB0937">
      <w:pPr>
        <w:ind w:firstLine="851"/>
        <w:jc w:val="both"/>
        <w:rPr>
          <w:rFonts w:ascii="Arial" w:hAnsi="Arial" w:cs="Arial"/>
          <w:b/>
        </w:rPr>
      </w:pPr>
    </w:p>
    <w:p w14:paraId="79156153" w14:textId="77777777" w:rsidR="00EB0937" w:rsidRPr="00EB0937" w:rsidRDefault="00EB0937" w:rsidP="00EB0937">
      <w:pPr>
        <w:ind w:firstLine="851"/>
        <w:jc w:val="both"/>
        <w:rPr>
          <w:rFonts w:ascii="Arial" w:hAnsi="Arial" w:cs="Arial"/>
        </w:rPr>
      </w:pPr>
      <w:r w:rsidRPr="00EB0937">
        <w:rPr>
          <w:rFonts w:ascii="Arial" w:hAnsi="Arial" w:cs="Arial"/>
          <w:b/>
        </w:rPr>
        <w:t>9.1.</w:t>
      </w:r>
      <w:r w:rsidRPr="00EB0937">
        <w:rPr>
          <w:rFonts w:ascii="Arial" w:hAnsi="Arial" w:cs="Arial"/>
        </w:rPr>
        <w:t xml:space="preserve"> Independentemente de interpelação judicial, o contrato será extinto nas hipóteses previstas no art. 137 da Lei Federal nº 14.133/21 e suas alterações.</w:t>
      </w:r>
    </w:p>
    <w:p w14:paraId="4443A470" w14:textId="77777777" w:rsidR="00EB0937" w:rsidRPr="00EB0937" w:rsidRDefault="00EB0937" w:rsidP="00EB093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EB0937" w:rsidRPr="00EB0937" w14:paraId="411D9F56"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72083D1E" w14:textId="77777777" w:rsidR="00EB0937" w:rsidRPr="00EB0937" w:rsidRDefault="00EB0937">
            <w:pPr>
              <w:ind w:firstLine="851"/>
              <w:jc w:val="both"/>
              <w:rPr>
                <w:rFonts w:ascii="Arial" w:hAnsi="Arial" w:cs="Arial"/>
                <w:b/>
              </w:rPr>
            </w:pPr>
            <w:r w:rsidRPr="00EB0937">
              <w:rPr>
                <w:rFonts w:ascii="Arial" w:hAnsi="Arial" w:cs="Arial"/>
                <w:b/>
              </w:rPr>
              <w:t>CLÁUSULA 10. - DO RECEBIMENTO</w:t>
            </w:r>
          </w:p>
        </w:tc>
      </w:tr>
    </w:tbl>
    <w:p w14:paraId="28766E66" w14:textId="77777777" w:rsidR="00EB0937" w:rsidRPr="00EB0937" w:rsidRDefault="00EB0937" w:rsidP="00EB0937">
      <w:pPr>
        <w:ind w:firstLine="851"/>
        <w:jc w:val="both"/>
        <w:rPr>
          <w:rFonts w:ascii="Arial" w:hAnsi="Arial" w:cs="Arial"/>
          <w:b/>
        </w:rPr>
      </w:pPr>
    </w:p>
    <w:p w14:paraId="627615D2" w14:textId="77777777" w:rsidR="00EB0937" w:rsidRPr="00EB0937" w:rsidRDefault="00EB0937" w:rsidP="00EB0937">
      <w:pPr>
        <w:ind w:firstLine="851"/>
        <w:jc w:val="both"/>
        <w:rPr>
          <w:rFonts w:ascii="Arial" w:hAnsi="Arial" w:cs="Arial"/>
        </w:rPr>
      </w:pPr>
      <w:r w:rsidRPr="00EB0937">
        <w:rPr>
          <w:rFonts w:ascii="Arial" w:hAnsi="Arial" w:cs="Arial"/>
          <w:b/>
        </w:rPr>
        <w:t>10.1.</w:t>
      </w:r>
      <w:r w:rsidRPr="00EB0937">
        <w:rPr>
          <w:rFonts w:ascii="Arial" w:hAnsi="Arial" w:cs="Arial"/>
        </w:rPr>
        <w:t xml:space="preserve"> O objeto deste contrato será recebido por servidor a ser designado para o ato do recebimento, da seguinte forma:</w:t>
      </w:r>
    </w:p>
    <w:p w14:paraId="6730002A" w14:textId="77777777" w:rsidR="00EB0937" w:rsidRPr="00EB0937" w:rsidRDefault="00EB0937" w:rsidP="00EB0937">
      <w:pPr>
        <w:ind w:firstLine="851"/>
        <w:jc w:val="both"/>
        <w:rPr>
          <w:rFonts w:ascii="Arial" w:hAnsi="Arial" w:cs="Arial"/>
          <w:b/>
        </w:rPr>
      </w:pPr>
    </w:p>
    <w:p w14:paraId="37833429" w14:textId="77777777" w:rsidR="00EB0937" w:rsidRPr="00EB0937" w:rsidRDefault="00EB0937" w:rsidP="00EB0937">
      <w:pPr>
        <w:ind w:firstLine="851"/>
        <w:jc w:val="both"/>
        <w:rPr>
          <w:rFonts w:ascii="Arial" w:hAnsi="Arial" w:cs="Arial"/>
        </w:rPr>
      </w:pPr>
      <w:r w:rsidRPr="00EB0937">
        <w:rPr>
          <w:rFonts w:ascii="Arial" w:hAnsi="Arial" w:cs="Arial"/>
          <w:b/>
        </w:rPr>
        <w:t xml:space="preserve">10.1.1. </w:t>
      </w:r>
      <w:r w:rsidRPr="00EB0937">
        <w:rPr>
          <w:rFonts w:ascii="Arial" w:hAnsi="Arial" w:cs="Arial"/>
        </w:rPr>
        <w:t>Provisoriamente, para efeito de posterior verificação da conformidade do objeto com as especificações, no prazo de até 03 (três) dias, a contar da entrega;</w:t>
      </w:r>
    </w:p>
    <w:p w14:paraId="3F74C7C2" w14:textId="77777777" w:rsidR="00EB0937" w:rsidRPr="00EB0937" w:rsidRDefault="00EB0937" w:rsidP="00EB0937">
      <w:pPr>
        <w:ind w:firstLine="851"/>
        <w:jc w:val="both"/>
        <w:rPr>
          <w:rFonts w:ascii="Arial" w:hAnsi="Arial" w:cs="Arial"/>
        </w:rPr>
      </w:pPr>
    </w:p>
    <w:p w14:paraId="7E204686" w14:textId="77777777" w:rsidR="00EB0937" w:rsidRPr="00EB0937" w:rsidRDefault="00EB0937" w:rsidP="00EB0937">
      <w:pPr>
        <w:ind w:firstLine="851"/>
        <w:jc w:val="both"/>
        <w:rPr>
          <w:rFonts w:ascii="Arial" w:hAnsi="Arial" w:cs="Arial"/>
        </w:rPr>
      </w:pPr>
      <w:r w:rsidRPr="00EB0937">
        <w:rPr>
          <w:rFonts w:ascii="Arial" w:hAnsi="Arial" w:cs="Arial"/>
          <w:b/>
        </w:rPr>
        <w:t xml:space="preserve">10.1.2. </w:t>
      </w:r>
      <w:r w:rsidRPr="00EB0937">
        <w:rPr>
          <w:rFonts w:ascii="Arial" w:hAnsi="Arial" w:cs="Arial"/>
        </w:rPr>
        <w:t>Definitivamente, após a verificação da qualidade do objeto e consequente aceitação, no prazo de até 30 (trinta) dias, a contar do recebimento provisório.</w:t>
      </w:r>
    </w:p>
    <w:p w14:paraId="373E75D8" w14:textId="77777777" w:rsidR="00EB0937" w:rsidRPr="00EB0937" w:rsidRDefault="00EB0937" w:rsidP="00EB0937">
      <w:pPr>
        <w:ind w:firstLine="851"/>
        <w:jc w:val="both"/>
        <w:rPr>
          <w:rFonts w:ascii="Arial" w:hAnsi="Arial" w:cs="Arial"/>
          <w:b/>
        </w:rPr>
      </w:pPr>
    </w:p>
    <w:p w14:paraId="723BC059" w14:textId="77777777" w:rsidR="00EB0937" w:rsidRPr="00EB0937" w:rsidRDefault="00EB0937" w:rsidP="00EB0937">
      <w:pPr>
        <w:ind w:firstLine="851"/>
        <w:jc w:val="both"/>
        <w:rPr>
          <w:rFonts w:ascii="Arial" w:hAnsi="Arial" w:cs="Arial"/>
        </w:rPr>
      </w:pPr>
      <w:r w:rsidRPr="00EB0937">
        <w:rPr>
          <w:rFonts w:ascii="Arial" w:hAnsi="Arial" w:cs="Arial"/>
          <w:b/>
        </w:rPr>
        <w:t xml:space="preserve">10.2. </w:t>
      </w:r>
      <w:r w:rsidRPr="00EB0937">
        <w:rPr>
          <w:rFonts w:ascii="Arial" w:hAnsi="Arial" w:cs="Arial"/>
        </w:rPr>
        <w:t>O recebimento de que trata este item far-se-á mediante recibo.</w:t>
      </w:r>
    </w:p>
    <w:p w14:paraId="794F1136" w14:textId="77777777" w:rsidR="00EB0937" w:rsidRPr="00EB0937" w:rsidRDefault="00EB0937" w:rsidP="00EB0937">
      <w:pPr>
        <w:ind w:firstLine="851"/>
        <w:jc w:val="both"/>
        <w:rPr>
          <w:rFonts w:ascii="Arial" w:hAnsi="Arial" w:cs="Arial"/>
          <w:b/>
        </w:rPr>
      </w:pPr>
    </w:p>
    <w:p w14:paraId="6954409F" w14:textId="77777777" w:rsidR="00EB0937" w:rsidRPr="00EB0937" w:rsidRDefault="00EB0937" w:rsidP="00EB0937">
      <w:pPr>
        <w:ind w:firstLine="851"/>
        <w:jc w:val="both"/>
        <w:rPr>
          <w:rFonts w:ascii="Arial" w:hAnsi="Arial" w:cs="Arial"/>
          <w:b/>
        </w:rPr>
      </w:pPr>
    </w:p>
    <w:p w14:paraId="60400547" w14:textId="77777777" w:rsidR="00EB0937" w:rsidRPr="00EB0937" w:rsidRDefault="00EB0937" w:rsidP="00EB0937">
      <w:pPr>
        <w:ind w:firstLine="851"/>
        <w:jc w:val="both"/>
        <w:rPr>
          <w:rFonts w:ascii="Arial" w:hAnsi="Arial" w:cs="Arial"/>
        </w:rPr>
      </w:pPr>
      <w:r w:rsidRPr="00EB0937">
        <w:rPr>
          <w:rFonts w:ascii="Arial" w:hAnsi="Arial" w:cs="Arial"/>
          <w:b/>
        </w:rPr>
        <w:t>10.3.</w:t>
      </w:r>
      <w:r w:rsidRPr="00EB0937">
        <w:rPr>
          <w:rFonts w:ascii="Arial" w:hAnsi="Arial" w:cs="Arial"/>
        </w:rPr>
        <w:t xml:space="preserve"> Fica facultada à </w:t>
      </w:r>
      <w:r w:rsidRPr="00EB0937">
        <w:rPr>
          <w:rFonts w:ascii="Arial" w:hAnsi="Arial" w:cs="Arial"/>
          <w:b/>
        </w:rPr>
        <w:t xml:space="preserve">CONTRATADA </w:t>
      </w:r>
      <w:r w:rsidRPr="00EB0937">
        <w:rPr>
          <w:rFonts w:ascii="Arial" w:hAnsi="Arial" w:cs="Arial"/>
        </w:rPr>
        <w:t xml:space="preserve">a indicação de um representante para, conjuntamente, com o da </w:t>
      </w:r>
      <w:r w:rsidRPr="00EB0937">
        <w:rPr>
          <w:rFonts w:ascii="Arial" w:hAnsi="Arial" w:cs="Arial"/>
          <w:b/>
        </w:rPr>
        <w:t>CONTRATANTE</w:t>
      </w:r>
      <w:r w:rsidRPr="00EB0937">
        <w:rPr>
          <w:rFonts w:ascii="Arial" w:hAnsi="Arial" w:cs="Arial"/>
        </w:rPr>
        <w:t>, proceder ao recebimento do objeto do presente contrato.</w:t>
      </w:r>
    </w:p>
    <w:p w14:paraId="131755C1" w14:textId="77777777" w:rsidR="00EB0937" w:rsidRPr="00EB0937" w:rsidRDefault="00EB0937" w:rsidP="00EB0937">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EB0937" w:rsidRPr="00EB0937" w14:paraId="492E2FAF"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0141823E" w14:textId="77777777" w:rsidR="00EB0937" w:rsidRPr="00EB0937" w:rsidRDefault="00EB0937">
            <w:pPr>
              <w:keepLines/>
              <w:ind w:firstLine="851"/>
              <w:jc w:val="both"/>
              <w:rPr>
                <w:rFonts w:ascii="Arial" w:hAnsi="Arial" w:cs="Arial"/>
                <w:b/>
              </w:rPr>
            </w:pPr>
            <w:r w:rsidRPr="00EB0937">
              <w:rPr>
                <w:rFonts w:ascii="Arial" w:hAnsi="Arial" w:cs="Arial"/>
                <w:b/>
              </w:rPr>
              <w:t>CLÁUSULA 11. - DAS SANÇÕES ADMINISTRATIVAS</w:t>
            </w:r>
          </w:p>
        </w:tc>
      </w:tr>
    </w:tbl>
    <w:p w14:paraId="0BE81808" w14:textId="77777777" w:rsidR="00EB0937" w:rsidRPr="00EB0937" w:rsidRDefault="00EB0937" w:rsidP="00EB0937">
      <w:pPr>
        <w:ind w:firstLine="851"/>
        <w:jc w:val="both"/>
        <w:rPr>
          <w:rFonts w:ascii="Arial" w:hAnsi="Arial" w:cs="Arial"/>
          <w:b/>
        </w:rPr>
      </w:pPr>
    </w:p>
    <w:p w14:paraId="61EEA679" w14:textId="77777777" w:rsidR="00EB0937" w:rsidRPr="00EB0937" w:rsidRDefault="00EB0937" w:rsidP="00EB0937">
      <w:pPr>
        <w:ind w:firstLine="851"/>
        <w:jc w:val="both"/>
        <w:rPr>
          <w:rFonts w:ascii="Arial" w:hAnsi="Arial" w:cs="Arial"/>
        </w:rPr>
      </w:pPr>
      <w:r w:rsidRPr="00EB0937">
        <w:rPr>
          <w:rFonts w:ascii="Arial" w:hAnsi="Arial" w:cs="Arial"/>
          <w:b/>
        </w:rPr>
        <w:t>11.1.</w:t>
      </w:r>
      <w:r w:rsidRPr="00EB0937">
        <w:rPr>
          <w:rFonts w:ascii="Arial" w:hAnsi="Arial" w:cs="Arial"/>
        </w:rPr>
        <w:t xml:space="preserve"> Comete infração administrativa, nos termos da lei, o licitante que, com dolo ou culpa: </w:t>
      </w:r>
    </w:p>
    <w:p w14:paraId="1B75594F" w14:textId="77777777" w:rsidR="00EB0937" w:rsidRPr="00EB0937" w:rsidRDefault="00EB0937" w:rsidP="00EB0937">
      <w:pPr>
        <w:ind w:firstLine="851"/>
        <w:jc w:val="both"/>
        <w:rPr>
          <w:rFonts w:ascii="Arial" w:hAnsi="Arial" w:cs="Arial"/>
          <w:b/>
        </w:rPr>
      </w:pPr>
    </w:p>
    <w:p w14:paraId="7FEFEE02" w14:textId="77777777" w:rsidR="00EB0937" w:rsidRPr="00EB0937" w:rsidRDefault="00EB0937" w:rsidP="00EB0937">
      <w:pPr>
        <w:ind w:firstLine="851"/>
        <w:jc w:val="both"/>
        <w:rPr>
          <w:rFonts w:ascii="Arial" w:hAnsi="Arial" w:cs="Arial"/>
        </w:rPr>
      </w:pPr>
      <w:r w:rsidRPr="00EB0937">
        <w:rPr>
          <w:rFonts w:ascii="Arial" w:hAnsi="Arial" w:cs="Arial"/>
          <w:b/>
        </w:rPr>
        <w:t>11.1.1.</w:t>
      </w:r>
      <w:r w:rsidRPr="00EB0937">
        <w:rPr>
          <w:rFonts w:ascii="Arial" w:hAnsi="Arial" w:cs="Arial"/>
        </w:rPr>
        <w:t xml:space="preserve"> Deixar de entregar a documentação exigida para o certame ou não entregar qualquer documento que tenha sido solicitado pelo/a pregoeiro/a durante o certame; </w:t>
      </w:r>
    </w:p>
    <w:p w14:paraId="328AB96A" w14:textId="77777777" w:rsidR="00EB0937" w:rsidRPr="00EB0937" w:rsidRDefault="00EB0937" w:rsidP="00EB0937">
      <w:pPr>
        <w:ind w:firstLine="851"/>
        <w:jc w:val="both"/>
        <w:rPr>
          <w:rFonts w:ascii="Arial" w:hAnsi="Arial" w:cs="Arial"/>
        </w:rPr>
      </w:pPr>
    </w:p>
    <w:p w14:paraId="0EF7E68F" w14:textId="77777777" w:rsidR="00EB0937" w:rsidRPr="00EB0937" w:rsidRDefault="00EB0937" w:rsidP="00EB0937">
      <w:pPr>
        <w:ind w:firstLine="851"/>
        <w:jc w:val="both"/>
        <w:rPr>
          <w:rFonts w:ascii="Arial" w:hAnsi="Arial" w:cs="Arial"/>
        </w:rPr>
      </w:pPr>
      <w:r w:rsidRPr="00EB0937">
        <w:rPr>
          <w:rFonts w:ascii="Arial" w:hAnsi="Arial" w:cs="Arial"/>
          <w:b/>
        </w:rPr>
        <w:t>11.1.2.</w:t>
      </w:r>
      <w:r w:rsidRPr="00EB0937">
        <w:rPr>
          <w:rFonts w:ascii="Arial" w:hAnsi="Arial" w:cs="Arial"/>
        </w:rPr>
        <w:t xml:space="preserve"> Salvo em decorrência de fato superveniente devidamente justificado, não mantiver a proposta em especial quando: </w:t>
      </w:r>
    </w:p>
    <w:p w14:paraId="5754C7A0" w14:textId="77777777" w:rsidR="00EB0937" w:rsidRPr="00EB0937" w:rsidRDefault="00EB0937" w:rsidP="00EB0937">
      <w:pPr>
        <w:ind w:firstLine="851"/>
        <w:jc w:val="both"/>
        <w:rPr>
          <w:rFonts w:ascii="Arial" w:hAnsi="Arial" w:cs="Arial"/>
        </w:rPr>
      </w:pPr>
    </w:p>
    <w:p w14:paraId="6A7B307F" w14:textId="77777777" w:rsidR="00EB0937" w:rsidRPr="00EB0937" w:rsidRDefault="00EB0937" w:rsidP="00EB0937">
      <w:pPr>
        <w:ind w:firstLine="851"/>
        <w:jc w:val="both"/>
        <w:rPr>
          <w:rFonts w:ascii="Arial" w:hAnsi="Arial" w:cs="Arial"/>
        </w:rPr>
      </w:pPr>
      <w:r w:rsidRPr="00EB0937">
        <w:rPr>
          <w:rFonts w:ascii="Arial" w:hAnsi="Arial" w:cs="Arial"/>
          <w:b/>
        </w:rPr>
        <w:t>11.1.2.1.</w:t>
      </w:r>
      <w:r w:rsidRPr="00EB0937">
        <w:rPr>
          <w:rFonts w:ascii="Arial" w:hAnsi="Arial" w:cs="Arial"/>
        </w:rPr>
        <w:t xml:space="preserve"> Não enviar a proposta adequada ao último lance ofertado ou após a negociação; </w:t>
      </w:r>
    </w:p>
    <w:p w14:paraId="13005D25" w14:textId="77777777" w:rsidR="00EB0937" w:rsidRPr="00EB0937" w:rsidRDefault="00EB0937" w:rsidP="00EB0937">
      <w:pPr>
        <w:ind w:firstLine="851"/>
        <w:jc w:val="both"/>
        <w:rPr>
          <w:rFonts w:ascii="Arial" w:hAnsi="Arial" w:cs="Arial"/>
        </w:rPr>
      </w:pPr>
    </w:p>
    <w:p w14:paraId="1002023A" w14:textId="77777777" w:rsidR="00EB0937" w:rsidRPr="00EB0937" w:rsidRDefault="00EB0937" w:rsidP="00EB0937">
      <w:pPr>
        <w:ind w:firstLine="851"/>
        <w:jc w:val="both"/>
        <w:rPr>
          <w:rFonts w:ascii="Arial" w:hAnsi="Arial" w:cs="Arial"/>
        </w:rPr>
      </w:pPr>
      <w:r w:rsidRPr="00EB0937">
        <w:rPr>
          <w:rFonts w:ascii="Arial" w:hAnsi="Arial" w:cs="Arial"/>
          <w:b/>
        </w:rPr>
        <w:t>11.1.2.2.</w:t>
      </w:r>
      <w:r w:rsidRPr="00EB0937">
        <w:rPr>
          <w:rFonts w:ascii="Arial" w:hAnsi="Arial" w:cs="Arial"/>
        </w:rPr>
        <w:t xml:space="preserve"> Recusar-se a enviar o detalhamento da proposta quando exigível; </w:t>
      </w:r>
    </w:p>
    <w:p w14:paraId="381C1DDF" w14:textId="77777777" w:rsidR="00EB0937" w:rsidRPr="00EB0937" w:rsidRDefault="00EB0937" w:rsidP="00EB0937">
      <w:pPr>
        <w:ind w:firstLine="851"/>
        <w:jc w:val="both"/>
        <w:rPr>
          <w:rFonts w:ascii="Arial" w:hAnsi="Arial" w:cs="Arial"/>
        </w:rPr>
      </w:pPr>
    </w:p>
    <w:p w14:paraId="29B2D3B2" w14:textId="77777777" w:rsidR="00EB0937" w:rsidRPr="00EB0937" w:rsidRDefault="00EB0937" w:rsidP="00EB0937">
      <w:pPr>
        <w:ind w:firstLine="851"/>
        <w:jc w:val="both"/>
        <w:rPr>
          <w:rFonts w:ascii="Arial" w:hAnsi="Arial" w:cs="Arial"/>
        </w:rPr>
      </w:pPr>
      <w:r w:rsidRPr="00EB0937">
        <w:rPr>
          <w:rFonts w:ascii="Arial" w:hAnsi="Arial" w:cs="Arial"/>
          <w:b/>
        </w:rPr>
        <w:t>11.1.2.3.</w:t>
      </w:r>
      <w:r w:rsidRPr="00EB0937">
        <w:rPr>
          <w:rFonts w:ascii="Arial" w:hAnsi="Arial" w:cs="Arial"/>
        </w:rPr>
        <w:t xml:space="preserve"> Pedir para ser desclassificado quando encerrada a etapa competitiva; </w:t>
      </w:r>
    </w:p>
    <w:p w14:paraId="4C702BC8" w14:textId="77777777" w:rsidR="00EB0937" w:rsidRPr="00EB0937" w:rsidRDefault="00EB0937" w:rsidP="00EB0937">
      <w:pPr>
        <w:jc w:val="both"/>
        <w:rPr>
          <w:rFonts w:ascii="Arial" w:hAnsi="Arial" w:cs="Arial"/>
        </w:rPr>
      </w:pPr>
    </w:p>
    <w:p w14:paraId="064C6283" w14:textId="77777777" w:rsidR="00EB0937" w:rsidRPr="00EB0937" w:rsidRDefault="00EB0937" w:rsidP="00EB0937">
      <w:pPr>
        <w:ind w:firstLine="851"/>
        <w:jc w:val="both"/>
        <w:rPr>
          <w:rFonts w:ascii="Arial" w:hAnsi="Arial" w:cs="Arial"/>
        </w:rPr>
      </w:pPr>
      <w:r w:rsidRPr="00EB0937">
        <w:rPr>
          <w:rFonts w:ascii="Arial" w:hAnsi="Arial" w:cs="Arial"/>
          <w:b/>
        </w:rPr>
        <w:t>11.1.2.4.</w:t>
      </w:r>
      <w:r w:rsidRPr="00EB0937">
        <w:rPr>
          <w:rFonts w:ascii="Arial" w:hAnsi="Arial" w:cs="Arial"/>
        </w:rPr>
        <w:t xml:space="preserve"> Deixar de apresentar amostra; </w:t>
      </w:r>
    </w:p>
    <w:p w14:paraId="3B6C00AD" w14:textId="77777777" w:rsidR="00EB0937" w:rsidRPr="00EB0937" w:rsidRDefault="00EB0937" w:rsidP="00EB0937">
      <w:pPr>
        <w:ind w:firstLine="851"/>
        <w:jc w:val="both"/>
        <w:rPr>
          <w:rFonts w:ascii="Arial" w:hAnsi="Arial" w:cs="Arial"/>
        </w:rPr>
      </w:pPr>
    </w:p>
    <w:p w14:paraId="3962B275" w14:textId="77777777" w:rsidR="00EB0937" w:rsidRPr="00EB0937" w:rsidRDefault="00EB0937" w:rsidP="00EB0937">
      <w:pPr>
        <w:ind w:firstLine="851"/>
        <w:jc w:val="both"/>
        <w:rPr>
          <w:rFonts w:ascii="Arial" w:hAnsi="Arial" w:cs="Arial"/>
        </w:rPr>
      </w:pPr>
      <w:r w:rsidRPr="00EB0937">
        <w:rPr>
          <w:rFonts w:ascii="Arial" w:hAnsi="Arial" w:cs="Arial"/>
          <w:b/>
        </w:rPr>
        <w:t>11.1.2.5</w:t>
      </w:r>
      <w:r w:rsidRPr="00EB0937">
        <w:rPr>
          <w:rFonts w:ascii="Arial" w:hAnsi="Arial" w:cs="Arial"/>
        </w:rPr>
        <w:t xml:space="preserve">. Apresentar proposta ou amostra em desacordo com as especificações do edital; </w:t>
      </w:r>
    </w:p>
    <w:p w14:paraId="1A650288" w14:textId="77777777" w:rsidR="00EB0937" w:rsidRPr="00EB0937" w:rsidRDefault="00EB0937" w:rsidP="00EB0937">
      <w:pPr>
        <w:ind w:firstLine="851"/>
        <w:jc w:val="both"/>
        <w:rPr>
          <w:rFonts w:ascii="Arial" w:hAnsi="Arial" w:cs="Arial"/>
        </w:rPr>
      </w:pPr>
    </w:p>
    <w:p w14:paraId="301ECE95" w14:textId="77777777" w:rsidR="00EB0937" w:rsidRPr="00EB0937" w:rsidRDefault="00EB0937" w:rsidP="00EB0937">
      <w:pPr>
        <w:ind w:firstLine="851"/>
        <w:jc w:val="both"/>
        <w:rPr>
          <w:rFonts w:ascii="Arial" w:hAnsi="Arial" w:cs="Arial"/>
        </w:rPr>
      </w:pPr>
      <w:r w:rsidRPr="00EB0937">
        <w:rPr>
          <w:rFonts w:ascii="Arial" w:hAnsi="Arial" w:cs="Arial"/>
          <w:b/>
        </w:rPr>
        <w:t>11.1.3.</w:t>
      </w:r>
      <w:r w:rsidRPr="00EB0937">
        <w:rPr>
          <w:rFonts w:ascii="Arial" w:hAnsi="Arial" w:cs="Arial"/>
        </w:rPr>
        <w:t xml:space="preserve"> Não celebrar o contrato ou não entregar a documentação exigida para a contratação, quando convocado dentro do prazo de validade de sua proposta; </w:t>
      </w:r>
    </w:p>
    <w:p w14:paraId="28E8064B" w14:textId="77777777" w:rsidR="00EB0937" w:rsidRPr="00EB0937" w:rsidRDefault="00EB0937" w:rsidP="00EB0937">
      <w:pPr>
        <w:ind w:firstLine="851"/>
        <w:jc w:val="both"/>
        <w:rPr>
          <w:rFonts w:ascii="Arial" w:hAnsi="Arial" w:cs="Arial"/>
        </w:rPr>
      </w:pPr>
    </w:p>
    <w:p w14:paraId="68462EC1" w14:textId="77777777" w:rsidR="00EB0937" w:rsidRPr="00EB0937" w:rsidRDefault="00EB0937" w:rsidP="00EB0937">
      <w:pPr>
        <w:ind w:firstLine="851"/>
        <w:jc w:val="both"/>
        <w:rPr>
          <w:rFonts w:ascii="Arial" w:hAnsi="Arial" w:cs="Arial"/>
        </w:rPr>
      </w:pPr>
      <w:r w:rsidRPr="00EB0937">
        <w:rPr>
          <w:rFonts w:ascii="Arial" w:hAnsi="Arial" w:cs="Arial"/>
          <w:b/>
        </w:rPr>
        <w:t>11.1.3.1.</w:t>
      </w:r>
      <w:r w:rsidRPr="00EB0937">
        <w:rPr>
          <w:rFonts w:ascii="Arial" w:hAnsi="Arial" w:cs="Arial"/>
        </w:rPr>
        <w:t xml:space="preserve"> Recusar-se, sem justificativa, a assinar o contrato ou a ata de registro de preço, ou a aceitar ou retirar o instrumento equivalente no prazo estabelecido pela Administração; </w:t>
      </w:r>
    </w:p>
    <w:p w14:paraId="677C9533" w14:textId="77777777" w:rsidR="00EB0937" w:rsidRPr="00EB0937" w:rsidRDefault="00EB0937" w:rsidP="00EB0937">
      <w:pPr>
        <w:ind w:firstLine="851"/>
        <w:jc w:val="both"/>
        <w:rPr>
          <w:rFonts w:ascii="Arial" w:hAnsi="Arial" w:cs="Arial"/>
        </w:rPr>
      </w:pPr>
    </w:p>
    <w:p w14:paraId="3174C5BB" w14:textId="77777777" w:rsidR="00EB0937" w:rsidRPr="00EB0937" w:rsidRDefault="00EB0937" w:rsidP="00EB0937">
      <w:pPr>
        <w:ind w:firstLine="851"/>
        <w:jc w:val="both"/>
        <w:rPr>
          <w:rFonts w:ascii="Arial" w:hAnsi="Arial" w:cs="Arial"/>
        </w:rPr>
      </w:pPr>
      <w:r w:rsidRPr="00EB0937">
        <w:rPr>
          <w:rFonts w:ascii="Arial" w:hAnsi="Arial" w:cs="Arial"/>
          <w:b/>
        </w:rPr>
        <w:t>11.1.4.</w:t>
      </w:r>
      <w:r w:rsidRPr="00EB0937">
        <w:rPr>
          <w:rFonts w:ascii="Arial" w:hAnsi="Arial" w:cs="Arial"/>
        </w:rPr>
        <w:t xml:space="preserve"> Apresentar declaração ou documentação falsa exigida para o certame ou prestar declaração falsa durante a licitação;</w:t>
      </w:r>
    </w:p>
    <w:p w14:paraId="67D2689A" w14:textId="77777777" w:rsidR="00EB0937" w:rsidRPr="00EB0937" w:rsidRDefault="00EB0937" w:rsidP="00EB0937">
      <w:pPr>
        <w:ind w:firstLine="851"/>
        <w:jc w:val="both"/>
        <w:rPr>
          <w:rFonts w:ascii="Arial" w:hAnsi="Arial" w:cs="Arial"/>
        </w:rPr>
      </w:pPr>
    </w:p>
    <w:p w14:paraId="0E03DBB4" w14:textId="77777777" w:rsidR="00EB0937" w:rsidRPr="00EB0937" w:rsidRDefault="00EB0937" w:rsidP="00EB0937">
      <w:pPr>
        <w:ind w:firstLine="851"/>
        <w:jc w:val="both"/>
        <w:rPr>
          <w:rFonts w:ascii="Arial" w:hAnsi="Arial" w:cs="Arial"/>
        </w:rPr>
      </w:pPr>
      <w:r w:rsidRPr="00EB0937">
        <w:rPr>
          <w:rFonts w:ascii="Arial" w:hAnsi="Arial" w:cs="Arial"/>
          <w:b/>
        </w:rPr>
        <w:t>11.1.5.</w:t>
      </w:r>
      <w:r w:rsidRPr="00EB0937">
        <w:rPr>
          <w:rFonts w:ascii="Arial" w:hAnsi="Arial" w:cs="Arial"/>
        </w:rPr>
        <w:t xml:space="preserve"> Fraudar a licitação </w:t>
      </w:r>
    </w:p>
    <w:p w14:paraId="45103041" w14:textId="77777777" w:rsidR="00EB0937" w:rsidRPr="00EB0937" w:rsidRDefault="00EB0937" w:rsidP="00EB0937">
      <w:pPr>
        <w:ind w:firstLine="851"/>
        <w:jc w:val="both"/>
        <w:rPr>
          <w:rFonts w:ascii="Arial" w:hAnsi="Arial" w:cs="Arial"/>
          <w:b/>
        </w:rPr>
      </w:pPr>
    </w:p>
    <w:p w14:paraId="1917F95E" w14:textId="77777777" w:rsidR="00EB0937" w:rsidRPr="00EB0937" w:rsidRDefault="00EB0937" w:rsidP="00EB0937">
      <w:pPr>
        <w:ind w:firstLine="851"/>
        <w:jc w:val="both"/>
        <w:rPr>
          <w:rFonts w:ascii="Arial" w:hAnsi="Arial" w:cs="Arial"/>
        </w:rPr>
      </w:pPr>
      <w:r w:rsidRPr="00EB0937">
        <w:rPr>
          <w:rFonts w:ascii="Arial" w:hAnsi="Arial" w:cs="Arial"/>
          <w:b/>
        </w:rPr>
        <w:t>11.1.6.</w:t>
      </w:r>
      <w:r w:rsidRPr="00EB0937">
        <w:rPr>
          <w:rFonts w:ascii="Arial" w:hAnsi="Arial" w:cs="Arial"/>
        </w:rPr>
        <w:t xml:space="preserve"> Comportar-se de modo inidôneo ou cometer fraude de qualquer natureza, em especial quando: </w:t>
      </w:r>
    </w:p>
    <w:p w14:paraId="47C65720" w14:textId="77777777" w:rsidR="00EB0937" w:rsidRPr="00EB0937" w:rsidRDefault="00EB0937" w:rsidP="00EB0937">
      <w:pPr>
        <w:ind w:firstLine="851"/>
        <w:jc w:val="both"/>
        <w:rPr>
          <w:rFonts w:ascii="Arial" w:hAnsi="Arial" w:cs="Arial"/>
        </w:rPr>
      </w:pPr>
    </w:p>
    <w:p w14:paraId="1F094782" w14:textId="77777777" w:rsidR="00EB0937" w:rsidRPr="00EB0937" w:rsidRDefault="00EB0937" w:rsidP="00EB0937">
      <w:pPr>
        <w:ind w:firstLine="851"/>
        <w:jc w:val="both"/>
        <w:rPr>
          <w:rFonts w:ascii="Arial" w:hAnsi="Arial" w:cs="Arial"/>
        </w:rPr>
      </w:pPr>
      <w:r w:rsidRPr="00EB0937">
        <w:rPr>
          <w:rFonts w:ascii="Arial" w:hAnsi="Arial" w:cs="Arial"/>
          <w:b/>
        </w:rPr>
        <w:t>11.1.6.1.</w:t>
      </w:r>
      <w:r w:rsidRPr="00EB0937">
        <w:rPr>
          <w:rFonts w:ascii="Arial" w:hAnsi="Arial" w:cs="Arial"/>
        </w:rPr>
        <w:t xml:space="preserve"> Agir em conluio ou em desconformidade com a lei; </w:t>
      </w:r>
    </w:p>
    <w:p w14:paraId="42091ABF" w14:textId="77777777" w:rsidR="00EB0937" w:rsidRPr="00EB0937" w:rsidRDefault="00EB0937" w:rsidP="00EB0937">
      <w:pPr>
        <w:ind w:firstLine="851"/>
        <w:jc w:val="both"/>
        <w:rPr>
          <w:rFonts w:ascii="Arial" w:hAnsi="Arial" w:cs="Arial"/>
        </w:rPr>
      </w:pPr>
    </w:p>
    <w:p w14:paraId="7253E707" w14:textId="77777777" w:rsidR="00EB0937" w:rsidRPr="00EB0937" w:rsidRDefault="00EB0937" w:rsidP="00EB0937">
      <w:pPr>
        <w:ind w:firstLine="851"/>
        <w:jc w:val="both"/>
        <w:rPr>
          <w:rFonts w:ascii="Arial" w:hAnsi="Arial" w:cs="Arial"/>
        </w:rPr>
      </w:pPr>
      <w:r w:rsidRPr="00EB0937">
        <w:rPr>
          <w:rFonts w:ascii="Arial" w:hAnsi="Arial" w:cs="Arial"/>
          <w:b/>
        </w:rPr>
        <w:t>11.1.6.2.</w:t>
      </w:r>
      <w:r w:rsidRPr="00EB0937">
        <w:rPr>
          <w:rFonts w:ascii="Arial" w:hAnsi="Arial" w:cs="Arial"/>
        </w:rPr>
        <w:t xml:space="preserve"> Induzir deliberadamente a erro no julgamento;</w:t>
      </w:r>
    </w:p>
    <w:p w14:paraId="17D2E8FD" w14:textId="77777777" w:rsidR="00EB0937" w:rsidRPr="00EB0937" w:rsidRDefault="00EB0937" w:rsidP="00EB0937">
      <w:pPr>
        <w:ind w:firstLine="851"/>
        <w:jc w:val="both"/>
        <w:rPr>
          <w:rFonts w:ascii="Arial" w:hAnsi="Arial" w:cs="Arial"/>
        </w:rPr>
      </w:pPr>
    </w:p>
    <w:p w14:paraId="1140E5B0" w14:textId="77777777" w:rsidR="00EB0937" w:rsidRPr="00EB0937" w:rsidRDefault="00EB0937" w:rsidP="00EB0937">
      <w:pPr>
        <w:ind w:firstLine="851"/>
        <w:jc w:val="both"/>
        <w:rPr>
          <w:rFonts w:ascii="Arial" w:hAnsi="Arial" w:cs="Arial"/>
        </w:rPr>
      </w:pPr>
      <w:r w:rsidRPr="00EB0937">
        <w:rPr>
          <w:rFonts w:ascii="Arial" w:hAnsi="Arial" w:cs="Arial"/>
          <w:b/>
        </w:rPr>
        <w:t>11.1.6.3.</w:t>
      </w:r>
      <w:r w:rsidRPr="00EB0937">
        <w:rPr>
          <w:rFonts w:ascii="Arial" w:hAnsi="Arial" w:cs="Arial"/>
        </w:rPr>
        <w:t xml:space="preserve"> Apresentar amostra falsificada ou deteriorada;</w:t>
      </w:r>
    </w:p>
    <w:p w14:paraId="01B85820" w14:textId="77777777" w:rsidR="00EB0937" w:rsidRPr="00EB0937" w:rsidRDefault="00EB0937" w:rsidP="00EB0937">
      <w:pPr>
        <w:ind w:firstLine="851"/>
        <w:jc w:val="both"/>
        <w:rPr>
          <w:rFonts w:ascii="Arial" w:hAnsi="Arial" w:cs="Arial"/>
        </w:rPr>
      </w:pPr>
      <w:r w:rsidRPr="00EB0937">
        <w:rPr>
          <w:rFonts w:ascii="Arial" w:hAnsi="Arial" w:cs="Arial"/>
          <w:b/>
        </w:rPr>
        <w:t>11.1.7.</w:t>
      </w:r>
      <w:r w:rsidRPr="00EB0937">
        <w:rPr>
          <w:rFonts w:ascii="Arial" w:hAnsi="Arial" w:cs="Arial"/>
        </w:rPr>
        <w:t xml:space="preserve"> Praticar atos ilícitos com vistas a frustrar os objetivos da licitação </w:t>
      </w:r>
    </w:p>
    <w:p w14:paraId="1819662B" w14:textId="77777777" w:rsidR="00EB0937" w:rsidRPr="00EB0937" w:rsidRDefault="00EB0937" w:rsidP="00EB0937">
      <w:pPr>
        <w:ind w:firstLine="851"/>
        <w:jc w:val="both"/>
        <w:rPr>
          <w:rFonts w:ascii="Arial" w:hAnsi="Arial" w:cs="Arial"/>
        </w:rPr>
      </w:pPr>
    </w:p>
    <w:p w14:paraId="21714F59" w14:textId="77777777" w:rsidR="00EB0937" w:rsidRPr="00EB0937" w:rsidRDefault="00EB0937" w:rsidP="00EB0937">
      <w:pPr>
        <w:ind w:firstLine="851"/>
        <w:jc w:val="both"/>
        <w:rPr>
          <w:rFonts w:ascii="Arial" w:hAnsi="Arial" w:cs="Arial"/>
        </w:rPr>
      </w:pPr>
      <w:r w:rsidRPr="00EB0937">
        <w:rPr>
          <w:rFonts w:ascii="Arial" w:hAnsi="Arial" w:cs="Arial"/>
          <w:b/>
        </w:rPr>
        <w:t>11.1.8.</w:t>
      </w:r>
      <w:r w:rsidRPr="00EB0937">
        <w:rPr>
          <w:rFonts w:ascii="Arial" w:hAnsi="Arial" w:cs="Arial"/>
        </w:rPr>
        <w:t xml:space="preserve"> Praticar ato lesivo previsto no art. 5º da Lei n.º 12.846, de 2013. </w:t>
      </w:r>
    </w:p>
    <w:p w14:paraId="12FDDE01" w14:textId="77777777" w:rsidR="00EB0937" w:rsidRPr="00EB0937" w:rsidRDefault="00EB0937" w:rsidP="00EB0937">
      <w:pPr>
        <w:ind w:firstLine="851"/>
        <w:jc w:val="both"/>
        <w:rPr>
          <w:rFonts w:ascii="Arial" w:hAnsi="Arial" w:cs="Arial"/>
        </w:rPr>
      </w:pPr>
    </w:p>
    <w:p w14:paraId="303A8995" w14:textId="77777777" w:rsidR="00EB0937" w:rsidRPr="00EB0937" w:rsidRDefault="00EB0937" w:rsidP="00EB0937">
      <w:pPr>
        <w:ind w:firstLine="851"/>
        <w:jc w:val="both"/>
        <w:rPr>
          <w:rFonts w:ascii="Arial" w:hAnsi="Arial" w:cs="Arial"/>
        </w:rPr>
      </w:pPr>
      <w:r w:rsidRPr="00EB0937">
        <w:rPr>
          <w:rFonts w:ascii="Arial" w:hAnsi="Arial" w:cs="Arial"/>
          <w:b/>
        </w:rPr>
        <w:lastRenderedPageBreak/>
        <w:t>11.2.</w:t>
      </w:r>
      <w:r w:rsidRPr="00EB0937">
        <w:rPr>
          <w:rFonts w:ascii="Arial" w:hAnsi="Arial" w:cs="Arial"/>
        </w:rPr>
        <w:t xml:space="preserve"> A sanção de que trata o subitem poderá ser aplicada juntamente com as multas previstas, garantindo o exercício de prévia e ampla defesa.</w:t>
      </w:r>
    </w:p>
    <w:p w14:paraId="50BCDBF7" w14:textId="77777777" w:rsidR="00EB0937" w:rsidRPr="00EB0937" w:rsidRDefault="00EB0937" w:rsidP="00EB0937">
      <w:pPr>
        <w:ind w:firstLine="851"/>
        <w:jc w:val="both"/>
        <w:rPr>
          <w:rFonts w:ascii="Arial" w:hAnsi="Arial" w:cs="Arial"/>
        </w:rPr>
      </w:pPr>
    </w:p>
    <w:p w14:paraId="784F6D77" w14:textId="77777777" w:rsidR="00EB0937" w:rsidRPr="00EB0937" w:rsidRDefault="00EB0937" w:rsidP="00EB0937">
      <w:pPr>
        <w:ind w:firstLine="851"/>
        <w:jc w:val="both"/>
        <w:rPr>
          <w:rFonts w:ascii="Arial" w:hAnsi="Arial" w:cs="Arial"/>
        </w:rPr>
      </w:pPr>
      <w:r w:rsidRPr="00EB0937">
        <w:rPr>
          <w:rFonts w:ascii="Arial" w:hAnsi="Arial" w:cs="Arial"/>
          <w:b/>
        </w:rPr>
        <w:t>11.2.1.</w:t>
      </w:r>
      <w:r w:rsidRPr="00EB0937">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A276D29" w14:textId="77777777" w:rsidR="00EB0937" w:rsidRPr="00EB0937" w:rsidRDefault="00EB0937" w:rsidP="00EB0937">
      <w:pPr>
        <w:ind w:firstLine="851"/>
        <w:jc w:val="both"/>
        <w:rPr>
          <w:rFonts w:ascii="Arial" w:hAnsi="Arial" w:cs="Arial"/>
          <w:b/>
        </w:rPr>
      </w:pPr>
    </w:p>
    <w:p w14:paraId="75938C57" w14:textId="77777777" w:rsidR="00EB0937" w:rsidRPr="00EB0937" w:rsidRDefault="00EB0937" w:rsidP="00EB0937">
      <w:pPr>
        <w:ind w:firstLine="851"/>
        <w:jc w:val="both"/>
        <w:rPr>
          <w:rFonts w:ascii="Arial" w:hAnsi="Arial" w:cs="Arial"/>
        </w:rPr>
      </w:pPr>
      <w:r w:rsidRPr="00EB0937">
        <w:rPr>
          <w:rFonts w:ascii="Arial" w:hAnsi="Arial" w:cs="Arial"/>
          <w:b/>
        </w:rPr>
        <w:t>11.3.</w:t>
      </w:r>
      <w:r w:rsidRPr="00EB093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87BECA1" w14:textId="77777777" w:rsidR="00EB0937" w:rsidRPr="00EB0937" w:rsidRDefault="00EB0937" w:rsidP="00EB0937">
      <w:pPr>
        <w:ind w:firstLine="851"/>
        <w:jc w:val="both"/>
        <w:rPr>
          <w:rFonts w:ascii="Arial" w:hAnsi="Arial" w:cs="Arial"/>
          <w:b/>
        </w:rPr>
      </w:pPr>
    </w:p>
    <w:p w14:paraId="05319C42" w14:textId="77777777" w:rsidR="00EB0937" w:rsidRPr="00EB0937" w:rsidRDefault="00EB0937" w:rsidP="00EB0937">
      <w:pPr>
        <w:ind w:firstLine="851"/>
        <w:jc w:val="both"/>
        <w:rPr>
          <w:rFonts w:ascii="Arial" w:hAnsi="Arial" w:cs="Arial"/>
        </w:rPr>
      </w:pPr>
      <w:r w:rsidRPr="00EB0937">
        <w:rPr>
          <w:rFonts w:ascii="Arial" w:hAnsi="Arial" w:cs="Arial"/>
          <w:b/>
        </w:rPr>
        <w:t>11.3.1.</w:t>
      </w:r>
      <w:r w:rsidRPr="00EB0937">
        <w:rPr>
          <w:rFonts w:ascii="Arial" w:hAnsi="Arial" w:cs="Arial"/>
        </w:rPr>
        <w:t xml:space="preserve"> Advertência; </w:t>
      </w:r>
    </w:p>
    <w:p w14:paraId="5B443331" w14:textId="77777777" w:rsidR="00EB0937" w:rsidRPr="00EB0937" w:rsidRDefault="00EB0937" w:rsidP="00EB0937">
      <w:pPr>
        <w:ind w:firstLine="851"/>
        <w:jc w:val="both"/>
        <w:rPr>
          <w:rFonts w:ascii="Arial" w:hAnsi="Arial" w:cs="Arial"/>
        </w:rPr>
      </w:pPr>
    </w:p>
    <w:p w14:paraId="626CC6E0" w14:textId="77777777" w:rsidR="00EB0937" w:rsidRPr="00EB0937" w:rsidRDefault="00EB0937" w:rsidP="00EB0937">
      <w:pPr>
        <w:ind w:firstLine="851"/>
        <w:jc w:val="both"/>
        <w:rPr>
          <w:rFonts w:ascii="Arial" w:hAnsi="Arial" w:cs="Arial"/>
        </w:rPr>
      </w:pPr>
      <w:r w:rsidRPr="00EB0937">
        <w:rPr>
          <w:rFonts w:ascii="Arial" w:hAnsi="Arial" w:cs="Arial"/>
          <w:b/>
        </w:rPr>
        <w:t>11.3.2.</w:t>
      </w:r>
      <w:r w:rsidRPr="00EB0937">
        <w:rPr>
          <w:rFonts w:ascii="Arial" w:hAnsi="Arial" w:cs="Arial"/>
        </w:rPr>
        <w:t xml:space="preserve"> Multa de mora;</w:t>
      </w:r>
    </w:p>
    <w:p w14:paraId="021664AF" w14:textId="77777777" w:rsidR="00EB0937" w:rsidRPr="00EB0937" w:rsidRDefault="00EB0937" w:rsidP="00EB0937">
      <w:pPr>
        <w:ind w:firstLine="851"/>
        <w:jc w:val="both"/>
        <w:rPr>
          <w:rFonts w:ascii="Arial" w:hAnsi="Arial" w:cs="Arial"/>
        </w:rPr>
      </w:pPr>
    </w:p>
    <w:p w14:paraId="302130DE" w14:textId="77777777" w:rsidR="00EB0937" w:rsidRPr="00EB0937" w:rsidRDefault="00EB0937" w:rsidP="00EB0937">
      <w:pPr>
        <w:ind w:firstLine="851"/>
        <w:jc w:val="both"/>
        <w:rPr>
          <w:rFonts w:ascii="Arial" w:hAnsi="Arial" w:cs="Arial"/>
        </w:rPr>
      </w:pPr>
      <w:r w:rsidRPr="00EB0937">
        <w:rPr>
          <w:rFonts w:ascii="Arial" w:hAnsi="Arial" w:cs="Arial"/>
          <w:b/>
        </w:rPr>
        <w:t>11.3.2.1.</w:t>
      </w:r>
      <w:r w:rsidRPr="00EB0937">
        <w:rPr>
          <w:rFonts w:ascii="Arial" w:hAnsi="Arial" w:cs="Arial"/>
        </w:rPr>
        <w:t xml:space="preserve"> Multa de 10% (dez por cento) sobre a parcela remanescente, no caso de inexecução parcial de contrato; </w:t>
      </w:r>
    </w:p>
    <w:p w14:paraId="045C7D56" w14:textId="77777777" w:rsidR="00EB0937" w:rsidRPr="00EB0937" w:rsidRDefault="00EB0937" w:rsidP="00EB0937">
      <w:pPr>
        <w:ind w:firstLine="851"/>
        <w:jc w:val="both"/>
        <w:rPr>
          <w:rFonts w:ascii="Arial" w:hAnsi="Arial" w:cs="Arial"/>
        </w:rPr>
      </w:pPr>
    </w:p>
    <w:p w14:paraId="6B40F7B3" w14:textId="77777777" w:rsidR="00EB0937" w:rsidRPr="00EB0937" w:rsidRDefault="00EB0937" w:rsidP="00EB0937">
      <w:pPr>
        <w:ind w:firstLine="851"/>
        <w:jc w:val="both"/>
        <w:rPr>
          <w:rFonts w:ascii="Arial" w:hAnsi="Arial" w:cs="Arial"/>
        </w:rPr>
      </w:pPr>
      <w:r w:rsidRPr="00EB0937">
        <w:rPr>
          <w:rFonts w:ascii="Arial" w:hAnsi="Arial" w:cs="Arial"/>
          <w:b/>
        </w:rPr>
        <w:t>11.3.2.2.</w:t>
      </w:r>
      <w:r w:rsidRPr="00EB0937">
        <w:rPr>
          <w:rFonts w:ascii="Arial" w:hAnsi="Arial" w:cs="Arial"/>
        </w:rPr>
        <w:t xml:space="preserve"> Multa de 1% (um por cento), por dia de atraso, sobre o valor correspondente à entrega que estiver em desacordo com os prazos estipulados, até o limite de 10 (dez) dias; </w:t>
      </w:r>
    </w:p>
    <w:p w14:paraId="366B755B" w14:textId="77777777" w:rsidR="00EB0937" w:rsidRPr="00EB0937" w:rsidRDefault="00EB0937" w:rsidP="00EB0937">
      <w:pPr>
        <w:ind w:firstLine="851"/>
        <w:jc w:val="both"/>
        <w:rPr>
          <w:rFonts w:ascii="Arial" w:hAnsi="Arial" w:cs="Arial"/>
        </w:rPr>
      </w:pPr>
    </w:p>
    <w:p w14:paraId="5381EA1E" w14:textId="77777777" w:rsidR="00EB0937" w:rsidRPr="00EB0937" w:rsidRDefault="00EB0937" w:rsidP="00EB0937">
      <w:pPr>
        <w:ind w:firstLine="851"/>
        <w:jc w:val="both"/>
        <w:rPr>
          <w:rFonts w:ascii="Arial" w:hAnsi="Arial" w:cs="Arial"/>
        </w:rPr>
      </w:pPr>
      <w:r w:rsidRPr="00EB0937">
        <w:rPr>
          <w:rFonts w:ascii="Arial" w:hAnsi="Arial" w:cs="Arial"/>
          <w:b/>
        </w:rPr>
        <w:t>11.3.2.3.</w:t>
      </w:r>
      <w:r w:rsidRPr="00EB0937">
        <w:rPr>
          <w:rFonts w:ascii="Arial" w:hAnsi="Arial" w:cs="Arial"/>
        </w:rPr>
        <w:t xml:space="preserve"> Multa de 20% (vinte por cento) sobre o valor total do contrato, no caso de sua inexecução total; </w:t>
      </w:r>
    </w:p>
    <w:p w14:paraId="39FF545F" w14:textId="77777777" w:rsidR="00EB0937" w:rsidRPr="00EB0937" w:rsidRDefault="00EB0937" w:rsidP="00EB0937">
      <w:pPr>
        <w:ind w:firstLine="851"/>
        <w:jc w:val="both"/>
        <w:rPr>
          <w:rFonts w:ascii="Arial" w:hAnsi="Arial" w:cs="Arial"/>
        </w:rPr>
      </w:pPr>
    </w:p>
    <w:p w14:paraId="13548154" w14:textId="77777777" w:rsidR="00EB0937" w:rsidRPr="00EB0937" w:rsidRDefault="00EB0937" w:rsidP="00EB0937">
      <w:pPr>
        <w:ind w:firstLine="851"/>
        <w:jc w:val="both"/>
        <w:rPr>
          <w:rFonts w:ascii="Arial" w:hAnsi="Arial" w:cs="Arial"/>
        </w:rPr>
      </w:pPr>
      <w:r w:rsidRPr="00EB0937">
        <w:rPr>
          <w:rFonts w:ascii="Arial" w:hAnsi="Arial" w:cs="Arial"/>
          <w:b/>
        </w:rPr>
        <w:t>11.3.2.4.</w:t>
      </w:r>
      <w:r w:rsidRPr="00EB093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BF22B90" w14:textId="77777777" w:rsidR="00EB0937" w:rsidRPr="00EB0937" w:rsidRDefault="00EB0937" w:rsidP="00EB0937">
      <w:pPr>
        <w:ind w:firstLine="851"/>
        <w:jc w:val="both"/>
        <w:rPr>
          <w:rFonts w:ascii="Arial" w:hAnsi="Arial" w:cs="Arial"/>
        </w:rPr>
      </w:pPr>
    </w:p>
    <w:p w14:paraId="047E080F" w14:textId="77777777" w:rsidR="00EB0937" w:rsidRPr="00EB0937" w:rsidRDefault="00EB0937" w:rsidP="00EB0937">
      <w:pPr>
        <w:ind w:firstLine="851"/>
        <w:jc w:val="both"/>
        <w:rPr>
          <w:rFonts w:ascii="Arial" w:hAnsi="Arial" w:cs="Arial"/>
        </w:rPr>
      </w:pPr>
      <w:r w:rsidRPr="00EB0937">
        <w:rPr>
          <w:rFonts w:ascii="Arial" w:hAnsi="Arial" w:cs="Arial"/>
          <w:b/>
        </w:rPr>
        <w:t>11.3.2.5.</w:t>
      </w:r>
      <w:r w:rsidRPr="00EB0937">
        <w:rPr>
          <w:rFonts w:ascii="Arial" w:hAnsi="Arial" w:cs="Arial"/>
        </w:rPr>
        <w:t xml:space="preserve"> Multa de 20% (vinte por cento) sobre o valor total do contrato, no caso recusa injustificada de assinar/receber o contrato. </w:t>
      </w:r>
    </w:p>
    <w:p w14:paraId="7207EBA2" w14:textId="77777777" w:rsidR="00EB0937" w:rsidRPr="00EB0937" w:rsidRDefault="00EB0937" w:rsidP="00EB0937">
      <w:pPr>
        <w:ind w:firstLine="851"/>
        <w:jc w:val="both"/>
        <w:rPr>
          <w:rFonts w:ascii="Arial" w:hAnsi="Arial" w:cs="Arial"/>
          <w:b/>
        </w:rPr>
      </w:pPr>
    </w:p>
    <w:p w14:paraId="34E78AEE" w14:textId="77777777" w:rsidR="00EB0937" w:rsidRPr="00EB0937" w:rsidRDefault="00EB0937" w:rsidP="00EB0937">
      <w:pPr>
        <w:ind w:firstLine="851"/>
        <w:jc w:val="both"/>
        <w:rPr>
          <w:rFonts w:ascii="Arial" w:hAnsi="Arial" w:cs="Arial"/>
        </w:rPr>
      </w:pPr>
      <w:r w:rsidRPr="00EB0937">
        <w:rPr>
          <w:rFonts w:ascii="Arial" w:hAnsi="Arial" w:cs="Arial"/>
          <w:b/>
        </w:rPr>
        <w:t>11.4.</w:t>
      </w:r>
      <w:r w:rsidRPr="00EB0937">
        <w:rPr>
          <w:rFonts w:ascii="Arial" w:hAnsi="Arial" w:cs="Arial"/>
        </w:rPr>
        <w:t xml:space="preserve"> As multas são independentes entre si; a aplicação de uma, não exclui a aplicação de outras, bem como das demais penalidades previstas em lei. </w:t>
      </w:r>
    </w:p>
    <w:p w14:paraId="31C9A7A6" w14:textId="77777777" w:rsidR="00EB0937" w:rsidRPr="00EB0937" w:rsidRDefault="00EB0937" w:rsidP="00EB0937">
      <w:pPr>
        <w:ind w:firstLine="851"/>
        <w:jc w:val="both"/>
        <w:rPr>
          <w:rFonts w:ascii="Arial" w:hAnsi="Arial" w:cs="Arial"/>
          <w:b/>
        </w:rPr>
      </w:pPr>
    </w:p>
    <w:p w14:paraId="20316752" w14:textId="77777777" w:rsidR="00EB0937" w:rsidRPr="00EB0937" w:rsidRDefault="00EB0937" w:rsidP="00EB0937">
      <w:pPr>
        <w:ind w:firstLine="851"/>
        <w:jc w:val="both"/>
        <w:rPr>
          <w:rFonts w:ascii="Arial" w:hAnsi="Arial" w:cs="Arial"/>
        </w:rPr>
      </w:pPr>
      <w:r w:rsidRPr="00EB0937">
        <w:rPr>
          <w:rFonts w:ascii="Arial" w:hAnsi="Arial" w:cs="Arial"/>
          <w:b/>
        </w:rPr>
        <w:t>11.5.</w:t>
      </w:r>
      <w:r w:rsidRPr="00EB0937">
        <w:rPr>
          <w:rFonts w:ascii="Arial" w:hAnsi="Arial" w:cs="Arial"/>
        </w:rPr>
        <w:t xml:space="preserve"> Os prazos para defesa prévia serão de 15 (quinze) dias úteis. </w:t>
      </w:r>
    </w:p>
    <w:p w14:paraId="22556A5D" w14:textId="77777777" w:rsidR="00EB0937" w:rsidRPr="00EB0937" w:rsidRDefault="00EB0937" w:rsidP="00EB0937">
      <w:pPr>
        <w:ind w:firstLine="851"/>
        <w:jc w:val="both"/>
        <w:rPr>
          <w:rFonts w:ascii="Arial" w:hAnsi="Arial" w:cs="Arial"/>
          <w:b/>
        </w:rPr>
      </w:pPr>
    </w:p>
    <w:p w14:paraId="41DE46C1" w14:textId="77777777" w:rsidR="00EB0937" w:rsidRPr="00EB0937" w:rsidRDefault="00EB0937" w:rsidP="00EB0937">
      <w:pPr>
        <w:ind w:firstLine="851"/>
        <w:jc w:val="both"/>
        <w:rPr>
          <w:rFonts w:ascii="Arial" w:hAnsi="Arial" w:cs="Arial"/>
        </w:rPr>
      </w:pPr>
      <w:r w:rsidRPr="00EB0937">
        <w:rPr>
          <w:rFonts w:ascii="Arial" w:hAnsi="Arial" w:cs="Arial"/>
          <w:b/>
        </w:rPr>
        <w:t>11.6.</w:t>
      </w:r>
      <w:r w:rsidRPr="00EB093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74D3335" w14:textId="77777777" w:rsidR="00EB0937" w:rsidRPr="00EB0937" w:rsidRDefault="00EB0937" w:rsidP="00EB0937">
      <w:pPr>
        <w:ind w:firstLine="851"/>
        <w:jc w:val="both"/>
        <w:rPr>
          <w:rFonts w:ascii="Arial" w:hAnsi="Arial" w:cs="Arial"/>
        </w:rPr>
      </w:pPr>
      <w:r w:rsidRPr="00EB0937">
        <w:rPr>
          <w:rFonts w:ascii="Arial" w:hAnsi="Arial" w:cs="Arial"/>
          <w:b/>
        </w:rPr>
        <w:t>11.7.</w:t>
      </w:r>
      <w:r w:rsidRPr="00EB0937">
        <w:rPr>
          <w:rFonts w:ascii="Arial" w:hAnsi="Arial" w:cs="Arial"/>
        </w:rPr>
        <w:t xml:space="preserve"> Nenhuma sanção será aplicada sem o devido processo administrativo, que prevê defesa prévia do interessado e recurso nos prazos definidos em lei, sendo-lhe facultado vista ao processo. </w:t>
      </w:r>
    </w:p>
    <w:p w14:paraId="37B22A9B" w14:textId="77777777" w:rsidR="00EB0937" w:rsidRPr="00EB0937" w:rsidRDefault="00EB0937" w:rsidP="00EB0937">
      <w:pPr>
        <w:ind w:firstLine="851"/>
        <w:jc w:val="both"/>
        <w:rPr>
          <w:rFonts w:ascii="Arial" w:hAnsi="Arial" w:cs="Arial"/>
        </w:rPr>
      </w:pPr>
    </w:p>
    <w:p w14:paraId="4919588C" w14:textId="77777777" w:rsidR="00EB0937" w:rsidRPr="00EB0937" w:rsidRDefault="00EB0937" w:rsidP="00EB0937">
      <w:pPr>
        <w:ind w:firstLine="851"/>
        <w:jc w:val="both"/>
        <w:rPr>
          <w:rFonts w:ascii="Arial" w:hAnsi="Arial" w:cs="Arial"/>
        </w:rPr>
      </w:pPr>
      <w:r w:rsidRPr="00EB0937">
        <w:rPr>
          <w:rFonts w:ascii="Arial" w:hAnsi="Arial" w:cs="Arial"/>
          <w:b/>
        </w:rPr>
        <w:t>11.8.</w:t>
      </w:r>
      <w:r w:rsidRPr="00EB0937">
        <w:rPr>
          <w:rFonts w:ascii="Arial" w:hAnsi="Arial" w:cs="Arial"/>
        </w:rPr>
        <w:t xml:space="preserve"> Pelo descumprimento de quaisquer cláusulas ou condições do contrato, as multas e penalidade serão elevadas em dobro, em caso de reincidência. </w:t>
      </w:r>
    </w:p>
    <w:p w14:paraId="6C66BD56" w14:textId="77777777" w:rsidR="00EB0937" w:rsidRPr="00EB0937" w:rsidRDefault="00EB0937" w:rsidP="00EB0937">
      <w:pPr>
        <w:ind w:firstLine="851"/>
        <w:jc w:val="both"/>
        <w:rPr>
          <w:rFonts w:ascii="Arial" w:hAnsi="Arial" w:cs="Arial"/>
        </w:rPr>
      </w:pPr>
    </w:p>
    <w:p w14:paraId="3C7A7B36" w14:textId="77777777" w:rsidR="00EB0937" w:rsidRPr="00EB0937" w:rsidRDefault="00EB0937" w:rsidP="00EB0937">
      <w:pPr>
        <w:ind w:firstLine="851"/>
        <w:jc w:val="both"/>
        <w:rPr>
          <w:rFonts w:ascii="Arial" w:hAnsi="Arial" w:cs="Arial"/>
        </w:rPr>
      </w:pPr>
      <w:r w:rsidRPr="00EB0937">
        <w:rPr>
          <w:rFonts w:ascii="Arial" w:hAnsi="Arial" w:cs="Arial"/>
          <w:b/>
        </w:rPr>
        <w:t>11.9.</w:t>
      </w:r>
      <w:r w:rsidRPr="00EB0937">
        <w:rPr>
          <w:rFonts w:ascii="Arial" w:hAnsi="Arial" w:cs="Arial"/>
        </w:rPr>
        <w:t xml:space="preserve"> A aplicação das sanções previstas neste edital não exclui, em hipótese alguma, a obrigação de reparação integral dos danos causados.</w:t>
      </w:r>
    </w:p>
    <w:p w14:paraId="41D5A0E8" w14:textId="77777777" w:rsidR="00EB0937" w:rsidRPr="00EB0937" w:rsidRDefault="00EB0937" w:rsidP="00EB093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EB0937" w:rsidRPr="00EB0937" w14:paraId="53F76515"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3B8AB966" w14:textId="77777777" w:rsidR="00EB0937" w:rsidRPr="00EB0937" w:rsidRDefault="00EB0937">
            <w:pPr>
              <w:ind w:firstLine="851"/>
              <w:jc w:val="both"/>
              <w:rPr>
                <w:rFonts w:ascii="Arial" w:hAnsi="Arial" w:cs="Arial"/>
                <w:b/>
              </w:rPr>
            </w:pPr>
            <w:r w:rsidRPr="00EB0937">
              <w:rPr>
                <w:rFonts w:ascii="Arial" w:hAnsi="Arial" w:cs="Arial"/>
                <w:b/>
              </w:rPr>
              <w:t>CLÁUSULA 12. - DAS MEDIDAS ANTICORRUPÇÃO</w:t>
            </w:r>
          </w:p>
        </w:tc>
      </w:tr>
    </w:tbl>
    <w:p w14:paraId="54EDA71A" w14:textId="77777777" w:rsidR="00EB0937" w:rsidRPr="00EB0937" w:rsidRDefault="00EB0937" w:rsidP="00EB0937">
      <w:pPr>
        <w:rPr>
          <w:rFonts w:ascii="Arial" w:hAnsi="Arial" w:cs="Arial"/>
          <w:b/>
        </w:rPr>
      </w:pPr>
    </w:p>
    <w:p w14:paraId="3C306D6F" w14:textId="77777777" w:rsidR="00EB0937" w:rsidRPr="00EB0937" w:rsidRDefault="00EB0937" w:rsidP="00EB0937">
      <w:pPr>
        <w:ind w:firstLine="850"/>
        <w:jc w:val="both"/>
        <w:rPr>
          <w:rFonts w:ascii="Arial" w:hAnsi="Arial" w:cs="Arial"/>
        </w:rPr>
      </w:pPr>
      <w:r w:rsidRPr="00EB0937">
        <w:rPr>
          <w:rFonts w:ascii="Arial" w:hAnsi="Arial" w:cs="Arial"/>
          <w:b/>
          <w:shd w:val="clear" w:color="auto" w:fill="FFFFFF"/>
        </w:rPr>
        <w:t>12.1.</w:t>
      </w:r>
      <w:r w:rsidRPr="00EB093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8E2FEC3" w14:textId="77777777" w:rsidR="00EB0937" w:rsidRPr="00EB0937" w:rsidRDefault="00EB0937" w:rsidP="00EB0937">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EB0937" w:rsidRPr="00EB0937" w14:paraId="66D87F8A" w14:textId="77777777" w:rsidTr="00EB0937">
        <w:tc>
          <w:tcPr>
            <w:tcW w:w="9070" w:type="dxa"/>
            <w:tcBorders>
              <w:top w:val="single" w:sz="4" w:space="0" w:color="000000"/>
              <w:left w:val="single" w:sz="4" w:space="0" w:color="000000"/>
              <w:bottom w:val="single" w:sz="4" w:space="0" w:color="000000"/>
              <w:right w:val="single" w:sz="4" w:space="0" w:color="000000"/>
            </w:tcBorders>
            <w:hideMark/>
          </w:tcPr>
          <w:p w14:paraId="2754449A" w14:textId="77777777" w:rsidR="00EB0937" w:rsidRPr="00EB0937" w:rsidRDefault="00EB0937">
            <w:pPr>
              <w:ind w:firstLine="851"/>
              <w:jc w:val="both"/>
              <w:rPr>
                <w:rFonts w:ascii="Arial" w:hAnsi="Arial" w:cs="Arial"/>
                <w:b/>
              </w:rPr>
            </w:pPr>
            <w:r w:rsidRPr="00EB0937">
              <w:rPr>
                <w:rFonts w:ascii="Arial" w:hAnsi="Arial" w:cs="Arial"/>
                <w:b/>
              </w:rPr>
              <w:t>CLÁUSULA 13. - DAS DISPOSIÇÕES FINAIS</w:t>
            </w:r>
          </w:p>
        </w:tc>
      </w:tr>
    </w:tbl>
    <w:p w14:paraId="1AA1C8CC" w14:textId="77777777" w:rsidR="00EB0937" w:rsidRPr="00EB0937" w:rsidRDefault="00EB0937" w:rsidP="00EB0937">
      <w:pPr>
        <w:ind w:firstLine="851"/>
        <w:jc w:val="both"/>
        <w:rPr>
          <w:rFonts w:ascii="Arial" w:hAnsi="Arial" w:cs="Arial"/>
          <w:b/>
        </w:rPr>
      </w:pPr>
    </w:p>
    <w:p w14:paraId="4BA0F0A8" w14:textId="77777777" w:rsidR="00EB0937" w:rsidRPr="00EB0937" w:rsidRDefault="00EB0937" w:rsidP="00EB0937">
      <w:pPr>
        <w:ind w:firstLine="851"/>
        <w:jc w:val="both"/>
        <w:rPr>
          <w:rFonts w:ascii="Arial" w:hAnsi="Arial" w:cs="Arial"/>
        </w:rPr>
      </w:pPr>
      <w:r w:rsidRPr="00EB0937">
        <w:rPr>
          <w:rFonts w:ascii="Arial" w:hAnsi="Arial" w:cs="Arial"/>
          <w:b/>
        </w:rPr>
        <w:t>13.1.</w:t>
      </w:r>
      <w:r w:rsidRPr="00EB0937">
        <w:rPr>
          <w:rFonts w:ascii="Arial" w:hAnsi="Arial" w:cs="Arial"/>
        </w:rPr>
        <w:t xml:space="preserve"> A </w:t>
      </w:r>
      <w:r w:rsidRPr="00EB0937">
        <w:rPr>
          <w:rFonts w:ascii="Arial" w:hAnsi="Arial" w:cs="Arial"/>
          <w:b/>
        </w:rPr>
        <w:t>CONTRATADA</w:t>
      </w:r>
      <w:r w:rsidRPr="00EB0937">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83D3FDC" w14:textId="77777777" w:rsidR="00EB0937" w:rsidRPr="00EB0937" w:rsidRDefault="00EB0937" w:rsidP="00EB0937">
      <w:pPr>
        <w:ind w:firstLine="851"/>
        <w:jc w:val="both"/>
        <w:rPr>
          <w:rFonts w:ascii="Arial" w:hAnsi="Arial" w:cs="Arial"/>
        </w:rPr>
      </w:pPr>
    </w:p>
    <w:p w14:paraId="60C7CB2A" w14:textId="77777777" w:rsidR="00EB0937" w:rsidRPr="00EB0937" w:rsidRDefault="00EB0937" w:rsidP="00EB0937">
      <w:pPr>
        <w:keepLines/>
        <w:ind w:firstLine="851"/>
        <w:jc w:val="both"/>
        <w:rPr>
          <w:rFonts w:ascii="Arial" w:hAnsi="Arial" w:cs="Arial"/>
        </w:rPr>
      </w:pPr>
      <w:r w:rsidRPr="00EB0937">
        <w:rPr>
          <w:rFonts w:ascii="Arial" w:hAnsi="Arial" w:cs="Arial"/>
          <w:b/>
        </w:rPr>
        <w:t>13.2.</w:t>
      </w:r>
      <w:r w:rsidRPr="00EB0937">
        <w:rPr>
          <w:rFonts w:ascii="Arial" w:hAnsi="Arial" w:cs="Arial"/>
        </w:rPr>
        <w:t xml:space="preserve"> O pessoal da </w:t>
      </w:r>
      <w:r w:rsidRPr="00EB0937">
        <w:rPr>
          <w:rFonts w:ascii="Arial" w:hAnsi="Arial" w:cs="Arial"/>
          <w:b/>
        </w:rPr>
        <w:t>CONTRATADA</w:t>
      </w:r>
      <w:r w:rsidRPr="00EB0937">
        <w:rPr>
          <w:rFonts w:ascii="Arial" w:hAnsi="Arial" w:cs="Arial"/>
        </w:rPr>
        <w:t xml:space="preserve"> por ela designado para trabalhar na execução do contrato, não terão qualquer vínculo empregatício com a </w:t>
      </w:r>
      <w:r w:rsidRPr="00EB0937">
        <w:rPr>
          <w:rFonts w:ascii="Arial" w:hAnsi="Arial" w:cs="Arial"/>
          <w:b/>
        </w:rPr>
        <w:t>CONTRATANTE</w:t>
      </w:r>
      <w:r w:rsidRPr="00EB0937">
        <w:rPr>
          <w:rFonts w:ascii="Arial" w:hAnsi="Arial" w:cs="Arial"/>
        </w:rPr>
        <w:t>.</w:t>
      </w:r>
    </w:p>
    <w:p w14:paraId="6BC9E7FE" w14:textId="77777777" w:rsidR="00EB0937" w:rsidRPr="00EB0937" w:rsidRDefault="00EB0937" w:rsidP="00EB0937">
      <w:pPr>
        <w:keepLines/>
        <w:ind w:firstLine="851"/>
        <w:jc w:val="both"/>
        <w:rPr>
          <w:rFonts w:ascii="Arial" w:hAnsi="Arial" w:cs="Arial"/>
          <w:b/>
        </w:rPr>
      </w:pPr>
    </w:p>
    <w:p w14:paraId="3BD5DE08" w14:textId="77777777" w:rsidR="00EB0937" w:rsidRPr="00EB0937" w:rsidRDefault="00EB0937" w:rsidP="00EB0937">
      <w:pPr>
        <w:keepLines/>
        <w:ind w:firstLine="851"/>
        <w:jc w:val="both"/>
        <w:rPr>
          <w:rFonts w:ascii="Arial" w:hAnsi="Arial" w:cs="Arial"/>
        </w:rPr>
      </w:pPr>
      <w:r w:rsidRPr="00EB0937">
        <w:rPr>
          <w:rFonts w:ascii="Arial" w:hAnsi="Arial" w:cs="Arial"/>
          <w:b/>
        </w:rPr>
        <w:t>13.3.</w:t>
      </w:r>
      <w:r w:rsidRPr="00EB0937">
        <w:rPr>
          <w:rFonts w:ascii="Arial" w:hAnsi="Arial" w:cs="Arial"/>
        </w:rPr>
        <w:t xml:space="preserve"> A </w:t>
      </w:r>
      <w:r w:rsidRPr="00EB0937">
        <w:rPr>
          <w:rFonts w:ascii="Arial" w:hAnsi="Arial" w:cs="Arial"/>
          <w:b/>
        </w:rPr>
        <w:t>CONTRATADA</w:t>
      </w:r>
      <w:r w:rsidRPr="00EB0937">
        <w:rPr>
          <w:rFonts w:ascii="Arial" w:hAnsi="Arial" w:cs="Arial"/>
        </w:rPr>
        <w:t xml:space="preserve"> é responsável pelos encargos trabalhistas, previdenciários, fiscais e comerciais resultantes da execução do contrato.</w:t>
      </w:r>
    </w:p>
    <w:p w14:paraId="16B39BF8" w14:textId="77777777" w:rsidR="00EB0937" w:rsidRPr="00EB0937" w:rsidRDefault="00EB0937" w:rsidP="00EB0937">
      <w:pPr>
        <w:keepLines/>
        <w:ind w:firstLine="851"/>
        <w:jc w:val="both"/>
        <w:rPr>
          <w:rFonts w:ascii="Arial" w:hAnsi="Arial" w:cs="Arial"/>
        </w:rPr>
      </w:pPr>
    </w:p>
    <w:p w14:paraId="03734261" w14:textId="77777777" w:rsidR="00EB0937" w:rsidRPr="00EB0937" w:rsidRDefault="00EB0937" w:rsidP="00EB0937">
      <w:pPr>
        <w:keepLines/>
        <w:ind w:firstLine="851"/>
        <w:jc w:val="both"/>
        <w:rPr>
          <w:rFonts w:ascii="Arial" w:hAnsi="Arial" w:cs="Arial"/>
        </w:rPr>
      </w:pPr>
      <w:r w:rsidRPr="00EB0937">
        <w:rPr>
          <w:rFonts w:ascii="Arial" w:hAnsi="Arial" w:cs="Arial"/>
          <w:b/>
        </w:rPr>
        <w:t>13.4.</w:t>
      </w:r>
      <w:r w:rsidRPr="00EB0937">
        <w:rPr>
          <w:rFonts w:ascii="Arial" w:hAnsi="Arial" w:cs="Arial"/>
        </w:rPr>
        <w:t xml:space="preserve"> Correrão por conta da </w:t>
      </w:r>
      <w:r w:rsidRPr="00EB0937">
        <w:rPr>
          <w:rFonts w:ascii="Arial" w:hAnsi="Arial" w:cs="Arial"/>
          <w:b/>
        </w:rPr>
        <w:t>CONTRATADA</w:t>
      </w:r>
      <w:r w:rsidRPr="00EB0937">
        <w:rPr>
          <w:rFonts w:ascii="Arial" w:hAnsi="Arial" w:cs="Arial"/>
        </w:rPr>
        <w:t xml:space="preserve"> todos os tributos e/ou preços públicos que sejam porventura devidos, em decorrência da execução do contrato.</w:t>
      </w:r>
    </w:p>
    <w:p w14:paraId="77C62913" w14:textId="77777777" w:rsidR="00EB0937" w:rsidRPr="00EB0937" w:rsidRDefault="00EB0937" w:rsidP="00EB0937">
      <w:pPr>
        <w:keepLines/>
        <w:ind w:firstLine="851"/>
        <w:jc w:val="both"/>
        <w:rPr>
          <w:rFonts w:ascii="Arial" w:hAnsi="Arial" w:cs="Arial"/>
        </w:rPr>
      </w:pPr>
    </w:p>
    <w:p w14:paraId="0822B3B1" w14:textId="77777777" w:rsidR="00EB0937" w:rsidRPr="00EB0937" w:rsidRDefault="00EB0937" w:rsidP="00EB0937">
      <w:pPr>
        <w:keepLines/>
        <w:ind w:firstLine="851"/>
        <w:jc w:val="both"/>
        <w:rPr>
          <w:rFonts w:ascii="Arial" w:hAnsi="Arial" w:cs="Arial"/>
        </w:rPr>
      </w:pPr>
      <w:r w:rsidRPr="00EB0937">
        <w:rPr>
          <w:rFonts w:ascii="Arial" w:hAnsi="Arial" w:cs="Arial"/>
          <w:b/>
        </w:rPr>
        <w:t>13.5.</w:t>
      </w:r>
      <w:r w:rsidRPr="00EB0937">
        <w:rPr>
          <w:rFonts w:ascii="Arial" w:hAnsi="Arial" w:cs="Arial"/>
        </w:rPr>
        <w:t xml:space="preserve"> A </w:t>
      </w:r>
      <w:r w:rsidRPr="00EB0937">
        <w:rPr>
          <w:rFonts w:ascii="Arial" w:hAnsi="Arial" w:cs="Arial"/>
          <w:b/>
        </w:rPr>
        <w:t xml:space="preserve">CONTRATADA </w:t>
      </w:r>
      <w:r w:rsidRPr="00EB093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EB0937">
        <w:rPr>
          <w:rFonts w:ascii="Arial" w:hAnsi="Arial" w:cs="Arial"/>
          <w:b/>
        </w:rPr>
        <w:t>CONTRATANTE</w:t>
      </w:r>
      <w:r w:rsidRPr="00EB0937">
        <w:rPr>
          <w:rFonts w:ascii="Arial" w:hAnsi="Arial" w:cs="Arial"/>
        </w:rPr>
        <w:t>.</w:t>
      </w:r>
    </w:p>
    <w:p w14:paraId="36545575" w14:textId="77777777" w:rsidR="00EB0937" w:rsidRPr="00EB0937" w:rsidRDefault="00EB0937" w:rsidP="00EB0937">
      <w:pPr>
        <w:keepLines/>
        <w:jc w:val="both"/>
        <w:rPr>
          <w:rFonts w:ascii="Arial" w:hAnsi="Arial" w:cs="Arial"/>
          <w:b/>
        </w:rPr>
      </w:pPr>
    </w:p>
    <w:p w14:paraId="5C5F4045" w14:textId="77777777" w:rsidR="00EB0937" w:rsidRPr="00EB0937" w:rsidRDefault="00EB0937" w:rsidP="00EB0937">
      <w:pPr>
        <w:ind w:firstLine="851"/>
        <w:jc w:val="both"/>
        <w:rPr>
          <w:rFonts w:ascii="Arial" w:hAnsi="Arial" w:cs="Arial"/>
        </w:rPr>
      </w:pPr>
      <w:r w:rsidRPr="00EB0937">
        <w:rPr>
          <w:rFonts w:ascii="Arial" w:hAnsi="Arial" w:cs="Arial"/>
          <w:b/>
        </w:rPr>
        <w:t xml:space="preserve">13.6. </w:t>
      </w:r>
      <w:r w:rsidRPr="00EB0937">
        <w:rPr>
          <w:rFonts w:ascii="Arial" w:hAnsi="Arial" w:cs="Arial"/>
        </w:rPr>
        <w:t>É vedada a subcontratação.</w:t>
      </w:r>
    </w:p>
    <w:p w14:paraId="4D317DF1" w14:textId="77777777" w:rsidR="00EB0937" w:rsidRPr="00EB0937" w:rsidRDefault="00EB0937" w:rsidP="00EB0937">
      <w:pPr>
        <w:ind w:firstLine="851"/>
        <w:jc w:val="both"/>
        <w:rPr>
          <w:rFonts w:ascii="Arial" w:hAnsi="Arial" w:cs="Arial"/>
          <w:b/>
        </w:rPr>
      </w:pPr>
    </w:p>
    <w:p w14:paraId="7EB96F72" w14:textId="77777777" w:rsidR="00EB0937" w:rsidRPr="00EB0937" w:rsidRDefault="00EB0937" w:rsidP="00EB0937">
      <w:pPr>
        <w:ind w:firstLine="851"/>
        <w:jc w:val="both"/>
        <w:rPr>
          <w:rFonts w:ascii="Arial" w:hAnsi="Arial" w:cs="Arial"/>
        </w:rPr>
      </w:pPr>
      <w:r w:rsidRPr="00EB0937">
        <w:rPr>
          <w:rFonts w:ascii="Arial" w:hAnsi="Arial" w:cs="Arial"/>
          <w:b/>
        </w:rPr>
        <w:t xml:space="preserve">13.7. </w:t>
      </w:r>
      <w:r w:rsidRPr="00EB0937">
        <w:rPr>
          <w:rFonts w:ascii="Arial" w:hAnsi="Arial" w:cs="Arial"/>
        </w:rPr>
        <w:t xml:space="preserve">A </w:t>
      </w:r>
      <w:r w:rsidRPr="00EB0937">
        <w:rPr>
          <w:rFonts w:ascii="Arial" w:hAnsi="Arial" w:cs="Arial"/>
          <w:b/>
        </w:rPr>
        <w:t xml:space="preserve">CONTRATADA </w:t>
      </w:r>
      <w:r w:rsidRPr="00EB0937">
        <w:rPr>
          <w:rFonts w:ascii="Arial" w:hAnsi="Arial" w:cs="Arial"/>
        </w:rPr>
        <w:t xml:space="preserve">assume inteira responsabilidade pela perfeita </w:t>
      </w:r>
      <w:r w:rsidRPr="00EB0937">
        <w:rPr>
          <w:rFonts w:ascii="Arial" w:hAnsi="Arial" w:cs="Arial"/>
          <w:shd w:val="clear" w:color="auto" w:fill="FFFFFF"/>
        </w:rPr>
        <w:t>entrega do objeto contratado.</w:t>
      </w:r>
    </w:p>
    <w:p w14:paraId="2AF57402" w14:textId="77777777" w:rsidR="00EB0937" w:rsidRPr="00EB0937" w:rsidRDefault="00EB0937" w:rsidP="00EB0937">
      <w:pPr>
        <w:keepLines/>
        <w:jc w:val="both"/>
        <w:rPr>
          <w:rFonts w:ascii="Arial" w:hAnsi="Arial" w:cs="Arial"/>
          <w:b/>
        </w:rPr>
      </w:pPr>
    </w:p>
    <w:p w14:paraId="2570337D" w14:textId="77777777" w:rsidR="00EB0937" w:rsidRPr="00EB0937" w:rsidRDefault="00EB0937" w:rsidP="00EB0937">
      <w:pPr>
        <w:keepLines/>
        <w:ind w:firstLine="851"/>
        <w:jc w:val="both"/>
        <w:rPr>
          <w:rFonts w:ascii="Arial" w:hAnsi="Arial" w:cs="Arial"/>
        </w:rPr>
      </w:pPr>
      <w:r w:rsidRPr="00EB0937">
        <w:rPr>
          <w:rFonts w:ascii="Arial" w:hAnsi="Arial" w:cs="Arial"/>
          <w:b/>
        </w:rPr>
        <w:t>13.8.</w:t>
      </w:r>
      <w:r w:rsidRPr="00EB0937">
        <w:rPr>
          <w:rFonts w:ascii="Arial" w:hAnsi="Arial" w:cs="Arial"/>
        </w:rPr>
        <w:t xml:space="preserve"> A </w:t>
      </w:r>
      <w:r w:rsidRPr="00EB0937">
        <w:rPr>
          <w:rFonts w:ascii="Arial" w:hAnsi="Arial" w:cs="Arial"/>
          <w:b/>
        </w:rPr>
        <w:t>CONTRATADA</w:t>
      </w:r>
      <w:r w:rsidRPr="00EB0937">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C74162E" w14:textId="77777777" w:rsidR="00EB0937" w:rsidRPr="00EB0937" w:rsidRDefault="00EB0937" w:rsidP="00EB0937">
      <w:pPr>
        <w:keepLines/>
        <w:ind w:firstLine="851"/>
        <w:jc w:val="both"/>
        <w:rPr>
          <w:rFonts w:ascii="Arial" w:hAnsi="Arial" w:cs="Arial"/>
        </w:rPr>
      </w:pPr>
    </w:p>
    <w:p w14:paraId="6C83BF65" w14:textId="77777777" w:rsidR="00EB0937" w:rsidRPr="00EB0937" w:rsidRDefault="00EB0937" w:rsidP="00EB0937">
      <w:pPr>
        <w:ind w:firstLine="851"/>
        <w:jc w:val="both"/>
        <w:rPr>
          <w:rFonts w:ascii="Arial" w:hAnsi="Arial" w:cs="Arial"/>
        </w:rPr>
      </w:pPr>
      <w:r w:rsidRPr="00EB0937">
        <w:rPr>
          <w:rFonts w:ascii="Arial" w:hAnsi="Arial" w:cs="Arial"/>
          <w:b/>
        </w:rPr>
        <w:t>13.9.</w:t>
      </w:r>
      <w:r w:rsidRPr="00EB093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55279FC" w14:textId="77777777" w:rsidR="00EB0937" w:rsidRPr="00EB0937" w:rsidRDefault="00EB0937" w:rsidP="00EB0937">
      <w:pPr>
        <w:ind w:firstLine="851"/>
        <w:jc w:val="both"/>
        <w:rPr>
          <w:rFonts w:ascii="Arial" w:hAnsi="Arial" w:cs="Arial"/>
        </w:rPr>
      </w:pPr>
    </w:p>
    <w:p w14:paraId="181E686E" w14:textId="77777777" w:rsidR="00EB0937" w:rsidRPr="00EB0937" w:rsidRDefault="00EB0937" w:rsidP="00EB0937">
      <w:pPr>
        <w:ind w:firstLine="851"/>
        <w:jc w:val="both"/>
        <w:rPr>
          <w:rFonts w:ascii="Arial" w:hAnsi="Arial" w:cs="Arial"/>
        </w:rPr>
      </w:pPr>
      <w:r w:rsidRPr="00EB0937">
        <w:rPr>
          <w:rFonts w:ascii="Arial" w:hAnsi="Arial" w:cs="Arial"/>
        </w:rPr>
        <w:t>Lido e achado conforme, assinam este instrumento em 02 (duas) vias, de igual teor e forma, as partes e testemunha, sendo 01 (uma) via destinada ao processo e a outra para arquivo.</w:t>
      </w:r>
    </w:p>
    <w:p w14:paraId="6198FA0F" w14:textId="77777777" w:rsidR="00EB0937" w:rsidRPr="00EB0937" w:rsidRDefault="00EB0937" w:rsidP="00EB0937">
      <w:pPr>
        <w:ind w:firstLine="851"/>
        <w:jc w:val="both"/>
        <w:rPr>
          <w:rFonts w:ascii="Arial" w:hAnsi="Arial" w:cs="Arial"/>
        </w:rPr>
      </w:pPr>
    </w:p>
    <w:p w14:paraId="44BDF0D5" w14:textId="77777777" w:rsidR="00EB0937" w:rsidRPr="00EB0937" w:rsidRDefault="00EB0937" w:rsidP="00EB0937">
      <w:pPr>
        <w:ind w:firstLine="851"/>
        <w:jc w:val="both"/>
        <w:rPr>
          <w:rFonts w:ascii="Arial" w:hAnsi="Arial" w:cs="Arial"/>
        </w:rPr>
      </w:pPr>
      <w:r w:rsidRPr="00EB0937">
        <w:rPr>
          <w:rFonts w:ascii="Arial" w:hAnsi="Arial" w:cs="Arial"/>
        </w:rPr>
        <w:t>Piracicaba, ..... de ........................... de 2026.</w:t>
      </w:r>
    </w:p>
    <w:p w14:paraId="45CCFDFC" w14:textId="77777777" w:rsidR="00EB0937" w:rsidRPr="00EB0937" w:rsidRDefault="00EB0937" w:rsidP="00EB0937">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EB0937" w:rsidRPr="00EB0937" w14:paraId="3C057F99" w14:textId="77777777" w:rsidTr="00EB0937">
        <w:tc>
          <w:tcPr>
            <w:tcW w:w="2418" w:type="pct"/>
            <w:tcBorders>
              <w:top w:val="single" w:sz="4" w:space="0" w:color="000000"/>
              <w:left w:val="single" w:sz="4" w:space="0" w:color="000000"/>
              <w:bottom w:val="single" w:sz="4" w:space="0" w:color="000000"/>
              <w:right w:val="nil"/>
            </w:tcBorders>
          </w:tcPr>
          <w:p w14:paraId="643887E2" w14:textId="77777777" w:rsidR="00EB0937" w:rsidRPr="00EB0937" w:rsidRDefault="00EB0937">
            <w:pPr>
              <w:snapToGrid w:val="0"/>
              <w:jc w:val="center"/>
              <w:rPr>
                <w:rFonts w:ascii="Arial" w:hAnsi="Arial" w:cs="Arial"/>
                <w:b/>
              </w:rPr>
            </w:pPr>
          </w:p>
          <w:p w14:paraId="67C1D30C" w14:textId="77777777" w:rsidR="00EB0937" w:rsidRPr="00EB0937" w:rsidRDefault="00EB0937">
            <w:pPr>
              <w:jc w:val="center"/>
              <w:rPr>
                <w:rFonts w:ascii="Arial" w:hAnsi="Arial" w:cs="Arial"/>
                <w:b/>
              </w:rPr>
            </w:pPr>
          </w:p>
          <w:p w14:paraId="11CA6D6C" w14:textId="77777777" w:rsidR="00EB0937" w:rsidRPr="00EB0937" w:rsidRDefault="00EB0937">
            <w:pPr>
              <w:jc w:val="center"/>
              <w:rPr>
                <w:rFonts w:ascii="Arial" w:hAnsi="Arial" w:cs="Arial"/>
                <w:b/>
              </w:rPr>
            </w:pPr>
          </w:p>
          <w:p w14:paraId="1DD47797" w14:textId="77777777" w:rsidR="00EB0937" w:rsidRPr="00EB0937" w:rsidRDefault="00EB0937">
            <w:pPr>
              <w:jc w:val="center"/>
              <w:rPr>
                <w:rFonts w:ascii="Arial" w:hAnsi="Arial" w:cs="Arial"/>
                <w:b/>
              </w:rPr>
            </w:pPr>
          </w:p>
          <w:p w14:paraId="7AFCADE6" w14:textId="77777777" w:rsidR="00EB0937" w:rsidRPr="00EB0937" w:rsidRDefault="00EB0937">
            <w:pPr>
              <w:jc w:val="center"/>
              <w:rPr>
                <w:rFonts w:ascii="Arial" w:hAnsi="Arial" w:cs="Arial"/>
                <w:b/>
              </w:rPr>
            </w:pPr>
          </w:p>
          <w:p w14:paraId="4AA84CC9" w14:textId="77777777" w:rsidR="00EB0937" w:rsidRPr="00EB0937" w:rsidRDefault="00EB0937">
            <w:pPr>
              <w:rPr>
                <w:rFonts w:ascii="Arial" w:hAnsi="Arial" w:cs="Arial"/>
                <w:b/>
              </w:rPr>
            </w:pPr>
          </w:p>
          <w:p w14:paraId="35969B27" w14:textId="77777777" w:rsidR="00EB0937" w:rsidRPr="00EB0937" w:rsidRDefault="00EB0937">
            <w:pPr>
              <w:jc w:val="center"/>
              <w:rPr>
                <w:rFonts w:ascii="Arial" w:hAnsi="Arial" w:cs="Arial"/>
                <w:b/>
              </w:rPr>
            </w:pPr>
            <w:r w:rsidRPr="00EB0937">
              <w:rPr>
                <w:rFonts w:ascii="Arial" w:hAnsi="Arial" w:cs="Arial"/>
                <w:b/>
              </w:rPr>
              <w:t>GUSTAVO LAPOSTA DE AGUIAR</w:t>
            </w:r>
          </w:p>
          <w:p w14:paraId="6DCB02BA" w14:textId="77777777" w:rsidR="00EB0937" w:rsidRPr="00EB0937" w:rsidRDefault="00EB0937">
            <w:pPr>
              <w:jc w:val="center"/>
              <w:rPr>
                <w:rFonts w:ascii="Arial" w:hAnsi="Arial" w:cs="Arial"/>
                <w:b/>
              </w:rPr>
            </w:pPr>
            <w:r w:rsidRPr="00EB0937">
              <w:rPr>
                <w:rFonts w:ascii="Arial" w:hAnsi="Arial" w:cs="Arial"/>
                <w:b/>
              </w:rPr>
              <w:t>Secretário Municipal de Saúde</w:t>
            </w:r>
          </w:p>
        </w:tc>
        <w:tc>
          <w:tcPr>
            <w:tcW w:w="162" w:type="pct"/>
            <w:tcBorders>
              <w:top w:val="nil"/>
              <w:left w:val="single" w:sz="4" w:space="0" w:color="000000"/>
              <w:bottom w:val="nil"/>
              <w:right w:val="nil"/>
            </w:tcBorders>
          </w:tcPr>
          <w:p w14:paraId="2034986D" w14:textId="77777777" w:rsidR="00EB0937" w:rsidRPr="00EB0937" w:rsidRDefault="00EB0937">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1CC85502" w14:textId="77777777" w:rsidR="00EB0937" w:rsidRPr="00EB0937" w:rsidRDefault="00EB0937">
            <w:pPr>
              <w:snapToGrid w:val="0"/>
              <w:jc w:val="center"/>
              <w:rPr>
                <w:rFonts w:ascii="Arial" w:hAnsi="Arial" w:cs="Arial"/>
                <w:b/>
              </w:rPr>
            </w:pPr>
          </w:p>
          <w:p w14:paraId="4C71E52C" w14:textId="77777777" w:rsidR="00EB0937" w:rsidRPr="00EB0937" w:rsidRDefault="00EB0937">
            <w:pPr>
              <w:jc w:val="center"/>
              <w:rPr>
                <w:rFonts w:ascii="Arial" w:hAnsi="Arial" w:cs="Arial"/>
                <w:b/>
              </w:rPr>
            </w:pPr>
          </w:p>
          <w:p w14:paraId="4871B2B5" w14:textId="77777777" w:rsidR="00EB0937" w:rsidRPr="00EB0937" w:rsidRDefault="00EB0937">
            <w:pPr>
              <w:jc w:val="center"/>
              <w:rPr>
                <w:rFonts w:ascii="Arial" w:hAnsi="Arial" w:cs="Arial"/>
                <w:b/>
              </w:rPr>
            </w:pPr>
          </w:p>
          <w:p w14:paraId="4CE1AEE8" w14:textId="77777777" w:rsidR="00EB0937" w:rsidRPr="00EB0937" w:rsidRDefault="00EB0937">
            <w:pPr>
              <w:jc w:val="center"/>
              <w:rPr>
                <w:rFonts w:ascii="Arial" w:hAnsi="Arial" w:cs="Arial"/>
                <w:b/>
              </w:rPr>
            </w:pPr>
          </w:p>
          <w:p w14:paraId="08FFDC5E" w14:textId="77777777" w:rsidR="00EB0937" w:rsidRPr="00EB0937" w:rsidRDefault="00EB0937">
            <w:pPr>
              <w:jc w:val="center"/>
              <w:rPr>
                <w:rFonts w:ascii="Arial" w:hAnsi="Arial" w:cs="Arial"/>
                <w:b/>
              </w:rPr>
            </w:pPr>
          </w:p>
          <w:p w14:paraId="5AB5ACB5" w14:textId="77777777" w:rsidR="00EB0937" w:rsidRPr="00EB0937" w:rsidRDefault="00EB0937">
            <w:pPr>
              <w:rPr>
                <w:rFonts w:ascii="Arial" w:hAnsi="Arial" w:cs="Arial"/>
                <w:b/>
              </w:rPr>
            </w:pPr>
          </w:p>
          <w:p w14:paraId="06AF7C31" w14:textId="77777777" w:rsidR="00EB0937" w:rsidRPr="00EB0937" w:rsidRDefault="00EB0937">
            <w:pPr>
              <w:jc w:val="center"/>
              <w:rPr>
                <w:rFonts w:ascii="Arial" w:hAnsi="Arial" w:cs="Arial"/>
                <w:b/>
              </w:rPr>
            </w:pPr>
            <w:r w:rsidRPr="00EB0937">
              <w:rPr>
                <w:rFonts w:ascii="Arial" w:hAnsi="Arial" w:cs="Arial"/>
                <w:b/>
              </w:rPr>
              <w:t>::: EMPRESA CONTRATADA :::</w:t>
            </w:r>
          </w:p>
          <w:p w14:paraId="153C0E83" w14:textId="77777777" w:rsidR="00EB0937" w:rsidRPr="00EB0937" w:rsidRDefault="00EB0937">
            <w:pPr>
              <w:jc w:val="center"/>
              <w:rPr>
                <w:rFonts w:ascii="Arial" w:hAnsi="Arial" w:cs="Arial"/>
                <w:b/>
              </w:rPr>
            </w:pPr>
            <w:r w:rsidRPr="00EB0937">
              <w:rPr>
                <w:rFonts w:ascii="Arial" w:hAnsi="Arial" w:cs="Arial"/>
                <w:b/>
              </w:rPr>
              <w:t xml:space="preserve">Representante Legal </w:t>
            </w:r>
          </w:p>
        </w:tc>
      </w:tr>
    </w:tbl>
    <w:p w14:paraId="39FCD96A" w14:textId="77777777" w:rsidR="00EB0937" w:rsidRPr="00EB0937" w:rsidRDefault="00EB0937" w:rsidP="00EB0937">
      <w:pPr>
        <w:rPr>
          <w:rFonts w:ascii="Arial" w:hAnsi="Arial" w:cs="Arial"/>
          <w:b/>
        </w:rPr>
      </w:pPr>
    </w:p>
    <w:p w14:paraId="342D8044" w14:textId="77777777" w:rsidR="00EB0937" w:rsidRPr="00EB0937" w:rsidRDefault="00EB0937" w:rsidP="00EB0937">
      <w:pPr>
        <w:jc w:val="both"/>
        <w:rPr>
          <w:rFonts w:ascii="Arial" w:hAnsi="Arial" w:cs="Arial"/>
          <w:b/>
          <w:u w:val="single"/>
        </w:rPr>
      </w:pPr>
      <w:r w:rsidRPr="00EB0937">
        <w:rPr>
          <w:rFonts w:ascii="Arial" w:hAnsi="Arial" w:cs="Arial"/>
          <w:b/>
          <w:u w:val="single"/>
        </w:rPr>
        <w:t>TESTEMUNHAS:</w:t>
      </w:r>
    </w:p>
    <w:p w14:paraId="509E727D" w14:textId="77777777" w:rsidR="00EB0937" w:rsidRPr="00EB0937" w:rsidRDefault="00EB0937" w:rsidP="00EB0937">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EB0937" w:rsidRPr="00EB0937" w14:paraId="63A60172" w14:textId="77777777" w:rsidTr="00EB0937">
        <w:trPr>
          <w:trHeight w:val="1089"/>
        </w:trPr>
        <w:tc>
          <w:tcPr>
            <w:tcW w:w="2419" w:type="pct"/>
            <w:tcBorders>
              <w:top w:val="single" w:sz="4" w:space="0" w:color="000000"/>
              <w:left w:val="single" w:sz="4" w:space="0" w:color="000000"/>
              <w:bottom w:val="single" w:sz="4" w:space="0" w:color="000000"/>
              <w:right w:val="nil"/>
            </w:tcBorders>
          </w:tcPr>
          <w:p w14:paraId="699B11AE" w14:textId="77777777" w:rsidR="00EB0937" w:rsidRPr="00EB0937" w:rsidRDefault="00EB0937">
            <w:pPr>
              <w:snapToGrid w:val="0"/>
              <w:rPr>
                <w:rFonts w:ascii="Arial" w:hAnsi="Arial" w:cs="Arial"/>
                <w:b/>
              </w:rPr>
            </w:pPr>
          </w:p>
          <w:p w14:paraId="7D022C1B" w14:textId="77777777" w:rsidR="00EB0937" w:rsidRPr="00EB0937" w:rsidRDefault="00EB0937">
            <w:pPr>
              <w:rPr>
                <w:rFonts w:ascii="Arial" w:hAnsi="Arial" w:cs="Arial"/>
                <w:b/>
              </w:rPr>
            </w:pPr>
          </w:p>
          <w:p w14:paraId="5762F73A" w14:textId="77777777" w:rsidR="00EB0937" w:rsidRPr="00EB0937" w:rsidRDefault="00EB0937">
            <w:pPr>
              <w:rPr>
                <w:rFonts w:ascii="Arial" w:hAnsi="Arial" w:cs="Arial"/>
                <w:b/>
              </w:rPr>
            </w:pPr>
            <w:r w:rsidRPr="00EB0937">
              <w:rPr>
                <w:rFonts w:ascii="Arial" w:hAnsi="Arial" w:cs="Arial"/>
                <w:b/>
              </w:rPr>
              <w:t>_________________________</w:t>
            </w:r>
          </w:p>
          <w:p w14:paraId="0AB349CF" w14:textId="77777777" w:rsidR="00EB0937" w:rsidRPr="00EB0937" w:rsidRDefault="00EB0937">
            <w:pPr>
              <w:rPr>
                <w:rFonts w:ascii="Arial" w:hAnsi="Arial" w:cs="Arial"/>
                <w:b/>
              </w:rPr>
            </w:pPr>
            <w:r w:rsidRPr="00EB0937">
              <w:rPr>
                <w:rFonts w:ascii="Arial" w:hAnsi="Arial" w:cs="Arial"/>
                <w:b/>
              </w:rPr>
              <w:t>Nome:</w:t>
            </w:r>
          </w:p>
          <w:p w14:paraId="1B234698" w14:textId="77777777" w:rsidR="00EB0937" w:rsidRPr="00EB0937" w:rsidRDefault="00EB0937">
            <w:pPr>
              <w:rPr>
                <w:rFonts w:ascii="Arial" w:hAnsi="Arial" w:cs="Arial"/>
                <w:b/>
              </w:rPr>
            </w:pPr>
            <w:r w:rsidRPr="00EB0937">
              <w:rPr>
                <w:rFonts w:ascii="Arial" w:hAnsi="Arial" w:cs="Arial"/>
                <w:b/>
              </w:rPr>
              <w:t>CPF:</w:t>
            </w:r>
          </w:p>
        </w:tc>
        <w:tc>
          <w:tcPr>
            <w:tcW w:w="161" w:type="pct"/>
            <w:tcBorders>
              <w:top w:val="nil"/>
              <w:left w:val="single" w:sz="4" w:space="0" w:color="000000"/>
              <w:bottom w:val="nil"/>
              <w:right w:val="nil"/>
            </w:tcBorders>
          </w:tcPr>
          <w:p w14:paraId="3357F821" w14:textId="77777777" w:rsidR="00EB0937" w:rsidRPr="00EB0937" w:rsidRDefault="00EB0937">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50D6EBB2" w14:textId="77777777" w:rsidR="00EB0937" w:rsidRPr="00EB0937" w:rsidRDefault="00EB0937">
            <w:pPr>
              <w:snapToGrid w:val="0"/>
              <w:rPr>
                <w:rFonts w:ascii="Arial" w:hAnsi="Arial" w:cs="Arial"/>
                <w:b/>
              </w:rPr>
            </w:pPr>
          </w:p>
          <w:p w14:paraId="601CE01B" w14:textId="77777777" w:rsidR="00EB0937" w:rsidRPr="00EB0937" w:rsidRDefault="00EB0937">
            <w:pPr>
              <w:rPr>
                <w:rFonts w:ascii="Arial" w:hAnsi="Arial" w:cs="Arial"/>
                <w:b/>
              </w:rPr>
            </w:pPr>
          </w:p>
          <w:p w14:paraId="4ECE60D9" w14:textId="77777777" w:rsidR="00EB0937" w:rsidRPr="00EB0937" w:rsidRDefault="00EB0937">
            <w:pPr>
              <w:rPr>
                <w:rFonts w:ascii="Arial" w:hAnsi="Arial" w:cs="Arial"/>
                <w:b/>
              </w:rPr>
            </w:pPr>
            <w:r w:rsidRPr="00EB0937">
              <w:rPr>
                <w:rFonts w:ascii="Arial" w:hAnsi="Arial" w:cs="Arial"/>
                <w:b/>
              </w:rPr>
              <w:t>__________________________</w:t>
            </w:r>
          </w:p>
          <w:p w14:paraId="5E663408" w14:textId="77777777" w:rsidR="00EB0937" w:rsidRPr="00EB0937" w:rsidRDefault="00EB0937">
            <w:pPr>
              <w:rPr>
                <w:rFonts w:ascii="Arial" w:hAnsi="Arial" w:cs="Arial"/>
                <w:b/>
              </w:rPr>
            </w:pPr>
            <w:r w:rsidRPr="00EB0937">
              <w:rPr>
                <w:rFonts w:ascii="Arial" w:hAnsi="Arial" w:cs="Arial"/>
                <w:b/>
              </w:rPr>
              <w:t>Nome:</w:t>
            </w:r>
          </w:p>
          <w:p w14:paraId="11E6F086" w14:textId="77777777" w:rsidR="00EB0937" w:rsidRPr="00EB0937" w:rsidRDefault="00EB0937">
            <w:pPr>
              <w:jc w:val="both"/>
              <w:rPr>
                <w:rFonts w:ascii="Arial" w:hAnsi="Arial" w:cs="Arial"/>
                <w:b/>
              </w:rPr>
            </w:pPr>
            <w:r w:rsidRPr="00EB0937">
              <w:rPr>
                <w:rFonts w:ascii="Arial" w:hAnsi="Arial" w:cs="Arial"/>
                <w:b/>
              </w:rPr>
              <w:t>CPF:</w:t>
            </w:r>
          </w:p>
        </w:tc>
      </w:tr>
    </w:tbl>
    <w:p w14:paraId="7292582A" w14:textId="77777777" w:rsidR="00EB0937" w:rsidRPr="00EB0937" w:rsidRDefault="00EB0937" w:rsidP="00EB0937">
      <w:pPr>
        <w:rPr>
          <w:rFonts w:ascii="Arial" w:hAnsi="Arial" w:cs="Arial"/>
        </w:rPr>
      </w:pPr>
      <w:bookmarkStart w:id="10" w:name="art2§1"/>
      <w:bookmarkStart w:id="11" w:name="art1p"/>
      <w:bookmarkEnd w:id="10"/>
      <w:bookmarkEnd w:id="11"/>
    </w:p>
    <w:p w14:paraId="734D36B8" w14:textId="77777777" w:rsidR="00EB0937" w:rsidRPr="00EB0937" w:rsidRDefault="00EB0937" w:rsidP="00EB0937">
      <w:pPr>
        <w:rPr>
          <w:rFonts w:ascii="Arial" w:hAnsi="Arial" w:cs="Arial"/>
        </w:rPr>
      </w:pPr>
    </w:p>
    <w:p w14:paraId="74392D99" w14:textId="77777777" w:rsidR="00EB0937" w:rsidRPr="00EB0937" w:rsidRDefault="00EB0937" w:rsidP="00EB0937">
      <w:pPr>
        <w:rPr>
          <w:rFonts w:ascii="Arial" w:hAnsi="Arial" w:cs="Arial"/>
        </w:rPr>
      </w:pPr>
    </w:p>
    <w:p w14:paraId="5097310E" w14:textId="77777777" w:rsidR="00EB0937" w:rsidRPr="00EB0937" w:rsidRDefault="00EB0937" w:rsidP="00EB0937">
      <w:pPr>
        <w:rPr>
          <w:rFonts w:ascii="Arial" w:hAnsi="Arial" w:cs="Arial"/>
        </w:rPr>
      </w:pPr>
    </w:p>
    <w:p w14:paraId="3A8A6D84" w14:textId="77777777" w:rsidR="00C2624A" w:rsidRDefault="00C2624A" w:rsidP="008F57DC">
      <w:pPr>
        <w:pStyle w:val="Ttulo2"/>
        <w:tabs>
          <w:tab w:val="clear" w:pos="0"/>
        </w:tabs>
        <w:ind w:left="0" w:firstLine="0"/>
      </w:pPr>
    </w:p>
    <w:sectPr w:rsidR="00C2624A" w:rsidSect="003175E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1E1A89" w:rsidRDefault="001E1A89">
      <w:r>
        <w:separator/>
      </w:r>
    </w:p>
  </w:endnote>
  <w:endnote w:type="continuationSeparator" w:id="0">
    <w:p w14:paraId="37A55125" w14:textId="77777777" w:rsidR="001E1A89" w:rsidRDefault="001E1A89">
      <w:r>
        <w:continuationSeparator/>
      </w:r>
    </w:p>
  </w:endnote>
  <w:endnote w:type="continuationNotice" w:id="1">
    <w:p w14:paraId="588BE3C2" w14:textId="77777777" w:rsidR="001E1A89" w:rsidRDefault="001E1A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1E1A89" w:rsidRPr="00062ECD" w:rsidRDefault="001E1A89" w:rsidP="00183407">
    <w:pPr>
      <w:ind w:left="3346"/>
      <w:rPr>
        <w:rFonts w:ascii="Arial" w:hAnsi="Arial" w:cs="Arial"/>
        <w:sz w:val="6"/>
        <w:szCs w:val="6"/>
      </w:rPr>
    </w:pPr>
  </w:p>
  <w:p w14:paraId="66EAFB0F" w14:textId="26A49474" w:rsidR="001E1A89" w:rsidRPr="00BF6A10" w:rsidRDefault="001E1A89"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137</w:t>
    </w:r>
    <w:r w:rsidRPr="00BF6A10">
      <w:rPr>
        <w:rFonts w:ascii="Arial" w:hAnsi="Arial" w:cs="Arial"/>
        <w:sz w:val="16"/>
      </w:rPr>
      <w:t>/</w:t>
    </w:r>
    <w:r>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0341F">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0341F">
      <w:rPr>
        <w:rFonts w:ascii="Arial" w:hAnsi="Arial" w:cs="Arial"/>
        <w:b/>
        <w:noProof/>
        <w:sz w:val="16"/>
      </w:rPr>
      <w:t>29</w:t>
    </w:r>
    <w:r w:rsidRPr="003426BF">
      <w:rPr>
        <w:rFonts w:ascii="Arial" w:hAnsi="Arial" w:cs="Arial"/>
        <w:b/>
        <w:sz w:val="16"/>
      </w:rPr>
      <w:fldChar w:fldCharType="end"/>
    </w:r>
  </w:p>
  <w:p w14:paraId="5FAE6968" w14:textId="77777777" w:rsidR="001E1A89" w:rsidRPr="00BF6A10" w:rsidRDefault="001E1A89" w:rsidP="00183407">
    <w:pPr>
      <w:ind w:left="3346"/>
      <w:rPr>
        <w:rFonts w:ascii="Arial" w:hAnsi="Arial" w:cs="Arial"/>
        <w:sz w:val="4"/>
        <w:szCs w:val="4"/>
      </w:rPr>
    </w:pPr>
  </w:p>
  <w:p w14:paraId="6CA6F235" w14:textId="087B4F80" w:rsidR="001E1A89" w:rsidRDefault="001E1A89" w:rsidP="00183407">
    <w:pPr>
      <w:jc w:val="center"/>
    </w:pPr>
    <w:r>
      <w:rPr>
        <w:noProof/>
        <w:lang w:eastAsia="pt-BR"/>
      </w:rPr>
      <w:drawing>
        <wp:inline distT="0" distB="0" distL="0" distR="0" wp14:anchorId="480CFF8E" wp14:editId="1C5F921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1E1A89" w:rsidRDefault="001E1A89">
      <w:r>
        <w:separator/>
      </w:r>
    </w:p>
  </w:footnote>
  <w:footnote w:type="continuationSeparator" w:id="0">
    <w:p w14:paraId="50D90AA7" w14:textId="77777777" w:rsidR="001E1A89" w:rsidRDefault="001E1A89">
      <w:r>
        <w:continuationSeparator/>
      </w:r>
    </w:p>
  </w:footnote>
  <w:footnote w:type="continuationNotice" w:id="1">
    <w:p w14:paraId="42835732" w14:textId="77777777" w:rsidR="001E1A89" w:rsidRDefault="001E1A8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1E1A89" w:rsidRPr="00A1795D" w:rsidRDefault="001E1A89"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1E1A89" w:rsidRPr="00786D96" w:rsidRDefault="001E1A89"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1E1A89" w:rsidRPr="00786D96" w:rsidRDefault="001E1A89"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1E1A89" w:rsidRPr="000B6937" w:rsidRDefault="001E1A89"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1E1A89" w:rsidRPr="00786D96" w:rsidRDefault="001E1A89"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1E1A89" w:rsidRPr="00786D96" w:rsidRDefault="001E1A89"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1E1A89" w:rsidRPr="000B6937" w:rsidRDefault="001E1A89"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930"/>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2CAC"/>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1A89"/>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3E72"/>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567"/>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3E2C"/>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341F"/>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18E3"/>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3C7"/>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51BB"/>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AA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256B"/>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5080"/>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8F4"/>
    <w:rsid w:val="009045E0"/>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3EE1"/>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0937"/>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0A76C54-BFC3-4F70-BFB9-3619CA900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EB09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48225726">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6938088">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60198707-c4ff-4d5d-8bc5-5efdd47f407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7CF6A56-EF22-41FF-93BA-96C4A1F96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29</Pages>
  <Words>12762</Words>
  <Characters>68915</Characters>
  <Application>Microsoft Office Word</Application>
  <DocSecurity>0</DocSecurity>
  <Lines>574</Lines>
  <Paragraphs>163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81514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11</cp:revision>
  <cp:lastPrinted>2022-08-03T17:48:00Z</cp:lastPrinted>
  <dcterms:created xsi:type="dcterms:W3CDTF">2026-04-29T11:46:00Z</dcterms:created>
  <dcterms:modified xsi:type="dcterms:W3CDTF">2026-05-13T12:47:00Z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