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46D3E98"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346E54">
        <w:rPr>
          <w:b/>
          <w:sz w:val="20"/>
          <w:szCs w:val="20"/>
          <w:lang w:val="pt-BR"/>
        </w:rPr>
        <w:t>nº 144/2026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35CBC7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AF09BB">
        <w:rPr>
          <w:b/>
          <w:sz w:val="20"/>
          <w:szCs w:val="20"/>
          <w:lang w:val="pt-BR"/>
        </w:rPr>
        <w:t>69.888/2026</w:t>
      </w:r>
    </w:p>
    <w:p w14:paraId="4DF3BAAE" w14:textId="3183065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9534B4">
        <w:rPr>
          <w:b/>
          <w:sz w:val="20"/>
          <w:szCs w:val="20"/>
          <w:lang w:val="pt-BR"/>
        </w:rPr>
        <w:t xml:space="preserve"> 02/06/2026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5C7EED9"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9534B4">
        <w:rPr>
          <w:b/>
          <w:sz w:val="20"/>
          <w:szCs w:val="20"/>
          <w:lang w:val="pt-BR"/>
        </w:rPr>
        <w:t>02/06/2026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C511C6D"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AF09BB">
        <w:rPr>
          <w:rFonts w:ascii="Arial" w:hAnsi="Arial" w:cs="Arial"/>
          <w:b/>
        </w:rPr>
        <w:t xml:space="preserve">Registro de Preços para </w:t>
      </w:r>
      <w:r w:rsidR="00AF09BB" w:rsidRPr="00AF09BB">
        <w:rPr>
          <w:rFonts w:ascii="Arial" w:hAnsi="Arial" w:cs="Arial"/>
          <w:b/>
        </w:rPr>
        <w:t>f</w:t>
      </w:r>
      <w:r w:rsidR="00AF09BB" w:rsidRPr="00AF09BB">
        <w:rPr>
          <w:rFonts w:ascii="Arial" w:hAnsi="Arial" w:cs="Arial"/>
          <w:b/>
          <w:lang w:eastAsia="pt-BR"/>
        </w:rPr>
        <w:t>ornecimento de Equipamentos de cozinha (Fogão, Freezer e Refrigerador)</w:t>
      </w:r>
    </w:p>
    <w:p w14:paraId="4DD8D191" w14:textId="3D5C70AB"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AF09BB" w:rsidRPr="00AF09BB">
        <w:rPr>
          <w:rFonts w:ascii="Arial" w:hAnsi="Arial" w:cs="Arial"/>
          <w:b/>
        </w:rPr>
        <w:t>Secretaria Municipal de Educação –</w:t>
      </w:r>
      <w:r w:rsidR="00AF09BB">
        <w:rPr>
          <w:rFonts w:ascii="Arial" w:hAnsi="Arial" w:cs="Arial"/>
        </w:rPr>
        <w:t xml:space="preserve"> </w:t>
      </w:r>
      <w:r w:rsidR="00AF09BB">
        <w:rPr>
          <w:rFonts w:ascii="Arial" w:hAnsi="Arial" w:cs="Arial"/>
          <w:b/>
          <w:bCs/>
        </w:rPr>
        <w:t>Divisão de Alimentação e Nutrição.</w:t>
      </w:r>
    </w:p>
    <w:p w14:paraId="2BE1C226" w14:textId="4308F2E3" w:rsidR="00DD74AF" w:rsidRPr="00AF09BB" w:rsidRDefault="00906BC5" w:rsidP="00A40F8A">
      <w:pPr>
        <w:numPr>
          <w:ilvl w:val="0"/>
          <w:numId w:val="10"/>
        </w:numPr>
        <w:tabs>
          <w:tab w:val="left" w:pos="284"/>
        </w:tabs>
        <w:jc w:val="both"/>
        <w:rPr>
          <w:rFonts w:ascii="Arial" w:hAnsi="Arial" w:cs="Arial"/>
        </w:rPr>
      </w:pPr>
      <w:r w:rsidRPr="00AF09BB">
        <w:rPr>
          <w:rFonts w:ascii="Arial" w:hAnsi="Arial" w:cs="Arial"/>
        </w:rPr>
        <w:t xml:space="preserve">Fonte de </w:t>
      </w:r>
      <w:r w:rsidR="00A179DD" w:rsidRPr="00AF09BB">
        <w:rPr>
          <w:rFonts w:ascii="Arial" w:hAnsi="Arial" w:cs="Arial"/>
        </w:rPr>
        <w:t>r</w:t>
      </w:r>
      <w:r w:rsidRPr="00AF09BB">
        <w:rPr>
          <w:rFonts w:ascii="Arial" w:hAnsi="Arial" w:cs="Arial"/>
        </w:rPr>
        <w:t>ecursos:</w:t>
      </w:r>
      <w:r w:rsidR="00AF09BB" w:rsidRPr="00AF09BB">
        <w:rPr>
          <w:rFonts w:ascii="Arial" w:hAnsi="Arial" w:cs="Arial"/>
        </w:rPr>
        <w:t xml:space="preserve"> </w:t>
      </w:r>
      <w:r w:rsidR="00AF09BB" w:rsidRPr="00AF09BB">
        <w:rPr>
          <w:rFonts w:ascii="Arial" w:hAnsi="Arial" w:cs="Arial"/>
          <w:kern w:val="0"/>
          <w:lang w:eastAsia="pt-BR"/>
        </w:rPr>
        <w:t>Tesouro – Dotação orçamentária:</w:t>
      </w:r>
    </w:p>
    <w:p w14:paraId="34ECB96C" w14:textId="77777777" w:rsidR="00AF09BB" w:rsidRPr="00AF09BB" w:rsidRDefault="00AF09BB" w:rsidP="00AF09BB">
      <w:pPr>
        <w:pStyle w:val="PargrafodaLista"/>
        <w:spacing w:after="0" w:line="240" w:lineRule="auto"/>
        <w:ind w:left="0" w:firstLine="284"/>
        <w:jc w:val="both"/>
        <w:rPr>
          <w:rFonts w:ascii="Arial" w:hAnsi="Arial" w:cs="Arial"/>
          <w:sz w:val="20"/>
        </w:rPr>
      </w:pPr>
      <w:r w:rsidRPr="00AF09BB">
        <w:rPr>
          <w:rFonts w:ascii="Arial" w:hAnsi="Arial" w:cs="Arial"/>
          <w:sz w:val="20"/>
        </w:rPr>
        <w:t>07011 – 12.365.0004.2022.0000 – 0101021000</w:t>
      </w:r>
    </w:p>
    <w:p w14:paraId="495ABC77" w14:textId="78923FA5" w:rsidR="00AF09BB" w:rsidRPr="00AF09BB" w:rsidRDefault="00AF09BB" w:rsidP="00AF09BB">
      <w:pPr>
        <w:pStyle w:val="PargrafodaLista"/>
        <w:tabs>
          <w:tab w:val="left" w:pos="284"/>
        </w:tabs>
        <w:spacing w:after="0" w:line="240" w:lineRule="auto"/>
        <w:ind w:left="0" w:firstLine="284"/>
        <w:jc w:val="both"/>
        <w:rPr>
          <w:rFonts w:ascii="Arial" w:hAnsi="Arial" w:cs="Arial"/>
          <w:sz w:val="20"/>
        </w:rPr>
      </w:pPr>
      <w:r w:rsidRPr="00AF09BB">
        <w:rPr>
          <w:rFonts w:ascii="Arial" w:hAnsi="Arial" w:cs="Arial"/>
          <w:sz w:val="20"/>
        </w:rPr>
        <w:t>07012 – 12.361.0004.2024.0000 – 0101022000</w:t>
      </w:r>
    </w:p>
    <w:p w14:paraId="5B93A093" w14:textId="0B0FE500"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AF09BB" w:rsidRPr="00AF09BB">
        <w:rPr>
          <w:rFonts w:ascii="Arial" w:hAnsi="Arial" w:cs="Arial"/>
          <w:b/>
        </w:rPr>
        <w:t>329.952,46 (trezentos e vinte e nove mil, novecentos e cinquenta e dois reais e quarenta e seis centavos</w:t>
      </w:r>
      <w:r w:rsidR="004928A5" w:rsidRPr="00AF09BB">
        <w:rPr>
          <w:rFonts w:ascii="Arial" w:hAnsi="Arial" w:cs="Arial"/>
          <w:b/>
        </w:rPr>
        <w:t>)</w:t>
      </w:r>
      <w:r w:rsidR="00DC7B29" w:rsidRPr="00AF09BB">
        <w:rPr>
          <w:rFonts w:ascii="Arial" w:hAnsi="Arial" w:cs="Arial"/>
          <w:b/>
        </w:rPr>
        <w:t>.</w:t>
      </w:r>
    </w:p>
    <w:p w14:paraId="60D0D473" w14:textId="10038F86" w:rsidR="00A911D8" w:rsidRPr="00AF09BB" w:rsidRDefault="00A911D8" w:rsidP="00A911D8">
      <w:pPr>
        <w:numPr>
          <w:ilvl w:val="0"/>
          <w:numId w:val="10"/>
        </w:numPr>
        <w:tabs>
          <w:tab w:val="left" w:pos="284"/>
        </w:tabs>
        <w:jc w:val="both"/>
        <w:rPr>
          <w:rFonts w:ascii="Arial" w:hAnsi="Arial" w:cs="Arial"/>
        </w:rPr>
      </w:pPr>
      <w:r w:rsidRPr="00A40F8A">
        <w:rPr>
          <w:rFonts w:ascii="Arial" w:hAnsi="Arial" w:cs="Arial"/>
        </w:rPr>
        <w:t xml:space="preserve">Validade da Ata de Registro de Preços: 12 (doze) </w:t>
      </w:r>
      <w:r w:rsidRPr="00AF09BB">
        <w:rPr>
          <w:rFonts w:ascii="Arial" w:hAnsi="Arial" w:cs="Arial"/>
        </w:rPr>
        <w:t xml:space="preserve">meses, podendo ser prorrogado, por igual período, </w:t>
      </w:r>
      <w:r w:rsidR="00747AAB" w:rsidRPr="00AF09BB">
        <w:rPr>
          <w:rFonts w:ascii="Arial" w:hAnsi="Arial" w:cs="Arial"/>
        </w:rPr>
        <w:t xml:space="preserve">renovadas as quantidades, </w:t>
      </w:r>
      <w:r w:rsidRPr="00AF09BB">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AF09BB">
        <w:rPr>
          <w:rFonts w:ascii="Arial" w:hAnsi="Arial" w:cs="Arial"/>
        </w:rPr>
        <w:t>Aberto</w:t>
      </w:r>
    </w:p>
    <w:p w14:paraId="35EA4E0C" w14:textId="17140672"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C104F4">
        <w:rPr>
          <w:rFonts w:ascii="Arial" w:hAnsi="Arial" w:cs="Arial"/>
          <w:b/>
          <w:bCs/>
        </w:rPr>
        <w:t xml:space="preserve"> 03 a 09</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58459AE5" w:rsidR="00A40F8A"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w:t>
      </w:r>
      <w:r w:rsidRPr="00C104F4">
        <w:rPr>
          <w:rFonts w:ascii="Arial" w:hAnsi="Arial" w:cs="Arial"/>
        </w:rPr>
        <w:t xml:space="preserve">, </w:t>
      </w:r>
      <w:r w:rsidR="00C104F4" w:rsidRPr="00C104F4">
        <w:rPr>
          <w:rFonts w:ascii="Arial" w:hAnsi="Arial" w:cs="Arial"/>
        </w:rPr>
        <w:t xml:space="preserve">comprovando todas as especificações técnicas exigidas no edital, cabendo ao licitante identificar todos os itens ofertados nos respectivos catálogos </w:t>
      </w:r>
      <w:r w:rsidR="00C104F4">
        <w:rPr>
          <w:rFonts w:ascii="Arial" w:hAnsi="Arial" w:cs="Arial"/>
        </w:rPr>
        <w:t>apresentados, dos itens 01 ao 09</w:t>
      </w:r>
      <w:r w:rsidRPr="00C104F4">
        <w:rPr>
          <w:rFonts w:ascii="Arial" w:hAnsi="Arial" w:cs="Arial"/>
        </w:rPr>
        <w:t>.</w:t>
      </w:r>
    </w:p>
    <w:p w14:paraId="01542E1E" w14:textId="1C121ECC" w:rsidR="00C104F4" w:rsidRPr="00C104F4" w:rsidRDefault="00C104F4" w:rsidP="00A40F8A">
      <w:pPr>
        <w:numPr>
          <w:ilvl w:val="1"/>
          <w:numId w:val="9"/>
        </w:numPr>
        <w:tabs>
          <w:tab w:val="left" w:pos="284"/>
        </w:tabs>
        <w:jc w:val="both"/>
        <w:rPr>
          <w:rFonts w:ascii="Arial" w:hAnsi="Arial" w:cs="Arial"/>
        </w:rPr>
      </w:pPr>
      <w:r w:rsidRPr="00C104F4">
        <w:rPr>
          <w:rFonts w:ascii="Arial" w:hAnsi="Arial" w:cs="Arial"/>
        </w:rPr>
        <w:t xml:space="preserve">Para os </w:t>
      </w:r>
      <w:r w:rsidRPr="00631A74">
        <w:rPr>
          <w:rFonts w:ascii="Arial" w:hAnsi="Arial" w:cs="Arial"/>
          <w:b/>
        </w:rPr>
        <w:t>itens</w:t>
      </w:r>
      <w:r w:rsidRPr="00C104F4">
        <w:rPr>
          <w:rFonts w:ascii="Arial" w:hAnsi="Arial" w:cs="Arial"/>
        </w:rPr>
        <w:t xml:space="preserve"> </w:t>
      </w:r>
      <w:r w:rsidRPr="00C104F4">
        <w:rPr>
          <w:rFonts w:ascii="Arial" w:hAnsi="Arial" w:cs="Arial"/>
          <w:b/>
        </w:rPr>
        <w:t>02, 04, 05, 06, 07 e 09</w:t>
      </w:r>
      <w:r w:rsidRPr="00C104F4">
        <w:rPr>
          <w:rFonts w:ascii="Arial" w:hAnsi="Arial" w:cs="Arial"/>
        </w:rPr>
        <w:t>, as exigências quanto às certificações e a etiqueta Nacional de Conservação de Energia – ENCE devem fazer parte do catálogo apresentado, de forma clara, demonstrando o que foi solicitado no edital</w:t>
      </w:r>
      <w:r>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213"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6663"/>
      </w:tblGrid>
      <w:tr w:rsidR="004D4636" w:rsidRPr="00A40F8A" w14:paraId="6BCC410F" w14:textId="77777777" w:rsidTr="004D463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4D4636" w:rsidRPr="00A40F8A" w:rsidRDefault="004D4636"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24ABB602" w14:textId="300C0268" w:rsidR="004D4636" w:rsidRPr="00A40F8A" w:rsidRDefault="004D4636" w:rsidP="004D4636">
            <w:pPr>
              <w:pStyle w:val="Contedodatabela"/>
              <w:jc w:val="center"/>
              <w:rPr>
                <w:rFonts w:ascii="Arial" w:hAnsi="Arial" w:cs="Arial"/>
                <w:b/>
              </w:rPr>
            </w:pPr>
            <w:r>
              <w:rPr>
                <w:rFonts w:ascii="Arial" w:hAnsi="Arial" w:cs="Arial"/>
                <w:b/>
              </w:rPr>
              <w:t xml:space="preserve">Quant. </w:t>
            </w:r>
          </w:p>
        </w:tc>
        <w:tc>
          <w:tcPr>
            <w:tcW w:w="850" w:type="dxa"/>
            <w:tcBorders>
              <w:top w:val="single" w:sz="4" w:space="0" w:color="000000"/>
              <w:left w:val="single" w:sz="4" w:space="0" w:color="000000"/>
              <w:bottom w:val="single" w:sz="4" w:space="0" w:color="000000"/>
              <w:right w:val="nil"/>
            </w:tcBorders>
            <w:vAlign w:val="center"/>
            <w:hideMark/>
          </w:tcPr>
          <w:p w14:paraId="54570396" w14:textId="2900F45F" w:rsidR="004D4636" w:rsidRPr="00A40F8A" w:rsidRDefault="004D4636" w:rsidP="00AA27DA">
            <w:pPr>
              <w:pStyle w:val="Contedodatabela"/>
              <w:jc w:val="center"/>
              <w:rPr>
                <w:rFonts w:ascii="Arial" w:hAnsi="Arial" w:cs="Arial"/>
                <w:b/>
                <w:kern w:val="2"/>
              </w:rPr>
            </w:pPr>
            <w:r w:rsidRPr="00A40F8A">
              <w:rPr>
                <w:rFonts w:ascii="Arial" w:hAnsi="Arial" w:cs="Arial"/>
                <w:b/>
              </w:rPr>
              <w:t>Unid.</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4D4636" w:rsidRPr="00A40F8A" w:rsidRDefault="004D4636" w:rsidP="00AA27DA">
            <w:pPr>
              <w:pStyle w:val="Contedodatabela"/>
              <w:jc w:val="center"/>
              <w:rPr>
                <w:rFonts w:ascii="Arial" w:hAnsi="Arial" w:cs="Arial"/>
                <w:kern w:val="2"/>
              </w:rPr>
            </w:pPr>
            <w:r w:rsidRPr="00A40F8A">
              <w:rPr>
                <w:rFonts w:ascii="Arial" w:hAnsi="Arial" w:cs="Arial"/>
                <w:b/>
              </w:rPr>
              <w:t>Descritivo</w:t>
            </w:r>
          </w:p>
        </w:tc>
      </w:tr>
      <w:tr w:rsidR="004D4636" w:rsidRPr="00A40F8A" w14:paraId="3F3318E2"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54F60426" w:rsidR="004D4636" w:rsidRPr="00AC6567" w:rsidRDefault="004D4636" w:rsidP="00AA27DA">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single" w:sz="4" w:space="0" w:color="000000"/>
            </w:tcBorders>
          </w:tcPr>
          <w:p w14:paraId="3A98390D" w14:textId="787CA5BE" w:rsidR="004D4636" w:rsidRPr="00A40F8A" w:rsidRDefault="004D4636" w:rsidP="00AA27DA">
            <w:pPr>
              <w:pStyle w:val="Contedodatabela"/>
              <w:jc w:val="center"/>
              <w:rPr>
                <w:rFonts w:ascii="Arial" w:hAnsi="Arial" w:cs="Arial"/>
              </w:rPr>
            </w:pPr>
            <w:r>
              <w:rPr>
                <w:rFonts w:ascii="Arial" w:hAnsi="Arial" w:cs="Arial"/>
              </w:rPr>
              <w:t>23</w:t>
            </w:r>
          </w:p>
        </w:tc>
        <w:tc>
          <w:tcPr>
            <w:tcW w:w="850" w:type="dxa"/>
            <w:tcBorders>
              <w:top w:val="single" w:sz="4" w:space="0" w:color="000000"/>
              <w:left w:val="single" w:sz="4" w:space="0" w:color="000000"/>
              <w:bottom w:val="single" w:sz="4" w:space="0" w:color="000000"/>
              <w:right w:val="nil"/>
            </w:tcBorders>
            <w:vAlign w:val="center"/>
          </w:tcPr>
          <w:p w14:paraId="192068E6" w14:textId="0DC070A3" w:rsidR="004D4636" w:rsidRPr="00A40F8A" w:rsidRDefault="004D4636" w:rsidP="00AA27DA">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0B651068" w14:textId="4B0C4E09" w:rsidR="004D4636" w:rsidRPr="00A40F8A" w:rsidRDefault="004D4636" w:rsidP="00AA27DA">
            <w:pPr>
              <w:pStyle w:val="Contedodatabela"/>
              <w:rPr>
                <w:rFonts w:ascii="Arial" w:hAnsi="Arial" w:cs="Arial"/>
              </w:rPr>
            </w:pPr>
            <w:r>
              <w:rPr>
                <w:rFonts w:ascii="Arial" w:hAnsi="Arial" w:cs="Arial"/>
              </w:rPr>
              <w:t>Fogão industrial a gás - 6 queimadores</w:t>
            </w:r>
          </w:p>
        </w:tc>
      </w:tr>
      <w:tr w:rsidR="004D4636" w:rsidRPr="00A40F8A" w14:paraId="3DE70F0F"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6756E0" w14:textId="04E32022" w:rsidR="004D4636" w:rsidRPr="00AC6567" w:rsidRDefault="004D4636" w:rsidP="00AA27DA">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single" w:sz="4" w:space="0" w:color="000000"/>
            </w:tcBorders>
          </w:tcPr>
          <w:p w14:paraId="098D03B5" w14:textId="011C6528" w:rsidR="004D4636" w:rsidRPr="00A40F8A" w:rsidRDefault="004D4636" w:rsidP="00AA27DA">
            <w:pPr>
              <w:pStyle w:val="Contedodatabela"/>
              <w:jc w:val="center"/>
              <w:rPr>
                <w:rFonts w:ascii="Arial" w:hAnsi="Arial" w:cs="Arial"/>
              </w:rPr>
            </w:pPr>
            <w:r>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6087E5DB" w14:textId="2AADE466" w:rsidR="004D4636" w:rsidRPr="00A40F8A" w:rsidRDefault="004D4636" w:rsidP="00AA27DA">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5889EA1C" w14:textId="7F1A56EF" w:rsidR="004D4636" w:rsidRPr="00A40F8A" w:rsidRDefault="004D4636" w:rsidP="00AA27DA">
            <w:pPr>
              <w:pStyle w:val="Contedodatabela"/>
              <w:rPr>
                <w:rFonts w:ascii="Arial" w:hAnsi="Arial" w:cs="Arial"/>
              </w:rPr>
            </w:pPr>
            <w:r>
              <w:rPr>
                <w:rFonts w:ascii="Arial" w:hAnsi="Arial" w:cs="Arial"/>
              </w:rPr>
              <w:t>Freezer horizontal 2 portas, 400 litros</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213"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6663"/>
      </w:tblGrid>
      <w:tr w:rsidR="004D4636" w:rsidRPr="00A40F8A" w14:paraId="43FD13CA" w14:textId="77777777" w:rsidTr="004D463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DB1A27E" w14:textId="77777777" w:rsidR="004D4636" w:rsidRPr="00A40F8A" w:rsidRDefault="004D4636" w:rsidP="003E5FF5">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0BD9183B" w14:textId="1494268C" w:rsidR="004D4636" w:rsidRPr="00A40F8A" w:rsidRDefault="004D4636" w:rsidP="004D4636">
            <w:pPr>
              <w:pStyle w:val="Contedodatabela"/>
              <w:jc w:val="center"/>
              <w:rPr>
                <w:rFonts w:ascii="Arial" w:hAnsi="Arial" w:cs="Arial"/>
                <w:b/>
              </w:rPr>
            </w:pPr>
            <w:r>
              <w:rPr>
                <w:rFonts w:ascii="Arial" w:hAnsi="Arial" w:cs="Arial"/>
                <w:b/>
              </w:rPr>
              <w:t xml:space="preserve">Quant. </w:t>
            </w:r>
          </w:p>
        </w:tc>
        <w:tc>
          <w:tcPr>
            <w:tcW w:w="850" w:type="dxa"/>
            <w:tcBorders>
              <w:top w:val="single" w:sz="4" w:space="0" w:color="000000"/>
              <w:left w:val="single" w:sz="4" w:space="0" w:color="000000"/>
              <w:bottom w:val="single" w:sz="4" w:space="0" w:color="000000"/>
              <w:right w:val="nil"/>
            </w:tcBorders>
            <w:vAlign w:val="center"/>
            <w:hideMark/>
          </w:tcPr>
          <w:p w14:paraId="22834FF3" w14:textId="77777777" w:rsidR="004D4636" w:rsidRPr="00A40F8A" w:rsidRDefault="004D4636" w:rsidP="003E5FF5">
            <w:pPr>
              <w:pStyle w:val="Contedodatabela"/>
              <w:jc w:val="center"/>
              <w:rPr>
                <w:rFonts w:ascii="Arial" w:hAnsi="Arial" w:cs="Arial"/>
                <w:b/>
                <w:kern w:val="2"/>
              </w:rPr>
            </w:pPr>
            <w:r w:rsidRPr="00A40F8A">
              <w:rPr>
                <w:rFonts w:ascii="Arial" w:hAnsi="Arial" w:cs="Arial"/>
                <w:b/>
              </w:rPr>
              <w:t>Unid.</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229EDFD1" w14:textId="77777777" w:rsidR="004D4636" w:rsidRPr="00A40F8A" w:rsidRDefault="004D4636" w:rsidP="003E5FF5">
            <w:pPr>
              <w:pStyle w:val="Contedodatabela"/>
              <w:jc w:val="center"/>
              <w:rPr>
                <w:rFonts w:ascii="Arial" w:hAnsi="Arial" w:cs="Arial"/>
                <w:kern w:val="2"/>
              </w:rPr>
            </w:pPr>
            <w:r w:rsidRPr="00A40F8A">
              <w:rPr>
                <w:rFonts w:ascii="Arial" w:hAnsi="Arial" w:cs="Arial"/>
                <w:b/>
              </w:rPr>
              <w:t>Descritivo</w:t>
            </w:r>
          </w:p>
        </w:tc>
      </w:tr>
      <w:tr w:rsidR="004D4636" w:rsidRPr="00A40F8A" w14:paraId="6C31A1C7"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ED156E" w14:textId="797FF845" w:rsidR="004D4636" w:rsidRPr="00AC6567" w:rsidRDefault="004D4636" w:rsidP="003E5FF5">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single" w:sz="4" w:space="0" w:color="000000"/>
            </w:tcBorders>
          </w:tcPr>
          <w:p w14:paraId="0EE37C70" w14:textId="69A14411" w:rsidR="004D4636" w:rsidRPr="00A40F8A" w:rsidRDefault="004D4636" w:rsidP="003E5FF5">
            <w:pPr>
              <w:pStyle w:val="Contedodatabela"/>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8297BE0" w14:textId="64A7149F"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7A821A23" w14:textId="29177031" w:rsidR="004D4636" w:rsidRPr="00A40F8A" w:rsidRDefault="004D4636" w:rsidP="003E5FF5">
            <w:pPr>
              <w:pStyle w:val="Contedodatabela"/>
              <w:rPr>
                <w:rFonts w:ascii="Arial" w:hAnsi="Arial" w:cs="Arial"/>
              </w:rPr>
            </w:pPr>
            <w:r>
              <w:rPr>
                <w:rFonts w:ascii="Arial" w:hAnsi="Arial" w:cs="Arial"/>
              </w:rPr>
              <w:t>Fogão industrial a gás - 4 queimadores</w:t>
            </w:r>
          </w:p>
        </w:tc>
      </w:tr>
      <w:tr w:rsidR="004D4636" w:rsidRPr="00A40F8A" w14:paraId="7B2D9A23"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18533E" w14:textId="51D6B2C2" w:rsidR="004D4636" w:rsidRPr="00AC6567" w:rsidRDefault="004D4636" w:rsidP="003E5FF5">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single" w:sz="4" w:space="0" w:color="000000"/>
            </w:tcBorders>
          </w:tcPr>
          <w:p w14:paraId="6F2048FD" w14:textId="78BD8205" w:rsidR="004D4636" w:rsidRPr="00A40F8A" w:rsidRDefault="004D4636" w:rsidP="003E5FF5">
            <w:pPr>
              <w:pStyle w:val="Contedodatabela"/>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49D151C" w14:textId="78CF162A"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593FAF1C" w14:textId="0337E1F2" w:rsidR="004D4636" w:rsidRPr="00A40F8A" w:rsidRDefault="004D4636" w:rsidP="003E5FF5">
            <w:pPr>
              <w:pStyle w:val="Contedodatabela"/>
              <w:rPr>
                <w:rFonts w:ascii="Arial" w:hAnsi="Arial" w:cs="Arial"/>
              </w:rPr>
            </w:pPr>
            <w:r>
              <w:rPr>
                <w:rFonts w:ascii="Arial" w:hAnsi="Arial" w:cs="Arial"/>
              </w:rPr>
              <w:t>Fogão doméstico 6 queimadores</w:t>
            </w:r>
          </w:p>
        </w:tc>
      </w:tr>
      <w:tr w:rsidR="004D4636" w:rsidRPr="00A40F8A" w14:paraId="386C4473"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650D05" w14:textId="4714A808" w:rsidR="004D4636" w:rsidRPr="00AC6567" w:rsidRDefault="004D4636" w:rsidP="003E5FF5">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single" w:sz="4" w:space="0" w:color="000000"/>
            </w:tcBorders>
          </w:tcPr>
          <w:p w14:paraId="30FC8864" w14:textId="2CB90A7E" w:rsidR="004D4636" w:rsidRPr="00A40F8A" w:rsidRDefault="004D4636" w:rsidP="003E5FF5">
            <w:pPr>
              <w:pStyle w:val="Contedodatabela"/>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3092391" w14:textId="3B923382"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70A65733" w14:textId="11E3A1BC" w:rsidR="004D4636" w:rsidRPr="00A40F8A" w:rsidRDefault="004D4636" w:rsidP="003E5FF5">
            <w:pPr>
              <w:pStyle w:val="Contedodatabela"/>
              <w:rPr>
                <w:rFonts w:ascii="Arial" w:hAnsi="Arial" w:cs="Arial"/>
              </w:rPr>
            </w:pPr>
            <w:r>
              <w:rPr>
                <w:rFonts w:ascii="Arial" w:hAnsi="Arial" w:cs="Arial"/>
              </w:rPr>
              <w:t>Refrigerador doméstico 375 litros</w:t>
            </w:r>
          </w:p>
        </w:tc>
      </w:tr>
      <w:tr w:rsidR="004D4636" w:rsidRPr="00A40F8A" w14:paraId="66D2AF60"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3C010E" w14:textId="6D8AC6B3" w:rsidR="004D4636" w:rsidRPr="00AC6567" w:rsidRDefault="004D4636" w:rsidP="003E5FF5">
            <w:pPr>
              <w:jc w:val="center"/>
              <w:rPr>
                <w:rFonts w:ascii="Arial" w:hAnsi="Arial" w:cs="Arial"/>
                <w:b/>
              </w:rPr>
            </w:pPr>
            <w:r>
              <w:rPr>
                <w:rFonts w:ascii="Arial" w:hAnsi="Arial" w:cs="Arial"/>
                <w:b/>
              </w:rPr>
              <w:lastRenderedPageBreak/>
              <w:t>06</w:t>
            </w:r>
          </w:p>
        </w:tc>
        <w:tc>
          <w:tcPr>
            <w:tcW w:w="850" w:type="dxa"/>
            <w:tcBorders>
              <w:top w:val="single" w:sz="4" w:space="0" w:color="000000"/>
              <w:left w:val="single" w:sz="4" w:space="0" w:color="000000"/>
              <w:bottom w:val="single" w:sz="4" w:space="0" w:color="000000"/>
              <w:right w:val="single" w:sz="4" w:space="0" w:color="000000"/>
            </w:tcBorders>
          </w:tcPr>
          <w:p w14:paraId="21E38824" w14:textId="5B5A3EBB" w:rsidR="004D4636" w:rsidRPr="00A40F8A" w:rsidRDefault="004D4636" w:rsidP="003E5FF5">
            <w:pPr>
              <w:pStyle w:val="Contedodatabela"/>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0EA9888" w14:textId="72CECB94"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32EA6FE0" w14:textId="787740A7" w:rsidR="004D4636" w:rsidRPr="00A40F8A" w:rsidRDefault="004D4636" w:rsidP="003E5FF5">
            <w:pPr>
              <w:pStyle w:val="Contedodatabela"/>
              <w:rPr>
                <w:rFonts w:ascii="Arial" w:hAnsi="Arial" w:cs="Arial"/>
              </w:rPr>
            </w:pPr>
            <w:r>
              <w:rPr>
                <w:rFonts w:ascii="Arial" w:hAnsi="Arial" w:cs="Arial"/>
              </w:rPr>
              <w:t>Freezer horizontal 1 porta 300 litros</w:t>
            </w:r>
          </w:p>
        </w:tc>
      </w:tr>
      <w:tr w:rsidR="004D4636" w:rsidRPr="00A40F8A" w14:paraId="2D0A917B"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7AAD08" w14:textId="126481C9" w:rsidR="004D4636" w:rsidRPr="00AC6567" w:rsidRDefault="004D4636" w:rsidP="003E5FF5">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single" w:sz="4" w:space="0" w:color="000000"/>
            </w:tcBorders>
          </w:tcPr>
          <w:p w14:paraId="5B58110B" w14:textId="28B7EC55" w:rsidR="004D4636" w:rsidRPr="00A40F8A" w:rsidRDefault="004D4636" w:rsidP="003E5FF5">
            <w:pPr>
              <w:pStyle w:val="Contedodatabela"/>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5C92B766" w14:textId="777610AE"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0392AD2F" w14:textId="659B7699" w:rsidR="004D4636" w:rsidRPr="00A40F8A" w:rsidRDefault="004D4636" w:rsidP="003E5FF5">
            <w:pPr>
              <w:pStyle w:val="Contedodatabela"/>
              <w:rPr>
                <w:rFonts w:ascii="Arial" w:hAnsi="Arial" w:cs="Arial"/>
              </w:rPr>
            </w:pPr>
            <w:r>
              <w:rPr>
                <w:rFonts w:ascii="Arial" w:hAnsi="Arial" w:cs="Arial"/>
              </w:rPr>
              <w:t>Freezer vertical</w:t>
            </w:r>
          </w:p>
        </w:tc>
      </w:tr>
    </w:tbl>
    <w:p w14:paraId="26E4AC45" w14:textId="77777777" w:rsidR="00AC6567" w:rsidRPr="007440AC" w:rsidRDefault="00AC6567" w:rsidP="007440AC">
      <w:pPr>
        <w:tabs>
          <w:tab w:val="left" w:pos="284"/>
        </w:tabs>
        <w:jc w:val="center"/>
        <w:rPr>
          <w:rFonts w:ascii="Arial" w:eastAsia="Arial" w:hAnsi="Arial" w:cs="Arial"/>
          <w:b/>
        </w:rPr>
      </w:pPr>
    </w:p>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Default="003E5267" w:rsidP="00A40F8A">
      <w:pPr>
        <w:tabs>
          <w:tab w:val="left" w:pos="284"/>
        </w:tabs>
        <w:jc w:val="center"/>
        <w:rPr>
          <w:rFonts w:ascii="Arial" w:hAnsi="Arial" w:cs="Arial"/>
          <w:b/>
          <w:bCs/>
        </w:rPr>
      </w:pPr>
      <w:r w:rsidRPr="00A40F8A">
        <w:rPr>
          <w:rFonts w:ascii="Arial" w:hAnsi="Arial" w:cs="Arial"/>
          <w:b/>
          <w:bCs/>
        </w:rPr>
        <w:t>COTA RESERVADA</w:t>
      </w:r>
      <w:r w:rsidR="00ED1731">
        <w:rPr>
          <w:rFonts w:ascii="Arial" w:hAnsi="Arial" w:cs="Arial"/>
          <w:b/>
          <w:bCs/>
        </w:rPr>
        <w:t xml:space="preserve"> ME/EPP</w:t>
      </w:r>
    </w:p>
    <w:tbl>
      <w:tblPr>
        <w:tblW w:w="9213"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6663"/>
      </w:tblGrid>
      <w:tr w:rsidR="004D4636" w:rsidRPr="00A40F8A" w14:paraId="5DB030AE" w14:textId="77777777" w:rsidTr="004D463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3F4226F" w14:textId="77777777" w:rsidR="004D4636" w:rsidRPr="00A40F8A" w:rsidRDefault="004D4636" w:rsidP="003E5FF5">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002F9F00" w14:textId="05A874BB" w:rsidR="004D4636" w:rsidRPr="00A40F8A" w:rsidRDefault="004D4636" w:rsidP="004D4636">
            <w:pPr>
              <w:pStyle w:val="Contedodatabela"/>
              <w:jc w:val="center"/>
              <w:rPr>
                <w:rFonts w:ascii="Arial" w:hAnsi="Arial" w:cs="Arial"/>
                <w:b/>
              </w:rPr>
            </w:pPr>
            <w:r>
              <w:rPr>
                <w:rFonts w:ascii="Arial" w:hAnsi="Arial" w:cs="Arial"/>
                <w:b/>
              </w:rPr>
              <w:t xml:space="preserve">Quant. </w:t>
            </w:r>
          </w:p>
        </w:tc>
        <w:tc>
          <w:tcPr>
            <w:tcW w:w="850" w:type="dxa"/>
            <w:tcBorders>
              <w:top w:val="single" w:sz="4" w:space="0" w:color="000000"/>
              <w:left w:val="single" w:sz="4" w:space="0" w:color="000000"/>
              <w:bottom w:val="single" w:sz="4" w:space="0" w:color="000000"/>
              <w:right w:val="nil"/>
            </w:tcBorders>
            <w:vAlign w:val="center"/>
            <w:hideMark/>
          </w:tcPr>
          <w:p w14:paraId="3DF38310" w14:textId="77777777" w:rsidR="004D4636" w:rsidRPr="00A40F8A" w:rsidRDefault="004D4636" w:rsidP="003E5FF5">
            <w:pPr>
              <w:pStyle w:val="Contedodatabela"/>
              <w:jc w:val="center"/>
              <w:rPr>
                <w:rFonts w:ascii="Arial" w:hAnsi="Arial" w:cs="Arial"/>
                <w:b/>
                <w:kern w:val="2"/>
              </w:rPr>
            </w:pPr>
            <w:r w:rsidRPr="00A40F8A">
              <w:rPr>
                <w:rFonts w:ascii="Arial" w:hAnsi="Arial" w:cs="Arial"/>
                <w:b/>
              </w:rPr>
              <w:t>Unid.</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41F7E244" w14:textId="77777777" w:rsidR="004D4636" w:rsidRPr="00A40F8A" w:rsidRDefault="004D4636" w:rsidP="003E5FF5">
            <w:pPr>
              <w:pStyle w:val="Contedodatabela"/>
              <w:jc w:val="center"/>
              <w:rPr>
                <w:rFonts w:ascii="Arial" w:hAnsi="Arial" w:cs="Arial"/>
                <w:kern w:val="2"/>
              </w:rPr>
            </w:pPr>
            <w:r w:rsidRPr="00A40F8A">
              <w:rPr>
                <w:rFonts w:ascii="Arial" w:hAnsi="Arial" w:cs="Arial"/>
                <w:b/>
              </w:rPr>
              <w:t>Descritivo</w:t>
            </w:r>
          </w:p>
        </w:tc>
      </w:tr>
      <w:tr w:rsidR="004D4636" w:rsidRPr="00A40F8A" w14:paraId="13103080"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486537" w14:textId="3AFD0A69" w:rsidR="004D4636" w:rsidRPr="00AC6567" w:rsidRDefault="004D4636" w:rsidP="003E5FF5">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single" w:sz="4" w:space="0" w:color="000000"/>
            </w:tcBorders>
          </w:tcPr>
          <w:p w14:paraId="00064B2B" w14:textId="1CA18870" w:rsidR="004D4636" w:rsidRPr="00A40F8A" w:rsidRDefault="004D4636" w:rsidP="003E5FF5">
            <w:pPr>
              <w:pStyle w:val="Contedodatabela"/>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0C7E5AF6" w14:textId="6AA6EA60"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66743488" w14:textId="18DED8C6" w:rsidR="004D4636" w:rsidRPr="00A40F8A" w:rsidRDefault="004D4636" w:rsidP="003E5FF5">
            <w:pPr>
              <w:pStyle w:val="Contedodatabela"/>
              <w:rPr>
                <w:rFonts w:ascii="Arial" w:hAnsi="Arial" w:cs="Arial"/>
              </w:rPr>
            </w:pPr>
            <w:r>
              <w:rPr>
                <w:rFonts w:ascii="Arial" w:hAnsi="Arial" w:cs="Arial"/>
              </w:rPr>
              <w:t>Fogão industrial a gás - 6 queimadores</w:t>
            </w:r>
          </w:p>
        </w:tc>
      </w:tr>
      <w:tr w:rsidR="004D4636" w:rsidRPr="00A40F8A" w14:paraId="67B67266" w14:textId="77777777" w:rsidTr="004D463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F215FC3" w14:textId="46633704" w:rsidR="004D4636" w:rsidRPr="00AC6567" w:rsidRDefault="004D4636" w:rsidP="003E5FF5">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single" w:sz="4" w:space="0" w:color="000000"/>
            </w:tcBorders>
          </w:tcPr>
          <w:p w14:paraId="7EA59831" w14:textId="0D3B6517" w:rsidR="004D4636" w:rsidRPr="00A40F8A" w:rsidRDefault="004D4636" w:rsidP="003E5FF5">
            <w:pPr>
              <w:pStyle w:val="Contedodatabela"/>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1CC8A9C" w14:textId="207A5498" w:rsidR="004D4636" w:rsidRPr="00A40F8A" w:rsidRDefault="004D4636" w:rsidP="003E5FF5">
            <w:pPr>
              <w:pStyle w:val="Contedodatabela"/>
              <w:jc w:val="center"/>
              <w:rPr>
                <w:rFonts w:ascii="Arial" w:hAnsi="Arial" w:cs="Arial"/>
              </w:rPr>
            </w:pPr>
            <w:r>
              <w:rPr>
                <w:rFonts w:ascii="Arial" w:hAnsi="Arial" w:cs="Arial"/>
                <w:color w:val="000000"/>
              </w:rPr>
              <w:t>Unid.</w:t>
            </w:r>
          </w:p>
        </w:tc>
        <w:tc>
          <w:tcPr>
            <w:tcW w:w="6663" w:type="dxa"/>
            <w:tcBorders>
              <w:top w:val="single" w:sz="4" w:space="0" w:color="000000"/>
              <w:left w:val="single" w:sz="4" w:space="0" w:color="000000"/>
              <w:bottom w:val="single" w:sz="4" w:space="0" w:color="000000"/>
              <w:right w:val="single" w:sz="4" w:space="0" w:color="000000"/>
            </w:tcBorders>
            <w:vAlign w:val="center"/>
          </w:tcPr>
          <w:p w14:paraId="0EEE516D" w14:textId="27D5FDA6" w:rsidR="004D4636" w:rsidRPr="00A40F8A" w:rsidRDefault="004D4636" w:rsidP="003E5FF5">
            <w:pPr>
              <w:pStyle w:val="Contedodatabela"/>
              <w:rPr>
                <w:rFonts w:ascii="Arial" w:hAnsi="Arial" w:cs="Arial"/>
              </w:rPr>
            </w:pPr>
            <w:r>
              <w:rPr>
                <w:rFonts w:ascii="Arial" w:hAnsi="Arial" w:cs="Arial"/>
              </w:rPr>
              <w:t>Freezer horizontal 2 portas, 400 litros</w:t>
            </w:r>
          </w:p>
        </w:tc>
      </w:tr>
    </w:tbl>
    <w:p w14:paraId="097BF860" w14:textId="77777777" w:rsidR="00AC6567" w:rsidRPr="00A40F8A" w:rsidRDefault="00AC6567" w:rsidP="00A40F8A">
      <w:pPr>
        <w:tabs>
          <w:tab w:val="left" w:pos="284"/>
        </w:tabs>
        <w:jc w:val="center"/>
        <w:rPr>
          <w:rFonts w:ascii="Arial" w:eastAsia="Arial" w:hAnsi="Arial" w:cs="Arial"/>
          <w:b/>
          <w:bCs/>
        </w:rPr>
      </w:pP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77777777" w:rsidR="00A40F8A" w:rsidRDefault="00A40F8A" w:rsidP="00A40F8A">
      <w:pPr>
        <w:tabs>
          <w:tab w:val="left" w:pos="284"/>
        </w:tabs>
        <w:jc w:val="both"/>
        <w:rPr>
          <w:rFonts w:ascii="Arial" w:hAnsi="Arial" w:cs="Arial"/>
          <w:highlight w:val="yellow"/>
        </w:rPr>
      </w:pPr>
    </w:p>
    <w:p w14:paraId="04569BB0" w14:textId="30A51189" w:rsidR="003E5FF5" w:rsidRDefault="003E5FF5" w:rsidP="003E5FF5">
      <w:pPr>
        <w:jc w:val="both"/>
        <w:rPr>
          <w:rFonts w:ascii="Arial" w:hAnsi="Arial" w:cs="Arial"/>
          <w:b/>
        </w:rPr>
      </w:pPr>
      <w:r>
        <w:rPr>
          <w:rFonts w:ascii="Arial" w:hAnsi="Arial" w:cs="Arial"/>
          <w:b/>
        </w:rPr>
        <w:t>Item 01</w:t>
      </w:r>
      <w:r w:rsidR="00C104F4">
        <w:rPr>
          <w:rFonts w:ascii="Arial" w:hAnsi="Arial" w:cs="Arial"/>
          <w:b/>
        </w:rPr>
        <w:t xml:space="preserve"> e 08</w:t>
      </w:r>
      <w:r>
        <w:rPr>
          <w:rFonts w:ascii="Arial" w:hAnsi="Arial" w:cs="Arial"/>
          <w:b/>
        </w:rPr>
        <w:t xml:space="preserve"> - Fogão industrial a gás (baixa pressão) – 6 queimadores</w:t>
      </w:r>
    </w:p>
    <w:p w14:paraId="099F5395" w14:textId="77777777" w:rsidR="003E5FF5" w:rsidRDefault="003E5FF5" w:rsidP="003E5FF5">
      <w:pPr>
        <w:jc w:val="both"/>
        <w:rPr>
          <w:rFonts w:ascii="Arial" w:hAnsi="Arial" w:cs="Arial"/>
          <w:bCs/>
        </w:rPr>
      </w:pPr>
      <w:r>
        <w:rPr>
          <w:rFonts w:ascii="Arial" w:hAnsi="Arial" w:cs="Arial"/>
          <w:bCs/>
        </w:rPr>
        <w:t>Fogão industrial sob medida totalmente em aço inox 304</w:t>
      </w:r>
    </w:p>
    <w:p w14:paraId="405627C9" w14:textId="77777777" w:rsidR="003E5FF5" w:rsidRDefault="003E5FF5" w:rsidP="003E5FF5">
      <w:pPr>
        <w:jc w:val="both"/>
        <w:rPr>
          <w:rFonts w:ascii="Arial" w:hAnsi="Arial" w:cs="Arial"/>
          <w:bCs/>
        </w:rPr>
      </w:pPr>
      <w:r>
        <w:rPr>
          <w:rFonts w:ascii="Arial" w:hAnsi="Arial" w:cs="Arial"/>
          <w:bCs/>
        </w:rPr>
        <w:t>Chapa superior em aço inox 304 obtida por meio de corte a laser perfeitamente nivelada, sem rebarbas e/ou arestas cortantes.</w:t>
      </w:r>
    </w:p>
    <w:p w14:paraId="44412DC0" w14:textId="77777777" w:rsidR="003E5FF5" w:rsidRDefault="003E5FF5" w:rsidP="003E5FF5">
      <w:pPr>
        <w:jc w:val="both"/>
        <w:rPr>
          <w:rFonts w:ascii="Arial" w:hAnsi="Arial" w:cs="Arial"/>
          <w:bCs/>
        </w:rPr>
      </w:pPr>
      <w:r>
        <w:rPr>
          <w:rFonts w:ascii="Arial" w:hAnsi="Arial" w:cs="Arial"/>
          <w:bCs/>
        </w:rPr>
        <w:t>Grelhas em ferro fundido com medidas de 40 a 50 cm</w:t>
      </w:r>
    </w:p>
    <w:p w14:paraId="1384EF87" w14:textId="77777777" w:rsidR="003E5FF5" w:rsidRDefault="003E5FF5" w:rsidP="003E5FF5">
      <w:pPr>
        <w:jc w:val="both"/>
        <w:rPr>
          <w:rFonts w:ascii="Arial" w:hAnsi="Arial" w:cs="Arial"/>
          <w:bCs/>
        </w:rPr>
      </w:pPr>
      <w:r>
        <w:rPr>
          <w:rFonts w:ascii="Arial" w:hAnsi="Arial" w:cs="Arial"/>
          <w:bCs/>
        </w:rPr>
        <w:t>06 queimadores duplos com vazão de 600g/h e acionamento independente dos espalhadores</w:t>
      </w:r>
    </w:p>
    <w:p w14:paraId="6DE5BA2C" w14:textId="77777777" w:rsidR="003E5FF5" w:rsidRDefault="003E5FF5" w:rsidP="003E5FF5">
      <w:pPr>
        <w:jc w:val="both"/>
        <w:rPr>
          <w:rFonts w:ascii="Arial" w:hAnsi="Arial" w:cs="Arial"/>
          <w:bCs/>
        </w:rPr>
      </w:pPr>
      <w:r>
        <w:rPr>
          <w:rFonts w:ascii="Arial" w:hAnsi="Arial" w:cs="Arial"/>
          <w:bCs/>
        </w:rPr>
        <w:t>Perfil de 09 a 10 cm</w:t>
      </w:r>
    </w:p>
    <w:p w14:paraId="212429AA" w14:textId="77777777" w:rsidR="003E5FF5" w:rsidRDefault="003E5FF5" w:rsidP="003E5FF5">
      <w:pPr>
        <w:jc w:val="both"/>
        <w:rPr>
          <w:rFonts w:ascii="Arial" w:hAnsi="Arial" w:cs="Arial"/>
          <w:bCs/>
        </w:rPr>
      </w:pPr>
      <w:r>
        <w:rPr>
          <w:rFonts w:ascii="Arial" w:hAnsi="Arial" w:cs="Arial"/>
          <w:bCs/>
        </w:rPr>
        <w:t>Tubo coletor de gás de Ø 1"</w:t>
      </w:r>
    </w:p>
    <w:p w14:paraId="035F2605" w14:textId="77777777" w:rsidR="003E5FF5" w:rsidRDefault="003E5FF5" w:rsidP="003E5FF5">
      <w:pPr>
        <w:jc w:val="both"/>
        <w:rPr>
          <w:rFonts w:ascii="Arial" w:hAnsi="Arial" w:cs="Arial"/>
          <w:bCs/>
        </w:rPr>
      </w:pPr>
      <w:r>
        <w:rPr>
          <w:rFonts w:ascii="Arial" w:hAnsi="Arial" w:cs="Arial"/>
          <w:bCs/>
        </w:rPr>
        <w:t>Medidas: 156 a 190 cm x 107 a 130 cm x 80 a 90 cm</w:t>
      </w:r>
    </w:p>
    <w:p w14:paraId="74423753" w14:textId="77777777" w:rsidR="003E5FF5" w:rsidRDefault="003E5FF5" w:rsidP="003E5FF5">
      <w:pPr>
        <w:jc w:val="both"/>
        <w:rPr>
          <w:rFonts w:ascii="Arial" w:hAnsi="Arial" w:cs="Arial"/>
          <w:bCs/>
        </w:rPr>
      </w:pPr>
      <w:r>
        <w:rPr>
          <w:rFonts w:ascii="Arial" w:hAnsi="Arial" w:cs="Arial"/>
          <w:bCs/>
        </w:rPr>
        <w:t>Marcas de Referência: Metalnox PD6, Metalnox PD6F, Metalmaq M15, Metalmaq M19</w:t>
      </w:r>
    </w:p>
    <w:p w14:paraId="5ED1296E" w14:textId="77777777" w:rsidR="00C104F4" w:rsidRDefault="00C104F4" w:rsidP="003E5FF5">
      <w:pPr>
        <w:jc w:val="both"/>
        <w:rPr>
          <w:rFonts w:ascii="Arial" w:hAnsi="Arial" w:cs="Arial"/>
          <w:bCs/>
        </w:rPr>
      </w:pPr>
    </w:p>
    <w:p w14:paraId="442639B0" w14:textId="2BBA720D" w:rsidR="00C104F4" w:rsidRDefault="00C104F4" w:rsidP="00C104F4">
      <w:pPr>
        <w:jc w:val="both"/>
        <w:rPr>
          <w:rFonts w:ascii="Arial" w:hAnsi="Arial" w:cs="Arial"/>
          <w:b/>
        </w:rPr>
      </w:pPr>
      <w:r>
        <w:rPr>
          <w:rFonts w:ascii="Arial" w:hAnsi="Arial" w:cs="Arial"/>
          <w:b/>
        </w:rPr>
        <w:t>Item 02 e 09 - Freezer horizontal 2 portas, 400 litros</w:t>
      </w:r>
    </w:p>
    <w:p w14:paraId="097FECC2" w14:textId="77777777" w:rsidR="00C104F4" w:rsidRDefault="00C104F4" w:rsidP="00C104F4">
      <w:pPr>
        <w:jc w:val="both"/>
        <w:rPr>
          <w:rFonts w:ascii="Arial" w:hAnsi="Arial" w:cs="Arial"/>
          <w:bCs/>
        </w:rPr>
      </w:pPr>
      <w:r>
        <w:rPr>
          <w:rFonts w:ascii="Arial" w:hAnsi="Arial" w:cs="Arial"/>
          <w:bCs/>
        </w:rPr>
        <w:t>Capacidade líquida de armazenamento mínima: 400 litros.</w:t>
      </w:r>
    </w:p>
    <w:p w14:paraId="0BAA7D76" w14:textId="77777777" w:rsidR="00C104F4" w:rsidRDefault="00C104F4" w:rsidP="00C104F4">
      <w:pPr>
        <w:jc w:val="both"/>
        <w:rPr>
          <w:rFonts w:ascii="Arial" w:hAnsi="Arial" w:cs="Arial"/>
          <w:bCs/>
        </w:rPr>
      </w:pPr>
      <w:r>
        <w:rPr>
          <w:rFonts w:ascii="Arial" w:hAnsi="Arial" w:cs="Arial"/>
          <w:bCs/>
        </w:rPr>
        <w:t>Equipamento horizontal com duas portas.</w:t>
      </w:r>
    </w:p>
    <w:p w14:paraId="269BC713" w14:textId="77777777" w:rsidR="00C104F4" w:rsidRDefault="00C104F4" w:rsidP="00C104F4">
      <w:pPr>
        <w:jc w:val="both"/>
        <w:rPr>
          <w:rFonts w:ascii="Arial" w:hAnsi="Arial" w:cs="Arial"/>
          <w:bCs/>
        </w:rPr>
      </w:pPr>
      <w:r>
        <w:rPr>
          <w:rFonts w:ascii="Arial" w:hAnsi="Arial" w:cs="Arial"/>
          <w:bCs/>
        </w:rPr>
        <w:t>Eficiência energética: A ou superior.</w:t>
      </w:r>
    </w:p>
    <w:p w14:paraId="4130E803" w14:textId="77777777" w:rsidR="00C104F4" w:rsidRDefault="00C104F4" w:rsidP="00C104F4">
      <w:pPr>
        <w:jc w:val="both"/>
        <w:rPr>
          <w:rFonts w:ascii="Arial" w:hAnsi="Arial" w:cs="Arial"/>
          <w:bCs/>
        </w:rPr>
      </w:pPr>
      <w:r>
        <w:rPr>
          <w:rFonts w:ascii="Arial" w:hAnsi="Arial" w:cs="Arial"/>
          <w:bCs/>
        </w:rPr>
        <w:t>Revestimento interno: liga metálica de alta resistência à corrosão</w:t>
      </w:r>
    </w:p>
    <w:p w14:paraId="0C419934" w14:textId="77777777" w:rsidR="00C104F4" w:rsidRDefault="00C104F4" w:rsidP="00C104F4">
      <w:pPr>
        <w:jc w:val="both"/>
        <w:rPr>
          <w:rFonts w:ascii="Arial" w:hAnsi="Arial" w:cs="Arial"/>
          <w:bCs/>
        </w:rPr>
      </w:pPr>
      <w:r>
        <w:rPr>
          <w:rFonts w:ascii="Arial" w:hAnsi="Arial" w:cs="Arial"/>
          <w:bCs/>
        </w:rPr>
        <w:t>Puxadores externos</w:t>
      </w:r>
    </w:p>
    <w:p w14:paraId="4B9F18C3" w14:textId="77777777" w:rsidR="00C104F4" w:rsidRDefault="00C104F4" w:rsidP="00C104F4">
      <w:pPr>
        <w:jc w:val="both"/>
        <w:rPr>
          <w:rFonts w:ascii="Arial" w:hAnsi="Arial" w:cs="Arial"/>
          <w:bCs/>
        </w:rPr>
      </w:pPr>
      <w:r>
        <w:rPr>
          <w:rFonts w:ascii="Arial" w:hAnsi="Arial" w:cs="Arial"/>
          <w:bCs/>
        </w:rPr>
        <w:t>Dreno com tampa</w:t>
      </w:r>
    </w:p>
    <w:p w14:paraId="3185C583" w14:textId="77777777" w:rsidR="00C104F4" w:rsidRDefault="00C104F4" w:rsidP="00C104F4">
      <w:pPr>
        <w:jc w:val="both"/>
        <w:rPr>
          <w:rFonts w:ascii="Arial" w:hAnsi="Arial" w:cs="Arial"/>
          <w:bCs/>
        </w:rPr>
      </w:pPr>
      <w:r>
        <w:rPr>
          <w:rFonts w:ascii="Arial" w:hAnsi="Arial" w:cs="Arial"/>
          <w:bCs/>
        </w:rPr>
        <w:t>Pés com rodízio</w:t>
      </w:r>
    </w:p>
    <w:p w14:paraId="73F6EFCE" w14:textId="77777777" w:rsidR="00C104F4" w:rsidRDefault="00C104F4" w:rsidP="00C104F4">
      <w:pPr>
        <w:jc w:val="both"/>
        <w:rPr>
          <w:rFonts w:ascii="Arial" w:hAnsi="Arial" w:cs="Arial"/>
          <w:bCs/>
        </w:rPr>
      </w:pPr>
      <w:r>
        <w:rPr>
          <w:rFonts w:ascii="Arial" w:hAnsi="Arial" w:cs="Arial"/>
          <w:bCs/>
        </w:rPr>
        <w:t>Degelo manual</w:t>
      </w:r>
    </w:p>
    <w:p w14:paraId="635A9B09" w14:textId="77777777" w:rsidR="00C104F4" w:rsidRDefault="00C104F4" w:rsidP="00C104F4">
      <w:pPr>
        <w:jc w:val="both"/>
        <w:rPr>
          <w:rFonts w:ascii="Arial" w:hAnsi="Arial" w:cs="Arial"/>
          <w:bCs/>
        </w:rPr>
      </w:pPr>
      <w:r>
        <w:rPr>
          <w:rFonts w:ascii="Arial" w:hAnsi="Arial" w:cs="Arial"/>
          <w:bCs/>
        </w:rPr>
        <w:t>Congelamento de alimentos -18 °C a -25 °C</w:t>
      </w:r>
    </w:p>
    <w:p w14:paraId="25FA8302" w14:textId="77777777" w:rsidR="00C104F4" w:rsidRDefault="00C104F4" w:rsidP="00C104F4">
      <w:pPr>
        <w:jc w:val="both"/>
        <w:rPr>
          <w:rFonts w:ascii="Arial" w:hAnsi="Arial" w:cs="Arial"/>
          <w:bCs/>
        </w:rPr>
      </w:pPr>
      <w:r>
        <w:rPr>
          <w:rFonts w:ascii="Arial" w:hAnsi="Arial" w:cs="Arial"/>
          <w:bCs/>
        </w:rPr>
        <w:t>Cor: branca</w:t>
      </w:r>
    </w:p>
    <w:p w14:paraId="1680BC4B" w14:textId="77777777" w:rsidR="00C104F4" w:rsidRDefault="00C104F4" w:rsidP="00C104F4">
      <w:pPr>
        <w:jc w:val="both"/>
        <w:rPr>
          <w:rFonts w:ascii="Arial" w:hAnsi="Arial" w:cs="Arial"/>
          <w:bCs/>
        </w:rPr>
      </w:pPr>
      <w:r>
        <w:rPr>
          <w:rFonts w:ascii="Arial" w:hAnsi="Arial" w:cs="Arial"/>
          <w:bCs/>
        </w:rPr>
        <w:t>Tensão 127 volts.</w:t>
      </w:r>
    </w:p>
    <w:p w14:paraId="63C4578B" w14:textId="77777777" w:rsidR="00C104F4" w:rsidRDefault="00C104F4" w:rsidP="00C104F4">
      <w:pPr>
        <w:jc w:val="both"/>
        <w:rPr>
          <w:rFonts w:ascii="Arial" w:hAnsi="Arial" w:cs="Arial"/>
          <w:bCs/>
        </w:rPr>
      </w:pPr>
      <w:r>
        <w:rPr>
          <w:rFonts w:ascii="Arial" w:hAnsi="Arial" w:cs="Arial"/>
          <w:bCs/>
        </w:rPr>
        <w:t>Dimensões externas sem embalagem: Largura entre 115 e 135cm; Altura entre 92 e 96cm; Profundidade entre 70 e 80cm.</w:t>
      </w:r>
    </w:p>
    <w:p w14:paraId="7E5F6894" w14:textId="77777777" w:rsidR="00C104F4" w:rsidRDefault="00C104F4" w:rsidP="00C104F4">
      <w:pPr>
        <w:jc w:val="both"/>
        <w:rPr>
          <w:rFonts w:ascii="Arial" w:hAnsi="Arial" w:cs="Arial"/>
          <w:bCs/>
        </w:rPr>
      </w:pPr>
      <w:r>
        <w:rPr>
          <w:rFonts w:ascii="Arial" w:hAnsi="Arial" w:cs="Arial"/>
          <w:bCs/>
        </w:rPr>
        <w:t>Produto certificado pelo INMETRO.</w:t>
      </w:r>
    </w:p>
    <w:p w14:paraId="2D3BE3FD" w14:textId="77777777" w:rsidR="00C104F4" w:rsidRDefault="00C104F4" w:rsidP="00C104F4">
      <w:pPr>
        <w:jc w:val="both"/>
        <w:rPr>
          <w:rFonts w:ascii="Arial" w:hAnsi="Arial" w:cs="Arial"/>
          <w:bCs/>
        </w:rPr>
      </w:pPr>
      <w:r>
        <w:rPr>
          <w:rFonts w:ascii="Arial" w:hAnsi="Arial" w:cs="Arial"/>
          <w:bCs/>
        </w:rPr>
        <w:t>Fabricação de acordo com as Normas vigentes.</w:t>
      </w:r>
    </w:p>
    <w:p w14:paraId="6DA61BE0" w14:textId="77777777" w:rsidR="00C104F4" w:rsidRDefault="00C104F4" w:rsidP="00C104F4">
      <w:pPr>
        <w:jc w:val="both"/>
        <w:rPr>
          <w:rFonts w:ascii="Arial" w:hAnsi="Arial" w:cs="Arial"/>
          <w:bCs/>
        </w:rPr>
      </w:pPr>
      <w:r>
        <w:rPr>
          <w:rFonts w:ascii="Arial" w:hAnsi="Arial" w:cs="Arial"/>
          <w:bCs/>
        </w:rPr>
        <w:t>Acondicionado de forma apropriada de modo a garantir seu perfeito recebimento.</w:t>
      </w:r>
    </w:p>
    <w:p w14:paraId="18885EB5" w14:textId="77777777" w:rsidR="00C104F4" w:rsidRDefault="00C104F4" w:rsidP="00C104F4">
      <w:pPr>
        <w:jc w:val="both"/>
        <w:rPr>
          <w:rFonts w:ascii="Arial" w:hAnsi="Arial" w:cs="Arial"/>
          <w:bCs/>
        </w:rPr>
      </w:pPr>
      <w:r>
        <w:rPr>
          <w:rFonts w:ascii="Arial" w:hAnsi="Arial" w:cs="Arial"/>
          <w:bCs/>
        </w:rPr>
        <w:t>Acompanha certificado de garantia e manual de instruções. Todo equipamento deve vir acompanhado de “Manual de Instruções” em português.</w:t>
      </w:r>
    </w:p>
    <w:p w14:paraId="192F3C3A" w14:textId="42A602D2" w:rsidR="00C104F4" w:rsidRDefault="00C104F4" w:rsidP="00C104F4">
      <w:pPr>
        <w:jc w:val="both"/>
        <w:rPr>
          <w:rFonts w:ascii="Arial" w:hAnsi="Arial" w:cs="Arial"/>
          <w:bCs/>
        </w:rPr>
      </w:pPr>
      <w:r>
        <w:rPr>
          <w:rFonts w:ascii="Arial" w:hAnsi="Arial" w:cs="Arial"/>
          <w:bCs/>
        </w:rPr>
        <w:t>Marca de Referência: Electrolux, Consul, Esmaltec</w:t>
      </w:r>
    </w:p>
    <w:p w14:paraId="2B515D1F" w14:textId="77777777" w:rsidR="003E5FF5" w:rsidRDefault="003E5FF5" w:rsidP="003E5FF5">
      <w:pPr>
        <w:jc w:val="both"/>
        <w:rPr>
          <w:rFonts w:ascii="Arial" w:hAnsi="Arial" w:cs="Arial"/>
          <w:bCs/>
        </w:rPr>
      </w:pPr>
    </w:p>
    <w:p w14:paraId="6B6E2C60" w14:textId="3B425FD0" w:rsidR="003E5FF5" w:rsidRDefault="003E5FF5" w:rsidP="003E5FF5">
      <w:pPr>
        <w:jc w:val="both"/>
        <w:rPr>
          <w:rFonts w:ascii="Arial" w:hAnsi="Arial" w:cs="Arial"/>
          <w:b/>
          <w:bCs/>
        </w:rPr>
      </w:pPr>
      <w:r>
        <w:rPr>
          <w:rFonts w:ascii="Arial" w:hAnsi="Arial" w:cs="Arial"/>
          <w:b/>
          <w:bCs/>
        </w:rPr>
        <w:t>Item 0</w:t>
      </w:r>
      <w:r w:rsidR="00C104F4">
        <w:rPr>
          <w:rFonts w:ascii="Arial" w:hAnsi="Arial" w:cs="Arial"/>
          <w:b/>
          <w:bCs/>
        </w:rPr>
        <w:t>3</w:t>
      </w:r>
      <w:r>
        <w:rPr>
          <w:rFonts w:ascii="Arial" w:hAnsi="Arial" w:cs="Arial"/>
          <w:b/>
          <w:bCs/>
        </w:rPr>
        <w:t xml:space="preserve"> - Fogão industrial a gás (baixa pressão) – 4 queimadores</w:t>
      </w:r>
    </w:p>
    <w:p w14:paraId="7CA94EF7" w14:textId="77777777" w:rsidR="003E5FF5" w:rsidRDefault="003E5FF5" w:rsidP="003E5FF5">
      <w:pPr>
        <w:jc w:val="both"/>
        <w:rPr>
          <w:rFonts w:ascii="Arial" w:hAnsi="Arial" w:cs="Arial"/>
        </w:rPr>
      </w:pPr>
      <w:r>
        <w:rPr>
          <w:rFonts w:ascii="Arial" w:hAnsi="Arial" w:cs="Arial"/>
        </w:rPr>
        <w:t>Fogão industrial sob medida totalmente em aço inox 304</w:t>
      </w:r>
    </w:p>
    <w:p w14:paraId="06474FBF" w14:textId="77777777" w:rsidR="003E5FF5" w:rsidRDefault="003E5FF5" w:rsidP="003E5FF5">
      <w:pPr>
        <w:jc w:val="both"/>
        <w:rPr>
          <w:rFonts w:ascii="Arial" w:hAnsi="Arial" w:cs="Arial"/>
        </w:rPr>
      </w:pPr>
      <w:r>
        <w:rPr>
          <w:rFonts w:ascii="Arial" w:hAnsi="Arial" w:cs="Arial"/>
        </w:rPr>
        <w:t>Chapa superior em aço inox 304 obtida por meio de corte a laser perfeitamente nivelada, sem rebarbas e/ou arestas cortantes</w:t>
      </w:r>
    </w:p>
    <w:p w14:paraId="78CB0928" w14:textId="77777777" w:rsidR="003E5FF5" w:rsidRDefault="003E5FF5" w:rsidP="003E5FF5">
      <w:pPr>
        <w:jc w:val="both"/>
        <w:rPr>
          <w:rFonts w:ascii="Arial" w:hAnsi="Arial" w:cs="Arial"/>
        </w:rPr>
      </w:pPr>
      <w:r>
        <w:rPr>
          <w:rFonts w:ascii="Arial" w:hAnsi="Arial" w:cs="Arial"/>
        </w:rPr>
        <w:t>Grelhas em ferro fundido com medidas de 40 a 50 cm</w:t>
      </w:r>
    </w:p>
    <w:p w14:paraId="202B3B45" w14:textId="77777777" w:rsidR="003E5FF5" w:rsidRDefault="003E5FF5" w:rsidP="003E5FF5">
      <w:pPr>
        <w:jc w:val="both"/>
        <w:rPr>
          <w:rFonts w:ascii="Arial" w:hAnsi="Arial" w:cs="Arial"/>
        </w:rPr>
      </w:pPr>
      <w:r>
        <w:rPr>
          <w:rFonts w:ascii="Arial" w:hAnsi="Arial" w:cs="Arial"/>
        </w:rPr>
        <w:t>04 queimadores duplos com vazão de 600g/h e acionamento independente dos espalhadores</w:t>
      </w:r>
    </w:p>
    <w:p w14:paraId="358D83BC" w14:textId="77777777" w:rsidR="003E5FF5" w:rsidRDefault="003E5FF5" w:rsidP="003E5FF5">
      <w:pPr>
        <w:jc w:val="both"/>
        <w:rPr>
          <w:rFonts w:ascii="Arial" w:hAnsi="Arial" w:cs="Arial"/>
        </w:rPr>
      </w:pPr>
      <w:r>
        <w:rPr>
          <w:rFonts w:ascii="Arial" w:hAnsi="Arial" w:cs="Arial"/>
        </w:rPr>
        <w:t>Perfil de 09 a 10 cm</w:t>
      </w:r>
    </w:p>
    <w:p w14:paraId="11038995" w14:textId="77777777" w:rsidR="003E5FF5" w:rsidRDefault="003E5FF5" w:rsidP="003E5FF5">
      <w:pPr>
        <w:jc w:val="both"/>
        <w:rPr>
          <w:rFonts w:ascii="Arial" w:hAnsi="Arial" w:cs="Arial"/>
        </w:rPr>
      </w:pPr>
      <w:r>
        <w:rPr>
          <w:rFonts w:ascii="Arial" w:hAnsi="Arial" w:cs="Arial"/>
        </w:rPr>
        <w:t>Tubo coletor de gás de Ø 1"</w:t>
      </w:r>
    </w:p>
    <w:p w14:paraId="4FC1DB24" w14:textId="77777777" w:rsidR="003E5FF5" w:rsidRDefault="003E5FF5" w:rsidP="003E5FF5">
      <w:pPr>
        <w:jc w:val="both"/>
        <w:rPr>
          <w:rFonts w:ascii="Arial" w:hAnsi="Arial" w:cs="Arial"/>
        </w:rPr>
      </w:pPr>
      <w:r>
        <w:rPr>
          <w:rFonts w:ascii="Arial" w:hAnsi="Arial" w:cs="Arial"/>
        </w:rPr>
        <w:t>Medidas: 107 a 130 cm x 107 a 130 cm x 80 a 90 cm</w:t>
      </w:r>
    </w:p>
    <w:p w14:paraId="5B00CEE4" w14:textId="77777777" w:rsidR="003E5FF5" w:rsidRDefault="003E5FF5" w:rsidP="003E5FF5">
      <w:pPr>
        <w:jc w:val="both"/>
        <w:rPr>
          <w:rFonts w:ascii="Arial" w:hAnsi="Arial" w:cs="Arial"/>
        </w:rPr>
      </w:pPr>
      <w:r>
        <w:rPr>
          <w:rFonts w:ascii="Arial" w:hAnsi="Arial" w:cs="Arial"/>
        </w:rPr>
        <w:t>Marcas de Referência: Metalnox PD4, Metalnox PD4F, Metalmaq M14, Metalmaq M18</w:t>
      </w:r>
    </w:p>
    <w:p w14:paraId="490DE05D" w14:textId="77777777" w:rsidR="003E5FF5" w:rsidRDefault="003E5FF5" w:rsidP="003E5FF5">
      <w:pPr>
        <w:jc w:val="both"/>
        <w:rPr>
          <w:rFonts w:ascii="Arial" w:hAnsi="Arial" w:cs="Arial"/>
          <w:bCs/>
        </w:rPr>
      </w:pPr>
    </w:p>
    <w:p w14:paraId="346519F7" w14:textId="6BF21F42" w:rsidR="003E5FF5" w:rsidRDefault="003E5FF5" w:rsidP="003E5FF5">
      <w:pPr>
        <w:jc w:val="both"/>
        <w:rPr>
          <w:rFonts w:ascii="Arial" w:hAnsi="Arial" w:cs="Arial"/>
          <w:b/>
        </w:rPr>
      </w:pPr>
      <w:r>
        <w:rPr>
          <w:rFonts w:ascii="Arial" w:hAnsi="Arial" w:cs="Arial"/>
          <w:b/>
        </w:rPr>
        <w:t>Item 0</w:t>
      </w:r>
      <w:r w:rsidR="00C104F4">
        <w:rPr>
          <w:rFonts w:ascii="Arial" w:hAnsi="Arial" w:cs="Arial"/>
          <w:b/>
        </w:rPr>
        <w:t>4</w:t>
      </w:r>
      <w:r>
        <w:rPr>
          <w:rFonts w:ascii="Arial" w:hAnsi="Arial" w:cs="Arial"/>
          <w:b/>
        </w:rPr>
        <w:t xml:space="preserve"> - Fogão doméstico 6 queimadores</w:t>
      </w:r>
    </w:p>
    <w:p w14:paraId="25A1EBD4" w14:textId="77777777" w:rsidR="003E5FF5" w:rsidRDefault="003E5FF5" w:rsidP="003E5FF5">
      <w:pPr>
        <w:jc w:val="both"/>
        <w:rPr>
          <w:rFonts w:ascii="Arial" w:hAnsi="Arial" w:cs="Arial"/>
          <w:bCs/>
        </w:rPr>
      </w:pPr>
      <w:r>
        <w:rPr>
          <w:rFonts w:ascii="Arial" w:hAnsi="Arial" w:cs="Arial"/>
          <w:bCs/>
        </w:rPr>
        <w:lastRenderedPageBreak/>
        <w:t>Fogão doméstico a gás GLP com 06 queimadores e forno em mesa em aço inoxidável, e com pintura eletroestática na cor branca. Acendimento automático total, super chama e válvula de segurança. 06 queimadores, sendo 02 de queimadores rápidos e 04 de chamas semirrápida.</w:t>
      </w:r>
    </w:p>
    <w:p w14:paraId="4FE0E859" w14:textId="77777777" w:rsidR="003E5FF5" w:rsidRDefault="003E5FF5" w:rsidP="003E5FF5">
      <w:pPr>
        <w:jc w:val="both"/>
        <w:rPr>
          <w:rFonts w:ascii="Arial" w:hAnsi="Arial" w:cs="Arial"/>
          <w:bCs/>
        </w:rPr>
      </w:pPr>
      <w:r>
        <w:rPr>
          <w:rFonts w:ascii="Arial" w:hAnsi="Arial" w:cs="Arial"/>
          <w:bCs/>
        </w:rPr>
        <w:t>Mesa em aço inoxidável sem furações, compartimentada de forma a impedir que líquidos se espalhem pela mesa. Trempes em arame redondo, grades da mesa duplas ou individuais.</w:t>
      </w:r>
    </w:p>
    <w:p w14:paraId="023E915A" w14:textId="77777777" w:rsidR="003E5FF5" w:rsidRDefault="003E5FF5" w:rsidP="003E5FF5">
      <w:pPr>
        <w:jc w:val="both"/>
        <w:rPr>
          <w:rFonts w:ascii="Arial" w:hAnsi="Arial" w:cs="Arial"/>
          <w:bCs/>
        </w:rPr>
      </w:pPr>
      <w:r>
        <w:rPr>
          <w:rFonts w:ascii="Arial" w:hAnsi="Arial" w:cs="Arial"/>
          <w:bCs/>
        </w:rPr>
        <w:t xml:space="preserve">Forno autolimpante e porta com vidro duplo. </w:t>
      </w:r>
    </w:p>
    <w:p w14:paraId="355AD634" w14:textId="77777777" w:rsidR="003E5FF5" w:rsidRDefault="003E5FF5" w:rsidP="003E5FF5">
      <w:pPr>
        <w:jc w:val="both"/>
        <w:rPr>
          <w:rFonts w:ascii="Arial" w:hAnsi="Arial" w:cs="Arial"/>
          <w:bCs/>
        </w:rPr>
      </w:pPr>
      <w:r>
        <w:rPr>
          <w:rFonts w:ascii="Arial" w:hAnsi="Arial" w:cs="Arial"/>
          <w:bCs/>
        </w:rPr>
        <w:t>Botões removíveis.</w:t>
      </w:r>
    </w:p>
    <w:p w14:paraId="78D85EAF" w14:textId="77777777" w:rsidR="003E5FF5" w:rsidRDefault="003E5FF5" w:rsidP="003E5FF5">
      <w:pPr>
        <w:jc w:val="both"/>
        <w:rPr>
          <w:rFonts w:ascii="Arial" w:hAnsi="Arial" w:cs="Arial"/>
          <w:bCs/>
        </w:rPr>
      </w:pPr>
      <w:r>
        <w:rPr>
          <w:rFonts w:ascii="Arial" w:hAnsi="Arial" w:cs="Arial"/>
          <w:bCs/>
        </w:rPr>
        <w:t>Eficiência energética: classe A ou superior.</w:t>
      </w:r>
    </w:p>
    <w:p w14:paraId="1FB54F98" w14:textId="77777777" w:rsidR="003E5FF5" w:rsidRDefault="003E5FF5" w:rsidP="003E5FF5">
      <w:pPr>
        <w:jc w:val="both"/>
        <w:rPr>
          <w:rFonts w:ascii="Arial" w:hAnsi="Arial" w:cs="Arial"/>
          <w:bCs/>
        </w:rPr>
      </w:pPr>
      <w:r>
        <w:rPr>
          <w:rFonts w:ascii="Arial" w:hAnsi="Arial" w:cs="Arial"/>
          <w:bCs/>
        </w:rPr>
        <w:t>Tensão: 127 volts.</w:t>
      </w:r>
    </w:p>
    <w:p w14:paraId="09BB42FA" w14:textId="77777777" w:rsidR="003E5FF5" w:rsidRDefault="003E5FF5" w:rsidP="003E5FF5">
      <w:pPr>
        <w:jc w:val="both"/>
        <w:rPr>
          <w:rFonts w:ascii="Arial" w:hAnsi="Arial" w:cs="Arial"/>
          <w:bCs/>
        </w:rPr>
      </w:pPr>
      <w:r>
        <w:rPr>
          <w:rFonts w:ascii="Arial" w:hAnsi="Arial" w:cs="Arial"/>
          <w:bCs/>
        </w:rPr>
        <w:t>Medidas do fogão: altura geral mínima de 95 cm; largura 75 a 80 cm; profundidade 60 a 70 cm</w:t>
      </w:r>
    </w:p>
    <w:p w14:paraId="7005329B" w14:textId="77777777" w:rsidR="003E5FF5" w:rsidRDefault="003E5FF5" w:rsidP="003E5FF5">
      <w:pPr>
        <w:jc w:val="both"/>
        <w:rPr>
          <w:rFonts w:ascii="Arial" w:hAnsi="Arial" w:cs="Arial"/>
          <w:bCs/>
        </w:rPr>
      </w:pPr>
      <w:r>
        <w:rPr>
          <w:rFonts w:ascii="Arial" w:hAnsi="Arial" w:cs="Arial"/>
          <w:bCs/>
        </w:rPr>
        <w:t>Peso líquido mínimo: 34 kg</w:t>
      </w:r>
    </w:p>
    <w:p w14:paraId="12735095" w14:textId="77777777" w:rsidR="003E5FF5" w:rsidRDefault="003E5FF5" w:rsidP="003E5FF5">
      <w:pPr>
        <w:jc w:val="both"/>
        <w:rPr>
          <w:rFonts w:ascii="Arial" w:hAnsi="Arial" w:cs="Arial"/>
          <w:bCs/>
        </w:rPr>
      </w:pPr>
      <w:r>
        <w:rPr>
          <w:rFonts w:ascii="Arial" w:hAnsi="Arial" w:cs="Arial"/>
          <w:bCs/>
        </w:rPr>
        <w:t>Produto certificado pelo INMETRO</w:t>
      </w:r>
    </w:p>
    <w:p w14:paraId="6CE729BC" w14:textId="77777777" w:rsidR="003E5FF5" w:rsidRDefault="003E5FF5" w:rsidP="003E5FF5">
      <w:pPr>
        <w:jc w:val="both"/>
        <w:rPr>
          <w:rFonts w:ascii="Arial" w:hAnsi="Arial" w:cs="Arial"/>
          <w:bCs/>
        </w:rPr>
      </w:pPr>
      <w:r>
        <w:rPr>
          <w:rFonts w:ascii="Arial" w:hAnsi="Arial" w:cs="Arial"/>
          <w:bCs/>
        </w:rPr>
        <w:t>Fabricação de acordo com as Normas vigentes.</w:t>
      </w:r>
    </w:p>
    <w:p w14:paraId="7B3907AE" w14:textId="77777777" w:rsidR="003E5FF5" w:rsidRDefault="003E5FF5" w:rsidP="003E5FF5">
      <w:pPr>
        <w:jc w:val="both"/>
        <w:rPr>
          <w:rFonts w:ascii="Arial" w:hAnsi="Arial" w:cs="Arial"/>
          <w:bCs/>
        </w:rPr>
      </w:pPr>
      <w:r>
        <w:rPr>
          <w:rFonts w:ascii="Arial" w:hAnsi="Arial" w:cs="Arial"/>
          <w:bCs/>
        </w:rPr>
        <w:t>Acondicionado de forma apropriada de modo a garantir seu perfeito recebimento.</w:t>
      </w:r>
    </w:p>
    <w:p w14:paraId="55E89E1D" w14:textId="77777777" w:rsidR="003E5FF5" w:rsidRDefault="003E5FF5" w:rsidP="003E5FF5">
      <w:pPr>
        <w:jc w:val="both"/>
        <w:rPr>
          <w:rFonts w:ascii="Arial" w:hAnsi="Arial" w:cs="Arial"/>
          <w:bCs/>
        </w:rPr>
      </w:pPr>
      <w:r>
        <w:rPr>
          <w:rFonts w:ascii="Arial" w:hAnsi="Arial" w:cs="Arial"/>
          <w:bCs/>
        </w:rPr>
        <w:t>Acompanha certificado de garantia e manual de instruções. Todo equipamento deve vir acompanhado de “Manual de Instruções” em português.</w:t>
      </w:r>
    </w:p>
    <w:p w14:paraId="58069AC5" w14:textId="77777777" w:rsidR="003E5FF5" w:rsidRDefault="003E5FF5" w:rsidP="003E5FF5">
      <w:pPr>
        <w:jc w:val="both"/>
        <w:rPr>
          <w:rFonts w:ascii="Arial" w:hAnsi="Arial" w:cs="Arial"/>
          <w:bCs/>
        </w:rPr>
      </w:pPr>
      <w:r>
        <w:rPr>
          <w:rFonts w:ascii="Arial" w:hAnsi="Arial" w:cs="Arial"/>
          <w:bCs/>
        </w:rPr>
        <w:t>Marcas de Referência: Consul CFS6NAB; Brastemp BFS6NCB</w:t>
      </w:r>
    </w:p>
    <w:p w14:paraId="106C6869" w14:textId="77777777" w:rsidR="003E5FF5" w:rsidRDefault="003E5FF5" w:rsidP="003E5FF5">
      <w:pPr>
        <w:jc w:val="both"/>
        <w:rPr>
          <w:rFonts w:ascii="Arial" w:hAnsi="Arial" w:cs="Arial"/>
          <w:bCs/>
        </w:rPr>
      </w:pPr>
    </w:p>
    <w:p w14:paraId="29EE4CC0" w14:textId="7A3CECD6" w:rsidR="003E5FF5" w:rsidRDefault="003E5FF5" w:rsidP="003E5FF5">
      <w:pPr>
        <w:jc w:val="both"/>
        <w:rPr>
          <w:rFonts w:ascii="Arial" w:hAnsi="Arial" w:cs="Arial"/>
          <w:b/>
        </w:rPr>
      </w:pPr>
      <w:r>
        <w:rPr>
          <w:rFonts w:ascii="Arial" w:hAnsi="Arial" w:cs="Arial"/>
          <w:b/>
        </w:rPr>
        <w:t>Item 0</w:t>
      </w:r>
      <w:r w:rsidR="00C104F4">
        <w:rPr>
          <w:rFonts w:ascii="Arial" w:hAnsi="Arial" w:cs="Arial"/>
          <w:b/>
        </w:rPr>
        <w:t>5</w:t>
      </w:r>
      <w:r>
        <w:rPr>
          <w:rFonts w:ascii="Arial" w:hAnsi="Arial" w:cs="Arial"/>
          <w:b/>
        </w:rPr>
        <w:t xml:space="preserve"> - Refrigerador doméstico 375 litros</w:t>
      </w:r>
    </w:p>
    <w:p w14:paraId="36033BF7" w14:textId="77777777" w:rsidR="003E5FF5" w:rsidRDefault="003E5FF5" w:rsidP="003E5FF5">
      <w:pPr>
        <w:jc w:val="both"/>
        <w:rPr>
          <w:rFonts w:ascii="Arial" w:hAnsi="Arial" w:cs="Arial"/>
          <w:bCs/>
        </w:rPr>
      </w:pPr>
      <w:r>
        <w:rPr>
          <w:rFonts w:ascii="Arial" w:hAnsi="Arial" w:cs="Arial"/>
          <w:bCs/>
        </w:rPr>
        <w:t>Geladeira doméstica duplex</w:t>
      </w:r>
    </w:p>
    <w:p w14:paraId="352040E2" w14:textId="77777777" w:rsidR="003E5FF5" w:rsidRDefault="003E5FF5" w:rsidP="003E5FF5">
      <w:pPr>
        <w:jc w:val="both"/>
        <w:rPr>
          <w:rFonts w:ascii="Arial" w:hAnsi="Arial" w:cs="Arial"/>
          <w:bCs/>
        </w:rPr>
      </w:pPr>
      <w:r>
        <w:rPr>
          <w:rFonts w:ascii="Arial" w:hAnsi="Arial" w:cs="Arial"/>
          <w:bCs/>
        </w:rPr>
        <w:t>Capacidade mínima de armazenamento 375 litros, com duas portas.</w:t>
      </w:r>
    </w:p>
    <w:p w14:paraId="3165E2E3" w14:textId="77777777" w:rsidR="003E5FF5" w:rsidRDefault="003E5FF5" w:rsidP="003E5FF5">
      <w:pPr>
        <w:jc w:val="both"/>
        <w:rPr>
          <w:rFonts w:ascii="Arial" w:hAnsi="Arial" w:cs="Arial"/>
          <w:bCs/>
        </w:rPr>
      </w:pPr>
      <w:r>
        <w:rPr>
          <w:rFonts w:ascii="Arial" w:hAnsi="Arial" w:cs="Arial"/>
          <w:bCs/>
        </w:rPr>
        <w:t>Sistema de degelo Frost Free.</w:t>
      </w:r>
    </w:p>
    <w:p w14:paraId="2CBDEE91" w14:textId="77777777" w:rsidR="003E5FF5" w:rsidRDefault="003E5FF5" w:rsidP="003E5FF5">
      <w:pPr>
        <w:jc w:val="both"/>
        <w:rPr>
          <w:rFonts w:ascii="Arial" w:hAnsi="Arial" w:cs="Arial"/>
          <w:bCs/>
        </w:rPr>
      </w:pPr>
      <w:r>
        <w:rPr>
          <w:rFonts w:ascii="Arial" w:hAnsi="Arial" w:cs="Arial"/>
          <w:bCs/>
        </w:rPr>
        <w:t>Eficiência energética: A ou superior.</w:t>
      </w:r>
    </w:p>
    <w:p w14:paraId="0D75EAD3" w14:textId="77777777" w:rsidR="003E5FF5" w:rsidRDefault="003E5FF5" w:rsidP="003E5FF5">
      <w:pPr>
        <w:jc w:val="both"/>
        <w:rPr>
          <w:rFonts w:ascii="Arial" w:hAnsi="Arial" w:cs="Arial"/>
          <w:bCs/>
        </w:rPr>
      </w:pPr>
      <w:r>
        <w:rPr>
          <w:rFonts w:ascii="Arial" w:hAnsi="Arial" w:cs="Arial"/>
          <w:bCs/>
        </w:rPr>
        <w:t>Cor: branca</w:t>
      </w:r>
    </w:p>
    <w:p w14:paraId="7FBE5254" w14:textId="77777777" w:rsidR="003E5FF5" w:rsidRDefault="003E5FF5" w:rsidP="003E5FF5">
      <w:pPr>
        <w:jc w:val="both"/>
        <w:rPr>
          <w:rFonts w:ascii="Arial" w:hAnsi="Arial" w:cs="Arial"/>
          <w:bCs/>
        </w:rPr>
      </w:pPr>
      <w:r>
        <w:rPr>
          <w:rFonts w:ascii="Arial" w:hAnsi="Arial" w:cs="Arial"/>
          <w:bCs/>
        </w:rPr>
        <w:t>Tensão: 127 volts</w:t>
      </w:r>
    </w:p>
    <w:p w14:paraId="43694AC4" w14:textId="77777777" w:rsidR="003E5FF5" w:rsidRDefault="003E5FF5" w:rsidP="003E5FF5">
      <w:pPr>
        <w:jc w:val="both"/>
        <w:rPr>
          <w:rFonts w:ascii="Arial" w:hAnsi="Arial" w:cs="Arial"/>
          <w:bCs/>
        </w:rPr>
      </w:pPr>
      <w:r>
        <w:rPr>
          <w:rFonts w:ascii="Arial" w:hAnsi="Arial" w:cs="Arial"/>
          <w:bCs/>
        </w:rPr>
        <w:t>Dimensões externas sem embalagem: Altura – entre 175 cm e 185 cm; Largura – entre 55 cm e 62,5 cm; Profundidade – entre 70 cm e 77 cm.</w:t>
      </w:r>
    </w:p>
    <w:p w14:paraId="39660A8F" w14:textId="77777777" w:rsidR="003E5FF5" w:rsidRDefault="003E5FF5" w:rsidP="003E5FF5">
      <w:pPr>
        <w:jc w:val="both"/>
        <w:rPr>
          <w:rFonts w:ascii="Arial" w:hAnsi="Arial" w:cs="Arial"/>
          <w:bCs/>
        </w:rPr>
      </w:pPr>
      <w:r>
        <w:rPr>
          <w:rFonts w:ascii="Arial" w:hAnsi="Arial" w:cs="Arial"/>
          <w:bCs/>
        </w:rPr>
        <w:t>Produto certificado pelo INMETRO.</w:t>
      </w:r>
    </w:p>
    <w:p w14:paraId="1AAFE31F" w14:textId="77777777" w:rsidR="003E5FF5" w:rsidRDefault="003E5FF5" w:rsidP="003E5FF5">
      <w:pPr>
        <w:jc w:val="both"/>
        <w:rPr>
          <w:rFonts w:ascii="Arial" w:hAnsi="Arial" w:cs="Arial"/>
          <w:bCs/>
        </w:rPr>
      </w:pPr>
      <w:r>
        <w:rPr>
          <w:rFonts w:ascii="Arial" w:hAnsi="Arial" w:cs="Arial"/>
          <w:bCs/>
        </w:rPr>
        <w:t>Fabricação de acordo com as Normas vigentes.</w:t>
      </w:r>
    </w:p>
    <w:p w14:paraId="68A8E790" w14:textId="77777777" w:rsidR="003E5FF5" w:rsidRDefault="003E5FF5" w:rsidP="003E5FF5">
      <w:pPr>
        <w:jc w:val="both"/>
        <w:rPr>
          <w:rFonts w:ascii="Arial" w:hAnsi="Arial" w:cs="Arial"/>
          <w:bCs/>
        </w:rPr>
      </w:pPr>
      <w:r>
        <w:rPr>
          <w:rFonts w:ascii="Arial" w:hAnsi="Arial" w:cs="Arial"/>
          <w:bCs/>
        </w:rPr>
        <w:t>Acondicionado de forma apropriada de modo a garantir seu perfeito recebimento.</w:t>
      </w:r>
    </w:p>
    <w:p w14:paraId="32C86E35" w14:textId="77777777" w:rsidR="003E5FF5" w:rsidRDefault="003E5FF5" w:rsidP="003E5FF5">
      <w:pPr>
        <w:jc w:val="both"/>
        <w:rPr>
          <w:rFonts w:ascii="Arial" w:hAnsi="Arial" w:cs="Arial"/>
          <w:bCs/>
        </w:rPr>
      </w:pPr>
      <w:r>
        <w:rPr>
          <w:rFonts w:ascii="Arial" w:hAnsi="Arial" w:cs="Arial"/>
          <w:bCs/>
        </w:rPr>
        <w:t>Acompanha certificado de garantia e manual de instruções. Todo equipamento deve vir acompanhado de “Manual de Instruções” em português.</w:t>
      </w:r>
    </w:p>
    <w:p w14:paraId="4E38BA80" w14:textId="77777777" w:rsidR="003E5FF5" w:rsidRDefault="003E5FF5" w:rsidP="003E5FF5">
      <w:pPr>
        <w:jc w:val="both"/>
        <w:rPr>
          <w:rFonts w:ascii="Arial" w:hAnsi="Arial" w:cs="Arial"/>
          <w:bCs/>
        </w:rPr>
      </w:pPr>
      <w:r>
        <w:rPr>
          <w:rFonts w:ascii="Arial" w:hAnsi="Arial" w:cs="Arial"/>
          <w:bCs/>
        </w:rPr>
        <w:t>Marca de Referência: Electrolux IF43; Consul CRM44AB; Brastemp BRM44HB</w:t>
      </w:r>
    </w:p>
    <w:p w14:paraId="2430879F" w14:textId="77777777" w:rsidR="003E5FF5" w:rsidRDefault="003E5FF5" w:rsidP="003E5FF5">
      <w:pPr>
        <w:jc w:val="both"/>
        <w:rPr>
          <w:rFonts w:ascii="Arial" w:hAnsi="Arial" w:cs="Arial"/>
          <w:bCs/>
        </w:rPr>
      </w:pPr>
    </w:p>
    <w:p w14:paraId="74CFADCF" w14:textId="77777777" w:rsidR="003E5FF5" w:rsidRDefault="003E5FF5" w:rsidP="003E5FF5">
      <w:pPr>
        <w:jc w:val="both"/>
        <w:rPr>
          <w:rFonts w:ascii="Arial" w:hAnsi="Arial" w:cs="Arial"/>
          <w:b/>
        </w:rPr>
      </w:pPr>
      <w:r>
        <w:rPr>
          <w:rFonts w:ascii="Arial" w:hAnsi="Arial" w:cs="Arial"/>
          <w:b/>
        </w:rPr>
        <w:t>Item 06 - Freezer horizontal 1 porta, 300 litros</w:t>
      </w:r>
    </w:p>
    <w:p w14:paraId="5E4BD03D" w14:textId="77777777" w:rsidR="003E5FF5" w:rsidRDefault="003E5FF5" w:rsidP="003E5FF5">
      <w:pPr>
        <w:jc w:val="both"/>
        <w:rPr>
          <w:rFonts w:ascii="Arial" w:hAnsi="Arial" w:cs="Arial"/>
          <w:bCs/>
        </w:rPr>
      </w:pPr>
      <w:r>
        <w:rPr>
          <w:rFonts w:ascii="Arial" w:hAnsi="Arial" w:cs="Arial"/>
          <w:bCs/>
        </w:rPr>
        <w:t>Capacidade líquida de armazenamento mínima: 300 litros.</w:t>
      </w:r>
    </w:p>
    <w:p w14:paraId="1D809FAF" w14:textId="77777777" w:rsidR="003E5FF5" w:rsidRDefault="003E5FF5" w:rsidP="003E5FF5">
      <w:pPr>
        <w:jc w:val="both"/>
        <w:rPr>
          <w:rFonts w:ascii="Arial" w:hAnsi="Arial" w:cs="Arial"/>
          <w:bCs/>
        </w:rPr>
      </w:pPr>
      <w:r>
        <w:rPr>
          <w:rFonts w:ascii="Arial" w:hAnsi="Arial" w:cs="Arial"/>
          <w:bCs/>
        </w:rPr>
        <w:t>Equipamento com uma porta.</w:t>
      </w:r>
    </w:p>
    <w:p w14:paraId="6A7AC926" w14:textId="77777777" w:rsidR="003E5FF5" w:rsidRDefault="003E5FF5" w:rsidP="003E5FF5">
      <w:pPr>
        <w:jc w:val="both"/>
        <w:rPr>
          <w:rFonts w:ascii="Arial" w:hAnsi="Arial" w:cs="Arial"/>
          <w:bCs/>
        </w:rPr>
      </w:pPr>
      <w:r>
        <w:rPr>
          <w:rFonts w:ascii="Arial" w:hAnsi="Arial" w:cs="Arial"/>
          <w:bCs/>
        </w:rPr>
        <w:t>Eficiência energética: A ou superior.</w:t>
      </w:r>
    </w:p>
    <w:p w14:paraId="0383A913" w14:textId="77777777" w:rsidR="003E5FF5" w:rsidRDefault="003E5FF5" w:rsidP="003E5FF5">
      <w:pPr>
        <w:jc w:val="both"/>
        <w:rPr>
          <w:rFonts w:ascii="Arial" w:hAnsi="Arial" w:cs="Arial"/>
          <w:bCs/>
        </w:rPr>
      </w:pPr>
      <w:r>
        <w:rPr>
          <w:rFonts w:ascii="Arial" w:hAnsi="Arial" w:cs="Arial"/>
          <w:bCs/>
        </w:rPr>
        <w:t>Cor: branca</w:t>
      </w:r>
    </w:p>
    <w:p w14:paraId="6CF9F173" w14:textId="77777777" w:rsidR="003E5FF5" w:rsidRDefault="003E5FF5" w:rsidP="003E5FF5">
      <w:pPr>
        <w:jc w:val="both"/>
        <w:rPr>
          <w:rFonts w:ascii="Arial" w:hAnsi="Arial" w:cs="Arial"/>
          <w:bCs/>
        </w:rPr>
      </w:pPr>
      <w:r>
        <w:rPr>
          <w:rFonts w:ascii="Arial" w:hAnsi="Arial" w:cs="Arial"/>
          <w:bCs/>
        </w:rPr>
        <w:t>Tensão 127 volts.</w:t>
      </w:r>
    </w:p>
    <w:p w14:paraId="4BB0C7C8" w14:textId="77777777" w:rsidR="003E5FF5" w:rsidRDefault="003E5FF5" w:rsidP="003E5FF5">
      <w:pPr>
        <w:jc w:val="both"/>
        <w:rPr>
          <w:rFonts w:ascii="Arial" w:hAnsi="Arial" w:cs="Arial"/>
          <w:bCs/>
        </w:rPr>
      </w:pPr>
      <w:r>
        <w:rPr>
          <w:rFonts w:ascii="Arial" w:hAnsi="Arial" w:cs="Arial"/>
          <w:bCs/>
        </w:rPr>
        <w:t>Dimensões externas sem embalagem: Largura entre 90 e 115 cm; Profundidade entre 70 e 80 cm.</w:t>
      </w:r>
    </w:p>
    <w:p w14:paraId="57ED1900" w14:textId="77777777" w:rsidR="003E5FF5" w:rsidRDefault="003E5FF5" w:rsidP="003E5FF5">
      <w:pPr>
        <w:jc w:val="both"/>
        <w:rPr>
          <w:rFonts w:ascii="Arial" w:hAnsi="Arial" w:cs="Arial"/>
          <w:bCs/>
        </w:rPr>
      </w:pPr>
      <w:r>
        <w:rPr>
          <w:rFonts w:ascii="Arial" w:hAnsi="Arial" w:cs="Arial"/>
          <w:bCs/>
        </w:rPr>
        <w:t>Produto certificado pelo INMETRO.</w:t>
      </w:r>
    </w:p>
    <w:p w14:paraId="3DE4EA92" w14:textId="77777777" w:rsidR="003E5FF5" w:rsidRDefault="003E5FF5" w:rsidP="003E5FF5">
      <w:pPr>
        <w:jc w:val="both"/>
        <w:rPr>
          <w:rFonts w:ascii="Arial" w:hAnsi="Arial" w:cs="Arial"/>
          <w:bCs/>
        </w:rPr>
      </w:pPr>
      <w:r>
        <w:rPr>
          <w:rFonts w:ascii="Arial" w:hAnsi="Arial" w:cs="Arial"/>
          <w:bCs/>
        </w:rPr>
        <w:t>Fabricação de acordo com as Normas vigentes.</w:t>
      </w:r>
    </w:p>
    <w:p w14:paraId="1207A727" w14:textId="77777777" w:rsidR="003E5FF5" w:rsidRDefault="003E5FF5" w:rsidP="003E5FF5">
      <w:pPr>
        <w:jc w:val="both"/>
        <w:rPr>
          <w:rFonts w:ascii="Arial" w:hAnsi="Arial" w:cs="Arial"/>
          <w:bCs/>
        </w:rPr>
      </w:pPr>
      <w:r>
        <w:rPr>
          <w:rFonts w:ascii="Arial" w:hAnsi="Arial" w:cs="Arial"/>
          <w:bCs/>
        </w:rPr>
        <w:t>Acondicionado de forma apropriada de modo a garantir seu perfeito recebimento.</w:t>
      </w:r>
    </w:p>
    <w:p w14:paraId="4AA43AEA" w14:textId="77777777" w:rsidR="003E5FF5" w:rsidRDefault="003E5FF5" w:rsidP="003E5FF5">
      <w:pPr>
        <w:jc w:val="both"/>
        <w:rPr>
          <w:rFonts w:ascii="Arial" w:hAnsi="Arial" w:cs="Arial"/>
          <w:bCs/>
        </w:rPr>
      </w:pPr>
      <w:r>
        <w:rPr>
          <w:rFonts w:ascii="Arial" w:hAnsi="Arial" w:cs="Arial"/>
          <w:bCs/>
        </w:rPr>
        <w:t>Acompanha certificado de garantia e manual de instruções. Todo equipamento deve vir acompanhado de “Manual de Instruções” em português.</w:t>
      </w:r>
    </w:p>
    <w:p w14:paraId="1975023F" w14:textId="77777777" w:rsidR="003E5FF5" w:rsidRDefault="003E5FF5" w:rsidP="003E5FF5">
      <w:pPr>
        <w:jc w:val="both"/>
        <w:rPr>
          <w:rFonts w:ascii="Arial" w:hAnsi="Arial" w:cs="Arial"/>
          <w:bCs/>
        </w:rPr>
      </w:pPr>
      <w:r>
        <w:rPr>
          <w:rFonts w:ascii="Arial" w:hAnsi="Arial" w:cs="Arial"/>
          <w:bCs/>
        </w:rPr>
        <w:t>Marca de Referência: Electrolux HI330; Consul CHA31FB</w:t>
      </w:r>
    </w:p>
    <w:p w14:paraId="38E3D931" w14:textId="77777777" w:rsidR="003E5FF5" w:rsidRDefault="003E5FF5" w:rsidP="003E5FF5">
      <w:pPr>
        <w:jc w:val="both"/>
        <w:rPr>
          <w:rFonts w:ascii="Arial" w:hAnsi="Arial" w:cs="Arial"/>
          <w:bCs/>
        </w:rPr>
      </w:pPr>
    </w:p>
    <w:p w14:paraId="18101062" w14:textId="77777777" w:rsidR="003E5FF5" w:rsidRDefault="003E5FF5" w:rsidP="003E5FF5">
      <w:pPr>
        <w:jc w:val="both"/>
        <w:rPr>
          <w:rFonts w:ascii="Arial" w:hAnsi="Arial" w:cs="Arial"/>
          <w:b/>
        </w:rPr>
      </w:pPr>
      <w:r>
        <w:rPr>
          <w:rFonts w:ascii="Arial" w:hAnsi="Arial" w:cs="Arial"/>
          <w:b/>
        </w:rPr>
        <w:t>Item 07 - Freezer vertical</w:t>
      </w:r>
    </w:p>
    <w:p w14:paraId="3B514270" w14:textId="77777777" w:rsidR="003E5FF5" w:rsidRDefault="003E5FF5" w:rsidP="003E5FF5">
      <w:pPr>
        <w:jc w:val="both"/>
        <w:rPr>
          <w:rFonts w:ascii="Arial" w:hAnsi="Arial" w:cs="Arial"/>
          <w:bCs/>
        </w:rPr>
      </w:pPr>
      <w:r>
        <w:rPr>
          <w:rFonts w:ascii="Arial" w:hAnsi="Arial" w:cs="Arial"/>
          <w:bCs/>
        </w:rPr>
        <w:t>Freezer doméstico, vertical, capacidade líquida entre 225 e 235 litros.</w:t>
      </w:r>
    </w:p>
    <w:p w14:paraId="376E9D6D" w14:textId="77777777" w:rsidR="003E5FF5" w:rsidRDefault="003E5FF5" w:rsidP="003E5FF5">
      <w:pPr>
        <w:jc w:val="both"/>
        <w:rPr>
          <w:rFonts w:ascii="Arial" w:hAnsi="Arial" w:cs="Arial"/>
          <w:bCs/>
        </w:rPr>
      </w:pPr>
      <w:r>
        <w:rPr>
          <w:rFonts w:ascii="Arial" w:hAnsi="Arial" w:cs="Arial"/>
          <w:bCs/>
        </w:rPr>
        <w:t>Sistema de degelo frost free</w:t>
      </w:r>
    </w:p>
    <w:p w14:paraId="299A372A" w14:textId="77777777" w:rsidR="003E5FF5" w:rsidRDefault="003E5FF5" w:rsidP="003E5FF5">
      <w:pPr>
        <w:jc w:val="both"/>
        <w:rPr>
          <w:rFonts w:ascii="Arial" w:hAnsi="Arial" w:cs="Arial"/>
          <w:bCs/>
        </w:rPr>
      </w:pPr>
      <w:r>
        <w:rPr>
          <w:rFonts w:ascii="Arial" w:hAnsi="Arial" w:cs="Arial"/>
          <w:bCs/>
        </w:rPr>
        <w:t>Eficiência energética: A ou superior</w:t>
      </w:r>
    </w:p>
    <w:p w14:paraId="1C43148F" w14:textId="77777777" w:rsidR="003E5FF5" w:rsidRDefault="003E5FF5" w:rsidP="003E5FF5">
      <w:pPr>
        <w:jc w:val="both"/>
        <w:rPr>
          <w:rFonts w:ascii="Arial" w:hAnsi="Arial" w:cs="Arial"/>
          <w:bCs/>
        </w:rPr>
      </w:pPr>
      <w:r>
        <w:rPr>
          <w:rFonts w:ascii="Arial" w:hAnsi="Arial" w:cs="Arial"/>
          <w:bCs/>
        </w:rPr>
        <w:t>Cor: branca ou inox</w:t>
      </w:r>
    </w:p>
    <w:p w14:paraId="547884AB" w14:textId="77777777" w:rsidR="003E5FF5" w:rsidRDefault="003E5FF5" w:rsidP="003E5FF5">
      <w:pPr>
        <w:jc w:val="both"/>
        <w:rPr>
          <w:rFonts w:ascii="Arial" w:hAnsi="Arial" w:cs="Arial"/>
          <w:bCs/>
        </w:rPr>
      </w:pPr>
      <w:r>
        <w:rPr>
          <w:rFonts w:ascii="Arial" w:hAnsi="Arial" w:cs="Arial"/>
          <w:bCs/>
        </w:rPr>
        <w:t>Tensão: 127 volts.</w:t>
      </w:r>
    </w:p>
    <w:p w14:paraId="2E868258" w14:textId="77777777" w:rsidR="003E5FF5" w:rsidRDefault="003E5FF5" w:rsidP="003E5FF5">
      <w:pPr>
        <w:jc w:val="both"/>
        <w:rPr>
          <w:rFonts w:ascii="Arial" w:hAnsi="Arial" w:cs="Arial"/>
          <w:bCs/>
        </w:rPr>
      </w:pPr>
      <w:r>
        <w:rPr>
          <w:rFonts w:ascii="Arial" w:hAnsi="Arial" w:cs="Arial"/>
          <w:bCs/>
        </w:rPr>
        <w:t>Dimensões externas sem embalagem: Altura 165 a 175 cm, e Profundidade 62 a 72 cm e Largura 60 a 70 cm.</w:t>
      </w:r>
    </w:p>
    <w:p w14:paraId="794324DC" w14:textId="77777777" w:rsidR="003E5FF5" w:rsidRDefault="003E5FF5" w:rsidP="003E5FF5">
      <w:pPr>
        <w:jc w:val="both"/>
        <w:rPr>
          <w:rFonts w:ascii="Arial" w:hAnsi="Arial" w:cs="Arial"/>
          <w:bCs/>
        </w:rPr>
      </w:pPr>
      <w:r>
        <w:rPr>
          <w:rFonts w:ascii="Arial" w:hAnsi="Arial" w:cs="Arial"/>
          <w:bCs/>
        </w:rPr>
        <w:t>Produto certificado pelo INMETRO.</w:t>
      </w:r>
    </w:p>
    <w:p w14:paraId="1FEA0349" w14:textId="77777777" w:rsidR="003E5FF5" w:rsidRDefault="003E5FF5" w:rsidP="003E5FF5">
      <w:pPr>
        <w:jc w:val="both"/>
        <w:rPr>
          <w:rFonts w:ascii="Arial" w:hAnsi="Arial" w:cs="Arial"/>
          <w:bCs/>
        </w:rPr>
      </w:pPr>
      <w:r>
        <w:rPr>
          <w:rFonts w:ascii="Arial" w:hAnsi="Arial" w:cs="Arial"/>
          <w:bCs/>
        </w:rPr>
        <w:t>Fabricação de acordo com as Normas vigentes.</w:t>
      </w:r>
    </w:p>
    <w:p w14:paraId="6F8CC8A1" w14:textId="77777777" w:rsidR="003E5FF5" w:rsidRDefault="003E5FF5" w:rsidP="003E5FF5">
      <w:pPr>
        <w:jc w:val="both"/>
        <w:rPr>
          <w:rFonts w:ascii="Arial" w:hAnsi="Arial" w:cs="Arial"/>
          <w:bCs/>
        </w:rPr>
      </w:pPr>
      <w:r>
        <w:rPr>
          <w:rFonts w:ascii="Arial" w:hAnsi="Arial" w:cs="Arial"/>
          <w:bCs/>
        </w:rPr>
        <w:t>Acondicionado de forma apropriada de modo a garantir seu perfeito recebimento.</w:t>
      </w:r>
    </w:p>
    <w:p w14:paraId="06F9C2C6" w14:textId="77777777" w:rsidR="003E5FF5" w:rsidRDefault="003E5FF5" w:rsidP="003E5FF5">
      <w:pPr>
        <w:jc w:val="both"/>
        <w:rPr>
          <w:rFonts w:ascii="Arial" w:hAnsi="Arial" w:cs="Arial"/>
          <w:bCs/>
        </w:rPr>
      </w:pPr>
      <w:r>
        <w:rPr>
          <w:rFonts w:ascii="Arial" w:hAnsi="Arial" w:cs="Arial"/>
          <w:bCs/>
        </w:rPr>
        <w:t>Acompanha certificado de garantia e manual de instruções. Todo equipamento deve vir acompanhado de “Manual de Instruções” em português.</w:t>
      </w:r>
    </w:p>
    <w:p w14:paraId="372B5AF3" w14:textId="36B1EA31" w:rsidR="003E5FF5" w:rsidRDefault="003E5FF5" w:rsidP="003E5FF5">
      <w:pPr>
        <w:tabs>
          <w:tab w:val="left" w:pos="284"/>
        </w:tabs>
        <w:jc w:val="both"/>
        <w:rPr>
          <w:rFonts w:ascii="Arial" w:hAnsi="Arial" w:cs="Arial"/>
          <w:highlight w:val="yellow"/>
        </w:rPr>
      </w:pPr>
      <w:r>
        <w:rPr>
          <w:rFonts w:ascii="Arial" w:hAnsi="Arial" w:cs="Arial"/>
          <w:bCs/>
        </w:rPr>
        <w:lastRenderedPageBreak/>
        <w:t>Marca de Referência: Brastemp BVR28NB; Philco PFV300I</w:t>
      </w:r>
    </w:p>
    <w:p w14:paraId="31C6EAD2" w14:textId="77777777" w:rsidR="003E5FF5" w:rsidRPr="00A40F8A" w:rsidRDefault="003E5FF5" w:rsidP="00A40F8A">
      <w:pPr>
        <w:tabs>
          <w:tab w:val="left" w:pos="284"/>
        </w:tabs>
        <w:jc w:val="both"/>
        <w:rPr>
          <w:rFonts w:ascii="Arial" w:hAnsi="Arial" w:cs="Arial"/>
          <w:highlight w:val="yellow"/>
        </w:rPr>
      </w:pPr>
    </w:p>
    <w:p w14:paraId="1F9F364C" w14:textId="2994B84A" w:rsidR="00906BC5" w:rsidRPr="00A40F8A" w:rsidRDefault="00C104F4"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63D03932" w:rsidR="00906BC5" w:rsidRDefault="00CD6990" w:rsidP="00A40F8A">
      <w:pPr>
        <w:numPr>
          <w:ilvl w:val="0"/>
          <w:numId w:val="15"/>
        </w:numPr>
        <w:tabs>
          <w:tab w:val="left" w:pos="284"/>
        </w:tabs>
        <w:jc w:val="both"/>
        <w:rPr>
          <w:rFonts w:ascii="Arial" w:hAnsi="Arial" w:cs="Arial"/>
        </w:rPr>
      </w:pPr>
      <w:r>
        <w:rPr>
          <w:rFonts w:ascii="Arial" w:eastAsia="Arial" w:hAnsi="Arial" w:cs="Arial"/>
          <w:kern w:val="0"/>
          <w:lang w:eastAsia="en-US"/>
        </w:rPr>
        <w:t>Os produtos deverão ser acondicionados de acordo com a praxe do fabricante, garantindo sua integridade durante o transporte, armazenamento e uso. Rotulados conforme a legislação em vigor</w:t>
      </w:r>
      <w:r w:rsidR="00906BC5" w:rsidRPr="00A40F8A">
        <w:rPr>
          <w:rFonts w:ascii="Arial" w:hAnsi="Arial" w:cs="Arial"/>
        </w:rPr>
        <w:t>.</w:t>
      </w:r>
    </w:p>
    <w:p w14:paraId="462F3218" w14:textId="04941FFB" w:rsidR="00CD6990" w:rsidRPr="00A40F8A" w:rsidRDefault="00CD6990" w:rsidP="00A40F8A">
      <w:pPr>
        <w:numPr>
          <w:ilvl w:val="0"/>
          <w:numId w:val="15"/>
        </w:numPr>
        <w:tabs>
          <w:tab w:val="left" w:pos="284"/>
        </w:tabs>
        <w:jc w:val="both"/>
        <w:rPr>
          <w:rFonts w:ascii="Arial" w:hAnsi="Arial" w:cs="Arial"/>
        </w:rPr>
      </w:pPr>
      <w:r>
        <w:rPr>
          <w:rFonts w:ascii="Arial" w:eastAsia="Arial" w:hAnsi="Arial" w:cs="Arial"/>
          <w:kern w:val="0"/>
          <w:lang w:eastAsia="en-US"/>
        </w:rPr>
        <w:t>Os equipamentos devem estar acondicionados em embalagem original, individual, lacrada, sem avarias, contendo a indicação do produto, marca e dados do fabricante (razão social, CNPJ e endereço), trazendo etiqueta impressa com número de lote, data de fabricação e demais informações adequadas com as especificações, com o menor volume possível, utilizando materiais recicláveis de forma a garantir a máxima proteção durante o transporte e armazenamento. Todo material que contenha plástico em sua composição deve ser confeccionado preferencialmente em plástico oxidegradável e/ou reciclado, reciclável, em conformidade com a Política Nacional de Resíduos Sólidos, Lei n° 12.305/2010 e com as normas vigentes da ABNT.</w:t>
      </w:r>
    </w:p>
    <w:p w14:paraId="30AE662D" w14:textId="77777777" w:rsidR="00217F72" w:rsidRPr="00A40F8A" w:rsidRDefault="00217F72" w:rsidP="00A40F8A">
      <w:pPr>
        <w:jc w:val="both"/>
        <w:rPr>
          <w:rFonts w:ascii="Arial" w:eastAsia="Arial" w:hAnsi="Arial" w:cs="Arial"/>
          <w:color w:val="000000"/>
        </w:rPr>
      </w:pPr>
    </w:p>
    <w:p w14:paraId="300C414E" w14:textId="393F9C94" w:rsidR="00906BC5" w:rsidRPr="00A40F8A" w:rsidRDefault="00C104F4"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02768ED2" w:rsidR="00EF135E" w:rsidRPr="00A40F8A" w:rsidRDefault="00CD6990" w:rsidP="00A40F8A">
      <w:pPr>
        <w:numPr>
          <w:ilvl w:val="0"/>
          <w:numId w:val="6"/>
        </w:numPr>
        <w:tabs>
          <w:tab w:val="left" w:pos="284"/>
        </w:tabs>
        <w:jc w:val="both"/>
        <w:rPr>
          <w:rFonts w:ascii="Arial" w:hAnsi="Arial" w:cs="Arial"/>
          <w:lang w:eastAsia="pt-BR"/>
        </w:rPr>
      </w:pPr>
      <w:r>
        <w:rPr>
          <w:rFonts w:ascii="Arial" w:eastAsia="Arial" w:hAnsi="Arial" w:cs="Arial"/>
        </w:rPr>
        <w:t>Prazo de entrega</w:t>
      </w:r>
      <w:r>
        <w:rPr>
          <w:rFonts w:ascii="Arial" w:eastAsia="Arial" w:hAnsi="Arial" w:cs="Arial"/>
          <w:b/>
        </w:rPr>
        <w:t xml:space="preserve">: </w:t>
      </w:r>
      <w:r>
        <w:rPr>
          <w:rFonts w:ascii="Arial" w:eastAsia="Arial" w:hAnsi="Arial" w:cs="Arial"/>
        </w:rPr>
        <w:t>Até o máximo de 20 (vinte) dias úteis, a contar da Ordem de Fornecimento, emitida pela Unidade Requisitante</w:t>
      </w:r>
      <w:r w:rsidR="00BE5E68" w:rsidRPr="00A40F8A">
        <w:rPr>
          <w:rFonts w:ascii="Arial" w:hAnsi="Arial" w:cs="Arial"/>
          <w:lang w:eastAsia="pt-BR"/>
        </w:rPr>
        <w:t>.</w:t>
      </w:r>
    </w:p>
    <w:p w14:paraId="38D63902" w14:textId="77777777" w:rsidR="00CD6990" w:rsidRPr="00CD6990" w:rsidRDefault="00CD6990" w:rsidP="00A40F8A">
      <w:pPr>
        <w:numPr>
          <w:ilvl w:val="0"/>
          <w:numId w:val="6"/>
        </w:numPr>
        <w:tabs>
          <w:tab w:val="left" w:pos="284"/>
        </w:tabs>
        <w:jc w:val="both"/>
        <w:rPr>
          <w:rFonts w:ascii="Arial" w:hAnsi="Arial" w:cs="Arial"/>
        </w:rPr>
      </w:pPr>
      <w:r>
        <w:rPr>
          <w:rFonts w:ascii="Arial" w:eastAsia="Arial" w:hAnsi="Arial" w:cs="Arial"/>
        </w:rPr>
        <w:t>A entrega será realizada por sistema Ponto a Ponto, conforme endereços relacionados no ANEXO A (relação de unidades) e conforme solicitação e indicação da Divisão de Alimentação e Nutrição.</w:t>
      </w:r>
    </w:p>
    <w:p w14:paraId="583607A3" w14:textId="48C912B7" w:rsidR="00B039A0" w:rsidRPr="00A40F8A" w:rsidRDefault="00CD6990" w:rsidP="00A40F8A">
      <w:pPr>
        <w:numPr>
          <w:ilvl w:val="0"/>
          <w:numId w:val="6"/>
        </w:numPr>
        <w:tabs>
          <w:tab w:val="left" w:pos="284"/>
        </w:tabs>
        <w:jc w:val="both"/>
        <w:rPr>
          <w:rFonts w:ascii="Arial" w:hAnsi="Arial" w:cs="Arial"/>
        </w:rPr>
      </w:pPr>
      <w:r>
        <w:rPr>
          <w:rFonts w:ascii="Arial" w:eastAsia="Arial" w:hAnsi="Arial" w:cs="Arial"/>
          <w:b/>
          <w:bCs/>
        </w:rPr>
        <w:t>Os quantitativos e tipos de item que serão entregues para cada Unidade, serão indicados pela Divisão de Alimentação e Nutrição na Ordem de Fornecimento.</w:t>
      </w:r>
      <w:r w:rsidR="00906BC5" w:rsidRPr="00A40F8A">
        <w:rPr>
          <w:rFonts w:ascii="Arial" w:hAnsi="Arial" w:cs="Arial"/>
          <w:lang w:eastAsia="pt-BR"/>
        </w:rPr>
        <w:t xml:space="preserve"> </w:t>
      </w:r>
    </w:p>
    <w:p w14:paraId="26D0F12D" w14:textId="77777777" w:rsidR="00CD6990" w:rsidRDefault="00CD6990" w:rsidP="00CD6990">
      <w:pPr>
        <w:keepLines/>
        <w:numPr>
          <w:ilvl w:val="0"/>
          <w:numId w:val="6"/>
        </w:numPr>
        <w:tabs>
          <w:tab w:val="left" w:pos="284"/>
        </w:tabs>
        <w:jc w:val="both"/>
        <w:rPr>
          <w:rFonts w:ascii="Arial" w:hAnsi="Arial" w:cs="Arial"/>
        </w:rPr>
      </w:pPr>
      <w:r>
        <w:rPr>
          <w:rFonts w:ascii="Arial" w:eastAsia="Arial" w:hAnsi="Arial" w:cs="Arial"/>
        </w:rPr>
        <w:t>Horário de entrega: deverá ser agendado conforme solicitação da Divisão de Alimentação e Nutrição</w:t>
      </w:r>
      <w:r w:rsidR="00BE5E68" w:rsidRPr="00A40F8A">
        <w:rPr>
          <w:rFonts w:ascii="Arial" w:hAnsi="Arial" w:cs="Arial"/>
        </w:rPr>
        <w:t>.</w:t>
      </w:r>
    </w:p>
    <w:p w14:paraId="1D53940D" w14:textId="77777777" w:rsidR="00CD6990" w:rsidRPr="00CD6990" w:rsidRDefault="00CD6990" w:rsidP="00CD6990">
      <w:pPr>
        <w:keepLines/>
        <w:numPr>
          <w:ilvl w:val="0"/>
          <w:numId w:val="6"/>
        </w:numPr>
        <w:tabs>
          <w:tab w:val="left" w:pos="284"/>
        </w:tabs>
        <w:jc w:val="both"/>
        <w:rPr>
          <w:rFonts w:ascii="Arial" w:hAnsi="Arial" w:cs="Arial"/>
        </w:rPr>
      </w:pPr>
      <w:r>
        <w:rPr>
          <w:rFonts w:ascii="Arial" w:hAnsi="Arial" w:cs="Arial"/>
          <w:shd w:val="clear" w:color="auto" w:fill="FFFFFF"/>
        </w:rPr>
        <w:t>A contratada será responsável pelo transporte e descarregamento do produto, devendo entregá-los em condições adequadas, garantindo a integridade e adequado funcionamento dos equipamentos.</w:t>
      </w:r>
    </w:p>
    <w:p w14:paraId="32D8A628" w14:textId="77777777" w:rsidR="00CD6990" w:rsidRPr="00CD6990" w:rsidRDefault="00CD6990" w:rsidP="00CD6990">
      <w:pPr>
        <w:keepLines/>
        <w:numPr>
          <w:ilvl w:val="0"/>
          <w:numId w:val="6"/>
        </w:numPr>
        <w:tabs>
          <w:tab w:val="left" w:pos="284"/>
        </w:tabs>
        <w:jc w:val="both"/>
        <w:rPr>
          <w:rFonts w:ascii="Arial" w:hAnsi="Arial" w:cs="Arial"/>
        </w:rPr>
      </w:pPr>
      <w:r>
        <w:rPr>
          <w:rFonts w:ascii="Arial" w:hAnsi="Arial" w:cs="Arial"/>
          <w:shd w:val="clear" w:color="auto" w:fill="FFFFFF"/>
        </w:rPr>
        <w:t>A entrega será acompanhada por fiscal e gestor do contrato. Serão conferidas as especificações e as condições do equipamento na entrega, caso algum item não seja entregue, ou não esteja de acordo com as especificações, o produto será recusado, a empresa será notificada para corrigir as inconsistências, com os custos correndo por conta da empresa contratada.</w:t>
      </w:r>
    </w:p>
    <w:p w14:paraId="570059F8" w14:textId="77777777" w:rsidR="00CD6990" w:rsidRPr="00CD6990" w:rsidRDefault="00CD6990" w:rsidP="00CD6990">
      <w:pPr>
        <w:keepLines/>
        <w:numPr>
          <w:ilvl w:val="0"/>
          <w:numId w:val="6"/>
        </w:numPr>
        <w:tabs>
          <w:tab w:val="left" w:pos="284"/>
        </w:tabs>
        <w:jc w:val="both"/>
        <w:rPr>
          <w:rFonts w:ascii="Arial" w:hAnsi="Arial" w:cs="Arial"/>
        </w:rPr>
      </w:pPr>
      <w:r>
        <w:rPr>
          <w:rFonts w:ascii="Arial" w:hAnsi="Arial" w:cs="Arial"/>
          <w:shd w:val="clear" w:color="auto" w:fill="FFFFFF"/>
        </w:rPr>
        <w:t>A contratada deverá garantir o fornecimento do objeto da marca e modelo ofertada, durante toda a vigência do contrato, não sendo permitida a troca sem anuência formal da Prefeitura do Município de Piracicaba.</w:t>
      </w:r>
    </w:p>
    <w:p w14:paraId="7180BCD9" w14:textId="77777777" w:rsidR="00CD6990" w:rsidRPr="00CD6990" w:rsidRDefault="00CD6990" w:rsidP="00CD6990">
      <w:pPr>
        <w:keepLines/>
        <w:numPr>
          <w:ilvl w:val="0"/>
          <w:numId w:val="6"/>
        </w:numPr>
        <w:tabs>
          <w:tab w:val="left" w:pos="284"/>
        </w:tabs>
        <w:jc w:val="both"/>
        <w:rPr>
          <w:rFonts w:ascii="Arial" w:hAnsi="Arial" w:cs="Arial"/>
        </w:rPr>
      </w:pPr>
      <w:r>
        <w:rPr>
          <w:rFonts w:ascii="Arial" w:hAnsi="Arial" w:cs="Arial"/>
          <w:shd w:val="clear" w:color="auto" w:fill="FFFFFF"/>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úteis, a contar da notificação.</w:t>
      </w:r>
    </w:p>
    <w:p w14:paraId="33911873" w14:textId="77777777" w:rsidR="00CD6990" w:rsidRDefault="00CD6990" w:rsidP="00CD6990">
      <w:pPr>
        <w:keepLines/>
        <w:numPr>
          <w:ilvl w:val="0"/>
          <w:numId w:val="6"/>
        </w:numPr>
        <w:tabs>
          <w:tab w:val="left" w:pos="284"/>
        </w:tabs>
        <w:jc w:val="both"/>
        <w:rPr>
          <w:rFonts w:ascii="Arial" w:hAnsi="Arial" w:cs="Arial"/>
        </w:rPr>
      </w:pPr>
      <w:r>
        <w:rPr>
          <w:rFonts w:ascii="Arial" w:hAnsi="Arial" w:cs="Arial"/>
        </w:rPr>
        <w:t>O recebimento não implica em aceitação do item, que ficará condicionado à verificação da conformidade com as especificações técnicas constantes no termo de referência.</w:t>
      </w:r>
    </w:p>
    <w:p w14:paraId="6E06F0B8" w14:textId="6063B0B1" w:rsidR="00217F72" w:rsidRPr="00A40F8A" w:rsidRDefault="00CD6990" w:rsidP="00CD6990">
      <w:pPr>
        <w:keepLines/>
        <w:tabs>
          <w:tab w:val="left" w:pos="284"/>
        </w:tabs>
        <w:jc w:val="both"/>
        <w:rPr>
          <w:rFonts w:ascii="Arial" w:hAnsi="Arial" w:cs="Arial"/>
        </w:rPr>
      </w:pPr>
      <w:r w:rsidRPr="00A40F8A">
        <w:rPr>
          <w:rFonts w:ascii="Arial" w:hAnsi="Arial" w:cs="Arial"/>
        </w:rPr>
        <w:t xml:space="preserve"> </w:t>
      </w:r>
    </w:p>
    <w:p w14:paraId="29551AF2" w14:textId="77473001" w:rsidR="00906BC5" w:rsidRPr="00A40F8A" w:rsidRDefault="00C104F4"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732F011A" w:rsidR="00B039A0" w:rsidRPr="00A40F8A" w:rsidRDefault="00CD6990" w:rsidP="00A40F8A">
      <w:pPr>
        <w:numPr>
          <w:ilvl w:val="0"/>
          <w:numId w:val="8"/>
        </w:numPr>
        <w:tabs>
          <w:tab w:val="left" w:pos="284"/>
        </w:tabs>
        <w:ind w:right="-1"/>
        <w:jc w:val="both"/>
        <w:rPr>
          <w:rFonts w:ascii="Arial" w:hAnsi="Arial" w:cs="Arial"/>
        </w:rPr>
      </w:pPr>
      <w:r>
        <w:rPr>
          <w:rFonts w:ascii="Arial" w:hAnsi="Arial" w:cs="Arial"/>
        </w:rPr>
        <w:t>A garantia deverá ser de no mínimo de 12 (doze) meses contra defeitos de fabricação, a contar da data do recebimento definitivo</w:t>
      </w:r>
      <w:r w:rsidR="004C6FCD" w:rsidRPr="00A40F8A">
        <w:rPr>
          <w:rFonts w:ascii="Arial" w:hAnsi="Arial" w:cs="Arial"/>
        </w:rPr>
        <w:t>.</w:t>
      </w:r>
    </w:p>
    <w:p w14:paraId="70871C7F" w14:textId="2CAB21B3" w:rsidR="00906BC5" w:rsidRPr="00A40F8A" w:rsidRDefault="00CD6990" w:rsidP="00A40F8A">
      <w:pPr>
        <w:numPr>
          <w:ilvl w:val="0"/>
          <w:numId w:val="8"/>
        </w:numPr>
        <w:tabs>
          <w:tab w:val="left" w:pos="284"/>
        </w:tabs>
        <w:ind w:right="-1"/>
        <w:jc w:val="both"/>
        <w:rPr>
          <w:rFonts w:ascii="Arial" w:hAnsi="Arial" w:cs="Arial"/>
        </w:rPr>
      </w:pPr>
      <w:r>
        <w:rPr>
          <w:rFonts w:ascii="Arial" w:hAnsi="Arial" w:cs="Arial"/>
        </w:rPr>
        <w:t>Durante o período de garantia, a empresa deverá providenciar, sem ônus para a Administração, a substituição do equipamento que apresentar defeitos, no prazo máximo de 30 (trinta) dias úteis a contar da notificação formal,</w:t>
      </w:r>
      <w:r>
        <w:t xml:space="preserve"> </w:t>
      </w:r>
      <w:r>
        <w:rPr>
          <w:rFonts w:ascii="Arial" w:hAnsi="Arial" w:cs="Arial"/>
        </w:rPr>
        <w:t>decorrentes de vício de fabricação ou desgaste anormal do produto</w:t>
      </w:r>
      <w:r w:rsidR="00906BC5" w:rsidRPr="00A40F8A">
        <w:rPr>
          <w:rFonts w:ascii="Arial" w:hAnsi="Arial" w:cs="Arial"/>
        </w:rPr>
        <w:t>.</w:t>
      </w:r>
    </w:p>
    <w:p w14:paraId="2949B93A" w14:textId="391F0963" w:rsidR="00A911D8" w:rsidRDefault="00CD6990" w:rsidP="00A911D8">
      <w:pPr>
        <w:numPr>
          <w:ilvl w:val="0"/>
          <w:numId w:val="8"/>
        </w:numPr>
        <w:tabs>
          <w:tab w:val="left" w:pos="284"/>
        </w:tabs>
        <w:jc w:val="both"/>
        <w:rPr>
          <w:rFonts w:ascii="Arial" w:hAnsi="Arial" w:cs="Arial"/>
        </w:rPr>
      </w:pPr>
      <w:r>
        <w:rPr>
          <w:rFonts w:ascii="Arial" w:hAnsi="Arial" w:cs="Arial"/>
        </w:rPr>
        <w:t>Caberá a contratada a retirada, transporte, e devolução do equipamento reparado ou substituído, assegurando seu perfeito funcionamento após a manutenção.</w:t>
      </w:r>
    </w:p>
    <w:p w14:paraId="76B7EB82" w14:textId="0511BB5D" w:rsidR="00CD6990" w:rsidRPr="00332402" w:rsidRDefault="00CD6990" w:rsidP="00A911D8">
      <w:pPr>
        <w:numPr>
          <w:ilvl w:val="0"/>
          <w:numId w:val="8"/>
        </w:numPr>
        <w:tabs>
          <w:tab w:val="left" w:pos="284"/>
        </w:tabs>
        <w:jc w:val="both"/>
        <w:rPr>
          <w:rFonts w:ascii="Arial" w:hAnsi="Arial" w:cs="Arial"/>
        </w:rPr>
      </w:pPr>
      <w:r>
        <w:rPr>
          <w:rFonts w:ascii="Arial" w:hAnsi="Arial" w:cs="Arial"/>
        </w:rPr>
        <w:t>A contratada deverá indicar nome e endereço da assistência técnica, preferencialmente no município de Piracicaba. Quando esta não estiver estabelecida no município, a Contratada se compromete a realizar o transporte do bem para a análise da assistência, sem custo adicional à Contratante.</w:t>
      </w:r>
    </w:p>
    <w:p w14:paraId="0F54EB26" w14:textId="77777777" w:rsidR="00217F72" w:rsidRPr="00A40F8A" w:rsidRDefault="00217F72" w:rsidP="00A40F8A">
      <w:pPr>
        <w:jc w:val="both"/>
        <w:rPr>
          <w:rFonts w:ascii="Arial" w:hAnsi="Arial" w:cs="Arial"/>
        </w:rPr>
      </w:pPr>
    </w:p>
    <w:p w14:paraId="3F07D66D" w14:textId="651C0A4A" w:rsidR="000D2F7B" w:rsidRPr="000D2F7B" w:rsidRDefault="00C104F4"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23E4924D" w:rsidR="00906BC5" w:rsidRPr="00A40F8A" w:rsidRDefault="00C104F4"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lastRenderedPageBreak/>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A40F8A">
      <w:pPr>
        <w:jc w:val="both"/>
        <w:rPr>
          <w:rFonts w:ascii="Arial" w:hAnsi="Arial" w:cs="Arial"/>
          <w:color w:val="000000"/>
        </w:rPr>
      </w:pPr>
    </w:p>
    <w:p w14:paraId="42FEFB71" w14:textId="236B533A" w:rsidR="00CD6990" w:rsidRPr="00A40F8A" w:rsidRDefault="00CD6990" w:rsidP="00CD6990">
      <w:pPr>
        <w:shd w:val="clear" w:color="auto" w:fill="CCCCCC"/>
        <w:ind w:firstLine="561"/>
        <w:jc w:val="both"/>
        <w:rPr>
          <w:rFonts w:ascii="Arial" w:hAnsi="Arial" w:cs="Arial"/>
        </w:rPr>
      </w:pPr>
      <w:r>
        <w:rPr>
          <w:rFonts w:ascii="Arial" w:hAnsi="Arial" w:cs="Arial"/>
          <w:b/>
          <w:bCs/>
        </w:rPr>
        <w:t>10. ANEXOS</w:t>
      </w:r>
    </w:p>
    <w:p w14:paraId="213E4447" w14:textId="77777777" w:rsidR="00CD6990" w:rsidRDefault="00CD6990" w:rsidP="00CD6990">
      <w:pPr>
        <w:numPr>
          <w:ilvl w:val="0"/>
          <w:numId w:val="25"/>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0BCBB6C6" w14:textId="114AA9D3" w:rsidR="00CD6990" w:rsidRDefault="00CD6990" w:rsidP="00CD6990">
      <w:pPr>
        <w:numPr>
          <w:ilvl w:val="1"/>
          <w:numId w:val="25"/>
        </w:numPr>
        <w:tabs>
          <w:tab w:val="left" w:pos="284"/>
        </w:tabs>
        <w:jc w:val="both"/>
        <w:rPr>
          <w:rFonts w:ascii="Arial" w:hAnsi="Arial" w:cs="Arial"/>
        </w:rPr>
      </w:pPr>
      <w:r>
        <w:rPr>
          <w:rFonts w:ascii="Arial" w:hAnsi="Arial" w:cs="Arial"/>
        </w:rPr>
        <w:t>Anexo A – Relação das Unidades Escolares Municipais</w:t>
      </w:r>
    </w:p>
    <w:p w14:paraId="7D5E781D" w14:textId="3D51F25D" w:rsidR="00CD6990" w:rsidRDefault="00CD6990" w:rsidP="00CD6990">
      <w:pPr>
        <w:ind w:left="561"/>
        <w:jc w:val="both"/>
        <w:rPr>
          <w:rFonts w:ascii="Arial" w:hAnsi="Arial" w:cs="Arial"/>
          <w:color w:val="000000"/>
        </w:rPr>
      </w:pPr>
    </w:p>
    <w:p w14:paraId="3E8F24CE" w14:textId="77777777" w:rsidR="00CD6990" w:rsidRDefault="00CD6990" w:rsidP="00A40F8A">
      <w:pPr>
        <w:jc w:val="both"/>
        <w:rPr>
          <w:rFonts w:ascii="Arial" w:hAnsi="Arial" w:cs="Arial"/>
          <w:color w:val="000000"/>
        </w:rPr>
      </w:pPr>
    </w:p>
    <w:p w14:paraId="1483D991" w14:textId="77777777" w:rsidR="00CD6990" w:rsidRPr="00A40F8A" w:rsidRDefault="00CD6990" w:rsidP="00A40F8A">
      <w:pPr>
        <w:jc w:val="both"/>
        <w:rPr>
          <w:rFonts w:ascii="Arial" w:hAnsi="Arial" w:cs="Arial"/>
          <w:color w:val="000000"/>
        </w:rPr>
      </w:pPr>
    </w:p>
    <w:p w14:paraId="321EB625" w14:textId="3B68A5BE" w:rsidR="00906BC5" w:rsidRPr="00A40F8A" w:rsidRDefault="00906BC5" w:rsidP="00A40F8A">
      <w:pPr>
        <w:ind w:firstLine="561"/>
        <w:jc w:val="both"/>
        <w:rPr>
          <w:rFonts w:ascii="Arial" w:hAnsi="Arial" w:cs="Arial"/>
        </w:rPr>
      </w:pPr>
      <w:r w:rsidRPr="00A40F8A">
        <w:rPr>
          <w:rFonts w:ascii="Arial" w:hAnsi="Arial" w:cs="Arial"/>
        </w:rPr>
        <w:t>Piracicaba,</w:t>
      </w:r>
      <w:r w:rsidR="00DF7CDF">
        <w:rPr>
          <w:rFonts w:ascii="Arial" w:hAnsi="Arial" w:cs="Arial"/>
        </w:rPr>
        <w:t xml:space="preserve"> 19 de maio de 2026.</w:t>
      </w:r>
    </w:p>
    <w:p w14:paraId="3C70327A" w14:textId="559446FF" w:rsidR="00DF7CDF" w:rsidRDefault="00DF7CDF" w:rsidP="00DF7CDF">
      <w:pPr>
        <w:jc w:val="center"/>
        <w:rPr>
          <w:b/>
          <w:bCs/>
          <w:color w:val="000000"/>
          <w:lang w:eastAsia="ar-SA"/>
        </w:rPr>
      </w:pPr>
      <w:r w:rsidRPr="008C408E">
        <w:rPr>
          <w:b/>
          <w:bCs/>
          <w:color w:val="000000"/>
        </w:rPr>
        <w:t>Leonardo Vicentim Bancalion</w:t>
      </w:r>
      <w:r>
        <w:rPr>
          <w:b/>
          <w:bCs/>
          <w:color w:val="000000"/>
          <w:lang w:eastAsia="ar-SA"/>
        </w:rPr>
        <w:t xml:space="preserve"> </w:t>
      </w:r>
      <w:r>
        <w:rPr>
          <w:b/>
          <w:bCs/>
          <w:color w:val="000000"/>
          <w:lang w:eastAsia="ar-SA"/>
        </w:rPr>
        <w:br/>
      </w:r>
      <w:r>
        <w:rPr>
          <w:b/>
          <w:bCs/>
          <w:color w:val="000000"/>
          <w:lang w:eastAsia="ar-SA"/>
        </w:rPr>
        <w:t>Chefe de</w:t>
      </w:r>
      <w:r w:rsidRPr="008C408E">
        <w:rPr>
          <w:b/>
          <w:bCs/>
          <w:color w:val="000000"/>
          <w:lang w:eastAsia="ar-SA"/>
        </w:rPr>
        <w:t xml:space="preserve"> Setor</w:t>
      </w:r>
    </w:p>
    <w:p w14:paraId="7F5B53E9" w14:textId="77777777" w:rsidR="00217F72" w:rsidRPr="00A40F8A" w:rsidRDefault="00217F72" w:rsidP="00A40F8A">
      <w:pPr>
        <w:jc w:val="center"/>
        <w:rPr>
          <w:rFonts w:ascii="Arial" w:hAnsi="Arial" w:cs="Arial"/>
        </w:rPr>
      </w:pPr>
    </w:p>
    <w:p w14:paraId="7861BA32" w14:textId="77777777" w:rsidR="00CD6990" w:rsidRDefault="00CD6990" w:rsidP="00A40F8A">
      <w:pPr>
        <w:pStyle w:val="Corpodetexto"/>
        <w:ind w:left="3969"/>
        <w:jc w:val="center"/>
        <w:rPr>
          <w:sz w:val="20"/>
          <w:szCs w:val="20"/>
          <w:highlight w:val="yellow"/>
          <w:lang w:val="pt-BR"/>
        </w:rPr>
      </w:pPr>
    </w:p>
    <w:p w14:paraId="5831195B" w14:textId="77777777" w:rsidR="00CD6990" w:rsidRDefault="00CD6990" w:rsidP="00A40F8A">
      <w:pPr>
        <w:pStyle w:val="Corpodetexto"/>
        <w:ind w:left="3969"/>
        <w:jc w:val="center"/>
        <w:rPr>
          <w:sz w:val="20"/>
          <w:szCs w:val="20"/>
          <w:highlight w:val="yellow"/>
          <w:lang w:val="pt-BR"/>
        </w:rPr>
      </w:pPr>
    </w:p>
    <w:p w14:paraId="6EA6A860" w14:textId="77777777" w:rsidR="00CD6990" w:rsidRDefault="00CD6990" w:rsidP="00A40F8A">
      <w:pPr>
        <w:pStyle w:val="Corpodetexto"/>
        <w:ind w:left="3969"/>
        <w:jc w:val="center"/>
        <w:rPr>
          <w:sz w:val="20"/>
          <w:szCs w:val="20"/>
          <w:highlight w:val="yellow"/>
          <w:lang w:val="pt-BR"/>
        </w:rPr>
      </w:pPr>
    </w:p>
    <w:p w14:paraId="4371FFCF" w14:textId="77777777" w:rsidR="00CD6990" w:rsidRDefault="00CD6990">
      <w:pPr>
        <w:suppressAutoHyphens w:val="0"/>
        <w:rPr>
          <w:rFonts w:ascii="Arial" w:hAnsi="Arial" w:cs="Arial"/>
          <w:highlight w:val="yellow"/>
        </w:rPr>
      </w:pPr>
      <w:r>
        <w:rPr>
          <w:highlight w:val="yellow"/>
        </w:rPr>
        <w:br w:type="page"/>
      </w:r>
    </w:p>
    <w:p w14:paraId="25E361BB" w14:textId="77777777" w:rsidR="00CD6990" w:rsidRPr="000140B9" w:rsidRDefault="00CD6990" w:rsidP="00CD6990">
      <w:pPr>
        <w:suppressAutoHyphens w:val="0"/>
        <w:jc w:val="center"/>
        <w:rPr>
          <w:rFonts w:ascii="Arial" w:hAnsi="Arial" w:cs="Arial"/>
          <w:b/>
          <w:bCs/>
        </w:rPr>
      </w:pPr>
      <w:r w:rsidRPr="000140B9">
        <w:rPr>
          <w:rFonts w:ascii="Arial" w:hAnsi="Arial" w:cs="Arial"/>
          <w:b/>
        </w:rPr>
        <w:lastRenderedPageBreak/>
        <w:t>ANEXO A</w:t>
      </w:r>
    </w:p>
    <w:p w14:paraId="1F291A74" w14:textId="77777777" w:rsidR="00CD6990" w:rsidRPr="000E0F32" w:rsidRDefault="00CD6990" w:rsidP="00CD6990">
      <w:pPr>
        <w:tabs>
          <w:tab w:val="left" w:pos="284"/>
        </w:tabs>
        <w:jc w:val="center"/>
        <w:rPr>
          <w:rFonts w:ascii="Arial" w:hAnsi="Arial" w:cs="Arial"/>
          <w:b/>
          <w:bCs/>
        </w:rPr>
      </w:pPr>
      <w:r w:rsidRPr="000E0F32">
        <w:rPr>
          <w:rFonts w:ascii="Arial" w:hAnsi="Arial" w:cs="Arial"/>
        </w:rPr>
        <w:t>====================================================================================</w:t>
      </w:r>
    </w:p>
    <w:p w14:paraId="06E88D9D" w14:textId="77777777" w:rsidR="00CD6990" w:rsidRPr="000E0F32" w:rsidRDefault="00CD6990" w:rsidP="00CD6990">
      <w:pPr>
        <w:tabs>
          <w:tab w:val="left" w:pos="284"/>
        </w:tabs>
        <w:jc w:val="center"/>
        <w:rPr>
          <w:rFonts w:ascii="Arial" w:hAnsi="Arial" w:cs="Arial"/>
        </w:rPr>
      </w:pPr>
      <w:r>
        <w:rPr>
          <w:rFonts w:ascii="Arial" w:hAnsi="Arial" w:cs="Arial"/>
          <w:b/>
          <w:bCs/>
        </w:rPr>
        <w:t>RELAÇÃO DAS UNIDADES ESCOLARES MUNICIPAIS</w:t>
      </w:r>
    </w:p>
    <w:p w14:paraId="228D7FBA" w14:textId="77777777" w:rsidR="00CD6990" w:rsidRPr="000E0F32" w:rsidRDefault="00CD6990" w:rsidP="00CD6990">
      <w:pPr>
        <w:tabs>
          <w:tab w:val="left" w:pos="284"/>
        </w:tabs>
        <w:jc w:val="center"/>
        <w:rPr>
          <w:rFonts w:ascii="Arial" w:hAnsi="Arial" w:cs="Arial"/>
          <w:b/>
          <w:bCs/>
        </w:rPr>
      </w:pPr>
      <w:r w:rsidRPr="000E0F32">
        <w:rPr>
          <w:rFonts w:ascii="Arial" w:hAnsi="Arial" w:cs="Arial"/>
        </w:rPr>
        <w:t>====================================================================================</w:t>
      </w:r>
    </w:p>
    <w:p w14:paraId="2969C52F" w14:textId="77777777" w:rsidR="00CD6990" w:rsidRDefault="00CD6990" w:rsidP="00A40F8A">
      <w:pPr>
        <w:pStyle w:val="Corpodetexto"/>
        <w:ind w:left="3969"/>
        <w:jc w:val="center"/>
        <w:rPr>
          <w:sz w:val="20"/>
          <w:szCs w:val="20"/>
          <w:highlight w:val="yellow"/>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5"/>
        <w:gridCol w:w="3263"/>
        <w:gridCol w:w="3402"/>
        <w:gridCol w:w="2268"/>
      </w:tblGrid>
      <w:tr w:rsidR="00CD6990" w14:paraId="47A47783" w14:textId="77777777" w:rsidTr="00CD6990">
        <w:trPr>
          <w:trHeight w:val="408"/>
        </w:trPr>
        <w:tc>
          <w:tcPr>
            <w:tcW w:w="985" w:type="dxa"/>
            <w:vMerge w:val="restart"/>
            <w:tcBorders>
              <w:top w:val="single" w:sz="4" w:space="0" w:color="auto"/>
              <w:left w:val="single" w:sz="4" w:space="0" w:color="auto"/>
              <w:bottom w:val="single" w:sz="4" w:space="0" w:color="auto"/>
              <w:right w:val="single" w:sz="4" w:space="0" w:color="auto"/>
            </w:tcBorders>
            <w:noWrap/>
            <w:vAlign w:val="center"/>
            <w:hideMark/>
          </w:tcPr>
          <w:p w14:paraId="3A528B9F" w14:textId="77777777" w:rsidR="00CD6990" w:rsidRPr="00CD6990" w:rsidRDefault="00CD6990">
            <w:pPr>
              <w:jc w:val="center"/>
              <w:rPr>
                <w:rFonts w:ascii="Arial" w:hAnsi="Arial" w:cs="Arial"/>
                <w:b/>
                <w:bCs/>
                <w:kern w:val="2"/>
                <w:lang w:eastAsia="pt-BR"/>
              </w:rPr>
            </w:pPr>
            <w:r w:rsidRPr="00CD6990">
              <w:rPr>
                <w:rFonts w:ascii="Arial" w:hAnsi="Arial" w:cs="Arial"/>
                <w:b/>
                <w:bCs/>
                <w:lang w:eastAsia="pt-BR"/>
              </w:rPr>
              <w:t>Região</w:t>
            </w:r>
          </w:p>
        </w:tc>
        <w:tc>
          <w:tcPr>
            <w:tcW w:w="3263" w:type="dxa"/>
            <w:vMerge w:val="restart"/>
            <w:tcBorders>
              <w:top w:val="single" w:sz="4" w:space="0" w:color="auto"/>
              <w:left w:val="single" w:sz="4" w:space="0" w:color="auto"/>
              <w:bottom w:val="single" w:sz="4" w:space="0" w:color="auto"/>
              <w:right w:val="single" w:sz="4" w:space="0" w:color="auto"/>
            </w:tcBorders>
            <w:noWrap/>
            <w:vAlign w:val="center"/>
            <w:hideMark/>
          </w:tcPr>
          <w:p w14:paraId="0BC319B9" w14:textId="77777777" w:rsidR="00CD6990" w:rsidRPr="00CD6990" w:rsidRDefault="00CD6990">
            <w:pPr>
              <w:jc w:val="center"/>
              <w:rPr>
                <w:rFonts w:ascii="Arial" w:hAnsi="Arial" w:cs="Arial"/>
                <w:b/>
                <w:bCs/>
                <w:kern w:val="2"/>
                <w:lang w:eastAsia="pt-BR"/>
              </w:rPr>
            </w:pPr>
            <w:r w:rsidRPr="00CD6990">
              <w:rPr>
                <w:rFonts w:ascii="Arial" w:hAnsi="Arial" w:cs="Arial"/>
                <w:b/>
                <w:bCs/>
                <w:lang w:eastAsia="pt-BR"/>
              </w:rPr>
              <w:t>Escola Municipal / Unidade</w:t>
            </w:r>
          </w:p>
        </w:tc>
        <w:tc>
          <w:tcPr>
            <w:tcW w:w="3402" w:type="dxa"/>
            <w:vMerge w:val="restart"/>
            <w:tcBorders>
              <w:top w:val="single" w:sz="4" w:space="0" w:color="auto"/>
              <w:left w:val="single" w:sz="4" w:space="0" w:color="auto"/>
              <w:bottom w:val="single" w:sz="4" w:space="0" w:color="auto"/>
              <w:right w:val="single" w:sz="4" w:space="0" w:color="auto"/>
            </w:tcBorders>
            <w:noWrap/>
            <w:vAlign w:val="center"/>
            <w:hideMark/>
          </w:tcPr>
          <w:p w14:paraId="56BE8235" w14:textId="77777777" w:rsidR="00CD6990" w:rsidRPr="00CD6990" w:rsidRDefault="00CD6990">
            <w:pPr>
              <w:jc w:val="center"/>
              <w:rPr>
                <w:rFonts w:ascii="Arial" w:hAnsi="Arial" w:cs="Arial"/>
                <w:b/>
                <w:bCs/>
                <w:kern w:val="2"/>
                <w:lang w:eastAsia="pt-BR"/>
              </w:rPr>
            </w:pPr>
            <w:r w:rsidRPr="00CD6990">
              <w:rPr>
                <w:rFonts w:ascii="Arial" w:hAnsi="Arial" w:cs="Arial"/>
                <w:b/>
                <w:bCs/>
                <w:lang w:eastAsia="pt-BR"/>
              </w:rPr>
              <w:t>Endereço</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5960757" w14:textId="77777777" w:rsidR="00CD6990" w:rsidRPr="00CD6990" w:rsidRDefault="00CD6990">
            <w:pPr>
              <w:jc w:val="center"/>
              <w:rPr>
                <w:rFonts w:ascii="Arial" w:hAnsi="Arial" w:cs="Arial"/>
                <w:b/>
                <w:bCs/>
                <w:kern w:val="2"/>
                <w:lang w:eastAsia="pt-BR"/>
              </w:rPr>
            </w:pPr>
            <w:r w:rsidRPr="00CD6990">
              <w:rPr>
                <w:rFonts w:ascii="Arial" w:hAnsi="Arial" w:cs="Arial"/>
                <w:b/>
                <w:bCs/>
                <w:lang w:eastAsia="pt-BR"/>
              </w:rPr>
              <w:t>Loteamento</w:t>
            </w:r>
          </w:p>
        </w:tc>
      </w:tr>
      <w:tr w:rsidR="00CD6990" w14:paraId="2D838C39" w14:textId="77777777" w:rsidTr="00CD6990">
        <w:trPr>
          <w:trHeight w:val="4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89AD71" w14:textId="77777777" w:rsidR="00CD6990" w:rsidRPr="00CD6990" w:rsidRDefault="00CD6990">
            <w:pPr>
              <w:suppressAutoHyphens w:val="0"/>
              <w:rPr>
                <w:rFonts w:ascii="Arial" w:hAnsi="Arial" w:cs="Arial"/>
                <w:b/>
                <w:bCs/>
                <w:kern w:val="2"/>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F7B27" w14:textId="77777777" w:rsidR="00CD6990" w:rsidRPr="00CD6990" w:rsidRDefault="00CD6990">
            <w:pPr>
              <w:suppressAutoHyphens w:val="0"/>
              <w:rPr>
                <w:rFonts w:ascii="Arial" w:hAnsi="Arial" w:cs="Arial"/>
                <w:b/>
                <w:bCs/>
                <w:kern w:val="2"/>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45C5D" w14:textId="77777777" w:rsidR="00CD6990" w:rsidRPr="00CD6990" w:rsidRDefault="00CD6990">
            <w:pPr>
              <w:suppressAutoHyphens w:val="0"/>
              <w:rPr>
                <w:rFonts w:ascii="Arial" w:hAnsi="Arial" w:cs="Arial"/>
                <w:b/>
                <w:bCs/>
                <w:kern w:val="2"/>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8236B" w14:textId="77777777" w:rsidR="00CD6990" w:rsidRPr="00CD6990" w:rsidRDefault="00CD6990">
            <w:pPr>
              <w:suppressAutoHyphens w:val="0"/>
              <w:rPr>
                <w:rFonts w:ascii="Arial" w:hAnsi="Arial" w:cs="Arial"/>
                <w:b/>
                <w:bCs/>
                <w:kern w:val="2"/>
                <w:lang w:eastAsia="pt-BR"/>
              </w:rPr>
            </w:pPr>
          </w:p>
        </w:tc>
      </w:tr>
      <w:tr w:rsidR="00CD6990" w14:paraId="6CDFDF6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AA74412"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DEB2673" w14:textId="77777777" w:rsidR="00CD6990" w:rsidRPr="00CD6990" w:rsidRDefault="00CD6990">
            <w:pPr>
              <w:rPr>
                <w:rFonts w:ascii="Arial" w:hAnsi="Arial" w:cs="Arial"/>
                <w:kern w:val="2"/>
                <w:lang w:eastAsia="pt-BR"/>
              </w:rPr>
            </w:pPr>
            <w:r w:rsidRPr="00CD6990">
              <w:rPr>
                <w:rFonts w:ascii="Arial" w:hAnsi="Arial" w:cs="Arial"/>
                <w:lang w:eastAsia="pt-BR"/>
              </w:rPr>
              <w:t>Affonso Salati,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12F07A7" w14:textId="77777777" w:rsidR="00CD6990" w:rsidRPr="00CD6990" w:rsidRDefault="00CD6990">
            <w:pPr>
              <w:rPr>
                <w:rFonts w:ascii="Arial" w:hAnsi="Arial" w:cs="Arial"/>
                <w:kern w:val="2"/>
                <w:lang w:eastAsia="pt-BR"/>
              </w:rPr>
            </w:pPr>
            <w:r w:rsidRPr="00CD6990">
              <w:rPr>
                <w:rFonts w:ascii="Arial" w:hAnsi="Arial" w:cs="Arial"/>
                <w:lang w:eastAsia="pt-BR"/>
              </w:rPr>
              <w:t>Rua Uchoa, nº 740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44597DE" w14:textId="77777777" w:rsidR="00CD6990" w:rsidRPr="00CD6990" w:rsidRDefault="00CD6990">
            <w:pPr>
              <w:rPr>
                <w:rFonts w:ascii="Arial" w:hAnsi="Arial" w:cs="Arial"/>
                <w:kern w:val="2"/>
                <w:lang w:eastAsia="pt-BR"/>
              </w:rPr>
            </w:pPr>
            <w:r w:rsidRPr="00CD6990">
              <w:rPr>
                <w:rFonts w:ascii="Arial" w:hAnsi="Arial" w:cs="Arial"/>
                <w:lang w:eastAsia="pt-BR"/>
              </w:rPr>
              <w:t>Jardim São Francisco</w:t>
            </w:r>
          </w:p>
        </w:tc>
      </w:tr>
      <w:tr w:rsidR="00CD6990" w14:paraId="0F7966C5"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38AAF16"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A6BC737" w14:textId="77777777" w:rsidR="00CD6990" w:rsidRPr="00CD6990" w:rsidRDefault="00CD6990">
            <w:pPr>
              <w:rPr>
                <w:rFonts w:ascii="Arial" w:hAnsi="Arial" w:cs="Arial"/>
                <w:kern w:val="2"/>
                <w:lang w:eastAsia="pt-BR"/>
              </w:rPr>
            </w:pPr>
            <w:r w:rsidRPr="00CD6990">
              <w:rPr>
                <w:rFonts w:ascii="Arial" w:hAnsi="Arial" w:cs="Arial"/>
                <w:lang w:eastAsia="pt-BR"/>
              </w:rPr>
              <w:t>Aglaé de Lourdes Piffer Leme,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3C67C38" w14:textId="77777777" w:rsidR="00CD6990" w:rsidRPr="00CD6990" w:rsidRDefault="00CD6990">
            <w:pPr>
              <w:rPr>
                <w:rFonts w:ascii="Arial" w:hAnsi="Arial" w:cs="Arial"/>
                <w:kern w:val="2"/>
                <w:lang w:eastAsia="pt-BR"/>
              </w:rPr>
            </w:pPr>
            <w:r w:rsidRPr="00CD6990">
              <w:rPr>
                <w:rFonts w:ascii="Arial" w:hAnsi="Arial" w:cs="Arial"/>
                <w:lang w:eastAsia="pt-BR"/>
              </w:rPr>
              <w:t>Rua Caçapava, nº 221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098581F" w14:textId="77777777" w:rsidR="00CD6990" w:rsidRPr="00CD6990" w:rsidRDefault="00CD6990">
            <w:pPr>
              <w:rPr>
                <w:rFonts w:ascii="Arial" w:hAnsi="Arial" w:cs="Arial"/>
                <w:kern w:val="2"/>
                <w:lang w:eastAsia="pt-BR"/>
              </w:rPr>
            </w:pPr>
            <w:r w:rsidRPr="00CD6990">
              <w:rPr>
                <w:rFonts w:ascii="Arial" w:hAnsi="Arial" w:cs="Arial"/>
                <w:lang w:eastAsia="pt-BR"/>
              </w:rPr>
              <w:t>Jardim Monte Líbano</w:t>
            </w:r>
          </w:p>
        </w:tc>
      </w:tr>
      <w:tr w:rsidR="00CD6990" w14:paraId="4ADD567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F684E50"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F911620" w14:textId="77777777" w:rsidR="00CD6990" w:rsidRPr="00CD6990" w:rsidRDefault="00CD6990">
            <w:pPr>
              <w:rPr>
                <w:rFonts w:ascii="Arial" w:hAnsi="Arial" w:cs="Arial"/>
                <w:kern w:val="2"/>
                <w:lang w:eastAsia="pt-BR"/>
              </w:rPr>
            </w:pPr>
            <w:r w:rsidRPr="00CD6990">
              <w:rPr>
                <w:rFonts w:ascii="Arial" w:hAnsi="Arial" w:cs="Arial"/>
                <w:lang w:eastAsia="pt-BR"/>
              </w:rPr>
              <w:t>Alceu Marozzi Righetto,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C0A92E8" w14:textId="77777777" w:rsidR="00CD6990" w:rsidRPr="00CD6990" w:rsidRDefault="00CD6990">
            <w:pPr>
              <w:rPr>
                <w:rFonts w:ascii="Arial" w:hAnsi="Arial" w:cs="Arial"/>
                <w:kern w:val="2"/>
                <w:lang w:eastAsia="pt-BR"/>
              </w:rPr>
            </w:pPr>
            <w:r w:rsidRPr="00CD6990">
              <w:rPr>
                <w:rFonts w:ascii="Arial" w:hAnsi="Arial" w:cs="Arial"/>
                <w:lang w:eastAsia="pt-BR"/>
              </w:rPr>
              <w:t>Estrada dos Marins, nº 200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CB29A7B" w14:textId="77777777" w:rsidR="00CD6990" w:rsidRPr="00CD6990" w:rsidRDefault="00CD6990">
            <w:pPr>
              <w:rPr>
                <w:rFonts w:ascii="Arial" w:hAnsi="Arial" w:cs="Arial"/>
                <w:kern w:val="2"/>
                <w:lang w:eastAsia="pt-BR"/>
              </w:rPr>
            </w:pPr>
            <w:r w:rsidRPr="00CD6990">
              <w:rPr>
                <w:rFonts w:ascii="Arial" w:hAnsi="Arial" w:cs="Arial"/>
                <w:lang w:eastAsia="pt-BR"/>
              </w:rPr>
              <w:t>Glebas Califórnia</w:t>
            </w:r>
          </w:p>
        </w:tc>
      </w:tr>
      <w:tr w:rsidR="00CD6990" w14:paraId="6D39072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84B281D"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64EB74D" w14:textId="77777777" w:rsidR="00CD6990" w:rsidRPr="00CD6990" w:rsidRDefault="00CD6990">
            <w:pPr>
              <w:rPr>
                <w:rFonts w:ascii="Arial" w:hAnsi="Arial" w:cs="Arial"/>
                <w:kern w:val="2"/>
                <w:lang w:eastAsia="pt-BR"/>
              </w:rPr>
            </w:pPr>
            <w:r w:rsidRPr="00CD6990">
              <w:rPr>
                <w:rFonts w:ascii="Arial" w:hAnsi="Arial" w:cs="Arial"/>
                <w:lang w:eastAsia="pt-BR"/>
              </w:rPr>
              <w:t>Anna Maria Fontabelli Avansi,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4DAEBD9" w14:textId="77777777" w:rsidR="00CD6990" w:rsidRPr="00CD6990" w:rsidRDefault="00CD6990">
            <w:pPr>
              <w:rPr>
                <w:rFonts w:ascii="Arial" w:hAnsi="Arial" w:cs="Arial"/>
                <w:kern w:val="2"/>
                <w:lang w:eastAsia="pt-BR"/>
              </w:rPr>
            </w:pPr>
            <w:r w:rsidRPr="00CD6990">
              <w:rPr>
                <w:rFonts w:ascii="Arial" w:hAnsi="Arial" w:cs="Arial"/>
                <w:lang w:eastAsia="pt-BR"/>
              </w:rPr>
              <w:t>Rua Dona Irma Rosseto Pexe, nº 1.491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D96CCBC" w14:textId="77777777" w:rsidR="00CD6990" w:rsidRPr="00CD6990" w:rsidRDefault="00CD6990">
            <w:pPr>
              <w:rPr>
                <w:rFonts w:ascii="Arial" w:hAnsi="Arial" w:cs="Arial"/>
                <w:kern w:val="2"/>
                <w:lang w:eastAsia="pt-BR"/>
              </w:rPr>
            </w:pPr>
            <w:r w:rsidRPr="00CD6990">
              <w:rPr>
                <w:rFonts w:ascii="Arial" w:hAnsi="Arial" w:cs="Arial"/>
                <w:lang w:eastAsia="pt-BR"/>
              </w:rPr>
              <w:t>Jardim Gilda</w:t>
            </w:r>
          </w:p>
        </w:tc>
      </w:tr>
      <w:tr w:rsidR="00CD6990" w14:paraId="3DE6CD7F"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FD498F2"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9FC48DD" w14:textId="77777777" w:rsidR="00CD6990" w:rsidRPr="00CD6990" w:rsidRDefault="00CD6990">
            <w:pPr>
              <w:rPr>
                <w:rFonts w:ascii="Arial" w:hAnsi="Arial" w:cs="Arial"/>
                <w:kern w:val="2"/>
                <w:lang w:eastAsia="pt-BR"/>
              </w:rPr>
            </w:pPr>
            <w:r w:rsidRPr="00CD6990">
              <w:rPr>
                <w:rFonts w:ascii="Arial" w:hAnsi="Arial" w:cs="Arial"/>
                <w:lang w:eastAsia="pt-BR"/>
              </w:rPr>
              <w:t>Antonia Jesuína Camillo Pipa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E843508" w14:textId="77777777" w:rsidR="00CD6990" w:rsidRPr="00CD6990" w:rsidRDefault="00CD6990">
            <w:pPr>
              <w:rPr>
                <w:rFonts w:ascii="Arial" w:hAnsi="Arial" w:cs="Arial"/>
                <w:kern w:val="2"/>
                <w:lang w:eastAsia="pt-BR"/>
              </w:rPr>
            </w:pPr>
            <w:r w:rsidRPr="00CD6990">
              <w:rPr>
                <w:rFonts w:ascii="Arial" w:hAnsi="Arial" w:cs="Arial"/>
                <w:lang w:eastAsia="pt-BR"/>
              </w:rPr>
              <w:t>Rua Mauro Luiz Coimbra, nº 706</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70F33936" w14:textId="77777777" w:rsidR="00CD6990" w:rsidRPr="00CD6990" w:rsidRDefault="00CD6990">
            <w:pPr>
              <w:rPr>
                <w:rFonts w:ascii="Arial" w:hAnsi="Arial" w:cs="Arial"/>
                <w:kern w:val="2"/>
                <w:lang w:eastAsia="pt-BR"/>
              </w:rPr>
            </w:pPr>
            <w:r w:rsidRPr="00CD6990">
              <w:rPr>
                <w:rFonts w:ascii="Arial" w:hAnsi="Arial" w:cs="Arial"/>
                <w:lang w:eastAsia="pt-BR"/>
              </w:rPr>
              <w:t>Palmeiras</w:t>
            </w:r>
          </w:p>
        </w:tc>
      </w:tr>
      <w:tr w:rsidR="00CD6990" w14:paraId="3EC62594"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A6644CC"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206A20C6" w14:textId="77777777" w:rsidR="00CD6990" w:rsidRPr="00CD6990" w:rsidRDefault="00CD6990">
            <w:pPr>
              <w:rPr>
                <w:rFonts w:ascii="Arial" w:hAnsi="Arial" w:cs="Arial"/>
                <w:kern w:val="2"/>
                <w:lang w:eastAsia="pt-BR"/>
              </w:rPr>
            </w:pPr>
            <w:r w:rsidRPr="00CD6990">
              <w:rPr>
                <w:rFonts w:ascii="Arial" w:hAnsi="Arial" w:cs="Arial"/>
                <w:lang w:eastAsia="pt-BR"/>
              </w:rPr>
              <w:t>Antonio Boldrin</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2781D87" w14:textId="77777777" w:rsidR="00CD6990" w:rsidRPr="00CD6990" w:rsidRDefault="00CD6990">
            <w:pPr>
              <w:rPr>
                <w:rFonts w:ascii="Arial" w:hAnsi="Arial" w:cs="Arial"/>
                <w:kern w:val="2"/>
                <w:lang w:eastAsia="pt-BR"/>
              </w:rPr>
            </w:pPr>
            <w:r w:rsidRPr="00CD6990">
              <w:rPr>
                <w:rFonts w:ascii="Arial" w:hAnsi="Arial" w:cs="Arial"/>
                <w:lang w:eastAsia="pt-BR"/>
              </w:rPr>
              <w:t>Rua Jorge Anéfalos, s/nº</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75119676" w14:textId="77777777" w:rsidR="00CD6990" w:rsidRPr="00CD6990" w:rsidRDefault="00CD6990">
            <w:pPr>
              <w:rPr>
                <w:rFonts w:ascii="Arial" w:hAnsi="Arial" w:cs="Arial"/>
                <w:kern w:val="2"/>
                <w:lang w:eastAsia="pt-BR"/>
              </w:rPr>
            </w:pPr>
            <w:r w:rsidRPr="00CD6990">
              <w:rPr>
                <w:rFonts w:ascii="Arial" w:hAnsi="Arial" w:cs="Arial"/>
                <w:lang w:eastAsia="pt-BR"/>
              </w:rPr>
              <w:t>Parque Orlanda</w:t>
            </w:r>
          </w:p>
        </w:tc>
      </w:tr>
      <w:tr w:rsidR="00CD6990" w14:paraId="76D79B64"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29C6A38"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5A3BCCF" w14:textId="77777777" w:rsidR="00CD6990" w:rsidRPr="00CD6990" w:rsidRDefault="00CD6990">
            <w:pPr>
              <w:rPr>
                <w:rFonts w:ascii="Arial" w:hAnsi="Arial" w:cs="Arial"/>
                <w:kern w:val="2"/>
                <w:lang w:eastAsia="pt-BR"/>
              </w:rPr>
            </w:pPr>
            <w:r w:rsidRPr="00CD6990">
              <w:rPr>
                <w:rFonts w:ascii="Arial" w:hAnsi="Arial" w:cs="Arial"/>
                <w:lang w:eastAsia="pt-BR"/>
              </w:rPr>
              <w:t>Antonio Domingos de Camargo,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58F4292" w14:textId="77777777" w:rsidR="00CD6990" w:rsidRPr="00CD6990" w:rsidRDefault="00CD6990">
            <w:pPr>
              <w:rPr>
                <w:rFonts w:ascii="Arial" w:hAnsi="Arial" w:cs="Arial"/>
                <w:kern w:val="2"/>
                <w:lang w:eastAsia="pt-BR"/>
              </w:rPr>
            </w:pPr>
            <w:r w:rsidRPr="00CD6990">
              <w:rPr>
                <w:rFonts w:ascii="Arial" w:hAnsi="Arial" w:cs="Arial"/>
                <w:lang w:eastAsia="pt-BR"/>
              </w:rPr>
              <w:t>Av. Prof. Dr. Antonio Sanches de Oliveira, nº 155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3F987B2" w14:textId="77777777" w:rsidR="00CD6990" w:rsidRPr="00CD6990" w:rsidRDefault="00CD6990">
            <w:pPr>
              <w:rPr>
                <w:rFonts w:ascii="Arial" w:hAnsi="Arial" w:cs="Arial"/>
                <w:kern w:val="2"/>
                <w:lang w:eastAsia="pt-BR"/>
              </w:rPr>
            </w:pPr>
            <w:r w:rsidRPr="00CD6990">
              <w:rPr>
                <w:rFonts w:ascii="Arial" w:hAnsi="Arial" w:cs="Arial"/>
                <w:lang w:eastAsia="pt-BR"/>
              </w:rPr>
              <w:t>Loteamento Residencial São Luiz</w:t>
            </w:r>
          </w:p>
        </w:tc>
      </w:tr>
      <w:tr w:rsidR="00CD6990" w14:paraId="33C9857D"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8714277"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C0FA1E0" w14:textId="77777777" w:rsidR="00CD6990" w:rsidRPr="00CD6990" w:rsidRDefault="00CD6990">
            <w:pPr>
              <w:rPr>
                <w:rFonts w:ascii="Arial" w:hAnsi="Arial" w:cs="Arial"/>
                <w:kern w:val="2"/>
                <w:lang w:eastAsia="pt-BR"/>
              </w:rPr>
            </w:pPr>
            <w:r w:rsidRPr="00CD6990">
              <w:rPr>
                <w:rFonts w:ascii="Arial" w:hAnsi="Arial" w:cs="Arial"/>
                <w:lang w:eastAsia="pt-BR"/>
              </w:rPr>
              <w:t>Beatriz Aparecida Defante,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EC1F5A0" w14:textId="77777777" w:rsidR="00CD6990" w:rsidRPr="00CD6990" w:rsidRDefault="00CD6990">
            <w:pPr>
              <w:rPr>
                <w:rFonts w:ascii="Arial" w:hAnsi="Arial" w:cs="Arial"/>
                <w:kern w:val="2"/>
                <w:lang w:eastAsia="pt-BR"/>
              </w:rPr>
            </w:pPr>
            <w:r w:rsidRPr="00CD6990">
              <w:rPr>
                <w:rFonts w:ascii="Arial" w:hAnsi="Arial" w:cs="Arial"/>
                <w:lang w:eastAsia="pt-BR"/>
              </w:rPr>
              <w:t>Rua Nilo Peçanha, nº 1500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1F8E081" w14:textId="77777777" w:rsidR="00CD6990" w:rsidRPr="00CD6990" w:rsidRDefault="00CD6990">
            <w:pPr>
              <w:rPr>
                <w:rFonts w:ascii="Arial" w:hAnsi="Arial" w:cs="Arial"/>
                <w:kern w:val="2"/>
                <w:lang w:eastAsia="pt-BR"/>
              </w:rPr>
            </w:pPr>
            <w:r w:rsidRPr="00CD6990">
              <w:rPr>
                <w:rFonts w:ascii="Arial" w:hAnsi="Arial" w:cs="Arial"/>
                <w:lang w:eastAsia="pt-BR"/>
              </w:rPr>
              <w:t>Jardim dos Manacás</w:t>
            </w:r>
          </w:p>
        </w:tc>
      </w:tr>
      <w:tr w:rsidR="00CD6990" w14:paraId="3CF71C2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512D0F8"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4DE79BA6" w14:textId="77777777" w:rsidR="00CD6990" w:rsidRPr="00CD6990" w:rsidRDefault="00CD6990">
            <w:pPr>
              <w:rPr>
                <w:rFonts w:ascii="Arial" w:hAnsi="Arial" w:cs="Arial"/>
                <w:kern w:val="2"/>
                <w:lang w:eastAsia="pt-BR"/>
              </w:rPr>
            </w:pPr>
            <w:r w:rsidRPr="00CD6990">
              <w:rPr>
                <w:rFonts w:ascii="Arial" w:hAnsi="Arial" w:cs="Arial"/>
                <w:lang w:eastAsia="pt-BR"/>
              </w:rPr>
              <w:t>Benedito de Andrade,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494B1C2D" w14:textId="77777777" w:rsidR="00CD6990" w:rsidRPr="00CD6990" w:rsidRDefault="00CD6990">
            <w:pPr>
              <w:rPr>
                <w:rFonts w:ascii="Arial" w:hAnsi="Arial" w:cs="Arial"/>
                <w:kern w:val="2"/>
                <w:lang w:eastAsia="pt-BR"/>
              </w:rPr>
            </w:pPr>
            <w:r w:rsidRPr="00CD6990">
              <w:rPr>
                <w:rFonts w:ascii="Arial" w:hAnsi="Arial" w:cs="Arial"/>
                <w:lang w:eastAsia="pt-BR"/>
              </w:rPr>
              <w:t>Avenida Luís Ralph Benatti, nº 1004</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184C143" w14:textId="77777777" w:rsidR="00CD6990" w:rsidRPr="00CD6990" w:rsidRDefault="00CD6990">
            <w:pPr>
              <w:rPr>
                <w:rFonts w:ascii="Arial" w:hAnsi="Arial" w:cs="Arial"/>
                <w:kern w:val="2"/>
                <w:lang w:eastAsia="pt-BR"/>
              </w:rPr>
            </w:pPr>
            <w:r w:rsidRPr="00CD6990">
              <w:rPr>
                <w:rFonts w:ascii="Arial" w:hAnsi="Arial" w:cs="Arial"/>
                <w:lang w:eastAsia="pt-BR"/>
              </w:rPr>
              <w:t>Mário Dedini</w:t>
            </w:r>
          </w:p>
        </w:tc>
      </w:tr>
      <w:tr w:rsidR="00CD6990" w14:paraId="6C3E54CC"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EFFE4D3"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9FA58A1" w14:textId="77777777" w:rsidR="00CD6990" w:rsidRPr="00CD6990" w:rsidRDefault="00CD6990">
            <w:pPr>
              <w:rPr>
                <w:rFonts w:ascii="Arial" w:hAnsi="Arial" w:cs="Arial"/>
                <w:kern w:val="2"/>
                <w:lang w:eastAsia="pt-BR"/>
              </w:rPr>
            </w:pPr>
            <w:r w:rsidRPr="00CD6990">
              <w:rPr>
                <w:rFonts w:ascii="Arial" w:hAnsi="Arial" w:cs="Arial"/>
                <w:lang w:eastAsia="pt-BR"/>
              </w:rPr>
              <w:t>Bernadete de Fátima Oliveira,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4426FA92" w14:textId="77777777" w:rsidR="00CD6990" w:rsidRPr="00CD6990" w:rsidRDefault="00CD6990">
            <w:pPr>
              <w:rPr>
                <w:rFonts w:ascii="Arial" w:hAnsi="Arial" w:cs="Arial"/>
                <w:kern w:val="2"/>
                <w:lang w:eastAsia="pt-BR"/>
              </w:rPr>
            </w:pPr>
            <w:r w:rsidRPr="00CD6990">
              <w:rPr>
                <w:rFonts w:ascii="Arial" w:hAnsi="Arial" w:cs="Arial"/>
                <w:lang w:eastAsia="pt-BR"/>
              </w:rPr>
              <w:t xml:space="preserve">Rua Zelinda Ferrante Rodrigues, nº 133 </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66783F7" w14:textId="77777777" w:rsidR="00CD6990" w:rsidRPr="00CD6990" w:rsidRDefault="00CD6990">
            <w:pPr>
              <w:rPr>
                <w:rFonts w:ascii="Arial" w:hAnsi="Arial" w:cs="Arial"/>
                <w:kern w:val="2"/>
                <w:lang w:eastAsia="pt-BR"/>
              </w:rPr>
            </w:pPr>
            <w:r w:rsidRPr="00CD6990">
              <w:rPr>
                <w:rFonts w:ascii="Arial" w:hAnsi="Arial" w:cs="Arial"/>
                <w:lang w:eastAsia="pt-BR"/>
              </w:rPr>
              <w:t>Altos do Piracicaba</w:t>
            </w:r>
          </w:p>
        </w:tc>
      </w:tr>
      <w:tr w:rsidR="00CD6990" w14:paraId="5B3EE83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E480D8C"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D3C7C05" w14:textId="77777777" w:rsidR="00CD6990" w:rsidRPr="00CD6990" w:rsidRDefault="00CD6990">
            <w:pPr>
              <w:rPr>
                <w:rFonts w:ascii="Arial" w:hAnsi="Arial" w:cs="Arial"/>
                <w:kern w:val="2"/>
                <w:lang w:eastAsia="pt-BR"/>
              </w:rPr>
            </w:pPr>
            <w:r w:rsidRPr="00CD6990">
              <w:rPr>
                <w:rFonts w:ascii="Arial" w:hAnsi="Arial" w:cs="Arial"/>
                <w:lang w:eastAsia="pt-BR"/>
              </w:rPr>
              <w:t>Carlos Sodero,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46E7C39" w14:textId="77777777" w:rsidR="00CD6990" w:rsidRPr="00CD6990" w:rsidRDefault="00CD6990">
            <w:pPr>
              <w:rPr>
                <w:rFonts w:ascii="Arial" w:hAnsi="Arial" w:cs="Arial"/>
                <w:kern w:val="2"/>
                <w:lang w:eastAsia="pt-BR"/>
              </w:rPr>
            </w:pPr>
            <w:r w:rsidRPr="00CD6990">
              <w:rPr>
                <w:rFonts w:ascii="Arial" w:hAnsi="Arial" w:cs="Arial"/>
                <w:lang w:eastAsia="pt-BR"/>
              </w:rPr>
              <w:t>Rua Nicola Evangelista Neto, nº 87</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DA05739" w14:textId="77777777" w:rsidR="00CD6990" w:rsidRPr="00CD6990" w:rsidRDefault="00CD6990">
            <w:pPr>
              <w:rPr>
                <w:rFonts w:ascii="Arial" w:hAnsi="Arial" w:cs="Arial"/>
                <w:kern w:val="2"/>
                <w:lang w:eastAsia="pt-BR"/>
              </w:rPr>
            </w:pPr>
            <w:r w:rsidRPr="00CD6990">
              <w:rPr>
                <w:rFonts w:ascii="Arial" w:hAnsi="Arial" w:cs="Arial"/>
                <w:lang w:eastAsia="pt-BR"/>
              </w:rPr>
              <w:t>Boa Esperança</w:t>
            </w:r>
          </w:p>
        </w:tc>
      </w:tr>
      <w:tr w:rsidR="00CD6990" w14:paraId="6348F194"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76077C1"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ADEE9CC" w14:textId="77777777" w:rsidR="00CD6990" w:rsidRPr="00CD6990" w:rsidRDefault="00CD6990">
            <w:pPr>
              <w:rPr>
                <w:rFonts w:ascii="Arial" w:hAnsi="Arial" w:cs="Arial"/>
                <w:kern w:val="2"/>
                <w:lang w:eastAsia="pt-BR"/>
              </w:rPr>
            </w:pPr>
            <w:r w:rsidRPr="00CD6990">
              <w:rPr>
                <w:rFonts w:ascii="Arial" w:hAnsi="Arial" w:cs="Arial"/>
                <w:lang w:eastAsia="pt-BR"/>
              </w:rPr>
              <w:t>Danilo Sancinetti,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4BC2A47" w14:textId="77777777" w:rsidR="00CD6990" w:rsidRPr="00CD6990" w:rsidRDefault="00CD6990">
            <w:pPr>
              <w:rPr>
                <w:rFonts w:ascii="Arial" w:hAnsi="Arial" w:cs="Arial"/>
                <w:kern w:val="2"/>
                <w:lang w:eastAsia="pt-BR"/>
              </w:rPr>
            </w:pPr>
            <w:r w:rsidRPr="00CD6990">
              <w:rPr>
                <w:rFonts w:ascii="Arial" w:hAnsi="Arial" w:cs="Arial"/>
                <w:lang w:eastAsia="pt-BR"/>
              </w:rPr>
              <w:t>Rua Ibrain Nobre, nº 29</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1AEA050" w14:textId="77777777" w:rsidR="00CD6990" w:rsidRPr="00CD6990" w:rsidRDefault="00CD6990">
            <w:pPr>
              <w:rPr>
                <w:rFonts w:ascii="Arial" w:hAnsi="Arial" w:cs="Arial"/>
                <w:kern w:val="2"/>
                <w:lang w:eastAsia="pt-BR"/>
              </w:rPr>
            </w:pPr>
            <w:r w:rsidRPr="00CD6990">
              <w:rPr>
                <w:rFonts w:ascii="Arial" w:hAnsi="Arial" w:cs="Arial"/>
                <w:lang w:eastAsia="pt-BR"/>
              </w:rPr>
              <w:t>Parque CECAP II</w:t>
            </w:r>
          </w:p>
        </w:tc>
      </w:tr>
      <w:tr w:rsidR="00CD6990" w14:paraId="430785AC"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068B6C7" w14:textId="77777777" w:rsidR="00CD6990" w:rsidRPr="00CD6990" w:rsidRDefault="00CD6990">
            <w:pPr>
              <w:rPr>
                <w:rFonts w:ascii="Arial" w:hAnsi="Arial" w:cs="Arial"/>
                <w:b/>
                <w:bCs/>
                <w:kern w:val="2"/>
                <w:lang w:eastAsia="pt-BR"/>
              </w:rPr>
            </w:pPr>
            <w:r w:rsidRPr="00CD6990">
              <w:rPr>
                <w:rFonts w:ascii="Arial" w:hAnsi="Arial" w:cs="Arial"/>
                <w:b/>
                <w:bCs/>
                <w:lang w:eastAsia="pt-BR"/>
              </w:rPr>
              <w:t>RURAL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4C389502" w14:textId="77777777" w:rsidR="00CD6990" w:rsidRPr="00CD6990" w:rsidRDefault="00CD6990">
            <w:pPr>
              <w:rPr>
                <w:rFonts w:ascii="Arial" w:hAnsi="Arial" w:cs="Arial"/>
                <w:kern w:val="2"/>
                <w:lang w:eastAsia="pt-BR"/>
              </w:rPr>
            </w:pPr>
            <w:r w:rsidRPr="00CD6990">
              <w:rPr>
                <w:rFonts w:ascii="Arial" w:hAnsi="Arial" w:cs="Arial"/>
                <w:lang w:eastAsia="pt-BR"/>
              </w:rPr>
              <w:t>Décio Miglioranza,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1B947B8" w14:textId="77777777" w:rsidR="00CD6990" w:rsidRPr="00CD6990" w:rsidRDefault="00CD6990">
            <w:pPr>
              <w:rPr>
                <w:rFonts w:ascii="Arial" w:hAnsi="Arial" w:cs="Arial"/>
                <w:kern w:val="2"/>
                <w:lang w:eastAsia="pt-BR"/>
              </w:rPr>
            </w:pPr>
            <w:r w:rsidRPr="00CD6990">
              <w:rPr>
                <w:rFonts w:ascii="Arial" w:hAnsi="Arial" w:cs="Arial"/>
                <w:lang w:eastAsia="pt-BR"/>
              </w:rPr>
              <w:t>Rua João Amancio de Godoy, 625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C01257A" w14:textId="77777777" w:rsidR="00CD6990" w:rsidRPr="00CD6990" w:rsidRDefault="00CD6990">
            <w:pPr>
              <w:rPr>
                <w:rFonts w:ascii="Arial" w:hAnsi="Arial" w:cs="Arial"/>
                <w:kern w:val="2"/>
                <w:lang w:eastAsia="pt-BR"/>
              </w:rPr>
            </w:pPr>
            <w:r w:rsidRPr="00CD6990">
              <w:rPr>
                <w:rFonts w:ascii="Arial" w:hAnsi="Arial" w:cs="Arial"/>
                <w:lang w:eastAsia="pt-BR"/>
              </w:rPr>
              <w:t>Ártemis</w:t>
            </w:r>
          </w:p>
        </w:tc>
      </w:tr>
      <w:tr w:rsidR="00CD6990" w14:paraId="026842E2"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29FF4D9" w14:textId="77777777" w:rsidR="00CD6990" w:rsidRPr="00CD6990" w:rsidRDefault="00CD6990">
            <w:pPr>
              <w:rPr>
                <w:rFonts w:ascii="Arial" w:hAnsi="Arial" w:cs="Arial"/>
                <w:b/>
                <w:bCs/>
                <w:kern w:val="2"/>
                <w:lang w:eastAsia="pt-BR"/>
              </w:rPr>
            </w:pPr>
            <w:r w:rsidRPr="00CD6990">
              <w:rPr>
                <w:rFonts w:ascii="Arial" w:hAnsi="Arial" w:cs="Arial"/>
                <w:b/>
                <w:bCs/>
                <w:lang w:eastAsia="pt-BR"/>
              </w:rPr>
              <w:t>RURAL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D80E8C0" w14:textId="77777777" w:rsidR="00CD6990" w:rsidRPr="00CD6990" w:rsidRDefault="00CD6990">
            <w:pPr>
              <w:rPr>
                <w:rFonts w:ascii="Arial" w:hAnsi="Arial" w:cs="Arial"/>
                <w:kern w:val="2"/>
                <w:lang w:eastAsia="pt-BR"/>
              </w:rPr>
            </w:pPr>
            <w:r w:rsidRPr="00CD6990">
              <w:rPr>
                <w:rFonts w:ascii="Arial" w:hAnsi="Arial" w:cs="Arial"/>
                <w:lang w:eastAsia="pt-BR"/>
              </w:rPr>
              <w:t>Deolinda Elias Cenedese</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56DBEE6" w14:textId="77777777" w:rsidR="00CD6990" w:rsidRPr="00CD6990" w:rsidRDefault="00CD6990">
            <w:pPr>
              <w:rPr>
                <w:rFonts w:ascii="Arial" w:hAnsi="Arial" w:cs="Arial"/>
                <w:kern w:val="2"/>
                <w:lang w:eastAsia="pt-BR"/>
              </w:rPr>
            </w:pPr>
            <w:r w:rsidRPr="00CD6990">
              <w:rPr>
                <w:rFonts w:ascii="Arial" w:hAnsi="Arial" w:cs="Arial"/>
                <w:lang w:eastAsia="pt-BR"/>
              </w:rPr>
              <w:t>Rua Dona Amélia Giusti Berreta, nº70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E4183C1" w14:textId="77777777" w:rsidR="00CD6990" w:rsidRPr="00CD6990" w:rsidRDefault="00CD6990">
            <w:pPr>
              <w:rPr>
                <w:rFonts w:ascii="Arial" w:hAnsi="Arial" w:cs="Arial"/>
                <w:kern w:val="2"/>
                <w:lang w:eastAsia="pt-BR"/>
              </w:rPr>
            </w:pPr>
            <w:r w:rsidRPr="00CD6990">
              <w:rPr>
                <w:rFonts w:ascii="Arial" w:hAnsi="Arial" w:cs="Arial"/>
                <w:lang w:eastAsia="pt-BR"/>
              </w:rPr>
              <w:t>Ártemis</w:t>
            </w:r>
          </w:p>
        </w:tc>
      </w:tr>
      <w:tr w:rsidR="00CD6990" w14:paraId="31861BD6"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4DA7B51" w14:textId="77777777" w:rsidR="00CD6990" w:rsidRPr="00CD6990" w:rsidRDefault="00CD6990">
            <w:pPr>
              <w:rPr>
                <w:rFonts w:ascii="Arial" w:hAnsi="Arial" w:cs="Arial"/>
                <w:b/>
                <w:bCs/>
                <w:kern w:val="2"/>
                <w:lang w:eastAsia="pt-BR"/>
              </w:rPr>
            </w:pPr>
            <w:r w:rsidRPr="00CD6990">
              <w:rPr>
                <w:rFonts w:ascii="Arial" w:hAnsi="Arial" w:cs="Arial"/>
                <w:b/>
                <w:bCs/>
                <w:lang w:eastAsia="pt-BR"/>
              </w:rPr>
              <w:t>CENTRO</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7CB9BA80" w14:textId="77777777" w:rsidR="00CD6990" w:rsidRPr="00CD6990" w:rsidRDefault="00CD6990">
            <w:pPr>
              <w:rPr>
                <w:rFonts w:ascii="Arial" w:hAnsi="Arial" w:cs="Arial"/>
                <w:kern w:val="2"/>
                <w:lang w:eastAsia="pt-BR"/>
              </w:rPr>
            </w:pPr>
            <w:r w:rsidRPr="00CD6990">
              <w:rPr>
                <w:rFonts w:ascii="Arial" w:hAnsi="Arial" w:cs="Arial"/>
                <w:lang w:eastAsia="pt-BR"/>
              </w:rPr>
              <w:t>Diva Araújo de Lemos,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C34BCCD" w14:textId="77777777" w:rsidR="00CD6990" w:rsidRPr="00CD6990" w:rsidRDefault="00CD6990">
            <w:pPr>
              <w:rPr>
                <w:rFonts w:ascii="Arial" w:hAnsi="Arial" w:cs="Arial"/>
                <w:kern w:val="2"/>
                <w:lang w:eastAsia="pt-BR"/>
              </w:rPr>
            </w:pPr>
            <w:r w:rsidRPr="00CD6990">
              <w:rPr>
                <w:rFonts w:ascii="Arial" w:hAnsi="Arial" w:cs="Arial"/>
                <w:lang w:eastAsia="pt-BR"/>
              </w:rPr>
              <w:t xml:space="preserve">Rua Maria Stênico, nº 114  </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E3C11DE" w14:textId="77777777" w:rsidR="00CD6990" w:rsidRPr="00CD6990" w:rsidRDefault="00CD6990">
            <w:pPr>
              <w:rPr>
                <w:rFonts w:ascii="Arial" w:hAnsi="Arial" w:cs="Arial"/>
                <w:kern w:val="2"/>
                <w:lang w:eastAsia="pt-BR"/>
              </w:rPr>
            </w:pPr>
            <w:r w:rsidRPr="00CD6990">
              <w:rPr>
                <w:rFonts w:ascii="Arial" w:hAnsi="Arial" w:cs="Arial"/>
                <w:lang w:eastAsia="pt-BR"/>
              </w:rPr>
              <w:t>Jardim Algodoal 4ªp.</w:t>
            </w:r>
          </w:p>
        </w:tc>
      </w:tr>
      <w:tr w:rsidR="00CD6990" w14:paraId="05C0A762"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0E69E56"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2A55088F" w14:textId="77777777" w:rsidR="00CD6990" w:rsidRPr="00CD6990" w:rsidRDefault="00CD6990">
            <w:pPr>
              <w:rPr>
                <w:rFonts w:ascii="Arial" w:hAnsi="Arial" w:cs="Arial"/>
                <w:kern w:val="2"/>
                <w:lang w:eastAsia="pt-BR"/>
              </w:rPr>
            </w:pPr>
            <w:r w:rsidRPr="00CD6990">
              <w:rPr>
                <w:rFonts w:ascii="Arial" w:hAnsi="Arial" w:cs="Arial"/>
                <w:lang w:eastAsia="pt-BR"/>
              </w:rPr>
              <w:t>Eliana Rodella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B361C16" w14:textId="77777777" w:rsidR="00CD6990" w:rsidRPr="00CD6990" w:rsidRDefault="00CD6990">
            <w:pPr>
              <w:rPr>
                <w:rFonts w:ascii="Arial" w:hAnsi="Arial" w:cs="Arial"/>
                <w:kern w:val="2"/>
                <w:lang w:eastAsia="pt-BR"/>
              </w:rPr>
            </w:pPr>
            <w:r w:rsidRPr="00CD6990">
              <w:rPr>
                <w:rFonts w:ascii="Arial" w:hAnsi="Arial" w:cs="Arial"/>
                <w:lang w:eastAsia="pt-BR"/>
              </w:rPr>
              <w:t>Rua José Alcarde Corrêa nº 260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5E03793" w14:textId="77777777" w:rsidR="00CD6990" w:rsidRPr="00CD6990" w:rsidRDefault="00CD6990">
            <w:pPr>
              <w:rPr>
                <w:rFonts w:ascii="Arial" w:hAnsi="Arial" w:cs="Arial"/>
                <w:kern w:val="2"/>
                <w:lang w:eastAsia="pt-BR"/>
              </w:rPr>
            </w:pPr>
            <w:r w:rsidRPr="00CD6990">
              <w:rPr>
                <w:rFonts w:ascii="Arial" w:hAnsi="Arial" w:cs="Arial"/>
                <w:lang w:eastAsia="pt-BR"/>
              </w:rPr>
              <w:t>Jardim Santo Antonio</w:t>
            </w:r>
          </w:p>
        </w:tc>
      </w:tr>
      <w:tr w:rsidR="00CD6990" w14:paraId="05D4CAF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AE2136F"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E106DB0" w14:textId="77777777" w:rsidR="00CD6990" w:rsidRPr="00CD6990" w:rsidRDefault="00CD6990">
            <w:pPr>
              <w:rPr>
                <w:rFonts w:ascii="Arial" w:hAnsi="Arial" w:cs="Arial"/>
                <w:kern w:val="2"/>
                <w:lang w:eastAsia="pt-BR"/>
              </w:rPr>
            </w:pPr>
            <w:r w:rsidRPr="00CD6990">
              <w:rPr>
                <w:rFonts w:ascii="Arial" w:hAnsi="Arial" w:cs="Arial"/>
                <w:lang w:eastAsia="pt-BR"/>
              </w:rPr>
              <w:t>Elias Boaventura, Professor Doutor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74CF1B9" w14:textId="77777777" w:rsidR="00CD6990" w:rsidRPr="00CD6990" w:rsidRDefault="00CD6990">
            <w:pPr>
              <w:rPr>
                <w:rFonts w:ascii="Arial" w:hAnsi="Arial" w:cs="Arial"/>
                <w:kern w:val="2"/>
                <w:lang w:eastAsia="pt-BR"/>
              </w:rPr>
            </w:pPr>
            <w:r w:rsidRPr="00CD6990">
              <w:rPr>
                <w:rFonts w:ascii="Arial" w:hAnsi="Arial" w:cs="Arial"/>
                <w:lang w:eastAsia="pt-BR"/>
              </w:rPr>
              <w:t>Rua dos Uirapurus, nº 477</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DE2188E" w14:textId="77777777" w:rsidR="00CD6990" w:rsidRPr="00CD6990" w:rsidRDefault="00CD6990">
            <w:pPr>
              <w:rPr>
                <w:rFonts w:ascii="Arial" w:hAnsi="Arial" w:cs="Arial"/>
                <w:kern w:val="2"/>
                <w:lang w:eastAsia="pt-BR"/>
              </w:rPr>
            </w:pPr>
            <w:r w:rsidRPr="00CD6990">
              <w:rPr>
                <w:rFonts w:ascii="Arial" w:hAnsi="Arial" w:cs="Arial"/>
                <w:lang w:eastAsia="pt-BR"/>
              </w:rPr>
              <w:t>Parque Chapadão</w:t>
            </w:r>
          </w:p>
        </w:tc>
      </w:tr>
      <w:tr w:rsidR="00CD6990" w14:paraId="7312D9F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F7B353B"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44B5E78F" w14:textId="77777777" w:rsidR="00CD6990" w:rsidRPr="00CD6990" w:rsidRDefault="00CD6990">
            <w:pPr>
              <w:rPr>
                <w:rFonts w:ascii="Arial" w:hAnsi="Arial" w:cs="Arial"/>
                <w:kern w:val="2"/>
                <w:lang w:eastAsia="pt-BR"/>
              </w:rPr>
            </w:pPr>
            <w:r w:rsidRPr="00CD6990">
              <w:rPr>
                <w:rFonts w:ascii="Arial" w:hAnsi="Arial" w:cs="Arial"/>
                <w:lang w:eastAsia="pt-BR"/>
              </w:rPr>
              <w:t>Elisabeth Consolmagno Cruz,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1812B99" w14:textId="77777777" w:rsidR="00CD6990" w:rsidRPr="00CD6990" w:rsidRDefault="00CD6990">
            <w:pPr>
              <w:rPr>
                <w:rFonts w:ascii="Arial" w:hAnsi="Arial" w:cs="Arial"/>
                <w:kern w:val="2"/>
                <w:lang w:eastAsia="pt-BR"/>
              </w:rPr>
            </w:pPr>
            <w:r w:rsidRPr="00CD6990">
              <w:rPr>
                <w:rFonts w:ascii="Arial" w:hAnsi="Arial" w:cs="Arial"/>
                <w:lang w:eastAsia="pt-BR"/>
              </w:rPr>
              <w:t>Rua Frei Francisco Antonio Perin, nº 600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3724D79" w14:textId="77777777" w:rsidR="00CD6990" w:rsidRPr="00CD6990" w:rsidRDefault="00CD6990">
            <w:pPr>
              <w:rPr>
                <w:rFonts w:ascii="Arial" w:hAnsi="Arial" w:cs="Arial"/>
                <w:kern w:val="2"/>
                <w:lang w:eastAsia="pt-BR"/>
              </w:rPr>
            </w:pPr>
            <w:r w:rsidRPr="00CD6990">
              <w:rPr>
                <w:rFonts w:ascii="Arial" w:hAnsi="Arial" w:cs="Arial"/>
                <w:lang w:eastAsia="pt-BR"/>
              </w:rPr>
              <w:t>Kobayat-Líbano</w:t>
            </w:r>
          </w:p>
        </w:tc>
      </w:tr>
      <w:tr w:rsidR="00CD6990" w14:paraId="4154D55C"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540F615"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82D4831" w14:textId="77777777" w:rsidR="00CD6990" w:rsidRPr="00CD6990" w:rsidRDefault="00CD6990">
            <w:pPr>
              <w:rPr>
                <w:rFonts w:ascii="Arial" w:hAnsi="Arial" w:cs="Arial"/>
                <w:kern w:val="2"/>
                <w:lang w:eastAsia="pt-BR"/>
              </w:rPr>
            </w:pPr>
            <w:r w:rsidRPr="00CD6990">
              <w:rPr>
                <w:rFonts w:ascii="Arial" w:hAnsi="Arial" w:cs="Arial"/>
                <w:lang w:eastAsia="pt-BR"/>
              </w:rPr>
              <w:t>Enedina Lourenço Vieira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C373AFF" w14:textId="77777777" w:rsidR="00CD6990" w:rsidRPr="00CD6990" w:rsidRDefault="00CD6990">
            <w:pPr>
              <w:rPr>
                <w:rFonts w:ascii="Arial" w:hAnsi="Arial" w:cs="Arial"/>
                <w:kern w:val="2"/>
                <w:lang w:eastAsia="pt-BR"/>
              </w:rPr>
            </w:pPr>
            <w:r w:rsidRPr="00CD6990">
              <w:rPr>
                <w:rFonts w:ascii="Arial" w:hAnsi="Arial" w:cs="Arial"/>
                <w:lang w:eastAsia="pt-BR"/>
              </w:rPr>
              <w:t>Rua Maria Isabel da Silva Mattos, nº 331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DDF0F26" w14:textId="77777777" w:rsidR="00CD6990" w:rsidRPr="00CD6990" w:rsidRDefault="00CD6990">
            <w:pPr>
              <w:rPr>
                <w:rFonts w:ascii="Arial" w:hAnsi="Arial" w:cs="Arial"/>
                <w:kern w:val="2"/>
                <w:lang w:eastAsia="pt-BR"/>
              </w:rPr>
            </w:pPr>
            <w:r w:rsidRPr="00CD6990">
              <w:rPr>
                <w:rFonts w:ascii="Arial" w:hAnsi="Arial" w:cs="Arial"/>
                <w:lang w:eastAsia="pt-BR"/>
              </w:rPr>
              <w:t>Ipanema</w:t>
            </w:r>
          </w:p>
        </w:tc>
      </w:tr>
      <w:tr w:rsidR="00CD6990" w14:paraId="45A5B21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E89F8DF"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E1D63AB" w14:textId="77777777" w:rsidR="00CD6990" w:rsidRPr="00CD6990" w:rsidRDefault="00CD6990">
            <w:pPr>
              <w:rPr>
                <w:rFonts w:ascii="Arial" w:hAnsi="Arial" w:cs="Arial"/>
                <w:kern w:val="2"/>
                <w:lang w:eastAsia="pt-BR"/>
              </w:rPr>
            </w:pPr>
            <w:r w:rsidRPr="00CD6990">
              <w:rPr>
                <w:rFonts w:ascii="Arial" w:hAnsi="Arial" w:cs="Arial"/>
                <w:lang w:eastAsia="pt-BR"/>
              </w:rPr>
              <w:t>Ermelinda Adorno,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8857D41" w14:textId="77777777" w:rsidR="00CD6990" w:rsidRPr="00CD6990" w:rsidRDefault="00CD6990">
            <w:pPr>
              <w:rPr>
                <w:rFonts w:ascii="Arial" w:hAnsi="Arial" w:cs="Arial"/>
                <w:kern w:val="2"/>
                <w:lang w:eastAsia="pt-BR"/>
              </w:rPr>
            </w:pPr>
            <w:r w:rsidRPr="00CD6990">
              <w:rPr>
                <w:rFonts w:ascii="Arial" w:hAnsi="Arial" w:cs="Arial"/>
                <w:lang w:eastAsia="pt-BR"/>
              </w:rPr>
              <w:t>Rua Maria Isabel do Carmo Garcia, nº 51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422C9D5" w14:textId="77777777" w:rsidR="00CD6990" w:rsidRPr="00CD6990" w:rsidRDefault="00CD6990">
            <w:pPr>
              <w:rPr>
                <w:rFonts w:ascii="Arial" w:hAnsi="Arial" w:cs="Arial"/>
                <w:kern w:val="2"/>
                <w:lang w:eastAsia="pt-BR"/>
              </w:rPr>
            </w:pPr>
            <w:r w:rsidRPr="00CD6990">
              <w:rPr>
                <w:rFonts w:ascii="Arial" w:hAnsi="Arial" w:cs="Arial"/>
                <w:lang w:eastAsia="pt-BR"/>
              </w:rPr>
              <w:t>Santa Rita Avencas</w:t>
            </w:r>
          </w:p>
        </w:tc>
      </w:tr>
      <w:tr w:rsidR="00CD6990" w14:paraId="33825F2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0AE01AA"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2E827A0D" w14:textId="77777777" w:rsidR="00CD6990" w:rsidRPr="00CD6990" w:rsidRDefault="00CD6990">
            <w:pPr>
              <w:rPr>
                <w:rFonts w:ascii="Arial" w:hAnsi="Arial" w:cs="Arial"/>
                <w:kern w:val="2"/>
                <w:lang w:eastAsia="pt-BR"/>
              </w:rPr>
            </w:pPr>
            <w:r w:rsidRPr="00CD6990">
              <w:rPr>
                <w:rFonts w:ascii="Arial" w:hAnsi="Arial" w:cs="Arial"/>
                <w:lang w:eastAsia="pt-BR"/>
              </w:rPr>
              <w:t>Euclides Buzetto,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E910D67" w14:textId="77777777" w:rsidR="00CD6990" w:rsidRPr="00CD6990" w:rsidRDefault="00CD6990">
            <w:pPr>
              <w:rPr>
                <w:rFonts w:ascii="Arial" w:hAnsi="Arial" w:cs="Arial"/>
                <w:kern w:val="2"/>
                <w:lang w:eastAsia="pt-BR"/>
              </w:rPr>
            </w:pPr>
            <w:r w:rsidRPr="00CD6990">
              <w:rPr>
                <w:rFonts w:ascii="Arial" w:hAnsi="Arial" w:cs="Arial"/>
                <w:lang w:eastAsia="pt-BR"/>
              </w:rPr>
              <w:t>Rua da Colônia, 392</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7DBC1519" w14:textId="77777777" w:rsidR="00CD6990" w:rsidRPr="00CD6990" w:rsidRDefault="00CD6990">
            <w:pPr>
              <w:rPr>
                <w:rFonts w:ascii="Arial" w:hAnsi="Arial" w:cs="Arial"/>
                <w:kern w:val="2"/>
                <w:lang w:eastAsia="pt-BR"/>
              </w:rPr>
            </w:pPr>
            <w:r w:rsidRPr="00CD6990">
              <w:rPr>
                <w:rFonts w:ascii="Arial" w:hAnsi="Arial" w:cs="Arial"/>
                <w:lang w:eastAsia="pt-BR"/>
              </w:rPr>
              <w:t>Jaraguá</w:t>
            </w:r>
          </w:p>
        </w:tc>
      </w:tr>
      <w:tr w:rsidR="00CD6990" w14:paraId="0864C8F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B898422"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59ED6D4" w14:textId="77777777" w:rsidR="00CD6990" w:rsidRPr="00CD6990" w:rsidRDefault="00CD6990">
            <w:pPr>
              <w:rPr>
                <w:rFonts w:ascii="Arial" w:hAnsi="Arial" w:cs="Arial"/>
                <w:kern w:val="2"/>
                <w:lang w:eastAsia="pt-BR"/>
              </w:rPr>
            </w:pPr>
            <w:r w:rsidRPr="00CD6990">
              <w:rPr>
                <w:rFonts w:ascii="Arial" w:hAnsi="Arial" w:cs="Arial"/>
                <w:lang w:eastAsia="pt-BR"/>
              </w:rPr>
              <w:t>Eunice Aparecida Rodrigues,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49A471FC" w14:textId="77777777" w:rsidR="00CD6990" w:rsidRPr="00CD6990" w:rsidRDefault="00CD6990">
            <w:pPr>
              <w:rPr>
                <w:rFonts w:ascii="Arial" w:hAnsi="Arial" w:cs="Arial"/>
                <w:kern w:val="2"/>
                <w:lang w:eastAsia="pt-BR"/>
              </w:rPr>
            </w:pPr>
            <w:r w:rsidRPr="00CD6990">
              <w:rPr>
                <w:rFonts w:ascii="Arial" w:hAnsi="Arial" w:cs="Arial"/>
                <w:lang w:eastAsia="pt-BR"/>
              </w:rPr>
              <w:t>Rua Angelo Stocco Filho, nº 95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4B5AAC3" w14:textId="77777777" w:rsidR="00CD6990" w:rsidRPr="00CD6990" w:rsidRDefault="00CD6990">
            <w:pPr>
              <w:rPr>
                <w:rFonts w:ascii="Arial" w:hAnsi="Arial" w:cs="Arial"/>
                <w:kern w:val="2"/>
                <w:lang w:eastAsia="pt-BR"/>
              </w:rPr>
            </w:pPr>
            <w:r w:rsidRPr="00CD6990">
              <w:rPr>
                <w:rFonts w:ascii="Arial" w:hAnsi="Arial" w:cs="Arial"/>
                <w:lang w:eastAsia="pt-BR"/>
              </w:rPr>
              <w:t>Serra Verde</w:t>
            </w:r>
          </w:p>
        </w:tc>
      </w:tr>
      <w:tr w:rsidR="00CD6990" w14:paraId="4CD7DCAF"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D7F7D0F"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EED788C" w14:textId="77777777" w:rsidR="00CD6990" w:rsidRPr="00CD6990" w:rsidRDefault="00CD6990">
            <w:pPr>
              <w:rPr>
                <w:rFonts w:ascii="Arial" w:hAnsi="Arial" w:cs="Arial"/>
                <w:kern w:val="2"/>
                <w:lang w:eastAsia="pt-BR"/>
              </w:rPr>
            </w:pPr>
            <w:r w:rsidRPr="00CD6990">
              <w:rPr>
                <w:rFonts w:ascii="Arial" w:hAnsi="Arial" w:cs="Arial"/>
                <w:lang w:eastAsia="pt-BR"/>
              </w:rPr>
              <w:t>Francisca Guiomar Aliberti Longo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736735E" w14:textId="77777777" w:rsidR="00CD6990" w:rsidRPr="00CD6990" w:rsidRDefault="00CD6990">
            <w:pPr>
              <w:rPr>
                <w:rFonts w:ascii="Arial" w:hAnsi="Arial" w:cs="Arial"/>
                <w:kern w:val="2"/>
                <w:lang w:eastAsia="pt-BR"/>
              </w:rPr>
            </w:pPr>
            <w:r w:rsidRPr="00CD6990">
              <w:rPr>
                <w:rFonts w:ascii="Arial" w:hAnsi="Arial" w:cs="Arial"/>
                <w:lang w:eastAsia="pt-BR"/>
              </w:rPr>
              <w:t>Rua José João Pacheco de Moraes, s/nº</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EF4B531" w14:textId="77777777" w:rsidR="00CD6990" w:rsidRPr="00CD6990" w:rsidRDefault="00CD6990">
            <w:pPr>
              <w:rPr>
                <w:rFonts w:ascii="Arial" w:hAnsi="Arial" w:cs="Arial"/>
                <w:kern w:val="2"/>
                <w:lang w:eastAsia="pt-BR"/>
              </w:rPr>
            </w:pPr>
            <w:r w:rsidRPr="00CD6990">
              <w:rPr>
                <w:rFonts w:ascii="Arial" w:hAnsi="Arial" w:cs="Arial"/>
                <w:lang w:eastAsia="pt-BR"/>
              </w:rPr>
              <w:t>Jardim Nossa Senhora do Carmo</w:t>
            </w:r>
          </w:p>
        </w:tc>
      </w:tr>
      <w:tr w:rsidR="00CD6990" w14:paraId="49E57365"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03A1525"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F49F1AD" w14:textId="77777777" w:rsidR="00CD6990" w:rsidRPr="00CD6990" w:rsidRDefault="00CD6990">
            <w:pPr>
              <w:rPr>
                <w:rFonts w:ascii="Arial" w:hAnsi="Arial" w:cs="Arial"/>
                <w:kern w:val="2"/>
                <w:lang w:eastAsia="pt-BR"/>
              </w:rPr>
            </w:pPr>
            <w:r w:rsidRPr="00CD6990">
              <w:rPr>
                <w:rFonts w:ascii="Arial" w:hAnsi="Arial" w:cs="Arial"/>
                <w:lang w:eastAsia="pt-BR"/>
              </w:rPr>
              <w:t>Getúlio Dornelles Vargas</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2C94D64" w14:textId="77777777" w:rsidR="00CD6990" w:rsidRPr="00CD6990" w:rsidRDefault="00CD6990">
            <w:pPr>
              <w:rPr>
                <w:rFonts w:ascii="Arial" w:hAnsi="Arial" w:cs="Arial"/>
                <w:kern w:val="2"/>
                <w:lang w:eastAsia="pt-BR"/>
              </w:rPr>
            </w:pPr>
            <w:r w:rsidRPr="00CD6990">
              <w:rPr>
                <w:rFonts w:ascii="Arial" w:hAnsi="Arial" w:cs="Arial"/>
                <w:lang w:eastAsia="pt-BR"/>
              </w:rPr>
              <w:t>Rua Carolina Molon Neme, nº 100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FAAE379" w14:textId="77777777" w:rsidR="00CD6990" w:rsidRPr="00CD6990" w:rsidRDefault="00CD6990">
            <w:pPr>
              <w:rPr>
                <w:rFonts w:ascii="Arial" w:hAnsi="Arial" w:cs="Arial"/>
                <w:kern w:val="2"/>
                <w:lang w:eastAsia="pt-BR"/>
              </w:rPr>
            </w:pPr>
            <w:r w:rsidRPr="00CD6990">
              <w:rPr>
                <w:rFonts w:ascii="Arial" w:hAnsi="Arial" w:cs="Arial"/>
                <w:lang w:eastAsia="pt-BR"/>
              </w:rPr>
              <w:t>Jardim Morada do Sol</w:t>
            </w:r>
          </w:p>
        </w:tc>
      </w:tr>
      <w:tr w:rsidR="00CD6990" w14:paraId="60619B6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288CCC0"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5239A2C" w14:textId="77777777" w:rsidR="00CD6990" w:rsidRPr="00CD6990" w:rsidRDefault="00CD6990">
            <w:pPr>
              <w:rPr>
                <w:rFonts w:ascii="Arial" w:hAnsi="Arial" w:cs="Arial"/>
                <w:kern w:val="2"/>
                <w:lang w:eastAsia="pt-BR"/>
              </w:rPr>
            </w:pPr>
            <w:r w:rsidRPr="00CD6990">
              <w:rPr>
                <w:rFonts w:ascii="Arial" w:hAnsi="Arial" w:cs="Arial"/>
                <w:lang w:eastAsia="pt-BR"/>
              </w:rPr>
              <w:t>Janaína Elaine de Castro, Profª</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1DE5B35" w14:textId="77777777" w:rsidR="00CD6990" w:rsidRPr="00CD6990" w:rsidRDefault="00CD6990">
            <w:pPr>
              <w:rPr>
                <w:rFonts w:ascii="Arial" w:hAnsi="Arial" w:cs="Arial"/>
                <w:kern w:val="2"/>
                <w:lang w:eastAsia="pt-BR"/>
              </w:rPr>
            </w:pPr>
            <w:r w:rsidRPr="00CD6990">
              <w:rPr>
                <w:rFonts w:ascii="Arial" w:hAnsi="Arial" w:cs="Arial"/>
                <w:lang w:eastAsia="pt-BR"/>
              </w:rPr>
              <w:t>Rua Carapicuíba, nº 180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A5DED33" w14:textId="77777777" w:rsidR="00CD6990" w:rsidRPr="00CD6990" w:rsidRDefault="00CD6990">
            <w:pPr>
              <w:rPr>
                <w:rFonts w:ascii="Arial" w:hAnsi="Arial" w:cs="Arial"/>
                <w:kern w:val="2"/>
                <w:lang w:eastAsia="pt-BR"/>
              </w:rPr>
            </w:pPr>
            <w:r w:rsidRPr="00CD6990">
              <w:rPr>
                <w:rFonts w:ascii="Arial" w:hAnsi="Arial" w:cs="Arial"/>
                <w:lang w:eastAsia="pt-BR"/>
              </w:rPr>
              <w:t>Jardim São Francisco</w:t>
            </w:r>
          </w:p>
        </w:tc>
      </w:tr>
      <w:tr w:rsidR="00CD6990" w14:paraId="48543BFA"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B93FBD7"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73121C7" w14:textId="77777777" w:rsidR="00CD6990" w:rsidRPr="00CD6990" w:rsidRDefault="00CD6990">
            <w:pPr>
              <w:rPr>
                <w:rFonts w:ascii="Arial" w:hAnsi="Arial" w:cs="Arial"/>
                <w:kern w:val="2"/>
                <w:lang w:eastAsia="pt-BR"/>
              </w:rPr>
            </w:pPr>
            <w:r w:rsidRPr="00CD6990">
              <w:rPr>
                <w:rFonts w:ascii="Arial" w:hAnsi="Arial" w:cs="Arial"/>
                <w:lang w:eastAsia="pt-BR"/>
              </w:rPr>
              <w:t>Joaninha Morganti</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2E98B62" w14:textId="77777777" w:rsidR="00CD6990" w:rsidRPr="00CD6990" w:rsidRDefault="00CD6990">
            <w:pPr>
              <w:rPr>
                <w:rFonts w:ascii="Arial" w:hAnsi="Arial" w:cs="Arial"/>
                <w:kern w:val="2"/>
                <w:lang w:eastAsia="pt-BR"/>
              </w:rPr>
            </w:pPr>
            <w:r w:rsidRPr="00CD6990">
              <w:rPr>
                <w:rFonts w:ascii="Arial" w:hAnsi="Arial" w:cs="Arial"/>
                <w:lang w:eastAsia="pt-BR"/>
              </w:rPr>
              <w:t>Rua da Constituição, nº 151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495225D" w14:textId="77777777" w:rsidR="00CD6990" w:rsidRPr="00CD6990" w:rsidRDefault="00CD6990">
            <w:pPr>
              <w:rPr>
                <w:rFonts w:ascii="Arial" w:hAnsi="Arial" w:cs="Arial"/>
                <w:kern w:val="2"/>
                <w:lang w:eastAsia="pt-BR"/>
              </w:rPr>
            </w:pPr>
            <w:r w:rsidRPr="00CD6990">
              <w:rPr>
                <w:rFonts w:ascii="Arial" w:hAnsi="Arial" w:cs="Arial"/>
                <w:lang w:eastAsia="pt-BR"/>
              </w:rPr>
              <w:t>Paulicéia</w:t>
            </w:r>
          </w:p>
        </w:tc>
      </w:tr>
      <w:tr w:rsidR="00CD6990" w14:paraId="5E00409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28DB8C4"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71F613F6" w14:textId="77777777" w:rsidR="00CD6990" w:rsidRPr="00CD6990" w:rsidRDefault="00CD6990">
            <w:pPr>
              <w:rPr>
                <w:rFonts w:ascii="Arial" w:hAnsi="Arial" w:cs="Arial"/>
                <w:kern w:val="2"/>
                <w:lang w:eastAsia="pt-BR"/>
              </w:rPr>
            </w:pPr>
            <w:r w:rsidRPr="00CD6990">
              <w:rPr>
                <w:rFonts w:ascii="Arial" w:hAnsi="Arial" w:cs="Arial"/>
                <w:lang w:eastAsia="pt-BR"/>
              </w:rPr>
              <w:t>João do Nascimento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868BFA1" w14:textId="77777777" w:rsidR="00CD6990" w:rsidRPr="00CD6990" w:rsidRDefault="00CD6990">
            <w:pPr>
              <w:rPr>
                <w:rFonts w:ascii="Arial" w:hAnsi="Arial" w:cs="Arial"/>
                <w:kern w:val="2"/>
                <w:lang w:eastAsia="pt-BR"/>
              </w:rPr>
            </w:pPr>
            <w:r w:rsidRPr="00CD6990">
              <w:rPr>
                <w:rFonts w:ascii="Arial" w:hAnsi="Arial" w:cs="Arial"/>
                <w:lang w:eastAsia="pt-BR"/>
              </w:rPr>
              <w:t>Rua Antonio Augusto de Souza, nº 456</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58C2F53" w14:textId="77777777" w:rsidR="00CD6990" w:rsidRPr="00CD6990" w:rsidRDefault="00CD6990">
            <w:pPr>
              <w:rPr>
                <w:rFonts w:ascii="Arial" w:hAnsi="Arial" w:cs="Arial"/>
                <w:kern w:val="2"/>
                <w:lang w:eastAsia="pt-BR"/>
              </w:rPr>
            </w:pPr>
            <w:r w:rsidRPr="00CD6990">
              <w:rPr>
                <w:rFonts w:ascii="Arial" w:hAnsi="Arial" w:cs="Arial"/>
                <w:lang w:eastAsia="pt-BR"/>
              </w:rPr>
              <w:t>Jardim Nossa Senhora do Carmo</w:t>
            </w:r>
          </w:p>
        </w:tc>
      </w:tr>
      <w:tr w:rsidR="00CD6990" w14:paraId="2B3E667C"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ABADEF6"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7E0851BD" w14:textId="77777777" w:rsidR="00CD6990" w:rsidRPr="00CD6990" w:rsidRDefault="00CD6990">
            <w:pPr>
              <w:rPr>
                <w:rFonts w:ascii="Arial" w:hAnsi="Arial" w:cs="Arial"/>
                <w:kern w:val="2"/>
                <w:lang w:eastAsia="pt-BR"/>
              </w:rPr>
            </w:pPr>
            <w:r w:rsidRPr="00CD6990">
              <w:rPr>
                <w:rFonts w:ascii="Arial" w:hAnsi="Arial" w:cs="Arial"/>
                <w:lang w:eastAsia="pt-BR"/>
              </w:rPr>
              <w:t>João Otávio de Mello Ferraciú</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034BFB7" w14:textId="77777777" w:rsidR="00CD6990" w:rsidRPr="00CD6990" w:rsidRDefault="00CD6990">
            <w:pPr>
              <w:rPr>
                <w:rFonts w:ascii="Arial" w:hAnsi="Arial" w:cs="Arial"/>
                <w:kern w:val="2"/>
                <w:lang w:eastAsia="pt-BR"/>
              </w:rPr>
            </w:pPr>
            <w:r w:rsidRPr="00CD6990">
              <w:rPr>
                <w:rFonts w:ascii="Arial" w:hAnsi="Arial" w:cs="Arial"/>
                <w:lang w:eastAsia="pt-BR"/>
              </w:rPr>
              <w:t>Rua Fidelis Stolf, nº 100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2AB934B" w14:textId="77777777" w:rsidR="00CD6990" w:rsidRPr="00CD6990" w:rsidRDefault="00CD6990">
            <w:pPr>
              <w:rPr>
                <w:rFonts w:ascii="Arial" w:hAnsi="Arial" w:cs="Arial"/>
                <w:kern w:val="2"/>
                <w:lang w:eastAsia="pt-BR"/>
              </w:rPr>
            </w:pPr>
            <w:r w:rsidRPr="00CD6990">
              <w:rPr>
                <w:rFonts w:ascii="Arial" w:hAnsi="Arial" w:cs="Arial"/>
                <w:lang w:eastAsia="pt-BR"/>
              </w:rPr>
              <w:t>Parque das Indústrias</w:t>
            </w:r>
          </w:p>
        </w:tc>
      </w:tr>
      <w:tr w:rsidR="00CD6990" w14:paraId="7DEE83D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3EE6C68"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CC17E97" w14:textId="77777777" w:rsidR="00CD6990" w:rsidRPr="00CD6990" w:rsidRDefault="00CD6990">
            <w:pPr>
              <w:rPr>
                <w:rFonts w:ascii="Arial" w:hAnsi="Arial" w:cs="Arial"/>
                <w:kern w:val="2"/>
                <w:lang w:eastAsia="pt-BR"/>
              </w:rPr>
            </w:pPr>
            <w:r w:rsidRPr="00CD6990">
              <w:rPr>
                <w:rFonts w:ascii="Arial" w:hAnsi="Arial" w:cs="Arial"/>
                <w:lang w:eastAsia="pt-BR"/>
              </w:rPr>
              <w:t>Lasaro Detoni</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66223228" w14:textId="77777777" w:rsidR="00CD6990" w:rsidRPr="00CD6990" w:rsidRDefault="00CD6990">
            <w:pPr>
              <w:rPr>
                <w:rFonts w:ascii="Arial" w:hAnsi="Arial" w:cs="Arial"/>
                <w:kern w:val="2"/>
                <w:lang w:eastAsia="pt-BR"/>
              </w:rPr>
            </w:pPr>
            <w:r w:rsidRPr="00CD6990">
              <w:rPr>
                <w:rFonts w:ascii="Arial" w:hAnsi="Arial" w:cs="Arial"/>
                <w:lang w:eastAsia="pt-BR"/>
              </w:rPr>
              <w:t>Rua Jacob Bergamin, nº 251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8EB176D" w14:textId="77777777" w:rsidR="00CD6990" w:rsidRPr="00CD6990" w:rsidRDefault="00CD6990">
            <w:pPr>
              <w:rPr>
                <w:rFonts w:ascii="Arial" w:hAnsi="Arial" w:cs="Arial"/>
                <w:kern w:val="2"/>
                <w:lang w:eastAsia="pt-BR"/>
              </w:rPr>
            </w:pPr>
            <w:r w:rsidRPr="00CD6990">
              <w:rPr>
                <w:rFonts w:ascii="Arial" w:hAnsi="Arial" w:cs="Arial"/>
                <w:lang w:eastAsia="pt-BR"/>
              </w:rPr>
              <w:t>Jardim Itapuã</w:t>
            </w:r>
          </w:p>
        </w:tc>
      </w:tr>
      <w:tr w:rsidR="00CD6990" w14:paraId="4C6DFF55"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244C7BD"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3AF8895" w14:textId="77777777" w:rsidR="00CD6990" w:rsidRPr="00CD6990" w:rsidRDefault="00CD6990">
            <w:pPr>
              <w:rPr>
                <w:rFonts w:ascii="Arial" w:hAnsi="Arial" w:cs="Arial"/>
                <w:kern w:val="2"/>
                <w:lang w:eastAsia="pt-BR"/>
              </w:rPr>
            </w:pPr>
            <w:r w:rsidRPr="00CD6990">
              <w:rPr>
                <w:rFonts w:ascii="Arial" w:hAnsi="Arial" w:cs="Arial"/>
                <w:lang w:eastAsia="pt-BR"/>
              </w:rPr>
              <w:t>Luiz de Siqueira,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60179DAF" w14:textId="77777777" w:rsidR="00CD6990" w:rsidRPr="00CD6990" w:rsidRDefault="00CD6990">
            <w:pPr>
              <w:rPr>
                <w:rFonts w:ascii="Arial" w:hAnsi="Arial" w:cs="Arial"/>
                <w:kern w:val="2"/>
                <w:lang w:eastAsia="pt-BR"/>
              </w:rPr>
            </w:pPr>
            <w:r w:rsidRPr="00CD6990">
              <w:rPr>
                <w:rFonts w:ascii="Arial" w:hAnsi="Arial" w:cs="Arial"/>
                <w:lang w:eastAsia="pt-BR"/>
              </w:rPr>
              <w:t>Rua das Oliveiras, nº 788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5092F73" w14:textId="77777777" w:rsidR="00CD6990" w:rsidRPr="00CD6990" w:rsidRDefault="00CD6990">
            <w:pPr>
              <w:rPr>
                <w:rFonts w:ascii="Arial" w:hAnsi="Arial" w:cs="Arial"/>
                <w:kern w:val="2"/>
                <w:lang w:eastAsia="pt-BR"/>
              </w:rPr>
            </w:pPr>
            <w:r w:rsidRPr="00CD6990">
              <w:rPr>
                <w:rFonts w:ascii="Arial" w:hAnsi="Arial" w:cs="Arial"/>
                <w:lang w:eastAsia="pt-BR"/>
              </w:rPr>
              <w:t>Bosques do Lenheiro I</w:t>
            </w:r>
          </w:p>
        </w:tc>
      </w:tr>
      <w:tr w:rsidR="00CD6990" w14:paraId="6A7595D4"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2E92E54" w14:textId="77777777" w:rsidR="00CD6990" w:rsidRPr="00CD6990" w:rsidRDefault="00CD6990">
            <w:pPr>
              <w:rPr>
                <w:rFonts w:ascii="Arial" w:hAnsi="Arial" w:cs="Arial"/>
                <w:b/>
                <w:bCs/>
                <w:kern w:val="2"/>
                <w:lang w:eastAsia="pt-BR"/>
              </w:rPr>
            </w:pPr>
            <w:r w:rsidRPr="00CD6990">
              <w:rPr>
                <w:rFonts w:ascii="Arial" w:hAnsi="Arial" w:cs="Arial"/>
                <w:b/>
                <w:bCs/>
                <w:lang w:eastAsia="pt-BR"/>
              </w:rPr>
              <w:t>RURAL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6A32D2D" w14:textId="77777777" w:rsidR="00CD6990" w:rsidRPr="00CD6990" w:rsidRDefault="00CD6990">
            <w:pPr>
              <w:rPr>
                <w:rFonts w:ascii="Arial" w:hAnsi="Arial" w:cs="Arial"/>
                <w:kern w:val="2"/>
                <w:lang w:eastAsia="pt-BR"/>
              </w:rPr>
            </w:pPr>
            <w:r w:rsidRPr="00CD6990">
              <w:rPr>
                <w:rFonts w:ascii="Arial" w:hAnsi="Arial" w:cs="Arial"/>
                <w:lang w:eastAsia="pt-BR"/>
              </w:rPr>
              <w:t>Manoel Rodrigues Lourenço,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D08D6F7" w14:textId="77777777" w:rsidR="00CD6990" w:rsidRPr="00CD6990" w:rsidRDefault="00CD6990">
            <w:pPr>
              <w:rPr>
                <w:rFonts w:ascii="Arial" w:hAnsi="Arial" w:cs="Arial"/>
                <w:kern w:val="2"/>
                <w:lang w:eastAsia="pt-BR"/>
              </w:rPr>
            </w:pPr>
            <w:r w:rsidRPr="00CD6990">
              <w:rPr>
                <w:rFonts w:ascii="Arial" w:hAnsi="Arial" w:cs="Arial"/>
                <w:lang w:eastAsia="pt-BR"/>
              </w:rPr>
              <w:t>Rodovia Luiz Dias Gonzaga, km 05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72B7D60" w14:textId="77777777" w:rsidR="00CD6990" w:rsidRPr="00CD6990" w:rsidRDefault="00CD6990">
            <w:pPr>
              <w:rPr>
                <w:rFonts w:ascii="Arial" w:hAnsi="Arial" w:cs="Arial"/>
                <w:kern w:val="2"/>
                <w:lang w:eastAsia="pt-BR"/>
              </w:rPr>
            </w:pPr>
            <w:r w:rsidRPr="00CD6990">
              <w:rPr>
                <w:rFonts w:ascii="Arial" w:hAnsi="Arial" w:cs="Arial"/>
                <w:lang w:eastAsia="pt-BR"/>
              </w:rPr>
              <w:t>Pau Queimado</w:t>
            </w:r>
          </w:p>
        </w:tc>
      </w:tr>
      <w:tr w:rsidR="00CD6990" w14:paraId="76AB5B41"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C01CA92"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2BC513BD" w14:textId="77777777" w:rsidR="00CD6990" w:rsidRPr="00CD6990" w:rsidRDefault="00CD6990">
            <w:pPr>
              <w:rPr>
                <w:rFonts w:ascii="Arial" w:hAnsi="Arial" w:cs="Arial"/>
                <w:kern w:val="2"/>
                <w:lang w:eastAsia="pt-BR"/>
              </w:rPr>
            </w:pPr>
            <w:r w:rsidRPr="00CD6990">
              <w:rPr>
                <w:rFonts w:ascii="Arial" w:hAnsi="Arial" w:cs="Arial"/>
                <w:lang w:eastAsia="pt-BR"/>
              </w:rPr>
              <w:t>Maria Apparecida Lordello Beltrame,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42930530" w14:textId="77777777" w:rsidR="00CD6990" w:rsidRPr="00CD6990" w:rsidRDefault="00CD6990">
            <w:pPr>
              <w:rPr>
                <w:rFonts w:ascii="Arial" w:hAnsi="Arial" w:cs="Arial"/>
                <w:kern w:val="2"/>
                <w:lang w:eastAsia="pt-BR"/>
              </w:rPr>
            </w:pPr>
            <w:r w:rsidRPr="00CD6990">
              <w:rPr>
                <w:rFonts w:ascii="Arial" w:hAnsi="Arial" w:cs="Arial"/>
                <w:lang w:eastAsia="pt-BR"/>
              </w:rPr>
              <w:t>Rua Hermes Gregolim, nº 512</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D3ADFE0" w14:textId="77777777" w:rsidR="00CD6990" w:rsidRPr="00CD6990" w:rsidRDefault="00CD6990">
            <w:pPr>
              <w:rPr>
                <w:rFonts w:ascii="Arial" w:hAnsi="Arial" w:cs="Arial"/>
                <w:kern w:val="2"/>
                <w:lang w:eastAsia="pt-BR"/>
              </w:rPr>
            </w:pPr>
            <w:r w:rsidRPr="00CD6990">
              <w:rPr>
                <w:rFonts w:ascii="Arial" w:hAnsi="Arial" w:cs="Arial"/>
                <w:lang w:eastAsia="pt-BR"/>
              </w:rPr>
              <w:t>Parque São Matheus</w:t>
            </w:r>
          </w:p>
        </w:tc>
      </w:tr>
      <w:tr w:rsidR="00CD6990" w14:paraId="759F92CB"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6D8C660"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53F0ACB" w14:textId="77777777" w:rsidR="00CD6990" w:rsidRPr="00CD6990" w:rsidRDefault="00CD6990">
            <w:pPr>
              <w:rPr>
                <w:rFonts w:ascii="Arial" w:hAnsi="Arial" w:cs="Arial"/>
                <w:kern w:val="2"/>
                <w:lang w:eastAsia="pt-BR"/>
              </w:rPr>
            </w:pPr>
            <w:r w:rsidRPr="00CD6990">
              <w:rPr>
                <w:rFonts w:ascii="Arial" w:hAnsi="Arial" w:cs="Arial"/>
                <w:lang w:eastAsia="pt-BR"/>
              </w:rPr>
              <w:t>Maria Canale Angelelli</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E8DF73F" w14:textId="77777777" w:rsidR="00CD6990" w:rsidRPr="00CD6990" w:rsidRDefault="00CD6990">
            <w:pPr>
              <w:rPr>
                <w:rFonts w:ascii="Arial" w:hAnsi="Arial" w:cs="Arial"/>
                <w:kern w:val="2"/>
                <w:lang w:eastAsia="pt-BR"/>
              </w:rPr>
            </w:pPr>
            <w:r w:rsidRPr="00CD6990">
              <w:rPr>
                <w:rFonts w:ascii="Arial" w:hAnsi="Arial" w:cs="Arial"/>
                <w:lang w:eastAsia="pt-BR"/>
              </w:rPr>
              <w:t>Rua João Pedro Corrêa, nº 810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752FC22" w14:textId="77777777" w:rsidR="00CD6990" w:rsidRPr="00CD6990" w:rsidRDefault="00CD6990">
            <w:pPr>
              <w:rPr>
                <w:rFonts w:ascii="Arial" w:hAnsi="Arial" w:cs="Arial"/>
                <w:kern w:val="2"/>
                <w:lang w:eastAsia="pt-BR"/>
              </w:rPr>
            </w:pPr>
            <w:r w:rsidRPr="00CD6990">
              <w:rPr>
                <w:rFonts w:ascii="Arial" w:hAnsi="Arial" w:cs="Arial"/>
                <w:lang w:eastAsia="pt-BR"/>
              </w:rPr>
              <w:t>Parque das Indústrias</w:t>
            </w:r>
          </w:p>
        </w:tc>
      </w:tr>
      <w:tr w:rsidR="00CD6990" w14:paraId="6223FF5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5CF6BE9"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016B8E5C" w14:textId="77777777" w:rsidR="00CD6990" w:rsidRPr="00CD6990" w:rsidRDefault="00CD6990">
            <w:pPr>
              <w:rPr>
                <w:rFonts w:ascii="Arial" w:hAnsi="Arial" w:cs="Arial"/>
                <w:kern w:val="2"/>
                <w:lang w:eastAsia="pt-BR"/>
              </w:rPr>
            </w:pPr>
            <w:r w:rsidRPr="00CD6990">
              <w:rPr>
                <w:rFonts w:ascii="Arial" w:hAnsi="Arial" w:cs="Arial"/>
                <w:lang w:eastAsia="pt-BR"/>
              </w:rPr>
              <w:t>Maria de Lourdes Fuzzetti Lorenzi,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6410231" w14:textId="77777777" w:rsidR="00CD6990" w:rsidRPr="00CD6990" w:rsidRDefault="00CD6990">
            <w:pPr>
              <w:rPr>
                <w:rFonts w:ascii="Arial" w:hAnsi="Arial" w:cs="Arial"/>
                <w:kern w:val="2"/>
                <w:lang w:eastAsia="pt-BR"/>
              </w:rPr>
            </w:pPr>
            <w:r w:rsidRPr="00CD6990">
              <w:rPr>
                <w:rFonts w:ascii="Arial" w:hAnsi="Arial" w:cs="Arial"/>
                <w:lang w:eastAsia="pt-BR"/>
              </w:rPr>
              <w:t>Rua Elvira Boyes, nº 358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6FDD011" w14:textId="77777777" w:rsidR="00CD6990" w:rsidRPr="00CD6990" w:rsidRDefault="00CD6990">
            <w:pPr>
              <w:rPr>
                <w:rFonts w:ascii="Arial" w:hAnsi="Arial" w:cs="Arial"/>
                <w:kern w:val="2"/>
                <w:lang w:eastAsia="pt-BR"/>
              </w:rPr>
            </w:pPr>
            <w:r w:rsidRPr="00CD6990">
              <w:rPr>
                <w:rFonts w:ascii="Arial" w:hAnsi="Arial" w:cs="Arial"/>
                <w:lang w:eastAsia="pt-BR"/>
              </w:rPr>
              <w:t>Jardim Piracicabano</w:t>
            </w:r>
          </w:p>
        </w:tc>
      </w:tr>
      <w:tr w:rsidR="00CD6990" w14:paraId="0E74C4F4"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A07A8FD"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2EAB978" w14:textId="77777777" w:rsidR="00CD6990" w:rsidRPr="00CD6990" w:rsidRDefault="00CD6990">
            <w:pPr>
              <w:rPr>
                <w:rFonts w:ascii="Arial" w:hAnsi="Arial" w:cs="Arial"/>
                <w:kern w:val="2"/>
                <w:lang w:eastAsia="pt-BR"/>
              </w:rPr>
            </w:pPr>
            <w:r w:rsidRPr="00CD6990">
              <w:rPr>
                <w:rFonts w:ascii="Arial" w:hAnsi="Arial" w:cs="Arial"/>
                <w:lang w:eastAsia="pt-BR"/>
              </w:rPr>
              <w:t>Maria de Lourdes Silva Viccino,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1D9F5FA" w14:textId="77777777" w:rsidR="00CD6990" w:rsidRPr="00CD6990" w:rsidRDefault="00CD6990">
            <w:pPr>
              <w:rPr>
                <w:rFonts w:ascii="Arial" w:hAnsi="Arial" w:cs="Arial"/>
                <w:kern w:val="2"/>
                <w:lang w:eastAsia="pt-BR"/>
              </w:rPr>
            </w:pPr>
            <w:r w:rsidRPr="00CD6990">
              <w:rPr>
                <w:rFonts w:ascii="Arial" w:hAnsi="Arial" w:cs="Arial"/>
                <w:lang w:eastAsia="pt-BR"/>
              </w:rPr>
              <w:t xml:space="preserve">Rua Alberto Ramos, nº 555 </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1BE594D" w14:textId="77777777" w:rsidR="00CD6990" w:rsidRPr="00CD6990" w:rsidRDefault="00CD6990">
            <w:pPr>
              <w:rPr>
                <w:rFonts w:ascii="Arial" w:hAnsi="Arial" w:cs="Arial"/>
                <w:kern w:val="2"/>
                <w:lang w:eastAsia="pt-BR"/>
              </w:rPr>
            </w:pPr>
            <w:r w:rsidRPr="00CD6990">
              <w:rPr>
                <w:rFonts w:ascii="Arial" w:hAnsi="Arial" w:cs="Arial"/>
                <w:lang w:eastAsia="pt-BR"/>
              </w:rPr>
              <w:t>Jardim Tóquio</w:t>
            </w:r>
          </w:p>
        </w:tc>
      </w:tr>
      <w:tr w:rsidR="00CD6990" w14:paraId="353A247D"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0B48049"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7AA3A7A" w14:textId="77777777" w:rsidR="00CD6990" w:rsidRPr="00CD6990" w:rsidRDefault="00CD6990">
            <w:pPr>
              <w:rPr>
                <w:rFonts w:ascii="Arial" w:hAnsi="Arial" w:cs="Arial"/>
                <w:kern w:val="2"/>
                <w:lang w:eastAsia="pt-BR"/>
              </w:rPr>
            </w:pPr>
            <w:r w:rsidRPr="00CD6990">
              <w:rPr>
                <w:rFonts w:ascii="Arial" w:hAnsi="Arial" w:cs="Arial"/>
                <w:lang w:eastAsia="pt-BR"/>
              </w:rPr>
              <w:t>Mário Chorilli,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8921882" w14:textId="77777777" w:rsidR="00CD6990" w:rsidRPr="00CD6990" w:rsidRDefault="00CD6990">
            <w:pPr>
              <w:rPr>
                <w:rFonts w:ascii="Arial" w:hAnsi="Arial" w:cs="Arial"/>
                <w:kern w:val="2"/>
                <w:lang w:eastAsia="pt-BR"/>
              </w:rPr>
            </w:pPr>
            <w:r w:rsidRPr="00CD6990">
              <w:rPr>
                <w:rFonts w:ascii="Arial" w:hAnsi="Arial" w:cs="Arial"/>
                <w:lang w:eastAsia="pt-BR"/>
              </w:rPr>
              <w:t>Rua João Tedesco, nº 784</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7C32A4A" w14:textId="77777777" w:rsidR="00CD6990" w:rsidRPr="00CD6990" w:rsidRDefault="00CD6990">
            <w:pPr>
              <w:rPr>
                <w:rFonts w:ascii="Arial" w:hAnsi="Arial" w:cs="Arial"/>
                <w:kern w:val="2"/>
                <w:lang w:eastAsia="pt-BR"/>
              </w:rPr>
            </w:pPr>
            <w:r w:rsidRPr="00CD6990">
              <w:rPr>
                <w:rFonts w:ascii="Arial" w:hAnsi="Arial" w:cs="Arial"/>
                <w:lang w:eastAsia="pt-BR"/>
              </w:rPr>
              <w:t>Parque Residencial 1º de Maio</w:t>
            </w:r>
          </w:p>
        </w:tc>
      </w:tr>
      <w:tr w:rsidR="00CD6990" w14:paraId="18551E0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2968D74"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4BD5DE7" w14:textId="77777777" w:rsidR="00CD6990" w:rsidRPr="00CD6990" w:rsidRDefault="00CD6990">
            <w:pPr>
              <w:rPr>
                <w:rFonts w:ascii="Arial" w:hAnsi="Arial" w:cs="Arial"/>
                <w:kern w:val="2"/>
                <w:lang w:eastAsia="pt-BR"/>
              </w:rPr>
            </w:pPr>
            <w:r w:rsidRPr="00CD6990">
              <w:rPr>
                <w:rFonts w:ascii="Arial" w:hAnsi="Arial" w:cs="Arial"/>
                <w:lang w:eastAsia="pt-BR"/>
              </w:rPr>
              <w:t>Matheus Tullio,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FC83AB0" w14:textId="77777777" w:rsidR="00CD6990" w:rsidRPr="00CD6990" w:rsidRDefault="00CD6990">
            <w:pPr>
              <w:rPr>
                <w:rFonts w:ascii="Arial" w:hAnsi="Arial" w:cs="Arial"/>
                <w:kern w:val="2"/>
                <w:lang w:eastAsia="pt-BR"/>
              </w:rPr>
            </w:pPr>
            <w:r w:rsidRPr="00CD6990">
              <w:rPr>
                <w:rFonts w:ascii="Arial" w:hAnsi="Arial" w:cs="Arial"/>
                <w:lang w:eastAsia="pt-BR"/>
              </w:rPr>
              <w:t>Rua das Ametistas, nº 290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F804EA0" w14:textId="77777777" w:rsidR="00CD6990" w:rsidRPr="00CD6990" w:rsidRDefault="00CD6990">
            <w:pPr>
              <w:rPr>
                <w:rFonts w:ascii="Arial" w:hAnsi="Arial" w:cs="Arial"/>
                <w:kern w:val="2"/>
                <w:lang w:eastAsia="pt-BR"/>
              </w:rPr>
            </w:pPr>
            <w:r w:rsidRPr="00CD6990">
              <w:rPr>
                <w:rFonts w:ascii="Arial" w:hAnsi="Arial" w:cs="Arial"/>
                <w:lang w:eastAsia="pt-BR"/>
              </w:rPr>
              <w:t>Mário Dedini</w:t>
            </w:r>
          </w:p>
        </w:tc>
      </w:tr>
      <w:tr w:rsidR="00CD6990" w14:paraId="3466847F"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46EAEF8"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753B1630" w14:textId="77777777" w:rsidR="00CD6990" w:rsidRPr="00CD6990" w:rsidRDefault="00CD6990">
            <w:pPr>
              <w:rPr>
                <w:rFonts w:ascii="Arial" w:hAnsi="Arial" w:cs="Arial"/>
                <w:kern w:val="2"/>
                <w:lang w:eastAsia="pt-BR"/>
              </w:rPr>
            </w:pPr>
            <w:r w:rsidRPr="00CD6990">
              <w:rPr>
                <w:rFonts w:ascii="Arial" w:hAnsi="Arial" w:cs="Arial"/>
                <w:lang w:eastAsia="pt-BR"/>
              </w:rPr>
              <w:t>Nair Libardi,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6CF352E" w14:textId="77777777" w:rsidR="00CD6990" w:rsidRPr="00CD6990" w:rsidRDefault="00CD6990">
            <w:pPr>
              <w:rPr>
                <w:rFonts w:ascii="Arial" w:hAnsi="Arial" w:cs="Arial"/>
                <w:kern w:val="2"/>
                <w:lang w:eastAsia="pt-BR"/>
              </w:rPr>
            </w:pPr>
            <w:r w:rsidRPr="00CD6990">
              <w:rPr>
                <w:rFonts w:ascii="Arial" w:hAnsi="Arial" w:cs="Arial"/>
                <w:lang w:eastAsia="pt-BR"/>
              </w:rPr>
              <w:t>Rua Nicola Evangelista Neto, nº 127</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6382EC2" w14:textId="77777777" w:rsidR="00CD6990" w:rsidRPr="00CD6990" w:rsidRDefault="00CD6990">
            <w:pPr>
              <w:rPr>
                <w:rFonts w:ascii="Arial" w:hAnsi="Arial" w:cs="Arial"/>
                <w:kern w:val="2"/>
                <w:lang w:eastAsia="pt-BR"/>
              </w:rPr>
            </w:pPr>
            <w:r w:rsidRPr="00CD6990">
              <w:rPr>
                <w:rFonts w:ascii="Arial" w:hAnsi="Arial" w:cs="Arial"/>
                <w:lang w:eastAsia="pt-BR"/>
              </w:rPr>
              <w:t>Jardim Boa Esperança</w:t>
            </w:r>
          </w:p>
        </w:tc>
      </w:tr>
      <w:tr w:rsidR="00CD6990" w14:paraId="14AB710C"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BF5C291"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7E362AFC" w14:textId="77777777" w:rsidR="00CD6990" w:rsidRPr="00CD6990" w:rsidRDefault="00CD6990">
            <w:pPr>
              <w:rPr>
                <w:rFonts w:ascii="Arial" w:hAnsi="Arial" w:cs="Arial"/>
                <w:kern w:val="2"/>
                <w:lang w:eastAsia="pt-BR"/>
              </w:rPr>
            </w:pPr>
            <w:r w:rsidRPr="00CD6990">
              <w:rPr>
                <w:rFonts w:ascii="Arial" w:hAnsi="Arial" w:cs="Arial"/>
                <w:lang w:eastAsia="pt-BR"/>
              </w:rPr>
              <w:t>Neusa Sueli de Oliveira,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F1BFE7A" w14:textId="77777777" w:rsidR="00CD6990" w:rsidRPr="00CD6990" w:rsidRDefault="00CD6990">
            <w:pPr>
              <w:rPr>
                <w:rFonts w:ascii="Arial" w:hAnsi="Arial" w:cs="Arial"/>
                <w:kern w:val="2"/>
                <w:lang w:eastAsia="pt-BR"/>
              </w:rPr>
            </w:pPr>
            <w:r w:rsidRPr="00CD6990">
              <w:rPr>
                <w:rFonts w:ascii="Arial" w:hAnsi="Arial" w:cs="Arial"/>
                <w:lang w:eastAsia="pt-BR"/>
              </w:rPr>
              <w:t>Rua João Batista Fornazieri, nº 35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FFE951D" w14:textId="77777777" w:rsidR="00CD6990" w:rsidRPr="00CD6990" w:rsidRDefault="00CD6990">
            <w:pPr>
              <w:rPr>
                <w:rFonts w:ascii="Arial" w:hAnsi="Arial" w:cs="Arial"/>
                <w:kern w:val="2"/>
                <w:lang w:eastAsia="pt-BR"/>
              </w:rPr>
            </w:pPr>
            <w:r w:rsidRPr="00CD6990">
              <w:rPr>
                <w:rFonts w:ascii="Arial" w:hAnsi="Arial" w:cs="Arial"/>
                <w:lang w:eastAsia="pt-BR"/>
              </w:rPr>
              <w:t>Terra Rica</w:t>
            </w:r>
          </w:p>
        </w:tc>
      </w:tr>
      <w:tr w:rsidR="00CD6990" w14:paraId="6142FB33"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01CA869"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6758FD3" w14:textId="77777777" w:rsidR="00CD6990" w:rsidRPr="00CD6990" w:rsidRDefault="00CD6990">
            <w:pPr>
              <w:rPr>
                <w:rFonts w:ascii="Arial" w:hAnsi="Arial" w:cs="Arial"/>
                <w:kern w:val="2"/>
                <w:lang w:eastAsia="pt-BR"/>
              </w:rPr>
            </w:pPr>
            <w:r w:rsidRPr="00CD6990">
              <w:rPr>
                <w:rFonts w:ascii="Arial" w:hAnsi="Arial" w:cs="Arial"/>
                <w:lang w:eastAsia="pt-BR"/>
              </w:rPr>
              <w:t>Olindo Rizzato Paschoal</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71B56A9" w14:textId="77777777" w:rsidR="00CD6990" w:rsidRPr="00CD6990" w:rsidRDefault="00CD6990">
            <w:pPr>
              <w:rPr>
                <w:rFonts w:ascii="Arial" w:hAnsi="Arial" w:cs="Arial"/>
                <w:kern w:val="2"/>
                <w:lang w:eastAsia="pt-BR"/>
              </w:rPr>
            </w:pPr>
            <w:r w:rsidRPr="00CD6990">
              <w:rPr>
                <w:rFonts w:ascii="Arial" w:hAnsi="Arial" w:cs="Arial"/>
                <w:lang w:eastAsia="pt-BR"/>
              </w:rPr>
              <w:t>Rua Benedito Glicério Teixeira, nº 81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ED87666" w14:textId="77777777" w:rsidR="00CD6990" w:rsidRPr="00CD6990" w:rsidRDefault="00CD6990">
            <w:pPr>
              <w:rPr>
                <w:rFonts w:ascii="Arial" w:hAnsi="Arial" w:cs="Arial"/>
                <w:kern w:val="2"/>
                <w:lang w:eastAsia="pt-BR"/>
              </w:rPr>
            </w:pPr>
            <w:r w:rsidRPr="00CD6990">
              <w:rPr>
                <w:rFonts w:ascii="Arial" w:hAnsi="Arial" w:cs="Arial"/>
                <w:lang w:eastAsia="pt-BR"/>
              </w:rPr>
              <w:t>Jardim Virgínia</w:t>
            </w:r>
          </w:p>
        </w:tc>
      </w:tr>
      <w:tr w:rsidR="00CD6990" w14:paraId="5F56181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1ABACB1"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20CE1FD" w14:textId="77777777" w:rsidR="00CD6990" w:rsidRPr="00CD6990" w:rsidRDefault="00CD6990">
            <w:pPr>
              <w:rPr>
                <w:rFonts w:ascii="Arial" w:hAnsi="Arial" w:cs="Arial"/>
                <w:kern w:val="2"/>
                <w:lang w:eastAsia="pt-BR"/>
              </w:rPr>
            </w:pPr>
            <w:r w:rsidRPr="00CD6990">
              <w:rPr>
                <w:rFonts w:ascii="Arial" w:hAnsi="Arial" w:cs="Arial"/>
                <w:lang w:eastAsia="pt-BR"/>
              </w:rPr>
              <w:t>Oracy da Silva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34658AA" w14:textId="77777777" w:rsidR="00CD6990" w:rsidRPr="00CD6990" w:rsidRDefault="00CD6990">
            <w:pPr>
              <w:rPr>
                <w:rFonts w:ascii="Arial" w:hAnsi="Arial" w:cs="Arial"/>
                <w:kern w:val="2"/>
                <w:lang w:eastAsia="pt-BR"/>
              </w:rPr>
            </w:pPr>
            <w:r w:rsidRPr="00CD6990">
              <w:rPr>
                <w:rFonts w:ascii="Arial" w:hAnsi="Arial" w:cs="Arial"/>
                <w:lang w:eastAsia="pt-BR"/>
              </w:rPr>
              <w:t>Estrada das Jazidas, nº 100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CC43C9D" w14:textId="77777777" w:rsidR="00CD6990" w:rsidRPr="00CD6990" w:rsidRDefault="00CD6990">
            <w:pPr>
              <w:rPr>
                <w:rFonts w:ascii="Arial" w:hAnsi="Arial" w:cs="Arial"/>
                <w:kern w:val="2"/>
                <w:lang w:eastAsia="pt-BR"/>
              </w:rPr>
            </w:pPr>
            <w:r w:rsidRPr="00CD6990">
              <w:rPr>
                <w:rFonts w:ascii="Arial" w:hAnsi="Arial" w:cs="Arial"/>
                <w:lang w:eastAsia="pt-BR"/>
              </w:rPr>
              <w:t>Jardim Taiguara</w:t>
            </w:r>
          </w:p>
        </w:tc>
      </w:tr>
      <w:tr w:rsidR="00CD6990" w14:paraId="72B19B71"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04E822E0" w14:textId="77777777" w:rsidR="00CD6990" w:rsidRPr="00CD6990" w:rsidRDefault="00CD6990">
            <w:pPr>
              <w:rPr>
                <w:rFonts w:ascii="Arial" w:hAnsi="Arial" w:cs="Arial"/>
                <w:b/>
                <w:bCs/>
                <w:kern w:val="2"/>
                <w:lang w:eastAsia="pt-BR"/>
              </w:rPr>
            </w:pPr>
            <w:r w:rsidRPr="00CD6990">
              <w:rPr>
                <w:rFonts w:ascii="Arial" w:hAnsi="Arial" w:cs="Arial"/>
                <w:b/>
                <w:bCs/>
                <w:lang w:eastAsia="pt-BR"/>
              </w:rPr>
              <w:t>CENTRO</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88E9509" w14:textId="77777777" w:rsidR="00CD6990" w:rsidRPr="00CD6990" w:rsidRDefault="00CD6990">
            <w:pPr>
              <w:rPr>
                <w:rFonts w:ascii="Arial" w:hAnsi="Arial" w:cs="Arial"/>
                <w:kern w:val="2"/>
                <w:lang w:eastAsia="pt-BR"/>
              </w:rPr>
            </w:pPr>
            <w:r w:rsidRPr="00CD6990">
              <w:rPr>
                <w:rFonts w:ascii="Arial" w:hAnsi="Arial" w:cs="Arial"/>
                <w:lang w:eastAsia="pt-BR"/>
              </w:rPr>
              <w:t>Padre Pedro Baron, Sacerdote</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0F853CE" w14:textId="77777777" w:rsidR="00CD6990" w:rsidRPr="00CD6990" w:rsidRDefault="00CD6990">
            <w:pPr>
              <w:rPr>
                <w:rFonts w:ascii="Arial" w:hAnsi="Arial" w:cs="Arial"/>
                <w:kern w:val="2"/>
                <w:lang w:eastAsia="pt-BR"/>
              </w:rPr>
            </w:pPr>
            <w:r w:rsidRPr="00CD6990">
              <w:rPr>
                <w:rFonts w:ascii="Arial" w:hAnsi="Arial" w:cs="Arial"/>
                <w:lang w:eastAsia="pt-BR"/>
              </w:rPr>
              <w:t>Avenida Manoel Conceição, nº 1388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01B4085D" w14:textId="77777777" w:rsidR="00CD6990" w:rsidRPr="00CD6990" w:rsidRDefault="00CD6990">
            <w:pPr>
              <w:rPr>
                <w:rFonts w:ascii="Arial" w:hAnsi="Arial" w:cs="Arial"/>
                <w:kern w:val="2"/>
                <w:lang w:eastAsia="pt-BR"/>
              </w:rPr>
            </w:pPr>
            <w:r w:rsidRPr="00CD6990">
              <w:rPr>
                <w:rFonts w:ascii="Arial" w:hAnsi="Arial" w:cs="Arial"/>
                <w:lang w:eastAsia="pt-BR"/>
              </w:rPr>
              <w:t>Vila Rezende</w:t>
            </w:r>
          </w:p>
        </w:tc>
      </w:tr>
      <w:tr w:rsidR="00CD6990" w14:paraId="26A2084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2A53F15" w14:textId="77777777" w:rsidR="00CD6990" w:rsidRPr="00CD6990" w:rsidRDefault="00CD6990">
            <w:pPr>
              <w:rPr>
                <w:rFonts w:ascii="Arial" w:hAnsi="Arial" w:cs="Arial"/>
                <w:b/>
                <w:bCs/>
                <w:kern w:val="2"/>
                <w:lang w:eastAsia="pt-BR"/>
              </w:rPr>
            </w:pPr>
            <w:r w:rsidRPr="00CD6990">
              <w:rPr>
                <w:rFonts w:ascii="Arial" w:hAnsi="Arial" w:cs="Arial"/>
                <w:b/>
                <w:bCs/>
                <w:lang w:eastAsia="pt-BR"/>
              </w:rPr>
              <w:t>LESTE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871CAF1" w14:textId="77777777" w:rsidR="00CD6990" w:rsidRPr="00CD6990" w:rsidRDefault="00CD6990">
            <w:pPr>
              <w:rPr>
                <w:rFonts w:ascii="Arial" w:hAnsi="Arial" w:cs="Arial"/>
                <w:kern w:val="2"/>
                <w:lang w:eastAsia="pt-BR"/>
              </w:rPr>
            </w:pPr>
            <w:r w:rsidRPr="00CD6990">
              <w:rPr>
                <w:rFonts w:ascii="Arial" w:hAnsi="Arial" w:cs="Arial"/>
                <w:lang w:eastAsia="pt-BR"/>
              </w:rPr>
              <w:t>Rachel de Queiroz</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0834FE1" w14:textId="77777777" w:rsidR="00CD6990" w:rsidRPr="00CD6990" w:rsidRDefault="00CD6990">
            <w:pPr>
              <w:rPr>
                <w:rFonts w:ascii="Arial" w:hAnsi="Arial" w:cs="Arial"/>
                <w:kern w:val="2"/>
                <w:lang w:eastAsia="pt-BR"/>
              </w:rPr>
            </w:pPr>
            <w:r w:rsidRPr="00CD6990">
              <w:rPr>
                <w:rFonts w:ascii="Arial" w:hAnsi="Arial" w:cs="Arial"/>
                <w:lang w:eastAsia="pt-BR"/>
              </w:rPr>
              <w:t>Rua Bráulio Pedroso, nº 220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89C136D" w14:textId="77777777" w:rsidR="00CD6990" w:rsidRPr="00CD6990" w:rsidRDefault="00CD6990">
            <w:pPr>
              <w:rPr>
                <w:rFonts w:ascii="Arial" w:hAnsi="Arial" w:cs="Arial"/>
                <w:kern w:val="2"/>
                <w:lang w:eastAsia="pt-BR"/>
              </w:rPr>
            </w:pPr>
            <w:r w:rsidRPr="00CD6990">
              <w:rPr>
                <w:rFonts w:ascii="Arial" w:hAnsi="Arial" w:cs="Arial"/>
                <w:lang w:eastAsia="pt-BR"/>
              </w:rPr>
              <w:t>Jardim Alvorada III</w:t>
            </w:r>
          </w:p>
        </w:tc>
      </w:tr>
      <w:tr w:rsidR="00CD6990" w14:paraId="5CA64CE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31245C44"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AF479B0" w14:textId="77777777" w:rsidR="00CD6990" w:rsidRPr="00CD6990" w:rsidRDefault="00CD6990">
            <w:pPr>
              <w:rPr>
                <w:rFonts w:ascii="Arial" w:hAnsi="Arial" w:cs="Arial"/>
                <w:kern w:val="2"/>
                <w:lang w:eastAsia="pt-BR"/>
              </w:rPr>
            </w:pPr>
            <w:r w:rsidRPr="00CD6990">
              <w:rPr>
                <w:rFonts w:ascii="Arial" w:hAnsi="Arial" w:cs="Arial"/>
                <w:lang w:eastAsia="pt-BR"/>
              </w:rPr>
              <w:t>Rita de Cássia Paulucci Costa,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6FED3EBC" w14:textId="77777777" w:rsidR="00CD6990" w:rsidRPr="00CD6990" w:rsidRDefault="00CD6990">
            <w:pPr>
              <w:rPr>
                <w:rFonts w:ascii="Arial" w:hAnsi="Arial" w:cs="Arial"/>
                <w:kern w:val="2"/>
                <w:lang w:eastAsia="pt-BR"/>
              </w:rPr>
            </w:pPr>
            <w:r w:rsidRPr="00CD6990">
              <w:rPr>
                <w:rFonts w:ascii="Arial" w:hAnsi="Arial" w:cs="Arial"/>
                <w:lang w:eastAsia="pt-BR"/>
              </w:rPr>
              <w:t>Rua João Graner, nº 1648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7B8C9E6A" w14:textId="77777777" w:rsidR="00CD6990" w:rsidRPr="00CD6990" w:rsidRDefault="00CD6990">
            <w:pPr>
              <w:rPr>
                <w:rFonts w:ascii="Arial" w:hAnsi="Arial" w:cs="Arial"/>
                <w:kern w:val="2"/>
                <w:lang w:eastAsia="pt-BR"/>
              </w:rPr>
            </w:pPr>
            <w:r w:rsidRPr="00CD6990">
              <w:rPr>
                <w:rFonts w:ascii="Arial" w:hAnsi="Arial" w:cs="Arial"/>
                <w:lang w:eastAsia="pt-BR"/>
              </w:rPr>
              <w:t>Jardim Algodoal</w:t>
            </w:r>
          </w:p>
        </w:tc>
      </w:tr>
      <w:tr w:rsidR="00CD6990" w14:paraId="1BF33B6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2E1389E"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45460B85" w14:textId="77777777" w:rsidR="00CD6990" w:rsidRPr="00CD6990" w:rsidRDefault="00CD6990">
            <w:pPr>
              <w:rPr>
                <w:rFonts w:ascii="Arial" w:hAnsi="Arial" w:cs="Arial"/>
                <w:kern w:val="2"/>
                <w:lang w:eastAsia="pt-BR"/>
              </w:rPr>
            </w:pPr>
            <w:r w:rsidRPr="00CD6990">
              <w:rPr>
                <w:rFonts w:ascii="Arial" w:hAnsi="Arial" w:cs="Arial"/>
                <w:lang w:eastAsia="pt-BR"/>
              </w:rPr>
              <w:t>Roberto Damas da Silva,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B34CC8D" w14:textId="77777777" w:rsidR="00CD6990" w:rsidRPr="00CD6990" w:rsidRDefault="00CD6990">
            <w:pPr>
              <w:rPr>
                <w:rFonts w:ascii="Arial" w:hAnsi="Arial" w:cs="Arial"/>
                <w:kern w:val="2"/>
                <w:lang w:eastAsia="pt-BR"/>
              </w:rPr>
            </w:pPr>
            <w:r w:rsidRPr="00CD6990">
              <w:rPr>
                <w:rFonts w:ascii="Arial" w:hAnsi="Arial" w:cs="Arial"/>
                <w:lang w:eastAsia="pt-BR"/>
              </w:rPr>
              <w:t>Rua Ricardo Gobbo, nº 03</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39811E5" w14:textId="77777777" w:rsidR="00CD6990" w:rsidRPr="00CD6990" w:rsidRDefault="00CD6990">
            <w:pPr>
              <w:rPr>
                <w:rFonts w:ascii="Arial" w:hAnsi="Arial" w:cs="Arial"/>
                <w:kern w:val="2"/>
                <w:lang w:eastAsia="pt-BR"/>
              </w:rPr>
            </w:pPr>
            <w:r w:rsidRPr="00CD6990">
              <w:rPr>
                <w:rFonts w:ascii="Arial" w:hAnsi="Arial" w:cs="Arial"/>
                <w:lang w:eastAsia="pt-BR"/>
              </w:rPr>
              <w:t>Alvorada II</w:t>
            </w:r>
          </w:p>
        </w:tc>
      </w:tr>
      <w:tr w:rsidR="00CD6990" w14:paraId="47227E27"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D3AEDFB"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8C890EC" w14:textId="77777777" w:rsidR="00CD6990" w:rsidRPr="00CD6990" w:rsidRDefault="00CD6990">
            <w:pPr>
              <w:rPr>
                <w:rFonts w:ascii="Arial" w:hAnsi="Arial" w:cs="Arial"/>
                <w:kern w:val="2"/>
                <w:lang w:eastAsia="pt-BR"/>
              </w:rPr>
            </w:pPr>
            <w:r w:rsidRPr="00CD6990">
              <w:rPr>
                <w:rFonts w:ascii="Arial" w:hAnsi="Arial" w:cs="Arial"/>
                <w:lang w:eastAsia="pt-BR"/>
              </w:rPr>
              <w:t>Ruth Vilaça Correia Leite Cardoso,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16C864E" w14:textId="77777777" w:rsidR="00CD6990" w:rsidRPr="00CD6990" w:rsidRDefault="00CD6990">
            <w:pPr>
              <w:rPr>
                <w:rFonts w:ascii="Arial" w:hAnsi="Arial" w:cs="Arial"/>
                <w:kern w:val="2"/>
                <w:lang w:eastAsia="pt-BR"/>
              </w:rPr>
            </w:pPr>
            <w:r w:rsidRPr="00CD6990">
              <w:rPr>
                <w:rFonts w:ascii="Arial" w:hAnsi="Arial" w:cs="Arial"/>
                <w:lang w:eastAsia="pt-BR"/>
              </w:rPr>
              <w:t>Rua Zulmira Ferreira do Vale, 400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B690646" w14:textId="77777777" w:rsidR="00CD6990" w:rsidRPr="00CD6990" w:rsidRDefault="00CD6990">
            <w:pPr>
              <w:rPr>
                <w:rFonts w:ascii="Arial" w:hAnsi="Arial" w:cs="Arial"/>
                <w:kern w:val="2"/>
                <w:lang w:eastAsia="pt-BR"/>
              </w:rPr>
            </w:pPr>
            <w:r w:rsidRPr="00CD6990">
              <w:rPr>
                <w:rFonts w:ascii="Arial" w:hAnsi="Arial" w:cs="Arial"/>
                <w:lang w:eastAsia="pt-BR"/>
              </w:rPr>
              <w:t>Jardim São José</w:t>
            </w:r>
          </w:p>
        </w:tc>
      </w:tr>
      <w:tr w:rsidR="00CD6990" w14:paraId="4443E54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14E717E"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0964A1A7" w14:textId="77777777" w:rsidR="00CD6990" w:rsidRPr="00CD6990" w:rsidRDefault="00CD6990">
            <w:pPr>
              <w:rPr>
                <w:rFonts w:ascii="Arial" w:hAnsi="Arial" w:cs="Arial"/>
                <w:kern w:val="2"/>
                <w:lang w:eastAsia="pt-BR"/>
              </w:rPr>
            </w:pPr>
            <w:r w:rsidRPr="00CD6990">
              <w:rPr>
                <w:rFonts w:ascii="Arial" w:hAnsi="Arial" w:cs="Arial"/>
                <w:lang w:eastAsia="pt-BR"/>
              </w:rPr>
              <w:t>Sabino Stênico,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49A43F4" w14:textId="77777777" w:rsidR="00CD6990" w:rsidRPr="00CD6990" w:rsidRDefault="00CD6990">
            <w:pPr>
              <w:rPr>
                <w:rFonts w:ascii="Arial" w:hAnsi="Arial" w:cs="Arial"/>
                <w:kern w:val="2"/>
                <w:lang w:eastAsia="pt-BR"/>
              </w:rPr>
            </w:pPr>
            <w:r w:rsidRPr="00CD6990">
              <w:rPr>
                <w:rFonts w:ascii="Arial" w:hAnsi="Arial" w:cs="Arial"/>
                <w:lang w:eastAsia="pt-BR"/>
              </w:rPr>
              <w:t>Rua da Colônia, 370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D2DE1FF" w14:textId="77777777" w:rsidR="00CD6990" w:rsidRPr="00CD6990" w:rsidRDefault="00CD6990">
            <w:pPr>
              <w:rPr>
                <w:rFonts w:ascii="Arial" w:hAnsi="Arial" w:cs="Arial"/>
                <w:kern w:val="2"/>
                <w:lang w:eastAsia="pt-BR"/>
              </w:rPr>
            </w:pPr>
            <w:r w:rsidRPr="00CD6990">
              <w:rPr>
                <w:rFonts w:ascii="Arial" w:hAnsi="Arial" w:cs="Arial"/>
                <w:lang w:eastAsia="pt-BR"/>
              </w:rPr>
              <w:t>Jaraguá</w:t>
            </w:r>
          </w:p>
        </w:tc>
      </w:tr>
      <w:tr w:rsidR="00CD6990" w14:paraId="5B404D16"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BC0A9DD"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29417CE5" w14:textId="77777777" w:rsidR="00CD6990" w:rsidRPr="00CD6990" w:rsidRDefault="00CD6990">
            <w:pPr>
              <w:rPr>
                <w:rFonts w:ascii="Arial" w:hAnsi="Arial" w:cs="Arial"/>
                <w:kern w:val="2"/>
                <w:lang w:eastAsia="pt-BR"/>
              </w:rPr>
            </w:pPr>
            <w:r w:rsidRPr="00CD6990">
              <w:rPr>
                <w:rFonts w:ascii="Arial" w:hAnsi="Arial" w:cs="Arial"/>
                <w:lang w:eastAsia="pt-BR"/>
              </w:rPr>
              <w:t>Salim Simão, Professor Doutor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0612F89" w14:textId="77777777" w:rsidR="00CD6990" w:rsidRPr="00CD6990" w:rsidRDefault="00CD6990">
            <w:pPr>
              <w:rPr>
                <w:rFonts w:ascii="Arial" w:hAnsi="Arial" w:cs="Arial"/>
                <w:kern w:val="2"/>
                <w:lang w:eastAsia="pt-BR"/>
              </w:rPr>
            </w:pPr>
            <w:r w:rsidRPr="00CD6990">
              <w:rPr>
                <w:rFonts w:ascii="Arial" w:hAnsi="Arial" w:cs="Arial"/>
                <w:lang w:eastAsia="pt-BR"/>
              </w:rPr>
              <w:t>Rua Antonio Lico, nº 20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B698C83" w14:textId="77777777" w:rsidR="00CD6990" w:rsidRPr="00CD6990" w:rsidRDefault="00CD6990">
            <w:pPr>
              <w:rPr>
                <w:rFonts w:ascii="Arial" w:hAnsi="Arial" w:cs="Arial"/>
                <w:kern w:val="2"/>
                <w:lang w:eastAsia="pt-BR"/>
              </w:rPr>
            </w:pPr>
            <w:r w:rsidRPr="00CD6990">
              <w:rPr>
                <w:rFonts w:ascii="Arial" w:hAnsi="Arial" w:cs="Arial"/>
                <w:lang w:eastAsia="pt-BR"/>
              </w:rPr>
              <w:t>Jardim Vitória</w:t>
            </w:r>
          </w:p>
        </w:tc>
      </w:tr>
      <w:tr w:rsidR="00CD6990" w14:paraId="6BCB5C7E"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CDA3A7B" w14:textId="77777777" w:rsidR="00CD6990" w:rsidRPr="00CD6990" w:rsidRDefault="00CD6990">
            <w:pPr>
              <w:rPr>
                <w:rFonts w:ascii="Arial" w:hAnsi="Arial" w:cs="Arial"/>
                <w:b/>
                <w:bCs/>
                <w:kern w:val="2"/>
                <w:lang w:eastAsia="pt-BR"/>
              </w:rPr>
            </w:pPr>
            <w:r w:rsidRPr="00CD6990">
              <w:rPr>
                <w:rFonts w:ascii="Arial" w:hAnsi="Arial" w:cs="Arial"/>
                <w:b/>
                <w:bCs/>
                <w:lang w:eastAsia="pt-BR"/>
              </w:rPr>
              <w:t>CENTRO</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6B025354" w14:textId="77777777" w:rsidR="00CD6990" w:rsidRPr="00CD6990" w:rsidRDefault="00CD6990">
            <w:pPr>
              <w:rPr>
                <w:rFonts w:ascii="Arial" w:hAnsi="Arial" w:cs="Arial"/>
                <w:kern w:val="2"/>
                <w:lang w:eastAsia="pt-BR"/>
              </w:rPr>
            </w:pPr>
            <w:r w:rsidRPr="00CD6990">
              <w:rPr>
                <w:rFonts w:ascii="Arial" w:hAnsi="Arial" w:cs="Arial"/>
                <w:lang w:eastAsia="pt-BR"/>
              </w:rPr>
              <w:t>São Vicente de Paulo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343A4C4" w14:textId="77777777" w:rsidR="00CD6990" w:rsidRPr="00CD6990" w:rsidRDefault="00CD6990">
            <w:pPr>
              <w:rPr>
                <w:rFonts w:ascii="Arial" w:hAnsi="Arial" w:cs="Arial"/>
                <w:kern w:val="2"/>
                <w:lang w:eastAsia="pt-BR"/>
              </w:rPr>
            </w:pPr>
            <w:r w:rsidRPr="00CD6990">
              <w:rPr>
                <w:rFonts w:ascii="Arial" w:hAnsi="Arial" w:cs="Arial"/>
                <w:lang w:eastAsia="pt-BR"/>
              </w:rPr>
              <w:t>Rua Dom Pedro I, nº 1734</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514D8BB" w14:textId="77777777" w:rsidR="00CD6990" w:rsidRPr="00CD6990" w:rsidRDefault="00CD6990">
            <w:pPr>
              <w:rPr>
                <w:rFonts w:ascii="Arial" w:hAnsi="Arial" w:cs="Arial"/>
                <w:kern w:val="2"/>
                <w:lang w:eastAsia="pt-BR"/>
              </w:rPr>
            </w:pPr>
            <w:r w:rsidRPr="00CD6990">
              <w:rPr>
                <w:rFonts w:ascii="Arial" w:hAnsi="Arial" w:cs="Arial"/>
                <w:lang w:eastAsia="pt-BR"/>
              </w:rPr>
              <w:t>Cidade Alta</w:t>
            </w:r>
          </w:p>
        </w:tc>
      </w:tr>
      <w:tr w:rsidR="00CD6990" w14:paraId="2E62D083"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3A83074"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657B486" w14:textId="77777777" w:rsidR="00CD6990" w:rsidRPr="00CD6990" w:rsidRDefault="00CD6990">
            <w:pPr>
              <w:rPr>
                <w:rFonts w:ascii="Arial" w:hAnsi="Arial" w:cs="Arial"/>
                <w:kern w:val="2"/>
                <w:lang w:eastAsia="pt-BR"/>
              </w:rPr>
            </w:pPr>
            <w:r w:rsidRPr="00CD6990">
              <w:rPr>
                <w:rFonts w:ascii="Arial" w:hAnsi="Arial" w:cs="Arial"/>
                <w:lang w:eastAsia="pt-BR"/>
              </w:rPr>
              <w:t>Taufic Dumit,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DB53F30" w14:textId="77777777" w:rsidR="00CD6990" w:rsidRPr="00CD6990" w:rsidRDefault="00CD6990">
            <w:pPr>
              <w:rPr>
                <w:rFonts w:ascii="Arial" w:hAnsi="Arial" w:cs="Arial"/>
                <w:kern w:val="2"/>
                <w:lang w:eastAsia="pt-BR"/>
              </w:rPr>
            </w:pPr>
            <w:r w:rsidRPr="00CD6990">
              <w:rPr>
                <w:rFonts w:ascii="Arial" w:hAnsi="Arial" w:cs="Arial"/>
                <w:lang w:eastAsia="pt-BR"/>
              </w:rPr>
              <w:t>Rua João Zem, nº 1249</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D45EB5A" w14:textId="77777777" w:rsidR="00CD6990" w:rsidRPr="00CD6990" w:rsidRDefault="00CD6990">
            <w:pPr>
              <w:rPr>
                <w:rFonts w:ascii="Arial" w:hAnsi="Arial" w:cs="Arial"/>
                <w:kern w:val="2"/>
                <w:lang w:eastAsia="pt-BR"/>
              </w:rPr>
            </w:pPr>
            <w:r w:rsidRPr="00CD6990">
              <w:rPr>
                <w:rFonts w:ascii="Arial" w:hAnsi="Arial" w:cs="Arial"/>
                <w:lang w:eastAsia="pt-BR"/>
              </w:rPr>
              <w:t>Parque Nossa Senhora das Graças</w:t>
            </w:r>
          </w:p>
        </w:tc>
      </w:tr>
      <w:tr w:rsidR="00CD6990" w14:paraId="4E9B8E86"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1FE5EBF6" w14:textId="77777777" w:rsidR="00CD6990" w:rsidRPr="00CD6990" w:rsidRDefault="00CD6990">
            <w:pPr>
              <w:rPr>
                <w:rFonts w:ascii="Arial" w:hAnsi="Arial" w:cs="Arial"/>
                <w:b/>
                <w:bCs/>
                <w:kern w:val="2"/>
                <w:lang w:eastAsia="pt-BR"/>
              </w:rPr>
            </w:pPr>
            <w:r w:rsidRPr="00CD6990">
              <w:rPr>
                <w:rFonts w:ascii="Arial" w:hAnsi="Arial" w:cs="Arial"/>
                <w:b/>
                <w:bCs/>
                <w:lang w:eastAsia="pt-BR"/>
              </w:rPr>
              <w:t>NORTE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29A02F3" w14:textId="77777777" w:rsidR="00CD6990" w:rsidRPr="00CD6990" w:rsidRDefault="00CD6990">
            <w:pPr>
              <w:rPr>
                <w:rFonts w:ascii="Arial" w:hAnsi="Arial" w:cs="Arial"/>
                <w:kern w:val="2"/>
                <w:lang w:eastAsia="pt-BR"/>
              </w:rPr>
            </w:pPr>
            <w:r w:rsidRPr="00CD6990">
              <w:rPr>
                <w:rFonts w:ascii="Arial" w:hAnsi="Arial" w:cs="Arial"/>
                <w:lang w:eastAsia="pt-BR"/>
              </w:rPr>
              <w:t>Tercilia Bernadete Sanches Costa,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79700229" w14:textId="77777777" w:rsidR="00CD6990" w:rsidRPr="00CD6990" w:rsidRDefault="00CD6990">
            <w:pPr>
              <w:rPr>
                <w:rFonts w:ascii="Arial" w:hAnsi="Arial" w:cs="Arial"/>
                <w:kern w:val="2"/>
                <w:lang w:eastAsia="pt-BR"/>
              </w:rPr>
            </w:pPr>
            <w:r w:rsidRPr="00CD6990">
              <w:rPr>
                <w:rFonts w:ascii="Arial" w:hAnsi="Arial" w:cs="Arial"/>
                <w:lang w:eastAsia="pt-BR"/>
              </w:rPr>
              <w:t>Rua Gemeli Zaia, nº 50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90FCF96" w14:textId="77777777" w:rsidR="00CD6990" w:rsidRPr="00CD6990" w:rsidRDefault="00CD6990">
            <w:pPr>
              <w:rPr>
                <w:rFonts w:ascii="Arial" w:hAnsi="Arial" w:cs="Arial"/>
                <w:kern w:val="2"/>
                <w:lang w:eastAsia="pt-BR"/>
              </w:rPr>
            </w:pPr>
            <w:r w:rsidRPr="00CD6990">
              <w:rPr>
                <w:rFonts w:ascii="Arial" w:hAnsi="Arial" w:cs="Arial"/>
                <w:lang w:eastAsia="pt-BR"/>
              </w:rPr>
              <w:t>Vem Viver, Piracicaba I</w:t>
            </w:r>
          </w:p>
        </w:tc>
      </w:tr>
      <w:tr w:rsidR="00CD6990" w14:paraId="11D9C1B8"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40B78D23"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CAE451D" w14:textId="77777777" w:rsidR="00CD6990" w:rsidRPr="00CD6990" w:rsidRDefault="00CD6990">
            <w:pPr>
              <w:rPr>
                <w:rFonts w:ascii="Arial" w:hAnsi="Arial" w:cs="Arial"/>
                <w:kern w:val="2"/>
                <w:lang w:eastAsia="pt-BR"/>
              </w:rPr>
            </w:pPr>
            <w:r w:rsidRPr="00CD6990">
              <w:rPr>
                <w:rFonts w:ascii="Arial" w:hAnsi="Arial" w:cs="Arial"/>
                <w:lang w:eastAsia="pt-BR"/>
              </w:rPr>
              <w:t>Thales Castanho de Andrade,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49E5BBA" w14:textId="77777777" w:rsidR="00CD6990" w:rsidRPr="00CD6990" w:rsidRDefault="00CD6990">
            <w:pPr>
              <w:rPr>
                <w:rFonts w:ascii="Arial" w:hAnsi="Arial" w:cs="Arial"/>
                <w:kern w:val="2"/>
                <w:lang w:eastAsia="pt-BR"/>
              </w:rPr>
            </w:pPr>
            <w:r w:rsidRPr="00CD6990">
              <w:rPr>
                <w:rFonts w:ascii="Arial" w:hAnsi="Arial" w:cs="Arial"/>
                <w:lang w:eastAsia="pt-BR"/>
              </w:rPr>
              <w:t>Rua Luiz Pereira Leite, nº 2351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A31C184" w14:textId="77777777" w:rsidR="00CD6990" w:rsidRPr="00CD6990" w:rsidRDefault="00CD6990">
            <w:pPr>
              <w:rPr>
                <w:rFonts w:ascii="Arial" w:hAnsi="Arial" w:cs="Arial"/>
                <w:kern w:val="2"/>
                <w:lang w:eastAsia="pt-BR"/>
              </w:rPr>
            </w:pPr>
            <w:r w:rsidRPr="00CD6990">
              <w:rPr>
                <w:rFonts w:ascii="Arial" w:hAnsi="Arial" w:cs="Arial"/>
                <w:lang w:eastAsia="pt-BR"/>
              </w:rPr>
              <w:t>Jardim Oriente</w:t>
            </w:r>
          </w:p>
        </w:tc>
      </w:tr>
      <w:tr w:rsidR="00CD6990" w14:paraId="0C9CDC4B"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69E95E5F"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38D65AFF" w14:textId="77777777" w:rsidR="00CD6990" w:rsidRPr="00CD6990" w:rsidRDefault="00CD6990">
            <w:pPr>
              <w:rPr>
                <w:rFonts w:ascii="Arial" w:hAnsi="Arial" w:cs="Arial"/>
                <w:kern w:val="2"/>
                <w:lang w:eastAsia="pt-BR"/>
              </w:rPr>
            </w:pPr>
            <w:r w:rsidRPr="00CD6990">
              <w:rPr>
                <w:rFonts w:ascii="Arial" w:hAnsi="Arial" w:cs="Arial"/>
                <w:lang w:eastAsia="pt-BR"/>
              </w:rPr>
              <w:t>Tirza Regina de Oliveira Orsini Moretti</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26DC57A" w14:textId="77777777" w:rsidR="00CD6990" w:rsidRPr="00CD6990" w:rsidRDefault="00CD6990">
            <w:pPr>
              <w:rPr>
                <w:rFonts w:ascii="Arial" w:hAnsi="Arial" w:cs="Arial"/>
                <w:kern w:val="2"/>
                <w:lang w:eastAsia="pt-BR"/>
              </w:rPr>
            </w:pPr>
            <w:r w:rsidRPr="00CD6990">
              <w:rPr>
                <w:rFonts w:ascii="Arial" w:hAnsi="Arial" w:cs="Arial"/>
                <w:lang w:eastAsia="pt-BR"/>
              </w:rPr>
              <w:t>Rua Presidente Washington Luiz, nº 84</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83D8ED2" w14:textId="77777777" w:rsidR="00CD6990" w:rsidRPr="00CD6990" w:rsidRDefault="00CD6990">
            <w:pPr>
              <w:rPr>
                <w:rFonts w:ascii="Arial" w:hAnsi="Arial" w:cs="Arial"/>
                <w:kern w:val="2"/>
                <w:lang w:eastAsia="pt-BR"/>
              </w:rPr>
            </w:pPr>
            <w:r w:rsidRPr="00CD6990">
              <w:rPr>
                <w:rFonts w:ascii="Arial" w:hAnsi="Arial" w:cs="Arial"/>
                <w:lang w:eastAsia="pt-BR"/>
              </w:rPr>
              <w:t>Jardim Borghesi</w:t>
            </w:r>
          </w:p>
        </w:tc>
      </w:tr>
      <w:tr w:rsidR="00CD6990" w14:paraId="2BAE363B"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8BBE017" w14:textId="77777777" w:rsidR="00CD6990" w:rsidRPr="00CD6990" w:rsidRDefault="00CD6990">
            <w:pPr>
              <w:rPr>
                <w:rFonts w:ascii="Arial" w:hAnsi="Arial" w:cs="Arial"/>
                <w:b/>
                <w:bCs/>
                <w:kern w:val="2"/>
                <w:lang w:eastAsia="pt-BR"/>
              </w:rPr>
            </w:pPr>
            <w:r w:rsidRPr="00CD6990">
              <w:rPr>
                <w:rFonts w:ascii="Arial" w:hAnsi="Arial" w:cs="Arial"/>
                <w:b/>
                <w:bCs/>
                <w:lang w:eastAsia="pt-BR"/>
              </w:rPr>
              <w:t>OESTE</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A90D10F" w14:textId="77777777" w:rsidR="00CD6990" w:rsidRPr="00CD6990" w:rsidRDefault="00CD6990">
            <w:pPr>
              <w:rPr>
                <w:rFonts w:ascii="Arial" w:hAnsi="Arial" w:cs="Arial"/>
                <w:kern w:val="2"/>
                <w:lang w:eastAsia="pt-BR"/>
              </w:rPr>
            </w:pPr>
            <w:r w:rsidRPr="00CD6990">
              <w:rPr>
                <w:rFonts w:ascii="Arial" w:hAnsi="Arial" w:cs="Arial"/>
                <w:lang w:eastAsia="pt-BR"/>
              </w:rPr>
              <w:t>Vilma Leone Dal Pogetto - Professora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0B10C49" w14:textId="77777777" w:rsidR="00CD6990" w:rsidRPr="00CD6990" w:rsidRDefault="00CD6990">
            <w:pPr>
              <w:rPr>
                <w:rFonts w:ascii="Arial" w:hAnsi="Arial" w:cs="Arial"/>
                <w:kern w:val="2"/>
                <w:lang w:eastAsia="pt-BR"/>
              </w:rPr>
            </w:pPr>
            <w:r w:rsidRPr="00CD6990">
              <w:rPr>
                <w:rFonts w:ascii="Arial" w:hAnsi="Arial" w:cs="Arial"/>
                <w:lang w:eastAsia="pt-BR"/>
              </w:rPr>
              <w:t>Rua dos Dourados, nº 815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3310C36" w14:textId="77777777" w:rsidR="00CD6990" w:rsidRPr="00CD6990" w:rsidRDefault="00CD6990">
            <w:pPr>
              <w:rPr>
                <w:rFonts w:ascii="Arial" w:hAnsi="Arial" w:cs="Arial"/>
                <w:kern w:val="2"/>
                <w:lang w:eastAsia="pt-BR"/>
              </w:rPr>
            </w:pPr>
            <w:r w:rsidRPr="00CD6990">
              <w:rPr>
                <w:rFonts w:ascii="Arial" w:hAnsi="Arial" w:cs="Arial"/>
                <w:lang w:eastAsia="pt-BR"/>
              </w:rPr>
              <w:t>Residencial Santin</w:t>
            </w:r>
          </w:p>
        </w:tc>
      </w:tr>
      <w:tr w:rsidR="00CD6990" w14:paraId="2DE0E96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556346C4"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C9EC0C7" w14:textId="77777777" w:rsidR="00CD6990" w:rsidRPr="00CD6990" w:rsidRDefault="00CD6990">
            <w:pPr>
              <w:rPr>
                <w:rFonts w:ascii="Arial" w:hAnsi="Arial" w:cs="Arial"/>
                <w:kern w:val="2"/>
                <w:lang w:eastAsia="pt-BR"/>
              </w:rPr>
            </w:pPr>
            <w:r w:rsidRPr="00CD6990">
              <w:rPr>
                <w:rFonts w:ascii="Arial" w:hAnsi="Arial" w:cs="Arial"/>
                <w:lang w:eastAsia="pt-BR"/>
              </w:rPr>
              <w:t>Walter Radamés Accorsi,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1568648" w14:textId="77777777" w:rsidR="00CD6990" w:rsidRPr="00CD6990" w:rsidRDefault="00CD6990">
            <w:pPr>
              <w:rPr>
                <w:rFonts w:ascii="Arial" w:hAnsi="Arial" w:cs="Arial"/>
                <w:kern w:val="2"/>
                <w:lang w:eastAsia="pt-BR"/>
              </w:rPr>
            </w:pPr>
            <w:r w:rsidRPr="00CD6990">
              <w:rPr>
                <w:rFonts w:ascii="Arial" w:hAnsi="Arial" w:cs="Arial"/>
                <w:lang w:eastAsia="pt-BR"/>
              </w:rPr>
              <w:t>Rua José Tomazella, nº 80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7F6A58E3" w14:textId="77777777" w:rsidR="00CD6990" w:rsidRPr="00CD6990" w:rsidRDefault="00CD6990">
            <w:pPr>
              <w:rPr>
                <w:rFonts w:ascii="Arial" w:hAnsi="Arial" w:cs="Arial"/>
                <w:kern w:val="2"/>
                <w:lang w:eastAsia="pt-BR"/>
              </w:rPr>
            </w:pPr>
            <w:r w:rsidRPr="00CD6990">
              <w:rPr>
                <w:rFonts w:ascii="Arial" w:hAnsi="Arial" w:cs="Arial"/>
                <w:lang w:eastAsia="pt-BR"/>
              </w:rPr>
              <w:t>Jardim Itaberá</w:t>
            </w:r>
          </w:p>
        </w:tc>
      </w:tr>
      <w:tr w:rsidR="00CD6990" w14:paraId="1605F719"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28673F2E" w14:textId="77777777" w:rsidR="00CD6990" w:rsidRPr="00CD6990" w:rsidRDefault="00CD6990">
            <w:pPr>
              <w:rPr>
                <w:rFonts w:ascii="Arial" w:hAnsi="Arial" w:cs="Arial"/>
                <w:b/>
                <w:bCs/>
                <w:kern w:val="2"/>
                <w:lang w:eastAsia="pt-BR"/>
              </w:rPr>
            </w:pPr>
            <w:r w:rsidRPr="00CD6990">
              <w:rPr>
                <w:rFonts w:ascii="Arial" w:hAnsi="Arial" w:cs="Arial"/>
                <w:b/>
                <w:bCs/>
                <w:lang w:eastAsia="pt-BR"/>
              </w:rPr>
              <w:t>SUL</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1BEF9FFB" w14:textId="77777777" w:rsidR="00CD6990" w:rsidRPr="00CD6990" w:rsidRDefault="00CD6990">
            <w:pPr>
              <w:rPr>
                <w:rFonts w:ascii="Arial" w:hAnsi="Arial" w:cs="Arial"/>
                <w:kern w:val="2"/>
                <w:lang w:eastAsia="pt-BR"/>
              </w:rPr>
            </w:pPr>
            <w:r w:rsidRPr="00CD6990">
              <w:rPr>
                <w:rFonts w:ascii="Arial" w:hAnsi="Arial" w:cs="Arial"/>
                <w:lang w:eastAsia="pt-BR"/>
              </w:rPr>
              <w:t>Walter Vitti, Professor</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52D9129C" w14:textId="77777777" w:rsidR="00CD6990" w:rsidRPr="00CD6990" w:rsidRDefault="00CD6990">
            <w:pPr>
              <w:rPr>
                <w:rFonts w:ascii="Arial" w:hAnsi="Arial" w:cs="Arial"/>
                <w:kern w:val="2"/>
                <w:lang w:eastAsia="pt-BR"/>
              </w:rPr>
            </w:pPr>
            <w:r w:rsidRPr="00CD6990">
              <w:rPr>
                <w:rFonts w:ascii="Arial" w:hAnsi="Arial" w:cs="Arial"/>
                <w:lang w:eastAsia="pt-BR"/>
              </w:rPr>
              <w:t xml:space="preserve">Rua Vinte e Um de Abril, nº 200 </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CABCDE0" w14:textId="77777777" w:rsidR="00CD6990" w:rsidRPr="00CD6990" w:rsidRDefault="00CD6990">
            <w:pPr>
              <w:rPr>
                <w:rFonts w:ascii="Arial" w:hAnsi="Arial" w:cs="Arial"/>
                <w:kern w:val="2"/>
                <w:lang w:eastAsia="pt-BR"/>
              </w:rPr>
            </w:pPr>
            <w:r w:rsidRPr="00CD6990">
              <w:rPr>
                <w:rFonts w:ascii="Arial" w:hAnsi="Arial" w:cs="Arial"/>
                <w:lang w:eastAsia="pt-BR"/>
              </w:rPr>
              <w:t>Paulicéia</w:t>
            </w:r>
          </w:p>
        </w:tc>
      </w:tr>
      <w:tr w:rsidR="00CD6990" w14:paraId="50A2277F" w14:textId="77777777" w:rsidTr="00CD6990">
        <w:trPr>
          <w:trHeight w:val="270"/>
        </w:trPr>
        <w:tc>
          <w:tcPr>
            <w:tcW w:w="985" w:type="dxa"/>
            <w:tcBorders>
              <w:top w:val="single" w:sz="4" w:space="0" w:color="auto"/>
              <w:left w:val="single" w:sz="4" w:space="0" w:color="auto"/>
              <w:bottom w:val="single" w:sz="4" w:space="0" w:color="auto"/>
              <w:right w:val="single" w:sz="4" w:space="0" w:color="auto"/>
            </w:tcBorders>
            <w:noWrap/>
            <w:vAlign w:val="center"/>
            <w:hideMark/>
          </w:tcPr>
          <w:p w14:paraId="7DE54322" w14:textId="77777777" w:rsidR="00CD6990" w:rsidRPr="00CD6990" w:rsidRDefault="00CD6990">
            <w:pPr>
              <w:rPr>
                <w:rFonts w:ascii="Arial" w:hAnsi="Arial" w:cs="Arial"/>
                <w:b/>
                <w:bCs/>
                <w:kern w:val="2"/>
                <w:lang w:eastAsia="pt-BR"/>
              </w:rPr>
            </w:pPr>
            <w:r w:rsidRPr="00CD6990">
              <w:rPr>
                <w:rFonts w:ascii="Arial" w:hAnsi="Arial" w:cs="Arial"/>
                <w:b/>
                <w:bCs/>
                <w:lang w:eastAsia="pt-BR"/>
              </w:rPr>
              <w:t>CENTRO</w:t>
            </w:r>
          </w:p>
        </w:tc>
        <w:tc>
          <w:tcPr>
            <w:tcW w:w="3263" w:type="dxa"/>
            <w:tcBorders>
              <w:top w:val="single" w:sz="4" w:space="0" w:color="auto"/>
              <w:left w:val="single" w:sz="4" w:space="0" w:color="auto"/>
              <w:bottom w:val="single" w:sz="4" w:space="0" w:color="auto"/>
              <w:right w:val="single" w:sz="4" w:space="0" w:color="auto"/>
            </w:tcBorders>
            <w:noWrap/>
            <w:vAlign w:val="center"/>
            <w:hideMark/>
          </w:tcPr>
          <w:p w14:paraId="5F4D7360" w14:textId="77777777" w:rsidR="00CD6990" w:rsidRPr="00CD6990" w:rsidRDefault="00CD6990">
            <w:pPr>
              <w:rPr>
                <w:rFonts w:ascii="Arial" w:hAnsi="Arial" w:cs="Arial"/>
                <w:kern w:val="2"/>
                <w:lang w:eastAsia="pt-BR"/>
              </w:rPr>
            </w:pPr>
            <w:r w:rsidRPr="00CD6990">
              <w:rPr>
                <w:rFonts w:ascii="Arial" w:hAnsi="Arial" w:cs="Arial"/>
                <w:lang w:eastAsia="pt-BR"/>
              </w:rPr>
              <w:t>Divisão de Alimentação e Nutrição (merenda)</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95005D0" w14:textId="77777777" w:rsidR="00CD6990" w:rsidRPr="00CD6990" w:rsidRDefault="00CD6990">
            <w:pPr>
              <w:rPr>
                <w:rFonts w:ascii="Arial" w:hAnsi="Arial" w:cs="Arial"/>
                <w:kern w:val="2"/>
                <w:lang w:eastAsia="pt-BR"/>
              </w:rPr>
            </w:pPr>
            <w:r w:rsidRPr="00CD6990">
              <w:rPr>
                <w:rFonts w:ascii="Arial" w:hAnsi="Arial" w:cs="Arial"/>
                <w:lang w:eastAsia="pt-BR"/>
              </w:rPr>
              <w:t>Av. Dona Lídia, nº 493</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DFBD188" w14:textId="77777777" w:rsidR="00CD6990" w:rsidRPr="00CD6990" w:rsidRDefault="00CD6990">
            <w:pPr>
              <w:rPr>
                <w:rFonts w:ascii="Arial" w:hAnsi="Arial" w:cs="Arial"/>
                <w:kern w:val="2"/>
                <w:lang w:eastAsia="pt-BR"/>
              </w:rPr>
            </w:pPr>
            <w:r w:rsidRPr="00CD6990">
              <w:rPr>
                <w:rFonts w:ascii="Arial" w:hAnsi="Arial" w:cs="Arial"/>
                <w:lang w:eastAsia="pt-BR"/>
              </w:rPr>
              <w:t>Vila Rezende</w:t>
            </w:r>
          </w:p>
        </w:tc>
      </w:tr>
    </w:tbl>
    <w:p w14:paraId="52124C72" w14:textId="0A964F6F"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w:t>
      </w:r>
      <w:r w:rsidR="009F4CAD" w:rsidRPr="005C16F5">
        <w:rPr>
          <w:sz w:val="20"/>
          <w:szCs w:val="20"/>
        </w:rPr>
        <w:t>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0" w:name="_Ref114668085"/>
      <w:bookmarkStart w:id="1"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0"/>
    </w:p>
    <w:p w14:paraId="3F44BB03" w14:textId="77777777" w:rsidR="00E85634" w:rsidRPr="00693309" w:rsidRDefault="00E85634" w:rsidP="00A40F8A">
      <w:pPr>
        <w:ind w:firstLine="284"/>
        <w:jc w:val="both"/>
        <w:rPr>
          <w:rFonts w:ascii="Arial" w:hAnsi="Arial" w:cs="Arial"/>
        </w:rPr>
      </w:pPr>
      <w:bookmarkStart w:id="2"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2"/>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3"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3"/>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4"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4"/>
    </w:p>
    <w:p w14:paraId="4D4C22D1" w14:textId="77777777" w:rsidR="00E85634" w:rsidRPr="00693309" w:rsidRDefault="00E85634" w:rsidP="00A40F8A">
      <w:pPr>
        <w:ind w:firstLine="284"/>
        <w:jc w:val="both"/>
        <w:rPr>
          <w:rFonts w:ascii="Arial" w:hAnsi="Arial" w:cs="Arial"/>
        </w:rPr>
      </w:pPr>
      <w:bookmarkStart w:id="5"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5"/>
    </w:p>
    <w:p w14:paraId="03F01E9B" w14:textId="77777777" w:rsidR="00E85634" w:rsidRPr="00693309" w:rsidRDefault="00E85634" w:rsidP="00A40F8A">
      <w:pPr>
        <w:ind w:firstLine="284"/>
        <w:jc w:val="both"/>
        <w:rPr>
          <w:rFonts w:ascii="Arial" w:hAnsi="Arial" w:cs="Arial"/>
        </w:rPr>
      </w:pPr>
      <w:bookmarkStart w:id="6"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6"/>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7"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7"/>
    </w:p>
    <w:p w14:paraId="04EB009A" w14:textId="77777777" w:rsidR="00E85634" w:rsidRPr="00693309" w:rsidRDefault="00E85634" w:rsidP="00A40F8A">
      <w:pPr>
        <w:ind w:firstLine="284"/>
        <w:jc w:val="both"/>
        <w:rPr>
          <w:rFonts w:ascii="Arial" w:hAnsi="Arial" w:cs="Arial"/>
        </w:rPr>
      </w:pPr>
      <w:bookmarkStart w:id="8"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8"/>
    </w:p>
    <w:bookmarkEnd w:id="1"/>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631A74">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639A0665"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w:t>
      </w:r>
      <w:r w:rsidR="007421CC">
        <w:rPr>
          <w:rFonts w:ascii="Arial" w:hAnsi="Arial" w:cs="Arial"/>
        </w:rPr>
        <w:t xml:space="preserve"> até</w:t>
      </w:r>
      <w:r>
        <w:rPr>
          <w:rFonts w:ascii="Arial" w:hAnsi="Arial" w:cs="Arial"/>
        </w:rPr>
        <w:t xml:space="preserve"> 15</w:t>
      </w:r>
      <w:r w:rsidR="00BC3F5D">
        <w:rPr>
          <w:rFonts w:ascii="Arial" w:hAnsi="Arial" w:cs="Arial"/>
        </w:rPr>
        <w:t xml:space="preserve"> </w:t>
      </w:r>
      <w:r w:rsidR="00BC3F5D" w:rsidRPr="00BC3F5D">
        <w:rPr>
          <w:rFonts w:ascii="Arial" w:hAnsi="Arial" w:cs="Arial"/>
        </w:rPr>
        <w:t>(quinze)</w:t>
      </w:r>
      <w:r>
        <w:rPr>
          <w:rFonts w:ascii="Arial" w:hAnsi="Arial" w:cs="Arial"/>
        </w:rPr>
        <w:t xml:space="preserve"> dias</w:t>
      </w:r>
      <w:r w:rsidR="007421CC">
        <w:rPr>
          <w:rFonts w:ascii="Arial" w:hAnsi="Arial" w:cs="Arial"/>
        </w:rPr>
        <w:t xml:space="preserve"> úteis</w:t>
      </w:r>
      <w:r>
        <w:rPr>
          <w:rFonts w:ascii="Arial" w:hAnsi="Arial" w:cs="Arial"/>
        </w:rPr>
        <w:t xml:space="preserve">, </w:t>
      </w:r>
      <w:r w:rsidR="007421CC">
        <w:rPr>
          <w:rFonts w:ascii="Arial" w:hAnsi="Arial" w:cs="Arial"/>
        </w:rPr>
        <w:t>conforme Decreto Municipal nº 17.640, de 30 de outubro de 2018</w:t>
      </w:r>
      <w:r>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3A8EE5B0" w14:textId="77777777" w:rsidR="00BC3F5D" w:rsidRPr="00BC3F5D" w:rsidRDefault="00BC3F5D" w:rsidP="00BC3F5D">
      <w:pPr>
        <w:jc w:val="both"/>
        <w:rPr>
          <w:rFonts w:ascii="Arial" w:hAnsi="Arial" w:cs="Arial"/>
          <w:b/>
          <w:u w:val="single"/>
        </w:rPr>
      </w:pPr>
      <w:r w:rsidRPr="00BC3F5D">
        <w:rPr>
          <w:rFonts w:ascii="Arial" w:hAnsi="Arial" w:cs="Arial"/>
          <w:b/>
          <w:u w:val="single"/>
        </w:rPr>
        <w:t>CONTRATO QUE ENTRE SI FAZEM A PREFEITURA DO MUNICÍPIO DE PIRACICABA E ................................................, PARA O FORNECIMENTO DE EQUIPAMENTOS DE COZINHA (FOGÃO, FREEZER E REFRIGERADOR).</w:t>
      </w:r>
    </w:p>
    <w:p w14:paraId="170E7019" w14:textId="77777777" w:rsidR="00BC3F5D" w:rsidRPr="00BC3F5D" w:rsidRDefault="00BC3F5D" w:rsidP="00BC3F5D">
      <w:pPr>
        <w:jc w:val="both"/>
        <w:rPr>
          <w:rFonts w:ascii="Arial" w:hAnsi="Arial" w:cs="Arial"/>
          <w:b/>
          <w:u w:val="single"/>
        </w:rPr>
      </w:pPr>
    </w:p>
    <w:p w14:paraId="1FEF3CC9" w14:textId="77777777" w:rsidR="00BC3F5D" w:rsidRPr="00BC3F5D" w:rsidRDefault="00BC3F5D" w:rsidP="00BC3F5D">
      <w:pPr>
        <w:jc w:val="both"/>
        <w:rPr>
          <w:rFonts w:ascii="Arial" w:hAnsi="Arial" w:cs="Arial"/>
          <w:b/>
          <w:u w:val="single"/>
        </w:rPr>
      </w:pPr>
    </w:p>
    <w:p w14:paraId="37FBAC5C" w14:textId="77777777" w:rsidR="00BC3F5D" w:rsidRPr="00BC3F5D" w:rsidRDefault="00BC3F5D" w:rsidP="00BC3F5D">
      <w:pPr>
        <w:jc w:val="both"/>
        <w:rPr>
          <w:rFonts w:ascii="Arial" w:hAnsi="Arial" w:cs="Arial"/>
          <w:b/>
          <w:u w:val="single"/>
        </w:rPr>
      </w:pPr>
    </w:p>
    <w:p w14:paraId="4D1007E2" w14:textId="77777777" w:rsidR="00BC3F5D" w:rsidRPr="00BC3F5D" w:rsidRDefault="00BC3F5D" w:rsidP="00BC3F5D">
      <w:pPr>
        <w:jc w:val="both"/>
        <w:rPr>
          <w:rFonts w:ascii="Arial" w:hAnsi="Arial" w:cs="Arial"/>
          <w:b/>
        </w:rPr>
      </w:pPr>
      <w:r w:rsidRPr="00BC3F5D">
        <w:rPr>
          <w:rFonts w:ascii="Arial" w:hAnsi="Arial" w:cs="Arial"/>
          <w:b/>
        </w:rPr>
        <w:t>Data: ... de ................. de 202..</w:t>
      </w:r>
    </w:p>
    <w:p w14:paraId="7B0B475C" w14:textId="77777777" w:rsidR="00BC3F5D" w:rsidRPr="00BC3F5D" w:rsidRDefault="00BC3F5D" w:rsidP="00BC3F5D">
      <w:pPr>
        <w:jc w:val="both"/>
        <w:rPr>
          <w:rFonts w:ascii="Arial" w:hAnsi="Arial" w:cs="Arial"/>
          <w:b/>
        </w:rPr>
      </w:pPr>
      <w:r w:rsidRPr="00BC3F5D">
        <w:rPr>
          <w:rFonts w:ascii="Arial" w:hAnsi="Arial" w:cs="Arial"/>
          <w:b/>
        </w:rPr>
        <w:t>Prazo: até ... de ................. de 202..</w:t>
      </w:r>
    </w:p>
    <w:p w14:paraId="7ABD8197" w14:textId="77777777" w:rsidR="00BC3F5D" w:rsidRPr="00BC3F5D" w:rsidRDefault="00BC3F5D" w:rsidP="00BC3F5D">
      <w:pPr>
        <w:jc w:val="both"/>
        <w:rPr>
          <w:rFonts w:ascii="Arial" w:hAnsi="Arial" w:cs="Arial"/>
          <w:b/>
        </w:rPr>
      </w:pPr>
      <w:r w:rsidRPr="00BC3F5D">
        <w:rPr>
          <w:rFonts w:ascii="Arial" w:hAnsi="Arial" w:cs="Arial"/>
          <w:b/>
        </w:rPr>
        <w:t>Valor: R$ ........ (............).</w:t>
      </w:r>
    </w:p>
    <w:p w14:paraId="532170B8" w14:textId="77777777" w:rsidR="00BC3F5D" w:rsidRPr="00BC3F5D" w:rsidRDefault="00BC3F5D" w:rsidP="00BC3F5D">
      <w:pPr>
        <w:jc w:val="both"/>
        <w:rPr>
          <w:rFonts w:ascii="Arial" w:hAnsi="Arial" w:cs="Arial"/>
          <w:b/>
        </w:rPr>
      </w:pPr>
      <w:r w:rsidRPr="00BC3F5D">
        <w:rPr>
          <w:rFonts w:ascii="Arial" w:hAnsi="Arial" w:cs="Arial"/>
          <w:b/>
        </w:rPr>
        <w:t>Processo Administrativo nº 2026/69.888</w:t>
      </w:r>
    </w:p>
    <w:p w14:paraId="44EE2E37" w14:textId="77777777" w:rsidR="00BC3F5D" w:rsidRPr="00BC3F5D" w:rsidRDefault="00BC3F5D" w:rsidP="00BC3F5D">
      <w:pPr>
        <w:jc w:val="both"/>
        <w:rPr>
          <w:rFonts w:ascii="Arial" w:hAnsi="Arial" w:cs="Arial"/>
          <w:b/>
        </w:rPr>
      </w:pPr>
      <w:r w:rsidRPr="00BC3F5D">
        <w:rPr>
          <w:rFonts w:ascii="Arial" w:hAnsi="Arial" w:cs="Arial"/>
          <w:b/>
        </w:rPr>
        <w:t>Pregão Eletrônico n.º ..../2026.</w:t>
      </w:r>
    </w:p>
    <w:p w14:paraId="006FD8FD" w14:textId="77777777" w:rsidR="00BC3F5D" w:rsidRPr="00BC3F5D" w:rsidRDefault="00BC3F5D" w:rsidP="00BC3F5D">
      <w:pPr>
        <w:jc w:val="both"/>
        <w:rPr>
          <w:rFonts w:ascii="Arial" w:hAnsi="Arial" w:cs="Arial"/>
          <w:b/>
        </w:rPr>
      </w:pPr>
      <w:r w:rsidRPr="00BC3F5D">
        <w:rPr>
          <w:rFonts w:ascii="Arial" w:hAnsi="Arial" w:cs="Arial"/>
          <w:b/>
        </w:rPr>
        <w:t>Ata de Registro de Preços nº .../2026 (válida até ... de ..................... de 2027, prorrogável).</w:t>
      </w:r>
    </w:p>
    <w:p w14:paraId="5DE40FB1" w14:textId="77777777" w:rsidR="00BC3F5D" w:rsidRPr="00BC3F5D" w:rsidRDefault="00BC3F5D" w:rsidP="00BC3F5D">
      <w:pPr>
        <w:jc w:val="both"/>
        <w:rPr>
          <w:rFonts w:ascii="Arial" w:hAnsi="Arial" w:cs="Arial"/>
          <w:b/>
        </w:rPr>
      </w:pPr>
      <w:r w:rsidRPr="00BC3F5D">
        <w:rPr>
          <w:rFonts w:ascii="Arial" w:hAnsi="Arial" w:cs="Arial"/>
          <w:b/>
        </w:rPr>
        <w:t>Contrato n.º …./2026.</w:t>
      </w:r>
    </w:p>
    <w:p w14:paraId="113AD278" w14:textId="77777777" w:rsidR="00BC3F5D" w:rsidRPr="00BC3F5D" w:rsidRDefault="00BC3F5D" w:rsidP="00BC3F5D">
      <w:pPr>
        <w:jc w:val="both"/>
        <w:rPr>
          <w:rFonts w:ascii="Arial" w:hAnsi="Arial" w:cs="Arial"/>
        </w:rPr>
      </w:pPr>
    </w:p>
    <w:p w14:paraId="18A90A61" w14:textId="77777777" w:rsidR="00BC3F5D" w:rsidRPr="00BC3F5D" w:rsidRDefault="00BC3F5D" w:rsidP="00BC3F5D">
      <w:pPr>
        <w:jc w:val="both"/>
        <w:rPr>
          <w:rFonts w:ascii="Arial" w:hAnsi="Arial" w:cs="Arial"/>
          <w:strike/>
        </w:rPr>
      </w:pPr>
    </w:p>
    <w:p w14:paraId="27FFFB57" w14:textId="77777777" w:rsidR="00BC3F5D" w:rsidRPr="00BC3F5D" w:rsidRDefault="00BC3F5D" w:rsidP="00BC3F5D">
      <w:pPr>
        <w:jc w:val="both"/>
        <w:rPr>
          <w:rFonts w:ascii="Arial" w:hAnsi="Arial" w:cs="Arial"/>
          <w:strike/>
        </w:rPr>
      </w:pPr>
    </w:p>
    <w:p w14:paraId="2259F2C1" w14:textId="77777777" w:rsidR="00BC3F5D" w:rsidRPr="00BC3F5D" w:rsidRDefault="00BC3F5D" w:rsidP="00BC3F5D">
      <w:pPr>
        <w:jc w:val="both"/>
        <w:rPr>
          <w:rFonts w:ascii="Arial" w:hAnsi="Arial" w:cs="Arial"/>
          <w:strike/>
        </w:rPr>
      </w:pPr>
    </w:p>
    <w:p w14:paraId="6FC287CA" w14:textId="77777777" w:rsidR="00BC3F5D" w:rsidRPr="00BC3F5D" w:rsidRDefault="00BC3F5D" w:rsidP="00BC3F5D">
      <w:pPr>
        <w:jc w:val="both"/>
        <w:rPr>
          <w:rFonts w:ascii="Arial" w:hAnsi="Arial" w:cs="Arial"/>
          <w:strike/>
        </w:rPr>
      </w:pPr>
    </w:p>
    <w:p w14:paraId="14E03AA2" w14:textId="77777777" w:rsidR="00BC3F5D" w:rsidRPr="00BC3F5D" w:rsidRDefault="00BC3F5D" w:rsidP="00BC3F5D">
      <w:pPr>
        <w:jc w:val="both"/>
        <w:rPr>
          <w:rFonts w:ascii="Arial" w:hAnsi="Arial" w:cs="Arial"/>
          <w:strike/>
        </w:rPr>
      </w:pPr>
    </w:p>
    <w:p w14:paraId="79362234" w14:textId="77777777" w:rsidR="00BC3F5D" w:rsidRPr="00BC3F5D" w:rsidRDefault="00BC3F5D" w:rsidP="00BC3F5D">
      <w:pPr>
        <w:jc w:val="both"/>
        <w:rPr>
          <w:rFonts w:ascii="Arial" w:hAnsi="Arial" w:cs="Arial"/>
          <w:strike/>
        </w:rPr>
      </w:pPr>
    </w:p>
    <w:p w14:paraId="2CCB1E6D" w14:textId="77777777" w:rsidR="00BC3F5D" w:rsidRPr="00BC3F5D" w:rsidRDefault="00BC3F5D" w:rsidP="00BC3F5D">
      <w:pPr>
        <w:jc w:val="both"/>
        <w:rPr>
          <w:rFonts w:ascii="Arial" w:hAnsi="Arial" w:cs="Arial"/>
          <w:strike/>
        </w:rPr>
      </w:pPr>
    </w:p>
    <w:p w14:paraId="075B070E" w14:textId="77777777" w:rsidR="00BC3F5D" w:rsidRPr="00BC3F5D" w:rsidRDefault="00BC3F5D" w:rsidP="00BC3F5D">
      <w:pPr>
        <w:jc w:val="both"/>
        <w:rPr>
          <w:rFonts w:ascii="Arial" w:hAnsi="Arial" w:cs="Arial"/>
          <w:strike/>
        </w:rPr>
      </w:pPr>
    </w:p>
    <w:p w14:paraId="4A2A5431" w14:textId="77777777" w:rsidR="00BC3F5D" w:rsidRPr="00BC3F5D" w:rsidRDefault="00BC3F5D" w:rsidP="00BC3F5D">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BC3F5D" w:rsidRPr="00BC3F5D" w14:paraId="15C7FFDC"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54ECA6CE" w14:textId="77777777" w:rsidR="00BC3F5D" w:rsidRPr="00BC3F5D" w:rsidRDefault="00BC3F5D" w:rsidP="0099622B">
            <w:pPr>
              <w:ind w:firstLine="851"/>
              <w:jc w:val="both"/>
              <w:rPr>
                <w:rFonts w:ascii="Arial" w:hAnsi="Arial" w:cs="Arial"/>
                <w:b/>
              </w:rPr>
            </w:pPr>
            <w:r w:rsidRPr="00BC3F5D">
              <w:rPr>
                <w:rFonts w:ascii="Arial" w:hAnsi="Arial" w:cs="Arial"/>
                <w:b/>
              </w:rPr>
              <w:t>CLÁUSULA 1ª - DAS PARTES</w:t>
            </w:r>
          </w:p>
        </w:tc>
      </w:tr>
    </w:tbl>
    <w:p w14:paraId="34AF584A" w14:textId="77777777" w:rsidR="00BC3F5D" w:rsidRPr="00BC3F5D" w:rsidRDefault="00BC3F5D" w:rsidP="00BC3F5D">
      <w:pPr>
        <w:ind w:firstLine="851"/>
        <w:jc w:val="both"/>
        <w:rPr>
          <w:rFonts w:ascii="Arial" w:hAnsi="Arial" w:cs="Arial"/>
          <w:b/>
        </w:rPr>
      </w:pPr>
    </w:p>
    <w:p w14:paraId="45DADFA8" w14:textId="77777777" w:rsidR="00BC3F5D" w:rsidRPr="00BC3F5D" w:rsidRDefault="00BC3F5D" w:rsidP="00BC3F5D">
      <w:pPr>
        <w:ind w:firstLine="851"/>
        <w:jc w:val="both"/>
        <w:rPr>
          <w:rFonts w:ascii="Arial" w:hAnsi="Arial" w:cs="Arial"/>
        </w:rPr>
      </w:pPr>
      <w:r w:rsidRPr="00BC3F5D">
        <w:rPr>
          <w:rFonts w:ascii="Arial" w:hAnsi="Arial" w:cs="Arial"/>
          <w:b/>
        </w:rPr>
        <w:t>1.1.</w:t>
      </w:r>
      <w:r w:rsidRPr="00BC3F5D">
        <w:rPr>
          <w:rFonts w:ascii="Arial" w:hAnsi="Arial" w:cs="Arial"/>
        </w:rPr>
        <w:t xml:space="preserve"> A </w:t>
      </w:r>
      <w:r w:rsidRPr="00BC3F5D">
        <w:rPr>
          <w:rFonts w:ascii="Arial" w:hAnsi="Arial" w:cs="Arial"/>
          <w:b/>
        </w:rPr>
        <w:t>PREFEITURA DO MUNICÍPIO DE PIRACICABA</w:t>
      </w:r>
      <w:r w:rsidRPr="00BC3F5D">
        <w:rPr>
          <w:rFonts w:ascii="Arial" w:hAnsi="Arial" w:cs="Arial"/>
        </w:rPr>
        <w:t>, com sede à Rua Antônio Corrêa Barbosa, n.º 2.233, bairro Chácara Nazareth, nesta cidade e Estado, com CNPJ n.º 46.341.038/0001-29, representada pela Secretária Municipal de Educação</w:t>
      </w:r>
      <w:r w:rsidRPr="00BC3F5D">
        <w:rPr>
          <w:rFonts w:ascii="Arial" w:hAnsi="Arial" w:cs="Arial"/>
          <w:bCs/>
          <w:shd w:val="clear" w:color="auto" w:fill="FFFFFF"/>
        </w:rPr>
        <w:t xml:space="preserve">, Sra. </w:t>
      </w:r>
      <w:r w:rsidRPr="00BC3F5D">
        <w:rPr>
          <w:rFonts w:ascii="Arial" w:hAnsi="Arial" w:cs="Arial"/>
          <w:b/>
          <w:bCs/>
          <w:color w:val="000000"/>
          <w:shd w:val="clear" w:color="auto" w:fill="FFFFFF"/>
        </w:rPr>
        <w:t>JULIANA VICENTIN</w:t>
      </w:r>
      <w:r w:rsidRPr="00BC3F5D">
        <w:rPr>
          <w:rFonts w:ascii="Arial" w:hAnsi="Arial" w:cs="Arial"/>
          <w:shd w:val="clear" w:color="auto" w:fill="FFFFFF"/>
        </w:rPr>
        <w:t>, inscrita no CPF nº .............</w:t>
      </w:r>
      <w:r w:rsidRPr="00BC3F5D">
        <w:rPr>
          <w:rFonts w:ascii="Arial" w:hAnsi="Arial" w:cs="Arial"/>
        </w:rPr>
        <w:t xml:space="preserve">, adiante, designada, simplesmente, </w:t>
      </w:r>
      <w:r w:rsidRPr="00BC3F5D">
        <w:rPr>
          <w:rFonts w:ascii="Arial" w:hAnsi="Arial" w:cs="Arial"/>
          <w:b/>
        </w:rPr>
        <w:t>CONTRATANTE</w:t>
      </w:r>
      <w:r w:rsidRPr="00BC3F5D">
        <w:rPr>
          <w:rFonts w:ascii="Arial" w:hAnsi="Arial" w:cs="Arial"/>
        </w:rPr>
        <w:t xml:space="preserve"> e </w:t>
      </w:r>
      <w:r w:rsidRPr="00BC3F5D">
        <w:rPr>
          <w:rFonts w:ascii="Arial" w:hAnsi="Arial" w:cs="Arial"/>
          <w:b/>
        </w:rPr>
        <w:t>..........</w:t>
      </w:r>
      <w:r w:rsidRPr="00BC3F5D">
        <w:rPr>
          <w:rFonts w:ascii="Arial" w:hAnsi="Arial" w:cs="Arial"/>
        </w:rPr>
        <w:t xml:space="preserve">, com sede à ........, n.º ......., na cidade de ......., inscrita no CNPJ  n.º ........, por intermédio de seu(sua) ......, Sr(a). .........., (qualificação completa), inscrito(a) no CPF n.º ......., adiante designada simplesmente </w:t>
      </w:r>
      <w:r w:rsidRPr="00BC3F5D">
        <w:rPr>
          <w:rFonts w:ascii="Arial" w:hAnsi="Arial" w:cs="Arial"/>
          <w:b/>
        </w:rPr>
        <w:t>CONTRATADA</w:t>
      </w:r>
      <w:r w:rsidRPr="00BC3F5D">
        <w:rPr>
          <w:rFonts w:ascii="Arial" w:hAnsi="Arial" w:cs="Arial"/>
        </w:rPr>
        <w:t>, ajustam o que se segue:</w:t>
      </w:r>
    </w:p>
    <w:p w14:paraId="78C30286" w14:textId="77777777" w:rsidR="00BC3F5D" w:rsidRPr="00BC3F5D" w:rsidRDefault="00BC3F5D" w:rsidP="00BC3F5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C3F5D" w:rsidRPr="00BC3F5D" w14:paraId="26AD66AE"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6C44CE5B" w14:textId="77777777" w:rsidR="00BC3F5D" w:rsidRPr="00BC3F5D" w:rsidRDefault="00BC3F5D" w:rsidP="0099622B">
            <w:pPr>
              <w:ind w:firstLine="851"/>
              <w:jc w:val="both"/>
              <w:rPr>
                <w:rFonts w:ascii="Arial" w:hAnsi="Arial" w:cs="Arial"/>
                <w:b/>
              </w:rPr>
            </w:pPr>
            <w:r w:rsidRPr="00BC3F5D">
              <w:rPr>
                <w:rFonts w:ascii="Arial" w:hAnsi="Arial" w:cs="Arial"/>
                <w:b/>
              </w:rPr>
              <w:t>CLÁUSULA 2ª - DO OBJETO</w:t>
            </w:r>
          </w:p>
        </w:tc>
      </w:tr>
    </w:tbl>
    <w:p w14:paraId="6548F128" w14:textId="77777777" w:rsidR="00BC3F5D" w:rsidRPr="00BC3F5D" w:rsidRDefault="00BC3F5D" w:rsidP="00BC3F5D">
      <w:pPr>
        <w:ind w:firstLine="851"/>
        <w:jc w:val="both"/>
        <w:rPr>
          <w:rFonts w:ascii="Arial" w:hAnsi="Arial" w:cs="Arial"/>
          <w:b/>
        </w:rPr>
      </w:pPr>
    </w:p>
    <w:p w14:paraId="3A588477" w14:textId="77777777" w:rsidR="00BC3F5D" w:rsidRPr="00BC3F5D" w:rsidRDefault="00BC3F5D" w:rsidP="00BC3F5D">
      <w:pPr>
        <w:pStyle w:val="Recuodecorpodetexto"/>
        <w:ind w:firstLine="851"/>
        <w:rPr>
          <w:sz w:val="20"/>
          <w:szCs w:val="20"/>
        </w:rPr>
      </w:pPr>
      <w:r w:rsidRPr="00BC3F5D">
        <w:rPr>
          <w:sz w:val="20"/>
          <w:szCs w:val="20"/>
        </w:rPr>
        <w:t xml:space="preserve">2.1. </w:t>
      </w:r>
      <w:r w:rsidRPr="00BC3F5D">
        <w:rPr>
          <w:sz w:val="20"/>
          <w:szCs w:val="20"/>
          <w:lang w:val="pt-BR"/>
        </w:rPr>
        <w:t>A CONTRATADA se obriga a entrega do(s) item(ns) … de equipamentos de cozinha, conforme descrição detalhada constante do Edital da Ata de Registro de Preços nº .../2026, bem como seu Termo de Referência, o qual fica fazendo parte integrante do presente instrumento</w:t>
      </w:r>
      <w:r w:rsidRPr="00BC3F5D">
        <w:rPr>
          <w:sz w:val="20"/>
          <w:szCs w:val="20"/>
        </w:rPr>
        <w:t>.</w:t>
      </w:r>
    </w:p>
    <w:p w14:paraId="70DEA983" w14:textId="77777777" w:rsidR="00BC3F5D" w:rsidRPr="00BC3F5D" w:rsidRDefault="00BC3F5D" w:rsidP="00BC3F5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C3F5D" w:rsidRPr="00BC3F5D" w14:paraId="631C729A"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2919F017" w14:textId="77777777" w:rsidR="00BC3F5D" w:rsidRPr="00BC3F5D" w:rsidRDefault="00BC3F5D" w:rsidP="0099622B">
            <w:pPr>
              <w:keepLines/>
              <w:ind w:firstLine="851"/>
              <w:jc w:val="both"/>
              <w:rPr>
                <w:rFonts w:ascii="Arial" w:hAnsi="Arial" w:cs="Arial"/>
                <w:b/>
              </w:rPr>
            </w:pPr>
            <w:r w:rsidRPr="00BC3F5D">
              <w:rPr>
                <w:rFonts w:ascii="Arial" w:hAnsi="Arial" w:cs="Arial"/>
                <w:b/>
              </w:rPr>
              <w:t>CLÁUSULA 3ª - DOS RECURSOS FINANCEIROS</w:t>
            </w:r>
          </w:p>
        </w:tc>
      </w:tr>
    </w:tbl>
    <w:p w14:paraId="55656C63" w14:textId="77777777" w:rsidR="00BC3F5D" w:rsidRPr="00BC3F5D" w:rsidRDefault="00BC3F5D" w:rsidP="00BC3F5D">
      <w:pPr>
        <w:pStyle w:val="Recuodecorpodetexto"/>
        <w:ind w:left="283" w:firstLine="851"/>
        <w:rPr>
          <w:sz w:val="20"/>
          <w:szCs w:val="20"/>
        </w:rPr>
      </w:pPr>
    </w:p>
    <w:p w14:paraId="2EFC0821" w14:textId="77777777" w:rsidR="00BC3F5D" w:rsidRPr="00BC3F5D" w:rsidRDefault="00BC3F5D" w:rsidP="00BC3F5D">
      <w:pPr>
        <w:ind w:firstLine="851"/>
        <w:jc w:val="both"/>
        <w:rPr>
          <w:rFonts w:ascii="Arial" w:hAnsi="Arial" w:cs="Arial"/>
        </w:rPr>
      </w:pPr>
      <w:r w:rsidRPr="00BC3F5D">
        <w:rPr>
          <w:rFonts w:ascii="Arial" w:hAnsi="Arial" w:cs="Arial"/>
          <w:b/>
        </w:rPr>
        <w:t>3.1.</w:t>
      </w:r>
      <w:r w:rsidRPr="00BC3F5D">
        <w:rPr>
          <w:rFonts w:ascii="Arial" w:hAnsi="Arial" w:cs="Arial"/>
        </w:rPr>
        <w:t xml:space="preserve"> A despesa supra será atendida pelas dotações orçamentárias nº </w:t>
      </w:r>
      <w:r w:rsidRPr="00BC3F5D">
        <w:rPr>
          <w:rFonts w:ascii="Arial" w:hAnsi="Arial" w:cs="Arial"/>
          <w:shd w:val="clear" w:color="auto" w:fill="FFFFFF"/>
        </w:rPr>
        <w:t>.......................</w:t>
      </w:r>
      <w:r w:rsidRPr="00BC3F5D">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BC3F5D" w:rsidRPr="00BC3F5D" w14:paraId="7F622248" w14:textId="77777777" w:rsidTr="0099622B">
        <w:tc>
          <w:tcPr>
            <w:tcW w:w="9286" w:type="dxa"/>
            <w:tcBorders>
              <w:top w:val="single" w:sz="4" w:space="0" w:color="000000"/>
              <w:left w:val="single" w:sz="4" w:space="0" w:color="000000"/>
              <w:bottom w:val="single" w:sz="4" w:space="0" w:color="000000"/>
              <w:right w:val="single" w:sz="4" w:space="0" w:color="000000"/>
            </w:tcBorders>
          </w:tcPr>
          <w:p w14:paraId="15D09EA0" w14:textId="77777777" w:rsidR="00BC3F5D" w:rsidRPr="00BC3F5D" w:rsidRDefault="00BC3F5D" w:rsidP="0099622B">
            <w:pPr>
              <w:keepLines/>
              <w:ind w:firstLine="851"/>
              <w:jc w:val="both"/>
              <w:rPr>
                <w:rFonts w:ascii="Arial" w:hAnsi="Arial" w:cs="Arial"/>
                <w:b/>
              </w:rPr>
            </w:pPr>
            <w:r w:rsidRPr="00BC3F5D">
              <w:rPr>
                <w:rFonts w:ascii="Arial" w:hAnsi="Arial" w:cs="Arial"/>
                <w:b/>
              </w:rPr>
              <w:t>CLÁUSULA 4ª – DO SUPORTE LEGAL</w:t>
            </w:r>
          </w:p>
        </w:tc>
      </w:tr>
    </w:tbl>
    <w:p w14:paraId="72CA3344" w14:textId="77777777" w:rsidR="00BC3F5D" w:rsidRPr="00BC3F5D" w:rsidRDefault="00BC3F5D" w:rsidP="00BC3F5D">
      <w:pPr>
        <w:ind w:firstLine="851"/>
        <w:jc w:val="both"/>
        <w:rPr>
          <w:rFonts w:ascii="Arial" w:hAnsi="Arial" w:cs="Arial"/>
        </w:rPr>
      </w:pPr>
    </w:p>
    <w:p w14:paraId="521DB582" w14:textId="77777777" w:rsidR="00BC3F5D" w:rsidRPr="00BC3F5D" w:rsidRDefault="00BC3F5D" w:rsidP="00BC3F5D">
      <w:pPr>
        <w:keepLines/>
        <w:ind w:firstLine="851"/>
        <w:jc w:val="both"/>
        <w:rPr>
          <w:rFonts w:ascii="Arial" w:hAnsi="Arial" w:cs="Arial"/>
        </w:rPr>
      </w:pPr>
      <w:r w:rsidRPr="00BC3F5D">
        <w:rPr>
          <w:rFonts w:ascii="Arial" w:hAnsi="Arial" w:cs="Arial"/>
          <w:b/>
        </w:rPr>
        <w:t>4.1.</w:t>
      </w:r>
      <w:r w:rsidRPr="00BC3F5D">
        <w:rPr>
          <w:rFonts w:ascii="Arial" w:hAnsi="Arial" w:cs="Arial"/>
        </w:rPr>
        <w:t xml:space="preserve"> Este contrato é regulado pelos seguintes dispositivos legais:</w:t>
      </w:r>
    </w:p>
    <w:p w14:paraId="58C9152A" w14:textId="77777777" w:rsidR="00BC3F5D" w:rsidRPr="00BC3F5D" w:rsidRDefault="00BC3F5D" w:rsidP="00BC3F5D">
      <w:pPr>
        <w:keepLines/>
        <w:ind w:firstLine="851"/>
        <w:jc w:val="both"/>
        <w:rPr>
          <w:rFonts w:ascii="Arial" w:hAnsi="Arial" w:cs="Arial"/>
        </w:rPr>
      </w:pPr>
      <w:r w:rsidRPr="00BC3F5D">
        <w:rPr>
          <w:rFonts w:ascii="Arial" w:hAnsi="Arial" w:cs="Arial"/>
          <w:b/>
        </w:rPr>
        <w:t>4.1.1.</w:t>
      </w:r>
      <w:r w:rsidRPr="00BC3F5D">
        <w:rPr>
          <w:rFonts w:ascii="Arial" w:hAnsi="Arial" w:cs="Arial"/>
        </w:rPr>
        <w:t xml:space="preserve"> Constituição da República Federativa do Brasil;</w:t>
      </w:r>
    </w:p>
    <w:p w14:paraId="353DDD67" w14:textId="77777777" w:rsidR="00BC3F5D" w:rsidRPr="00BC3F5D" w:rsidRDefault="00BC3F5D" w:rsidP="00BC3F5D">
      <w:pPr>
        <w:keepLines/>
        <w:ind w:firstLine="851"/>
        <w:jc w:val="both"/>
        <w:rPr>
          <w:rFonts w:ascii="Arial" w:hAnsi="Arial" w:cs="Arial"/>
        </w:rPr>
      </w:pPr>
      <w:r w:rsidRPr="00BC3F5D">
        <w:rPr>
          <w:rFonts w:ascii="Arial" w:hAnsi="Arial" w:cs="Arial"/>
          <w:b/>
        </w:rPr>
        <w:t>4.1.2.</w:t>
      </w:r>
      <w:r w:rsidRPr="00BC3F5D">
        <w:rPr>
          <w:rFonts w:ascii="Arial" w:hAnsi="Arial" w:cs="Arial"/>
        </w:rPr>
        <w:t xml:space="preserve"> Lei Orgânica do Município de Piracicaba;</w:t>
      </w:r>
    </w:p>
    <w:p w14:paraId="21637689" w14:textId="77777777" w:rsidR="00BC3F5D" w:rsidRPr="00BC3F5D" w:rsidRDefault="00BC3F5D" w:rsidP="00BC3F5D">
      <w:pPr>
        <w:keepLines/>
        <w:ind w:firstLine="851"/>
        <w:jc w:val="both"/>
        <w:rPr>
          <w:rFonts w:ascii="Arial" w:hAnsi="Arial" w:cs="Arial"/>
        </w:rPr>
      </w:pPr>
      <w:r w:rsidRPr="00BC3F5D">
        <w:rPr>
          <w:rFonts w:ascii="Arial" w:hAnsi="Arial" w:cs="Arial"/>
          <w:b/>
        </w:rPr>
        <w:t>4.1.3.</w:t>
      </w:r>
      <w:r w:rsidRPr="00BC3F5D">
        <w:rPr>
          <w:rFonts w:ascii="Arial" w:hAnsi="Arial" w:cs="Arial"/>
        </w:rPr>
        <w:t xml:space="preserve"> Lei Federal nº 14.133, de 01/04/2021;</w:t>
      </w:r>
    </w:p>
    <w:p w14:paraId="7FC72F7F" w14:textId="77777777" w:rsidR="00BC3F5D" w:rsidRPr="00BC3F5D" w:rsidRDefault="00BC3F5D" w:rsidP="00BC3F5D">
      <w:pPr>
        <w:keepLines/>
        <w:ind w:firstLine="851"/>
        <w:jc w:val="both"/>
        <w:rPr>
          <w:rFonts w:ascii="Arial" w:hAnsi="Arial" w:cs="Arial"/>
        </w:rPr>
      </w:pPr>
      <w:r w:rsidRPr="00BC3F5D">
        <w:rPr>
          <w:rFonts w:ascii="Arial" w:hAnsi="Arial" w:cs="Arial"/>
          <w:b/>
        </w:rPr>
        <w:t>4.1.4.</w:t>
      </w:r>
      <w:r w:rsidRPr="00BC3F5D">
        <w:rPr>
          <w:rFonts w:ascii="Arial" w:hAnsi="Arial" w:cs="Arial"/>
        </w:rPr>
        <w:t xml:space="preserve"> Decreto Municipal nº 17.640, de 30/10/2018;</w:t>
      </w:r>
    </w:p>
    <w:p w14:paraId="17761127" w14:textId="77777777" w:rsidR="00BC3F5D" w:rsidRPr="00BC3F5D" w:rsidRDefault="00BC3F5D" w:rsidP="00BC3F5D">
      <w:pPr>
        <w:keepLines/>
        <w:ind w:firstLine="851"/>
        <w:jc w:val="both"/>
        <w:rPr>
          <w:rFonts w:ascii="Arial" w:hAnsi="Arial" w:cs="Arial"/>
        </w:rPr>
      </w:pPr>
      <w:r w:rsidRPr="00BC3F5D">
        <w:rPr>
          <w:rFonts w:ascii="Arial" w:hAnsi="Arial" w:cs="Arial"/>
          <w:b/>
        </w:rPr>
        <w:t>4.1.5.</w:t>
      </w:r>
      <w:r w:rsidRPr="00BC3F5D">
        <w:rPr>
          <w:rFonts w:ascii="Arial" w:hAnsi="Arial" w:cs="Arial"/>
        </w:rPr>
        <w:t xml:space="preserve"> Demais disposições legais aplicáveis, inclusive subsidiariamente, os princípios gerais de Direito.</w:t>
      </w:r>
    </w:p>
    <w:p w14:paraId="277CBBF1" w14:textId="77777777" w:rsidR="00BC3F5D" w:rsidRPr="00BC3F5D" w:rsidRDefault="00BC3F5D" w:rsidP="00BC3F5D">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5B488A9D"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7742DDEB" w14:textId="77777777" w:rsidR="00BC3F5D" w:rsidRPr="00BC3F5D" w:rsidRDefault="00BC3F5D" w:rsidP="0099622B">
            <w:pPr>
              <w:ind w:firstLine="851"/>
              <w:jc w:val="both"/>
              <w:rPr>
                <w:rFonts w:ascii="Arial" w:hAnsi="Arial" w:cs="Arial"/>
                <w:b/>
              </w:rPr>
            </w:pPr>
            <w:r w:rsidRPr="00BC3F5D">
              <w:rPr>
                <w:rFonts w:ascii="Arial" w:hAnsi="Arial" w:cs="Arial"/>
                <w:b/>
              </w:rPr>
              <w:t>CLÁUSULA 5ª - DO PREÇO</w:t>
            </w:r>
          </w:p>
        </w:tc>
      </w:tr>
    </w:tbl>
    <w:p w14:paraId="08FA87D3" w14:textId="77777777" w:rsidR="00BC3F5D" w:rsidRPr="00BC3F5D" w:rsidRDefault="00BC3F5D" w:rsidP="00BC3F5D">
      <w:pPr>
        <w:ind w:firstLine="851"/>
        <w:jc w:val="both"/>
        <w:rPr>
          <w:rFonts w:ascii="Arial" w:hAnsi="Arial" w:cs="Arial"/>
        </w:rPr>
      </w:pPr>
    </w:p>
    <w:p w14:paraId="0E395484" w14:textId="77777777" w:rsidR="00BC3F5D" w:rsidRPr="00BC3F5D" w:rsidRDefault="00BC3F5D" w:rsidP="00BC3F5D">
      <w:pPr>
        <w:ind w:firstLine="851"/>
        <w:jc w:val="both"/>
        <w:rPr>
          <w:rFonts w:ascii="Arial" w:hAnsi="Arial" w:cs="Arial"/>
        </w:rPr>
      </w:pPr>
      <w:r w:rsidRPr="00BC3F5D">
        <w:rPr>
          <w:rFonts w:ascii="Arial" w:hAnsi="Arial" w:cs="Arial"/>
          <w:b/>
        </w:rPr>
        <w:t>5.1.</w:t>
      </w:r>
      <w:r w:rsidRPr="00BC3F5D">
        <w:rPr>
          <w:rFonts w:ascii="Arial" w:hAnsi="Arial" w:cs="Arial"/>
        </w:rPr>
        <w:t xml:space="preserve"> Pela execução do objeto deste contrato, a </w:t>
      </w:r>
      <w:r w:rsidRPr="00BC3F5D">
        <w:rPr>
          <w:rFonts w:ascii="Arial" w:hAnsi="Arial" w:cs="Arial"/>
          <w:b/>
        </w:rPr>
        <w:t xml:space="preserve">CONTRATANTE </w:t>
      </w:r>
      <w:r w:rsidRPr="00BC3F5D">
        <w:rPr>
          <w:rFonts w:ascii="Arial" w:hAnsi="Arial" w:cs="Arial"/>
        </w:rPr>
        <w:t xml:space="preserve">pagará à </w:t>
      </w:r>
      <w:r w:rsidRPr="00BC3F5D">
        <w:rPr>
          <w:rFonts w:ascii="Arial" w:hAnsi="Arial" w:cs="Arial"/>
          <w:b/>
        </w:rPr>
        <w:t xml:space="preserve">CONTRATADA </w:t>
      </w:r>
      <w:r w:rsidRPr="00BC3F5D">
        <w:rPr>
          <w:rFonts w:ascii="Arial" w:hAnsi="Arial" w:cs="Arial"/>
        </w:rPr>
        <w:t xml:space="preserve">a importância de </w:t>
      </w:r>
      <w:r w:rsidRPr="00BC3F5D">
        <w:rPr>
          <w:rFonts w:ascii="Arial" w:hAnsi="Arial" w:cs="Arial"/>
          <w:b/>
        </w:rPr>
        <w:t>R$      (...)</w:t>
      </w:r>
      <w:r w:rsidRPr="00BC3F5D">
        <w:rPr>
          <w:rFonts w:ascii="Arial" w:hAnsi="Arial" w:cs="Arial"/>
        </w:rPr>
        <w:t>, conforme valores apresentados por esta em sua proposta.</w:t>
      </w:r>
    </w:p>
    <w:p w14:paraId="486BFB88" w14:textId="77777777" w:rsidR="00BC3F5D" w:rsidRPr="00BC3F5D" w:rsidRDefault="00BC3F5D" w:rsidP="00BC3F5D">
      <w:pPr>
        <w:ind w:firstLine="851"/>
        <w:jc w:val="both"/>
        <w:rPr>
          <w:rFonts w:ascii="Arial" w:hAnsi="Arial" w:cs="Arial"/>
          <w:b/>
        </w:rPr>
      </w:pPr>
    </w:p>
    <w:p w14:paraId="719D775B" w14:textId="77777777" w:rsidR="00BC3F5D" w:rsidRPr="00BC3F5D" w:rsidRDefault="00BC3F5D" w:rsidP="00BC3F5D">
      <w:pPr>
        <w:ind w:firstLine="851"/>
        <w:jc w:val="both"/>
        <w:rPr>
          <w:rFonts w:ascii="Arial" w:hAnsi="Arial" w:cs="Arial"/>
        </w:rPr>
      </w:pPr>
      <w:r w:rsidRPr="00BC3F5D">
        <w:rPr>
          <w:rFonts w:ascii="Arial" w:hAnsi="Arial" w:cs="Arial"/>
          <w:b/>
        </w:rPr>
        <w:t>5.2.</w:t>
      </w:r>
      <w:r w:rsidRPr="00BC3F5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C3F5D">
        <w:rPr>
          <w:rFonts w:ascii="Arial" w:hAnsi="Arial" w:cs="Arial"/>
          <w:b/>
        </w:rPr>
        <w:t>CONTRATANTE</w:t>
      </w:r>
      <w:r w:rsidRPr="00BC3F5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0F8CDED" w14:textId="77777777" w:rsidR="00BC3F5D" w:rsidRPr="00BC3F5D" w:rsidRDefault="00BC3F5D" w:rsidP="00BC3F5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C3F5D" w:rsidRPr="00BC3F5D" w14:paraId="505C3A2F"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2400DE48" w14:textId="77777777" w:rsidR="00BC3F5D" w:rsidRPr="00BC3F5D" w:rsidRDefault="00BC3F5D" w:rsidP="0099622B">
            <w:pPr>
              <w:ind w:firstLine="851"/>
              <w:jc w:val="both"/>
              <w:rPr>
                <w:rFonts w:ascii="Arial" w:hAnsi="Arial" w:cs="Arial"/>
                <w:b/>
              </w:rPr>
            </w:pPr>
            <w:r w:rsidRPr="00BC3F5D">
              <w:rPr>
                <w:rFonts w:ascii="Arial" w:hAnsi="Arial" w:cs="Arial"/>
                <w:b/>
              </w:rPr>
              <w:t>CLÁUSULA 6ª - DOS PAGAMENTOS</w:t>
            </w:r>
          </w:p>
        </w:tc>
      </w:tr>
    </w:tbl>
    <w:p w14:paraId="7D310898" w14:textId="77777777" w:rsidR="00BC3F5D" w:rsidRPr="00BC3F5D" w:rsidRDefault="00BC3F5D" w:rsidP="00BC3F5D">
      <w:pPr>
        <w:ind w:firstLine="851"/>
        <w:jc w:val="both"/>
        <w:rPr>
          <w:rFonts w:ascii="Arial" w:hAnsi="Arial" w:cs="Arial"/>
        </w:rPr>
      </w:pPr>
    </w:p>
    <w:p w14:paraId="5D23A228" w14:textId="77777777" w:rsidR="00BC3F5D" w:rsidRPr="00BC3F5D" w:rsidRDefault="00BC3F5D" w:rsidP="00BC3F5D">
      <w:pPr>
        <w:ind w:firstLine="850"/>
        <w:jc w:val="both"/>
        <w:rPr>
          <w:rFonts w:ascii="Arial" w:hAnsi="Arial" w:cs="Arial"/>
        </w:rPr>
      </w:pPr>
      <w:r w:rsidRPr="00BC3F5D">
        <w:rPr>
          <w:rFonts w:ascii="Arial" w:hAnsi="Arial" w:cs="Arial"/>
          <w:b/>
        </w:rPr>
        <w:t xml:space="preserve">6.1. </w:t>
      </w:r>
      <w:r w:rsidRPr="00BC3F5D">
        <w:rPr>
          <w:rFonts w:ascii="Arial" w:hAnsi="Arial" w:cs="Arial"/>
        </w:rPr>
        <w:t>Anteriormente a realização de pagamentos, a Unidade Requisitante realizará consulta, junto a Secretaria Municipal de Finanças sobre a existência de débitos exigíveis da</w:t>
      </w:r>
      <w:r w:rsidRPr="00BC3F5D">
        <w:rPr>
          <w:rFonts w:ascii="Arial" w:hAnsi="Arial" w:cs="Arial"/>
          <w:b/>
        </w:rPr>
        <w:t xml:space="preserve"> CONTRATADA</w:t>
      </w:r>
      <w:r w:rsidRPr="00BC3F5D">
        <w:rPr>
          <w:rFonts w:ascii="Arial" w:hAnsi="Arial" w:cs="Arial"/>
        </w:rPr>
        <w:t xml:space="preserve"> com o Município de Piracicaba e caso existam, poderá ser realizada a compensação de valores.</w:t>
      </w:r>
    </w:p>
    <w:p w14:paraId="3B10CAF3" w14:textId="77777777" w:rsidR="00BC3F5D" w:rsidRPr="00BC3F5D" w:rsidRDefault="00BC3F5D" w:rsidP="00BC3F5D">
      <w:pPr>
        <w:ind w:firstLine="850"/>
        <w:jc w:val="both"/>
        <w:rPr>
          <w:rFonts w:ascii="Arial" w:hAnsi="Arial" w:cs="Arial"/>
          <w:b/>
        </w:rPr>
      </w:pPr>
    </w:p>
    <w:p w14:paraId="0E468DC5" w14:textId="77777777" w:rsidR="00BC3F5D" w:rsidRPr="00BC3F5D" w:rsidRDefault="00BC3F5D" w:rsidP="00BC3F5D">
      <w:pPr>
        <w:ind w:firstLine="850"/>
        <w:jc w:val="both"/>
        <w:rPr>
          <w:rFonts w:ascii="Arial" w:hAnsi="Arial" w:cs="Arial"/>
        </w:rPr>
      </w:pPr>
      <w:r w:rsidRPr="00BC3F5D">
        <w:rPr>
          <w:rFonts w:ascii="Arial" w:hAnsi="Arial" w:cs="Arial"/>
          <w:b/>
        </w:rPr>
        <w:t xml:space="preserve">6.2. </w:t>
      </w:r>
      <w:r w:rsidRPr="00BC3F5D">
        <w:rPr>
          <w:rFonts w:ascii="Arial" w:hAnsi="Arial" w:cs="Arial"/>
        </w:rPr>
        <w:t xml:space="preserve">Os pagamentos serão efetuados mediante a apresentação da nota fiscal, acompanhada do atestado de recebimento emitido pela Secretaria Municipal de Educação, no prazo de até 15 (quinze) dias úteis, contados da data de recebimento da nota fiscal e depositados no banco e conta corrente indicados pela </w:t>
      </w:r>
      <w:r w:rsidRPr="00BC3F5D">
        <w:rPr>
          <w:rFonts w:ascii="Arial" w:hAnsi="Arial" w:cs="Arial"/>
          <w:b/>
        </w:rPr>
        <w:t>CONTRATADA</w:t>
      </w:r>
      <w:r w:rsidRPr="00BC3F5D">
        <w:rPr>
          <w:rFonts w:ascii="Arial" w:hAnsi="Arial" w:cs="Arial"/>
        </w:rPr>
        <w:t xml:space="preserve">. </w:t>
      </w:r>
    </w:p>
    <w:p w14:paraId="43B9689A" w14:textId="77777777" w:rsidR="00BC3F5D" w:rsidRPr="00BC3F5D" w:rsidRDefault="00BC3F5D" w:rsidP="00BC3F5D">
      <w:pPr>
        <w:ind w:firstLine="850"/>
        <w:jc w:val="both"/>
        <w:rPr>
          <w:rFonts w:ascii="Arial" w:hAnsi="Arial" w:cs="Arial"/>
        </w:rPr>
      </w:pPr>
    </w:p>
    <w:p w14:paraId="3AEEB1F7" w14:textId="77777777" w:rsidR="00BC3F5D" w:rsidRPr="00BC3F5D" w:rsidRDefault="00BC3F5D" w:rsidP="00BC3F5D">
      <w:pPr>
        <w:ind w:firstLine="850"/>
        <w:jc w:val="both"/>
        <w:rPr>
          <w:rFonts w:ascii="Arial" w:hAnsi="Arial" w:cs="Arial"/>
        </w:rPr>
      </w:pPr>
      <w:r w:rsidRPr="00BC3F5D">
        <w:rPr>
          <w:rFonts w:ascii="Arial" w:hAnsi="Arial" w:cs="Arial"/>
          <w:b/>
        </w:rPr>
        <w:t>6.2.1.</w:t>
      </w:r>
      <w:r w:rsidRPr="00BC3F5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22E1849" w14:textId="77777777" w:rsidR="00BC3F5D" w:rsidRPr="00BC3F5D" w:rsidRDefault="00BC3F5D" w:rsidP="00BC3F5D">
      <w:pPr>
        <w:ind w:firstLine="850"/>
        <w:jc w:val="both"/>
        <w:rPr>
          <w:rFonts w:ascii="Arial" w:hAnsi="Arial" w:cs="Arial"/>
        </w:rPr>
      </w:pPr>
    </w:p>
    <w:p w14:paraId="6D669444" w14:textId="77777777" w:rsidR="00BC3F5D" w:rsidRPr="00BC3F5D" w:rsidRDefault="00BC3F5D" w:rsidP="00BC3F5D">
      <w:pPr>
        <w:ind w:firstLine="850"/>
        <w:jc w:val="both"/>
        <w:rPr>
          <w:rFonts w:ascii="Arial" w:hAnsi="Arial" w:cs="Arial"/>
          <w:b/>
        </w:rPr>
      </w:pPr>
      <w:r w:rsidRPr="00BC3F5D">
        <w:rPr>
          <w:rFonts w:ascii="Arial" w:hAnsi="Arial" w:cs="Arial"/>
        </w:rPr>
        <w:t xml:space="preserve">E-mail para emissão da NF-e: </w:t>
      </w:r>
      <w:hyperlink r:id="rId21">
        <w:r w:rsidRPr="00BC3F5D">
          <w:rPr>
            <w:rStyle w:val="LinkdaInternet"/>
            <w:rFonts w:ascii="Arial" w:hAnsi="Arial" w:cs="Arial"/>
          </w:rPr>
          <w:t>notafiscal@piracicaba.sp.gov.br</w:t>
        </w:r>
      </w:hyperlink>
    </w:p>
    <w:p w14:paraId="1352D656" w14:textId="77777777" w:rsidR="00BC3F5D" w:rsidRPr="00BC3F5D" w:rsidRDefault="00BC3F5D" w:rsidP="00BC3F5D">
      <w:pPr>
        <w:jc w:val="both"/>
        <w:rPr>
          <w:rFonts w:ascii="Arial" w:hAnsi="Arial" w:cs="Arial"/>
          <w:b/>
        </w:rPr>
      </w:pPr>
    </w:p>
    <w:p w14:paraId="6BF56ECA" w14:textId="77777777" w:rsidR="00BC3F5D" w:rsidRPr="00BC3F5D" w:rsidRDefault="00BC3F5D" w:rsidP="00BC3F5D">
      <w:pPr>
        <w:ind w:firstLine="850"/>
        <w:jc w:val="both"/>
        <w:rPr>
          <w:rFonts w:ascii="Arial" w:hAnsi="Arial" w:cs="Arial"/>
        </w:rPr>
      </w:pPr>
      <w:r w:rsidRPr="00BC3F5D">
        <w:rPr>
          <w:rFonts w:ascii="Arial" w:hAnsi="Arial" w:cs="Arial"/>
          <w:b/>
        </w:rPr>
        <w:t xml:space="preserve">6.3. </w:t>
      </w:r>
      <w:r w:rsidRPr="00BC3F5D">
        <w:rPr>
          <w:rFonts w:ascii="Arial" w:hAnsi="Arial" w:cs="Arial"/>
        </w:rPr>
        <w:t xml:space="preserve">Com a nota fiscal a </w:t>
      </w:r>
      <w:r w:rsidRPr="00BC3F5D">
        <w:rPr>
          <w:rFonts w:ascii="Arial" w:hAnsi="Arial" w:cs="Arial"/>
          <w:b/>
        </w:rPr>
        <w:t>CONTRATADA</w:t>
      </w:r>
      <w:r w:rsidRPr="00BC3F5D">
        <w:rPr>
          <w:rFonts w:ascii="Arial" w:hAnsi="Arial" w:cs="Arial"/>
        </w:rPr>
        <w:t xml:space="preserve"> deverá apresentar, ainda:</w:t>
      </w:r>
    </w:p>
    <w:p w14:paraId="41A83B83" w14:textId="77777777" w:rsidR="00BC3F5D" w:rsidRPr="00BC3F5D" w:rsidRDefault="00BC3F5D" w:rsidP="00BC3F5D">
      <w:pPr>
        <w:ind w:firstLine="850"/>
        <w:jc w:val="both"/>
        <w:rPr>
          <w:rFonts w:ascii="Arial" w:hAnsi="Arial" w:cs="Arial"/>
        </w:rPr>
      </w:pPr>
    </w:p>
    <w:p w14:paraId="6DFFDB71" w14:textId="77777777" w:rsidR="00BC3F5D" w:rsidRPr="00BC3F5D" w:rsidRDefault="00BC3F5D" w:rsidP="00BC3F5D">
      <w:pPr>
        <w:ind w:firstLine="850"/>
        <w:jc w:val="both"/>
        <w:rPr>
          <w:rFonts w:ascii="Arial" w:hAnsi="Arial" w:cs="Arial"/>
        </w:rPr>
      </w:pPr>
      <w:r w:rsidRPr="00BC3F5D">
        <w:rPr>
          <w:rFonts w:ascii="Arial" w:hAnsi="Arial" w:cs="Arial"/>
          <w:b/>
        </w:rPr>
        <w:t xml:space="preserve">6.3.1. </w:t>
      </w:r>
      <w:r w:rsidRPr="00BC3F5D">
        <w:rPr>
          <w:rFonts w:ascii="Arial" w:hAnsi="Arial" w:cs="Arial"/>
        </w:rPr>
        <w:t>Certidão de Regularidade perante a Fazenda Federal (INSS), com validade em vigor;</w:t>
      </w:r>
    </w:p>
    <w:p w14:paraId="0B926980" w14:textId="77777777" w:rsidR="00BC3F5D" w:rsidRPr="00BC3F5D" w:rsidRDefault="00BC3F5D" w:rsidP="00BC3F5D">
      <w:pPr>
        <w:ind w:firstLine="850"/>
        <w:jc w:val="both"/>
        <w:rPr>
          <w:rFonts w:ascii="Arial" w:hAnsi="Arial" w:cs="Arial"/>
        </w:rPr>
      </w:pPr>
    </w:p>
    <w:p w14:paraId="0AE61943" w14:textId="77777777" w:rsidR="00BC3F5D" w:rsidRPr="00BC3F5D" w:rsidRDefault="00BC3F5D" w:rsidP="00BC3F5D">
      <w:pPr>
        <w:ind w:firstLine="850"/>
        <w:jc w:val="both"/>
        <w:rPr>
          <w:rFonts w:ascii="Arial" w:hAnsi="Arial" w:cs="Arial"/>
        </w:rPr>
      </w:pPr>
      <w:r w:rsidRPr="00BC3F5D">
        <w:rPr>
          <w:rFonts w:ascii="Arial" w:hAnsi="Arial" w:cs="Arial"/>
          <w:b/>
        </w:rPr>
        <w:t xml:space="preserve">6.3.2. </w:t>
      </w:r>
      <w:r w:rsidRPr="00BC3F5D">
        <w:rPr>
          <w:rFonts w:ascii="Arial" w:hAnsi="Arial" w:cs="Arial"/>
        </w:rPr>
        <w:t>Certidão de regularidade do FGTS fornecido pela Caixa Econômica Federal, com validade em vigor;</w:t>
      </w:r>
      <w:r w:rsidRPr="00BC3F5D">
        <w:rPr>
          <w:rFonts w:ascii="Arial" w:hAnsi="Arial" w:cs="Arial"/>
          <w:b/>
        </w:rPr>
        <w:t xml:space="preserve"> </w:t>
      </w:r>
    </w:p>
    <w:p w14:paraId="3863D6F0" w14:textId="77777777" w:rsidR="00BC3F5D" w:rsidRPr="00BC3F5D" w:rsidRDefault="00BC3F5D" w:rsidP="00BC3F5D">
      <w:pPr>
        <w:ind w:firstLine="850"/>
        <w:jc w:val="both"/>
        <w:rPr>
          <w:rFonts w:ascii="Arial" w:hAnsi="Arial" w:cs="Arial"/>
          <w:b/>
        </w:rPr>
      </w:pPr>
    </w:p>
    <w:p w14:paraId="6939867C" w14:textId="77777777" w:rsidR="00BC3F5D" w:rsidRPr="00BC3F5D" w:rsidRDefault="00BC3F5D" w:rsidP="00BC3F5D">
      <w:pPr>
        <w:keepLines/>
        <w:ind w:firstLine="850"/>
        <w:jc w:val="both"/>
        <w:rPr>
          <w:rFonts w:ascii="Arial" w:hAnsi="Arial" w:cs="Arial"/>
        </w:rPr>
      </w:pPr>
      <w:r w:rsidRPr="00BC3F5D">
        <w:rPr>
          <w:rFonts w:ascii="Arial" w:hAnsi="Arial" w:cs="Arial"/>
          <w:b/>
        </w:rPr>
        <w:t>6.3.3.</w:t>
      </w:r>
      <w:r w:rsidRPr="00BC3F5D">
        <w:rPr>
          <w:rFonts w:ascii="Arial" w:hAnsi="Arial" w:cs="Arial"/>
        </w:rPr>
        <w:t xml:space="preserve"> Certidão de Regularidade perante a </w:t>
      </w:r>
      <w:r w:rsidRPr="00BC3F5D">
        <w:rPr>
          <w:rFonts w:ascii="Arial" w:hAnsi="Arial" w:cs="Arial"/>
          <w:shd w:val="clear" w:color="auto" w:fill="FFFFFF"/>
        </w:rPr>
        <w:t>Fazenda Estadual</w:t>
      </w:r>
      <w:r w:rsidRPr="00BC3F5D">
        <w:rPr>
          <w:rFonts w:ascii="Arial" w:hAnsi="Arial" w:cs="Arial"/>
        </w:rPr>
        <w:t>, com validade em vigor, e;</w:t>
      </w:r>
    </w:p>
    <w:p w14:paraId="5EE91FF5" w14:textId="77777777" w:rsidR="00BC3F5D" w:rsidRPr="00BC3F5D" w:rsidRDefault="00BC3F5D" w:rsidP="00BC3F5D">
      <w:pPr>
        <w:keepLines/>
        <w:ind w:firstLine="850"/>
        <w:jc w:val="both"/>
        <w:rPr>
          <w:rFonts w:ascii="Arial" w:hAnsi="Arial" w:cs="Arial"/>
        </w:rPr>
      </w:pPr>
    </w:p>
    <w:p w14:paraId="307BDCD6" w14:textId="77777777" w:rsidR="00BC3F5D" w:rsidRPr="00BC3F5D" w:rsidRDefault="00BC3F5D" w:rsidP="00BC3F5D">
      <w:pPr>
        <w:keepLines/>
        <w:ind w:firstLine="850"/>
        <w:jc w:val="both"/>
        <w:rPr>
          <w:rFonts w:ascii="Arial" w:hAnsi="Arial" w:cs="Arial"/>
        </w:rPr>
      </w:pPr>
      <w:r w:rsidRPr="00BC3F5D">
        <w:rPr>
          <w:rFonts w:ascii="Arial" w:hAnsi="Arial" w:cs="Arial"/>
          <w:b/>
        </w:rPr>
        <w:t>6.3.4.</w:t>
      </w:r>
      <w:r w:rsidRPr="00BC3F5D">
        <w:rPr>
          <w:rFonts w:ascii="Arial" w:hAnsi="Arial" w:cs="Arial"/>
        </w:rPr>
        <w:t xml:space="preserve"> Certidão Negativa de Débitos Trabalhistas (CNDT).</w:t>
      </w:r>
    </w:p>
    <w:p w14:paraId="1AD3C7A0" w14:textId="77777777" w:rsidR="00BC3F5D" w:rsidRPr="00BC3F5D" w:rsidRDefault="00BC3F5D" w:rsidP="00BC3F5D">
      <w:pPr>
        <w:jc w:val="both"/>
        <w:rPr>
          <w:rFonts w:ascii="Arial" w:hAnsi="Arial" w:cs="Arial"/>
          <w:b/>
        </w:rPr>
      </w:pPr>
    </w:p>
    <w:p w14:paraId="499DFC59" w14:textId="77777777" w:rsidR="00BC3F5D" w:rsidRPr="00BC3F5D" w:rsidRDefault="00BC3F5D" w:rsidP="00BC3F5D">
      <w:pPr>
        <w:ind w:firstLine="850"/>
        <w:jc w:val="both"/>
        <w:rPr>
          <w:rFonts w:ascii="Arial" w:hAnsi="Arial" w:cs="Arial"/>
        </w:rPr>
      </w:pPr>
      <w:r w:rsidRPr="00BC3F5D">
        <w:rPr>
          <w:rFonts w:ascii="Arial" w:hAnsi="Arial" w:cs="Arial"/>
          <w:b/>
        </w:rPr>
        <w:t xml:space="preserve">6.4. </w:t>
      </w:r>
      <w:r w:rsidRPr="00BC3F5D">
        <w:rPr>
          <w:rFonts w:ascii="Arial" w:hAnsi="Arial" w:cs="Arial"/>
        </w:rPr>
        <w:t>Caso o dia do pagamento coincida aos sábados, domingos, feriados ou pontos facultativos, o mesmo será efetuado no primeiro dia útil subsequente, sem qualquer incidência de correção monetária.</w:t>
      </w:r>
    </w:p>
    <w:p w14:paraId="4CE6B727" w14:textId="77777777" w:rsidR="00BC3F5D" w:rsidRPr="00BC3F5D" w:rsidRDefault="00BC3F5D" w:rsidP="00BC3F5D">
      <w:pPr>
        <w:ind w:firstLine="850"/>
        <w:jc w:val="both"/>
        <w:rPr>
          <w:rFonts w:ascii="Arial" w:hAnsi="Arial" w:cs="Arial"/>
        </w:rPr>
      </w:pPr>
    </w:p>
    <w:p w14:paraId="4A0D1E52" w14:textId="77777777" w:rsidR="00BC3F5D" w:rsidRPr="00BC3F5D" w:rsidRDefault="00BC3F5D" w:rsidP="00BC3F5D">
      <w:pPr>
        <w:ind w:firstLine="851"/>
        <w:jc w:val="both"/>
        <w:rPr>
          <w:rFonts w:ascii="Arial" w:hAnsi="Arial" w:cs="Arial"/>
        </w:rPr>
      </w:pPr>
      <w:r w:rsidRPr="00BC3F5D">
        <w:rPr>
          <w:rFonts w:ascii="Arial" w:hAnsi="Arial" w:cs="Arial"/>
          <w:b/>
        </w:rPr>
        <w:t>6.5.</w:t>
      </w:r>
      <w:r w:rsidRPr="00BC3F5D">
        <w:rPr>
          <w:rFonts w:ascii="Arial" w:hAnsi="Arial" w:cs="Arial"/>
        </w:rPr>
        <w:t xml:space="preserve"> Caso a </w:t>
      </w:r>
      <w:r w:rsidRPr="00BC3F5D">
        <w:rPr>
          <w:rFonts w:ascii="Arial" w:hAnsi="Arial" w:cs="Arial"/>
          <w:b/>
        </w:rPr>
        <w:t>CONTRATANTE</w:t>
      </w:r>
      <w:r w:rsidRPr="00BC3F5D">
        <w:rPr>
          <w:rFonts w:ascii="Arial" w:hAnsi="Arial" w:cs="Arial"/>
        </w:rPr>
        <w:t>, eventualmente, atrase os pagamentos, estes deverão ser corrigidos com base no INPC/IBGE, conforme legislação pertinente.</w:t>
      </w:r>
    </w:p>
    <w:p w14:paraId="745110BE" w14:textId="77777777" w:rsidR="00BC3F5D" w:rsidRPr="00BC3F5D" w:rsidRDefault="00BC3F5D" w:rsidP="00BC3F5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3DD144F9"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64FC4ADF" w14:textId="77777777" w:rsidR="00BC3F5D" w:rsidRPr="00BC3F5D" w:rsidRDefault="00BC3F5D" w:rsidP="0099622B">
            <w:pPr>
              <w:ind w:firstLine="851"/>
              <w:jc w:val="both"/>
              <w:rPr>
                <w:rFonts w:ascii="Arial" w:hAnsi="Arial" w:cs="Arial"/>
                <w:b/>
              </w:rPr>
            </w:pPr>
            <w:r w:rsidRPr="00BC3F5D">
              <w:rPr>
                <w:rFonts w:ascii="Arial" w:hAnsi="Arial" w:cs="Arial"/>
                <w:b/>
              </w:rPr>
              <w:t>CLÁUSULA 7ª - DA FISCALIZAÇÃO</w:t>
            </w:r>
          </w:p>
        </w:tc>
      </w:tr>
    </w:tbl>
    <w:p w14:paraId="204FD6E1" w14:textId="77777777" w:rsidR="00BC3F5D" w:rsidRPr="00BC3F5D" w:rsidRDefault="00BC3F5D" w:rsidP="00BC3F5D">
      <w:pPr>
        <w:ind w:firstLine="851"/>
        <w:jc w:val="both"/>
        <w:rPr>
          <w:rFonts w:ascii="Arial" w:hAnsi="Arial" w:cs="Arial"/>
          <w:b/>
        </w:rPr>
      </w:pPr>
    </w:p>
    <w:p w14:paraId="31F34816" w14:textId="77777777" w:rsidR="00BC3F5D" w:rsidRPr="00BC3F5D" w:rsidRDefault="00BC3F5D" w:rsidP="00BC3F5D">
      <w:pPr>
        <w:ind w:firstLine="851"/>
        <w:jc w:val="both"/>
        <w:rPr>
          <w:rFonts w:ascii="Arial" w:hAnsi="Arial" w:cs="Arial"/>
        </w:rPr>
      </w:pPr>
      <w:r w:rsidRPr="00BC3F5D">
        <w:rPr>
          <w:rFonts w:ascii="Arial" w:hAnsi="Arial" w:cs="Arial"/>
          <w:b/>
        </w:rPr>
        <w:t>7.1.</w:t>
      </w:r>
      <w:r w:rsidRPr="00BC3F5D">
        <w:rPr>
          <w:rFonts w:ascii="Arial" w:hAnsi="Arial" w:cs="Arial"/>
        </w:rPr>
        <w:t xml:space="preserve"> A Secretaria Municipal de Saúde é o órgão credenciado pela </w:t>
      </w:r>
      <w:r w:rsidRPr="00BC3F5D">
        <w:rPr>
          <w:rFonts w:ascii="Arial" w:hAnsi="Arial" w:cs="Arial"/>
          <w:b/>
        </w:rPr>
        <w:t>CONTRATANTE</w:t>
      </w:r>
      <w:r w:rsidRPr="00BC3F5D">
        <w:rPr>
          <w:rFonts w:ascii="Arial" w:hAnsi="Arial" w:cs="Arial"/>
        </w:rPr>
        <w:t xml:space="preserve"> para vistoriar a execução do presente Educação e prestar toda a assistência e orientações que se fizerem necessárias, indicando os servidores Sr.(a) .............. e Sr.(a) .............., respectivamente, como gestor(a) e fiscal do presente instrumento.</w:t>
      </w:r>
    </w:p>
    <w:p w14:paraId="5D213F5E" w14:textId="77777777" w:rsidR="00BC3F5D" w:rsidRPr="00BC3F5D" w:rsidRDefault="00BC3F5D" w:rsidP="00BC3F5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C3F5D" w:rsidRPr="00BC3F5D" w14:paraId="23461537"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5F88EF02" w14:textId="77777777" w:rsidR="00BC3F5D" w:rsidRPr="00BC3F5D" w:rsidRDefault="00BC3F5D" w:rsidP="0099622B">
            <w:pPr>
              <w:ind w:firstLine="851"/>
              <w:jc w:val="both"/>
              <w:rPr>
                <w:rFonts w:ascii="Arial" w:hAnsi="Arial" w:cs="Arial"/>
                <w:b/>
              </w:rPr>
            </w:pPr>
            <w:r w:rsidRPr="00BC3F5D">
              <w:rPr>
                <w:rFonts w:ascii="Arial" w:hAnsi="Arial" w:cs="Arial"/>
                <w:b/>
              </w:rPr>
              <w:t>CLÁUSULA 8ª - DO PRAZO DE VIGÊNCIA</w:t>
            </w:r>
          </w:p>
        </w:tc>
      </w:tr>
    </w:tbl>
    <w:p w14:paraId="52A8B1A0" w14:textId="77777777" w:rsidR="00BC3F5D" w:rsidRPr="00BC3F5D" w:rsidRDefault="00BC3F5D" w:rsidP="00BC3F5D">
      <w:pPr>
        <w:ind w:firstLine="851"/>
        <w:jc w:val="both"/>
        <w:rPr>
          <w:rFonts w:ascii="Arial" w:hAnsi="Arial" w:cs="Arial"/>
          <w:b/>
        </w:rPr>
      </w:pPr>
    </w:p>
    <w:p w14:paraId="2CB32E61" w14:textId="77777777" w:rsidR="00BC3F5D" w:rsidRPr="00BC3F5D" w:rsidRDefault="00BC3F5D" w:rsidP="00BC3F5D">
      <w:pPr>
        <w:ind w:firstLine="851"/>
        <w:jc w:val="both"/>
        <w:rPr>
          <w:rFonts w:ascii="Arial" w:hAnsi="Arial" w:cs="Arial"/>
        </w:rPr>
      </w:pPr>
      <w:r w:rsidRPr="00BC3F5D">
        <w:rPr>
          <w:rFonts w:ascii="Arial" w:hAnsi="Arial" w:cs="Arial"/>
          <w:b/>
        </w:rPr>
        <w:t>8.1.</w:t>
      </w:r>
      <w:r w:rsidRPr="00BC3F5D">
        <w:rPr>
          <w:rFonts w:ascii="Arial" w:hAnsi="Arial" w:cs="Arial"/>
        </w:rPr>
        <w:t xml:space="preserve"> O presente contrato terá vigência até ... de .................... de 202., a contar da data da Ordem de Fornecimento.</w:t>
      </w:r>
    </w:p>
    <w:p w14:paraId="7106FE40" w14:textId="77777777" w:rsidR="00BC3F5D" w:rsidRPr="00BC3F5D" w:rsidRDefault="00BC3F5D" w:rsidP="00BC3F5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355EECB8"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3454D43D" w14:textId="77777777" w:rsidR="00BC3F5D" w:rsidRPr="00BC3F5D" w:rsidRDefault="00BC3F5D" w:rsidP="0099622B">
            <w:pPr>
              <w:ind w:firstLine="851"/>
              <w:jc w:val="both"/>
              <w:rPr>
                <w:rFonts w:ascii="Arial" w:hAnsi="Arial" w:cs="Arial"/>
                <w:b/>
              </w:rPr>
            </w:pPr>
            <w:r w:rsidRPr="00BC3F5D">
              <w:rPr>
                <w:rFonts w:ascii="Arial" w:hAnsi="Arial" w:cs="Arial"/>
                <w:b/>
              </w:rPr>
              <w:t>CLÁUSULA 9ª - DA EXTINÇÃO DO CONTRATO</w:t>
            </w:r>
          </w:p>
        </w:tc>
      </w:tr>
    </w:tbl>
    <w:p w14:paraId="15AC3067" w14:textId="77777777" w:rsidR="00BC3F5D" w:rsidRPr="00BC3F5D" w:rsidRDefault="00BC3F5D" w:rsidP="00BC3F5D">
      <w:pPr>
        <w:ind w:firstLine="851"/>
        <w:jc w:val="both"/>
        <w:rPr>
          <w:rFonts w:ascii="Arial" w:hAnsi="Arial" w:cs="Arial"/>
          <w:b/>
        </w:rPr>
      </w:pPr>
    </w:p>
    <w:p w14:paraId="09C9A5EE" w14:textId="77777777" w:rsidR="00BC3F5D" w:rsidRPr="00BC3F5D" w:rsidRDefault="00BC3F5D" w:rsidP="00BC3F5D">
      <w:pPr>
        <w:ind w:firstLine="851"/>
        <w:jc w:val="both"/>
        <w:rPr>
          <w:rFonts w:ascii="Arial" w:hAnsi="Arial" w:cs="Arial"/>
        </w:rPr>
      </w:pPr>
      <w:r w:rsidRPr="00BC3F5D">
        <w:rPr>
          <w:rFonts w:ascii="Arial" w:hAnsi="Arial" w:cs="Arial"/>
          <w:b/>
        </w:rPr>
        <w:t>9.1.</w:t>
      </w:r>
      <w:r w:rsidRPr="00BC3F5D">
        <w:rPr>
          <w:rFonts w:ascii="Arial" w:hAnsi="Arial" w:cs="Arial"/>
        </w:rPr>
        <w:t xml:space="preserve"> Independentemente de interpelação judicial, o contrato será extinto nas hipóteses previstas no art. 137 da Lei Federal nº 14.133/21 e suas alterações.</w:t>
      </w:r>
    </w:p>
    <w:p w14:paraId="17EF4C04" w14:textId="77777777" w:rsidR="00BC3F5D" w:rsidRPr="00BC3F5D" w:rsidRDefault="00BC3F5D" w:rsidP="00BC3F5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16569594"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524403E7" w14:textId="77777777" w:rsidR="00BC3F5D" w:rsidRPr="00BC3F5D" w:rsidRDefault="00BC3F5D" w:rsidP="0099622B">
            <w:pPr>
              <w:ind w:firstLine="851"/>
              <w:jc w:val="both"/>
              <w:rPr>
                <w:rFonts w:ascii="Arial" w:hAnsi="Arial" w:cs="Arial"/>
                <w:b/>
              </w:rPr>
            </w:pPr>
            <w:r w:rsidRPr="00BC3F5D">
              <w:rPr>
                <w:rFonts w:ascii="Arial" w:hAnsi="Arial" w:cs="Arial"/>
                <w:b/>
              </w:rPr>
              <w:t>CLÁUSULA 10. - DO RECEBIMENTO</w:t>
            </w:r>
          </w:p>
        </w:tc>
      </w:tr>
    </w:tbl>
    <w:p w14:paraId="12B50E62" w14:textId="77777777" w:rsidR="00BC3F5D" w:rsidRPr="00BC3F5D" w:rsidRDefault="00BC3F5D" w:rsidP="00BC3F5D">
      <w:pPr>
        <w:ind w:firstLine="851"/>
        <w:jc w:val="both"/>
        <w:rPr>
          <w:rFonts w:ascii="Arial" w:hAnsi="Arial" w:cs="Arial"/>
          <w:b/>
        </w:rPr>
      </w:pPr>
    </w:p>
    <w:p w14:paraId="46F5813F" w14:textId="77777777" w:rsidR="00BC3F5D" w:rsidRPr="00BC3F5D" w:rsidRDefault="00BC3F5D" w:rsidP="00BC3F5D">
      <w:pPr>
        <w:ind w:firstLine="851"/>
        <w:jc w:val="both"/>
        <w:rPr>
          <w:rFonts w:ascii="Arial" w:hAnsi="Arial" w:cs="Arial"/>
        </w:rPr>
      </w:pPr>
      <w:r w:rsidRPr="00BC3F5D">
        <w:rPr>
          <w:rFonts w:ascii="Arial" w:hAnsi="Arial" w:cs="Arial"/>
          <w:b/>
        </w:rPr>
        <w:t>10.1.</w:t>
      </w:r>
      <w:r w:rsidRPr="00BC3F5D">
        <w:rPr>
          <w:rFonts w:ascii="Arial" w:hAnsi="Arial" w:cs="Arial"/>
        </w:rPr>
        <w:t xml:space="preserve"> O objeto deste contrato será recebido por servidor a ser designado para o ato do recebimento, da seguinte forma:</w:t>
      </w:r>
    </w:p>
    <w:p w14:paraId="536C17D7" w14:textId="77777777" w:rsidR="00BC3F5D" w:rsidRPr="00BC3F5D" w:rsidRDefault="00BC3F5D" w:rsidP="00BC3F5D">
      <w:pPr>
        <w:ind w:firstLine="851"/>
        <w:jc w:val="both"/>
        <w:rPr>
          <w:rFonts w:ascii="Arial" w:hAnsi="Arial" w:cs="Arial"/>
          <w:b/>
        </w:rPr>
      </w:pPr>
    </w:p>
    <w:p w14:paraId="74DB77A8" w14:textId="77777777" w:rsidR="00BC3F5D" w:rsidRPr="00BC3F5D" w:rsidRDefault="00BC3F5D" w:rsidP="00BC3F5D">
      <w:pPr>
        <w:ind w:firstLine="851"/>
        <w:jc w:val="both"/>
        <w:rPr>
          <w:rFonts w:ascii="Arial" w:hAnsi="Arial" w:cs="Arial"/>
        </w:rPr>
      </w:pPr>
      <w:r w:rsidRPr="00BC3F5D">
        <w:rPr>
          <w:rFonts w:ascii="Arial" w:hAnsi="Arial" w:cs="Arial"/>
          <w:b/>
        </w:rPr>
        <w:t xml:space="preserve">10.1.1. </w:t>
      </w:r>
      <w:r w:rsidRPr="00BC3F5D">
        <w:rPr>
          <w:rFonts w:ascii="Arial" w:hAnsi="Arial" w:cs="Arial"/>
        </w:rPr>
        <w:t>Provisoriamente, para efeito de posterior verificação da conformidade do objeto com as especificações, no prazo de até 03 (três) dias, a contar da entrega;</w:t>
      </w:r>
    </w:p>
    <w:p w14:paraId="228A5F18" w14:textId="77777777" w:rsidR="00BC3F5D" w:rsidRPr="00BC3F5D" w:rsidRDefault="00BC3F5D" w:rsidP="00BC3F5D">
      <w:pPr>
        <w:ind w:firstLine="851"/>
        <w:jc w:val="both"/>
        <w:rPr>
          <w:rFonts w:ascii="Arial" w:hAnsi="Arial" w:cs="Arial"/>
        </w:rPr>
      </w:pPr>
    </w:p>
    <w:p w14:paraId="316EE753" w14:textId="77777777" w:rsidR="00BC3F5D" w:rsidRPr="00BC3F5D" w:rsidRDefault="00BC3F5D" w:rsidP="00BC3F5D">
      <w:pPr>
        <w:ind w:firstLine="851"/>
        <w:jc w:val="both"/>
        <w:rPr>
          <w:rFonts w:ascii="Arial" w:hAnsi="Arial" w:cs="Arial"/>
        </w:rPr>
      </w:pPr>
      <w:r w:rsidRPr="00BC3F5D">
        <w:rPr>
          <w:rFonts w:ascii="Arial" w:hAnsi="Arial" w:cs="Arial"/>
          <w:b/>
        </w:rPr>
        <w:t xml:space="preserve">10.1.2. </w:t>
      </w:r>
      <w:r w:rsidRPr="00BC3F5D">
        <w:rPr>
          <w:rFonts w:ascii="Arial" w:hAnsi="Arial" w:cs="Arial"/>
        </w:rPr>
        <w:t>Definitivamente, após a verificação da qualidade do objeto e consequente aceitação, no prazo de até 30 (trinta) dias, a contar do recebimento provisório.</w:t>
      </w:r>
    </w:p>
    <w:p w14:paraId="06AD1932" w14:textId="77777777" w:rsidR="00BC3F5D" w:rsidRPr="00BC3F5D" w:rsidRDefault="00BC3F5D" w:rsidP="00BC3F5D">
      <w:pPr>
        <w:ind w:firstLine="851"/>
        <w:jc w:val="both"/>
        <w:rPr>
          <w:rFonts w:ascii="Arial" w:hAnsi="Arial" w:cs="Arial"/>
          <w:b/>
        </w:rPr>
      </w:pPr>
    </w:p>
    <w:p w14:paraId="39AC55ED" w14:textId="77777777" w:rsidR="00BC3F5D" w:rsidRPr="00BC3F5D" w:rsidRDefault="00BC3F5D" w:rsidP="00BC3F5D">
      <w:pPr>
        <w:ind w:firstLine="851"/>
        <w:jc w:val="both"/>
        <w:rPr>
          <w:rFonts w:ascii="Arial" w:hAnsi="Arial" w:cs="Arial"/>
        </w:rPr>
      </w:pPr>
      <w:r w:rsidRPr="00BC3F5D">
        <w:rPr>
          <w:rFonts w:ascii="Arial" w:hAnsi="Arial" w:cs="Arial"/>
          <w:b/>
        </w:rPr>
        <w:t xml:space="preserve">10.2. </w:t>
      </w:r>
      <w:r w:rsidRPr="00BC3F5D">
        <w:rPr>
          <w:rFonts w:ascii="Arial" w:hAnsi="Arial" w:cs="Arial"/>
        </w:rPr>
        <w:t>O recebimento de que trata este item far-se-á mediante recibo.</w:t>
      </w:r>
    </w:p>
    <w:p w14:paraId="236938DF" w14:textId="77777777" w:rsidR="00BC3F5D" w:rsidRPr="00BC3F5D" w:rsidRDefault="00BC3F5D" w:rsidP="00BC3F5D">
      <w:pPr>
        <w:ind w:firstLine="851"/>
        <w:jc w:val="both"/>
        <w:rPr>
          <w:rFonts w:ascii="Arial" w:hAnsi="Arial" w:cs="Arial"/>
          <w:b/>
        </w:rPr>
      </w:pPr>
    </w:p>
    <w:p w14:paraId="16B77956" w14:textId="77777777" w:rsidR="00BC3F5D" w:rsidRPr="00BC3F5D" w:rsidRDefault="00BC3F5D" w:rsidP="00BC3F5D">
      <w:pPr>
        <w:ind w:firstLine="851"/>
        <w:jc w:val="both"/>
        <w:rPr>
          <w:rFonts w:ascii="Arial" w:hAnsi="Arial" w:cs="Arial"/>
        </w:rPr>
      </w:pPr>
      <w:r w:rsidRPr="00BC3F5D">
        <w:rPr>
          <w:rFonts w:ascii="Arial" w:hAnsi="Arial" w:cs="Arial"/>
          <w:b/>
        </w:rPr>
        <w:t>10.3.</w:t>
      </w:r>
      <w:r w:rsidRPr="00BC3F5D">
        <w:rPr>
          <w:rFonts w:ascii="Arial" w:hAnsi="Arial" w:cs="Arial"/>
        </w:rPr>
        <w:t xml:space="preserve"> Fica facultada à </w:t>
      </w:r>
      <w:r w:rsidRPr="00BC3F5D">
        <w:rPr>
          <w:rFonts w:ascii="Arial" w:hAnsi="Arial" w:cs="Arial"/>
          <w:b/>
        </w:rPr>
        <w:t xml:space="preserve">CONTRATADA </w:t>
      </w:r>
      <w:r w:rsidRPr="00BC3F5D">
        <w:rPr>
          <w:rFonts w:ascii="Arial" w:hAnsi="Arial" w:cs="Arial"/>
        </w:rPr>
        <w:t xml:space="preserve">a indicação de um representante para, conjuntamente, com o da </w:t>
      </w:r>
      <w:r w:rsidRPr="00BC3F5D">
        <w:rPr>
          <w:rFonts w:ascii="Arial" w:hAnsi="Arial" w:cs="Arial"/>
          <w:b/>
        </w:rPr>
        <w:t>CONTRATANTE</w:t>
      </w:r>
      <w:r w:rsidRPr="00BC3F5D">
        <w:rPr>
          <w:rFonts w:ascii="Arial" w:hAnsi="Arial" w:cs="Arial"/>
        </w:rPr>
        <w:t>, proceder ao recebimento do objeto do presente contrato.</w:t>
      </w:r>
    </w:p>
    <w:p w14:paraId="17B6A62C" w14:textId="77777777" w:rsidR="00BC3F5D" w:rsidRPr="00BC3F5D" w:rsidRDefault="00BC3F5D" w:rsidP="00BC3F5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1EAF1BC0"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551195DD" w14:textId="77777777" w:rsidR="00BC3F5D" w:rsidRPr="00BC3F5D" w:rsidRDefault="00BC3F5D" w:rsidP="0099622B">
            <w:pPr>
              <w:keepLines/>
              <w:ind w:firstLine="851"/>
              <w:jc w:val="both"/>
              <w:rPr>
                <w:rFonts w:ascii="Arial" w:hAnsi="Arial" w:cs="Arial"/>
                <w:b/>
              </w:rPr>
            </w:pPr>
            <w:r w:rsidRPr="00BC3F5D">
              <w:rPr>
                <w:rFonts w:ascii="Arial" w:hAnsi="Arial" w:cs="Arial"/>
                <w:b/>
              </w:rPr>
              <w:t>CLÁUSULA 11. - DAS SANÇÕES ADMINISTRATIVAS</w:t>
            </w:r>
          </w:p>
        </w:tc>
      </w:tr>
    </w:tbl>
    <w:p w14:paraId="3EC84DC5" w14:textId="77777777" w:rsidR="00BC3F5D" w:rsidRPr="00BC3F5D" w:rsidRDefault="00BC3F5D" w:rsidP="00BC3F5D">
      <w:pPr>
        <w:ind w:firstLine="851"/>
        <w:jc w:val="both"/>
        <w:rPr>
          <w:rFonts w:ascii="Arial" w:hAnsi="Arial" w:cs="Arial"/>
          <w:b/>
        </w:rPr>
      </w:pPr>
    </w:p>
    <w:p w14:paraId="255C612D" w14:textId="77777777" w:rsidR="00BC3F5D" w:rsidRPr="00BC3F5D" w:rsidRDefault="00BC3F5D" w:rsidP="00BC3F5D">
      <w:pPr>
        <w:ind w:firstLine="851"/>
        <w:jc w:val="both"/>
        <w:rPr>
          <w:rFonts w:ascii="Arial" w:hAnsi="Arial" w:cs="Arial"/>
        </w:rPr>
      </w:pPr>
      <w:r w:rsidRPr="00BC3F5D">
        <w:rPr>
          <w:rFonts w:ascii="Arial" w:hAnsi="Arial" w:cs="Arial"/>
          <w:b/>
        </w:rPr>
        <w:t>11.1.</w:t>
      </w:r>
      <w:r w:rsidRPr="00BC3F5D">
        <w:rPr>
          <w:rFonts w:ascii="Arial" w:hAnsi="Arial" w:cs="Arial"/>
        </w:rPr>
        <w:t xml:space="preserve"> Comete infração administrativa, nos termos da lei, o licitante que, com dolo ou culpa: </w:t>
      </w:r>
    </w:p>
    <w:p w14:paraId="6408B052" w14:textId="77777777" w:rsidR="00BC3F5D" w:rsidRPr="00BC3F5D" w:rsidRDefault="00BC3F5D" w:rsidP="00BC3F5D">
      <w:pPr>
        <w:ind w:firstLine="851"/>
        <w:jc w:val="both"/>
        <w:rPr>
          <w:rFonts w:ascii="Arial" w:hAnsi="Arial" w:cs="Arial"/>
          <w:b/>
        </w:rPr>
      </w:pPr>
    </w:p>
    <w:p w14:paraId="3C6123BD" w14:textId="77777777" w:rsidR="00BC3F5D" w:rsidRPr="00BC3F5D" w:rsidRDefault="00BC3F5D" w:rsidP="00BC3F5D">
      <w:pPr>
        <w:ind w:firstLine="851"/>
        <w:jc w:val="both"/>
        <w:rPr>
          <w:rFonts w:ascii="Arial" w:hAnsi="Arial" w:cs="Arial"/>
        </w:rPr>
      </w:pPr>
      <w:r w:rsidRPr="00BC3F5D">
        <w:rPr>
          <w:rFonts w:ascii="Arial" w:hAnsi="Arial" w:cs="Arial"/>
          <w:b/>
        </w:rPr>
        <w:t>11.1.1.</w:t>
      </w:r>
      <w:r w:rsidRPr="00BC3F5D">
        <w:rPr>
          <w:rFonts w:ascii="Arial" w:hAnsi="Arial" w:cs="Arial"/>
        </w:rPr>
        <w:t xml:space="preserve"> Deixar de entregar a documentação exigida para o certame ou não entregar qualquer documento que tenha sido solicitado pelo/a pregoeiro/a durante o certame; </w:t>
      </w:r>
    </w:p>
    <w:p w14:paraId="75A4DD5A" w14:textId="77777777" w:rsidR="00BC3F5D" w:rsidRPr="00BC3F5D" w:rsidRDefault="00BC3F5D" w:rsidP="00BC3F5D">
      <w:pPr>
        <w:ind w:firstLine="851"/>
        <w:jc w:val="both"/>
        <w:rPr>
          <w:rFonts w:ascii="Arial" w:hAnsi="Arial" w:cs="Arial"/>
        </w:rPr>
      </w:pPr>
    </w:p>
    <w:p w14:paraId="50CCC1C7" w14:textId="77777777" w:rsidR="00BC3F5D" w:rsidRPr="00BC3F5D" w:rsidRDefault="00BC3F5D" w:rsidP="00BC3F5D">
      <w:pPr>
        <w:ind w:firstLine="851"/>
        <w:jc w:val="both"/>
        <w:rPr>
          <w:rFonts w:ascii="Arial" w:hAnsi="Arial" w:cs="Arial"/>
        </w:rPr>
      </w:pPr>
      <w:r w:rsidRPr="00BC3F5D">
        <w:rPr>
          <w:rFonts w:ascii="Arial" w:hAnsi="Arial" w:cs="Arial"/>
          <w:b/>
        </w:rPr>
        <w:t>11.1.2.</w:t>
      </w:r>
      <w:r w:rsidRPr="00BC3F5D">
        <w:rPr>
          <w:rFonts w:ascii="Arial" w:hAnsi="Arial" w:cs="Arial"/>
        </w:rPr>
        <w:t xml:space="preserve"> Salvo em decorrência de fato superveniente devidamente justificado, não mantiver a proposta em especial quando: </w:t>
      </w:r>
    </w:p>
    <w:p w14:paraId="5A32C157" w14:textId="77777777" w:rsidR="00BC3F5D" w:rsidRPr="00BC3F5D" w:rsidRDefault="00BC3F5D" w:rsidP="00BC3F5D">
      <w:pPr>
        <w:ind w:firstLine="851"/>
        <w:jc w:val="both"/>
        <w:rPr>
          <w:rFonts w:ascii="Arial" w:hAnsi="Arial" w:cs="Arial"/>
        </w:rPr>
      </w:pPr>
    </w:p>
    <w:p w14:paraId="682FFC79" w14:textId="77777777" w:rsidR="00BC3F5D" w:rsidRPr="00BC3F5D" w:rsidRDefault="00BC3F5D" w:rsidP="00BC3F5D">
      <w:pPr>
        <w:ind w:firstLine="851"/>
        <w:jc w:val="both"/>
        <w:rPr>
          <w:rFonts w:ascii="Arial" w:hAnsi="Arial" w:cs="Arial"/>
        </w:rPr>
      </w:pPr>
      <w:r w:rsidRPr="00BC3F5D">
        <w:rPr>
          <w:rFonts w:ascii="Arial" w:hAnsi="Arial" w:cs="Arial"/>
          <w:b/>
        </w:rPr>
        <w:t>11.1.2.1.</w:t>
      </w:r>
      <w:r w:rsidRPr="00BC3F5D">
        <w:rPr>
          <w:rFonts w:ascii="Arial" w:hAnsi="Arial" w:cs="Arial"/>
        </w:rPr>
        <w:t xml:space="preserve"> Não enviar a proposta adequada ao último lance ofertado ou após a negociação; </w:t>
      </w:r>
    </w:p>
    <w:p w14:paraId="13F58DF1" w14:textId="77777777" w:rsidR="00BC3F5D" w:rsidRPr="00BC3F5D" w:rsidRDefault="00BC3F5D" w:rsidP="00BC3F5D">
      <w:pPr>
        <w:ind w:firstLine="851"/>
        <w:jc w:val="both"/>
        <w:rPr>
          <w:rFonts w:ascii="Arial" w:hAnsi="Arial" w:cs="Arial"/>
        </w:rPr>
      </w:pPr>
    </w:p>
    <w:p w14:paraId="4E53242D" w14:textId="77777777" w:rsidR="00BC3F5D" w:rsidRPr="00BC3F5D" w:rsidRDefault="00BC3F5D" w:rsidP="00BC3F5D">
      <w:pPr>
        <w:ind w:firstLine="851"/>
        <w:jc w:val="both"/>
        <w:rPr>
          <w:rFonts w:ascii="Arial" w:hAnsi="Arial" w:cs="Arial"/>
        </w:rPr>
      </w:pPr>
      <w:r w:rsidRPr="00BC3F5D">
        <w:rPr>
          <w:rFonts w:ascii="Arial" w:hAnsi="Arial" w:cs="Arial"/>
          <w:b/>
        </w:rPr>
        <w:t>11.1.2.2.</w:t>
      </w:r>
      <w:r w:rsidRPr="00BC3F5D">
        <w:rPr>
          <w:rFonts w:ascii="Arial" w:hAnsi="Arial" w:cs="Arial"/>
        </w:rPr>
        <w:t xml:space="preserve"> Recusar-se a enviar o detalhamento da proposta quando exigível; </w:t>
      </w:r>
    </w:p>
    <w:p w14:paraId="669FB314" w14:textId="77777777" w:rsidR="00BC3F5D" w:rsidRPr="00BC3F5D" w:rsidRDefault="00BC3F5D" w:rsidP="00BC3F5D">
      <w:pPr>
        <w:ind w:firstLine="851"/>
        <w:jc w:val="both"/>
        <w:rPr>
          <w:rFonts w:ascii="Arial" w:hAnsi="Arial" w:cs="Arial"/>
        </w:rPr>
      </w:pPr>
    </w:p>
    <w:p w14:paraId="17A5F337" w14:textId="77777777" w:rsidR="00BC3F5D" w:rsidRPr="00BC3F5D" w:rsidRDefault="00BC3F5D" w:rsidP="00BC3F5D">
      <w:pPr>
        <w:ind w:firstLine="851"/>
        <w:jc w:val="both"/>
        <w:rPr>
          <w:rFonts w:ascii="Arial" w:hAnsi="Arial" w:cs="Arial"/>
        </w:rPr>
      </w:pPr>
      <w:r w:rsidRPr="00BC3F5D">
        <w:rPr>
          <w:rFonts w:ascii="Arial" w:hAnsi="Arial" w:cs="Arial"/>
          <w:b/>
        </w:rPr>
        <w:t>11.1.2.3.</w:t>
      </w:r>
      <w:r w:rsidRPr="00BC3F5D">
        <w:rPr>
          <w:rFonts w:ascii="Arial" w:hAnsi="Arial" w:cs="Arial"/>
        </w:rPr>
        <w:t xml:space="preserve"> Pedir para ser desclassificado quando encerrada a etapa competitiva; </w:t>
      </w:r>
    </w:p>
    <w:p w14:paraId="54703C80" w14:textId="77777777" w:rsidR="00BC3F5D" w:rsidRPr="00BC3F5D" w:rsidRDefault="00BC3F5D" w:rsidP="00BC3F5D">
      <w:pPr>
        <w:jc w:val="both"/>
        <w:rPr>
          <w:rFonts w:ascii="Arial" w:hAnsi="Arial" w:cs="Arial"/>
        </w:rPr>
      </w:pPr>
    </w:p>
    <w:p w14:paraId="70CDEB31" w14:textId="77777777" w:rsidR="00BC3F5D" w:rsidRPr="00BC3F5D" w:rsidRDefault="00BC3F5D" w:rsidP="00BC3F5D">
      <w:pPr>
        <w:ind w:firstLine="851"/>
        <w:jc w:val="both"/>
        <w:rPr>
          <w:rFonts w:ascii="Arial" w:hAnsi="Arial" w:cs="Arial"/>
        </w:rPr>
      </w:pPr>
      <w:r w:rsidRPr="00BC3F5D">
        <w:rPr>
          <w:rFonts w:ascii="Arial" w:hAnsi="Arial" w:cs="Arial"/>
          <w:b/>
        </w:rPr>
        <w:t>11.1.2.4.</w:t>
      </w:r>
      <w:r w:rsidRPr="00BC3F5D">
        <w:rPr>
          <w:rFonts w:ascii="Arial" w:hAnsi="Arial" w:cs="Arial"/>
        </w:rPr>
        <w:t xml:space="preserve"> Deixar de apresentar amostra; </w:t>
      </w:r>
    </w:p>
    <w:p w14:paraId="26C497D6" w14:textId="77777777" w:rsidR="00BC3F5D" w:rsidRPr="00BC3F5D" w:rsidRDefault="00BC3F5D" w:rsidP="00BC3F5D">
      <w:pPr>
        <w:ind w:firstLine="851"/>
        <w:jc w:val="both"/>
        <w:rPr>
          <w:rFonts w:ascii="Arial" w:hAnsi="Arial" w:cs="Arial"/>
        </w:rPr>
      </w:pPr>
    </w:p>
    <w:p w14:paraId="5F01A8E8" w14:textId="77777777" w:rsidR="00BC3F5D" w:rsidRPr="00BC3F5D" w:rsidRDefault="00BC3F5D" w:rsidP="00BC3F5D">
      <w:pPr>
        <w:ind w:firstLine="851"/>
        <w:jc w:val="both"/>
        <w:rPr>
          <w:rFonts w:ascii="Arial" w:hAnsi="Arial" w:cs="Arial"/>
        </w:rPr>
      </w:pPr>
      <w:r w:rsidRPr="00BC3F5D">
        <w:rPr>
          <w:rFonts w:ascii="Arial" w:hAnsi="Arial" w:cs="Arial"/>
          <w:b/>
        </w:rPr>
        <w:t>11.1.2.5</w:t>
      </w:r>
      <w:r w:rsidRPr="00BC3F5D">
        <w:rPr>
          <w:rFonts w:ascii="Arial" w:hAnsi="Arial" w:cs="Arial"/>
        </w:rPr>
        <w:t xml:space="preserve">. Apresentar proposta ou amostra em desacordo com as especificações do edital; </w:t>
      </w:r>
    </w:p>
    <w:p w14:paraId="5DB9C703" w14:textId="77777777" w:rsidR="00BC3F5D" w:rsidRPr="00BC3F5D" w:rsidRDefault="00BC3F5D" w:rsidP="00BC3F5D">
      <w:pPr>
        <w:ind w:firstLine="851"/>
        <w:jc w:val="both"/>
        <w:rPr>
          <w:rFonts w:ascii="Arial" w:hAnsi="Arial" w:cs="Arial"/>
        </w:rPr>
      </w:pPr>
    </w:p>
    <w:p w14:paraId="3B14AC29" w14:textId="77777777" w:rsidR="00BC3F5D" w:rsidRPr="00BC3F5D" w:rsidRDefault="00BC3F5D" w:rsidP="00BC3F5D">
      <w:pPr>
        <w:ind w:firstLine="851"/>
        <w:jc w:val="both"/>
        <w:rPr>
          <w:rFonts w:ascii="Arial" w:hAnsi="Arial" w:cs="Arial"/>
        </w:rPr>
      </w:pPr>
      <w:r w:rsidRPr="00BC3F5D">
        <w:rPr>
          <w:rFonts w:ascii="Arial" w:hAnsi="Arial" w:cs="Arial"/>
          <w:b/>
        </w:rPr>
        <w:t>11.1.3.</w:t>
      </w:r>
      <w:r w:rsidRPr="00BC3F5D">
        <w:rPr>
          <w:rFonts w:ascii="Arial" w:hAnsi="Arial" w:cs="Arial"/>
        </w:rPr>
        <w:t xml:space="preserve"> Não celebrar o contrato ou não entregar a documentação exigida para a contratação, quando convocado dentro do prazo de validade de sua proposta; </w:t>
      </w:r>
    </w:p>
    <w:p w14:paraId="231D7438" w14:textId="77777777" w:rsidR="00BC3F5D" w:rsidRPr="00BC3F5D" w:rsidRDefault="00BC3F5D" w:rsidP="00BC3F5D">
      <w:pPr>
        <w:ind w:firstLine="851"/>
        <w:jc w:val="both"/>
        <w:rPr>
          <w:rFonts w:ascii="Arial" w:hAnsi="Arial" w:cs="Arial"/>
        </w:rPr>
      </w:pPr>
    </w:p>
    <w:p w14:paraId="3C003B38" w14:textId="77777777" w:rsidR="00BC3F5D" w:rsidRPr="00BC3F5D" w:rsidRDefault="00BC3F5D" w:rsidP="00BC3F5D">
      <w:pPr>
        <w:ind w:firstLine="851"/>
        <w:jc w:val="both"/>
        <w:rPr>
          <w:rFonts w:ascii="Arial" w:hAnsi="Arial" w:cs="Arial"/>
        </w:rPr>
      </w:pPr>
      <w:r w:rsidRPr="00BC3F5D">
        <w:rPr>
          <w:rFonts w:ascii="Arial" w:hAnsi="Arial" w:cs="Arial"/>
          <w:b/>
        </w:rPr>
        <w:t>11.1.3.1.</w:t>
      </w:r>
      <w:r w:rsidRPr="00BC3F5D">
        <w:rPr>
          <w:rFonts w:ascii="Arial" w:hAnsi="Arial" w:cs="Arial"/>
        </w:rPr>
        <w:t xml:space="preserve"> Recusar-se, sem justificativa, a assinar o contrato ou a ata de registro de preço, ou a aceitar ou retirar o instrumento equivalente no prazo estabelecido pela Administração; </w:t>
      </w:r>
    </w:p>
    <w:p w14:paraId="6FECB9FE" w14:textId="77777777" w:rsidR="00BC3F5D" w:rsidRPr="00BC3F5D" w:rsidRDefault="00BC3F5D" w:rsidP="00BC3F5D">
      <w:pPr>
        <w:ind w:firstLine="851"/>
        <w:jc w:val="both"/>
        <w:rPr>
          <w:rFonts w:ascii="Arial" w:hAnsi="Arial" w:cs="Arial"/>
        </w:rPr>
      </w:pPr>
    </w:p>
    <w:p w14:paraId="67A83FA1" w14:textId="77777777" w:rsidR="00BC3F5D" w:rsidRPr="00BC3F5D" w:rsidRDefault="00BC3F5D" w:rsidP="00BC3F5D">
      <w:pPr>
        <w:ind w:firstLine="851"/>
        <w:jc w:val="both"/>
        <w:rPr>
          <w:rFonts w:ascii="Arial" w:hAnsi="Arial" w:cs="Arial"/>
        </w:rPr>
      </w:pPr>
      <w:r w:rsidRPr="00BC3F5D">
        <w:rPr>
          <w:rFonts w:ascii="Arial" w:hAnsi="Arial" w:cs="Arial"/>
          <w:b/>
        </w:rPr>
        <w:t>11.1.4.</w:t>
      </w:r>
      <w:r w:rsidRPr="00BC3F5D">
        <w:rPr>
          <w:rFonts w:ascii="Arial" w:hAnsi="Arial" w:cs="Arial"/>
        </w:rPr>
        <w:t xml:space="preserve"> Apresentar declaração ou documentação falsa exigida para o certame ou prestar declaração falsa durante a licitação;</w:t>
      </w:r>
    </w:p>
    <w:p w14:paraId="3C9DF528" w14:textId="77777777" w:rsidR="00BC3F5D" w:rsidRPr="00BC3F5D" w:rsidRDefault="00BC3F5D" w:rsidP="00BC3F5D">
      <w:pPr>
        <w:ind w:firstLine="851"/>
        <w:jc w:val="both"/>
        <w:rPr>
          <w:rFonts w:ascii="Arial" w:hAnsi="Arial" w:cs="Arial"/>
        </w:rPr>
      </w:pPr>
    </w:p>
    <w:p w14:paraId="12D2C811" w14:textId="77777777" w:rsidR="00BC3F5D" w:rsidRPr="00BC3F5D" w:rsidRDefault="00BC3F5D" w:rsidP="00BC3F5D">
      <w:pPr>
        <w:ind w:firstLine="851"/>
        <w:jc w:val="both"/>
        <w:rPr>
          <w:rFonts w:ascii="Arial" w:hAnsi="Arial" w:cs="Arial"/>
        </w:rPr>
      </w:pPr>
      <w:r w:rsidRPr="00BC3F5D">
        <w:rPr>
          <w:rFonts w:ascii="Arial" w:hAnsi="Arial" w:cs="Arial"/>
          <w:b/>
        </w:rPr>
        <w:t>11.1.5.</w:t>
      </w:r>
      <w:r w:rsidRPr="00BC3F5D">
        <w:rPr>
          <w:rFonts w:ascii="Arial" w:hAnsi="Arial" w:cs="Arial"/>
        </w:rPr>
        <w:t xml:space="preserve"> Fraudar a licitação </w:t>
      </w:r>
    </w:p>
    <w:p w14:paraId="3B51E10F" w14:textId="77777777" w:rsidR="00BC3F5D" w:rsidRPr="00BC3F5D" w:rsidRDefault="00BC3F5D" w:rsidP="00BC3F5D">
      <w:pPr>
        <w:ind w:firstLine="851"/>
        <w:jc w:val="both"/>
        <w:rPr>
          <w:rFonts w:ascii="Arial" w:hAnsi="Arial" w:cs="Arial"/>
          <w:b/>
        </w:rPr>
      </w:pPr>
    </w:p>
    <w:p w14:paraId="4F33CEB8" w14:textId="77777777" w:rsidR="00BC3F5D" w:rsidRPr="00BC3F5D" w:rsidRDefault="00BC3F5D" w:rsidP="00BC3F5D">
      <w:pPr>
        <w:ind w:firstLine="851"/>
        <w:jc w:val="both"/>
        <w:rPr>
          <w:rFonts w:ascii="Arial" w:hAnsi="Arial" w:cs="Arial"/>
        </w:rPr>
      </w:pPr>
      <w:r w:rsidRPr="00BC3F5D">
        <w:rPr>
          <w:rFonts w:ascii="Arial" w:hAnsi="Arial" w:cs="Arial"/>
          <w:b/>
        </w:rPr>
        <w:t>11.1.6.</w:t>
      </w:r>
      <w:r w:rsidRPr="00BC3F5D">
        <w:rPr>
          <w:rFonts w:ascii="Arial" w:hAnsi="Arial" w:cs="Arial"/>
        </w:rPr>
        <w:t xml:space="preserve"> Comportar-se de modo inidôneo ou cometer fraude de qualquer natureza, em especial quando: </w:t>
      </w:r>
    </w:p>
    <w:p w14:paraId="118E539F" w14:textId="77777777" w:rsidR="00BC3F5D" w:rsidRPr="00BC3F5D" w:rsidRDefault="00BC3F5D" w:rsidP="00BC3F5D">
      <w:pPr>
        <w:ind w:firstLine="851"/>
        <w:jc w:val="both"/>
        <w:rPr>
          <w:rFonts w:ascii="Arial" w:hAnsi="Arial" w:cs="Arial"/>
        </w:rPr>
      </w:pPr>
    </w:p>
    <w:p w14:paraId="1C2AA805" w14:textId="77777777" w:rsidR="00BC3F5D" w:rsidRPr="00BC3F5D" w:rsidRDefault="00BC3F5D" w:rsidP="00BC3F5D">
      <w:pPr>
        <w:ind w:firstLine="851"/>
        <w:jc w:val="both"/>
        <w:rPr>
          <w:rFonts w:ascii="Arial" w:hAnsi="Arial" w:cs="Arial"/>
        </w:rPr>
      </w:pPr>
      <w:r w:rsidRPr="00BC3F5D">
        <w:rPr>
          <w:rFonts w:ascii="Arial" w:hAnsi="Arial" w:cs="Arial"/>
          <w:b/>
        </w:rPr>
        <w:t>11.1.6.1.</w:t>
      </w:r>
      <w:r w:rsidRPr="00BC3F5D">
        <w:rPr>
          <w:rFonts w:ascii="Arial" w:hAnsi="Arial" w:cs="Arial"/>
        </w:rPr>
        <w:t xml:space="preserve"> Agir em conluio ou em desconformidade com a lei; </w:t>
      </w:r>
    </w:p>
    <w:p w14:paraId="2B7C9691" w14:textId="77777777" w:rsidR="00BC3F5D" w:rsidRPr="00BC3F5D" w:rsidRDefault="00BC3F5D" w:rsidP="00BC3F5D">
      <w:pPr>
        <w:ind w:firstLine="851"/>
        <w:jc w:val="both"/>
        <w:rPr>
          <w:rFonts w:ascii="Arial" w:hAnsi="Arial" w:cs="Arial"/>
        </w:rPr>
      </w:pPr>
    </w:p>
    <w:p w14:paraId="65A90ED7" w14:textId="77777777" w:rsidR="00BC3F5D" w:rsidRPr="00BC3F5D" w:rsidRDefault="00BC3F5D" w:rsidP="00BC3F5D">
      <w:pPr>
        <w:ind w:firstLine="851"/>
        <w:jc w:val="both"/>
        <w:rPr>
          <w:rFonts w:ascii="Arial" w:hAnsi="Arial" w:cs="Arial"/>
        </w:rPr>
      </w:pPr>
      <w:r w:rsidRPr="00BC3F5D">
        <w:rPr>
          <w:rFonts w:ascii="Arial" w:hAnsi="Arial" w:cs="Arial"/>
          <w:b/>
        </w:rPr>
        <w:t>11.1.6.2.</w:t>
      </w:r>
      <w:r w:rsidRPr="00BC3F5D">
        <w:rPr>
          <w:rFonts w:ascii="Arial" w:hAnsi="Arial" w:cs="Arial"/>
        </w:rPr>
        <w:t xml:space="preserve"> Induzir deliberadamente a erro no julgamento;</w:t>
      </w:r>
    </w:p>
    <w:p w14:paraId="21AB49F7" w14:textId="77777777" w:rsidR="00BC3F5D" w:rsidRPr="00BC3F5D" w:rsidRDefault="00BC3F5D" w:rsidP="00BC3F5D">
      <w:pPr>
        <w:ind w:firstLine="851"/>
        <w:jc w:val="both"/>
        <w:rPr>
          <w:rFonts w:ascii="Arial" w:hAnsi="Arial" w:cs="Arial"/>
        </w:rPr>
      </w:pPr>
    </w:p>
    <w:p w14:paraId="434145DF" w14:textId="77777777" w:rsidR="00BC3F5D" w:rsidRPr="00BC3F5D" w:rsidRDefault="00BC3F5D" w:rsidP="00BC3F5D">
      <w:pPr>
        <w:ind w:firstLine="851"/>
        <w:jc w:val="both"/>
        <w:rPr>
          <w:rFonts w:ascii="Arial" w:hAnsi="Arial" w:cs="Arial"/>
        </w:rPr>
      </w:pPr>
      <w:r w:rsidRPr="00BC3F5D">
        <w:rPr>
          <w:rFonts w:ascii="Arial" w:hAnsi="Arial" w:cs="Arial"/>
          <w:b/>
        </w:rPr>
        <w:t>11.1.6.3.</w:t>
      </w:r>
      <w:r w:rsidRPr="00BC3F5D">
        <w:rPr>
          <w:rFonts w:ascii="Arial" w:hAnsi="Arial" w:cs="Arial"/>
        </w:rPr>
        <w:t xml:space="preserve"> Apresentar amostra falsificada ou deteriorada;</w:t>
      </w:r>
    </w:p>
    <w:p w14:paraId="3A225E3E" w14:textId="77777777" w:rsidR="00BC3F5D" w:rsidRPr="00BC3F5D" w:rsidRDefault="00BC3F5D" w:rsidP="00BC3F5D">
      <w:pPr>
        <w:ind w:firstLine="851"/>
        <w:jc w:val="both"/>
        <w:rPr>
          <w:rFonts w:ascii="Arial" w:hAnsi="Arial" w:cs="Arial"/>
        </w:rPr>
      </w:pPr>
      <w:r w:rsidRPr="00BC3F5D">
        <w:rPr>
          <w:rFonts w:ascii="Arial" w:hAnsi="Arial" w:cs="Arial"/>
          <w:b/>
        </w:rPr>
        <w:t>11.1.7.</w:t>
      </w:r>
      <w:r w:rsidRPr="00BC3F5D">
        <w:rPr>
          <w:rFonts w:ascii="Arial" w:hAnsi="Arial" w:cs="Arial"/>
        </w:rPr>
        <w:t xml:space="preserve"> Praticar atos ilícitos com vistas a frustrar os objetivos da licitação </w:t>
      </w:r>
    </w:p>
    <w:p w14:paraId="53864F62" w14:textId="77777777" w:rsidR="00BC3F5D" w:rsidRPr="00BC3F5D" w:rsidRDefault="00BC3F5D" w:rsidP="00BC3F5D">
      <w:pPr>
        <w:ind w:firstLine="851"/>
        <w:jc w:val="both"/>
        <w:rPr>
          <w:rFonts w:ascii="Arial" w:hAnsi="Arial" w:cs="Arial"/>
        </w:rPr>
      </w:pPr>
    </w:p>
    <w:p w14:paraId="62A03ACA" w14:textId="77777777" w:rsidR="00BC3F5D" w:rsidRPr="00BC3F5D" w:rsidRDefault="00BC3F5D" w:rsidP="00BC3F5D">
      <w:pPr>
        <w:ind w:firstLine="851"/>
        <w:jc w:val="both"/>
        <w:rPr>
          <w:rFonts w:ascii="Arial" w:hAnsi="Arial" w:cs="Arial"/>
        </w:rPr>
      </w:pPr>
      <w:r w:rsidRPr="00BC3F5D">
        <w:rPr>
          <w:rFonts w:ascii="Arial" w:hAnsi="Arial" w:cs="Arial"/>
          <w:b/>
        </w:rPr>
        <w:t>11.1.8.</w:t>
      </w:r>
      <w:r w:rsidRPr="00BC3F5D">
        <w:rPr>
          <w:rFonts w:ascii="Arial" w:hAnsi="Arial" w:cs="Arial"/>
        </w:rPr>
        <w:t xml:space="preserve"> Praticar ato lesivo previsto no art. 5º da Lei n.º 12.846, de 2013. </w:t>
      </w:r>
    </w:p>
    <w:p w14:paraId="37FC4F92" w14:textId="77777777" w:rsidR="00BC3F5D" w:rsidRPr="00BC3F5D" w:rsidRDefault="00BC3F5D" w:rsidP="00BC3F5D">
      <w:pPr>
        <w:ind w:firstLine="851"/>
        <w:jc w:val="both"/>
        <w:rPr>
          <w:rFonts w:ascii="Arial" w:hAnsi="Arial" w:cs="Arial"/>
        </w:rPr>
      </w:pPr>
    </w:p>
    <w:p w14:paraId="65855500" w14:textId="77777777" w:rsidR="00BC3F5D" w:rsidRPr="00BC3F5D" w:rsidRDefault="00BC3F5D" w:rsidP="00BC3F5D">
      <w:pPr>
        <w:ind w:firstLine="851"/>
        <w:jc w:val="both"/>
        <w:rPr>
          <w:rFonts w:ascii="Arial" w:hAnsi="Arial" w:cs="Arial"/>
        </w:rPr>
      </w:pPr>
      <w:r w:rsidRPr="00BC3F5D">
        <w:rPr>
          <w:rFonts w:ascii="Arial" w:hAnsi="Arial" w:cs="Arial"/>
          <w:b/>
        </w:rPr>
        <w:t>11.2.</w:t>
      </w:r>
      <w:r w:rsidRPr="00BC3F5D">
        <w:rPr>
          <w:rFonts w:ascii="Arial" w:hAnsi="Arial" w:cs="Arial"/>
        </w:rPr>
        <w:t xml:space="preserve"> A sanção de que trata o subitem poderá ser aplicada juntamente com as multas previstas, garantindo o exercício de prévia e ampla defesa.</w:t>
      </w:r>
    </w:p>
    <w:p w14:paraId="471ACD59" w14:textId="77777777" w:rsidR="00BC3F5D" w:rsidRPr="00BC3F5D" w:rsidRDefault="00BC3F5D" w:rsidP="00BC3F5D">
      <w:pPr>
        <w:ind w:firstLine="851"/>
        <w:jc w:val="both"/>
        <w:rPr>
          <w:rFonts w:ascii="Arial" w:hAnsi="Arial" w:cs="Arial"/>
        </w:rPr>
      </w:pPr>
    </w:p>
    <w:p w14:paraId="6A449BD5" w14:textId="77777777" w:rsidR="00BC3F5D" w:rsidRPr="00BC3F5D" w:rsidRDefault="00BC3F5D" w:rsidP="00BC3F5D">
      <w:pPr>
        <w:ind w:firstLine="851"/>
        <w:jc w:val="both"/>
        <w:rPr>
          <w:rFonts w:ascii="Arial" w:hAnsi="Arial" w:cs="Arial"/>
        </w:rPr>
      </w:pPr>
      <w:r w:rsidRPr="00BC3F5D">
        <w:rPr>
          <w:rFonts w:ascii="Arial" w:hAnsi="Arial" w:cs="Arial"/>
          <w:b/>
        </w:rPr>
        <w:t>11.2.1.</w:t>
      </w:r>
      <w:r w:rsidRPr="00BC3F5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51B25AD" w14:textId="77777777" w:rsidR="00BC3F5D" w:rsidRPr="00BC3F5D" w:rsidRDefault="00BC3F5D" w:rsidP="00BC3F5D">
      <w:pPr>
        <w:ind w:firstLine="851"/>
        <w:jc w:val="both"/>
        <w:rPr>
          <w:rFonts w:ascii="Arial" w:hAnsi="Arial" w:cs="Arial"/>
          <w:b/>
        </w:rPr>
      </w:pPr>
    </w:p>
    <w:p w14:paraId="5D813BE2" w14:textId="77777777" w:rsidR="00BC3F5D" w:rsidRPr="00BC3F5D" w:rsidRDefault="00BC3F5D" w:rsidP="00BC3F5D">
      <w:pPr>
        <w:ind w:firstLine="851"/>
        <w:jc w:val="both"/>
        <w:rPr>
          <w:rFonts w:ascii="Arial" w:hAnsi="Arial" w:cs="Arial"/>
        </w:rPr>
      </w:pPr>
      <w:r w:rsidRPr="00BC3F5D">
        <w:rPr>
          <w:rFonts w:ascii="Arial" w:hAnsi="Arial" w:cs="Arial"/>
          <w:b/>
        </w:rPr>
        <w:t>11.3.</w:t>
      </w:r>
      <w:r w:rsidRPr="00BC3F5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E3255E" w14:textId="77777777" w:rsidR="00BC3F5D" w:rsidRPr="00BC3F5D" w:rsidRDefault="00BC3F5D" w:rsidP="00BC3F5D">
      <w:pPr>
        <w:ind w:firstLine="851"/>
        <w:jc w:val="both"/>
        <w:rPr>
          <w:rFonts w:ascii="Arial" w:hAnsi="Arial" w:cs="Arial"/>
          <w:b/>
        </w:rPr>
      </w:pPr>
    </w:p>
    <w:p w14:paraId="421D5FF0" w14:textId="77777777" w:rsidR="00BC3F5D" w:rsidRPr="00BC3F5D" w:rsidRDefault="00BC3F5D" w:rsidP="00BC3F5D">
      <w:pPr>
        <w:ind w:firstLine="851"/>
        <w:jc w:val="both"/>
        <w:rPr>
          <w:rFonts w:ascii="Arial" w:hAnsi="Arial" w:cs="Arial"/>
        </w:rPr>
      </w:pPr>
      <w:r w:rsidRPr="00BC3F5D">
        <w:rPr>
          <w:rFonts w:ascii="Arial" w:hAnsi="Arial" w:cs="Arial"/>
          <w:b/>
        </w:rPr>
        <w:t>11.3.1.</w:t>
      </w:r>
      <w:r w:rsidRPr="00BC3F5D">
        <w:rPr>
          <w:rFonts w:ascii="Arial" w:hAnsi="Arial" w:cs="Arial"/>
        </w:rPr>
        <w:t xml:space="preserve"> Advertência; </w:t>
      </w:r>
    </w:p>
    <w:p w14:paraId="7BF65D64" w14:textId="77777777" w:rsidR="00BC3F5D" w:rsidRPr="00BC3F5D" w:rsidRDefault="00BC3F5D" w:rsidP="00BC3F5D">
      <w:pPr>
        <w:ind w:firstLine="851"/>
        <w:jc w:val="both"/>
        <w:rPr>
          <w:rFonts w:ascii="Arial" w:hAnsi="Arial" w:cs="Arial"/>
        </w:rPr>
      </w:pPr>
    </w:p>
    <w:p w14:paraId="3569B20D" w14:textId="77777777" w:rsidR="00BC3F5D" w:rsidRPr="00BC3F5D" w:rsidRDefault="00BC3F5D" w:rsidP="00BC3F5D">
      <w:pPr>
        <w:ind w:firstLine="851"/>
        <w:jc w:val="both"/>
        <w:rPr>
          <w:rFonts w:ascii="Arial" w:hAnsi="Arial" w:cs="Arial"/>
        </w:rPr>
      </w:pPr>
      <w:r w:rsidRPr="00BC3F5D">
        <w:rPr>
          <w:rFonts w:ascii="Arial" w:hAnsi="Arial" w:cs="Arial"/>
          <w:b/>
        </w:rPr>
        <w:t>11.3.2.</w:t>
      </w:r>
      <w:r w:rsidRPr="00BC3F5D">
        <w:rPr>
          <w:rFonts w:ascii="Arial" w:hAnsi="Arial" w:cs="Arial"/>
        </w:rPr>
        <w:t xml:space="preserve"> Multa de mora;</w:t>
      </w:r>
    </w:p>
    <w:p w14:paraId="32E065C7" w14:textId="77777777" w:rsidR="00BC3F5D" w:rsidRPr="00BC3F5D" w:rsidRDefault="00BC3F5D" w:rsidP="00BC3F5D">
      <w:pPr>
        <w:ind w:firstLine="851"/>
        <w:jc w:val="both"/>
        <w:rPr>
          <w:rFonts w:ascii="Arial" w:hAnsi="Arial" w:cs="Arial"/>
        </w:rPr>
      </w:pPr>
    </w:p>
    <w:p w14:paraId="65AD60F4" w14:textId="77777777" w:rsidR="00BC3F5D" w:rsidRPr="00BC3F5D" w:rsidRDefault="00BC3F5D" w:rsidP="00BC3F5D">
      <w:pPr>
        <w:ind w:firstLine="851"/>
        <w:jc w:val="both"/>
        <w:rPr>
          <w:rFonts w:ascii="Arial" w:hAnsi="Arial" w:cs="Arial"/>
        </w:rPr>
      </w:pPr>
      <w:r w:rsidRPr="00BC3F5D">
        <w:rPr>
          <w:rFonts w:ascii="Arial" w:hAnsi="Arial" w:cs="Arial"/>
          <w:b/>
        </w:rPr>
        <w:t>11.3.2.1.</w:t>
      </w:r>
      <w:r w:rsidRPr="00BC3F5D">
        <w:rPr>
          <w:rFonts w:ascii="Arial" w:hAnsi="Arial" w:cs="Arial"/>
        </w:rPr>
        <w:t xml:space="preserve"> Multa de 10% (dez por cento) sobre a parcela remanescente, no caso de inexecução parcial de contrato; </w:t>
      </w:r>
    </w:p>
    <w:p w14:paraId="476D4C6D" w14:textId="77777777" w:rsidR="00BC3F5D" w:rsidRPr="00BC3F5D" w:rsidRDefault="00BC3F5D" w:rsidP="00BC3F5D">
      <w:pPr>
        <w:ind w:firstLine="851"/>
        <w:jc w:val="both"/>
        <w:rPr>
          <w:rFonts w:ascii="Arial" w:hAnsi="Arial" w:cs="Arial"/>
        </w:rPr>
      </w:pPr>
    </w:p>
    <w:p w14:paraId="4719DEFE" w14:textId="77777777" w:rsidR="00BC3F5D" w:rsidRPr="00BC3F5D" w:rsidRDefault="00BC3F5D" w:rsidP="00BC3F5D">
      <w:pPr>
        <w:ind w:firstLine="851"/>
        <w:jc w:val="both"/>
        <w:rPr>
          <w:rFonts w:ascii="Arial" w:hAnsi="Arial" w:cs="Arial"/>
        </w:rPr>
      </w:pPr>
      <w:r w:rsidRPr="00BC3F5D">
        <w:rPr>
          <w:rFonts w:ascii="Arial" w:hAnsi="Arial" w:cs="Arial"/>
          <w:b/>
        </w:rPr>
        <w:t>11.3.2.2.</w:t>
      </w:r>
      <w:r w:rsidRPr="00BC3F5D">
        <w:rPr>
          <w:rFonts w:ascii="Arial" w:hAnsi="Arial" w:cs="Arial"/>
        </w:rPr>
        <w:t xml:space="preserve"> Multa de 1% (um por cento), por dia de atraso, sobre o valor correspondente à entrega que estiver em desacordo com os prazos estipulados, até o limite de 10 (dez) dias; </w:t>
      </w:r>
    </w:p>
    <w:p w14:paraId="468C979B" w14:textId="77777777" w:rsidR="00BC3F5D" w:rsidRPr="00BC3F5D" w:rsidRDefault="00BC3F5D" w:rsidP="00BC3F5D">
      <w:pPr>
        <w:ind w:firstLine="851"/>
        <w:jc w:val="both"/>
        <w:rPr>
          <w:rFonts w:ascii="Arial" w:hAnsi="Arial" w:cs="Arial"/>
        </w:rPr>
      </w:pPr>
    </w:p>
    <w:p w14:paraId="1AA0ED47" w14:textId="77777777" w:rsidR="00BC3F5D" w:rsidRPr="00BC3F5D" w:rsidRDefault="00BC3F5D" w:rsidP="00BC3F5D">
      <w:pPr>
        <w:ind w:firstLine="851"/>
        <w:jc w:val="both"/>
        <w:rPr>
          <w:rFonts w:ascii="Arial" w:hAnsi="Arial" w:cs="Arial"/>
        </w:rPr>
      </w:pPr>
      <w:r w:rsidRPr="00BC3F5D">
        <w:rPr>
          <w:rFonts w:ascii="Arial" w:hAnsi="Arial" w:cs="Arial"/>
          <w:b/>
        </w:rPr>
        <w:t>11.3.2.3.</w:t>
      </w:r>
      <w:r w:rsidRPr="00BC3F5D">
        <w:rPr>
          <w:rFonts w:ascii="Arial" w:hAnsi="Arial" w:cs="Arial"/>
        </w:rPr>
        <w:t xml:space="preserve"> Multa de 20% (vinte por cento) sobre o valor total do contrato, no caso de sua inexecução total; </w:t>
      </w:r>
    </w:p>
    <w:p w14:paraId="2ABB79B6" w14:textId="77777777" w:rsidR="00BC3F5D" w:rsidRPr="00BC3F5D" w:rsidRDefault="00BC3F5D" w:rsidP="00BC3F5D">
      <w:pPr>
        <w:ind w:firstLine="851"/>
        <w:jc w:val="both"/>
        <w:rPr>
          <w:rFonts w:ascii="Arial" w:hAnsi="Arial" w:cs="Arial"/>
        </w:rPr>
      </w:pPr>
    </w:p>
    <w:p w14:paraId="75390871" w14:textId="77777777" w:rsidR="00BC3F5D" w:rsidRPr="00BC3F5D" w:rsidRDefault="00BC3F5D" w:rsidP="00BC3F5D">
      <w:pPr>
        <w:ind w:firstLine="851"/>
        <w:jc w:val="both"/>
        <w:rPr>
          <w:rFonts w:ascii="Arial" w:hAnsi="Arial" w:cs="Arial"/>
        </w:rPr>
      </w:pPr>
      <w:r w:rsidRPr="00BC3F5D">
        <w:rPr>
          <w:rFonts w:ascii="Arial" w:hAnsi="Arial" w:cs="Arial"/>
          <w:b/>
        </w:rPr>
        <w:t>11.3.2.4.</w:t>
      </w:r>
      <w:r w:rsidRPr="00BC3F5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805C246" w14:textId="77777777" w:rsidR="00BC3F5D" w:rsidRPr="00BC3F5D" w:rsidRDefault="00BC3F5D" w:rsidP="00BC3F5D">
      <w:pPr>
        <w:ind w:firstLine="851"/>
        <w:jc w:val="both"/>
        <w:rPr>
          <w:rFonts w:ascii="Arial" w:hAnsi="Arial" w:cs="Arial"/>
        </w:rPr>
      </w:pPr>
    </w:p>
    <w:p w14:paraId="7FFACE91" w14:textId="77777777" w:rsidR="00BC3F5D" w:rsidRPr="00BC3F5D" w:rsidRDefault="00BC3F5D" w:rsidP="00BC3F5D">
      <w:pPr>
        <w:ind w:firstLine="851"/>
        <w:jc w:val="both"/>
        <w:rPr>
          <w:rFonts w:ascii="Arial" w:hAnsi="Arial" w:cs="Arial"/>
        </w:rPr>
      </w:pPr>
      <w:r w:rsidRPr="00BC3F5D">
        <w:rPr>
          <w:rFonts w:ascii="Arial" w:hAnsi="Arial" w:cs="Arial"/>
          <w:b/>
        </w:rPr>
        <w:t>11.3.2.5.</w:t>
      </w:r>
      <w:r w:rsidRPr="00BC3F5D">
        <w:rPr>
          <w:rFonts w:ascii="Arial" w:hAnsi="Arial" w:cs="Arial"/>
        </w:rPr>
        <w:t xml:space="preserve"> Multa de 20% (vinte por cento) sobre o valor total do contrato, no caso recusa injustificada de assinar/receber o contrato. </w:t>
      </w:r>
    </w:p>
    <w:p w14:paraId="53D39A65" w14:textId="77777777" w:rsidR="00BC3F5D" w:rsidRPr="00BC3F5D" w:rsidRDefault="00BC3F5D" w:rsidP="00BC3F5D">
      <w:pPr>
        <w:ind w:firstLine="851"/>
        <w:jc w:val="both"/>
        <w:rPr>
          <w:rFonts w:ascii="Arial" w:hAnsi="Arial" w:cs="Arial"/>
          <w:b/>
        </w:rPr>
      </w:pPr>
    </w:p>
    <w:p w14:paraId="77D6E922" w14:textId="77777777" w:rsidR="00BC3F5D" w:rsidRPr="00BC3F5D" w:rsidRDefault="00BC3F5D" w:rsidP="00BC3F5D">
      <w:pPr>
        <w:ind w:firstLine="851"/>
        <w:jc w:val="both"/>
        <w:rPr>
          <w:rFonts w:ascii="Arial" w:hAnsi="Arial" w:cs="Arial"/>
        </w:rPr>
      </w:pPr>
      <w:r w:rsidRPr="00BC3F5D">
        <w:rPr>
          <w:rFonts w:ascii="Arial" w:hAnsi="Arial" w:cs="Arial"/>
          <w:b/>
        </w:rPr>
        <w:t>11.4.</w:t>
      </w:r>
      <w:r w:rsidRPr="00BC3F5D">
        <w:rPr>
          <w:rFonts w:ascii="Arial" w:hAnsi="Arial" w:cs="Arial"/>
        </w:rPr>
        <w:t xml:space="preserve"> As multas são independentes entre si; a aplicação de uma, não exclui a aplicação de outras, bem como das demais penalidades previstas em lei. </w:t>
      </w:r>
    </w:p>
    <w:p w14:paraId="0ABAB265" w14:textId="77777777" w:rsidR="00BC3F5D" w:rsidRPr="00BC3F5D" w:rsidRDefault="00BC3F5D" w:rsidP="00BC3F5D">
      <w:pPr>
        <w:ind w:firstLine="851"/>
        <w:jc w:val="both"/>
        <w:rPr>
          <w:rFonts w:ascii="Arial" w:hAnsi="Arial" w:cs="Arial"/>
          <w:b/>
        </w:rPr>
      </w:pPr>
    </w:p>
    <w:p w14:paraId="375A75AE" w14:textId="77777777" w:rsidR="00BC3F5D" w:rsidRPr="00BC3F5D" w:rsidRDefault="00BC3F5D" w:rsidP="00BC3F5D">
      <w:pPr>
        <w:ind w:firstLine="851"/>
        <w:jc w:val="both"/>
        <w:rPr>
          <w:rFonts w:ascii="Arial" w:hAnsi="Arial" w:cs="Arial"/>
        </w:rPr>
      </w:pPr>
      <w:r w:rsidRPr="00BC3F5D">
        <w:rPr>
          <w:rFonts w:ascii="Arial" w:hAnsi="Arial" w:cs="Arial"/>
          <w:b/>
        </w:rPr>
        <w:t>11.5.</w:t>
      </w:r>
      <w:r w:rsidRPr="00BC3F5D">
        <w:rPr>
          <w:rFonts w:ascii="Arial" w:hAnsi="Arial" w:cs="Arial"/>
        </w:rPr>
        <w:t xml:space="preserve"> Os prazos para defesa prévia serão de 15 (quinze) dias úteis. </w:t>
      </w:r>
    </w:p>
    <w:p w14:paraId="24615567" w14:textId="77777777" w:rsidR="00BC3F5D" w:rsidRPr="00BC3F5D" w:rsidRDefault="00BC3F5D" w:rsidP="00BC3F5D">
      <w:pPr>
        <w:ind w:firstLine="851"/>
        <w:jc w:val="both"/>
        <w:rPr>
          <w:rFonts w:ascii="Arial" w:hAnsi="Arial" w:cs="Arial"/>
          <w:b/>
        </w:rPr>
      </w:pPr>
    </w:p>
    <w:p w14:paraId="451604F1" w14:textId="77777777" w:rsidR="00BC3F5D" w:rsidRPr="00BC3F5D" w:rsidRDefault="00BC3F5D" w:rsidP="00BC3F5D">
      <w:pPr>
        <w:ind w:firstLine="851"/>
        <w:jc w:val="both"/>
        <w:rPr>
          <w:rFonts w:ascii="Arial" w:hAnsi="Arial" w:cs="Arial"/>
        </w:rPr>
      </w:pPr>
      <w:r w:rsidRPr="00BC3F5D">
        <w:rPr>
          <w:rFonts w:ascii="Arial" w:hAnsi="Arial" w:cs="Arial"/>
          <w:b/>
        </w:rPr>
        <w:t>11.6.</w:t>
      </w:r>
      <w:r w:rsidRPr="00BC3F5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8C8780D" w14:textId="77777777" w:rsidR="00BC3F5D" w:rsidRPr="00BC3F5D" w:rsidRDefault="00BC3F5D" w:rsidP="00BC3F5D">
      <w:pPr>
        <w:ind w:firstLine="851"/>
        <w:jc w:val="both"/>
        <w:rPr>
          <w:rFonts w:ascii="Arial" w:hAnsi="Arial" w:cs="Arial"/>
        </w:rPr>
      </w:pPr>
      <w:r w:rsidRPr="00BC3F5D">
        <w:rPr>
          <w:rFonts w:ascii="Arial" w:hAnsi="Arial" w:cs="Arial"/>
          <w:b/>
        </w:rPr>
        <w:t>11.7.</w:t>
      </w:r>
      <w:r w:rsidRPr="00BC3F5D">
        <w:rPr>
          <w:rFonts w:ascii="Arial" w:hAnsi="Arial" w:cs="Arial"/>
        </w:rPr>
        <w:t xml:space="preserve"> Nenhuma sanção será aplicada sem o devido processo administrativo, que prevê defesa prévia do interessado e recurso nos prazos definidos em lei, sendo-lhe facultado vista ao processo. </w:t>
      </w:r>
    </w:p>
    <w:p w14:paraId="3DB27725" w14:textId="77777777" w:rsidR="00BC3F5D" w:rsidRPr="00BC3F5D" w:rsidRDefault="00BC3F5D" w:rsidP="00BC3F5D">
      <w:pPr>
        <w:ind w:firstLine="851"/>
        <w:jc w:val="both"/>
        <w:rPr>
          <w:rFonts w:ascii="Arial" w:hAnsi="Arial" w:cs="Arial"/>
        </w:rPr>
      </w:pPr>
    </w:p>
    <w:p w14:paraId="029199FE" w14:textId="77777777" w:rsidR="00BC3F5D" w:rsidRPr="00BC3F5D" w:rsidRDefault="00BC3F5D" w:rsidP="00BC3F5D">
      <w:pPr>
        <w:ind w:firstLine="851"/>
        <w:jc w:val="both"/>
        <w:rPr>
          <w:rFonts w:ascii="Arial" w:hAnsi="Arial" w:cs="Arial"/>
        </w:rPr>
      </w:pPr>
      <w:r w:rsidRPr="00BC3F5D">
        <w:rPr>
          <w:rFonts w:ascii="Arial" w:hAnsi="Arial" w:cs="Arial"/>
          <w:b/>
        </w:rPr>
        <w:t>11.8.</w:t>
      </w:r>
      <w:r w:rsidRPr="00BC3F5D">
        <w:rPr>
          <w:rFonts w:ascii="Arial" w:hAnsi="Arial" w:cs="Arial"/>
        </w:rPr>
        <w:t xml:space="preserve"> Pelo descumprimento de quaisquer cláusulas ou condições do contrato, as multas e penalidade serão elevadas em dobro, em caso de reincidência. </w:t>
      </w:r>
    </w:p>
    <w:p w14:paraId="26CD46B1" w14:textId="77777777" w:rsidR="00BC3F5D" w:rsidRPr="00BC3F5D" w:rsidRDefault="00BC3F5D" w:rsidP="00BC3F5D">
      <w:pPr>
        <w:ind w:firstLine="851"/>
        <w:jc w:val="both"/>
        <w:rPr>
          <w:rFonts w:ascii="Arial" w:hAnsi="Arial" w:cs="Arial"/>
        </w:rPr>
      </w:pPr>
    </w:p>
    <w:p w14:paraId="2C1DCE98" w14:textId="77777777" w:rsidR="00BC3F5D" w:rsidRPr="00BC3F5D" w:rsidRDefault="00BC3F5D" w:rsidP="00BC3F5D">
      <w:pPr>
        <w:ind w:firstLine="851"/>
        <w:jc w:val="both"/>
        <w:rPr>
          <w:rFonts w:ascii="Arial" w:hAnsi="Arial" w:cs="Arial"/>
        </w:rPr>
      </w:pPr>
      <w:r w:rsidRPr="00BC3F5D">
        <w:rPr>
          <w:rFonts w:ascii="Arial" w:hAnsi="Arial" w:cs="Arial"/>
          <w:b/>
        </w:rPr>
        <w:t>11.9.</w:t>
      </w:r>
      <w:r w:rsidRPr="00BC3F5D">
        <w:rPr>
          <w:rFonts w:ascii="Arial" w:hAnsi="Arial" w:cs="Arial"/>
        </w:rPr>
        <w:t xml:space="preserve"> A aplicação das sanções previstas neste edital não exclui, em hipótese alguma, a obrigação de reparação integral dos danos causados.</w:t>
      </w:r>
    </w:p>
    <w:p w14:paraId="0E8B62FB" w14:textId="77777777" w:rsidR="00BC3F5D" w:rsidRPr="00BC3F5D" w:rsidRDefault="00BC3F5D" w:rsidP="00BC3F5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65B53FF4"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1460EEC9" w14:textId="77777777" w:rsidR="00BC3F5D" w:rsidRPr="00BC3F5D" w:rsidRDefault="00BC3F5D" w:rsidP="0099622B">
            <w:pPr>
              <w:ind w:firstLine="851"/>
              <w:jc w:val="both"/>
              <w:rPr>
                <w:rFonts w:ascii="Arial" w:hAnsi="Arial" w:cs="Arial"/>
                <w:b/>
              </w:rPr>
            </w:pPr>
            <w:r w:rsidRPr="00BC3F5D">
              <w:rPr>
                <w:rFonts w:ascii="Arial" w:hAnsi="Arial" w:cs="Arial"/>
                <w:b/>
              </w:rPr>
              <w:t>CLÁUSULA 12. - DAS MEDIDAS ANTICORRUPÇÃO</w:t>
            </w:r>
          </w:p>
        </w:tc>
      </w:tr>
    </w:tbl>
    <w:p w14:paraId="7563508C" w14:textId="77777777" w:rsidR="00BC3F5D" w:rsidRPr="00BC3F5D" w:rsidRDefault="00BC3F5D" w:rsidP="00BC3F5D">
      <w:pPr>
        <w:rPr>
          <w:rFonts w:ascii="Arial" w:hAnsi="Arial" w:cs="Arial"/>
          <w:b/>
        </w:rPr>
      </w:pPr>
    </w:p>
    <w:p w14:paraId="7E16140D" w14:textId="77777777" w:rsidR="00BC3F5D" w:rsidRPr="00BC3F5D" w:rsidRDefault="00BC3F5D" w:rsidP="00BC3F5D">
      <w:pPr>
        <w:ind w:firstLine="850"/>
        <w:jc w:val="both"/>
        <w:rPr>
          <w:rFonts w:ascii="Arial" w:hAnsi="Arial" w:cs="Arial"/>
        </w:rPr>
      </w:pPr>
      <w:r w:rsidRPr="00BC3F5D">
        <w:rPr>
          <w:rFonts w:ascii="Arial" w:hAnsi="Arial" w:cs="Arial"/>
          <w:b/>
          <w:shd w:val="clear" w:color="auto" w:fill="FFFFFF"/>
        </w:rPr>
        <w:t>12.1.</w:t>
      </w:r>
      <w:r w:rsidRPr="00BC3F5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00C270B" w14:textId="77777777" w:rsidR="00BC3F5D" w:rsidRPr="00BC3F5D" w:rsidRDefault="00BC3F5D" w:rsidP="00BC3F5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C3F5D" w:rsidRPr="00BC3F5D" w14:paraId="5D7ED501" w14:textId="77777777" w:rsidTr="0099622B">
        <w:tc>
          <w:tcPr>
            <w:tcW w:w="9070" w:type="dxa"/>
            <w:tcBorders>
              <w:top w:val="single" w:sz="4" w:space="0" w:color="000000"/>
              <w:left w:val="single" w:sz="4" w:space="0" w:color="000000"/>
              <w:bottom w:val="single" w:sz="4" w:space="0" w:color="000000"/>
              <w:right w:val="single" w:sz="4" w:space="0" w:color="000000"/>
            </w:tcBorders>
          </w:tcPr>
          <w:p w14:paraId="5D428F43" w14:textId="77777777" w:rsidR="00BC3F5D" w:rsidRPr="00BC3F5D" w:rsidRDefault="00BC3F5D" w:rsidP="0099622B">
            <w:pPr>
              <w:ind w:firstLine="851"/>
              <w:jc w:val="both"/>
              <w:rPr>
                <w:rFonts w:ascii="Arial" w:hAnsi="Arial" w:cs="Arial"/>
                <w:b/>
              </w:rPr>
            </w:pPr>
            <w:r w:rsidRPr="00BC3F5D">
              <w:rPr>
                <w:rFonts w:ascii="Arial" w:hAnsi="Arial" w:cs="Arial"/>
                <w:b/>
              </w:rPr>
              <w:t>CLÁUSULA 13. - DAS DISPOSIÇÕES FINAIS</w:t>
            </w:r>
          </w:p>
        </w:tc>
      </w:tr>
    </w:tbl>
    <w:p w14:paraId="65BE7522" w14:textId="77777777" w:rsidR="00BC3F5D" w:rsidRPr="00BC3F5D" w:rsidRDefault="00BC3F5D" w:rsidP="00BC3F5D">
      <w:pPr>
        <w:ind w:firstLine="851"/>
        <w:jc w:val="both"/>
        <w:rPr>
          <w:rFonts w:ascii="Arial" w:hAnsi="Arial" w:cs="Arial"/>
          <w:b/>
        </w:rPr>
      </w:pPr>
    </w:p>
    <w:p w14:paraId="56A07729" w14:textId="77777777" w:rsidR="00BC3F5D" w:rsidRPr="00BC3F5D" w:rsidRDefault="00BC3F5D" w:rsidP="00BC3F5D">
      <w:pPr>
        <w:ind w:firstLine="851"/>
        <w:jc w:val="both"/>
        <w:rPr>
          <w:rFonts w:ascii="Arial" w:hAnsi="Arial" w:cs="Arial"/>
        </w:rPr>
      </w:pPr>
      <w:r w:rsidRPr="00BC3F5D">
        <w:rPr>
          <w:rFonts w:ascii="Arial" w:hAnsi="Arial" w:cs="Arial"/>
          <w:b/>
        </w:rPr>
        <w:t>13.1.</w:t>
      </w:r>
      <w:r w:rsidRPr="00BC3F5D">
        <w:rPr>
          <w:rFonts w:ascii="Arial" w:hAnsi="Arial" w:cs="Arial"/>
        </w:rPr>
        <w:t xml:space="preserve"> A </w:t>
      </w:r>
      <w:r w:rsidRPr="00BC3F5D">
        <w:rPr>
          <w:rFonts w:ascii="Arial" w:hAnsi="Arial" w:cs="Arial"/>
          <w:b/>
        </w:rPr>
        <w:t>CONTRATADA</w:t>
      </w:r>
      <w:r w:rsidRPr="00BC3F5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508499E" w14:textId="77777777" w:rsidR="00BC3F5D" w:rsidRPr="00BC3F5D" w:rsidRDefault="00BC3F5D" w:rsidP="00BC3F5D">
      <w:pPr>
        <w:ind w:firstLine="851"/>
        <w:jc w:val="both"/>
        <w:rPr>
          <w:rFonts w:ascii="Arial" w:hAnsi="Arial" w:cs="Arial"/>
        </w:rPr>
      </w:pPr>
    </w:p>
    <w:p w14:paraId="09FD178E" w14:textId="77777777" w:rsidR="00BC3F5D" w:rsidRPr="00BC3F5D" w:rsidRDefault="00BC3F5D" w:rsidP="00BC3F5D">
      <w:pPr>
        <w:keepLines/>
        <w:ind w:firstLine="851"/>
        <w:jc w:val="both"/>
        <w:rPr>
          <w:rFonts w:ascii="Arial" w:hAnsi="Arial" w:cs="Arial"/>
        </w:rPr>
      </w:pPr>
      <w:r w:rsidRPr="00BC3F5D">
        <w:rPr>
          <w:rFonts w:ascii="Arial" w:hAnsi="Arial" w:cs="Arial"/>
          <w:b/>
        </w:rPr>
        <w:t>13.2.</w:t>
      </w:r>
      <w:r w:rsidRPr="00BC3F5D">
        <w:rPr>
          <w:rFonts w:ascii="Arial" w:hAnsi="Arial" w:cs="Arial"/>
        </w:rPr>
        <w:t xml:space="preserve"> O pessoal da </w:t>
      </w:r>
      <w:r w:rsidRPr="00BC3F5D">
        <w:rPr>
          <w:rFonts w:ascii="Arial" w:hAnsi="Arial" w:cs="Arial"/>
          <w:b/>
        </w:rPr>
        <w:t>CONTRATADA</w:t>
      </w:r>
      <w:r w:rsidRPr="00BC3F5D">
        <w:rPr>
          <w:rFonts w:ascii="Arial" w:hAnsi="Arial" w:cs="Arial"/>
        </w:rPr>
        <w:t xml:space="preserve"> por ela designado para trabalhar na execução do contrato, não terão qualquer vínculo empregatício com a </w:t>
      </w:r>
      <w:r w:rsidRPr="00BC3F5D">
        <w:rPr>
          <w:rFonts w:ascii="Arial" w:hAnsi="Arial" w:cs="Arial"/>
          <w:b/>
        </w:rPr>
        <w:t>CONTRATANTE</w:t>
      </w:r>
      <w:r w:rsidRPr="00BC3F5D">
        <w:rPr>
          <w:rFonts w:ascii="Arial" w:hAnsi="Arial" w:cs="Arial"/>
        </w:rPr>
        <w:t>.</w:t>
      </w:r>
    </w:p>
    <w:p w14:paraId="4D7D5E4E" w14:textId="77777777" w:rsidR="00BC3F5D" w:rsidRPr="00BC3F5D" w:rsidRDefault="00BC3F5D" w:rsidP="00BC3F5D">
      <w:pPr>
        <w:keepLines/>
        <w:ind w:firstLine="851"/>
        <w:jc w:val="both"/>
        <w:rPr>
          <w:rFonts w:ascii="Arial" w:hAnsi="Arial" w:cs="Arial"/>
          <w:b/>
        </w:rPr>
      </w:pPr>
    </w:p>
    <w:p w14:paraId="5D97A742" w14:textId="77777777" w:rsidR="00BC3F5D" w:rsidRPr="00BC3F5D" w:rsidRDefault="00BC3F5D" w:rsidP="00BC3F5D">
      <w:pPr>
        <w:keepLines/>
        <w:ind w:firstLine="851"/>
        <w:jc w:val="both"/>
        <w:rPr>
          <w:rFonts w:ascii="Arial" w:hAnsi="Arial" w:cs="Arial"/>
        </w:rPr>
      </w:pPr>
      <w:r w:rsidRPr="00BC3F5D">
        <w:rPr>
          <w:rFonts w:ascii="Arial" w:hAnsi="Arial" w:cs="Arial"/>
          <w:b/>
        </w:rPr>
        <w:t>13.3.</w:t>
      </w:r>
      <w:r w:rsidRPr="00BC3F5D">
        <w:rPr>
          <w:rFonts w:ascii="Arial" w:hAnsi="Arial" w:cs="Arial"/>
        </w:rPr>
        <w:t xml:space="preserve"> A </w:t>
      </w:r>
      <w:r w:rsidRPr="00BC3F5D">
        <w:rPr>
          <w:rFonts w:ascii="Arial" w:hAnsi="Arial" w:cs="Arial"/>
          <w:b/>
        </w:rPr>
        <w:t>CONTRATADA</w:t>
      </w:r>
      <w:r w:rsidRPr="00BC3F5D">
        <w:rPr>
          <w:rFonts w:ascii="Arial" w:hAnsi="Arial" w:cs="Arial"/>
        </w:rPr>
        <w:t xml:space="preserve"> é responsável pelos encargos trabalhistas, previdenciários, fiscais e comerciais resultantes da execução do contrato.</w:t>
      </w:r>
    </w:p>
    <w:p w14:paraId="1DF86F69" w14:textId="77777777" w:rsidR="00BC3F5D" w:rsidRPr="00BC3F5D" w:rsidRDefault="00BC3F5D" w:rsidP="00BC3F5D">
      <w:pPr>
        <w:keepLines/>
        <w:ind w:firstLine="851"/>
        <w:jc w:val="both"/>
        <w:rPr>
          <w:rFonts w:ascii="Arial" w:hAnsi="Arial" w:cs="Arial"/>
        </w:rPr>
      </w:pPr>
    </w:p>
    <w:p w14:paraId="5ED6E037" w14:textId="77777777" w:rsidR="00BC3F5D" w:rsidRPr="00BC3F5D" w:rsidRDefault="00BC3F5D" w:rsidP="00BC3F5D">
      <w:pPr>
        <w:keepLines/>
        <w:ind w:firstLine="851"/>
        <w:jc w:val="both"/>
        <w:rPr>
          <w:rFonts w:ascii="Arial" w:hAnsi="Arial" w:cs="Arial"/>
        </w:rPr>
      </w:pPr>
      <w:r w:rsidRPr="00BC3F5D">
        <w:rPr>
          <w:rFonts w:ascii="Arial" w:hAnsi="Arial" w:cs="Arial"/>
          <w:b/>
        </w:rPr>
        <w:t>13.4.</w:t>
      </w:r>
      <w:r w:rsidRPr="00BC3F5D">
        <w:rPr>
          <w:rFonts w:ascii="Arial" w:hAnsi="Arial" w:cs="Arial"/>
        </w:rPr>
        <w:t xml:space="preserve"> Correrão por conta da </w:t>
      </w:r>
      <w:r w:rsidRPr="00BC3F5D">
        <w:rPr>
          <w:rFonts w:ascii="Arial" w:hAnsi="Arial" w:cs="Arial"/>
          <w:b/>
        </w:rPr>
        <w:t>CONTRATADA</w:t>
      </w:r>
      <w:r w:rsidRPr="00BC3F5D">
        <w:rPr>
          <w:rFonts w:ascii="Arial" w:hAnsi="Arial" w:cs="Arial"/>
        </w:rPr>
        <w:t xml:space="preserve"> todos os tributos e/ou preços públicos que sejam porventura devidos, em decorrência da execução do contrato.</w:t>
      </w:r>
    </w:p>
    <w:p w14:paraId="74648C59" w14:textId="77777777" w:rsidR="00BC3F5D" w:rsidRPr="00BC3F5D" w:rsidRDefault="00BC3F5D" w:rsidP="00BC3F5D">
      <w:pPr>
        <w:keepLines/>
        <w:ind w:firstLine="851"/>
        <w:jc w:val="both"/>
        <w:rPr>
          <w:rFonts w:ascii="Arial" w:hAnsi="Arial" w:cs="Arial"/>
        </w:rPr>
      </w:pPr>
    </w:p>
    <w:p w14:paraId="50692186" w14:textId="77777777" w:rsidR="00BC3F5D" w:rsidRPr="00BC3F5D" w:rsidRDefault="00BC3F5D" w:rsidP="00BC3F5D">
      <w:pPr>
        <w:keepLines/>
        <w:ind w:firstLine="851"/>
        <w:jc w:val="both"/>
        <w:rPr>
          <w:rFonts w:ascii="Arial" w:hAnsi="Arial" w:cs="Arial"/>
        </w:rPr>
      </w:pPr>
      <w:r w:rsidRPr="00BC3F5D">
        <w:rPr>
          <w:rFonts w:ascii="Arial" w:hAnsi="Arial" w:cs="Arial"/>
          <w:b/>
        </w:rPr>
        <w:t>13.5.</w:t>
      </w:r>
      <w:r w:rsidRPr="00BC3F5D">
        <w:rPr>
          <w:rFonts w:ascii="Arial" w:hAnsi="Arial" w:cs="Arial"/>
        </w:rPr>
        <w:t xml:space="preserve"> A </w:t>
      </w:r>
      <w:r w:rsidRPr="00BC3F5D">
        <w:rPr>
          <w:rFonts w:ascii="Arial" w:hAnsi="Arial" w:cs="Arial"/>
          <w:b/>
        </w:rPr>
        <w:t xml:space="preserve">CONTRATADA </w:t>
      </w:r>
      <w:r w:rsidRPr="00BC3F5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C3F5D">
        <w:rPr>
          <w:rFonts w:ascii="Arial" w:hAnsi="Arial" w:cs="Arial"/>
          <w:b/>
        </w:rPr>
        <w:t>CONTRATANTE</w:t>
      </w:r>
      <w:r w:rsidRPr="00BC3F5D">
        <w:rPr>
          <w:rFonts w:ascii="Arial" w:hAnsi="Arial" w:cs="Arial"/>
        </w:rPr>
        <w:t>.</w:t>
      </w:r>
    </w:p>
    <w:p w14:paraId="6C3800CC" w14:textId="77777777" w:rsidR="00BC3F5D" w:rsidRPr="00BC3F5D" w:rsidRDefault="00BC3F5D" w:rsidP="00BC3F5D">
      <w:pPr>
        <w:keepLines/>
        <w:jc w:val="both"/>
        <w:rPr>
          <w:rFonts w:ascii="Arial" w:hAnsi="Arial" w:cs="Arial"/>
          <w:b/>
        </w:rPr>
      </w:pPr>
    </w:p>
    <w:p w14:paraId="3B837A43" w14:textId="77777777" w:rsidR="00BC3F5D" w:rsidRPr="00BC3F5D" w:rsidRDefault="00BC3F5D" w:rsidP="00BC3F5D">
      <w:pPr>
        <w:ind w:firstLine="851"/>
        <w:jc w:val="both"/>
        <w:rPr>
          <w:rFonts w:ascii="Arial" w:hAnsi="Arial" w:cs="Arial"/>
        </w:rPr>
      </w:pPr>
      <w:r w:rsidRPr="00BC3F5D">
        <w:rPr>
          <w:rFonts w:ascii="Arial" w:hAnsi="Arial" w:cs="Arial"/>
          <w:b/>
        </w:rPr>
        <w:t xml:space="preserve">13.6. </w:t>
      </w:r>
      <w:r w:rsidRPr="00BC3F5D">
        <w:rPr>
          <w:rFonts w:ascii="Arial" w:hAnsi="Arial" w:cs="Arial"/>
        </w:rPr>
        <w:t>É vedada a subcontratação.</w:t>
      </w:r>
    </w:p>
    <w:p w14:paraId="3DF62266" w14:textId="77777777" w:rsidR="00BC3F5D" w:rsidRPr="00BC3F5D" w:rsidRDefault="00BC3F5D" w:rsidP="00BC3F5D">
      <w:pPr>
        <w:ind w:firstLine="851"/>
        <w:jc w:val="both"/>
        <w:rPr>
          <w:rFonts w:ascii="Arial" w:hAnsi="Arial" w:cs="Arial"/>
          <w:b/>
        </w:rPr>
      </w:pPr>
    </w:p>
    <w:p w14:paraId="26927687" w14:textId="77777777" w:rsidR="00BC3F5D" w:rsidRPr="00BC3F5D" w:rsidRDefault="00BC3F5D" w:rsidP="00BC3F5D">
      <w:pPr>
        <w:ind w:firstLine="851"/>
        <w:jc w:val="both"/>
        <w:rPr>
          <w:rFonts w:ascii="Arial" w:hAnsi="Arial" w:cs="Arial"/>
        </w:rPr>
      </w:pPr>
      <w:r w:rsidRPr="00BC3F5D">
        <w:rPr>
          <w:rFonts w:ascii="Arial" w:hAnsi="Arial" w:cs="Arial"/>
          <w:b/>
        </w:rPr>
        <w:t xml:space="preserve">13.7. </w:t>
      </w:r>
      <w:r w:rsidRPr="00BC3F5D">
        <w:rPr>
          <w:rFonts w:ascii="Arial" w:hAnsi="Arial" w:cs="Arial"/>
        </w:rPr>
        <w:t xml:space="preserve">A </w:t>
      </w:r>
      <w:r w:rsidRPr="00BC3F5D">
        <w:rPr>
          <w:rFonts w:ascii="Arial" w:hAnsi="Arial" w:cs="Arial"/>
          <w:b/>
        </w:rPr>
        <w:t xml:space="preserve">CONTRATADA </w:t>
      </w:r>
      <w:r w:rsidRPr="00BC3F5D">
        <w:rPr>
          <w:rFonts w:ascii="Arial" w:hAnsi="Arial" w:cs="Arial"/>
        </w:rPr>
        <w:t xml:space="preserve">assume inteira responsabilidade pela perfeita </w:t>
      </w:r>
      <w:r w:rsidRPr="00BC3F5D">
        <w:rPr>
          <w:rFonts w:ascii="Arial" w:hAnsi="Arial" w:cs="Arial"/>
          <w:shd w:val="clear" w:color="auto" w:fill="FFFFFF"/>
        </w:rPr>
        <w:t>entrega do objeto contratado.</w:t>
      </w:r>
    </w:p>
    <w:p w14:paraId="5BD9D9DB" w14:textId="77777777" w:rsidR="00BC3F5D" w:rsidRPr="00BC3F5D" w:rsidRDefault="00BC3F5D" w:rsidP="00BC3F5D">
      <w:pPr>
        <w:keepLines/>
        <w:jc w:val="both"/>
        <w:rPr>
          <w:rFonts w:ascii="Arial" w:hAnsi="Arial" w:cs="Arial"/>
          <w:b/>
        </w:rPr>
      </w:pPr>
    </w:p>
    <w:p w14:paraId="4F8784F8" w14:textId="77777777" w:rsidR="00BC3F5D" w:rsidRPr="00BC3F5D" w:rsidRDefault="00BC3F5D" w:rsidP="00BC3F5D">
      <w:pPr>
        <w:keepLines/>
        <w:ind w:firstLine="851"/>
        <w:jc w:val="both"/>
        <w:rPr>
          <w:rFonts w:ascii="Arial" w:hAnsi="Arial" w:cs="Arial"/>
        </w:rPr>
      </w:pPr>
      <w:r w:rsidRPr="00BC3F5D">
        <w:rPr>
          <w:rFonts w:ascii="Arial" w:hAnsi="Arial" w:cs="Arial"/>
          <w:b/>
        </w:rPr>
        <w:t>13.8.</w:t>
      </w:r>
      <w:r w:rsidRPr="00BC3F5D">
        <w:rPr>
          <w:rFonts w:ascii="Arial" w:hAnsi="Arial" w:cs="Arial"/>
        </w:rPr>
        <w:t xml:space="preserve"> A </w:t>
      </w:r>
      <w:r w:rsidRPr="00BC3F5D">
        <w:rPr>
          <w:rFonts w:ascii="Arial" w:hAnsi="Arial" w:cs="Arial"/>
          <w:b/>
        </w:rPr>
        <w:t>CONTRATADA</w:t>
      </w:r>
      <w:r w:rsidRPr="00BC3F5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D04F2D7" w14:textId="77777777" w:rsidR="00BC3F5D" w:rsidRPr="00BC3F5D" w:rsidRDefault="00BC3F5D" w:rsidP="00BC3F5D">
      <w:pPr>
        <w:keepLines/>
        <w:ind w:firstLine="851"/>
        <w:jc w:val="both"/>
        <w:rPr>
          <w:rFonts w:ascii="Arial" w:hAnsi="Arial" w:cs="Arial"/>
        </w:rPr>
      </w:pPr>
    </w:p>
    <w:p w14:paraId="61E4E64A" w14:textId="77777777" w:rsidR="00BC3F5D" w:rsidRPr="00BC3F5D" w:rsidRDefault="00BC3F5D" w:rsidP="00BC3F5D">
      <w:pPr>
        <w:ind w:firstLine="851"/>
        <w:jc w:val="both"/>
        <w:rPr>
          <w:rFonts w:ascii="Arial" w:hAnsi="Arial" w:cs="Arial"/>
        </w:rPr>
      </w:pPr>
      <w:r w:rsidRPr="00BC3F5D">
        <w:rPr>
          <w:rFonts w:ascii="Arial" w:hAnsi="Arial" w:cs="Arial"/>
          <w:b/>
        </w:rPr>
        <w:t>13.9.</w:t>
      </w:r>
      <w:r w:rsidRPr="00BC3F5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56389F7" w14:textId="77777777" w:rsidR="00BC3F5D" w:rsidRPr="00BC3F5D" w:rsidRDefault="00BC3F5D" w:rsidP="00BC3F5D">
      <w:pPr>
        <w:ind w:firstLine="851"/>
        <w:jc w:val="both"/>
        <w:rPr>
          <w:rFonts w:ascii="Arial" w:hAnsi="Arial" w:cs="Arial"/>
        </w:rPr>
      </w:pPr>
    </w:p>
    <w:p w14:paraId="76B07D7A" w14:textId="77777777" w:rsidR="00BC3F5D" w:rsidRPr="00BC3F5D" w:rsidRDefault="00BC3F5D" w:rsidP="00BC3F5D">
      <w:pPr>
        <w:ind w:firstLine="851"/>
        <w:jc w:val="both"/>
        <w:rPr>
          <w:rFonts w:ascii="Arial" w:hAnsi="Arial" w:cs="Arial"/>
        </w:rPr>
      </w:pPr>
      <w:r w:rsidRPr="00BC3F5D">
        <w:rPr>
          <w:rFonts w:ascii="Arial" w:hAnsi="Arial" w:cs="Arial"/>
        </w:rPr>
        <w:t>Lido e achado conforme, assinam este instrumento em 02 (duas) vias, de igual teor e forma, as partes e testemunha, sendo 01 (uma) via destinada ao processo e a outra para arquivo.</w:t>
      </w:r>
    </w:p>
    <w:p w14:paraId="6BCAACBA" w14:textId="77777777" w:rsidR="00BC3F5D" w:rsidRPr="00BC3F5D" w:rsidRDefault="00BC3F5D" w:rsidP="00BC3F5D">
      <w:pPr>
        <w:ind w:firstLine="851"/>
        <w:jc w:val="both"/>
        <w:rPr>
          <w:rFonts w:ascii="Arial" w:hAnsi="Arial" w:cs="Arial"/>
        </w:rPr>
      </w:pPr>
    </w:p>
    <w:p w14:paraId="59513BB4" w14:textId="77777777" w:rsidR="00BC3F5D" w:rsidRPr="00BC3F5D" w:rsidRDefault="00BC3F5D" w:rsidP="00BC3F5D">
      <w:pPr>
        <w:ind w:firstLine="851"/>
        <w:jc w:val="both"/>
        <w:rPr>
          <w:rFonts w:ascii="Arial" w:hAnsi="Arial" w:cs="Arial"/>
        </w:rPr>
      </w:pPr>
      <w:r w:rsidRPr="00BC3F5D">
        <w:rPr>
          <w:rFonts w:ascii="Arial" w:hAnsi="Arial" w:cs="Arial"/>
        </w:rPr>
        <w:t>Piracicaba, ..... de ........................... de 2026.</w:t>
      </w:r>
    </w:p>
    <w:p w14:paraId="1C6C4408" w14:textId="77777777" w:rsidR="00BC3F5D" w:rsidRPr="00BC3F5D" w:rsidRDefault="00BC3F5D" w:rsidP="00BC3F5D">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BC3F5D" w:rsidRPr="00BC3F5D" w14:paraId="400F76E3" w14:textId="77777777" w:rsidTr="0099622B">
        <w:tc>
          <w:tcPr>
            <w:tcW w:w="2418" w:type="pct"/>
            <w:tcBorders>
              <w:top w:val="single" w:sz="4" w:space="0" w:color="000000"/>
              <w:left w:val="single" w:sz="4" w:space="0" w:color="000000"/>
              <w:bottom w:val="single" w:sz="4" w:space="0" w:color="000000"/>
            </w:tcBorders>
          </w:tcPr>
          <w:p w14:paraId="007AA001" w14:textId="77777777" w:rsidR="00BC3F5D" w:rsidRPr="00BC3F5D" w:rsidRDefault="00BC3F5D" w:rsidP="0099622B">
            <w:pPr>
              <w:snapToGrid w:val="0"/>
              <w:jc w:val="center"/>
              <w:rPr>
                <w:rFonts w:ascii="Arial" w:hAnsi="Arial" w:cs="Arial"/>
                <w:b/>
              </w:rPr>
            </w:pPr>
          </w:p>
          <w:p w14:paraId="21D1239F" w14:textId="3612641E" w:rsidR="00BC3F5D" w:rsidRPr="00BC3F5D" w:rsidRDefault="00BC3F5D" w:rsidP="00E12016">
            <w:pPr>
              <w:rPr>
                <w:rFonts w:ascii="Arial" w:hAnsi="Arial" w:cs="Arial"/>
                <w:b/>
              </w:rPr>
            </w:pPr>
          </w:p>
          <w:p w14:paraId="6F505A42" w14:textId="77777777" w:rsidR="00BC3F5D" w:rsidRPr="00BC3F5D" w:rsidRDefault="00BC3F5D" w:rsidP="0099622B">
            <w:pPr>
              <w:jc w:val="center"/>
              <w:rPr>
                <w:rFonts w:ascii="Arial" w:hAnsi="Arial" w:cs="Arial"/>
                <w:b/>
              </w:rPr>
            </w:pPr>
          </w:p>
          <w:p w14:paraId="78A38B76" w14:textId="77777777" w:rsidR="00BC3F5D" w:rsidRPr="00BC3F5D" w:rsidRDefault="00BC3F5D" w:rsidP="0099622B">
            <w:pPr>
              <w:jc w:val="center"/>
              <w:rPr>
                <w:rFonts w:ascii="Arial" w:hAnsi="Arial" w:cs="Arial"/>
                <w:b/>
              </w:rPr>
            </w:pPr>
          </w:p>
          <w:p w14:paraId="352A26E1" w14:textId="77777777" w:rsidR="00BC3F5D" w:rsidRPr="00BC3F5D" w:rsidRDefault="00BC3F5D" w:rsidP="0099622B">
            <w:pPr>
              <w:rPr>
                <w:rFonts w:ascii="Arial" w:hAnsi="Arial" w:cs="Arial"/>
                <w:b/>
              </w:rPr>
            </w:pPr>
          </w:p>
          <w:p w14:paraId="2D2246B4" w14:textId="77777777" w:rsidR="00BC3F5D" w:rsidRPr="00BC3F5D" w:rsidRDefault="00BC3F5D" w:rsidP="0099622B">
            <w:pPr>
              <w:jc w:val="center"/>
              <w:rPr>
                <w:rFonts w:ascii="Arial" w:hAnsi="Arial" w:cs="Arial"/>
                <w:b/>
              </w:rPr>
            </w:pPr>
            <w:r w:rsidRPr="00BC3F5D">
              <w:rPr>
                <w:rFonts w:ascii="Arial" w:hAnsi="Arial" w:cs="Arial"/>
                <w:b/>
              </w:rPr>
              <w:t>JULIANA VICENTIN</w:t>
            </w:r>
          </w:p>
          <w:p w14:paraId="16FF2D60" w14:textId="77777777" w:rsidR="00BC3F5D" w:rsidRPr="00BC3F5D" w:rsidRDefault="00BC3F5D" w:rsidP="0099622B">
            <w:pPr>
              <w:jc w:val="center"/>
              <w:rPr>
                <w:rFonts w:ascii="Arial" w:hAnsi="Arial" w:cs="Arial"/>
                <w:b/>
              </w:rPr>
            </w:pPr>
            <w:r w:rsidRPr="00BC3F5D">
              <w:rPr>
                <w:rFonts w:ascii="Arial" w:hAnsi="Arial" w:cs="Arial"/>
                <w:b/>
              </w:rPr>
              <w:t>Secretária Municipal de Educação</w:t>
            </w:r>
          </w:p>
        </w:tc>
        <w:tc>
          <w:tcPr>
            <w:tcW w:w="162" w:type="pct"/>
            <w:tcBorders>
              <w:left w:val="single" w:sz="4" w:space="0" w:color="000000"/>
            </w:tcBorders>
          </w:tcPr>
          <w:p w14:paraId="567C8860" w14:textId="77777777" w:rsidR="00BC3F5D" w:rsidRPr="00BC3F5D" w:rsidRDefault="00BC3F5D" w:rsidP="0099622B">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0288B62D" w14:textId="77777777" w:rsidR="00BC3F5D" w:rsidRPr="00BC3F5D" w:rsidRDefault="00BC3F5D" w:rsidP="0099622B">
            <w:pPr>
              <w:snapToGrid w:val="0"/>
              <w:jc w:val="center"/>
              <w:rPr>
                <w:rFonts w:ascii="Arial" w:hAnsi="Arial" w:cs="Arial"/>
                <w:b/>
              </w:rPr>
            </w:pPr>
          </w:p>
          <w:p w14:paraId="51C19405" w14:textId="77777777" w:rsidR="00BC3F5D" w:rsidRPr="00BC3F5D" w:rsidRDefault="00BC3F5D" w:rsidP="0099622B">
            <w:pPr>
              <w:jc w:val="center"/>
              <w:rPr>
                <w:rFonts w:ascii="Arial" w:hAnsi="Arial" w:cs="Arial"/>
                <w:b/>
              </w:rPr>
            </w:pPr>
          </w:p>
          <w:p w14:paraId="7AD1816B" w14:textId="7388E1D7" w:rsidR="00BC3F5D" w:rsidRPr="00BC3F5D" w:rsidRDefault="00BC3F5D" w:rsidP="00E12016">
            <w:pPr>
              <w:rPr>
                <w:rFonts w:ascii="Arial" w:hAnsi="Arial" w:cs="Arial"/>
                <w:b/>
              </w:rPr>
            </w:pPr>
            <w:bookmarkStart w:id="9" w:name="_GoBack"/>
            <w:bookmarkEnd w:id="9"/>
          </w:p>
          <w:p w14:paraId="525EE65F" w14:textId="77777777" w:rsidR="00BC3F5D" w:rsidRPr="00BC3F5D" w:rsidRDefault="00BC3F5D" w:rsidP="0099622B">
            <w:pPr>
              <w:jc w:val="center"/>
              <w:rPr>
                <w:rFonts w:ascii="Arial" w:hAnsi="Arial" w:cs="Arial"/>
                <w:b/>
              </w:rPr>
            </w:pPr>
          </w:p>
          <w:p w14:paraId="1DB8B822" w14:textId="77777777" w:rsidR="00BC3F5D" w:rsidRPr="00BC3F5D" w:rsidRDefault="00BC3F5D" w:rsidP="0099622B">
            <w:pPr>
              <w:rPr>
                <w:rFonts w:ascii="Arial" w:hAnsi="Arial" w:cs="Arial"/>
                <w:b/>
              </w:rPr>
            </w:pPr>
          </w:p>
          <w:p w14:paraId="527CC039" w14:textId="77777777" w:rsidR="00BC3F5D" w:rsidRPr="00BC3F5D" w:rsidRDefault="00BC3F5D" w:rsidP="0099622B">
            <w:pPr>
              <w:jc w:val="center"/>
              <w:rPr>
                <w:rFonts w:ascii="Arial" w:hAnsi="Arial" w:cs="Arial"/>
                <w:b/>
              </w:rPr>
            </w:pPr>
            <w:r w:rsidRPr="00BC3F5D">
              <w:rPr>
                <w:rFonts w:ascii="Arial" w:hAnsi="Arial" w:cs="Arial"/>
                <w:b/>
              </w:rPr>
              <w:t>::: EMPRESA CONTRATADA :::</w:t>
            </w:r>
          </w:p>
          <w:p w14:paraId="16E73CAD" w14:textId="77777777" w:rsidR="00BC3F5D" w:rsidRPr="00BC3F5D" w:rsidRDefault="00BC3F5D" w:rsidP="0099622B">
            <w:pPr>
              <w:jc w:val="center"/>
              <w:rPr>
                <w:rFonts w:ascii="Arial" w:hAnsi="Arial" w:cs="Arial"/>
                <w:b/>
              </w:rPr>
            </w:pPr>
            <w:r w:rsidRPr="00BC3F5D">
              <w:rPr>
                <w:rFonts w:ascii="Arial" w:hAnsi="Arial" w:cs="Arial"/>
                <w:b/>
              </w:rPr>
              <w:t xml:space="preserve">Representante Legal </w:t>
            </w:r>
          </w:p>
        </w:tc>
      </w:tr>
    </w:tbl>
    <w:p w14:paraId="2C50CB97" w14:textId="77777777" w:rsidR="00BC3F5D" w:rsidRPr="00BC3F5D" w:rsidRDefault="00BC3F5D" w:rsidP="00BC3F5D">
      <w:pPr>
        <w:rPr>
          <w:rFonts w:ascii="Arial" w:hAnsi="Arial" w:cs="Arial"/>
          <w:b/>
        </w:rPr>
      </w:pPr>
    </w:p>
    <w:p w14:paraId="329F33A0" w14:textId="77777777" w:rsidR="00BC3F5D" w:rsidRPr="00BC3F5D" w:rsidRDefault="00BC3F5D" w:rsidP="00BC3F5D">
      <w:pPr>
        <w:jc w:val="both"/>
        <w:rPr>
          <w:rFonts w:ascii="Arial" w:hAnsi="Arial" w:cs="Arial"/>
          <w:b/>
          <w:u w:val="single"/>
        </w:rPr>
      </w:pPr>
      <w:r w:rsidRPr="00BC3F5D">
        <w:rPr>
          <w:rFonts w:ascii="Arial" w:hAnsi="Arial" w:cs="Arial"/>
          <w:b/>
          <w:u w:val="single"/>
        </w:rPr>
        <w:t>TESTEMUNHAS:</w:t>
      </w:r>
    </w:p>
    <w:p w14:paraId="208C5DD0" w14:textId="77777777" w:rsidR="00BC3F5D" w:rsidRPr="00BC3F5D" w:rsidRDefault="00BC3F5D" w:rsidP="00BC3F5D">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BC3F5D" w:rsidRPr="00BC3F5D" w14:paraId="19B79BCB" w14:textId="77777777" w:rsidTr="0099622B">
        <w:trPr>
          <w:trHeight w:val="1089"/>
        </w:trPr>
        <w:tc>
          <w:tcPr>
            <w:tcW w:w="2419" w:type="pct"/>
            <w:tcBorders>
              <w:top w:val="single" w:sz="4" w:space="0" w:color="000000"/>
              <w:left w:val="single" w:sz="4" w:space="0" w:color="000000"/>
              <w:bottom w:val="single" w:sz="4" w:space="0" w:color="000000"/>
            </w:tcBorders>
          </w:tcPr>
          <w:p w14:paraId="43F7C27D" w14:textId="77777777" w:rsidR="00BC3F5D" w:rsidRPr="00BC3F5D" w:rsidRDefault="00BC3F5D" w:rsidP="0099622B">
            <w:pPr>
              <w:snapToGrid w:val="0"/>
              <w:rPr>
                <w:rFonts w:ascii="Arial" w:hAnsi="Arial" w:cs="Arial"/>
                <w:b/>
              </w:rPr>
            </w:pPr>
          </w:p>
          <w:p w14:paraId="12ED0BA8" w14:textId="77777777" w:rsidR="00BC3F5D" w:rsidRPr="00BC3F5D" w:rsidRDefault="00BC3F5D" w:rsidP="0099622B">
            <w:pPr>
              <w:rPr>
                <w:rFonts w:ascii="Arial" w:hAnsi="Arial" w:cs="Arial"/>
                <w:b/>
              </w:rPr>
            </w:pPr>
          </w:p>
          <w:p w14:paraId="2AE4E222" w14:textId="77777777" w:rsidR="00BC3F5D" w:rsidRPr="00BC3F5D" w:rsidRDefault="00BC3F5D" w:rsidP="0099622B">
            <w:pPr>
              <w:rPr>
                <w:rFonts w:ascii="Arial" w:hAnsi="Arial" w:cs="Arial"/>
                <w:b/>
              </w:rPr>
            </w:pPr>
            <w:r w:rsidRPr="00BC3F5D">
              <w:rPr>
                <w:rFonts w:ascii="Arial" w:hAnsi="Arial" w:cs="Arial"/>
                <w:b/>
              </w:rPr>
              <w:t>_________________________</w:t>
            </w:r>
          </w:p>
          <w:p w14:paraId="29C3EB60" w14:textId="77777777" w:rsidR="00BC3F5D" w:rsidRPr="00BC3F5D" w:rsidRDefault="00BC3F5D" w:rsidP="0099622B">
            <w:pPr>
              <w:rPr>
                <w:rFonts w:ascii="Arial" w:hAnsi="Arial" w:cs="Arial"/>
                <w:b/>
              </w:rPr>
            </w:pPr>
            <w:r w:rsidRPr="00BC3F5D">
              <w:rPr>
                <w:rFonts w:ascii="Arial" w:hAnsi="Arial" w:cs="Arial"/>
                <w:b/>
              </w:rPr>
              <w:t>Nome:</w:t>
            </w:r>
          </w:p>
          <w:p w14:paraId="5C297E1E" w14:textId="77777777" w:rsidR="00BC3F5D" w:rsidRPr="00BC3F5D" w:rsidRDefault="00BC3F5D" w:rsidP="0099622B">
            <w:pPr>
              <w:rPr>
                <w:rFonts w:ascii="Arial" w:hAnsi="Arial" w:cs="Arial"/>
                <w:b/>
              </w:rPr>
            </w:pPr>
            <w:r w:rsidRPr="00BC3F5D">
              <w:rPr>
                <w:rFonts w:ascii="Arial" w:hAnsi="Arial" w:cs="Arial"/>
                <w:b/>
              </w:rPr>
              <w:t>CPF:</w:t>
            </w:r>
          </w:p>
        </w:tc>
        <w:tc>
          <w:tcPr>
            <w:tcW w:w="161" w:type="pct"/>
            <w:tcBorders>
              <w:left w:val="single" w:sz="4" w:space="0" w:color="000000"/>
            </w:tcBorders>
          </w:tcPr>
          <w:p w14:paraId="3ED8203D" w14:textId="77777777" w:rsidR="00BC3F5D" w:rsidRPr="00BC3F5D" w:rsidRDefault="00BC3F5D" w:rsidP="0099622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045987C0" w14:textId="77777777" w:rsidR="00BC3F5D" w:rsidRPr="00BC3F5D" w:rsidRDefault="00BC3F5D" w:rsidP="0099622B">
            <w:pPr>
              <w:snapToGrid w:val="0"/>
              <w:rPr>
                <w:rFonts w:ascii="Arial" w:hAnsi="Arial" w:cs="Arial"/>
                <w:b/>
              </w:rPr>
            </w:pPr>
          </w:p>
          <w:p w14:paraId="79B97E14" w14:textId="77777777" w:rsidR="00BC3F5D" w:rsidRPr="00BC3F5D" w:rsidRDefault="00BC3F5D" w:rsidP="0099622B">
            <w:pPr>
              <w:rPr>
                <w:rFonts w:ascii="Arial" w:hAnsi="Arial" w:cs="Arial"/>
                <w:b/>
              </w:rPr>
            </w:pPr>
          </w:p>
          <w:p w14:paraId="5C26C158" w14:textId="77777777" w:rsidR="00BC3F5D" w:rsidRPr="00BC3F5D" w:rsidRDefault="00BC3F5D" w:rsidP="0099622B">
            <w:pPr>
              <w:rPr>
                <w:rFonts w:ascii="Arial" w:hAnsi="Arial" w:cs="Arial"/>
                <w:b/>
              </w:rPr>
            </w:pPr>
            <w:r w:rsidRPr="00BC3F5D">
              <w:rPr>
                <w:rFonts w:ascii="Arial" w:hAnsi="Arial" w:cs="Arial"/>
                <w:b/>
              </w:rPr>
              <w:t>__________________________</w:t>
            </w:r>
          </w:p>
          <w:p w14:paraId="55D44561" w14:textId="77777777" w:rsidR="00BC3F5D" w:rsidRPr="00BC3F5D" w:rsidRDefault="00BC3F5D" w:rsidP="0099622B">
            <w:pPr>
              <w:rPr>
                <w:rFonts w:ascii="Arial" w:hAnsi="Arial" w:cs="Arial"/>
                <w:b/>
              </w:rPr>
            </w:pPr>
            <w:r w:rsidRPr="00BC3F5D">
              <w:rPr>
                <w:rFonts w:ascii="Arial" w:hAnsi="Arial" w:cs="Arial"/>
                <w:b/>
              </w:rPr>
              <w:t>Nome:</w:t>
            </w:r>
          </w:p>
          <w:p w14:paraId="4B76701B" w14:textId="77777777" w:rsidR="00BC3F5D" w:rsidRPr="00BC3F5D" w:rsidRDefault="00BC3F5D" w:rsidP="0099622B">
            <w:pPr>
              <w:jc w:val="both"/>
              <w:rPr>
                <w:rFonts w:ascii="Arial" w:hAnsi="Arial" w:cs="Arial"/>
                <w:b/>
              </w:rPr>
            </w:pPr>
            <w:r w:rsidRPr="00BC3F5D">
              <w:rPr>
                <w:rFonts w:ascii="Arial" w:hAnsi="Arial" w:cs="Arial"/>
                <w:b/>
              </w:rPr>
              <w:t>CPF:</w:t>
            </w:r>
          </w:p>
        </w:tc>
      </w:tr>
    </w:tbl>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DF3CE9" w:rsidRDefault="00DF3CE9">
      <w:r>
        <w:separator/>
      </w:r>
    </w:p>
  </w:endnote>
  <w:endnote w:type="continuationSeparator" w:id="0">
    <w:p w14:paraId="46E1C225" w14:textId="77777777" w:rsidR="00DF3CE9" w:rsidRDefault="00DF3CE9">
      <w:r>
        <w:continuationSeparator/>
      </w:r>
    </w:p>
  </w:endnote>
  <w:endnote w:type="continuationNotice" w:id="1">
    <w:p w14:paraId="3F0E6A02" w14:textId="77777777" w:rsidR="00DF3CE9" w:rsidRDefault="00DF3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DF3CE9" w:rsidRPr="008252B1" w:rsidRDefault="00DF3CE9" w:rsidP="00183407">
    <w:pPr>
      <w:ind w:left="3346"/>
      <w:rPr>
        <w:rFonts w:ascii="Arial" w:hAnsi="Arial" w:cs="Arial"/>
        <w:sz w:val="6"/>
        <w:szCs w:val="6"/>
      </w:rPr>
    </w:pPr>
  </w:p>
  <w:p w14:paraId="66EAFB0F" w14:textId="5C9D00EE" w:rsidR="00DF3CE9" w:rsidRPr="00BF6A10" w:rsidRDefault="00346E54" w:rsidP="00183407">
    <w:pPr>
      <w:ind w:left="3346"/>
      <w:rPr>
        <w:rFonts w:ascii="Arial" w:hAnsi="Arial" w:cs="Arial"/>
        <w:sz w:val="16"/>
      </w:rPr>
    </w:pPr>
    <w:r>
      <w:rPr>
        <w:rFonts w:ascii="Arial" w:hAnsi="Arial" w:cs="Arial"/>
        <w:sz w:val="16"/>
      </w:rPr>
      <w:t>Pregão Eletrônico nº 144/2026</w:t>
    </w:r>
    <w:r w:rsidR="00DF3CE9" w:rsidRPr="00BF6A10">
      <w:rPr>
        <w:rFonts w:ascii="Arial" w:hAnsi="Arial" w:cs="Arial"/>
        <w:sz w:val="16"/>
      </w:rPr>
      <w:t xml:space="preserve"> - </w:t>
    </w:r>
    <w:r w:rsidR="00DF3CE9" w:rsidRPr="003426BF">
      <w:rPr>
        <w:rFonts w:ascii="Arial" w:hAnsi="Arial" w:cs="Arial"/>
        <w:sz w:val="16"/>
      </w:rPr>
      <w:t xml:space="preserve">Página </w:t>
    </w:r>
    <w:r w:rsidR="00DF3CE9" w:rsidRPr="003426BF">
      <w:rPr>
        <w:rFonts w:ascii="Arial" w:hAnsi="Arial" w:cs="Arial"/>
        <w:b/>
        <w:sz w:val="16"/>
      </w:rPr>
      <w:fldChar w:fldCharType="begin"/>
    </w:r>
    <w:r w:rsidR="00DF3CE9" w:rsidRPr="003426BF">
      <w:rPr>
        <w:rFonts w:ascii="Arial" w:hAnsi="Arial" w:cs="Arial"/>
        <w:b/>
        <w:sz w:val="16"/>
      </w:rPr>
      <w:instrText>PAGE  \* Arabic  \* MERGEFORMAT</w:instrText>
    </w:r>
    <w:r w:rsidR="00DF3CE9" w:rsidRPr="003426BF">
      <w:rPr>
        <w:rFonts w:ascii="Arial" w:hAnsi="Arial" w:cs="Arial"/>
        <w:b/>
        <w:sz w:val="16"/>
      </w:rPr>
      <w:fldChar w:fldCharType="separate"/>
    </w:r>
    <w:r w:rsidR="00E12016">
      <w:rPr>
        <w:rFonts w:ascii="Arial" w:hAnsi="Arial" w:cs="Arial"/>
        <w:b/>
        <w:noProof/>
        <w:sz w:val="16"/>
      </w:rPr>
      <w:t>31</w:t>
    </w:r>
    <w:r w:rsidR="00DF3CE9" w:rsidRPr="003426BF">
      <w:rPr>
        <w:rFonts w:ascii="Arial" w:hAnsi="Arial" w:cs="Arial"/>
        <w:b/>
        <w:sz w:val="16"/>
      </w:rPr>
      <w:fldChar w:fldCharType="end"/>
    </w:r>
    <w:r w:rsidR="00DF3CE9" w:rsidRPr="003426BF">
      <w:rPr>
        <w:rFonts w:ascii="Arial" w:hAnsi="Arial" w:cs="Arial"/>
        <w:sz w:val="16"/>
      </w:rPr>
      <w:t xml:space="preserve"> de </w:t>
    </w:r>
    <w:r w:rsidR="00DF3CE9" w:rsidRPr="003426BF">
      <w:rPr>
        <w:rFonts w:ascii="Arial" w:hAnsi="Arial" w:cs="Arial"/>
        <w:b/>
        <w:sz w:val="16"/>
      </w:rPr>
      <w:fldChar w:fldCharType="begin"/>
    </w:r>
    <w:r w:rsidR="00DF3CE9" w:rsidRPr="003426BF">
      <w:rPr>
        <w:rFonts w:ascii="Arial" w:hAnsi="Arial" w:cs="Arial"/>
        <w:b/>
        <w:sz w:val="16"/>
      </w:rPr>
      <w:instrText>NUMPAGES  \* Arabic  \* MERGEFORMAT</w:instrText>
    </w:r>
    <w:r w:rsidR="00DF3CE9" w:rsidRPr="003426BF">
      <w:rPr>
        <w:rFonts w:ascii="Arial" w:hAnsi="Arial" w:cs="Arial"/>
        <w:b/>
        <w:sz w:val="16"/>
      </w:rPr>
      <w:fldChar w:fldCharType="separate"/>
    </w:r>
    <w:r w:rsidR="00E12016">
      <w:rPr>
        <w:rFonts w:ascii="Arial" w:hAnsi="Arial" w:cs="Arial"/>
        <w:b/>
        <w:noProof/>
        <w:sz w:val="16"/>
      </w:rPr>
      <w:t>31</w:t>
    </w:r>
    <w:r w:rsidR="00DF3CE9" w:rsidRPr="003426BF">
      <w:rPr>
        <w:rFonts w:ascii="Arial" w:hAnsi="Arial" w:cs="Arial"/>
        <w:b/>
        <w:sz w:val="16"/>
      </w:rPr>
      <w:fldChar w:fldCharType="end"/>
    </w:r>
  </w:p>
  <w:p w14:paraId="5FAE6968" w14:textId="77777777" w:rsidR="00DF3CE9" w:rsidRPr="00BF6A10" w:rsidRDefault="00DF3CE9" w:rsidP="00183407">
    <w:pPr>
      <w:ind w:left="3346"/>
      <w:rPr>
        <w:rFonts w:ascii="Arial" w:hAnsi="Arial" w:cs="Arial"/>
        <w:sz w:val="4"/>
        <w:szCs w:val="4"/>
      </w:rPr>
    </w:pPr>
  </w:p>
  <w:p w14:paraId="6CA6F235" w14:textId="686886B3" w:rsidR="00DF3CE9" w:rsidRDefault="00DF3CE9"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DF3CE9" w:rsidRDefault="00DF3CE9">
      <w:r>
        <w:separator/>
      </w:r>
    </w:p>
  </w:footnote>
  <w:footnote w:type="continuationSeparator" w:id="0">
    <w:p w14:paraId="1C171D59" w14:textId="77777777" w:rsidR="00DF3CE9" w:rsidRDefault="00DF3CE9">
      <w:r>
        <w:continuationSeparator/>
      </w:r>
    </w:p>
  </w:footnote>
  <w:footnote w:type="continuationNotice" w:id="1">
    <w:p w14:paraId="149F68B1" w14:textId="77777777" w:rsidR="00DF3CE9" w:rsidRDefault="00DF3CE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DF3CE9" w:rsidRPr="00A1795D" w:rsidRDefault="00DF3CE9"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DF3CE9" w:rsidRPr="00786D96" w:rsidRDefault="00DF3CE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DF3CE9" w:rsidRPr="00786D96" w:rsidRDefault="00DF3CE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DF3CE9" w:rsidRPr="000B6937" w:rsidRDefault="00DF3CE9"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DF3CE9" w:rsidRPr="00786D96" w:rsidRDefault="00DF3CE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DF3CE9" w:rsidRPr="00786D96" w:rsidRDefault="00DF3CE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DF3CE9" w:rsidRPr="000B6937" w:rsidRDefault="00DF3CE9"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0"/>
  </w:num>
  <w:num w:numId="15">
    <w:abstractNumId w:val="27"/>
  </w:num>
  <w:num w:numId="16">
    <w:abstractNumId w:val="13"/>
  </w:num>
  <w:num w:numId="17">
    <w:abstractNumId w:val="16"/>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ctiveWritingStyle w:appName="MSWord" w:lang="pt-BR" w:vendorID="64" w:dllVersion="131078"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3134"/>
    <w:rsid w:val="00053A0F"/>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6E54"/>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5FF5"/>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4636"/>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16F5"/>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1A74"/>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17053"/>
    <w:rsid w:val="0072077F"/>
    <w:rsid w:val="00721196"/>
    <w:rsid w:val="00721546"/>
    <w:rsid w:val="00726C9C"/>
    <w:rsid w:val="0073037A"/>
    <w:rsid w:val="00730427"/>
    <w:rsid w:val="00733576"/>
    <w:rsid w:val="0073438C"/>
    <w:rsid w:val="007357CF"/>
    <w:rsid w:val="00737D71"/>
    <w:rsid w:val="00741409"/>
    <w:rsid w:val="007421CC"/>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4B4"/>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C6567"/>
    <w:rsid w:val="00AD144D"/>
    <w:rsid w:val="00AD2D5D"/>
    <w:rsid w:val="00AD6F3B"/>
    <w:rsid w:val="00AD7AC3"/>
    <w:rsid w:val="00AE0153"/>
    <w:rsid w:val="00AE0154"/>
    <w:rsid w:val="00AE1D32"/>
    <w:rsid w:val="00AE36D0"/>
    <w:rsid w:val="00AE3A02"/>
    <w:rsid w:val="00AE3BF7"/>
    <w:rsid w:val="00AF015C"/>
    <w:rsid w:val="00AF0184"/>
    <w:rsid w:val="00AF09BB"/>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3F5D"/>
    <w:rsid w:val="00BC773B"/>
    <w:rsid w:val="00BD00B1"/>
    <w:rsid w:val="00BD1164"/>
    <w:rsid w:val="00BD4B3F"/>
    <w:rsid w:val="00BD5769"/>
    <w:rsid w:val="00BE0D9C"/>
    <w:rsid w:val="00BE1754"/>
    <w:rsid w:val="00BE177B"/>
    <w:rsid w:val="00BE24B2"/>
    <w:rsid w:val="00BE3BBC"/>
    <w:rsid w:val="00BE40CD"/>
    <w:rsid w:val="00BE4EC5"/>
    <w:rsid w:val="00BE5E68"/>
    <w:rsid w:val="00BF173D"/>
    <w:rsid w:val="00BF656B"/>
    <w:rsid w:val="00BF6A10"/>
    <w:rsid w:val="00C02B77"/>
    <w:rsid w:val="00C035C8"/>
    <w:rsid w:val="00C0441D"/>
    <w:rsid w:val="00C06A93"/>
    <w:rsid w:val="00C104F4"/>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B714A"/>
    <w:rsid w:val="00CC0EA3"/>
    <w:rsid w:val="00CC1DD6"/>
    <w:rsid w:val="00CC4ED8"/>
    <w:rsid w:val="00CD09DE"/>
    <w:rsid w:val="00CD0A09"/>
    <w:rsid w:val="00CD39E1"/>
    <w:rsid w:val="00CD407F"/>
    <w:rsid w:val="00CD6990"/>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3CE9"/>
    <w:rsid w:val="00DF5280"/>
    <w:rsid w:val="00DF5D3B"/>
    <w:rsid w:val="00DF7530"/>
    <w:rsid w:val="00DF7CDF"/>
    <w:rsid w:val="00E01A0E"/>
    <w:rsid w:val="00E02CA6"/>
    <w:rsid w:val="00E053B7"/>
    <w:rsid w:val="00E05FCC"/>
    <w:rsid w:val="00E0658D"/>
    <w:rsid w:val="00E07010"/>
    <w:rsid w:val="00E07F57"/>
    <w:rsid w:val="00E10A17"/>
    <w:rsid w:val="00E10F2A"/>
    <w:rsid w:val="00E12016"/>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22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8841D56-D037-490C-9EDB-D7F11435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BC3F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276640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919066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194609101">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39369711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552802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59F5D56-18B0-400A-8FA3-DF1C56007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31</Pages>
  <Words>13390</Words>
  <Characters>72312</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85531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16</cp:revision>
  <cp:lastPrinted>2022-08-03T17:48:00Z</cp:lastPrinted>
  <dcterms:created xsi:type="dcterms:W3CDTF">2026-04-27T18:30:00Z</dcterms:created>
  <dcterms:modified xsi:type="dcterms:W3CDTF">2026-05-19T12:47:00Z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