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94B7D0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962206">
        <w:rPr>
          <w:b/>
          <w:sz w:val="20"/>
          <w:szCs w:val="20"/>
          <w:lang w:val="pt-BR"/>
        </w:rPr>
        <w:t>152/2026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A47992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5357CF">
        <w:rPr>
          <w:b/>
          <w:sz w:val="20"/>
          <w:szCs w:val="20"/>
          <w:lang w:val="pt-BR"/>
        </w:rPr>
        <w:t>84.524/2026</w:t>
      </w:r>
    </w:p>
    <w:p w14:paraId="4DF3BAAE" w14:textId="41EB355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B08B0">
        <w:rPr>
          <w:b/>
          <w:sz w:val="20"/>
          <w:szCs w:val="20"/>
          <w:lang w:val="pt-BR"/>
        </w:rPr>
        <w:t>10</w:t>
      </w:r>
      <w:r w:rsidR="00962206">
        <w:rPr>
          <w:b/>
          <w:sz w:val="20"/>
          <w:szCs w:val="20"/>
          <w:lang w:val="pt-BR"/>
        </w:rPr>
        <w:t>/06/2026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8C2529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B08B0">
        <w:rPr>
          <w:b/>
          <w:sz w:val="20"/>
          <w:szCs w:val="20"/>
          <w:lang w:val="pt-BR"/>
        </w:rPr>
        <w:t>10</w:t>
      </w:r>
      <w:bookmarkStart w:id="0" w:name="_GoBack"/>
      <w:bookmarkEnd w:id="0"/>
      <w:r w:rsidR="00962206">
        <w:rPr>
          <w:b/>
          <w:sz w:val="20"/>
          <w:szCs w:val="20"/>
          <w:lang w:val="pt-BR"/>
        </w:rPr>
        <w:t>/06/2026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67F64E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5357CF">
        <w:rPr>
          <w:rFonts w:ascii="Arial" w:hAnsi="Arial" w:cs="Arial"/>
          <w:b/>
        </w:rPr>
        <w:t>Prestação de serviço de c</w:t>
      </w:r>
      <w:r w:rsidR="005357CF">
        <w:rPr>
          <w:rFonts w:ascii="Arial" w:hAnsi="Arial" w:cs="Arial"/>
          <w:b/>
          <w:bCs/>
          <w:color w:val="000000"/>
          <w:kern w:val="0"/>
        </w:rPr>
        <w:t>onfecção de collants personalizados.</w:t>
      </w:r>
    </w:p>
    <w:p w14:paraId="4DD8D191" w14:textId="72363A9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5357CF" w:rsidRPr="005357CF">
        <w:rPr>
          <w:rFonts w:ascii="Arial" w:hAnsi="Arial" w:cs="Arial"/>
          <w:b/>
          <w:color w:val="000000"/>
          <w:kern w:val="0"/>
        </w:rPr>
        <w:t>Secretaria</w:t>
      </w:r>
      <w:r w:rsidR="00917C47">
        <w:rPr>
          <w:rFonts w:ascii="Arial" w:hAnsi="Arial" w:cs="Arial"/>
          <w:b/>
          <w:color w:val="000000"/>
          <w:kern w:val="0"/>
        </w:rPr>
        <w:t xml:space="preserve"> Municipal</w:t>
      </w:r>
      <w:r w:rsidR="005357CF" w:rsidRPr="005357CF">
        <w:rPr>
          <w:rFonts w:ascii="Arial" w:hAnsi="Arial" w:cs="Arial"/>
          <w:b/>
          <w:color w:val="000000"/>
          <w:kern w:val="0"/>
        </w:rPr>
        <w:t xml:space="preserve"> de Esportes, Lazer e Atividades Motoras.</w:t>
      </w:r>
    </w:p>
    <w:p w14:paraId="109A3D3D" w14:textId="00F88443"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5357CF">
        <w:rPr>
          <w:rFonts w:ascii="Arial" w:hAnsi="Arial" w:cs="Arial"/>
        </w:rPr>
        <w:t xml:space="preserve"> </w:t>
      </w:r>
      <w:r w:rsidR="005357CF" w:rsidRPr="005357CF">
        <w:rPr>
          <w:rFonts w:ascii="Arial" w:hAnsi="Arial" w:cs="Arial"/>
          <w:bCs/>
          <w:iCs/>
          <w:color w:val="000000"/>
          <w:kern w:val="0"/>
        </w:rPr>
        <w:t>Tesouro</w:t>
      </w:r>
      <w:r w:rsidR="005357CF">
        <w:rPr>
          <w:rFonts w:ascii="Arial" w:hAnsi="Arial" w:cs="Arial"/>
          <w:bCs/>
          <w:iCs/>
          <w:color w:val="000000"/>
          <w:kern w:val="0"/>
        </w:rPr>
        <w:t xml:space="preserve"> –</w:t>
      </w:r>
      <w:r w:rsidR="005357CF" w:rsidRPr="005357CF">
        <w:rPr>
          <w:rFonts w:ascii="Arial" w:hAnsi="Arial" w:cs="Arial"/>
          <w:bCs/>
          <w:iCs/>
          <w:color w:val="000000"/>
          <w:kern w:val="0"/>
        </w:rPr>
        <w:t xml:space="preserve"> 0101011000</w:t>
      </w:r>
      <w:r w:rsidR="005357CF">
        <w:rPr>
          <w:rFonts w:ascii="Arial" w:hAnsi="Arial" w:cs="Arial"/>
          <w:bCs/>
          <w:iCs/>
          <w:color w:val="000000"/>
          <w:kern w:val="0"/>
        </w:rPr>
        <w:t xml:space="preserve"> / </w:t>
      </w:r>
      <w:r w:rsidR="005357CF" w:rsidRPr="005357CF">
        <w:rPr>
          <w:rFonts w:ascii="Arial" w:hAnsi="Arial" w:cs="Arial"/>
          <w:iCs/>
          <w:color w:val="000000"/>
          <w:kern w:val="0"/>
        </w:rPr>
        <w:t>Dotação orçamentária: 2051</w:t>
      </w:r>
      <w:r w:rsidR="005357CF">
        <w:rPr>
          <w:rFonts w:ascii="Arial" w:hAnsi="Arial" w:cs="Arial"/>
          <w:iCs/>
          <w:color w:val="000000"/>
          <w:kern w:val="0"/>
        </w:rPr>
        <w:t>.</w:t>
      </w:r>
    </w:p>
    <w:p w14:paraId="3BE35796" w14:textId="187998BD"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5357CF">
        <w:rPr>
          <w:rFonts w:ascii="Arial" w:hAnsi="Arial" w:cs="Arial"/>
          <w:b/>
          <w:bCs/>
          <w:color w:val="000000"/>
          <w:kern w:val="0"/>
        </w:rPr>
        <w:t>72.333,33 (</w:t>
      </w:r>
      <w:proofErr w:type="gramStart"/>
      <w:r w:rsidR="005357CF">
        <w:rPr>
          <w:rFonts w:ascii="Arial" w:hAnsi="Arial" w:cs="Arial"/>
          <w:b/>
          <w:bCs/>
          <w:color w:val="000000"/>
          <w:kern w:val="0"/>
        </w:rPr>
        <w:t>setenta e dois mil, trezentos e trinta e</w:t>
      </w:r>
      <w:proofErr w:type="gramEnd"/>
      <w:r w:rsidR="005357CF">
        <w:rPr>
          <w:rFonts w:ascii="Arial" w:hAnsi="Arial" w:cs="Arial"/>
          <w:b/>
          <w:bCs/>
          <w:color w:val="000000"/>
          <w:kern w:val="0"/>
        </w:rPr>
        <w:t xml:space="preserve"> três reais e trinta e três centavos).</w:t>
      </w:r>
    </w:p>
    <w:p w14:paraId="7C5213D7" w14:textId="78462A1D"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Até o término dos serviços</w:t>
      </w:r>
      <w:r w:rsidR="005357CF">
        <w:rPr>
          <w:rFonts w:ascii="Arial" w:hAnsi="Arial" w:cs="Arial"/>
        </w:rPr>
        <w:t>, ou seja, entrega total dos collants</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5357CF">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14F05B3A" w:rsidR="00572813" w:rsidRPr="005357CF" w:rsidRDefault="00572813" w:rsidP="00572813">
      <w:pPr>
        <w:numPr>
          <w:ilvl w:val="0"/>
          <w:numId w:val="9"/>
        </w:numPr>
        <w:tabs>
          <w:tab w:val="left" w:pos="284"/>
        </w:tabs>
        <w:jc w:val="both"/>
        <w:rPr>
          <w:rFonts w:ascii="Arial" w:hAnsi="Arial" w:cs="Arial"/>
        </w:rPr>
      </w:pPr>
      <w:r w:rsidRPr="005357CF">
        <w:rPr>
          <w:rFonts w:ascii="Arial" w:hAnsi="Arial" w:cs="Arial"/>
        </w:rPr>
        <w:t xml:space="preserve">Deverá ser especificado na proposta o </w:t>
      </w:r>
      <w:r w:rsidRPr="005357CF">
        <w:rPr>
          <w:rFonts w:ascii="Arial" w:hAnsi="Arial" w:cs="Arial"/>
          <w:b/>
        </w:rPr>
        <w:t>valor unitário e total</w:t>
      </w:r>
      <w:r w:rsidRPr="005357CF">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5357CF" w:rsidRPr="00F113B2" w14:paraId="53AC8B79" w14:textId="77777777" w:rsidTr="005357C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B93A644" w:rsidR="005357CF" w:rsidRPr="005357CF" w:rsidRDefault="005357CF" w:rsidP="00B039A0">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1FB40ED8" w:rsidR="005357CF" w:rsidRPr="00874D8F" w:rsidRDefault="005357CF" w:rsidP="00B039A0">
            <w:pPr>
              <w:pStyle w:val="Contedodatabela"/>
              <w:jc w:val="center"/>
              <w:rPr>
                <w:rFonts w:ascii="Arial" w:hAnsi="Arial" w:cs="Arial"/>
              </w:rPr>
            </w:pPr>
            <w:r>
              <w:rPr>
                <w:rFonts w:ascii="Arial" w:hAnsi="Arial" w:cs="Arial"/>
                <w:color w:val="000000"/>
                <w14:ligatures w14:val="standardContextual"/>
              </w:rPr>
              <w:t>50</w:t>
            </w:r>
          </w:p>
        </w:tc>
        <w:tc>
          <w:tcPr>
            <w:tcW w:w="850" w:type="dxa"/>
            <w:tcBorders>
              <w:top w:val="single" w:sz="4" w:space="0" w:color="000000"/>
              <w:left w:val="single" w:sz="4" w:space="0" w:color="000000"/>
              <w:bottom w:val="single" w:sz="4" w:space="0" w:color="000000"/>
              <w:right w:val="nil"/>
            </w:tcBorders>
          </w:tcPr>
          <w:p w14:paraId="1F2A3AB6" w14:textId="59AA2D43" w:rsidR="005357CF" w:rsidRPr="00874D8F" w:rsidRDefault="005357CF" w:rsidP="00B039A0">
            <w:pPr>
              <w:pStyle w:val="Contedodatabela"/>
              <w:jc w:val="center"/>
              <w:rPr>
                <w:rFonts w:ascii="Arial" w:hAnsi="Arial" w:cs="Arial"/>
              </w:rPr>
            </w:pPr>
            <w:r>
              <w:rPr>
                <w:rFonts w:ascii="Arial" w:hAnsi="Arial" w:cs="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70975767" w:rsidR="005357CF" w:rsidRPr="00874D8F" w:rsidRDefault="005357CF" w:rsidP="00B039A0">
            <w:pPr>
              <w:pStyle w:val="Contedodatabela"/>
              <w:rPr>
                <w:rFonts w:ascii="Arial" w:hAnsi="Arial" w:cs="Arial"/>
              </w:rPr>
            </w:pPr>
            <w:r>
              <w:rPr>
                <w:rFonts w:ascii="Arial" w:hAnsi="Arial" w:cs="Arial"/>
                <w:b/>
                <w:bCs/>
                <w:color w:val="000000"/>
                <w14:ligatures w14:val="standardContextual"/>
              </w:rPr>
              <w:t>Aquisição de Collants Personalizados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13CB8336" w:rsidR="0026227D" w:rsidRPr="00003454" w:rsidRDefault="00906BC5" w:rsidP="00DC2F9A">
      <w:pPr>
        <w:numPr>
          <w:ilvl w:val="0"/>
          <w:numId w:val="9"/>
        </w:numPr>
        <w:tabs>
          <w:tab w:val="left" w:pos="284"/>
        </w:tabs>
        <w:jc w:val="both"/>
        <w:rPr>
          <w:rFonts w:ascii="Arial" w:hAnsi="Arial" w:cs="Arial"/>
        </w:rPr>
      </w:pPr>
      <w:r w:rsidRPr="00003454">
        <w:rPr>
          <w:rFonts w:ascii="Arial" w:hAnsi="Arial" w:cs="Arial"/>
        </w:rPr>
        <w:t>Descritivo técnico:</w:t>
      </w:r>
    </w:p>
    <w:p w14:paraId="444449F2" w14:textId="77777777" w:rsidR="00003454" w:rsidRDefault="00003454" w:rsidP="00003454">
      <w:pPr>
        <w:pStyle w:val="PargrafodaLista"/>
        <w:spacing w:after="0" w:line="240" w:lineRule="auto"/>
        <w:ind w:left="0"/>
        <w:jc w:val="both"/>
        <w:rPr>
          <w:rFonts w:ascii="Arial" w:hAnsi="Arial" w:cs="Arial"/>
          <w:b/>
          <w:bCs/>
          <w:color w:val="000000"/>
          <w:sz w:val="20"/>
          <w:szCs w:val="20"/>
        </w:rPr>
      </w:pPr>
    </w:p>
    <w:p w14:paraId="32744F91"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color w:val="000000"/>
          <w:sz w:val="20"/>
          <w:szCs w:val="20"/>
        </w:rPr>
        <w:t>DESCRIÇÃO DOS COLLANTS PERSONALIZADOS</w:t>
      </w:r>
    </w:p>
    <w:p w14:paraId="0439710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1. Identificação do item</w:t>
      </w:r>
    </w:p>
    <w:p w14:paraId="2AB27203"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Item: Collant com saia e mangas curtas, modelo </w:t>
      </w:r>
      <w:proofErr w:type="spellStart"/>
      <w:r w:rsidRPr="00003454">
        <w:rPr>
          <w:rFonts w:ascii="Arial" w:hAnsi="Arial" w:cs="Arial"/>
          <w:sz w:val="20"/>
          <w:szCs w:val="20"/>
        </w:rPr>
        <w:t>suquini</w:t>
      </w:r>
      <w:proofErr w:type="spellEnd"/>
      <w:r w:rsidRPr="00003454">
        <w:rPr>
          <w:rFonts w:ascii="Arial" w:hAnsi="Arial" w:cs="Arial"/>
          <w:sz w:val="20"/>
          <w:szCs w:val="20"/>
        </w:rPr>
        <w:t xml:space="preserve"> (calcinha bem fechada).</w:t>
      </w:r>
    </w:p>
    <w:p w14:paraId="1ACCADB7"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Uso: apresentação artística (dança/ginástica/afins).</w:t>
      </w:r>
    </w:p>
    <w:p w14:paraId="0AD5A5D4" w14:textId="77777777" w:rsidR="00003454" w:rsidRDefault="00003454" w:rsidP="00003454">
      <w:pPr>
        <w:pStyle w:val="PargrafodaLista"/>
        <w:spacing w:after="0" w:line="240" w:lineRule="auto"/>
        <w:ind w:left="0"/>
        <w:jc w:val="both"/>
        <w:rPr>
          <w:rFonts w:ascii="Arial" w:hAnsi="Arial" w:cs="Arial"/>
          <w:b/>
          <w:bCs/>
          <w:sz w:val="20"/>
          <w:szCs w:val="20"/>
        </w:rPr>
      </w:pPr>
    </w:p>
    <w:p w14:paraId="295B0331"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2. Especificações do produto</w:t>
      </w:r>
    </w:p>
    <w:p w14:paraId="2396354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2.1. Modelo e estrutura</w:t>
      </w:r>
    </w:p>
    <w:p w14:paraId="5487EE9D"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Peça única: collant com saia acoplada e mangas curtas.</w:t>
      </w:r>
    </w:p>
    <w:p w14:paraId="7DD9F1D8"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Modelo da calcinha: </w:t>
      </w:r>
      <w:proofErr w:type="spellStart"/>
      <w:r w:rsidRPr="00003454">
        <w:rPr>
          <w:rFonts w:ascii="Arial" w:hAnsi="Arial" w:cs="Arial"/>
          <w:sz w:val="20"/>
          <w:szCs w:val="20"/>
        </w:rPr>
        <w:t>suquini</w:t>
      </w:r>
      <w:proofErr w:type="spellEnd"/>
      <w:r w:rsidRPr="00003454">
        <w:rPr>
          <w:rFonts w:ascii="Arial" w:hAnsi="Arial" w:cs="Arial"/>
          <w:sz w:val="20"/>
          <w:szCs w:val="20"/>
        </w:rPr>
        <w:t>, bem fechado, garantindo cobertura adequada.</w:t>
      </w:r>
    </w:p>
    <w:p w14:paraId="2D1FF27E"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Caimento: ajustado ao corpo, permitindo ampla mobilidade sem deformar a peça.</w:t>
      </w:r>
    </w:p>
    <w:p w14:paraId="3DA68B8A"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Elasticidade: alta, com recuperação elástica eficiente (não pode “lacear” com pouco uso).</w:t>
      </w:r>
    </w:p>
    <w:p w14:paraId="7F5C8C30"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2.2. Tecido – qualidade da Lycra e demais materiais</w:t>
      </w:r>
    </w:p>
    <w:p w14:paraId="1C7B191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Tecido principal do corpo:</w:t>
      </w:r>
    </w:p>
    <w:p w14:paraId="397EEA77"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Lycra de primeira linha, com aspecto visual uniforme, toque macio e brilho moderado.</w:t>
      </w:r>
    </w:p>
    <w:p w14:paraId="54F59FE9"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Composição mínima: 80% poliamida e 20% </w:t>
      </w:r>
      <w:proofErr w:type="spellStart"/>
      <w:r w:rsidRPr="00003454">
        <w:rPr>
          <w:rFonts w:ascii="Arial" w:hAnsi="Arial" w:cs="Arial"/>
          <w:sz w:val="20"/>
          <w:szCs w:val="20"/>
        </w:rPr>
        <w:t>elastano</w:t>
      </w:r>
      <w:proofErr w:type="spellEnd"/>
      <w:r w:rsidRPr="00003454">
        <w:rPr>
          <w:rFonts w:ascii="Arial" w:hAnsi="Arial" w:cs="Arial"/>
          <w:sz w:val="20"/>
          <w:szCs w:val="20"/>
        </w:rPr>
        <w:t xml:space="preserve"> ou superior em padrão equivalente.</w:t>
      </w:r>
    </w:p>
    <w:p w14:paraId="6E048ED3"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Vedado o uso de malhas de poliéster de baixa qualidade, lycra “fina” transparente, áspera ou com pouca elasticidade.</w:t>
      </w:r>
    </w:p>
    <w:p w14:paraId="3FE8250C"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O tecido não deverá apresentar transparência indesejada, formação de bolinhas (</w:t>
      </w:r>
      <w:proofErr w:type="spellStart"/>
      <w:r w:rsidRPr="00003454">
        <w:rPr>
          <w:rFonts w:ascii="Arial" w:hAnsi="Arial" w:cs="Arial"/>
          <w:sz w:val="20"/>
          <w:szCs w:val="20"/>
        </w:rPr>
        <w:t>pilling</w:t>
      </w:r>
      <w:proofErr w:type="spellEnd"/>
      <w:r w:rsidRPr="00003454">
        <w:rPr>
          <w:rFonts w:ascii="Arial" w:hAnsi="Arial" w:cs="Arial"/>
          <w:sz w:val="20"/>
          <w:szCs w:val="20"/>
        </w:rPr>
        <w:t>), falhas de trama, manchas, riscos ou desbotamento evidente.</w:t>
      </w:r>
    </w:p>
    <w:p w14:paraId="47E20285"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Tule de malha:</w:t>
      </w:r>
    </w:p>
    <w:p w14:paraId="448774E5"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Tule de malha importado ou nacional de qualidade equivalente, com toque suave e boa resistência.</w:t>
      </w:r>
    </w:p>
    <w:p w14:paraId="1B9C4119"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Utilizado em sobreposição, devendo ter forro em todas as partes onde houver transparência, garantindo conforto e opacidade.</w:t>
      </w:r>
    </w:p>
    <w:p w14:paraId="547A0FA2"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Forro:</w:t>
      </w:r>
    </w:p>
    <w:p w14:paraId="69B6927D"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lastRenderedPageBreak/>
        <w:t>Forro em tecido apropriado (malha de poliamida ou algodão), cobrindo integralmente as áreas com tule e demais regiões necessárias, evitando transparência.</w:t>
      </w:r>
    </w:p>
    <w:p w14:paraId="1C1EC10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Costura:</w:t>
      </w:r>
    </w:p>
    <w:p w14:paraId="62E09198"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Linha de boa qualidade, resistente, compatível com tecidos elásticos.</w:t>
      </w:r>
    </w:p>
    <w:p w14:paraId="5C3E62D0"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Costuras retas, limpas, sem fios soltos, sem repuxos e sem franzidos indesejados.</w:t>
      </w:r>
    </w:p>
    <w:p w14:paraId="1CC27D5E"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2.3. Saia integrada</w:t>
      </w:r>
    </w:p>
    <w:p w14:paraId="6C50420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A saia deverá ser acoplada ao corpo do collant, na mesma cor e padrão visual.</w:t>
      </w:r>
    </w:p>
    <w:p w14:paraId="5E031B27"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Comprimento e modelagem definidos pela Administração, devendo permitir movimento fluido sem levantar-se de forma excessiva.</w:t>
      </w:r>
    </w:p>
    <w:p w14:paraId="3835A1FA"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A saia deve manter continuidade visual com o corpo do collant, inclusive nos detalhes de pintura, recortes e pedrarias.</w:t>
      </w:r>
    </w:p>
    <w:p w14:paraId="7C93C27E" w14:textId="77777777" w:rsidR="00003454" w:rsidRPr="00003454" w:rsidRDefault="00003454" w:rsidP="00003454">
      <w:pPr>
        <w:pStyle w:val="PargrafodaLista"/>
        <w:spacing w:after="0" w:line="240" w:lineRule="auto"/>
        <w:ind w:left="0"/>
        <w:jc w:val="both"/>
        <w:rPr>
          <w:rFonts w:ascii="Arial" w:hAnsi="Arial" w:cs="Arial"/>
          <w:b/>
          <w:bCs/>
          <w:sz w:val="20"/>
          <w:szCs w:val="20"/>
        </w:rPr>
      </w:pPr>
    </w:p>
    <w:p w14:paraId="4B995156"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 xml:space="preserve">3. Pedrarias, aplicações e </w:t>
      </w:r>
      <w:proofErr w:type="gramStart"/>
      <w:r w:rsidRPr="00003454">
        <w:rPr>
          <w:rFonts w:ascii="Arial" w:hAnsi="Arial" w:cs="Arial"/>
          <w:b/>
          <w:bCs/>
          <w:sz w:val="20"/>
          <w:szCs w:val="20"/>
        </w:rPr>
        <w:t>detalhes</w:t>
      </w:r>
      <w:proofErr w:type="gramEnd"/>
    </w:p>
    <w:p w14:paraId="53D229EE"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3.1 Pedrarias (</w:t>
      </w:r>
      <w:proofErr w:type="spellStart"/>
      <w:r w:rsidRPr="00003454">
        <w:rPr>
          <w:rFonts w:ascii="Arial" w:hAnsi="Arial" w:cs="Arial"/>
          <w:b/>
          <w:bCs/>
          <w:sz w:val="20"/>
          <w:szCs w:val="20"/>
        </w:rPr>
        <w:t>strass</w:t>
      </w:r>
      <w:proofErr w:type="spellEnd"/>
      <w:r w:rsidRPr="00003454">
        <w:rPr>
          <w:rFonts w:ascii="Arial" w:hAnsi="Arial" w:cs="Arial"/>
          <w:b/>
          <w:bCs/>
          <w:sz w:val="20"/>
          <w:szCs w:val="20"/>
        </w:rPr>
        <w:t xml:space="preserve"> e afins)</w:t>
      </w:r>
    </w:p>
    <w:p w14:paraId="409F798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Tipo: pedraria em </w:t>
      </w:r>
      <w:proofErr w:type="spellStart"/>
      <w:r w:rsidRPr="00003454">
        <w:rPr>
          <w:rFonts w:ascii="Arial" w:hAnsi="Arial" w:cs="Arial"/>
          <w:sz w:val="20"/>
          <w:szCs w:val="20"/>
        </w:rPr>
        <w:t>strass</w:t>
      </w:r>
      <w:proofErr w:type="spellEnd"/>
      <w:r w:rsidRPr="00003454">
        <w:rPr>
          <w:rFonts w:ascii="Arial" w:hAnsi="Arial" w:cs="Arial"/>
          <w:sz w:val="20"/>
          <w:szCs w:val="20"/>
        </w:rPr>
        <w:t xml:space="preserve"> de acrílico furta-cor (iridescente), de boa qualidade, com brilho intenso e uniforme.</w:t>
      </w:r>
    </w:p>
    <w:p w14:paraId="41074495"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Não serão aceitos </w:t>
      </w:r>
      <w:proofErr w:type="spellStart"/>
      <w:r w:rsidRPr="00003454">
        <w:rPr>
          <w:rFonts w:ascii="Arial" w:hAnsi="Arial" w:cs="Arial"/>
          <w:sz w:val="20"/>
          <w:szCs w:val="20"/>
        </w:rPr>
        <w:t>strass</w:t>
      </w:r>
      <w:proofErr w:type="spellEnd"/>
      <w:r w:rsidRPr="00003454">
        <w:rPr>
          <w:rFonts w:ascii="Arial" w:hAnsi="Arial" w:cs="Arial"/>
          <w:sz w:val="20"/>
          <w:szCs w:val="20"/>
        </w:rPr>
        <w:t xml:space="preserve"> opacos, com rebarbas cortantes, rachados ou com colagem grosseira/irregular.</w:t>
      </w:r>
    </w:p>
    <w:p w14:paraId="4EDED59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Fixação:</w:t>
      </w:r>
    </w:p>
    <w:p w14:paraId="55B56E1A"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Cristais colados individualmente à mão, com cola específica para tecido, resistente à movimentação e ao atrito.</w:t>
      </w:r>
    </w:p>
    <w:p w14:paraId="2C4DD0A2"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A cola não deve ficar aparente em excesso, nem formar manchas endurecidas.</w:t>
      </w:r>
    </w:p>
    <w:p w14:paraId="4049B3FD"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Distribuição:</w:t>
      </w:r>
    </w:p>
    <w:p w14:paraId="668AC248"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As pedrarias deverão seguir um desenho harmônico, valorizando o figurino, sem ficar concentradas de modo desproporcional ou quase ausentes.</w:t>
      </w:r>
    </w:p>
    <w:p w14:paraId="28A8BFF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3.2 Peças em resina</w:t>
      </w:r>
    </w:p>
    <w:p w14:paraId="6CD9CA6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Tipo: peças decorativas em resina (apliques), lisas, sem rebarbas, sem pontas cortantes e sem deformações.</w:t>
      </w:r>
    </w:p>
    <w:p w14:paraId="7A3804C0"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Fixação: costuradas manualmente, com linha resistente, de forma firme e segura, sem risco de se soltar facilmente durante o uso.</w:t>
      </w:r>
    </w:p>
    <w:p w14:paraId="75B9C35B"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3.3 Recortes e pintura em lycra</w:t>
      </w:r>
    </w:p>
    <w:p w14:paraId="72886E7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Recortes em lycra fluorescente: coloridos, com recorte limpo e costura precisa.</w:t>
      </w:r>
    </w:p>
    <w:p w14:paraId="7703E276"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 xml:space="preserve">Pintura </w:t>
      </w:r>
      <w:proofErr w:type="gramStart"/>
      <w:r w:rsidRPr="00003454">
        <w:rPr>
          <w:rFonts w:ascii="Arial" w:hAnsi="Arial" w:cs="Arial"/>
          <w:sz w:val="20"/>
          <w:szCs w:val="20"/>
        </w:rPr>
        <w:t>dourada/prateada</w:t>
      </w:r>
      <w:proofErr w:type="gramEnd"/>
      <w:r w:rsidRPr="00003454">
        <w:rPr>
          <w:rFonts w:ascii="Arial" w:hAnsi="Arial" w:cs="Arial"/>
          <w:sz w:val="20"/>
          <w:szCs w:val="20"/>
        </w:rPr>
        <w:t>:</w:t>
      </w:r>
    </w:p>
    <w:p w14:paraId="6B13D176"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Tinta própria para tecido, com boa aderência, sem descascar facilmente.</w:t>
      </w:r>
    </w:p>
    <w:p w14:paraId="72577ACC"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Desenho definido e nítido, sem borrões, falhas de cobertura ou manchas.</w:t>
      </w:r>
    </w:p>
    <w:p w14:paraId="4147727C" w14:textId="77777777" w:rsidR="00003454" w:rsidRDefault="00003454" w:rsidP="00003454">
      <w:pPr>
        <w:pStyle w:val="PargrafodaLista"/>
        <w:spacing w:after="0" w:line="240" w:lineRule="auto"/>
        <w:ind w:left="0"/>
        <w:jc w:val="both"/>
        <w:rPr>
          <w:rFonts w:ascii="Arial" w:hAnsi="Arial" w:cs="Arial"/>
          <w:b/>
          <w:bCs/>
          <w:sz w:val="20"/>
          <w:szCs w:val="20"/>
        </w:rPr>
      </w:pPr>
    </w:p>
    <w:p w14:paraId="5428997F"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b/>
          <w:bCs/>
          <w:sz w:val="20"/>
          <w:szCs w:val="20"/>
        </w:rPr>
        <w:t>4. Padrão de figurino profissional</w:t>
      </w:r>
    </w:p>
    <w:p w14:paraId="349587B0"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O acabamento deverá ser de figurino profissional, sendo expressamente vedados padrões de fantasia simples ou artesanal de baixa qualidade.</w:t>
      </w:r>
    </w:p>
    <w:p w14:paraId="678329A7" w14:textId="77777777" w:rsidR="00003454" w:rsidRPr="00003454" w:rsidRDefault="00003454" w:rsidP="00003454">
      <w:pPr>
        <w:pStyle w:val="PargrafodaLista"/>
        <w:spacing w:after="0" w:line="240" w:lineRule="auto"/>
        <w:ind w:left="0"/>
        <w:jc w:val="both"/>
        <w:rPr>
          <w:rFonts w:ascii="Arial" w:hAnsi="Arial" w:cs="Arial"/>
          <w:sz w:val="20"/>
          <w:szCs w:val="20"/>
        </w:rPr>
      </w:pPr>
    </w:p>
    <w:p w14:paraId="2DE1C6C8" w14:textId="77777777"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sz w:val="20"/>
          <w:szCs w:val="20"/>
        </w:rPr>
        <w:t>Imagem de Modelo ilustrativo:</w:t>
      </w:r>
    </w:p>
    <w:p w14:paraId="4993BBB3" w14:textId="7843B4A3" w:rsidR="00003454" w:rsidRPr="00003454" w:rsidRDefault="00003454" w:rsidP="00003454">
      <w:pPr>
        <w:pStyle w:val="PargrafodaLista"/>
        <w:spacing w:after="0" w:line="240" w:lineRule="auto"/>
        <w:ind w:left="0"/>
        <w:jc w:val="both"/>
        <w:rPr>
          <w:rFonts w:ascii="Arial" w:hAnsi="Arial" w:cs="Arial"/>
          <w:sz w:val="20"/>
          <w:szCs w:val="20"/>
        </w:rPr>
      </w:pPr>
      <w:r w:rsidRPr="00003454">
        <w:rPr>
          <w:rFonts w:ascii="Arial" w:hAnsi="Arial" w:cs="Arial"/>
          <w:noProof/>
          <w:sz w:val="20"/>
          <w:szCs w:val="20"/>
          <w:lang w:eastAsia="pt-BR"/>
        </w:rPr>
        <w:drawing>
          <wp:inline distT="0" distB="0" distL="0" distR="0" wp14:anchorId="7FEC9746" wp14:editId="3391B7C4">
            <wp:extent cx="1605915" cy="209931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3"/>
                    <pic:cNvPicPr>
                      <a:picLocks noChangeAspect="1" noChangeArrowheads="1"/>
                    </pic:cNvPicPr>
                  </pic:nvPicPr>
                  <pic:blipFill>
                    <a:blip r:embed="rId13">
                      <a:extLst>
                        <a:ext uri="{28A0092B-C50C-407E-A947-70E740481C1C}">
                          <a14:useLocalDpi xmlns:a14="http://schemas.microsoft.com/office/drawing/2010/main" val="0"/>
                        </a:ext>
                      </a:extLst>
                    </a:blip>
                    <a:srcRect l="-50" t="-40" r="-50" b="-40"/>
                    <a:stretch>
                      <a:fillRect/>
                    </a:stretch>
                  </pic:blipFill>
                  <pic:spPr bwMode="auto">
                    <a:xfrm>
                      <a:off x="0" y="0"/>
                      <a:ext cx="1605915" cy="2099310"/>
                    </a:xfrm>
                    <a:prstGeom prst="rect">
                      <a:avLst/>
                    </a:prstGeom>
                    <a:noFill/>
                    <a:ln>
                      <a:noFill/>
                    </a:ln>
                  </pic:spPr>
                </pic:pic>
              </a:graphicData>
            </a:graphic>
          </wp:inline>
        </w:drawing>
      </w:r>
    </w:p>
    <w:p w14:paraId="01756997" w14:textId="77777777" w:rsidR="00003454" w:rsidRPr="00003454" w:rsidRDefault="00003454" w:rsidP="00003454">
      <w:pPr>
        <w:tabs>
          <w:tab w:val="left" w:pos="284"/>
        </w:tabs>
        <w:jc w:val="both"/>
        <w:rPr>
          <w:rFonts w:ascii="Arial" w:eastAsia="Arial" w:hAnsi="Arial" w:cs="Arial"/>
        </w:rPr>
      </w:pPr>
    </w:p>
    <w:p w14:paraId="10607776" w14:textId="77777777" w:rsidR="00003454" w:rsidRPr="00003454" w:rsidRDefault="00003454" w:rsidP="00003454">
      <w:pPr>
        <w:tabs>
          <w:tab w:val="left" w:pos="284"/>
        </w:tabs>
        <w:jc w:val="both"/>
        <w:rPr>
          <w:rFonts w:ascii="Arial" w:hAnsi="Arial" w:cs="Arial"/>
        </w:rPr>
      </w:pPr>
    </w:p>
    <w:p w14:paraId="533DB4C5" w14:textId="233C1B26"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w:t>
      </w:r>
      <w:r w:rsidR="00BD4893">
        <w:rPr>
          <w:rFonts w:ascii="Arial" w:hAnsi="Arial" w:cs="Arial"/>
          <w:b/>
          <w:bCs/>
        </w:rPr>
        <w:t>S</w:t>
      </w:r>
      <w:r w:rsidR="00003454">
        <w:rPr>
          <w:rFonts w:ascii="Arial" w:hAnsi="Arial" w:cs="Arial"/>
          <w:b/>
          <w:bCs/>
        </w:rPr>
        <w:t xml:space="preserve"> AMOSTRAS</w:t>
      </w:r>
    </w:p>
    <w:p w14:paraId="10755CB9" w14:textId="736B2643" w:rsidR="00022D4D" w:rsidRDefault="00003454" w:rsidP="00022D4D">
      <w:pPr>
        <w:numPr>
          <w:ilvl w:val="0"/>
          <w:numId w:val="26"/>
        </w:numPr>
        <w:tabs>
          <w:tab w:val="left" w:pos="284"/>
        </w:tabs>
        <w:jc w:val="both"/>
        <w:rPr>
          <w:rFonts w:ascii="Arial" w:hAnsi="Arial" w:cs="Arial"/>
        </w:rPr>
      </w:pPr>
      <w:r>
        <w:rPr>
          <w:rFonts w:ascii="Arial" w:hAnsi="Arial" w:cs="Arial"/>
          <w:color w:val="000000"/>
          <w:kern w:val="0"/>
        </w:rPr>
        <w:t xml:space="preserve">A licitante deverá apresentar, em até </w:t>
      </w:r>
      <w:proofErr w:type="gramStart"/>
      <w:r>
        <w:rPr>
          <w:rFonts w:ascii="Arial" w:hAnsi="Arial" w:cs="Arial"/>
          <w:color w:val="000000"/>
          <w:kern w:val="0"/>
        </w:rPr>
        <w:t>5</w:t>
      </w:r>
      <w:proofErr w:type="gramEnd"/>
      <w:r>
        <w:rPr>
          <w:rFonts w:ascii="Arial" w:hAnsi="Arial" w:cs="Arial"/>
          <w:color w:val="000000"/>
          <w:kern w:val="0"/>
        </w:rPr>
        <w:t xml:space="preserve"> (cinco) dias úteis a contar da data de disputa e/ou convocação pelo pregoeiro no caso de desclassificações/inabilitações, uma amostra física de 1 (um) collant personalizado já confeccionada, desde que similar ao modelo especificado neste Termo de Referência, sob pena de desclassificação pelo não cumprimento. A amostra servirá para análise de Textura, peso, cor, elasticidade, caimento, qualidade da lycra, acabamento de costura, aplicação de pedrarias e peças em resina, e </w:t>
      </w:r>
      <w:r>
        <w:rPr>
          <w:rFonts w:ascii="Arial" w:hAnsi="Arial" w:cs="Arial"/>
          <w:color w:val="000000"/>
          <w:kern w:val="0"/>
        </w:rPr>
        <w:lastRenderedPageBreak/>
        <w:t>correspondência com as exigências deste descritivo. A não apresentação da amostra ou a apresentação de item que não permita adequada avaliação técnica poderá resultar na desclassificação da proposta</w:t>
      </w:r>
      <w:r w:rsidR="00022D4D" w:rsidRPr="00AB2DE4">
        <w:rPr>
          <w:rFonts w:ascii="Arial" w:hAnsi="Arial" w:cs="Arial"/>
        </w:rPr>
        <w:t>.</w:t>
      </w:r>
    </w:p>
    <w:p w14:paraId="70A7CCA0" w14:textId="2C0B5C6B" w:rsidR="00003454" w:rsidRPr="00003454" w:rsidRDefault="00003454" w:rsidP="00532039">
      <w:pPr>
        <w:numPr>
          <w:ilvl w:val="0"/>
          <w:numId w:val="26"/>
        </w:numPr>
        <w:tabs>
          <w:tab w:val="left" w:pos="284"/>
        </w:tabs>
        <w:jc w:val="both"/>
        <w:rPr>
          <w:rFonts w:ascii="Arial" w:hAnsi="Arial" w:cs="Arial"/>
        </w:rPr>
      </w:pPr>
      <w:r>
        <w:rPr>
          <w:rFonts w:ascii="Arial" w:hAnsi="Arial"/>
          <w:kern w:val="0"/>
        </w:rPr>
        <w:t>Serão desclassificadas amostras com: Costuras tortas, franzidas ou com falhas; Cola excessiva aparente; Tecido visivelmente fino, transparente, áspero ou com baixa elasticidade; Pedrarias mal fixadas, em quantidade visivelmente inferior ao modelo de referência ou com grande risco de queda.</w:t>
      </w:r>
    </w:p>
    <w:p w14:paraId="5272A03A" w14:textId="7E626ECB" w:rsidR="00003454" w:rsidRPr="00003454" w:rsidRDefault="00003454" w:rsidP="00532039">
      <w:pPr>
        <w:numPr>
          <w:ilvl w:val="0"/>
          <w:numId w:val="26"/>
        </w:numPr>
        <w:tabs>
          <w:tab w:val="left" w:pos="284"/>
        </w:tabs>
        <w:jc w:val="both"/>
        <w:rPr>
          <w:rFonts w:ascii="Arial" w:hAnsi="Arial" w:cs="Arial"/>
        </w:rPr>
      </w:pPr>
      <w:r>
        <w:rPr>
          <w:rFonts w:ascii="Arial" w:hAnsi="Arial" w:cs="Arial"/>
          <w:color w:val="000000"/>
          <w:kern w:val="0"/>
        </w:rPr>
        <w:t xml:space="preserve">A licitante deverá apresentar, junto com a amostra, laudo técnico emitido por laboratório credenciado, assinado por profissional habilitado, comprovando: Composição das fibras (poliamida, </w:t>
      </w:r>
      <w:proofErr w:type="spellStart"/>
      <w:r>
        <w:rPr>
          <w:rFonts w:ascii="Arial" w:hAnsi="Arial" w:cs="Arial"/>
          <w:color w:val="000000"/>
          <w:kern w:val="0"/>
        </w:rPr>
        <w:t>elastano</w:t>
      </w:r>
      <w:proofErr w:type="spellEnd"/>
      <w:r>
        <w:rPr>
          <w:rFonts w:ascii="Arial" w:hAnsi="Arial" w:cs="Arial"/>
          <w:color w:val="000000"/>
          <w:kern w:val="0"/>
        </w:rPr>
        <w:t xml:space="preserve"> e demais fibras). A ausência do laudo, ou laudo em desacordo com o especific</w:t>
      </w:r>
      <w:r w:rsidR="00984445">
        <w:rPr>
          <w:rFonts w:ascii="Arial" w:hAnsi="Arial" w:cs="Arial"/>
          <w:color w:val="000000"/>
          <w:kern w:val="0"/>
        </w:rPr>
        <w:t>ado, implicará </w:t>
      </w:r>
      <w:proofErr w:type="gramStart"/>
      <w:r w:rsidR="00984445">
        <w:rPr>
          <w:rFonts w:ascii="Arial" w:hAnsi="Arial" w:cs="Arial"/>
          <w:color w:val="000000"/>
          <w:kern w:val="0"/>
        </w:rPr>
        <w:t>desclassificação</w:t>
      </w:r>
      <w:r w:rsidR="00984445">
        <w:rPr>
          <w:rStyle w:val="Refdecomentrio"/>
        </w:rPr>
        <w:t xml:space="preserve"> </w:t>
      </w:r>
      <w:r>
        <w:rPr>
          <w:rFonts w:ascii="Arial" w:hAnsi="Arial" w:cs="Arial"/>
          <w:color w:val="000000"/>
          <w:kern w:val="0"/>
        </w:rPr>
        <w:t>.</w:t>
      </w:r>
      <w:proofErr w:type="gramEnd"/>
      <w:r>
        <w:rPr>
          <w:rFonts w:ascii="Arial" w:hAnsi="Arial" w:cs="Arial"/>
          <w:color w:val="000000"/>
          <w:kern w:val="0"/>
        </w:rPr>
        <w:t xml:space="preserve"> </w:t>
      </w:r>
    </w:p>
    <w:p w14:paraId="4AE548F1" w14:textId="5F59ACEE" w:rsidR="00003454" w:rsidRPr="00003454" w:rsidRDefault="00003454" w:rsidP="00003454">
      <w:pPr>
        <w:tabs>
          <w:tab w:val="left" w:pos="284"/>
        </w:tabs>
        <w:jc w:val="both"/>
        <w:rPr>
          <w:rFonts w:ascii="Arial" w:hAnsi="Arial" w:cs="Arial"/>
        </w:rPr>
      </w:pPr>
      <w:r>
        <w:rPr>
          <w:rFonts w:ascii="Arial" w:hAnsi="Arial" w:cs="Arial"/>
          <w:b/>
          <w:bCs/>
          <w:color w:val="000000"/>
          <w:kern w:val="0"/>
        </w:rPr>
        <w:t>Justificativa da solicitação de laudo:</w:t>
      </w:r>
      <w:r>
        <w:rPr>
          <w:rFonts w:ascii="Arial" w:hAnsi="Arial" w:cs="Arial"/>
          <w:color w:val="000000"/>
          <w:kern w:val="0"/>
        </w:rPr>
        <w:t xml:space="preserve"> justifica-se a solicitação devido à impossibilidade de aferição técnica visual ou tátil da composição exata das fibras de um tecido. Esse documento garante que o produto entregue possui as propriedades funcionais solicitadas.</w:t>
      </w:r>
    </w:p>
    <w:p w14:paraId="0E0752F1" w14:textId="15C369E2" w:rsidR="00003454" w:rsidRDefault="00003454" w:rsidP="00532039">
      <w:pPr>
        <w:numPr>
          <w:ilvl w:val="0"/>
          <w:numId w:val="26"/>
        </w:numPr>
        <w:tabs>
          <w:tab w:val="left" w:pos="284"/>
        </w:tabs>
        <w:jc w:val="both"/>
        <w:rPr>
          <w:rFonts w:ascii="Arial" w:hAnsi="Arial" w:cs="Arial"/>
        </w:rPr>
      </w:pPr>
      <w:r>
        <w:rPr>
          <w:rFonts w:ascii="Arial" w:hAnsi="Arial" w:cs="Arial"/>
          <w:color w:val="000000"/>
          <w:kern w:val="0"/>
        </w:rPr>
        <w:t>A licitante deverá apresentar, junto com a amostra, ficha técnica completa do produto, contendo, no mínimo: Descrição dos tecidos (nome comercial, composição); Tipo, cor e quantidade aproximada de pedrarias e peças de resina; Tipo de linha e pontos de costura utilizados; Instruções de lavagem, secagem e conservação; Referência de cor e padrão visual (quando houver imagem/protótipo vinculado ao edital</w:t>
      </w:r>
      <w:proofErr w:type="gramStart"/>
      <w:r>
        <w:rPr>
          <w:rFonts w:ascii="Arial" w:hAnsi="Arial" w:cs="Arial"/>
          <w:color w:val="000000"/>
          <w:kern w:val="0"/>
        </w:rPr>
        <w:t>)</w:t>
      </w:r>
      <w:proofErr w:type="gramEnd"/>
    </w:p>
    <w:p w14:paraId="61CAB696" w14:textId="710C6FF4" w:rsidR="00532039" w:rsidRDefault="00532039" w:rsidP="00532039">
      <w:pPr>
        <w:numPr>
          <w:ilvl w:val="0"/>
          <w:numId w:val="26"/>
        </w:numPr>
        <w:tabs>
          <w:tab w:val="left" w:pos="284"/>
        </w:tabs>
        <w:jc w:val="both"/>
        <w:rPr>
          <w:rFonts w:ascii="Arial" w:hAnsi="Arial" w:cs="Arial"/>
        </w:rPr>
      </w:pPr>
      <w:r>
        <w:rPr>
          <w:rFonts w:ascii="Arial" w:hAnsi="Arial" w:cs="Arial"/>
        </w:rPr>
        <w:t xml:space="preserve">Local e horário para </w:t>
      </w:r>
      <w:r w:rsidR="00003454">
        <w:rPr>
          <w:rFonts w:ascii="Arial" w:hAnsi="Arial" w:cs="Arial"/>
        </w:rPr>
        <w:t>entrega das amostras</w:t>
      </w:r>
      <w:r>
        <w:rPr>
          <w:rFonts w:ascii="Arial" w:hAnsi="Arial" w:cs="Arial"/>
        </w:rPr>
        <w:t>:</w:t>
      </w:r>
    </w:p>
    <w:p w14:paraId="2C6DA1DE" w14:textId="72953337" w:rsidR="00003454" w:rsidRDefault="00003454" w:rsidP="00003454">
      <w:pPr>
        <w:tabs>
          <w:tab w:val="left" w:pos="284"/>
        </w:tabs>
        <w:ind w:firstLine="284"/>
        <w:jc w:val="both"/>
        <w:rPr>
          <w:rFonts w:ascii="Arial" w:hAnsi="Arial" w:cs="Arial"/>
          <w:b/>
          <w:color w:val="000000"/>
          <w:kern w:val="0"/>
        </w:rPr>
      </w:pPr>
      <w:r w:rsidRPr="00003454">
        <w:rPr>
          <w:rFonts w:ascii="Arial" w:hAnsi="Arial" w:cs="Arial"/>
          <w:b/>
          <w:color w:val="000000"/>
          <w:kern w:val="0"/>
        </w:rPr>
        <w:t xml:space="preserve">Secretaria de Esportes, Lazer e Atividades Motoras. </w:t>
      </w:r>
    </w:p>
    <w:p w14:paraId="3E7D2394" w14:textId="60DAAD0E" w:rsidR="00532039" w:rsidRPr="00003454" w:rsidRDefault="00003454" w:rsidP="00003454">
      <w:pPr>
        <w:tabs>
          <w:tab w:val="left" w:pos="284"/>
        </w:tabs>
        <w:ind w:firstLine="284"/>
        <w:jc w:val="both"/>
        <w:rPr>
          <w:rFonts w:ascii="Arial" w:hAnsi="Arial" w:cs="Arial"/>
          <w:b/>
          <w:color w:val="000000"/>
          <w:kern w:val="0"/>
        </w:rPr>
      </w:pPr>
      <w:r w:rsidRPr="00003454">
        <w:rPr>
          <w:rFonts w:ascii="Arial" w:hAnsi="Arial" w:cs="Arial"/>
          <w:b/>
          <w:color w:val="000000"/>
          <w:kern w:val="0"/>
        </w:rPr>
        <w:t>R Antônio Corrêa Barbosa</w:t>
      </w:r>
      <w:r>
        <w:rPr>
          <w:rFonts w:ascii="Arial" w:hAnsi="Arial" w:cs="Arial"/>
          <w:b/>
          <w:color w:val="000000"/>
          <w:kern w:val="0"/>
        </w:rPr>
        <w:t>,</w:t>
      </w:r>
      <w:r w:rsidRPr="00003454">
        <w:rPr>
          <w:rFonts w:ascii="Arial" w:hAnsi="Arial" w:cs="Arial"/>
          <w:b/>
          <w:color w:val="000000"/>
          <w:kern w:val="0"/>
        </w:rPr>
        <w:t xml:space="preserve"> 2233</w:t>
      </w:r>
      <w:r>
        <w:rPr>
          <w:rFonts w:ascii="Arial" w:hAnsi="Arial" w:cs="Arial"/>
          <w:b/>
          <w:color w:val="000000"/>
          <w:kern w:val="0"/>
        </w:rPr>
        <w:t xml:space="preserve"> -</w:t>
      </w:r>
      <w:r w:rsidRPr="00003454">
        <w:rPr>
          <w:rFonts w:ascii="Arial" w:hAnsi="Arial" w:cs="Arial"/>
          <w:b/>
          <w:color w:val="000000"/>
          <w:kern w:val="0"/>
        </w:rPr>
        <w:t xml:space="preserve"> Térreo </w:t>
      </w:r>
      <w:proofErr w:type="gramStart"/>
      <w:r w:rsidRPr="00003454">
        <w:rPr>
          <w:rFonts w:ascii="Arial" w:hAnsi="Arial" w:cs="Arial"/>
          <w:b/>
          <w:color w:val="000000"/>
          <w:kern w:val="0"/>
        </w:rPr>
        <w:t>2</w:t>
      </w:r>
      <w:proofErr w:type="gramEnd"/>
      <w:r w:rsidRPr="00003454">
        <w:rPr>
          <w:rFonts w:ascii="Arial" w:hAnsi="Arial" w:cs="Arial"/>
          <w:b/>
          <w:color w:val="000000"/>
          <w:kern w:val="0"/>
        </w:rPr>
        <w:t xml:space="preserve"> </w:t>
      </w:r>
      <w:r>
        <w:rPr>
          <w:rFonts w:ascii="Arial" w:hAnsi="Arial" w:cs="Arial"/>
          <w:b/>
          <w:color w:val="000000"/>
          <w:kern w:val="0"/>
        </w:rPr>
        <w:t xml:space="preserve">- </w:t>
      </w:r>
      <w:r w:rsidRPr="00003454">
        <w:rPr>
          <w:rFonts w:ascii="Arial" w:hAnsi="Arial" w:cs="Arial"/>
          <w:b/>
          <w:color w:val="000000"/>
          <w:kern w:val="0"/>
        </w:rPr>
        <w:t>Chácara Nazaré, Piracicaba/SP, CEP: 13400-900.</w:t>
      </w:r>
    </w:p>
    <w:p w14:paraId="1D0A7CB0" w14:textId="44D33BC4" w:rsidR="00003454" w:rsidRPr="00003454" w:rsidRDefault="00003454" w:rsidP="00003454">
      <w:pPr>
        <w:tabs>
          <w:tab w:val="left" w:pos="284"/>
        </w:tabs>
        <w:ind w:firstLine="284"/>
        <w:jc w:val="both"/>
        <w:rPr>
          <w:rFonts w:ascii="Arial" w:hAnsi="Arial" w:cs="Arial"/>
          <w:b/>
        </w:rPr>
      </w:pPr>
      <w:r w:rsidRPr="00003454">
        <w:rPr>
          <w:rFonts w:ascii="Arial" w:hAnsi="Arial" w:cs="Arial"/>
          <w:b/>
          <w:color w:val="000000"/>
          <w:kern w:val="0"/>
        </w:rPr>
        <w:t>Horário: Das 8h30 às 16h30, de segunda-feira a sexta-feira</w:t>
      </w:r>
      <w:r>
        <w:rPr>
          <w:rFonts w:ascii="Arial" w:hAnsi="Arial" w:cs="Arial"/>
          <w:b/>
          <w:color w:val="000000"/>
          <w:kern w:val="0"/>
        </w:rPr>
        <w:t>.</w:t>
      </w:r>
    </w:p>
    <w:p w14:paraId="59E2C872" w14:textId="77777777" w:rsidR="00572813" w:rsidRPr="00AB2DE4" w:rsidRDefault="00572813" w:rsidP="00572813">
      <w:pPr>
        <w:tabs>
          <w:tab w:val="left" w:pos="284"/>
        </w:tabs>
        <w:jc w:val="both"/>
        <w:rPr>
          <w:rFonts w:ascii="Arial" w:hAnsi="Arial" w:cs="Arial"/>
        </w:rPr>
      </w:pPr>
    </w:p>
    <w:p w14:paraId="39C22AC1" w14:textId="44E78411"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xml:space="preserve">. DA </w:t>
      </w:r>
      <w:r w:rsidR="00003454">
        <w:rPr>
          <w:rFonts w:ascii="Arial" w:hAnsi="Arial" w:cs="Arial"/>
          <w:b/>
          <w:bCs/>
        </w:rPr>
        <w:t>SUBCONTRATAÇÃO</w:t>
      </w:r>
    </w:p>
    <w:p w14:paraId="68EEF1B2" w14:textId="06B3DA5E" w:rsidR="0027133D" w:rsidRDefault="00003454" w:rsidP="0027133D">
      <w:pPr>
        <w:numPr>
          <w:ilvl w:val="0"/>
          <w:numId w:val="29"/>
        </w:numPr>
        <w:tabs>
          <w:tab w:val="left" w:pos="284"/>
        </w:tabs>
        <w:jc w:val="both"/>
      </w:pPr>
      <w:r>
        <w:rPr>
          <w:rFonts w:ascii="Arial" w:hAnsi="Arial" w:cs="Arial"/>
        </w:rPr>
        <w:t xml:space="preserve">Não é </w:t>
      </w:r>
      <w:r>
        <w:rPr>
          <w:rFonts w:ascii="Arial" w:hAnsi="Arial" w:cs="Arial"/>
          <w:color w:val="000000"/>
          <w:kern w:val="0"/>
        </w:rPr>
        <w:t>admitida a subcontratação do objeto contratual</w:t>
      </w:r>
      <w:r w:rsidR="0027133D" w:rsidRPr="002C14BA">
        <w:rPr>
          <w:rFonts w:ascii="Arial" w:hAnsi="Arial" w:cs="Arial"/>
        </w:rPr>
        <w:t>.</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42715B74"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B2489C">
        <w:rPr>
          <w:rFonts w:ascii="Arial" w:hAnsi="Arial" w:cs="Arial"/>
          <w:b/>
          <w:bCs/>
        </w:rPr>
        <w:t>EXECUÇÃO DOS SERVIÇOS</w:t>
      </w:r>
    </w:p>
    <w:p w14:paraId="5F590191" w14:textId="63137524" w:rsidR="00E77172" w:rsidRPr="00E77172" w:rsidRDefault="00003454" w:rsidP="00E77172">
      <w:pPr>
        <w:numPr>
          <w:ilvl w:val="0"/>
          <w:numId w:val="27"/>
        </w:numPr>
        <w:tabs>
          <w:tab w:val="left" w:pos="284"/>
        </w:tabs>
        <w:jc w:val="both"/>
        <w:rPr>
          <w:rFonts w:ascii="Arial" w:hAnsi="Arial" w:cs="Arial"/>
        </w:rPr>
      </w:pPr>
      <w:r>
        <w:rPr>
          <w:rFonts w:ascii="Arial" w:hAnsi="Arial" w:cs="Arial"/>
          <w:color w:val="000000"/>
          <w:kern w:val="0"/>
        </w:rPr>
        <w:t>Prazo de entrega: Até o máximo de 30 (trinta) dias corridos, a contar da data da Ordem de Serviço emitida pela Unidade Requisitante</w:t>
      </w:r>
      <w:r w:rsidR="00E77172" w:rsidRPr="00E77172">
        <w:rPr>
          <w:rFonts w:ascii="Arial" w:hAnsi="Arial" w:cs="Arial"/>
        </w:rPr>
        <w:t xml:space="preserve">. </w:t>
      </w:r>
    </w:p>
    <w:p w14:paraId="749E01D9" w14:textId="307C1800" w:rsidR="00E77172" w:rsidRPr="00003454" w:rsidRDefault="00003454" w:rsidP="00E77172">
      <w:pPr>
        <w:numPr>
          <w:ilvl w:val="0"/>
          <w:numId w:val="27"/>
        </w:numPr>
        <w:tabs>
          <w:tab w:val="left" w:pos="284"/>
        </w:tabs>
        <w:jc w:val="both"/>
        <w:rPr>
          <w:rFonts w:ascii="Arial" w:hAnsi="Arial" w:cs="Arial"/>
        </w:rPr>
      </w:pPr>
      <w:r>
        <w:rPr>
          <w:rFonts w:ascii="Arial" w:hAnsi="Arial" w:cs="Arial"/>
          <w:color w:val="000000"/>
          <w:kern w:val="0"/>
        </w:rPr>
        <w:t>Local e horário para entrega:</w:t>
      </w:r>
    </w:p>
    <w:p w14:paraId="23B1736C" w14:textId="1FF6837E" w:rsidR="00003454" w:rsidRPr="00003454" w:rsidRDefault="00003454" w:rsidP="00003454">
      <w:pPr>
        <w:tabs>
          <w:tab w:val="left" w:pos="284"/>
        </w:tabs>
        <w:ind w:firstLine="284"/>
        <w:jc w:val="both"/>
        <w:rPr>
          <w:rFonts w:ascii="Arial" w:hAnsi="Arial" w:cs="Arial"/>
          <w:b/>
          <w:color w:val="000000"/>
          <w:kern w:val="0"/>
        </w:rPr>
      </w:pPr>
      <w:r w:rsidRPr="00003454">
        <w:rPr>
          <w:rFonts w:ascii="Arial" w:hAnsi="Arial" w:cs="Arial"/>
          <w:b/>
          <w:color w:val="000000"/>
          <w:kern w:val="0"/>
        </w:rPr>
        <w:t>Secretaria de Esportes, Lazer e Atividades Motoras.</w:t>
      </w:r>
    </w:p>
    <w:p w14:paraId="4F1F3564" w14:textId="04E75EEB" w:rsidR="00003454" w:rsidRPr="00003454" w:rsidRDefault="00003454" w:rsidP="00003454">
      <w:pPr>
        <w:tabs>
          <w:tab w:val="left" w:pos="284"/>
        </w:tabs>
        <w:ind w:firstLine="284"/>
        <w:jc w:val="both"/>
        <w:rPr>
          <w:rFonts w:ascii="Arial" w:hAnsi="Arial" w:cs="Arial"/>
          <w:b/>
          <w:color w:val="000000"/>
          <w:kern w:val="0"/>
        </w:rPr>
      </w:pPr>
      <w:proofErr w:type="gramStart"/>
      <w:r w:rsidRPr="00003454">
        <w:rPr>
          <w:rFonts w:ascii="Arial" w:hAnsi="Arial" w:cs="Arial"/>
          <w:b/>
          <w:color w:val="000000"/>
          <w:kern w:val="0"/>
        </w:rPr>
        <w:t>R.</w:t>
      </w:r>
      <w:proofErr w:type="gramEnd"/>
      <w:r w:rsidRPr="00003454">
        <w:rPr>
          <w:rFonts w:ascii="Arial" w:hAnsi="Arial" w:cs="Arial"/>
          <w:b/>
          <w:color w:val="000000"/>
          <w:kern w:val="0"/>
        </w:rPr>
        <w:t xml:space="preserve"> Antônio Corrêa Barbosa, 2233 – Térreo 2 – Chácara Nazaré, Piracicaba – SP, 13400-900.</w:t>
      </w:r>
    </w:p>
    <w:p w14:paraId="3B312215" w14:textId="21469923" w:rsidR="00003454" w:rsidRDefault="00003454" w:rsidP="00003454">
      <w:pPr>
        <w:tabs>
          <w:tab w:val="left" w:pos="284"/>
        </w:tabs>
        <w:ind w:firstLine="284"/>
        <w:jc w:val="both"/>
        <w:rPr>
          <w:rFonts w:ascii="Arial" w:hAnsi="Arial" w:cs="Arial"/>
          <w:b/>
          <w:color w:val="000000"/>
          <w:kern w:val="0"/>
        </w:rPr>
      </w:pPr>
      <w:r w:rsidRPr="00003454">
        <w:rPr>
          <w:rFonts w:ascii="Arial" w:hAnsi="Arial" w:cs="Arial"/>
          <w:b/>
          <w:color w:val="000000"/>
          <w:kern w:val="0"/>
        </w:rPr>
        <w:t>Horário: Das 8h30 às 16h30, de segunda-feira a sexta-feira.</w:t>
      </w:r>
    </w:p>
    <w:p w14:paraId="0AA29E75" w14:textId="192644C6" w:rsidR="00003454" w:rsidRDefault="00003454" w:rsidP="00003454">
      <w:pPr>
        <w:numPr>
          <w:ilvl w:val="0"/>
          <w:numId w:val="27"/>
        </w:numPr>
        <w:tabs>
          <w:tab w:val="left" w:pos="284"/>
        </w:tabs>
        <w:jc w:val="both"/>
        <w:rPr>
          <w:rFonts w:ascii="Arial" w:hAnsi="Arial" w:cs="Arial"/>
        </w:rPr>
      </w:pPr>
      <w:r>
        <w:rPr>
          <w:rFonts w:ascii="Arial" w:hAnsi="Arial" w:cs="Arial"/>
          <w:b/>
          <w:bCs/>
          <w:color w:val="000000"/>
          <w:kern w:val="0"/>
        </w:rPr>
        <w:t>Medidas individualizadas:</w:t>
      </w:r>
      <w:r>
        <w:rPr>
          <w:rFonts w:ascii="Arial" w:hAnsi="Arial" w:cs="Arial"/>
          <w:color w:val="000000"/>
          <w:kern w:val="0"/>
        </w:rPr>
        <w:t xml:space="preserve"> A empresa vencedora ficará responsável por enviar profissional (costureira ou </w:t>
      </w:r>
      <w:proofErr w:type="spellStart"/>
      <w:r>
        <w:rPr>
          <w:rFonts w:ascii="Arial" w:hAnsi="Arial" w:cs="Arial"/>
          <w:color w:val="000000"/>
          <w:kern w:val="0"/>
        </w:rPr>
        <w:t>modelista</w:t>
      </w:r>
      <w:proofErr w:type="spellEnd"/>
      <w:r>
        <w:rPr>
          <w:rFonts w:ascii="Arial" w:hAnsi="Arial" w:cs="Arial"/>
          <w:color w:val="000000"/>
          <w:kern w:val="0"/>
        </w:rPr>
        <w:t>) ao local indicado pela Administração para tirar as medidas individualmente, um a um, de todas as atletas que utilizarão os figurinos</w:t>
      </w:r>
      <w:r w:rsidRPr="00E77172">
        <w:rPr>
          <w:rFonts w:ascii="Arial" w:hAnsi="Arial" w:cs="Arial"/>
        </w:rPr>
        <w:t xml:space="preserve">. </w:t>
      </w:r>
    </w:p>
    <w:p w14:paraId="00921AAC" w14:textId="59EE41FD" w:rsidR="00003454" w:rsidRPr="00003454" w:rsidRDefault="00003454" w:rsidP="00003454">
      <w:pPr>
        <w:numPr>
          <w:ilvl w:val="0"/>
          <w:numId w:val="27"/>
        </w:numPr>
        <w:tabs>
          <w:tab w:val="left" w:pos="284"/>
        </w:tabs>
        <w:jc w:val="both"/>
        <w:rPr>
          <w:rFonts w:ascii="Arial" w:hAnsi="Arial" w:cs="Arial"/>
        </w:rPr>
      </w:pPr>
      <w:r>
        <w:rPr>
          <w:rFonts w:ascii="Arial" w:hAnsi="Arial" w:cs="Arial"/>
          <w:color w:val="000000"/>
          <w:kern w:val="0"/>
        </w:rPr>
        <w:t>Não será aceita a simples entrega de grade padrão de tamanhos (P, M, G, etc.) sem prova de medidas individuais. As medidas deverão considerar: Altura, busto, cintura, quadril, comprimento de tronco, circunferência de coxa, entrepernas e demais medidas necessárias para bom caimento.</w:t>
      </w:r>
    </w:p>
    <w:p w14:paraId="24667E7F" w14:textId="6580D26E" w:rsidR="00003454" w:rsidRDefault="00003454" w:rsidP="00003454">
      <w:pPr>
        <w:numPr>
          <w:ilvl w:val="0"/>
          <w:numId w:val="27"/>
        </w:numPr>
        <w:tabs>
          <w:tab w:val="left" w:pos="284"/>
        </w:tabs>
        <w:jc w:val="both"/>
        <w:rPr>
          <w:rFonts w:ascii="Arial" w:hAnsi="Arial" w:cs="Arial"/>
        </w:rPr>
      </w:pPr>
      <w:r>
        <w:rPr>
          <w:rFonts w:ascii="Arial" w:hAnsi="Arial" w:cs="Arial"/>
          <w:b/>
          <w:bCs/>
          <w:color w:val="000000"/>
          <w:kern w:val="0"/>
        </w:rPr>
        <w:t>Registro das medidas:</w:t>
      </w:r>
      <w:r>
        <w:rPr>
          <w:rFonts w:ascii="Arial" w:hAnsi="Arial" w:cs="Arial"/>
          <w:color w:val="000000"/>
          <w:kern w:val="0"/>
        </w:rPr>
        <w:t xml:space="preserve"> A empresa deverá elaborar uma planilha/ficha de medidas com identificação de cada aluna (nome ou código) e todas as medidas coletadas, a ser validada pela Administração. O collant deverá ser confeccionado com base nessas medidas, ajustando modelagem para cada usuária.</w:t>
      </w:r>
    </w:p>
    <w:p w14:paraId="2B57BB90" w14:textId="77777777" w:rsidR="00572813" w:rsidRDefault="00572813" w:rsidP="00572813">
      <w:pPr>
        <w:tabs>
          <w:tab w:val="left" w:pos="284"/>
        </w:tabs>
        <w:jc w:val="both"/>
        <w:rPr>
          <w:rFonts w:ascii="Arial" w:hAnsi="Arial" w:cs="Arial"/>
        </w:rPr>
      </w:pPr>
    </w:p>
    <w:p w14:paraId="3A2A9447" w14:textId="5B3501D5" w:rsidR="00003454" w:rsidRPr="001F0844" w:rsidRDefault="00003454" w:rsidP="00003454">
      <w:pPr>
        <w:shd w:val="clear" w:color="auto" w:fill="DDDDDD"/>
        <w:tabs>
          <w:tab w:val="left" w:pos="284"/>
        </w:tabs>
        <w:ind w:firstLine="561"/>
        <w:rPr>
          <w:rFonts w:ascii="Arial" w:hAnsi="Arial" w:cs="Arial"/>
        </w:rPr>
      </w:pPr>
      <w:r>
        <w:rPr>
          <w:rFonts w:ascii="Arial" w:hAnsi="Arial" w:cs="Arial"/>
          <w:b/>
          <w:bCs/>
        </w:rPr>
        <w:t>8</w:t>
      </w:r>
      <w:r w:rsidRPr="001F0844">
        <w:rPr>
          <w:rFonts w:ascii="Arial" w:hAnsi="Arial" w:cs="Arial"/>
          <w:b/>
          <w:bCs/>
        </w:rPr>
        <w:t>. D</w:t>
      </w:r>
      <w:r>
        <w:rPr>
          <w:rFonts w:ascii="Arial" w:hAnsi="Arial" w:cs="Arial"/>
          <w:b/>
          <w:bCs/>
        </w:rPr>
        <w:t>A GARANTIA</w:t>
      </w:r>
    </w:p>
    <w:p w14:paraId="19E2B2F8" w14:textId="32B6E4CC" w:rsidR="00003454" w:rsidRPr="00003454" w:rsidRDefault="00003454" w:rsidP="00003454">
      <w:pPr>
        <w:numPr>
          <w:ilvl w:val="0"/>
          <w:numId w:val="40"/>
        </w:numPr>
        <w:tabs>
          <w:tab w:val="left" w:pos="284"/>
        </w:tabs>
        <w:jc w:val="both"/>
        <w:rPr>
          <w:rFonts w:ascii="Arial" w:hAnsi="Arial" w:cs="Arial"/>
        </w:rPr>
      </w:pPr>
      <w:r>
        <w:rPr>
          <w:rFonts w:ascii="Arial" w:hAnsi="Arial" w:cs="Arial"/>
          <w:color w:val="000000"/>
          <w:kern w:val="0"/>
        </w:rPr>
        <w:t xml:space="preserve">O contratado será responsável pela qualidade dos collants fornecidos pelo prazo mínimo de 90 (noventa) dias, contados do recebimento definitivo, e deverá </w:t>
      </w:r>
      <w:proofErr w:type="gramStart"/>
      <w:r>
        <w:rPr>
          <w:rFonts w:ascii="Arial" w:hAnsi="Arial" w:cs="Arial"/>
          <w:color w:val="000000"/>
          <w:kern w:val="0"/>
        </w:rPr>
        <w:t>substituir,</w:t>
      </w:r>
      <w:proofErr w:type="gramEnd"/>
      <w:r>
        <w:rPr>
          <w:rFonts w:ascii="Arial" w:hAnsi="Arial" w:cs="Arial"/>
          <w:color w:val="000000"/>
          <w:kern w:val="0"/>
        </w:rPr>
        <w:t xml:space="preserve"> sem ônus para a contratante, quaisquer peças com defeitos de fabricação, como falhas de costura, acabamento, tecido ou medidas fora do padrão exigido. A substituição deverá ocorrer no prazo máximo de 10 (dez) dias úteis, após notificação da contratante</w:t>
      </w:r>
      <w:r w:rsidRPr="00E77172">
        <w:rPr>
          <w:rFonts w:ascii="Arial" w:hAnsi="Arial" w:cs="Arial"/>
        </w:rPr>
        <w:t xml:space="preserve">. </w:t>
      </w:r>
    </w:p>
    <w:p w14:paraId="4CBCB4D5" w14:textId="77777777" w:rsidR="00003454" w:rsidRPr="0026227D" w:rsidRDefault="00003454" w:rsidP="00572813">
      <w:pPr>
        <w:tabs>
          <w:tab w:val="left" w:pos="284"/>
        </w:tabs>
        <w:jc w:val="both"/>
        <w:rPr>
          <w:rFonts w:ascii="Arial" w:hAnsi="Arial" w:cs="Arial"/>
        </w:rPr>
      </w:pPr>
    </w:p>
    <w:p w14:paraId="09E89D57" w14:textId="5BEF1990" w:rsidR="001F0844" w:rsidRPr="001F0844" w:rsidRDefault="00003454"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6033B7F8" w:rsidR="00572813" w:rsidRDefault="00003454"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1BF4405B"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4559C15" w14:textId="1F2FD66D" w:rsidR="004A1751" w:rsidRDefault="004A1751" w:rsidP="004A1751">
      <w:pPr>
        <w:numPr>
          <w:ilvl w:val="2"/>
          <w:numId w:val="3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218A5CA3" w14:textId="5308C8C6" w:rsidR="00C7375F" w:rsidRPr="002528EA" w:rsidRDefault="002528EA" w:rsidP="002528EA">
      <w:pPr>
        <w:tabs>
          <w:tab w:val="left" w:pos="284"/>
        </w:tabs>
        <w:spacing w:line="245" w:lineRule="auto"/>
        <w:jc w:val="both"/>
        <w:rPr>
          <w:rFonts w:ascii="Arial" w:hAnsi="Arial" w:cs="Arial"/>
          <w:color w:val="000000"/>
        </w:rPr>
      </w:pPr>
      <w:r>
        <w:rPr>
          <w:rStyle w:val="Forte"/>
          <w:rFonts w:ascii="Arial" w:hAnsi="Arial" w:cs="Arial"/>
          <w:color w:val="000000"/>
          <w:kern w:val="0"/>
        </w:rPr>
        <w:t xml:space="preserve">JUSTIFICATIVA: </w:t>
      </w:r>
      <w:r w:rsidRPr="002528EA">
        <w:rPr>
          <w:rFonts w:ascii="Arial" w:hAnsi="Arial" w:cs="Arial"/>
          <w:color w:val="000000"/>
          <w:kern w:val="0"/>
        </w:rPr>
        <w:t>O atestado de capacidade técnica é exigido por se tratar de produto personalizado, que demandam conhecimento específico quanto à modelagem, resistência do material, qualidade de costura, acabamento, durabilidade, além da padronização visual conforme identidade do Município. A exigência visa assegurar que a empresa contratada possua experiência prévia e condições técnicas para executar o fornecimento com qualidade e em conformidade com as especificações</w:t>
      </w:r>
      <w:r>
        <w:rPr>
          <w:rFonts w:ascii="Arial" w:hAnsi="Arial" w:cs="Arial"/>
          <w:color w:val="000000"/>
          <w:kern w:val="0"/>
        </w:rPr>
        <w:t>.</w:t>
      </w:r>
    </w:p>
    <w:p w14:paraId="4C9BD3A5" w14:textId="77777777" w:rsidR="004734D2" w:rsidRDefault="004734D2" w:rsidP="00906BC5">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2E90A301" w:rsidR="00906BC5" w:rsidRDefault="00906BC5" w:rsidP="002C2869">
      <w:pPr>
        <w:ind w:firstLine="561"/>
        <w:jc w:val="both"/>
        <w:rPr>
          <w:rFonts w:ascii="Arial" w:hAnsi="Arial" w:cs="Arial"/>
        </w:rPr>
      </w:pPr>
      <w:r w:rsidRPr="003155DC">
        <w:rPr>
          <w:rFonts w:ascii="Arial" w:hAnsi="Arial" w:cs="Arial"/>
        </w:rPr>
        <w:t>Piracicaba,</w:t>
      </w:r>
      <w:r w:rsidR="0001321D">
        <w:rPr>
          <w:rFonts w:ascii="Arial" w:hAnsi="Arial" w:cs="Arial"/>
        </w:rPr>
        <w:t xml:space="preserve"> 21 de maio de 2026.</w:t>
      </w:r>
    </w:p>
    <w:p w14:paraId="7DCA2969" w14:textId="77777777" w:rsidR="0001321D" w:rsidRDefault="0001321D" w:rsidP="002C2869">
      <w:pPr>
        <w:ind w:firstLine="561"/>
        <w:jc w:val="both"/>
        <w:rPr>
          <w:rFonts w:ascii="Arial" w:hAnsi="Arial" w:cs="Arial"/>
        </w:rPr>
      </w:pPr>
    </w:p>
    <w:p w14:paraId="4FA3AF5C" w14:textId="77777777" w:rsidR="0001321D" w:rsidRDefault="0001321D" w:rsidP="002C2869">
      <w:pPr>
        <w:ind w:firstLine="561"/>
        <w:jc w:val="both"/>
        <w:rPr>
          <w:rFonts w:ascii="Arial" w:hAnsi="Arial" w:cs="Arial"/>
        </w:rPr>
      </w:pPr>
    </w:p>
    <w:p w14:paraId="761D9CFC" w14:textId="77777777" w:rsidR="0001321D" w:rsidRDefault="0001321D" w:rsidP="0001321D">
      <w:pPr>
        <w:ind w:firstLine="561"/>
        <w:jc w:val="center"/>
        <w:rPr>
          <w:rFonts w:ascii="Arial" w:hAnsi="Arial" w:cs="Arial"/>
          <w:b/>
          <w:lang w:val="pt-PT"/>
        </w:rPr>
      </w:pPr>
      <w:r w:rsidRPr="0001321D">
        <w:rPr>
          <w:rFonts w:ascii="Arial" w:hAnsi="Arial" w:cs="Arial"/>
          <w:b/>
          <w:lang w:val="pt-PT"/>
        </w:rPr>
        <w:t>Leonardo Vicentim Brancalion</w:t>
      </w:r>
    </w:p>
    <w:p w14:paraId="66663A0A" w14:textId="691C6602" w:rsidR="0001321D" w:rsidRPr="0001321D" w:rsidRDefault="0001321D" w:rsidP="0001321D">
      <w:pPr>
        <w:ind w:firstLine="561"/>
        <w:jc w:val="center"/>
        <w:rPr>
          <w:rFonts w:ascii="Arial" w:hAnsi="Arial" w:cs="Arial"/>
          <w:b/>
          <w:lang w:val="pt-PT"/>
        </w:rPr>
      </w:pPr>
      <w:r w:rsidRPr="0001321D">
        <w:rPr>
          <w:rFonts w:ascii="Arial" w:hAnsi="Arial" w:cs="Arial"/>
          <w:b/>
          <w:lang w:val="pt-PT"/>
        </w:rPr>
        <w:t>Chefe de Setor</w:t>
      </w:r>
    </w:p>
    <w:p w14:paraId="558B2CF8" w14:textId="77777777" w:rsidR="0001321D" w:rsidRPr="003155DC" w:rsidRDefault="0001321D" w:rsidP="002C2869">
      <w:pPr>
        <w:ind w:firstLine="561"/>
        <w:jc w:val="both"/>
        <w:rPr>
          <w:rFonts w:ascii="Arial" w:hAnsi="Arial" w:cs="Arial"/>
        </w:rPr>
      </w:pP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259BEA29"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962206">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A96C294" w:rsidR="00572813" w:rsidRPr="000E0F32" w:rsidRDefault="009C0E76" w:rsidP="00572813">
      <w:pPr>
        <w:tabs>
          <w:tab w:val="left" w:pos="284"/>
        </w:tabs>
        <w:jc w:val="center"/>
        <w:rPr>
          <w:rFonts w:ascii="Arial" w:hAnsi="Arial" w:cs="Arial"/>
          <w:kern w:val="2"/>
        </w:rPr>
      </w:pPr>
      <w:r>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114F2D52" w14:textId="77777777" w:rsidR="009C0E76" w:rsidRDefault="009C0E76" w:rsidP="009C0E76">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AQUISIÇÃO DE COLLANTS PERSONALIZADOS.</w:t>
      </w:r>
    </w:p>
    <w:p w14:paraId="258A6960" w14:textId="77777777" w:rsidR="009C0E76" w:rsidRDefault="009C0E76" w:rsidP="009C0E76">
      <w:pPr>
        <w:jc w:val="both"/>
        <w:rPr>
          <w:b/>
          <w:sz w:val="24"/>
          <w:szCs w:val="24"/>
          <w:u w:val="single"/>
        </w:rPr>
      </w:pPr>
    </w:p>
    <w:p w14:paraId="49F93F66" w14:textId="77777777" w:rsidR="009C0E76" w:rsidRDefault="009C0E76" w:rsidP="009C0E76">
      <w:pPr>
        <w:jc w:val="both"/>
        <w:rPr>
          <w:b/>
          <w:sz w:val="24"/>
          <w:szCs w:val="24"/>
          <w:u w:val="single"/>
        </w:rPr>
      </w:pPr>
    </w:p>
    <w:p w14:paraId="7A01F661" w14:textId="77777777" w:rsidR="009C0E76" w:rsidRDefault="009C0E76" w:rsidP="009C0E76">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3855EEA2" w14:textId="77777777" w:rsidR="009C0E76" w:rsidRDefault="009C0E76" w:rsidP="009C0E76">
      <w:pPr>
        <w:jc w:val="both"/>
        <w:rPr>
          <w:sz w:val="24"/>
          <w:szCs w:val="24"/>
        </w:rPr>
      </w:pPr>
      <w:r>
        <w:rPr>
          <w:b/>
          <w:sz w:val="24"/>
          <w:szCs w:val="24"/>
        </w:rPr>
        <w:t>Prazo: até execução integral do objeto</w:t>
      </w:r>
      <w:r>
        <w:rPr>
          <w:sz w:val="24"/>
          <w:szCs w:val="24"/>
        </w:rPr>
        <w:t>.</w:t>
      </w:r>
    </w:p>
    <w:p w14:paraId="53B09F62" w14:textId="77777777" w:rsidR="009C0E76" w:rsidRDefault="009C0E76" w:rsidP="009C0E76">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9DF46F9" w14:textId="77777777" w:rsidR="009C0E76" w:rsidRDefault="009C0E76" w:rsidP="009C0E76">
      <w:pPr>
        <w:jc w:val="both"/>
        <w:rPr>
          <w:sz w:val="24"/>
          <w:szCs w:val="24"/>
        </w:rPr>
      </w:pPr>
      <w:r>
        <w:rPr>
          <w:b/>
          <w:sz w:val="24"/>
          <w:szCs w:val="24"/>
        </w:rPr>
        <w:t>Processo Administrativo nº 2026/084524</w:t>
      </w:r>
    </w:p>
    <w:p w14:paraId="45B2862A" w14:textId="77777777" w:rsidR="009C0E76" w:rsidRDefault="009C0E76" w:rsidP="009C0E76">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6CD1CC93" w14:textId="77777777" w:rsidR="009C0E76" w:rsidRDefault="009C0E76" w:rsidP="009C0E76">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47A22301" w14:textId="77777777" w:rsidR="009C0E76" w:rsidRDefault="009C0E76" w:rsidP="009C0E76">
      <w:pPr>
        <w:jc w:val="both"/>
        <w:rPr>
          <w:sz w:val="24"/>
          <w:szCs w:val="24"/>
        </w:rPr>
      </w:pPr>
    </w:p>
    <w:p w14:paraId="3225C417" w14:textId="77777777" w:rsidR="009C0E76" w:rsidRDefault="009C0E76" w:rsidP="009C0E76">
      <w:pPr>
        <w:jc w:val="both"/>
        <w:rPr>
          <w:strike/>
          <w:sz w:val="24"/>
          <w:szCs w:val="24"/>
        </w:rPr>
      </w:pPr>
    </w:p>
    <w:p w14:paraId="6DE08151" w14:textId="77777777" w:rsidR="009C0E76" w:rsidRDefault="009C0E76" w:rsidP="009C0E76">
      <w:pPr>
        <w:ind w:firstLine="851"/>
        <w:jc w:val="both"/>
        <w:rPr>
          <w:b/>
          <w:sz w:val="24"/>
          <w:szCs w:val="24"/>
        </w:rPr>
      </w:pPr>
    </w:p>
    <w:p w14:paraId="58CDEDE5" w14:textId="77777777" w:rsidR="009C0E76" w:rsidRDefault="009C0E76" w:rsidP="009C0E76">
      <w:pPr>
        <w:ind w:firstLine="851"/>
        <w:jc w:val="both"/>
        <w:rPr>
          <w:b/>
          <w:sz w:val="24"/>
          <w:szCs w:val="24"/>
        </w:rPr>
      </w:pPr>
    </w:p>
    <w:p w14:paraId="6F2C5290" w14:textId="77777777" w:rsidR="009C0E76" w:rsidRDefault="009C0E76" w:rsidP="009C0E76">
      <w:pPr>
        <w:ind w:firstLine="851"/>
        <w:jc w:val="both"/>
        <w:rPr>
          <w:b/>
          <w:sz w:val="24"/>
          <w:szCs w:val="24"/>
        </w:rPr>
      </w:pPr>
    </w:p>
    <w:tbl>
      <w:tblPr>
        <w:tblW w:w="5000" w:type="pct"/>
        <w:tblLook w:val="04A0" w:firstRow="1" w:lastRow="0" w:firstColumn="1" w:lastColumn="0" w:noHBand="0" w:noVBand="1"/>
      </w:tblPr>
      <w:tblGrid>
        <w:gridCol w:w="10138"/>
      </w:tblGrid>
      <w:tr w:rsidR="009C0E76" w14:paraId="49241DF2"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12685F7E" w14:textId="77777777" w:rsidR="009C0E76" w:rsidRDefault="009C0E76">
            <w:pPr>
              <w:ind w:firstLine="851"/>
              <w:jc w:val="both"/>
              <w:rPr>
                <w:sz w:val="24"/>
                <w:szCs w:val="24"/>
              </w:rPr>
            </w:pPr>
            <w:r>
              <w:rPr>
                <w:b/>
                <w:sz w:val="24"/>
                <w:szCs w:val="24"/>
              </w:rPr>
              <w:t>CLÁUSULA 1ª - DAS PARTES</w:t>
            </w:r>
          </w:p>
        </w:tc>
      </w:tr>
    </w:tbl>
    <w:p w14:paraId="099D9719" w14:textId="77777777" w:rsidR="009C0E76" w:rsidRDefault="009C0E76" w:rsidP="009C0E76">
      <w:pPr>
        <w:ind w:firstLine="851"/>
        <w:jc w:val="both"/>
        <w:rPr>
          <w:b/>
          <w:sz w:val="24"/>
          <w:szCs w:val="24"/>
        </w:rPr>
      </w:pPr>
    </w:p>
    <w:p w14:paraId="7DBA46D0" w14:textId="77777777" w:rsidR="009C0E76" w:rsidRDefault="009C0E76" w:rsidP="009C0E76">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Esportes, Lazer e Atividades Motoras, </w:t>
      </w:r>
      <w:r>
        <w:rPr>
          <w:b/>
          <w:sz w:val="24"/>
          <w:szCs w:val="24"/>
        </w:rPr>
        <w:t>Sr. ROGER NASCIMENTO CARNEIRO,</w:t>
      </w:r>
      <w:r>
        <w:rPr>
          <w:sz w:val="24"/>
          <w:szCs w:val="24"/>
          <w:shd w:val="clear" w:color="auto" w:fill="FFFFFF"/>
        </w:rPr>
        <w:t xml:space="preserve">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E3B8442" w14:textId="77777777" w:rsidR="009C0E76" w:rsidRDefault="009C0E76" w:rsidP="009C0E76">
      <w:pPr>
        <w:ind w:firstLine="851"/>
        <w:jc w:val="both"/>
        <w:rPr>
          <w:b/>
          <w:sz w:val="24"/>
          <w:szCs w:val="24"/>
        </w:rPr>
      </w:pPr>
    </w:p>
    <w:tbl>
      <w:tblPr>
        <w:tblW w:w="5000" w:type="pct"/>
        <w:tblLook w:val="04A0" w:firstRow="1" w:lastRow="0" w:firstColumn="1" w:lastColumn="0" w:noHBand="0" w:noVBand="1"/>
      </w:tblPr>
      <w:tblGrid>
        <w:gridCol w:w="10138"/>
      </w:tblGrid>
      <w:tr w:rsidR="009C0E76" w14:paraId="4F714538"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7C4DCAFD" w14:textId="77777777" w:rsidR="009C0E76" w:rsidRDefault="009C0E76">
            <w:pPr>
              <w:ind w:firstLine="851"/>
              <w:jc w:val="both"/>
              <w:rPr>
                <w:sz w:val="24"/>
                <w:szCs w:val="24"/>
              </w:rPr>
            </w:pPr>
            <w:r>
              <w:rPr>
                <w:b/>
                <w:sz w:val="24"/>
                <w:szCs w:val="24"/>
              </w:rPr>
              <w:t>CLÁUSULA 2ª - DO OBJETO</w:t>
            </w:r>
          </w:p>
        </w:tc>
      </w:tr>
    </w:tbl>
    <w:p w14:paraId="4779522E" w14:textId="77777777" w:rsidR="009C0E76" w:rsidRDefault="009C0E76" w:rsidP="009C0E76">
      <w:pPr>
        <w:ind w:firstLine="851"/>
        <w:jc w:val="both"/>
        <w:rPr>
          <w:b/>
          <w:sz w:val="24"/>
          <w:szCs w:val="24"/>
        </w:rPr>
      </w:pPr>
    </w:p>
    <w:p w14:paraId="14528A93" w14:textId="77777777" w:rsidR="009C0E76" w:rsidRDefault="009C0E76" w:rsidP="009C0E76">
      <w:pPr>
        <w:pStyle w:val="Recuodecorpodetexto"/>
        <w:ind w:firstLine="851"/>
        <w:rPr>
          <w:b/>
        </w:rPr>
      </w:pPr>
      <w:r>
        <w:rPr>
          <w:b/>
        </w:rPr>
        <w:t>2.1. A CONTRATADA se obriga a entrega de COLLANTS PERSONALIZADOS, conforme descrição detalhada constante do Edital, bem como seu Termo de Referência, o qual fica fazendo parte integrante do presente instrumento.</w:t>
      </w:r>
    </w:p>
    <w:p w14:paraId="3D9AF767" w14:textId="77777777" w:rsidR="009C0E76" w:rsidRDefault="009C0E76" w:rsidP="009C0E76">
      <w:pPr>
        <w:keepLines/>
        <w:ind w:firstLine="851"/>
        <w:jc w:val="both"/>
        <w:rPr>
          <w:b/>
          <w:sz w:val="24"/>
          <w:szCs w:val="24"/>
        </w:rPr>
      </w:pPr>
    </w:p>
    <w:tbl>
      <w:tblPr>
        <w:tblW w:w="5000" w:type="pct"/>
        <w:tblLook w:val="04A0" w:firstRow="1" w:lastRow="0" w:firstColumn="1" w:lastColumn="0" w:noHBand="0" w:noVBand="1"/>
      </w:tblPr>
      <w:tblGrid>
        <w:gridCol w:w="10138"/>
      </w:tblGrid>
      <w:tr w:rsidR="009C0E76" w14:paraId="37BB83D4"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7D1207A0" w14:textId="77777777" w:rsidR="009C0E76" w:rsidRDefault="009C0E76">
            <w:pPr>
              <w:keepLines/>
              <w:ind w:firstLine="851"/>
              <w:jc w:val="both"/>
              <w:rPr>
                <w:sz w:val="24"/>
                <w:szCs w:val="24"/>
              </w:rPr>
            </w:pPr>
            <w:r>
              <w:rPr>
                <w:b/>
                <w:sz w:val="24"/>
                <w:szCs w:val="24"/>
              </w:rPr>
              <w:t>CLÁUSULA 3ª - DOS RECURSOS FINANCEIROS</w:t>
            </w:r>
          </w:p>
        </w:tc>
      </w:tr>
    </w:tbl>
    <w:p w14:paraId="2FBD3BDA" w14:textId="77777777" w:rsidR="009C0E76" w:rsidRDefault="009C0E76" w:rsidP="009C0E76">
      <w:pPr>
        <w:pStyle w:val="Recuodecorpodetexto"/>
        <w:ind w:firstLine="851"/>
        <w:rPr>
          <w:b/>
        </w:rPr>
      </w:pPr>
    </w:p>
    <w:p w14:paraId="09ADD9E3" w14:textId="77777777" w:rsidR="009C0E76" w:rsidRDefault="009C0E76" w:rsidP="009C0E76">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2026 e correspondentes.</w:t>
      </w:r>
    </w:p>
    <w:p w14:paraId="6D8C9C13" w14:textId="77777777" w:rsidR="009C0E76" w:rsidRDefault="009C0E76" w:rsidP="009C0E76">
      <w:pPr>
        <w:ind w:firstLine="851"/>
        <w:jc w:val="both"/>
        <w:rPr>
          <w:sz w:val="24"/>
          <w:szCs w:val="24"/>
        </w:rPr>
      </w:pPr>
    </w:p>
    <w:p w14:paraId="464C7119" w14:textId="77777777" w:rsidR="009C0E76" w:rsidRDefault="009C0E76" w:rsidP="009C0E76">
      <w:pPr>
        <w:ind w:firstLine="851"/>
        <w:jc w:val="both"/>
        <w:rPr>
          <w:sz w:val="24"/>
          <w:szCs w:val="24"/>
        </w:rPr>
      </w:pPr>
    </w:p>
    <w:tbl>
      <w:tblPr>
        <w:tblW w:w="5000" w:type="pct"/>
        <w:tblLook w:val="04A0" w:firstRow="1" w:lastRow="0" w:firstColumn="1" w:lastColumn="0" w:noHBand="0" w:noVBand="1"/>
      </w:tblPr>
      <w:tblGrid>
        <w:gridCol w:w="10138"/>
      </w:tblGrid>
      <w:tr w:rsidR="009C0E76" w14:paraId="58E28D44"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7D9BB102" w14:textId="77777777" w:rsidR="009C0E76" w:rsidRDefault="009C0E76">
            <w:pPr>
              <w:keepLines/>
              <w:ind w:firstLine="851"/>
              <w:jc w:val="both"/>
              <w:rPr>
                <w:sz w:val="24"/>
                <w:szCs w:val="24"/>
              </w:rPr>
            </w:pPr>
            <w:r>
              <w:rPr>
                <w:b/>
                <w:sz w:val="24"/>
                <w:szCs w:val="24"/>
              </w:rPr>
              <w:t>CLÁUSULA 4ª – DO SUPORTE LEGAL</w:t>
            </w:r>
          </w:p>
        </w:tc>
      </w:tr>
    </w:tbl>
    <w:p w14:paraId="06524724" w14:textId="77777777" w:rsidR="009C0E76" w:rsidRDefault="009C0E76" w:rsidP="009C0E76">
      <w:pPr>
        <w:ind w:firstLine="851"/>
        <w:jc w:val="both"/>
        <w:rPr>
          <w:sz w:val="24"/>
          <w:szCs w:val="24"/>
        </w:rPr>
      </w:pPr>
    </w:p>
    <w:p w14:paraId="1D7FF6F6" w14:textId="77777777" w:rsidR="009C0E76" w:rsidRDefault="009C0E76" w:rsidP="009C0E76">
      <w:pPr>
        <w:keepLines/>
        <w:ind w:firstLine="851"/>
        <w:jc w:val="both"/>
        <w:rPr>
          <w:sz w:val="24"/>
          <w:szCs w:val="24"/>
        </w:rPr>
      </w:pPr>
      <w:r>
        <w:rPr>
          <w:b/>
          <w:sz w:val="24"/>
          <w:szCs w:val="24"/>
        </w:rPr>
        <w:t>4.1.</w:t>
      </w:r>
      <w:r>
        <w:rPr>
          <w:sz w:val="24"/>
          <w:szCs w:val="24"/>
        </w:rPr>
        <w:t xml:space="preserve"> Este contrato é regulado pelos seguintes dispositivos legais:</w:t>
      </w:r>
    </w:p>
    <w:p w14:paraId="51320EC3" w14:textId="77777777" w:rsidR="009C0E76" w:rsidRDefault="009C0E76" w:rsidP="009C0E76">
      <w:pPr>
        <w:keepLines/>
        <w:ind w:firstLine="851"/>
        <w:jc w:val="both"/>
        <w:rPr>
          <w:sz w:val="24"/>
          <w:szCs w:val="24"/>
        </w:rPr>
      </w:pPr>
      <w:r>
        <w:rPr>
          <w:b/>
          <w:sz w:val="24"/>
          <w:szCs w:val="24"/>
        </w:rPr>
        <w:t>4.1.1.</w:t>
      </w:r>
      <w:r>
        <w:rPr>
          <w:sz w:val="24"/>
          <w:szCs w:val="24"/>
        </w:rPr>
        <w:t xml:space="preserve"> Constituição da República Federativa do Brasil;</w:t>
      </w:r>
    </w:p>
    <w:p w14:paraId="086D2F0D" w14:textId="77777777" w:rsidR="009C0E76" w:rsidRDefault="009C0E76" w:rsidP="009C0E76">
      <w:pPr>
        <w:keepLines/>
        <w:ind w:firstLine="851"/>
        <w:jc w:val="both"/>
        <w:rPr>
          <w:sz w:val="24"/>
          <w:szCs w:val="24"/>
        </w:rPr>
      </w:pPr>
      <w:r>
        <w:rPr>
          <w:b/>
          <w:sz w:val="24"/>
          <w:szCs w:val="24"/>
        </w:rPr>
        <w:t>4.1.2.</w:t>
      </w:r>
      <w:r>
        <w:rPr>
          <w:sz w:val="24"/>
          <w:szCs w:val="24"/>
        </w:rPr>
        <w:t xml:space="preserve"> Lei Orgânica do Município de Piracicaba;</w:t>
      </w:r>
    </w:p>
    <w:p w14:paraId="5FB2C1E3" w14:textId="77777777" w:rsidR="009C0E76" w:rsidRDefault="009C0E76" w:rsidP="009C0E76">
      <w:pPr>
        <w:keepLines/>
        <w:ind w:firstLine="851"/>
        <w:jc w:val="both"/>
        <w:rPr>
          <w:sz w:val="24"/>
          <w:szCs w:val="24"/>
        </w:rPr>
      </w:pPr>
      <w:r>
        <w:rPr>
          <w:b/>
          <w:sz w:val="24"/>
          <w:szCs w:val="24"/>
        </w:rPr>
        <w:t>4.1.3.</w:t>
      </w:r>
      <w:r>
        <w:rPr>
          <w:sz w:val="24"/>
          <w:szCs w:val="24"/>
        </w:rPr>
        <w:t xml:space="preserve"> Lei Federal nº 14.133, de 01/04/2021;</w:t>
      </w:r>
    </w:p>
    <w:p w14:paraId="67C51C32" w14:textId="77777777" w:rsidR="009C0E76" w:rsidRDefault="009C0E76" w:rsidP="009C0E76">
      <w:pPr>
        <w:keepLines/>
        <w:ind w:firstLine="851"/>
        <w:jc w:val="both"/>
        <w:rPr>
          <w:sz w:val="24"/>
          <w:szCs w:val="24"/>
        </w:rPr>
      </w:pPr>
      <w:r>
        <w:rPr>
          <w:b/>
          <w:sz w:val="24"/>
          <w:szCs w:val="24"/>
        </w:rPr>
        <w:t>4.1.4.</w:t>
      </w:r>
      <w:r>
        <w:rPr>
          <w:sz w:val="24"/>
          <w:szCs w:val="24"/>
        </w:rPr>
        <w:t xml:space="preserve"> Decreto Municipal nº 17.640, de 30/10/2018;</w:t>
      </w:r>
    </w:p>
    <w:p w14:paraId="0FD7983D" w14:textId="77777777" w:rsidR="009C0E76" w:rsidRDefault="009C0E76" w:rsidP="009C0E76">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5CF8091E" w14:textId="77777777" w:rsidR="009C0E76" w:rsidRDefault="009C0E76" w:rsidP="009C0E76">
      <w:pPr>
        <w:keepLines/>
        <w:ind w:firstLine="851"/>
        <w:jc w:val="both"/>
        <w:rPr>
          <w:sz w:val="24"/>
          <w:szCs w:val="24"/>
        </w:rPr>
      </w:pPr>
    </w:p>
    <w:tbl>
      <w:tblPr>
        <w:tblW w:w="5000" w:type="pct"/>
        <w:tblLook w:val="04A0" w:firstRow="1" w:lastRow="0" w:firstColumn="1" w:lastColumn="0" w:noHBand="0" w:noVBand="1"/>
      </w:tblPr>
      <w:tblGrid>
        <w:gridCol w:w="10138"/>
      </w:tblGrid>
      <w:tr w:rsidR="009C0E76" w14:paraId="57D32E5E"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32829D24" w14:textId="77777777" w:rsidR="009C0E76" w:rsidRDefault="009C0E76">
            <w:pPr>
              <w:ind w:firstLine="851"/>
              <w:jc w:val="both"/>
              <w:rPr>
                <w:sz w:val="24"/>
                <w:szCs w:val="24"/>
              </w:rPr>
            </w:pPr>
            <w:r>
              <w:rPr>
                <w:b/>
                <w:sz w:val="24"/>
                <w:szCs w:val="24"/>
              </w:rPr>
              <w:t>CLÁUSULA 5ª - DO PREÇO</w:t>
            </w:r>
          </w:p>
        </w:tc>
      </w:tr>
    </w:tbl>
    <w:p w14:paraId="5BA6A024" w14:textId="77777777" w:rsidR="009C0E76" w:rsidRDefault="009C0E76" w:rsidP="009C0E76">
      <w:pPr>
        <w:ind w:firstLine="851"/>
        <w:jc w:val="both"/>
        <w:rPr>
          <w:sz w:val="24"/>
          <w:szCs w:val="24"/>
        </w:rPr>
      </w:pPr>
    </w:p>
    <w:p w14:paraId="225A76AC" w14:textId="77777777" w:rsidR="009C0E76" w:rsidRDefault="009C0E76" w:rsidP="009C0E76">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387660D" w14:textId="77777777" w:rsidR="009C0E76" w:rsidRDefault="009C0E76" w:rsidP="009C0E76">
      <w:pPr>
        <w:ind w:firstLine="851"/>
        <w:jc w:val="both"/>
        <w:rPr>
          <w:b/>
          <w:sz w:val="24"/>
          <w:szCs w:val="24"/>
        </w:rPr>
      </w:pPr>
    </w:p>
    <w:p w14:paraId="7C62B1B9" w14:textId="77777777" w:rsidR="009C0E76" w:rsidRDefault="009C0E76" w:rsidP="009C0E76">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148FE77" w14:textId="77777777" w:rsidR="009C0E76" w:rsidRDefault="009C0E76" w:rsidP="009C0E76">
      <w:pPr>
        <w:ind w:firstLine="851"/>
        <w:jc w:val="both"/>
        <w:rPr>
          <w:b/>
          <w:sz w:val="24"/>
          <w:szCs w:val="24"/>
        </w:rPr>
      </w:pPr>
    </w:p>
    <w:tbl>
      <w:tblPr>
        <w:tblW w:w="5000" w:type="pct"/>
        <w:tblLook w:val="04A0" w:firstRow="1" w:lastRow="0" w:firstColumn="1" w:lastColumn="0" w:noHBand="0" w:noVBand="1"/>
      </w:tblPr>
      <w:tblGrid>
        <w:gridCol w:w="10138"/>
      </w:tblGrid>
      <w:tr w:rsidR="009C0E76" w14:paraId="5E1821D9"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1857099A" w14:textId="77777777" w:rsidR="009C0E76" w:rsidRDefault="009C0E76">
            <w:pPr>
              <w:ind w:firstLine="851"/>
              <w:jc w:val="both"/>
              <w:rPr>
                <w:sz w:val="24"/>
                <w:szCs w:val="24"/>
              </w:rPr>
            </w:pPr>
            <w:r>
              <w:rPr>
                <w:b/>
                <w:sz w:val="24"/>
                <w:szCs w:val="24"/>
              </w:rPr>
              <w:t>CLÁUSULA 6ª - DOS PAGAMENTOS</w:t>
            </w:r>
          </w:p>
        </w:tc>
      </w:tr>
    </w:tbl>
    <w:p w14:paraId="5ED777EB" w14:textId="77777777" w:rsidR="009C0E76" w:rsidRDefault="009C0E76" w:rsidP="009C0E76">
      <w:pPr>
        <w:ind w:firstLine="851"/>
        <w:jc w:val="both"/>
        <w:rPr>
          <w:sz w:val="24"/>
          <w:szCs w:val="24"/>
        </w:rPr>
      </w:pPr>
    </w:p>
    <w:p w14:paraId="0B205667" w14:textId="77777777" w:rsidR="009C0E76" w:rsidRDefault="009C0E76" w:rsidP="009C0E76">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29F73B3" w14:textId="77777777" w:rsidR="009C0E76" w:rsidRDefault="009C0E76" w:rsidP="009C0E76">
      <w:pPr>
        <w:ind w:firstLine="850"/>
        <w:jc w:val="both"/>
        <w:rPr>
          <w:sz w:val="24"/>
          <w:szCs w:val="24"/>
        </w:rPr>
      </w:pPr>
    </w:p>
    <w:p w14:paraId="6A268266" w14:textId="77777777" w:rsidR="009C0E76" w:rsidRDefault="009C0E76" w:rsidP="009C0E76">
      <w:pPr>
        <w:ind w:firstLine="850"/>
        <w:jc w:val="both"/>
        <w:rPr>
          <w:sz w:val="24"/>
          <w:szCs w:val="24"/>
        </w:rPr>
      </w:pPr>
      <w:r>
        <w:rPr>
          <w:b/>
          <w:sz w:val="24"/>
          <w:szCs w:val="24"/>
        </w:rPr>
        <w:t xml:space="preserve">6.2. </w:t>
      </w:r>
      <w:r>
        <w:rPr>
          <w:sz w:val="24"/>
          <w:szCs w:val="24"/>
        </w:rPr>
        <w:t>Os pagamentos serão efetuados mediante a apresentação da nota fiscal, acompanhada do atestado de recebimento emitido pela Secretaria Municipal de</w:t>
      </w:r>
      <w:proofErr w:type="gramStart"/>
      <w:r>
        <w:rPr>
          <w:sz w:val="24"/>
          <w:szCs w:val="24"/>
        </w:rPr>
        <w:t xml:space="preserve">  </w:t>
      </w:r>
      <w:proofErr w:type="gramEnd"/>
      <w:r>
        <w:rPr>
          <w:sz w:val="24"/>
          <w:szCs w:val="24"/>
        </w:rPr>
        <w:t xml:space="preserve">Esportes, Lazer e Atividades Motoras,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265844E" w14:textId="77777777" w:rsidR="009C0E76" w:rsidRDefault="009C0E76" w:rsidP="009C0E76">
      <w:pPr>
        <w:ind w:firstLine="850"/>
        <w:jc w:val="both"/>
        <w:rPr>
          <w:sz w:val="24"/>
          <w:szCs w:val="24"/>
        </w:rPr>
      </w:pPr>
    </w:p>
    <w:p w14:paraId="6B918AD6" w14:textId="77777777" w:rsidR="009C0E76" w:rsidRDefault="009C0E76" w:rsidP="009C0E76">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988202A" w14:textId="77777777" w:rsidR="009C0E76" w:rsidRDefault="009C0E76" w:rsidP="009C0E76">
      <w:pPr>
        <w:ind w:firstLine="850"/>
        <w:jc w:val="both"/>
        <w:rPr>
          <w:sz w:val="24"/>
          <w:szCs w:val="24"/>
        </w:rPr>
      </w:pPr>
    </w:p>
    <w:p w14:paraId="0646BECF" w14:textId="77777777" w:rsidR="009C0E76" w:rsidRDefault="009C0E76" w:rsidP="009C0E76">
      <w:pPr>
        <w:ind w:firstLine="850"/>
        <w:jc w:val="both"/>
        <w:rPr>
          <w:sz w:val="24"/>
          <w:szCs w:val="24"/>
        </w:rPr>
      </w:pPr>
      <w:r>
        <w:rPr>
          <w:sz w:val="24"/>
          <w:szCs w:val="24"/>
        </w:rPr>
        <w:t xml:space="preserve">E-mail para emissão da NF-e: </w:t>
      </w:r>
      <w:hyperlink r:id="rId23" w:history="1">
        <w:r>
          <w:rPr>
            <w:rStyle w:val="Hyperlink"/>
            <w:sz w:val="24"/>
            <w:szCs w:val="24"/>
          </w:rPr>
          <w:t>notafiscal@piracicaba.sp.gov.br</w:t>
        </w:r>
      </w:hyperlink>
    </w:p>
    <w:p w14:paraId="6312AC9E" w14:textId="77777777" w:rsidR="009C0E76" w:rsidRDefault="009C0E76" w:rsidP="009C0E76">
      <w:pPr>
        <w:jc w:val="both"/>
        <w:rPr>
          <w:b/>
          <w:sz w:val="24"/>
          <w:szCs w:val="24"/>
        </w:rPr>
      </w:pPr>
    </w:p>
    <w:p w14:paraId="5E7503AF" w14:textId="77777777" w:rsidR="009C0E76" w:rsidRDefault="009C0E76" w:rsidP="009C0E76">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A1B4C0E" w14:textId="77777777" w:rsidR="009C0E76" w:rsidRDefault="009C0E76" w:rsidP="009C0E76">
      <w:pPr>
        <w:ind w:firstLine="850"/>
        <w:jc w:val="both"/>
        <w:rPr>
          <w:sz w:val="24"/>
          <w:szCs w:val="24"/>
        </w:rPr>
      </w:pPr>
    </w:p>
    <w:p w14:paraId="14419C1E" w14:textId="77777777" w:rsidR="009C0E76" w:rsidRDefault="009C0E76" w:rsidP="009C0E76">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340ED502" w14:textId="77777777" w:rsidR="009C0E76" w:rsidRDefault="009C0E76" w:rsidP="009C0E76">
      <w:pPr>
        <w:ind w:firstLine="850"/>
        <w:jc w:val="both"/>
        <w:rPr>
          <w:sz w:val="24"/>
          <w:szCs w:val="24"/>
        </w:rPr>
      </w:pPr>
    </w:p>
    <w:p w14:paraId="380E8AB7" w14:textId="77777777" w:rsidR="009C0E76" w:rsidRDefault="009C0E76" w:rsidP="009C0E76">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20EC51EB" w14:textId="77777777" w:rsidR="009C0E76" w:rsidRDefault="009C0E76" w:rsidP="009C0E76">
      <w:pPr>
        <w:ind w:firstLine="850"/>
        <w:jc w:val="both"/>
        <w:rPr>
          <w:b/>
          <w:sz w:val="24"/>
          <w:szCs w:val="24"/>
        </w:rPr>
      </w:pPr>
    </w:p>
    <w:p w14:paraId="250F6A22" w14:textId="77777777" w:rsidR="009C0E76" w:rsidRDefault="009C0E76" w:rsidP="009C0E76">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B6751F2" w14:textId="77777777" w:rsidR="009C0E76" w:rsidRDefault="009C0E76" w:rsidP="009C0E76">
      <w:pPr>
        <w:keepLines/>
        <w:ind w:firstLine="850"/>
        <w:jc w:val="both"/>
        <w:rPr>
          <w:sz w:val="24"/>
          <w:szCs w:val="24"/>
        </w:rPr>
      </w:pPr>
    </w:p>
    <w:p w14:paraId="25BFA894" w14:textId="77777777" w:rsidR="009C0E76" w:rsidRDefault="009C0E76" w:rsidP="009C0E76">
      <w:pPr>
        <w:keepLines/>
        <w:ind w:firstLine="850"/>
        <w:jc w:val="both"/>
        <w:rPr>
          <w:sz w:val="24"/>
          <w:szCs w:val="24"/>
        </w:rPr>
      </w:pPr>
      <w:r>
        <w:rPr>
          <w:b/>
          <w:sz w:val="24"/>
          <w:szCs w:val="24"/>
        </w:rPr>
        <w:t>6.3.4.</w:t>
      </w:r>
      <w:r>
        <w:rPr>
          <w:sz w:val="24"/>
          <w:szCs w:val="24"/>
        </w:rPr>
        <w:t xml:space="preserve"> Certidão Negativa de Débitos Trabalhistas (CNDT).</w:t>
      </w:r>
    </w:p>
    <w:p w14:paraId="44B2EC50" w14:textId="77777777" w:rsidR="009C0E76" w:rsidRDefault="009C0E76" w:rsidP="009C0E76">
      <w:pPr>
        <w:jc w:val="both"/>
        <w:rPr>
          <w:b/>
          <w:sz w:val="24"/>
          <w:szCs w:val="24"/>
        </w:rPr>
      </w:pPr>
    </w:p>
    <w:p w14:paraId="1F209BE5" w14:textId="77777777" w:rsidR="009C0E76" w:rsidRDefault="009C0E76" w:rsidP="009C0E76">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1096A12" w14:textId="77777777" w:rsidR="009C0E76" w:rsidRDefault="009C0E76" w:rsidP="009C0E76">
      <w:pPr>
        <w:ind w:firstLine="850"/>
        <w:jc w:val="both"/>
        <w:rPr>
          <w:sz w:val="24"/>
          <w:szCs w:val="24"/>
        </w:rPr>
      </w:pPr>
    </w:p>
    <w:p w14:paraId="21371220" w14:textId="77777777" w:rsidR="009C0E76" w:rsidRDefault="009C0E76" w:rsidP="009C0E76">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8BF2A71" w14:textId="77777777" w:rsidR="009C0E76" w:rsidRDefault="009C0E76" w:rsidP="009C0E76">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9C0E76" w14:paraId="0A56F5A3" w14:textId="77777777" w:rsidTr="009C0E76">
        <w:tc>
          <w:tcPr>
            <w:tcW w:w="8750" w:type="dxa"/>
            <w:tcBorders>
              <w:top w:val="single" w:sz="4" w:space="0" w:color="000000"/>
              <w:left w:val="single" w:sz="4" w:space="0" w:color="000000"/>
              <w:bottom w:val="single" w:sz="4" w:space="0" w:color="000000"/>
              <w:right w:val="single" w:sz="4" w:space="0" w:color="000000"/>
            </w:tcBorders>
            <w:hideMark/>
          </w:tcPr>
          <w:p w14:paraId="38CC2291" w14:textId="77777777" w:rsidR="009C0E76" w:rsidRDefault="009C0E76">
            <w:pPr>
              <w:ind w:firstLine="851"/>
              <w:jc w:val="both"/>
              <w:rPr>
                <w:sz w:val="24"/>
                <w:szCs w:val="24"/>
              </w:rPr>
            </w:pPr>
            <w:r>
              <w:rPr>
                <w:b/>
                <w:sz w:val="24"/>
                <w:szCs w:val="24"/>
              </w:rPr>
              <w:t>CLÁUSULA 7ª - DA FISCALIZAÇÃO</w:t>
            </w:r>
          </w:p>
        </w:tc>
      </w:tr>
    </w:tbl>
    <w:p w14:paraId="451A2357" w14:textId="77777777" w:rsidR="009C0E76" w:rsidRDefault="009C0E76" w:rsidP="009C0E76">
      <w:pPr>
        <w:ind w:firstLine="851"/>
        <w:jc w:val="both"/>
        <w:rPr>
          <w:b/>
          <w:sz w:val="24"/>
          <w:szCs w:val="24"/>
        </w:rPr>
      </w:pPr>
    </w:p>
    <w:p w14:paraId="16CA9221" w14:textId="77777777" w:rsidR="009C0E76" w:rsidRDefault="009C0E76" w:rsidP="009C0E76">
      <w:pPr>
        <w:ind w:firstLine="851"/>
        <w:jc w:val="both"/>
        <w:rPr>
          <w:sz w:val="24"/>
          <w:szCs w:val="24"/>
        </w:rPr>
      </w:pPr>
      <w:r>
        <w:rPr>
          <w:b/>
          <w:sz w:val="24"/>
          <w:szCs w:val="24"/>
        </w:rPr>
        <w:t>7.1.</w:t>
      </w:r>
      <w:r>
        <w:rPr>
          <w:sz w:val="24"/>
          <w:szCs w:val="24"/>
        </w:rPr>
        <w:t xml:space="preserve"> A Secretaria Municipal Esportes, Lazer e Atividades Motoras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7454C770" w14:textId="77777777" w:rsidR="009C0E76" w:rsidRDefault="009C0E76" w:rsidP="009C0E76">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9C0E76" w14:paraId="46AA8978" w14:textId="77777777" w:rsidTr="009C0E76">
        <w:tc>
          <w:tcPr>
            <w:tcW w:w="8750" w:type="dxa"/>
            <w:tcBorders>
              <w:top w:val="single" w:sz="4" w:space="0" w:color="000000"/>
              <w:left w:val="single" w:sz="4" w:space="0" w:color="000000"/>
              <w:bottom w:val="single" w:sz="4" w:space="0" w:color="000000"/>
              <w:right w:val="single" w:sz="4" w:space="0" w:color="000000"/>
            </w:tcBorders>
            <w:hideMark/>
          </w:tcPr>
          <w:p w14:paraId="73741084" w14:textId="77777777" w:rsidR="009C0E76" w:rsidRDefault="009C0E76">
            <w:pPr>
              <w:ind w:firstLine="851"/>
              <w:jc w:val="both"/>
              <w:rPr>
                <w:sz w:val="24"/>
                <w:szCs w:val="24"/>
              </w:rPr>
            </w:pPr>
            <w:r>
              <w:rPr>
                <w:b/>
                <w:sz w:val="24"/>
                <w:szCs w:val="24"/>
              </w:rPr>
              <w:t>CLÁUSULA 8ª - DO PRAZO DE VIGÊNCIA</w:t>
            </w:r>
          </w:p>
        </w:tc>
      </w:tr>
    </w:tbl>
    <w:p w14:paraId="1768A1A1" w14:textId="77777777" w:rsidR="009C0E76" w:rsidRDefault="009C0E76" w:rsidP="009C0E76">
      <w:pPr>
        <w:ind w:firstLine="851"/>
        <w:jc w:val="both"/>
        <w:rPr>
          <w:b/>
          <w:sz w:val="24"/>
          <w:szCs w:val="24"/>
        </w:rPr>
      </w:pPr>
    </w:p>
    <w:p w14:paraId="240D5995" w14:textId="77777777" w:rsidR="009C0E76" w:rsidRDefault="009C0E76" w:rsidP="009C0E76">
      <w:pPr>
        <w:jc w:val="both"/>
        <w:rPr>
          <w:sz w:val="24"/>
          <w:szCs w:val="24"/>
        </w:rPr>
      </w:pPr>
      <w:r>
        <w:rPr>
          <w:b/>
          <w:sz w:val="24"/>
          <w:szCs w:val="24"/>
        </w:rPr>
        <w:t>8.1.</w:t>
      </w:r>
      <w:r>
        <w:rPr>
          <w:sz w:val="24"/>
          <w:szCs w:val="24"/>
        </w:rPr>
        <w:t xml:space="preserve"> O presente contrato terá vigência até o recebimento definitivo do objeto, a contar da data da Ordem de Fornecimento.</w:t>
      </w:r>
    </w:p>
    <w:p w14:paraId="2F327688" w14:textId="77777777" w:rsidR="009C0E76" w:rsidRDefault="009C0E76" w:rsidP="009C0E76">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9C0E76" w14:paraId="3C8DCFBE" w14:textId="77777777" w:rsidTr="009C0E76">
        <w:tc>
          <w:tcPr>
            <w:tcW w:w="8750" w:type="dxa"/>
            <w:tcBorders>
              <w:top w:val="single" w:sz="4" w:space="0" w:color="000000"/>
              <w:left w:val="single" w:sz="4" w:space="0" w:color="000000"/>
              <w:bottom w:val="single" w:sz="4" w:space="0" w:color="000000"/>
              <w:right w:val="single" w:sz="4" w:space="0" w:color="000000"/>
            </w:tcBorders>
            <w:hideMark/>
          </w:tcPr>
          <w:p w14:paraId="3DFA0B3C" w14:textId="77777777" w:rsidR="009C0E76" w:rsidRDefault="009C0E76">
            <w:pPr>
              <w:ind w:firstLine="851"/>
              <w:jc w:val="both"/>
              <w:rPr>
                <w:sz w:val="24"/>
                <w:szCs w:val="24"/>
              </w:rPr>
            </w:pPr>
            <w:r>
              <w:rPr>
                <w:b/>
                <w:sz w:val="24"/>
                <w:szCs w:val="24"/>
              </w:rPr>
              <w:t>CLÁUSULA 9ª - DA EXTINÇÃO DO CONTRATO</w:t>
            </w:r>
          </w:p>
        </w:tc>
      </w:tr>
    </w:tbl>
    <w:p w14:paraId="276788C9" w14:textId="77777777" w:rsidR="009C0E76" w:rsidRDefault="009C0E76" w:rsidP="009C0E76">
      <w:pPr>
        <w:ind w:firstLine="851"/>
        <w:jc w:val="both"/>
        <w:rPr>
          <w:b/>
          <w:sz w:val="24"/>
          <w:szCs w:val="24"/>
        </w:rPr>
      </w:pPr>
    </w:p>
    <w:p w14:paraId="49F75BEA" w14:textId="77777777" w:rsidR="009C0E76" w:rsidRDefault="009C0E76" w:rsidP="009C0E76">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18DF221" w14:textId="77777777" w:rsidR="009C0E76" w:rsidRDefault="009C0E76" w:rsidP="009C0E76">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9C0E76" w14:paraId="57555283" w14:textId="77777777" w:rsidTr="009C0E76">
        <w:tc>
          <w:tcPr>
            <w:tcW w:w="8750" w:type="dxa"/>
            <w:tcBorders>
              <w:top w:val="single" w:sz="4" w:space="0" w:color="000000"/>
              <w:left w:val="single" w:sz="4" w:space="0" w:color="000000"/>
              <w:bottom w:val="single" w:sz="4" w:space="0" w:color="000000"/>
              <w:right w:val="single" w:sz="4" w:space="0" w:color="000000"/>
            </w:tcBorders>
            <w:hideMark/>
          </w:tcPr>
          <w:p w14:paraId="2D8EB8D3" w14:textId="77777777" w:rsidR="009C0E76" w:rsidRDefault="009C0E76">
            <w:pPr>
              <w:ind w:firstLine="851"/>
              <w:jc w:val="both"/>
              <w:rPr>
                <w:sz w:val="24"/>
                <w:szCs w:val="24"/>
              </w:rPr>
            </w:pPr>
            <w:r>
              <w:rPr>
                <w:b/>
                <w:sz w:val="24"/>
                <w:szCs w:val="24"/>
              </w:rPr>
              <w:t>CLÁUSULA 10. - DO RECEBIMENTO</w:t>
            </w:r>
          </w:p>
        </w:tc>
      </w:tr>
    </w:tbl>
    <w:p w14:paraId="7F4B5FF3" w14:textId="77777777" w:rsidR="009C0E76" w:rsidRDefault="009C0E76" w:rsidP="009C0E76">
      <w:pPr>
        <w:ind w:firstLine="851"/>
        <w:jc w:val="both"/>
        <w:rPr>
          <w:b/>
          <w:sz w:val="24"/>
          <w:szCs w:val="24"/>
        </w:rPr>
      </w:pPr>
    </w:p>
    <w:p w14:paraId="09ACF0DB" w14:textId="77777777" w:rsidR="009C0E76" w:rsidRDefault="009C0E76" w:rsidP="009C0E76">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4AA0B389" w14:textId="77777777" w:rsidR="009C0E76" w:rsidRDefault="009C0E76" w:rsidP="009C0E76">
      <w:pPr>
        <w:ind w:firstLine="851"/>
        <w:jc w:val="both"/>
        <w:rPr>
          <w:b/>
          <w:sz w:val="24"/>
          <w:szCs w:val="24"/>
        </w:rPr>
      </w:pPr>
    </w:p>
    <w:p w14:paraId="12146E88" w14:textId="77777777" w:rsidR="009C0E76" w:rsidRDefault="009C0E76" w:rsidP="009C0E76">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4E11021" w14:textId="77777777" w:rsidR="009C0E76" w:rsidRDefault="009C0E76" w:rsidP="009C0E76">
      <w:pPr>
        <w:ind w:firstLine="851"/>
        <w:jc w:val="both"/>
        <w:rPr>
          <w:sz w:val="24"/>
          <w:szCs w:val="24"/>
        </w:rPr>
      </w:pPr>
    </w:p>
    <w:p w14:paraId="393488B9" w14:textId="77777777" w:rsidR="009C0E76" w:rsidRDefault="009C0E76" w:rsidP="009C0E76">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F6DE6AB" w14:textId="77777777" w:rsidR="009C0E76" w:rsidRDefault="009C0E76" w:rsidP="009C0E76">
      <w:pPr>
        <w:ind w:firstLine="851"/>
        <w:jc w:val="both"/>
        <w:rPr>
          <w:b/>
          <w:sz w:val="24"/>
          <w:szCs w:val="24"/>
        </w:rPr>
      </w:pPr>
    </w:p>
    <w:p w14:paraId="2636F036" w14:textId="77777777" w:rsidR="009C0E76" w:rsidRDefault="009C0E76" w:rsidP="009C0E76">
      <w:pPr>
        <w:ind w:firstLine="851"/>
        <w:jc w:val="both"/>
        <w:rPr>
          <w:sz w:val="24"/>
          <w:szCs w:val="24"/>
        </w:rPr>
      </w:pPr>
      <w:r>
        <w:rPr>
          <w:b/>
          <w:sz w:val="24"/>
          <w:szCs w:val="24"/>
        </w:rPr>
        <w:t xml:space="preserve">10.2. </w:t>
      </w:r>
      <w:r>
        <w:rPr>
          <w:sz w:val="24"/>
          <w:szCs w:val="24"/>
        </w:rPr>
        <w:t>O recebimento de que trata este item far-se-á mediante recibo.</w:t>
      </w:r>
    </w:p>
    <w:p w14:paraId="24AA030A" w14:textId="77777777" w:rsidR="009C0E76" w:rsidRDefault="009C0E76" w:rsidP="009C0E76">
      <w:pPr>
        <w:ind w:firstLine="851"/>
        <w:jc w:val="both"/>
        <w:rPr>
          <w:b/>
          <w:sz w:val="24"/>
          <w:szCs w:val="24"/>
        </w:rPr>
      </w:pPr>
    </w:p>
    <w:p w14:paraId="29434BAF" w14:textId="77777777" w:rsidR="009C0E76" w:rsidRDefault="009C0E76" w:rsidP="009C0E76">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5BB4321" w14:textId="77777777" w:rsidR="009C0E76" w:rsidRDefault="009C0E76" w:rsidP="009C0E76">
      <w:pPr>
        <w:jc w:val="both"/>
        <w:rPr>
          <w:sz w:val="24"/>
          <w:szCs w:val="24"/>
        </w:rPr>
      </w:pPr>
    </w:p>
    <w:tbl>
      <w:tblPr>
        <w:tblW w:w="0" w:type="auto"/>
        <w:tblInd w:w="-15" w:type="dxa"/>
        <w:tblLayout w:type="fixed"/>
        <w:tblLook w:val="04A0" w:firstRow="1" w:lastRow="0" w:firstColumn="1" w:lastColumn="0" w:noHBand="0" w:noVBand="1"/>
      </w:tblPr>
      <w:tblGrid>
        <w:gridCol w:w="8750"/>
      </w:tblGrid>
      <w:tr w:rsidR="009C0E76" w14:paraId="60BA2267" w14:textId="77777777" w:rsidTr="009C0E76">
        <w:tc>
          <w:tcPr>
            <w:tcW w:w="8750" w:type="dxa"/>
            <w:tcBorders>
              <w:top w:val="single" w:sz="4" w:space="0" w:color="000000"/>
              <w:left w:val="single" w:sz="4" w:space="0" w:color="000000"/>
              <w:bottom w:val="single" w:sz="4" w:space="0" w:color="000000"/>
              <w:right w:val="single" w:sz="4" w:space="0" w:color="000000"/>
            </w:tcBorders>
            <w:hideMark/>
          </w:tcPr>
          <w:p w14:paraId="4C0B1890" w14:textId="77777777" w:rsidR="009C0E76" w:rsidRDefault="009C0E76">
            <w:pPr>
              <w:keepLines/>
              <w:ind w:firstLine="851"/>
              <w:jc w:val="both"/>
              <w:rPr>
                <w:sz w:val="24"/>
                <w:szCs w:val="24"/>
              </w:rPr>
            </w:pPr>
            <w:r>
              <w:rPr>
                <w:b/>
                <w:sz w:val="24"/>
                <w:szCs w:val="24"/>
              </w:rPr>
              <w:t>CLÁUSULA 11. - DAS SANÇÕES ADMINISTRATIVAS</w:t>
            </w:r>
          </w:p>
        </w:tc>
      </w:tr>
    </w:tbl>
    <w:p w14:paraId="5FC6BE4E" w14:textId="77777777" w:rsidR="009C0E76" w:rsidRDefault="009C0E76" w:rsidP="009C0E76">
      <w:pPr>
        <w:ind w:firstLine="851"/>
        <w:jc w:val="both"/>
        <w:rPr>
          <w:b/>
          <w:sz w:val="24"/>
          <w:szCs w:val="24"/>
        </w:rPr>
      </w:pPr>
    </w:p>
    <w:p w14:paraId="667F9DF6" w14:textId="77777777" w:rsidR="009C0E76" w:rsidRDefault="009C0E76" w:rsidP="009C0E76">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48DBC839" w14:textId="77777777" w:rsidR="009C0E76" w:rsidRDefault="009C0E76" w:rsidP="009C0E76">
      <w:pPr>
        <w:ind w:firstLine="851"/>
        <w:jc w:val="both"/>
        <w:rPr>
          <w:b/>
          <w:sz w:val="24"/>
          <w:szCs w:val="24"/>
        </w:rPr>
      </w:pPr>
    </w:p>
    <w:p w14:paraId="329D1517" w14:textId="77777777" w:rsidR="009C0E76" w:rsidRDefault="009C0E76" w:rsidP="009C0E76">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F3ED9CA" w14:textId="77777777" w:rsidR="009C0E76" w:rsidRDefault="009C0E76" w:rsidP="009C0E76">
      <w:pPr>
        <w:ind w:firstLine="851"/>
        <w:jc w:val="both"/>
        <w:rPr>
          <w:sz w:val="24"/>
          <w:szCs w:val="24"/>
        </w:rPr>
      </w:pPr>
    </w:p>
    <w:p w14:paraId="3935EA55" w14:textId="77777777" w:rsidR="009C0E76" w:rsidRDefault="009C0E76" w:rsidP="009C0E76">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46B9173" w14:textId="77777777" w:rsidR="009C0E76" w:rsidRDefault="009C0E76" w:rsidP="009C0E76">
      <w:pPr>
        <w:ind w:firstLine="851"/>
        <w:jc w:val="both"/>
        <w:rPr>
          <w:sz w:val="24"/>
          <w:szCs w:val="24"/>
        </w:rPr>
      </w:pPr>
    </w:p>
    <w:p w14:paraId="0DB7C910" w14:textId="77777777" w:rsidR="009C0E76" w:rsidRDefault="009C0E76" w:rsidP="009C0E76">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5EA92DF2" w14:textId="77777777" w:rsidR="009C0E76" w:rsidRDefault="009C0E76" w:rsidP="009C0E76">
      <w:pPr>
        <w:ind w:firstLine="851"/>
        <w:jc w:val="both"/>
        <w:rPr>
          <w:sz w:val="24"/>
          <w:szCs w:val="24"/>
        </w:rPr>
      </w:pPr>
    </w:p>
    <w:p w14:paraId="1B549387" w14:textId="77777777" w:rsidR="009C0E76" w:rsidRDefault="009C0E76" w:rsidP="009C0E76">
      <w:pPr>
        <w:ind w:firstLine="851"/>
        <w:jc w:val="both"/>
        <w:rPr>
          <w:sz w:val="24"/>
          <w:szCs w:val="24"/>
        </w:rPr>
      </w:pPr>
      <w:r>
        <w:rPr>
          <w:b/>
          <w:sz w:val="24"/>
          <w:szCs w:val="24"/>
        </w:rPr>
        <w:t>11.1.2.2.</w:t>
      </w:r>
      <w:r>
        <w:rPr>
          <w:sz w:val="24"/>
          <w:szCs w:val="24"/>
        </w:rPr>
        <w:t xml:space="preserve"> Recusar-se a enviar o detalhamento da proposta quando exigível; </w:t>
      </w:r>
    </w:p>
    <w:p w14:paraId="16AC6A20" w14:textId="77777777" w:rsidR="009C0E76" w:rsidRDefault="009C0E76" w:rsidP="009C0E76">
      <w:pPr>
        <w:ind w:firstLine="851"/>
        <w:jc w:val="both"/>
        <w:rPr>
          <w:sz w:val="24"/>
          <w:szCs w:val="24"/>
        </w:rPr>
      </w:pPr>
    </w:p>
    <w:p w14:paraId="6F701D6C" w14:textId="77777777" w:rsidR="009C0E76" w:rsidRDefault="009C0E76" w:rsidP="009C0E76">
      <w:pPr>
        <w:ind w:firstLine="851"/>
        <w:jc w:val="both"/>
        <w:rPr>
          <w:sz w:val="24"/>
          <w:szCs w:val="24"/>
        </w:rPr>
      </w:pPr>
      <w:r>
        <w:rPr>
          <w:b/>
          <w:sz w:val="24"/>
          <w:szCs w:val="24"/>
        </w:rPr>
        <w:t>11.1.2.3.</w:t>
      </w:r>
      <w:r>
        <w:rPr>
          <w:sz w:val="24"/>
          <w:szCs w:val="24"/>
        </w:rPr>
        <w:t xml:space="preserve"> Pedir para ser desclassificado quando encerrada a etapa competitiva; </w:t>
      </w:r>
    </w:p>
    <w:p w14:paraId="3B25A33C" w14:textId="77777777" w:rsidR="009C0E76" w:rsidRDefault="009C0E76" w:rsidP="009C0E76">
      <w:pPr>
        <w:jc w:val="both"/>
        <w:rPr>
          <w:sz w:val="24"/>
          <w:szCs w:val="24"/>
        </w:rPr>
      </w:pPr>
    </w:p>
    <w:p w14:paraId="2DF3F6F6" w14:textId="77777777" w:rsidR="009C0E76" w:rsidRDefault="009C0E76" w:rsidP="009C0E76">
      <w:pPr>
        <w:ind w:firstLine="851"/>
        <w:jc w:val="both"/>
        <w:rPr>
          <w:sz w:val="24"/>
          <w:szCs w:val="24"/>
        </w:rPr>
      </w:pPr>
      <w:r>
        <w:rPr>
          <w:b/>
          <w:sz w:val="24"/>
          <w:szCs w:val="24"/>
        </w:rPr>
        <w:t>11.1.2.4.</w:t>
      </w:r>
      <w:r>
        <w:rPr>
          <w:sz w:val="24"/>
          <w:szCs w:val="24"/>
        </w:rPr>
        <w:t xml:space="preserve"> Deixar de apresentar amostra; </w:t>
      </w:r>
    </w:p>
    <w:p w14:paraId="0355FDC2" w14:textId="77777777" w:rsidR="009C0E76" w:rsidRDefault="009C0E76" w:rsidP="009C0E76">
      <w:pPr>
        <w:ind w:firstLine="851"/>
        <w:jc w:val="both"/>
        <w:rPr>
          <w:sz w:val="24"/>
          <w:szCs w:val="24"/>
        </w:rPr>
      </w:pPr>
    </w:p>
    <w:p w14:paraId="14F4AC68" w14:textId="77777777" w:rsidR="009C0E76" w:rsidRDefault="009C0E76" w:rsidP="009C0E76">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0986DCB7" w14:textId="77777777" w:rsidR="009C0E76" w:rsidRDefault="009C0E76" w:rsidP="009C0E76">
      <w:pPr>
        <w:ind w:firstLine="851"/>
        <w:jc w:val="both"/>
        <w:rPr>
          <w:sz w:val="24"/>
          <w:szCs w:val="24"/>
        </w:rPr>
      </w:pPr>
    </w:p>
    <w:p w14:paraId="15CDFE2C" w14:textId="77777777" w:rsidR="009C0E76" w:rsidRDefault="009C0E76" w:rsidP="009C0E76">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A9C9F79" w14:textId="77777777" w:rsidR="009C0E76" w:rsidRDefault="009C0E76" w:rsidP="009C0E76">
      <w:pPr>
        <w:ind w:firstLine="851"/>
        <w:jc w:val="both"/>
        <w:rPr>
          <w:sz w:val="24"/>
          <w:szCs w:val="24"/>
        </w:rPr>
      </w:pPr>
    </w:p>
    <w:p w14:paraId="059EB55C" w14:textId="77777777" w:rsidR="009C0E76" w:rsidRDefault="009C0E76" w:rsidP="009C0E76">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4A03A14" w14:textId="77777777" w:rsidR="009C0E76" w:rsidRDefault="009C0E76" w:rsidP="009C0E76">
      <w:pPr>
        <w:ind w:firstLine="851"/>
        <w:jc w:val="both"/>
        <w:rPr>
          <w:sz w:val="24"/>
          <w:szCs w:val="24"/>
        </w:rPr>
      </w:pPr>
    </w:p>
    <w:p w14:paraId="01E0D8D4" w14:textId="77777777" w:rsidR="009C0E76" w:rsidRDefault="009C0E76" w:rsidP="009C0E76">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9EADC0A" w14:textId="77777777" w:rsidR="009C0E76" w:rsidRDefault="009C0E76" w:rsidP="009C0E76">
      <w:pPr>
        <w:ind w:firstLine="851"/>
        <w:jc w:val="both"/>
        <w:rPr>
          <w:sz w:val="24"/>
          <w:szCs w:val="24"/>
        </w:rPr>
      </w:pPr>
    </w:p>
    <w:p w14:paraId="320826C1" w14:textId="77777777" w:rsidR="009C0E76" w:rsidRDefault="009C0E76" w:rsidP="009C0E76">
      <w:pPr>
        <w:ind w:firstLine="851"/>
        <w:jc w:val="both"/>
        <w:rPr>
          <w:sz w:val="24"/>
          <w:szCs w:val="24"/>
        </w:rPr>
      </w:pPr>
      <w:r>
        <w:rPr>
          <w:b/>
          <w:sz w:val="24"/>
          <w:szCs w:val="24"/>
        </w:rPr>
        <w:t>11.1.5.</w:t>
      </w:r>
      <w:r>
        <w:rPr>
          <w:sz w:val="24"/>
          <w:szCs w:val="24"/>
        </w:rPr>
        <w:t xml:space="preserve"> Fraudar a licitação </w:t>
      </w:r>
    </w:p>
    <w:p w14:paraId="7DC390A7" w14:textId="77777777" w:rsidR="009C0E76" w:rsidRDefault="009C0E76" w:rsidP="009C0E76">
      <w:pPr>
        <w:ind w:firstLine="851"/>
        <w:jc w:val="both"/>
        <w:rPr>
          <w:b/>
          <w:sz w:val="24"/>
          <w:szCs w:val="24"/>
        </w:rPr>
      </w:pPr>
    </w:p>
    <w:p w14:paraId="52914F01" w14:textId="77777777" w:rsidR="009C0E76" w:rsidRDefault="009C0E76" w:rsidP="009C0E76">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2B90A86A" w14:textId="77777777" w:rsidR="009C0E76" w:rsidRDefault="009C0E76" w:rsidP="009C0E76">
      <w:pPr>
        <w:ind w:firstLine="851"/>
        <w:jc w:val="both"/>
        <w:rPr>
          <w:sz w:val="24"/>
          <w:szCs w:val="24"/>
        </w:rPr>
      </w:pPr>
    </w:p>
    <w:p w14:paraId="6799B62F" w14:textId="77777777" w:rsidR="009C0E76" w:rsidRDefault="009C0E76" w:rsidP="009C0E76">
      <w:pPr>
        <w:ind w:firstLine="851"/>
        <w:jc w:val="both"/>
        <w:rPr>
          <w:sz w:val="24"/>
          <w:szCs w:val="24"/>
        </w:rPr>
      </w:pPr>
      <w:r>
        <w:rPr>
          <w:b/>
          <w:sz w:val="24"/>
          <w:szCs w:val="24"/>
        </w:rPr>
        <w:t>11.1.6.1.</w:t>
      </w:r>
      <w:r>
        <w:rPr>
          <w:sz w:val="24"/>
          <w:szCs w:val="24"/>
        </w:rPr>
        <w:t xml:space="preserve"> Agir em conluio ou em desconformidade com a lei; </w:t>
      </w:r>
    </w:p>
    <w:p w14:paraId="0EEF1473" w14:textId="77777777" w:rsidR="009C0E76" w:rsidRDefault="009C0E76" w:rsidP="009C0E76">
      <w:pPr>
        <w:ind w:firstLine="851"/>
        <w:jc w:val="both"/>
        <w:rPr>
          <w:sz w:val="24"/>
          <w:szCs w:val="24"/>
        </w:rPr>
      </w:pPr>
    </w:p>
    <w:p w14:paraId="04F03E6C" w14:textId="77777777" w:rsidR="009C0E76" w:rsidRDefault="009C0E76" w:rsidP="009C0E76">
      <w:pPr>
        <w:ind w:firstLine="851"/>
        <w:jc w:val="both"/>
        <w:rPr>
          <w:sz w:val="24"/>
          <w:szCs w:val="24"/>
        </w:rPr>
      </w:pPr>
      <w:r>
        <w:rPr>
          <w:b/>
          <w:sz w:val="24"/>
          <w:szCs w:val="24"/>
        </w:rPr>
        <w:t>11.1.6.2.</w:t>
      </w:r>
      <w:r>
        <w:rPr>
          <w:sz w:val="24"/>
          <w:szCs w:val="24"/>
        </w:rPr>
        <w:t xml:space="preserve"> Induzir deliberadamente a erro no julgamento;</w:t>
      </w:r>
    </w:p>
    <w:p w14:paraId="0F976305" w14:textId="77777777" w:rsidR="009C0E76" w:rsidRDefault="009C0E76" w:rsidP="009C0E76">
      <w:pPr>
        <w:ind w:firstLine="851"/>
        <w:jc w:val="both"/>
        <w:rPr>
          <w:b/>
          <w:sz w:val="24"/>
          <w:szCs w:val="24"/>
        </w:rPr>
      </w:pPr>
    </w:p>
    <w:p w14:paraId="3DBE699E" w14:textId="77777777" w:rsidR="009C0E76" w:rsidRDefault="009C0E76" w:rsidP="009C0E76">
      <w:pPr>
        <w:ind w:firstLine="851"/>
        <w:jc w:val="both"/>
        <w:rPr>
          <w:sz w:val="24"/>
          <w:szCs w:val="24"/>
        </w:rPr>
      </w:pPr>
      <w:r>
        <w:rPr>
          <w:b/>
          <w:sz w:val="24"/>
          <w:szCs w:val="24"/>
        </w:rPr>
        <w:t>11.1.6.3.</w:t>
      </w:r>
      <w:r>
        <w:rPr>
          <w:sz w:val="24"/>
          <w:szCs w:val="24"/>
        </w:rPr>
        <w:t xml:space="preserve"> Apresentar amostra falsificada ou deteriorada;</w:t>
      </w:r>
    </w:p>
    <w:p w14:paraId="4CE6B215" w14:textId="77777777" w:rsidR="009C0E76" w:rsidRDefault="009C0E76" w:rsidP="009C0E76">
      <w:pPr>
        <w:ind w:firstLine="851"/>
        <w:jc w:val="both"/>
        <w:rPr>
          <w:sz w:val="24"/>
          <w:szCs w:val="24"/>
        </w:rPr>
      </w:pPr>
    </w:p>
    <w:p w14:paraId="494AA7BF" w14:textId="77777777" w:rsidR="009C0E76" w:rsidRDefault="009C0E76" w:rsidP="009C0E76">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5012153D" w14:textId="77777777" w:rsidR="009C0E76" w:rsidRDefault="009C0E76" w:rsidP="009C0E76">
      <w:pPr>
        <w:ind w:firstLine="851"/>
        <w:jc w:val="both"/>
        <w:rPr>
          <w:sz w:val="24"/>
          <w:szCs w:val="24"/>
        </w:rPr>
      </w:pPr>
    </w:p>
    <w:p w14:paraId="60C5B09B" w14:textId="77777777" w:rsidR="009C0E76" w:rsidRDefault="009C0E76" w:rsidP="009C0E76">
      <w:pPr>
        <w:ind w:firstLine="851"/>
        <w:jc w:val="both"/>
        <w:rPr>
          <w:sz w:val="24"/>
          <w:szCs w:val="24"/>
        </w:rPr>
      </w:pPr>
      <w:r>
        <w:rPr>
          <w:b/>
          <w:sz w:val="24"/>
          <w:szCs w:val="24"/>
        </w:rPr>
        <w:t>11.1.8.</w:t>
      </w:r>
      <w:r>
        <w:rPr>
          <w:sz w:val="24"/>
          <w:szCs w:val="24"/>
        </w:rPr>
        <w:t xml:space="preserve"> Praticar ato lesivo previsto no art. 5º da Lei n.º 12.846, de 2013. </w:t>
      </w:r>
    </w:p>
    <w:p w14:paraId="1B151648" w14:textId="77777777" w:rsidR="009C0E76" w:rsidRDefault="009C0E76" w:rsidP="009C0E76">
      <w:pPr>
        <w:ind w:firstLine="851"/>
        <w:jc w:val="both"/>
        <w:rPr>
          <w:szCs w:val="16"/>
        </w:rPr>
      </w:pPr>
    </w:p>
    <w:p w14:paraId="1304982F" w14:textId="77777777" w:rsidR="009C0E76" w:rsidRDefault="009C0E76" w:rsidP="009C0E76">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24EF640" w14:textId="77777777" w:rsidR="009C0E76" w:rsidRDefault="009C0E76" w:rsidP="009C0E76">
      <w:pPr>
        <w:ind w:firstLine="851"/>
        <w:jc w:val="both"/>
        <w:rPr>
          <w:sz w:val="24"/>
          <w:szCs w:val="24"/>
        </w:rPr>
      </w:pPr>
    </w:p>
    <w:p w14:paraId="1A49D16A" w14:textId="77777777" w:rsidR="009C0E76" w:rsidRDefault="009C0E76" w:rsidP="009C0E76">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1CF39305" w14:textId="77777777" w:rsidR="009C0E76" w:rsidRDefault="009C0E76" w:rsidP="009C0E76">
      <w:pPr>
        <w:ind w:firstLine="851"/>
        <w:jc w:val="both"/>
        <w:rPr>
          <w:b/>
          <w:sz w:val="24"/>
          <w:szCs w:val="24"/>
        </w:rPr>
      </w:pPr>
    </w:p>
    <w:p w14:paraId="475BF38B" w14:textId="77777777" w:rsidR="009C0E76" w:rsidRDefault="009C0E76" w:rsidP="009C0E76">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D9AF556" w14:textId="77777777" w:rsidR="009C0E76" w:rsidRDefault="009C0E76" w:rsidP="009C0E76">
      <w:pPr>
        <w:ind w:firstLine="851"/>
        <w:jc w:val="both"/>
        <w:rPr>
          <w:b/>
          <w:sz w:val="24"/>
          <w:szCs w:val="16"/>
        </w:rPr>
      </w:pPr>
    </w:p>
    <w:p w14:paraId="2CC2B5EA" w14:textId="77777777" w:rsidR="009C0E76" w:rsidRDefault="009C0E76" w:rsidP="009C0E76">
      <w:pPr>
        <w:ind w:firstLine="851"/>
        <w:jc w:val="both"/>
        <w:rPr>
          <w:sz w:val="24"/>
          <w:szCs w:val="24"/>
        </w:rPr>
      </w:pPr>
      <w:r>
        <w:rPr>
          <w:b/>
          <w:sz w:val="24"/>
          <w:szCs w:val="24"/>
        </w:rPr>
        <w:t>11.3.1.</w:t>
      </w:r>
      <w:r>
        <w:rPr>
          <w:sz w:val="24"/>
          <w:szCs w:val="24"/>
        </w:rPr>
        <w:t xml:space="preserve"> Advertência; </w:t>
      </w:r>
    </w:p>
    <w:p w14:paraId="44C9AB66" w14:textId="77777777" w:rsidR="009C0E76" w:rsidRDefault="009C0E76" w:rsidP="009C0E76">
      <w:pPr>
        <w:ind w:firstLine="851"/>
        <w:jc w:val="both"/>
        <w:rPr>
          <w:sz w:val="24"/>
          <w:szCs w:val="16"/>
        </w:rPr>
      </w:pPr>
    </w:p>
    <w:p w14:paraId="07C13649" w14:textId="77777777" w:rsidR="009C0E76" w:rsidRDefault="009C0E76" w:rsidP="009C0E76">
      <w:pPr>
        <w:ind w:firstLine="851"/>
        <w:jc w:val="both"/>
        <w:rPr>
          <w:sz w:val="24"/>
          <w:szCs w:val="24"/>
        </w:rPr>
      </w:pPr>
      <w:r>
        <w:rPr>
          <w:b/>
          <w:sz w:val="24"/>
          <w:szCs w:val="24"/>
        </w:rPr>
        <w:t>11.3.2.</w:t>
      </w:r>
      <w:r>
        <w:rPr>
          <w:sz w:val="24"/>
          <w:szCs w:val="24"/>
        </w:rPr>
        <w:t xml:space="preserve"> Multa de mora;</w:t>
      </w:r>
    </w:p>
    <w:p w14:paraId="1A4C33E9" w14:textId="77777777" w:rsidR="009C0E76" w:rsidRDefault="009C0E76" w:rsidP="009C0E76">
      <w:pPr>
        <w:ind w:firstLine="851"/>
        <w:jc w:val="both"/>
        <w:rPr>
          <w:sz w:val="24"/>
          <w:szCs w:val="16"/>
        </w:rPr>
      </w:pPr>
    </w:p>
    <w:p w14:paraId="78703D9E" w14:textId="77777777" w:rsidR="009C0E76" w:rsidRDefault="009C0E76" w:rsidP="009C0E76">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4F8DDA6" w14:textId="77777777" w:rsidR="009C0E76" w:rsidRDefault="009C0E76" w:rsidP="009C0E76">
      <w:pPr>
        <w:ind w:firstLine="851"/>
        <w:jc w:val="both"/>
        <w:rPr>
          <w:sz w:val="24"/>
          <w:szCs w:val="24"/>
        </w:rPr>
      </w:pPr>
    </w:p>
    <w:p w14:paraId="5A5BD789" w14:textId="77777777" w:rsidR="009C0E76" w:rsidRDefault="009C0E76" w:rsidP="009C0E76">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0687F62" w14:textId="77777777" w:rsidR="009C0E76" w:rsidRDefault="009C0E76" w:rsidP="009C0E76">
      <w:pPr>
        <w:ind w:firstLine="851"/>
        <w:jc w:val="both"/>
        <w:rPr>
          <w:sz w:val="24"/>
          <w:szCs w:val="16"/>
        </w:rPr>
      </w:pPr>
    </w:p>
    <w:p w14:paraId="13EB9990" w14:textId="77777777" w:rsidR="009C0E76" w:rsidRDefault="009C0E76" w:rsidP="009C0E76">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06EDD50" w14:textId="77777777" w:rsidR="009C0E76" w:rsidRDefault="009C0E76" w:rsidP="009C0E76">
      <w:pPr>
        <w:ind w:firstLine="851"/>
        <w:jc w:val="both"/>
        <w:rPr>
          <w:sz w:val="24"/>
          <w:szCs w:val="24"/>
        </w:rPr>
      </w:pPr>
    </w:p>
    <w:p w14:paraId="482D2226" w14:textId="77777777" w:rsidR="009C0E76" w:rsidRDefault="009C0E76" w:rsidP="009C0E76">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683EEB7" w14:textId="77777777" w:rsidR="009C0E76" w:rsidRDefault="009C0E76" w:rsidP="009C0E76">
      <w:pPr>
        <w:ind w:firstLine="851"/>
        <w:jc w:val="both"/>
        <w:rPr>
          <w:sz w:val="24"/>
          <w:szCs w:val="24"/>
        </w:rPr>
      </w:pPr>
    </w:p>
    <w:p w14:paraId="0E698CF8" w14:textId="77777777" w:rsidR="009C0E76" w:rsidRDefault="009C0E76" w:rsidP="009C0E76">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0251B933" w14:textId="77777777" w:rsidR="009C0E76" w:rsidRDefault="009C0E76" w:rsidP="009C0E76">
      <w:pPr>
        <w:ind w:firstLine="851"/>
        <w:jc w:val="both"/>
        <w:rPr>
          <w:b/>
          <w:sz w:val="24"/>
          <w:szCs w:val="24"/>
        </w:rPr>
      </w:pPr>
    </w:p>
    <w:p w14:paraId="143A885C" w14:textId="77777777" w:rsidR="009C0E76" w:rsidRDefault="009C0E76" w:rsidP="009C0E76">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248DF90F" w14:textId="77777777" w:rsidR="009C0E76" w:rsidRDefault="009C0E76" w:rsidP="009C0E76">
      <w:pPr>
        <w:ind w:firstLine="851"/>
        <w:jc w:val="both"/>
        <w:rPr>
          <w:b/>
          <w:sz w:val="24"/>
          <w:szCs w:val="24"/>
        </w:rPr>
      </w:pPr>
    </w:p>
    <w:p w14:paraId="75987170" w14:textId="77777777" w:rsidR="009C0E76" w:rsidRDefault="009C0E76" w:rsidP="009C0E76">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444D058" w14:textId="77777777" w:rsidR="009C0E76" w:rsidRDefault="009C0E76" w:rsidP="009C0E76">
      <w:pPr>
        <w:ind w:firstLine="851"/>
        <w:jc w:val="both"/>
        <w:rPr>
          <w:b/>
          <w:sz w:val="16"/>
          <w:szCs w:val="16"/>
        </w:rPr>
      </w:pPr>
    </w:p>
    <w:p w14:paraId="0EF9A726" w14:textId="77777777" w:rsidR="009C0E76" w:rsidRDefault="009C0E76" w:rsidP="009C0E76">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A8E14EE" w14:textId="77777777" w:rsidR="009C0E76" w:rsidRDefault="009C0E76" w:rsidP="009C0E76">
      <w:pPr>
        <w:ind w:firstLine="851"/>
        <w:jc w:val="both"/>
        <w:rPr>
          <w:b/>
          <w:sz w:val="24"/>
          <w:szCs w:val="24"/>
        </w:rPr>
      </w:pPr>
    </w:p>
    <w:p w14:paraId="57C5A3CF" w14:textId="77777777" w:rsidR="009C0E76" w:rsidRDefault="009C0E76" w:rsidP="009C0E76">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42A22A0" w14:textId="77777777" w:rsidR="009C0E76" w:rsidRDefault="009C0E76" w:rsidP="009C0E76">
      <w:pPr>
        <w:ind w:firstLine="851"/>
        <w:jc w:val="both"/>
        <w:rPr>
          <w:sz w:val="24"/>
          <w:szCs w:val="24"/>
        </w:rPr>
      </w:pPr>
    </w:p>
    <w:p w14:paraId="6F7F3993" w14:textId="77777777" w:rsidR="009C0E76" w:rsidRDefault="009C0E76" w:rsidP="009C0E76">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ED0BA5A" w14:textId="77777777" w:rsidR="009C0E76" w:rsidRDefault="009C0E76" w:rsidP="009C0E76">
      <w:pPr>
        <w:ind w:firstLine="851"/>
        <w:jc w:val="both"/>
        <w:rPr>
          <w:sz w:val="24"/>
          <w:szCs w:val="24"/>
        </w:rPr>
      </w:pPr>
    </w:p>
    <w:p w14:paraId="288A1BF0" w14:textId="77777777" w:rsidR="009C0E76" w:rsidRDefault="009C0E76" w:rsidP="009C0E76">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55E88CC" w14:textId="77777777" w:rsidR="009C0E76" w:rsidRDefault="009C0E76" w:rsidP="009C0E76">
      <w:pPr>
        <w:ind w:firstLine="851"/>
        <w:jc w:val="both"/>
        <w:rPr>
          <w:sz w:val="24"/>
          <w:szCs w:val="24"/>
        </w:rPr>
      </w:pPr>
    </w:p>
    <w:tbl>
      <w:tblPr>
        <w:tblW w:w="5000" w:type="pct"/>
        <w:tblLook w:val="04A0" w:firstRow="1" w:lastRow="0" w:firstColumn="1" w:lastColumn="0" w:noHBand="0" w:noVBand="1"/>
      </w:tblPr>
      <w:tblGrid>
        <w:gridCol w:w="10138"/>
      </w:tblGrid>
      <w:tr w:rsidR="009C0E76" w14:paraId="383A2344"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26B2E64F" w14:textId="77777777" w:rsidR="009C0E76" w:rsidRDefault="009C0E76">
            <w:pPr>
              <w:ind w:firstLine="851"/>
              <w:jc w:val="both"/>
              <w:rPr>
                <w:sz w:val="24"/>
                <w:szCs w:val="24"/>
              </w:rPr>
            </w:pPr>
            <w:r>
              <w:rPr>
                <w:b/>
                <w:sz w:val="24"/>
                <w:szCs w:val="24"/>
              </w:rPr>
              <w:t>CLÁUSULA 12. - DAS MEDIDAS ANTICORRUPÇÃO</w:t>
            </w:r>
          </w:p>
        </w:tc>
      </w:tr>
    </w:tbl>
    <w:p w14:paraId="2967B4E2" w14:textId="77777777" w:rsidR="009C0E76" w:rsidRDefault="009C0E76" w:rsidP="009C0E76">
      <w:pPr>
        <w:rPr>
          <w:b/>
          <w:sz w:val="24"/>
          <w:szCs w:val="24"/>
        </w:rPr>
      </w:pPr>
    </w:p>
    <w:p w14:paraId="0A92F907" w14:textId="77777777" w:rsidR="009C0E76" w:rsidRDefault="009C0E76" w:rsidP="009C0E76">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3683A7D" w14:textId="77777777" w:rsidR="009C0E76" w:rsidRDefault="009C0E76" w:rsidP="009C0E76">
      <w:pPr>
        <w:jc w:val="both"/>
        <w:rPr>
          <w:sz w:val="24"/>
          <w:szCs w:val="24"/>
        </w:rPr>
      </w:pPr>
    </w:p>
    <w:tbl>
      <w:tblPr>
        <w:tblW w:w="5000" w:type="pct"/>
        <w:tblLook w:val="04A0" w:firstRow="1" w:lastRow="0" w:firstColumn="1" w:lastColumn="0" w:noHBand="0" w:noVBand="1"/>
      </w:tblPr>
      <w:tblGrid>
        <w:gridCol w:w="10138"/>
      </w:tblGrid>
      <w:tr w:rsidR="009C0E76" w14:paraId="4B9A10D1" w14:textId="77777777" w:rsidTr="009C0E76">
        <w:tc>
          <w:tcPr>
            <w:tcW w:w="5000" w:type="pct"/>
            <w:tcBorders>
              <w:top w:val="single" w:sz="4" w:space="0" w:color="000000"/>
              <w:left w:val="single" w:sz="4" w:space="0" w:color="000000"/>
              <w:bottom w:val="single" w:sz="4" w:space="0" w:color="000000"/>
              <w:right w:val="single" w:sz="4" w:space="0" w:color="000000"/>
            </w:tcBorders>
            <w:hideMark/>
          </w:tcPr>
          <w:p w14:paraId="1098A90D" w14:textId="77777777" w:rsidR="009C0E76" w:rsidRDefault="009C0E76">
            <w:pPr>
              <w:ind w:firstLine="851"/>
              <w:jc w:val="both"/>
              <w:rPr>
                <w:sz w:val="24"/>
                <w:szCs w:val="24"/>
              </w:rPr>
            </w:pPr>
            <w:r>
              <w:rPr>
                <w:b/>
                <w:sz w:val="24"/>
                <w:szCs w:val="24"/>
              </w:rPr>
              <w:t>CLÁUSULA 13. - DAS DISPOSIÇÕES FINAIS</w:t>
            </w:r>
          </w:p>
        </w:tc>
      </w:tr>
    </w:tbl>
    <w:p w14:paraId="70840B7F" w14:textId="77777777" w:rsidR="009C0E76" w:rsidRDefault="009C0E76" w:rsidP="009C0E76">
      <w:pPr>
        <w:ind w:firstLine="851"/>
        <w:jc w:val="both"/>
        <w:rPr>
          <w:b/>
          <w:sz w:val="24"/>
          <w:szCs w:val="24"/>
        </w:rPr>
      </w:pPr>
    </w:p>
    <w:p w14:paraId="14BA04B8" w14:textId="77777777" w:rsidR="009C0E76" w:rsidRDefault="009C0E76" w:rsidP="009C0E76">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F53CACE" w14:textId="77777777" w:rsidR="009C0E76" w:rsidRDefault="009C0E76" w:rsidP="009C0E76">
      <w:pPr>
        <w:ind w:firstLine="851"/>
        <w:jc w:val="both"/>
        <w:rPr>
          <w:sz w:val="24"/>
          <w:szCs w:val="24"/>
        </w:rPr>
      </w:pPr>
    </w:p>
    <w:p w14:paraId="0C981103" w14:textId="77777777" w:rsidR="009C0E76" w:rsidRDefault="009C0E76" w:rsidP="009C0E76">
      <w:pPr>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0D16134" w14:textId="77777777" w:rsidR="009C0E76" w:rsidRDefault="009C0E76" w:rsidP="009C0E76">
      <w:pPr>
        <w:keepLines/>
        <w:ind w:firstLine="851"/>
        <w:jc w:val="both"/>
        <w:rPr>
          <w:b/>
          <w:sz w:val="24"/>
          <w:szCs w:val="24"/>
        </w:rPr>
      </w:pPr>
    </w:p>
    <w:p w14:paraId="3B8ADBD0" w14:textId="77777777" w:rsidR="009C0E76" w:rsidRDefault="009C0E76" w:rsidP="009C0E76">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91F7ED2" w14:textId="77777777" w:rsidR="009C0E76" w:rsidRDefault="009C0E76" w:rsidP="009C0E76">
      <w:pPr>
        <w:keepLines/>
        <w:ind w:firstLine="851"/>
        <w:jc w:val="both"/>
        <w:rPr>
          <w:sz w:val="24"/>
          <w:szCs w:val="24"/>
        </w:rPr>
      </w:pPr>
    </w:p>
    <w:p w14:paraId="28512A56" w14:textId="77777777" w:rsidR="009C0E76" w:rsidRDefault="009C0E76" w:rsidP="009C0E76">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CD1FC3C" w14:textId="77777777" w:rsidR="009C0E76" w:rsidRDefault="009C0E76" w:rsidP="009C0E76">
      <w:pPr>
        <w:keepLines/>
        <w:ind w:firstLine="851"/>
        <w:jc w:val="both"/>
        <w:rPr>
          <w:sz w:val="24"/>
          <w:szCs w:val="24"/>
        </w:rPr>
      </w:pPr>
    </w:p>
    <w:p w14:paraId="2EC65F37" w14:textId="77777777" w:rsidR="009C0E76" w:rsidRDefault="009C0E76" w:rsidP="009C0E76">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B3F9D85" w14:textId="77777777" w:rsidR="009C0E76" w:rsidRDefault="009C0E76" w:rsidP="009C0E76">
      <w:pPr>
        <w:keepLines/>
        <w:jc w:val="both"/>
        <w:rPr>
          <w:b/>
          <w:sz w:val="24"/>
          <w:szCs w:val="24"/>
        </w:rPr>
      </w:pPr>
    </w:p>
    <w:p w14:paraId="228AB74F" w14:textId="77777777" w:rsidR="009C0E76" w:rsidRDefault="009C0E76" w:rsidP="009C0E76">
      <w:pPr>
        <w:ind w:firstLine="851"/>
        <w:jc w:val="both"/>
        <w:rPr>
          <w:sz w:val="24"/>
          <w:szCs w:val="24"/>
        </w:rPr>
      </w:pPr>
      <w:r>
        <w:rPr>
          <w:b/>
          <w:sz w:val="24"/>
          <w:szCs w:val="24"/>
        </w:rPr>
        <w:t xml:space="preserve">13.6. </w:t>
      </w:r>
      <w:r>
        <w:rPr>
          <w:sz w:val="24"/>
          <w:szCs w:val="24"/>
        </w:rPr>
        <w:t>É vedada a subcontratação.</w:t>
      </w:r>
    </w:p>
    <w:p w14:paraId="3EA709D2" w14:textId="77777777" w:rsidR="009C0E76" w:rsidRDefault="009C0E76" w:rsidP="009C0E76">
      <w:pPr>
        <w:ind w:firstLine="851"/>
        <w:jc w:val="both"/>
        <w:rPr>
          <w:b/>
          <w:sz w:val="24"/>
          <w:szCs w:val="24"/>
        </w:rPr>
      </w:pPr>
    </w:p>
    <w:p w14:paraId="29309901" w14:textId="77777777" w:rsidR="009C0E76" w:rsidRDefault="009C0E76" w:rsidP="009C0E76">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486A7B6D" w14:textId="77777777" w:rsidR="009C0E76" w:rsidRDefault="009C0E76" w:rsidP="009C0E76">
      <w:pPr>
        <w:keepLines/>
        <w:jc w:val="both"/>
        <w:rPr>
          <w:b/>
          <w:sz w:val="24"/>
          <w:szCs w:val="24"/>
        </w:rPr>
      </w:pPr>
    </w:p>
    <w:p w14:paraId="380DEA0D" w14:textId="77777777" w:rsidR="009C0E76" w:rsidRDefault="009C0E76" w:rsidP="009C0E76">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8D8CC51" w14:textId="77777777" w:rsidR="009C0E76" w:rsidRDefault="009C0E76" w:rsidP="009C0E76">
      <w:pPr>
        <w:keepLines/>
        <w:ind w:firstLine="851"/>
        <w:jc w:val="both"/>
        <w:rPr>
          <w:sz w:val="24"/>
          <w:szCs w:val="24"/>
        </w:rPr>
      </w:pPr>
    </w:p>
    <w:p w14:paraId="0022FFDE" w14:textId="77777777" w:rsidR="009C0E76" w:rsidRDefault="009C0E76" w:rsidP="009C0E76">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9BEA337" w14:textId="77777777" w:rsidR="009C0E76" w:rsidRDefault="009C0E76" w:rsidP="009C0E76">
      <w:pPr>
        <w:ind w:firstLine="851"/>
        <w:jc w:val="both"/>
        <w:rPr>
          <w:sz w:val="24"/>
          <w:szCs w:val="24"/>
        </w:rPr>
      </w:pPr>
    </w:p>
    <w:p w14:paraId="01885E56" w14:textId="77777777" w:rsidR="009C0E76" w:rsidRDefault="009C0E76" w:rsidP="009C0E76">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797B393" w14:textId="77777777" w:rsidR="009C0E76" w:rsidRDefault="009C0E76" w:rsidP="009C0E76">
      <w:pPr>
        <w:ind w:firstLine="851"/>
        <w:jc w:val="both"/>
        <w:rPr>
          <w:sz w:val="24"/>
          <w:szCs w:val="24"/>
        </w:rPr>
      </w:pPr>
    </w:p>
    <w:p w14:paraId="41D1004B" w14:textId="77777777" w:rsidR="009C0E76" w:rsidRDefault="009C0E76" w:rsidP="009C0E76">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0A052626" w14:textId="77777777" w:rsidR="009C0E76" w:rsidRDefault="009C0E76" w:rsidP="009C0E76">
      <w:pPr>
        <w:jc w:val="both"/>
        <w:rPr>
          <w:sz w:val="24"/>
          <w:szCs w:val="24"/>
        </w:rPr>
      </w:pPr>
    </w:p>
    <w:tbl>
      <w:tblPr>
        <w:tblW w:w="5000" w:type="pct"/>
        <w:tblLook w:val="04A0" w:firstRow="1" w:lastRow="0" w:firstColumn="1" w:lastColumn="0" w:noHBand="0" w:noVBand="1"/>
      </w:tblPr>
      <w:tblGrid>
        <w:gridCol w:w="4905"/>
        <w:gridCol w:w="328"/>
        <w:gridCol w:w="4905"/>
      </w:tblGrid>
      <w:tr w:rsidR="009C0E76" w14:paraId="78684CE7" w14:textId="77777777" w:rsidTr="009C0E76">
        <w:tc>
          <w:tcPr>
            <w:tcW w:w="2419" w:type="pct"/>
            <w:tcBorders>
              <w:top w:val="single" w:sz="4" w:space="0" w:color="000000"/>
              <w:left w:val="single" w:sz="4" w:space="0" w:color="000000"/>
              <w:bottom w:val="single" w:sz="4" w:space="0" w:color="000000"/>
              <w:right w:val="nil"/>
            </w:tcBorders>
          </w:tcPr>
          <w:p w14:paraId="02953EAC" w14:textId="77777777" w:rsidR="009C0E76" w:rsidRDefault="009C0E76">
            <w:pPr>
              <w:snapToGrid w:val="0"/>
              <w:jc w:val="center"/>
              <w:rPr>
                <w:b/>
                <w:sz w:val="24"/>
                <w:szCs w:val="24"/>
              </w:rPr>
            </w:pPr>
          </w:p>
          <w:p w14:paraId="32920F2C" w14:textId="77777777" w:rsidR="009C0E76" w:rsidRDefault="009C0E76">
            <w:pPr>
              <w:jc w:val="center"/>
              <w:rPr>
                <w:b/>
                <w:sz w:val="24"/>
                <w:szCs w:val="24"/>
              </w:rPr>
            </w:pPr>
          </w:p>
          <w:p w14:paraId="285CD7CA" w14:textId="77777777" w:rsidR="009C0E76" w:rsidRDefault="009C0E76">
            <w:pPr>
              <w:jc w:val="center"/>
              <w:rPr>
                <w:b/>
                <w:sz w:val="24"/>
                <w:szCs w:val="24"/>
              </w:rPr>
            </w:pPr>
          </w:p>
          <w:p w14:paraId="0CCF31D5" w14:textId="77777777" w:rsidR="009C0E76" w:rsidRDefault="009C0E76">
            <w:pPr>
              <w:jc w:val="center"/>
              <w:rPr>
                <w:b/>
                <w:sz w:val="24"/>
                <w:szCs w:val="24"/>
              </w:rPr>
            </w:pPr>
          </w:p>
          <w:p w14:paraId="03B77CDE" w14:textId="77777777" w:rsidR="009C0E76" w:rsidRDefault="009C0E76">
            <w:pPr>
              <w:jc w:val="center"/>
              <w:rPr>
                <w:b/>
                <w:sz w:val="24"/>
                <w:szCs w:val="24"/>
              </w:rPr>
            </w:pPr>
          </w:p>
          <w:p w14:paraId="313E04E0" w14:textId="77777777" w:rsidR="009C0E76" w:rsidRDefault="009C0E76">
            <w:pPr>
              <w:rPr>
                <w:b/>
                <w:sz w:val="24"/>
                <w:szCs w:val="24"/>
              </w:rPr>
            </w:pPr>
          </w:p>
          <w:p w14:paraId="334DD001" w14:textId="77777777" w:rsidR="009C0E76" w:rsidRDefault="009C0E76">
            <w:pPr>
              <w:rPr>
                <w:b/>
                <w:sz w:val="24"/>
                <w:szCs w:val="24"/>
              </w:rPr>
            </w:pPr>
          </w:p>
          <w:p w14:paraId="4B318CE8" w14:textId="77777777" w:rsidR="009C0E76" w:rsidRDefault="009C0E76">
            <w:pPr>
              <w:jc w:val="center"/>
              <w:rPr>
                <w:sz w:val="24"/>
                <w:szCs w:val="24"/>
              </w:rPr>
            </w:pPr>
            <w:r>
              <w:rPr>
                <w:b/>
                <w:sz w:val="24"/>
                <w:szCs w:val="24"/>
              </w:rPr>
              <w:t>ROGER NASCIMENTO CARNEIRO</w:t>
            </w:r>
            <w:r>
              <w:rPr>
                <w:sz w:val="24"/>
                <w:szCs w:val="24"/>
              </w:rPr>
              <w:t xml:space="preserve"> </w:t>
            </w:r>
            <w:r>
              <w:rPr>
                <w:b/>
                <w:sz w:val="24"/>
                <w:szCs w:val="24"/>
              </w:rPr>
              <w:t xml:space="preserve">Secretário Municipal de Esportes, Lazer e Atividades </w:t>
            </w:r>
            <w:proofErr w:type="gramStart"/>
            <w:r>
              <w:rPr>
                <w:b/>
                <w:sz w:val="24"/>
                <w:szCs w:val="24"/>
              </w:rPr>
              <w:t>Motoras</w:t>
            </w:r>
            <w:proofErr w:type="gramEnd"/>
          </w:p>
        </w:tc>
        <w:tc>
          <w:tcPr>
            <w:tcW w:w="162" w:type="pct"/>
            <w:tcBorders>
              <w:top w:val="nil"/>
              <w:left w:val="single" w:sz="4" w:space="0" w:color="000000"/>
              <w:bottom w:val="nil"/>
              <w:right w:val="nil"/>
            </w:tcBorders>
          </w:tcPr>
          <w:p w14:paraId="46F77241" w14:textId="77777777" w:rsidR="009C0E76" w:rsidRDefault="009C0E7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1DE6F684" w14:textId="77777777" w:rsidR="009C0E76" w:rsidRDefault="009C0E76">
            <w:pPr>
              <w:snapToGrid w:val="0"/>
              <w:jc w:val="center"/>
              <w:rPr>
                <w:b/>
                <w:sz w:val="24"/>
                <w:szCs w:val="24"/>
              </w:rPr>
            </w:pPr>
          </w:p>
          <w:p w14:paraId="408BE3B2" w14:textId="77777777" w:rsidR="009C0E76" w:rsidRDefault="009C0E76">
            <w:pPr>
              <w:jc w:val="center"/>
              <w:rPr>
                <w:b/>
                <w:sz w:val="24"/>
                <w:szCs w:val="24"/>
              </w:rPr>
            </w:pPr>
          </w:p>
          <w:p w14:paraId="51AAF0EA" w14:textId="77777777" w:rsidR="009C0E76" w:rsidRDefault="009C0E76">
            <w:pPr>
              <w:jc w:val="center"/>
              <w:rPr>
                <w:b/>
                <w:sz w:val="24"/>
                <w:szCs w:val="24"/>
              </w:rPr>
            </w:pPr>
          </w:p>
          <w:p w14:paraId="25E92544" w14:textId="77777777" w:rsidR="009C0E76" w:rsidRDefault="009C0E76">
            <w:pPr>
              <w:jc w:val="center"/>
              <w:rPr>
                <w:b/>
                <w:sz w:val="24"/>
                <w:szCs w:val="24"/>
              </w:rPr>
            </w:pPr>
          </w:p>
          <w:p w14:paraId="7C475686" w14:textId="77777777" w:rsidR="009C0E76" w:rsidRDefault="009C0E76">
            <w:pPr>
              <w:jc w:val="center"/>
              <w:rPr>
                <w:b/>
                <w:sz w:val="24"/>
                <w:szCs w:val="24"/>
              </w:rPr>
            </w:pPr>
          </w:p>
          <w:p w14:paraId="57CF550E" w14:textId="77777777" w:rsidR="009C0E76" w:rsidRDefault="009C0E76">
            <w:pPr>
              <w:jc w:val="center"/>
              <w:rPr>
                <w:b/>
                <w:sz w:val="24"/>
                <w:szCs w:val="24"/>
              </w:rPr>
            </w:pPr>
          </w:p>
          <w:p w14:paraId="47FED606" w14:textId="77777777" w:rsidR="009C0E76" w:rsidRDefault="009C0E76">
            <w:pPr>
              <w:rPr>
                <w:b/>
                <w:sz w:val="24"/>
                <w:szCs w:val="24"/>
              </w:rPr>
            </w:pPr>
          </w:p>
          <w:p w14:paraId="16657927" w14:textId="77777777" w:rsidR="009C0E76" w:rsidRDefault="009C0E76">
            <w:pPr>
              <w:jc w:val="center"/>
              <w:rPr>
                <w:sz w:val="24"/>
                <w:szCs w:val="24"/>
              </w:rPr>
            </w:pPr>
            <w:proofErr w:type="gramStart"/>
            <w:r>
              <w:rPr>
                <w:b/>
                <w:sz w:val="24"/>
                <w:szCs w:val="24"/>
              </w:rPr>
              <w:t>:::</w:t>
            </w:r>
            <w:proofErr w:type="gramEnd"/>
            <w:r>
              <w:rPr>
                <w:b/>
                <w:sz w:val="24"/>
                <w:szCs w:val="24"/>
              </w:rPr>
              <w:t xml:space="preserve"> EMPRESA CONTRATADA :::</w:t>
            </w:r>
          </w:p>
          <w:p w14:paraId="4DE57FE5" w14:textId="77777777" w:rsidR="009C0E76" w:rsidRDefault="009C0E76">
            <w:pPr>
              <w:jc w:val="center"/>
              <w:rPr>
                <w:sz w:val="24"/>
                <w:szCs w:val="24"/>
              </w:rPr>
            </w:pPr>
            <w:r>
              <w:rPr>
                <w:b/>
                <w:sz w:val="24"/>
                <w:szCs w:val="24"/>
              </w:rPr>
              <w:t xml:space="preserve">Representante Legal </w:t>
            </w:r>
          </w:p>
        </w:tc>
      </w:tr>
    </w:tbl>
    <w:p w14:paraId="545B3C84" w14:textId="77777777" w:rsidR="009C0E76" w:rsidRDefault="009C0E76" w:rsidP="009C0E76">
      <w:pPr>
        <w:rPr>
          <w:b/>
          <w:sz w:val="24"/>
          <w:szCs w:val="24"/>
        </w:rPr>
      </w:pPr>
    </w:p>
    <w:p w14:paraId="4B2D84DF" w14:textId="77777777" w:rsidR="009C0E76" w:rsidRDefault="009C0E76" w:rsidP="009C0E76">
      <w:pPr>
        <w:jc w:val="both"/>
        <w:rPr>
          <w:sz w:val="24"/>
          <w:szCs w:val="24"/>
        </w:rPr>
      </w:pPr>
      <w:r>
        <w:rPr>
          <w:b/>
          <w:sz w:val="24"/>
          <w:szCs w:val="24"/>
          <w:u w:val="single"/>
        </w:rPr>
        <w:t>TESTEMUNHAS:</w:t>
      </w:r>
    </w:p>
    <w:p w14:paraId="2C4F2E96" w14:textId="77777777" w:rsidR="009C0E76" w:rsidRDefault="009C0E76" w:rsidP="009C0E76">
      <w:pPr>
        <w:jc w:val="both"/>
        <w:rPr>
          <w:b/>
          <w:sz w:val="24"/>
          <w:szCs w:val="24"/>
          <w:u w:val="single"/>
        </w:rPr>
      </w:pPr>
    </w:p>
    <w:tbl>
      <w:tblPr>
        <w:tblW w:w="5000" w:type="pct"/>
        <w:tblLook w:val="04A0" w:firstRow="1" w:lastRow="0" w:firstColumn="1" w:lastColumn="0" w:noHBand="0" w:noVBand="1"/>
      </w:tblPr>
      <w:tblGrid>
        <w:gridCol w:w="4906"/>
        <w:gridCol w:w="327"/>
        <w:gridCol w:w="4905"/>
      </w:tblGrid>
      <w:tr w:rsidR="009C0E76" w14:paraId="7975EEC5" w14:textId="77777777" w:rsidTr="009C0E76">
        <w:trPr>
          <w:trHeight w:val="1089"/>
        </w:trPr>
        <w:tc>
          <w:tcPr>
            <w:tcW w:w="2419" w:type="pct"/>
            <w:tcBorders>
              <w:top w:val="single" w:sz="4" w:space="0" w:color="000000"/>
              <w:left w:val="single" w:sz="4" w:space="0" w:color="000000"/>
              <w:bottom w:val="single" w:sz="4" w:space="0" w:color="000000"/>
              <w:right w:val="nil"/>
            </w:tcBorders>
          </w:tcPr>
          <w:p w14:paraId="74BB0695" w14:textId="77777777" w:rsidR="009C0E76" w:rsidRDefault="009C0E76">
            <w:pPr>
              <w:snapToGrid w:val="0"/>
              <w:rPr>
                <w:b/>
                <w:sz w:val="24"/>
                <w:szCs w:val="24"/>
              </w:rPr>
            </w:pPr>
          </w:p>
          <w:p w14:paraId="45F87704" w14:textId="77777777" w:rsidR="009C0E76" w:rsidRDefault="009C0E76">
            <w:pPr>
              <w:rPr>
                <w:b/>
                <w:sz w:val="24"/>
                <w:szCs w:val="24"/>
              </w:rPr>
            </w:pPr>
          </w:p>
          <w:p w14:paraId="67FABC14" w14:textId="77777777" w:rsidR="009C0E76" w:rsidRDefault="009C0E76">
            <w:pPr>
              <w:rPr>
                <w:sz w:val="24"/>
                <w:szCs w:val="24"/>
              </w:rPr>
            </w:pPr>
            <w:r>
              <w:rPr>
                <w:b/>
                <w:sz w:val="24"/>
                <w:szCs w:val="24"/>
              </w:rPr>
              <w:t>_________________________</w:t>
            </w:r>
          </w:p>
          <w:p w14:paraId="190E2D20" w14:textId="77777777" w:rsidR="009C0E76" w:rsidRDefault="009C0E76">
            <w:pPr>
              <w:rPr>
                <w:sz w:val="24"/>
                <w:szCs w:val="24"/>
              </w:rPr>
            </w:pPr>
            <w:r>
              <w:rPr>
                <w:b/>
                <w:sz w:val="24"/>
                <w:szCs w:val="24"/>
              </w:rPr>
              <w:t>Nome:</w:t>
            </w:r>
          </w:p>
          <w:p w14:paraId="4FE5E0A4" w14:textId="77777777" w:rsidR="009C0E76" w:rsidRDefault="009C0E76">
            <w:pPr>
              <w:rPr>
                <w:sz w:val="24"/>
                <w:szCs w:val="24"/>
              </w:rPr>
            </w:pPr>
            <w:r>
              <w:rPr>
                <w:b/>
                <w:sz w:val="24"/>
                <w:szCs w:val="24"/>
              </w:rPr>
              <w:lastRenderedPageBreak/>
              <w:t>CPF:</w:t>
            </w:r>
          </w:p>
        </w:tc>
        <w:tc>
          <w:tcPr>
            <w:tcW w:w="161" w:type="pct"/>
            <w:tcBorders>
              <w:top w:val="nil"/>
              <w:left w:val="single" w:sz="4" w:space="0" w:color="000000"/>
              <w:bottom w:val="nil"/>
              <w:right w:val="nil"/>
            </w:tcBorders>
          </w:tcPr>
          <w:p w14:paraId="40E7E060" w14:textId="77777777" w:rsidR="009C0E76" w:rsidRDefault="009C0E7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1A9792D3" w14:textId="77777777" w:rsidR="009C0E76" w:rsidRDefault="009C0E76">
            <w:pPr>
              <w:snapToGrid w:val="0"/>
              <w:rPr>
                <w:b/>
                <w:sz w:val="24"/>
                <w:szCs w:val="24"/>
              </w:rPr>
            </w:pPr>
          </w:p>
          <w:p w14:paraId="43E87B39" w14:textId="77777777" w:rsidR="009C0E76" w:rsidRDefault="009C0E76">
            <w:pPr>
              <w:rPr>
                <w:b/>
                <w:sz w:val="24"/>
                <w:szCs w:val="24"/>
              </w:rPr>
            </w:pPr>
          </w:p>
          <w:p w14:paraId="48CC19FD" w14:textId="77777777" w:rsidR="009C0E76" w:rsidRDefault="009C0E76">
            <w:pPr>
              <w:rPr>
                <w:sz w:val="24"/>
                <w:szCs w:val="24"/>
              </w:rPr>
            </w:pPr>
            <w:r>
              <w:rPr>
                <w:b/>
                <w:sz w:val="24"/>
                <w:szCs w:val="24"/>
              </w:rPr>
              <w:t>__________________________</w:t>
            </w:r>
          </w:p>
          <w:p w14:paraId="590DE868" w14:textId="77777777" w:rsidR="009C0E76" w:rsidRDefault="009C0E76">
            <w:pPr>
              <w:rPr>
                <w:sz w:val="24"/>
                <w:szCs w:val="24"/>
              </w:rPr>
            </w:pPr>
            <w:r>
              <w:rPr>
                <w:b/>
                <w:sz w:val="24"/>
                <w:szCs w:val="24"/>
              </w:rPr>
              <w:t>Nome:</w:t>
            </w:r>
          </w:p>
          <w:p w14:paraId="0599D466" w14:textId="77777777" w:rsidR="009C0E76" w:rsidRDefault="009C0E76">
            <w:pPr>
              <w:jc w:val="both"/>
              <w:rPr>
                <w:sz w:val="24"/>
                <w:szCs w:val="24"/>
              </w:rPr>
            </w:pPr>
            <w:r>
              <w:rPr>
                <w:b/>
                <w:sz w:val="24"/>
                <w:szCs w:val="24"/>
              </w:rPr>
              <w:lastRenderedPageBreak/>
              <w:t>CPF:</w:t>
            </w:r>
          </w:p>
        </w:tc>
      </w:tr>
    </w:tbl>
    <w:p w14:paraId="3C55F1BB" w14:textId="77777777" w:rsidR="009C0E76" w:rsidRDefault="009C0E76" w:rsidP="009C0E76">
      <w:pPr>
        <w:rPr>
          <w:sz w:val="24"/>
          <w:szCs w:val="24"/>
        </w:rPr>
      </w:pPr>
      <w:bookmarkStart w:id="10" w:name="art1p"/>
      <w:bookmarkStart w:id="11" w:name="art2§1"/>
      <w:bookmarkEnd w:id="10"/>
      <w:bookmarkEnd w:id="11"/>
    </w:p>
    <w:p w14:paraId="549AF8FD" w14:textId="77777777" w:rsidR="004D36CC" w:rsidRDefault="004D36CC" w:rsidP="00572813">
      <w:pPr>
        <w:ind w:firstLine="567"/>
        <w:jc w:val="both"/>
      </w:pPr>
    </w:p>
    <w:sectPr w:rsidR="004D36CC" w:rsidSect="00C7375F">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1216D6" w:rsidRDefault="001216D6">
      <w:r>
        <w:separator/>
      </w:r>
    </w:p>
  </w:endnote>
  <w:endnote w:type="continuationSeparator" w:id="0">
    <w:p w14:paraId="55182532" w14:textId="77777777" w:rsidR="001216D6" w:rsidRDefault="001216D6">
      <w:r>
        <w:continuationSeparator/>
      </w:r>
    </w:p>
  </w:endnote>
  <w:endnote w:type="continuationNotice" w:id="1">
    <w:p w14:paraId="37DD7979" w14:textId="77777777" w:rsidR="001216D6" w:rsidRDefault="001216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1216D6" w:rsidRPr="001371F6" w:rsidRDefault="001216D6" w:rsidP="00183407">
    <w:pPr>
      <w:ind w:left="3346"/>
      <w:rPr>
        <w:rFonts w:ascii="Arial" w:hAnsi="Arial" w:cs="Arial"/>
        <w:sz w:val="6"/>
        <w:szCs w:val="6"/>
      </w:rPr>
    </w:pPr>
  </w:p>
  <w:p w14:paraId="66EAFB0F" w14:textId="12F49C42" w:rsidR="001216D6" w:rsidRPr="00BF6A10" w:rsidRDefault="001216D6" w:rsidP="00183407">
    <w:pPr>
      <w:ind w:left="3346"/>
      <w:rPr>
        <w:rFonts w:ascii="Arial" w:hAnsi="Arial" w:cs="Arial"/>
        <w:sz w:val="16"/>
      </w:rPr>
    </w:pPr>
    <w:r w:rsidRPr="00BF6A10">
      <w:rPr>
        <w:rFonts w:ascii="Arial" w:hAnsi="Arial" w:cs="Arial"/>
        <w:sz w:val="16"/>
      </w:rPr>
      <w:t xml:space="preserve">Pregão Eletrônico nº </w:t>
    </w:r>
    <w:r w:rsidR="00962206">
      <w:rPr>
        <w:rFonts w:ascii="Arial" w:hAnsi="Arial" w:cs="Arial"/>
        <w:sz w:val="16"/>
      </w:rPr>
      <w:t>152/2026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B08B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B08B0">
      <w:rPr>
        <w:rFonts w:ascii="Arial" w:hAnsi="Arial" w:cs="Arial"/>
        <w:b/>
        <w:noProof/>
        <w:sz w:val="16"/>
      </w:rPr>
      <w:t>25</w:t>
    </w:r>
    <w:r w:rsidRPr="003426BF">
      <w:rPr>
        <w:rFonts w:ascii="Arial" w:hAnsi="Arial" w:cs="Arial"/>
        <w:b/>
        <w:sz w:val="16"/>
      </w:rPr>
      <w:fldChar w:fldCharType="end"/>
    </w:r>
  </w:p>
  <w:p w14:paraId="5FAE6968" w14:textId="77777777" w:rsidR="001216D6" w:rsidRPr="00BF6A10" w:rsidRDefault="001216D6" w:rsidP="00183407">
    <w:pPr>
      <w:ind w:left="3346"/>
      <w:rPr>
        <w:rFonts w:ascii="Arial" w:hAnsi="Arial" w:cs="Arial"/>
        <w:sz w:val="4"/>
        <w:szCs w:val="4"/>
      </w:rPr>
    </w:pPr>
  </w:p>
  <w:p w14:paraId="6CA6F235" w14:textId="1EA3F6C0" w:rsidR="001216D6" w:rsidRDefault="001216D6"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1216D6" w:rsidRDefault="001216D6">
      <w:r>
        <w:separator/>
      </w:r>
    </w:p>
  </w:footnote>
  <w:footnote w:type="continuationSeparator" w:id="0">
    <w:p w14:paraId="21C979A3" w14:textId="77777777" w:rsidR="001216D6" w:rsidRDefault="001216D6">
      <w:r>
        <w:continuationSeparator/>
      </w:r>
    </w:p>
  </w:footnote>
  <w:footnote w:type="continuationNotice" w:id="1">
    <w:p w14:paraId="09C03842" w14:textId="77777777" w:rsidR="001216D6" w:rsidRDefault="001216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1216D6" w:rsidRPr="00A1795D" w:rsidRDefault="001216D6"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1216D6" w:rsidRPr="00786D96" w:rsidRDefault="001216D6"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216D6" w:rsidRPr="00786D96" w:rsidRDefault="001216D6"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216D6" w:rsidRPr="000B6937" w:rsidRDefault="001216D6"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1216D6" w:rsidRPr="00786D96" w:rsidRDefault="001216D6"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216D6" w:rsidRPr="00786D96" w:rsidRDefault="001216D6"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216D6" w:rsidRPr="000B6937" w:rsidRDefault="001216D6"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42E78B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1"/>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54"/>
    <w:rsid w:val="00003481"/>
    <w:rsid w:val="00005B1E"/>
    <w:rsid w:val="00005EBD"/>
    <w:rsid w:val="000067EF"/>
    <w:rsid w:val="00010CDB"/>
    <w:rsid w:val="0001139B"/>
    <w:rsid w:val="0001321D"/>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6D6"/>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3503"/>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28EA"/>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751"/>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57CF"/>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17C47"/>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2206"/>
    <w:rsid w:val="009632C7"/>
    <w:rsid w:val="00966670"/>
    <w:rsid w:val="0097196E"/>
    <w:rsid w:val="009755DC"/>
    <w:rsid w:val="009765D6"/>
    <w:rsid w:val="0098272C"/>
    <w:rsid w:val="009838BE"/>
    <w:rsid w:val="00984445"/>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0E76"/>
    <w:rsid w:val="009C1E09"/>
    <w:rsid w:val="009C1FDE"/>
    <w:rsid w:val="009C2D9D"/>
    <w:rsid w:val="009C62DF"/>
    <w:rsid w:val="009C6EBF"/>
    <w:rsid w:val="009D007C"/>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489C"/>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08B0"/>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437342">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3381143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4928628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4BCFEFD-C834-40A8-B6EA-76649C170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10418</Words>
  <Characters>56259</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66544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2026-05-21T13:29:00Z</dcterms:created>
  <dcterms:modified xsi:type="dcterms:W3CDTF">2026-05-21T13:48:00Z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