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6C5B0B96"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Pr="002630FB">
        <w:rPr>
          <w:b/>
          <w:sz w:val="20"/>
          <w:szCs w:val="20"/>
          <w:lang w:val="pt-BR"/>
        </w:rPr>
        <w:t xml:space="preserve">nº </w:t>
      </w:r>
      <w:r w:rsidR="00F96DDA">
        <w:rPr>
          <w:b/>
          <w:sz w:val="20"/>
          <w:szCs w:val="20"/>
          <w:lang w:val="pt-BR"/>
        </w:rPr>
        <w:t>14/2026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61F2C4A5" w:rsidR="00B039A0" w:rsidRPr="00B039A0" w:rsidRDefault="00906BC5" w:rsidP="0051420E">
      <w:pPr>
        <w:pStyle w:val="Recuodecorpodetexto"/>
        <w:widowControl w:val="0"/>
        <w:numPr>
          <w:ilvl w:val="0"/>
          <w:numId w:val="7"/>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EF18F3" w:rsidRPr="00EF18F3">
        <w:rPr>
          <w:b/>
          <w:sz w:val="20"/>
          <w:szCs w:val="20"/>
          <w:lang w:val="pt-BR"/>
        </w:rPr>
        <w:t>159.458</w:t>
      </w:r>
      <w:r w:rsidR="00EF18F3">
        <w:rPr>
          <w:b/>
          <w:sz w:val="20"/>
          <w:szCs w:val="20"/>
          <w:lang w:val="pt-BR"/>
        </w:rPr>
        <w:t>/2025</w:t>
      </w:r>
    </w:p>
    <w:p w14:paraId="4DF3BAAE" w14:textId="110C8777" w:rsidR="00B039A0" w:rsidRPr="00B039A0" w:rsidRDefault="00906BC5" w:rsidP="0051420E">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F96DDA">
        <w:rPr>
          <w:b/>
          <w:sz w:val="20"/>
          <w:szCs w:val="20"/>
          <w:lang w:val="pt-BR"/>
        </w:rPr>
        <w:t>26/02/2026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4788D0EC" w:rsidR="00B039A0" w:rsidRPr="00B039A0" w:rsidRDefault="00906BC5" w:rsidP="0051420E">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F96DDA">
        <w:rPr>
          <w:b/>
          <w:sz w:val="20"/>
          <w:szCs w:val="20"/>
          <w:lang w:val="pt-BR"/>
        </w:rPr>
        <w:t>26/02/2026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51420E">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5DBA3BF1" w:rsidR="00B039A0" w:rsidRDefault="00906BC5" w:rsidP="0051420E">
      <w:pPr>
        <w:numPr>
          <w:ilvl w:val="0"/>
          <w:numId w:val="6"/>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EF18F3" w:rsidRPr="00EF18F3">
        <w:rPr>
          <w:rFonts w:ascii="Arial" w:hAnsi="Arial" w:cs="Arial"/>
          <w:b/>
        </w:rPr>
        <w:t xml:space="preserve">Prestação de Serviços </w:t>
      </w:r>
      <w:r w:rsidR="00BE7B02">
        <w:rPr>
          <w:rFonts w:ascii="Arial" w:hAnsi="Arial" w:cs="Arial"/>
          <w:b/>
        </w:rPr>
        <w:t xml:space="preserve">Parcelados </w:t>
      </w:r>
      <w:r w:rsidR="00EF18F3" w:rsidRPr="00EF18F3">
        <w:rPr>
          <w:rFonts w:ascii="Arial" w:hAnsi="Arial" w:cs="Arial"/>
          <w:b/>
        </w:rPr>
        <w:t>de Manutenção Corretiva com Fornecimento de peças em Geladeiras, Freezers e Câmaras de Vacina</w:t>
      </w:r>
      <w:r w:rsidR="00EF18F3">
        <w:rPr>
          <w:rFonts w:ascii="Arial" w:hAnsi="Arial" w:cs="Arial"/>
          <w:b/>
        </w:rPr>
        <w:t>.</w:t>
      </w:r>
    </w:p>
    <w:p w14:paraId="4DD8D191" w14:textId="0700E1A5" w:rsidR="00B039A0" w:rsidRDefault="00906BC5" w:rsidP="0051420E">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EF18F3" w:rsidRPr="00EF18F3">
        <w:rPr>
          <w:rFonts w:ascii="Arial" w:hAnsi="Arial" w:cs="Arial"/>
          <w:b/>
        </w:rPr>
        <w:t>SECRETARIA MUNICIPAL DE SAÚDE</w:t>
      </w:r>
    </w:p>
    <w:p w14:paraId="7CE71F93" w14:textId="77777777" w:rsidR="00EF18F3" w:rsidRDefault="00906BC5" w:rsidP="0051420E">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ecursos:</w:t>
      </w:r>
    </w:p>
    <w:p w14:paraId="000259E2" w14:textId="77777777" w:rsidR="00EF18F3" w:rsidRDefault="00EF18F3" w:rsidP="00EF18F3">
      <w:pPr>
        <w:tabs>
          <w:tab w:val="left" w:pos="284"/>
        </w:tabs>
        <w:jc w:val="both"/>
        <w:rPr>
          <w:rFonts w:ascii="Arial" w:hAnsi="Arial" w:cs="Arial"/>
        </w:rPr>
      </w:pPr>
    </w:p>
    <w:p w14:paraId="753EF662" w14:textId="5286AF4F" w:rsidR="00EF18F3" w:rsidRPr="00EF18F3" w:rsidRDefault="00EF18F3" w:rsidP="00EF18F3">
      <w:pPr>
        <w:tabs>
          <w:tab w:val="left" w:pos="284"/>
          <w:tab w:val="left" w:pos="786"/>
        </w:tabs>
        <w:ind w:left="284"/>
        <w:rPr>
          <w:rFonts w:ascii="Arial" w:hAnsi="Arial" w:cs="Arial"/>
          <w:color w:val="000000"/>
        </w:rPr>
      </w:pPr>
      <w:r w:rsidRPr="00EF18F3">
        <w:rPr>
          <w:rFonts w:ascii="Arial" w:hAnsi="Arial" w:cs="Arial"/>
          <w:color w:val="000000"/>
        </w:rPr>
        <w:t xml:space="preserve">Federal: </w:t>
      </w:r>
      <w:r>
        <w:rPr>
          <w:rFonts w:ascii="Arial" w:hAnsi="Arial" w:cs="Arial"/>
          <w:color w:val="000000"/>
        </w:rPr>
        <w:tab/>
      </w:r>
      <w:r w:rsidRPr="00EF18F3">
        <w:rPr>
          <w:rFonts w:ascii="Arial" w:hAnsi="Arial" w:cs="Arial"/>
          <w:color w:val="000000"/>
        </w:rPr>
        <w:t xml:space="preserve">10.301.0010.2197.0000 - 0205030009. </w:t>
      </w:r>
    </w:p>
    <w:p w14:paraId="0B7F1228" w14:textId="14004DCE" w:rsidR="00EF18F3" w:rsidRPr="00EF18F3" w:rsidRDefault="00EF18F3" w:rsidP="00EF18F3">
      <w:pPr>
        <w:tabs>
          <w:tab w:val="left" w:pos="284"/>
          <w:tab w:val="left" w:pos="786"/>
        </w:tabs>
        <w:ind w:left="284"/>
        <w:rPr>
          <w:rFonts w:ascii="Arial" w:hAnsi="Arial" w:cs="Arial"/>
          <w:color w:val="000000"/>
          <w:shd w:val="clear" w:color="auto" w:fill="FFFF00"/>
        </w:rPr>
      </w:pPr>
      <w:r w:rsidRPr="00EF18F3">
        <w:rPr>
          <w:rFonts w:ascii="Arial" w:hAnsi="Arial" w:cs="Arial"/>
          <w:color w:val="000000"/>
        </w:rPr>
        <w:t xml:space="preserve">Municipal: </w:t>
      </w:r>
      <w:r>
        <w:rPr>
          <w:rFonts w:ascii="Arial" w:hAnsi="Arial" w:cs="Arial"/>
          <w:color w:val="000000"/>
        </w:rPr>
        <w:tab/>
      </w:r>
      <w:r w:rsidRPr="00EF18F3">
        <w:rPr>
          <w:rFonts w:ascii="Arial" w:hAnsi="Arial" w:cs="Arial"/>
          <w:color w:val="000000"/>
        </w:rPr>
        <w:t xml:space="preserve">10.122.0011.2497.0000 – 0101031000. </w:t>
      </w:r>
    </w:p>
    <w:p w14:paraId="109A3D3D" w14:textId="49B3564B" w:rsidR="00BE3501" w:rsidRPr="00860E25" w:rsidRDefault="00906BC5" w:rsidP="00EF18F3">
      <w:pPr>
        <w:tabs>
          <w:tab w:val="left" w:pos="284"/>
        </w:tabs>
        <w:jc w:val="both"/>
        <w:rPr>
          <w:rFonts w:ascii="Arial" w:hAnsi="Arial" w:cs="Arial"/>
        </w:rPr>
      </w:pPr>
      <w:r w:rsidRPr="00860E25">
        <w:rPr>
          <w:rFonts w:ascii="Arial" w:hAnsi="Arial" w:cs="Arial"/>
        </w:rPr>
        <w:t xml:space="preserve"> </w:t>
      </w:r>
    </w:p>
    <w:p w14:paraId="3BE35796" w14:textId="73BFE509" w:rsidR="00B039A0" w:rsidRPr="00BE3501" w:rsidRDefault="00906BC5" w:rsidP="0051420E">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9939FC" w:rsidRPr="00BE3501">
        <w:rPr>
          <w:rFonts w:ascii="Arial" w:hAnsi="Arial" w:cs="Arial"/>
          <w:b/>
        </w:rPr>
        <w:t xml:space="preserve">R$ </w:t>
      </w:r>
      <w:r w:rsidR="00EF18F3" w:rsidRPr="00EF18F3">
        <w:rPr>
          <w:rFonts w:ascii="Arial" w:hAnsi="Arial" w:cs="Arial"/>
          <w:b/>
          <w:lang w:val="x-none"/>
        </w:rPr>
        <w:t>164.999,99</w:t>
      </w:r>
      <w:r w:rsidR="00EF18F3">
        <w:rPr>
          <w:rFonts w:ascii="Arial" w:hAnsi="Arial" w:cs="Arial"/>
          <w:b/>
        </w:rPr>
        <w:t xml:space="preserve"> (Cento e sessenta e quatro mil, novecentos e noventa e nove reais e noventa e nove centavos)</w:t>
      </w:r>
      <w:r w:rsidR="009939FC" w:rsidRPr="00BE3501">
        <w:rPr>
          <w:rFonts w:ascii="Arial" w:hAnsi="Arial" w:cs="Arial"/>
        </w:rPr>
        <w:t xml:space="preserve">; sendo R$ </w:t>
      </w:r>
      <w:r w:rsidR="00BE7B02">
        <w:rPr>
          <w:rFonts w:ascii="Arial" w:hAnsi="Arial" w:cs="Arial"/>
        </w:rPr>
        <w:t>64.999,99</w:t>
      </w:r>
      <w:r w:rsidR="009939FC" w:rsidRPr="00BE3501">
        <w:rPr>
          <w:rFonts w:ascii="Arial" w:hAnsi="Arial" w:cs="Arial"/>
        </w:rPr>
        <w:t xml:space="preserve"> (</w:t>
      </w:r>
      <w:r w:rsidR="00BE7B02">
        <w:rPr>
          <w:rFonts w:ascii="Arial" w:hAnsi="Arial" w:cs="Arial"/>
        </w:rPr>
        <w:t>Sessenta e quatro mil, novecentos e noventa e nove reais e noventa e nove centavos</w:t>
      </w:r>
      <w:r w:rsidR="009939FC" w:rsidRPr="00BE3501">
        <w:rPr>
          <w:rFonts w:ascii="Arial" w:hAnsi="Arial" w:cs="Arial"/>
        </w:rPr>
        <w:t>) em mão</w:t>
      </w:r>
      <w:r w:rsidR="009939FC">
        <w:rPr>
          <w:rFonts w:ascii="Arial" w:hAnsi="Arial" w:cs="Arial"/>
        </w:rPr>
        <w:t>-</w:t>
      </w:r>
      <w:r w:rsidR="009939FC" w:rsidRPr="00BE3501">
        <w:rPr>
          <w:rFonts w:ascii="Arial" w:hAnsi="Arial" w:cs="Arial"/>
        </w:rPr>
        <w:t>de</w:t>
      </w:r>
      <w:r w:rsidR="009939FC">
        <w:rPr>
          <w:rFonts w:ascii="Arial" w:hAnsi="Arial" w:cs="Arial"/>
        </w:rPr>
        <w:t>-</w:t>
      </w:r>
      <w:r w:rsidR="009939FC" w:rsidRPr="00BE3501">
        <w:rPr>
          <w:rFonts w:ascii="Arial" w:hAnsi="Arial" w:cs="Arial"/>
        </w:rPr>
        <w:t xml:space="preserve">obra, e R$ </w:t>
      </w:r>
      <w:r w:rsidR="00BE7B02">
        <w:rPr>
          <w:rFonts w:ascii="Arial" w:hAnsi="Arial" w:cs="Arial"/>
        </w:rPr>
        <w:t>100.000,00</w:t>
      </w:r>
      <w:r w:rsidR="009939FC" w:rsidRPr="00BE3501">
        <w:rPr>
          <w:rFonts w:ascii="Arial" w:hAnsi="Arial" w:cs="Arial"/>
        </w:rPr>
        <w:t xml:space="preserve"> (</w:t>
      </w:r>
      <w:r w:rsidR="00BE7B02">
        <w:rPr>
          <w:rFonts w:ascii="Arial" w:hAnsi="Arial" w:cs="Arial"/>
        </w:rPr>
        <w:t>Cem mil reais</w:t>
      </w:r>
      <w:r w:rsidR="009939FC" w:rsidRPr="00BE3501">
        <w:rPr>
          <w:rFonts w:ascii="Arial" w:hAnsi="Arial" w:cs="Arial"/>
        </w:rPr>
        <w:t>) em peças.</w:t>
      </w:r>
      <w:r w:rsidR="00860E25" w:rsidRPr="00860E25">
        <w:rPr>
          <w:rFonts w:ascii="Arial" w:hAnsi="Arial" w:cs="Arial"/>
          <w:b/>
        </w:rPr>
        <w:t xml:space="preserve"> </w:t>
      </w:r>
    </w:p>
    <w:p w14:paraId="5E3DA322" w14:textId="4F5BE153" w:rsidR="000B71AB" w:rsidRPr="00860E25" w:rsidRDefault="000B71AB" w:rsidP="0051420E">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9939FC" w:rsidRPr="00D4485A">
        <w:rPr>
          <w:rFonts w:ascii="Arial" w:hAnsi="Arial" w:cs="Arial"/>
        </w:rPr>
        <w:t xml:space="preserve">12 (doze) meses, contados da data de emissão da Ordem de Serviço, podendo ser </w:t>
      </w:r>
      <w:r w:rsidR="009939FC" w:rsidRPr="00D4485A">
        <w:rPr>
          <w:rFonts w:ascii="Arial" w:hAnsi="Arial" w:cs="Arial"/>
          <w:bCs/>
          <w:iCs/>
        </w:rPr>
        <w:t>prorrogado por iguais e sucessivos períodos, dentro do limite previsto no artigo 107 da Lei 14.133, de 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61FF33C0" w:rsidR="00B039A0" w:rsidRPr="00B039A0" w:rsidRDefault="00906BC5" w:rsidP="0051420E">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BE7B02">
        <w:rPr>
          <w:rFonts w:ascii="Arial" w:hAnsi="Arial" w:cs="Arial"/>
        </w:rPr>
        <w:t>lote</w:t>
      </w:r>
      <w:r w:rsidR="009E39D0">
        <w:rPr>
          <w:rFonts w:ascii="Arial" w:hAnsi="Arial" w:cs="Arial"/>
        </w:rPr>
        <w:t>;</w:t>
      </w:r>
    </w:p>
    <w:p w14:paraId="7231F326" w14:textId="3830D92E" w:rsidR="00B039A0" w:rsidRPr="00A55DEF" w:rsidRDefault="00906BC5" w:rsidP="0051420E">
      <w:pPr>
        <w:widowControl w:val="0"/>
        <w:numPr>
          <w:ilvl w:val="0"/>
          <w:numId w:val="8"/>
        </w:numPr>
        <w:tabs>
          <w:tab w:val="left" w:pos="284"/>
        </w:tabs>
        <w:autoSpaceDN w:val="0"/>
        <w:jc w:val="both"/>
        <w:rPr>
          <w:rFonts w:ascii="Arial" w:hAnsi="Arial" w:cs="Arial"/>
          <w:b/>
        </w:rPr>
      </w:pPr>
      <w:r w:rsidRPr="00B039A0">
        <w:rPr>
          <w:rFonts w:ascii="Arial" w:hAnsi="Arial" w:cs="Arial"/>
        </w:rPr>
        <w:t xml:space="preserve">Base de disputa: preço </w:t>
      </w:r>
      <w:r w:rsidR="00BE7B02">
        <w:rPr>
          <w:rFonts w:ascii="Arial" w:hAnsi="Arial" w:cs="Arial"/>
        </w:rPr>
        <w:t>total do lote</w:t>
      </w:r>
      <w:r w:rsidR="009E39D0">
        <w:rPr>
          <w:rFonts w:ascii="Arial" w:hAnsi="Arial" w:cs="Arial"/>
        </w:rPr>
        <w:t>;</w:t>
      </w:r>
    </w:p>
    <w:p w14:paraId="4D8FE714" w14:textId="7C160965" w:rsidR="00A55DEF" w:rsidRPr="00BE7B02" w:rsidRDefault="00A55DEF" w:rsidP="0051420E">
      <w:pPr>
        <w:widowControl w:val="0"/>
        <w:numPr>
          <w:ilvl w:val="0"/>
          <w:numId w:val="8"/>
        </w:numPr>
        <w:tabs>
          <w:tab w:val="left" w:pos="284"/>
        </w:tabs>
        <w:autoSpaceDN w:val="0"/>
        <w:jc w:val="both"/>
        <w:rPr>
          <w:rFonts w:ascii="Arial" w:hAnsi="Arial" w:cs="Arial"/>
          <w:b/>
        </w:rPr>
      </w:pPr>
      <w:r w:rsidRPr="00BE7B02">
        <w:rPr>
          <w:rFonts w:ascii="Arial" w:hAnsi="Arial" w:cs="Arial"/>
        </w:rPr>
        <w:t>Modo de disputa: Aberto</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51420E">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51420E">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68800058" w14:textId="7F27B899" w:rsidR="00B02173" w:rsidRPr="00BE7B02" w:rsidRDefault="00B02173" w:rsidP="0051420E">
      <w:pPr>
        <w:numPr>
          <w:ilvl w:val="0"/>
          <w:numId w:val="5"/>
        </w:numPr>
        <w:tabs>
          <w:tab w:val="left" w:pos="284"/>
        </w:tabs>
        <w:jc w:val="both"/>
        <w:rPr>
          <w:rFonts w:ascii="Arial" w:hAnsi="Arial" w:cs="Arial"/>
        </w:rPr>
      </w:pPr>
      <w:r w:rsidRPr="00BE7B02">
        <w:rPr>
          <w:rFonts w:ascii="Arial" w:hAnsi="Arial" w:cs="Arial"/>
        </w:rPr>
        <w:t xml:space="preserve">Deverá ser especificado na proposta o </w:t>
      </w:r>
      <w:r w:rsidRPr="00BE7B02">
        <w:rPr>
          <w:rFonts w:ascii="Arial" w:hAnsi="Arial" w:cs="Arial"/>
          <w:b/>
        </w:rPr>
        <w:t>valor unitário e total</w:t>
      </w:r>
      <w:r w:rsidRPr="00BE7B02">
        <w:rPr>
          <w:rFonts w:ascii="Arial" w:hAnsi="Arial" w:cs="Arial"/>
        </w:rPr>
        <w:t xml:space="preserve"> expresso em moeda corrente nacional</w:t>
      </w:r>
      <w:r w:rsidR="00BE7B02">
        <w:rPr>
          <w:rFonts w:ascii="Arial" w:hAnsi="Arial" w:cs="Arial"/>
        </w:rPr>
        <w:t>;</w:t>
      </w:r>
      <w:r w:rsidRPr="00BE7B02">
        <w:rPr>
          <w:rFonts w:ascii="Arial" w:hAnsi="Arial" w:cs="Arial"/>
        </w:rPr>
        <w:t xml:space="preserve"> </w:t>
      </w:r>
    </w:p>
    <w:p w14:paraId="119A2190" w14:textId="77777777" w:rsidR="00B02173" w:rsidRPr="00BE7B02" w:rsidRDefault="00B02173" w:rsidP="0051420E">
      <w:pPr>
        <w:numPr>
          <w:ilvl w:val="0"/>
          <w:numId w:val="5"/>
        </w:numPr>
        <w:tabs>
          <w:tab w:val="left" w:pos="284"/>
        </w:tabs>
        <w:jc w:val="both"/>
        <w:rPr>
          <w:rFonts w:ascii="Arial" w:hAnsi="Arial" w:cs="Arial"/>
        </w:rPr>
      </w:pPr>
      <w:r w:rsidRPr="00BE7B02">
        <w:rPr>
          <w:rFonts w:ascii="Arial" w:hAnsi="Arial" w:cs="Arial"/>
        </w:rPr>
        <w:t>Dos preços:</w:t>
      </w:r>
    </w:p>
    <w:p w14:paraId="4AA632BE" w14:textId="5FA37493" w:rsidR="00B02173" w:rsidRPr="00BE7B02" w:rsidRDefault="00B02173" w:rsidP="0051420E">
      <w:pPr>
        <w:numPr>
          <w:ilvl w:val="1"/>
          <w:numId w:val="5"/>
        </w:numPr>
        <w:tabs>
          <w:tab w:val="left" w:pos="284"/>
          <w:tab w:val="left" w:pos="567"/>
        </w:tabs>
        <w:jc w:val="both"/>
        <w:rPr>
          <w:rFonts w:ascii="Arial" w:hAnsi="Arial" w:cs="Arial"/>
        </w:rPr>
      </w:pPr>
      <w:r w:rsidRPr="00BE7B02">
        <w:rPr>
          <w:rFonts w:ascii="Arial" w:hAnsi="Arial" w:cs="Arial"/>
        </w:rPr>
        <w:t>No</w:t>
      </w:r>
      <w:r w:rsidR="00BE7B02" w:rsidRPr="00BE7B02">
        <w:rPr>
          <w:rFonts w:ascii="Arial" w:hAnsi="Arial" w:cs="Arial"/>
        </w:rPr>
        <w:t>s</w:t>
      </w:r>
      <w:r w:rsidRPr="00BE7B02">
        <w:rPr>
          <w:rFonts w:ascii="Arial" w:hAnsi="Arial" w:cs="Arial"/>
        </w:rPr>
        <w:t xml:space="preserve"> </w:t>
      </w:r>
      <w:r w:rsidRPr="00BE7B02">
        <w:rPr>
          <w:rFonts w:ascii="Arial" w:hAnsi="Arial" w:cs="Arial"/>
          <w:b/>
        </w:rPr>
        <w:t>ite</w:t>
      </w:r>
      <w:r w:rsidR="00BE7B02" w:rsidRPr="00BE7B02">
        <w:rPr>
          <w:rFonts w:ascii="Arial" w:hAnsi="Arial" w:cs="Arial"/>
          <w:b/>
        </w:rPr>
        <w:t>ns</w:t>
      </w:r>
      <w:r w:rsidRPr="00BE7B02">
        <w:rPr>
          <w:rFonts w:ascii="Arial" w:hAnsi="Arial" w:cs="Arial"/>
          <w:b/>
        </w:rPr>
        <w:t xml:space="preserve"> </w:t>
      </w:r>
      <w:r w:rsidR="00BE7B02" w:rsidRPr="00BE7B02">
        <w:rPr>
          <w:rFonts w:ascii="Arial" w:hAnsi="Arial" w:cs="Arial"/>
          <w:b/>
        </w:rPr>
        <w:t>0</w:t>
      </w:r>
      <w:r w:rsidRPr="00BE7B02">
        <w:rPr>
          <w:rFonts w:ascii="Arial" w:hAnsi="Arial" w:cs="Arial"/>
          <w:b/>
        </w:rPr>
        <w:t>2</w:t>
      </w:r>
      <w:r w:rsidR="00BE7B02" w:rsidRPr="00BE7B02">
        <w:rPr>
          <w:rFonts w:ascii="Arial" w:hAnsi="Arial" w:cs="Arial"/>
          <w:b/>
        </w:rPr>
        <w:t xml:space="preserve"> e 04</w:t>
      </w:r>
      <w:r w:rsidRPr="00BE7B02">
        <w:rPr>
          <w:rFonts w:ascii="Arial" w:hAnsi="Arial" w:cs="Arial"/>
        </w:rPr>
        <w:t xml:space="preserve">, especificar o </w:t>
      </w:r>
      <w:r w:rsidRPr="00BE7B02">
        <w:rPr>
          <w:rFonts w:ascii="Arial" w:hAnsi="Arial" w:cs="Arial"/>
          <w:b/>
          <w:bCs/>
        </w:rPr>
        <w:t xml:space="preserve">valor fixo de R$ </w:t>
      </w:r>
      <w:r w:rsidR="00BE7B02" w:rsidRPr="00BE7B02">
        <w:rPr>
          <w:rFonts w:ascii="Arial" w:hAnsi="Arial" w:cs="Arial"/>
          <w:b/>
          <w:bCs/>
        </w:rPr>
        <w:t xml:space="preserve">60.000,00 </w:t>
      </w:r>
      <w:r w:rsidRPr="00BE7B02">
        <w:rPr>
          <w:rFonts w:ascii="Arial" w:hAnsi="Arial" w:cs="Arial"/>
          <w:b/>
          <w:bCs/>
        </w:rPr>
        <w:t>(</w:t>
      </w:r>
      <w:r w:rsidR="00BE7B02" w:rsidRPr="00BE7B02">
        <w:rPr>
          <w:rFonts w:ascii="Arial" w:hAnsi="Arial" w:cs="Arial"/>
          <w:b/>
          <w:bCs/>
        </w:rPr>
        <w:t>Sessenta mil reais</w:t>
      </w:r>
      <w:r w:rsidRPr="00BE7B02">
        <w:rPr>
          <w:rFonts w:ascii="Arial" w:hAnsi="Arial" w:cs="Arial"/>
          <w:b/>
          <w:bCs/>
        </w:rPr>
        <w:t>)</w:t>
      </w:r>
      <w:r w:rsidR="00BE7B02" w:rsidRPr="00BE7B02">
        <w:rPr>
          <w:rFonts w:ascii="Arial" w:hAnsi="Arial" w:cs="Arial"/>
          <w:b/>
          <w:bCs/>
        </w:rPr>
        <w:t xml:space="preserve"> e R$ 40.000,00 (Quarenta mil reais)</w:t>
      </w:r>
      <w:r w:rsidR="00BE7B02" w:rsidRPr="00BE7B02">
        <w:rPr>
          <w:rFonts w:ascii="Arial" w:hAnsi="Arial" w:cs="Arial"/>
          <w:bCs/>
        </w:rPr>
        <w:t>, respectivamente</w:t>
      </w:r>
      <w:r w:rsidRPr="00BE7B02">
        <w:rPr>
          <w:rFonts w:ascii="Arial" w:hAnsi="Arial" w:cs="Arial"/>
        </w:rPr>
        <w:t>;</w:t>
      </w:r>
    </w:p>
    <w:p w14:paraId="2DB2788F" w14:textId="64F574EB" w:rsidR="00BD4893" w:rsidRPr="00BE7B02" w:rsidRDefault="00B02173" w:rsidP="0051420E">
      <w:pPr>
        <w:numPr>
          <w:ilvl w:val="1"/>
          <w:numId w:val="5"/>
        </w:numPr>
        <w:tabs>
          <w:tab w:val="left" w:pos="284"/>
        </w:tabs>
        <w:jc w:val="both"/>
        <w:rPr>
          <w:rFonts w:ascii="Arial" w:hAnsi="Arial" w:cs="Arial"/>
        </w:rPr>
      </w:pPr>
      <w:r w:rsidRPr="00BE7B02">
        <w:rPr>
          <w:rFonts w:ascii="Arial" w:hAnsi="Arial" w:cs="Arial"/>
        </w:rPr>
        <w:t>O total do lote deverá conter a somatório dos valores de mão de obra ofertados e o valor fixo de peças de reposição.</w:t>
      </w:r>
      <w:r w:rsidR="00BD4893" w:rsidRPr="00BE7B02">
        <w:rPr>
          <w:rFonts w:ascii="Arial" w:hAnsi="Arial" w:cs="Arial"/>
        </w:rPr>
        <w:t xml:space="preserve"> </w:t>
      </w:r>
    </w:p>
    <w:p w14:paraId="7424EF68" w14:textId="77777777" w:rsidR="00B039A0" w:rsidRPr="00860E25" w:rsidRDefault="00906BC5" w:rsidP="0051420E">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Default="00860E25" w:rsidP="00860E25">
      <w:pPr>
        <w:tabs>
          <w:tab w:val="left" w:pos="284"/>
        </w:tabs>
        <w:jc w:val="both"/>
        <w:rPr>
          <w:rFonts w:ascii="Arial" w:eastAsia="Arial" w:hAnsi="Arial" w:cs="Arial"/>
        </w:rPr>
      </w:pPr>
    </w:p>
    <w:p w14:paraId="6CE92393" w14:textId="358532E2" w:rsidR="005367A5" w:rsidRPr="005367A5" w:rsidRDefault="005367A5" w:rsidP="005367A5">
      <w:pPr>
        <w:tabs>
          <w:tab w:val="left" w:pos="284"/>
        </w:tabs>
        <w:jc w:val="center"/>
        <w:rPr>
          <w:rFonts w:ascii="Arial" w:eastAsia="Arial" w:hAnsi="Arial" w:cs="Arial"/>
          <w:b/>
        </w:rPr>
      </w:pPr>
      <w:r w:rsidRPr="005367A5">
        <w:rPr>
          <w:rFonts w:ascii="Arial" w:eastAsia="Arial" w:hAnsi="Arial" w:cs="Arial"/>
          <w:b/>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BE7B0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BE7B02" w:rsidRDefault="00B02173" w:rsidP="00B02173">
            <w:pPr>
              <w:pStyle w:val="Contedodatabela"/>
              <w:jc w:val="center"/>
              <w:rPr>
                <w:rFonts w:ascii="Arial" w:hAnsi="Arial" w:cs="Arial"/>
                <w:b/>
                <w:kern w:val="2"/>
              </w:rPr>
            </w:pPr>
            <w:r w:rsidRPr="00BE7B02">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BE7B02" w:rsidRDefault="00B02173" w:rsidP="00B02173">
            <w:pPr>
              <w:pStyle w:val="Contedodatabela"/>
              <w:jc w:val="center"/>
              <w:rPr>
                <w:rFonts w:ascii="Arial" w:hAnsi="Arial" w:cs="Arial"/>
                <w:b/>
                <w:kern w:val="2"/>
              </w:rPr>
            </w:pPr>
            <w:r w:rsidRPr="00BE7B0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BE7B02" w:rsidRDefault="00B02173" w:rsidP="00B02173">
            <w:pPr>
              <w:pStyle w:val="Contedodatabela"/>
              <w:jc w:val="center"/>
              <w:rPr>
                <w:rFonts w:ascii="Arial" w:hAnsi="Arial" w:cs="Arial"/>
                <w:b/>
                <w:kern w:val="2"/>
              </w:rPr>
            </w:pPr>
            <w:r w:rsidRPr="00BE7B0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BE7B02" w:rsidRDefault="00B02173" w:rsidP="00B02173">
            <w:pPr>
              <w:pStyle w:val="Contedodatabela"/>
              <w:jc w:val="center"/>
              <w:rPr>
                <w:rFonts w:ascii="Arial" w:hAnsi="Arial" w:cs="Arial"/>
                <w:kern w:val="2"/>
              </w:rPr>
            </w:pPr>
            <w:r w:rsidRPr="00BE7B02">
              <w:rPr>
                <w:rFonts w:ascii="Arial" w:hAnsi="Arial" w:cs="Arial"/>
                <w:b/>
              </w:rPr>
              <w:t>Descritivo</w:t>
            </w:r>
          </w:p>
        </w:tc>
      </w:tr>
      <w:tr w:rsidR="00BE7B02" w:rsidRPr="00BE7B02"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01195EF1" w:rsidR="00BE7B02" w:rsidRPr="00BE7B02" w:rsidRDefault="00BE7B02" w:rsidP="00B02173">
            <w:pPr>
              <w:jc w:val="center"/>
              <w:rPr>
                <w:rFonts w:ascii="Arial" w:hAnsi="Arial" w:cs="Arial"/>
                <w:b/>
              </w:rPr>
            </w:pPr>
            <w:r w:rsidRPr="00BE7B02">
              <w:rPr>
                <w:rFonts w:ascii="Arial" w:hAnsi="Arial" w:cs="Arial"/>
                <w:b/>
              </w:rPr>
              <w:t>01</w:t>
            </w:r>
          </w:p>
        </w:tc>
        <w:tc>
          <w:tcPr>
            <w:tcW w:w="850" w:type="dxa"/>
            <w:tcBorders>
              <w:top w:val="single" w:sz="4" w:space="0" w:color="000000"/>
              <w:left w:val="single" w:sz="4" w:space="0" w:color="000000"/>
              <w:bottom w:val="single" w:sz="4" w:space="0" w:color="000000"/>
              <w:right w:val="nil"/>
            </w:tcBorders>
            <w:vAlign w:val="center"/>
          </w:tcPr>
          <w:p w14:paraId="0C55F115" w14:textId="14E76E57" w:rsidR="00BE7B02" w:rsidRPr="00BE7B02" w:rsidRDefault="00BE7B02" w:rsidP="00B02173">
            <w:pPr>
              <w:pStyle w:val="Contedodatabela"/>
              <w:jc w:val="center"/>
              <w:rPr>
                <w:rFonts w:ascii="Arial" w:hAnsi="Arial" w:cs="Arial"/>
              </w:rPr>
            </w:pPr>
            <w:r w:rsidRPr="00BE7B02">
              <w:rPr>
                <w:rFonts w:ascii="Arial" w:hAnsi="Arial" w:cs="Arial"/>
                <w:color w:val="000000"/>
              </w:rPr>
              <w:t>150</w:t>
            </w:r>
          </w:p>
        </w:tc>
        <w:tc>
          <w:tcPr>
            <w:tcW w:w="850" w:type="dxa"/>
            <w:tcBorders>
              <w:top w:val="single" w:sz="4" w:space="0" w:color="000000"/>
              <w:left w:val="single" w:sz="4" w:space="0" w:color="000000"/>
              <w:bottom w:val="single" w:sz="4" w:space="0" w:color="000000"/>
              <w:right w:val="nil"/>
            </w:tcBorders>
            <w:vAlign w:val="center"/>
          </w:tcPr>
          <w:p w14:paraId="580E7098" w14:textId="0D80C6DE" w:rsidR="00BE7B02" w:rsidRPr="00BE7B02" w:rsidRDefault="00BE7B02" w:rsidP="00B02173">
            <w:pPr>
              <w:pStyle w:val="Contedodatabela"/>
              <w:jc w:val="center"/>
              <w:rPr>
                <w:rFonts w:ascii="Arial" w:hAnsi="Arial" w:cs="Arial"/>
              </w:rPr>
            </w:pPr>
            <w:r w:rsidRPr="00BE7B02">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12C499DE" w:rsidR="00BE7B02" w:rsidRPr="00BE7B02" w:rsidRDefault="00BE7B02" w:rsidP="005B1D24">
            <w:pPr>
              <w:pStyle w:val="Contedodatabela"/>
              <w:jc w:val="both"/>
              <w:rPr>
                <w:rFonts w:ascii="Arial" w:hAnsi="Arial" w:cs="Arial"/>
              </w:rPr>
            </w:pPr>
            <w:r w:rsidRPr="00BE7B02">
              <w:rPr>
                <w:rFonts w:ascii="Arial" w:hAnsi="Arial" w:cs="Arial"/>
                <w:color w:val="000000"/>
                <w:shd w:val="clear" w:color="auto" w:fill="FFFFFF"/>
              </w:rPr>
              <w:t>Manutenção Corretiva em geladeiras e freezers, conforme marcas e modelos</w:t>
            </w:r>
            <w:r>
              <w:rPr>
                <w:rFonts w:ascii="Arial" w:hAnsi="Arial" w:cs="Arial"/>
                <w:color w:val="000000"/>
                <w:shd w:val="clear" w:color="auto" w:fill="FFFFFF"/>
              </w:rPr>
              <w:t xml:space="preserve"> </w:t>
            </w:r>
            <w:r w:rsidRPr="00BE7B02">
              <w:rPr>
                <w:rFonts w:ascii="Arial" w:hAnsi="Arial" w:cs="Arial"/>
                <w:color w:val="000000"/>
                <w:shd w:val="clear" w:color="auto" w:fill="FFFFFF"/>
              </w:rPr>
              <w:t xml:space="preserve">descritas em </w:t>
            </w:r>
            <w:r w:rsidR="005B1D24">
              <w:rPr>
                <w:rFonts w:ascii="Arial" w:hAnsi="Arial" w:cs="Arial"/>
                <w:color w:val="000000"/>
                <w:shd w:val="clear" w:color="auto" w:fill="FFFFFF"/>
              </w:rPr>
              <w:t>ANEXO B</w:t>
            </w:r>
            <w:r w:rsidRPr="00BE7B02">
              <w:rPr>
                <w:rFonts w:ascii="Arial" w:hAnsi="Arial" w:cs="Arial"/>
                <w:color w:val="000000"/>
                <w:shd w:val="clear" w:color="auto" w:fill="FFFFFF"/>
              </w:rPr>
              <w:t>, nas Unidades de Saúde, por 12 meses.</w:t>
            </w:r>
          </w:p>
        </w:tc>
      </w:tr>
      <w:tr w:rsidR="00BE7B02" w:rsidRPr="00BE7B02" w14:paraId="71B373DA" w14:textId="77777777" w:rsidTr="00BE7B0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8372E85" w14:textId="71E772D2" w:rsidR="00BE7B02" w:rsidRPr="00BE7B02" w:rsidRDefault="00BE7B02" w:rsidP="00B02173">
            <w:pPr>
              <w:jc w:val="center"/>
              <w:rPr>
                <w:rFonts w:ascii="Arial" w:hAnsi="Arial" w:cs="Arial"/>
                <w:b/>
                <w:bCs/>
              </w:rPr>
            </w:pPr>
            <w:r w:rsidRPr="00BE7B02">
              <w:rPr>
                <w:rFonts w:ascii="Arial" w:hAnsi="Arial" w:cs="Arial"/>
                <w:b/>
                <w:bCs/>
              </w:rPr>
              <w:t>02</w:t>
            </w:r>
          </w:p>
        </w:tc>
        <w:tc>
          <w:tcPr>
            <w:tcW w:w="850" w:type="dxa"/>
            <w:tcBorders>
              <w:top w:val="single" w:sz="4" w:space="0" w:color="000000"/>
              <w:left w:val="single" w:sz="4" w:space="0" w:color="000000"/>
              <w:bottom w:val="single" w:sz="4" w:space="0" w:color="000000"/>
              <w:right w:val="nil"/>
            </w:tcBorders>
            <w:vAlign w:val="center"/>
          </w:tcPr>
          <w:p w14:paraId="48004F66" w14:textId="0A8F19E9" w:rsidR="00BE7B02" w:rsidRPr="00BE7B02" w:rsidRDefault="00BE7B02" w:rsidP="00B02173">
            <w:pPr>
              <w:pStyle w:val="Contedodatabela"/>
              <w:jc w:val="center"/>
              <w:rPr>
                <w:rFonts w:ascii="Arial" w:hAnsi="Arial" w:cs="Arial"/>
              </w:rPr>
            </w:pPr>
            <w:r w:rsidRPr="00BE7B02">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4EF2E6E7" w14:textId="2EE1B0E0" w:rsidR="00BE7B02" w:rsidRPr="00BE7B02" w:rsidRDefault="00BE7B02" w:rsidP="00B02173">
            <w:pPr>
              <w:jc w:val="center"/>
              <w:rPr>
                <w:rFonts w:ascii="Arial" w:hAnsi="Arial" w:cs="Arial"/>
              </w:rPr>
            </w:pPr>
            <w:r w:rsidRPr="00BE7B0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7910681" w14:textId="19B150F9" w:rsidR="00BE7B02" w:rsidRPr="00BE7B02" w:rsidRDefault="00BE7B02" w:rsidP="00BE7B02">
            <w:pPr>
              <w:pStyle w:val="Contedodatabela"/>
              <w:jc w:val="both"/>
              <w:rPr>
                <w:rFonts w:ascii="Arial" w:hAnsi="Arial" w:cs="Arial"/>
              </w:rPr>
            </w:pPr>
            <w:r w:rsidRPr="00BE7B02">
              <w:rPr>
                <w:rFonts w:ascii="Arial" w:hAnsi="Arial" w:cs="Arial"/>
              </w:rPr>
              <w:t>Peças (anual) para manutenção das geladeiras e freezers</w:t>
            </w:r>
            <w:r>
              <w:rPr>
                <w:rFonts w:ascii="Arial" w:hAnsi="Arial" w:cs="Arial"/>
              </w:rPr>
              <w:t>.</w:t>
            </w:r>
          </w:p>
        </w:tc>
      </w:tr>
      <w:tr w:rsidR="00BE7B02" w:rsidRPr="00BE7B02" w14:paraId="6A4E6BCD" w14:textId="77777777" w:rsidTr="00BE7B0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7C4287" w14:textId="442EFA2F" w:rsidR="00BE7B02" w:rsidRPr="00BE7B02" w:rsidRDefault="00BE7B02" w:rsidP="00B02173">
            <w:pPr>
              <w:jc w:val="center"/>
              <w:rPr>
                <w:rFonts w:ascii="Arial" w:hAnsi="Arial" w:cs="Arial"/>
                <w:b/>
                <w:bCs/>
              </w:rPr>
            </w:pPr>
            <w:r w:rsidRPr="00BE7B02">
              <w:rPr>
                <w:rFonts w:ascii="Arial" w:hAnsi="Arial" w:cs="Arial"/>
                <w:b/>
                <w:bCs/>
              </w:rPr>
              <w:t>03</w:t>
            </w:r>
          </w:p>
        </w:tc>
        <w:tc>
          <w:tcPr>
            <w:tcW w:w="850" w:type="dxa"/>
            <w:tcBorders>
              <w:top w:val="single" w:sz="4" w:space="0" w:color="000000"/>
              <w:left w:val="single" w:sz="4" w:space="0" w:color="000000"/>
              <w:bottom w:val="single" w:sz="4" w:space="0" w:color="000000"/>
              <w:right w:val="nil"/>
            </w:tcBorders>
            <w:vAlign w:val="center"/>
          </w:tcPr>
          <w:p w14:paraId="1F10F376" w14:textId="7562ACB7" w:rsidR="00BE7B02" w:rsidRPr="00BE7B02" w:rsidRDefault="00BE7B02" w:rsidP="00B02173">
            <w:pPr>
              <w:pStyle w:val="Contedodatabela"/>
              <w:jc w:val="center"/>
              <w:rPr>
                <w:rFonts w:ascii="Arial" w:hAnsi="Arial" w:cs="Arial"/>
              </w:rPr>
            </w:pPr>
            <w:r w:rsidRPr="00BE7B02">
              <w:rPr>
                <w:rFonts w:ascii="Arial" w:hAnsi="Arial" w:cs="Arial"/>
                <w:color w:val="000000"/>
              </w:rPr>
              <w:t>50</w:t>
            </w:r>
          </w:p>
        </w:tc>
        <w:tc>
          <w:tcPr>
            <w:tcW w:w="850" w:type="dxa"/>
            <w:tcBorders>
              <w:top w:val="single" w:sz="4" w:space="0" w:color="000000"/>
              <w:left w:val="single" w:sz="4" w:space="0" w:color="000000"/>
              <w:bottom w:val="single" w:sz="4" w:space="0" w:color="000000"/>
              <w:right w:val="nil"/>
            </w:tcBorders>
            <w:vAlign w:val="center"/>
          </w:tcPr>
          <w:p w14:paraId="6858B51B" w14:textId="6588E77B" w:rsidR="00BE7B02" w:rsidRPr="00BE7B02" w:rsidRDefault="00BE7B02" w:rsidP="00B02173">
            <w:pPr>
              <w:jc w:val="center"/>
              <w:rPr>
                <w:rFonts w:ascii="Arial" w:hAnsi="Arial" w:cs="Arial"/>
              </w:rPr>
            </w:pPr>
            <w:r w:rsidRPr="00BE7B02">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vAlign w:val="center"/>
          </w:tcPr>
          <w:p w14:paraId="2E28B256" w14:textId="3BDCE3B1" w:rsidR="00BE7B02" w:rsidRPr="00BE7B02" w:rsidRDefault="00BE7B02" w:rsidP="00BE7B02">
            <w:pPr>
              <w:pStyle w:val="Contedodatabela"/>
              <w:jc w:val="both"/>
              <w:rPr>
                <w:rFonts w:ascii="Arial" w:hAnsi="Arial" w:cs="Arial"/>
              </w:rPr>
            </w:pPr>
            <w:r w:rsidRPr="00BE7B02">
              <w:rPr>
                <w:rFonts w:ascii="Arial" w:hAnsi="Arial" w:cs="Arial"/>
                <w:color w:val="000000"/>
                <w:shd w:val="clear" w:color="auto" w:fill="FFFFFF"/>
              </w:rPr>
              <w:t>Manutenção Corretiva em câmaras de vacina, conforme marcas e modelos</w:t>
            </w:r>
            <w:r>
              <w:rPr>
                <w:rFonts w:ascii="Arial" w:hAnsi="Arial" w:cs="Arial"/>
                <w:color w:val="000000"/>
                <w:shd w:val="clear" w:color="auto" w:fill="FFFFFF"/>
              </w:rPr>
              <w:t xml:space="preserve"> </w:t>
            </w:r>
            <w:r w:rsidRPr="00BE7B02">
              <w:rPr>
                <w:rFonts w:ascii="Arial" w:hAnsi="Arial" w:cs="Arial"/>
                <w:color w:val="000000"/>
                <w:shd w:val="clear" w:color="auto" w:fill="FFFFFF"/>
              </w:rPr>
              <w:t xml:space="preserve">descritas em </w:t>
            </w:r>
            <w:r w:rsidR="005B1D24">
              <w:rPr>
                <w:rFonts w:ascii="Arial" w:hAnsi="Arial" w:cs="Arial"/>
                <w:color w:val="000000"/>
                <w:shd w:val="clear" w:color="auto" w:fill="FFFFFF"/>
              </w:rPr>
              <w:t>ANEXO B</w:t>
            </w:r>
            <w:r w:rsidRPr="00BE7B02">
              <w:rPr>
                <w:rFonts w:ascii="Arial" w:hAnsi="Arial" w:cs="Arial"/>
                <w:color w:val="000000"/>
                <w:shd w:val="clear" w:color="auto" w:fill="FFFFFF"/>
              </w:rPr>
              <w:t>, nas Unidades de Saúde, por 12 meses.</w:t>
            </w:r>
          </w:p>
        </w:tc>
      </w:tr>
      <w:tr w:rsidR="00BE7B02" w:rsidRPr="00BE7B02" w14:paraId="121546B4" w14:textId="77777777" w:rsidTr="00BE7B02">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D8A7A27" w14:textId="21C1ABAD" w:rsidR="00BE7B02" w:rsidRPr="00BE7B02" w:rsidRDefault="00BE7B02" w:rsidP="00B02173">
            <w:pPr>
              <w:jc w:val="center"/>
              <w:rPr>
                <w:rFonts w:ascii="Arial" w:hAnsi="Arial" w:cs="Arial"/>
                <w:b/>
                <w:bCs/>
              </w:rPr>
            </w:pPr>
            <w:r w:rsidRPr="00BE7B02">
              <w:rPr>
                <w:rFonts w:ascii="Arial" w:hAnsi="Arial" w:cs="Arial"/>
                <w:b/>
                <w:bCs/>
              </w:rPr>
              <w:t>04</w:t>
            </w:r>
          </w:p>
        </w:tc>
        <w:tc>
          <w:tcPr>
            <w:tcW w:w="850" w:type="dxa"/>
            <w:tcBorders>
              <w:top w:val="single" w:sz="4" w:space="0" w:color="000000"/>
              <w:left w:val="single" w:sz="4" w:space="0" w:color="000000"/>
              <w:bottom w:val="single" w:sz="4" w:space="0" w:color="000000"/>
              <w:right w:val="nil"/>
            </w:tcBorders>
            <w:vAlign w:val="center"/>
          </w:tcPr>
          <w:p w14:paraId="247D0C7A" w14:textId="31487450" w:rsidR="00BE7B02" w:rsidRPr="00BE7B02" w:rsidRDefault="00BE7B02" w:rsidP="00B02173">
            <w:pPr>
              <w:pStyle w:val="Contedodatabela"/>
              <w:jc w:val="center"/>
              <w:rPr>
                <w:rFonts w:ascii="Arial" w:hAnsi="Arial" w:cs="Arial"/>
              </w:rPr>
            </w:pPr>
            <w:r w:rsidRPr="00BE7B02">
              <w:rPr>
                <w:rFonts w:ascii="Arial" w:hAnsi="Arial" w:cs="Arial"/>
                <w:color w:val="000000"/>
              </w:rPr>
              <w:t>01</w:t>
            </w:r>
          </w:p>
        </w:tc>
        <w:tc>
          <w:tcPr>
            <w:tcW w:w="850" w:type="dxa"/>
            <w:tcBorders>
              <w:top w:val="single" w:sz="4" w:space="0" w:color="000000"/>
              <w:left w:val="single" w:sz="4" w:space="0" w:color="000000"/>
              <w:bottom w:val="single" w:sz="4" w:space="0" w:color="000000"/>
              <w:right w:val="nil"/>
            </w:tcBorders>
            <w:vAlign w:val="center"/>
          </w:tcPr>
          <w:p w14:paraId="6C5463C8" w14:textId="43A2F103" w:rsidR="00BE7B02" w:rsidRPr="00BE7B02" w:rsidRDefault="00BE7B02" w:rsidP="00B02173">
            <w:pPr>
              <w:jc w:val="center"/>
              <w:rPr>
                <w:rFonts w:ascii="Arial" w:hAnsi="Arial" w:cs="Arial"/>
              </w:rPr>
            </w:pPr>
            <w:r w:rsidRPr="00BE7B02">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7C84EA16" w14:textId="427C101D" w:rsidR="00BE7B02" w:rsidRPr="00BE7B02" w:rsidRDefault="00BE7B02" w:rsidP="00BE7B02">
            <w:pPr>
              <w:pStyle w:val="Contedodatabela"/>
              <w:jc w:val="both"/>
              <w:rPr>
                <w:rFonts w:ascii="Arial" w:hAnsi="Arial" w:cs="Arial"/>
              </w:rPr>
            </w:pPr>
            <w:r w:rsidRPr="00BE7B02">
              <w:rPr>
                <w:rFonts w:ascii="Arial" w:hAnsi="Arial" w:cs="Arial"/>
              </w:rPr>
              <w:t>Peças (anual) para manutenção das câmaras de vacina</w:t>
            </w:r>
            <w:r>
              <w:rPr>
                <w:rFonts w:ascii="Arial" w:hAnsi="Arial" w:cs="Arial"/>
              </w:rPr>
              <w:t>.</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77777777" w:rsidR="00906BC5" w:rsidRPr="00B039A0" w:rsidRDefault="00906BC5" w:rsidP="0051420E">
      <w:pPr>
        <w:numPr>
          <w:ilvl w:val="0"/>
          <w:numId w:val="5"/>
        </w:numPr>
        <w:tabs>
          <w:tab w:val="left" w:pos="284"/>
        </w:tabs>
        <w:jc w:val="both"/>
        <w:rPr>
          <w:rFonts w:ascii="Arial" w:eastAsia="Arial" w:hAnsi="Arial" w:cs="Arial"/>
        </w:rPr>
      </w:pPr>
      <w:r w:rsidRPr="00B039A0">
        <w:rPr>
          <w:rFonts w:ascii="Arial" w:hAnsi="Arial" w:cs="Arial"/>
        </w:rPr>
        <w:t>Descritivo técnico:</w:t>
      </w:r>
    </w:p>
    <w:p w14:paraId="63C354DC" w14:textId="77777777" w:rsidR="0026227D" w:rsidRDefault="0026227D" w:rsidP="00DC2F9A">
      <w:pPr>
        <w:jc w:val="both"/>
        <w:rPr>
          <w:rFonts w:ascii="Arial" w:hAnsi="Arial" w:cs="Arial"/>
        </w:rPr>
      </w:pPr>
    </w:p>
    <w:p w14:paraId="1FC648F3" w14:textId="42042D7B" w:rsidR="00E13B45" w:rsidRPr="00E13B45" w:rsidRDefault="00E13B45" w:rsidP="0051420E">
      <w:pPr>
        <w:numPr>
          <w:ilvl w:val="0"/>
          <w:numId w:val="17"/>
        </w:numPr>
        <w:tabs>
          <w:tab w:val="clear" w:pos="720"/>
          <w:tab w:val="num" w:pos="284"/>
        </w:tabs>
        <w:ind w:left="0" w:firstLine="0"/>
        <w:jc w:val="both"/>
        <w:rPr>
          <w:rFonts w:ascii="Arial" w:hAnsi="Arial" w:cs="Arial"/>
        </w:rPr>
      </w:pPr>
      <w:r w:rsidRPr="00E13B45">
        <w:rPr>
          <w:rFonts w:ascii="Arial" w:hAnsi="Arial" w:cs="Arial"/>
        </w:rPr>
        <w:t xml:space="preserve">Manutenção Corretiva em geladeiras e freezers, conforme marcas e modelos descritas em </w:t>
      </w:r>
      <w:r w:rsidR="005B1D24">
        <w:rPr>
          <w:rFonts w:ascii="Arial" w:hAnsi="Arial" w:cs="Arial"/>
          <w:color w:val="000000"/>
          <w:shd w:val="clear" w:color="auto" w:fill="FFFFFF"/>
        </w:rPr>
        <w:t>ANEXO B</w:t>
      </w:r>
      <w:r w:rsidRPr="00E13B45">
        <w:rPr>
          <w:rFonts w:ascii="Arial" w:hAnsi="Arial" w:cs="Arial"/>
        </w:rPr>
        <w:t>, nas Unidades de Saúde, por 12 meses.</w:t>
      </w:r>
    </w:p>
    <w:p w14:paraId="14E9544B" w14:textId="77777777" w:rsidR="00E13B45" w:rsidRPr="00E13B45" w:rsidRDefault="00E13B45" w:rsidP="0051420E">
      <w:pPr>
        <w:numPr>
          <w:ilvl w:val="0"/>
          <w:numId w:val="17"/>
        </w:numPr>
        <w:tabs>
          <w:tab w:val="clear" w:pos="720"/>
          <w:tab w:val="num" w:pos="284"/>
        </w:tabs>
        <w:ind w:left="0" w:firstLine="0"/>
        <w:jc w:val="both"/>
        <w:rPr>
          <w:rFonts w:ascii="Arial" w:hAnsi="Arial" w:cs="Arial"/>
        </w:rPr>
      </w:pPr>
      <w:r w:rsidRPr="00E13B45">
        <w:rPr>
          <w:rFonts w:ascii="Arial" w:hAnsi="Arial" w:cs="Arial"/>
        </w:rPr>
        <w:lastRenderedPageBreak/>
        <w:t>Peças (anual) para manutenção das geladeiras e freezers.</w:t>
      </w:r>
    </w:p>
    <w:p w14:paraId="565375B2" w14:textId="1A3AE5FF" w:rsidR="00E13B45" w:rsidRPr="00E13B45" w:rsidRDefault="00E13B45" w:rsidP="0051420E">
      <w:pPr>
        <w:numPr>
          <w:ilvl w:val="0"/>
          <w:numId w:val="17"/>
        </w:numPr>
        <w:tabs>
          <w:tab w:val="clear" w:pos="720"/>
          <w:tab w:val="num" w:pos="284"/>
        </w:tabs>
        <w:ind w:left="0" w:firstLine="0"/>
        <w:jc w:val="both"/>
        <w:rPr>
          <w:rFonts w:ascii="Arial" w:hAnsi="Arial" w:cs="Arial"/>
        </w:rPr>
      </w:pPr>
      <w:r w:rsidRPr="00E13B45">
        <w:rPr>
          <w:rFonts w:ascii="Arial" w:hAnsi="Arial" w:cs="Arial"/>
        </w:rPr>
        <w:t xml:space="preserve">Manutenção Corretiva em câmaras de vacina, conforme marcas e modelos descritas em </w:t>
      </w:r>
      <w:r w:rsidR="005B1D24">
        <w:rPr>
          <w:rFonts w:ascii="Arial" w:hAnsi="Arial" w:cs="Arial"/>
          <w:color w:val="000000"/>
          <w:shd w:val="clear" w:color="auto" w:fill="FFFFFF"/>
        </w:rPr>
        <w:t>ANEXO B</w:t>
      </w:r>
      <w:r w:rsidRPr="00E13B45">
        <w:rPr>
          <w:rFonts w:ascii="Arial" w:hAnsi="Arial" w:cs="Arial"/>
        </w:rPr>
        <w:t>, nas Unidades de Saúde, por 12 meses.</w:t>
      </w:r>
    </w:p>
    <w:p w14:paraId="5AD70D32" w14:textId="77777777" w:rsidR="00E13B45" w:rsidRPr="00E13B45" w:rsidRDefault="00E13B45" w:rsidP="0051420E">
      <w:pPr>
        <w:numPr>
          <w:ilvl w:val="0"/>
          <w:numId w:val="17"/>
        </w:numPr>
        <w:tabs>
          <w:tab w:val="clear" w:pos="720"/>
          <w:tab w:val="num" w:pos="284"/>
        </w:tabs>
        <w:ind w:left="0" w:firstLine="0"/>
        <w:jc w:val="both"/>
        <w:rPr>
          <w:rFonts w:ascii="Arial" w:hAnsi="Arial" w:cs="Arial"/>
        </w:rPr>
      </w:pPr>
      <w:r w:rsidRPr="00E13B45">
        <w:rPr>
          <w:rFonts w:ascii="Arial" w:hAnsi="Arial" w:cs="Arial"/>
        </w:rPr>
        <w:t>Peças (anual) para manutenção das câmaras de vacina.</w:t>
      </w:r>
    </w:p>
    <w:p w14:paraId="072227B6" w14:textId="77777777" w:rsidR="00E13B45" w:rsidRPr="00E13B45" w:rsidRDefault="00E13B45" w:rsidP="00E13B45">
      <w:pPr>
        <w:jc w:val="both"/>
        <w:rPr>
          <w:rFonts w:ascii="Arial" w:hAnsi="Arial" w:cs="Arial"/>
        </w:rPr>
      </w:pPr>
    </w:p>
    <w:p w14:paraId="445A1DD9" w14:textId="77777777" w:rsidR="00E13B45" w:rsidRPr="00E13B45" w:rsidRDefault="00E13B45" w:rsidP="00E13B45">
      <w:pPr>
        <w:jc w:val="both"/>
        <w:rPr>
          <w:rFonts w:ascii="Arial" w:hAnsi="Arial" w:cs="Arial"/>
          <w:b/>
          <w:bCs/>
        </w:rPr>
      </w:pPr>
    </w:p>
    <w:p w14:paraId="5037F887" w14:textId="124919E2" w:rsidR="00E13B45" w:rsidRPr="00E13B45" w:rsidRDefault="00E13B45" w:rsidP="0051420E">
      <w:pPr>
        <w:numPr>
          <w:ilvl w:val="0"/>
          <w:numId w:val="18"/>
        </w:numPr>
        <w:tabs>
          <w:tab w:val="clear" w:pos="720"/>
          <w:tab w:val="num" w:pos="567"/>
        </w:tabs>
        <w:ind w:left="142" w:firstLine="0"/>
        <w:jc w:val="both"/>
        <w:rPr>
          <w:rFonts w:ascii="Arial" w:hAnsi="Arial" w:cs="Arial"/>
        </w:rPr>
      </w:pPr>
      <w:r>
        <w:rPr>
          <w:rFonts w:ascii="Arial" w:hAnsi="Arial" w:cs="Arial"/>
          <w:b/>
          <w:bCs/>
        </w:rPr>
        <w:t xml:space="preserve">Descrição Técnica </w:t>
      </w:r>
      <w:r w:rsidRPr="00E13B45">
        <w:rPr>
          <w:rFonts w:ascii="Arial" w:hAnsi="Arial" w:cs="Arial"/>
          <w:b/>
          <w:bCs/>
        </w:rPr>
        <w:t xml:space="preserve">Execução dos serviços: </w:t>
      </w:r>
    </w:p>
    <w:p w14:paraId="0E464610" w14:textId="77777777" w:rsidR="00E13B45" w:rsidRPr="00E13B45" w:rsidRDefault="00E13B45" w:rsidP="00E13B45">
      <w:pPr>
        <w:jc w:val="both"/>
        <w:rPr>
          <w:rFonts w:ascii="Arial" w:hAnsi="Arial" w:cs="Arial"/>
        </w:rPr>
      </w:pPr>
    </w:p>
    <w:p w14:paraId="38FA8052"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A contratada deverá atender ao chamado para manutenção corretiva no prazo máximo de 2 (duas) horas a partir do chamado emitido pelo Setor de Manutenção da Secretaria de Saúde.</w:t>
      </w:r>
    </w:p>
    <w:p w14:paraId="7D199F94" w14:textId="77777777" w:rsidR="00E13B45" w:rsidRPr="00E13B45" w:rsidRDefault="00E13B45" w:rsidP="00E13B45">
      <w:pPr>
        <w:tabs>
          <w:tab w:val="num" w:pos="284"/>
          <w:tab w:val="left" w:pos="851"/>
        </w:tabs>
        <w:ind w:left="284"/>
        <w:jc w:val="both"/>
        <w:rPr>
          <w:rFonts w:ascii="Arial" w:hAnsi="Arial" w:cs="Arial"/>
        </w:rPr>
      </w:pPr>
    </w:p>
    <w:p w14:paraId="5B0BF024"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O prazo máximo para execução dos serviços de manutenção dos equipamentos no local onde está instalado deverá ser de 04 (quatro) horas a partir do chamado emitido pelo Setor de Manutenção da Secretaria de Saúde, respeitando os horários de funcionamento de cada unidade.</w:t>
      </w:r>
    </w:p>
    <w:p w14:paraId="74088D2F" w14:textId="77777777" w:rsidR="00E13B45" w:rsidRPr="00E13B45" w:rsidRDefault="00E13B45" w:rsidP="00E13B45">
      <w:pPr>
        <w:tabs>
          <w:tab w:val="num" w:pos="284"/>
          <w:tab w:val="left" w:pos="851"/>
        </w:tabs>
        <w:ind w:left="284"/>
        <w:jc w:val="both"/>
        <w:rPr>
          <w:rFonts w:ascii="Arial" w:hAnsi="Arial" w:cs="Arial"/>
        </w:rPr>
      </w:pPr>
    </w:p>
    <w:p w14:paraId="071D4ACD"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bCs/>
        </w:rPr>
        <w:t>Quando se verificar que há necessidade de troca de peças o orçamento deverá ser emitido pela contratada no prazo máximo de 24 horas a partir da solicitação de manutenção corretiva.</w:t>
      </w:r>
    </w:p>
    <w:p w14:paraId="09CB3E5E" w14:textId="77777777" w:rsidR="00E13B45" w:rsidRPr="00E13B45" w:rsidRDefault="00E13B45" w:rsidP="00E13B45">
      <w:pPr>
        <w:tabs>
          <w:tab w:val="num" w:pos="284"/>
          <w:tab w:val="left" w:pos="851"/>
        </w:tabs>
        <w:ind w:left="284"/>
        <w:jc w:val="both"/>
        <w:rPr>
          <w:rFonts w:ascii="Arial" w:hAnsi="Arial" w:cs="Arial"/>
        </w:rPr>
      </w:pPr>
    </w:p>
    <w:p w14:paraId="55244FD9"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bCs/>
        </w:rPr>
        <w:t>Quando houver necessidade da retirada dos equipamentos pela contratada da Unidade Requisitante, o prazo máximo para execução do serviço deverá ser de até 48 horas a partir do chamado emitido pelo Setor de Manutenção da Secretaria de Saúde. Caso haja necessidade de substituição de peças o prazo de 48 (quarenta e oito) horas deverá ser contado a partir da aprovação do orçamento.</w:t>
      </w:r>
    </w:p>
    <w:p w14:paraId="6D181E68" w14:textId="77777777" w:rsidR="00E13B45" w:rsidRPr="00E13B45" w:rsidRDefault="00E13B45" w:rsidP="00E13B45">
      <w:pPr>
        <w:tabs>
          <w:tab w:val="num" w:pos="284"/>
          <w:tab w:val="left" w:pos="851"/>
        </w:tabs>
        <w:ind w:left="284"/>
        <w:jc w:val="both"/>
        <w:rPr>
          <w:rFonts w:ascii="Arial" w:hAnsi="Arial" w:cs="Arial"/>
        </w:rPr>
      </w:pPr>
    </w:p>
    <w:p w14:paraId="51536F2C"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Os serviços serão executados somente após a aprovação do orçamento das peças pela Secretaria Municipal de Saúde através do Setor de Manutenção, que emitirá a respectiva Ordem de Serviço.</w:t>
      </w:r>
    </w:p>
    <w:p w14:paraId="08DCBA56" w14:textId="77777777" w:rsidR="00E13B45" w:rsidRPr="00E13B45" w:rsidRDefault="00E13B45" w:rsidP="00E13B45">
      <w:pPr>
        <w:tabs>
          <w:tab w:val="num" w:pos="284"/>
          <w:tab w:val="left" w:pos="851"/>
        </w:tabs>
        <w:ind w:left="284"/>
        <w:jc w:val="both"/>
        <w:rPr>
          <w:rFonts w:ascii="Arial" w:hAnsi="Arial" w:cs="Arial"/>
        </w:rPr>
      </w:pPr>
    </w:p>
    <w:p w14:paraId="16E5366F"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A substituição das peças e acessórios serão preferencialmente originais, bem como os materiais que se fizerem necessários para a referida prestação de serviço, inclusive os controladores de geladeira com funções termômetro e termostato com leitura de máxima, mínima e momento, modelo MT512. A exceção se faz às peças que forem previamente autorizadas pelo Setor de Manutenção.</w:t>
      </w:r>
    </w:p>
    <w:p w14:paraId="7265F4D9" w14:textId="77777777" w:rsidR="00E13B45" w:rsidRPr="00E13B45" w:rsidRDefault="00E13B45" w:rsidP="00E13B45">
      <w:pPr>
        <w:tabs>
          <w:tab w:val="num" w:pos="284"/>
          <w:tab w:val="left" w:pos="851"/>
        </w:tabs>
        <w:ind w:left="284"/>
        <w:jc w:val="both"/>
        <w:rPr>
          <w:rFonts w:ascii="Arial" w:hAnsi="Arial" w:cs="Arial"/>
        </w:rPr>
      </w:pPr>
    </w:p>
    <w:p w14:paraId="4C6F0F55"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Os equipamentos deverão ser consertados sempre que possível na própria UNIDADE, no caso de retirada do equipamento a empresa contratada se responsabiliza pelos mesmos.</w:t>
      </w:r>
    </w:p>
    <w:p w14:paraId="5BAC1C4C" w14:textId="77777777" w:rsidR="00E13B45" w:rsidRPr="00E13B45" w:rsidRDefault="00E13B45" w:rsidP="00E13B45">
      <w:pPr>
        <w:tabs>
          <w:tab w:val="num" w:pos="284"/>
          <w:tab w:val="left" w:pos="851"/>
        </w:tabs>
        <w:ind w:left="284"/>
        <w:jc w:val="both"/>
        <w:rPr>
          <w:rFonts w:ascii="Arial" w:hAnsi="Arial" w:cs="Arial"/>
        </w:rPr>
      </w:pPr>
    </w:p>
    <w:p w14:paraId="74C68971"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As manutenções corretivas deverão ser efetuados sempre que solicitas pelo Setor de Manutenção, no qual deverão constar minuciosamente os serviços a serem executados e as peças a serem substituídas, prazo de execução bem como garantia mínima de 90 dias.</w:t>
      </w:r>
    </w:p>
    <w:p w14:paraId="7F939B39" w14:textId="77777777" w:rsidR="00E13B45" w:rsidRPr="00E13B45" w:rsidRDefault="00E13B45" w:rsidP="00E13B45">
      <w:pPr>
        <w:tabs>
          <w:tab w:val="num" w:pos="284"/>
          <w:tab w:val="left" w:pos="851"/>
        </w:tabs>
        <w:ind w:left="284"/>
        <w:jc w:val="both"/>
        <w:rPr>
          <w:rFonts w:ascii="Arial" w:hAnsi="Arial" w:cs="Arial"/>
        </w:rPr>
      </w:pPr>
    </w:p>
    <w:p w14:paraId="5CB6DE8E"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A empresa contratada deverá garantir os serviços executados nos equipamentos pelo prazo mínimo de </w:t>
      </w:r>
      <w:r w:rsidRPr="00E13B45">
        <w:rPr>
          <w:rFonts w:ascii="Arial" w:hAnsi="Arial" w:cs="Arial"/>
          <w:b/>
          <w:bCs/>
        </w:rPr>
        <w:t>90 (noventa) dias</w:t>
      </w:r>
      <w:r w:rsidRPr="00E13B45">
        <w:rPr>
          <w:rFonts w:ascii="Arial" w:hAnsi="Arial" w:cs="Arial"/>
        </w:rPr>
        <w:t xml:space="preserve">, contados a partir da data da conclusão do serviço e aceite pela Administração. Durante o período de garantia, </w:t>
      </w:r>
      <w:r w:rsidRPr="00E13B45">
        <w:rPr>
          <w:rFonts w:ascii="Arial" w:hAnsi="Arial" w:cs="Arial"/>
          <w:b/>
          <w:bCs/>
        </w:rPr>
        <w:t>toda e qualquer falha, vício ou reincidência do mesmo defeito</w:t>
      </w:r>
      <w:r w:rsidRPr="00E13B45">
        <w:rPr>
          <w:rFonts w:ascii="Arial" w:hAnsi="Arial" w:cs="Arial"/>
        </w:rPr>
        <w:t xml:space="preserve"> constatado no equipamento deverá ser corrigido pela contratada </w:t>
      </w:r>
      <w:r w:rsidRPr="00E13B45">
        <w:rPr>
          <w:rFonts w:ascii="Arial" w:hAnsi="Arial" w:cs="Arial"/>
          <w:b/>
          <w:bCs/>
        </w:rPr>
        <w:t>sem qualquer ônus adicional à Administração</w:t>
      </w:r>
      <w:r w:rsidRPr="00E13B45">
        <w:rPr>
          <w:rFonts w:ascii="Arial" w:hAnsi="Arial" w:cs="Arial"/>
        </w:rPr>
        <w:t xml:space="preserve">, incluindo </w:t>
      </w:r>
      <w:r w:rsidRPr="00E13B45">
        <w:rPr>
          <w:rFonts w:ascii="Arial" w:hAnsi="Arial" w:cs="Arial"/>
          <w:b/>
          <w:bCs/>
        </w:rPr>
        <w:t>mão de obra, deslocamento e eventuais peças substituídas</w:t>
      </w:r>
      <w:r w:rsidRPr="00E13B45">
        <w:rPr>
          <w:rFonts w:ascii="Arial" w:hAnsi="Arial" w:cs="Arial"/>
        </w:rPr>
        <w:t xml:space="preserve">. Fica expressamente vedada </w:t>
      </w:r>
      <w:r w:rsidRPr="00E13B45">
        <w:rPr>
          <w:rFonts w:ascii="Arial" w:hAnsi="Arial" w:cs="Arial"/>
          <w:b/>
          <w:bCs/>
        </w:rPr>
        <w:t>a cobrança de valores referentes à mão de obra ou quaisquer outros custos</w:t>
      </w:r>
      <w:r w:rsidRPr="00E13B45">
        <w:rPr>
          <w:rFonts w:ascii="Arial" w:hAnsi="Arial" w:cs="Arial"/>
        </w:rPr>
        <w:t xml:space="preserve"> em intervenções realizadas em equipamentos que </w:t>
      </w:r>
      <w:r w:rsidRPr="00E13B45">
        <w:rPr>
          <w:rFonts w:ascii="Arial" w:hAnsi="Arial" w:cs="Arial"/>
          <w:b/>
          <w:bCs/>
        </w:rPr>
        <w:t>tenham sido objeto de conserto pela contratada nos últimos 90 (noventa) dias</w:t>
      </w:r>
      <w:r w:rsidRPr="00E13B45">
        <w:rPr>
          <w:rFonts w:ascii="Arial" w:hAnsi="Arial" w:cs="Arial"/>
        </w:rPr>
        <w:t>, ainda que em decorrência de nova solicitação de serviço.</w:t>
      </w:r>
    </w:p>
    <w:p w14:paraId="6E84C95F" w14:textId="77777777" w:rsidR="00E13B45" w:rsidRPr="00E13B45" w:rsidRDefault="00E13B45" w:rsidP="00E13B45">
      <w:pPr>
        <w:tabs>
          <w:tab w:val="num" w:pos="284"/>
          <w:tab w:val="left" w:pos="851"/>
        </w:tabs>
        <w:ind w:left="284"/>
        <w:jc w:val="both"/>
        <w:rPr>
          <w:rFonts w:ascii="Arial" w:hAnsi="Arial" w:cs="Arial"/>
        </w:rPr>
      </w:pPr>
    </w:p>
    <w:p w14:paraId="772E2EE7"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contratada do serviço deverá atender os chamados de urgência da Secretaria Municipal de Saúde, mesmo fora do período comercial </w:t>
      </w:r>
      <w:r w:rsidRPr="00E13B45">
        <w:rPr>
          <w:rFonts w:ascii="Arial" w:hAnsi="Arial" w:cs="Arial"/>
          <w:b/>
          <w:bCs/>
          <w:u w:val="single"/>
        </w:rPr>
        <w:t>inclusive aos sábados, domingos, feriados</w:t>
      </w:r>
      <w:r w:rsidRPr="00E13B45">
        <w:rPr>
          <w:rFonts w:ascii="Arial" w:hAnsi="Arial" w:cs="Arial"/>
          <w:b/>
          <w:bCs/>
        </w:rPr>
        <w:t xml:space="preserve"> e </w:t>
      </w:r>
      <w:r w:rsidRPr="00E13B45">
        <w:rPr>
          <w:rFonts w:ascii="Arial" w:hAnsi="Arial" w:cs="Arial"/>
          <w:b/>
          <w:bCs/>
          <w:u w:val="single"/>
        </w:rPr>
        <w:t>pontos facultativos</w:t>
      </w:r>
      <w:r w:rsidRPr="00E13B45">
        <w:rPr>
          <w:rFonts w:ascii="Arial" w:hAnsi="Arial" w:cs="Arial"/>
          <w:b/>
          <w:bCs/>
        </w:rPr>
        <w:t>,</w:t>
      </w:r>
      <w:r w:rsidRPr="00E13B45">
        <w:rPr>
          <w:rFonts w:ascii="Arial" w:hAnsi="Arial" w:cs="Arial"/>
        </w:rPr>
        <w:t xml:space="preserve"> uma vez que temos unidades que funcionam de segunda a segunda, ou seja, 24 horas </w:t>
      </w:r>
      <w:r w:rsidRPr="00E13B45">
        <w:rPr>
          <w:rFonts w:ascii="Arial" w:hAnsi="Arial" w:cs="Arial"/>
          <w:b/>
          <w:bCs/>
        </w:rPr>
        <w:t>ininterruptamente.</w:t>
      </w:r>
      <w:r w:rsidRPr="00E13B45">
        <w:rPr>
          <w:rFonts w:ascii="Arial" w:hAnsi="Arial" w:cs="Arial"/>
        </w:rPr>
        <w:t xml:space="preserve"> Para tanto deverá disponibilizar um número de telefone e técnico para chamadas de emergências, comprometendo-se a </w:t>
      </w:r>
      <w:r w:rsidRPr="00E13B45">
        <w:rPr>
          <w:rFonts w:ascii="Arial" w:hAnsi="Arial" w:cs="Arial"/>
          <w:b/>
          <w:bCs/>
        </w:rPr>
        <w:t>responder e adotar as providências cabíveis de forma imediata</w:t>
      </w:r>
      <w:r w:rsidRPr="00E13B45">
        <w:rPr>
          <w:rFonts w:ascii="Arial" w:hAnsi="Arial" w:cs="Arial"/>
        </w:rPr>
        <w:t xml:space="preserve">, sempre que acionada pela Administração, </w:t>
      </w:r>
      <w:r w:rsidRPr="00E13B45">
        <w:rPr>
          <w:rFonts w:ascii="Arial" w:hAnsi="Arial" w:cs="Arial"/>
          <w:b/>
          <w:bCs/>
        </w:rPr>
        <w:t>inclusive fora do horário comercial, em finais de semana e feriados</w:t>
      </w:r>
      <w:r w:rsidRPr="00E13B45">
        <w:rPr>
          <w:rFonts w:ascii="Arial" w:hAnsi="Arial" w:cs="Arial"/>
        </w:rPr>
        <w:t>.</w:t>
      </w:r>
    </w:p>
    <w:p w14:paraId="41CA5B9D" w14:textId="77777777" w:rsidR="00E13B45" w:rsidRPr="00E13B45" w:rsidRDefault="00E13B45" w:rsidP="00E13B45">
      <w:pPr>
        <w:tabs>
          <w:tab w:val="num" w:pos="284"/>
          <w:tab w:val="left" w:pos="851"/>
        </w:tabs>
        <w:ind w:left="284"/>
        <w:jc w:val="both"/>
        <w:rPr>
          <w:rFonts w:ascii="Arial" w:hAnsi="Arial" w:cs="Arial"/>
        </w:rPr>
      </w:pPr>
    </w:p>
    <w:p w14:paraId="0B296E14"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Prefeitura poderá a qualquer momento, solicitar a comprovação da habilitação do técnico designado para realização dos serviços. </w:t>
      </w:r>
    </w:p>
    <w:p w14:paraId="4F70B926" w14:textId="77777777" w:rsidR="00E13B45" w:rsidRPr="00E13B45" w:rsidRDefault="00E13B45" w:rsidP="00E13B45">
      <w:pPr>
        <w:tabs>
          <w:tab w:val="num" w:pos="284"/>
          <w:tab w:val="left" w:pos="851"/>
        </w:tabs>
        <w:ind w:left="284"/>
        <w:jc w:val="both"/>
        <w:rPr>
          <w:rFonts w:ascii="Arial" w:hAnsi="Arial" w:cs="Arial"/>
        </w:rPr>
      </w:pPr>
    </w:p>
    <w:p w14:paraId="327BD660"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execução dos serviços deverá ser com técnicos devidamente qualificados e credenciados, com ferramentas recomendadas pelo fabricante;</w:t>
      </w:r>
    </w:p>
    <w:p w14:paraId="53DBE61C" w14:textId="77777777" w:rsidR="00E13B45" w:rsidRPr="00E13B45" w:rsidRDefault="00E13B45" w:rsidP="00E13B45">
      <w:pPr>
        <w:tabs>
          <w:tab w:val="num" w:pos="284"/>
          <w:tab w:val="left" w:pos="851"/>
        </w:tabs>
        <w:ind w:left="284"/>
        <w:jc w:val="both"/>
        <w:rPr>
          <w:rFonts w:ascii="Arial" w:hAnsi="Arial" w:cs="Arial"/>
        </w:rPr>
      </w:pPr>
    </w:p>
    <w:p w14:paraId="361793B8"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Os equipamentos usados que venham a compor o patrimônio da Secretaria Municipal de Saúde, desde que, previamente revisados e colocados em funcionamento pela contratada, passarão a fazer parte integrante do contrato, dentro dos limites permitidos pela Lei Federal nº 14.133/2021.</w:t>
      </w:r>
    </w:p>
    <w:p w14:paraId="418AC1A0" w14:textId="77777777" w:rsidR="00E13B45" w:rsidRPr="00E13B45" w:rsidRDefault="00E13B45" w:rsidP="00E13B45">
      <w:pPr>
        <w:tabs>
          <w:tab w:val="num" w:pos="284"/>
          <w:tab w:val="left" w:pos="851"/>
        </w:tabs>
        <w:ind w:left="284"/>
        <w:jc w:val="both"/>
        <w:rPr>
          <w:rFonts w:ascii="Arial" w:hAnsi="Arial" w:cs="Arial"/>
        </w:rPr>
      </w:pPr>
    </w:p>
    <w:p w14:paraId="0332F16B"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Os novos equipamentos que venham a compor o patrimônio da Secretaria Municipal de Saúde, ressalvados os prazos de garantia, e que estejam em pleno funcionamento, passarão a fazer parte integrante do contrato, dentro dos limites permitidos pela Lei Federal nº 14.133/2021.</w:t>
      </w:r>
    </w:p>
    <w:p w14:paraId="546444A0" w14:textId="77777777" w:rsidR="00E13B45" w:rsidRPr="00E13B45" w:rsidRDefault="00E13B45" w:rsidP="00E13B45">
      <w:pPr>
        <w:tabs>
          <w:tab w:val="num" w:pos="284"/>
          <w:tab w:val="left" w:pos="851"/>
        </w:tabs>
        <w:ind w:left="284"/>
        <w:jc w:val="both"/>
        <w:rPr>
          <w:rFonts w:ascii="Arial" w:hAnsi="Arial" w:cs="Arial"/>
        </w:rPr>
      </w:pPr>
    </w:p>
    <w:p w14:paraId="25A99528"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O remanejamento de peças e equipamentos quando autorizados e/ou solicitados pela Secretaria de Saúde através do Setor de Manutenção será de responsabilidade da empresa contratada.</w:t>
      </w:r>
    </w:p>
    <w:p w14:paraId="75CBE0A4" w14:textId="77777777" w:rsidR="00E13B45" w:rsidRPr="00E13B45" w:rsidRDefault="00E13B45" w:rsidP="00E13B45">
      <w:pPr>
        <w:tabs>
          <w:tab w:val="num" w:pos="284"/>
          <w:tab w:val="left" w:pos="851"/>
        </w:tabs>
        <w:ind w:left="284"/>
        <w:jc w:val="both"/>
        <w:rPr>
          <w:rFonts w:ascii="Arial" w:hAnsi="Arial" w:cs="Arial"/>
        </w:rPr>
      </w:pPr>
    </w:p>
    <w:p w14:paraId="2975EDDD"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Fica estabelecido que o </w:t>
      </w:r>
      <w:r w:rsidRPr="00E13B45">
        <w:rPr>
          <w:rFonts w:ascii="Arial" w:hAnsi="Arial" w:cs="Arial"/>
          <w:b/>
          <w:bCs/>
        </w:rPr>
        <w:t>transporte de equipamentos ou materiais que, após avaliação técnica, forem devidamente laudados como inservíveis</w:t>
      </w:r>
      <w:r w:rsidRPr="00E13B45">
        <w:rPr>
          <w:rFonts w:ascii="Arial" w:hAnsi="Arial" w:cs="Arial"/>
        </w:rPr>
        <w:t xml:space="preserve">, será de </w:t>
      </w:r>
      <w:r w:rsidRPr="00E13B45">
        <w:rPr>
          <w:rFonts w:ascii="Arial" w:hAnsi="Arial" w:cs="Arial"/>
          <w:b/>
          <w:bCs/>
        </w:rPr>
        <w:t>responsabilidade exclusiva da empresa contratada</w:t>
      </w:r>
      <w:r w:rsidRPr="00E13B45">
        <w:rPr>
          <w:rFonts w:ascii="Arial" w:hAnsi="Arial" w:cs="Arial"/>
        </w:rPr>
        <w:t xml:space="preserve">. A contratada deverá realizar o recolhimento e o transporte desses materiais de forma segura e adequada, </w:t>
      </w:r>
      <w:r w:rsidRPr="00E13B45">
        <w:rPr>
          <w:rFonts w:ascii="Arial" w:hAnsi="Arial" w:cs="Arial"/>
          <w:b/>
          <w:bCs/>
        </w:rPr>
        <w:t>sem ônus adicional para a Administração</w:t>
      </w:r>
      <w:r w:rsidRPr="00E13B45">
        <w:rPr>
          <w:rFonts w:ascii="Arial" w:hAnsi="Arial" w:cs="Arial"/>
        </w:rPr>
        <w:t xml:space="preserve">, observando as normas  e segurança e integridade física dos bens durante o manuseio e deslocamento. Os equipamentos inservíveis deverão ser </w:t>
      </w:r>
      <w:r w:rsidRPr="00E13B45">
        <w:rPr>
          <w:rFonts w:ascii="Arial" w:hAnsi="Arial" w:cs="Arial"/>
          <w:b/>
          <w:bCs/>
        </w:rPr>
        <w:t>encaminhados ao local previamente definido pelo gestor do contrato</w:t>
      </w:r>
      <w:r w:rsidRPr="00E13B45">
        <w:rPr>
          <w:rFonts w:ascii="Arial" w:hAnsi="Arial" w:cs="Arial"/>
        </w:rPr>
        <w:t xml:space="preserve">, em data e horário por ele determinados, mediante </w:t>
      </w:r>
      <w:r w:rsidRPr="00E13B45">
        <w:rPr>
          <w:rFonts w:ascii="Arial" w:hAnsi="Arial" w:cs="Arial"/>
          <w:b/>
          <w:bCs/>
        </w:rPr>
        <w:t>comprovação de entrega</w:t>
      </w:r>
      <w:r w:rsidRPr="00E13B45">
        <w:rPr>
          <w:rFonts w:ascii="Arial" w:hAnsi="Arial" w:cs="Arial"/>
        </w:rPr>
        <w:t xml:space="preserve"> e registro formal da destinação.</w:t>
      </w:r>
    </w:p>
    <w:p w14:paraId="2C32FB8C" w14:textId="77777777" w:rsidR="00E13B45" w:rsidRPr="00E13B45" w:rsidRDefault="00E13B45" w:rsidP="00E13B45">
      <w:pPr>
        <w:tabs>
          <w:tab w:val="num" w:pos="284"/>
          <w:tab w:val="left" w:pos="851"/>
        </w:tabs>
        <w:ind w:left="284"/>
        <w:jc w:val="both"/>
        <w:rPr>
          <w:rFonts w:ascii="Arial" w:hAnsi="Arial" w:cs="Arial"/>
        </w:rPr>
      </w:pPr>
    </w:p>
    <w:p w14:paraId="3AE8EF8B"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apresentar documento de RETIRADA e DEVOLUÇÃO no caso de remanejamento de equipamentos onde constem os acessórios retirados de forma conjunta com o equipamento assim como qual defeito apresentado, descritivo completo, número de série, número de patrimônio e quais funções estão em funcionamento. Sendo que o relatório deverá estar assinado pela responsável técnica presente na unidade e ser entregue uma via para ela. Após o final do atendimento deverá ser reportado a retirada/devolução para o Setor de Manutenção com o envio de uma cópia do documento. </w:t>
      </w:r>
    </w:p>
    <w:p w14:paraId="153A7E7E" w14:textId="77777777" w:rsidR="00E13B45" w:rsidRPr="00E13B45" w:rsidRDefault="00E13B45" w:rsidP="00E13B45">
      <w:pPr>
        <w:tabs>
          <w:tab w:val="num" w:pos="284"/>
          <w:tab w:val="left" w:pos="851"/>
        </w:tabs>
        <w:ind w:left="284"/>
        <w:jc w:val="both"/>
        <w:rPr>
          <w:rFonts w:ascii="Arial" w:hAnsi="Arial" w:cs="Arial"/>
        </w:rPr>
      </w:pPr>
    </w:p>
    <w:p w14:paraId="001356D5"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Fica proibida qualquer alteração nos equipamentos que venham mudar as características originais dos mesmos, a não ser em casos especiais, quando deverá haver autorização prévia por escrito do responsável pelo Setor de Manutenção da Secretaria de Municipal de Saúde. </w:t>
      </w:r>
    </w:p>
    <w:p w14:paraId="00F6DF8E" w14:textId="77777777" w:rsidR="00E13B45" w:rsidRPr="00E13B45" w:rsidRDefault="00E13B45" w:rsidP="00E13B45">
      <w:pPr>
        <w:tabs>
          <w:tab w:val="num" w:pos="284"/>
          <w:tab w:val="left" w:pos="851"/>
        </w:tabs>
        <w:ind w:left="284"/>
        <w:jc w:val="both"/>
        <w:rPr>
          <w:rFonts w:ascii="Arial" w:hAnsi="Arial" w:cs="Arial"/>
        </w:rPr>
      </w:pPr>
    </w:p>
    <w:p w14:paraId="19EB0A94"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será </w:t>
      </w:r>
      <w:r w:rsidRPr="00E13B45">
        <w:rPr>
          <w:rFonts w:ascii="Arial" w:hAnsi="Arial" w:cs="Arial"/>
          <w:b/>
          <w:bCs/>
        </w:rPr>
        <w:t>obrigada a emitir laudo técnico detalhado</w:t>
      </w:r>
      <w:r w:rsidRPr="00E13B45">
        <w:rPr>
          <w:rFonts w:ascii="Arial" w:hAnsi="Arial" w:cs="Arial"/>
        </w:rPr>
        <w:t xml:space="preserve"> sempre que, após análise ou tentativa de manutenção, for constatada a </w:t>
      </w:r>
      <w:r w:rsidRPr="00E13B45">
        <w:rPr>
          <w:rFonts w:ascii="Arial" w:hAnsi="Arial" w:cs="Arial"/>
          <w:b/>
          <w:bCs/>
        </w:rPr>
        <w:t>impossibilidade de reparo do equipamento</w:t>
      </w:r>
      <w:r w:rsidRPr="00E13B45">
        <w:rPr>
          <w:rFonts w:ascii="Arial" w:hAnsi="Arial" w:cs="Arial"/>
        </w:rPr>
        <w:t xml:space="preserve">. O referido laudo deverá conter </w:t>
      </w:r>
      <w:r w:rsidRPr="00E13B45">
        <w:rPr>
          <w:rFonts w:ascii="Arial" w:hAnsi="Arial" w:cs="Arial"/>
          <w:b/>
          <w:bCs/>
        </w:rPr>
        <w:t>descrição minuciosa das condições do equipamento</w:t>
      </w:r>
      <w:r w:rsidRPr="00E13B45">
        <w:rPr>
          <w:rFonts w:ascii="Arial" w:hAnsi="Arial" w:cs="Arial"/>
        </w:rPr>
        <w:t xml:space="preserve">, informando de forma clara e fundamentada </w:t>
      </w:r>
      <w:r w:rsidRPr="00E13B45">
        <w:rPr>
          <w:rFonts w:ascii="Arial" w:hAnsi="Arial" w:cs="Arial"/>
          <w:b/>
          <w:bCs/>
        </w:rPr>
        <w:t>os motivos técnicos que inviabilizam o conserto</w:t>
      </w:r>
      <w:r w:rsidRPr="00E13B45">
        <w:rPr>
          <w:rFonts w:ascii="Arial" w:hAnsi="Arial" w:cs="Arial"/>
        </w:rPr>
        <w:t xml:space="preserve">, tais como: ausência de peças de reposição, comprometimento estrutural, obsolescência tecnológica ou custo de reparo superior ao valor de reposição.O documento deverá ser </w:t>
      </w:r>
      <w:r w:rsidRPr="00E13B45">
        <w:rPr>
          <w:rFonts w:ascii="Arial" w:hAnsi="Arial" w:cs="Arial"/>
          <w:b/>
          <w:bCs/>
        </w:rPr>
        <w:t>assinado pelo responsável técnico devidamente habilitado</w:t>
      </w:r>
      <w:r w:rsidRPr="00E13B45">
        <w:rPr>
          <w:rFonts w:ascii="Arial" w:hAnsi="Arial" w:cs="Arial"/>
        </w:rPr>
        <w:t xml:space="preserve">, com respectiva </w:t>
      </w:r>
      <w:r w:rsidRPr="00E13B45">
        <w:rPr>
          <w:rFonts w:ascii="Arial" w:hAnsi="Arial" w:cs="Arial"/>
          <w:b/>
          <w:bCs/>
        </w:rPr>
        <w:t>Anotação ou Termo de Responsabilidade Técnica (ART/TRT)</w:t>
      </w:r>
      <w:r w:rsidRPr="00E13B45">
        <w:rPr>
          <w:rFonts w:ascii="Arial" w:hAnsi="Arial" w:cs="Arial"/>
        </w:rPr>
        <w:t xml:space="preserve">, e deverá ser </w:t>
      </w:r>
      <w:r w:rsidRPr="00E13B45">
        <w:rPr>
          <w:rFonts w:ascii="Arial" w:hAnsi="Arial" w:cs="Arial"/>
          <w:b/>
          <w:bCs/>
        </w:rPr>
        <w:t>encaminhado ao Setor de Manutenção da Secretaria de Saúde</w:t>
      </w:r>
      <w:r w:rsidRPr="00E13B45">
        <w:rPr>
          <w:rFonts w:ascii="Arial" w:hAnsi="Arial" w:cs="Arial"/>
        </w:rPr>
        <w:t xml:space="preserve"> para análise e providências administrativas quanto à destinação do bem.</w:t>
      </w:r>
    </w:p>
    <w:p w14:paraId="6901958A" w14:textId="77777777" w:rsidR="00E13B45" w:rsidRPr="00E13B45" w:rsidRDefault="00E13B45" w:rsidP="00E13B45">
      <w:pPr>
        <w:tabs>
          <w:tab w:val="num" w:pos="284"/>
          <w:tab w:val="left" w:pos="851"/>
        </w:tabs>
        <w:ind w:left="284"/>
        <w:jc w:val="both"/>
        <w:rPr>
          <w:rFonts w:ascii="Arial" w:hAnsi="Arial" w:cs="Arial"/>
        </w:rPr>
      </w:pPr>
      <w:r w:rsidRPr="00E13B45">
        <w:rPr>
          <w:rFonts w:ascii="Arial" w:hAnsi="Arial" w:cs="Arial"/>
        </w:rPr>
        <w:tab/>
      </w:r>
    </w:p>
    <w:p w14:paraId="7CD2C01A"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Será empenhado mensalmente um valor a mais que o valor final da mão de obra contratada na licitação para efeito de ressarcir as peças adquiridas pela contratada para manutenção corretiva. O valor deverá ser gasto com </w:t>
      </w:r>
      <w:r w:rsidRPr="00E13B45">
        <w:rPr>
          <w:rFonts w:ascii="Arial" w:hAnsi="Arial" w:cs="Arial"/>
          <w:b/>
          <w:bCs/>
        </w:rPr>
        <w:t>todas</w:t>
      </w:r>
      <w:r w:rsidRPr="00E13B45">
        <w:rPr>
          <w:rFonts w:ascii="Arial" w:hAnsi="Arial" w:cs="Arial"/>
        </w:rPr>
        <w:t xml:space="preserve"> </w:t>
      </w:r>
      <w:r w:rsidRPr="00E13B45">
        <w:rPr>
          <w:rFonts w:ascii="Arial" w:hAnsi="Arial" w:cs="Arial"/>
          <w:b/>
          <w:bCs/>
        </w:rPr>
        <w:t>as peças e acessórios</w:t>
      </w:r>
      <w:r w:rsidRPr="00E13B45">
        <w:rPr>
          <w:rFonts w:ascii="Arial" w:hAnsi="Arial" w:cs="Arial"/>
        </w:rPr>
        <w:t xml:space="preserve"> necessários para que o equipamento tenha seu pleno funcionamento. O valor gasto com o item que foi adquirido em local indicado pela Secretaria de Saúde, será faturado juntamente com o serviço, em nota somente de serviço, sendo anexada cópia da nota fiscal do item. O valor especificado será utilizado apenas em caso de necessidade; </w:t>
      </w:r>
    </w:p>
    <w:p w14:paraId="3C20AA38" w14:textId="77777777" w:rsidR="00E13B45" w:rsidRPr="00E13B45" w:rsidRDefault="00E13B45" w:rsidP="00E13B45">
      <w:pPr>
        <w:tabs>
          <w:tab w:val="num" w:pos="284"/>
          <w:tab w:val="left" w:pos="851"/>
        </w:tabs>
        <w:ind w:left="284"/>
        <w:jc w:val="both"/>
        <w:rPr>
          <w:rFonts w:ascii="Arial" w:hAnsi="Arial" w:cs="Arial"/>
        </w:rPr>
      </w:pPr>
    </w:p>
    <w:p w14:paraId="4C2EFB16"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b/>
          <w:bCs/>
        </w:rPr>
        <w:t xml:space="preserve"> </w:t>
      </w:r>
      <w:r w:rsidRPr="00E13B45">
        <w:rPr>
          <w:rFonts w:ascii="Arial" w:hAnsi="Arial" w:cs="Arial"/>
        </w:rPr>
        <w:t xml:space="preserve">Para a </w:t>
      </w:r>
      <w:r w:rsidRPr="00E13B45">
        <w:rPr>
          <w:rFonts w:ascii="Arial" w:hAnsi="Arial" w:cs="Arial"/>
          <w:b/>
          <w:bCs/>
        </w:rPr>
        <w:t>aquisição de peças utilizando o saldo disponível no valor do empenho</w:t>
      </w:r>
      <w:r w:rsidRPr="00E13B45">
        <w:rPr>
          <w:rFonts w:ascii="Arial" w:hAnsi="Arial" w:cs="Arial"/>
        </w:rPr>
        <w:t xml:space="preserve">, a empresa contratada deverá </w:t>
      </w:r>
      <w:r w:rsidRPr="00E13B45">
        <w:rPr>
          <w:rFonts w:ascii="Arial" w:hAnsi="Arial" w:cs="Arial"/>
          <w:b/>
          <w:bCs/>
        </w:rPr>
        <w:t>apresentar orçamento detalhado</w:t>
      </w:r>
      <w:r w:rsidRPr="00E13B45">
        <w:rPr>
          <w:rFonts w:ascii="Arial" w:hAnsi="Arial" w:cs="Arial"/>
        </w:rPr>
        <w:t xml:space="preserve"> contendo a descrição e o valor unitário da(s) peça(s) necessária(s).O orçamento apresentado será </w:t>
      </w:r>
      <w:r w:rsidRPr="00E13B45">
        <w:rPr>
          <w:rFonts w:ascii="Arial" w:hAnsi="Arial" w:cs="Arial"/>
          <w:b/>
          <w:bCs/>
        </w:rPr>
        <w:t>analisado e aprovado pela Secretaria de Saúde, por intermédio do Setor de Manutenção</w:t>
      </w:r>
      <w:r w:rsidRPr="00E13B45">
        <w:rPr>
          <w:rFonts w:ascii="Arial" w:hAnsi="Arial" w:cs="Arial"/>
        </w:rPr>
        <w:t xml:space="preserve">, após a </w:t>
      </w:r>
      <w:r w:rsidRPr="00E13B45">
        <w:rPr>
          <w:rFonts w:ascii="Arial" w:hAnsi="Arial" w:cs="Arial"/>
          <w:b/>
          <w:bCs/>
        </w:rPr>
        <w:t>realização de pesquisa de mercado</w:t>
      </w:r>
      <w:r w:rsidRPr="00E13B45">
        <w:rPr>
          <w:rFonts w:ascii="Arial" w:hAnsi="Arial" w:cs="Arial"/>
        </w:rPr>
        <w:t xml:space="preserve"> destinada à verificação da compatibilidade dos preços praticados. Concluída a análise, o </w:t>
      </w:r>
      <w:r w:rsidRPr="00E13B45">
        <w:rPr>
          <w:rFonts w:ascii="Arial" w:hAnsi="Arial" w:cs="Arial"/>
          <w:b/>
          <w:bCs/>
        </w:rPr>
        <w:t>Setor de Manutenção indicará à contratada o local onde deverão ser adquiridas as peças</w:t>
      </w:r>
      <w:r w:rsidRPr="00E13B45">
        <w:rPr>
          <w:rFonts w:ascii="Arial" w:hAnsi="Arial" w:cs="Arial"/>
        </w:rPr>
        <w:t>, observando-se os princípios da economicidade e da eficiência na utilização dos recursos públicos, devendo a contratada apresentar cópia da nota fiscal do material adquirido.</w:t>
      </w:r>
    </w:p>
    <w:p w14:paraId="4163658A" w14:textId="77777777" w:rsidR="00E13B45" w:rsidRPr="00E13B45" w:rsidRDefault="00E13B45" w:rsidP="00E13B45">
      <w:pPr>
        <w:tabs>
          <w:tab w:val="num" w:pos="284"/>
          <w:tab w:val="left" w:pos="851"/>
        </w:tabs>
        <w:ind w:left="284"/>
        <w:jc w:val="both"/>
        <w:rPr>
          <w:rFonts w:ascii="Arial" w:hAnsi="Arial" w:cs="Arial"/>
        </w:rPr>
      </w:pPr>
    </w:p>
    <w:p w14:paraId="1D3B4437"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lastRenderedPageBreak/>
        <w:t xml:space="preserve"> Os equipamentos poderão ser consertados nas Unidades de Saúde, desde que a responsável pela Unidade autorize, de forma que não atrapalhe o atendimento dos usuários ou na oficina da contratada, mediante documento de retirada, sendo de sua exclusiva responsabilidade, o transporte e o equipamento retirado.</w:t>
      </w:r>
    </w:p>
    <w:p w14:paraId="05B4A6BC" w14:textId="77777777" w:rsidR="00E13B45" w:rsidRPr="00E13B45" w:rsidRDefault="00E13B45" w:rsidP="00E13B45">
      <w:pPr>
        <w:tabs>
          <w:tab w:val="num" w:pos="284"/>
          <w:tab w:val="left" w:pos="851"/>
        </w:tabs>
        <w:ind w:left="284"/>
        <w:jc w:val="both"/>
        <w:rPr>
          <w:rFonts w:ascii="Arial" w:hAnsi="Arial" w:cs="Arial"/>
        </w:rPr>
      </w:pPr>
    </w:p>
    <w:p w14:paraId="7E6D28F9"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manutenção será executada sempre na presença de um funcionário da Unidade, a ser previamente designado.</w:t>
      </w:r>
    </w:p>
    <w:p w14:paraId="3CC9DEE1" w14:textId="77777777" w:rsidR="00E13B45" w:rsidRPr="00E13B45" w:rsidRDefault="00E13B45" w:rsidP="00E13B45">
      <w:pPr>
        <w:tabs>
          <w:tab w:val="num" w:pos="284"/>
          <w:tab w:val="left" w:pos="851"/>
        </w:tabs>
        <w:ind w:left="284"/>
        <w:jc w:val="both"/>
        <w:rPr>
          <w:rFonts w:ascii="Arial" w:hAnsi="Arial" w:cs="Arial"/>
        </w:rPr>
      </w:pPr>
    </w:p>
    <w:p w14:paraId="2778327C"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CONTRATADA é responsável por quaisquer danos que possa vir a causar durante a execução do serviço, arcando com a totalidade dos custos de reparação, devendo utilizar materiais compatíveis em tamanho, cor, tipo e demais características, com os existentes.</w:t>
      </w:r>
    </w:p>
    <w:p w14:paraId="4935833B" w14:textId="77777777" w:rsidR="00E13B45" w:rsidRPr="00E13B45" w:rsidRDefault="00E13B45" w:rsidP="00E13B45">
      <w:pPr>
        <w:tabs>
          <w:tab w:val="num" w:pos="284"/>
          <w:tab w:val="left" w:pos="851"/>
        </w:tabs>
        <w:ind w:left="284"/>
        <w:jc w:val="both"/>
        <w:rPr>
          <w:rFonts w:ascii="Arial" w:hAnsi="Arial" w:cs="Arial"/>
        </w:rPr>
      </w:pPr>
    </w:p>
    <w:p w14:paraId="24F85384"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Prefeitura Municipal de Piracicaba poderá, a qualquer momento solicitar a substituição de funcionários da CONTRATADA que estejam prestando serviços para o presente contrato.</w:t>
      </w:r>
    </w:p>
    <w:p w14:paraId="65A8A3B3" w14:textId="77777777" w:rsidR="00E13B45" w:rsidRPr="00E13B45" w:rsidRDefault="00E13B45" w:rsidP="00E13B45">
      <w:pPr>
        <w:tabs>
          <w:tab w:val="num" w:pos="284"/>
          <w:tab w:val="left" w:pos="851"/>
        </w:tabs>
        <w:ind w:left="284"/>
        <w:jc w:val="both"/>
        <w:rPr>
          <w:rFonts w:ascii="Arial" w:hAnsi="Arial" w:cs="Arial"/>
        </w:rPr>
      </w:pPr>
    </w:p>
    <w:p w14:paraId="119D0570"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É de responsabilidade da empresa CONTRATADA possuir no seu quadro de funcionários ao menos um profissional com conhecimentos elétricos de nível técnico para executar a avaliação de possíveis problemas elétricos que possam ocasionar as falhas nos equipamentos. Caso seja constatado que o problema é na rede elétrica a empresa CONTRATADA deverá apontar qual é a falha que está impedindo o pleno funcionamento da máquina para que o reparo possa ser providenciado.</w:t>
      </w:r>
    </w:p>
    <w:p w14:paraId="4FE65362" w14:textId="77777777" w:rsidR="00E13B45" w:rsidRPr="00E13B45" w:rsidRDefault="00E13B45" w:rsidP="00E13B45">
      <w:pPr>
        <w:tabs>
          <w:tab w:val="num" w:pos="284"/>
          <w:tab w:val="left" w:pos="851"/>
        </w:tabs>
        <w:ind w:left="284"/>
        <w:jc w:val="both"/>
        <w:rPr>
          <w:rFonts w:ascii="Arial" w:hAnsi="Arial" w:cs="Arial"/>
        </w:rPr>
      </w:pPr>
    </w:p>
    <w:p w14:paraId="5219AB32"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Todo material de consumo utilizado para a plena execução dos serviços, tais como parafusos, fita isolante, ferramentas, cola, ferro de solda, material de limpeza e todo e qualquer material com descrição ou funcionalidade semelhante deverá ser considerado para fins de calculo como parte integrante do custo cobrado pela mão de obra para prestação dos serviços.</w:t>
      </w:r>
    </w:p>
    <w:p w14:paraId="3DC979C7" w14:textId="77777777" w:rsidR="00E13B45" w:rsidRPr="00E13B45" w:rsidRDefault="00E13B45" w:rsidP="00E13B45">
      <w:pPr>
        <w:tabs>
          <w:tab w:val="num" w:pos="284"/>
          <w:tab w:val="left" w:pos="851"/>
        </w:tabs>
        <w:ind w:left="284"/>
        <w:jc w:val="both"/>
        <w:rPr>
          <w:rFonts w:ascii="Arial" w:hAnsi="Arial" w:cs="Arial"/>
        </w:rPr>
      </w:pPr>
    </w:p>
    <w:p w14:paraId="75518E3F"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É de responsabilidade da empresa CONTRATADA o remanejamento de qualquer outro material que esteja impedindo a plena execução dos serviços, devendo ser feita a recolocação no mesmo local após a execução plena dos serviços.</w:t>
      </w:r>
    </w:p>
    <w:p w14:paraId="54CB079D" w14:textId="77777777" w:rsidR="00E13B45" w:rsidRPr="00E13B45" w:rsidRDefault="00E13B45" w:rsidP="00E13B45">
      <w:pPr>
        <w:tabs>
          <w:tab w:val="num" w:pos="284"/>
          <w:tab w:val="left" w:pos="851"/>
        </w:tabs>
        <w:ind w:left="284"/>
        <w:jc w:val="both"/>
        <w:rPr>
          <w:rFonts w:ascii="Arial" w:hAnsi="Arial" w:cs="Arial"/>
        </w:rPr>
      </w:pPr>
    </w:p>
    <w:p w14:paraId="0BEFEE46"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Contratada é responsável por providenciar a remoção contínua de entulhos e detritos acumulados no local onde tenha sido prestado o serviço em razão dos serviços executados e até a sua finalização. </w:t>
      </w:r>
    </w:p>
    <w:p w14:paraId="0E94BDE9" w14:textId="77777777" w:rsidR="00E13B45" w:rsidRPr="00E13B45" w:rsidRDefault="00E13B45" w:rsidP="00E13B45">
      <w:pPr>
        <w:tabs>
          <w:tab w:val="num" w:pos="284"/>
          <w:tab w:val="left" w:pos="851"/>
        </w:tabs>
        <w:ind w:left="284"/>
        <w:jc w:val="both"/>
        <w:rPr>
          <w:rFonts w:ascii="Arial" w:hAnsi="Arial" w:cs="Arial"/>
        </w:rPr>
      </w:pPr>
    </w:p>
    <w:p w14:paraId="7B465C3F"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manter, durante a execução dos serviços, pessoal qualificado e com os Equipamentos de Proteção – EPI’s e EPC’s obrigatórios, sendo de responsabilidade da CONTRATADA os custos para aquisição de todo material;</w:t>
      </w:r>
    </w:p>
    <w:p w14:paraId="554DDD76" w14:textId="77777777" w:rsidR="00E13B45" w:rsidRPr="00E13B45" w:rsidRDefault="00E13B45" w:rsidP="00E13B45">
      <w:pPr>
        <w:tabs>
          <w:tab w:val="num" w:pos="284"/>
          <w:tab w:val="left" w:pos="851"/>
        </w:tabs>
        <w:ind w:left="284"/>
        <w:jc w:val="both"/>
        <w:rPr>
          <w:rFonts w:ascii="Arial" w:hAnsi="Arial" w:cs="Arial"/>
        </w:rPr>
      </w:pPr>
    </w:p>
    <w:p w14:paraId="2735EC62"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Os profissionais designados para os serviços deverão manter disciplina e conduta compatíveis nos locais de prestação dos serviços. </w:t>
      </w:r>
    </w:p>
    <w:p w14:paraId="5ABA3062" w14:textId="77777777" w:rsidR="00E13B45" w:rsidRPr="00E13B45" w:rsidRDefault="00E13B45" w:rsidP="00E13B45">
      <w:pPr>
        <w:tabs>
          <w:tab w:val="num" w:pos="284"/>
          <w:tab w:val="left" w:pos="851"/>
        </w:tabs>
        <w:ind w:left="284"/>
        <w:jc w:val="both"/>
        <w:rPr>
          <w:rFonts w:ascii="Arial" w:hAnsi="Arial" w:cs="Arial"/>
        </w:rPr>
      </w:pPr>
    </w:p>
    <w:p w14:paraId="33DF1610"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arcar com as despesas referentes aos encargos sociais, fiscais e trabalhistas, transporte, alimentação e seguro de vida dos funcionários. </w:t>
      </w:r>
    </w:p>
    <w:p w14:paraId="105E4453" w14:textId="77777777" w:rsidR="00E13B45" w:rsidRPr="00E13B45" w:rsidRDefault="00E13B45" w:rsidP="00E13B45">
      <w:pPr>
        <w:tabs>
          <w:tab w:val="num" w:pos="284"/>
          <w:tab w:val="left" w:pos="851"/>
        </w:tabs>
        <w:ind w:left="284"/>
        <w:jc w:val="both"/>
        <w:rPr>
          <w:rFonts w:ascii="Arial" w:hAnsi="Arial" w:cs="Arial"/>
        </w:rPr>
      </w:pPr>
    </w:p>
    <w:p w14:paraId="0B6FD5D5"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assumir todas as despesas relativas ao pessoal no serviço, não permitindo a existência de qualquer vínculo empregatício entre seus empregados e a Secretaria de Saúde. </w:t>
      </w:r>
    </w:p>
    <w:p w14:paraId="5C6B1043" w14:textId="77777777" w:rsidR="00E13B45" w:rsidRPr="00E13B45" w:rsidRDefault="00E13B45" w:rsidP="00E13B45">
      <w:pPr>
        <w:tabs>
          <w:tab w:val="num" w:pos="284"/>
          <w:tab w:val="left" w:pos="851"/>
        </w:tabs>
        <w:ind w:left="284"/>
        <w:jc w:val="both"/>
        <w:rPr>
          <w:rFonts w:ascii="Arial" w:hAnsi="Arial" w:cs="Arial"/>
        </w:rPr>
      </w:pPr>
    </w:p>
    <w:p w14:paraId="125BC9E9"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assumir todas as responsabilidades e tomar as medidas necessárias ao atendimento dos seus empregados acidentados ou com mal súbito.</w:t>
      </w:r>
    </w:p>
    <w:p w14:paraId="665DB4E0" w14:textId="77777777" w:rsidR="00E13B45" w:rsidRPr="00E13B45" w:rsidRDefault="00E13B45" w:rsidP="00E13B45">
      <w:pPr>
        <w:tabs>
          <w:tab w:val="num" w:pos="284"/>
          <w:tab w:val="left" w:pos="851"/>
        </w:tabs>
        <w:ind w:left="284"/>
        <w:jc w:val="both"/>
        <w:rPr>
          <w:rFonts w:ascii="Arial" w:hAnsi="Arial" w:cs="Arial"/>
        </w:rPr>
      </w:pPr>
    </w:p>
    <w:p w14:paraId="33F0EF49"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atender prontamente os esclarecimentos que forem solicitados pela Secretaria de Saúde através do seu Setor de Manutenção da Secretaria de Saúde.</w:t>
      </w:r>
    </w:p>
    <w:p w14:paraId="3D188B4D" w14:textId="77777777" w:rsidR="00E13B45" w:rsidRPr="00E13B45" w:rsidRDefault="00E13B45" w:rsidP="00E13B45">
      <w:pPr>
        <w:tabs>
          <w:tab w:val="num" w:pos="284"/>
          <w:tab w:val="left" w:pos="851"/>
        </w:tabs>
        <w:ind w:left="284"/>
        <w:jc w:val="both"/>
        <w:rPr>
          <w:rFonts w:ascii="Arial" w:hAnsi="Arial" w:cs="Arial"/>
        </w:rPr>
      </w:pPr>
    </w:p>
    <w:p w14:paraId="71A4E342"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seguir normas, políticas e procedimentos das Unidades de Pronto Atendimento, no que concerne a execução do objeto, de forma a não interferir no bom andamento da rotina de funcionamento das operações das Unidades de Pronto Atendimento, inclusive observando normas e regulamentos referentes à segurança, higiene e medicina do trabalho.</w:t>
      </w:r>
    </w:p>
    <w:p w14:paraId="5DAF5675" w14:textId="77777777" w:rsidR="00E13B45" w:rsidRPr="00E13B45" w:rsidRDefault="00E13B45" w:rsidP="00E13B45">
      <w:pPr>
        <w:tabs>
          <w:tab w:val="num" w:pos="284"/>
          <w:tab w:val="left" w:pos="851"/>
        </w:tabs>
        <w:ind w:left="284"/>
        <w:jc w:val="both"/>
        <w:rPr>
          <w:rFonts w:ascii="Arial" w:hAnsi="Arial" w:cs="Arial"/>
        </w:rPr>
      </w:pPr>
    </w:p>
    <w:p w14:paraId="2A94AD88"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lastRenderedPageBreak/>
        <w:t xml:space="preserve"> A empresa CONTRATADA deverá comunicar ao Setor de Manutenção por escrito, qualquer anormalidade durante a execução dos serviços, prestando todos os esclarecimentos que se forem solicitados e quando necessários. </w:t>
      </w:r>
    </w:p>
    <w:p w14:paraId="24D20AE2" w14:textId="77777777" w:rsidR="00E13B45" w:rsidRPr="00E13B45" w:rsidRDefault="00E13B45" w:rsidP="00E13B45">
      <w:pPr>
        <w:tabs>
          <w:tab w:val="num" w:pos="284"/>
          <w:tab w:val="left" w:pos="851"/>
        </w:tabs>
        <w:ind w:left="284"/>
        <w:jc w:val="both"/>
        <w:rPr>
          <w:rFonts w:ascii="Arial" w:hAnsi="Arial" w:cs="Arial"/>
        </w:rPr>
      </w:pPr>
    </w:p>
    <w:p w14:paraId="28F836BA"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responsabilizar-se pelos danos causados diretamente as Unidades de Pronto Atendimento ou a terceiros, decorrentes de culpa ou dolo dos seus empregados, quando da prestação dos serviços. </w:t>
      </w:r>
    </w:p>
    <w:p w14:paraId="55584101" w14:textId="77777777" w:rsidR="00E13B45" w:rsidRPr="00E13B45" w:rsidRDefault="00E13B45" w:rsidP="00E13B45">
      <w:pPr>
        <w:tabs>
          <w:tab w:val="num" w:pos="284"/>
          <w:tab w:val="left" w:pos="851"/>
        </w:tabs>
        <w:ind w:left="284"/>
        <w:jc w:val="both"/>
        <w:rPr>
          <w:rFonts w:ascii="Arial" w:hAnsi="Arial" w:cs="Arial"/>
        </w:rPr>
      </w:pPr>
    </w:p>
    <w:p w14:paraId="35C2AF7C"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responsabilizar-se pela qualidade e quantidade dos materiais empregados, fornecendo todo o material de acordo com as Especificações Técnicas e assumindo as despesas referentes a transporte, carga descarga e movimentação de materiais.</w:t>
      </w:r>
    </w:p>
    <w:p w14:paraId="08D30603" w14:textId="77777777" w:rsidR="00E13B45" w:rsidRPr="00E13B45" w:rsidRDefault="00E13B45" w:rsidP="00E13B45">
      <w:pPr>
        <w:tabs>
          <w:tab w:val="num" w:pos="284"/>
          <w:tab w:val="left" w:pos="851"/>
        </w:tabs>
        <w:ind w:left="284"/>
        <w:jc w:val="both"/>
        <w:rPr>
          <w:rFonts w:ascii="Arial" w:hAnsi="Arial" w:cs="Arial"/>
        </w:rPr>
      </w:pPr>
    </w:p>
    <w:p w14:paraId="229A4C07"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responsabilizar-se pela guarda de seus equipamentos e materiais, mesmo na dependência da Unidade.</w:t>
      </w:r>
    </w:p>
    <w:p w14:paraId="14635F18" w14:textId="77777777" w:rsidR="00E13B45" w:rsidRPr="00E13B45" w:rsidRDefault="00E13B45" w:rsidP="00E13B45">
      <w:pPr>
        <w:tabs>
          <w:tab w:val="num" w:pos="284"/>
          <w:tab w:val="left" w:pos="851"/>
        </w:tabs>
        <w:ind w:left="284"/>
        <w:jc w:val="both"/>
        <w:rPr>
          <w:rFonts w:ascii="Arial" w:hAnsi="Arial" w:cs="Arial"/>
        </w:rPr>
      </w:pPr>
    </w:p>
    <w:p w14:paraId="4343D830"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instalação de novos equipamentos que venham a ser adquiridos pela Secretaria de Saúde do Município de Piracicaba, com objetivo de substituir equipamentos já existentes, será de responsabilidade da empresa CONTRATADA incluindo toda a mão de obra necessária para conclusão do serviço.</w:t>
      </w:r>
    </w:p>
    <w:p w14:paraId="1CC97352" w14:textId="77777777" w:rsidR="00E13B45" w:rsidRPr="00E13B45" w:rsidRDefault="00E13B45" w:rsidP="00E13B45">
      <w:pPr>
        <w:tabs>
          <w:tab w:val="num" w:pos="284"/>
          <w:tab w:val="left" w:pos="851"/>
        </w:tabs>
        <w:ind w:left="284"/>
        <w:jc w:val="both"/>
        <w:rPr>
          <w:rFonts w:ascii="Arial" w:hAnsi="Arial" w:cs="Arial"/>
        </w:rPr>
      </w:pPr>
    </w:p>
    <w:p w14:paraId="7759C802"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rPr>
      </w:pPr>
      <w:r w:rsidRPr="00E13B45">
        <w:rPr>
          <w:rFonts w:ascii="Arial" w:hAnsi="Arial" w:cs="Arial"/>
        </w:rPr>
        <w:t xml:space="preserve"> A empresa CONTRATADA deverá designar um preposto administrativo para gerenciar operacionalmente os demais funcionários, bem como receber as comunicações por parte do CONTRATANTE das falhas porventura constatadas na prestação dos serviços. </w:t>
      </w:r>
    </w:p>
    <w:p w14:paraId="4A5AEFE9" w14:textId="77777777" w:rsidR="00E13B45" w:rsidRPr="00E13B45" w:rsidRDefault="00E13B45" w:rsidP="00E13B45">
      <w:pPr>
        <w:tabs>
          <w:tab w:val="num" w:pos="284"/>
          <w:tab w:val="left" w:pos="851"/>
        </w:tabs>
        <w:ind w:left="284"/>
        <w:jc w:val="both"/>
        <w:rPr>
          <w:rFonts w:ascii="Arial" w:hAnsi="Arial" w:cs="Arial"/>
        </w:rPr>
      </w:pPr>
    </w:p>
    <w:p w14:paraId="1DB288CD"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b/>
          <w:bCs/>
        </w:rPr>
      </w:pPr>
      <w:r w:rsidRPr="00E13B45">
        <w:rPr>
          <w:rFonts w:ascii="Arial" w:hAnsi="Arial" w:cs="Arial"/>
        </w:rPr>
        <w:t xml:space="preserve"> A CONTRATADA deverá acatar imediatamente as instruções e observações que emanem do Setor de Manutenção da Secretaria de Saúde, refazendo qualquer trabalho não aceito, no prazo máximo de 02 (dois) dias úteis, contados a partir da comunicação da Fiscalização.</w:t>
      </w:r>
    </w:p>
    <w:p w14:paraId="6536DB11" w14:textId="77777777" w:rsidR="00E13B45" w:rsidRPr="00E13B45" w:rsidRDefault="00E13B45" w:rsidP="00E13B45">
      <w:pPr>
        <w:tabs>
          <w:tab w:val="num" w:pos="284"/>
          <w:tab w:val="left" w:pos="851"/>
        </w:tabs>
        <w:ind w:left="284"/>
        <w:jc w:val="both"/>
        <w:rPr>
          <w:rFonts w:ascii="Arial" w:hAnsi="Arial" w:cs="Arial"/>
          <w:b/>
          <w:bCs/>
        </w:rPr>
      </w:pPr>
    </w:p>
    <w:p w14:paraId="047EF6AB" w14:textId="77777777" w:rsidR="00E13B45" w:rsidRPr="00E13B45" w:rsidRDefault="00E13B45" w:rsidP="0051420E">
      <w:pPr>
        <w:numPr>
          <w:ilvl w:val="1"/>
          <w:numId w:val="18"/>
        </w:numPr>
        <w:tabs>
          <w:tab w:val="clear" w:pos="1080"/>
          <w:tab w:val="num" w:pos="284"/>
          <w:tab w:val="left" w:pos="851"/>
        </w:tabs>
        <w:ind w:left="284" w:firstLine="0"/>
        <w:jc w:val="both"/>
        <w:rPr>
          <w:rFonts w:ascii="Arial" w:hAnsi="Arial" w:cs="Arial"/>
          <w:b/>
          <w:bCs/>
        </w:rPr>
      </w:pPr>
      <w:r w:rsidRPr="00E13B45">
        <w:rPr>
          <w:rFonts w:ascii="Arial" w:hAnsi="Arial" w:cs="Arial"/>
        </w:rPr>
        <w:t xml:space="preserve"> Será de </w:t>
      </w:r>
      <w:r w:rsidRPr="00E13B45">
        <w:rPr>
          <w:rFonts w:ascii="Arial" w:hAnsi="Arial" w:cs="Arial"/>
          <w:b/>
          <w:bCs/>
        </w:rPr>
        <w:t>inteira responsabilidade da empresa contratada</w:t>
      </w:r>
      <w:r w:rsidRPr="00E13B45">
        <w:rPr>
          <w:rFonts w:ascii="Arial" w:hAnsi="Arial" w:cs="Arial"/>
        </w:rPr>
        <w:t xml:space="preserve"> a execução e a emissão de </w:t>
      </w:r>
      <w:r w:rsidRPr="00E13B45">
        <w:rPr>
          <w:rFonts w:ascii="Arial" w:hAnsi="Arial" w:cs="Arial"/>
          <w:b/>
          <w:bCs/>
        </w:rPr>
        <w:t>certificados de calibração</w:t>
      </w:r>
      <w:r w:rsidRPr="00E13B45">
        <w:rPr>
          <w:rFonts w:ascii="Arial" w:hAnsi="Arial" w:cs="Arial"/>
        </w:rPr>
        <w:t xml:space="preserve"> dos equipamentos objeto deste contrato, sempre que tais procedimentos se fizerem necessários para garantir o correto funcionamento, a precisão e a conformidade técnica dos mesmos. Os serviços de calibração deverão ser realizados </w:t>
      </w:r>
      <w:r w:rsidRPr="00E13B45">
        <w:rPr>
          <w:rFonts w:ascii="Arial" w:hAnsi="Arial" w:cs="Arial"/>
          <w:b/>
          <w:bCs/>
        </w:rPr>
        <w:t>por empresa ou laboratório devidamente acreditado junto ao INMETRO ou a órgão competente</w:t>
      </w:r>
      <w:r w:rsidRPr="00E13B45">
        <w:rPr>
          <w:rFonts w:ascii="Arial" w:hAnsi="Arial" w:cs="Arial"/>
        </w:rPr>
        <w:t xml:space="preserve">, observando-se as normas técnicas vigentes aplicáveis a cada tipo de equipamento. A emissão dos certificados de calibração, bem como quaisquer custos decorrentes da execução desses serviços — incluindo transporte, mão de obra, materiais e eventuais ensaios complementares — ocorrerão </w:t>
      </w:r>
      <w:r w:rsidRPr="00E13B45">
        <w:rPr>
          <w:rFonts w:ascii="Arial" w:hAnsi="Arial" w:cs="Arial"/>
          <w:b/>
          <w:bCs/>
        </w:rPr>
        <w:t>sem qualquer ônus para a Municipalidade</w:t>
      </w:r>
      <w:r w:rsidRPr="00E13B45">
        <w:rPr>
          <w:rFonts w:ascii="Arial" w:hAnsi="Arial" w:cs="Arial"/>
        </w:rPr>
        <w:t xml:space="preserve">, constituindo-se </w:t>
      </w:r>
      <w:r w:rsidRPr="00E13B45">
        <w:rPr>
          <w:rFonts w:ascii="Arial" w:hAnsi="Arial" w:cs="Arial"/>
          <w:b/>
          <w:bCs/>
        </w:rPr>
        <w:t>obrigação contratual da empresa</w:t>
      </w:r>
      <w:r w:rsidRPr="00E13B45">
        <w:rPr>
          <w:rFonts w:ascii="Arial" w:hAnsi="Arial" w:cs="Arial"/>
        </w:rPr>
        <w:t>.</w:t>
      </w:r>
    </w:p>
    <w:p w14:paraId="20C0CEB2" w14:textId="77777777" w:rsidR="00E13B45" w:rsidRDefault="00E13B45" w:rsidP="00DC2F9A">
      <w:pPr>
        <w:jc w:val="both"/>
        <w:rPr>
          <w:rFonts w:ascii="Arial" w:hAnsi="Arial" w:cs="Arial"/>
        </w:rPr>
      </w:pPr>
    </w:p>
    <w:p w14:paraId="5E6D3BC4" w14:textId="72B9AFA5" w:rsidR="005A28C5" w:rsidRPr="00EF135E" w:rsidRDefault="005A28C5" w:rsidP="005A28C5">
      <w:pPr>
        <w:shd w:val="clear" w:color="auto" w:fill="CCCCCC"/>
        <w:tabs>
          <w:tab w:val="left" w:pos="3450"/>
        </w:tabs>
        <w:ind w:firstLine="561"/>
        <w:jc w:val="both"/>
        <w:rPr>
          <w:rFonts w:ascii="Arial" w:hAnsi="Arial" w:cs="Arial"/>
          <w:b/>
          <w:bCs/>
        </w:rPr>
      </w:pPr>
      <w:r>
        <w:rPr>
          <w:rFonts w:ascii="Arial" w:hAnsi="Arial" w:cs="Arial"/>
          <w:b/>
          <w:bCs/>
        </w:rPr>
        <w:t>5.</w:t>
      </w:r>
      <w:r w:rsidRPr="00F113B2">
        <w:rPr>
          <w:rFonts w:ascii="Arial" w:hAnsi="Arial" w:cs="Arial"/>
          <w:b/>
          <w:bCs/>
        </w:rPr>
        <w:t xml:space="preserve"> DA </w:t>
      </w:r>
      <w:r>
        <w:rPr>
          <w:rFonts w:ascii="Arial" w:hAnsi="Arial" w:cs="Arial"/>
          <w:b/>
          <w:bCs/>
        </w:rPr>
        <w:t>SUBCONTRATAÇÃO</w:t>
      </w:r>
    </w:p>
    <w:p w14:paraId="13594442" w14:textId="77777777" w:rsidR="005A28C5" w:rsidRPr="005A28C5" w:rsidRDefault="005A28C5" w:rsidP="005A28C5">
      <w:pPr>
        <w:jc w:val="both"/>
        <w:rPr>
          <w:rFonts w:ascii="Arial" w:hAnsi="Arial" w:cs="Arial"/>
          <w:color w:val="000000"/>
        </w:rPr>
      </w:pPr>
      <w:r w:rsidRPr="005A28C5">
        <w:rPr>
          <w:rFonts w:ascii="Arial" w:hAnsi="Arial" w:cs="Arial"/>
          <w:b/>
          <w:color w:val="000000"/>
        </w:rPr>
        <w:t>a)</w:t>
      </w:r>
      <w:r w:rsidRPr="005A28C5">
        <w:rPr>
          <w:rFonts w:ascii="Arial" w:hAnsi="Arial" w:cs="Arial"/>
          <w:color w:val="000000"/>
        </w:rPr>
        <w:t xml:space="preserve"> Não é admitida a subcontratação do objeto contratual, conforme previsto no Art. 122, §2.  da Lei 14.133/2021.</w:t>
      </w:r>
    </w:p>
    <w:p w14:paraId="11C42440" w14:textId="77777777" w:rsidR="005A28C5" w:rsidRDefault="005A28C5" w:rsidP="00DC2F9A">
      <w:pPr>
        <w:jc w:val="both"/>
        <w:rPr>
          <w:rFonts w:ascii="Arial" w:hAnsi="Arial" w:cs="Arial"/>
        </w:rPr>
      </w:pPr>
    </w:p>
    <w:p w14:paraId="1FBCE1B0" w14:textId="2825D5BE" w:rsidR="005A28C5" w:rsidRPr="00EF135E" w:rsidRDefault="005A28C5" w:rsidP="005A28C5">
      <w:pPr>
        <w:shd w:val="clear" w:color="auto" w:fill="CCCCCC"/>
        <w:tabs>
          <w:tab w:val="left" w:pos="3450"/>
        </w:tabs>
        <w:ind w:firstLine="561"/>
        <w:jc w:val="both"/>
        <w:rPr>
          <w:rFonts w:ascii="Arial" w:hAnsi="Arial" w:cs="Arial"/>
          <w:b/>
          <w:bCs/>
        </w:rPr>
      </w:pPr>
      <w:r>
        <w:rPr>
          <w:rFonts w:ascii="Arial" w:hAnsi="Arial" w:cs="Arial"/>
          <w:b/>
          <w:bCs/>
        </w:rPr>
        <w:t>6.</w:t>
      </w:r>
      <w:r w:rsidRPr="00F113B2">
        <w:rPr>
          <w:rFonts w:ascii="Arial" w:hAnsi="Arial" w:cs="Arial"/>
          <w:b/>
          <w:bCs/>
        </w:rPr>
        <w:t xml:space="preserve"> DA </w:t>
      </w:r>
      <w:r>
        <w:rPr>
          <w:rFonts w:ascii="Arial" w:hAnsi="Arial" w:cs="Arial"/>
          <w:b/>
          <w:bCs/>
        </w:rPr>
        <w:t>SUSTENTABILIDADE</w:t>
      </w:r>
    </w:p>
    <w:p w14:paraId="686633DC" w14:textId="77777777" w:rsidR="005A28C5" w:rsidRPr="005A28C5" w:rsidRDefault="005A28C5" w:rsidP="005A28C5">
      <w:pPr>
        <w:jc w:val="both"/>
        <w:rPr>
          <w:rFonts w:ascii="Arial" w:hAnsi="Arial" w:cs="Arial"/>
        </w:rPr>
      </w:pPr>
      <w:r w:rsidRPr="005A28C5">
        <w:rPr>
          <w:rFonts w:ascii="Arial" w:hAnsi="Arial" w:cs="Arial"/>
          <w:b/>
        </w:rPr>
        <w:t>a)</w:t>
      </w:r>
      <w:r w:rsidRPr="005A28C5">
        <w:rPr>
          <w:rFonts w:ascii="Arial" w:hAnsi="Arial" w:cs="Arial"/>
        </w:rPr>
        <w:t xml:space="preserve"> Além dos critérios de sustentabilidade eventualmente inseridos na descrição do objeto, devem ser atendidos os seguintes requisitos, que se baseiam no Guia Nacional de Contratações Sustentáveis:</w:t>
      </w:r>
    </w:p>
    <w:p w14:paraId="33E070E4" w14:textId="77777777" w:rsidR="005A28C5" w:rsidRPr="005A28C5" w:rsidRDefault="005A28C5" w:rsidP="005A28C5">
      <w:pPr>
        <w:ind w:left="709"/>
        <w:jc w:val="both"/>
        <w:rPr>
          <w:rFonts w:ascii="Arial" w:hAnsi="Arial" w:cs="Arial"/>
        </w:rPr>
      </w:pPr>
      <w:r w:rsidRPr="005A28C5">
        <w:rPr>
          <w:rFonts w:ascii="Arial" w:hAnsi="Arial" w:cs="Arial"/>
          <w:b/>
        </w:rPr>
        <w:t>a.1)</w:t>
      </w:r>
      <w:r w:rsidRPr="005A28C5">
        <w:rPr>
          <w:rFonts w:ascii="Arial" w:hAnsi="Arial" w:cs="Arial"/>
        </w:rPr>
        <w:t xml:space="preserve"> responsabilização de descarte de materiais de acordo com Legislação Nacional, Estadual e Municipal vigentes e com as normativas técnicas especificadas pelo fabricante dos equipamentos e dos materiais.</w:t>
      </w:r>
    </w:p>
    <w:p w14:paraId="265EF128" w14:textId="77777777" w:rsidR="005A28C5" w:rsidRDefault="005A28C5" w:rsidP="00DC2F9A">
      <w:pPr>
        <w:jc w:val="both"/>
        <w:rPr>
          <w:rFonts w:ascii="Arial" w:hAnsi="Arial" w:cs="Arial"/>
        </w:rPr>
      </w:pPr>
    </w:p>
    <w:p w14:paraId="533DB4C5" w14:textId="32CFA8CE" w:rsidR="00DC2F9A" w:rsidRPr="00EF135E" w:rsidRDefault="005A28C5" w:rsidP="00EF135E">
      <w:pPr>
        <w:shd w:val="clear" w:color="auto" w:fill="CCCCCC"/>
        <w:tabs>
          <w:tab w:val="left" w:pos="3450"/>
        </w:tabs>
        <w:ind w:firstLine="561"/>
        <w:jc w:val="both"/>
        <w:rPr>
          <w:rFonts w:ascii="Arial" w:hAnsi="Arial" w:cs="Arial"/>
          <w:b/>
          <w:bCs/>
        </w:rPr>
      </w:pPr>
      <w:r>
        <w:rPr>
          <w:rFonts w:ascii="Arial" w:hAnsi="Arial" w:cs="Arial"/>
          <w:b/>
          <w:bCs/>
        </w:rPr>
        <w:t>7</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6837F05" w14:textId="0B16AB48" w:rsidR="00B02173" w:rsidRPr="00E13B45" w:rsidRDefault="00B02173" w:rsidP="0051420E">
      <w:pPr>
        <w:numPr>
          <w:ilvl w:val="0"/>
          <w:numId w:val="10"/>
        </w:numPr>
        <w:tabs>
          <w:tab w:val="left" w:pos="284"/>
        </w:tabs>
        <w:jc w:val="both"/>
        <w:rPr>
          <w:rFonts w:ascii="Arial" w:hAnsi="Arial" w:cs="Arial"/>
        </w:rPr>
      </w:pPr>
      <w:r w:rsidRPr="00AB2DE4">
        <w:rPr>
          <w:rFonts w:ascii="Arial" w:hAnsi="Arial" w:cs="Arial"/>
        </w:rPr>
        <w:t>Prazo de execução dos serviços:</w:t>
      </w:r>
      <w:r w:rsidRPr="00AB2DE4">
        <w:rPr>
          <w:rFonts w:ascii="Arial" w:hAnsi="Arial" w:cs="Arial"/>
          <w:b/>
          <w:bCs/>
        </w:rPr>
        <w:t xml:space="preserve"> </w:t>
      </w:r>
      <w:r w:rsidR="00E13B45" w:rsidRPr="00E13B45">
        <w:rPr>
          <w:rFonts w:ascii="Arial" w:hAnsi="Arial" w:cs="Arial"/>
        </w:rPr>
        <w:t>O prazo máximo para execução dos serviços de manutenção dos equipamentos no local onde está instalado deverá ser de 04 (quatro) horas a partir do chamado e</w:t>
      </w:r>
      <w:r w:rsidR="00E13B45">
        <w:rPr>
          <w:rFonts w:ascii="Arial" w:hAnsi="Arial" w:cs="Arial"/>
        </w:rPr>
        <w:t>mitido pelo Setor de Manutenção</w:t>
      </w:r>
      <w:r w:rsidRPr="00E13B45">
        <w:rPr>
          <w:rFonts w:ascii="Arial" w:hAnsi="Arial" w:cs="Arial"/>
        </w:rPr>
        <w:t>.</w:t>
      </w:r>
    </w:p>
    <w:p w14:paraId="3DACACEC" w14:textId="493E1129" w:rsidR="00B02173" w:rsidRDefault="00B02173" w:rsidP="0051420E">
      <w:pPr>
        <w:numPr>
          <w:ilvl w:val="0"/>
          <w:numId w:val="10"/>
        </w:numPr>
        <w:tabs>
          <w:tab w:val="left" w:pos="284"/>
        </w:tabs>
        <w:jc w:val="both"/>
        <w:rPr>
          <w:rFonts w:ascii="Arial" w:hAnsi="Arial" w:cs="Arial"/>
        </w:rPr>
      </w:pPr>
      <w:r>
        <w:rPr>
          <w:rFonts w:ascii="Arial" w:hAnsi="Arial" w:cs="Arial"/>
        </w:rPr>
        <w:t>Loca</w:t>
      </w:r>
      <w:r w:rsidR="00E13B45">
        <w:rPr>
          <w:rFonts w:ascii="Arial" w:hAnsi="Arial" w:cs="Arial"/>
        </w:rPr>
        <w:t>is</w:t>
      </w:r>
      <w:r>
        <w:rPr>
          <w:rFonts w:ascii="Arial" w:hAnsi="Arial" w:cs="Arial"/>
        </w:rPr>
        <w:t xml:space="preserve"> e horário</w:t>
      </w:r>
      <w:r w:rsidR="00E13B45">
        <w:rPr>
          <w:rFonts w:ascii="Arial" w:hAnsi="Arial" w:cs="Arial"/>
        </w:rPr>
        <w:t>s</w:t>
      </w:r>
      <w:r>
        <w:rPr>
          <w:rFonts w:ascii="Arial" w:hAnsi="Arial" w:cs="Arial"/>
        </w:rPr>
        <w:t xml:space="preserve"> para execução dos serviços:</w:t>
      </w:r>
      <w:r w:rsidR="00E13B45">
        <w:rPr>
          <w:rFonts w:ascii="Arial" w:hAnsi="Arial" w:cs="Arial"/>
        </w:rPr>
        <w:t xml:space="preserve"> </w:t>
      </w:r>
      <w:r w:rsidR="00E13B45" w:rsidRPr="00E13B45">
        <w:rPr>
          <w:rFonts w:ascii="Arial" w:hAnsi="Arial" w:cs="Arial"/>
        </w:rPr>
        <w:t xml:space="preserve">Consta no </w:t>
      </w:r>
      <w:r w:rsidR="00E13B45" w:rsidRPr="00E13B45">
        <w:rPr>
          <w:rFonts w:ascii="Arial" w:hAnsi="Arial" w:cs="Arial"/>
          <w:b/>
        </w:rPr>
        <w:t>ANEXO A</w:t>
      </w:r>
      <w:r w:rsidR="00E13B45" w:rsidRPr="00E13B45">
        <w:rPr>
          <w:rFonts w:ascii="Arial" w:hAnsi="Arial" w:cs="Arial"/>
        </w:rPr>
        <w:t xml:space="preserve"> deste Termo de Referência</w:t>
      </w:r>
    </w:p>
    <w:p w14:paraId="0172EF17" w14:textId="7676BCD3" w:rsidR="00022D4D" w:rsidRDefault="003A6DDC" w:rsidP="0051420E">
      <w:pPr>
        <w:numPr>
          <w:ilvl w:val="0"/>
          <w:numId w:val="10"/>
        </w:numPr>
        <w:tabs>
          <w:tab w:val="left" w:pos="284"/>
        </w:tabs>
        <w:jc w:val="both"/>
        <w:rPr>
          <w:rFonts w:ascii="Arial" w:hAnsi="Arial" w:cs="Arial"/>
        </w:rPr>
      </w:pPr>
      <w:r w:rsidRPr="003A6DDC">
        <w:rPr>
          <w:rFonts w:ascii="Arial" w:hAnsi="Arial" w:cs="Arial"/>
        </w:rPr>
        <w:t xml:space="preserve">Para a execução dos serviços, a Contratada deverá apresentar ao SESMT toda documentação solicitada no Memorial de Segurança, anexo a este Edital, para avaliação, parecer e enquadramento dos Programas de Segurança, que deverão ser apresentados via Sistema Sem Papel, conforme tutorial elaborado pelo mesmo, no seguinte endereço: </w:t>
      </w:r>
      <w:hyperlink r:id="rId13" w:history="1">
        <w:r w:rsidRPr="003A6DDC">
          <w:rPr>
            <w:rStyle w:val="Hyperlink"/>
            <w:rFonts w:ascii="Arial" w:hAnsi="Arial" w:cs="Arial"/>
          </w:rPr>
          <w:t>https://piracicaba.sp.gov.br/wp-content/uploads/2024/07/Tutorial-Memorial-de-Segurantha-no-Sem-Papel.pdf</w:t>
        </w:r>
      </w:hyperlink>
      <w:r w:rsidRPr="003A6DDC">
        <w:rPr>
          <w:rFonts w:ascii="Arial" w:hAnsi="Arial" w:cs="Arial"/>
        </w:rPr>
        <w:t>, para assegurar a plena execução do contrato.</w:t>
      </w:r>
    </w:p>
    <w:p w14:paraId="314AFC94" w14:textId="77777777" w:rsidR="00022D4D" w:rsidRDefault="00022D4D" w:rsidP="0051420E">
      <w:pPr>
        <w:numPr>
          <w:ilvl w:val="0"/>
          <w:numId w:val="10"/>
        </w:numPr>
        <w:tabs>
          <w:tab w:val="left" w:pos="284"/>
        </w:tabs>
        <w:jc w:val="both"/>
        <w:rPr>
          <w:rStyle w:val="Fontepargpadro1"/>
          <w:rFonts w:ascii="Arial" w:hAnsi="Arial" w:cs="Arial"/>
        </w:rPr>
      </w:pPr>
      <w:r w:rsidRPr="00AB2DE4">
        <w:rPr>
          <w:rStyle w:val="Fontepargpadro1"/>
          <w:rFonts w:ascii="Arial" w:hAnsi="Arial" w:cs="Arial"/>
        </w:rPr>
        <w:lastRenderedPageBreak/>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 emitida pela Unidade Requisitante.</w:t>
      </w:r>
    </w:p>
    <w:p w14:paraId="62D76183" w14:textId="77777777" w:rsidR="00C63CD2" w:rsidRPr="00AB2DE4" w:rsidRDefault="00C63CD2" w:rsidP="00C63CD2">
      <w:pPr>
        <w:tabs>
          <w:tab w:val="left" w:pos="284"/>
        </w:tabs>
        <w:jc w:val="both"/>
        <w:rPr>
          <w:rFonts w:ascii="Arial" w:hAnsi="Arial" w:cs="Arial"/>
        </w:rPr>
      </w:pPr>
    </w:p>
    <w:p w14:paraId="5BF6F508" w14:textId="03ECD8B4" w:rsidR="00C63CD2" w:rsidRDefault="005A28C5" w:rsidP="00C63CD2">
      <w:pPr>
        <w:shd w:val="clear" w:color="auto" w:fill="CCCCCC"/>
        <w:ind w:firstLine="561"/>
        <w:rPr>
          <w:rFonts w:ascii="Arial" w:hAnsi="Arial" w:cs="Arial"/>
        </w:rPr>
      </w:pPr>
      <w:r>
        <w:rPr>
          <w:rFonts w:ascii="Arial" w:hAnsi="Arial" w:cs="Arial"/>
          <w:b/>
          <w:bCs/>
        </w:rPr>
        <w:t>8</w:t>
      </w:r>
      <w:r w:rsidR="00C63CD2">
        <w:rPr>
          <w:rFonts w:ascii="Arial" w:hAnsi="Arial" w:cs="Arial"/>
          <w:b/>
          <w:bCs/>
        </w:rPr>
        <w:t xml:space="preserve">. DA GARANTIA </w:t>
      </w:r>
    </w:p>
    <w:p w14:paraId="45DA2061" w14:textId="23FEA052" w:rsidR="00E13B45" w:rsidRPr="00E13B45" w:rsidRDefault="00E13B45" w:rsidP="0051420E">
      <w:pPr>
        <w:numPr>
          <w:ilvl w:val="0"/>
          <w:numId w:val="12"/>
        </w:numPr>
        <w:tabs>
          <w:tab w:val="left" w:pos="284"/>
        </w:tabs>
        <w:jc w:val="both"/>
        <w:rPr>
          <w:rFonts w:ascii="Arial" w:hAnsi="Arial" w:cs="Arial"/>
        </w:rPr>
      </w:pPr>
      <w:r w:rsidRPr="00E13B45">
        <w:rPr>
          <w:rFonts w:ascii="Arial" w:hAnsi="Arial" w:cs="Arial"/>
        </w:rPr>
        <w:t>A garantia deverá ser de no mínimo 90 (noventa) dias contados da data de recebimento.</w:t>
      </w:r>
    </w:p>
    <w:p w14:paraId="5C190879" w14:textId="7AD637BE" w:rsidR="00E13B45" w:rsidRPr="00E13B45" w:rsidRDefault="00E13B45" w:rsidP="0051420E">
      <w:pPr>
        <w:numPr>
          <w:ilvl w:val="0"/>
          <w:numId w:val="12"/>
        </w:numPr>
        <w:tabs>
          <w:tab w:val="left" w:pos="284"/>
        </w:tabs>
        <w:jc w:val="both"/>
        <w:rPr>
          <w:rFonts w:ascii="Arial" w:hAnsi="Arial" w:cs="Arial"/>
        </w:rPr>
      </w:pPr>
      <w:r w:rsidRPr="00E13B45">
        <w:rPr>
          <w:rFonts w:ascii="Arial" w:hAnsi="Arial" w:cs="Arial"/>
        </w:rPr>
        <w:t xml:space="preserve">Durante a vigência da garantia, o contratante deverá refazer, sem nenhum ônus adicional, peças e serviços defeituosos ou com desgaste anormal </w:t>
      </w:r>
    </w:p>
    <w:p w14:paraId="4766DEA0" w14:textId="2D7708E4" w:rsidR="00E13B45" w:rsidRPr="00E13B45" w:rsidRDefault="00E13B45" w:rsidP="0051420E">
      <w:pPr>
        <w:numPr>
          <w:ilvl w:val="0"/>
          <w:numId w:val="12"/>
        </w:numPr>
        <w:tabs>
          <w:tab w:val="left" w:pos="284"/>
        </w:tabs>
        <w:jc w:val="both"/>
        <w:rPr>
          <w:rFonts w:ascii="Arial" w:hAnsi="Arial" w:cs="Arial"/>
        </w:rPr>
      </w:pPr>
      <w:r w:rsidRPr="00E13B45">
        <w:rPr>
          <w:rFonts w:ascii="Arial" w:hAnsi="Arial" w:cs="Arial"/>
        </w:rPr>
        <w:t xml:space="preserve">Durante a vigência da garantia, o contratante deverá substituir, sem nenhum ônus adicional, produtos defeituosos ou com desgaste anormal </w:t>
      </w:r>
    </w:p>
    <w:p w14:paraId="2DA7C76D" w14:textId="72D243EF" w:rsidR="000B71AB" w:rsidRPr="00332402" w:rsidRDefault="00E13B45" w:rsidP="0051420E">
      <w:pPr>
        <w:numPr>
          <w:ilvl w:val="0"/>
          <w:numId w:val="12"/>
        </w:numPr>
        <w:tabs>
          <w:tab w:val="left" w:pos="284"/>
        </w:tabs>
        <w:jc w:val="both"/>
        <w:rPr>
          <w:rFonts w:ascii="Arial" w:hAnsi="Arial" w:cs="Arial"/>
        </w:rPr>
      </w:pPr>
      <w:r w:rsidRPr="00E13B45">
        <w:rPr>
          <w:rFonts w:ascii="Arial" w:hAnsi="Arial" w:cs="Arial"/>
        </w:rPr>
        <w:t xml:space="preserve">Os prazos máximos para execução dos serviços em GARANTIA relativos a substituição dos equipamentos danificados ou fora do padrão contratado no local onde foi entregue deverá ser de </w:t>
      </w:r>
      <w:r w:rsidRPr="00040AB9">
        <w:rPr>
          <w:rFonts w:ascii="Arial" w:hAnsi="Arial" w:cs="Arial"/>
          <w:b/>
        </w:rPr>
        <w:t>24 (vinte e quatro) horas</w:t>
      </w:r>
      <w:r w:rsidRPr="00E13B45">
        <w:rPr>
          <w:rFonts w:ascii="Arial" w:hAnsi="Arial" w:cs="Arial"/>
        </w:rPr>
        <w:t>, a contar do chamado emitido pela Secretaria Municipal de Saúde/Setor de Manutenção</w:t>
      </w:r>
      <w:r w:rsidR="00B02173" w:rsidRPr="00332402">
        <w:rPr>
          <w:rFonts w:ascii="Arial" w:hAnsi="Arial" w:cs="Arial"/>
        </w:rPr>
        <w:t>.</w:t>
      </w:r>
    </w:p>
    <w:p w14:paraId="02424F30" w14:textId="574282FB" w:rsidR="00C63CD2" w:rsidRDefault="00C63CD2" w:rsidP="000B71AB">
      <w:pPr>
        <w:pStyle w:val="Nivel2"/>
        <w:numPr>
          <w:ilvl w:val="0"/>
          <w:numId w:val="0"/>
        </w:numPr>
        <w:tabs>
          <w:tab w:val="left" w:pos="3075"/>
        </w:tabs>
        <w:spacing w:before="0" w:after="0" w:line="240" w:lineRule="auto"/>
        <w:ind w:left="360"/>
        <w:rPr>
          <w:color w:val="auto"/>
        </w:rPr>
      </w:pPr>
    </w:p>
    <w:p w14:paraId="44E4A686" w14:textId="2DA6989A" w:rsidR="00C63CD2" w:rsidRDefault="005A28C5" w:rsidP="00C63CD2">
      <w:pPr>
        <w:shd w:val="clear" w:color="auto" w:fill="CCCCCC"/>
        <w:ind w:firstLine="561"/>
        <w:rPr>
          <w:rFonts w:ascii="Arial" w:hAnsi="Arial" w:cs="Arial"/>
        </w:rPr>
      </w:pPr>
      <w:r>
        <w:rPr>
          <w:rFonts w:ascii="Arial" w:hAnsi="Arial" w:cs="Arial"/>
          <w:b/>
          <w:bCs/>
        </w:rPr>
        <w:t>9</w:t>
      </w:r>
      <w:r w:rsidR="00C63CD2">
        <w:rPr>
          <w:rFonts w:ascii="Arial" w:hAnsi="Arial" w:cs="Arial"/>
          <w:b/>
          <w:bCs/>
        </w:rPr>
        <w:t>. DA VISITA TÉCNICA</w:t>
      </w:r>
    </w:p>
    <w:p w14:paraId="4165898A" w14:textId="77777777" w:rsidR="00B02173" w:rsidRPr="00E77172" w:rsidRDefault="00B02173" w:rsidP="0051420E">
      <w:pPr>
        <w:numPr>
          <w:ilvl w:val="0"/>
          <w:numId w:val="13"/>
        </w:numPr>
        <w:tabs>
          <w:tab w:val="left" w:pos="284"/>
        </w:tabs>
        <w:jc w:val="both"/>
        <w:rPr>
          <w:rFonts w:ascii="Arial" w:hAnsi="Arial" w:cs="Arial"/>
        </w:rPr>
      </w:pPr>
      <w:r w:rsidRPr="00E77172">
        <w:rPr>
          <w:rFonts w:ascii="Arial" w:hAnsi="Arial" w:cs="Arial"/>
        </w:rPr>
        <w:t xml:space="preserve">As empresas interessadas poderão realizar visita técnica nos locais onde serão executados os serviços, de forma que tenham conhecimento pleno das condições técnicas para a sua efetiva realização. </w:t>
      </w:r>
    </w:p>
    <w:p w14:paraId="743BB889" w14:textId="6AFCAA25" w:rsidR="00C53908" w:rsidRPr="00040AB9" w:rsidRDefault="00040AB9" w:rsidP="0051420E">
      <w:pPr>
        <w:pStyle w:val="PargrafodaLista"/>
        <w:numPr>
          <w:ilvl w:val="0"/>
          <w:numId w:val="13"/>
        </w:numPr>
        <w:tabs>
          <w:tab w:val="left" w:pos="284"/>
        </w:tabs>
        <w:spacing w:after="0" w:line="240" w:lineRule="auto"/>
        <w:jc w:val="both"/>
        <w:rPr>
          <w:rFonts w:ascii="Arial" w:hAnsi="Arial" w:cs="Arial"/>
          <w:color w:val="FF0000"/>
          <w:sz w:val="20"/>
          <w:szCs w:val="20"/>
        </w:rPr>
      </w:pPr>
      <w:r w:rsidRPr="00040AB9">
        <w:rPr>
          <w:rStyle w:val="Hyperlink1"/>
          <w:rFonts w:ascii="Arial" w:hAnsi="Arial" w:cs="Arial"/>
          <w:color w:val="000000"/>
          <w:sz w:val="20"/>
          <w:szCs w:val="20"/>
          <w:u w:val="none"/>
        </w:rPr>
        <w:t xml:space="preserve">A visita técnica é facultativa e será realizada em horário de expediente, por representante devidamente credenciado pela empresa interessada, devendo ser agendada junto à Secretaria Municipal de Saúde, através do seu Setor de Manutenção, por meio do telefone (19) 3413-1515 ou endereço eletrônico </w:t>
      </w:r>
      <w:hyperlink r:id="rId14" w:history="1">
        <w:r w:rsidRPr="00040AB9">
          <w:rPr>
            <w:rStyle w:val="Hyperlink"/>
            <w:rFonts w:ascii="Arial" w:hAnsi="Arial" w:cs="Arial"/>
            <w:color w:val="000000"/>
            <w:sz w:val="20"/>
            <w:szCs w:val="20"/>
            <w:u w:val="none"/>
          </w:rPr>
          <w:t>manutencaosaude@piracicaba.sp.gov.br</w:t>
        </w:r>
      </w:hyperlink>
      <w:r w:rsidRPr="00040AB9">
        <w:rPr>
          <w:rStyle w:val="Hyperlink1"/>
          <w:rFonts w:ascii="Arial" w:hAnsi="Arial" w:cs="Arial"/>
          <w:color w:val="000000"/>
          <w:sz w:val="20"/>
          <w:szCs w:val="20"/>
          <w:u w:val="none"/>
        </w:rPr>
        <w:t>, com o funcionário Maurício José Brancalion</w:t>
      </w:r>
      <w:r w:rsidR="00C53908" w:rsidRPr="00040AB9">
        <w:rPr>
          <w:rFonts w:ascii="Arial" w:hAnsi="Arial" w:cs="Arial"/>
          <w:color w:val="FF0000"/>
          <w:sz w:val="20"/>
          <w:szCs w:val="20"/>
        </w:rPr>
        <w:t>.</w:t>
      </w:r>
    </w:p>
    <w:p w14:paraId="79C49301" w14:textId="77777777" w:rsidR="00C63CD2" w:rsidRDefault="00C63CD2" w:rsidP="00C63CD2">
      <w:pPr>
        <w:tabs>
          <w:tab w:val="left" w:pos="284"/>
        </w:tabs>
        <w:jc w:val="both"/>
        <w:rPr>
          <w:rFonts w:ascii="Arial" w:hAnsi="Arial" w:cs="Arial"/>
        </w:rPr>
      </w:pPr>
    </w:p>
    <w:p w14:paraId="7C5B87A0" w14:textId="238DF9F6" w:rsidR="00A07FB4" w:rsidRPr="00A07FB4" w:rsidRDefault="005A28C5" w:rsidP="00A07FB4">
      <w:pPr>
        <w:shd w:val="clear" w:color="auto" w:fill="DDDDDD"/>
        <w:tabs>
          <w:tab w:val="left" w:pos="284"/>
        </w:tabs>
        <w:ind w:firstLine="561"/>
        <w:rPr>
          <w:rFonts w:ascii="Arial" w:hAnsi="Arial" w:cs="Arial"/>
        </w:rPr>
      </w:pPr>
      <w:r>
        <w:rPr>
          <w:rFonts w:ascii="Arial" w:hAnsi="Arial" w:cs="Arial"/>
          <w:b/>
          <w:bCs/>
        </w:rPr>
        <w:t>10</w:t>
      </w:r>
      <w:r w:rsidR="00A07FB4" w:rsidRPr="00A07FB4">
        <w:rPr>
          <w:rFonts w:ascii="Arial" w:hAnsi="Arial" w:cs="Arial"/>
          <w:b/>
          <w:bCs/>
        </w:rPr>
        <w:t>. DO FORNECIMENTO DE INFORMAÇÕES:</w:t>
      </w:r>
    </w:p>
    <w:p w14:paraId="1456DD2E" w14:textId="77777777" w:rsidR="000B71AB" w:rsidRPr="00AC2BF1" w:rsidRDefault="000B71AB" w:rsidP="0051420E">
      <w:pPr>
        <w:numPr>
          <w:ilvl w:val="0"/>
          <w:numId w:val="16"/>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5"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674ACFB8" w:rsidR="00C63CD2" w:rsidRDefault="005A28C5" w:rsidP="00C63CD2">
      <w:pPr>
        <w:shd w:val="clear" w:color="auto" w:fill="CCCCCC"/>
        <w:ind w:firstLine="561"/>
        <w:jc w:val="both"/>
        <w:rPr>
          <w:rFonts w:ascii="Arial" w:hAnsi="Arial" w:cs="Arial"/>
        </w:rPr>
      </w:pPr>
      <w:r>
        <w:rPr>
          <w:rFonts w:ascii="Arial" w:hAnsi="Arial" w:cs="Arial"/>
          <w:b/>
          <w:bCs/>
        </w:rPr>
        <w:t>11</w:t>
      </w:r>
      <w:r w:rsidR="00C63CD2">
        <w:rPr>
          <w:rFonts w:ascii="Arial" w:hAnsi="Arial" w:cs="Arial"/>
          <w:b/>
          <w:bCs/>
        </w:rPr>
        <w:t>. EXIGÊNCIA PARA HABILITAÇÃO:</w:t>
      </w:r>
    </w:p>
    <w:p w14:paraId="77576966" w14:textId="77777777" w:rsidR="00C63CD2" w:rsidRDefault="00C63CD2" w:rsidP="0051420E">
      <w:pPr>
        <w:numPr>
          <w:ilvl w:val="0"/>
          <w:numId w:val="15"/>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51420E">
      <w:pPr>
        <w:numPr>
          <w:ilvl w:val="1"/>
          <w:numId w:val="15"/>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51420E">
      <w:pPr>
        <w:numPr>
          <w:ilvl w:val="0"/>
          <w:numId w:val="15"/>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1420E">
      <w:pPr>
        <w:numPr>
          <w:ilvl w:val="1"/>
          <w:numId w:val="15"/>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51420E">
      <w:pPr>
        <w:numPr>
          <w:ilvl w:val="1"/>
          <w:numId w:val="15"/>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5FFF2E41" w14:textId="77777777" w:rsidR="003A6DDC" w:rsidRPr="0057743D" w:rsidRDefault="003A6DDC" w:rsidP="0051420E">
      <w:pPr>
        <w:numPr>
          <w:ilvl w:val="1"/>
          <w:numId w:val="15"/>
        </w:numPr>
        <w:tabs>
          <w:tab w:val="left" w:pos="284"/>
        </w:tabs>
        <w:jc w:val="both"/>
        <w:rPr>
          <w:rFonts w:ascii="Arial" w:hAnsi="Arial" w:cs="Arial"/>
        </w:rPr>
      </w:pPr>
      <w:r w:rsidRPr="0057743D">
        <w:rPr>
          <w:rFonts w:ascii="Arial" w:hAnsi="Arial" w:cs="Arial"/>
        </w:rPr>
        <w:t>Certidão negativa de Débitos ou Positiva com Efeito de Negativa de Tributos Estaduais relativos ao ICMS.</w:t>
      </w:r>
    </w:p>
    <w:p w14:paraId="5B9E59BD" w14:textId="77777777" w:rsidR="003A6DDC" w:rsidRPr="0057743D" w:rsidRDefault="003A6DDC" w:rsidP="0051420E">
      <w:pPr>
        <w:numPr>
          <w:ilvl w:val="2"/>
          <w:numId w:val="15"/>
        </w:numPr>
        <w:tabs>
          <w:tab w:val="left" w:pos="284"/>
          <w:tab w:val="left" w:pos="426"/>
        </w:tabs>
        <w:jc w:val="both"/>
        <w:rPr>
          <w:rFonts w:ascii="Arial" w:hAnsi="Arial" w:cs="Arial"/>
        </w:rPr>
      </w:pPr>
      <w:r w:rsidRPr="0057743D">
        <w:rPr>
          <w:rFonts w:ascii="Arial" w:hAnsi="Arial" w:cs="Arial"/>
        </w:rPr>
        <w:t>Será exigida comprovação somente sobre débitos inscritos em dívida ativa.</w:t>
      </w:r>
    </w:p>
    <w:p w14:paraId="0D7E4194" w14:textId="77777777" w:rsidR="00562486" w:rsidRPr="00F602A8" w:rsidRDefault="00562486" w:rsidP="0051420E">
      <w:pPr>
        <w:numPr>
          <w:ilvl w:val="1"/>
          <w:numId w:val="15"/>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1420E">
      <w:pPr>
        <w:numPr>
          <w:ilvl w:val="1"/>
          <w:numId w:val="15"/>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1420E">
      <w:pPr>
        <w:numPr>
          <w:ilvl w:val="1"/>
          <w:numId w:val="15"/>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51420E">
      <w:pPr>
        <w:numPr>
          <w:ilvl w:val="0"/>
          <w:numId w:val="15"/>
        </w:numPr>
        <w:tabs>
          <w:tab w:val="left" w:pos="284"/>
        </w:tabs>
        <w:jc w:val="both"/>
        <w:rPr>
          <w:rFonts w:ascii="Arial" w:hAnsi="Arial" w:cs="Arial"/>
        </w:rPr>
      </w:pPr>
      <w:r>
        <w:rPr>
          <w:rFonts w:ascii="Arial" w:hAnsi="Arial" w:cs="Arial"/>
          <w:b/>
          <w:bCs/>
        </w:rPr>
        <w:t>QUALIFICAÇÃO ECONÔMICO-FINANCEIRA</w:t>
      </w:r>
    </w:p>
    <w:p w14:paraId="2EC25047" w14:textId="77777777" w:rsidR="00B02173" w:rsidRDefault="00B02173" w:rsidP="0051420E">
      <w:pPr>
        <w:numPr>
          <w:ilvl w:val="1"/>
          <w:numId w:val="15"/>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51420E">
      <w:pPr>
        <w:numPr>
          <w:ilvl w:val="0"/>
          <w:numId w:val="15"/>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51420E">
      <w:pPr>
        <w:numPr>
          <w:ilvl w:val="1"/>
          <w:numId w:val="15"/>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51420E">
      <w:pPr>
        <w:numPr>
          <w:ilvl w:val="1"/>
          <w:numId w:val="15"/>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51420E">
      <w:pPr>
        <w:numPr>
          <w:ilvl w:val="1"/>
          <w:numId w:val="15"/>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51420E">
      <w:pPr>
        <w:numPr>
          <w:ilvl w:val="2"/>
          <w:numId w:val="15"/>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51420E">
      <w:pPr>
        <w:numPr>
          <w:ilvl w:val="2"/>
          <w:numId w:val="15"/>
        </w:numPr>
        <w:tabs>
          <w:tab w:val="left" w:pos="284"/>
          <w:tab w:val="left" w:pos="426"/>
        </w:tabs>
        <w:jc w:val="both"/>
        <w:rPr>
          <w:rFonts w:ascii="Arial" w:hAnsi="Arial" w:cs="Arial"/>
        </w:rPr>
      </w:pPr>
      <w:r>
        <w:rPr>
          <w:rFonts w:ascii="Arial" w:hAnsi="Arial" w:cs="Arial"/>
          <w:color w:val="000000"/>
        </w:rPr>
        <w:lastRenderedPageBreak/>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51420E">
      <w:pPr>
        <w:numPr>
          <w:ilvl w:val="3"/>
          <w:numId w:val="15"/>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3C6EBF24" w14:textId="77777777" w:rsidR="00C63CD2" w:rsidRDefault="00C63CD2" w:rsidP="0051420E">
      <w:pPr>
        <w:numPr>
          <w:ilvl w:val="3"/>
          <w:numId w:val="15"/>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51420E">
      <w:pPr>
        <w:numPr>
          <w:ilvl w:val="0"/>
          <w:numId w:val="15"/>
        </w:numPr>
        <w:tabs>
          <w:tab w:val="left" w:pos="284"/>
          <w:tab w:val="left" w:pos="426"/>
          <w:tab w:val="left" w:pos="567"/>
        </w:tabs>
        <w:jc w:val="both"/>
        <w:rPr>
          <w:rFonts w:ascii="Arial" w:hAnsi="Arial" w:cs="Arial"/>
        </w:rPr>
      </w:pPr>
      <w:r>
        <w:rPr>
          <w:rFonts w:ascii="Arial" w:hAnsi="Arial" w:cs="Arial"/>
          <w:b/>
          <w:bCs/>
        </w:rPr>
        <w:t>QUALIFICAÇÃO TÉCNICA</w:t>
      </w:r>
    </w:p>
    <w:p w14:paraId="1DAA24FB" w14:textId="41975A14" w:rsidR="0057743D" w:rsidRPr="0057743D" w:rsidRDefault="0057743D" w:rsidP="0051420E">
      <w:pPr>
        <w:pStyle w:val="PargrafodaLista"/>
        <w:numPr>
          <w:ilvl w:val="0"/>
          <w:numId w:val="19"/>
        </w:numPr>
        <w:tabs>
          <w:tab w:val="left" w:pos="284"/>
        </w:tabs>
        <w:spacing w:after="0"/>
        <w:ind w:left="0" w:firstLine="0"/>
        <w:jc w:val="both"/>
        <w:rPr>
          <w:rFonts w:ascii="Arial" w:hAnsi="Arial" w:cs="Arial"/>
          <w:color w:val="000000"/>
          <w:sz w:val="20"/>
          <w:szCs w:val="20"/>
        </w:rPr>
      </w:pPr>
      <w:r w:rsidRPr="0057743D">
        <w:rPr>
          <w:rFonts w:ascii="Arial" w:hAnsi="Arial" w:cs="Arial"/>
          <w:color w:val="000000"/>
          <w:sz w:val="20"/>
          <w:szCs w:val="20"/>
        </w:rPr>
        <w:t xml:space="preserve">Atestado(s) ou Certidão(ões) de Capacidade Técnica Operacional, fornecido por pessoa jurídica de direito público ou privado, necessariamente em nome da licitante, no qual se comprove </w:t>
      </w:r>
      <w:r w:rsidR="005A28C5">
        <w:rPr>
          <w:rFonts w:ascii="Arial" w:hAnsi="Arial" w:cs="Arial"/>
          <w:color w:val="000000"/>
          <w:sz w:val="20"/>
          <w:szCs w:val="20"/>
        </w:rPr>
        <w:t>prestação de serviços similares</w:t>
      </w:r>
      <w:r w:rsidRPr="0057743D">
        <w:rPr>
          <w:rFonts w:ascii="Arial" w:hAnsi="Arial" w:cs="Arial"/>
          <w:color w:val="000000"/>
          <w:sz w:val="20"/>
          <w:szCs w:val="20"/>
        </w:rPr>
        <w:t>;</w:t>
      </w:r>
    </w:p>
    <w:p w14:paraId="23596530" w14:textId="2747BE1A" w:rsidR="0057743D" w:rsidRPr="0057743D" w:rsidRDefault="0057743D" w:rsidP="0051420E">
      <w:pPr>
        <w:pStyle w:val="PargrafodaLista"/>
        <w:numPr>
          <w:ilvl w:val="0"/>
          <w:numId w:val="19"/>
        </w:numPr>
        <w:tabs>
          <w:tab w:val="left" w:pos="284"/>
        </w:tabs>
        <w:spacing w:after="0"/>
        <w:ind w:left="0" w:firstLine="0"/>
        <w:jc w:val="both"/>
        <w:rPr>
          <w:rFonts w:ascii="Arial" w:hAnsi="Arial" w:cs="Arial"/>
          <w:color w:val="000000"/>
          <w:sz w:val="20"/>
          <w:szCs w:val="20"/>
        </w:rPr>
      </w:pPr>
      <w:r w:rsidRPr="0057743D">
        <w:rPr>
          <w:rFonts w:ascii="Arial" w:hAnsi="Arial" w:cs="Arial"/>
          <w:color w:val="000000"/>
          <w:sz w:val="20"/>
          <w:szCs w:val="20"/>
        </w:rPr>
        <w:t>Declaração de que o licitante possui ou instalará escritório no município de Piracicaba, a ser comprovado no prazo máximo de 60 (sessenta) dias contado a partir da assinatura do contrato, com objetivo de que os atendimentos a serem prestados de forma emergencial não sejam prejudicados, o que traria danos irreparáveis os Usuários SUS. A medida se faz necessária também para que a Administração possa acompanhar presencialmente a manutenção e armazenamento dos equipamentos retirados para manutenção, prevenindo percas para a municipalidade;</w:t>
      </w:r>
    </w:p>
    <w:p w14:paraId="0B4F02E9" w14:textId="0654BED8" w:rsidR="00B02173" w:rsidRPr="0057743D" w:rsidRDefault="0057743D" w:rsidP="0051420E">
      <w:pPr>
        <w:pStyle w:val="PargrafodaLista"/>
        <w:numPr>
          <w:ilvl w:val="0"/>
          <w:numId w:val="19"/>
        </w:numPr>
        <w:tabs>
          <w:tab w:val="left" w:pos="284"/>
        </w:tabs>
        <w:spacing w:after="0"/>
        <w:ind w:left="0" w:firstLine="0"/>
        <w:jc w:val="both"/>
        <w:rPr>
          <w:rFonts w:ascii="Arial" w:hAnsi="Arial" w:cs="Arial"/>
          <w:b/>
          <w:bCs/>
          <w:color w:val="000000"/>
          <w:sz w:val="20"/>
          <w:szCs w:val="20"/>
        </w:rPr>
      </w:pPr>
      <w:r w:rsidRPr="0057743D">
        <w:rPr>
          <w:rFonts w:ascii="Arial" w:hAnsi="Arial" w:cs="Arial"/>
          <w:color w:val="000000"/>
          <w:sz w:val="20"/>
          <w:szCs w:val="20"/>
        </w:rPr>
        <w:t>Declaração de que, na assinatura do contrato, apresentará o Atestado(s) ou Certidão(ões) de Capacidade Técnica Profissional, fornecido por pessoa jurídica de direito público ou privado, necessariamente em nome do responsável técnico indicado, acompanhado da respectiva CAT – Certidão de Acervo Técnico, o qual se comprove a execução de serviços similares;</w:t>
      </w:r>
      <w:r w:rsidR="00B02173" w:rsidRPr="0057743D">
        <w:rPr>
          <w:rFonts w:ascii="Arial" w:hAnsi="Arial" w:cs="Arial"/>
          <w:color w:val="000000"/>
          <w:sz w:val="20"/>
          <w:szCs w:val="20"/>
        </w:rPr>
        <w:t>;</w:t>
      </w:r>
    </w:p>
    <w:p w14:paraId="1037CF05" w14:textId="77777777" w:rsidR="0057743D" w:rsidRPr="0057743D" w:rsidRDefault="0057743D" w:rsidP="0051420E">
      <w:pPr>
        <w:pStyle w:val="PargrafodaLista"/>
        <w:numPr>
          <w:ilvl w:val="0"/>
          <w:numId w:val="19"/>
        </w:numPr>
        <w:tabs>
          <w:tab w:val="left" w:pos="284"/>
        </w:tabs>
        <w:spacing w:after="0"/>
        <w:ind w:left="0" w:firstLine="0"/>
        <w:jc w:val="both"/>
        <w:rPr>
          <w:rFonts w:ascii="Arial" w:hAnsi="Arial" w:cs="Arial"/>
          <w:b/>
          <w:bCs/>
          <w:color w:val="000000"/>
          <w:sz w:val="20"/>
          <w:szCs w:val="20"/>
        </w:rPr>
      </w:pPr>
      <w:r w:rsidRPr="0057743D">
        <w:rPr>
          <w:rFonts w:ascii="Arial" w:hAnsi="Arial" w:cs="Arial"/>
          <w:color w:val="000000"/>
          <w:sz w:val="20"/>
          <w:szCs w:val="20"/>
        </w:rPr>
        <w:t xml:space="preserve">Declaração da licitante que possui responsável técnico </w:t>
      </w:r>
      <w:r w:rsidRPr="0057743D">
        <w:rPr>
          <w:rFonts w:ascii="Arial" w:hAnsi="Arial" w:cs="Arial"/>
          <w:b/>
          <w:bCs/>
          <w:color w:val="000000"/>
          <w:sz w:val="20"/>
          <w:szCs w:val="20"/>
        </w:rPr>
        <w:t>com habilitação na área de ENGENHARIA</w:t>
      </w:r>
      <w:r w:rsidRPr="0057743D">
        <w:rPr>
          <w:rFonts w:ascii="Arial" w:hAnsi="Arial" w:cs="Arial"/>
          <w:b/>
          <w:bCs/>
          <w:color w:val="000000"/>
          <w:sz w:val="20"/>
          <w:szCs w:val="20"/>
        </w:rPr>
        <w:br/>
        <w:t xml:space="preserve">ELÉTRICA </w:t>
      </w:r>
      <w:r w:rsidRPr="0057743D">
        <w:rPr>
          <w:rFonts w:ascii="Arial" w:hAnsi="Arial" w:cs="Arial"/>
          <w:color w:val="000000"/>
          <w:sz w:val="20"/>
          <w:szCs w:val="20"/>
        </w:rPr>
        <w:t xml:space="preserve">e apresentará sua respectiva documentação (vínculo empregatício e qualificação técnica profissional) no ato da assinatura do contrato, devendo seguir as definições descritas pela entidade de classe que representa este tipo de atividade, o </w:t>
      </w:r>
      <w:r w:rsidRPr="0057743D">
        <w:rPr>
          <w:rFonts w:ascii="Arial" w:hAnsi="Arial" w:cs="Arial"/>
          <w:b/>
          <w:bCs/>
          <w:color w:val="000000"/>
          <w:sz w:val="20"/>
          <w:szCs w:val="20"/>
        </w:rPr>
        <w:t xml:space="preserve">CONFEA/CREA ou CFT </w:t>
      </w:r>
      <w:r w:rsidRPr="0057743D">
        <w:rPr>
          <w:rFonts w:ascii="Arial" w:hAnsi="Arial" w:cs="Arial"/>
          <w:color w:val="000000"/>
          <w:sz w:val="20"/>
          <w:szCs w:val="20"/>
        </w:rPr>
        <w:t>– Conselho Federal dos Técnicos conforme lei nº 13.639 de 26 de março de 2018 e a resolução nº 68 de maio de 2019 no Art. nº 1 e Art. nº 2, devendo ser comprovado o vínculo com a empresa através dos seguintes documentos:</w:t>
      </w:r>
    </w:p>
    <w:p w14:paraId="04DEFC3C" w14:textId="77777777" w:rsidR="0057743D" w:rsidRPr="0057743D" w:rsidRDefault="0057743D" w:rsidP="0051420E">
      <w:pPr>
        <w:pStyle w:val="PargrafodaLista"/>
        <w:numPr>
          <w:ilvl w:val="0"/>
          <w:numId w:val="20"/>
        </w:numPr>
        <w:tabs>
          <w:tab w:val="left" w:pos="284"/>
        </w:tabs>
        <w:spacing w:after="0"/>
        <w:jc w:val="both"/>
        <w:rPr>
          <w:rFonts w:ascii="Arial" w:hAnsi="Arial" w:cs="Arial"/>
          <w:b/>
          <w:bCs/>
          <w:color w:val="000000"/>
          <w:sz w:val="20"/>
          <w:szCs w:val="20"/>
        </w:rPr>
      </w:pPr>
      <w:r w:rsidRPr="0057743D">
        <w:rPr>
          <w:rFonts w:ascii="Arial" w:hAnsi="Arial" w:cs="Arial"/>
          <w:color w:val="000000"/>
          <w:sz w:val="20"/>
          <w:szCs w:val="20"/>
        </w:rPr>
        <w:t>Se funcionário: registro na carteira profissional, ficha de registro de empregado ou contrato de trabalho;</w:t>
      </w:r>
    </w:p>
    <w:p w14:paraId="2B8EF7EF" w14:textId="1F43805A" w:rsidR="0057743D" w:rsidRPr="0057743D" w:rsidRDefault="0057743D" w:rsidP="0051420E">
      <w:pPr>
        <w:pStyle w:val="PargrafodaLista"/>
        <w:numPr>
          <w:ilvl w:val="0"/>
          <w:numId w:val="20"/>
        </w:numPr>
        <w:tabs>
          <w:tab w:val="left" w:pos="284"/>
        </w:tabs>
        <w:spacing w:after="0"/>
        <w:jc w:val="both"/>
        <w:rPr>
          <w:rFonts w:ascii="Arial" w:hAnsi="Arial" w:cs="Arial"/>
          <w:b/>
          <w:bCs/>
          <w:color w:val="000000"/>
          <w:sz w:val="20"/>
          <w:szCs w:val="20"/>
        </w:rPr>
      </w:pPr>
      <w:r w:rsidRPr="0057743D">
        <w:rPr>
          <w:rFonts w:ascii="Arial" w:hAnsi="Arial" w:cs="Arial"/>
          <w:color w:val="000000"/>
          <w:sz w:val="20"/>
          <w:szCs w:val="20"/>
        </w:rPr>
        <w:t xml:space="preserve">Se diretor: contrato social ou certidão da junta conjunta em vigor; </w:t>
      </w:r>
    </w:p>
    <w:p w14:paraId="26CA643E" w14:textId="038887E0" w:rsidR="0057743D" w:rsidRPr="0057743D" w:rsidRDefault="0057743D" w:rsidP="0051420E">
      <w:pPr>
        <w:pStyle w:val="PargrafodaLista"/>
        <w:numPr>
          <w:ilvl w:val="0"/>
          <w:numId w:val="20"/>
        </w:numPr>
        <w:tabs>
          <w:tab w:val="left" w:pos="284"/>
        </w:tabs>
        <w:spacing w:after="0"/>
        <w:jc w:val="both"/>
        <w:rPr>
          <w:rFonts w:ascii="Arial" w:hAnsi="Arial" w:cs="Arial"/>
          <w:b/>
          <w:bCs/>
          <w:color w:val="000000"/>
          <w:sz w:val="20"/>
          <w:szCs w:val="20"/>
        </w:rPr>
      </w:pPr>
      <w:r w:rsidRPr="0057743D">
        <w:rPr>
          <w:rFonts w:ascii="Arial" w:hAnsi="Arial" w:cs="Arial"/>
          <w:color w:val="000000"/>
          <w:sz w:val="20"/>
          <w:szCs w:val="20"/>
        </w:rPr>
        <w:t>Se profissional autônomo: apresentar o contrato firmado com o profissional.</w:t>
      </w:r>
    </w:p>
    <w:p w14:paraId="3DD9AD3A" w14:textId="77777777" w:rsidR="00C63CD2" w:rsidRDefault="00C63CD2" w:rsidP="00C63CD2">
      <w:pPr>
        <w:jc w:val="both"/>
        <w:rPr>
          <w:rFonts w:ascii="Arial" w:hAnsi="Arial" w:cs="Arial"/>
          <w:color w:val="000000"/>
        </w:rPr>
      </w:pPr>
    </w:p>
    <w:p w14:paraId="10615605" w14:textId="3F3CC4EF" w:rsidR="00152A1F" w:rsidRDefault="00D47A91" w:rsidP="00152A1F">
      <w:pPr>
        <w:shd w:val="clear" w:color="auto" w:fill="CCCCCC"/>
        <w:ind w:firstLine="561"/>
        <w:jc w:val="both"/>
        <w:rPr>
          <w:rFonts w:ascii="Arial" w:hAnsi="Arial" w:cs="Arial"/>
        </w:rPr>
      </w:pPr>
      <w:r>
        <w:rPr>
          <w:rFonts w:ascii="Arial" w:hAnsi="Arial" w:cs="Arial"/>
          <w:b/>
          <w:bCs/>
        </w:rPr>
        <w:t>1</w:t>
      </w:r>
      <w:r w:rsidR="005A28C5">
        <w:rPr>
          <w:rFonts w:ascii="Arial" w:hAnsi="Arial" w:cs="Arial"/>
          <w:b/>
          <w:bCs/>
        </w:rPr>
        <w:t>2</w:t>
      </w:r>
      <w:r w:rsidR="00152A1F">
        <w:rPr>
          <w:rFonts w:ascii="Arial" w:hAnsi="Arial" w:cs="Arial"/>
          <w:b/>
          <w:bCs/>
        </w:rPr>
        <w:t>. ANEXOS:</w:t>
      </w:r>
    </w:p>
    <w:p w14:paraId="012DC9A6" w14:textId="4F1C4815" w:rsidR="00152A1F" w:rsidRDefault="00152A1F" w:rsidP="0051420E">
      <w:pPr>
        <w:numPr>
          <w:ilvl w:val="0"/>
          <w:numId w:val="11"/>
        </w:numPr>
        <w:tabs>
          <w:tab w:val="left" w:pos="284"/>
        </w:tabs>
        <w:jc w:val="both"/>
        <w:rPr>
          <w:rFonts w:ascii="Arial" w:hAnsi="Arial" w:cs="Arial"/>
        </w:rPr>
      </w:pPr>
      <w:r w:rsidRPr="00F602A8">
        <w:rPr>
          <w:rFonts w:ascii="Arial" w:hAnsi="Arial" w:cs="Arial"/>
        </w:rPr>
        <w:t>Faz parte integrante e indissociável deste Termo de Referência, o seguinte anexo:</w:t>
      </w:r>
    </w:p>
    <w:p w14:paraId="549D91E3" w14:textId="6EA240D1" w:rsidR="00152A1F" w:rsidRDefault="00152A1F" w:rsidP="0051420E">
      <w:pPr>
        <w:numPr>
          <w:ilvl w:val="1"/>
          <w:numId w:val="11"/>
        </w:numPr>
        <w:tabs>
          <w:tab w:val="left" w:pos="284"/>
        </w:tabs>
        <w:jc w:val="both"/>
        <w:rPr>
          <w:rFonts w:ascii="Arial" w:hAnsi="Arial" w:cs="Arial"/>
        </w:rPr>
      </w:pPr>
      <w:r w:rsidRPr="00F602A8">
        <w:rPr>
          <w:rFonts w:ascii="Arial" w:hAnsi="Arial" w:cs="Arial"/>
        </w:rPr>
        <w:t>Memorial de Segurança</w:t>
      </w:r>
      <w:r w:rsidR="00985186">
        <w:rPr>
          <w:rFonts w:ascii="Arial" w:hAnsi="Arial" w:cs="Arial"/>
        </w:rPr>
        <w:t>.</w:t>
      </w:r>
    </w:p>
    <w:p w14:paraId="1262C129" w14:textId="38B75695" w:rsidR="0057743D" w:rsidRDefault="0057743D" w:rsidP="0051420E">
      <w:pPr>
        <w:numPr>
          <w:ilvl w:val="1"/>
          <w:numId w:val="11"/>
        </w:numPr>
        <w:tabs>
          <w:tab w:val="left" w:pos="284"/>
        </w:tabs>
        <w:jc w:val="both"/>
        <w:rPr>
          <w:rFonts w:ascii="Arial" w:hAnsi="Arial" w:cs="Arial"/>
        </w:rPr>
      </w:pPr>
      <w:r>
        <w:rPr>
          <w:rFonts w:ascii="Arial" w:hAnsi="Arial" w:cs="Arial"/>
        </w:rPr>
        <w:t>ANEXO A</w:t>
      </w:r>
      <w:r w:rsidR="005B1D24">
        <w:rPr>
          <w:rFonts w:ascii="Arial" w:hAnsi="Arial" w:cs="Arial"/>
        </w:rPr>
        <w:t xml:space="preserve"> – LOCAIS E HORARIOS</w:t>
      </w:r>
    </w:p>
    <w:p w14:paraId="60963243" w14:textId="62C7BCCE" w:rsidR="005B1D24" w:rsidRDefault="005B1D24" w:rsidP="0051420E">
      <w:pPr>
        <w:numPr>
          <w:ilvl w:val="1"/>
          <w:numId w:val="11"/>
        </w:numPr>
        <w:tabs>
          <w:tab w:val="left" w:pos="284"/>
        </w:tabs>
        <w:jc w:val="both"/>
        <w:rPr>
          <w:rFonts w:ascii="Arial" w:hAnsi="Arial" w:cs="Arial"/>
        </w:rPr>
      </w:pPr>
      <w:r>
        <w:rPr>
          <w:rFonts w:ascii="Arial" w:hAnsi="Arial" w:cs="Arial"/>
          <w:color w:val="000000"/>
          <w:shd w:val="clear" w:color="auto" w:fill="FFFFFF"/>
        </w:rPr>
        <w:t>ANEXO B – DESCRIÇÃO DE EQUIPAMENTOS</w:t>
      </w:r>
    </w:p>
    <w:p w14:paraId="10B52537" w14:textId="77777777" w:rsidR="00152A1F" w:rsidRDefault="00152A1F" w:rsidP="00906BC5">
      <w:pPr>
        <w:jc w:val="both"/>
        <w:rPr>
          <w:rFonts w:ascii="Arial" w:hAnsi="Arial" w:cs="Arial"/>
          <w:color w:val="000000"/>
        </w:rPr>
      </w:pPr>
    </w:p>
    <w:p w14:paraId="321EB625" w14:textId="1322AA7C" w:rsidR="00906BC5" w:rsidRDefault="00906BC5" w:rsidP="002C2869">
      <w:pPr>
        <w:ind w:firstLine="561"/>
        <w:jc w:val="both"/>
        <w:rPr>
          <w:rFonts w:ascii="Arial" w:hAnsi="Arial" w:cs="Arial"/>
        </w:rPr>
      </w:pPr>
      <w:r w:rsidRPr="003155DC">
        <w:rPr>
          <w:rFonts w:ascii="Arial" w:hAnsi="Arial" w:cs="Arial"/>
        </w:rPr>
        <w:t>Piracicaba,</w:t>
      </w:r>
      <w:r w:rsidR="00F96DDA">
        <w:rPr>
          <w:rFonts w:ascii="Arial" w:hAnsi="Arial" w:cs="Arial"/>
        </w:rPr>
        <w:t xml:space="preserve"> 02 de fevereiro de 2026.</w:t>
      </w:r>
    </w:p>
    <w:p w14:paraId="33F305CE" w14:textId="77777777" w:rsidR="00F96DDA" w:rsidRDefault="00F96DDA" w:rsidP="002C2869">
      <w:pPr>
        <w:ind w:firstLine="561"/>
        <w:jc w:val="both"/>
        <w:rPr>
          <w:rFonts w:ascii="Arial" w:hAnsi="Arial" w:cs="Arial"/>
        </w:rPr>
      </w:pPr>
    </w:p>
    <w:p w14:paraId="0D327081" w14:textId="77777777" w:rsidR="00F96DDA" w:rsidRDefault="00F96DDA" w:rsidP="002C2869">
      <w:pPr>
        <w:ind w:firstLine="561"/>
        <w:jc w:val="both"/>
        <w:rPr>
          <w:rFonts w:ascii="Arial" w:hAnsi="Arial" w:cs="Arial"/>
        </w:rPr>
      </w:pPr>
    </w:p>
    <w:p w14:paraId="770B669F" w14:textId="77777777" w:rsidR="00F96DDA" w:rsidRPr="00FC66A0" w:rsidRDefault="00F96DDA" w:rsidP="00FC66A0">
      <w:pPr>
        <w:jc w:val="center"/>
        <w:rPr>
          <w:rFonts w:ascii="Arial" w:hAnsi="Arial" w:cs="Arial"/>
          <w:b/>
          <w:szCs w:val="22"/>
        </w:rPr>
      </w:pPr>
      <w:r w:rsidRPr="00FC66A0">
        <w:rPr>
          <w:rFonts w:ascii="Arial" w:hAnsi="Arial" w:cs="Arial"/>
          <w:b/>
          <w:szCs w:val="22"/>
        </w:rPr>
        <w:t>Priscila Camargo Rodrigues Grecchi</w:t>
      </w:r>
    </w:p>
    <w:p w14:paraId="6312AEF9" w14:textId="0B6CD395" w:rsidR="00F96DDA" w:rsidRPr="00FC66A0" w:rsidRDefault="00F96DDA" w:rsidP="00FC66A0">
      <w:pPr>
        <w:jc w:val="center"/>
        <w:rPr>
          <w:rFonts w:ascii="Arial" w:hAnsi="Arial" w:cs="Arial"/>
          <w:szCs w:val="22"/>
        </w:rPr>
      </w:pPr>
      <w:r w:rsidRPr="00FC66A0">
        <w:rPr>
          <w:rFonts w:ascii="Arial" w:hAnsi="Arial" w:cs="Arial"/>
          <w:b/>
          <w:szCs w:val="22"/>
        </w:rPr>
        <w:t>Chef</w:t>
      </w:r>
      <w:bookmarkStart w:id="0" w:name="_GoBack_Copia_1"/>
      <w:bookmarkEnd w:id="0"/>
      <w:r w:rsidRPr="00FC66A0">
        <w:rPr>
          <w:rFonts w:ascii="Arial" w:hAnsi="Arial" w:cs="Arial"/>
          <w:b/>
          <w:szCs w:val="22"/>
        </w:rPr>
        <w:t>e da Divisão</w:t>
      </w: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bookmarkStart w:id="1" w:name="_GoBack"/>
      <w:bookmarkEnd w:id="1"/>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6"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7"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0A4F6B" w:rsidRDefault="009939FC" w:rsidP="009939FC">
      <w:pPr>
        <w:ind w:firstLine="284"/>
        <w:jc w:val="both"/>
        <w:rPr>
          <w:rFonts w:ascii="Arial" w:hAnsi="Arial" w:cs="Arial"/>
        </w:rPr>
      </w:pPr>
      <w:r w:rsidRPr="000A4F6B">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0A4F6B" w:rsidRDefault="009939FC" w:rsidP="009939FC">
      <w:pPr>
        <w:ind w:firstLine="284"/>
        <w:jc w:val="both"/>
        <w:rPr>
          <w:rFonts w:ascii="Arial" w:hAnsi="Arial" w:cs="Arial"/>
        </w:rPr>
      </w:pPr>
    </w:p>
    <w:p w14:paraId="0275EBB5" w14:textId="77777777" w:rsidR="009939FC" w:rsidRPr="000A4F6B" w:rsidRDefault="009939FC" w:rsidP="009939FC">
      <w:pPr>
        <w:ind w:firstLine="284"/>
        <w:jc w:val="both"/>
        <w:rPr>
          <w:rFonts w:ascii="Arial" w:hAnsi="Arial" w:cs="Arial"/>
        </w:rPr>
      </w:pPr>
      <w:r w:rsidRPr="000A4F6B">
        <w:rPr>
          <w:rFonts w:ascii="Arial" w:hAnsi="Arial" w:cs="Arial"/>
        </w:rPr>
        <w:t>5.4.1. Comprovação do compromisso público ou particular de constituição do consórcio, subscrito pelos consorciados;</w:t>
      </w:r>
    </w:p>
    <w:p w14:paraId="00E01EFA" w14:textId="77777777" w:rsidR="009939FC" w:rsidRPr="000A4F6B" w:rsidRDefault="009939FC" w:rsidP="009939FC">
      <w:pPr>
        <w:ind w:firstLine="284"/>
        <w:jc w:val="both"/>
        <w:rPr>
          <w:rFonts w:ascii="Arial" w:hAnsi="Arial" w:cs="Arial"/>
        </w:rPr>
      </w:pPr>
    </w:p>
    <w:p w14:paraId="31111459" w14:textId="77777777" w:rsidR="009939FC" w:rsidRPr="000A4F6B" w:rsidRDefault="009939FC" w:rsidP="009939FC">
      <w:pPr>
        <w:ind w:firstLine="284"/>
        <w:jc w:val="both"/>
        <w:rPr>
          <w:rFonts w:ascii="Arial" w:hAnsi="Arial" w:cs="Arial"/>
        </w:rPr>
      </w:pPr>
      <w:r w:rsidRPr="000A4F6B">
        <w:rPr>
          <w:rFonts w:ascii="Arial" w:hAnsi="Arial" w:cs="Arial"/>
        </w:rPr>
        <w:t>5.4.2. Indicação da empresa líder do consórcio, que será responsável por sua representação perante a Administração;</w:t>
      </w:r>
    </w:p>
    <w:p w14:paraId="7746554B" w14:textId="77777777" w:rsidR="009939FC" w:rsidRPr="000A4F6B" w:rsidRDefault="009939FC" w:rsidP="009939FC">
      <w:pPr>
        <w:ind w:firstLine="284"/>
        <w:jc w:val="both"/>
        <w:rPr>
          <w:rFonts w:ascii="Arial" w:hAnsi="Arial" w:cs="Arial"/>
        </w:rPr>
      </w:pPr>
    </w:p>
    <w:p w14:paraId="6043096E" w14:textId="77777777" w:rsidR="009939FC" w:rsidRPr="000A4F6B" w:rsidRDefault="009939FC" w:rsidP="009939FC">
      <w:pPr>
        <w:ind w:firstLine="284"/>
        <w:jc w:val="both"/>
        <w:rPr>
          <w:rFonts w:ascii="Arial" w:hAnsi="Arial" w:cs="Arial"/>
        </w:rPr>
      </w:pPr>
      <w:r w:rsidRPr="000A4F6B">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0A4F6B" w:rsidRDefault="009939FC" w:rsidP="009939FC">
      <w:pPr>
        <w:ind w:firstLine="284"/>
        <w:jc w:val="both"/>
        <w:rPr>
          <w:rFonts w:ascii="Arial" w:hAnsi="Arial" w:cs="Arial"/>
        </w:rPr>
      </w:pPr>
    </w:p>
    <w:p w14:paraId="1AACA5A5" w14:textId="77777777" w:rsidR="009939FC" w:rsidRPr="000A4F6B" w:rsidRDefault="009939FC" w:rsidP="009939FC">
      <w:pPr>
        <w:ind w:firstLine="284"/>
        <w:jc w:val="both"/>
        <w:rPr>
          <w:rFonts w:ascii="Arial" w:hAnsi="Arial" w:cs="Arial"/>
        </w:rPr>
      </w:pPr>
      <w:r w:rsidRPr="000A4F6B">
        <w:rPr>
          <w:rFonts w:ascii="Arial" w:hAnsi="Arial" w:cs="Arial"/>
        </w:rPr>
        <w:t>5.4.4. Responsabilidade solidária dos integrantes pelos atos praticados em consórcio, tanto na fase de licitação quanto na de execução do contrato.</w:t>
      </w:r>
    </w:p>
    <w:p w14:paraId="6C5B69CE" w14:textId="77777777" w:rsidR="009939FC" w:rsidRPr="000A4F6B" w:rsidRDefault="009939FC" w:rsidP="009939FC">
      <w:pPr>
        <w:ind w:firstLine="284"/>
        <w:jc w:val="both"/>
        <w:rPr>
          <w:rFonts w:ascii="Arial" w:hAnsi="Arial" w:cs="Arial"/>
        </w:rPr>
      </w:pPr>
    </w:p>
    <w:p w14:paraId="09F6ECE4" w14:textId="77777777" w:rsidR="009939FC" w:rsidRPr="000A4F6B" w:rsidRDefault="009939FC" w:rsidP="009939FC">
      <w:pPr>
        <w:ind w:firstLine="284"/>
        <w:jc w:val="both"/>
        <w:rPr>
          <w:rFonts w:ascii="Arial" w:hAnsi="Arial" w:cs="Arial"/>
        </w:rPr>
      </w:pPr>
      <w:r w:rsidRPr="000A4F6B">
        <w:rPr>
          <w:rFonts w:ascii="Arial" w:hAnsi="Arial" w:cs="Arial"/>
        </w:rPr>
        <w:t xml:space="preserve">5.4.5. Procuração das consorciadas, outorgando à empresa líder poderes para representá-las perante a Contratante, em juízo ou fora dele. </w:t>
      </w:r>
    </w:p>
    <w:p w14:paraId="60EA8D6A" w14:textId="77777777" w:rsidR="009939FC" w:rsidRPr="000A4F6B" w:rsidRDefault="009939FC" w:rsidP="009939FC">
      <w:pPr>
        <w:ind w:firstLine="284"/>
        <w:jc w:val="both"/>
        <w:rPr>
          <w:rFonts w:ascii="Arial" w:hAnsi="Arial" w:cs="Arial"/>
        </w:rPr>
      </w:pPr>
    </w:p>
    <w:p w14:paraId="2EC1F7BE" w14:textId="21400A41" w:rsidR="009939FC" w:rsidRPr="000A4F6B" w:rsidRDefault="009939FC" w:rsidP="009939FC">
      <w:pPr>
        <w:ind w:firstLine="284"/>
        <w:jc w:val="both"/>
        <w:rPr>
          <w:rFonts w:ascii="Arial" w:hAnsi="Arial" w:cs="Arial"/>
        </w:rPr>
      </w:pPr>
      <w:r w:rsidRPr="000A4F6B">
        <w:rPr>
          <w:rFonts w:ascii="Arial" w:hAnsi="Arial" w:cs="Arial"/>
        </w:rPr>
        <w:t>5.4.6. É vedada a participação de empresa consorciada no presente certame, através de mais de um consórcio ou isoladamente.</w:t>
      </w:r>
    </w:p>
    <w:p w14:paraId="6BCB70F3" w14:textId="77777777" w:rsidR="003A6DDC" w:rsidRPr="000A4F6B"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8"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lastRenderedPageBreak/>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9"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marca,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lastRenderedPageBreak/>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w:t>
      </w:r>
      <w:r w:rsidRPr="00C4009D">
        <w:rPr>
          <w:rFonts w:ascii="Arial" w:hAnsi="Arial" w:cs="Arial"/>
        </w:rPr>
        <w:lastRenderedPageBreak/>
        <w:t>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15899FFE" w14:textId="77777777" w:rsidR="000B71AB" w:rsidRDefault="000B71AB" w:rsidP="000B71AB">
      <w:pPr>
        <w:ind w:firstLine="284"/>
        <w:jc w:val="both"/>
        <w:rPr>
          <w:rFonts w:ascii="Arial" w:hAnsi="Arial" w:cs="Arial"/>
        </w:rPr>
      </w:pPr>
      <w:r w:rsidRPr="00AD1425">
        <w:rPr>
          <w:rFonts w:ascii="Arial" w:hAnsi="Arial" w:cs="Arial"/>
          <w:b/>
        </w:rPr>
        <w:t>9.4.</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77777777" w:rsidR="000B71AB" w:rsidRPr="00AD1425" w:rsidRDefault="000B71AB" w:rsidP="000B71AB">
      <w:pPr>
        <w:ind w:firstLine="284"/>
        <w:jc w:val="both"/>
        <w:rPr>
          <w:rFonts w:ascii="Arial" w:hAnsi="Arial" w:cs="Arial"/>
        </w:rPr>
      </w:pPr>
      <w:r w:rsidRPr="00AD1425">
        <w:rPr>
          <w:rFonts w:ascii="Arial" w:hAnsi="Arial" w:cs="Arial"/>
          <w:b/>
          <w:bCs/>
        </w:rPr>
        <w:t xml:space="preserve">9.5.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7777777" w:rsidR="000B71AB" w:rsidRPr="00AD1425" w:rsidRDefault="000B71AB" w:rsidP="000B71AB">
      <w:pPr>
        <w:ind w:firstLine="284"/>
        <w:jc w:val="both"/>
        <w:rPr>
          <w:rFonts w:ascii="Arial" w:hAnsi="Arial" w:cs="Arial"/>
        </w:rPr>
      </w:pPr>
      <w:r w:rsidRPr="00AD1425">
        <w:rPr>
          <w:rFonts w:ascii="Arial" w:hAnsi="Arial" w:cs="Arial"/>
          <w:b/>
          <w:bCs/>
        </w:rPr>
        <w:t>9.5.1.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77777777" w:rsidR="000B71AB" w:rsidRPr="00AD1425" w:rsidRDefault="000B71AB" w:rsidP="000B71AB">
      <w:pPr>
        <w:ind w:firstLine="284"/>
        <w:jc w:val="both"/>
        <w:rPr>
          <w:rFonts w:ascii="Arial" w:hAnsi="Arial" w:cs="Arial"/>
        </w:rPr>
      </w:pPr>
      <w:r w:rsidRPr="00AD1425">
        <w:rPr>
          <w:rFonts w:ascii="Arial" w:hAnsi="Arial" w:cs="Arial"/>
          <w:b/>
          <w:bCs/>
        </w:rPr>
        <w:t>9.5.2.</w:t>
      </w:r>
      <w:r w:rsidRPr="00AD1425">
        <w:rPr>
          <w:rFonts w:ascii="Arial" w:hAnsi="Arial" w:cs="Arial"/>
        </w:rPr>
        <w:t xml:space="preserve"> atualização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0B71AB" w:rsidRDefault="0046663D" w:rsidP="00C4009D">
      <w:pPr>
        <w:pStyle w:val="Corpodetexto"/>
        <w:ind w:firstLine="284"/>
        <w:rPr>
          <w:sz w:val="18"/>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0B71AB" w:rsidRDefault="0046663D" w:rsidP="00C4009D">
      <w:pPr>
        <w:pStyle w:val="Corpodetexto"/>
        <w:ind w:firstLine="284"/>
        <w:rPr>
          <w:sz w:val="18"/>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lastRenderedPageBreak/>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0B71AB" w:rsidRDefault="0046663D" w:rsidP="00C4009D">
      <w:pPr>
        <w:pStyle w:val="Corpodetexto"/>
        <w:ind w:firstLine="284"/>
        <w:rPr>
          <w:sz w:val="18"/>
          <w:szCs w:val="20"/>
        </w:rPr>
      </w:pPr>
    </w:p>
    <w:p w14:paraId="55F10A98" w14:textId="77777777" w:rsidR="0046663D" w:rsidRPr="00C4009D" w:rsidRDefault="0046663D" w:rsidP="00C4009D">
      <w:pPr>
        <w:pStyle w:val="Corpodetexto"/>
        <w:ind w:firstLine="284"/>
        <w:rPr>
          <w:sz w:val="20"/>
          <w:szCs w:val="20"/>
        </w:rPr>
      </w:pPr>
      <w:r w:rsidRPr="000B71AB">
        <w:rPr>
          <w:b/>
          <w:bCs/>
          <w:sz w:val="20"/>
          <w:szCs w:val="20"/>
        </w:rPr>
        <w:t>1</w:t>
      </w:r>
      <w:r w:rsidRPr="000B71AB">
        <w:rPr>
          <w:b/>
          <w:bCs/>
          <w:sz w:val="20"/>
          <w:szCs w:val="20"/>
          <w:lang w:val="pt-BR"/>
        </w:rPr>
        <w:t>0</w:t>
      </w:r>
      <w:r w:rsidRPr="000B71AB">
        <w:rPr>
          <w:b/>
          <w:bCs/>
          <w:sz w:val="20"/>
          <w:szCs w:val="20"/>
        </w:rPr>
        <w:t>.</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0B71AB" w:rsidRDefault="0046663D" w:rsidP="00C4009D">
      <w:pPr>
        <w:pStyle w:val="Corpodetexto"/>
        <w:ind w:firstLine="284"/>
        <w:rPr>
          <w:sz w:val="18"/>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20"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w:t>
      </w:r>
      <w:r w:rsidRPr="00C4009D">
        <w:rPr>
          <w:rFonts w:ascii="Arial" w:hAnsi="Arial" w:cs="Arial"/>
        </w:rPr>
        <w:lastRenderedPageBreak/>
        <w:t>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2" w:name="_Ref114668085"/>
      <w:bookmarkStart w:id="3" w:name="_Hlk114652595"/>
      <w:r w:rsidRPr="00C4009D">
        <w:rPr>
          <w:rFonts w:ascii="Arial" w:hAnsi="Arial" w:cs="Arial"/>
        </w:rPr>
        <w:t>deixar de entregar a documentação exigida para o certame ou não entregar qualquer documento que tenha sido solicitado pelo/a pregoeiro/a durante o certame;</w:t>
      </w:r>
      <w:bookmarkEnd w:id="2"/>
    </w:p>
    <w:p w14:paraId="5BE6DFB8" w14:textId="77777777" w:rsidR="009838BE" w:rsidRPr="00C4009D" w:rsidRDefault="009838BE" w:rsidP="00C4009D">
      <w:pPr>
        <w:ind w:firstLine="284"/>
        <w:jc w:val="both"/>
        <w:rPr>
          <w:rFonts w:ascii="Arial" w:hAnsi="Arial" w:cs="Arial"/>
        </w:rPr>
      </w:pPr>
      <w:bookmarkStart w:id="4"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4"/>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5"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5"/>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6"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6"/>
    </w:p>
    <w:p w14:paraId="4DD4747A" w14:textId="77777777" w:rsidR="009838BE" w:rsidRPr="00C4009D" w:rsidRDefault="009838BE" w:rsidP="00C4009D">
      <w:pPr>
        <w:ind w:firstLine="284"/>
        <w:jc w:val="both"/>
        <w:rPr>
          <w:rFonts w:ascii="Arial" w:hAnsi="Arial" w:cs="Arial"/>
        </w:rPr>
      </w:pPr>
      <w:bookmarkStart w:id="7"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7"/>
    </w:p>
    <w:p w14:paraId="18E981A7" w14:textId="77777777" w:rsidR="009838BE" w:rsidRPr="00C4009D" w:rsidRDefault="009838BE" w:rsidP="00C4009D">
      <w:pPr>
        <w:ind w:firstLine="284"/>
        <w:jc w:val="both"/>
        <w:rPr>
          <w:rFonts w:ascii="Arial" w:hAnsi="Arial" w:cs="Arial"/>
        </w:rPr>
      </w:pPr>
      <w:bookmarkStart w:id="8"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8"/>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14:paraId="682E970E" w14:textId="77777777" w:rsidR="009838BE" w:rsidRPr="00C4009D" w:rsidRDefault="009838BE" w:rsidP="00C4009D">
      <w:pPr>
        <w:ind w:firstLine="284"/>
        <w:jc w:val="both"/>
        <w:rPr>
          <w:rFonts w:ascii="Arial" w:hAnsi="Arial" w:cs="Arial"/>
        </w:rPr>
      </w:pPr>
      <w:bookmarkStart w:id="9"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9"/>
    </w:p>
    <w:p w14:paraId="04C1B5F1" w14:textId="77777777" w:rsidR="009838BE" w:rsidRPr="00C4009D" w:rsidRDefault="009838BE" w:rsidP="00C4009D">
      <w:pPr>
        <w:ind w:firstLine="284"/>
        <w:jc w:val="both"/>
        <w:rPr>
          <w:rFonts w:ascii="Arial" w:hAnsi="Arial" w:cs="Arial"/>
        </w:rPr>
      </w:pPr>
      <w:bookmarkStart w:id="10"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21" w:anchor="art5" w:history="1">
        <w:r w:rsidRPr="00C4009D">
          <w:rPr>
            <w:rFonts w:ascii="Arial" w:hAnsi="Arial" w:cs="Arial"/>
          </w:rPr>
          <w:t>art. 5º da Lei n.º 12.846, de 2013</w:t>
        </w:r>
      </w:hyperlink>
      <w:r w:rsidRPr="00C4009D">
        <w:rPr>
          <w:rFonts w:ascii="Arial" w:hAnsi="Arial" w:cs="Arial"/>
        </w:rPr>
        <w:t>.</w:t>
      </w:r>
      <w:bookmarkEnd w:id="10"/>
    </w:p>
    <w:bookmarkEnd w:id="3"/>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2"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0C01E86B"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0A4F6B">
        <w:rPr>
          <w:rFonts w:ascii="Arial" w:hAnsi="Arial" w:cs="Arial"/>
        </w:rPr>
        <w:t>1</w:t>
      </w:r>
      <w:r w:rsidRPr="00C4009D">
        <w:rPr>
          <w:rFonts w:ascii="Arial" w:hAnsi="Arial" w:cs="Arial"/>
        </w:rPr>
        <w:t>5 (</w:t>
      </w:r>
      <w:r w:rsidR="000A4F6B">
        <w:rPr>
          <w:rFonts w:ascii="Arial" w:hAnsi="Arial" w:cs="Arial"/>
        </w:rPr>
        <w:t>quinze</w:t>
      </w:r>
      <w:r w:rsidRPr="00C4009D">
        <w:rPr>
          <w:rFonts w:ascii="Arial" w:hAnsi="Arial" w:cs="Arial"/>
        </w:rPr>
        <w:t>)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3"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lastRenderedPageBreak/>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As licitantes intimadas para prestar qualquer esclarecimento adicional deverão fazê-lo no prazo determinado pelo Pregoeiro, sob pena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51420E">
      <w:pPr>
        <w:numPr>
          <w:ilvl w:val="0"/>
          <w:numId w:val="14"/>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51420E">
      <w:pPr>
        <w:numPr>
          <w:ilvl w:val="0"/>
          <w:numId w:val="14"/>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51420E">
      <w:pPr>
        <w:numPr>
          <w:ilvl w:val="0"/>
          <w:numId w:val="14"/>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51420E">
      <w:pPr>
        <w:numPr>
          <w:ilvl w:val="0"/>
          <w:numId w:val="14"/>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51420E">
      <w:pPr>
        <w:numPr>
          <w:ilvl w:val="0"/>
          <w:numId w:val="14"/>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51420E">
      <w:pPr>
        <w:numPr>
          <w:ilvl w:val="0"/>
          <w:numId w:val="14"/>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14:paraId="6F04F8BC" w14:textId="77777777" w:rsidR="00C63CD2" w:rsidRDefault="00C63CD2" w:rsidP="0051420E">
      <w:pPr>
        <w:numPr>
          <w:ilvl w:val="0"/>
          <w:numId w:val="14"/>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0B062C7E"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e que no ano calendário ainda não tenham celebrado contratos com a Administração Pública cujos valore</w:t>
      </w:r>
      <w:r w:rsidR="008F0BD9">
        <w:rPr>
          <w:rFonts w:ascii="Arial" w:hAnsi="Arial" w:cs="Arial"/>
        </w:rPr>
        <w:t>s</w:t>
      </w:r>
      <w:r>
        <w:rPr>
          <w:rFonts w:ascii="Arial" w:hAnsi="Arial" w:cs="Arial"/>
        </w:rPr>
        <w:t xml:space="preserv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r>
        <w:rPr>
          <w:rFonts w:ascii="Arial" w:hAnsi="Arial" w:cs="Arial"/>
        </w:rPr>
        <w:t>do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Porte: ( )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DADOS DO REPRESENTANTE LEGAL DA EMPRESA QUE ASSINARÁ,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6B70B466" w14:textId="77777777" w:rsidR="00C63CD2" w:rsidRDefault="00C63CD2" w:rsidP="00C63CD2">
      <w:pPr>
        <w:tabs>
          <w:tab w:val="left" w:pos="284"/>
        </w:tabs>
        <w:jc w:val="both"/>
        <w:rPr>
          <w:rFonts w:ascii="Arial" w:hAnsi="Arial" w:cs="Arial"/>
        </w:rPr>
      </w:pPr>
    </w:p>
    <w:p w14:paraId="55D97A90" w14:textId="77777777" w:rsidR="002F0C45" w:rsidRDefault="002F0C45" w:rsidP="002F0C45">
      <w:pPr>
        <w:jc w:val="both"/>
        <w:rPr>
          <w:b/>
          <w:sz w:val="24"/>
          <w:szCs w:val="24"/>
          <w:u w:val="single"/>
        </w:rPr>
      </w:pPr>
      <w:r>
        <w:rPr>
          <w:b/>
          <w:sz w:val="24"/>
          <w:szCs w:val="24"/>
          <w:u w:val="single"/>
        </w:rPr>
        <w:t>CONTRATO QUE ENTRE SI FAZEM A PREFEITURA DO MUNICÍPIO DE PIRACICABA E ............................., PARA PRESTAÇÃO DE SERVIÇOS PARCELADOS DE MANUTENÇÃO CORRETIVA COM FORNECIMENTO DE PEÇAS EM GELADEIRAS, FREEZERS E CÂMARAS DE VACINA.</w:t>
      </w:r>
    </w:p>
    <w:p w14:paraId="133FB836" w14:textId="77777777" w:rsidR="002F0C45" w:rsidRDefault="002F0C45" w:rsidP="002F0C45">
      <w:pPr>
        <w:jc w:val="both"/>
        <w:rPr>
          <w:b/>
          <w:sz w:val="24"/>
          <w:szCs w:val="24"/>
          <w:u w:val="single"/>
        </w:rPr>
      </w:pPr>
    </w:p>
    <w:p w14:paraId="0E8AB78D" w14:textId="77777777" w:rsidR="002F0C45" w:rsidRDefault="002F0C45" w:rsidP="002F0C45">
      <w:pPr>
        <w:jc w:val="both"/>
        <w:rPr>
          <w:b/>
          <w:sz w:val="24"/>
          <w:szCs w:val="24"/>
          <w:u w:val="single"/>
        </w:rPr>
      </w:pPr>
    </w:p>
    <w:p w14:paraId="7AB05E15" w14:textId="77777777" w:rsidR="002F0C45" w:rsidRDefault="002F0C45" w:rsidP="002F0C45">
      <w:pPr>
        <w:jc w:val="both"/>
        <w:rPr>
          <w:b/>
          <w:sz w:val="24"/>
          <w:szCs w:val="24"/>
        </w:rPr>
      </w:pPr>
      <w:r>
        <w:rPr>
          <w:b/>
          <w:sz w:val="24"/>
          <w:szCs w:val="24"/>
        </w:rPr>
        <w:t xml:space="preserve">Data: </w:t>
      </w:r>
    </w:p>
    <w:p w14:paraId="5B163EDE" w14:textId="77777777" w:rsidR="002F0C45" w:rsidRDefault="002F0C45" w:rsidP="002F0C45">
      <w:pPr>
        <w:jc w:val="both"/>
        <w:rPr>
          <w:b/>
          <w:sz w:val="24"/>
          <w:szCs w:val="24"/>
        </w:rPr>
      </w:pPr>
      <w:r>
        <w:rPr>
          <w:b/>
          <w:sz w:val="24"/>
          <w:szCs w:val="24"/>
        </w:rPr>
        <w:t>Prazo: 12 (doze) meses, podendo ser prorrogado.</w:t>
      </w:r>
    </w:p>
    <w:p w14:paraId="7F76B292" w14:textId="77777777" w:rsidR="002F0C45" w:rsidRDefault="002F0C45" w:rsidP="002F0C45">
      <w:pPr>
        <w:jc w:val="both"/>
        <w:rPr>
          <w:b/>
          <w:sz w:val="24"/>
          <w:szCs w:val="24"/>
        </w:rPr>
      </w:pPr>
      <w:r>
        <w:rPr>
          <w:b/>
          <w:sz w:val="24"/>
          <w:szCs w:val="24"/>
        </w:rPr>
        <w:t>Valor: R$ ........ (............).</w:t>
      </w:r>
    </w:p>
    <w:p w14:paraId="07AD88C6" w14:textId="77777777" w:rsidR="002F0C45" w:rsidRDefault="002F0C45" w:rsidP="002F0C45">
      <w:pPr>
        <w:jc w:val="both"/>
        <w:rPr>
          <w:b/>
          <w:sz w:val="24"/>
          <w:szCs w:val="24"/>
        </w:rPr>
      </w:pPr>
      <w:r>
        <w:rPr>
          <w:b/>
          <w:sz w:val="24"/>
          <w:szCs w:val="24"/>
        </w:rPr>
        <w:t>Processo Administrativo nº 29.342/2025</w:t>
      </w:r>
    </w:p>
    <w:p w14:paraId="2764BF9D" w14:textId="77777777" w:rsidR="002F0C45" w:rsidRDefault="002F0C45" w:rsidP="002F0C45">
      <w:pPr>
        <w:jc w:val="both"/>
        <w:rPr>
          <w:b/>
          <w:sz w:val="24"/>
          <w:szCs w:val="24"/>
        </w:rPr>
      </w:pPr>
      <w:r>
        <w:rPr>
          <w:b/>
          <w:sz w:val="24"/>
          <w:szCs w:val="24"/>
        </w:rPr>
        <w:t>Pregão Eletrônico n.º ..../202..</w:t>
      </w:r>
    </w:p>
    <w:p w14:paraId="5F17BFE7" w14:textId="77777777" w:rsidR="002F0C45" w:rsidRDefault="002F0C45" w:rsidP="002F0C45">
      <w:pPr>
        <w:jc w:val="both"/>
        <w:rPr>
          <w:sz w:val="24"/>
          <w:szCs w:val="24"/>
        </w:rPr>
      </w:pPr>
      <w:r>
        <w:rPr>
          <w:b/>
          <w:sz w:val="24"/>
          <w:szCs w:val="24"/>
        </w:rPr>
        <w:t xml:space="preserve">Contrato n.º </w:t>
      </w:r>
    </w:p>
    <w:p w14:paraId="2D29E0E7" w14:textId="77777777" w:rsidR="002F0C45" w:rsidRDefault="002F0C45" w:rsidP="002F0C45">
      <w:pPr>
        <w:jc w:val="both"/>
        <w:rPr>
          <w:sz w:val="24"/>
          <w:szCs w:val="24"/>
        </w:rPr>
      </w:pPr>
    </w:p>
    <w:p w14:paraId="3AA5CB8B" w14:textId="77777777" w:rsidR="002F0C45" w:rsidRDefault="002F0C45" w:rsidP="002F0C45">
      <w:pPr>
        <w:jc w:val="both"/>
        <w:rPr>
          <w:strike/>
          <w:sz w:val="24"/>
          <w:szCs w:val="24"/>
        </w:rPr>
      </w:pPr>
    </w:p>
    <w:p w14:paraId="057E743B" w14:textId="77777777" w:rsidR="002F0C45" w:rsidRDefault="002F0C45" w:rsidP="002F0C45">
      <w:pPr>
        <w:jc w:val="both"/>
        <w:rPr>
          <w:b/>
          <w:strike/>
          <w:sz w:val="24"/>
          <w:szCs w:val="24"/>
        </w:rPr>
      </w:pPr>
    </w:p>
    <w:p w14:paraId="5F3DC204" w14:textId="77777777" w:rsidR="002F0C45" w:rsidRDefault="002F0C45" w:rsidP="002F0C45">
      <w:pPr>
        <w:jc w:val="both"/>
        <w:rPr>
          <w:b/>
          <w:strike/>
          <w:sz w:val="24"/>
          <w:szCs w:val="24"/>
        </w:rPr>
      </w:pPr>
    </w:p>
    <w:p w14:paraId="5F48F156" w14:textId="77777777" w:rsidR="002F0C45" w:rsidRDefault="002F0C45" w:rsidP="002F0C45">
      <w:pPr>
        <w:jc w:val="both"/>
        <w:rPr>
          <w:b/>
          <w:strike/>
          <w:sz w:val="24"/>
          <w:szCs w:val="24"/>
        </w:rPr>
      </w:pPr>
    </w:p>
    <w:p w14:paraId="0C5F60F0" w14:textId="77777777" w:rsidR="002F0C45" w:rsidRDefault="002F0C45" w:rsidP="002F0C45">
      <w:pPr>
        <w:jc w:val="both"/>
        <w:rPr>
          <w:b/>
          <w:strike/>
          <w:sz w:val="24"/>
          <w:szCs w:val="24"/>
        </w:rPr>
      </w:pPr>
    </w:p>
    <w:p w14:paraId="421691DB" w14:textId="77777777" w:rsidR="002F0C45" w:rsidRDefault="002F0C45" w:rsidP="002F0C45">
      <w:pPr>
        <w:jc w:val="both"/>
        <w:rPr>
          <w:b/>
          <w:strike/>
          <w:sz w:val="24"/>
          <w:szCs w:val="24"/>
        </w:rPr>
      </w:pPr>
    </w:p>
    <w:p w14:paraId="76E66103" w14:textId="77777777" w:rsidR="002F0C45" w:rsidRDefault="002F0C45" w:rsidP="002F0C45">
      <w:pPr>
        <w:jc w:val="both"/>
        <w:rPr>
          <w:b/>
          <w:strike/>
          <w:sz w:val="24"/>
          <w:szCs w:val="24"/>
        </w:rPr>
      </w:pPr>
    </w:p>
    <w:p w14:paraId="7F24A3DA" w14:textId="77777777" w:rsidR="002F0C45" w:rsidRDefault="002F0C45" w:rsidP="002F0C45">
      <w:pPr>
        <w:ind w:firstLine="851"/>
        <w:jc w:val="both"/>
        <w:rPr>
          <w:b/>
          <w:strike/>
          <w:sz w:val="24"/>
          <w:szCs w:val="24"/>
        </w:rPr>
      </w:pPr>
    </w:p>
    <w:tbl>
      <w:tblPr>
        <w:tblW w:w="5000" w:type="pct"/>
        <w:tblLayout w:type="fixed"/>
        <w:tblLook w:val="0000" w:firstRow="0" w:lastRow="0" w:firstColumn="0" w:lastColumn="0" w:noHBand="0" w:noVBand="0"/>
      </w:tblPr>
      <w:tblGrid>
        <w:gridCol w:w="10138"/>
      </w:tblGrid>
      <w:tr w:rsidR="002F0C45" w14:paraId="3D198CDB" w14:textId="77777777" w:rsidTr="00F96DDA">
        <w:tc>
          <w:tcPr>
            <w:tcW w:w="8504" w:type="dxa"/>
            <w:tcBorders>
              <w:top w:val="single" w:sz="4" w:space="0" w:color="000000"/>
              <w:left w:val="single" w:sz="4" w:space="0" w:color="000000"/>
              <w:bottom w:val="single" w:sz="4" w:space="0" w:color="000000"/>
              <w:right w:val="single" w:sz="4" w:space="0" w:color="000000"/>
            </w:tcBorders>
          </w:tcPr>
          <w:p w14:paraId="3BAED476" w14:textId="77777777" w:rsidR="002F0C45" w:rsidRDefault="002F0C45" w:rsidP="00F96DDA">
            <w:pPr>
              <w:ind w:firstLine="851"/>
              <w:jc w:val="both"/>
              <w:rPr>
                <w:b/>
                <w:sz w:val="24"/>
                <w:szCs w:val="24"/>
              </w:rPr>
            </w:pPr>
            <w:r>
              <w:rPr>
                <w:b/>
                <w:sz w:val="24"/>
                <w:szCs w:val="24"/>
              </w:rPr>
              <w:t>CLÁUSULA 1ª – DAS PARTES</w:t>
            </w:r>
          </w:p>
        </w:tc>
      </w:tr>
    </w:tbl>
    <w:p w14:paraId="183D8D2B" w14:textId="77777777" w:rsidR="002F0C45" w:rsidRDefault="002F0C45" w:rsidP="002F0C45">
      <w:pPr>
        <w:ind w:firstLine="851"/>
        <w:jc w:val="both"/>
        <w:rPr>
          <w:b/>
          <w:sz w:val="24"/>
          <w:szCs w:val="24"/>
        </w:rPr>
      </w:pPr>
    </w:p>
    <w:p w14:paraId="0C5D7BC6" w14:textId="77777777" w:rsidR="002F0C45" w:rsidRDefault="002F0C45" w:rsidP="002F0C45">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Secretário Municipal de Saúde, Sr. </w:t>
      </w:r>
      <w:r>
        <w:rPr>
          <w:b/>
          <w:sz w:val="24"/>
          <w:szCs w:val="24"/>
        </w:rPr>
        <w:t>SERGIO JOSE DIAS PACHECO JUNIOR</w:t>
      </w:r>
      <w:r>
        <w:rPr>
          <w:sz w:val="24"/>
          <w:szCs w:val="24"/>
        </w:rPr>
        <w:t xml:space="preserve">, inscrito no CPF nº 264.630.118-94,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Representante Legal, Sr(a). </w:t>
      </w:r>
      <w:r>
        <w:rPr>
          <w:b/>
          <w:bCs/>
          <w:sz w:val="24"/>
          <w:szCs w:val="24"/>
        </w:rPr>
        <w:t>..........</w:t>
      </w:r>
      <w:r>
        <w:rPr>
          <w:sz w:val="24"/>
          <w:szCs w:val="24"/>
        </w:rPr>
        <w:t xml:space="preserve">, inscrito(a) no CPF n.º ......., adiante designada simplesmente </w:t>
      </w:r>
      <w:r>
        <w:rPr>
          <w:b/>
          <w:sz w:val="24"/>
          <w:szCs w:val="24"/>
        </w:rPr>
        <w:t>CONTRATADA</w:t>
      </w:r>
      <w:r>
        <w:rPr>
          <w:sz w:val="24"/>
          <w:szCs w:val="24"/>
        </w:rPr>
        <w:t>, ajustam o que se segue:</w:t>
      </w:r>
    </w:p>
    <w:p w14:paraId="7962038A" w14:textId="77777777" w:rsidR="002F0C45" w:rsidRDefault="002F0C45" w:rsidP="002F0C4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2F0C45" w14:paraId="5A2AAA75" w14:textId="77777777" w:rsidTr="00F96DDA">
        <w:tc>
          <w:tcPr>
            <w:tcW w:w="8504" w:type="dxa"/>
            <w:tcBorders>
              <w:top w:val="single" w:sz="4" w:space="0" w:color="000000"/>
              <w:left w:val="single" w:sz="4" w:space="0" w:color="000000"/>
              <w:bottom w:val="single" w:sz="4" w:space="0" w:color="000000"/>
              <w:right w:val="single" w:sz="4" w:space="0" w:color="000000"/>
            </w:tcBorders>
          </w:tcPr>
          <w:p w14:paraId="402EB035" w14:textId="77777777" w:rsidR="002F0C45" w:rsidRDefault="002F0C45" w:rsidP="00F96DDA">
            <w:pPr>
              <w:ind w:firstLine="851"/>
              <w:jc w:val="both"/>
              <w:rPr>
                <w:b/>
                <w:sz w:val="24"/>
                <w:szCs w:val="24"/>
              </w:rPr>
            </w:pPr>
            <w:r>
              <w:rPr>
                <w:b/>
                <w:sz w:val="24"/>
                <w:szCs w:val="24"/>
              </w:rPr>
              <w:t>CLÁUSULA 2ª – DO OBJETO</w:t>
            </w:r>
          </w:p>
        </w:tc>
      </w:tr>
    </w:tbl>
    <w:p w14:paraId="31DA361A" w14:textId="77777777" w:rsidR="002F0C45" w:rsidRDefault="002F0C45" w:rsidP="002F0C45">
      <w:pPr>
        <w:ind w:firstLine="851"/>
        <w:jc w:val="both"/>
        <w:rPr>
          <w:b/>
          <w:sz w:val="24"/>
          <w:szCs w:val="24"/>
        </w:rPr>
      </w:pPr>
    </w:p>
    <w:p w14:paraId="1B5A56FE" w14:textId="77777777" w:rsidR="002F0C45" w:rsidRDefault="002F0C45" w:rsidP="002F0C45">
      <w:pPr>
        <w:pStyle w:val="Recuodecorpodetexto"/>
        <w:ind w:firstLine="851"/>
        <w:rPr>
          <w:b/>
        </w:rPr>
      </w:pPr>
      <w:r>
        <w:rPr>
          <w:b/>
        </w:rPr>
        <w:t>2.1. A CONTRATADA se obriga a prestação de serviços do lote … (…) de manutenção corretiva com fornecimento de peças em geladeiras, freezers e câmaras de vacina, conforme descrição detalhada constante do Edital de Pregão Eletrônico n.º ..../202.., bem como seu Termo de Referência, o qual fica fazendo parte integrante do presente instrumento.</w:t>
      </w:r>
    </w:p>
    <w:p w14:paraId="73C8160D" w14:textId="77777777" w:rsidR="002F0C45" w:rsidRDefault="002F0C45" w:rsidP="002F0C45">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2F0C45" w14:paraId="31F2C512" w14:textId="77777777" w:rsidTr="00F96DDA">
        <w:tc>
          <w:tcPr>
            <w:tcW w:w="8504" w:type="dxa"/>
            <w:tcBorders>
              <w:top w:val="single" w:sz="4" w:space="0" w:color="000000"/>
              <w:left w:val="single" w:sz="4" w:space="0" w:color="000000"/>
              <w:bottom w:val="single" w:sz="4" w:space="0" w:color="000000"/>
              <w:right w:val="single" w:sz="4" w:space="0" w:color="000000"/>
            </w:tcBorders>
          </w:tcPr>
          <w:p w14:paraId="5E02F15F" w14:textId="77777777" w:rsidR="002F0C45" w:rsidRDefault="002F0C45" w:rsidP="00F96DDA">
            <w:pPr>
              <w:keepLines/>
              <w:ind w:firstLine="851"/>
              <w:jc w:val="both"/>
              <w:rPr>
                <w:b/>
                <w:sz w:val="24"/>
                <w:szCs w:val="24"/>
              </w:rPr>
            </w:pPr>
            <w:r>
              <w:rPr>
                <w:b/>
                <w:sz w:val="24"/>
                <w:szCs w:val="24"/>
              </w:rPr>
              <w:t>CLÁUSULA 3ª – DOS RECURSOS FINANCEIROS</w:t>
            </w:r>
          </w:p>
        </w:tc>
      </w:tr>
    </w:tbl>
    <w:p w14:paraId="497F0B2C" w14:textId="77777777" w:rsidR="002F0C45" w:rsidRDefault="002F0C45" w:rsidP="002F0C45">
      <w:pPr>
        <w:pStyle w:val="Recuodecorpodetexto"/>
        <w:ind w:firstLine="851"/>
        <w:rPr>
          <w:b/>
        </w:rPr>
      </w:pPr>
    </w:p>
    <w:p w14:paraId="29DC6357" w14:textId="77777777" w:rsidR="002F0C45" w:rsidRDefault="002F0C45" w:rsidP="002F0C45">
      <w:pPr>
        <w:ind w:firstLine="851"/>
        <w:jc w:val="both"/>
      </w:pPr>
      <w:r>
        <w:rPr>
          <w:b/>
          <w:sz w:val="24"/>
          <w:szCs w:val="24"/>
        </w:rPr>
        <w:t>3.1.</w:t>
      </w:r>
      <w:r>
        <w:rPr>
          <w:sz w:val="24"/>
          <w:szCs w:val="24"/>
        </w:rPr>
        <w:t xml:space="preserve"> A despesa supra será atendida pela dotação orçamentária nº ……………….., constante do exercício de 2026.</w:t>
      </w:r>
    </w:p>
    <w:p w14:paraId="06DBB79B" w14:textId="77777777" w:rsidR="002F0C45" w:rsidRDefault="002F0C45" w:rsidP="002F0C45">
      <w:pPr>
        <w:ind w:firstLine="851"/>
        <w:jc w:val="both"/>
      </w:pPr>
    </w:p>
    <w:tbl>
      <w:tblPr>
        <w:tblW w:w="5000" w:type="pct"/>
        <w:tblLayout w:type="fixed"/>
        <w:tblLook w:val="0000" w:firstRow="0" w:lastRow="0" w:firstColumn="0" w:lastColumn="0" w:noHBand="0" w:noVBand="0"/>
      </w:tblPr>
      <w:tblGrid>
        <w:gridCol w:w="10138"/>
      </w:tblGrid>
      <w:tr w:rsidR="002F0C45" w14:paraId="6FE0E338" w14:textId="77777777" w:rsidTr="00F96DDA">
        <w:tc>
          <w:tcPr>
            <w:tcW w:w="8504" w:type="dxa"/>
            <w:tcBorders>
              <w:top w:val="single" w:sz="4" w:space="0" w:color="000000"/>
              <w:left w:val="single" w:sz="4" w:space="0" w:color="000000"/>
              <w:bottom w:val="single" w:sz="4" w:space="0" w:color="000000"/>
              <w:right w:val="single" w:sz="4" w:space="0" w:color="000000"/>
            </w:tcBorders>
          </w:tcPr>
          <w:p w14:paraId="361F7539" w14:textId="77777777" w:rsidR="002F0C45" w:rsidRDefault="002F0C45" w:rsidP="00F96DDA">
            <w:pPr>
              <w:keepLines/>
              <w:ind w:firstLine="851"/>
              <w:jc w:val="both"/>
            </w:pPr>
            <w:r>
              <w:rPr>
                <w:b/>
                <w:sz w:val="24"/>
                <w:szCs w:val="24"/>
              </w:rPr>
              <w:t>CLÁUSULA 4ª – DO SUPORTE LEGAL</w:t>
            </w:r>
          </w:p>
        </w:tc>
      </w:tr>
    </w:tbl>
    <w:p w14:paraId="2179E18B" w14:textId="77777777" w:rsidR="002F0C45" w:rsidRDefault="002F0C45" w:rsidP="002F0C45">
      <w:pPr>
        <w:ind w:firstLine="851"/>
        <w:jc w:val="both"/>
        <w:rPr>
          <w:sz w:val="24"/>
          <w:szCs w:val="24"/>
        </w:rPr>
      </w:pPr>
    </w:p>
    <w:p w14:paraId="5BCE5142" w14:textId="77777777" w:rsidR="002F0C45" w:rsidRDefault="002F0C45" w:rsidP="002F0C45">
      <w:pPr>
        <w:keepLines/>
        <w:ind w:firstLine="851"/>
        <w:jc w:val="both"/>
        <w:rPr>
          <w:b/>
          <w:sz w:val="24"/>
          <w:szCs w:val="24"/>
        </w:rPr>
      </w:pPr>
      <w:r>
        <w:rPr>
          <w:b/>
          <w:sz w:val="24"/>
          <w:szCs w:val="24"/>
        </w:rPr>
        <w:t>4.1.</w:t>
      </w:r>
      <w:r>
        <w:rPr>
          <w:sz w:val="24"/>
          <w:szCs w:val="24"/>
        </w:rPr>
        <w:t xml:space="preserve"> Este contrato é regulado pelos seguintes dispositivos legais:</w:t>
      </w:r>
    </w:p>
    <w:p w14:paraId="151040EC" w14:textId="77777777" w:rsidR="002F0C45" w:rsidRDefault="002F0C45" w:rsidP="002F0C45">
      <w:pPr>
        <w:keepLines/>
        <w:ind w:firstLine="851"/>
        <w:jc w:val="both"/>
        <w:rPr>
          <w:b/>
          <w:sz w:val="24"/>
          <w:szCs w:val="24"/>
        </w:rPr>
      </w:pPr>
      <w:r>
        <w:rPr>
          <w:b/>
          <w:sz w:val="24"/>
          <w:szCs w:val="24"/>
        </w:rPr>
        <w:t>4.1.1.</w:t>
      </w:r>
      <w:r>
        <w:rPr>
          <w:sz w:val="24"/>
          <w:szCs w:val="24"/>
        </w:rPr>
        <w:t xml:space="preserve"> Constituição da República Federativa do Brasil;</w:t>
      </w:r>
    </w:p>
    <w:p w14:paraId="2B975F73" w14:textId="77777777" w:rsidR="002F0C45" w:rsidRDefault="002F0C45" w:rsidP="002F0C45">
      <w:pPr>
        <w:keepLines/>
        <w:ind w:firstLine="851"/>
        <w:jc w:val="both"/>
        <w:rPr>
          <w:b/>
          <w:sz w:val="24"/>
          <w:szCs w:val="24"/>
        </w:rPr>
      </w:pPr>
      <w:r>
        <w:rPr>
          <w:b/>
          <w:sz w:val="24"/>
          <w:szCs w:val="24"/>
        </w:rPr>
        <w:t>4.1.2.</w:t>
      </w:r>
      <w:r>
        <w:rPr>
          <w:sz w:val="24"/>
          <w:szCs w:val="24"/>
        </w:rPr>
        <w:t xml:space="preserve"> Lei Orgânica do Município de Piracicaba;</w:t>
      </w:r>
    </w:p>
    <w:p w14:paraId="69357DB7" w14:textId="77777777" w:rsidR="002F0C45" w:rsidRDefault="002F0C45" w:rsidP="002F0C45">
      <w:pPr>
        <w:keepLines/>
        <w:ind w:firstLine="851"/>
        <w:jc w:val="both"/>
        <w:rPr>
          <w:b/>
          <w:sz w:val="24"/>
          <w:szCs w:val="24"/>
        </w:rPr>
      </w:pPr>
      <w:r>
        <w:rPr>
          <w:b/>
          <w:sz w:val="24"/>
          <w:szCs w:val="24"/>
        </w:rPr>
        <w:t>4.1.3.</w:t>
      </w:r>
      <w:r>
        <w:rPr>
          <w:sz w:val="24"/>
          <w:szCs w:val="24"/>
        </w:rPr>
        <w:t xml:space="preserve"> Lei Federal nº 14.133, de 01/04/2021;</w:t>
      </w:r>
    </w:p>
    <w:p w14:paraId="4424C580" w14:textId="77777777" w:rsidR="002F0C45" w:rsidRDefault="002F0C45" w:rsidP="002F0C45">
      <w:pPr>
        <w:keepLines/>
        <w:ind w:firstLine="851"/>
        <w:jc w:val="both"/>
        <w:rPr>
          <w:b/>
          <w:sz w:val="24"/>
          <w:szCs w:val="24"/>
        </w:rPr>
      </w:pPr>
      <w:r>
        <w:rPr>
          <w:b/>
          <w:sz w:val="24"/>
          <w:szCs w:val="24"/>
        </w:rPr>
        <w:t>4.1.4.</w:t>
      </w:r>
      <w:r>
        <w:rPr>
          <w:sz w:val="24"/>
          <w:szCs w:val="24"/>
        </w:rPr>
        <w:t xml:space="preserve"> Decreto Municipal nº 17.640, de 30/10/2018;</w:t>
      </w:r>
    </w:p>
    <w:p w14:paraId="51B9882E" w14:textId="77777777" w:rsidR="002F0C45" w:rsidRDefault="002F0C45" w:rsidP="002F0C45">
      <w:pPr>
        <w:keepLines/>
        <w:ind w:firstLine="851"/>
        <w:jc w:val="both"/>
        <w:rPr>
          <w:sz w:val="24"/>
          <w:szCs w:val="24"/>
        </w:rPr>
      </w:pPr>
      <w:r>
        <w:rPr>
          <w:b/>
          <w:sz w:val="24"/>
          <w:szCs w:val="24"/>
        </w:rPr>
        <w:t>4.1.5.</w:t>
      </w:r>
      <w:r>
        <w:rPr>
          <w:sz w:val="24"/>
          <w:szCs w:val="24"/>
        </w:rPr>
        <w:t xml:space="preserve"> Demais disposições legais aplicáveis, inclusive subsidiariamente, os princípios gerais de Direito.</w:t>
      </w:r>
    </w:p>
    <w:p w14:paraId="55AA2DE4" w14:textId="77777777" w:rsidR="002F0C45" w:rsidRDefault="002F0C45" w:rsidP="002F0C45">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2F0C45" w14:paraId="720A73DD" w14:textId="77777777" w:rsidTr="00F96DDA">
        <w:tc>
          <w:tcPr>
            <w:tcW w:w="8504" w:type="dxa"/>
            <w:tcBorders>
              <w:top w:val="single" w:sz="4" w:space="0" w:color="000000"/>
              <w:left w:val="single" w:sz="4" w:space="0" w:color="000000"/>
              <w:bottom w:val="single" w:sz="4" w:space="0" w:color="000000"/>
              <w:right w:val="single" w:sz="4" w:space="0" w:color="000000"/>
            </w:tcBorders>
          </w:tcPr>
          <w:p w14:paraId="7CAF7438" w14:textId="77777777" w:rsidR="002F0C45" w:rsidRDefault="002F0C45" w:rsidP="00F96DDA">
            <w:pPr>
              <w:ind w:firstLine="851"/>
              <w:jc w:val="both"/>
              <w:rPr>
                <w:b/>
                <w:sz w:val="24"/>
                <w:szCs w:val="24"/>
              </w:rPr>
            </w:pPr>
            <w:r>
              <w:rPr>
                <w:b/>
                <w:sz w:val="24"/>
                <w:szCs w:val="24"/>
              </w:rPr>
              <w:t>CLÁUSULA 5ª – DO PREÇO</w:t>
            </w:r>
          </w:p>
        </w:tc>
      </w:tr>
    </w:tbl>
    <w:p w14:paraId="160BD84E" w14:textId="77777777" w:rsidR="002F0C45" w:rsidRDefault="002F0C45" w:rsidP="002F0C45">
      <w:pPr>
        <w:ind w:firstLine="851"/>
        <w:jc w:val="both"/>
        <w:rPr>
          <w:sz w:val="24"/>
          <w:szCs w:val="24"/>
        </w:rPr>
      </w:pPr>
    </w:p>
    <w:p w14:paraId="5F75D4EB" w14:textId="77777777" w:rsidR="002F0C45" w:rsidRDefault="002F0C45" w:rsidP="002F0C45">
      <w:pPr>
        <w:ind w:firstLine="851"/>
        <w:jc w:val="both"/>
        <w:rPr>
          <w:b/>
          <w:sz w:val="24"/>
          <w:szCs w:val="24"/>
        </w:rPr>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 (............)</w:t>
      </w:r>
      <w:r>
        <w:rPr>
          <w:sz w:val="24"/>
          <w:szCs w:val="24"/>
        </w:rPr>
        <w:t>, conforme valores apresentados por esta, em sua proposta.</w:t>
      </w:r>
    </w:p>
    <w:p w14:paraId="46761822" w14:textId="77777777" w:rsidR="002F0C45" w:rsidRDefault="002F0C45" w:rsidP="002F0C45">
      <w:pPr>
        <w:ind w:firstLine="851"/>
        <w:jc w:val="both"/>
        <w:rPr>
          <w:b/>
          <w:sz w:val="24"/>
          <w:szCs w:val="24"/>
        </w:rPr>
      </w:pPr>
    </w:p>
    <w:p w14:paraId="3B88A53F" w14:textId="77777777" w:rsidR="002F0C45" w:rsidRDefault="002F0C45" w:rsidP="002F0C45">
      <w:pPr>
        <w:ind w:firstLine="851"/>
        <w:jc w:val="both"/>
        <w:rPr>
          <w:b/>
          <w:sz w:val="24"/>
          <w:szCs w:val="24"/>
        </w:rPr>
      </w:pPr>
      <w:r>
        <w:rPr>
          <w:b/>
          <w:sz w:val="24"/>
          <w:szCs w:val="24"/>
        </w:rPr>
        <w:t>5.2.</w:t>
      </w:r>
      <w:r>
        <w:rPr>
          <w:sz w:val="24"/>
          <w:szCs w:val="24"/>
        </w:rPr>
        <w:t xml:space="preserve"> Nos preços propostos já estão inclusos, além dos lucros, todas e quaisquer despesas diretas e indiretas, tais como, transportes e combustível, mão de 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4383403" w14:textId="77777777" w:rsidR="002F0C45" w:rsidRDefault="002F0C45" w:rsidP="002F0C4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2F0C45" w14:paraId="7D85292C" w14:textId="77777777" w:rsidTr="00F96DDA">
        <w:tc>
          <w:tcPr>
            <w:tcW w:w="8504" w:type="dxa"/>
            <w:tcBorders>
              <w:top w:val="single" w:sz="4" w:space="0" w:color="000000"/>
              <w:left w:val="single" w:sz="4" w:space="0" w:color="000000"/>
              <w:bottom w:val="single" w:sz="4" w:space="0" w:color="000000"/>
              <w:right w:val="single" w:sz="4" w:space="0" w:color="000000"/>
            </w:tcBorders>
          </w:tcPr>
          <w:p w14:paraId="7B300D8F" w14:textId="77777777" w:rsidR="002F0C45" w:rsidRDefault="002F0C45" w:rsidP="00F96DDA">
            <w:pPr>
              <w:ind w:firstLine="851"/>
              <w:jc w:val="both"/>
              <w:rPr>
                <w:b/>
                <w:sz w:val="24"/>
                <w:szCs w:val="24"/>
              </w:rPr>
            </w:pPr>
            <w:r>
              <w:rPr>
                <w:b/>
                <w:sz w:val="24"/>
                <w:szCs w:val="24"/>
              </w:rPr>
              <w:t>CLÁUSULA 6ª – DOS PAGAMENTOS</w:t>
            </w:r>
          </w:p>
        </w:tc>
      </w:tr>
    </w:tbl>
    <w:p w14:paraId="7889717F" w14:textId="77777777" w:rsidR="002F0C45" w:rsidRDefault="002F0C45" w:rsidP="002F0C45">
      <w:pPr>
        <w:ind w:firstLine="851"/>
        <w:jc w:val="both"/>
        <w:rPr>
          <w:sz w:val="24"/>
          <w:szCs w:val="24"/>
        </w:rPr>
      </w:pPr>
    </w:p>
    <w:p w14:paraId="4BD4005C" w14:textId="77777777" w:rsidR="002F0C45" w:rsidRDefault="002F0C45" w:rsidP="002F0C45">
      <w:pPr>
        <w:ind w:firstLine="850"/>
        <w:jc w:val="both"/>
        <w:rPr>
          <w:b/>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1F1EA091" w14:textId="77777777" w:rsidR="002F0C45" w:rsidRDefault="002F0C45" w:rsidP="002F0C45">
      <w:pPr>
        <w:ind w:firstLine="850"/>
        <w:jc w:val="both"/>
        <w:rPr>
          <w:b/>
          <w:sz w:val="24"/>
          <w:szCs w:val="24"/>
        </w:rPr>
      </w:pPr>
    </w:p>
    <w:p w14:paraId="750297AA" w14:textId="77777777" w:rsidR="002F0C45" w:rsidRDefault="002F0C45" w:rsidP="002F0C45">
      <w:pPr>
        <w:ind w:firstLine="850"/>
        <w:jc w:val="both"/>
        <w:rPr>
          <w:sz w:val="24"/>
          <w:szCs w:val="24"/>
        </w:rPr>
      </w:pPr>
      <w:r>
        <w:rPr>
          <w:b/>
          <w:sz w:val="24"/>
          <w:szCs w:val="24"/>
        </w:rPr>
        <w:t xml:space="preserve">6.2. </w:t>
      </w:r>
      <w:r>
        <w:rPr>
          <w:sz w:val="24"/>
          <w:szCs w:val="24"/>
        </w:rPr>
        <w:t xml:space="preserve">Os pagamentos serão efetuados mediante a apresentação da nota fiscal, acompanhada do atestado de recebimento emitido pela Secretaria Municipal de Saúde, no prazo estipulado pela </w:t>
      </w:r>
      <w:r>
        <w:rPr>
          <w:b/>
          <w:sz w:val="24"/>
          <w:szCs w:val="24"/>
        </w:rPr>
        <w:t>CONTRATADA</w:t>
      </w:r>
      <w:r>
        <w:rPr>
          <w:sz w:val="24"/>
          <w:szCs w:val="24"/>
        </w:rPr>
        <w:t xml:space="preserve">, contado da data de emissão da nota fiscal e depositados no banco e conta-corrente indicados pela </w:t>
      </w:r>
      <w:r>
        <w:rPr>
          <w:b/>
          <w:sz w:val="24"/>
          <w:szCs w:val="24"/>
        </w:rPr>
        <w:t>CONTRATADA</w:t>
      </w:r>
      <w:r>
        <w:rPr>
          <w:sz w:val="24"/>
          <w:szCs w:val="24"/>
        </w:rPr>
        <w:t xml:space="preserve">. </w:t>
      </w:r>
    </w:p>
    <w:p w14:paraId="7F814F69" w14:textId="77777777" w:rsidR="002F0C45" w:rsidRDefault="002F0C45" w:rsidP="002F0C45">
      <w:pPr>
        <w:ind w:firstLine="850"/>
        <w:jc w:val="both"/>
        <w:rPr>
          <w:sz w:val="24"/>
          <w:szCs w:val="24"/>
        </w:rPr>
      </w:pPr>
    </w:p>
    <w:p w14:paraId="1ED07CB0" w14:textId="77777777" w:rsidR="002F0C45" w:rsidRDefault="002F0C45" w:rsidP="002F0C45">
      <w:pPr>
        <w:ind w:firstLine="850"/>
        <w:jc w:val="both"/>
        <w:rPr>
          <w:sz w:val="24"/>
          <w:szCs w:val="24"/>
        </w:rPr>
      </w:pPr>
      <w:r>
        <w:rPr>
          <w:b/>
          <w:sz w:val="24"/>
          <w:szCs w:val="24"/>
        </w:rPr>
        <w:t>6.2.1.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F4C240F" w14:textId="77777777" w:rsidR="002F0C45" w:rsidRDefault="002F0C45" w:rsidP="002F0C45">
      <w:pPr>
        <w:ind w:firstLine="850"/>
        <w:jc w:val="both"/>
        <w:rPr>
          <w:b/>
          <w:sz w:val="24"/>
          <w:szCs w:val="24"/>
        </w:rPr>
      </w:pPr>
      <w:r>
        <w:rPr>
          <w:sz w:val="24"/>
          <w:szCs w:val="24"/>
        </w:rPr>
        <w:t xml:space="preserve">E-mail para emissão da NF-e: </w:t>
      </w:r>
      <w:hyperlink r:id="rId24">
        <w:r>
          <w:rPr>
            <w:rStyle w:val="Hyperlink"/>
            <w:sz w:val="24"/>
            <w:szCs w:val="24"/>
          </w:rPr>
          <w:t>notafiscal@piracicaba.sp.gov.br</w:t>
        </w:r>
      </w:hyperlink>
    </w:p>
    <w:p w14:paraId="67102F29" w14:textId="77777777" w:rsidR="002F0C45" w:rsidRDefault="002F0C45" w:rsidP="002F0C45">
      <w:pPr>
        <w:jc w:val="both"/>
        <w:rPr>
          <w:b/>
          <w:sz w:val="24"/>
          <w:szCs w:val="24"/>
        </w:rPr>
      </w:pPr>
    </w:p>
    <w:p w14:paraId="72EE1E52" w14:textId="77777777" w:rsidR="002F0C45" w:rsidRDefault="002F0C45" w:rsidP="002F0C45">
      <w:pPr>
        <w:ind w:firstLine="850"/>
        <w:jc w:val="both"/>
        <w:rPr>
          <w:sz w:val="24"/>
          <w:szCs w:val="24"/>
        </w:rPr>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340E153E" w14:textId="77777777" w:rsidR="002F0C45" w:rsidRDefault="002F0C45" w:rsidP="002F0C45">
      <w:pPr>
        <w:ind w:firstLine="850"/>
        <w:jc w:val="both"/>
        <w:rPr>
          <w:sz w:val="24"/>
          <w:szCs w:val="24"/>
        </w:rPr>
      </w:pPr>
    </w:p>
    <w:p w14:paraId="1B51C344" w14:textId="77777777" w:rsidR="002F0C45" w:rsidRDefault="002F0C45" w:rsidP="002F0C45">
      <w:pPr>
        <w:ind w:firstLine="850"/>
        <w:jc w:val="both"/>
        <w:rPr>
          <w:sz w:val="24"/>
          <w:szCs w:val="24"/>
        </w:rPr>
      </w:pPr>
      <w:r>
        <w:rPr>
          <w:b/>
          <w:sz w:val="24"/>
          <w:szCs w:val="24"/>
        </w:rPr>
        <w:t xml:space="preserve">6.3.1. </w:t>
      </w:r>
      <w:r>
        <w:rPr>
          <w:sz w:val="24"/>
          <w:szCs w:val="24"/>
        </w:rPr>
        <w:t>Certidão de Regularidade perante a Fazenda Federal (INSS), com validade em vigor;</w:t>
      </w:r>
    </w:p>
    <w:p w14:paraId="2ABCD614" w14:textId="77777777" w:rsidR="002F0C45" w:rsidRDefault="002F0C45" w:rsidP="002F0C45">
      <w:pPr>
        <w:ind w:firstLine="850"/>
        <w:jc w:val="both"/>
        <w:rPr>
          <w:sz w:val="24"/>
          <w:szCs w:val="24"/>
        </w:rPr>
      </w:pPr>
    </w:p>
    <w:p w14:paraId="296D96F5" w14:textId="77777777" w:rsidR="002F0C45" w:rsidRDefault="002F0C45" w:rsidP="002F0C45">
      <w:pPr>
        <w:ind w:firstLine="850"/>
        <w:jc w:val="both"/>
        <w:rPr>
          <w:b/>
          <w:sz w:val="24"/>
          <w:szCs w:val="24"/>
        </w:rPr>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6C44F8BD" w14:textId="77777777" w:rsidR="002F0C45" w:rsidRDefault="002F0C45" w:rsidP="002F0C45">
      <w:pPr>
        <w:ind w:firstLine="850"/>
        <w:jc w:val="both"/>
        <w:rPr>
          <w:b/>
          <w:sz w:val="24"/>
          <w:szCs w:val="24"/>
        </w:rPr>
      </w:pPr>
    </w:p>
    <w:p w14:paraId="2D074C4B" w14:textId="77777777" w:rsidR="002F0C45" w:rsidRDefault="002F0C45" w:rsidP="002F0C45">
      <w:pPr>
        <w:keepLines/>
        <w:ind w:firstLine="850"/>
        <w:jc w:val="both"/>
        <w:rPr>
          <w:sz w:val="24"/>
          <w:szCs w:val="24"/>
        </w:rPr>
      </w:pPr>
      <w:r>
        <w:rPr>
          <w:b/>
          <w:sz w:val="24"/>
          <w:szCs w:val="24"/>
        </w:rPr>
        <w:t>6.3.3.</w:t>
      </w:r>
      <w:r>
        <w:rPr>
          <w:sz w:val="24"/>
          <w:szCs w:val="24"/>
        </w:rPr>
        <w:t xml:space="preserve"> Certidão de Regularidade perante a Fazenda Estadual, com validade em vigor, e;</w:t>
      </w:r>
    </w:p>
    <w:p w14:paraId="0C06A6CD" w14:textId="77777777" w:rsidR="002F0C45" w:rsidRDefault="002F0C45" w:rsidP="002F0C45">
      <w:pPr>
        <w:keepLines/>
        <w:ind w:firstLine="850"/>
        <w:jc w:val="both"/>
        <w:rPr>
          <w:sz w:val="24"/>
          <w:szCs w:val="24"/>
        </w:rPr>
      </w:pPr>
    </w:p>
    <w:p w14:paraId="7639B9DF" w14:textId="77777777" w:rsidR="002F0C45" w:rsidRDefault="002F0C45" w:rsidP="002F0C45">
      <w:pPr>
        <w:keepLines/>
        <w:ind w:firstLine="850"/>
        <w:jc w:val="both"/>
        <w:rPr>
          <w:b/>
          <w:sz w:val="24"/>
          <w:szCs w:val="24"/>
        </w:rPr>
      </w:pPr>
      <w:r>
        <w:rPr>
          <w:b/>
          <w:sz w:val="24"/>
          <w:szCs w:val="24"/>
        </w:rPr>
        <w:t>6.3.4.</w:t>
      </w:r>
      <w:r>
        <w:rPr>
          <w:sz w:val="24"/>
          <w:szCs w:val="24"/>
        </w:rPr>
        <w:t xml:space="preserve"> Certidão Negativa de Débitos Trabalhistas (CNDT).</w:t>
      </w:r>
    </w:p>
    <w:p w14:paraId="1F9C9115" w14:textId="77777777" w:rsidR="002F0C45" w:rsidRDefault="002F0C45" w:rsidP="002F0C45">
      <w:pPr>
        <w:jc w:val="both"/>
        <w:rPr>
          <w:b/>
          <w:sz w:val="24"/>
          <w:szCs w:val="24"/>
        </w:rPr>
      </w:pPr>
    </w:p>
    <w:p w14:paraId="547689DA" w14:textId="77777777" w:rsidR="002F0C45" w:rsidRDefault="002F0C45" w:rsidP="002F0C45">
      <w:pPr>
        <w:ind w:firstLine="850"/>
        <w:jc w:val="both"/>
        <w:rPr>
          <w:sz w:val="24"/>
          <w:szCs w:val="24"/>
        </w:rPr>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62934503" w14:textId="77777777" w:rsidR="002F0C45" w:rsidRDefault="002F0C45" w:rsidP="002F0C45">
      <w:pPr>
        <w:ind w:firstLine="850"/>
        <w:jc w:val="both"/>
        <w:rPr>
          <w:sz w:val="24"/>
          <w:szCs w:val="24"/>
        </w:rPr>
      </w:pPr>
    </w:p>
    <w:p w14:paraId="46CB759B" w14:textId="77777777" w:rsidR="002F0C45" w:rsidRDefault="002F0C45" w:rsidP="002F0C45">
      <w:pPr>
        <w:ind w:firstLine="851"/>
        <w:jc w:val="both"/>
        <w:rPr>
          <w:sz w:val="24"/>
          <w:szCs w:val="24"/>
        </w:rPr>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066B9C45" w14:textId="77777777" w:rsidR="002F0C45" w:rsidRDefault="002F0C45" w:rsidP="002F0C45">
      <w:pPr>
        <w:ind w:firstLine="851"/>
        <w:jc w:val="both"/>
        <w:rPr>
          <w:sz w:val="24"/>
          <w:szCs w:val="24"/>
        </w:rPr>
      </w:pPr>
    </w:p>
    <w:tbl>
      <w:tblPr>
        <w:tblW w:w="8750" w:type="dxa"/>
        <w:tblInd w:w="-15" w:type="dxa"/>
        <w:tblLayout w:type="fixed"/>
        <w:tblLook w:val="0000" w:firstRow="0" w:lastRow="0" w:firstColumn="0" w:lastColumn="0" w:noHBand="0" w:noVBand="0"/>
      </w:tblPr>
      <w:tblGrid>
        <w:gridCol w:w="8750"/>
      </w:tblGrid>
      <w:tr w:rsidR="002F0C45" w14:paraId="3EE50153" w14:textId="77777777" w:rsidTr="00F96DDA">
        <w:tc>
          <w:tcPr>
            <w:tcW w:w="8750" w:type="dxa"/>
            <w:tcBorders>
              <w:top w:val="single" w:sz="4" w:space="0" w:color="000000"/>
              <w:left w:val="single" w:sz="4" w:space="0" w:color="000000"/>
              <w:bottom w:val="single" w:sz="4" w:space="0" w:color="000000"/>
              <w:right w:val="single" w:sz="4" w:space="0" w:color="000000"/>
            </w:tcBorders>
          </w:tcPr>
          <w:p w14:paraId="6956B830" w14:textId="77777777" w:rsidR="002F0C45" w:rsidRDefault="002F0C45" w:rsidP="00F96DDA">
            <w:pPr>
              <w:ind w:firstLine="851"/>
              <w:jc w:val="both"/>
              <w:rPr>
                <w:b/>
                <w:sz w:val="24"/>
                <w:szCs w:val="24"/>
              </w:rPr>
            </w:pPr>
            <w:r>
              <w:rPr>
                <w:b/>
                <w:sz w:val="24"/>
                <w:szCs w:val="24"/>
              </w:rPr>
              <w:t>CLÁUSULA 7ª – DA FISCALIZAÇÃO</w:t>
            </w:r>
          </w:p>
        </w:tc>
      </w:tr>
    </w:tbl>
    <w:p w14:paraId="7270989A" w14:textId="77777777" w:rsidR="002F0C45" w:rsidRDefault="002F0C45" w:rsidP="002F0C45">
      <w:pPr>
        <w:ind w:firstLine="851"/>
        <w:jc w:val="both"/>
        <w:rPr>
          <w:b/>
          <w:sz w:val="24"/>
          <w:szCs w:val="24"/>
        </w:rPr>
      </w:pPr>
    </w:p>
    <w:p w14:paraId="649B48C6" w14:textId="77777777" w:rsidR="002F0C45" w:rsidRDefault="002F0C45" w:rsidP="002F0C45">
      <w:pPr>
        <w:ind w:firstLine="851"/>
        <w:jc w:val="both"/>
        <w:rPr>
          <w:b/>
          <w:sz w:val="24"/>
          <w:szCs w:val="24"/>
        </w:rPr>
      </w:pPr>
      <w:r>
        <w:rPr>
          <w:b/>
          <w:sz w:val="24"/>
          <w:szCs w:val="24"/>
        </w:rPr>
        <w:t>7.1.</w:t>
      </w:r>
      <w:r>
        <w:rPr>
          <w:sz w:val="24"/>
          <w:szCs w:val="24"/>
        </w:rPr>
        <w:t xml:space="preserve"> A Secretaria Municipal de Saúde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3443C572" w14:textId="77777777" w:rsidR="002F0C45" w:rsidRDefault="002F0C45" w:rsidP="002F0C45">
      <w:pPr>
        <w:jc w:val="both"/>
        <w:rPr>
          <w:b/>
          <w:sz w:val="24"/>
          <w:szCs w:val="24"/>
        </w:rPr>
      </w:pPr>
    </w:p>
    <w:tbl>
      <w:tblPr>
        <w:tblW w:w="8760" w:type="dxa"/>
        <w:tblInd w:w="-20" w:type="dxa"/>
        <w:tblLayout w:type="fixed"/>
        <w:tblLook w:val="0000" w:firstRow="0" w:lastRow="0" w:firstColumn="0" w:lastColumn="0" w:noHBand="0" w:noVBand="0"/>
      </w:tblPr>
      <w:tblGrid>
        <w:gridCol w:w="8760"/>
      </w:tblGrid>
      <w:tr w:rsidR="002F0C45" w14:paraId="742822FF" w14:textId="77777777" w:rsidTr="00F96DDA">
        <w:tc>
          <w:tcPr>
            <w:tcW w:w="8760" w:type="dxa"/>
            <w:tcBorders>
              <w:top w:val="single" w:sz="4" w:space="0" w:color="000000"/>
              <w:left w:val="single" w:sz="4" w:space="0" w:color="000000"/>
              <w:bottom w:val="single" w:sz="4" w:space="0" w:color="000000"/>
              <w:right w:val="single" w:sz="4" w:space="0" w:color="000000"/>
            </w:tcBorders>
          </w:tcPr>
          <w:p w14:paraId="26FA8760" w14:textId="77777777" w:rsidR="002F0C45" w:rsidRDefault="002F0C45" w:rsidP="00F96DDA">
            <w:pPr>
              <w:ind w:firstLine="851"/>
              <w:jc w:val="both"/>
              <w:rPr>
                <w:b/>
                <w:sz w:val="24"/>
                <w:szCs w:val="24"/>
              </w:rPr>
            </w:pPr>
            <w:r>
              <w:rPr>
                <w:b/>
                <w:sz w:val="24"/>
                <w:szCs w:val="24"/>
              </w:rPr>
              <w:t>CLÁUSULA 8ª – DO PRAZO DE VIGÊNCIA</w:t>
            </w:r>
          </w:p>
        </w:tc>
      </w:tr>
    </w:tbl>
    <w:p w14:paraId="42D38886" w14:textId="77777777" w:rsidR="002F0C45" w:rsidRDefault="002F0C45" w:rsidP="002F0C45">
      <w:pPr>
        <w:ind w:firstLine="851"/>
        <w:jc w:val="both"/>
        <w:rPr>
          <w:b/>
          <w:sz w:val="24"/>
          <w:szCs w:val="24"/>
        </w:rPr>
      </w:pPr>
    </w:p>
    <w:p w14:paraId="48294822" w14:textId="77777777" w:rsidR="002F0C45" w:rsidRDefault="002F0C45" w:rsidP="002F0C45">
      <w:pPr>
        <w:ind w:firstLine="851"/>
        <w:jc w:val="both"/>
        <w:rPr>
          <w:bCs/>
          <w:sz w:val="24"/>
          <w:szCs w:val="24"/>
        </w:rPr>
      </w:pPr>
      <w:r>
        <w:rPr>
          <w:b/>
          <w:sz w:val="24"/>
          <w:szCs w:val="24"/>
        </w:rPr>
        <w:t>8.1.</w:t>
      </w:r>
      <w:r>
        <w:rPr>
          <w:sz w:val="24"/>
          <w:szCs w:val="24"/>
        </w:rPr>
        <w:t xml:space="preserve"> O presente contrato terá vigência de 12 (doze) meses, a contar da data da Ordem de Serviço, podendo ser prorrogado por iguais e sucessivos períodos, dentro do limite previsto no art. 107, da Lei Federal nº 14.133/21.</w:t>
      </w:r>
    </w:p>
    <w:p w14:paraId="72C116D1" w14:textId="77777777" w:rsidR="002F0C45" w:rsidRDefault="002F0C45" w:rsidP="002F0C45">
      <w:pPr>
        <w:jc w:val="both"/>
        <w:rPr>
          <w:bCs/>
          <w:sz w:val="24"/>
          <w:szCs w:val="24"/>
        </w:rPr>
      </w:pPr>
    </w:p>
    <w:tbl>
      <w:tblPr>
        <w:tblW w:w="8920" w:type="dxa"/>
        <w:tblInd w:w="-100" w:type="dxa"/>
        <w:tblLayout w:type="fixed"/>
        <w:tblLook w:val="0000" w:firstRow="0" w:lastRow="0" w:firstColumn="0" w:lastColumn="0" w:noHBand="0" w:noVBand="0"/>
      </w:tblPr>
      <w:tblGrid>
        <w:gridCol w:w="8920"/>
      </w:tblGrid>
      <w:tr w:rsidR="002F0C45" w14:paraId="1CF6AD58" w14:textId="77777777" w:rsidTr="00F96DDA">
        <w:tc>
          <w:tcPr>
            <w:tcW w:w="8920" w:type="dxa"/>
            <w:tcBorders>
              <w:top w:val="single" w:sz="4" w:space="0" w:color="000000"/>
              <w:left w:val="single" w:sz="4" w:space="0" w:color="000000"/>
              <w:bottom w:val="single" w:sz="4" w:space="0" w:color="000000"/>
              <w:right w:val="single" w:sz="4" w:space="0" w:color="000000"/>
            </w:tcBorders>
          </w:tcPr>
          <w:p w14:paraId="7495414A" w14:textId="77777777" w:rsidR="002F0C45" w:rsidRDefault="002F0C45" w:rsidP="00F96DDA">
            <w:pPr>
              <w:ind w:firstLine="936"/>
              <w:jc w:val="both"/>
            </w:pPr>
            <w:r>
              <w:rPr>
                <w:b/>
                <w:sz w:val="24"/>
                <w:szCs w:val="24"/>
              </w:rPr>
              <w:t xml:space="preserve">CLÁUSULA 9ª – </w:t>
            </w:r>
            <w:r>
              <w:rPr>
                <w:b/>
                <w:bCs/>
                <w:sz w:val="24"/>
                <w:szCs w:val="24"/>
              </w:rPr>
              <w:t>DO REAJUSTE</w:t>
            </w:r>
          </w:p>
        </w:tc>
      </w:tr>
    </w:tbl>
    <w:p w14:paraId="3E64CD61" w14:textId="77777777" w:rsidR="002F0C45" w:rsidRDefault="002F0C45" w:rsidP="002F0C45">
      <w:pPr>
        <w:jc w:val="both"/>
        <w:rPr>
          <w:sz w:val="24"/>
          <w:szCs w:val="24"/>
        </w:rPr>
      </w:pPr>
    </w:p>
    <w:p w14:paraId="3C27D5DC" w14:textId="77777777" w:rsidR="002F0C45" w:rsidRDefault="002F0C45" w:rsidP="002F0C45">
      <w:pPr>
        <w:ind w:firstLine="851"/>
        <w:jc w:val="both"/>
        <w:rPr>
          <w:sz w:val="24"/>
          <w:szCs w:val="24"/>
        </w:rPr>
      </w:pPr>
      <w:r>
        <w:rPr>
          <w:b/>
          <w:sz w:val="24"/>
          <w:szCs w:val="24"/>
        </w:rPr>
        <w:t>9.1.</w:t>
      </w:r>
      <w:r>
        <w:rPr>
          <w:sz w:val="24"/>
          <w:szCs w:val="24"/>
        </w:rPr>
        <w:t xml:space="preserve"> O reajuste, se houver, será efetuado nos termos da Lei Federal n.º 9.069, de 29/06/95, de acordo com a variação do índice INPC/IBGE.</w:t>
      </w:r>
    </w:p>
    <w:p w14:paraId="5F4427AC" w14:textId="77777777" w:rsidR="002F0C45" w:rsidRDefault="002F0C45" w:rsidP="002F0C45">
      <w:pPr>
        <w:ind w:firstLine="851"/>
        <w:jc w:val="both"/>
        <w:rPr>
          <w:sz w:val="24"/>
          <w:szCs w:val="24"/>
        </w:rPr>
      </w:pPr>
    </w:p>
    <w:tbl>
      <w:tblPr>
        <w:tblW w:w="8760" w:type="dxa"/>
        <w:tblInd w:w="-20" w:type="dxa"/>
        <w:tblLayout w:type="fixed"/>
        <w:tblLook w:val="0000" w:firstRow="0" w:lastRow="0" w:firstColumn="0" w:lastColumn="0" w:noHBand="0" w:noVBand="0"/>
      </w:tblPr>
      <w:tblGrid>
        <w:gridCol w:w="8760"/>
      </w:tblGrid>
      <w:tr w:rsidR="002F0C45" w14:paraId="69A22729" w14:textId="77777777" w:rsidTr="00F96DDA">
        <w:tc>
          <w:tcPr>
            <w:tcW w:w="8760" w:type="dxa"/>
            <w:tcBorders>
              <w:top w:val="single" w:sz="4" w:space="0" w:color="000000"/>
              <w:left w:val="single" w:sz="4" w:space="0" w:color="000000"/>
              <w:bottom w:val="single" w:sz="4" w:space="0" w:color="000000"/>
              <w:right w:val="single" w:sz="4" w:space="0" w:color="000000"/>
            </w:tcBorders>
          </w:tcPr>
          <w:p w14:paraId="54B2C7A7" w14:textId="77777777" w:rsidR="002F0C45" w:rsidRDefault="002F0C45" w:rsidP="00F96DDA">
            <w:pPr>
              <w:ind w:firstLine="851"/>
              <w:jc w:val="both"/>
              <w:rPr>
                <w:b/>
                <w:sz w:val="24"/>
                <w:szCs w:val="24"/>
              </w:rPr>
            </w:pPr>
            <w:r>
              <w:rPr>
                <w:b/>
                <w:sz w:val="24"/>
                <w:szCs w:val="24"/>
              </w:rPr>
              <w:t>CLÁUSULA 10 – DA EXTINÇÃO DO CONTRATO</w:t>
            </w:r>
          </w:p>
        </w:tc>
      </w:tr>
    </w:tbl>
    <w:p w14:paraId="0CC53367" w14:textId="77777777" w:rsidR="002F0C45" w:rsidRDefault="002F0C45" w:rsidP="002F0C45">
      <w:pPr>
        <w:ind w:firstLine="851"/>
        <w:jc w:val="both"/>
        <w:rPr>
          <w:b/>
          <w:sz w:val="24"/>
          <w:szCs w:val="24"/>
        </w:rPr>
      </w:pPr>
    </w:p>
    <w:p w14:paraId="0451B24A" w14:textId="77777777" w:rsidR="002F0C45" w:rsidRDefault="002F0C45" w:rsidP="002F0C45">
      <w:pPr>
        <w:ind w:firstLine="851"/>
        <w:jc w:val="both"/>
        <w:rPr>
          <w:sz w:val="24"/>
          <w:szCs w:val="24"/>
        </w:rPr>
      </w:pPr>
      <w:r>
        <w:rPr>
          <w:b/>
          <w:sz w:val="24"/>
          <w:szCs w:val="24"/>
        </w:rPr>
        <w:t>10.1.</w:t>
      </w:r>
      <w:r>
        <w:rPr>
          <w:sz w:val="24"/>
          <w:szCs w:val="24"/>
        </w:rPr>
        <w:t xml:space="preserve"> Independentemente de interpelação judicial, o contrato será extinto nas hipóteses previstas no art. 137 da Lei Federal nº 14.133/21 e suas alterações.</w:t>
      </w:r>
    </w:p>
    <w:p w14:paraId="4D317961" w14:textId="77777777" w:rsidR="002F0C45" w:rsidRDefault="002F0C45" w:rsidP="002F0C45">
      <w:pPr>
        <w:ind w:firstLine="851"/>
        <w:jc w:val="both"/>
        <w:rPr>
          <w:sz w:val="24"/>
          <w:szCs w:val="24"/>
        </w:rPr>
      </w:pPr>
    </w:p>
    <w:tbl>
      <w:tblPr>
        <w:tblW w:w="8760" w:type="dxa"/>
        <w:tblInd w:w="-20" w:type="dxa"/>
        <w:tblLayout w:type="fixed"/>
        <w:tblLook w:val="0000" w:firstRow="0" w:lastRow="0" w:firstColumn="0" w:lastColumn="0" w:noHBand="0" w:noVBand="0"/>
      </w:tblPr>
      <w:tblGrid>
        <w:gridCol w:w="8760"/>
      </w:tblGrid>
      <w:tr w:rsidR="002F0C45" w14:paraId="6DA28BC8" w14:textId="77777777" w:rsidTr="00F96DDA">
        <w:tc>
          <w:tcPr>
            <w:tcW w:w="8760" w:type="dxa"/>
            <w:tcBorders>
              <w:top w:val="single" w:sz="4" w:space="0" w:color="000000"/>
              <w:left w:val="single" w:sz="4" w:space="0" w:color="000000"/>
              <w:bottom w:val="single" w:sz="4" w:space="0" w:color="000000"/>
              <w:right w:val="single" w:sz="4" w:space="0" w:color="000000"/>
            </w:tcBorders>
          </w:tcPr>
          <w:p w14:paraId="7E0A566D" w14:textId="77777777" w:rsidR="002F0C45" w:rsidRDefault="002F0C45" w:rsidP="00F96DDA">
            <w:pPr>
              <w:ind w:firstLine="851"/>
              <w:jc w:val="both"/>
              <w:rPr>
                <w:b/>
                <w:sz w:val="24"/>
                <w:szCs w:val="24"/>
              </w:rPr>
            </w:pPr>
            <w:r>
              <w:rPr>
                <w:b/>
                <w:sz w:val="24"/>
                <w:szCs w:val="24"/>
              </w:rPr>
              <w:t>CLÁUSULA 11 – DO RECEBIMENTO</w:t>
            </w:r>
          </w:p>
        </w:tc>
      </w:tr>
    </w:tbl>
    <w:p w14:paraId="0FD95EFC" w14:textId="77777777" w:rsidR="002F0C45" w:rsidRDefault="002F0C45" w:rsidP="002F0C45">
      <w:pPr>
        <w:ind w:firstLine="851"/>
        <w:jc w:val="both"/>
        <w:rPr>
          <w:b/>
          <w:sz w:val="24"/>
          <w:szCs w:val="24"/>
        </w:rPr>
      </w:pPr>
    </w:p>
    <w:p w14:paraId="211DAF9B" w14:textId="77777777" w:rsidR="002F0C45" w:rsidRDefault="002F0C45" w:rsidP="002F0C45">
      <w:pPr>
        <w:ind w:firstLine="851"/>
        <w:jc w:val="both"/>
        <w:rPr>
          <w:sz w:val="24"/>
          <w:szCs w:val="24"/>
        </w:rPr>
      </w:pPr>
      <w:r>
        <w:rPr>
          <w:b/>
          <w:sz w:val="24"/>
          <w:szCs w:val="24"/>
        </w:rPr>
        <w:t>11.1.</w:t>
      </w:r>
      <w:r>
        <w:rPr>
          <w:sz w:val="24"/>
          <w:szCs w:val="24"/>
        </w:rPr>
        <w:t xml:space="preserve"> O objeto deste contrato será recebido por servidor a ser designado para o ato do recebimento, da seguinte forma:</w:t>
      </w:r>
    </w:p>
    <w:p w14:paraId="0AE6A0C8" w14:textId="77777777" w:rsidR="002F0C45" w:rsidRDefault="002F0C45" w:rsidP="002F0C45">
      <w:pPr>
        <w:ind w:firstLine="851"/>
        <w:jc w:val="both"/>
        <w:rPr>
          <w:sz w:val="24"/>
          <w:szCs w:val="24"/>
        </w:rPr>
      </w:pPr>
    </w:p>
    <w:p w14:paraId="4CB2D978" w14:textId="77777777" w:rsidR="002F0C45" w:rsidRDefault="002F0C45" w:rsidP="002F0C45">
      <w:pPr>
        <w:ind w:firstLine="851"/>
        <w:jc w:val="both"/>
        <w:rPr>
          <w:sz w:val="24"/>
          <w:szCs w:val="24"/>
        </w:rPr>
      </w:pPr>
      <w:r>
        <w:rPr>
          <w:b/>
          <w:sz w:val="24"/>
          <w:szCs w:val="24"/>
        </w:rPr>
        <w:t xml:space="preserve">11.1.1. </w:t>
      </w:r>
      <w:r>
        <w:rPr>
          <w:sz w:val="24"/>
          <w:szCs w:val="24"/>
        </w:rPr>
        <w:t>Provisoriamente, para efeito de posterior verificação da conformidade do objeto com as especificações, no prazo de até 03 (três) dias, a contar da entrega;</w:t>
      </w:r>
    </w:p>
    <w:p w14:paraId="044DAF02" w14:textId="77777777" w:rsidR="002F0C45" w:rsidRDefault="002F0C45" w:rsidP="002F0C45">
      <w:pPr>
        <w:ind w:firstLine="851"/>
        <w:jc w:val="both"/>
        <w:rPr>
          <w:sz w:val="24"/>
          <w:szCs w:val="24"/>
        </w:rPr>
      </w:pPr>
    </w:p>
    <w:p w14:paraId="333F8E1C" w14:textId="77777777" w:rsidR="002F0C45" w:rsidRDefault="002F0C45" w:rsidP="002F0C45">
      <w:pPr>
        <w:ind w:firstLine="851"/>
        <w:jc w:val="both"/>
        <w:rPr>
          <w:b/>
          <w:sz w:val="24"/>
          <w:szCs w:val="24"/>
        </w:rPr>
      </w:pPr>
      <w:r>
        <w:rPr>
          <w:b/>
          <w:sz w:val="24"/>
          <w:szCs w:val="24"/>
        </w:rPr>
        <w:t xml:space="preserve">11.1.2. </w:t>
      </w:r>
      <w:r>
        <w:rPr>
          <w:sz w:val="24"/>
          <w:szCs w:val="24"/>
        </w:rPr>
        <w:t>Definitivamente, após a verificação da qualidade do objeto e consequente aceitação, no prazo de até 30 (trinta) dias, a contar do recebimento provisório.</w:t>
      </w:r>
    </w:p>
    <w:p w14:paraId="283B8C5C" w14:textId="77777777" w:rsidR="002F0C45" w:rsidRDefault="002F0C45" w:rsidP="002F0C45">
      <w:pPr>
        <w:ind w:firstLine="851"/>
        <w:jc w:val="both"/>
        <w:rPr>
          <w:b/>
          <w:sz w:val="24"/>
          <w:szCs w:val="24"/>
        </w:rPr>
      </w:pPr>
    </w:p>
    <w:p w14:paraId="0F846424" w14:textId="77777777" w:rsidR="002F0C45" w:rsidRDefault="002F0C45" w:rsidP="002F0C45">
      <w:pPr>
        <w:ind w:firstLine="851"/>
        <w:jc w:val="both"/>
        <w:rPr>
          <w:b/>
          <w:sz w:val="24"/>
          <w:szCs w:val="24"/>
        </w:rPr>
      </w:pPr>
      <w:r>
        <w:rPr>
          <w:b/>
          <w:sz w:val="24"/>
          <w:szCs w:val="24"/>
        </w:rPr>
        <w:t xml:space="preserve">11.2. </w:t>
      </w:r>
      <w:r>
        <w:rPr>
          <w:sz w:val="24"/>
          <w:szCs w:val="24"/>
        </w:rPr>
        <w:t>O recebimento de que trata este item far-se-á mediante recibo.</w:t>
      </w:r>
    </w:p>
    <w:p w14:paraId="65026DD3" w14:textId="77777777" w:rsidR="002F0C45" w:rsidRDefault="002F0C45" w:rsidP="002F0C45">
      <w:pPr>
        <w:ind w:firstLine="851"/>
        <w:jc w:val="both"/>
        <w:rPr>
          <w:b/>
          <w:sz w:val="24"/>
          <w:szCs w:val="24"/>
        </w:rPr>
      </w:pPr>
    </w:p>
    <w:p w14:paraId="293C3310" w14:textId="77777777" w:rsidR="002F0C45" w:rsidRDefault="002F0C45" w:rsidP="002F0C45">
      <w:pPr>
        <w:ind w:firstLine="851"/>
        <w:jc w:val="both"/>
        <w:rPr>
          <w:sz w:val="24"/>
          <w:szCs w:val="24"/>
        </w:rPr>
      </w:pPr>
      <w:r>
        <w:rPr>
          <w:b/>
          <w:sz w:val="24"/>
          <w:szCs w:val="24"/>
        </w:rPr>
        <w:t>11.3.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057FA683" w14:textId="77777777" w:rsidR="002F0C45" w:rsidRDefault="002F0C45" w:rsidP="002F0C45">
      <w:pPr>
        <w:jc w:val="both"/>
        <w:rPr>
          <w:sz w:val="24"/>
          <w:szCs w:val="24"/>
        </w:rPr>
      </w:pPr>
    </w:p>
    <w:tbl>
      <w:tblPr>
        <w:tblW w:w="8760" w:type="dxa"/>
        <w:tblInd w:w="-20" w:type="dxa"/>
        <w:tblLayout w:type="fixed"/>
        <w:tblLook w:val="0000" w:firstRow="0" w:lastRow="0" w:firstColumn="0" w:lastColumn="0" w:noHBand="0" w:noVBand="0"/>
      </w:tblPr>
      <w:tblGrid>
        <w:gridCol w:w="8760"/>
      </w:tblGrid>
      <w:tr w:rsidR="002F0C45" w14:paraId="2A6A5DE7" w14:textId="77777777" w:rsidTr="00F96DDA">
        <w:tc>
          <w:tcPr>
            <w:tcW w:w="8760" w:type="dxa"/>
            <w:tcBorders>
              <w:top w:val="single" w:sz="4" w:space="0" w:color="000000"/>
              <w:left w:val="single" w:sz="4" w:space="0" w:color="000000"/>
              <w:bottom w:val="single" w:sz="4" w:space="0" w:color="000000"/>
              <w:right w:val="single" w:sz="4" w:space="0" w:color="000000"/>
            </w:tcBorders>
          </w:tcPr>
          <w:p w14:paraId="0D239DD3" w14:textId="77777777" w:rsidR="002F0C45" w:rsidRDefault="002F0C45" w:rsidP="00F96DDA">
            <w:pPr>
              <w:keepLines/>
              <w:ind w:firstLine="851"/>
              <w:jc w:val="both"/>
              <w:rPr>
                <w:b/>
                <w:sz w:val="24"/>
                <w:szCs w:val="24"/>
              </w:rPr>
            </w:pPr>
            <w:r>
              <w:rPr>
                <w:b/>
                <w:sz w:val="24"/>
                <w:szCs w:val="24"/>
              </w:rPr>
              <w:t>CLÁUSULA 12 – DAS SANÇÕES ADMINISTRATIVAS</w:t>
            </w:r>
          </w:p>
        </w:tc>
      </w:tr>
    </w:tbl>
    <w:p w14:paraId="4DA12DE0" w14:textId="77777777" w:rsidR="002F0C45" w:rsidRDefault="002F0C45" w:rsidP="002F0C45">
      <w:pPr>
        <w:ind w:firstLine="851"/>
        <w:jc w:val="both"/>
        <w:rPr>
          <w:b/>
          <w:sz w:val="24"/>
          <w:szCs w:val="24"/>
        </w:rPr>
      </w:pPr>
    </w:p>
    <w:p w14:paraId="3B69C4BD" w14:textId="77777777" w:rsidR="002F0C45" w:rsidRDefault="002F0C45" w:rsidP="002F0C45">
      <w:pPr>
        <w:ind w:firstLine="851"/>
        <w:jc w:val="both"/>
        <w:rPr>
          <w:b/>
          <w:sz w:val="24"/>
          <w:szCs w:val="24"/>
        </w:rPr>
      </w:pPr>
      <w:r>
        <w:rPr>
          <w:b/>
          <w:sz w:val="24"/>
          <w:szCs w:val="24"/>
        </w:rPr>
        <w:t>12.1.</w:t>
      </w:r>
      <w:r>
        <w:rPr>
          <w:sz w:val="24"/>
          <w:szCs w:val="24"/>
        </w:rPr>
        <w:t xml:space="preserve"> Comete infração administrativa, nos termos da lei, o licitante que, com dolo ou culpa: </w:t>
      </w:r>
    </w:p>
    <w:p w14:paraId="63AD62BF" w14:textId="77777777" w:rsidR="002F0C45" w:rsidRDefault="002F0C45" w:rsidP="002F0C45">
      <w:pPr>
        <w:ind w:firstLine="851"/>
        <w:jc w:val="both"/>
        <w:rPr>
          <w:b/>
          <w:sz w:val="24"/>
          <w:szCs w:val="24"/>
        </w:rPr>
      </w:pPr>
    </w:p>
    <w:p w14:paraId="0DB21C4C" w14:textId="77777777" w:rsidR="002F0C45" w:rsidRDefault="002F0C45" w:rsidP="002F0C45">
      <w:pPr>
        <w:ind w:firstLine="851"/>
        <w:jc w:val="both"/>
        <w:rPr>
          <w:sz w:val="24"/>
          <w:szCs w:val="24"/>
        </w:rPr>
      </w:pPr>
      <w:r>
        <w:rPr>
          <w:b/>
          <w:sz w:val="24"/>
          <w:szCs w:val="24"/>
        </w:rPr>
        <w:t>12.1.1.</w:t>
      </w:r>
      <w:r>
        <w:rPr>
          <w:sz w:val="24"/>
          <w:szCs w:val="24"/>
        </w:rPr>
        <w:t xml:space="preserve"> Deixar de entregar a documentação exigida para o certame ou não entregar qualquer documento que tenha sido solicitado pelo/a pregoeiro/a durante o certame; </w:t>
      </w:r>
    </w:p>
    <w:p w14:paraId="04F43A19" w14:textId="77777777" w:rsidR="002F0C45" w:rsidRDefault="002F0C45" w:rsidP="002F0C45">
      <w:pPr>
        <w:ind w:firstLine="851"/>
        <w:jc w:val="both"/>
        <w:rPr>
          <w:sz w:val="24"/>
          <w:szCs w:val="24"/>
        </w:rPr>
      </w:pPr>
    </w:p>
    <w:p w14:paraId="2865842F" w14:textId="77777777" w:rsidR="002F0C45" w:rsidRDefault="002F0C45" w:rsidP="002F0C45">
      <w:pPr>
        <w:ind w:firstLine="851"/>
        <w:jc w:val="both"/>
        <w:rPr>
          <w:sz w:val="24"/>
          <w:szCs w:val="24"/>
        </w:rPr>
      </w:pPr>
      <w:r>
        <w:rPr>
          <w:b/>
          <w:sz w:val="24"/>
          <w:szCs w:val="24"/>
        </w:rPr>
        <w:t>12.1.2.</w:t>
      </w:r>
      <w:r>
        <w:rPr>
          <w:sz w:val="24"/>
          <w:szCs w:val="24"/>
        </w:rPr>
        <w:t xml:space="preserve"> Salvo em decorrência de fato superveniente devidamente justificado, não mantiver a proposta em especial quando: </w:t>
      </w:r>
    </w:p>
    <w:p w14:paraId="598CD444" w14:textId="77777777" w:rsidR="002F0C45" w:rsidRDefault="002F0C45" w:rsidP="002F0C45">
      <w:pPr>
        <w:ind w:firstLine="851"/>
        <w:jc w:val="both"/>
        <w:rPr>
          <w:sz w:val="24"/>
          <w:szCs w:val="24"/>
        </w:rPr>
      </w:pPr>
    </w:p>
    <w:p w14:paraId="0AB822B4" w14:textId="77777777" w:rsidR="002F0C45" w:rsidRDefault="002F0C45" w:rsidP="002F0C45">
      <w:pPr>
        <w:ind w:firstLine="851"/>
        <w:jc w:val="both"/>
        <w:rPr>
          <w:sz w:val="24"/>
          <w:szCs w:val="24"/>
        </w:rPr>
      </w:pPr>
      <w:r>
        <w:rPr>
          <w:b/>
          <w:sz w:val="24"/>
          <w:szCs w:val="24"/>
        </w:rPr>
        <w:t>12.1.2.1.</w:t>
      </w:r>
      <w:r>
        <w:rPr>
          <w:sz w:val="24"/>
          <w:szCs w:val="24"/>
        </w:rPr>
        <w:t xml:space="preserve"> Não enviar a proposta adequada ao último lance ofertado ou após a negociação; </w:t>
      </w:r>
    </w:p>
    <w:p w14:paraId="5517F961" w14:textId="77777777" w:rsidR="002F0C45" w:rsidRDefault="002F0C45" w:rsidP="002F0C45">
      <w:pPr>
        <w:ind w:firstLine="851"/>
        <w:jc w:val="both"/>
        <w:rPr>
          <w:sz w:val="24"/>
          <w:szCs w:val="24"/>
        </w:rPr>
      </w:pPr>
    </w:p>
    <w:p w14:paraId="13C6DB9A" w14:textId="77777777" w:rsidR="002F0C45" w:rsidRDefault="002F0C45" w:rsidP="002F0C45">
      <w:pPr>
        <w:ind w:firstLine="851"/>
        <w:jc w:val="both"/>
        <w:rPr>
          <w:sz w:val="24"/>
          <w:szCs w:val="24"/>
        </w:rPr>
      </w:pPr>
      <w:r>
        <w:rPr>
          <w:b/>
          <w:sz w:val="24"/>
          <w:szCs w:val="24"/>
        </w:rPr>
        <w:t>12.1.2.2.</w:t>
      </w:r>
      <w:r>
        <w:rPr>
          <w:sz w:val="24"/>
          <w:szCs w:val="24"/>
        </w:rPr>
        <w:t xml:space="preserve"> Recusar-se a enviar o detalhamento da proposta quando exigível; </w:t>
      </w:r>
    </w:p>
    <w:p w14:paraId="4EE362DC" w14:textId="77777777" w:rsidR="002F0C45" w:rsidRDefault="002F0C45" w:rsidP="002F0C45">
      <w:pPr>
        <w:ind w:firstLine="851"/>
        <w:jc w:val="both"/>
        <w:rPr>
          <w:sz w:val="24"/>
          <w:szCs w:val="24"/>
        </w:rPr>
      </w:pPr>
    </w:p>
    <w:p w14:paraId="04546971" w14:textId="77777777" w:rsidR="002F0C45" w:rsidRDefault="002F0C45" w:rsidP="002F0C45">
      <w:pPr>
        <w:ind w:firstLine="851"/>
        <w:jc w:val="both"/>
        <w:rPr>
          <w:sz w:val="24"/>
          <w:szCs w:val="24"/>
        </w:rPr>
      </w:pPr>
      <w:r>
        <w:rPr>
          <w:b/>
          <w:sz w:val="24"/>
          <w:szCs w:val="24"/>
        </w:rPr>
        <w:t>12.1.2.3.</w:t>
      </w:r>
      <w:r>
        <w:rPr>
          <w:sz w:val="24"/>
          <w:szCs w:val="24"/>
        </w:rPr>
        <w:t xml:space="preserve"> Pedir para ser desclassificado quando encerrada a etapa competitiva; </w:t>
      </w:r>
    </w:p>
    <w:p w14:paraId="355DCD86" w14:textId="77777777" w:rsidR="002F0C45" w:rsidRDefault="002F0C45" w:rsidP="002F0C45">
      <w:pPr>
        <w:jc w:val="both"/>
        <w:rPr>
          <w:sz w:val="24"/>
          <w:szCs w:val="24"/>
        </w:rPr>
      </w:pPr>
    </w:p>
    <w:p w14:paraId="6AA24D5E" w14:textId="77777777" w:rsidR="002F0C45" w:rsidRDefault="002F0C45" w:rsidP="002F0C45">
      <w:pPr>
        <w:ind w:firstLine="851"/>
        <w:jc w:val="both"/>
        <w:rPr>
          <w:sz w:val="24"/>
          <w:szCs w:val="24"/>
        </w:rPr>
      </w:pPr>
      <w:r>
        <w:rPr>
          <w:b/>
          <w:sz w:val="24"/>
          <w:szCs w:val="24"/>
        </w:rPr>
        <w:t>12.1.2.4.</w:t>
      </w:r>
      <w:r>
        <w:rPr>
          <w:sz w:val="24"/>
          <w:szCs w:val="24"/>
        </w:rPr>
        <w:t xml:space="preserve"> Deixar de apresentar amostra; </w:t>
      </w:r>
    </w:p>
    <w:p w14:paraId="6F7EF81F" w14:textId="77777777" w:rsidR="002F0C45" w:rsidRDefault="002F0C45" w:rsidP="002F0C45">
      <w:pPr>
        <w:ind w:firstLine="851"/>
        <w:jc w:val="both"/>
        <w:rPr>
          <w:sz w:val="24"/>
          <w:szCs w:val="24"/>
        </w:rPr>
      </w:pPr>
    </w:p>
    <w:p w14:paraId="7501A975" w14:textId="77777777" w:rsidR="002F0C45" w:rsidRDefault="002F0C45" w:rsidP="002F0C45">
      <w:pPr>
        <w:ind w:firstLine="851"/>
        <w:jc w:val="both"/>
        <w:rPr>
          <w:sz w:val="24"/>
          <w:szCs w:val="24"/>
        </w:rPr>
      </w:pPr>
      <w:r>
        <w:rPr>
          <w:b/>
          <w:sz w:val="24"/>
          <w:szCs w:val="24"/>
        </w:rPr>
        <w:t>12.1.2.5</w:t>
      </w:r>
      <w:r>
        <w:rPr>
          <w:sz w:val="24"/>
          <w:szCs w:val="24"/>
        </w:rPr>
        <w:t xml:space="preserve">. Apresentar proposta ou amostra em desacordo com as especificações do edital; </w:t>
      </w:r>
    </w:p>
    <w:p w14:paraId="5BCED26E" w14:textId="77777777" w:rsidR="002F0C45" w:rsidRDefault="002F0C45" w:rsidP="002F0C45">
      <w:pPr>
        <w:ind w:firstLine="851"/>
        <w:jc w:val="both"/>
        <w:rPr>
          <w:sz w:val="24"/>
          <w:szCs w:val="24"/>
        </w:rPr>
      </w:pPr>
    </w:p>
    <w:p w14:paraId="286BB994" w14:textId="77777777" w:rsidR="002F0C45" w:rsidRDefault="002F0C45" w:rsidP="002F0C45">
      <w:pPr>
        <w:ind w:firstLine="851"/>
        <w:jc w:val="both"/>
        <w:rPr>
          <w:sz w:val="24"/>
          <w:szCs w:val="24"/>
        </w:rPr>
      </w:pPr>
      <w:r>
        <w:rPr>
          <w:b/>
          <w:sz w:val="24"/>
          <w:szCs w:val="24"/>
        </w:rPr>
        <w:t>12.1.3.</w:t>
      </w:r>
      <w:r>
        <w:rPr>
          <w:sz w:val="24"/>
          <w:szCs w:val="24"/>
        </w:rPr>
        <w:t xml:space="preserve"> Não celebrar o contrato ou não entregar a documentação exigida para a contratação, quando convocado dentro do prazo de validade de sua proposta; </w:t>
      </w:r>
    </w:p>
    <w:p w14:paraId="47BB20A8" w14:textId="77777777" w:rsidR="002F0C45" w:rsidRDefault="002F0C45" w:rsidP="002F0C45">
      <w:pPr>
        <w:ind w:firstLine="851"/>
        <w:jc w:val="both"/>
        <w:rPr>
          <w:sz w:val="24"/>
          <w:szCs w:val="24"/>
        </w:rPr>
      </w:pPr>
    </w:p>
    <w:p w14:paraId="70E0A837" w14:textId="77777777" w:rsidR="002F0C45" w:rsidRDefault="002F0C45" w:rsidP="002F0C45">
      <w:pPr>
        <w:ind w:firstLine="851"/>
        <w:jc w:val="both"/>
        <w:rPr>
          <w:sz w:val="24"/>
          <w:szCs w:val="24"/>
        </w:rPr>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14:paraId="75A2485A" w14:textId="77777777" w:rsidR="002F0C45" w:rsidRDefault="002F0C45" w:rsidP="002F0C45">
      <w:pPr>
        <w:ind w:firstLine="851"/>
        <w:jc w:val="both"/>
        <w:rPr>
          <w:sz w:val="24"/>
          <w:szCs w:val="24"/>
        </w:rPr>
      </w:pPr>
    </w:p>
    <w:p w14:paraId="6DBEA6FE" w14:textId="77777777" w:rsidR="002F0C45" w:rsidRDefault="002F0C45" w:rsidP="002F0C45">
      <w:pPr>
        <w:ind w:firstLine="851"/>
        <w:jc w:val="both"/>
        <w:rPr>
          <w:sz w:val="24"/>
          <w:szCs w:val="24"/>
        </w:rPr>
      </w:pPr>
      <w:r>
        <w:rPr>
          <w:b/>
          <w:sz w:val="24"/>
          <w:szCs w:val="24"/>
        </w:rPr>
        <w:t>12.1.4.</w:t>
      </w:r>
      <w:r>
        <w:rPr>
          <w:sz w:val="24"/>
          <w:szCs w:val="24"/>
        </w:rPr>
        <w:t xml:space="preserve"> Apresentar declaração ou documentação falsa exigida para o certame ou prestar declaração falsa durante a licitação;</w:t>
      </w:r>
    </w:p>
    <w:p w14:paraId="461959AE" w14:textId="77777777" w:rsidR="002F0C45" w:rsidRDefault="002F0C45" w:rsidP="002F0C45">
      <w:pPr>
        <w:ind w:firstLine="851"/>
        <w:jc w:val="both"/>
        <w:rPr>
          <w:sz w:val="24"/>
          <w:szCs w:val="24"/>
        </w:rPr>
      </w:pPr>
    </w:p>
    <w:p w14:paraId="55924858" w14:textId="77777777" w:rsidR="002F0C45" w:rsidRDefault="002F0C45" w:rsidP="002F0C45">
      <w:pPr>
        <w:ind w:firstLine="851"/>
        <w:jc w:val="both"/>
        <w:rPr>
          <w:b/>
          <w:sz w:val="24"/>
          <w:szCs w:val="24"/>
        </w:rPr>
      </w:pPr>
      <w:r>
        <w:rPr>
          <w:b/>
          <w:sz w:val="24"/>
          <w:szCs w:val="24"/>
        </w:rPr>
        <w:t>12.1.5.</w:t>
      </w:r>
      <w:r>
        <w:rPr>
          <w:sz w:val="24"/>
          <w:szCs w:val="24"/>
        </w:rPr>
        <w:t xml:space="preserve"> Fraudar a licitação </w:t>
      </w:r>
    </w:p>
    <w:p w14:paraId="67EE3387" w14:textId="77777777" w:rsidR="002F0C45" w:rsidRDefault="002F0C45" w:rsidP="002F0C45">
      <w:pPr>
        <w:ind w:firstLine="851"/>
        <w:jc w:val="both"/>
        <w:rPr>
          <w:b/>
          <w:sz w:val="24"/>
          <w:szCs w:val="24"/>
        </w:rPr>
      </w:pPr>
    </w:p>
    <w:p w14:paraId="383BC0E6" w14:textId="77777777" w:rsidR="002F0C45" w:rsidRDefault="002F0C45" w:rsidP="002F0C45">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14:paraId="6763FEE2" w14:textId="77777777" w:rsidR="002F0C45" w:rsidRDefault="002F0C45" w:rsidP="002F0C45">
      <w:pPr>
        <w:ind w:firstLine="851"/>
        <w:jc w:val="both"/>
        <w:rPr>
          <w:sz w:val="24"/>
          <w:szCs w:val="24"/>
        </w:rPr>
      </w:pPr>
    </w:p>
    <w:p w14:paraId="02362150" w14:textId="77777777" w:rsidR="002F0C45" w:rsidRDefault="002F0C45" w:rsidP="002F0C45">
      <w:pPr>
        <w:ind w:firstLine="851"/>
        <w:jc w:val="both"/>
        <w:rPr>
          <w:sz w:val="24"/>
          <w:szCs w:val="24"/>
        </w:rPr>
      </w:pPr>
      <w:r>
        <w:rPr>
          <w:b/>
          <w:sz w:val="24"/>
          <w:szCs w:val="24"/>
        </w:rPr>
        <w:t>12.1.6.1.</w:t>
      </w:r>
      <w:r>
        <w:rPr>
          <w:sz w:val="24"/>
          <w:szCs w:val="24"/>
        </w:rPr>
        <w:t xml:space="preserve"> Agir em conluio ou em desconformidade com a lei; </w:t>
      </w:r>
    </w:p>
    <w:p w14:paraId="71A89B2E" w14:textId="77777777" w:rsidR="002F0C45" w:rsidRDefault="002F0C45" w:rsidP="002F0C45">
      <w:pPr>
        <w:ind w:firstLine="851"/>
        <w:jc w:val="both"/>
        <w:rPr>
          <w:sz w:val="24"/>
          <w:szCs w:val="24"/>
        </w:rPr>
      </w:pPr>
    </w:p>
    <w:p w14:paraId="6C56187D" w14:textId="77777777" w:rsidR="002F0C45" w:rsidRDefault="002F0C45" w:rsidP="002F0C45">
      <w:pPr>
        <w:ind w:firstLine="851"/>
        <w:jc w:val="both"/>
        <w:rPr>
          <w:b/>
          <w:sz w:val="24"/>
          <w:szCs w:val="24"/>
        </w:rPr>
      </w:pPr>
      <w:r>
        <w:rPr>
          <w:b/>
          <w:sz w:val="24"/>
          <w:szCs w:val="24"/>
        </w:rPr>
        <w:t>12.1.6.2.</w:t>
      </w:r>
      <w:r>
        <w:rPr>
          <w:sz w:val="24"/>
          <w:szCs w:val="24"/>
        </w:rPr>
        <w:t xml:space="preserve"> Induzir deliberadamente a erro no julgamento; </w:t>
      </w:r>
    </w:p>
    <w:p w14:paraId="3DF67004" w14:textId="77777777" w:rsidR="002F0C45" w:rsidRDefault="002F0C45" w:rsidP="002F0C45">
      <w:pPr>
        <w:ind w:firstLine="851"/>
        <w:jc w:val="both"/>
        <w:rPr>
          <w:b/>
          <w:sz w:val="24"/>
          <w:szCs w:val="24"/>
        </w:rPr>
      </w:pPr>
    </w:p>
    <w:p w14:paraId="323425FE" w14:textId="77777777" w:rsidR="002F0C45" w:rsidRDefault="002F0C45" w:rsidP="002F0C45">
      <w:pPr>
        <w:ind w:firstLine="851"/>
        <w:jc w:val="both"/>
        <w:rPr>
          <w:sz w:val="24"/>
          <w:szCs w:val="24"/>
        </w:rPr>
      </w:pPr>
      <w:r>
        <w:rPr>
          <w:b/>
          <w:sz w:val="24"/>
          <w:szCs w:val="24"/>
        </w:rPr>
        <w:t>12.1.6.3.</w:t>
      </w:r>
      <w:r>
        <w:rPr>
          <w:sz w:val="24"/>
          <w:szCs w:val="24"/>
        </w:rPr>
        <w:t xml:space="preserve"> Apresentar amostra falsificada ou deteriorada;</w:t>
      </w:r>
    </w:p>
    <w:p w14:paraId="15A24144" w14:textId="77777777" w:rsidR="002F0C45" w:rsidRDefault="002F0C45" w:rsidP="002F0C45">
      <w:pPr>
        <w:ind w:firstLine="851"/>
        <w:jc w:val="both"/>
        <w:rPr>
          <w:sz w:val="24"/>
          <w:szCs w:val="24"/>
        </w:rPr>
      </w:pPr>
    </w:p>
    <w:p w14:paraId="0CAE85D4" w14:textId="77777777" w:rsidR="002F0C45" w:rsidRDefault="002F0C45" w:rsidP="002F0C45">
      <w:pPr>
        <w:ind w:firstLine="851"/>
        <w:jc w:val="both"/>
        <w:rPr>
          <w:sz w:val="24"/>
          <w:szCs w:val="24"/>
        </w:rPr>
      </w:pPr>
      <w:r>
        <w:rPr>
          <w:b/>
          <w:sz w:val="24"/>
          <w:szCs w:val="24"/>
        </w:rPr>
        <w:t>12.1.7.</w:t>
      </w:r>
      <w:r>
        <w:rPr>
          <w:sz w:val="24"/>
          <w:szCs w:val="24"/>
        </w:rPr>
        <w:t xml:space="preserve"> Praticar atos ilícitos com vistas a frustrar os objetivos da licitação </w:t>
      </w:r>
    </w:p>
    <w:p w14:paraId="1E50CB5E" w14:textId="77777777" w:rsidR="002F0C45" w:rsidRDefault="002F0C45" w:rsidP="002F0C45">
      <w:pPr>
        <w:ind w:firstLine="851"/>
        <w:jc w:val="both"/>
        <w:rPr>
          <w:sz w:val="24"/>
          <w:szCs w:val="24"/>
        </w:rPr>
      </w:pPr>
    </w:p>
    <w:p w14:paraId="1C969537" w14:textId="77777777" w:rsidR="002F0C45" w:rsidRDefault="002F0C45" w:rsidP="002F0C45">
      <w:pPr>
        <w:ind w:firstLine="851"/>
        <w:jc w:val="both"/>
        <w:rPr>
          <w:sz w:val="24"/>
          <w:szCs w:val="24"/>
        </w:rPr>
      </w:pPr>
      <w:r>
        <w:rPr>
          <w:b/>
          <w:sz w:val="24"/>
          <w:szCs w:val="24"/>
        </w:rPr>
        <w:t>12.1.8.</w:t>
      </w:r>
      <w:r>
        <w:rPr>
          <w:sz w:val="24"/>
          <w:szCs w:val="24"/>
        </w:rPr>
        <w:t xml:space="preserve"> Praticar ato lesivo previsto no art. 5º da Lei n.º 12.846, de 2013. </w:t>
      </w:r>
    </w:p>
    <w:p w14:paraId="57E71E12" w14:textId="77777777" w:rsidR="002F0C45" w:rsidRDefault="002F0C45" w:rsidP="002F0C45">
      <w:pPr>
        <w:ind w:firstLine="851"/>
        <w:jc w:val="both"/>
        <w:rPr>
          <w:sz w:val="24"/>
          <w:szCs w:val="24"/>
        </w:rPr>
      </w:pPr>
    </w:p>
    <w:p w14:paraId="58797021" w14:textId="77777777" w:rsidR="002F0C45" w:rsidRDefault="002F0C45" w:rsidP="002F0C45">
      <w:pPr>
        <w:ind w:firstLine="851"/>
        <w:jc w:val="both"/>
        <w:rPr>
          <w:sz w:val="24"/>
          <w:szCs w:val="24"/>
        </w:rPr>
      </w:pPr>
      <w:r>
        <w:rPr>
          <w:b/>
          <w:sz w:val="24"/>
          <w:szCs w:val="24"/>
        </w:rPr>
        <w:t>12.2.</w:t>
      </w:r>
      <w:r>
        <w:rPr>
          <w:sz w:val="24"/>
          <w:szCs w:val="24"/>
        </w:rPr>
        <w:t xml:space="preserve"> A sanção de que trata o subitem poderá ser aplicada juntamente, com as multas previstas, garantindo o exercício de prévia e ampla defesa.</w:t>
      </w:r>
    </w:p>
    <w:p w14:paraId="45CF88CA" w14:textId="77777777" w:rsidR="002F0C45" w:rsidRDefault="002F0C45" w:rsidP="002F0C45">
      <w:pPr>
        <w:ind w:firstLine="851"/>
        <w:jc w:val="both"/>
        <w:rPr>
          <w:sz w:val="24"/>
          <w:szCs w:val="24"/>
        </w:rPr>
      </w:pPr>
    </w:p>
    <w:p w14:paraId="45BF8F50" w14:textId="77777777" w:rsidR="002F0C45" w:rsidRDefault="002F0C45" w:rsidP="002F0C45">
      <w:pPr>
        <w:ind w:firstLine="851"/>
        <w:jc w:val="both"/>
        <w:rPr>
          <w:b/>
          <w:sz w:val="24"/>
          <w:szCs w:val="24"/>
        </w:rPr>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0E9D969" w14:textId="77777777" w:rsidR="002F0C45" w:rsidRDefault="002F0C45" w:rsidP="002F0C45">
      <w:pPr>
        <w:ind w:firstLine="851"/>
        <w:jc w:val="both"/>
        <w:rPr>
          <w:b/>
          <w:sz w:val="24"/>
          <w:szCs w:val="24"/>
        </w:rPr>
      </w:pPr>
    </w:p>
    <w:p w14:paraId="064679D3" w14:textId="77777777" w:rsidR="002F0C45" w:rsidRDefault="002F0C45" w:rsidP="002F0C45">
      <w:pPr>
        <w:ind w:firstLine="851"/>
        <w:jc w:val="both"/>
        <w:rPr>
          <w:b/>
          <w:sz w:val="24"/>
          <w:szCs w:val="24"/>
        </w:rPr>
      </w:pPr>
      <w:r>
        <w:rPr>
          <w:b/>
          <w:sz w:val="24"/>
          <w:szCs w:val="24"/>
        </w:rPr>
        <w:lastRenderedPageBreak/>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58BC3D9C" w14:textId="77777777" w:rsidR="002F0C45" w:rsidRDefault="002F0C45" w:rsidP="002F0C45">
      <w:pPr>
        <w:ind w:firstLine="851"/>
        <w:jc w:val="both"/>
        <w:rPr>
          <w:b/>
          <w:sz w:val="24"/>
          <w:szCs w:val="24"/>
        </w:rPr>
      </w:pPr>
    </w:p>
    <w:p w14:paraId="48947F16" w14:textId="77777777" w:rsidR="002F0C45" w:rsidRDefault="002F0C45" w:rsidP="002F0C45">
      <w:pPr>
        <w:ind w:firstLine="851"/>
        <w:jc w:val="both"/>
        <w:rPr>
          <w:sz w:val="24"/>
          <w:szCs w:val="24"/>
        </w:rPr>
      </w:pPr>
      <w:r>
        <w:rPr>
          <w:b/>
          <w:sz w:val="24"/>
          <w:szCs w:val="24"/>
        </w:rPr>
        <w:t>12.3.1.</w:t>
      </w:r>
      <w:r>
        <w:rPr>
          <w:sz w:val="24"/>
          <w:szCs w:val="24"/>
        </w:rPr>
        <w:t xml:space="preserve"> Advertência; </w:t>
      </w:r>
    </w:p>
    <w:p w14:paraId="03DC3AAC" w14:textId="77777777" w:rsidR="002F0C45" w:rsidRDefault="002F0C45" w:rsidP="002F0C45">
      <w:pPr>
        <w:ind w:firstLine="851"/>
        <w:jc w:val="both"/>
        <w:rPr>
          <w:sz w:val="24"/>
          <w:szCs w:val="24"/>
        </w:rPr>
      </w:pPr>
    </w:p>
    <w:p w14:paraId="32C39D7F" w14:textId="77777777" w:rsidR="002F0C45" w:rsidRDefault="002F0C45" w:rsidP="002F0C45">
      <w:pPr>
        <w:ind w:firstLine="851"/>
        <w:jc w:val="both"/>
        <w:rPr>
          <w:sz w:val="24"/>
          <w:szCs w:val="24"/>
        </w:rPr>
      </w:pPr>
      <w:r>
        <w:rPr>
          <w:b/>
          <w:sz w:val="24"/>
          <w:szCs w:val="24"/>
        </w:rPr>
        <w:t>12.3.2.</w:t>
      </w:r>
      <w:r>
        <w:rPr>
          <w:sz w:val="24"/>
          <w:szCs w:val="24"/>
        </w:rPr>
        <w:t xml:space="preserve"> Multa de mora;</w:t>
      </w:r>
    </w:p>
    <w:p w14:paraId="157DCFC8" w14:textId="77777777" w:rsidR="002F0C45" w:rsidRDefault="002F0C45" w:rsidP="002F0C45">
      <w:pPr>
        <w:ind w:firstLine="851"/>
        <w:jc w:val="both"/>
        <w:rPr>
          <w:sz w:val="24"/>
          <w:szCs w:val="24"/>
        </w:rPr>
      </w:pPr>
    </w:p>
    <w:p w14:paraId="1698D971" w14:textId="77777777" w:rsidR="002F0C45" w:rsidRDefault="002F0C45" w:rsidP="002F0C45">
      <w:pPr>
        <w:ind w:firstLine="851"/>
        <w:jc w:val="both"/>
        <w:rPr>
          <w:sz w:val="24"/>
          <w:szCs w:val="24"/>
        </w:rPr>
      </w:pPr>
      <w:r>
        <w:rPr>
          <w:b/>
          <w:sz w:val="24"/>
          <w:szCs w:val="24"/>
        </w:rPr>
        <w:t>12.3.2.1.</w:t>
      </w:r>
      <w:r>
        <w:rPr>
          <w:sz w:val="24"/>
          <w:szCs w:val="24"/>
        </w:rPr>
        <w:t xml:space="preserve"> Multa de 10% (dez por cento) sobre a parcela remanescente, no caso de inexecução parcial de contrato; </w:t>
      </w:r>
    </w:p>
    <w:p w14:paraId="00DA76DB" w14:textId="77777777" w:rsidR="002F0C45" w:rsidRDefault="002F0C45" w:rsidP="002F0C45">
      <w:pPr>
        <w:ind w:firstLine="851"/>
        <w:jc w:val="both"/>
        <w:rPr>
          <w:sz w:val="24"/>
          <w:szCs w:val="24"/>
        </w:rPr>
      </w:pPr>
    </w:p>
    <w:p w14:paraId="580E68E1" w14:textId="77777777" w:rsidR="002F0C45" w:rsidRDefault="002F0C45" w:rsidP="002F0C45">
      <w:pPr>
        <w:ind w:firstLine="851"/>
        <w:jc w:val="both"/>
        <w:rPr>
          <w:sz w:val="24"/>
          <w:szCs w:val="24"/>
        </w:rPr>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14:paraId="3BDA57DB" w14:textId="77777777" w:rsidR="002F0C45" w:rsidRDefault="002F0C45" w:rsidP="002F0C45">
      <w:pPr>
        <w:ind w:firstLine="851"/>
        <w:jc w:val="both"/>
        <w:rPr>
          <w:sz w:val="24"/>
          <w:szCs w:val="24"/>
        </w:rPr>
      </w:pPr>
    </w:p>
    <w:p w14:paraId="426942E0" w14:textId="77777777" w:rsidR="002F0C45" w:rsidRDefault="002F0C45" w:rsidP="002F0C45">
      <w:pPr>
        <w:ind w:firstLine="851"/>
        <w:jc w:val="both"/>
        <w:rPr>
          <w:sz w:val="24"/>
          <w:szCs w:val="24"/>
        </w:rPr>
      </w:pPr>
      <w:r>
        <w:rPr>
          <w:b/>
          <w:sz w:val="24"/>
          <w:szCs w:val="24"/>
        </w:rPr>
        <w:t>12.3.2.3.</w:t>
      </w:r>
      <w:r>
        <w:rPr>
          <w:sz w:val="24"/>
          <w:szCs w:val="24"/>
        </w:rPr>
        <w:t xml:space="preserve"> Multa de 20% (vinte por cento) sobre o valor total do contrato, no caso de sua inexecução total; </w:t>
      </w:r>
    </w:p>
    <w:p w14:paraId="5B376ECE" w14:textId="77777777" w:rsidR="002F0C45" w:rsidRDefault="002F0C45" w:rsidP="002F0C45">
      <w:pPr>
        <w:ind w:firstLine="851"/>
        <w:jc w:val="both"/>
        <w:rPr>
          <w:sz w:val="24"/>
          <w:szCs w:val="24"/>
        </w:rPr>
      </w:pPr>
    </w:p>
    <w:p w14:paraId="78A2B018" w14:textId="77777777" w:rsidR="002F0C45" w:rsidRDefault="002F0C45" w:rsidP="002F0C45">
      <w:pPr>
        <w:ind w:firstLine="851"/>
        <w:jc w:val="both"/>
        <w:rPr>
          <w:sz w:val="24"/>
          <w:szCs w:val="24"/>
        </w:rPr>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44A9211" w14:textId="77777777" w:rsidR="002F0C45" w:rsidRDefault="002F0C45" w:rsidP="002F0C45">
      <w:pPr>
        <w:ind w:firstLine="851"/>
        <w:jc w:val="both"/>
        <w:rPr>
          <w:sz w:val="24"/>
          <w:szCs w:val="24"/>
        </w:rPr>
      </w:pPr>
    </w:p>
    <w:p w14:paraId="0BD247B5" w14:textId="77777777" w:rsidR="002F0C45" w:rsidRDefault="002F0C45" w:rsidP="002F0C45">
      <w:pPr>
        <w:ind w:firstLine="851"/>
        <w:jc w:val="both"/>
        <w:rPr>
          <w:b/>
          <w:sz w:val="24"/>
          <w:szCs w:val="24"/>
        </w:rPr>
      </w:pPr>
      <w:r>
        <w:rPr>
          <w:b/>
          <w:sz w:val="24"/>
          <w:szCs w:val="24"/>
        </w:rPr>
        <w:t>12.3.2.5.</w:t>
      </w:r>
      <w:r>
        <w:rPr>
          <w:sz w:val="24"/>
          <w:szCs w:val="24"/>
        </w:rPr>
        <w:t xml:space="preserve"> Multa de 20% (vinte por cento) sobre o valor total do contrato, no caso recusa injustificada de assinar/receber o contrato. </w:t>
      </w:r>
    </w:p>
    <w:p w14:paraId="1D15A0B4" w14:textId="77777777" w:rsidR="002F0C45" w:rsidRDefault="002F0C45" w:rsidP="002F0C45">
      <w:pPr>
        <w:ind w:firstLine="851"/>
        <w:jc w:val="both"/>
        <w:rPr>
          <w:b/>
          <w:sz w:val="24"/>
          <w:szCs w:val="24"/>
        </w:rPr>
      </w:pPr>
    </w:p>
    <w:p w14:paraId="61C2EAD6" w14:textId="77777777" w:rsidR="002F0C45" w:rsidRDefault="002F0C45" w:rsidP="002F0C45">
      <w:pPr>
        <w:ind w:firstLine="851"/>
        <w:jc w:val="both"/>
        <w:rPr>
          <w:b/>
          <w:sz w:val="24"/>
          <w:szCs w:val="24"/>
        </w:rPr>
      </w:pPr>
      <w:r>
        <w:rPr>
          <w:b/>
          <w:sz w:val="24"/>
          <w:szCs w:val="24"/>
        </w:rPr>
        <w:t>12.4.</w:t>
      </w:r>
      <w:r>
        <w:rPr>
          <w:sz w:val="24"/>
          <w:szCs w:val="24"/>
        </w:rPr>
        <w:t xml:space="preserve"> As multas são independentes entre si; a aplicação de uma, não exclui a aplicação de outras, bem como das demais penalidades previstas em lei. </w:t>
      </w:r>
    </w:p>
    <w:p w14:paraId="0DB7FE98" w14:textId="77777777" w:rsidR="002F0C45" w:rsidRDefault="002F0C45" w:rsidP="002F0C45">
      <w:pPr>
        <w:ind w:firstLine="851"/>
        <w:jc w:val="both"/>
        <w:rPr>
          <w:b/>
          <w:sz w:val="24"/>
          <w:szCs w:val="24"/>
        </w:rPr>
      </w:pPr>
    </w:p>
    <w:p w14:paraId="66AEC171" w14:textId="77777777" w:rsidR="002F0C45" w:rsidRDefault="002F0C45" w:rsidP="002F0C45">
      <w:pPr>
        <w:ind w:firstLine="851"/>
        <w:jc w:val="both"/>
        <w:rPr>
          <w:b/>
          <w:sz w:val="24"/>
          <w:szCs w:val="24"/>
        </w:rPr>
      </w:pPr>
      <w:r>
        <w:rPr>
          <w:b/>
          <w:sz w:val="24"/>
          <w:szCs w:val="24"/>
        </w:rPr>
        <w:t>12.5.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93FFD0B" w14:textId="77777777" w:rsidR="002F0C45" w:rsidRDefault="002F0C45" w:rsidP="002F0C45">
      <w:pPr>
        <w:ind w:firstLine="851"/>
        <w:jc w:val="both"/>
        <w:rPr>
          <w:b/>
          <w:sz w:val="24"/>
          <w:szCs w:val="24"/>
        </w:rPr>
      </w:pPr>
    </w:p>
    <w:p w14:paraId="06DB658B" w14:textId="77777777" w:rsidR="002F0C45" w:rsidRDefault="002F0C45" w:rsidP="002F0C45">
      <w:pPr>
        <w:ind w:firstLine="851"/>
        <w:jc w:val="both"/>
        <w:rPr>
          <w:b/>
          <w:sz w:val="24"/>
          <w:szCs w:val="24"/>
        </w:rPr>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29D3311B" w14:textId="77777777" w:rsidR="002F0C45" w:rsidRDefault="002F0C45" w:rsidP="002F0C45">
      <w:pPr>
        <w:ind w:firstLine="851"/>
        <w:jc w:val="both"/>
        <w:rPr>
          <w:b/>
          <w:sz w:val="24"/>
          <w:szCs w:val="24"/>
        </w:rPr>
      </w:pPr>
    </w:p>
    <w:p w14:paraId="260FA7B6" w14:textId="77777777" w:rsidR="002F0C45" w:rsidRDefault="002F0C45" w:rsidP="002F0C45">
      <w:pPr>
        <w:ind w:firstLine="851"/>
        <w:jc w:val="both"/>
        <w:rPr>
          <w:sz w:val="24"/>
          <w:szCs w:val="24"/>
        </w:rPr>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14:paraId="41A1AEDC" w14:textId="77777777" w:rsidR="002F0C45" w:rsidRDefault="002F0C45" w:rsidP="002F0C45">
      <w:pPr>
        <w:ind w:firstLine="851"/>
        <w:jc w:val="both"/>
        <w:rPr>
          <w:sz w:val="24"/>
          <w:szCs w:val="24"/>
        </w:rPr>
      </w:pPr>
    </w:p>
    <w:p w14:paraId="72BDFB2C" w14:textId="77777777" w:rsidR="002F0C45" w:rsidRDefault="002F0C45" w:rsidP="002F0C45">
      <w:pPr>
        <w:ind w:firstLine="851"/>
        <w:jc w:val="both"/>
        <w:rPr>
          <w:sz w:val="24"/>
          <w:szCs w:val="24"/>
        </w:rPr>
      </w:pPr>
      <w:r>
        <w:rPr>
          <w:b/>
          <w:sz w:val="24"/>
          <w:szCs w:val="24"/>
        </w:rPr>
        <w:t>12.8.</w:t>
      </w:r>
      <w:r>
        <w:rPr>
          <w:sz w:val="24"/>
          <w:szCs w:val="24"/>
        </w:rPr>
        <w:t xml:space="preserve"> Pelo descumprimento de quaisquer cláusulas ou condições do contrato, as multas e penalidade serão elevadas em dobro, em caso de reincidência. </w:t>
      </w:r>
    </w:p>
    <w:p w14:paraId="7D59AB3C" w14:textId="77777777" w:rsidR="002F0C45" w:rsidRDefault="002F0C45" w:rsidP="002F0C45">
      <w:pPr>
        <w:ind w:firstLine="851"/>
        <w:jc w:val="both"/>
        <w:rPr>
          <w:sz w:val="24"/>
          <w:szCs w:val="24"/>
        </w:rPr>
      </w:pPr>
    </w:p>
    <w:p w14:paraId="740B1E7F" w14:textId="77777777" w:rsidR="002F0C45" w:rsidRDefault="002F0C45" w:rsidP="002F0C45">
      <w:pPr>
        <w:ind w:firstLine="851"/>
        <w:jc w:val="both"/>
        <w:rPr>
          <w:sz w:val="24"/>
          <w:szCs w:val="24"/>
        </w:rPr>
      </w:pPr>
      <w:r>
        <w:rPr>
          <w:b/>
          <w:sz w:val="24"/>
          <w:szCs w:val="24"/>
        </w:rPr>
        <w:t>12.9.</w:t>
      </w:r>
      <w:r>
        <w:rPr>
          <w:sz w:val="24"/>
          <w:szCs w:val="24"/>
        </w:rPr>
        <w:t xml:space="preserve"> A aplicação das sanções previstas neste edital não exclui, em hipótese alguma, a obrigação de reparação integral dos danos causados.</w:t>
      </w:r>
    </w:p>
    <w:p w14:paraId="699DD828" w14:textId="77777777" w:rsidR="002F0C45" w:rsidRDefault="002F0C45" w:rsidP="002F0C45">
      <w:pPr>
        <w:ind w:firstLine="851"/>
        <w:jc w:val="both"/>
        <w:rPr>
          <w:sz w:val="24"/>
          <w:szCs w:val="24"/>
        </w:rPr>
      </w:pPr>
    </w:p>
    <w:tbl>
      <w:tblPr>
        <w:tblW w:w="5000" w:type="pct"/>
        <w:tblInd w:w="-5" w:type="dxa"/>
        <w:tblLayout w:type="fixed"/>
        <w:tblLook w:val="0000" w:firstRow="0" w:lastRow="0" w:firstColumn="0" w:lastColumn="0" w:noHBand="0" w:noVBand="0"/>
      </w:tblPr>
      <w:tblGrid>
        <w:gridCol w:w="10138"/>
      </w:tblGrid>
      <w:tr w:rsidR="002F0C45" w14:paraId="604C5A6A" w14:textId="77777777" w:rsidTr="00F96DDA">
        <w:tc>
          <w:tcPr>
            <w:tcW w:w="8504" w:type="dxa"/>
            <w:tcBorders>
              <w:top w:val="single" w:sz="4" w:space="0" w:color="000000"/>
              <w:left w:val="single" w:sz="4" w:space="0" w:color="000000"/>
              <w:bottom w:val="single" w:sz="4" w:space="0" w:color="000000"/>
              <w:right w:val="single" w:sz="4" w:space="0" w:color="000000"/>
            </w:tcBorders>
          </w:tcPr>
          <w:p w14:paraId="677A77A1" w14:textId="77777777" w:rsidR="002F0C45" w:rsidRDefault="002F0C45" w:rsidP="00F96DDA">
            <w:pPr>
              <w:ind w:firstLine="851"/>
              <w:jc w:val="both"/>
              <w:rPr>
                <w:b/>
                <w:sz w:val="24"/>
                <w:szCs w:val="24"/>
              </w:rPr>
            </w:pPr>
            <w:r>
              <w:rPr>
                <w:b/>
                <w:sz w:val="24"/>
                <w:szCs w:val="24"/>
              </w:rPr>
              <w:t>CLÁUSULA 13 – DAS MEDIDAS ANTICORRUPÇÃO</w:t>
            </w:r>
          </w:p>
        </w:tc>
      </w:tr>
    </w:tbl>
    <w:p w14:paraId="6C35892B" w14:textId="77777777" w:rsidR="002F0C45" w:rsidRDefault="002F0C45" w:rsidP="002F0C45">
      <w:pPr>
        <w:rPr>
          <w:b/>
          <w:sz w:val="24"/>
          <w:szCs w:val="24"/>
        </w:rPr>
      </w:pPr>
    </w:p>
    <w:p w14:paraId="5CDC2FB4" w14:textId="77777777" w:rsidR="002F0C45" w:rsidRDefault="002F0C45" w:rsidP="002F0C45">
      <w:pPr>
        <w:ind w:firstLine="850"/>
        <w:jc w:val="both"/>
        <w:rPr>
          <w:sz w:val="24"/>
          <w:szCs w:val="24"/>
        </w:rPr>
      </w:pPr>
      <w:r>
        <w:rPr>
          <w:b/>
          <w:sz w:val="24"/>
          <w:szCs w:val="24"/>
          <w:shd w:val="clear" w:color="auto" w:fill="FFFFFF"/>
        </w:rPr>
        <w:lastRenderedPageBreak/>
        <w:t>13.1.</w:t>
      </w:r>
      <w:r>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61EFA9D" w14:textId="77777777" w:rsidR="002F0C45" w:rsidRDefault="002F0C45" w:rsidP="002F0C45">
      <w:pPr>
        <w:jc w:val="both"/>
        <w:rPr>
          <w:sz w:val="24"/>
          <w:szCs w:val="24"/>
        </w:rPr>
      </w:pPr>
    </w:p>
    <w:tbl>
      <w:tblPr>
        <w:tblW w:w="5000" w:type="pct"/>
        <w:tblInd w:w="-5" w:type="dxa"/>
        <w:tblLayout w:type="fixed"/>
        <w:tblLook w:val="0000" w:firstRow="0" w:lastRow="0" w:firstColumn="0" w:lastColumn="0" w:noHBand="0" w:noVBand="0"/>
      </w:tblPr>
      <w:tblGrid>
        <w:gridCol w:w="10138"/>
      </w:tblGrid>
      <w:tr w:rsidR="002F0C45" w14:paraId="0BE66276" w14:textId="77777777" w:rsidTr="00F96DDA">
        <w:tc>
          <w:tcPr>
            <w:tcW w:w="8504" w:type="dxa"/>
            <w:tcBorders>
              <w:top w:val="single" w:sz="4" w:space="0" w:color="000000"/>
              <w:left w:val="single" w:sz="4" w:space="0" w:color="000000"/>
              <w:bottom w:val="single" w:sz="4" w:space="0" w:color="000000"/>
              <w:right w:val="single" w:sz="4" w:space="0" w:color="000000"/>
            </w:tcBorders>
          </w:tcPr>
          <w:p w14:paraId="6D8113ED" w14:textId="77777777" w:rsidR="002F0C45" w:rsidRDefault="002F0C45" w:rsidP="00F96DDA">
            <w:pPr>
              <w:ind w:firstLine="851"/>
              <w:jc w:val="both"/>
              <w:rPr>
                <w:b/>
                <w:sz w:val="24"/>
                <w:szCs w:val="24"/>
              </w:rPr>
            </w:pPr>
            <w:r>
              <w:rPr>
                <w:b/>
                <w:sz w:val="24"/>
                <w:szCs w:val="24"/>
              </w:rPr>
              <w:t>CLÁUSULA 14 – DAS DISPOSIÇÕES FINAIS</w:t>
            </w:r>
          </w:p>
        </w:tc>
      </w:tr>
    </w:tbl>
    <w:p w14:paraId="205C09FB" w14:textId="77777777" w:rsidR="002F0C45" w:rsidRDefault="002F0C45" w:rsidP="002F0C45">
      <w:pPr>
        <w:ind w:firstLine="851"/>
        <w:jc w:val="both"/>
        <w:rPr>
          <w:b/>
          <w:sz w:val="24"/>
          <w:szCs w:val="24"/>
        </w:rPr>
      </w:pPr>
    </w:p>
    <w:p w14:paraId="05F7B61B" w14:textId="77777777" w:rsidR="002F0C45" w:rsidRDefault="002F0C45" w:rsidP="002F0C45">
      <w:pPr>
        <w:ind w:firstLine="851"/>
        <w:jc w:val="both"/>
        <w:rPr>
          <w:sz w:val="24"/>
          <w:szCs w:val="24"/>
        </w:rPr>
      </w:pPr>
      <w:r>
        <w:rPr>
          <w:b/>
          <w:sz w:val="24"/>
          <w:szCs w:val="24"/>
        </w:rPr>
        <w:t>14.1.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B11EE12" w14:textId="77777777" w:rsidR="002F0C45" w:rsidRDefault="002F0C45" w:rsidP="002F0C45">
      <w:pPr>
        <w:ind w:firstLine="851"/>
        <w:jc w:val="both"/>
        <w:rPr>
          <w:sz w:val="24"/>
          <w:szCs w:val="24"/>
        </w:rPr>
      </w:pPr>
    </w:p>
    <w:p w14:paraId="49E6EE39" w14:textId="77777777" w:rsidR="002F0C45" w:rsidRDefault="002F0C45" w:rsidP="002F0C45">
      <w:pPr>
        <w:keepLines/>
        <w:ind w:firstLine="851"/>
        <w:jc w:val="both"/>
        <w:rPr>
          <w:b/>
          <w:sz w:val="24"/>
          <w:szCs w:val="24"/>
        </w:rPr>
      </w:pPr>
      <w:r>
        <w:rPr>
          <w:b/>
          <w:sz w:val="24"/>
          <w:szCs w:val="24"/>
        </w:rPr>
        <w:t>14.2.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3B4DD7B3" w14:textId="77777777" w:rsidR="002F0C45" w:rsidRDefault="002F0C45" w:rsidP="002F0C45">
      <w:pPr>
        <w:keepLines/>
        <w:ind w:firstLine="851"/>
        <w:jc w:val="both"/>
        <w:rPr>
          <w:b/>
          <w:sz w:val="24"/>
          <w:szCs w:val="24"/>
        </w:rPr>
      </w:pPr>
    </w:p>
    <w:p w14:paraId="3458C372" w14:textId="77777777" w:rsidR="002F0C45" w:rsidRDefault="002F0C45" w:rsidP="002F0C45">
      <w:pPr>
        <w:keepLines/>
        <w:ind w:firstLine="851"/>
        <w:jc w:val="both"/>
        <w:rPr>
          <w:sz w:val="24"/>
          <w:szCs w:val="24"/>
        </w:rPr>
      </w:pPr>
      <w:r>
        <w:rPr>
          <w:b/>
          <w:sz w:val="24"/>
          <w:szCs w:val="24"/>
        </w:rPr>
        <w:t>14.3.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4C4EC8F3" w14:textId="77777777" w:rsidR="002F0C45" w:rsidRDefault="002F0C45" w:rsidP="002F0C45">
      <w:pPr>
        <w:keepLines/>
        <w:ind w:firstLine="851"/>
        <w:jc w:val="both"/>
        <w:rPr>
          <w:sz w:val="24"/>
          <w:szCs w:val="24"/>
        </w:rPr>
      </w:pPr>
    </w:p>
    <w:p w14:paraId="057FF8A2" w14:textId="77777777" w:rsidR="002F0C45" w:rsidRDefault="002F0C45" w:rsidP="002F0C45">
      <w:pPr>
        <w:keepLines/>
        <w:ind w:firstLine="851"/>
        <w:jc w:val="both"/>
        <w:rPr>
          <w:sz w:val="24"/>
          <w:szCs w:val="24"/>
        </w:rPr>
      </w:pPr>
      <w:r>
        <w:rPr>
          <w:b/>
          <w:sz w:val="24"/>
          <w:szCs w:val="24"/>
        </w:rPr>
        <w:t>14.4.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197216FA" w14:textId="77777777" w:rsidR="002F0C45" w:rsidRDefault="002F0C45" w:rsidP="002F0C45">
      <w:pPr>
        <w:keepLines/>
        <w:ind w:firstLine="851"/>
        <w:jc w:val="both"/>
        <w:rPr>
          <w:sz w:val="24"/>
          <w:szCs w:val="24"/>
        </w:rPr>
      </w:pPr>
    </w:p>
    <w:p w14:paraId="48E82A2B" w14:textId="77777777" w:rsidR="002F0C45" w:rsidRDefault="002F0C45" w:rsidP="002F0C45">
      <w:pPr>
        <w:keepLines/>
        <w:ind w:firstLine="851"/>
        <w:jc w:val="both"/>
        <w:rPr>
          <w:b/>
          <w:sz w:val="24"/>
          <w:szCs w:val="24"/>
        </w:rPr>
      </w:pPr>
      <w:r>
        <w:rPr>
          <w:b/>
          <w:sz w:val="24"/>
          <w:szCs w:val="24"/>
        </w:rPr>
        <w:t>14.5.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0DA69A0D" w14:textId="77777777" w:rsidR="002F0C45" w:rsidRDefault="002F0C45" w:rsidP="002F0C45">
      <w:pPr>
        <w:keepLines/>
        <w:jc w:val="both"/>
        <w:rPr>
          <w:b/>
          <w:sz w:val="24"/>
          <w:szCs w:val="24"/>
        </w:rPr>
      </w:pPr>
    </w:p>
    <w:p w14:paraId="4B70A3D0" w14:textId="77777777" w:rsidR="002F0C45" w:rsidRDefault="002F0C45" w:rsidP="002F0C45">
      <w:pPr>
        <w:ind w:firstLine="851"/>
        <w:jc w:val="both"/>
        <w:rPr>
          <w:b/>
          <w:sz w:val="24"/>
          <w:szCs w:val="24"/>
        </w:rPr>
      </w:pPr>
      <w:r>
        <w:rPr>
          <w:b/>
          <w:sz w:val="24"/>
          <w:szCs w:val="24"/>
        </w:rPr>
        <w:t xml:space="preserve">14.6. </w:t>
      </w:r>
      <w:r>
        <w:rPr>
          <w:sz w:val="24"/>
          <w:szCs w:val="24"/>
        </w:rPr>
        <w:t>É vedada a subcontratação.</w:t>
      </w:r>
    </w:p>
    <w:p w14:paraId="3B493A27" w14:textId="77777777" w:rsidR="002F0C45" w:rsidRDefault="002F0C45" w:rsidP="002F0C45">
      <w:pPr>
        <w:ind w:firstLine="851"/>
        <w:jc w:val="both"/>
        <w:rPr>
          <w:b/>
          <w:sz w:val="24"/>
          <w:szCs w:val="24"/>
        </w:rPr>
      </w:pPr>
    </w:p>
    <w:p w14:paraId="0348D0F9" w14:textId="77777777" w:rsidR="002F0C45" w:rsidRDefault="002F0C45" w:rsidP="002F0C45">
      <w:pPr>
        <w:ind w:firstLine="851"/>
        <w:jc w:val="both"/>
        <w:rPr>
          <w:b/>
          <w:sz w:val="24"/>
          <w:szCs w:val="24"/>
        </w:rPr>
      </w:pPr>
      <w:r>
        <w:rPr>
          <w:b/>
          <w:sz w:val="24"/>
          <w:szCs w:val="24"/>
        </w:rPr>
        <w:t xml:space="preserve">14.7. </w:t>
      </w:r>
      <w:r>
        <w:rPr>
          <w:sz w:val="24"/>
          <w:szCs w:val="24"/>
        </w:rPr>
        <w:t xml:space="preserve">A </w:t>
      </w:r>
      <w:r>
        <w:rPr>
          <w:b/>
          <w:sz w:val="24"/>
          <w:szCs w:val="24"/>
        </w:rPr>
        <w:t xml:space="preserve">CONTRATADA </w:t>
      </w:r>
      <w:r>
        <w:rPr>
          <w:sz w:val="24"/>
          <w:szCs w:val="24"/>
        </w:rPr>
        <w:t>assume inteira responsabilidade pela perfeita execução dos serviços contratados.</w:t>
      </w:r>
    </w:p>
    <w:p w14:paraId="1B859C07" w14:textId="77777777" w:rsidR="002F0C45" w:rsidRDefault="002F0C45" w:rsidP="002F0C45">
      <w:pPr>
        <w:keepLines/>
        <w:jc w:val="both"/>
        <w:rPr>
          <w:b/>
          <w:sz w:val="24"/>
          <w:szCs w:val="24"/>
        </w:rPr>
      </w:pPr>
    </w:p>
    <w:p w14:paraId="6FBF7B87" w14:textId="77777777" w:rsidR="002F0C45" w:rsidRDefault="002F0C45" w:rsidP="002F0C45">
      <w:pPr>
        <w:keepLines/>
        <w:ind w:firstLine="851"/>
        <w:jc w:val="both"/>
        <w:rPr>
          <w:sz w:val="24"/>
          <w:szCs w:val="24"/>
        </w:rPr>
      </w:pPr>
      <w:r>
        <w:rPr>
          <w:b/>
          <w:sz w:val="24"/>
          <w:szCs w:val="24"/>
        </w:rPr>
        <w:t>14.8.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FF2E9B9" w14:textId="77777777" w:rsidR="002F0C45" w:rsidRDefault="002F0C45" w:rsidP="002F0C45">
      <w:pPr>
        <w:keepLines/>
        <w:ind w:firstLine="851"/>
        <w:jc w:val="both"/>
        <w:rPr>
          <w:sz w:val="24"/>
          <w:szCs w:val="24"/>
        </w:rPr>
      </w:pPr>
    </w:p>
    <w:p w14:paraId="44FD2577" w14:textId="77777777" w:rsidR="002F0C45" w:rsidRDefault="002F0C45" w:rsidP="002F0C45">
      <w:pPr>
        <w:ind w:firstLine="851"/>
        <w:jc w:val="both"/>
        <w:rPr>
          <w:sz w:val="24"/>
          <w:szCs w:val="24"/>
        </w:rPr>
      </w:pPr>
      <w:r>
        <w:rPr>
          <w:b/>
          <w:sz w:val="24"/>
          <w:szCs w:val="24"/>
        </w:rPr>
        <w:t>14.9.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3E93161B" w14:textId="77777777" w:rsidR="002F0C45" w:rsidRDefault="002F0C45" w:rsidP="002F0C45">
      <w:pPr>
        <w:ind w:firstLine="851"/>
        <w:jc w:val="both"/>
        <w:rPr>
          <w:sz w:val="24"/>
          <w:szCs w:val="24"/>
        </w:rPr>
      </w:pPr>
    </w:p>
    <w:p w14:paraId="2BC3D56A" w14:textId="77777777" w:rsidR="002F0C45" w:rsidRDefault="002F0C45" w:rsidP="002F0C45">
      <w:pPr>
        <w:ind w:firstLine="851"/>
        <w:jc w:val="both"/>
        <w:rPr>
          <w:sz w:val="24"/>
          <w:szCs w:val="24"/>
        </w:rPr>
      </w:pPr>
      <w:r>
        <w:rPr>
          <w:sz w:val="24"/>
          <w:szCs w:val="24"/>
        </w:rPr>
        <w:t>Lido e achado conforme, assinam este instrumento em 02 (duas) vias, de igual teor e forma, as partes e testemunha, sendo 01 (uma) via destinada ao processo e a outra para arquivo.</w:t>
      </w:r>
    </w:p>
    <w:p w14:paraId="12DF018D" w14:textId="77777777" w:rsidR="002F0C45" w:rsidRDefault="002F0C45" w:rsidP="002F0C45">
      <w:pPr>
        <w:ind w:firstLine="851"/>
        <w:jc w:val="both"/>
        <w:rPr>
          <w:sz w:val="24"/>
          <w:szCs w:val="24"/>
        </w:rPr>
      </w:pPr>
    </w:p>
    <w:p w14:paraId="104B40FD" w14:textId="77777777" w:rsidR="002F0C45" w:rsidRDefault="002F0C45" w:rsidP="002F0C45">
      <w:pPr>
        <w:ind w:firstLine="851"/>
        <w:jc w:val="both"/>
        <w:rPr>
          <w:sz w:val="24"/>
          <w:szCs w:val="24"/>
        </w:rPr>
      </w:pPr>
      <w:r>
        <w:rPr>
          <w:sz w:val="24"/>
          <w:szCs w:val="24"/>
        </w:rPr>
        <w:t xml:space="preserve">Piracicaba, </w:t>
      </w:r>
    </w:p>
    <w:p w14:paraId="3208D751" w14:textId="77777777" w:rsidR="002F0C45" w:rsidRDefault="002F0C45" w:rsidP="002F0C45">
      <w:pPr>
        <w:jc w:val="both"/>
        <w:rPr>
          <w:sz w:val="24"/>
          <w:szCs w:val="24"/>
        </w:rPr>
      </w:pPr>
    </w:p>
    <w:tbl>
      <w:tblPr>
        <w:tblW w:w="8618" w:type="dxa"/>
        <w:tblInd w:w="-5" w:type="dxa"/>
        <w:tblLayout w:type="fixed"/>
        <w:tblLook w:val="0000" w:firstRow="0" w:lastRow="0" w:firstColumn="0" w:lastColumn="0" w:noHBand="0" w:noVBand="0"/>
      </w:tblPr>
      <w:tblGrid>
        <w:gridCol w:w="4227"/>
        <w:gridCol w:w="236"/>
        <w:gridCol w:w="4155"/>
      </w:tblGrid>
      <w:tr w:rsidR="002F0C45" w14:paraId="5135BE5A" w14:textId="77777777" w:rsidTr="00F96DDA">
        <w:tc>
          <w:tcPr>
            <w:tcW w:w="4309" w:type="dxa"/>
            <w:tcBorders>
              <w:top w:val="single" w:sz="4" w:space="0" w:color="000000"/>
              <w:left w:val="single" w:sz="4" w:space="0" w:color="000000"/>
              <w:bottom w:val="single" w:sz="4" w:space="0" w:color="000000"/>
            </w:tcBorders>
          </w:tcPr>
          <w:p w14:paraId="18391B1D" w14:textId="77777777" w:rsidR="002F0C45" w:rsidRDefault="002F0C45" w:rsidP="00F96DDA">
            <w:pPr>
              <w:snapToGrid w:val="0"/>
              <w:jc w:val="center"/>
              <w:rPr>
                <w:b/>
                <w:sz w:val="24"/>
                <w:szCs w:val="24"/>
              </w:rPr>
            </w:pPr>
          </w:p>
          <w:p w14:paraId="61D1F575" w14:textId="77777777" w:rsidR="002F0C45" w:rsidRDefault="002F0C45" w:rsidP="00F96DDA">
            <w:pPr>
              <w:jc w:val="center"/>
              <w:rPr>
                <w:b/>
                <w:sz w:val="24"/>
                <w:szCs w:val="24"/>
              </w:rPr>
            </w:pPr>
          </w:p>
          <w:p w14:paraId="4EC2861C" w14:textId="77777777" w:rsidR="002F0C45" w:rsidRDefault="002F0C45" w:rsidP="00F96DDA">
            <w:pPr>
              <w:jc w:val="center"/>
              <w:rPr>
                <w:b/>
                <w:sz w:val="24"/>
                <w:szCs w:val="24"/>
              </w:rPr>
            </w:pPr>
          </w:p>
          <w:p w14:paraId="179FBCA3" w14:textId="77777777" w:rsidR="002F0C45" w:rsidRDefault="002F0C45" w:rsidP="00F96DDA">
            <w:pPr>
              <w:jc w:val="center"/>
              <w:rPr>
                <w:b/>
                <w:sz w:val="24"/>
                <w:szCs w:val="24"/>
              </w:rPr>
            </w:pPr>
          </w:p>
          <w:p w14:paraId="6614723C" w14:textId="77777777" w:rsidR="002F0C45" w:rsidRDefault="002F0C45" w:rsidP="00F96DDA">
            <w:pPr>
              <w:jc w:val="center"/>
              <w:rPr>
                <w:b/>
                <w:sz w:val="24"/>
                <w:szCs w:val="24"/>
              </w:rPr>
            </w:pPr>
          </w:p>
          <w:p w14:paraId="396F4A67" w14:textId="77777777" w:rsidR="002F0C45" w:rsidRDefault="002F0C45" w:rsidP="00F96DDA">
            <w:pPr>
              <w:jc w:val="center"/>
              <w:rPr>
                <w:b/>
                <w:sz w:val="24"/>
                <w:szCs w:val="24"/>
              </w:rPr>
            </w:pPr>
          </w:p>
          <w:p w14:paraId="7D862CC1" w14:textId="77777777" w:rsidR="002F0C45" w:rsidRDefault="002F0C45" w:rsidP="00F96DDA">
            <w:pPr>
              <w:jc w:val="center"/>
              <w:rPr>
                <w:b/>
                <w:sz w:val="24"/>
                <w:szCs w:val="24"/>
              </w:rPr>
            </w:pPr>
          </w:p>
          <w:p w14:paraId="1F6FD210" w14:textId="77777777" w:rsidR="002F0C45" w:rsidRDefault="002F0C45" w:rsidP="00F96DDA">
            <w:pPr>
              <w:jc w:val="center"/>
              <w:rPr>
                <w:b/>
                <w:sz w:val="24"/>
                <w:szCs w:val="24"/>
              </w:rPr>
            </w:pPr>
            <w:r>
              <w:rPr>
                <w:b/>
                <w:sz w:val="24"/>
                <w:szCs w:val="24"/>
              </w:rPr>
              <w:t>SERGIO JOSE DIAS PACHECO JUNIOR</w:t>
            </w:r>
          </w:p>
          <w:p w14:paraId="1FDA83A9" w14:textId="77777777" w:rsidR="002F0C45" w:rsidRDefault="002F0C45" w:rsidP="00F96DDA">
            <w:pPr>
              <w:jc w:val="center"/>
              <w:rPr>
                <w:b/>
                <w:sz w:val="24"/>
                <w:szCs w:val="24"/>
              </w:rPr>
            </w:pPr>
            <w:r>
              <w:rPr>
                <w:b/>
                <w:sz w:val="24"/>
                <w:szCs w:val="24"/>
              </w:rPr>
              <w:t>Secretário Municipal de Saúde</w:t>
            </w:r>
          </w:p>
        </w:tc>
        <w:tc>
          <w:tcPr>
            <w:tcW w:w="74" w:type="dxa"/>
            <w:tcBorders>
              <w:left w:val="single" w:sz="4" w:space="0" w:color="000000"/>
            </w:tcBorders>
          </w:tcPr>
          <w:p w14:paraId="1CF9A7B0" w14:textId="77777777" w:rsidR="002F0C45" w:rsidRDefault="002F0C45" w:rsidP="00F96DDA">
            <w:pPr>
              <w:snapToGrid w:val="0"/>
              <w:jc w:val="both"/>
              <w:rPr>
                <w:b/>
                <w:sz w:val="24"/>
                <w:szCs w:val="24"/>
              </w:rPr>
            </w:pPr>
          </w:p>
        </w:tc>
        <w:tc>
          <w:tcPr>
            <w:tcW w:w="4235" w:type="dxa"/>
            <w:tcBorders>
              <w:top w:val="single" w:sz="4" w:space="0" w:color="000000"/>
              <w:left w:val="single" w:sz="4" w:space="0" w:color="000000"/>
              <w:bottom w:val="single" w:sz="4" w:space="0" w:color="000000"/>
              <w:right w:val="single" w:sz="4" w:space="0" w:color="000000"/>
            </w:tcBorders>
          </w:tcPr>
          <w:p w14:paraId="30A2D4BE" w14:textId="77777777" w:rsidR="002F0C45" w:rsidRDefault="002F0C45" w:rsidP="00F96DDA">
            <w:pPr>
              <w:snapToGrid w:val="0"/>
              <w:jc w:val="center"/>
              <w:rPr>
                <w:b/>
                <w:sz w:val="24"/>
                <w:szCs w:val="24"/>
              </w:rPr>
            </w:pPr>
          </w:p>
          <w:p w14:paraId="71C853A3" w14:textId="77777777" w:rsidR="002F0C45" w:rsidRDefault="002F0C45" w:rsidP="00F96DDA">
            <w:pPr>
              <w:rPr>
                <w:b/>
                <w:sz w:val="24"/>
                <w:szCs w:val="24"/>
              </w:rPr>
            </w:pPr>
          </w:p>
          <w:p w14:paraId="2D3D9385" w14:textId="77777777" w:rsidR="002F0C45" w:rsidRDefault="002F0C45" w:rsidP="00F96DDA">
            <w:pPr>
              <w:rPr>
                <w:b/>
                <w:sz w:val="24"/>
                <w:szCs w:val="24"/>
              </w:rPr>
            </w:pPr>
          </w:p>
          <w:p w14:paraId="2E51202C" w14:textId="77777777" w:rsidR="002F0C45" w:rsidRDefault="002F0C45" w:rsidP="00F96DDA">
            <w:pPr>
              <w:rPr>
                <w:b/>
                <w:sz w:val="24"/>
                <w:szCs w:val="24"/>
              </w:rPr>
            </w:pPr>
          </w:p>
          <w:p w14:paraId="794BFD11" w14:textId="77777777" w:rsidR="002F0C45" w:rsidRDefault="002F0C45" w:rsidP="00F96DDA">
            <w:pPr>
              <w:rPr>
                <w:b/>
                <w:sz w:val="24"/>
                <w:szCs w:val="24"/>
              </w:rPr>
            </w:pPr>
          </w:p>
          <w:p w14:paraId="73386125" w14:textId="77777777" w:rsidR="002F0C45" w:rsidRDefault="002F0C45" w:rsidP="00F96DDA">
            <w:pPr>
              <w:rPr>
                <w:b/>
                <w:sz w:val="24"/>
                <w:szCs w:val="24"/>
              </w:rPr>
            </w:pPr>
          </w:p>
          <w:p w14:paraId="54F3BEE7" w14:textId="77777777" w:rsidR="002F0C45" w:rsidRDefault="002F0C45" w:rsidP="00F96DDA">
            <w:pPr>
              <w:rPr>
                <w:b/>
                <w:sz w:val="24"/>
                <w:szCs w:val="24"/>
              </w:rPr>
            </w:pPr>
          </w:p>
          <w:p w14:paraId="25EF8481" w14:textId="77777777" w:rsidR="002F0C45" w:rsidRDefault="002F0C45" w:rsidP="00F96DDA">
            <w:pPr>
              <w:jc w:val="center"/>
              <w:rPr>
                <w:b/>
                <w:sz w:val="24"/>
                <w:szCs w:val="24"/>
              </w:rPr>
            </w:pPr>
            <w:r>
              <w:rPr>
                <w:b/>
                <w:sz w:val="24"/>
                <w:szCs w:val="24"/>
              </w:rPr>
              <w:t>::: EMPRESA CONTRATADA :::</w:t>
            </w:r>
          </w:p>
          <w:p w14:paraId="70BB0182" w14:textId="77777777" w:rsidR="002F0C45" w:rsidRDefault="002F0C45" w:rsidP="00F96DDA">
            <w:pPr>
              <w:jc w:val="center"/>
              <w:rPr>
                <w:b/>
                <w:sz w:val="24"/>
                <w:szCs w:val="24"/>
              </w:rPr>
            </w:pPr>
            <w:r>
              <w:rPr>
                <w:b/>
                <w:sz w:val="24"/>
                <w:szCs w:val="24"/>
              </w:rPr>
              <w:t xml:space="preserve">Representante Legal </w:t>
            </w:r>
          </w:p>
        </w:tc>
      </w:tr>
    </w:tbl>
    <w:p w14:paraId="15D472B7" w14:textId="77777777" w:rsidR="002F0C45" w:rsidRDefault="002F0C45" w:rsidP="002F0C45">
      <w:pPr>
        <w:rPr>
          <w:b/>
          <w:sz w:val="24"/>
          <w:szCs w:val="24"/>
        </w:rPr>
      </w:pPr>
    </w:p>
    <w:p w14:paraId="12419F2A" w14:textId="77777777" w:rsidR="002F0C45" w:rsidRDefault="002F0C45" w:rsidP="002F0C45">
      <w:pPr>
        <w:jc w:val="both"/>
        <w:rPr>
          <w:b/>
          <w:sz w:val="24"/>
          <w:szCs w:val="24"/>
          <w:u w:val="single"/>
        </w:rPr>
      </w:pPr>
      <w:r>
        <w:rPr>
          <w:b/>
          <w:sz w:val="24"/>
          <w:szCs w:val="24"/>
          <w:u w:val="single"/>
        </w:rPr>
        <w:t>TESTEMUNHAS:</w:t>
      </w:r>
    </w:p>
    <w:p w14:paraId="7A83C913" w14:textId="77777777" w:rsidR="002F0C45" w:rsidRDefault="002F0C45" w:rsidP="002F0C45">
      <w:pPr>
        <w:jc w:val="both"/>
        <w:rPr>
          <w:b/>
          <w:sz w:val="24"/>
          <w:szCs w:val="24"/>
          <w:u w:val="single"/>
        </w:rPr>
      </w:pPr>
    </w:p>
    <w:tbl>
      <w:tblPr>
        <w:tblW w:w="8618" w:type="dxa"/>
        <w:tblInd w:w="-5" w:type="dxa"/>
        <w:tblLayout w:type="fixed"/>
        <w:tblLook w:val="0000" w:firstRow="0" w:lastRow="0" w:firstColumn="0" w:lastColumn="0" w:noHBand="0" w:noVBand="0"/>
      </w:tblPr>
      <w:tblGrid>
        <w:gridCol w:w="4227"/>
        <w:gridCol w:w="236"/>
        <w:gridCol w:w="4155"/>
      </w:tblGrid>
      <w:tr w:rsidR="002F0C45" w14:paraId="63418A74" w14:textId="77777777" w:rsidTr="00F96DDA">
        <w:trPr>
          <w:trHeight w:val="1089"/>
        </w:trPr>
        <w:tc>
          <w:tcPr>
            <w:tcW w:w="4309" w:type="dxa"/>
            <w:tcBorders>
              <w:top w:val="single" w:sz="4" w:space="0" w:color="000000"/>
              <w:left w:val="single" w:sz="4" w:space="0" w:color="000000"/>
              <w:bottom w:val="single" w:sz="4" w:space="0" w:color="000000"/>
            </w:tcBorders>
          </w:tcPr>
          <w:p w14:paraId="2CC5CE4C" w14:textId="77777777" w:rsidR="002F0C45" w:rsidRDefault="002F0C45" w:rsidP="00F96DDA">
            <w:pPr>
              <w:snapToGrid w:val="0"/>
              <w:rPr>
                <w:b/>
                <w:sz w:val="24"/>
                <w:szCs w:val="24"/>
              </w:rPr>
            </w:pPr>
          </w:p>
          <w:p w14:paraId="3B87FEC5" w14:textId="77777777" w:rsidR="002F0C45" w:rsidRDefault="002F0C45" w:rsidP="00F96DDA">
            <w:pPr>
              <w:rPr>
                <w:b/>
                <w:sz w:val="24"/>
                <w:szCs w:val="24"/>
              </w:rPr>
            </w:pPr>
            <w:r>
              <w:rPr>
                <w:b/>
                <w:sz w:val="24"/>
                <w:szCs w:val="24"/>
              </w:rPr>
              <w:t>_________________________</w:t>
            </w:r>
          </w:p>
          <w:p w14:paraId="6B459824" w14:textId="77777777" w:rsidR="002F0C45" w:rsidRDefault="002F0C45" w:rsidP="00F96DDA">
            <w:pPr>
              <w:rPr>
                <w:b/>
                <w:sz w:val="24"/>
                <w:szCs w:val="24"/>
              </w:rPr>
            </w:pPr>
            <w:r>
              <w:rPr>
                <w:b/>
                <w:sz w:val="24"/>
                <w:szCs w:val="24"/>
              </w:rPr>
              <w:t>Nome:</w:t>
            </w:r>
          </w:p>
          <w:p w14:paraId="67EA8F57" w14:textId="77777777" w:rsidR="002F0C45" w:rsidRDefault="002F0C45" w:rsidP="00F96DDA">
            <w:pPr>
              <w:rPr>
                <w:b/>
                <w:sz w:val="24"/>
                <w:szCs w:val="24"/>
              </w:rPr>
            </w:pPr>
            <w:r>
              <w:rPr>
                <w:b/>
                <w:sz w:val="24"/>
                <w:szCs w:val="24"/>
              </w:rPr>
              <w:t>CPF:</w:t>
            </w:r>
          </w:p>
        </w:tc>
        <w:tc>
          <w:tcPr>
            <w:tcW w:w="74" w:type="dxa"/>
            <w:tcBorders>
              <w:left w:val="single" w:sz="4" w:space="0" w:color="000000"/>
            </w:tcBorders>
          </w:tcPr>
          <w:p w14:paraId="2C89FCF6" w14:textId="77777777" w:rsidR="002F0C45" w:rsidRDefault="002F0C45" w:rsidP="00F96DDA">
            <w:pPr>
              <w:snapToGrid w:val="0"/>
              <w:jc w:val="both"/>
              <w:rPr>
                <w:b/>
                <w:sz w:val="24"/>
                <w:szCs w:val="24"/>
              </w:rPr>
            </w:pPr>
          </w:p>
        </w:tc>
        <w:tc>
          <w:tcPr>
            <w:tcW w:w="4235" w:type="dxa"/>
            <w:tcBorders>
              <w:top w:val="single" w:sz="4" w:space="0" w:color="000000"/>
              <w:left w:val="single" w:sz="4" w:space="0" w:color="000000"/>
              <w:bottom w:val="single" w:sz="4" w:space="0" w:color="000000"/>
              <w:right w:val="single" w:sz="4" w:space="0" w:color="000000"/>
            </w:tcBorders>
          </w:tcPr>
          <w:p w14:paraId="44BA229D" w14:textId="77777777" w:rsidR="002F0C45" w:rsidRDefault="002F0C45" w:rsidP="00F96DDA">
            <w:pPr>
              <w:snapToGrid w:val="0"/>
              <w:rPr>
                <w:b/>
                <w:sz w:val="24"/>
                <w:szCs w:val="24"/>
              </w:rPr>
            </w:pPr>
          </w:p>
          <w:p w14:paraId="33CEB22F" w14:textId="77777777" w:rsidR="002F0C45" w:rsidRDefault="002F0C45" w:rsidP="00F96DDA">
            <w:pPr>
              <w:rPr>
                <w:b/>
                <w:sz w:val="24"/>
                <w:szCs w:val="24"/>
              </w:rPr>
            </w:pPr>
            <w:r>
              <w:rPr>
                <w:b/>
                <w:sz w:val="24"/>
                <w:szCs w:val="24"/>
              </w:rPr>
              <w:t>__________________________</w:t>
            </w:r>
          </w:p>
          <w:p w14:paraId="1B96840D" w14:textId="77777777" w:rsidR="002F0C45" w:rsidRDefault="002F0C45" w:rsidP="00F96DDA">
            <w:pPr>
              <w:rPr>
                <w:b/>
                <w:sz w:val="24"/>
                <w:szCs w:val="24"/>
              </w:rPr>
            </w:pPr>
            <w:r>
              <w:rPr>
                <w:b/>
                <w:sz w:val="24"/>
                <w:szCs w:val="24"/>
              </w:rPr>
              <w:t>Nome:</w:t>
            </w:r>
          </w:p>
          <w:p w14:paraId="7854AB6E" w14:textId="77777777" w:rsidR="002F0C45" w:rsidRDefault="002F0C45" w:rsidP="00F96DDA">
            <w:pPr>
              <w:jc w:val="both"/>
              <w:rPr>
                <w:b/>
                <w:sz w:val="24"/>
                <w:szCs w:val="24"/>
              </w:rPr>
            </w:pPr>
            <w:r>
              <w:rPr>
                <w:b/>
                <w:sz w:val="24"/>
                <w:szCs w:val="24"/>
              </w:rPr>
              <w:t>CPF:</w:t>
            </w:r>
          </w:p>
        </w:tc>
      </w:tr>
    </w:tbl>
    <w:p w14:paraId="646968C4" w14:textId="77777777" w:rsidR="002F0C45" w:rsidRDefault="002F0C45" w:rsidP="002F0C45">
      <w:pPr>
        <w:jc w:val="both"/>
      </w:pPr>
    </w:p>
    <w:p w14:paraId="3AE5253C" w14:textId="77777777" w:rsidR="002F0C45" w:rsidRDefault="002F0C45" w:rsidP="002F0C45"/>
    <w:p w14:paraId="549AF8FD" w14:textId="77777777" w:rsidR="004D36CC" w:rsidRDefault="004D36CC" w:rsidP="00C63CD2">
      <w:pPr>
        <w:ind w:firstLine="567"/>
        <w:jc w:val="both"/>
      </w:pPr>
    </w:p>
    <w:sectPr w:rsidR="004D36CC" w:rsidSect="003A6DDC">
      <w:headerReference w:type="default" r:id="rId25"/>
      <w:footerReference w:type="default" r:id="rId26"/>
      <w:pgSz w:w="11906" w:h="16838"/>
      <w:pgMar w:top="1134" w:right="850" w:bottom="568" w:left="1134" w:header="283" w:footer="283" w:gutter="0"/>
      <w:cols w:space="720"/>
      <w:docGrid w:linePitch="600" w:charSpace="40960"/>
    </w:sectPr>
  </w:body>
</w:document>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F0C75C5" w15:done="0"/>
  <w15:commentEx w15:paraId="0435AA73"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F96DDA" w:rsidRDefault="00F96DDA">
      <w:r>
        <w:separator/>
      </w:r>
    </w:p>
  </w:endnote>
  <w:endnote w:type="continuationSeparator" w:id="0">
    <w:p w14:paraId="6BF228DA" w14:textId="77777777" w:rsidR="00F96DDA" w:rsidRDefault="00F96DDA">
      <w:r>
        <w:continuationSeparator/>
      </w:r>
    </w:p>
  </w:endnote>
  <w:endnote w:type="continuationNotice" w:id="1">
    <w:p w14:paraId="21A7CE6C" w14:textId="77777777" w:rsidR="00F96DDA" w:rsidRDefault="00F96DD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F96DDA" w:rsidRPr="005705FA" w:rsidRDefault="00F96DDA" w:rsidP="00183407">
    <w:pPr>
      <w:ind w:left="3346"/>
      <w:rPr>
        <w:rFonts w:ascii="Arial" w:hAnsi="Arial" w:cs="Arial"/>
        <w:sz w:val="6"/>
        <w:szCs w:val="6"/>
      </w:rPr>
    </w:pPr>
  </w:p>
  <w:p w14:paraId="66EAFB0F" w14:textId="7F21E5CB" w:rsidR="00F96DDA" w:rsidRPr="00BF6A10" w:rsidRDefault="00F96DDA" w:rsidP="00183407">
    <w:pPr>
      <w:ind w:left="3346"/>
      <w:rPr>
        <w:rFonts w:ascii="Arial" w:hAnsi="Arial" w:cs="Arial"/>
        <w:sz w:val="16"/>
      </w:rPr>
    </w:pPr>
    <w:r w:rsidRPr="00BF6A10">
      <w:rPr>
        <w:rFonts w:ascii="Arial" w:hAnsi="Arial" w:cs="Arial"/>
        <w:sz w:val="16"/>
      </w:rPr>
      <w:t xml:space="preserve">Pregão Eletrônico nº </w:t>
    </w:r>
    <w:r>
      <w:rPr>
        <w:rFonts w:ascii="Arial" w:hAnsi="Arial" w:cs="Arial"/>
        <w:sz w:val="16"/>
      </w:rPr>
      <w:t>14/2026</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FC66A0">
      <w:rPr>
        <w:rFonts w:ascii="Arial" w:hAnsi="Arial" w:cs="Arial"/>
        <w:b/>
        <w:noProof/>
        <w:sz w:val="16"/>
      </w:rPr>
      <w:t>10</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FC66A0">
      <w:rPr>
        <w:rFonts w:ascii="Arial" w:hAnsi="Arial" w:cs="Arial"/>
        <w:b/>
        <w:noProof/>
        <w:sz w:val="16"/>
      </w:rPr>
      <w:t>28</w:t>
    </w:r>
    <w:r w:rsidRPr="003426BF">
      <w:rPr>
        <w:rFonts w:ascii="Arial" w:hAnsi="Arial" w:cs="Arial"/>
        <w:b/>
        <w:sz w:val="16"/>
      </w:rPr>
      <w:fldChar w:fldCharType="end"/>
    </w:r>
  </w:p>
  <w:p w14:paraId="5FAE6968" w14:textId="77777777" w:rsidR="00F96DDA" w:rsidRPr="00BF6A10" w:rsidRDefault="00F96DDA" w:rsidP="00183407">
    <w:pPr>
      <w:ind w:left="3346"/>
      <w:rPr>
        <w:rFonts w:ascii="Arial" w:hAnsi="Arial" w:cs="Arial"/>
        <w:sz w:val="4"/>
        <w:szCs w:val="4"/>
      </w:rPr>
    </w:pPr>
  </w:p>
  <w:p w14:paraId="6CA6F235" w14:textId="52E1F369" w:rsidR="00F96DDA" w:rsidRDefault="00F96DDA" w:rsidP="00183407">
    <w:pPr>
      <w:jc w:val="center"/>
    </w:pPr>
    <w:r>
      <w:rPr>
        <w:noProof/>
        <w:lang w:eastAsia="pt-BR"/>
      </w:rPr>
      <w:drawing>
        <wp:inline distT="0" distB="0" distL="0" distR="0" wp14:anchorId="4143F2CA" wp14:editId="66C5FB95">
          <wp:extent cx="6300000" cy="61854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dmgov.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00000" cy="61854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F96DDA" w:rsidRDefault="00F96DDA">
      <w:r>
        <w:separator/>
      </w:r>
    </w:p>
  </w:footnote>
  <w:footnote w:type="continuationSeparator" w:id="0">
    <w:p w14:paraId="685518DC" w14:textId="77777777" w:rsidR="00F96DDA" w:rsidRDefault="00F96DDA">
      <w:r>
        <w:continuationSeparator/>
      </w:r>
    </w:p>
  </w:footnote>
  <w:footnote w:type="continuationNotice" w:id="1">
    <w:p w14:paraId="7205B9D7" w14:textId="77777777" w:rsidR="00F96DDA" w:rsidRDefault="00F96DD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F96DDA" w:rsidRPr="00A1795D" w:rsidRDefault="00F96DDA"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F96DDA" w:rsidRPr="00786D96" w:rsidRDefault="00F96DDA"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F96DDA" w:rsidRPr="00786D96" w:rsidRDefault="00F96DDA"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F96DDA" w:rsidRPr="000B6937" w:rsidRDefault="00F96DDA"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FD1412" w:rsidRPr="00786D96" w:rsidRDefault="00FD1412"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FD1412" w:rsidRPr="00786D96" w:rsidRDefault="00FD1412"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FD1412" w:rsidRPr="000B6937" w:rsidRDefault="00FD1412"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D"/>
    <w:multiLevelType w:val="multilevel"/>
    <w:tmpl w:val="B5505700"/>
    <w:name w:val="WW8Num13"/>
    <w:lvl w:ilvl="0">
      <w:start w:val="1"/>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rPr>
        <w:b/>
      </w:rPr>
    </w:lvl>
    <w:lvl w:ilvl="2">
      <w:start w:val="1"/>
      <w:numFmt w:val="decimal"/>
      <w:lvlText w:val="%1.%2.%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nsid w:val="028D1642"/>
    <w:multiLevelType w:val="multilevel"/>
    <w:tmpl w:val="BCD26628"/>
    <w:numStyleLink w:val="PrefPira"/>
  </w:abstractNum>
  <w:abstractNum w:abstractNumId="14">
    <w:nsid w:val="14C74B2C"/>
    <w:multiLevelType w:val="hybridMultilevel"/>
    <w:tmpl w:val="1F7E774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81105BF"/>
    <w:multiLevelType w:val="hybridMultilevel"/>
    <w:tmpl w:val="1B0AB318"/>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1DCB27D6"/>
    <w:multiLevelType w:val="multilevel"/>
    <w:tmpl w:val="BCD26628"/>
    <w:numStyleLink w:val="PrefPira"/>
  </w:abstractNum>
  <w:abstractNum w:abstractNumId="18">
    <w:nsid w:val="1ECD65A7"/>
    <w:multiLevelType w:val="multilevel"/>
    <w:tmpl w:val="BCD26628"/>
    <w:numStyleLink w:val="PrefPira"/>
  </w:abstractNum>
  <w:abstractNum w:abstractNumId="19">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307D677F"/>
    <w:multiLevelType w:val="multilevel"/>
    <w:tmpl w:val="C764D12E"/>
    <w:lvl w:ilvl="0">
      <w:start w:val="1"/>
      <w:numFmt w:val="lowerLetter"/>
      <w:lvlText w:val="%1)"/>
      <w:lvlJc w:val="left"/>
      <w:pPr>
        <w:ind w:left="0" w:firstLine="0"/>
      </w:pPr>
      <w:rPr>
        <w:rFonts w:ascii="Arial" w:hAnsi="Arial" w:hint="default"/>
        <w:b/>
        <w:color w:val="auto"/>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6B82139"/>
    <w:multiLevelType w:val="multilevel"/>
    <w:tmpl w:val="BCD26628"/>
    <w:numStyleLink w:val="PrefPira"/>
  </w:abstractNum>
  <w:abstractNum w:abstractNumId="25">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738B7E55"/>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num>
  <w:num w:numId="5">
    <w:abstractNumId w:val="13"/>
  </w:num>
  <w:num w:numId="6">
    <w:abstractNumId w:val="18"/>
  </w:num>
  <w:num w:numId="7">
    <w:abstractNumId w:val="27"/>
  </w:num>
  <w:num w:numId="8">
    <w:abstractNumId w:val="26"/>
  </w:num>
  <w:num w:numId="9">
    <w:abstractNumId w:val="16"/>
  </w:num>
  <w:num w:numId="10">
    <w:abstractNumId w:val="22"/>
  </w:num>
  <w:num w:numId="11">
    <w:abstractNumId w:val="17"/>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3"/>
  </w:num>
  <w:num w:numId="17">
    <w:abstractNumId w:val="6"/>
  </w:num>
  <w:num w:numId="18">
    <w:abstractNumId w:val="10"/>
  </w:num>
  <w:num w:numId="19">
    <w:abstractNumId w:val="15"/>
  </w:num>
  <w:num w:numId="20">
    <w:abstractNumId w:val="14"/>
  </w:num>
  <w:numIdMacAtCleanup w:val="20"/>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Leonardo Vicentim Brancalion">
    <w15:presenceInfo w15:providerId="None" w15:userId="Leonardo Vicentim Brancalio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0AB9"/>
    <w:rsid w:val="00041B2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4F6B"/>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D40CD"/>
    <w:rsid w:val="001D4BCC"/>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0C45"/>
    <w:rsid w:val="002F3AF1"/>
    <w:rsid w:val="002F5C44"/>
    <w:rsid w:val="002F61D5"/>
    <w:rsid w:val="00300B3C"/>
    <w:rsid w:val="00305146"/>
    <w:rsid w:val="00305B03"/>
    <w:rsid w:val="00307956"/>
    <w:rsid w:val="003104A5"/>
    <w:rsid w:val="00310773"/>
    <w:rsid w:val="00315C8D"/>
    <w:rsid w:val="0031761B"/>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20E"/>
    <w:rsid w:val="00514C8B"/>
    <w:rsid w:val="00517179"/>
    <w:rsid w:val="00517658"/>
    <w:rsid w:val="00520912"/>
    <w:rsid w:val="00527821"/>
    <w:rsid w:val="00531900"/>
    <w:rsid w:val="00531C7B"/>
    <w:rsid w:val="005348ED"/>
    <w:rsid w:val="00534D2C"/>
    <w:rsid w:val="005351CE"/>
    <w:rsid w:val="0053530B"/>
    <w:rsid w:val="005367A5"/>
    <w:rsid w:val="0053793A"/>
    <w:rsid w:val="00542C1F"/>
    <w:rsid w:val="00543102"/>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7743D"/>
    <w:rsid w:val="0058261D"/>
    <w:rsid w:val="00584ECB"/>
    <w:rsid w:val="0059159B"/>
    <w:rsid w:val="00592F6D"/>
    <w:rsid w:val="00593EE8"/>
    <w:rsid w:val="005968CB"/>
    <w:rsid w:val="005A06E1"/>
    <w:rsid w:val="005A1741"/>
    <w:rsid w:val="005A1C9C"/>
    <w:rsid w:val="005A203B"/>
    <w:rsid w:val="005A265D"/>
    <w:rsid w:val="005A28C5"/>
    <w:rsid w:val="005A5C39"/>
    <w:rsid w:val="005A639E"/>
    <w:rsid w:val="005A7A18"/>
    <w:rsid w:val="005B14E8"/>
    <w:rsid w:val="005B1D24"/>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47ECA"/>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2173"/>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E7B02"/>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3B45"/>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19A1"/>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18F3"/>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6DDA"/>
    <w:rsid w:val="00F97848"/>
    <w:rsid w:val="00FA27C9"/>
    <w:rsid w:val="00FA2920"/>
    <w:rsid w:val="00FA328D"/>
    <w:rsid w:val="00FA633F"/>
    <w:rsid w:val="00FA6625"/>
    <w:rsid w:val="00FB2CFE"/>
    <w:rsid w:val="00FB73C1"/>
    <w:rsid w:val="00FC27CD"/>
    <w:rsid w:val="00FC4C06"/>
    <w:rsid w:val="00FC66A0"/>
    <w:rsid w:val="00FC75D4"/>
    <w:rsid w:val="00FD09DB"/>
    <w:rsid w:val="00FD1412"/>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rsid w:val="00040AB9"/>
    <w:rPr>
      <w:color w:val="0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yperlink1">
    <w:name w:val="Hyperlink1"/>
    <w:rsid w:val="00040AB9"/>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155532711">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iracicaba.sp.gov.br/wp-content/uploads/2024/07/Tutorial-Memorial-de-Segurantha-no-Sem-Papel.pdf" TargetMode="External"/><Relationship Id="rId18" Type="http://schemas.openxmlformats.org/officeDocument/2006/relationships/hyperlink" Target="https://bnccompras.co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www.planalto.gov.br/ccivil_03/_ato2011-2014/2013/lei/l12846.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notafiscal@piracicaba.sp.gov.br" TargetMode="Externa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bnccompras.co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nutencaosaude@piracicab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ntTable" Target="fontTable.xml"/><Relationship Id="rId30" Type="http://schemas.microsoft.com/office/2011/relationships/commentsExtended" Target="commentsExtended.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terms/"/>
    <ds:schemaRef ds:uri="http://schemas.microsoft.com/office/infopath/2007/PartnerControls"/>
    <ds:schemaRef ds:uri="http://schemas.microsoft.com/office/2006/documentManagement/types"/>
    <ds:schemaRef ds:uri="60198707-c4ff-4d5d-8bc5-5efdd47f407d"/>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74B7F28D-A8FC-4C44-8D93-8D10E07CF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12809</Words>
  <Characters>69171</Characters>
  <Application>Microsoft Office Word</Application>
  <DocSecurity>0</DocSecurity>
  <Lines>576</Lines>
  <Paragraphs>163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81817</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Eduardo Alvarez Filho</cp:lastModifiedBy>
  <cp:revision>2</cp:revision>
  <cp:lastPrinted>2022-08-03T17:48:00Z</cp:lastPrinted>
  <dcterms:created xsi:type="dcterms:W3CDTF">2026-02-02T12:30:00Z</dcterms:created>
  <dcterms:modified xsi:type="dcterms:W3CDTF">2026-02-02T12:30:00Z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