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C351039"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AA3CB4">
        <w:rPr>
          <w:b/>
          <w:sz w:val="20"/>
          <w:szCs w:val="20"/>
          <w:lang w:val="pt-BR"/>
        </w:rPr>
        <w:t>262/2026</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CE2069" w:rsidRDefault="00906BC5" w:rsidP="00CE2069">
      <w:pPr>
        <w:pStyle w:val="Recuodecorpodetexto"/>
        <w:widowControl w:val="0"/>
        <w:shd w:val="clear" w:color="auto" w:fill="DDDDDD"/>
        <w:overflowPunct/>
        <w:autoSpaceDE/>
        <w:spacing w:line="276" w:lineRule="auto"/>
        <w:ind w:firstLine="561"/>
        <w:jc w:val="left"/>
        <w:rPr>
          <w:b/>
          <w:sz w:val="20"/>
          <w:szCs w:val="20"/>
        </w:rPr>
      </w:pPr>
      <w:r w:rsidRPr="00CE2069">
        <w:rPr>
          <w:b/>
          <w:sz w:val="20"/>
          <w:szCs w:val="20"/>
        </w:rPr>
        <w:t>1</w:t>
      </w:r>
      <w:r w:rsidR="00EF135E" w:rsidRPr="00CE2069">
        <w:rPr>
          <w:b/>
          <w:sz w:val="20"/>
          <w:szCs w:val="20"/>
          <w:lang w:val="pt-BR"/>
        </w:rPr>
        <w:t>.</w:t>
      </w:r>
      <w:r w:rsidRPr="00CE2069">
        <w:rPr>
          <w:b/>
          <w:sz w:val="20"/>
          <w:szCs w:val="20"/>
        </w:rPr>
        <w:t xml:space="preserve"> DO PROCESSAMENTO DO PREGÃO:</w:t>
      </w:r>
    </w:p>
    <w:p w14:paraId="02F6B7BF" w14:textId="6C2FBF44" w:rsidR="00B039A0" w:rsidRPr="00CE2069" w:rsidRDefault="00906BC5" w:rsidP="00CE2069">
      <w:pPr>
        <w:pStyle w:val="Recuodecorpodetexto"/>
        <w:widowControl w:val="0"/>
        <w:numPr>
          <w:ilvl w:val="0"/>
          <w:numId w:val="11"/>
        </w:numPr>
        <w:tabs>
          <w:tab w:val="left" w:pos="284"/>
        </w:tabs>
        <w:overflowPunct/>
        <w:autoSpaceDE/>
        <w:autoSpaceDN w:val="0"/>
        <w:spacing w:line="276" w:lineRule="auto"/>
        <w:rPr>
          <w:sz w:val="20"/>
          <w:szCs w:val="20"/>
          <w:lang w:val="pt-BR"/>
        </w:rPr>
      </w:pPr>
      <w:r w:rsidRPr="00CE2069">
        <w:rPr>
          <w:sz w:val="20"/>
          <w:szCs w:val="20"/>
        </w:rPr>
        <w:t xml:space="preserve">Número do </w:t>
      </w:r>
      <w:r w:rsidR="00A179DD" w:rsidRPr="00CE2069">
        <w:rPr>
          <w:sz w:val="20"/>
          <w:szCs w:val="20"/>
        </w:rPr>
        <w:t>proces</w:t>
      </w:r>
      <w:r w:rsidR="00A179DD" w:rsidRPr="00CE2069">
        <w:rPr>
          <w:sz w:val="20"/>
          <w:szCs w:val="20"/>
          <w:lang w:val="pt-BR"/>
        </w:rPr>
        <w:t>so</w:t>
      </w:r>
      <w:r w:rsidRPr="00CE2069">
        <w:rPr>
          <w:sz w:val="20"/>
          <w:szCs w:val="20"/>
          <w:lang w:val="pt-BR"/>
        </w:rPr>
        <w:t>:</w:t>
      </w:r>
      <w:r w:rsidRPr="00CE2069">
        <w:rPr>
          <w:b/>
          <w:sz w:val="20"/>
          <w:szCs w:val="20"/>
          <w:lang w:val="pt-BR"/>
        </w:rPr>
        <w:t xml:space="preserve"> </w:t>
      </w:r>
      <w:r w:rsidR="00B43DF3" w:rsidRPr="00CE2069">
        <w:rPr>
          <w:b/>
          <w:sz w:val="20"/>
          <w:szCs w:val="20"/>
          <w:lang w:val="pt-BR"/>
        </w:rPr>
        <w:t>157.215/2026</w:t>
      </w:r>
    </w:p>
    <w:p w14:paraId="4DF3BAAE" w14:textId="1D007129" w:rsidR="00B039A0" w:rsidRPr="00CE2069" w:rsidRDefault="00906BC5" w:rsidP="00CE2069">
      <w:pPr>
        <w:pStyle w:val="Recuodecorpodetexto"/>
        <w:widowControl w:val="0"/>
        <w:numPr>
          <w:ilvl w:val="0"/>
          <w:numId w:val="11"/>
        </w:numPr>
        <w:tabs>
          <w:tab w:val="left" w:pos="284"/>
        </w:tabs>
        <w:overflowPunct/>
        <w:autoSpaceDE/>
        <w:autoSpaceDN w:val="0"/>
        <w:spacing w:line="276" w:lineRule="auto"/>
        <w:rPr>
          <w:sz w:val="20"/>
          <w:szCs w:val="20"/>
        </w:rPr>
      </w:pPr>
      <w:r w:rsidRPr="00CE2069">
        <w:rPr>
          <w:sz w:val="20"/>
          <w:szCs w:val="20"/>
        </w:rPr>
        <w:t>Data e horário d</w:t>
      </w:r>
      <w:r w:rsidRPr="00CE2069">
        <w:rPr>
          <w:sz w:val="20"/>
          <w:szCs w:val="20"/>
          <w:lang w:val="pt-BR"/>
        </w:rPr>
        <w:t>a</w:t>
      </w:r>
      <w:r w:rsidRPr="00CE2069">
        <w:rPr>
          <w:sz w:val="20"/>
          <w:szCs w:val="20"/>
        </w:rPr>
        <w:t xml:space="preserve"> abertura</w:t>
      </w:r>
      <w:r w:rsidRPr="00CE2069">
        <w:rPr>
          <w:sz w:val="20"/>
          <w:szCs w:val="20"/>
          <w:lang w:val="pt-BR"/>
        </w:rPr>
        <w:t xml:space="preserve"> das propostas</w:t>
      </w:r>
      <w:r w:rsidRPr="00CE2069">
        <w:rPr>
          <w:sz w:val="20"/>
          <w:szCs w:val="20"/>
        </w:rPr>
        <w:t>:</w:t>
      </w:r>
      <w:r w:rsidRPr="00CE2069">
        <w:rPr>
          <w:b/>
          <w:sz w:val="20"/>
          <w:szCs w:val="20"/>
          <w:lang w:val="pt-BR"/>
        </w:rPr>
        <w:t xml:space="preserve"> </w:t>
      </w:r>
      <w:r w:rsidR="00AA3CB4">
        <w:rPr>
          <w:b/>
          <w:sz w:val="20"/>
          <w:szCs w:val="20"/>
          <w:lang w:val="pt-BR"/>
        </w:rPr>
        <w:t>28/09/2026</w:t>
      </w:r>
      <w:r w:rsidRPr="00CE2069">
        <w:rPr>
          <w:b/>
          <w:sz w:val="20"/>
          <w:szCs w:val="20"/>
          <w:lang w:val="pt-BR"/>
        </w:rPr>
        <w:t xml:space="preserve"> - </w:t>
      </w:r>
      <w:r w:rsidR="00D22D22" w:rsidRPr="00CE2069">
        <w:rPr>
          <w:b/>
          <w:sz w:val="20"/>
          <w:szCs w:val="20"/>
          <w:lang w:val="pt-BR"/>
        </w:rPr>
        <w:t>08</w:t>
      </w:r>
      <w:r w:rsidRPr="00CE2069">
        <w:rPr>
          <w:b/>
          <w:sz w:val="20"/>
          <w:szCs w:val="20"/>
          <w:lang w:val="pt-BR"/>
        </w:rPr>
        <w:t xml:space="preserve"> </w:t>
      </w:r>
      <w:r w:rsidRPr="00CE2069">
        <w:rPr>
          <w:b/>
          <w:sz w:val="20"/>
          <w:szCs w:val="20"/>
        </w:rPr>
        <w:t>horas</w:t>
      </w:r>
      <w:r w:rsidR="009E39D0" w:rsidRPr="00CE2069">
        <w:rPr>
          <w:b/>
          <w:sz w:val="20"/>
          <w:szCs w:val="20"/>
          <w:lang w:val="pt-BR"/>
        </w:rPr>
        <w:t>;</w:t>
      </w:r>
    </w:p>
    <w:p w14:paraId="1A4D8A12" w14:textId="538F6376" w:rsidR="00B039A0" w:rsidRPr="00CE2069" w:rsidRDefault="00906BC5" w:rsidP="00CE2069">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CE2069">
        <w:rPr>
          <w:sz w:val="20"/>
          <w:szCs w:val="20"/>
        </w:rPr>
        <w:t>Data e horário d</w:t>
      </w:r>
      <w:r w:rsidRPr="00CE2069">
        <w:rPr>
          <w:sz w:val="20"/>
          <w:szCs w:val="20"/>
          <w:lang w:val="pt-BR"/>
        </w:rPr>
        <w:t>o início da</w:t>
      </w:r>
      <w:r w:rsidRPr="00CE2069">
        <w:rPr>
          <w:sz w:val="20"/>
          <w:szCs w:val="20"/>
        </w:rPr>
        <w:t xml:space="preserve"> </w:t>
      </w:r>
      <w:r w:rsidRPr="00CE2069">
        <w:rPr>
          <w:sz w:val="20"/>
          <w:szCs w:val="20"/>
          <w:lang w:val="pt-BR"/>
        </w:rPr>
        <w:t>fase de lances</w:t>
      </w:r>
      <w:r w:rsidRPr="00CE2069">
        <w:rPr>
          <w:sz w:val="20"/>
          <w:szCs w:val="20"/>
        </w:rPr>
        <w:t>:</w:t>
      </w:r>
      <w:r w:rsidRPr="00CE2069">
        <w:rPr>
          <w:b/>
          <w:sz w:val="20"/>
          <w:szCs w:val="20"/>
          <w:lang w:val="pt-BR"/>
        </w:rPr>
        <w:t xml:space="preserve"> </w:t>
      </w:r>
      <w:r w:rsidR="00AA3CB4">
        <w:rPr>
          <w:b/>
          <w:sz w:val="20"/>
          <w:szCs w:val="20"/>
          <w:lang w:val="pt-BR"/>
        </w:rPr>
        <w:t>28/09/2026</w:t>
      </w:r>
      <w:r w:rsidRPr="00CE2069">
        <w:rPr>
          <w:b/>
          <w:sz w:val="20"/>
          <w:szCs w:val="20"/>
        </w:rPr>
        <w:t xml:space="preserve"> </w:t>
      </w:r>
      <w:r w:rsidRPr="00CE2069">
        <w:rPr>
          <w:b/>
          <w:sz w:val="20"/>
          <w:szCs w:val="20"/>
          <w:lang w:val="pt-BR"/>
        </w:rPr>
        <w:t>-</w:t>
      </w:r>
      <w:r w:rsidRPr="00CE2069">
        <w:rPr>
          <w:b/>
          <w:sz w:val="20"/>
          <w:szCs w:val="20"/>
        </w:rPr>
        <w:t xml:space="preserve"> </w:t>
      </w:r>
      <w:r w:rsidR="00D22D22" w:rsidRPr="00CE2069">
        <w:rPr>
          <w:b/>
          <w:sz w:val="20"/>
          <w:szCs w:val="20"/>
          <w:lang w:val="pt-BR"/>
        </w:rPr>
        <w:t>09</w:t>
      </w:r>
      <w:r w:rsidRPr="00CE2069">
        <w:rPr>
          <w:b/>
          <w:sz w:val="20"/>
          <w:szCs w:val="20"/>
          <w:lang w:val="pt-BR"/>
        </w:rPr>
        <w:t xml:space="preserve"> </w:t>
      </w:r>
      <w:r w:rsidRPr="00CE2069">
        <w:rPr>
          <w:b/>
          <w:sz w:val="20"/>
          <w:szCs w:val="20"/>
        </w:rPr>
        <w:t>horas</w:t>
      </w:r>
      <w:r w:rsidR="009E39D0" w:rsidRPr="00CE2069">
        <w:rPr>
          <w:b/>
          <w:sz w:val="20"/>
          <w:szCs w:val="20"/>
          <w:lang w:val="pt-BR"/>
        </w:rPr>
        <w:t>;</w:t>
      </w:r>
    </w:p>
    <w:p w14:paraId="7D7FA543" w14:textId="77777777" w:rsidR="00E04800" w:rsidRPr="00CE2069" w:rsidRDefault="00E04800" w:rsidP="00CE2069">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CE2069">
        <w:rPr>
          <w:sz w:val="20"/>
          <w:szCs w:val="20"/>
        </w:rPr>
        <w:t xml:space="preserve">Endereço eletrônico: </w:t>
      </w:r>
      <w:hyperlink r:id="rId11" w:history="1">
        <w:r w:rsidRPr="00CE2069">
          <w:rPr>
            <w:rStyle w:val="Hyperlink"/>
            <w:sz w:val="20"/>
            <w:szCs w:val="20"/>
          </w:rPr>
          <w:t>https://bnccompras.com</w:t>
        </w:r>
      </w:hyperlink>
      <w:r w:rsidRPr="00CE2069">
        <w:rPr>
          <w:sz w:val="20"/>
          <w:szCs w:val="20"/>
          <w:lang w:val="pt-BR"/>
        </w:rPr>
        <w:t xml:space="preserve"> </w:t>
      </w:r>
      <w:r w:rsidRPr="00CE2069">
        <w:rPr>
          <w:sz w:val="20"/>
          <w:szCs w:val="20"/>
        </w:rPr>
        <w:t xml:space="preserve"> </w:t>
      </w:r>
    </w:p>
    <w:p w14:paraId="0733EB3F" w14:textId="77777777" w:rsidR="00217F72" w:rsidRPr="00CE2069" w:rsidRDefault="00217F72" w:rsidP="00CE2069">
      <w:pPr>
        <w:pStyle w:val="Recuodecorpodetexto"/>
        <w:widowControl w:val="0"/>
        <w:overflowPunct/>
        <w:autoSpaceDE/>
        <w:spacing w:line="276" w:lineRule="auto"/>
        <w:jc w:val="left"/>
        <w:rPr>
          <w:b/>
          <w:bCs/>
          <w:sz w:val="20"/>
          <w:szCs w:val="20"/>
          <w:highlight w:val="yellow"/>
          <w:lang w:val="pt-BR"/>
        </w:rPr>
      </w:pPr>
    </w:p>
    <w:p w14:paraId="5BECE918" w14:textId="77777777" w:rsidR="00906BC5" w:rsidRPr="00CE2069" w:rsidRDefault="00906BC5" w:rsidP="00CE2069">
      <w:pPr>
        <w:shd w:val="clear" w:color="auto" w:fill="DDDDDD"/>
        <w:spacing w:line="276" w:lineRule="auto"/>
        <w:ind w:firstLine="561"/>
        <w:rPr>
          <w:rFonts w:ascii="Arial" w:hAnsi="Arial" w:cs="Arial"/>
        </w:rPr>
      </w:pPr>
      <w:r w:rsidRPr="00CE2069">
        <w:rPr>
          <w:rFonts w:ascii="Arial" w:hAnsi="Arial" w:cs="Arial"/>
          <w:b/>
          <w:bCs/>
        </w:rPr>
        <w:t>2</w:t>
      </w:r>
      <w:r w:rsidR="00EF135E" w:rsidRPr="00CE2069">
        <w:rPr>
          <w:rFonts w:ascii="Arial" w:hAnsi="Arial" w:cs="Arial"/>
          <w:b/>
          <w:bCs/>
        </w:rPr>
        <w:t>.</w:t>
      </w:r>
      <w:r w:rsidRPr="00CE2069">
        <w:rPr>
          <w:rFonts w:ascii="Arial" w:hAnsi="Arial" w:cs="Arial"/>
          <w:b/>
          <w:bCs/>
        </w:rPr>
        <w:t xml:space="preserve"> DO OBJETO</w:t>
      </w:r>
      <w:r w:rsidR="00EF135E" w:rsidRPr="00CE2069">
        <w:rPr>
          <w:rFonts w:ascii="Arial" w:hAnsi="Arial" w:cs="Arial"/>
          <w:b/>
          <w:bCs/>
        </w:rPr>
        <w:t>:</w:t>
      </w:r>
    </w:p>
    <w:p w14:paraId="2AB71CCE" w14:textId="6ADC60C9" w:rsidR="00B039A0" w:rsidRPr="00CE2069" w:rsidRDefault="00906BC5" w:rsidP="00CE2069">
      <w:pPr>
        <w:numPr>
          <w:ilvl w:val="0"/>
          <w:numId w:val="10"/>
        </w:numPr>
        <w:tabs>
          <w:tab w:val="left" w:pos="284"/>
        </w:tabs>
        <w:spacing w:line="276" w:lineRule="auto"/>
        <w:jc w:val="both"/>
        <w:rPr>
          <w:rFonts w:ascii="Arial" w:hAnsi="Arial" w:cs="Arial"/>
        </w:rPr>
      </w:pPr>
      <w:r w:rsidRPr="00CE2069">
        <w:rPr>
          <w:rFonts w:ascii="Arial" w:hAnsi="Arial" w:cs="Arial"/>
        </w:rPr>
        <w:t>Objeto:</w:t>
      </w:r>
      <w:r w:rsidRPr="00CE2069">
        <w:rPr>
          <w:rFonts w:ascii="Arial" w:hAnsi="Arial" w:cs="Arial"/>
          <w:b/>
        </w:rPr>
        <w:t xml:space="preserve"> </w:t>
      </w:r>
      <w:r w:rsidR="00A266B9" w:rsidRPr="00CE2069">
        <w:rPr>
          <w:rFonts w:ascii="Arial" w:hAnsi="Arial" w:cs="Arial"/>
          <w:b/>
        </w:rPr>
        <w:t xml:space="preserve">Registro de Preços para </w:t>
      </w:r>
      <w:r w:rsidR="00B43DF3" w:rsidRPr="00CE2069">
        <w:rPr>
          <w:rFonts w:ascii="Arial" w:hAnsi="Arial" w:cs="Arial"/>
          <w:b/>
        </w:rPr>
        <w:t>Fornecimento Parcelado de Testes Laboratoriais</w:t>
      </w:r>
    </w:p>
    <w:p w14:paraId="4DD8D191" w14:textId="1641BCC6" w:rsidR="00B039A0" w:rsidRPr="00CE2069" w:rsidRDefault="00906BC5" w:rsidP="00CE2069">
      <w:pPr>
        <w:numPr>
          <w:ilvl w:val="0"/>
          <w:numId w:val="10"/>
        </w:numPr>
        <w:tabs>
          <w:tab w:val="left" w:pos="284"/>
        </w:tabs>
        <w:spacing w:line="276" w:lineRule="auto"/>
        <w:jc w:val="both"/>
        <w:rPr>
          <w:rFonts w:ascii="Arial" w:hAnsi="Arial" w:cs="Arial"/>
        </w:rPr>
      </w:pPr>
      <w:r w:rsidRPr="00CE2069">
        <w:rPr>
          <w:rFonts w:ascii="Arial" w:hAnsi="Arial" w:cs="Arial"/>
        </w:rPr>
        <w:t xml:space="preserve">Unidade </w:t>
      </w:r>
      <w:r w:rsidR="007A6329" w:rsidRPr="00CE2069">
        <w:rPr>
          <w:rFonts w:ascii="Arial" w:hAnsi="Arial" w:cs="Arial"/>
        </w:rPr>
        <w:t>R</w:t>
      </w:r>
      <w:r w:rsidRPr="00CE2069">
        <w:rPr>
          <w:rFonts w:ascii="Arial" w:hAnsi="Arial" w:cs="Arial"/>
        </w:rPr>
        <w:t xml:space="preserve">equisitante: </w:t>
      </w:r>
      <w:r w:rsidR="00B43DF3" w:rsidRPr="00CE2069">
        <w:rPr>
          <w:rFonts w:ascii="Arial" w:hAnsi="Arial" w:cs="Arial"/>
          <w:b/>
        </w:rPr>
        <w:t>SECRETARIA MUNICIPAL DE SAÚDE</w:t>
      </w:r>
      <w:r w:rsidR="00A266B9" w:rsidRPr="00CE2069">
        <w:rPr>
          <w:rFonts w:ascii="Arial" w:hAnsi="Arial" w:cs="Arial"/>
        </w:rPr>
        <w:t>.</w:t>
      </w:r>
    </w:p>
    <w:p w14:paraId="2BE1C226" w14:textId="0EE20041" w:rsidR="00DD74AF" w:rsidRPr="00CE2069" w:rsidRDefault="00906BC5" w:rsidP="00CE2069">
      <w:pPr>
        <w:numPr>
          <w:ilvl w:val="0"/>
          <w:numId w:val="10"/>
        </w:numPr>
        <w:tabs>
          <w:tab w:val="left" w:pos="284"/>
        </w:tabs>
        <w:spacing w:line="276" w:lineRule="auto"/>
        <w:jc w:val="both"/>
        <w:rPr>
          <w:rFonts w:ascii="Arial" w:hAnsi="Arial" w:cs="Arial"/>
        </w:rPr>
      </w:pPr>
      <w:r w:rsidRPr="00CE2069">
        <w:rPr>
          <w:rFonts w:ascii="Arial" w:hAnsi="Arial" w:cs="Arial"/>
        </w:rPr>
        <w:t xml:space="preserve">Fonte de </w:t>
      </w:r>
      <w:r w:rsidR="00A179DD" w:rsidRPr="00CE2069">
        <w:rPr>
          <w:rFonts w:ascii="Arial" w:hAnsi="Arial" w:cs="Arial"/>
        </w:rPr>
        <w:t>r</w:t>
      </w:r>
      <w:r w:rsidRPr="00CE2069">
        <w:rPr>
          <w:rFonts w:ascii="Arial" w:hAnsi="Arial" w:cs="Arial"/>
        </w:rPr>
        <w:t>ecursos:</w:t>
      </w:r>
    </w:p>
    <w:p w14:paraId="1F9AAD70" w14:textId="77777777" w:rsidR="00B43DF3" w:rsidRPr="00CE2069" w:rsidRDefault="00B43DF3" w:rsidP="00CE2069">
      <w:pPr>
        <w:tabs>
          <w:tab w:val="left" w:pos="284"/>
        </w:tabs>
        <w:spacing w:line="276" w:lineRule="auto"/>
        <w:ind w:left="284"/>
        <w:jc w:val="both"/>
        <w:rPr>
          <w:rFonts w:ascii="Arial" w:hAnsi="Arial" w:cs="Arial"/>
        </w:rPr>
      </w:pPr>
      <w:r w:rsidRPr="00CE2069">
        <w:rPr>
          <w:rFonts w:ascii="Arial" w:hAnsi="Arial" w:cs="Arial"/>
        </w:rPr>
        <w:t>10.302.0014.2082.0000 - 0205030011</w:t>
      </w:r>
    </w:p>
    <w:p w14:paraId="5101F02B" w14:textId="6E894DD1" w:rsidR="00B43DF3" w:rsidRPr="00CE2069" w:rsidRDefault="00B43DF3" w:rsidP="00CE2069">
      <w:pPr>
        <w:tabs>
          <w:tab w:val="left" w:pos="284"/>
        </w:tabs>
        <w:spacing w:line="276" w:lineRule="auto"/>
        <w:ind w:left="284"/>
        <w:jc w:val="both"/>
        <w:rPr>
          <w:rFonts w:ascii="Arial" w:hAnsi="Arial" w:cs="Arial"/>
        </w:rPr>
      </w:pPr>
      <w:r w:rsidRPr="00CE2069">
        <w:rPr>
          <w:rFonts w:ascii="Arial" w:hAnsi="Arial" w:cs="Arial"/>
        </w:rPr>
        <w:t>Lei Complementar nº 141, de 13 de janeiro de 2012; Portaria nº 3.992, de 28 de dezembro de 2017.</w:t>
      </w:r>
    </w:p>
    <w:p w14:paraId="3BE35796" w14:textId="41A39E0C" w:rsidR="00B039A0" w:rsidRPr="00CE2069" w:rsidRDefault="00906BC5" w:rsidP="00CE2069">
      <w:pPr>
        <w:numPr>
          <w:ilvl w:val="0"/>
          <w:numId w:val="10"/>
        </w:numPr>
        <w:tabs>
          <w:tab w:val="left" w:pos="284"/>
        </w:tabs>
        <w:spacing w:line="276" w:lineRule="auto"/>
        <w:jc w:val="both"/>
        <w:rPr>
          <w:rFonts w:ascii="Arial" w:hAnsi="Arial" w:cs="Arial"/>
        </w:rPr>
      </w:pPr>
      <w:r w:rsidRPr="00CE2069">
        <w:rPr>
          <w:rFonts w:ascii="Arial" w:hAnsi="Arial" w:cs="Arial"/>
        </w:rPr>
        <w:t xml:space="preserve">Valor estimado da contratação: </w:t>
      </w:r>
      <w:r w:rsidR="00C36B7E" w:rsidRPr="00CE2069">
        <w:rPr>
          <w:rFonts w:ascii="Arial" w:hAnsi="Arial" w:cs="Arial"/>
          <w:b/>
        </w:rPr>
        <w:t xml:space="preserve">R$ </w:t>
      </w:r>
      <w:r w:rsidR="00B43DF3" w:rsidRPr="00CE2069">
        <w:rPr>
          <w:rFonts w:ascii="Arial" w:hAnsi="Arial" w:cs="Arial"/>
          <w:b/>
          <w:bCs/>
        </w:rPr>
        <w:t>16.147,40</w:t>
      </w:r>
      <w:r w:rsidR="00B43DF3" w:rsidRPr="00CE2069">
        <w:rPr>
          <w:rFonts w:ascii="Arial" w:hAnsi="Arial" w:cs="Arial"/>
          <w:b/>
        </w:rPr>
        <w:t xml:space="preserve"> (Dezesseis mil, cento e quarenta e sete reais e quarenta centavos)</w:t>
      </w:r>
      <w:r w:rsidR="00DC7B29" w:rsidRPr="00CE2069">
        <w:rPr>
          <w:rFonts w:ascii="Arial" w:hAnsi="Arial" w:cs="Arial"/>
        </w:rPr>
        <w:t>.</w:t>
      </w:r>
    </w:p>
    <w:p w14:paraId="621ED7AF" w14:textId="6F6C7201" w:rsidR="00E04800" w:rsidRPr="00CE2069" w:rsidRDefault="00E04800" w:rsidP="00CE2069">
      <w:pPr>
        <w:numPr>
          <w:ilvl w:val="0"/>
          <w:numId w:val="10"/>
        </w:numPr>
        <w:tabs>
          <w:tab w:val="left" w:pos="284"/>
        </w:tabs>
        <w:spacing w:line="276" w:lineRule="auto"/>
        <w:jc w:val="both"/>
        <w:rPr>
          <w:rFonts w:ascii="Arial" w:hAnsi="Arial" w:cs="Arial"/>
        </w:rPr>
      </w:pPr>
      <w:r w:rsidRPr="00CE2069">
        <w:rPr>
          <w:rFonts w:ascii="Arial" w:hAnsi="Arial" w:cs="Arial"/>
        </w:rPr>
        <w:t xml:space="preserve">Validade da Ata de Registro de Preços: 12 (doze) meses, podendo ser prorrogado, por igual período, </w:t>
      </w:r>
      <w:r w:rsidR="0052123F" w:rsidRPr="00CE2069">
        <w:rPr>
          <w:rFonts w:ascii="Arial" w:hAnsi="Arial" w:cs="Arial"/>
        </w:rPr>
        <w:t xml:space="preserve">renovadas as quantidades, </w:t>
      </w:r>
      <w:r w:rsidRPr="00CE2069">
        <w:rPr>
          <w:rFonts w:ascii="Arial" w:hAnsi="Arial" w:cs="Arial"/>
        </w:rPr>
        <w:t>desde que comprovado o preço vantajoso, conforme previsto no artigo 84 da Lei 14.133, de 2021.</w:t>
      </w:r>
    </w:p>
    <w:p w14:paraId="0F77F92A" w14:textId="77777777" w:rsidR="00217F72" w:rsidRPr="00CE2069" w:rsidRDefault="00217F72" w:rsidP="00CE2069">
      <w:pPr>
        <w:spacing w:line="276" w:lineRule="auto"/>
        <w:ind w:firstLine="561"/>
        <w:rPr>
          <w:rFonts w:ascii="Arial" w:hAnsi="Arial" w:cs="Arial"/>
          <w:highlight w:val="yellow"/>
        </w:rPr>
      </w:pPr>
    </w:p>
    <w:p w14:paraId="73D01005" w14:textId="77777777" w:rsidR="00EF135E" w:rsidRPr="00CE2069" w:rsidRDefault="00906BC5" w:rsidP="00CE2069">
      <w:pPr>
        <w:shd w:val="clear" w:color="auto" w:fill="DDDDDD"/>
        <w:spacing w:line="276" w:lineRule="auto"/>
        <w:ind w:firstLine="561"/>
        <w:rPr>
          <w:rFonts w:ascii="Arial" w:hAnsi="Arial" w:cs="Arial"/>
          <w:b/>
          <w:bCs/>
        </w:rPr>
      </w:pPr>
      <w:r w:rsidRPr="00CE2069">
        <w:rPr>
          <w:rFonts w:ascii="Arial" w:hAnsi="Arial" w:cs="Arial"/>
          <w:b/>
          <w:bCs/>
        </w:rPr>
        <w:t>3</w:t>
      </w:r>
      <w:r w:rsidR="00EF135E" w:rsidRPr="00CE2069">
        <w:rPr>
          <w:rFonts w:ascii="Arial" w:hAnsi="Arial" w:cs="Arial"/>
          <w:b/>
          <w:bCs/>
        </w:rPr>
        <w:t>.</w:t>
      </w:r>
      <w:r w:rsidRPr="00CE2069">
        <w:rPr>
          <w:rFonts w:ascii="Arial" w:hAnsi="Arial" w:cs="Arial"/>
          <w:b/>
          <w:bCs/>
        </w:rPr>
        <w:t xml:space="preserve"> DO PROCEDIMENTO:</w:t>
      </w:r>
    </w:p>
    <w:p w14:paraId="100385D5" w14:textId="26626274" w:rsidR="00B039A0" w:rsidRPr="00CE2069" w:rsidRDefault="00906BC5" w:rsidP="00CE2069">
      <w:pPr>
        <w:widowControl w:val="0"/>
        <w:numPr>
          <w:ilvl w:val="0"/>
          <w:numId w:val="12"/>
        </w:numPr>
        <w:tabs>
          <w:tab w:val="left" w:pos="284"/>
        </w:tabs>
        <w:spacing w:line="276" w:lineRule="auto"/>
        <w:jc w:val="both"/>
        <w:rPr>
          <w:rFonts w:ascii="Arial" w:hAnsi="Arial" w:cs="Arial"/>
        </w:rPr>
      </w:pPr>
      <w:r w:rsidRPr="00CE2069">
        <w:rPr>
          <w:rFonts w:ascii="Arial" w:hAnsi="Arial" w:cs="Arial"/>
        </w:rPr>
        <w:t xml:space="preserve">Critério de </w:t>
      </w:r>
      <w:r w:rsidR="00A179DD" w:rsidRPr="00CE2069">
        <w:rPr>
          <w:rFonts w:ascii="Arial" w:hAnsi="Arial" w:cs="Arial"/>
        </w:rPr>
        <w:t>j</w:t>
      </w:r>
      <w:r w:rsidRPr="00CE2069">
        <w:rPr>
          <w:rFonts w:ascii="Arial" w:hAnsi="Arial" w:cs="Arial"/>
        </w:rPr>
        <w:t xml:space="preserve">ulgamento: </w:t>
      </w:r>
      <w:r w:rsidR="00DC7B29" w:rsidRPr="00CE2069">
        <w:rPr>
          <w:rFonts w:ascii="Arial" w:hAnsi="Arial" w:cs="Arial"/>
        </w:rPr>
        <w:t>M</w:t>
      </w:r>
      <w:r w:rsidRPr="00CE2069">
        <w:rPr>
          <w:rFonts w:ascii="Arial" w:hAnsi="Arial" w:cs="Arial"/>
        </w:rPr>
        <w:t xml:space="preserve">enor preço por </w:t>
      </w:r>
      <w:r w:rsidR="00B43DF3" w:rsidRPr="00CE2069">
        <w:rPr>
          <w:rFonts w:ascii="Arial" w:hAnsi="Arial" w:cs="Arial"/>
        </w:rPr>
        <w:t>lote</w:t>
      </w:r>
      <w:r w:rsidR="00DC7B29" w:rsidRPr="00CE2069">
        <w:rPr>
          <w:rFonts w:ascii="Arial" w:hAnsi="Arial" w:cs="Arial"/>
        </w:rPr>
        <w:t>.</w:t>
      </w:r>
    </w:p>
    <w:p w14:paraId="0149F08B" w14:textId="7F56F5E4" w:rsidR="00906BC5" w:rsidRPr="00CE2069" w:rsidRDefault="00906BC5" w:rsidP="00CE2069">
      <w:pPr>
        <w:widowControl w:val="0"/>
        <w:numPr>
          <w:ilvl w:val="0"/>
          <w:numId w:val="12"/>
        </w:numPr>
        <w:tabs>
          <w:tab w:val="left" w:pos="284"/>
        </w:tabs>
        <w:autoSpaceDN w:val="0"/>
        <w:spacing w:line="276" w:lineRule="auto"/>
        <w:jc w:val="both"/>
        <w:rPr>
          <w:rFonts w:ascii="Arial" w:hAnsi="Arial" w:cs="Arial"/>
          <w:b/>
        </w:rPr>
      </w:pPr>
      <w:r w:rsidRPr="00CE2069">
        <w:rPr>
          <w:rFonts w:ascii="Arial" w:hAnsi="Arial" w:cs="Arial"/>
        </w:rPr>
        <w:t xml:space="preserve">Base de disputa: </w:t>
      </w:r>
      <w:r w:rsidR="00DC7B29" w:rsidRPr="00CE2069">
        <w:rPr>
          <w:rFonts w:ascii="Arial" w:hAnsi="Arial" w:cs="Arial"/>
        </w:rPr>
        <w:t>P</w:t>
      </w:r>
      <w:r w:rsidRPr="00CE2069">
        <w:rPr>
          <w:rFonts w:ascii="Arial" w:hAnsi="Arial" w:cs="Arial"/>
        </w:rPr>
        <w:t xml:space="preserve">reço </w:t>
      </w:r>
      <w:r w:rsidR="00B43DF3" w:rsidRPr="00CE2069">
        <w:rPr>
          <w:rFonts w:ascii="Arial" w:hAnsi="Arial" w:cs="Arial"/>
        </w:rPr>
        <w:t>total do lote</w:t>
      </w:r>
      <w:r w:rsidR="00DC7B29" w:rsidRPr="00CE2069">
        <w:rPr>
          <w:rFonts w:ascii="Arial" w:hAnsi="Arial" w:cs="Arial"/>
        </w:rPr>
        <w:t>.</w:t>
      </w:r>
    </w:p>
    <w:p w14:paraId="7063DE05" w14:textId="4925435F" w:rsidR="00D632B1" w:rsidRPr="00CE2069" w:rsidRDefault="00D632B1" w:rsidP="00CE2069">
      <w:pPr>
        <w:widowControl w:val="0"/>
        <w:numPr>
          <w:ilvl w:val="0"/>
          <w:numId w:val="12"/>
        </w:numPr>
        <w:tabs>
          <w:tab w:val="left" w:pos="284"/>
        </w:tabs>
        <w:autoSpaceDN w:val="0"/>
        <w:spacing w:line="276" w:lineRule="auto"/>
        <w:jc w:val="both"/>
        <w:rPr>
          <w:rFonts w:ascii="Arial" w:hAnsi="Arial" w:cs="Arial"/>
          <w:b/>
        </w:rPr>
      </w:pPr>
      <w:r w:rsidRPr="00CE2069">
        <w:rPr>
          <w:rFonts w:ascii="Arial" w:hAnsi="Arial" w:cs="Arial"/>
        </w:rPr>
        <w:t>Modo de disputa: Aberto</w:t>
      </w:r>
    </w:p>
    <w:p w14:paraId="51AAFBD0" w14:textId="41072DEE" w:rsidR="002877F1" w:rsidRPr="00CE2069" w:rsidRDefault="002877F1" w:rsidP="00CE2069">
      <w:pPr>
        <w:widowControl w:val="0"/>
        <w:numPr>
          <w:ilvl w:val="0"/>
          <w:numId w:val="12"/>
        </w:numPr>
        <w:tabs>
          <w:tab w:val="left" w:pos="284"/>
        </w:tabs>
        <w:autoSpaceDN w:val="0"/>
        <w:spacing w:line="276" w:lineRule="auto"/>
        <w:jc w:val="both"/>
        <w:rPr>
          <w:rFonts w:ascii="Arial" w:hAnsi="Arial" w:cs="Arial"/>
          <w:b/>
        </w:rPr>
      </w:pPr>
      <w:r w:rsidRPr="00CE2069">
        <w:rPr>
          <w:rFonts w:ascii="Arial" w:hAnsi="Arial" w:cs="Arial"/>
          <w:b/>
          <w:bCs/>
        </w:rPr>
        <w:t>A participação nesta licitação é exclusiva de Microempresas e Empresas de Pequeno Porte.</w:t>
      </w:r>
    </w:p>
    <w:p w14:paraId="41BF457C" w14:textId="77777777" w:rsidR="00217F72" w:rsidRPr="00CE2069" w:rsidRDefault="00217F72" w:rsidP="00CE2069">
      <w:pPr>
        <w:spacing w:line="276" w:lineRule="auto"/>
        <w:ind w:firstLine="567"/>
        <w:jc w:val="both"/>
        <w:rPr>
          <w:rFonts w:ascii="Arial" w:hAnsi="Arial" w:cs="Arial"/>
        </w:rPr>
      </w:pPr>
    </w:p>
    <w:p w14:paraId="1B2E8B8B" w14:textId="77777777" w:rsidR="00906BC5" w:rsidRPr="00CE2069" w:rsidRDefault="00EF135E" w:rsidP="00CE2069">
      <w:pPr>
        <w:shd w:val="clear" w:color="auto" w:fill="DDDDDD"/>
        <w:spacing w:line="276" w:lineRule="auto"/>
        <w:ind w:firstLine="561"/>
        <w:rPr>
          <w:rFonts w:ascii="Arial" w:hAnsi="Arial" w:cs="Arial"/>
        </w:rPr>
      </w:pPr>
      <w:r w:rsidRPr="00CE2069">
        <w:rPr>
          <w:rFonts w:ascii="Arial" w:hAnsi="Arial" w:cs="Arial"/>
          <w:b/>
          <w:bCs/>
        </w:rPr>
        <w:t>4.</w:t>
      </w:r>
      <w:r w:rsidR="00906BC5" w:rsidRPr="00CE2069">
        <w:rPr>
          <w:rFonts w:ascii="Arial" w:hAnsi="Arial" w:cs="Arial"/>
          <w:b/>
          <w:bCs/>
        </w:rPr>
        <w:t xml:space="preserve"> DA PROPOSTA</w:t>
      </w:r>
      <w:r w:rsidRPr="00CE2069">
        <w:rPr>
          <w:rFonts w:ascii="Arial" w:hAnsi="Arial" w:cs="Arial"/>
          <w:b/>
          <w:bCs/>
        </w:rPr>
        <w:t>:</w:t>
      </w:r>
    </w:p>
    <w:p w14:paraId="0BA61F36" w14:textId="77777777" w:rsidR="00755A44" w:rsidRPr="00CE2069" w:rsidRDefault="00755A44" w:rsidP="00CE2069">
      <w:pPr>
        <w:numPr>
          <w:ilvl w:val="0"/>
          <w:numId w:val="9"/>
        </w:numPr>
        <w:tabs>
          <w:tab w:val="left" w:pos="284"/>
        </w:tabs>
        <w:spacing w:line="276" w:lineRule="auto"/>
        <w:jc w:val="both"/>
        <w:rPr>
          <w:rFonts w:ascii="Arial" w:hAnsi="Arial" w:cs="Arial"/>
        </w:rPr>
      </w:pPr>
      <w:r w:rsidRPr="00CE2069">
        <w:rPr>
          <w:rFonts w:ascii="Arial" w:hAnsi="Arial" w:cs="Arial"/>
        </w:rPr>
        <w:t>Prazo de validade: 90 (noventa) dias.</w:t>
      </w:r>
    </w:p>
    <w:p w14:paraId="2FB7F85D" w14:textId="77777777" w:rsidR="00F648B2" w:rsidRPr="00CE2069" w:rsidRDefault="00F648B2" w:rsidP="00CE2069">
      <w:pPr>
        <w:numPr>
          <w:ilvl w:val="0"/>
          <w:numId w:val="9"/>
        </w:numPr>
        <w:tabs>
          <w:tab w:val="left" w:pos="284"/>
        </w:tabs>
        <w:spacing w:line="276" w:lineRule="auto"/>
        <w:jc w:val="both"/>
        <w:rPr>
          <w:rFonts w:ascii="Arial" w:hAnsi="Arial" w:cs="Arial"/>
        </w:rPr>
      </w:pPr>
      <w:r w:rsidRPr="00CE2069">
        <w:rPr>
          <w:rFonts w:ascii="Arial" w:hAnsi="Arial" w:cs="Arial"/>
        </w:rPr>
        <w:t>Prazo de pagamento: 15 (quinze) dias úteis, contados da data do recebimento da nota fiscal, em atendimento ao Decreto Municipal Nº 17.640/18.</w:t>
      </w:r>
    </w:p>
    <w:p w14:paraId="3FBFD988" w14:textId="02008F7E" w:rsidR="00F648B2" w:rsidRPr="00CE2069" w:rsidRDefault="00F648B2" w:rsidP="00CE2069">
      <w:pPr>
        <w:numPr>
          <w:ilvl w:val="0"/>
          <w:numId w:val="9"/>
        </w:numPr>
        <w:tabs>
          <w:tab w:val="left" w:pos="284"/>
        </w:tabs>
        <w:spacing w:line="276" w:lineRule="auto"/>
        <w:jc w:val="both"/>
        <w:rPr>
          <w:rFonts w:ascii="Arial" w:hAnsi="Arial" w:cs="Arial"/>
        </w:rPr>
      </w:pPr>
      <w:r w:rsidRPr="00CE2069">
        <w:rPr>
          <w:rFonts w:ascii="Arial" w:hAnsi="Arial" w:cs="Arial"/>
        </w:rPr>
        <w:t xml:space="preserve">Deverá ser especificado na proposta o </w:t>
      </w:r>
      <w:r w:rsidRPr="00CE2069">
        <w:rPr>
          <w:rFonts w:ascii="Arial" w:hAnsi="Arial" w:cs="Arial"/>
          <w:b/>
        </w:rPr>
        <w:t>valor unitário e total</w:t>
      </w:r>
      <w:r w:rsidRPr="00CE2069">
        <w:rPr>
          <w:rFonts w:ascii="Arial" w:hAnsi="Arial" w:cs="Arial"/>
        </w:rPr>
        <w:t xml:space="preserve"> do item, a </w:t>
      </w:r>
      <w:r w:rsidRPr="00CE2069">
        <w:rPr>
          <w:rFonts w:ascii="Arial" w:hAnsi="Arial" w:cs="Arial"/>
          <w:b/>
        </w:rPr>
        <w:t>marca do fabricante</w:t>
      </w:r>
      <w:r w:rsidR="006728F7" w:rsidRPr="00CE2069">
        <w:rPr>
          <w:rFonts w:ascii="Arial" w:hAnsi="Arial" w:cs="Arial"/>
          <w:b/>
        </w:rPr>
        <w:t xml:space="preserve">, nome comercial e modelo </w:t>
      </w:r>
      <w:r w:rsidRPr="00CE2069">
        <w:rPr>
          <w:rFonts w:ascii="Arial" w:hAnsi="Arial" w:cs="Arial"/>
        </w:rPr>
        <w:t>do</w:t>
      </w:r>
      <w:r w:rsidR="006728F7" w:rsidRPr="00CE2069">
        <w:rPr>
          <w:rFonts w:ascii="Arial" w:hAnsi="Arial" w:cs="Arial"/>
        </w:rPr>
        <w:t>s</w:t>
      </w:r>
      <w:r w:rsidRPr="00CE2069">
        <w:rPr>
          <w:rFonts w:ascii="Arial" w:hAnsi="Arial" w:cs="Arial"/>
        </w:rPr>
        <w:t xml:space="preserve"> produto</w:t>
      </w:r>
      <w:r w:rsidR="006728F7" w:rsidRPr="00CE2069">
        <w:rPr>
          <w:rFonts w:ascii="Arial" w:hAnsi="Arial" w:cs="Arial"/>
        </w:rPr>
        <w:t>s</w:t>
      </w:r>
      <w:r w:rsidRPr="00CE2069">
        <w:rPr>
          <w:rFonts w:ascii="Arial" w:hAnsi="Arial" w:cs="Arial"/>
        </w:rPr>
        <w:t xml:space="preserve"> cotado</w:t>
      </w:r>
      <w:r w:rsidR="006728F7" w:rsidRPr="00CE2069">
        <w:rPr>
          <w:rFonts w:ascii="Arial" w:hAnsi="Arial" w:cs="Arial"/>
        </w:rPr>
        <w:t>s</w:t>
      </w:r>
      <w:r w:rsidRPr="00CE2069">
        <w:rPr>
          <w:rFonts w:ascii="Arial" w:hAnsi="Arial" w:cs="Arial"/>
        </w:rPr>
        <w:t>, sendo admitida apenas uma marca por item.</w:t>
      </w:r>
    </w:p>
    <w:p w14:paraId="3E0916C4" w14:textId="53D637D8" w:rsidR="00F648B2" w:rsidRPr="00CE2069" w:rsidRDefault="00F648B2" w:rsidP="00CE2069">
      <w:pPr>
        <w:numPr>
          <w:ilvl w:val="0"/>
          <w:numId w:val="9"/>
        </w:numPr>
        <w:tabs>
          <w:tab w:val="left" w:pos="284"/>
        </w:tabs>
        <w:spacing w:line="276" w:lineRule="auto"/>
        <w:jc w:val="both"/>
        <w:rPr>
          <w:rFonts w:ascii="Arial" w:hAnsi="Arial" w:cs="Arial"/>
        </w:rPr>
      </w:pPr>
      <w:r w:rsidRPr="00CE2069">
        <w:rPr>
          <w:rFonts w:ascii="Arial" w:hAnsi="Arial" w:cs="Arial"/>
        </w:rPr>
        <w:t>Deverá ser anexado no sistema eletrônico, no campo denominado “</w:t>
      </w:r>
      <w:r w:rsidR="00BF3376" w:rsidRPr="00CE2069">
        <w:rPr>
          <w:rFonts w:ascii="Arial" w:hAnsi="Arial" w:cs="Arial"/>
        </w:rPr>
        <w:t>Documentos Complementares</w:t>
      </w:r>
      <w:r w:rsidRPr="00CE2069">
        <w:rPr>
          <w:rFonts w:ascii="Arial" w:hAnsi="Arial" w:cs="Arial"/>
        </w:rPr>
        <w:t>”,</w:t>
      </w:r>
      <w:r w:rsidRPr="00CE2069">
        <w:rPr>
          <w:rFonts w:ascii="Arial" w:hAnsi="Arial" w:cs="Arial"/>
          <w:bCs/>
        </w:rPr>
        <w:t xml:space="preserve"> </w:t>
      </w:r>
      <w:r w:rsidRPr="00CE2069">
        <w:rPr>
          <w:rFonts w:ascii="Arial" w:hAnsi="Arial" w:cs="Arial"/>
        </w:rPr>
        <w:t>sob pena de desclassificação pelo não cumprimento:</w:t>
      </w:r>
    </w:p>
    <w:p w14:paraId="7DBB274E" w14:textId="4C8A9BD0" w:rsidR="00F648B2" w:rsidRPr="00CE2069" w:rsidRDefault="00F648B2" w:rsidP="00AA3CB4">
      <w:pPr>
        <w:numPr>
          <w:ilvl w:val="1"/>
          <w:numId w:val="9"/>
        </w:numPr>
        <w:tabs>
          <w:tab w:val="left" w:pos="284"/>
          <w:tab w:val="left" w:pos="567"/>
        </w:tabs>
        <w:spacing w:line="276" w:lineRule="auto"/>
        <w:jc w:val="both"/>
        <w:rPr>
          <w:rFonts w:ascii="Arial" w:hAnsi="Arial" w:cs="Arial"/>
        </w:rPr>
      </w:pPr>
      <w:r w:rsidRPr="00CE2069">
        <w:rPr>
          <w:rFonts w:ascii="Arial" w:hAnsi="Arial" w:cs="Arial"/>
        </w:rPr>
        <w:t>Catálogos técnicos contendo o descritivo</w:t>
      </w:r>
      <w:r w:rsidR="00BC276F" w:rsidRPr="00CE2069">
        <w:rPr>
          <w:rFonts w:ascii="Arial" w:hAnsi="Arial" w:cs="Arial"/>
        </w:rPr>
        <w:t xml:space="preserve">, fôlderes </w:t>
      </w:r>
      <w:r w:rsidR="00BC276F" w:rsidRPr="00CE2069">
        <w:rPr>
          <w:rFonts w:ascii="Arial" w:hAnsi="Arial" w:cs="Arial"/>
          <w:b/>
          <w:u w:val="single"/>
        </w:rPr>
        <w:t>e</w:t>
      </w:r>
      <w:r w:rsidR="00BC276F" w:rsidRPr="00CE2069">
        <w:rPr>
          <w:rFonts w:ascii="Arial" w:hAnsi="Arial" w:cs="Arial"/>
        </w:rPr>
        <w:t xml:space="preserve"> </w:t>
      </w:r>
      <w:r w:rsidRPr="00CE2069">
        <w:rPr>
          <w:rFonts w:ascii="Arial" w:hAnsi="Arial" w:cs="Arial"/>
        </w:rPr>
        <w:t>fot</w:t>
      </w:r>
      <w:r w:rsidR="00BC276F" w:rsidRPr="00CE2069">
        <w:rPr>
          <w:rFonts w:ascii="Arial" w:hAnsi="Arial" w:cs="Arial"/>
        </w:rPr>
        <w:t>os</w:t>
      </w:r>
      <w:r w:rsidRPr="00CE2069">
        <w:rPr>
          <w:rFonts w:ascii="Arial" w:hAnsi="Arial" w:cs="Arial"/>
        </w:rPr>
        <w:t xml:space="preserve"> do</w:t>
      </w:r>
      <w:r w:rsidR="00BC276F" w:rsidRPr="00CE2069">
        <w:rPr>
          <w:rFonts w:ascii="Arial" w:hAnsi="Arial" w:cs="Arial"/>
        </w:rPr>
        <w:t>s</w:t>
      </w:r>
      <w:r w:rsidRPr="00CE2069">
        <w:rPr>
          <w:rFonts w:ascii="Arial" w:hAnsi="Arial" w:cs="Arial"/>
        </w:rPr>
        <w:t xml:space="preserve"> produto</w:t>
      </w:r>
      <w:r w:rsidR="00BC276F" w:rsidRPr="00CE2069">
        <w:rPr>
          <w:rFonts w:ascii="Arial" w:hAnsi="Arial" w:cs="Arial"/>
        </w:rPr>
        <w:t>s</w:t>
      </w:r>
      <w:r w:rsidRPr="00CE2069">
        <w:rPr>
          <w:rFonts w:ascii="Arial" w:hAnsi="Arial" w:cs="Arial"/>
        </w:rPr>
        <w:t xml:space="preserve"> ofertado</w:t>
      </w:r>
      <w:r w:rsidR="00BC276F" w:rsidRPr="00CE2069">
        <w:rPr>
          <w:rFonts w:ascii="Arial" w:hAnsi="Arial" w:cs="Arial"/>
        </w:rPr>
        <w:t>s</w:t>
      </w:r>
      <w:r w:rsidRPr="00CE2069">
        <w:rPr>
          <w:rFonts w:ascii="Arial" w:hAnsi="Arial" w:cs="Arial"/>
        </w:rPr>
        <w:t>, comprovando as especificações técnicas exigidas no edital.</w:t>
      </w:r>
    </w:p>
    <w:p w14:paraId="7BCF94F9" w14:textId="77777777" w:rsidR="006728F7" w:rsidRPr="00CE2069" w:rsidRDefault="006728F7" w:rsidP="00AA3CB4">
      <w:pPr>
        <w:numPr>
          <w:ilvl w:val="1"/>
          <w:numId w:val="9"/>
        </w:numPr>
        <w:tabs>
          <w:tab w:val="left" w:pos="284"/>
          <w:tab w:val="left" w:pos="567"/>
        </w:tabs>
        <w:spacing w:line="276" w:lineRule="auto"/>
        <w:jc w:val="both"/>
        <w:rPr>
          <w:rFonts w:ascii="Arial" w:hAnsi="Arial" w:cs="Arial"/>
        </w:rPr>
      </w:pPr>
      <w:r w:rsidRPr="00CE2069">
        <w:rPr>
          <w:rFonts w:ascii="Arial" w:hAnsi="Arial" w:cs="Arial"/>
        </w:rPr>
        <w:t>Considerando que as certificações dos produtos possuem prazo de vigência, deverá ser apresentado o Certificado de Registro do Produto válido, emitido pela ANVISA, por meio do espelho da consulta pública do registro, obtido no site https://consultas.anvisa.gov.br, com data de emissão não superior a 12 (doze) meses para todos os itens.</w:t>
      </w:r>
    </w:p>
    <w:p w14:paraId="7E1680F4" w14:textId="439CB7CD" w:rsidR="006728F7" w:rsidRPr="00CE2069" w:rsidRDefault="006728F7" w:rsidP="00AA3CB4">
      <w:pPr>
        <w:tabs>
          <w:tab w:val="left" w:pos="284"/>
          <w:tab w:val="left" w:pos="567"/>
        </w:tabs>
        <w:spacing w:line="276" w:lineRule="auto"/>
        <w:jc w:val="both"/>
        <w:rPr>
          <w:rFonts w:ascii="Arial" w:hAnsi="Arial" w:cs="Arial"/>
          <w:b/>
        </w:rPr>
      </w:pPr>
      <w:r w:rsidRPr="00CE2069">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14:paraId="0FDFCDD4" w14:textId="77777777" w:rsidR="00F648B2" w:rsidRPr="00CE2069" w:rsidRDefault="00F648B2" w:rsidP="00CE2069">
      <w:pPr>
        <w:numPr>
          <w:ilvl w:val="0"/>
          <w:numId w:val="9"/>
        </w:numPr>
        <w:tabs>
          <w:tab w:val="left" w:pos="284"/>
        </w:tabs>
        <w:spacing w:line="276" w:lineRule="auto"/>
        <w:jc w:val="both"/>
        <w:rPr>
          <w:rFonts w:ascii="Arial" w:eastAsia="Arial" w:hAnsi="Arial" w:cs="Arial"/>
        </w:rPr>
      </w:pPr>
      <w:r w:rsidRPr="00CE2069">
        <w:rPr>
          <w:rFonts w:ascii="Arial" w:hAnsi="Arial" w:cs="Arial"/>
        </w:rPr>
        <w:t>Especificações e quantidades:</w:t>
      </w:r>
    </w:p>
    <w:p w14:paraId="455CB848" w14:textId="77777777" w:rsidR="00AA3CB4" w:rsidRPr="00AA3CB4" w:rsidRDefault="00AA3CB4" w:rsidP="00CE2069">
      <w:pPr>
        <w:tabs>
          <w:tab w:val="left" w:pos="284"/>
        </w:tabs>
        <w:spacing w:line="276" w:lineRule="auto"/>
        <w:jc w:val="center"/>
        <w:rPr>
          <w:rFonts w:ascii="Arial" w:eastAsia="Arial" w:hAnsi="Arial" w:cs="Arial"/>
          <w:b/>
          <w:sz w:val="16"/>
          <w:szCs w:val="16"/>
        </w:rPr>
      </w:pPr>
    </w:p>
    <w:p w14:paraId="14FEDB58" w14:textId="52594299" w:rsidR="006728F7" w:rsidRPr="00CE2069" w:rsidRDefault="006728F7" w:rsidP="00CE2069">
      <w:pPr>
        <w:tabs>
          <w:tab w:val="left" w:pos="284"/>
        </w:tabs>
        <w:spacing w:line="276" w:lineRule="auto"/>
        <w:jc w:val="center"/>
        <w:rPr>
          <w:rFonts w:ascii="Arial" w:eastAsia="Arial" w:hAnsi="Arial" w:cs="Arial"/>
          <w:b/>
        </w:rPr>
      </w:pPr>
      <w:r w:rsidRPr="00CE2069">
        <w:rPr>
          <w:rFonts w:ascii="Arial" w:eastAsia="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851"/>
        <w:gridCol w:w="850"/>
        <w:gridCol w:w="7511"/>
      </w:tblGrid>
      <w:tr w:rsidR="00E04800" w:rsidRPr="00CE2069" w14:paraId="615B78E0" w14:textId="77777777" w:rsidTr="007C26B1">
        <w:trPr>
          <w:trHeight w:val="170"/>
          <w:tblHeader/>
          <w:jc w:val="center"/>
        </w:trPr>
        <w:tc>
          <w:tcPr>
            <w:tcW w:w="708" w:type="dxa"/>
            <w:tcBorders>
              <w:top w:val="single" w:sz="4" w:space="0" w:color="000000"/>
              <w:left w:val="single" w:sz="4" w:space="0" w:color="000000"/>
              <w:bottom w:val="single" w:sz="4" w:space="0" w:color="000000"/>
              <w:right w:val="nil"/>
            </w:tcBorders>
            <w:vAlign w:val="center"/>
            <w:hideMark/>
          </w:tcPr>
          <w:p w14:paraId="40042565" w14:textId="77777777" w:rsidR="00E04800" w:rsidRPr="00CE2069" w:rsidRDefault="00E04800" w:rsidP="00CE2069">
            <w:pPr>
              <w:pStyle w:val="Contedodatabela"/>
              <w:spacing w:line="276" w:lineRule="auto"/>
              <w:jc w:val="center"/>
              <w:rPr>
                <w:rFonts w:ascii="Arial" w:hAnsi="Arial" w:cs="Arial"/>
                <w:b/>
                <w:kern w:val="2"/>
              </w:rPr>
            </w:pPr>
            <w:r w:rsidRPr="00CE2069">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7A1B5F71" w14:textId="77777777" w:rsidR="00E04800" w:rsidRPr="00CE2069" w:rsidRDefault="00E04800" w:rsidP="00CE2069">
            <w:pPr>
              <w:pStyle w:val="Contedodatabela"/>
              <w:spacing w:line="276" w:lineRule="auto"/>
              <w:jc w:val="center"/>
              <w:rPr>
                <w:rFonts w:ascii="Arial" w:hAnsi="Arial" w:cs="Arial"/>
                <w:b/>
                <w:kern w:val="2"/>
              </w:rPr>
            </w:pPr>
            <w:r w:rsidRPr="00CE206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CE2069" w:rsidRDefault="00E04800" w:rsidP="00CE2069">
            <w:pPr>
              <w:pStyle w:val="Contedodatabela"/>
              <w:spacing w:line="276" w:lineRule="auto"/>
              <w:jc w:val="center"/>
              <w:rPr>
                <w:rFonts w:ascii="Arial" w:hAnsi="Arial" w:cs="Arial"/>
                <w:b/>
                <w:kern w:val="2"/>
              </w:rPr>
            </w:pPr>
            <w:r w:rsidRPr="00CE2069">
              <w:rPr>
                <w:rFonts w:ascii="Arial" w:hAnsi="Arial" w:cs="Arial"/>
                <w:b/>
              </w:rPr>
              <w:t>Unid.</w:t>
            </w:r>
          </w:p>
        </w:tc>
        <w:tc>
          <w:tcPr>
            <w:tcW w:w="7511"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CE2069" w:rsidRDefault="00E04800" w:rsidP="00CE2069">
            <w:pPr>
              <w:pStyle w:val="Contedodatabela"/>
              <w:spacing w:line="276" w:lineRule="auto"/>
              <w:jc w:val="center"/>
              <w:rPr>
                <w:rFonts w:ascii="Arial" w:hAnsi="Arial" w:cs="Arial"/>
                <w:kern w:val="2"/>
              </w:rPr>
            </w:pPr>
            <w:r w:rsidRPr="00CE2069">
              <w:rPr>
                <w:rFonts w:ascii="Arial" w:hAnsi="Arial" w:cs="Arial"/>
                <w:b/>
              </w:rPr>
              <w:t>Descritivo</w:t>
            </w:r>
          </w:p>
        </w:tc>
      </w:tr>
      <w:tr w:rsidR="006728F7" w:rsidRPr="00CE2069" w14:paraId="7BEE2545"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0D391D25" w14:textId="15B138D7" w:rsidR="006728F7" w:rsidRPr="00CE2069" w:rsidRDefault="006728F7" w:rsidP="00CE2069">
            <w:pPr>
              <w:spacing w:line="276" w:lineRule="auto"/>
              <w:jc w:val="center"/>
              <w:rPr>
                <w:rFonts w:ascii="Arial" w:hAnsi="Arial" w:cs="Arial"/>
                <w:b/>
              </w:rPr>
            </w:pPr>
            <w:r w:rsidRPr="00CE2069">
              <w:rPr>
                <w:rFonts w:ascii="Arial" w:hAnsi="Arial" w:cs="Arial"/>
                <w:b/>
              </w:rPr>
              <w:t>01</w:t>
            </w:r>
          </w:p>
        </w:tc>
        <w:tc>
          <w:tcPr>
            <w:tcW w:w="851" w:type="dxa"/>
            <w:tcBorders>
              <w:top w:val="single" w:sz="4" w:space="0" w:color="000000"/>
              <w:left w:val="single" w:sz="4" w:space="0" w:color="000000"/>
              <w:bottom w:val="single" w:sz="4" w:space="0" w:color="000000"/>
              <w:right w:val="nil"/>
            </w:tcBorders>
            <w:vAlign w:val="center"/>
          </w:tcPr>
          <w:p w14:paraId="631FB9E7" w14:textId="300C6312" w:rsidR="006728F7" w:rsidRPr="00CE2069" w:rsidRDefault="006728F7" w:rsidP="00CE2069">
            <w:pPr>
              <w:pStyle w:val="Contedodatabela"/>
              <w:spacing w:line="276" w:lineRule="auto"/>
              <w:jc w:val="center"/>
              <w:rPr>
                <w:rFonts w:ascii="Arial" w:hAnsi="Arial" w:cs="Arial"/>
              </w:rPr>
            </w:pPr>
            <w:r w:rsidRPr="00CE206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32BCC3A" w14:textId="0D4A2C40" w:rsidR="006728F7" w:rsidRPr="00CE2069" w:rsidRDefault="006728F7" w:rsidP="00CE2069">
            <w:pPr>
              <w:pStyle w:val="Contedodatabela"/>
              <w:spacing w:line="276" w:lineRule="auto"/>
              <w:jc w:val="center"/>
              <w:rPr>
                <w:rFonts w:ascii="Arial" w:hAnsi="Arial" w:cs="Arial"/>
              </w:rPr>
            </w:pPr>
            <w:r w:rsidRPr="00CE2069">
              <w:rPr>
                <w:rFonts w:ascii="Arial" w:hAnsi="Arial" w:cs="Arial"/>
              </w:rPr>
              <w:t>Frasco</w:t>
            </w:r>
          </w:p>
        </w:tc>
        <w:tc>
          <w:tcPr>
            <w:tcW w:w="7511" w:type="dxa"/>
            <w:tcBorders>
              <w:top w:val="single" w:sz="4" w:space="0" w:color="000000"/>
              <w:left w:val="single" w:sz="4" w:space="0" w:color="000000"/>
              <w:bottom w:val="single" w:sz="4" w:space="0" w:color="000000"/>
              <w:right w:val="single" w:sz="4" w:space="0" w:color="000000"/>
            </w:tcBorders>
            <w:vAlign w:val="center"/>
          </w:tcPr>
          <w:p w14:paraId="5246A9D5" w14:textId="79CEDA97" w:rsidR="006728F7" w:rsidRPr="00CE2069" w:rsidRDefault="006728F7" w:rsidP="00CE2069">
            <w:pPr>
              <w:pStyle w:val="Contedodatabela"/>
              <w:spacing w:line="276" w:lineRule="auto"/>
              <w:jc w:val="both"/>
              <w:rPr>
                <w:rFonts w:ascii="Arial" w:hAnsi="Arial" w:cs="Arial"/>
              </w:rPr>
            </w:pPr>
            <w:r w:rsidRPr="00CE2069">
              <w:rPr>
                <w:rFonts w:ascii="Arial" w:hAnsi="Arial" w:cs="Arial"/>
              </w:rPr>
              <w:t>Controle negativo para classificação Rh, frasco com 10 ml.</w:t>
            </w:r>
          </w:p>
        </w:tc>
      </w:tr>
      <w:tr w:rsidR="006728F7" w:rsidRPr="00CE2069" w14:paraId="3AF6EC28"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065D5034" w14:textId="4ADE44EE" w:rsidR="006728F7" w:rsidRPr="00CE2069" w:rsidRDefault="006728F7" w:rsidP="00CE2069">
            <w:pPr>
              <w:spacing w:line="276" w:lineRule="auto"/>
              <w:jc w:val="center"/>
              <w:rPr>
                <w:rFonts w:ascii="Arial" w:hAnsi="Arial" w:cs="Arial"/>
                <w:b/>
                <w:bCs/>
              </w:rPr>
            </w:pPr>
            <w:r w:rsidRPr="00CE2069">
              <w:rPr>
                <w:rFonts w:ascii="Arial" w:hAnsi="Arial" w:cs="Arial"/>
                <w:b/>
              </w:rPr>
              <w:t>02</w:t>
            </w:r>
          </w:p>
        </w:tc>
        <w:tc>
          <w:tcPr>
            <w:tcW w:w="851" w:type="dxa"/>
            <w:tcBorders>
              <w:top w:val="single" w:sz="4" w:space="0" w:color="000000"/>
              <w:left w:val="single" w:sz="4" w:space="0" w:color="000000"/>
              <w:bottom w:val="single" w:sz="4" w:space="0" w:color="000000"/>
              <w:right w:val="nil"/>
            </w:tcBorders>
            <w:vAlign w:val="center"/>
          </w:tcPr>
          <w:p w14:paraId="44DA9197" w14:textId="66418985" w:rsidR="006728F7" w:rsidRPr="00CE2069" w:rsidRDefault="006728F7" w:rsidP="00CE2069">
            <w:pPr>
              <w:pStyle w:val="Contedodatabela"/>
              <w:spacing w:line="276" w:lineRule="auto"/>
              <w:jc w:val="center"/>
              <w:rPr>
                <w:rFonts w:ascii="Arial" w:hAnsi="Arial" w:cs="Arial"/>
              </w:rPr>
            </w:pPr>
            <w:r w:rsidRPr="00CE2069">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10101843" w14:textId="6E94C963" w:rsidR="006728F7" w:rsidRPr="00CE2069" w:rsidRDefault="006728F7" w:rsidP="00CE2069">
            <w:pPr>
              <w:spacing w:line="276" w:lineRule="auto"/>
              <w:jc w:val="center"/>
              <w:rPr>
                <w:rFonts w:ascii="Arial" w:hAnsi="Arial" w:cs="Arial"/>
              </w:rPr>
            </w:pPr>
            <w:r w:rsidRPr="00CE2069">
              <w:rPr>
                <w:rFonts w:ascii="Arial" w:hAnsi="Arial" w:cs="Arial"/>
              </w:rPr>
              <w:t>Unid.</w:t>
            </w:r>
          </w:p>
        </w:tc>
        <w:tc>
          <w:tcPr>
            <w:tcW w:w="7511" w:type="dxa"/>
            <w:tcBorders>
              <w:top w:val="single" w:sz="4" w:space="0" w:color="000000"/>
              <w:left w:val="single" w:sz="4" w:space="0" w:color="000000"/>
              <w:bottom w:val="single" w:sz="4" w:space="0" w:color="000000"/>
              <w:right w:val="single" w:sz="4" w:space="0" w:color="000000"/>
            </w:tcBorders>
            <w:vAlign w:val="center"/>
          </w:tcPr>
          <w:p w14:paraId="547F83FA" w14:textId="0FA4C845" w:rsidR="006728F7" w:rsidRPr="00CE2069" w:rsidRDefault="006728F7" w:rsidP="00CE2069">
            <w:pPr>
              <w:pStyle w:val="Contedodatabela"/>
              <w:spacing w:line="276" w:lineRule="auto"/>
              <w:jc w:val="both"/>
              <w:rPr>
                <w:rFonts w:ascii="Arial" w:hAnsi="Arial" w:cs="Arial"/>
              </w:rPr>
            </w:pPr>
            <w:r w:rsidRPr="00CE2069">
              <w:rPr>
                <w:rFonts w:ascii="Arial" w:hAnsi="Arial" w:cs="Arial"/>
              </w:rPr>
              <w:t>SOLUÇÃO: potencializadora de reação antígeno-anticorpo para tipagem sanguínea - polietileno glicol ou solução de baixa força iônica (BIO PEG ou LISS) - frasco com 10ml.</w:t>
            </w:r>
          </w:p>
        </w:tc>
      </w:tr>
      <w:tr w:rsidR="006728F7" w:rsidRPr="00CE2069" w14:paraId="1BE636DA"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2DCE884F" w14:textId="4C073A79" w:rsidR="006728F7" w:rsidRPr="00CE2069" w:rsidRDefault="006728F7" w:rsidP="00CE2069">
            <w:pPr>
              <w:spacing w:line="276" w:lineRule="auto"/>
              <w:jc w:val="center"/>
              <w:rPr>
                <w:rFonts w:ascii="Arial" w:hAnsi="Arial" w:cs="Arial"/>
                <w:b/>
                <w:bCs/>
              </w:rPr>
            </w:pPr>
            <w:r w:rsidRPr="00CE2069">
              <w:rPr>
                <w:rFonts w:ascii="Arial" w:hAnsi="Arial" w:cs="Arial"/>
                <w:b/>
              </w:rPr>
              <w:t>03</w:t>
            </w:r>
          </w:p>
        </w:tc>
        <w:tc>
          <w:tcPr>
            <w:tcW w:w="851" w:type="dxa"/>
            <w:tcBorders>
              <w:top w:val="single" w:sz="4" w:space="0" w:color="000000"/>
              <w:left w:val="single" w:sz="4" w:space="0" w:color="000000"/>
              <w:bottom w:val="single" w:sz="4" w:space="0" w:color="000000"/>
              <w:right w:val="nil"/>
            </w:tcBorders>
            <w:vAlign w:val="center"/>
          </w:tcPr>
          <w:p w14:paraId="67500701" w14:textId="7B45A74D" w:rsidR="006728F7" w:rsidRPr="00CE2069" w:rsidRDefault="006728F7" w:rsidP="00CE2069">
            <w:pPr>
              <w:pStyle w:val="Contedodatabela"/>
              <w:spacing w:line="276" w:lineRule="auto"/>
              <w:jc w:val="center"/>
              <w:rPr>
                <w:rFonts w:ascii="Arial" w:hAnsi="Arial" w:cs="Arial"/>
              </w:rPr>
            </w:pPr>
            <w:r w:rsidRPr="00CE2069">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4299612" w14:textId="7B78A903" w:rsidR="006728F7" w:rsidRPr="00CE2069" w:rsidRDefault="006728F7" w:rsidP="00CE2069">
            <w:pPr>
              <w:spacing w:line="276" w:lineRule="auto"/>
              <w:jc w:val="center"/>
              <w:rPr>
                <w:rFonts w:ascii="Arial" w:hAnsi="Arial" w:cs="Arial"/>
              </w:rPr>
            </w:pPr>
            <w:r w:rsidRPr="00CE2069">
              <w:rPr>
                <w:rFonts w:ascii="Arial" w:hAnsi="Arial" w:cs="Arial"/>
              </w:rPr>
              <w:t>Frasco</w:t>
            </w:r>
          </w:p>
        </w:tc>
        <w:tc>
          <w:tcPr>
            <w:tcW w:w="7511" w:type="dxa"/>
            <w:tcBorders>
              <w:top w:val="single" w:sz="4" w:space="0" w:color="000000"/>
              <w:left w:val="single" w:sz="4" w:space="0" w:color="000000"/>
              <w:bottom w:val="single" w:sz="4" w:space="0" w:color="000000"/>
              <w:right w:val="single" w:sz="4" w:space="0" w:color="000000"/>
            </w:tcBorders>
            <w:vAlign w:val="center"/>
          </w:tcPr>
          <w:p w14:paraId="4A6EE8CF" w14:textId="3FA3CAD2" w:rsidR="006728F7" w:rsidRPr="00CE2069" w:rsidRDefault="006728F7" w:rsidP="00CE2069">
            <w:pPr>
              <w:pStyle w:val="Contedodatabela"/>
              <w:spacing w:line="276" w:lineRule="auto"/>
              <w:jc w:val="both"/>
              <w:rPr>
                <w:rFonts w:ascii="Arial" w:hAnsi="Arial" w:cs="Arial"/>
              </w:rPr>
            </w:pPr>
            <w:r w:rsidRPr="00CE2069">
              <w:rPr>
                <w:rFonts w:ascii="Arial" w:hAnsi="Arial" w:cs="Arial"/>
              </w:rPr>
              <w:t>Anticorpos monoclonais para tipagem sanguínea, frasco com 10ml de soro ANTI A.</w:t>
            </w:r>
          </w:p>
        </w:tc>
      </w:tr>
      <w:tr w:rsidR="006728F7" w:rsidRPr="00CE2069" w14:paraId="31C4DCDF"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752E9685" w14:textId="4C5B0FE5" w:rsidR="006728F7" w:rsidRPr="00CE2069" w:rsidRDefault="006728F7" w:rsidP="00CE2069">
            <w:pPr>
              <w:spacing w:line="276" w:lineRule="auto"/>
              <w:jc w:val="center"/>
              <w:rPr>
                <w:rFonts w:ascii="Arial" w:hAnsi="Arial" w:cs="Arial"/>
                <w:b/>
                <w:bCs/>
              </w:rPr>
            </w:pPr>
            <w:r w:rsidRPr="00CE2069">
              <w:rPr>
                <w:rFonts w:ascii="Arial" w:hAnsi="Arial" w:cs="Arial"/>
                <w:b/>
              </w:rPr>
              <w:t>04</w:t>
            </w:r>
          </w:p>
        </w:tc>
        <w:tc>
          <w:tcPr>
            <w:tcW w:w="851" w:type="dxa"/>
            <w:tcBorders>
              <w:top w:val="single" w:sz="4" w:space="0" w:color="000000"/>
              <w:left w:val="single" w:sz="4" w:space="0" w:color="000000"/>
              <w:bottom w:val="single" w:sz="4" w:space="0" w:color="000000"/>
              <w:right w:val="nil"/>
            </w:tcBorders>
            <w:vAlign w:val="center"/>
          </w:tcPr>
          <w:p w14:paraId="175158D1" w14:textId="3A303C12" w:rsidR="006728F7" w:rsidRPr="00CE2069" w:rsidRDefault="006728F7" w:rsidP="00CE2069">
            <w:pPr>
              <w:pStyle w:val="Contedodatabela"/>
              <w:spacing w:line="276" w:lineRule="auto"/>
              <w:jc w:val="center"/>
              <w:rPr>
                <w:rFonts w:ascii="Arial" w:hAnsi="Arial" w:cs="Arial"/>
              </w:rPr>
            </w:pPr>
            <w:r w:rsidRPr="00CE2069">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26C8FE01" w14:textId="5EF8D764" w:rsidR="006728F7" w:rsidRPr="00CE2069" w:rsidRDefault="006728F7" w:rsidP="00CE2069">
            <w:pPr>
              <w:spacing w:line="276" w:lineRule="auto"/>
              <w:jc w:val="center"/>
              <w:rPr>
                <w:rFonts w:ascii="Arial" w:hAnsi="Arial" w:cs="Arial"/>
              </w:rPr>
            </w:pPr>
            <w:r w:rsidRPr="00CE2069">
              <w:rPr>
                <w:rFonts w:ascii="Arial" w:hAnsi="Arial" w:cs="Arial"/>
              </w:rPr>
              <w:t>Frasco</w:t>
            </w:r>
          </w:p>
        </w:tc>
        <w:tc>
          <w:tcPr>
            <w:tcW w:w="7511" w:type="dxa"/>
            <w:tcBorders>
              <w:top w:val="single" w:sz="4" w:space="0" w:color="000000"/>
              <w:left w:val="single" w:sz="4" w:space="0" w:color="000000"/>
              <w:bottom w:val="single" w:sz="4" w:space="0" w:color="000000"/>
              <w:right w:val="single" w:sz="4" w:space="0" w:color="000000"/>
            </w:tcBorders>
            <w:vAlign w:val="center"/>
          </w:tcPr>
          <w:p w14:paraId="07C5290F" w14:textId="09A8A645" w:rsidR="006728F7" w:rsidRPr="00CE2069" w:rsidRDefault="006728F7" w:rsidP="00CE2069">
            <w:pPr>
              <w:pStyle w:val="Contedodatabela"/>
              <w:spacing w:line="276" w:lineRule="auto"/>
              <w:jc w:val="both"/>
              <w:rPr>
                <w:rFonts w:ascii="Arial" w:hAnsi="Arial" w:cs="Arial"/>
              </w:rPr>
            </w:pPr>
            <w:r w:rsidRPr="00CE2069">
              <w:rPr>
                <w:rFonts w:ascii="Arial" w:hAnsi="Arial" w:cs="Arial"/>
              </w:rPr>
              <w:t>Anticorpos monoclonais para tipagem sanguínea, frasco com 10ml de soro ANTI AB.</w:t>
            </w:r>
          </w:p>
        </w:tc>
      </w:tr>
      <w:tr w:rsidR="006728F7" w:rsidRPr="00CE2069" w14:paraId="199D273E"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685A283B" w14:textId="596992FC" w:rsidR="006728F7" w:rsidRPr="00CE2069" w:rsidRDefault="006728F7" w:rsidP="00CE2069">
            <w:pPr>
              <w:spacing w:line="276" w:lineRule="auto"/>
              <w:jc w:val="center"/>
              <w:rPr>
                <w:rFonts w:ascii="Arial" w:hAnsi="Arial" w:cs="Arial"/>
                <w:b/>
                <w:bCs/>
              </w:rPr>
            </w:pPr>
            <w:r w:rsidRPr="00CE2069">
              <w:rPr>
                <w:rFonts w:ascii="Arial" w:hAnsi="Arial" w:cs="Arial"/>
                <w:b/>
                <w:bCs/>
              </w:rPr>
              <w:t>05</w:t>
            </w:r>
          </w:p>
        </w:tc>
        <w:tc>
          <w:tcPr>
            <w:tcW w:w="851" w:type="dxa"/>
            <w:tcBorders>
              <w:top w:val="single" w:sz="4" w:space="0" w:color="000000"/>
              <w:left w:val="single" w:sz="4" w:space="0" w:color="000000"/>
              <w:bottom w:val="single" w:sz="4" w:space="0" w:color="000000"/>
              <w:right w:val="nil"/>
            </w:tcBorders>
            <w:vAlign w:val="center"/>
          </w:tcPr>
          <w:p w14:paraId="65C65BBD" w14:textId="0DC1E567" w:rsidR="006728F7" w:rsidRPr="00CE2069" w:rsidRDefault="006728F7" w:rsidP="00CE2069">
            <w:pPr>
              <w:pStyle w:val="Contedodatabela"/>
              <w:spacing w:line="276" w:lineRule="auto"/>
              <w:jc w:val="center"/>
              <w:rPr>
                <w:rFonts w:ascii="Arial" w:hAnsi="Arial" w:cs="Arial"/>
              </w:rPr>
            </w:pPr>
            <w:r w:rsidRPr="00CE2069">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5BA489E" w14:textId="0B6C088C" w:rsidR="006728F7" w:rsidRPr="00CE2069" w:rsidRDefault="006728F7" w:rsidP="00CE2069">
            <w:pPr>
              <w:spacing w:line="276" w:lineRule="auto"/>
              <w:jc w:val="center"/>
              <w:rPr>
                <w:rFonts w:ascii="Arial" w:hAnsi="Arial" w:cs="Arial"/>
              </w:rPr>
            </w:pPr>
            <w:r w:rsidRPr="00CE2069">
              <w:rPr>
                <w:rFonts w:ascii="Arial" w:hAnsi="Arial" w:cs="Arial"/>
              </w:rPr>
              <w:t>Frasco</w:t>
            </w:r>
          </w:p>
        </w:tc>
        <w:tc>
          <w:tcPr>
            <w:tcW w:w="7511" w:type="dxa"/>
            <w:tcBorders>
              <w:top w:val="single" w:sz="4" w:space="0" w:color="000000"/>
              <w:left w:val="single" w:sz="4" w:space="0" w:color="000000"/>
              <w:bottom w:val="single" w:sz="4" w:space="0" w:color="000000"/>
              <w:right w:val="single" w:sz="4" w:space="0" w:color="000000"/>
            </w:tcBorders>
            <w:vAlign w:val="center"/>
          </w:tcPr>
          <w:p w14:paraId="5680788A" w14:textId="482C3CEF" w:rsidR="006728F7" w:rsidRPr="00CE2069" w:rsidRDefault="006728F7" w:rsidP="00CE2069">
            <w:pPr>
              <w:pStyle w:val="Contedodatabela"/>
              <w:spacing w:line="276" w:lineRule="auto"/>
              <w:jc w:val="both"/>
              <w:rPr>
                <w:rFonts w:ascii="Arial" w:hAnsi="Arial" w:cs="Arial"/>
              </w:rPr>
            </w:pPr>
            <w:r w:rsidRPr="00CE2069">
              <w:rPr>
                <w:rFonts w:ascii="Arial" w:hAnsi="Arial" w:cs="Arial"/>
              </w:rPr>
              <w:t>Anticorpos monoclonais para tipagem sanguínea, frasco com 10ml de soro ANTI B.</w:t>
            </w:r>
          </w:p>
        </w:tc>
      </w:tr>
      <w:tr w:rsidR="006728F7" w:rsidRPr="00CE2069" w14:paraId="5A4DA451"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3CF73896" w14:textId="124F3494" w:rsidR="006728F7" w:rsidRPr="00CE2069" w:rsidRDefault="006728F7" w:rsidP="00CE2069">
            <w:pPr>
              <w:spacing w:line="276" w:lineRule="auto"/>
              <w:jc w:val="center"/>
              <w:rPr>
                <w:rFonts w:ascii="Arial" w:hAnsi="Arial" w:cs="Arial"/>
                <w:b/>
                <w:bCs/>
              </w:rPr>
            </w:pPr>
            <w:r w:rsidRPr="00CE2069">
              <w:rPr>
                <w:rFonts w:ascii="Arial" w:hAnsi="Arial" w:cs="Arial"/>
                <w:b/>
                <w:bCs/>
              </w:rPr>
              <w:t>06</w:t>
            </w:r>
          </w:p>
        </w:tc>
        <w:tc>
          <w:tcPr>
            <w:tcW w:w="851" w:type="dxa"/>
            <w:tcBorders>
              <w:top w:val="single" w:sz="4" w:space="0" w:color="000000"/>
              <w:left w:val="single" w:sz="4" w:space="0" w:color="000000"/>
              <w:bottom w:val="single" w:sz="4" w:space="0" w:color="000000"/>
              <w:right w:val="nil"/>
            </w:tcBorders>
            <w:vAlign w:val="center"/>
          </w:tcPr>
          <w:p w14:paraId="73429BC5" w14:textId="628A5252" w:rsidR="006728F7" w:rsidRPr="00CE2069" w:rsidRDefault="006728F7" w:rsidP="00CE2069">
            <w:pPr>
              <w:pStyle w:val="Contedodatabela"/>
              <w:spacing w:line="276" w:lineRule="auto"/>
              <w:jc w:val="center"/>
              <w:rPr>
                <w:rFonts w:ascii="Arial" w:hAnsi="Arial" w:cs="Arial"/>
              </w:rPr>
            </w:pPr>
            <w:r w:rsidRPr="00CE2069">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5D5EC721" w14:textId="4A90A7F1" w:rsidR="006728F7" w:rsidRPr="00CE2069" w:rsidRDefault="006728F7" w:rsidP="00CE2069">
            <w:pPr>
              <w:spacing w:line="276" w:lineRule="auto"/>
              <w:jc w:val="center"/>
              <w:rPr>
                <w:rFonts w:ascii="Arial" w:hAnsi="Arial" w:cs="Arial"/>
              </w:rPr>
            </w:pPr>
            <w:r w:rsidRPr="00CE2069">
              <w:rPr>
                <w:rFonts w:ascii="Arial" w:hAnsi="Arial" w:cs="Arial"/>
              </w:rPr>
              <w:t>Frasco</w:t>
            </w:r>
          </w:p>
        </w:tc>
        <w:tc>
          <w:tcPr>
            <w:tcW w:w="7511" w:type="dxa"/>
            <w:tcBorders>
              <w:top w:val="single" w:sz="4" w:space="0" w:color="000000"/>
              <w:left w:val="single" w:sz="4" w:space="0" w:color="000000"/>
              <w:bottom w:val="single" w:sz="4" w:space="0" w:color="000000"/>
              <w:right w:val="single" w:sz="4" w:space="0" w:color="000000"/>
            </w:tcBorders>
            <w:vAlign w:val="center"/>
          </w:tcPr>
          <w:p w14:paraId="180A32DA" w14:textId="642A6FEB" w:rsidR="006728F7" w:rsidRPr="00CE2069" w:rsidRDefault="006728F7" w:rsidP="00CE2069">
            <w:pPr>
              <w:pStyle w:val="Contedodatabela"/>
              <w:spacing w:line="276" w:lineRule="auto"/>
              <w:jc w:val="both"/>
              <w:rPr>
                <w:rFonts w:ascii="Arial" w:hAnsi="Arial" w:cs="Arial"/>
              </w:rPr>
            </w:pPr>
            <w:r w:rsidRPr="00CE2069">
              <w:rPr>
                <w:rFonts w:ascii="Arial" w:hAnsi="Arial" w:cs="Arial"/>
              </w:rPr>
              <w:t>Anticorpos monoclonais para tipagem sanguínea, frasco com 10ml de soro ANTI D.</w:t>
            </w:r>
          </w:p>
        </w:tc>
      </w:tr>
      <w:tr w:rsidR="006728F7" w:rsidRPr="00CE2069" w14:paraId="305D1080" w14:textId="77777777" w:rsidTr="007C26B1">
        <w:trPr>
          <w:trHeight w:val="170"/>
          <w:jc w:val="center"/>
        </w:trPr>
        <w:tc>
          <w:tcPr>
            <w:tcW w:w="708" w:type="dxa"/>
            <w:tcBorders>
              <w:top w:val="single" w:sz="4" w:space="0" w:color="000000"/>
              <w:left w:val="single" w:sz="4" w:space="0" w:color="000000"/>
              <w:bottom w:val="single" w:sz="4" w:space="0" w:color="000000"/>
              <w:right w:val="nil"/>
            </w:tcBorders>
            <w:vAlign w:val="center"/>
          </w:tcPr>
          <w:p w14:paraId="6FA5B06F" w14:textId="4D2E257E" w:rsidR="006728F7" w:rsidRPr="00CE2069" w:rsidRDefault="006728F7" w:rsidP="00CE2069">
            <w:pPr>
              <w:spacing w:line="276" w:lineRule="auto"/>
              <w:jc w:val="center"/>
              <w:rPr>
                <w:rFonts w:ascii="Arial" w:hAnsi="Arial" w:cs="Arial"/>
                <w:b/>
                <w:bCs/>
              </w:rPr>
            </w:pPr>
            <w:r w:rsidRPr="00CE2069">
              <w:rPr>
                <w:rFonts w:ascii="Arial" w:hAnsi="Arial" w:cs="Arial"/>
                <w:b/>
                <w:bCs/>
              </w:rPr>
              <w:t>07</w:t>
            </w:r>
          </w:p>
        </w:tc>
        <w:tc>
          <w:tcPr>
            <w:tcW w:w="851" w:type="dxa"/>
            <w:tcBorders>
              <w:top w:val="single" w:sz="4" w:space="0" w:color="000000"/>
              <w:left w:val="single" w:sz="4" w:space="0" w:color="000000"/>
              <w:bottom w:val="single" w:sz="4" w:space="0" w:color="000000"/>
              <w:right w:val="nil"/>
            </w:tcBorders>
            <w:vAlign w:val="center"/>
          </w:tcPr>
          <w:p w14:paraId="426E7993" w14:textId="6F84EC94" w:rsidR="006728F7" w:rsidRPr="00CE2069" w:rsidRDefault="006728F7" w:rsidP="00CE2069">
            <w:pPr>
              <w:pStyle w:val="Contedodatabela"/>
              <w:spacing w:line="276" w:lineRule="auto"/>
              <w:jc w:val="center"/>
              <w:rPr>
                <w:rFonts w:ascii="Arial" w:hAnsi="Arial" w:cs="Arial"/>
              </w:rPr>
            </w:pPr>
            <w:r w:rsidRPr="00CE206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33AE1EF" w14:textId="2A87B486" w:rsidR="006728F7" w:rsidRPr="00CE2069" w:rsidRDefault="006728F7" w:rsidP="00CE2069">
            <w:pPr>
              <w:spacing w:line="276" w:lineRule="auto"/>
              <w:jc w:val="center"/>
              <w:rPr>
                <w:rFonts w:ascii="Arial" w:hAnsi="Arial" w:cs="Arial"/>
              </w:rPr>
            </w:pPr>
            <w:r w:rsidRPr="00CE2069">
              <w:rPr>
                <w:rFonts w:ascii="Arial" w:hAnsi="Arial" w:cs="Arial"/>
              </w:rPr>
              <w:t>Frasco</w:t>
            </w:r>
          </w:p>
        </w:tc>
        <w:tc>
          <w:tcPr>
            <w:tcW w:w="7511" w:type="dxa"/>
            <w:tcBorders>
              <w:top w:val="single" w:sz="4" w:space="0" w:color="000000"/>
              <w:left w:val="single" w:sz="4" w:space="0" w:color="000000"/>
              <w:bottom w:val="single" w:sz="4" w:space="0" w:color="000000"/>
              <w:right w:val="single" w:sz="4" w:space="0" w:color="000000"/>
            </w:tcBorders>
            <w:vAlign w:val="center"/>
          </w:tcPr>
          <w:p w14:paraId="24FA4606" w14:textId="4B147512" w:rsidR="006728F7" w:rsidRPr="00CE2069" w:rsidRDefault="006728F7" w:rsidP="00CE2069">
            <w:pPr>
              <w:pStyle w:val="Contedodatabela"/>
              <w:spacing w:line="276" w:lineRule="auto"/>
              <w:jc w:val="both"/>
              <w:rPr>
                <w:rFonts w:ascii="Arial" w:hAnsi="Arial" w:cs="Arial"/>
              </w:rPr>
            </w:pPr>
            <w:r w:rsidRPr="00CE2069">
              <w:rPr>
                <w:rFonts w:ascii="Arial" w:hAnsi="Arial" w:cs="Arial"/>
              </w:rPr>
              <w:t>FRASCO DE 10 ML DE SORO DE COOMBS, ANTI GAMA E NAO GAMAGLOBULINAS.</w:t>
            </w:r>
          </w:p>
        </w:tc>
      </w:tr>
    </w:tbl>
    <w:p w14:paraId="7107B40F" w14:textId="77777777" w:rsidR="006728F7" w:rsidRPr="00CE2069" w:rsidRDefault="006728F7" w:rsidP="00CE2069">
      <w:pPr>
        <w:tabs>
          <w:tab w:val="left" w:pos="284"/>
        </w:tabs>
        <w:spacing w:line="276" w:lineRule="auto"/>
        <w:jc w:val="both"/>
        <w:rPr>
          <w:rFonts w:ascii="Arial" w:eastAsia="Arial" w:hAnsi="Arial" w:cs="Arial"/>
        </w:rPr>
      </w:pPr>
    </w:p>
    <w:p w14:paraId="533DB4C5" w14:textId="43F318E5" w:rsidR="00DC2F9A" w:rsidRPr="00CE2069" w:rsidRDefault="00EF135E" w:rsidP="00CE2069">
      <w:pPr>
        <w:shd w:val="clear" w:color="auto" w:fill="CCCCCC"/>
        <w:tabs>
          <w:tab w:val="left" w:pos="3450"/>
        </w:tabs>
        <w:spacing w:line="276" w:lineRule="auto"/>
        <w:ind w:firstLine="561"/>
        <w:jc w:val="both"/>
        <w:rPr>
          <w:rFonts w:ascii="Arial" w:hAnsi="Arial" w:cs="Arial"/>
          <w:b/>
          <w:bCs/>
        </w:rPr>
      </w:pPr>
      <w:r w:rsidRPr="00CE2069">
        <w:rPr>
          <w:rFonts w:ascii="Arial" w:hAnsi="Arial" w:cs="Arial"/>
          <w:b/>
          <w:bCs/>
        </w:rPr>
        <w:t>5.</w:t>
      </w:r>
      <w:r w:rsidR="00DC2F9A" w:rsidRPr="00CE2069">
        <w:rPr>
          <w:rFonts w:ascii="Arial" w:hAnsi="Arial" w:cs="Arial"/>
          <w:b/>
          <w:bCs/>
        </w:rPr>
        <w:t xml:space="preserve"> DA</w:t>
      </w:r>
      <w:r w:rsidR="00CE2069">
        <w:rPr>
          <w:rFonts w:ascii="Arial" w:hAnsi="Arial" w:cs="Arial"/>
          <w:b/>
          <w:bCs/>
        </w:rPr>
        <w:t>S</w:t>
      </w:r>
      <w:r w:rsidR="00DC2F9A" w:rsidRPr="00CE2069">
        <w:rPr>
          <w:rFonts w:ascii="Arial" w:hAnsi="Arial" w:cs="Arial"/>
          <w:b/>
          <w:bCs/>
        </w:rPr>
        <w:t xml:space="preserve"> AMOS</w:t>
      </w:r>
      <w:r w:rsidR="00B039A0" w:rsidRPr="00CE2069">
        <w:rPr>
          <w:rFonts w:ascii="Arial" w:hAnsi="Arial" w:cs="Arial"/>
          <w:b/>
          <w:bCs/>
        </w:rPr>
        <w:t>TRA</w:t>
      </w:r>
      <w:r w:rsidR="00CE2069">
        <w:rPr>
          <w:rFonts w:ascii="Arial" w:hAnsi="Arial" w:cs="Arial"/>
          <w:b/>
          <w:bCs/>
        </w:rPr>
        <w:t>S</w:t>
      </w:r>
      <w:r w:rsidR="00B039A0" w:rsidRPr="00CE2069">
        <w:rPr>
          <w:rFonts w:ascii="Arial" w:hAnsi="Arial" w:cs="Arial"/>
          <w:b/>
          <w:bCs/>
        </w:rPr>
        <w:t>:</w:t>
      </w:r>
    </w:p>
    <w:p w14:paraId="16A43C53" w14:textId="30714A7E" w:rsidR="00BC276F" w:rsidRPr="00CE2069" w:rsidRDefault="00BC276F" w:rsidP="00CE2069">
      <w:pPr>
        <w:pStyle w:val="PargrafodaLista"/>
        <w:numPr>
          <w:ilvl w:val="0"/>
          <w:numId w:val="28"/>
        </w:numPr>
        <w:tabs>
          <w:tab w:val="left" w:pos="284"/>
        </w:tabs>
        <w:spacing w:after="0"/>
        <w:ind w:left="0" w:firstLine="0"/>
        <w:jc w:val="both"/>
        <w:rPr>
          <w:rFonts w:ascii="Arial" w:hAnsi="Arial" w:cs="Arial"/>
          <w:b/>
          <w:bCs/>
          <w:sz w:val="20"/>
          <w:szCs w:val="20"/>
          <w:lang w:eastAsia="pt-BR"/>
        </w:rPr>
      </w:pPr>
      <w:r w:rsidRPr="00CE2069">
        <w:rPr>
          <w:rFonts w:ascii="Arial" w:hAnsi="Arial" w:cs="Arial"/>
          <w:sz w:val="20"/>
          <w:szCs w:val="20"/>
          <w:lang w:eastAsia="pt-BR"/>
        </w:rPr>
        <w:t>A Unidade Requisitante reserva-se o direito de solicitar amostras sempre que uma</w:t>
      </w:r>
      <w:r w:rsidRPr="00CE2069">
        <w:rPr>
          <w:rFonts w:ascii="Arial" w:hAnsi="Arial" w:cs="Arial"/>
          <w:b/>
          <w:bCs/>
          <w:iCs/>
          <w:sz w:val="20"/>
          <w:szCs w:val="20"/>
          <w:lang w:eastAsia="pt-BR"/>
        </w:rPr>
        <w:t xml:space="preserve"> avaliação técnico física ou funcional for imprescindível</w:t>
      </w:r>
      <w:r w:rsidRPr="00CE2069">
        <w:rPr>
          <w:rFonts w:ascii="Arial" w:hAnsi="Arial" w:cs="Arial"/>
          <w:sz w:val="20"/>
          <w:szCs w:val="20"/>
          <w:lang w:eastAsia="pt-BR"/>
        </w:rPr>
        <w:t xml:space="preserve"> para verificar a adequação do produto às necessidades propostas </w:t>
      </w:r>
      <w:r w:rsidRPr="00CE2069">
        <w:rPr>
          <w:rFonts w:ascii="Arial" w:hAnsi="Arial" w:cs="Arial"/>
          <w:b/>
          <w:bCs/>
          <w:iCs/>
          <w:sz w:val="20"/>
          <w:szCs w:val="20"/>
          <w:lang w:eastAsia="pt-BR"/>
        </w:rPr>
        <w:t>e/ou</w:t>
      </w:r>
      <w:r w:rsidRPr="00CE2069">
        <w:rPr>
          <w:rFonts w:ascii="Arial" w:hAnsi="Arial" w:cs="Arial"/>
          <w:sz w:val="20"/>
          <w:szCs w:val="20"/>
          <w:lang w:eastAsia="pt-BR"/>
        </w:rPr>
        <w:t xml:space="preserve"> quando se tratar de </w:t>
      </w:r>
      <w:r w:rsidRPr="00CE2069">
        <w:rPr>
          <w:rFonts w:ascii="Arial" w:hAnsi="Arial" w:cs="Arial"/>
          <w:b/>
          <w:bCs/>
          <w:iCs/>
          <w:sz w:val="20"/>
          <w:szCs w:val="20"/>
          <w:lang w:eastAsia="pt-BR"/>
        </w:rPr>
        <w:t>marca, composição ou formulação não utilizada anteriormente</w:t>
      </w:r>
      <w:r w:rsidRPr="00CE2069">
        <w:rPr>
          <w:rFonts w:ascii="Arial" w:hAnsi="Arial" w:cs="Arial"/>
          <w:sz w:val="20"/>
          <w:szCs w:val="20"/>
          <w:lang w:eastAsia="pt-BR"/>
        </w:rPr>
        <w:t xml:space="preserve"> pela Rede Municipal de Saúde; </w:t>
      </w:r>
    </w:p>
    <w:p w14:paraId="35AAEF41"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b)</w:t>
      </w:r>
      <w:r w:rsidRPr="00CE2069">
        <w:rPr>
          <w:rFonts w:ascii="Arial" w:eastAsia="Calibri" w:hAnsi="Arial" w:cs="Arial"/>
          <w:lang w:eastAsia="pt-BR"/>
        </w:rPr>
        <w:t xml:space="preserve"> As amostras deverão ser transportadas, acondicionadas e entregues </w:t>
      </w:r>
      <w:r w:rsidRPr="00CE2069">
        <w:rPr>
          <w:rFonts w:ascii="Arial" w:eastAsia="Calibri" w:hAnsi="Arial" w:cs="Arial"/>
          <w:b/>
          <w:bCs/>
          <w:lang w:eastAsia="pt-BR"/>
        </w:rPr>
        <w:t>nas condições de temperatura e conservação estabelecidas pelo fabricante</w:t>
      </w:r>
      <w:r w:rsidRPr="00CE2069">
        <w:rPr>
          <w:rFonts w:ascii="Arial" w:eastAsia="Calibri" w:hAnsi="Arial" w:cs="Arial"/>
          <w:lang w:eastAsia="pt-BR"/>
        </w:rPr>
        <w:t>, devendo ser assegurada a manutenção dessas condições durante todo o transporte, de modo a preservar a estabilidade, integridade e desempenho dos reagentes. Quando aplicável, deverá ser mantida a cadeia de refrigeração até o recebimento pela Unidade Requisitante;</w:t>
      </w:r>
    </w:p>
    <w:p w14:paraId="79A965CE"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c)</w:t>
      </w:r>
      <w:r w:rsidRPr="00CE2069">
        <w:rPr>
          <w:rFonts w:ascii="Arial" w:eastAsia="Calibri" w:hAnsi="Arial" w:cs="Arial"/>
          <w:lang w:eastAsia="pt-BR"/>
        </w:rPr>
        <w:t xml:space="preserve"> As amostras, quando solicitadas, serão analisadas para verificação da conformidade com o descritivo técnico, considerando, conforme aplicável à natureza de cada produto, no mínimo: tipo, finalidade e especificidade do reagente; composição e características declaradas pelo fabricante; apresentação e volume do frasco; aspecto físico e homogeneidade; ausência de sinais de contaminação, precipitação, turvação ou outras alterações incompatíveis com as características normais do produto; integridade do frasco, tampa, lacre e sistema de fechamento; condições de conservação e estabilidade; rotulagem; identificação do lote; data de fabricação e prazo de validade; instruções de uso; bem como demais informações necessárias à rastreabilidade e ao uso seguro do produto;</w:t>
      </w:r>
    </w:p>
    <w:p w14:paraId="72B37DD4"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d)</w:t>
      </w:r>
      <w:r w:rsidRPr="00CE2069">
        <w:rPr>
          <w:rFonts w:ascii="Arial" w:eastAsia="Calibri" w:hAnsi="Arial" w:cs="Arial"/>
          <w:lang w:eastAsia="pt-BR"/>
        </w:rPr>
        <w:t xml:space="preserve"> Para os reagentes destinados à classificação sanguínea, incluindo soros Anti-A, Anti-B, Anti-AB, Anti-D e respectivo controle negativo para classificação Rh, poderão ser avaliadas a especificidade, a intensidade e a nitidez das reações esperadas, a ausência de reações inespecíficas e a capacidade de proporcionar adequada interpretação dos resultados;</w:t>
      </w:r>
    </w:p>
    <w:p w14:paraId="6AEF20BB"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e)</w:t>
      </w:r>
      <w:r w:rsidRPr="00CE2069">
        <w:rPr>
          <w:rFonts w:ascii="Arial" w:eastAsia="Calibri" w:hAnsi="Arial" w:cs="Arial"/>
          <w:lang w:eastAsia="pt-BR"/>
        </w:rPr>
        <w:t xml:space="preserve"> Para o Soro de Coombs e para as soluções potencializadoras da reação antígeno-anticorpo, à base de polietilenoglicol (PEG) ou solução de baixa força iônica (LISS), poderão ser avaliados o desempenho compatível com sua finalidade, a capacidade de promover ou potencializar adequadamente as reações previstas, conforme o produto, e a ausência de interferências ou reações inespecíficas que prejudiquem a interpretação dos resultados;</w:t>
      </w:r>
    </w:p>
    <w:p w14:paraId="72C7835E"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f)</w:t>
      </w:r>
      <w:r w:rsidRPr="00CE2069">
        <w:rPr>
          <w:rFonts w:ascii="Arial" w:eastAsia="Calibri" w:hAnsi="Arial" w:cs="Arial"/>
          <w:lang w:eastAsia="pt-BR"/>
        </w:rPr>
        <w:t xml:space="preserve"> Para assegurar a confiabilidade da avaliação, as amostras poderão ser encaminhadas à Unidade Utilizadora, onde profissionais habilitados realizarão, quando necessário, testes práticos de desempenho e utilização, observando as instruções de uso e condições estabelecidas pelo fabricante, a conformidade com as especificações técnicas do edital, os procedimentos e protocolos adotados pelo serviço, as normas de biossegurança e as rotinas operacionais da unidade.</w:t>
      </w:r>
    </w:p>
    <w:p w14:paraId="6B079A77" w14:textId="05438B8F"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g)</w:t>
      </w:r>
      <w:r w:rsidRPr="00CE2069">
        <w:rPr>
          <w:rFonts w:ascii="Arial" w:eastAsia="Calibri" w:hAnsi="Arial" w:cs="Arial"/>
          <w:lang w:eastAsia="pt-BR"/>
        </w:rPr>
        <w:t xml:space="preserve"> Para assegurar a confiabilidade da avaliação, as amostras poderão ser encaminhadas a Unidade Requisitante, onde profissionais habilitados realizarão testes práticos de uso, observando a conformidade do </w:t>
      </w:r>
      <w:r w:rsidRPr="00CE2069">
        <w:rPr>
          <w:rFonts w:ascii="Arial" w:eastAsia="Calibri" w:hAnsi="Arial" w:cs="Arial"/>
          <w:lang w:eastAsia="pt-BR"/>
        </w:rPr>
        <w:lastRenderedPageBreak/>
        <w:t>produto com as especificações técnicas, protocolos assistenciais, normas de biossegurança e rotinas operacionais;</w:t>
      </w:r>
    </w:p>
    <w:p w14:paraId="1DBDC809"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h)</w:t>
      </w:r>
      <w:r w:rsidRPr="00CE2069">
        <w:rPr>
          <w:rFonts w:ascii="Arial" w:eastAsia="Calibri" w:hAnsi="Arial" w:cs="Arial"/>
          <w:lang w:eastAsia="pt-BR"/>
        </w:rPr>
        <w:t xml:space="preserve"> Quando solicitadas, deverão ser entregues no prazo de até </w:t>
      </w:r>
      <w:r w:rsidRPr="00CE2069">
        <w:rPr>
          <w:rFonts w:ascii="Arial" w:eastAsia="Calibri" w:hAnsi="Arial" w:cs="Arial"/>
          <w:b/>
          <w:bCs/>
          <w:iCs/>
          <w:lang w:eastAsia="pt-BR"/>
        </w:rPr>
        <w:t>05 (cinco) dias úteis</w:t>
      </w:r>
      <w:r w:rsidRPr="00CE2069">
        <w:rPr>
          <w:rFonts w:ascii="Arial" w:eastAsia="Calibri" w:hAnsi="Arial" w:cs="Arial"/>
          <w:lang w:eastAsia="pt-BR"/>
        </w:rPr>
        <w:t xml:space="preserve">, </w:t>
      </w:r>
      <w:r w:rsidRPr="00CE2069">
        <w:rPr>
          <w:rFonts w:ascii="Arial" w:eastAsia="Calibri" w:hAnsi="Arial" w:cs="Arial"/>
          <w:b/>
          <w:bCs/>
          <w:iCs/>
          <w:lang w:eastAsia="pt-BR"/>
        </w:rPr>
        <w:t>a partir da data de sua solicitação</w:t>
      </w:r>
      <w:r w:rsidRPr="00CE2069">
        <w:rPr>
          <w:rFonts w:ascii="Arial" w:eastAsia="Calibri" w:hAnsi="Arial" w:cs="Arial"/>
          <w:lang w:eastAsia="pt-BR"/>
        </w:rPr>
        <w:t xml:space="preserve">, que será feita através de e-mail, </w:t>
      </w:r>
      <w:r w:rsidRPr="00CE2069">
        <w:rPr>
          <w:rFonts w:ascii="Arial" w:eastAsia="Calibri" w:hAnsi="Arial" w:cs="Arial"/>
          <w:b/>
          <w:bCs/>
          <w:iCs/>
          <w:lang w:eastAsia="pt-BR"/>
        </w:rPr>
        <w:t>sob pena de desclassificação pelo não cumprimento;</w:t>
      </w:r>
    </w:p>
    <w:p w14:paraId="14AFBE0A" w14:textId="77777777" w:rsidR="00BC276F" w:rsidRPr="00CE2069" w:rsidRDefault="00BC276F" w:rsidP="00CE2069">
      <w:pPr>
        <w:tabs>
          <w:tab w:val="left" w:pos="284"/>
        </w:tabs>
        <w:spacing w:line="276" w:lineRule="auto"/>
        <w:jc w:val="both"/>
        <w:rPr>
          <w:rFonts w:ascii="Arial" w:eastAsia="Calibri" w:hAnsi="Arial" w:cs="Arial"/>
          <w:b/>
          <w:bCs/>
          <w:lang w:eastAsia="pt-BR"/>
        </w:rPr>
      </w:pPr>
      <w:r w:rsidRPr="00CE2069">
        <w:rPr>
          <w:rFonts w:ascii="Arial" w:eastAsia="Calibri" w:hAnsi="Arial" w:cs="Arial"/>
          <w:b/>
          <w:bCs/>
          <w:lang w:eastAsia="pt-BR"/>
        </w:rPr>
        <w:t>i)</w:t>
      </w:r>
      <w:r w:rsidRPr="00CE2069">
        <w:rPr>
          <w:rFonts w:ascii="Arial" w:eastAsia="Calibri" w:hAnsi="Arial" w:cs="Arial"/>
          <w:lang w:eastAsia="pt-BR"/>
        </w:rPr>
        <w:t xml:space="preserve"> As amostras de produtos de uso único, consumo imediato ou não reutilizáveis serão testadas conforme sua finalidade e descartadas após a avaliação, em conformidade com as normas de biossegurança e gerenciamento de resíduos;</w:t>
      </w:r>
    </w:p>
    <w:p w14:paraId="351A4506" w14:textId="77777777" w:rsidR="00BC276F" w:rsidRPr="00CE2069" w:rsidRDefault="00BC276F" w:rsidP="00CE2069">
      <w:pPr>
        <w:tabs>
          <w:tab w:val="left" w:pos="284"/>
        </w:tabs>
        <w:spacing w:line="276" w:lineRule="auto"/>
        <w:jc w:val="both"/>
        <w:rPr>
          <w:rFonts w:ascii="Arial" w:eastAsia="Calibri" w:hAnsi="Arial" w:cs="Arial"/>
          <w:lang w:eastAsia="pt-BR"/>
        </w:rPr>
      </w:pPr>
      <w:r w:rsidRPr="00CE2069">
        <w:rPr>
          <w:rFonts w:ascii="Arial" w:eastAsia="Calibri" w:hAnsi="Arial" w:cs="Arial"/>
          <w:b/>
          <w:bCs/>
          <w:lang w:eastAsia="pt-BR"/>
        </w:rPr>
        <w:t>j)</w:t>
      </w:r>
      <w:r w:rsidRPr="00CE2069">
        <w:rPr>
          <w:rFonts w:ascii="Arial" w:eastAsia="Calibri" w:hAnsi="Arial" w:cs="Arial"/>
          <w:lang w:eastAsia="pt-BR"/>
        </w:rPr>
        <w:t xml:space="preserve"> Local e horário de entrega:</w:t>
      </w:r>
    </w:p>
    <w:p w14:paraId="3A252F0D" w14:textId="77777777" w:rsidR="00BC276F" w:rsidRPr="00CE2069" w:rsidRDefault="00BC276F" w:rsidP="00AA3CB4">
      <w:pPr>
        <w:spacing w:line="276" w:lineRule="auto"/>
        <w:jc w:val="both"/>
        <w:rPr>
          <w:rFonts w:ascii="Arial" w:eastAsia="Calibri" w:hAnsi="Arial" w:cs="Arial"/>
          <w:b/>
          <w:lang w:eastAsia="pt-BR"/>
        </w:rPr>
      </w:pPr>
      <w:r w:rsidRPr="00CE2069">
        <w:rPr>
          <w:rFonts w:ascii="Arial" w:eastAsia="Calibri" w:hAnsi="Arial" w:cs="Arial"/>
          <w:b/>
          <w:lang w:eastAsia="pt-BR"/>
        </w:rPr>
        <w:t>Prefeitura Municipal de Piracicaba – Secretaria Municipal de Saúde</w:t>
      </w:r>
    </w:p>
    <w:p w14:paraId="4BD6C448" w14:textId="3F8AD718" w:rsidR="00BC276F" w:rsidRPr="00CE2069" w:rsidRDefault="00BC276F" w:rsidP="00AA3CB4">
      <w:pPr>
        <w:spacing w:line="276" w:lineRule="auto"/>
        <w:jc w:val="both"/>
        <w:rPr>
          <w:rFonts w:ascii="Arial" w:eastAsia="Calibri" w:hAnsi="Arial" w:cs="Arial"/>
          <w:b/>
          <w:lang w:eastAsia="pt-BR"/>
        </w:rPr>
      </w:pPr>
      <w:r w:rsidRPr="00CE2069">
        <w:rPr>
          <w:rFonts w:ascii="Arial" w:eastAsia="Calibri" w:hAnsi="Arial" w:cs="Arial"/>
          <w:b/>
          <w:bCs/>
          <w:lang w:eastAsia="pt-BR"/>
        </w:rPr>
        <w:t>A/C: Gerência de Suprimentos</w:t>
      </w:r>
    </w:p>
    <w:p w14:paraId="4C6A9799" w14:textId="77777777" w:rsidR="00BC276F" w:rsidRPr="00CE2069" w:rsidRDefault="00BC276F" w:rsidP="00AA3CB4">
      <w:pPr>
        <w:spacing w:line="276" w:lineRule="auto"/>
        <w:jc w:val="both"/>
        <w:rPr>
          <w:rFonts w:ascii="Arial" w:eastAsia="Calibri" w:hAnsi="Arial" w:cs="Arial"/>
          <w:b/>
          <w:lang w:eastAsia="pt-BR"/>
        </w:rPr>
      </w:pPr>
      <w:r w:rsidRPr="00CE2069">
        <w:rPr>
          <w:rFonts w:ascii="Arial" w:eastAsia="Calibri" w:hAnsi="Arial" w:cs="Arial"/>
          <w:b/>
          <w:lang w:eastAsia="pt-BR"/>
        </w:rPr>
        <w:t xml:space="preserve">Rua Capitão Antônio Corrêa Barbosa, 2233, </w:t>
      </w:r>
      <w:r w:rsidRPr="00CE2069">
        <w:rPr>
          <w:rFonts w:ascii="Arial" w:eastAsia="Calibri" w:hAnsi="Arial" w:cs="Arial"/>
          <w:b/>
          <w:bCs/>
          <w:lang w:eastAsia="pt-BR"/>
        </w:rPr>
        <w:t>2º andar,</w:t>
      </w:r>
      <w:r w:rsidRPr="00CE2069">
        <w:rPr>
          <w:rFonts w:ascii="Arial" w:eastAsia="Calibri" w:hAnsi="Arial" w:cs="Arial"/>
          <w:b/>
          <w:lang w:eastAsia="pt-BR"/>
        </w:rPr>
        <w:t xml:space="preserve"> Chácara Nazareth, </w:t>
      </w:r>
    </w:p>
    <w:p w14:paraId="0934D47A" w14:textId="2DA8B291" w:rsidR="00BC276F" w:rsidRPr="00CE2069" w:rsidRDefault="00BC276F" w:rsidP="00AA3CB4">
      <w:pPr>
        <w:spacing w:line="276" w:lineRule="auto"/>
        <w:jc w:val="both"/>
        <w:rPr>
          <w:rFonts w:ascii="Arial" w:eastAsia="Calibri" w:hAnsi="Arial" w:cs="Arial"/>
          <w:b/>
          <w:lang w:eastAsia="pt-BR"/>
        </w:rPr>
      </w:pPr>
      <w:r w:rsidRPr="00CE2069">
        <w:rPr>
          <w:rFonts w:ascii="Arial" w:eastAsia="Calibri" w:hAnsi="Arial" w:cs="Arial"/>
          <w:b/>
          <w:lang w:eastAsia="pt-BR"/>
        </w:rPr>
        <w:t>CEP 13.400-900, Piracicaba - SP</w:t>
      </w:r>
    </w:p>
    <w:p w14:paraId="4AC80963" w14:textId="77777777" w:rsidR="00BC276F" w:rsidRPr="00CE2069" w:rsidRDefault="00BC276F" w:rsidP="00AA3CB4">
      <w:pPr>
        <w:spacing w:line="276" w:lineRule="auto"/>
        <w:jc w:val="both"/>
        <w:rPr>
          <w:rFonts w:ascii="Arial" w:eastAsia="Calibri" w:hAnsi="Arial" w:cs="Arial"/>
          <w:b/>
          <w:lang w:eastAsia="pt-BR"/>
        </w:rPr>
      </w:pPr>
      <w:r w:rsidRPr="00CE2069">
        <w:rPr>
          <w:rFonts w:ascii="Arial" w:eastAsia="Calibri" w:hAnsi="Arial" w:cs="Arial"/>
          <w:b/>
          <w:lang w:eastAsia="pt-BR"/>
        </w:rPr>
        <w:t>Horário de entrega:</w:t>
      </w:r>
      <w:r w:rsidRPr="00CE2069">
        <w:rPr>
          <w:rFonts w:ascii="Arial" w:eastAsia="Calibri" w:hAnsi="Arial" w:cs="Arial"/>
          <w:b/>
          <w:bCs/>
          <w:lang w:eastAsia="pt-BR"/>
        </w:rPr>
        <w:t xml:space="preserve"> de 08:00 às 16:00 horas, de segunda a sexta-feira.</w:t>
      </w:r>
    </w:p>
    <w:p w14:paraId="793A1E7F" w14:textId="77777777" w:rsidR="00217F72" w:rsidRPr="00CE2069" w:rsidRDefault="00217F72" w:rsidP="00AA3CB4">
      <w:pPr>
        <w:spacing w:line="276" w:lineRule="auto"/>
        <w:jc w:val="both"/>
        <w:rPr>
          <w:rFonts w:ascii="Arial" w:hAnsi="Arial" w:cs="Arial"/>
        </w:rPr>
      </w:pPr>
    </w:p>
    <w:p w14:paraId="1F9F364C" w14:textId="77777777" w:rsidR="00906BC5" w:rsidRPr="00CE2069" w:rsidRDefault="00DC2F9A" w:rsidP="00CE2069">
      <w:pPr>
        <w:shd w:val="clear" w:color="auto" w:fill="CCCCCC"/>
        <w:spacing w:line="276" w:lineRule="auto"/>
        <w:ind w:firstLine="567"/>
        <w:rPr>
          <w:rFonts w:ascii="Arial" w:hAnsi="Arial" w:cs="Arial"/>
        </w:rPr>
      </w:pPr>
      <w:r w:rsidRPr="00CE2069">
        <w:rPr>
          <w:rFonts w:ascii="Arial" w:hAnsi="Arial" w:cs="Arial"/>
          <w:b/>
          <w:bCs/>
        </w:rPr>
        <w:t>6</w:t>
      </w:r>
      <w:r w:rsidR="00EF135E" w:rsidRPr="00CE2069">
        <w:rPr>
          <w:rFonts w:ascii="Arial" w:hAnsi="Arial" w:cs="Arial"/>
          <w:b/>
          <w:bCs/>
        </w:rPr>
        <w:t>.</w:t>
      </w:r>
      <w:r w:rsidR="00906BC5" w:rsidRPr="00CE2069">
        <w:rPr>
          <w:rFonts w:ascii="Arial" w:hAnsi="Arial" w:cs="Arial"/>
          <w:b/>
          <w:bCs/>
        </w:rPr>
        <w:t xml:space="preserve"> DA EMBALAGEM</w:t>
      </w:r>
      <w:r w:rsidR="00B039A0" w:rsidRPr="00CE2069">
        <w:rPr>
          <w:rFonts w:ascii="Arial" w:hAnsi="Arial" w:cs="Arial"/>
          <w:b/>
          <w:bCs/>
        </w:rPr>
        <w:t>:</w:t>
      </w:r>
    </w:p>
    <w:p w14:paraId="6EE7E00B" w14:textId="77777777" w:rsidR="00BC276F" w:rsidRPr="00CE2069" w:rsidRDefault="00BC276F" w:rsidP="00CE2069">
      <w:pPr>
        <w:numPr>
          <w:ilvl w:val="0"/>
          <w:numId w:val="15"/>
        </w:numPr>
        <w:tabs>
          <w:tab w:val="left" w:pos="284"/>
        </w:tabs>
        <w:spacing w:line="276" w:lineRule="auto"/>
        <w:jc w:val="both"/>
        <w:rPr>
          <w:rFonts w:ascii="Arial" w:hAnsi="Arial" w:cs="Arial"/>
        </w:rPr>
      </w:pPr>
      <w:r w:rsidRPr="00CE2069">
        <w:rPr>
          <w:rFonts w:ascii="Arial" w:hAnsi="Arial" w:cs="Arial"/>
        </w:rPr>
        <w:t>Os produtos deverão ser acondicionados em embalagens adequadas à natureza dos reagentes, conforme a apresentação comercial e a praxe do fabricante, de modo a garantir sua integridade, estabilidade, conservação e desempenho durante o transporte, armazenamento, manuseio e utilização. As embalagens deverão permanecer devidamente fechadas, íntegras e sem sinais de violação, vazamento, contaminação ou deterioração;</w:t>
      </w:r>
    </w:p>
    <w:p w14:paraId="508B0454" w14:textId="4B4E67EE" w:rsidR="00BC276F" w:rsidRPr="00CE2069" w:rsidRDefault="00BC276F" w:rsidP="00CE2069">
      <w:pPr>
        <w:numPr>
          <w:ilvl w:val="0"/>
          <w:numId w:val="15"/>
        </w:numPr>
        <w:tabs>
          <w:tab w:val="left" w:pos="284"/>
        </w:tabs>
        <w:spacing w:line="276" w:lineRule="auto"/>
        <w:jc w:val="both"/>
        <w:rPr>
          <w:rFonts w:ascii="Arial" w:hAnsi="Arial" w:cs="Arial"/>
        </w:rPr>
      </w:pPr>
      <w:r w:rsidRPr="00CE2069">
        <w:rPr>
          <w:rFonts w:ascii="Arial" w:hAnsi="Arial" w:cs="Arial"/>
        </w:rPr>
        <w:t>Os reagentes deverão ser fornecidos em frascos com volume compatível com o especificado no descritivo de cada item, devidamente identificados e acondicionados de forma a assegurar a manutenção das condições de temperatura e conservação recomendadas pelo fabricante;</w:t>
      </w:r>
    </w:p>
    <w:p w14:paraId="39F2B23D" w14:textId="552B6670" w:rsidR="00906BC5" w:rsidRPr="00CE2069" w:rsidRDefault="00BC276F" w:rsidP="00CE2069">
      <w:pPr>
        <w:numPr>
          <w:ilvl w:val="0"/>
          <w:numId w:val="15"/>
        </w:numPr>
        <w:tabs>
          <w:tab w:val="left" w:pos="284"/>
        </w:tabs>
        <w:spacing w:line="276" w:lineRule="auto"/>
        <w:jc w:val="both"/>
        <w:rPr>
          <w:rFonts w:ascii="Arial" w:hAnsi="Arial" w:cs="Arial"/>
        </w:rPr>
      </w:pPr>
      <w:r w:rsidRPr="00CE2069">
        <w:rPr>
          <w:rFonts w:ascii="Arial" w:hAnsi="Arial" w:cs="Arial"/>
        </w:rPr>
        <w:t>A rotulagem deverá estar em conformidade com a legislação sanitária vigente e conter, no mínimo, as informações necessárias à identificação e rastreabilidade do produto, incluindo nome e finalidade do reagente, fabricante/importador, número do lote, data de fabricação, prazo de validade, condições de conservação e armazenamento, volume do conteúdo e identificação do registro ou regularização sanitária, quando aplicável, além das demais informações exigidas pela legislação vigente</w:t>
      </w:r>
      <w:r w:rsidR="00906BC5" w:rsidRPr="00CE2069">
        <w:rPr>
          <w:rFonts w:ascii="Arial" w:hAnsi="Arial" w:cs="Arial"/>
        </w:rPr>
        <w:t>.</w:t>
      </w:r>
    </w:p>
    <w:p w14:paraId="30AE662D" w14:textId="77777777" w:rsidR="00217F72" w:rsidRPr="00CE2069" w:rsidRDefault="00217F72" w:rsidP="00CE2069">
      <w:pPr>
        <w:spacing w:line="276" w:lineRule="auto"/>
        <w:jc w:val="both"/>
        <w:rPr>
          <w:rFonts w:ascii="Arial" w:eastAsia="Arial" w:hAnsi="Arial" w:cs="Arial"/>
          <w:color w:val="000000"/>
        </w:rPr>
      </w:pPr>
    </w:p>
    <w:p w14:paraId="300C414E" w14:textId="77777777" w:rsidR="00906BC5" w:rsidRPr="00CE2069" w:rsidRDefault="00DC2F9A" w:rsidP="00CE2069">
      <w:pPr>
        <w:shd w:val="clear" w:color="auto" w:fill="CCCCCC"/>
        <w:spacing w:line="276" w:lineRule="auto"/>
        <w:ind w:firstLine="561"/>
        <w:rPr>
          <w:rFonts w:ascii="Arial" w:hAnsi="Arial" w:cs="Arial"/>
        </w:rPr>
      </w:pPr>
      <w:r w:rsidRPr="00CE2069">
        <w:rPr>
          <w:rFonts w:ascii="Arial" w:hAnsi="Arial" w:cs="Arial"/>
          <w:b/>
          <w:bCs/>
        </w:rPr>
        <w:t>7</w:t>
      </w:r>
      <w:r w:rsidR="00EF135E" w:rsidRPr="00CE2069">
        <w:rPr>
          <w:rFonts w:ascii="Arial" w:hAnsi="Arial" w:cs="Arial"/>
          <w:b/>
          <w:bCs/>
        </w:rPr>
        <w:t>.</w:t>
      </w:r>
      <w:r w:rsidR="00906BC5" w:rsidRPr="00CE2069">
        <w:rPr>
          <w:rFonts w:ascii="Arial" w:hAnsi="Arial" w:cs="Arial"/>
          <w:b/>
          <w:bCs/>
        </w:rPr>
        <w:t xml:space="preserve"> DA ENTREGA</w:t>
      </w:r>
      <w:r w:rsidR="00B039A0" w:rsidRPr="00CE2069">
        <w:rPr>
          <w:rFonts w:ascii="Arial" w:hAnsi="Arial" w:cs="Arial"/>
          <w:b/>
          <w:bCs/>
        </w:rPr>
        <w:t>:</w:t>
      </w:r>
    </w:p>
    <w:p w14:paraId="48CDB6C2"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Prazo de entrega: Até o máximo de 10 (dez) dias, a contar da Ordem de Fornecimento, de acordo com a programação emitida pela Unidade Requisitante.</w:t>
      </w:r>
    </w:p>
    <w:p w14:paraId="16E90E5D"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A empresa vencedora deverá seguir programação da Prefeitura Municipal de Piracicaba quanto a data, horário e quantidade dos produtos a serem entregues.</w:t>
      </w:r>
    </w:p>
    <w:p w14:paraId="05D8D01E"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 xml:space="preserve">Local de Entrega: </w:t>
      </w:r>
    </w:p>
    <w:p w14:paraId="69B4C991" w14:textId="77777777" w:rsidR="00CE2069" w:rsidRPr="00CE2069" w:rsidRDefault="00CE2069" w:rsidP="00AA3CB4">
      <w:pPr>
        <w:keepLines/>
        <w:tabs>
          <w:tab w:val="left" w:pos="284"/>
        </w:tabs>
        <w:spacing w:line="276" w:lineRule="auto"/>
        <w:jc w:val="both"/>
        <w:rPr>
          <w:rFonts w:ascii="Arial" w:hAnsi="Arial" w:cs="Arial"/>
          <w:b/>
          <w:lang w:eastAsia="pt-BR"/>
        </w:rPr>
      </w:pPr>
      <w:r w:rsidRPr="00CE2069">
        <w:rPr>
          <w:rFonts w:ascii="Arial" w:hAnsi="Arial" w:cs="Arial"/>
          <w:b/>
          <w:lang w:eastAsia="pt-BR"/>
        </w:rPr>
        <w:t>Laboratório Municipal</w:t>
      </w:r>
    </w:p>
    <w:p w14:paraId="57A5A221" w14:textId="2058B44B" w:rsidR="00CE2069" w:rsidRPr="00CE2069" w:rsidRDefault="00CE2069" w:rsidP="00AA3CB4">
      <w:pPr>
        <w:keepLines/>
        <w:tabs>
          <w:tab w:val="left" w:pos="284"/>
        </w:tabs>
        <w:spacing w:line="276" w:lineRule="auto"/>
        <w:jc w:val="both"/>
        <w:rPr>
          <w:rFonts w:ascii="Arial" w:hAnsi="Arial" w:cs="Arial"/>
          <w:b/>
          <w:lang w:eastAsia="pt-BR"/>
        </w:rPr>
      </w:pPr>
      <w:r w:rsidRPr="00CE2069">
        <w:rPr>
          <w:rFonts w:ascii="Arial" w:hAnsi="Arial" w:cs="Arial"/>
          <w:b/>
          <w:lang w:eastAsia="pt-BR"/>
        </w:rPr>
        <w:t>Rua Dom Pedro I, n° 817 - Centro CEP 13.400-410, Piracicaba – SP</w:t>
      </w:r>
    </w:p>
    <w:p w14:paraId="0849BFC2" w14:textId="06095566" w:rsidR="00CE2069" w:rsidRPr="00CE2069" w:rsidRDefault="00CE2069" w:rsidP="00AA3CB4">
      <w:pPr>
        <w:keepLines/>
        <w:tabs>
          <w:tab w:val="left" w:pos="284"/>
        </w:tabs>
        <w:spacing w:line="276" w:lineRule="auto"/>
        <w:jc w:val="both"/>
        <w:rPr>
          <w:rFonts w:ascii="Arial" w:hAnsi="Arial" w:cs="Arial"/>
          <w:b/>
          <w:lang w:eastAsia="pt-BR"/>
        </w:rPr>
      </w:pPr>
      <w:r w:rsidRPr="00CE2069">
        <w:rPr>
          <w:rFonts w:ascii="Arial" w:hAnsi="Arial" w:cs="Arial"/>
          <w:b/>
          <w:lang w:eastAsia="pt-BR"/>
        </w:rPr>
        <w:t>Horário de entrega: de 09:00 às 15:00, de segunda a sexta-feira</w:t>
      </w:r>
      <w:r w:rsidRPr="00CE2069">
        <w:rPr>
          <w:rFonts w:ascii="Arial" w:hAnsi="Arial" w:cs="Arial"/>
          <w:b/>
          <w:lang w:eastAsia="pt-BR"/>
        </w:rPr>
        <w:tab/>
      </w:r>
    </w:p>
    <w:p w14:paraId="104E1AF2"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É obrigatório que o material seja entregue com pelo menos 80% do seu tempo de validade.</w:t>
      </w:r>
    </w:p>
    <w:p w14:paraId="1F6C6280"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 xml:space="preserve">Produtos com validade entre 65 e 80% serão aceitos com carta de compromisso de troca, a ser executada com 60 dias de antecedência à data de expiração da validade. </w:t>
      </w:r>
    </w:p>
    <w:p w14:paraId="1C0B7EE7"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Os produtos deverão ser transportados e recebidos conforme exigência de temperatura do objeto.</w:t>
      </w:r>
    </w:p>
    <w:p w14:paraId="00101274"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A Contratada será responsável pelo transporte e descarregamento do produto, devendo entregá-los em condições adequadas para o armazenamento.</w:t>
      </w:r>
    </w:p>
    <w:p w14:paraId="03A097E7"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42F02F64" w14:textId="77777777" w:rsidR="00CE2069"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49AA27B4" w14:textId="4D67BB49" w:rsidR="00E3674B" w:rsidRPr="00CE2069" w:rsidRDefault="00CE2069" w:rsidP="00CE2069">
      <w:pPr>
        <w:keepLines/>
        <w:numPr>
          <w:ilvl w:val="0"/>
          <w:numId w:val="6"/>
        </w:numPr>
        <w:tabs>
          <w:tab w:val="left" w:pos="284"/>
        </w:tabs>
        <w:spacing w:line="276" w:lineRule="auto"/>
        <w:jc w:val="both"/>
        <w:rPr>
          <w:rFonts w:ascii="Arial" w:hAnsi="Arial" w:cs="Arial"/>
          <w:lang w:eastAsia="pt-BR"/>
        </w:rPr>
      </w:pPr>
      <w:r w:rsidRPr="00CE2069">
        <w:rPr>
          <w:rFonts w:ascii="Arial" w:hAnsi="Arial" w:cs="Arial"/>
          <w:lang w:eastAsia="pt-BR"/>
        </w:rPr>
        <w:t>Se for constatada qualquer alteração na qualidade ou composição durante a validade dos produtos, a contratada se compromete a trocá-los sem ônus para a contratante, no prazo máximo de 10 (dez) dias, a contar da notificação.</w:t>
      </w:r>
    </w:p>
    <w:p w14:paraId="0F54EB26" w14:textId="77777777" w:rsidR="00217F72" w:rsidRPr="00CE2069" w:rsidRDefault="00217F72" w:rsidP="00CE2069">
      <w:pPr>
        <w:spacing w:line="276" w:lineRule="auto"/>
        <w:jc w:val="both"/>
        <w:rPr>
          <w:rFonts w:ascii="Arial" w:hAnsi="Arial" w:cs="Arial"/>
        </w:rPr>
      </w:pPr>
    </w:p>
    <w:p w14:paraId="30A2EDE9" w14:textId="69C3C9A4" w:rsidR="00906BC5" w:rsidRPr="00CE2069" w:rsidRDefault="00AB7DEE" w:rsidP="00CE2069">
      <w:pPr>
        <w:shd w:val="clear" w:color="auto" w:fill="DDDDDD"/>
        <w:spacing w:line="276" w:lineRule="auto"/>
        <w:ind w:firstLine="561"/>
        <w:rPr>
          <w:rFonts w:ascii="Arial" w:hAnsi="Arial" w:cs="Arial"/>
        </w:rPr>
      </w:pPr>
      <w:r w:rsidRPr="00CE2069">
        <w:rPr>
          <w:rFonts w:ascii="Arial" w:hAnsi="Arial" w:cs="Arial"/>
          <w:b/>
          <w:bCs/>
        </w:rPr>
        <w:t>8</w:t>
      </w:r>
      <w:r w:rsidR="00EF135E" w:rsidRPr="00CE2069">
        <w:rPr>
          <w:rFonts w:ascii="Arial" w:hAnsi="Arial" w:cs="Arial"/>
          <w:b/>
          <w:bCs/>
        </w:rPr>
        <w:t>.</w:t>
      </w:r>
      <w:r w:rsidR="00906BC5" w:rsidRPr="00CE2069">
        <w:rPr>
          <w:rFonts w:ascii="Arial" w:hAnsi="Arial" w:cs="Arial"/>
          <w:b/>
          <w:bCs/>
        </w:rPr>
        <w:t xml:space="preserve"> DO FORNECIMENTO DE INFORMAÇÕES:</w:t>
      </w:r>
    </w:p>
    <w:p w14:paraId="3E7BDB73" w14:textId="77777777" w:rsidR="00E04800" w:rsidRPr="00CE2069" w:rsidRDefault="00E04800" w:rsidP="00CE2069">
      <w:pPr>
        <w:numPr>
          <w:ilvl w:val="0"/>
          <w:numId w:val="24"/>
        </w:numPr>
        <w:tabs>
          <w:tab w:val="left" w:pos="284"/>
        </w:tabs>
        <w:spacing w:line="276" w:lineRule="auto"/>
        <w:jc w:val="both"/>
        <w:rPr>
          <w:rFonts w:ascii="Arial" w:hAnsi="Arial" w:cs="Arial"/>
        </w:rPr>
      </w:pPr>
      <w:r w:rsidRPr="00CE2069">
        <w:rPr>
          <w:rFonts w:ascii="Arial" w:hAnsi="Arial" w:cs="Arial"/>
        </w:rPr>
        <w:t xml:space="preserve">As informações ou esclarecimentos referentes a presente licitação deverão ser inseridas no sistema de processamento da Licitação, através do sítio eletrônico: </w:t>
      </w:r>
      <w:hyperlink r:id="rId12" w:history="1">
        <w:r w:rsidRPr="00CE2069">
          <w:rPr>
            <w:rStyle w:val="Hyperlink"/>
            <w:rFonts w:ascii="Arial" w:hAnsi="Arial" w:cs="Arial"/>
          </w:rPr>
          <w:t>https://bnccompras.com</w:t>
        </w:r>
      </w:hyperlink>
      <w:r w:rsidRPr="00CE2069">
        <w:rPr>
          <w:rFonts w:ascii="Arial" w:hAnsi="Arial" w:cs="Arial"/>
        </w:rPr>
        <w:t xml:space="preserve"> </w:t>
      </w:r>
    </w:p>
    <w:p w14:paraId="22E74D99" w14:textId="77777777" w:rsidR="00BF3376" w:rsidRPr="00CE2069" w:rsidRDefault="00BF3376" w:rsidP="00CE2069">
      <w:pPr>
        <w:spacing w:line="276" w:lineRule="auto"/>
        <w:jc w:val="both"/>
        <w:rPr>
          <w:rFonts w:ascii="Arial" w:hAnsi="Arial" w:cs="Arial"/>
        </w:rPr>
      </w:pPr>
    </w:p>
    <w:p w14:paraId="69E9335C" w14:textId="3B45538C" w:rsidR="00A72798" w:rsidRPr="00CE2069" w:rsidRDefault="00A72798" w:rsidP="00CE2069">
      <w:pPr>
        <w:shd w:val="clear" w:color="auto" w:fill="CCCCCC"/>
        <w:spacing w:line="276" w:lineRule="auto"/>
        <w:ind w:firstLine="561"/>
        <w:jc w:val="both"/>
        <w:rPr>
          <w:rFonts w:ascii="Arial" w:hAnsi="Arial" w:cs="Arial"/>
        </w:rPr>
      </w:pPr>
      <w:r w:rsidRPr="00CE2069">
        <w:rPr>
          <w:rFonts w:ascii="Arial" w:hAnsi="Arial" w:cs="Arial"/>
          <w:b/>
          <w:bCs/>
        </w:rPr>
        <w:t>9. EXIGÊNCIA PARA HABILITAÇÃO:</w:t>
      </w:r>
    </w:p>
    <w:p w14:paraId="32642FE2" w14:textId="77777777" w:rsidR="00A72798" w:rsidRPr="00CE2069" w:rsidRDefault="00A72798" w:rsidP="00CE2069">
      <w:pPr>
        <w:numPr>
          <w:ilvl w:val="0"/>
          <w:numId w:val="22"/>
        </w:numPr>
        <w:tabs>
          <w:tab w:val="left" w:pos="284"/>
        </w:tabs>
        <w:spacing w:line="276" w:lineRule="auto"/>
        <w:jc w:val="both"/>
        <w:rPr>
          <w:rFonts w:ascii="Arial" w:hAnsi="Arial" w:cs="Arial"/>
          <w:color w:val="000000"/>
        </w:rPr>
      </w:pPr>
      <w:r w:rsidRPr="00CE2069">
        <w:rPr>
          <w:rFonts w:ascii="Arial" w:hAnsi="Arial" w:cs="Arial"/>
          <w:b/>
          <w:bCs/>
          <w:color w:val="000000"/>
        </w:rPr>
        <w:t>HABILITAÇÃO JURÍDICA</w:t>
      </w:r>
    </w:p>
    <w:p w14:paraId="488DB450" w14:textId="77777777" w:rsidR="00A72798" w:rsidRPr="00CE2069" w:rsidRDefault="00A72798" w:rsidP="00CE2069">
      <w:pPr>
        <w:numPr>
          <w:ilvl w:val="1"/>
          <w:numId w:val="22"/>
        </w:numPr>
        <w:tabs>
          <w:tab w:val="left" w:pos="284"/>
        </w:tabs>
        <w:spacing w:line="276" w:lineRule="auto"/>
        <w:jc w:val="both"/>
        <w:rPr>
          <w:rFonts w:ascii="Arial" w:hAnsi="Arial" w:cs="Arial"/>
          <w:color w:val="000000"/>
        </w:rPr>
      </w:pPr>
      <w:r w:rsidRPr="00CE2069">
        <w:rPr>
          <w:rFonts w:ascii="Arial" w:hAnsi="Arial" w:cs="Arial"/>
          <w:color w:val="000000"/>
        </w:rPr>
        <w:t xml:space="preserve">Registro Comercial, no caso de empresa individual; </w:t>
      </w:r>
      <w:r w:rsidRPr="00CE2069">
        <w:rPr>
          <w:rFonts w:ascii="Arial" w:hAnsi="Arial" w:cs="Arial"/>
          <w:b/>
          <w:color w:val="000000"/>
        </w:rPr>
        <w:t>ou</w:t>
      </w:r>
      <w:r w:rsidRPr="00CE2069">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CE2069">
        <w:rPr>
          <w:rFonts w:ascii="Arial" w:hAnsi="Arial" w:cs="Arial"/>
          <w:b/>
          <w:color w:val="000000"/>
        </w:rPr>
        <w:t>ou</w:t>
      </w:r>
      <w:r w:rsidRPr="00CE2069">
        <w:rPr>
          <w:rFonts w:ascii="Arial" w:hAnsi="Arial" w:cs="Arial"/>
          <w:color w:val="000000"/>
        </w:rPr>
        <w:t xml:space="preserve"> Inscrição do Ato Constitutivo, no caso de Sociedades Simples, acompanhada de prova de designação da diretoria em exercício.</w:t>
      </w:r>
    </w:p>
    <w:p w14:paraId="760474B0" w14:textId="77777777" w:rsidR="00CE2069" w:rsidRPr="00CE2069" w:rsidRDefault="00CE2069" w:rsidP="00CE2069">
      <w:pPr>
        <w:numPr>
          <w:ilvl w:val="1"/>
          <w:numId w:val="22"/>
        </w:numPr>
        <w:tabs>
          <w:tab w:val="left" w:pos="284"/>
        </w:tabs>
        <w:spacing w:line="276" w:lineRule="auto"/>
        <w:jc w:val="both"/>
        <w:rPr>
          <w:rFonts w:ascii="Arial" w:hAnsi="Arial" w:cs="Arial"/>
        </w:rPr>
      </w:pPr>
      <w:r w:rsidRPr="00CE2069">
        <w:rPr>
          <w:rFonts w:ascii="Arial" w:hAnsi="Arial" w:cs="Arial"/>
        </w:rPr>
        <w:t>Apresentar Autorização de Funcionamento da Empresa (AFE) emitida pela ANVISA (ou cópia da sua publicação em D.O.U.);</w:t>
      </w:r>
    </w:p>
    <w:p w14:paraId="7F4B3847" w14:textId="58EC1261" w:rsidR="00A72798" w:rsidRPr="00CE2069" w:rsidRDefault="00CE2069" w:rsidP="00CE2069">
      <w:pPr>
        <w:numPr>
          <w:ilvl w:val="1"/>
          <w:numId w:val="22"/>
        </w:numPr>
        <w:tabs>
          <w:tab w:val="left" w:pos="284"/>
        </w:tabs>
        <w:spacing w:line="276" w:lineRule="auto"/>
        <w:jc w:val="both"/>
        <w:rPr>
          <w:rFonts w:ascii="Arial" w:hAnsi="Arial" w:cs="Arial"/>
        </w:rPr>
      </w:pPr>
      <w:r w:rsidRPr="00CE2069">
        <w:rPr>
          <w:rFonts w:ascii="Arial" w:hAnsi="Arial" w:cs="Arial"/>
        </w:rPr>
        <w:t>Apresentar Licença Sanitária Estadual ou Municipal vigente e compatível com o objeto da licitação, de acordo com a legislação em vigor.</w:t>
      </w:r>
    </w:p>
    <w:p w14:paraId="03BAE61F" w14:textId="77777777" w:rsidR="00A72798" w:rsidRPr="00CE2069" w:rsidRDefault="00A72798" w:rsidP="00CE2069">
      <w:pPr>
        <w:tabs>
          <w:tab w:val="left" w:pos="1005"/>
        </w:tabs>
        <w:spacing w:line="276" w:lineRule="auto"/>
        <w:jc w:val="both"/>
        <w:rPr>
          <w:rFonts w:ascii="Arial" w:hAnsi="Arial" w:cs="Arial"/>
        </w:rPr>
      </w:pPr>
    </w:p>
    <w:p w14:paraId="341ADD26" w14:textId="77777777" w:rsidR="00A72798" w:rsidRPr="00CE2069" w:rsidRDefault="00A72798" w:rsidP="00CE2069">
      <w:pPr>
        <w:numPr>
          <w:ilvl w:val="0"/>
          <w:numId w:val="22"/>
        </w:numPr>
        <w:tabs>
          <w:tab w:val="left" w:pos="284"/>
        </w:tabs>
        <w:spacing w:line="276" w:lineRule="auto"/>
        <w:jc w:val="both"/>
        <w:rPr>
          <w:rFonts w:ascii="Arial" w:hAnsi="Arial" w:cs="Arial"/>
        </w:rPr>
      </w:pPr>
      <w:r w:rsidRPr="00CE2069">
        <w:rPr>
          <w:rFonts w:ascii="Arial" w:hAnsi="Arial" w:cs="Arial"/>
          <w:b/>
          <w:bCs/>
        </w:rPr>
        <w:t>REGULARIDADE FISCAL E TRABALHISTA</w:t>
      </w:r>
    </w:p>
    <w:p w14:paraId="05A2C2E4" w14:textId="77777777" w:rsidR="00A72798" w:rsidRPr="00CE2069" w:rsidRDefault="00A72798" w:rsidP="00CE2069">
      <w:pPr>
        <w:numPr>
          <w:ilvl w:val="1"/>
          <w:numId w:val="22"/>
        </w:numPr>
        <w:tabs>
          <w:tab w:val="left" w:pos="284"/>
        </w:tabs>
        <w:spacing w:line="276" w:lineRule="auto"/>
        <w:jc w:val="both"/>
        <w:rPr>
          <w:rFonts w:ascii="Arial" w:hAnsi="Arial" w:cs="Arial"/>
        </w:rPr>
      </w:pPr>
      <w:r w:rsidRPr="00CE2069">
        <w:rPr>
          <w:rFonts w:ascii="Arial" w:hAnsi="Arial" w:cs="Arial"/>
          <w:color w:val="000000"/>
        </w:rPr>
        <w:t>Inscrição no Cadastro Nacional de Pessoa Jurídica (CNPJ), do Ministério da Fazenda.</w:t>
      </w:r>
    </w:p>
    <w:p w14:paraId="501B4E43" w14:textId="77777777" w:rsidR="00A72798" w:rsidRPr="00CE2069" w:rsidRDefault="00A72798" w:rsidP="00CE2069">
      <w:pPr>
        <w:numPr>
          <w:ilvl w:val="1"/>
          <w:numId w:val="22"/>
        </w:numPr>
        <w:tabs>
          <w:tab w:val="left" w:pos="284"/>
        </w:tabs>
        <w:spacing w:line="276" w:lineRule="auto"/>
        <w:jc w:val="both"/>
        <w:rPr>
          <w:rFonts w:ascii="Arial" w:hAnsi="Arial" w:cs="Arial"/>
        </w:rPr>
      </w:pPr>
      <w:r w:rsidRPr="00CE2069">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Pr="00CE2069" w:rsidRDefault="00A72798" w:rsidP="00CE2069">
      <w:pPr>
        <w:numPr>
          <w:ilvl w:val="1"/>
          <w:numId w:val="22"/>
        </w:numPr>
        <w:tabs>
          <w:tab w:val="left" w:pos="284"/>
        </w:tabs>
        <w:spacing w:line="276" w:lineRule="auto"/>
        <w:jc w:val="both"/>
        <w:rPr>
          <w:rFonts w:ascii="Arial" w:hAnsi="Arial" w:cs="Arial"/>
          <w:color w:val="000000"/>
        </w:rPr>
      </w:pPr>
      <w:r w:rsidRPr="00CE2069">
        <w:rPr>
          <w:rFonts w:ascii="Arial" w:hAnsi="Arial" w:cs="Arial"/>
          <w:color w:val="000000"/>
        </w:rPr>
        <w:t>Certidão negativa de Débitos ou Positiva com Efeito de Negativa de</w:t>
      </w:r>
      <w:r w:rsidRPr="00CE2069">
        <w:rPr>
          <w:rFonts w:ascii="Arial" w:hAnsi="Arial" w:cs="Arial"/>
        </w:rPr>
        <w:t xml:space="preserve"> Tributos Estaduais relativos ao ICMS;</w:t>
      </w:r>
    </w:p>
    <w:p w14:paraId="1AD50AC5" w14:textId="77777777" w:rsidR="00A72798" w:rsidRPr="00CE2069" w:rsidRDefault="00A72798" w:rsidP="00CE2069">
      <w:pPr>
        <w:numPr>
          <w:ilvl w:val="2"/>
          <w:numId w:val="22"/>
        </w:numPr>
        <w:tabs>
          <w:tab w:val="left" w:pos="284"/>
          <w:tab w:val="left" w:pos="426"/>
        </w:tabs>
        <w:spacing w:line="276" w:lineRule="auto"/>
        <w:jc w:val="both"/>
        <w:rPr>
          <w:rFonts w:ascii="Arial" w:hAnsi="Arial" w:cs="Arial"/>
        </w:rPr>
      </w:pPr>
      <w:r w:rsidRPr="00CE2069">
        <w:rPr>
          <w:rFonts w:ascii="Arial" w:hAnsi="Arial" w:cs="Arial"/>
          <w:color w:val="000000"/>
        </w:rPr>
        <w:t>Será exigida comprovação somente sobre débitos inscritos em dívida ativa.</w:t>
      </w:r>
    </w:p>
    <w:p w14:paraId="7A0AE9F3" w14:textId="77777777" w:rsidR="00A72798" w:rsidRPr="00CE2069" w:rsidRDefault="00A72798" w:rsidP="00CE2069">
      <w:pPr>
        <w:numPr>
          <w:ilvl w:val="1"/>
          <w:numId w:val="22"/>
        </w:numPr>
        <w:tabs>
          <w:tab w:val="left" w:pos="284"/>
        </w:tabs>
        <w:spacing w:line="276" w:lineRule="auto"/>
        <w:jc w:val="both"/>
        <w:rPr>
          <w:rFonts w:ascii="Arial" w:hAnsi="Arial" w:cs="Arial"/>
          <w:color w:val="000000"/>
        </w:rPr>
      </w:pPr>
      <w:r w:rsidRPr="00CE2069">
        <w:rPr>
          <w:rFonts w:ascii="Arial" w:hAnsi="Arial" w:cs="Arial"/>
          <w:color w:val="000000"/>
        </w:rPr>
        <w:t>Certidão de regularidade de débito para com o Fundo de Garantia por Tempo de Serviço (FGTS).</w:t>
      </w:r>
    </w:p>
    <w:p w14:paraId="0FBE0CEF" w14:textId="77777777" w:rsidR="00A72798" w:rsidRPr="00CE2069" w:rsidRDefault="00A72798" w:rsidP="00CE2069">
      <w:pPr>
        <w:numPr>
          <w:ilvl w:val="1"/>
          <w:numId w:val="22"/>
        </w:numPr>
        <w:tabs>
          <w:tab w:val="left" w:pos="284"/>
        </w:tabs>
        <w:spacing w:line="276" w:lineRule="auto"/>
        <w:jc w:val="both"/>
        <w:rPr>
          <w:rFonts w:ascii="Arial" w:hAnsi="Arial" w:cs="Arial"/>
        </w:rPr>
      </w:pPr>
      <w:r w:rsidRPr="00CE2069">
        <w:rPr>
          <w:rFonts w:ascii="Arial" w:hAnsi="Arial" w:cs="Arial"/>
          <w:color w:val="000000"/>
        </w:rPr>
        <w:t>Certidão Negativa ou Positiva de Débitos Trabalhistas com Efeito de Negativa de Débitos Trabalhistas.</w:t>
      </w:r>
    </w:p>
    <w:p w14:paraId="0902F7D5" w14:textId="77777777" w:rsidR="00A72798" w:rsidRPr="00CE2069" w:rsidRDefault="00A72798" w:rsidP="00CE2069">
      <w:pPr>
        <w:tabs>
          <w:tab w:val="left" w:pos="284"/>
        </w:tabs>
        <w:spacing w:line="276" w:lineRule="auto"/>
        <w:jc w:val="both"/>
        <w:rPr>
          <w:rFonts w:ascii="Arial" w:hAnsi="Arial" w:cs="Arial"/>
          <w:highlight w:val="yellow"/>
        </w:rPr>
      </w:pPr>
    </w:p>
    <w:p w14:paraId="51EA5309" w14:textId="77777777" w:rsidR="00A72798" w:rsidRPr="00CE2069" w:rsidRDefault="00A72798" w:rsidP="00CE2069">
      <w:pPr>
        <w:numPr>
          <w:ilvl w:val="0"/>
          <w:numId w:val="22"/>
        </w:numPr>
        <w:tabs>
          <w:tab w:val="left" w:pos="284"/>
        </w:tabs>
        <w:spacing w:line="276" w:lineRule="auto"/>
        <w:jc w:val="both"/>
        <w:rPr>
          <w:rFonts w:ascii="Arial" w:hAnsi="Arial" w:cs="Arial"/>
        </w:rPr>
      </w:pPr>
      <w:r w:rsidRPr="00CE2069">
        <w:rPr>
          <w:rFonts w:ascii="Arial" w:hAnsi="Arial" w:cs="Arial"/>
          <w:b/>
          <w:bCs/>
        </w:rPr>
        <w:t>QUALIFICAÇÃO ECONÔMICO-FINANCEIRA</w:t>
      </w:r>
    </w:p>
    <w:p w14:paraId="25806400" w14:textId="3464BA98" w:rsidR="00A72798" w:rsidRPr="00CE2069" w:rsidRDefault="00A72798" w:rsidP="00CE2069">
      <w:pPr>
        <w:numPr>
          <w:ilvl w:val="1"/>
          <w:numId w:val="22"/>
        </w:numPr>
        <w:tabs>
          <w:tab w:val="left" w:pos="284"/>
        </w:tabs>
        <w:spacing w:line="276" w:lineRule="auto"/>
        <w:jc w:val="both"/>
        <w:rPr>
          <w:rFonts w:ascii="Arial" w:hAnsi="Arial" w:cs="Arial"/>
        </w:rPr>
      </w:pPr>
      <w:r w:rsidRPr="00CE2069">
        <w:rPr>
          <w:rFonts w:ascii="Arial" w:hAnsi="Arial" w:cs="Arial"/>
        </w:rPr>
        <w:t xml:space="preserve">Certidão negativa de </w:t>
      </w:r>
      <w:r w:rsidRPr="00CE2069">
        <w:rPr>
          <w:rFonts w:ascii="Arial" w:hAnsi="Arial" w:cs="Arial"/>
          <w:b/>
        </w:rPr>
        <w:t xml:space="preserve">falência </w:t>
      </w:r>
      <w:r w:rsidRPr="00CE2069">
        <w:rPr>
          <w:rFonts w:ascii="Arial" w:hAnsi="Arial" w:cs="Arial"/>
        </w:rPr>
        <w:t>expedida pelo distribuidor da sede da pessoa jurídica, com data não superior a 180 (cento e oitenta) dias, da data limite para o recebimento das propostas da presente licitação.</w:t>
      </w:r>
    </w:p>
    <w:p w14:paraId="17571683" w14:textId="781F6E9A" w:rsidR="007A4E1B" w:rsidRPr="00CE2069" w:rsidRDefault="007A4E1B" w:rsidP="00CE2069">
      <w:pPr>
        <w:numPr>
          <w:ilvl w:val="2"/>
          <w:numId w:val="22"/>
        </w:numPr>
        <w:tabs>
          <w:tab w:val="left" w:pos="284"/>
        </w:tabs>
        <w:spacing w:line="276" w:lineRule="auto"/>
        <w:jc w:val="both"/>
        <w:rPr>
          <w:rFonts w:ascii="Arial" w:hAnsi="Arial" w:cs="Arial"/>
        </w:rPr>
      </w:pPr>
      <w:r w:rsidRPr="00CE2069">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2D54926D" w14:textId="77777777" w:rsidR="00A72798" w:rsidRPr="00CE2069" w:rsidRDefault="00A72798" w:rsidP="00CE2069">
      <w:pPr>
        <w:tabs>
          <w:tab w:val="left" w:pos="284"/>
          <w:tab w:val="left" w:pos="426"/>
        </w:tabs>
        <w:spacing w:line="276" w:lineRule="auto"/>
        <w:jc w:val="both"/>
        <w:rPr>
          <w:rFonts w:ascii="Arial" w:hAnsi="Arial" w:cs="Arial"/>
        </w:rPr>
      </w:pPr>
    </w:p>
    <w:p w14:paraId="208238EA" w14:textId="77777777" w:rsidR="00A72798" w:rsidRPr="00CE2069" w:rsidRDefault="00A72798" w:rsidP="00CE2069">
      <w:pPr>
        <w:numPr>
          <w:ilvl w:val="0"/>
          <w:numId w:val="22"/>
        </w:numPr>
        <w:tabs>
          <w:tab w:val="left" w:pos="284"/>
          <w:tab w:val="left" w:pos="426"/>
        </w:tabs>
        <w:spacing w:line="276" w:lineRule="auto"/>
        <w:jc w:val="both"/>
        <w:rPr>
          <w:rFonts w:ascii="Arial" w:hAnsi="Arial" w:cs="Arial"/>
        </w:rPr>
      </w:pPr>
      <w:r w:rsidRPr="00CE2069">
        <w:rPr>
          <w:rFonts w:ascii="Arial" w:hAnsi="Arial" w:cs="Arial"/>
          <w:b/>
          <w:bCs/>
        </w:rPr>
        <w:t>DOCUMENTAÇÃO COMPLEMENTAR</w:t>
      </w:r>
    </w:p>
    <w:p w14:paraId="3ECE3044" w14:textId="77777777" w:rsidR="00A72798" w:rsidRPr="00CE2069" w:rsidRDefault="00A72798" w:rsidP="00CE2069">
      <w:pPr>
        <w:numPr>
          <w:ilvl w:val="1"/>
          <w:numId w:val="22"/>
        </w:numPr>
        <w:tabs>
          <w:tab w:val="left" w:pos="284"/>
          <w:tab w:val="left" w:pos="426"/>
        </w:tabs>
        <w:spacing w:line="276" w:lineRule="auto"/>
        <w:jc w:val="both"/>
        <w:rPr>
          <w:rFonts w:ascii="Arial" w:hAnsi="Arial" w:cs="Arial"/>
        </w:rPr>
      </w:pPr>
      <w:r w:rsidRPr="00CE2069">
        <w:rPr>
          <w:rFonts w:ascii="Arial" w:hAnsi="Arial" w:cs="Arial"/>
        </w:rPr>
        <w:t>Declarações gerais,</w:t>
      </w:r>
      <w:r w:rsidRPr="00CE2069">
        <w:rPr>
          <w:rFonts w:ascii="Arial" w:hAnsi="Arial" w:cs="Arial"/>
          <w:color w:val="000000"/>
        </w:rPr>
        <w:t xml:space="preserve"> conforme modelo do </w:t>
      </w:r>
      <w:r w:rsidRPr="00CE2069">
        <w:rPr>
          <w:rFonts w:ascii="Arial" w:hAnsi="Arial" w:cs="Arial"/>
          <w:b/>
          <w:color w:val="000000"/>
        </w:rPr>
        <w:t xml:space="preserve">Anexo I </w:t>
      </w:r>
      <w:r w:rsidRPr="00CE2069">
        <w:rPr>
          <w:rFonts w:ascii="Arial" w:hAnsi="Arial" w:cs="Arial"/>
          <w:color w:val="000000"/>
        </w:rPr>
        <w:t>do Regulamento Geral deste Edital.</w:t>
      </w:r>
    </w:p>
    <w:p w14:paraId="071E7095" w14:textId="77777777" w:rsidR="00A72798" w:rsidRPr="00CE2069" w:rsidRDefault="00A72798" w:rsidP="00CE2069">
      <w:pPr>
        <w:numPr>
          <w:ilvl w:val="1"/>
          <w:numId w:val="22"/>
        </w:numPr>
        <w:tabs>
          <w:tab w:val="left" w:pos="284"/>
          <w:tab w:val="left" w:pos="426"/>
        </w:tabs>
        <w:spacing w:line="276" w:lineRule="auto"/>
        <w:jc w:val="both"/>
        <w:rPr>
          <w:rFonts w:ascii="Arial" w:hAnsi="Arial" w:cs="Arial"/>
        </w:rPr>
      </w:pPr>
      <w:r w:rsidRPr="00CE2069">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E2069">
        <w:rPr>
          <w:rFonts w:ascii="Arial" w:hAnsi="Arial" w:cs="Arial"/>
          <w:color w:val="000000"/>
        </w:rPr>
        <w:t xml:space="preserve">conforme modelo do </w:t>
      </w:r>
      <w:r w:rsidRPr="00CE2069">
        <w:rPr>
          <w:rFonts w:ascii="Arial" w:hAnsi="Arial" w:cs="Arial"/>
          <w:b/>
          <w:color w:val="000000"/>
        </w:rPr>
        <w:t>Anexo II</w:t>
      </w:r>
      <w:r w:rsidRPr="00CE2069">
        <w:rPr>
          <w:rFonts w:ascii="Arial" w:hAnsi="Arial" w:cs="Arial"/>
          <w:color w:val="000000"/>
        </w:rPr>
        <w:t xml:space="preserve"> do Regulamento Geral deste Edital</w:t>
      </w:r>
      <w:r w:rsidRPr="00CE2069">
        <w:rPr>
          <w:rFonts w:ascii="Arial" w:hAnsi="Arial" w:cs="Arial"/>
        </w:rPr>
        <w:t>.</w:t>
      </w:r>
    </w:p>
    <w:p w14:paraId="35D1A95F" w14:textId="77777777" w:rsidR="00A72798" w:rsidRPr="00CE2069" w:rsidRDefault="00A72798" w:rsidP="00CE2069">
      <w:pPr>
        <w:numPr>
          <w:ilvl w:val="1"/>
          <w:numId w:val="22"/>
        </w:numPr>
        <w:tabs>
          <w:tab w:val="left" w:pos="284"/>
          <w:tab w:val="left" w:pos="426"/>
        </w:tabs>
        <w:spacing w:line="276" w:lineRule="auto"/>
        <w:jc w:val="both"/>
        <w:rPr>
          <w:rFonts w:ascii="Arial" w:hAnsi="Arial" w:cs="Arial"/>
        </w:rPr>
      </w:pPr>
      <w:r w:rsidRPr="00CE2069">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Pr="00CE2069" w:rsidRDefault="00A72798" w:rsidP="00CE2069">
      <w:pPr>
        <w:numPr>
          <w:ilvl w:val="2"/>
          <w:numId w:val="22"/>
        </w:numPr>
        <w:tabs>
          <w:tab w:val="left" w:pos="284"/>
          <w:tab w:val="left" w:pos="426"/>
        </w:tabs>
        <w:spacing w:line="276" w:lineRule="auto"/>
        <w:jc w:val="both"/>
        <w:rPr>
          <w:rFonts w:ascii="Arial" w:hAnsi="Arial" w:cs="Arial"/>
        </w:rPr>
      </w:pPr>
      <w:r w:rsidRPr="00CE2069">
        <w:rPr>
          <w:rFonts w:ascii="Arial" w:hAnsi="Arial" w:cs="Arial"/>
          <w:color w:val="000000"/>
        </w:rPr>
        <w:t xml:space="preserve">Declaração de enquadramento de ME/EPP, conforme modelo do </w:t>
      </w:r>
      <w:r w:rsidRPr="00CE2069">
        <w:rPr>
          <w:rFonts w:ascii="Arial" w:hAnsi="Arial" w:cs="Arial"/>
          <w:b/>
          <w:color w:val="000000"/>
        </w:rPr>
        <w:t xml:space="preserve">Anexo III </w:t>
      </w:r>
      <w:r w:rsidRPr="00CE2069">
        <w:rPr>
          <w:rFonts w:ascii="Arial" w:hAnsi="Arial" w:cs="Arial"/>
          <w:color w:val="000000"/>
        </w:rPr>
        <w:t>do Regulamento Geral deste Edital.</w:t>
      </w:r>
    </w:p>
    <w:p w14:paraId="176D8D5A" w14:textId="77777777" w:rsidR="00A72798" w:rsidRPr="00CE2069" w:rsidRDefault="00A72798" w:rsidP="00CE2069">
      <w:pPr>
        <w:numPr>
          <w:ilvl w:val="2"/>
          <w:numId w:val="22"/>
        </w:numPr>
        <w:tabs>
          <w:tab w:val="left" w:pos="284"/>
          <w:tab w:val="left" w:pos="426"/>
        </w:tabs>
        <w:spacing w:line="276" w:lineRule="auto"/>
        <w:jc w:val="both"/>
        <w:rPr>
          <w:rFonts w:ascii="Arial" w:hAnsi="Arial" w:cs="Arial"/>
        </w:rPr>
      </w:pPr>
      <w:r w:rsidRPr="00CE2069">
        <w:rPr>
          <w:rFonts w:ascii="Arial" w:hAnsi="Arial" w:cs="Arial"/>
          <w:color w:val="000000"/>
        </w:rPr>
        <w:t xml:space="preserve">Comprovação da condição de Microempresa (ME) ou Empresa de Pequeno Porte (EPP), </w:t>
      </w:r>
      <w:r w:rsidRPr="00CE2069">
        <w:rPr>
          <w:rFonts w:ascii="Arial" w:hAnsi="Arial" w:cs="Arial"/>
        </w:rPr>
        <w:t>devendo ser feita com a apresentação de um dos seguintes documentos</w:t>
      </w:r>
      <w:r w:rsidRPr="00CE2069">
        <w:rPr>
          <w:rFonts w:ascii="Arial" w:hAnsi="Arial" w:cs="Arial"/>
          <w:color w:val="000000"/>
        </w:rPr>
        <w:t>:</w:t>
      </w:r>
    </w:p>
    <w:p w14:paraId="60D4631A" w14:textId="77777777" w:rsidR="00A72798" w:rsidRPr="00CE2069" w:rsidRDefault="00A72798" w:rsidP="00CE2069">
      <w:pPr>
        <w:numPr>
          <w:ilvl w:val="3"/>
          <w:numId w:val="22"/>
        </w:numPr>
        <w:tabs>
          <w:tab w:val="left" w:pos="284"/>
          <w:tab w:val="left" w:pos="426"/>
          <w:tab w:val="left" w:pos="567"/>
        </w:tabs>
        <w:spacing w:line="276" w:lineRule="auto"/>
        <w:jc w:val="both"/>
        <w:rPr>
          <w:rFonts w:ascii="Arial" w:hAnsi="Arial" w:cs="Arial"/>
        </w:rPr>
      </w:pPr>
      <w:r w:rsidRPr="00CE2069">
        <w:rPr>
          <w:rFonts w:ascii="Arial" w:hAnsi="Arial" w:cs="Arial"/>
          <w:color w:val="000000"/>
        </w:rPr>
        <w:t>Certidão expedida pela Junta Comercial, caso exerçam atividade comercial, com data inferior a 180 dias.</w:t>
      </w:r>
    </w:p>
    <w:p w14:paraId="4EEAB922" w14:textId="77777777" w:rsidR="00A72798" w:rsidRPr="00CE2069" w:rsidRDefault="00A72798" w:rsidP="00CE2069">
      <w:pPr>
        <w:numPr>
          <w:ilvl w:val="3"/>
          <w:numId w:val="22"/>
        </w:numPr>
        <w:tabs>
          <w:tab w:val="left" w:pos="284"/>
          <w:tab w:val="left" w:pos="426"/>
          <w:tab w:val="left" w:pos="567"/>
        </w:tabs>
        <w:spacing w:line="276" w:lineRule="auto"/>
        <w:jc w:val="both"/>
        <w:rPr>
          <w:rFonts w:ascii="Arial" w:hAnsi="Arial" w:cs="Arial"/>
        </w:rPr>
      </w:pPr>
      <w:r w:rsidRPr="00CE2069">
        <w:rPr>
          <w:rFonts w:ascii="Arial" w:hAnsi="Arial" w:cs="Arial"/>
          <w:color w:val="000000"/>
        </w:rPr>
        <w:t>Documento expedido pelo Registro Civil das Pessoas Jurídicas, caso atuem em outra área que não a comercial, com data inferior a 180 dias.</w:t>
      </w:r>
    </w:p>
    <w:p w14:paraId="1DCD1B48" w14:textId="77777777" w:rsidR="00A72798" w:rsidRPr="00CE2069" w:rsidRDefault="00A72798" w:rsidP="00CE2069">
      <w:pPr>
        <w:spacing w:line="276" w:lineRule="auto"/>
        <w:jc w:val="both"/>
        <w:rPr>
          <w:rFonts w:ascii="Arial" w:hAnsi="Arial" w:cs="Arial"/>
          <w:color w:val="000000"/>
        </w:rPr>
      </w:pPr>
    </w:p>
    <w:p w14:paraId="609C4909" w14:textId="3944E390" w:rsidR="00A72798" w:rsidRDefault="00A72798" w:rsidP="00FC389A">
      <w:pPr>
        <w:spacing w:line="276" w:lineRule="auto"/>
        <w:jc w:val="both"/>
        <w:rPr>
          <w:rFonts w:ascii="Arial" w:hAnsi="Arial" w:cs="Arial"/>
        </w:rPr>
      </w:pPr>
      <w:r w:rsidRPr="00CE2069">
        <w:rPr>
          <w:rFonts w:ascii="Arial" w:hAnsi="Arial" w:cs="Arial"/>
        </w:rPr>
        <w:t>Piracicaba,</w:t>
      </w:r>
      <w:r w:rsidR="00FC389A">
        <w:rPr>
          <w:rFonts w:ascii="Arial" w:hAnsi="Arial" w:cs="Arial"/>
        </w:rPr>
        <w:t xml:space="preserve"> 08 de setembro de 2026.</w:t>
      </w:r>
      <w:bookmarkStart w:id="0" w:name="_GoBack"/>
      <w:bookmarkEnd w:id="0"/>
    </w:p>
    <w:p w14:paraId="6AF04A4E" w14:textId="204F6219" w:rsidR="00FC389A" w:rsidRDefault="00FC389A" w:rsidP="00CE2069">
      <w:pPr>
        <w:spacing w:line="276" w:lineRule="auto"/>
        <w:ind w:firstLine="561"/>
        <w:jc w:val="both"/>
        <w:rPr>
          <w:rFonts w:ascii="Arial" w:hAnsi="Arial" w:cs="Arial"/>
        </w:rPr>
      </w:pPr>
    </w:p>
    <w:p w14:paraId="2073267C" w14:textId="1933B27A" w:rsidR="00FC389A" w:rsidRDefault="00FC389A" w:rsidP="00CE2069">
      <w:pPr>
        <w:spacing w:line="276" w:lineRule="auto"/>
        <w:ind w:firstLine="561"/>
        <w:jc w:val="both"/>
        <w:rPr>
          <w:rFonts w:ascii="Arial" w:hAnsi="Arial" w:cs="Arial"/>
        </w:rPr>
      </w:pPr>
    </w:p>
    <w:p w14:paraId="6F52C377" w14:textId="77777777" w:rsidR="00FC389A" w:rsidRPr="00CE2069" w:rsidRDefault="00FC389A" w:rsidP="00CE2069">
      <w:pPr>
        <w:spacing w:line="276" w:lineRule="auto"/>
        <w:ind w:firstLine="561"/>
        <w:jc w:val="both"/>
        <w:rPr>
          <w:rFonts w:ascii="Arial" w:hAnsi="Arial" w:cs="Arial"/>
        </w:rPr>
      </w:pPr>
    </w:p>
    <w:p w14:paraId="54589B04" w14:textId="77777777" w:rsidR="00FC389A" w:rsidRDefault="00FC389A" w:rsidP="00FC389A">
      <w:pPr>
        <w:jc w:val="center"/>
        <w:rPr>
          <w:rFonts w:ascii="Arial" w:hAnsi="Arial" w:cs="Arial"/>
          <w:b/>
        </w:rPr>
      </w:pPr>
      <w:r>
        <w:rPr>
          <w:rFonts w:ascii="Arial" w:hAnsi="Arial" w:cs="Arial"/>
          <w:b/>
        </w:rPr>
        <w:t>Priscila Camargo Rodrigues Grecchi</w:t>
      </w:r>
    </w:p>
    <w:p w14:paraId="66AABABB" w14:textId="663FCA02" w:rsidR="00A72798" w:rsidRPr="00CE2069" w:rsidRDefault="00FC389A" w:rsidP="00FC389A">
      <w:pPr>
        <w:spacing w:line="276" w:lineRule="auto"/>
        <w:jc w:val="center"/>
        <w:rPr>
          <w:rFonts w:ascii="Arial" w:hAnsi="Arial" w:cs="Arial"/>
        </w:rPr>
      </w:pPr>
      <w:r>
        <w:rPr>
          <w:rFonts w:ascii="Arial" w:hAnsi="Arial"/>
          <w:b/>
        </w:rPr>
        <w:t>Chef</w:t>
      </w:r>
      <w:bookmarkStart w:id="1" w:name="_GoBack_Copia_1"/>
      <w:bookmarkEnd w:id="1"/>
      <w:r>
        <w:rPr>
          <w:rFonts w:ascii="Arial" w:hAnsi="Arial"/>
          <w:b/>
        </w:rPr>
        <w:t>e da Divisão</w:t>
      </w:r>
    </w:p>
    <w:p w14:paraId="52124C72" w14:textId="77777777" w:rsidR="00B94F1F" w:rsidRPr="00CE2069" w:rsidRDefault="00330E53" w:rsidP="00CE2069">
      <w:pPr>
        <w:pStyle w:val="Corpodetexto"/>
        <w:spacing w:line="276" w:lineRule="auto"/>
        <w:ind w:left="3969"/>
        <w:jc w:val="center"/>
        <w:rPr>
          <w:sz w:val="20"/>
          <w:szCs w:val="20"/>
          <w:highlight w:val="yellow"/>
        </w:rPr>
      </w:pPr>
      <w:r w:rsidRPr="00CE2069">
        <w:rPr>
          <w:sz w:val="20"/>
          <w:szCs w:val="20"/>
          <w:highlight w:val="yellow"/>
        </w:rPr>
        <w:br w:type="page"/>
      </w:r>
    </w:p>
    <w:p w14:paraId="237CDACD" w14:textId="77777777" w:rsidR="00F648B2" w:rsidRPr="00B3036E" w:rsidRDefault="00F648B2" w:rsidP="00F648B2">
      <w:pPr>
        <w:pStyle w:val="Ttulo2"/>
        <w:tabs>
          <w:tab w:val="clear" w:pos="0"/>
        </w:tabs>
        <w:ind w:left="0" w:firstLine="0"/>
      </w:pPr>
      <w:r w:rsidRPr="00B3036E">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r w:rsidRPr="00B3036E">
        <w:rPr>
          <w:rFonts w:ascii="Arial" w:hAnsi="Arial" w:cs="Arial"/>
        </w:rPr>
        <w:t>autor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r w:rsidRPr="00B3036E">
        <w:rPr>
          <w:rFonts w:ascii="Arial" w:hAnsi="Arial" w:cs="Arial"/>
        </w:rPr>
        <w:t>pessoa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r w:rsidRPr="00B3036E">
        <w:rPr>
          <w:rFonts w:ascii="Arial" w:hAnsi="Arial" w:cs="Arial"/>
        </w:rPr>
        <w:t>empresas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r w:rsidRPr="00B3036E">
        <w:rPr>
          <w:rFonts w:ascii="Arial" w:hAnsi="Arial" w:cs="Arial"/>
        </w:rPr>
        <w:t>pessoa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login de usuário e a senha poderão ser utilizadas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1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t>9.1.2.</w:t>
      </w:r>
      <w:r w:rsidRPr="00BF3376">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7"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2" w:name="_Ref114668085"/>
      <w:bookmarkStart w:id="3" w:name="_Hlk114652595"/>
      <w:r w:rsidRPr="00B3036E">
        <w:rPr>
          <w:rFonts w:ascii="Arial" w:hAnsi="Arial" w:cs="Arial"/>
        </w:rPr>
        <w:t>deixar de entregar a documentação exigida para o certame ou não entregar qualquer documento que tenha sido solicitado pelo/a pregoeiro/a durante o certame;</w:t>
      </w:r>
      <w:bookmarkEnd w:id="2"/>
    </w:p>
    <w:p w14:paraId="7FE194E4" w14:textId="77777777" w:rsidR="00F648B2" w:rsidRPr="00B3036E" w:rsidRDefault="00F648B2" w:rsidP="00F648B2">
      <w:pPr>
        <w:ind w:firstLine="284"/>
        <w:jc w:val="both"/>
        <w:rPr>
          <w:rFonts w:ascii="Arial" w:hAnsi="Arial" w:cs="Arial"/>
        </w:rPr>
      </w:pPr>
      <w:bookmarkStart w:id="4"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4"/>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r w:rsidRPr="00B3036E">
        <w:rPr>
          <w:rFonts w:ascii="Arial" w:hAnsi="Arial" w:cs="Arial"/>
        </w:rPr>
        <w:t xml:space="preserve">não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r w:rsidRPr="00B3036E">
        <w:rPr>
          <w:rFonts w:ascii="Arial" w:hAnsi="Arial" w:cs="Arial"/>
        </w:rPr>
        <w:t xml:space="preserve">recusar-se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r w:rsidRPr="00B3036E">
        <w:rPr>
          <w:rFonts w:ascii="Arial" w:hAnsi="Arial" w:cs="Arial"/>
        </w:rPr>
        <w:t xml:space="preserve">pedir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r w:rsidRPr="00B3036E">
        <w:rPr>
          <w:rFonts w:ascii="Arial" w:hAnsi="Arial" w:cs="Arial"/>
        </w:rPr>
        <w:t>deixar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r w:rsidRPr="00B3036E">
        <w:rPr>
          <w:rFonts w:ascii="Arial" w:hAnsi="Arial" w:cs="Arial"/>
        </w:rPr>
        <w:t xml:space="preserve">apresentar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5"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não celebrar o contrato ou não entregar a documentação exigida para a contratação, quando convocado dentro do prazo de validade de sua proposta;</w:t>
      </w:r>
      <w:bookmarkEnd w:id="5"/>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recusar-se,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6"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apresentar declaração ou documentação falsa exigida para o certame ou prestar declaração falsa durante a licitação</w:t>
      </w:r>
      <w:bookmarkEnd w:id="6"/>
    </w:p>
    <w:p w14:paraId="04F680A7" w14:textId="77777777" w:rsidR="00F648B2" w:rsidRPr="00B3036E" w:rsidRDefault="00F648B2" w:rsidP="00F648B2">
      <w:pPr>
        <w:ind w:firstLine="284"/>
        <w:jc w:val="both"/>
        <w:rPr>
          <w:rFonts w:ascii="Arial" w:hAnsi="Arial" w:cs="Arial"/>
        </w:rPr>
      </w:pPr>
      <w:bookmarkStart w:id="7"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fraudar a licitação</w:t>
      </w:r>
      <w:bookmarkEnd w:id="7"/>
    </w:p>
    <w:p w14:paraId="739E4CE9" w14:textId="77777777" w:rsidR="00F648B2" w:rsidRPr="00B3036E" w:rsidRDefault="00F648B2" w:rsidP="00F648B2">
      <w:pPr>
        <w:ind w:firstLine="284"/>
        <w:jc w:val="both"/>
        <w:rPr>
          <w:rFonts w:ascii="Arial" w:hAnsi="Arial" w:cs="Arial"/>
        </w:rPr>
      </w:pPr>
      <w:bookmarkStart w:id="8"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comportar-se de modo inidôneo ou cometer fraude de qualquer natureza, em especial quando:</w:t>
      </w:r>
      <w:bookmarkEnd w:id="8"/>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agir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induzir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apresentar amostra falsificada ou deteriorada; </w:t>
      </w:r>
    </w:p>
    <w:p w14:paraId="680060A3" w14:textId="77777777" w:rsidR="00F648B2" w:rsidRPr="00B3036E" w:rsidRDefault="00F648B2" w:rsidP="00F648B2">
      <w:pPr>
        <w:ind w:firstLine="284"/>
        <w:jc w:val="both"/>
        <w:rPr>
          <w:rFonts w:ascii="Arial" w:hAnsi="Arial" w:cs="Arial"/>
        </w:rPr>
      </w:pPr>
      <w:bookmarkStart w:id="9"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praticar atos ilícitos com vistas a frustrar os objetivos da licitação</w:t>
      </w:r>
      <w:bookmarkEnd w:id="9"/>
    </w:p>
    <w:p w14:paraId="13BE82AD" w14:textId="77777777" w:rsidR="00F648B2" w:rsidRPr="00B3036E" w:rsidRDefault="00F648B2" w:rsidP="00F648B2">
      <w:pPr>
        <w:ind w:firstLine="284"/>
        <w:jc w:val="both"/>
        <w:rPr>
          <w:rFonts w:ascii="Arial" w:hAnsi="Arial" w:cs="Arial"/>
        </w:rPr>
      </w:pPr>
      <w:bookmarkStart w:id="10"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praticar ato lesivo previsto no </w:t>
      </w:r>
      <w:hyperlink r:id="rId18" w:anchor="art5" w:history="1">
        <w:r w:rsidRPr="00B3036E">
          <w:rPr>
            <w:rFonts w:ascii="Arial" w:hAnsi="Arial" w:cs="Arial"/>
          </w:rPr>
          <w:t>art. 5º da Lei n.º 12.846, de 2013</w:t>
        </w:r>
      </w:hyperlink>
      <w:r w:rsidRPr="00B3036E">
        <w:rPr>
          <w:rFonts w:ascii="Arial" w:hAnsi="Arial" w:cs="Arial"/>
        </w:rPr>
        <w:t>.</w:t>
      </w:r>
      <w:bookmarkEnd w:id="10"/>
    </w:p>
    <w:bookmarkEnd w:id="3"/>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A sanção de impedimento de participar em licitação e contratar com a Administração Pública poderá ser aplicada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19" w:history="1">
        <w:r w:rsidRPr="001345A2">
          <w:rPr>
            <w:rStyle w:val="Hyperlink"/>
            <w:rFonts w:ascii="Arial" w:hAnsi="Arial" w:cs="Arial"/>
            <w:color w:val="auto"/>
          </w:rPr>
          <w:t>Lei nº 14.133, de 2021</w:t>
        </w:r>
      </w:hyperlink>
      <w:r w:rsidRPr="001345A2">
        <w:rPr>
          <w:rFonts w:ascii="Arial" w:hAnsi="Arial" w:cs="Arial"/>
        </w:rPr>
        <w:t>, a Administração poderá, garantida a prévia defesa, aplicar aos licitante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advertência;</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multa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multa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multa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multa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sob pena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E1B583" w14:textId="77777777" w:rsidR="00CD4750" w:rsidRDefault="00CD4750" w:rsidP="00F648B2">
      <w:pPr>
        <w:ind w:firstLine="284"/>
        <w:jc w:val="both"/>
        <w:rPr>
          <w:rFonts w:ascii="Arial" w:hAnsi="Arial" w:cs="Arial"/>
          <w:b/>
          <w:bCs/>
        </w:rPr>
      </w:pPr>
    </w:p>
    <w:p w14:paraId="46092DA2" w14:textId="2E0600B0" w:rsidR="00F648B2" w:rsidRPr="00B3036E" w:rsidRDefault="00865347" w:rsidP="00F648B2">
      <w:pPr>
        <w:ind w:firstLine="284"/>
        <w:jc w:val="both"/>
        <w:rPr>
          <w:rFonts w:ascii="Arial" w:hAnsi="Arial" w:cs="Arial"/>
          <w:b/>
          <w:bCs/>
        </w:rPr>
      </w:pPr>
      <w:r>
        <w:rPr>
          <w:rFonts w:ascii="Arial" w:hAnsi="Arial" w:cs="Arial"/>
          <w:b/>
          <w:bCs/>
        </w:rPr>
        <w:t>15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59B64E90" w:rsidR="00F648B2" w:rsidRPr="00B3036E" w:rsidRDefault="00CD4750" w:rsidP="00F648B2">
      <w:pPr>
        <w:ind w:firstLine="284"/>
        <w:jc w:val="both"/>
        <w:rPr>
          <w:rFonts w:ascii="Arial" w:hAnsi="Arial" w:cs="Arial"/>
        </w:rPr>
      </w:pPr>
      <w:r>
        <w:rPr>
          <w:rFonts w:ascii="Arial" w:hAnsi="Arial" w:cs="Arial"/>
          <w:b/>
          <w:bCs/>
        </w:rPr>
        <w:t>1</w:t>
      </w:r>
      <w:r w:rsidR="00865347">
        <w:rPr>
          <w:rFonts w:ascii="Arial" w:hAnsi="Arial" w:cs="Arial"/>
          <w:b/>
          <w:bCs/>
        </w:rPr>
        <w:t>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período, </w:t>
      </w:r>
      <w:r w:rsidR="00493F53">
        <w:rPr>
          <w:rFonts w:ascii="Arial" w:hAnsi="Arial" w:cs="Arial"/>
        </w:rPr>
        <w:t>conforme</w:t>
      </w:r>
      <w:r w:rsidR="00493F53" w:rsidRPr="00291EED">
        <w:rPr>
          <w:rFonts w:ascii="Arial" w:hAnsi="Arial" w:cs="Arial"/>
        </w:rPr>
        <w:t xml:space="preserve"> previsto no </w:t>
      </w:r>
      <w:r w:rsidR="00493F53" w:rsidRPr="00182A84">
        <w:rPr>
          <w:rFonts w:ascii="Arial" w:hAnsi="Arial" w:cs="Arial"/>
        </w:rPr>
        <w:t>artigo 84</w:t>
      </w:r>
      <w:r w:rsidR="00493F53" w:rsidRPr="00291EED">
        <w:rPr>
          <w:rFonts w:ascii="Arial" w:hAnsi="Arial" w:cs="Arial"/>
        </w:rPr>
        <w:t xml:space="preserve"> da Lei n° 14.133, de 2021</w:t>
      </w:r>
      <w:r w:rsidR="00493F53" w:rsidRPr="00A40F8A">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089B0C8B" w:rsidR="00F648B2" w:rsidRPr="00B3036E" w:rsidRDefault="00865347"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1FBD0D3C"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A ata de Registro de Preços poderá sofrer alterações, obedecidas as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3F672538"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5EE43D6A"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0049C2CE"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68838A2D"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0E9750A6"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32B17CDB"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6DF91A56" w:rsidR="00F648B2" w:rsidRPr="00B3036E" w:rsidRDefault="00865347"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004AB142" w:rsidR="00F648B2" w:rsidRPr="00B3036E" w:rsidRDefault="00865347"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0D82F200"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4175B8B8"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436C5FB6"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2114224D"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7360F62F"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578505B0"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O cancelamento de registro, nas hipóteses previstas, assegurados o contraditório e a ampla defesa, será formalizado por despacho da autoridade superior.</w:t>
      </w:r>
    </w:p>
    <w:p w14:paraId="361ACB70" w14:textId="77777777" w:rsidR="00F648B2" w:rsidRPr="00B3036E" w:rsidRDefault="00F648B2" w:rsidP="00F648B2">
      <w:pPr>
        <w:ind w:firstLine="284"/>
        <w:jc w:val="both"/>
        <w:rPr>
          <w:rFonts w:ascii="Arial" w:hAnsi="Arial" w:cs="Arial"/>
        </w:rPr>
      </w:pPr>
    </w:p>
    <w:p w14:paraId="3CFB5E61" w14:textId="54A0EB3F" w:rsidR="00F648B2" w:rsidRPr="00B3036E" w:rsidRDefault="00865347"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4170CE24" w:rsidR="00F648B2" w:rsidRPr="00B3036E" w:rsidRDefault="00865347"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14CD07DA" w:rsidR="00F648B2" w:rsidRPr="00B3036E" w:rsidRDefault="00865347"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D58B7F1" w14:textId="77777777" w:rsidR="00F648B2" w:rsidRPr="00B3036E" w:rsidRDefault="00F648B2" w:rsidP="00F648B2">
      <w:pPr>
        <w:ind w:firstLine="284"/>
        <w:jc w:val="both"/>
        <w:rPr>
          <w:rFonts w:ascii="Arial" w:hAnsi="Arial" w:cs="Arial"/>
        </w:rPr>
      </w:pPr>
    </w:p>
    <w:p w14:paraId="7F9577B5" w14:textId="21FBC0C7" w:rsidR="00F648B2" w:rsidRPr="00B3036E" w:rsidRDefault="00865347"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3F2CDEAF" w:rsidR="00F648B2" w:rsidRPr="00B3036E" w:rsidRDefault="00865347"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0"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63BD1072" w:rsidR="00F648B2" w:rsidRPr="00B3036E" w:rsidRDefault="00865347"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0E74E9E2" w:rsidR="00F648B2" w:rsidRPr="00B3036E" w:rsidRDefault="00865347"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15BF4D2B" w:rsidR="00F648B2" w:rsidRPr="00B3036E" w:rsidRDefault="00865347" w:rsidP="00F648B2">
      <w:pPr>
        <w:ind w:firstLine="284"/>
        <w:jc w:val="both"/>
        <w:rPr>
          <w:rFonts w:ascii="Arial" w:hAnsi="Arial" w:cs="Arial"/>
          <w:b/>
        </w:rPr>
      </w:pPr>
      <w:r>
        <w:rPr>
          <w:rFonts w:ascii="Arial" w:hAnsi="Arial" w:cs="Arial"/>
          <w:b/>
          <w:bCs/>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67F10DA2"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3B58F58E"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7042F2A7"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5C278EB6"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1929EE8B"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51FD0910"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70FF437D"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26C10E8F"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sob pena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0D72504B"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76C1CEE6"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39E29215"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17CEC930"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151D4410" w:rsidR="00F648B2" w:rsidRPr="00B3036E" w:rsidRDefault="00865347"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2C935B10" w:rsidR="00BF3376" w:rsidRPr="00BF3376" w:rsidRDefault="00865347"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566B5F51" w:rsidR="00BF3376" w:rsidRPr="00BF3376" w:rsidRDefault="00865347"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42424667" w:rsidR="00BF3376" w:rsidRPr="00BF3376" w:rsidRDefault="00865347"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37FDD749" w:rsidR="00BF3376" w:rsidRPr="00BF3376" w:rsidRDefault="00865347"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r w:rsidRPr="000E0F32">
        <w:rPr>
          <w:rFonts w:ascii="Arial" w:hAnsi="Arial" w:cs="Arial"/>
        </w:rPr>
        <w:t>do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r w:rsidRPr="000E0F32">
        <w:rPr>
          <w:b w:val="0"/>
          <w:sz w:val="20"/>
        </w:rPr>
        <w:t xml:space="preserve">Email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Porte: ( )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00F60B11" w:rsidR="00F648B2" w:rsidRPr="00B3036E" w:rsidRDefault="00F648B2" w:rsidP="00F648B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60347B">
        <w:rPr>
          <w:rFonts w:ascii="Arial" w:hAnsi="Arial" w:cs="Arial"/>
        </w:rPr>
        <w:t xml:space="preserve">, </w:t>
      </w:r>
      <w:r w:rsidR="0060347B">
        <w:rPr>
          <w:rFonts w:ascii="Arial" w:hAnsi="Arial" w:cs="Arial"/>
          <w:highlight w:val="yellow"/>
        </w:rPr>
        <w:t>podendo ser prorrogado, por igual período, desde que comprovado o preço vantajoso, conforme previsto no artigo 84 da Lei 14.133, de 2021</w:t>
      </w:r>
      <w:r w:rsidR="0060347B">
        <w:rPr>
          <w:rFonts w:ascii="Arial" w:hAnsi="Arial" w:cs="Arial"/>
        </w:rPr>
        <w:t>.</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45BFBD8"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1E20E4" w:rsidRPr="007B49EB">
        <w:rPr>
          <w:rFonts w:ascii="Arial" w:hAnsi="Arial" w:cs="Arial"/>
        </w:rPr>
        <w:t>O pagamento será efetuado em até 15 (quinze) dias úteis, conforme Decreto Municipal nº 17.640, de 30 de outubro de 2018</w:t>
      </w:r>
      <w:r w:rsidR="001E20E4" w:rsidRPr="008F57DC">
        <w:rPr>
          <w:rFonts w:ascii="Arial" w:hAnsi="Arial" w:cs="Arial"/>
        </w:rPr>
        <w:t>.</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Piracicaba, ____de ________ de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77777777" w:rsidR="00F648B2" w:rsidRPr="00B3036E" w:rsidRDefault="00F648B2" w:rsidP="00F648B2">
      <w:pPr>
        <w:jc w:val="center"/>
        <w:rPr>
          <w:rFonts w:ascii="Arial" w:hAnsi="Arial" w:cs="Arial"/>
          <w:color w:val="000000"/>
          <w:kern w:val="2"/>
        </w:rPr>
      </w:pPr>
      <w:r w:rsidRPr="00B3036E">
        <w:rPr>
          <w:rFonts w:ascii="Arial" w:hAnsi="Arial" w:cs="Arial"/>
          <w:b/>
          <w:bCs/>
          <w:kern w:val="2"/>
        </w:rPr>
        <w:t>MINUTA DE CONTRATO OU TERMO EQUIVALENTE</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3100757E" w14:textId="77777777" w:rsidR="00B41FEE" w:rsidRDefault="00B41FEE" w:rsidP="00B41FEE">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TESTES LABORATORIAIS.</w:t>
      </w:r>
    </w:p>
    <w:p w14:paraId="79A824A2" w14:textId="77777777" w:rsidR="00B41FEE" w:rsidRPr="005554C2" w:rsidRDefault="00B41FEE" w:rsidP="00B41FEE">
      <w:pPr>
        <w:jc w:val="both"/>
        <w:rPr>
          <w:b/>
          <w:sz w:val="24"/>
          <w:szCs w:val="24"/>
          <w:u w:val="single"/>
        </w:rPr>
      </w:pPr>
    </w:p>
    <w:p w14:paraId="42924E17" w14:textId="77777777" w:rsidR="00B41FEE" w:rsidRPr="005554C2" w:rsidRDefault="00B41FEE" w:rsidP="00B41FEE">
      <w:pPr>
        <w:jc w:val="both"/>
        <w:rPr>
          <w:b/>
          <w:sz w:val="24"/>
          <w:szCs w:val="24"/>
          <w:u w:val="single"/>
        </w:rPr>
      </w:pPr>
    </w:p>
    <w:p w14:paraId="01CAB049" w14:textId="77777777" w:rsidR="00B41FEE" w:rsidRPr="005554C2" w:rsidRDefault="00B41FEE" w:rsidP="00B41FEE">
      <w:pPr>
        <w:jc w:val="both"/>
        <w:rPr>
          <w:b/>
          <w:sz w:val="24"/>
          <w:szCs w:val="24"/>
          <w:u w:val="single"/>
        </w:rPr>
      </w:pPr>
    </w:p>
    <w:p w14:paraId="57D99186" w14:textId="77777777" w:rsidR="00B41FEE" w:rsidRPr="005554C2" w:rsidRDefault="00B41FEE" w:rsidP="00B41FEE">
      <w:pPr>
        <w:jc w:val="both"/>
        <w:rPr>
          <w:sz w:val="24"/>
          <w:szCs w:val="24"/>
        </w:rPr>
      </w:pPr>
      <w:r w:rsidRPr="005554C2">
        <w:rPr>
          <w:b/>
          <w:sz w:val="24"/>
          <w:szCs w:val="24"/>
        </w:rPr>
        <w:t>Data: ... de ................. de 202</w:t>
      </w:r>
      <w:r>
        <w:rPr>
          <w:b/>
          <w:sz w:val="24"/>
          <w:szCs w:val="24"/>
        </w:rPr>
        <w:t>6</w:t>
      </w:r>
      <w:r w:rsidRPr="005554C2">
        <w:rPr>
          <w:b/>
          <w:sz w:val="24"/>
          <w:szCs w:val="24"/>
        </w:rPr>
        <w:t>.</w:t>
      </w:r>
    </w:p>
    <w:p w14:paraId="50B09394" w14:textId="77777777" w:rsidR="00B41FEE" w:rsidRPr="005554C2" w:rsidRDefault="00B41FEE" w:rsidP="00B41FEE">
      <w:pPr>
        <w:jc w:val="both"/>
        <w:rPr>
          <w:sz w:val="24"/>
          <w:szCs w:val="24"/>
        </w:rPr>
      </w:pPr>
      <w:r w:rsidRPr="005554C2">
        <w:rPr>
          <w:b/>
          <w:sz w:val="24"/>
          <w:szCs w:val="24"/>
        </w:rPr>
        <w:t xml:space="preserve">Prazo: </w:t>
      </w:r>
      <w:r>
        <w:rPr>
          <w:b/>
          <w:sz w:val="24"/>
          <w:szCs w:val="24"/>
        </w:rPr>
        <w:t>até ... de ................ de 202.</w:t>
      </w:r>
    </w:p>
    <w:p w14:paraId="211A73B4" w14:textId="77777777" w:rsidR="00B41FEE" w:rsidRPr="005554C2" w:rsidRDefault="00B41FEE" w:rsidP="00B41FEE">
      <w:pPr>
        <w:jc w:val="both"/>
        <w:rPr>
          <w:sz w:val="24"/>
          <w:szCs w:val="24"/>
        </w:rPr>
      </w:pPr>
      <w:r w:rsidRPr="005554C2">
        <w:rPr>
          <w:b/>
          <w:sz w:val="24"/>
          <w:szCs w:val="24"/>
        </w:rPr>
        <w:t>Valor: R$ ........ (............).</w:t>
      </w:r>
    </w:p>
    <w:p w14:paraId="0ED57931" w14:textId="77777777" w:rsidR="00B41FEE" w:rsidRPr="005554C2" w:rsidRDefault="00B41FEE" w:rsidP="00B41FEE">
      <w:pPr>
        <w:jc w:val="both"/>
        <w:rPr>
          <w:sz w:val="24"/>
          <w:szCs w:val="24"/>
        </w:rPr>
      </w:pPr>
      <w:r w:rsidRPr="005554C2">
        <w:rPr>
          <w:b/>
          <w:sz w:val="24"/>
          <w:szCs w:val="24"/>
        </w:rPr>
        <w:t>Processo Administrativo nº 202</w:t>
      </w:r>
      <w:r>
        <w:rPr>
          <w:b/>
          <w:sz w:val="24"/>
          <w:szCs w:val="24"/>
        </w:rPr>
        <w:t>6</w:t>
      </w:r>
      <w:r w:rsidRPr="005554C2">
        <w:rPr>
          <w:b/>
          <w:sz w:val="24"/>
          <w:szCs w:val="24"/>
        </w:rPr>
        <w:t>/</w:t>
      </w:r>
      <w:r>
        <w:rPr>
          <w:b/>
          <w:sz w:val="24"/>
          <w:szCs w:val="24"/>
        </w:rPr>
        <w:t>157.215</w:t>
      </w:r>
      <w:r w:rsidRPr="005554C2">
        <w:rPr>
          <w:b/>
          <w:sz w:val="24"/>
          <w:szCs w:val="24"/>
        </w:rPr>
        <w:t>.</w:t>
      </w:r>
    </w:p>
    <w:p w14:paraId="2E96F424" w14:textId="77777777" w:rsidR="00B41FEE" w:rsidRDefault="00B41FEE" w:rsidP="00B41FEE">
      <w:pPr>
        <w:jc w:val="both"/>
        <w:rPr>
          <w:b/>
          <w:sz w:val="24"/>
          <w:szCs w:val="24"/>
        </w:rPr>
      </w:pPr>
      <w:r w:rsidRPr="005554C2">
        <w:rPr>
          <w:b/>
          <w:sz w:val="24"/>
          <w:szCs w:val="24"/>
        </w:rPr>
        <w:t>Pregão Eletrônico n.º ..../202</w:t>
      </w:r>
      <w:r>
        <w:rPr>
          <w:b/>
          <w:sz w:val="24"/>
          <w:szCs w:val="24"/>
        </w:rPr>
        <w:t>6</w:t>
      </w:r>
      <w:r w:rsidRPr="005554C2">
        <w:rPr>
          <w:b/>
          <w:sz w:val="24"/>
          <w:szCs w:val="24"/>
        </w:rPr>
        <w:t>.</w:t>
      </w:r>
    </w:p>
    <w:p w14:paraId="7020CA6A" w14:textId="77777777" w:rsidR="00B41FEE" w:rsidRPr="005554C2" w:rsidRDefault="00B41FEE" w:rsidP="00B41FEE">
      <w:pPr>
        <w:jc w:val="both"/>
        <w:rPr>
          <w:sz w:val="24"/>
          <w:szCs w:val="24"/>
        </w:rPr>
      </w:pPr>
      <w:r>
        <w:rPr>
          <w:b/>
          <w:sz w:val="24"/>
          <w:szCs w:val="24"/>
        </w:rPr>
        <w:t>Ata de Registro de Preços nº .../2026 (válida até ... de ........... de 2027, prorrogável).</w:t>
      </w:r>
    </w:p>
    <w:p w14:paraId="35022D55" w14:textId="77777777" w:rsidR="00B41FEE" w:rsidRPr="005554C2" w:rsidRDefault="00B41FEE" w:rsidP="00B41FEE">
      <w:pPr>
        <w:jc w:val="both"/>
        <w:rPr>
          <w:sz w:val="24"/>
          <w:szCs w:val="24"/>
        </w:rPr>
      </w:pPr>
      <w:r w:rsidRPr="005554C2">
        <w:rPr>
          <w:b/>
          <w:sz w:val="24"/>
          <w:szCs w:val="24"/>
        </w:rPr>
        <w:t>Contrato n.º …./202</w:t>
      </w:r>
      <w:r>
        <w:rPr>
          <w:b/>
          <w:sz w:val="24"/>
          <w:szCs w:val="24"/>
        </w:rPr>
        <w:t>6</w:t>
      </w:r>
      <w:r w:rsidRPr="005554C2">
        <w:rPr>
          <w:b/>
          <w:sz w:val="24"/>
          <w:szCs w:val="24"/>
        </w:rPr>
        <w:t>.</w:t>
      </w:r>
    </w:p>
    <w:p w14:paraId="2F91F437" w14:textId="77777777" w:rsidR="00B41FEE" w:rsidRPr="005554C2" w:rsidRDefault="00B41FEE" w:rsidP="00B41FEE">
      <w:pPr>
        <w:jc w:val="both"/>
        <w:rPr>
          <w:sz w:val="24"/>
          <w:szCs w:val="24"/>
        </w:rPr>
      </w:pPr>
    </w:p>
    <w:p w14:paraId="0D52AFC2" w14:textId="77777777" w:rsidR="00B41FEE" w:rsidRPr="005554C2" w:rsidRDefault="00B41FEE" w:rsidP="00B41FEE">
      <w:pPr>
        <w:jc w:val="both"/>
        <w:rPr>
          <w:strike/>
          <w:sz w:val="24"/>
          <w:szCs w:val="24"/>
        </w:rPr>
      </w:pPr>
    </w:p>
    <w:p w14:paraId="382D6DC8" w14:textId="77777777" w:rsidR="00B41FEE" w:rsidRPr="005554C2" w:rsidRDefault="00B41FEE" w:rsidP="00B41FEE">
      <w:pPr>
        <w:jc w:val="both"/>
        <w:rPr>
          <w:strike/>
          <w:sz w:val="24"/>
          <w:szCs w:val="24"/>
        </w:rPr>
      </w:pPr>
    </w:p>
    <w:p w14:paraId="41D9765C" w14:textId="77777777" w:rsidR="00B41FEE" w:rsidRPr="005554C2" w:rsidRDefault="00B41FEE" w:rsidP="00B41FEE">
      <w:pPr>
        <w:jc w:val="both"/>
        <w:rPr>
          <w:strike/>
          <w:sz w:val="24"/>
          <w:szCs w:val="24"/>
        </w:rPr>
      </w:pPr>
    </w:p>
    <w:p w14:paraId="4E9E860E" w14:textId="77777777" w:rsidR="00B41FEE" w:rsidRDefault="00B41FEE" w:rsidP="00B41FEE">
      <w:pPr>
        <w:ind w:firstLine="851"/>
        <w:jc w:val="both"/>
        <w:rPr>
          <w:b/>
          <w:sz w:val="24"/>
          <w:szCs w:val="24"/>
        </w:rPr>
      </w:pPr>
    </w:p>
    <w:p w14:paraId="3289B0BC" w14:textId="77777777" w:rsidR="00B41FEE" w:rsidRPr="005554C2" w:rsidRDefault="00B41FEE" w:rsidP="00B41FEE">
      <w:pPr>
        <w:jc w:val="both"/>
        <w:rPr>
          <w:b/>
          <w:sz w:val="24"/>
          <w:szCs w:val="24"/>
        </w:rPr>
      </w:pPr>
    </w:p>
    <w:p w14:paraId="674DFA7B" w14:textId="77777777" w:rsidR="00B41FEE" w:rsidRPr="005554C2" w:rsidRDefault="00B41FEE" w:rsidP="00B41FEE">
      <w:pPr>
        <w:jc w:val="both"/>
        <w:rPr>
          <w:b/>
          <w:sz w:val="24"/>
          <w:szCs w:val="24"/>
        </w:rPr>
      </w:pPr>
    </w:p>
    <w:p w14:paraId="358F26E3" w14:textId="77777777" w:rsidR="00B41FEE" w:rsidRPr="005554C2" w:rsidRDefault="00B41FEE" w:rsidP="00B41FEE">
      <w:pPr>
        <w:ind w:firstLine="851"/>
        <w:jc w:val="both"/>
        <w:rPr>
          <w:b/>
          <w:sz w:val="24"/>
          <w:szCs w:val="24"/>
        </w:rPr>
      </w:pPr>
    </w:p>
    <w:tbl>
      <w:tblPr>
        <w:tblW w:w="5000" w:type="pct"/>
        <w:tblLook w:val="0000" w:firstRow="0" w:lastRow="0" w:firstColumn="0" w:lastColumn="0" w:noHBand="0" w:noVBand="0"/>
      </w:tblPr>
      <w:tblGrid>
        <w:gridCol w:w="10138"/>
      </w:tblGrid>
      <w:tr w:rsidR="00B41FEE" w:rsidRPr="005554C2" w14:paraId="05218E0C"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D3A303" w14:textId="77777777" w:rsidR="00B41FEE" w:rsidRPr="005554C2" w:rsidRDefault="00B41FEE" w:rsidP="0010601A">
            <w:pPr>
              <w:ind w:firstLine="851"/>
              <w:jc w:val="both"/>
              <w:rPr>
                <w:sz w:val="24"/>
                <w:szCs w:val="24"/>
              </w:rPr>
            </w:pPr>
            <w:r w:rsidRPr="005554C2">
              <w:rPr>
                <w:b/>
                <w:sz w:val="24"/>
                <w:szCs w:val="24"/>
              </w:rPr>
              <w:t>CLÁUSULA 1ª - DAS PARTES</w:t>
            </w:r>
          </w:p>
        </w:tc>
      </w:tr>
    </w:tbl>
    <w:p w14:paraId="735321AC" w14:textId="77777777" w:rsidR="00B41FEE" w:rsidRPr="005554C2" w:rsidRDefault="00B41FEE" w:rsidP="00B41FEE">
      <w:pPr>
        <w:ind w:firstLine="851"/>
        <w:jc w:val="both"/>
        <w:rPr>
          <w:b/>
          <w:sz w:val="24"/>
          <w:szCs w:val="24"/>
        </w:rPr>
      </w:pPr>
    </w:p>
    <w:p w14:paraId="573FAFFB" w14:textId="77777777" w:rsidR="00B41FEE" w:rsidRPr="005554C2" w:rsidRDefault="00B41FEE" w:rsidP="00B41FE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8F7959">
        <w:rPr>
          <w:sz w:val="24"/>
          <w:szCs w:val="24"/>
        </w:rPr>
        <w:t xml:space="preserve">Nazareth, nesta cidade e Estado, com CNPJ n.º 46.341.038/0001-29, representada pelo seu Secretário Municipal de Saúde, Sr. </w:t>
      </w:r>
      <w:r w:rsidRPr="008F7959">
        <w:rPr>
          <w:b/>
          <w:sz w:val="24"/>
          <w:szCs w:val="24"/>
        </w:rPr>
        <w:t>GUSTAVO LAPOSTA DE AGUIAR</w:t>
      </w:r>
      <w:r w:rsidRPr="008F7959">
        <w:rPr>
          <w:sz w:val="24"/>
          <w:szCs w:val="24"/>
          <w:shd w:val="clear" w:color="auto" w:fill="FFFFFF"/>
        </w:rPr>
        <w:t>, inscrito no CPF nº .........................</w:t>
      </w:r>
      <w:r w:rsidRPr="008F7959">
        <w:rPr>
          <w:sz w:val="24"/>
          <w:szCs w:val="24"/>
        </w:rPr>
        <w:t xml:space="preserve">, adiante, designada, simplesmente, </w:t>
      </w:r>
      <w:r w:rsidRPr="008F7959">
        <w:rPr>
          <w:b/>
          <w:sz w:val="24"/>
          <w:szCs w:val="24"/>
        </w:rPr>
        <w:t>CONTRATANTE</w:t>
      </w:r>
      <w:r w:rsidRPr="008F7959">
        <w:rPr>
          <w:sz w:val="24"/>
          <w:szCs w:val="24"/>
        </w:rPr>
        <w:t xml:space="preserve"> e </w:t>
      </w:r>
      <w:r w:rsidRPr="008F7959">
        <w:rPr>
          <w:b/>
          <w:sz w:val="24"/>
          <w:szCs w:val="24"/>
        </w:rPr>
        <w:t>..........</w:t>
      </w:r>
      <w:r w:rsidRPr="008F7959">
        <w:rPr>
          <w:sz w:val="24"/>
          <w:szCs w:val="24"/>
        </w:rPr>
        <w:t>,</w:t>
      </w:r>
      <w:r w:rsidRPr="005554C2">
        <w:rPr>
          <w:sz w:val="24"/>
          <w:szCs w:val="24"/>
        </w:rPr>
        <w:t xml:space="preserve">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w:t>
      </w:r>
      <w:r>
        <w:rPr>
          <w:sz w:val="24"/>
          <w:szCs w:val="24"/>
        </w:rPr>
        <w:t>,</w:t>
      </w:r>
      <w:r w:rsidRPr="005554C2">
        <w:rPr>
          <w:sz w:val="24"/>
          <w:szCs w:val="24"/>
        </w:rPr>
        <w:t xml:space="preserve"> </w:t>
      </w:r>
      <w:r w:rsidRPr="005554C2">
        <w:rPr>
          <w:b/>
          <w:sz w:val="24"/>
          <w:szCs w:val="24"/>
        </w:rPr>
        <w:t>CONTRATADA</w:t>
      </w:r>
      <w:r w:rsidRPr="005554C2">
        <w:rPr>
          <w:sz w:val="24"/>
          <w:szCs w:val="24"/>
        </w:rPr>
        <w:t>, ajustam o que se segue:</w:t>
      </w:r>
    </w:p>
    <w:p w14:paraId="414F0A9F" w14:textId="77777777" w:rsidR="00B41FEE" w:rsidRPr="005554C2" w:rsidRDefault="00B41FEE" w:rsidP="00B41FEE">
      <w:pPr>
        <w:ind w:firstLine="851"/>
        <w:jc w:val="both"/>
        <w:rPr>
          <w:b/>
          <w:sz w:val="24"/>
          <w:szCs w:val="24"/>
        </w:rPr>
      </w:pPr>
    </w:p>
    <w:tbl>
      <w:tblPr>
        <w:tblW w:w="5000" w:type="pct"/>
        <w:tblLook w:val="0000" w:firstRow="0" w:lastRow="0" w:firstColumn="0" w:lastColumn="0" w:noHBand="0" w:noVBand="0"/>
      </w:tblPr>
      <w:tblGrid>
        <w:gridCol w:w="10138"/>
      </w:tblGrid>
      <w:tr w:rsidR="00B41FEE" w:rsidRPr="005554C2" w14:paraId="01F728B7"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5758D2" w14:textId="77777777" w:rsidR="00B41FEE" w:rsidRPr="005554C2" w:rsidRDefault="00B41FEE" w:rsidP="0010601A">
            <w:pPr>
              <w:ind w:firstLine="851"/>
              <w:jc w:val="both"/>
              <w:rPr>
                <w:sz w:val="24"/>
                <w:szCs w:val="24"/>
              </w:rPr>
            </w:pPr>
            <w:r w:rsidRPr="005554C2">
              <w:rPr>
                <w:b/>
                <w:sz w:val="24"/>
                <w:szCs w:val="24"/>
              </w:rPr>
              <w:t>CLÁUSULA 2ª - DO OBJETO</w:t>
            </w:r>
          </w:p>
        </w:tc>
      </w:tr>
    </w:tbl>
    <w:p w14:paraId="01E19F58" w14:textId="77777777" w:rsidR="00B41FEE" w:rsidRPr="005554C2" w:rsidRDefault="00B41FEE" w:rsidP="00B41FEE">
      <w:pPr>
        <w:ind w:firstLine="851"/>
        <w:jc w:val="both"/>
        <w:rPr>
          <w:b/>
          <w:sz w:val="24"/>
          <w:szCs w:val="24"/>
        </w:rPr>
      </w:pPr>
    </w:p>
    <w:p w14:paraId="47AAA28D" w14:textId="77777777" w:rsidR="00B41FEE" w:rsidRPr="005554C2" w:rsidRDefault="00B41FEE" w:rsidP="00B41FEE">
      <w:pPr>
        <w:pStyle w:val="Recuodecorpodetexto"/>
        <w:ind w:firstLine="851"/>
      </w:pPr>
      <w:r w:rsidRPr="005554C2">
        <w:rPr>
          <w:b/>
        </w:rPr>
        <w:t xml:space="preserve">2.1. A CONTRATADA se obriga a </w:t>
      </w:r>
      <w:r>
        <w:rPr>
          <w:b/>
        </w:rPr>
        <w:t>entrega parcelada do lote 01 de testes laboratoriais</w:t>
      </w:r>
      <w:r w:rsidRPr="005554C2">
        <w:rPr>
          <w:b/>
        </w:rPr>
        <w:t xml:space="preserve">, conforme descrição detalhada constante do Edital </w:t>
      </w:r>
      <w:r>
        <w:rPr>
          <w:b/>
        </w:rPr>
        <w:t>da Ata de Registro de Preços</w:t>
      </w:r>
      <w:r w:rsidRPr="005554C2">
        <w:rPr>
          <w:b/>
        </w:rPr>
        <w:t xml:space="preserve"> nº .../202</w:t>
      </w:r>
      <w:r>
        <w:rPr>
          <w:b/>
        </w:rPr>
        <w:t>6</w:t>
      </w:r>
      <w:r w:rsidRPr="005554C2">
        <w:rPr>
          <w:b/>
        </w:rPr>
        <w:t>, bem como seu Termo de Referência, o qual fica fazendo parte integrante do presente instrumento.</w:t>
      </w:r>
    </w:p>
    <w:p w14:paraId="782AD2CE" w14:textId="77777777" w:rsidR="00B41FEE" w:rsidRPr="005554C2" w:rsidRDefault="00B41FEE" w:rsidP="00B41FEE">
      <w:pPr>
        <w:keepLines/>
        <w:ind w:firstLine="851"/>
        <w:jc w:val="both"/>
        <w:rPr>
          <w:b/>
          <w:sz w:val="24"/>
          <w:szCs w:val="24"/>
        </w:rPr>
      </w:pPr>
    </w:p>
    <w:tbl>
      <w:tblPr>
        <w:tblW w:w="5000" w:type="pct"/>
        <w:tblLook w:val="0000" w:firstRow="0" w:lastRow="0" w:firstColumn="0" w:lastColumn="0" w:noHBand="0" w:noVBand="0"/>
      </w:tblPr>
      <w:tblGrid>
        <w:gridCol w:w="10138"/>
      </w:tblGrid>
      <w:tr w:rsidR="00B41FEE" w:rsidRPr="005554C2" w14:paraId="228D4D46"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E62E5C" w14:textId="77777777" w:rsidR="00B41FEE" w:rsidRPr="005554C2" w:rsidRDefault="00B41FEE" w:rsidP="0010601A">
            <w:pPr>
              <w:keepLines/>
              <w:ind w:firstLine="851"/>
              <w:jc w:val="both"/>
              <w:rPr>
                <w:sz w:val="24"/>
                <w:szCs w:val="24"/>
              </w:rPr>
            </w:pPr>
            <w:r w:rsidRPr="005554C2">
              <w:rPr>
                <w:b/>
                <w:sz w:val="24"/>
                <w:szCs w:val="24"/>
              </w:rPr>
              <w:t>CLÁUSULA 3ª - DOS RECURSOS FINANCEIROS</w:t>
            </w:r>
          </w:p>
        </w:tc>
      </w:tr>
    </w:tbl>
    <w:p w14:paraId="21DA45B5" w14:textId="77777777" w:rsidR="00B41FEE" w:rsidRPr="005554C2" w:rsidRDefault="00B41FEE" w:rsidP="00B41FEE">
      <w:pPr>
        <w:pStyle w:val="Recuodecorpodetexto"/>
        <w:ind w:firstLine="851"/>
        <w:rPr>
          <w:b/>
        </w:rPr>
      </w:pPr>
    </w:p>
    <w:p w14:paraId="4DB0EAF9" w14:textId="77777777" w:rsidR="00B41FEE" w:rsidRDefault="00B41FEE" w:rsidP="00B41FEE">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w:t>
      </w:r>
      <w:r w:rsidRPr="005554C2">
        <w:rPr>
          <w:sz w:val="24"/>
          <w:szCs w:val="24"/>
        </w:rPr>
        <w:t>.</w:t>
      </w:r>
    </w:p>
    <w:p w14:paraId="17333178" w14:textId="77777777" w:rsidR="00B41FEE" w:rsidRDefault="00B41FEE" w:rsidP="00B41FEE">
      <w:pPr>
        <w:ind w:firstLine="851"/>
        <w:jc w:val="both"/>
        <w:rPr>
          <w:sz w:val="24"/>
          <w:szCs w:val="24"/>
        </w:rPr>
      </w:pPr>
    </w:p>
    <w:p w14:paraId="21FD885C" w14:textId="77777777" w:rsidR="00B41FEE" w:rsidRPr="005554C2" w:rsidRDefault="00B41FEE" w:rsidP="00B41FEE">
      <w:pPr>
        <w:ind w:firstLine="851"/>
        <w:jc w:val="both"/>
        <w:rPr>
          <w:sz w:val="24"/>
          <w:szCs w:val="24"/>
        </w:rPr>
      </w:pPr>
    </w:p>
    <w:tbl>
      <w:tblPr>
        <w:tblW w:w="5000" w:type="pct"/>
        <w:tblLook w:val="0000" w:firstRow="0" w:lastRow="0" w:firstColumn="0" w:lastColumn="0" w:noHBand="0" w:noVBand="0"/>
      </w:tblPr>
      <w:tblGrid>
        <w:gridCol w:w="10138"/>
      </w:tblGrid>
      <w:tr w:rsidR="00B41FEE" w:rsidRPr="005554C2" w14:paraId="3AFE1713"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64FB01" w14:textId="77777777" w:rsidR="00B41FEE" w:rsidRPr="005554C2" w:rsidRDefault="00B41FEE" w:rsidP="0010601A">
            <w:pPr>
              <w:keepLines/>
              <w:ind w:firstLine="851"/>
              <w:jc w:val="both"/>
              <w:rPr>
                <w:sz w:val="24"/>
                <w:szCs w:val="24"/>
              </w:rPr>
            </w:pPr>
            <w:r w:rsidRPr="005554C2">
              <w:rPr>
                <w:b/>
                <w:sz w:val="24"/>
                <w:szCs w:val="24"/>
              </w:rPr>
              <w:t>CLÁUSULA 4ª – DO SUPORTE LEGAL</w:t>
            </w:r>
          </w:p>
        </w:tc>
      </w:tr>
    </w:tbl>
    <w:p w14:paraId="40C81935" w14:textId="77777777" w:rsidR="00B41FEE" w:rsidRPr="005554C2" w:rsidRDefault="00B41FEE" w:rsidP="00B41FEE">
      <w:pPr>
        <w:ind w:firstLine="851"/>
        <w:jc w:val="both"/>
        <w:rPr>
          <w:sz w:val="24"/>
          <w:szCs w:val="24"/>
        </w:rPr>
      </w:pPr>
    </w:p>
    <w:p w14:paraId="577BCFE8" w14:textId="77777777" w:rsidR="00B41FEE" w:rsidRDefault="00B41FEE" w:rsidP="00B41FE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43E3E653" w14:textId="77777777" w:rsidR="00B41FEE" w:rsidRPr="005554C2" w:rsidRDefault="00B41FEE" w:rsidP="00B41FEE">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1907DF56" w14:textId="77777777" w:rsidR="00B41FEE" w:rsidRPr="005554C2" w:rsidRDefault="00B41FEE" w:rsidP="00B41FE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E0FB045" w14:textId="77777777" w:rsidR="00B41FEE" w:rsidRPr="005554C2" w:rsidRDefault="00B41FEE" w:rsidP="00B41FE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AEA3297" w14:textId="77777777" w:rsidR="00B41FEE" w:rsidRPr="005554C2" w:rsidRDefault="00B41FEE" w:rsidP="00B41FE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25A3976F" w14:textId="77777777" w:rsidR="00B41FEE" w:rsidRPr="005554C2" w:rsidRDefault="00B41FEE" w:rsidP="00B41FEE">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0FF5493B" w14:textId="77777777" w:rsidR="00B41FEE" w:rsidRPr="005554C2" w:rsidRDefault="00B41FEE" w:rsidP="00B41FEE">
      <w:pPr>
        <w:keepLines/>
        <w:ind w:firstLine="851"/>
        <w:jc w:val="both"/>
        <w:rPr>
          <w:sz w:val="24"/>
          <w:szCs w:val="24"/>
        </w:rPr>
      </w:pPr>
    </w:p>
    <w:tbl>
      <w:tblPr>
        <w:tblW w:w="5000" w:type="pct"/>
        <w:tblLook w:val="0000" w:firstRow="0" w:lastRow="0" w:firstColumn="0" w:lastColumn="0" w:noHBand="0" w:noVBand="0"/>
      </w:tblPr>
      <w:tblGrid>
        <w:gridCol w:w="10138"/>
      </w:tblGrid>
      <w:tr w:rsidR="00B41FEE" w:rsidRPr="005554C2" w14:paraId="39FD0F30"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0070FFC" w14:textId="77777777" w:rsidR="00B41FEE" w:rsidRPr="005554C2" w:rsidRDefault="00B41FEE" w:rsidP="0010601A">
            <w:pPr>
              <w:ind w:firstLine="851"/>
              <w:jc w:val="both"/>
              <w:rPr>
                <w:sz w:val="24"/>
                <w:szCs w:val="24"/>
              </w:rPr>
            </w:pPr>
            <w:r w:rsidRPr="005554C2">
              <w:rPr>
                <w:b/>
                <w:sz w:val="24"/>
                <w:szCs w:val="24"/>
              </w:rPr>
              <w:t>CLÁUSULA 5ª - DO PREÇO</w:t>
            </w:r>
          </w:p>
        </w:tc>
      </w:tr>
    </w:tbl>
    <w:p w14:paraId="3C3C79B5" w14:textId="77777777" w:rsidR="00B41FEE" w:rsidRPr="005554C2" w:rsidRDefault="00B41FEE" w:rsidP="00B41FEE">
      <w:pPr>
        <w:ind w:firstLine="851"/>
        <w:jc w:val="both"/>
        <w:rPr>
          <w:sz w:val="24"/>
          <w:szCs w:val="24"/>
        </w:rPr>
      </w:pPr>
    </w:p>
    <w:p w14:paraId="7715E35A" w14:textId="77777777" w:rsidR="00B41FEE" w:rsidRPr="005554C2" w:rsidRDefault="00B41FEE" w:rsidP="00B41FE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1DBFE24B" w14:textId="77777777" w:rsidR="00B41FEE" w:rsidRPr="005554C2" w:rsidRDefault="00B41FEE" w:rsidP="00B41FEE">
      <w:pPr>
        <w:ind w:firstLine="851"/>
        <w:jc w:val="both"/>
        <w:rPr>
          <w:b/>
          <w:sz w:val="24"/>
          <w:szCs w:val="24"/>
        </w:rPr>
      </w:pPr>
    </w:p>
    <w:p w14:paraId="65590E9E" w14:textId="77777777" w:rsidR="00B41FEE" w:rsidRPr="005554C2" w:rsidRDefault="00B41FEE" w:rsidP="00B41FE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492A628" w14:textId="77777777" w:rsidR="00B41FEE" w:rsidRPr="005554C2" w:rsidRDefault="00B41FEE" w:rsidP="00B41FEE">
      <w:pPr>
        <w:ind w:firstLine="851"/>
        <w:jc w:val="both"/>
        <w:rPr>
          <w:b/>
          <w:sz w:val="24"/>
          <w:szCs w:val="24"/>
        </w:rPr>
      </w:pPr>
    </w:p>
    <w:tbl>
      <w:tblPr>
        <w:tblW w:w="5000" w:type="pct"/>
        <w:tblLook w:val="0000" w:firstRow="0" w:lastRow="0" w:firstColumn="0" w:lastColumn="0" w:noHBand="0" w:noVBand="0"/>
      </w:tblPr>
      <w:tblGrid>
        <w:gridCol w:w="10138"/>
      </w:tblGrid>
      <w:tr w:rsidR="00B41FEE" w:rsidRPr="005554C2" w14:paraId="0F4643C3"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FD0F72" w14:textId="77777777" w:rsidR="00B41FEE" w:rsidRPr="005554C2" w:rsidRDefault="00B41FEE" w:rsidP="0010601A">
            <w:pPr>
              <w:ind w:firstLine="851"/>
              <w:jc w:val="both"/>
              <w:rPr>
                <w:sz w:val="24"/>
                <w:szCs w:val="24"/>
              </w:rPr>
            </w:pPr>
            <w:r w:rsidRPr="005554C2">
              <w:rPr>
                <w:b/>
                <w:sz w:val="24"/>
                <w:szCs w:val="24"/>
              </w:rPr>
              <w:t>CLÁUSULA 6ª - DOS PAGAMENTOS</w:t>
            </w:r>
          </w:p>
        </w:tc>
      </w:tr>
    </w:tbl>
    <w:p w14:paraId="15A23DEC" w14:textId="77777777" w:rsidR="00B41FEE" w:rsidRPr="005554C2" w:rsidRDefault="00B41FEE" w:rsidP="00B41FEE">
      <w:pPr>
        <w:ind w:firstLine="851"/>
        <w:jc w:val="both"/>
        <w:rPr>
          <w:sz w:val="24"/>
          <w:szCs w:val="24"/>
        </w:rPr>
      </w:pPr>
    </w:p>
    <w:p w14:paraId="0C2E556A" w14:textId="77777777" w:rsidR="00B41FEE" w:rsidRPr="005554C2" w:rsidRDefault="00B41FEE" w:rsidP="00B41FE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688F6C57" w14:textId="77777777" w:rsidR="00B41FEE" w:rsidRPr="005554C2" w:rsidRDefault="00B41FEE" w:rsidP="00B41FEE">
      <w:pPr>
        <w:ind w:firstLine="850"/>
        <w:jc w:val="both"/>
        <w:rPr>
          <w:sz w:val="24"/>
          <w:szCs w:val="24"/>
        </w:rPr>
      </w:pPr>
    </w:p>
    <w:p w14:paraId="613C4595" w14:textId="77777777" w:rsidR="00B41FEE" w:rsidRPr="005554C2" w:rsidRDefault="00B41FEE" w:rsidP="00B41FEE">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8F7959">
        <w:rPr>
          <w:sz w:val="24"/>
          <w:szCs w:val="24"/>
        </w:rPr>
        <w:t>, acompanhada do atestado de recebimento emitido pela Secretaria Municipal de Saúde</w:t>
      </w:r>
      <w:r w:rsidRPr="005554C2">
        <w:rPr>
          <w:sz w:val="24"/>
          <w:szCs w:val="24"/>
        </w:rPr>
        <w:t xml:space="preserve">, no prazo </w:t>
      </w:r>
      <w:r>
        <w:rPr>
          <w:sz w:val="24"/>
          <w:szCs w:val="24"/>
        </w:rPr>
        <w:t xml:space="preserve">de até 15 (quinze) dias úteis, </w:t>
      </w:r>
      <w:r w:rsidRPr="005554C2">
        <w:rPr>
          <w:sz w:val="24"/>
          <w:szCs w:val="24"/>
        </w:rPr>
        <w:t>contado</w:t>
      </w:r>
      <w:r>
        <w:rPr>
          <w:sz w:val="24"/>
          <w:szCs w:val="24"/>
        </w:rPr>
        <w:t>s</w:t>
      </w:r>
      <w:r w:rsidRPr="005554C2">
        <w:rPr>
          <w:sz w:val="24"/>
          <w:szCs w:val="24"/>
        </w:rPr>
        <w:t xml:space="preserve"> da data de </w:t>
      </w:r>
      <w:r>
        <w:rPr>
          <w:sz w:val="24"/>
          <w:szCs w:val="24"/>
        </w:rPr>
        <w:t>recebimento da Nota F</w:t>
      </w:r>
      <w:r w:rsidRPr="005554C2">
        <w:rPr>
          <w:sz w:val="24"/>
          <w:szCs w:val="24"/>
        </w:rPr>
        <w:t xml:space="preserve">iscal e depositados no banco e conta corrente indicados pela </w:t>
      </w:r>
      <w:r w:rsidRPr="005554C2">
        <w:rPr>
          <w:b/>
          <w:sz w:val="24"/>
          <w:szCs w:val="24"/>
        </w:rPr>
        <w:t>CONTRATADA</w:t>
      </w:r>
      <w:r w:rsidRPr="005554C2">
        <w:rPr>
          <w:sz w:val="24"/>
          <w:szCs w:val="24"/>
        </w:rPr>
        <w:t xml:space="preserve">. </w:t>
      </w:r>
    </w:p>
    <w:p w14:paraId="60464842" w14:textId="77777777" w:rsidR="00B41FEE" w:rsidRPr="005554C2" w:rsidRDefault="00B41FEE" w:rsidP="00B41FEE">
      <w:pPr>
        <w:ind w:firstLine="850"/>
        <w:jc w:val="both"/>
        <w:rPr>
          <w:sz w:val="24"/>
          <w:szCs w:val="24"/>
        </w:rPr>
      </w:pPr>
    </w:p>
    <w:p w14:paraId="034EF1BC" w14:textId="77777777" w:rsidR="00B41FEE" w:rsidRDefault="00B41FEE" w:rsidP="00B41FE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69C600A" w14:textId="77777777" w:rsidR="00B41FEE" w:rsidRDefault="00B41FEE" w:rsidP="00B41FEE">
      <w:pPr>
        <w:ind w:firstLine="850"/>
        <w:jc w:val="both"/>
        <w:rPr>
          <w:sz w:val="24"/>
          <w:szCs w:val="24"/>
        </w:rPr>
      </w:pPr>
    </w:p>
    <w:p w14:paraId="381D0F97" w14:textId="77777777" w:rsidR="00B41FEE" w:rsidRPr="005554C2" w:rsidRDefault="00B41FEE" w:rsidP="00B41FEE">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4DEBE7EA" w14:textId="77777777" w:rsidR="00B41FEE" w:rsidRPr="005554C2" w:rsidRDefault="00B41FEE" w:rsidP="00B41FEE">
      <w:pPr>
        <w:jc w:val="both"/>
        <w:rPr>
          <w:b/>
          <w:sz w:val="24"/>
          <w:szCs w:val="24"/>
        </w:rPr>
      </w:pPr>
    </w:p>
    <w:p w14:paraId="6E2CE548" w14:textId="77777777" w:rsidR="00B41FEE" w:rsidRPr="005554C2" w:rsidRDefault="00B41FEE" w:rsidP="00B41FE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B64DCDD" w14:textId="77777777" w:rsidR="00B41FEE" w:rsidRPr="005554C2" w:rsidRDefault="00B41FEE" w:rsidP="00B41FEE">
      <w:pPr>
        <w:ind w:firstLine="850"/>
        <w:jc w:val="both"/>
        <w:rPr>
          <w:sz w:val="24"/>
          <w:szCs w:val="24"/>
        </w:rPr>
      </w:pPr>
    </w:p>
    <w:p w14:paraId="7779DEBA" w14:textId="77777777" w:rsidR="00B41FEE" w:rsidRPr="005554C2" w:rsidRDefault="00B41FEE" w:rsidP="00B41FE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9627A9C" w14:textId="77777777" w:rsidR="00B41FEE" w:rsidRPr="005554C2" w:rsidRDefault="00B41FEE" w:rsidP="00B41FEE">
      <w:pPr>
        <w:ind w:firstLine="850"/>
        <w:jc w:val="both"/>
        <w:rPr>
          <w:sz w:val="24"/>
          <w:szCs w:val="24"/>
        </w:rPr>
      </w:pPr>
    </w:p>
    <w:p w14:paraId="72068205" w14:textId="77777777" w:rsidR="00B41FEE" w:rsidRPr="005554C2" w:rsidRDefault="00B41FEE" w:rsidP="00B41FEE">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7EB6E15D" w14:textId="77777777" w:rsidR="00B41FEE" w:rsidRPr="005554C2" w:rsidRDefault="00B41FEE" w:rsidP="00B41FEE">
      <w:pPr>
        <w:ind w:firstLine="850"/>
        <w:jc w:val="both"/>
        <w:rPr>
          <w:b/>
          <w:sz w:val="24"/>
          <w:szCs w:val="24"/>
        </w:rPr>
      </w:pPr>
    </w:p>
    <w:p w14:paraId="48F0AE30" w14:textId="77777777" w:rsidR="00B41FEE" w:rsidRPr="005554C2" w:rsidRDefault="00B41FEE" w:rsidP="00B41FEE">
      <w:pPr>
        <w:keepLines/>
        <w:ind w:firstLine="850"/>
        <w:jc w:val="both"/>
        <w:rPr>
          <w:sz w:val="24"/>
          <w:szCs w:val="24"/>
        </w:rPr>
      </w:pPr>
      <w:r w:rsidRPr="008F7959">
        <w:rPr>
          <w:b/>
          <w:sz w:val="24"/>
          <w:szCs w:val="24"/>
        </w:rPr>
        <w:t>6.3.3.</w:t>
      </w:r>
      <w:r w:rsidRPr="008F7959">
        <w:rPr>
          <w:sz w:val="24"/>
          <w:szCs w:val="24"/>
        </w:rPr>
        <w:t xml:space="preserve"> Certidão de Regularidade perante a Fazenda Estadual, com validade em vigor, e;</w:t>
      </w:r>
    </w:p>
    <w:p w14:paraId="54573596" w14:textId="77777777" w:rsidR="00B41FEE" w:rsidRPr="005554C2" w:rsidRDefault="00B41FEE" w:rsidP="00B41FEE">
      <w:pPr>
        <w:keepLines/>
        <w:ind w:firstLine="850"/>
        <w:jc w:val="both"/>
        <w:rPr>
          <w:sz w:val="24"/>
          <w:szCs w:val="24"/>
        </w:rPr>
      </w:pPr>
    </w:p>
    <w:p w14:paraId="30AFA6A4" w14:textId="77777777" w:rsidR="00B41FEE" w:rsidRPr="005554C2" w:rsidRDefault="00B41FEE" w:rsidP="00B41FEE">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5D98B1AD" w14:textId="77777777" w:rsidR="00B41FEE" w:rsidRPr="005554C2" w:rsidRDefault="00B41FEE" w:rsidP="00B41FEE">
      <w:pPr>
        <w:jc w:val="both"/>
        <w:rPr>
          <w:b/>
          <w:sz w:val="24"/>
          <w:szCs w:val="24"/>
        </w:rPr>
      </w:pPr>
    </w:p>
    <w:p w14:paraId="45E51A5B" w14:textId="77777777" w:rsidR="00B41FEE" w:rsidRPr="005554C2" w:rsidRDefault="00B41FEE" w:rsidP="00B41FEE">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130ED1A" w14:textId="77777777" w:rsidR="00B41FEE" w:rsidRPr="005554C2" w:rsidRDefault="00B41FEE" w:rsidP="00B41FEE">
      <w:pPr>
        <w:ind w:firstLine="850"/>
        <w:jc w:val="both"/>
        <w:rPr>
          <w:sz w:val="24"/>
          <w:szCs w:val="24"/>
        </w:rPr>
      </w:pPr>
    </w:p>
    <w:p w14:paraId="4D04C254" w14:textId="77777777" w:rsidR="00B41FEE" w:rsidRPr="005554C2" w:rsidRDefault="00B41FEE" w:rsidP="00B41FE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4AA00016" w14:textId="77777777" w:rsidR="00B41FEE" w:rsidRPr="005554C2" w:rsidRDefault="00B41FEE" w:rsidP="00B41FE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41FEE" w:rsidRPr="005554C2" w14:paraId="0BC97DD5" w14:textId="77777777" w:rsidTr="001060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301CB0" w14:textId="77777777" w:rsidR="00B41FEE" w:rsidRPr="005554C2" w:rsidRDefault="00B41FEE" w:rsidP="0010601A">
            <w:pPr>
              <w:ind w:firstLine="851"/>
              <w:jc w:val="both"/>
              <w:rPr>
                <w:sz w:val="24"/>
                <w:szCs w:val="24"/>
              </w:rPr>
            </w:pPr>
            <w:r w:rsidRPr="005554C2">
              <w:rPr>
                <w:b/>
                <w:sz w:val="24"/>
                <w:szCs w:val="24"/>
              </w:rPr>
              <w:t>CLÁUSULA 7ª - DA FISCALIZAÇÃO</w:t>
            </w:r>
          </w:p>
        </w:tc>
      </w:tr>
    </w:tbl>
    <w:p w14:paraId="4BED0B73" w14:textId="77777777" w:rsidR="00B41FEE" w:rsidRPr="005554C2" w:rsidRDefault="00B41FEE" w:rsidP="00B41FEE">
      <w:pPr>
        <w:ind w:firstLine="851"/>
        <w:jc w:val="both"/>
        <w:rPr>
          <w:b/>
          <w:sz w:val="24"/>
          <w:szCs w:val="24"/>
        </w:rPr>
      </w:pPr>
    </w:p>
    <w:p w14:paraId="5FDD2805" w14:textId="77777777" w:rsidR="00B41FEE" w:rsidRPr="005554C2" w:rsidRDefault="00B41FEE" w:rsidP="00B41FEE">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42554193" w14:textId="77777777" w:rsidR="00B41FEE" w:rsidRPr="005554C2" w:rsidRDefault="00B41FEE" w:rsidP="00B41FE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41FEE" w:rsidRPr="005554C2" w14:paraId="2A093734" w14:textId="77777777" w:rsidTr="001060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C1849C" w14:textId="77777777" w:rsidR="00B41FEE" w:rsidRPr="005554C2" w:rsidRDefault="00B41FEE" w:rsidP="0010601A">
            <w:pPr>
              <w:ind w:firstLine="851"/>
              <w:jc w:val="both"/>
              <w:rPr>
                <w:sz w:val="24"/>
                <w:szCs w:val="24"/>
              </w:rPr>
            </w:pPr>
            <w:r w:rsidRPr="005554C2">
              <w:rPr>
                <w:b/>
                <w:sz w:val="24"/>
                <w:szCs w:val="24"/>
              </w:rPr>
              <w:t>CLÁUSULA 8ª - DO PRAZO DE VIGÊNCIA</w:t>
            </w:r>
          </w:p>
        </w:tc>
      </w:tr>
    </w:tbl>
    <w:p w14:paraId="3E979A43" w14:textId="77777777" w:rsidR="00B41FEE" w:rsidRPr="005554C2" w:rsidRDefault="00B41FEE" w:rsidP="00B41FEE">
      <w:pPr>
        <w:ind w:firstLine="851"/>
        <w:jc w:val="both"/>
        <w:rPr>
          <w:b/>
          <w:sz w:val="24"/>
          <w:szCs w:val="24"/>
        </w:rPr>
      </w:pPr>
    </w:p>
    <w:p w14:paraId="5905C40C" w14:textId="77777777" w:rsidR="00B41FEE" w:rsidRPr="005554C2" w:rsidRDefault="00B41FEE" w:rsidP="00B41FEE">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4D3ED3AE" w14:textId="77777777" w:rsidR="00B41FEE" w:rsidRPr="005554C2" w:rsidRDefault="00B41FEE" w:rsidP="00B41FE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41FEE" w:rsidRPr="005554C2" w14:paraId="3464896E" w14:textId="77777777" w:rsidTr="001060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E4B9372" w14:textId="77777777" w:rsidR="00B41FEE" w:rsidRPr="005554C2" w:rsidRDefault="00B41FEE" w:rsidP="0010601A">
            <w:pPr>
              <w:ind w:firstLine="851"/>
              <w:jc w:val="both"/>
              <w:rPr>
                <w:sz w:val="24"/>
                <w:szCs w:val="24"/>
              </w:rPr>
            </w:pPr>
            <w:r w:rsidRPr="005554C2">
              <w:rPr>
                <w:b/>
                <w:sz w:val="24"/>
                <w:szCs w:val="24"/>
              </w:rPr>
              <w:t>CLÁUSULA 9ª - DA EXTINÇÃO DO CONTRATO</w:t>
            </w:r>
          </w:p>
        </w:tc>
      </w:tr>
    </w:tbl>
    <w:p w14:paraId="0FF9151C" w14:textId="77777777" w:rsidR="00B41FEE" w:rsidRPr="005554C2" w:rsidRDefault="00B41FEE" w:rsidP="00B41FEE">
      <w:pPr>
        <w:ind w:firstLine="851"/>
        <w:jc w:val="both"/>
        <w:rPr>
          <w:b/>
          <w:sz w:val="24"/>
          <w:szCs w:val="24"/>
        </w:rPr>
      </w:pPr>
    </w:p>
    <w:p w14:paraId="61AB85F9" w14:textId="77777777" w:rsidR="00B41FEE" w:rsidRPr="005554C2" w:rsidRDefault="00B41FEE" w:rsidP="00B41FEE">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C3F8125" w14:textId="77777777" w:rsidR="00B41FEE" w:rsidRPr="005554C2" w:rsidRDefault="00B41FEE" w:rsidP="00B41FE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41FEE" w:rsidRPr="005554C2" w14:paraId="64DBBB04" w14:textId="77777777" w:rsidTr="001060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4A1A31" w14:textId="77777777" w:rsidR="00B41FEE" w:rsidRPr="005554C2" w:rsidRDefault="00B41FEE" w:rsidP="0010601A">
            <w:pPr>
              <w:ind w:firstLine="851"/>
              <w:jc w:val="both"/>
              <w:rPr>
                <w:sz w:val="24"/>
                <w:szCs w:val="24"/>
              </w:rPr>
            </w:pPr>
            <w:r w:rsidRPr="005554C2">
              <w:rPr>
                <w:b/>
                <w:sz w:val="24"/>
                <w:szCs w:val="24"/>
              </w:rPr>
              <w:t>CLÁUSULA 10. - DO RECEBIMENTO</w:t>
            </w:r>
          </w:p>
        </w:tc>
      </w:tr>
    </w:tbl>
    <w:p w14:paraId="5CA273F9" w14:textId="77777777" w:rsidR="00B41FEE" w:rsidRPr="005554C2" w:rsidRDefault="00B41FEE" w:rsidP="00B41FEE">
      <w:pPr>
        <w:ind w:firstLine="851"/>
        <w:jc w:val="both"/>
        <w:rPr>
          <w:b/>
          <w:sz w:val="24"/>
          <w:szCs w:val="24"/>
        </w:rPr>
      </w:pPr>
    </w:p>
    <w:p w14:paraId="5F480A65" w14:textId="77777777" w:rsidR="00B41FEE" w:rsidRPr="005554C2" w:rsidRDefault="00B41FEE" w:rsidP="00B41FEE">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9C3B6F4" w14:textId="77777777" w:rsidR="00B41FEE" w:rsidRPr="005554C2" w:rsidRDefault="00B41FEE" w:rsidP="00B41FEE">
      <w:pPr>
        <w:ind w:firstLine="851"/>
        <w:jc w:val="both"/>
        <w:rPr>
          <w:b/>
          <w:sz w:val="24"/>
          <w:szCs w:val="24"/>
        </w:rPr>
      </w:pPr>
    </w:p>
    <w:p w14:paraId="144EAEEC" w14:textId="77777777" w:rsidR="00B41FEE" w:rsidRPr="005554C2" w:rsidRDefault="00B41FEE" w:rsidP="00B41FEE">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9994603" w14:textId="77777777" w:rsidR="00B41FEE" w:rsidRPr="005554C2" w:rsidRDefault="00B41FEE" w:rsidP="00B41FEE">
      <w:pPr>
        <w:ind w:firstLine="851"/>
        <w:jc w:val="both"/>
        <w:rPr>
          <w:sz w:val="24"/>
          <w:szCs w:val="24"/>
        </w:rPr>
      </w:pPr>
    </w:p>
    <w:p w14:paraId="781FB65B" w14:textId="77777777" w:rsidR="00B41FEE" w:rsidRPr="005554C2" w:rsidRDefault="00B41FEE" w:rsidP="00B41FEE">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3A3B605" w14:textId="77777777" w:rsidR="00B41FEE" w:rsidRPr="005554C2" w:rsidRDefault="00B41FEE" w:rsidP="00B41FEE">
      <w:pPr>
        <w:ind w:firstLine="851"/>
        <w:jc w:val="both"/>
        <w:rPr>
          <w:b/>
          <w:sz w:val="24"/>
          <w:szCs w:val="24"/>
        </w:rPr>
      </w:pPr>
    </w:p>
    <w:p w14:paraId="6A8ACC7C" w14:textId="77777777" w:rsidR="00B41FEE" w:rsidRPr="005554C2" w:rsidRDefault="00B41FEE" w:rsidP="00B41FEE">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9D395D3" w14:textId="77777777" w:rsidR="00B41FEE" w:rsidRPr="005554C2" w:rsidRDefault="00B41FEE" w:rsidP="00B41FEE">
      <w:pPr>
        <w:ind w:firstLine="851"/>
        <w:jc w:val="both"/>
        <w:rPr>
          <w:b/>
          <w:sz w:val="24"/>
          <w:szCs w:val="24"/>
        </w:rPr>
      </w:pPr>
    </w:p>
    <w:p w14:paraId="7527A541" w14:textId="77777777" w:rsidR="00B41FEE" w:rsidRPr="005554C2" w:rsidRDefault="00B41FEE" w:rsidP="00B41FEE">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CFB9425" w14:textId="77777777" w:rsidR="00B41FEE" w:rsidRPr="005554C2" w:rsidRDefault="00B41FEE" w:rsidP="00B41FEE">
      <w:pPr>
        <w:jc w:val="both"/>
        <w:rPr>
          <w:sz w:val="24"/>
          <w:szCs w:val="24"/>
        </w:rPr>
      </w:pPr>
    </w:p>
    <w:tbl>
      <w:tblPr>
        <w:tblW w:w="0" w:type="auto"/>
        <w:tblInd w:w="-15" w:type="dxa"/>
        <w:tblLayout w:type="fixed"/>
        <w:tblLook w:val="0000" w:firstRow="0" w:lastRow="0" w:firstColumn="0" w:lastColumn="0" w:noHBand="0" w:noVBand="0"/>
      </w:tblPr>
      <w:tblGrid>
        <w:gridCol w:w="8750"/>
      </w:tblGrid>
      <w:tr w:rsidR="00B41FEE" w:rsidRPr="005554C2" w14:paraId="0087BAC5" w14:textId="77777777" w:rsidTr="0010601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6F07B7" w14:textId="77777777" w:rsidR="00B41FEE" w:rsidRPr="005554C2" w:rsidRDefault="00B41FEE" w:rsidP="0010601A">
            <w:pPr>
              <w:keepLines/>
              <w:ind w:firstLine="851"/>
              <w:jc w:val="both"/>
              <w:rPr>
                <w:sz w:val="24"/>
                <w:szCs w:val="24"/>
              </w:rPr>
            </w:pPr>
            <w:r w:rsidRPr="005554C2">
              <w:rPr>
                <w:b/>
                <w:sz w:val="24"/>
                <w:szCs w:val="24"/>
              </w:rPr>
              <w:t>CLÁUSULA 11. - DAS SANÇÕES ADMINISTRATIVAS</w:t>
            </w:r>
          </w:p>
        </w:tc>
      </w:tr>
    </w:tbl>
    <w:p w14:paraId="7214CF63" w14:textId="77777777" w:rsidR="00B41FEE" w:rsidRPr="005554C2" w:rsidRDefault="00B41FEE" w:rsidP="00B41FEE">
      <w:pPr>
        <w:ind w:firstLine="851"/>
        <w:jc w:val="both"/>
        <w:rPr>
          <w:b/>
          <w:sz w:val="24"/>
          <w:szCs w:val="24"/>
        </w:rPr>
      </w:pPr>
    </w:p>
    <w:p w14:paraId="2364EF2C" w14:textId="77777777" w:rsidR="00B41FEE" w:rsidRPr="005554C2" w:rsidRDefault="00B41FEE" w:rsidP="00B41FEE">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23820B5" w14:textId="77777777" w:rsidR="00B41FEE" w:rsidRPr="005554C2" w:rsidRDefault="00B41FEE" w:rsidP="00B41FEE">
      <w:pPr>
        <w:ind w:firstLine="851"/>
        <w:jc w:val="both"/>
        <w:rPr>
          <w:b/>
          <w:sz w:val="24"/>
          <w:szCs w:val="24"/>
        </w:rPr>
      </w:pPr>
    </w:p>
    <w:p w14:paraId="6E4BA2A8" w14:textId="77777777" w:rsidR="00B41FEE" w:rsidRPr="005554C2" w:rsidRDefault="00B41FEE" w:rsidP="00B41FEE">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66ABFE3D" w14:textId="77777777" w:rsidR="00B41FEE" w:rsidRPr="005554C2" w:rsidRDefault="00B41FEE" w:rsidP="00B41FEE">
      <w:pPr>
        <w:ind w:firstLine="851"/>
        <w:jc w:val="both"/>
        <w:rPr>
          <w:sz w:val="24"/>
          <w:szCs w:val="24"/>
        </w:rPr>
      </w:pPr>
    </w:p>
    <w:p w14:paraId="6F456A0F" w14:textId="77777777" w:rsidR="00B41FEE" w:rsidRPr="005554C2" w:rsidRDefault="00B41FEE" w:rsidP="00B41FEE">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5502C3F9" w14:textId="77777777" w:rsidR="00B41FEE" w:rsidRPr="005554C2" w:rsidRDefault="00B41FEE" w:rsidP="00B41FEE">
      <w:pPr>
        <w:ind w:firstLine="851"/>
        <w:jc w:val="both"/>
        <w:rPr>
          <w:sz w:val="24"/>
          <w:szCs w:val="24"/>
        </w:rPr>
      </w:pPr>
    </w:p>
    <w:p w14:paraId="6625117B" w14:textId="77777777" w:rsidR="00B41FEE" w:rsidRPr="005554C2" w:rsidRDefault="00B41FEE" w:rsidP="00B41FEE">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71C7659" w14:textId="77777777" w:rsidR="00B41FEE" w:rsidRPr="005554C2" w:rsidRDefault="00B41FEE" w:rsidP="00B41FEE">
      <w:pPr>
        <w:ind w:firstLine="851"/>
        <w:jc w:val="both"/>
        <w:rPr>
          <w:sz w:val="24"/>
          <w:szCs w:val="24"/>
        </w:rPr>
      </w:pPr>
    </w:p>
    <w:p w14:paraId="59F505ED" w14:textId="77777777" w:rsidR="00B41FEE" w:rsidRPr="005554C2" w:rsidRDefault="00B41FEE" w:rsidP="00B41FEE">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27F14DE2" w14:textId="77777777" w:rsidR="00B41FEE" w:rsidRPr="005554C2" w:rsidRDefault="00B41FEE" w:rsidP="00B41FEE">
      <w:pPr>
        <w:ind w:firstLine="851"/>
        <w:jc w:val="both"/>
        <w:rPr>
          <w:sz w:val="24"/>
          <w:szCs w:val="24"/>
        </w:rPr>
      </w:pPr>
    </w:p>
    <w:p w14:paraId="6F45A972" w14:textId="77777777" w:rsidR="00B41FEE" w:rsidRPr="005554C2" w:rsidRDefault="00B41FEE" w:rsidP="00B41FEE">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E826C27" w14:textId="77777777" w:rsidR="00B41FEE" w:rsidRPr="005554C2" w:rsidRDefault="00B41FEE" w:rsidP="00B41FEE">
      <w:pPr>
        <w:jc w:val="both"/>
        <w:rPr>
          <w:sz w:val="24"/>
          <w:szCs w:val="24"/>
        </w:rPr>
      </w:pPr>
    </w:p>
    <w:p w14:paraId="4C7C0A2E" w14:textId="77777777" w:rsidR="00B41FEE" w:rsidRPr="005554C2" w:rsidRDefault="00B41FEE" w:rsidP="00B41FEE">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D9F63C5" w14:textId="77777777" w:rsidR="00B41FEE" w:rsidRPr="005554C2" w:rsidRDefault="00B41FEE" w:rsidP="00B41FEE">
      <w:pPr>
        <w:ind w:firstLine="851"/>
        <w:jc w:val="both"/>
        <w:rPr>
          <w:sz w:val="24"/>
          <w:szCs w:val="24"/>
        </w:rPr>
      </w:pPr>
    </w:p>
    <w:p w14:paraId="76C36D55" w14:textId="77777777" w:rsidR="00B41FEE" w:rsidRPr="005554C2" w:rsidRDefault="00B41FEE" w:rsidP="00B41FEE">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2463DE1" w14:textId="77777777" w:rsidR="00B41FEE" w:rsidRPr="005554C2" w:rsidRDefault="00B41FEE" w:rsidP="00B41FEE">
      <w:pPr>
        <w:ind w:firstLine="851"/>
        <w:jc w:val="both"/>
        <w:rPr>
          <w:sz w:val="24"/>
          <w:szCs w:val="24"/>
        </w:rPr>
      </w:pPr>
    </w:p>
    <w:p w14:paraId="1BC0BF13" w14:textId="77777777" w:rsidR="00B41FEE" w:rsidRPr="005554C2" w:rsidRDefault="00B41FEE" w:rsidP="00B41FEE">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C6F09AD" w14:textId="77777777" w:rsidR="00B41FEE" w:rsidRPr="005554C2" w:rsidRDefault="00B41FEE" w:rsidP="00B41FEE">
      <w:pPr>
        <w:ind w:firstLine="851"/>
        <w:jc w:val="both"/>
        <w:rPr>
          <w:sz w:val="24"/>
          <w:szCs w:val="24"/>
        </w:rPr>
      </w:pPr>
    </w:p>
    <w:p w14:paraId="5AD32084" w14:textId="77777777" w:rsidR="00B41FEE" w:rsidRPr="005554C2" w:rsidRDefault="00B41FEE" w:rsidP="00B41FEE">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0934CA7" w14:textId="77777777" w:rsidR="00B41FEE" w:rsidRPr="005554C2" w:rsidRDefault="00B41FEE" w:rsidP="00B41FEE">
      <w:pPr>
        <w:ind w:firstLine="851"/>
        <w:jc w:val="both"/>
        <w:rPr>
          <w:sz w:val="24"/>
          <w:szCs w:val="24"/>
        </w:rPr>
      </w:pPr>
    </w:p>
    <w:p w14:paraId="5DF0A7AA" w14:textId="77777777" w:rsidR="00B41FEE" w:rsidRPr="005554C2" w:rsidRDefault="00B41FEE" w:rsidP="00B41FEE">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745D0E7B" w14:textId="77777777" w:rsidR="00B41FEE" w:rsidRPr="005554C2" w:rsidRDefault="00B41FEE" w:rsidP="00B41FEE">
      <w:pPr>
        <w:ind w:firstLine="851"/>
        <w:jc w:val="both"/>
        <w:rPr>
          <w:sz w:val="24"/>
          <w:szCs w:val="24"/>
        </w:rPr>
      </w:pPr>
    </w:p>
    <w:p w14:paraId="310169D7" w14:textId="77777777" w:rsidR="00B41FEE" w:rsidRPr="005554C2" w:rsidRDefault="00B41FEE" w:rsidP="00B41FEE">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1E4618FA" w14:textId="77777777" w:rsidR="00B41FEE" w:rsidRPr="005554C2" w:rsidRDefault="00B41FEE" w:rsidP="00B41FEE">
      <w:pPr>
        <w:ind w:firstLine="851"/>
        <w:jc w:val="both"/>
        <w:rPr>
          <w:b/>
          <w:sz w:val="24"/>
          <w:szCs w:val="24"/>
        </w:rPr>
      </w:pPr>
    </w:p>
    <w:p w14:paraId="0238E752" w14:textId="77777777" w:rsidR="00B41FEE" w:rsidRPr="005554C2" w:rsidRDefault="00B41FEE" w:rsidP="00B41FEE">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C0EE69D" w14:textId="77777777" w:rsidR="00B41FEE" w:rsidRPr="005554C2" w:rsidRDefault="00B41FEE" w:rsidP="00B41FEE">
      <w:pPr>
        <w:ind w:firstLine="851"/>
        <w:jc w:val="both"/>
        <w:rPr>
          <w:sz w:val="24"/>
          <w:szCs w:val="24"/>
        </w:rPr>
      </w:pPr>
    </w:p>
    <w:p w14:paraId="42B20D39" w14:textId="77777777" w:rsidR="00B41FEE" w:rsidRPr="005554C2" w:rsidRDefault="00B41FEE" w:rsidP="00B41FEE">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3B21BAC" w14:textId="77777777" w:rsidR="00B41FEE" w:rsidRPr="005554C2" w:rsidRDefault="00B41FEE" w:rsidP="00B41FEE">
      <w:pPr>
        <w:ind w:firstLine="851"/>
        <w:jc w:val="both"/>
        <w:rPr>
          <w:sz w:val="24"/>
          <w:szCs w:val="24"/>
        </w:rPr>
      </w:pPr>
    </w:p>
    <w:p w14:paraId="22DC78C4" w14:textId="77777777" w:rsidR="00B41FEE" w:rsidRPr="005554C2" w:rsidRDefault="00B41FEE" w:rsidP="00B41FEE">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7F11C487" w14:textId="77777777" w:rsidR="00B41FEE" w:rsidRDefault="00B41FEE" w:rsidP="00B41FEE">
      <w:pPr>
        <w:ind w:firstLine="851"/>
        <w:jc w:val="both"/>
        <w:rPr>
          <w:b/>
          <w:sz w:val="24"/>
          <w:szCs w:val="24"/>
        </w:rPr>
      </w:pPr>
    </w:p>
    <w:p w14:paraId="67AD5A43" w14:textId="77777777" w:rsidR="00B41FEE" w:rsidRDefault="00B41FEE" w:rsidP="00B41FEE">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006CB9D9" w14:textId="77777777" w:rsidR="00B41FEE" w:rsidRDefault="00B41FEE" w:rsidP="00B41FEE">
      <w:pPr>
        <w:ind w:firstLine="851"/>
        <w:jc w:val="both"/>
        <w:rPr>
          <w:sz w:val="24"/>
          <w:szCs w:val="24"/>
        </w:rPr>
      </w:pPr>
    </w:p>
    <w:p w14:paraId="662276D2" w14:textId="77777777" w:rsidR="00B41FEE" w:rsidRPr="005554C2" w:rsidRDefault="00B41FEE" w:rsidP="00B41FEE">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533550F2" w14:textId="77777777" w:rsidR="00B41FEE" w:rsidRPr="005554C2" w:rsidRDefault="00B41FEE" w:rsidP="00B41FEE">
      <w:pPr>
        <w:ind w:firstLine="851"/>
        <w:jc w:val="both"/>
        <w:rPr>
          <w:sz w:val="24"/>
          <w:szCs w:val="24"/>
        </w:rPr>
      </w:pPr>
    </w:p>
    <w:p w14:paraId="3F6F467B" w14:textId="77777777" w:rsidR="00B41FEE" w:rsidRPr="005554C2" w:rsidRDefault="00B41FEE" w:rsidP="00B41FEE">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AEFAC1C" w14:textId="77777777" w:rsidR="00B41FEE" w:rsidRPr="0003582F" w:rsidRDefault="00B41FEE" w:rsidP="00B41FEE">
      <w:pPr>
        <w:ind w:firstLine="851"/>
        <w:jc w:val="both"/>
        <w:rPr>
          <w:szCs w:val="16"/>
        </w:rPr>
      </w:pPr>
    </w:p>
    <w:p w14:paraId="47AA7654" w14:textId="77777777" w:rsidR="00B41FEE" w:rsidRPr="005554C2" w:rsidRDefault="00B41FEE" w:rsidP="00B41FEE">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718A4B48" w14:textId="77777777" w:rsidR="00B41FEE" w:rsidRPr="005554C2" w:rsidRDefault="00B41FEE" w:rsidP="00B41FEE">
      <w:pPr>
        <w:ind w:firstLine="851"/>
        <w:jc w:val="both"/>
        <w:rPr>
          <w:sz w:val="24"/>
          <w:szCs w:val="24"/>
        </w:rPr>
      </w:pPr>
    </w:p>
    <w:p w14:paraId="6176F008" w14:textId="77777777" w:rsidR="00B41FEE" w:rsidRPr="005554C2" w:rsidRDefault="00B41FEE" w:rsidP="00B41FEE">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AE34BE2" w14:textId="77777777" w:rsidR="00B41FEE" w:rsidRPr="005554C2" w:rsidRDefault="00B41FEE" w:rsidP="00B41FEE">
      <w:pPr>
        <w:ind w:firstLine="851"/>
        <w:jc w:val="both"/>
        <w:rPr>
          <w:b/>
          <w:sz w:val="24"/>
          <w:szCs w:val="24"/>
        </w:rPr>
      </w:pPr>
    </w:p>
    <w:p w14:paraId="6CE2E2EF" w14:textId="77777777" w:rsidR="00B41FEE" w:rsidRPr="005554C2" w:rsidRDefault="00B41FEE" w:rsidP="00B41FEE">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728CFC0" w14:textId="77777777" w:rsidR="00B41FEE" w:rsidRPr="0003582F" w:rsidRDefault="00B41FEE" w:rsidP="00B41FEE">
      <w:pPr>
        <w:ind w:firstLine="851"/>
        <w:jc w:val="both"/>
        <w:rPr>
          <w:b/>
          <w:sz w:val="24"/>
          <w:szCs w:val="16"/>
        </w:rPr>
      </w:pPr>
    </w:p>
    <w:p w14:paraId="53B6EC5D" w14:textId="77777777" w:rsidR="00B41FEE" w:rsidRPr="005554C2" w:rsidRDefault="00B41FEE" w:rsidP="00B41FEE">
      <w:pPr>
        <w:ind w:firstLine="851"/>
        <w:jc w:val="both"/>
        <w:rPr>
          <w:sz w:val="24"/>
          <w:szCs w:val="24"/>
        </w:rPr>
      </w:pPr>
      <w:r w:rsidRPr="005554C2">
        <w:rPr>
          <w:b/>
          <w:sz w:val="24"/>
          <w:szCs w:val="24"/>
        </w:rPr>
        <w:t>11.3.1.</w:t>
      </w:r>
      <w:r w:rsidRPr="005554C2">
        <w:rPr>
          <w:sz w:val="24"/>
          <w:szCs w:val="24"/>
        </w:rPr>
        <w:t xml:space="preserve"> Advertência; </w:t>
      </w:r>
    </w:p>
    <w:p w14:paraId="2B96900A" w14:textId="77777777" w:rsidR="00B41FEE" w:rsidRPr="0003582F" w:rsidRDefault="00B41FEE" w:rsidP="00B41FEE">
      <w:pPr>
        <w:ind w:firstLine="851"/>
        <w:jc w:val="both"/>
        <w:rPr>
          <w:sz w:val="24"/>
          <w:szCs w:val="16"/>
        </w:rPr>
      </w:pPr>
    </w:p>
    <w:p w14:paraId="4A20AAD2" w14:textId="77777777" w:rsidR="00B41FEE" w:rsidRDefault="00B41FEE" w:rsidP="00B41FEE">
      <w:pPr>
        <w:ind w:firstLine="851"/>
        <w:jc w:val="both"/>
        <w:rPr>
          <w:sz w:val="24"/>
          <w:szCs w:val="24"/>
        </w:rPr>
      </w:pPr>
      <w:r w:rsidRPr="005554C2">
        <w:rPr>
          <w:b/>
          <w:sz w:val="24"/>
          <w:szCs w:val="24"/>
        </w:rPr>
        <w:t>11.3.2.</w:t>
      </w:r>
      <w:r>
        <w:rPr>
          <w:sz w:val="24"/>
          <w:szCs w:val="24"/>
        </w:rPr>
        <w:t xml:space="preserve"> Multa de mora;</w:t>
      </w:r>
    </w:p>
    <w:p w14:paraId="6246164D" w14:textId="77777777" w:rsidR="00B41FEE" w:rsidRPr="0003582F" w:rsidRDefault="00B41FEE" w:rsidP="00B41FEE">
      <w:pPr>
        <w:ind w:firstLine="851"/>
        <w:jc w:val="both"/>
        <w:rPr>
          <w:sz w:val="24"/>
          <w:szCs w:val="16"/>
        </w:rPr>
      </w:pPr>
    </w:p>
    <w:p w14:paraId="35D263E9" w14:textId="77777777" w:rsidR="00B41FEE" w:rsidRDefault="00B41FEE" w:rsidP="00B41FEE">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634FB69D" w14:textId="77777777" w:rsidR="00B41FEE" w:rsidRPr="005554C2" w:rsidRDefault="00B41FEE" w:rsidP="00B41FEE">
      <w:pPr>
        <w:ind w:firstLine="851"/>
        <w:jc w:val="both"/>
        <w:rPr>
          <w:sz w:val="24"/>
          <w:szCs w:val="24"/>
        </w:rPr>
      </w:pPr>
    </w:p>
    <w:p w14:paraId="041D7E21" w14:textId="77777777" w:rsidR="00B41FEE" w:rsidRDefault="00B41FEE" w:rsidP="00B41FEE">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A7C6A56" w14:textId="77777777" w:rsidR="00B41FEE" w:rsidRPr="0003582F" w:rsidRDefault="00B41FEE" w:rsidP="00B41FEE">
      <w:pPr>
        <w:ind w:firstLine="851"/>
        <w:jc w:val="both"/>
        <w:rPr>
          <w:sz w:val="24"/>
          <w:szCs w:val="16"/>
        </w:rPr>
      </w:pPr>
    </w:p>
    <w:p w14:paraId="120867D8" w14:textId="77777777" w:rsidR="00B41FEE" w:rsidRDefault="00B41FEE" w:rsidP="00B41FEE">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67849405" w14:textId="77777777" w:rsidR="00B41FEE" w:rsidRPr="005554C2" w:rsidRDefault="00B41FEE" w:rsidP="00B41FEE">
      <w:pPr>
        <w:ind w:firstLine="851"/>
        <w:jc w:val="both"/>
        <w:rPr>
          <w:sz w:val="24"/>
          <w:szCs w:val="24"/>
        </w:rPr>
      </w:pPr>
    </w:p>
    <w:p w14:paraId="642F79C0" w14:textId="77777777" w:rsidR="00B41FEE" w:rsidRDefault="00B41FEE" w:rsidP="00B41FEE">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C5EB736" w14:textId="77777777" w:rsidR="00B41FEE" w:rsidRPr="005554C2" w:rsidRDefault="00B41FEE" w:rsidP="00B41FEE">
      <w:pPr>
        <w:ind w:firstLine="851"/>
        <w:jc w:val="both"/>
        <w:rPr>
          <w:sz w:val="24"/>
          <w:szCs w:val="24"/>
        </w:rPr>
      </w:pPr>
    </w:p>
    <w:p w14:paraId="28A73AC8" w14:textId="77777777" w:rsidR="00B41FEE" w:rsidRPr="005554C2" w:rsidRDefault="00B41FEE" w:rsidP="00B41FEE">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286CBEC" w14:textId="77777777" w:rsidR="00B41FEE" w:rsidRPr="005554C2" w:rsidRDefault="00B41FEE" w:rsidP="00B41FEE">
      <w:pPr>
        <w:ind w:firstLine="851"/>
        <w:jc w:val="both"/>
        <w:rPr>
          <w:b/>
          <w:sz w:val="24"/>
          <w:szCs w:val="24"/>
        </w:rPr>
      </w:pPr>
    </w:p>
    <w:p w14:paraId="7849D839" w14:textId="77777777" w:rsidR="00B41FEE" w:rsidRPr="005554C2" w:rsidRDefault="00B41FEE" w:rsidP="00B41FEE">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3F90B74" w14:textId="77777777" w:rsidR="00B41FEE" w:rsidRPr="005554C2" w:rsidRDefault="00B41FEE" w:rsidP="00B41FEE">
      <w:pPr>
        <w:ind w:firstLine="851"/>
        <w:jc w:val="both"/>
        <w:rPr>
          <w:b/>
          <w:sz w:val="24"/>
          <w:szCs w:val="24"/>
        </w:rPr>
      </w:pPr>
    </w:p>
    <w:p w14:paraId="443927A6" w14:textId="77777777" w:rsidR="00B41FEE" w:rsidRPr="005554C2" w:rsidRDefault="00B41FEE" w:rsidP="00B41FEE">
      <w:pPr>
        <w:ind w:firstLine="851"/>
        <w:jc w:val="both"/>
        <w:rPr>
          <w:sz w:val="24"/>
          <w:szCs w:val="24"/>
        </w:rPr>
      </w:pPr>
      <w:r w:rsidRPr="005554C2">
        <w:rPr>
          <w:b/>
          <w:sz w:val="24"/>
          <w:szCs w:val="24"/>
        </w:rPr>
        <w:t>11.5.</w:t>
      </w:r>
      <w:r w:rsidRPr="005554C2">
        <w:rPr>
          <w:sz w:val="24"/>
          <w:szCs w:val="24"/>
        </w:rPr>
        <w:t xml:space="preserve"> O prazo para defesa prévia se</w:t>
      </w:r>
      <w:r>
        <w:rPr>
          <w:sz w:val="24"/>
          <w:szCs w:val="24"/>
        </w:rPr>
        <w:t>rá</w:t>
      </w:r>
      <w:r w:rsidRPr="005554C2">
        <w:rPr>
          <w:sz w:val="24"/>
          <w:szCs w:val="24"/>
        </w:rPr>
        <w:t xml:space="preserve"> de </w:t>
      </w:r>
      <w:r>
        <w:rPr>
          <w:sz w:val="24"/>
          <w:szCs w:val="24"/>
        </w:rPr>
        <w:t>15 (quinze</w:t>
      </w:r>
      <w:r w:rsidRPr="005554C2">
        <w:rPr>
          <w:sz w:val="24"/>
          <w:szCs w:val="24"/>
        </w:rPr>
        <w:t xml:space="preserve">) dias úteis. </w:t>
      </w:r>
    </w:p>
    <w:p w14:paraId="5FB2E238" w14:textId="77777777" w:rsidR="00B41FEE" w:rsidRPr="00D2667F" w:rsidRDefault="00B41FEE" w:rsidP="00B41FEE">
      <w:pPr>
        <w:ind w:firstLine="851"/>
        <w:jc w:val="both"/>
        <w:rPr>
          <w:b/>
          <w:sz w:val="16"/>
          <w:szCs w:val="16"/>
        </w:rPr>
      </w:pPr>
    </w:p>
    <w:p w14:paraId="6C9D7328" w14:textId="77777777" w:rsidR="00B41FEE" w:rsidRPr="005554C2" w:rsidRDefault="00B41FEE" w:rsidP="00B41FEE">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F57A630" w14:textId="77777777" w:rsidR="00B41FEE" w:rsidRPr="005554C2" w:rsidRDefault="00B41FEE" w:rsidP="00B41FEE">
      <w:pPr>
        <w:ind w:firstLine="851"/>
        <w:jc w:val="both"/>
        <w:rPr>
          <w:b/>
          <w:sz w:val="24"/>
          <w:szCs w:val="24"/>
        </w:rPr>
      </w:pPr>
    </w:p>
    <w:p w14:paraId="108F6591" w14:textId="77777777" w:rsidR="00B41FEE" w:rsidRPr="005554C2" w:rsidRDefault="00B41FEE" w:rsidP="00B41FEE">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8383554" w14:textId="77777777" w:rsidR="00B41FEE" w:rsidRPr="005554C2" w:rsidRDefault="00B41FEE" w:rsidP="00B41FEE">
      <w:pPr>
        <w:ind w:firstLine="851"/>
        <w:jc w:val="both"/>
        <w:rPr>
          <w:sz w:val="24"/>
          <w:szCs w:val="24"/>
        </w:rPr>
      </w:pPr>
    </w:p>
    <w:p w14:paraId="4F62C68F" w14:textId="77777777" w:rsidR="00B41FEE" w:rsidRPr="005554C2" w:rsidRDefault="00B41FEE" w:rsidP="00B41FEE">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B683D22" w14:textId="77777777" w:rsidR="00B41FEE" w:rsidRPr="005554C2" w:rsidRDefault="00B41FEE" w:rsidP="00B41FEE">
      <w:pPr>
        <w:ind w:firstLine="851"/>
        <w:jc w:val="both"/>
        <w:rPr>
          <w:sz w:val="24"/>
          <w:szCs w:val="24"/>
        </w:rPr>
      </w:pPr>
    </w:p>
    <w:p w14:paraId="08FE0B62" w14:textId="77777777" w:rsidR="00B41FEE" w:rsidRPr="005554C2" w:rsidRDefault="00B41FEE" w:rsidP="00B41FEE">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50773C3" w14:textId="77777777" w:rsidR="00B41FEE" w:rsidRPr="005554C2" w:rsidRDefault="00B41FEE" w:rsidP="00B41FEE">
      <w:pPr>
        <w:ind w:firstLine="851"/>
        <w:jc w:val="both"/>
        <w:rPr>
          <w:sz w:val="24"/>
          <w:szCs w:val="24"/>
        </w:rPr>
      </w:pPr>
    </w:p>
    <w:tbl>
      <w:tblPr>
        <w:tblW w:w="5000" w:type="pct"/>
        <w:tblLook w:val="0000" w:firstRow="0" w:lastRow="0" w:firstColumn="0" w:lastColumn="0" w:noHBand="0" w:noVBand="0"/>
      </w:tblPr>
      <w:tblGrid>
        <w:gridCol w:w="10138"/>
      </w:tblGrid>
      <w:tr w:rsidR="00B41FEE" w:rsidRPr="005554C2" w14:paraId="05DEF0C7"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F0CC6A" w14:textId="77777777" w:rsidR="00B41FEE" w:rsidRPr="005554C2" w:rsidRDefault="00B41FEE" w:rsidP="0010601A">
            <w:pPr>
              <w:ind w:firstLine="851"/>
              <w:jc w:val="both"/>
              <w:rPr>
                <w:sz w:val="24"/>
                <w:szCs w:val="24"/>
              </w:rPr>
            </w:pPr>
            <w:r w:rsidRPr="005554C2">
              <w:rPr>
                <w:b/>
                <w:sz w:val="24"/>
                <w:szCs w:val="24"/>
              </w:rPr>
              <w:t>CLÁUSULA 12. - DAS MEDIDAS ANTICORRUPÇÃO</w:t>
            </w:r>
          </w:p>
        </w:tc>
      </w:tr>
    </w:tbl>
    <w:p w14:paraId="54C7B5D8" w14:textId="77777777" w:rsidR="00B41FEE" w:rsidRPr="005554C2" w:rsidRDefault="00B41FEE" w:rsidP="00B41FEE">
      <w:pPr>
        <w:rPr>
          <w:b/>
          <w:sz w:val="24"/>
          <w:szCs w:val="24"/>
        </w:rPr>
      </w:pPr>
    </w:p>
    <w:p w14:paraId="0C97F81D" w14:textId="77777777" w:rsidR="00B41FEE" w:rsidRPr="005554C2" w:rsidRDefault="00B41FEE" w:rsidP="00B41FEE">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D161F71" w14:textId="77777777" w:rsidR="00B41FEE" w:rsidRPr="005554C2" w:rsidRDefault="00B41FEE" w:rsidP="00B41FEE">
      <w:pPr>
        <w:jc w:val="both"/>
        <w:rPr>
          <w:sz w:val="24"/>
          <w:szCs w:val="24"/>
        </w:rPr>
      </w:pPr>
    </w:p>
    <w:tbl>
      <w:tblPr>
        <w:tblW w:w="5000" w:type="pct"/>
        <w:tblLook w:val="0000" w:firstRow="0" w:lastRow="0" w:firstColumn="0" w:lastColumn="0" w:noHBand="0" w:noVBand="0"/>
      </w:tblPr>
      <w:tblGrid>
        <w:gridCol w:w="10138"/>
      </w:tblGrid>
      <w:tr w:rsidR="00B41FEE" w:rsidRPr="005554C2" w14:paraId="4B42CEE6" w14:textId="77777777" w:rsidTr="0010601A">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C100A7" w14:textId="77777777" w:rsidR="00B41FEE" w:rsidRPr="005554C2" w:rsidRDefault="00B41FEE" w:rsidP="0010601A">
            <w:pPr>
              <w:ind w:firstLine="851"/>
              <w:jc w:val="both"/>
              <w:rPr>
                <w:sz w:val="24"/>
                <w:szCs w:val="24"/>
              </w:rPr>
            </w:pPr>
            <w:r w:rsidRPr="005554C2">
              <w:rPr>
                <w:b/>
                <w:sz w:val="24"/>
                <w:szCs w:val="24"/>
              </w:rPr>
              <w:t>CLÁUSULA 13. - DAS DISPOSIÇÕES FINAIS</w:t>
            </w:r>
          </w:p>
        </w:tc>
      </w:tr>
    </w:tbl>
    <w:p w14:paraId="5D082B4A" w14:textId="77777777" w:rsidR="00B41FEE" w:rsidRPr="005554C2" w:rsidRDefault="00B41FEE" w:rsidP="00B41FEE">
      <w:pPr>
        <w:ind w:firstLine="851"/>
        <w:jc w:val="both"/>
        <w:rPr>
          <w:b/>
          <w:sz w:val="24"/>
          <w:szCs w:val="24"/>
        </w:rPr>
      </w:pPr>
    </w:p>
    <w:p w14:paraId="1D7198A4" w14:textId="77777777" w:rsidR="00B41FEE" w:rsidRPr="005554C2" w:rsidRDefault="00B41FEE" w:rsidP="00B41FEE">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9F98E7E" w14:textId="77777777" w:rsidR="00B41FEE" w:rsidRPr="005554C2" w:rsidRDefault="00B41FEE" w:rsidP="00B41FEE">
      <w:pPr>
        <w:ind w:firstLine="851"/>
        <w:jc w:val="both"/>
        <w:rPr>
          <w:sz w:val="24"/>
          <w:szCs w:val="24"/>
        </w:rPr>
      </w:pPr>
    </w:p>
    <w:p w14:paraId="65DC331D" w14:textId="77777777" w:rsidR="00B41FEE" w:rsidRPr="005554C2" w:rsidRDefault="00B41FEE" w:rsidP="00B41FEE">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BA1DA58" w14:textId="77777777" w:rsidR="00B41FEE" w:rsidRPr="005554C2" w:rsidRDefault="00B41FEE" w:rsidP="00B41FEE">
      <w:pPr>
        <w:keepLines/>
        <w:ind w:firstLine="851"/>
        <w:jc w:val="both"/>
        <w:rPr>
          <w:b/>
          <w:sz w:val="24"/>
          <w:szCs w:val="24"/>
        </w:rPr>
      </w:pPr>
    </w:p>
    <w:p w14:paraId="1B4230A5" w14:textId="77777777" w:rsidR="00B41FEE" w:rsidRPr="005554C2" w:rsidRDefault="00B41FEE" w:rsidP="00B41FEE">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550F924" w14:textId="77777777" w:rsidR="00B41FEE" w:rsidRPr="005554C2" w:rsidRDefault="00B41FEE" w:rsidP="00B41FEE">
      <w:pPr>
        <w:keepLines/>
        <w:ind w:firstLine="851"/>
        <w:jc w:val="both"/>
        <w:rPr>
          <w:sz w:val="24"/>
          <w:szCs w:val="24"/>
        </w:rPr>
      </w:pPr>
    </w:p>
    <w:p w14:paraId="1E72B3B2" w14:textId="77777777" w:rsidR="00B41FEE" w:rsidRPr="005554C2" w:rsidRDefault="00B41FEE" w:rsidP="00B41FEE">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164706F" w14:textId="77777777" w:rsidR="00B41FEE" w:rsidRPr="005554C2" w:rsidRDefault="00B41FEE" w:rsidP="00B41FEE">
      <w:pPr>
        <w:keepLines/>
        <w:ind w:firstLine="851"/>
        <w:jc w:val="both"/>
        <w:rPr>
          <w:sz w:val="24"/>
          <w:szCs w:val="24"/>
        </w:rPr>
      </w:pPr>
    </w:p>
    <w:p w14:paraId="753A11B6" w14:textId="77777777" w:rsidR="00B41FEE" w:rsidRPr="005554C2" w:rsidRDefault="00B41FEE" w:rsidP="00B41FEE">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FC66695" w14:textId="77777777" w:rsidR="00B41FEE" w:rsidRPr="005554C2" w:rsidRDefault="00B41FEE" w:rsidP="00B41FEE">
      <w:pPr>
        <w:keepLines/>
        <w:jc w:val="both"/>
        <w:rPr>
          <w:b/>
          <w:sz w:val="24"/>
          <w:szCs w:val="24"/>
        </w:rPr>
      </w:pPr>
    </w:p>
    <w:p w14:paraId="095A3886" w14:textId="77777777" w:rsidR="00B41FEE" w:rsidRPr="005554C2" w:rsidRDefault="00B41FEE" w:rsidP="00B41FEE">
      <w:pPr>
        <w:ind w:firstLine="851"/>
        <w:jc w:val="both"/>
        <w:rPr>
          <w:sz w:val="24"/>
          <w:szCs w:val="24"/>
        </w:rPr>
      </w:pPr>
      <w:r w:rsidRPr="005554C2">
        <w:rPr>
          <w:b/>
          <w:sz w:val="24"/>
          <w:szCs w:val="24"/>
        </w:rPr>
        <w:t xml:space="preserve">13.6. </w:t>
      </w:r>
      <w:r w:rsidRPr="005554C2">
        <w:rPr>
          <w:sz w:val="24"/>
          <w:szCs w:val="24"/>
        </w:rPr>
        <w:t>É vedada a subcontratação.</w:t>
      </w:r>
    </w:p>
    <w:p w14:paraId="653730B6" w14:textId="77777777" w:rsidR="00B41FEE" w:rsidRPr="005554C2" w:rsidRDefault="00B41FEE" w:rsidP="00B41FEE">
      <w:pPr>
        <w:ind w:firstLine="851"/>
        <w:jc w:val="both"/>
        <w:rPr>
          <w:b/>
          <w:sz w:val="24"/>
          <w:szCs w:val="24"/>
        </w:rPr>
      </w:pPr>
    </w:p>
    <w:p w14:paraId="1154B3A0" w14:textId="77777777" w:rsidR="00B41FEE" w:rsidRPr="005554C2" w:rsidRDefault="00B41FEE" w:rsidP="00B41FEE">
      <w:pPr>
        <w:ind w:firstLine="851"/>
        <w:jc w:val="both"/>
        <w:rPr>
          <w:sz w:val="24"/>
          <w:szCs w:val="24"/>
        </w:rPr>
      </w:pPr>
      <w:r w:rsidRPr="005554C2">
        <w:rPr>
          <w:b/>
          <w:sz w:val="24"/>
          <w:szCs w:val="24"/>
        </w:rPr>
        <w:t>1</w:t>
      </w:r>
      <w:r w:rsidRPr="008F7959">
        <w:rPr>
          <w:b/>
          <w:sz w:val="24"/>
          <w:szCs w:val="24"/>
        </w:rPr>
        <w:t xml:space="preserve">3.7. </w:t>
      </w:r>
      <w:r w:rsidRPr="008F7959">
        <w:rPr>
          <w:sz w:val="24"/>
          <w:szCs w:val="24"/>
        </w:rPr>
        <w:t xml:space="preserve">A </w:t>
      </w:r>
      <w:r w:rsidRPr="008F7959">
        <w:rPr>
          <w:b/>
          <w:sz w:val="24"/>
          <w:szCs w:val="24"/>
        </w:rPr>
        <w:t xml:space="preserve">CONTRATADA </w:t>
      </w:r>
      <w:r w:rsidRPr="008F7959">
        <w:rPr>
          <w:sz w:val="24"/>
          <w:szCs w:val="24"/>
        </w:rPr>
        <w:t>assume inteira responsabilidade pela perfeita entrega parcelada do objeto contratado.</w:t>
      </w:r>
    </w:p>
    <w:p w14:paraId="797BBE1D" w14:textId="77777777" w:rsidR="00B41FEE" w:rsidRPr="005554C2" w:rsidRDefault="00B41FEE" w:rsidP="00B41FEE">
      <w:pPr>
        <w:keepLines/>
        <w:jc w:val="both"/>
        <w:rPr>
          <w:b/>
          <w:sz w:val="24"/>
          <w:szCs w:val="24"/>
        </w:rPr>
      </w:pPr>
    </w:p>
    <w:p w14:paraId="1B395932" w14:textId="77777777" w:rsidR="00B41FEE" w:rsidRPr="005554C2" w:rsidRDefault="00B41FEE" w:rsidP="00B41FEE">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021F93FB" w14:textId="77777777" w:rsidR="00B41FEE" w:rsidRPr="005554C2" w:rsidRDefault="00B41FEE" w:rsidP="00B41FEE">
      <w:pPr>
        <w:keepLines/>
        <w:ind w:firstLine="851"/>
        <w:jc w:val="both"/>
        <w:rPr>
          <w:sz w:val="24"/>
          <w:szCs w:val="24"/>
        </w:rPr>
      </w:pPr>
    </w:p>
    <w:p w14:paraId="107CBC3C" w14:textId="77777777" w:rsidR="00B41FEE" w:rsidRPr="005554C2" w:rsidRDefault="00B41FEE" w:rsidP="00B41FEE">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C4DF82F" w14:textId="77777777" w:rsidR="00B41FEE" w:rsidRPr="005554C2" w:rsidRDefault="00B41FEE" w:rsidP="00B41FEE">
      <w:pPr>
        <w:ind w:firstLine="851"/>
        <w:jc w:val="both"/>
        <w:rPr>
          <w:sz w:val="24"/>
          <w:szCs w:val="24"/>
        </w:rPr>
      </w:pPr>
    </w:p>
    <w:p w14:paraId="7636D7E5" w14:textId="77777777" w:rsidR="00B41FEE" w:rsidRPr="005554C2" w:rsidRDefault="00B41FEE" w:rsidP="00B41FEE">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1056E91" w14:textId="77777777" w:rsidR="00B41FEE" w:rsidRPr="005554C2" w:rsidRDefault="00B41FEE" w:rsidP="00B41FEE">
      <w:pPr>
        <w:ind w:firstLine="851"/>
        <w:jc w:val="both"/>
        <w:rPr>
          <w:sz w:val="24"/>
          <w:szCs w:val="24"/>
        </w:rPr>
      </w:pPr>
    </w:p>
    <w:p w14:paraId="386F8C9D" w14:textId="77777777" w:rsidR="00B41FEE" w:rsidRPr="005554C2" w:rsidRDefault="00B41FEE" w:rsidP="00B41FEE">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2A723801" w14:textId="77777777" w:rsidR="00B41FEE" w:rsidRPr="005554C2" w:rsidRDefault="00B41FEE" w:rsidP="00B41FEE">
      <w:pPr>
        <w:jc w:val="both"/>
        <w:rPr>
          <w:sz w:val="24"/>
          <w:szCs w:val="24"/>
        </w:rPr>
      </w:pPr>
    </w:p>
    <w:tbl>
      <w:tblPr>
        <w:tblW w:w="5000" w:type="pct"/>
        <w:tblLook w:val="0000" w:firstRow="0" w:lastRow="0" w:firstColumn="0" w:lastColumn="0" w:noHBand="0" w:noVBand="0"/>
      </w:tblPr>
      <w:tblGrid>
        <w:gridCol w:w="4905"/>
        <w:gridCol w:w="328"/>
        <w:gridCol w:w="4905"/>
      </w:tblGrid>
      <w:tr w:rsidR="00B41FEE" w:rsidRPr="005554C2" w14:paraId="296EAA71" w14:textId="77777777" w:rsidTr="0010601A">
        <w:tc>
          <w:tcPr>
            <w:tcW w:w="2419" w:type="pct"/>
            <w:tcBorders>
              <w:top w:val="single" w:sz="4" w:space="0" w:color="000000"/>
              <w:left w:val="single" w:sz="4" w:space="0" w:color="000000"/>
              <w:bottom w:val="single" w:sz="4" w:space="0" w:color="000000"/>
            </w:tcBorders>
            <w:shd w:val="clear" w:color="auto" w:fill="auto"/>
          </w:tcPr>
          <w:p w14:paraId="7ADB5773" w14:textId="77777777" w:rsidR="00B41FEE" w:rsidRPr="005554C2" w:rsidRDefault="00B41FEE" w:rsidP="0010601A">
            <w:pPr>
              <w:snapToGrid w:val="0"/>
              <w:jc w:val="center"/>
              <w:rPr>
                <w:b/>
                <w:sz w:val="24"/>
                <w:szCs w:val="24"/>
              </w:rPr>
            </w:pPr>
          </w:p>
          <w:p w14:paraId="4BB6D5DB" w14:textId="77777777" w:rsidR="00B41FEE" w:rsidRPr="005554C2" w:rsidRDefault="00B41FEE" w:rsidP="0010601A">
            <w:pPr>
              <w:jc w:val="center"/>
              <w:rPr>
                <w:b/>
                <w:sz w:val="24"/>
                <w:szCs w:val="24"/>
              </w:rPr>
            </w:pPr>
          </w:p>
          <w:p w14:paraId="40370ECC" w14:textId="77777777" w:rsidR="00B41FEE" w:rsidRPr="005554C2" w:rsidRDefault="00B41FEE" w:rsidP="0010601A">
            <w:pPr>
              <w:jc w:val="center"/>
              <w:rPr>
                <w:b/>
                <w:sz w:val="24"/>
                <w:szCs w:val="24"/>
              </w:rPr>
            </w:pPr>
          </w:p>
          <w:p w14:paraId="1B3F7297" w14:textId="77777777" w:rsidR="00B41FEE" w:rsidRPr="005554C2" w:rsidRDefault="00B41FEE" w:rsidP="0010601A">
            <w:pPr>
              <w:jc w:val="center"/>
              <w:rPr>
                <w:b/>
                <w:sz w:val="24"/>
                <w:szCs w:val="24"/>
              </w:rPr>
            </w:pPr>
          </w:p>
          <w:p w14:paraId="6C1BD375" w14:textId="77777777" w:rsidR="00B41FEE" w:rsidRPr="005554C2" w:rsidRDefault="00B41FEE" w:rsidP="0010601A">
            <w:pPr>
              <w:rPr>
                <w:b/>
                <w:sz w:val="24"/>
                <w:szCs w:val="24"/>
              </w:rPr>
            </w:pPr>
          </w:p>
          <w:p w14:paraId="028C3016" w14:textId="77777777" w:rsidR="00B41FEE" w:rsidRPr="005554C2" w:rsidRDefault="00B41FEE" w:rsidP="0010601A">
            <w:pPr>
              <w:rPr>
                <w:b/>
                <w:sz w:val="24"/>
                <w:szCs w:val="24"/>
              </w:rPr>
            </w:pPr>
          </w:p>
          <w:p w14:paraId="571D63C7" w14:textId="77777777" w:rsidR="00B41FEE" w:rsidRPr="005554C2" w:rsidRDefault="00B41FEE" w:rsidP="0010601A">
            <w:pPr>
              <w:jc w:val="center"/>
              <w:rPr>
                <w:sz w:val="24"/>
                <w:szCs w:val="24"/>
              </w:rPr>
            </w:pPr>
            <w:r>
              <w:rPr>
                <w:b/>
                <w:sz w:val="24"/>
                <w:szCs w:val="24"/>
              </w:rPr>
              <w:t>GUSTAVO LAPOSTA DE AGUIAR</w:t>
            </w:r>
          </w:p>
          <w:p w14:paraId="1D89B472" w14:textId="77777777" w:rsidR="00B41FEE" w:rsidRPr="005554C2" w:rsidRDefault="00B41FEE" w:rsidP="0010601A">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p w14:paraId="46DC3A27" w14:textId="77777777" w:rsidR="00B41FEE" w:rsidRPr="005554C2" w:rsidRDefault="00B41FEE" w:rsidP="0010601A">
            <w:pPr>
              <w:jc w:val="center"/>
              <w:rPr>
                <w:sz w:val="24"/>
                <w:szCs w:val="24"/>
              </w:rPr>
            </w:pPr>
          </w:p>
        </w:tc>
        <w:tc>
          <w:tcPr>
            <w:tcW w:w="162" w:type="pct"/>
            <w:tcBorders>
              <w:left w:val="single" w:sz="4" w:space="0" w:color="000000"/>
            </w:tcBorders>
            <w:shd w:val="clear" w:color="auto" w:fill="auto"/>
          </w:tcPr>
          <w:p w14:paraId="09AFC19D" w14:textId="77777777" w:rsidR="00B41FEE" w:rsidRPr="005554C2" w:rsidRDefault="00B41FEE" w:rsidP="0010601A">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6A3568A" w14:textId="77777777" w:rsidR="00B41FEE" w:rsidRPr="005554C2" w:rsidRDefault="00B41FEE" w:rsidP="0010601A">
            <w:pPr>
              <w:snapToGrid w:val="0"/>
              <w:jc w:val="center"/>
              <w:rPr>
                <w:b/>
                <w:sz w:val="24"/>
                <w:szCs w:val="24"/>
              </w:rPr>
            </w:pPr>
          </w:p>
          <w:p w14:paraId="333BAFF2" w14:textId="77777777" w:rsidR="00B41FEE" w:rsidRPr="005554C2" w:rsidRDefault="00B41FEE" w:rsidP="0010601A">
            <w:pPr>
              <w:jc w:val="center"/>
              <w:rPr>
                <w:b/>
                <w:sz w:val="24"/>
                <w:szCs w:val="24"/>
              </w:rPr>
            </w:pPr>
          </w:p>
          <w:p w14:paraId="13D99927" w14:textId="77777777" w:rsidR="00B41FEE" w:rsidRPr="005554C2" w:rsidRDefault="00B41FEE" w:rsidP="0010601A">
            <w:pPr>
              <w:jc w:val="center"/>
              <w:rPr>
                <w:b/>
                <w:sz w:val="24"/>
                <w:szCs w:val="24"/>
              </w:rPr>
            </w:pPr>
          </w:p>
          <w:p w14:paraId="1DD53686" w14:textId="77777777" w:rsidR="00B41FEE" w:rsidRPr="005554C2" w:rsidRDefault="00B41FEE" w:rsidP="0010601A">
            <w:pPr>
              <w:jc w:val="center"/>
              <w:rPr>
                <w:b/>
                <w:sz w:val="24"/>
                <w:szCs w:val="24"/>
              </w:rPr>
            </w:pPr>
          </w:p>
          <w:p w14:paraId="179985DA" w14:textId="77777777" w:rsidR="00B41FEE" w:rsidRPr="005554C2" w:rsidRDefault="00B41FEE" w:rsidP="0010601A">
            <w:pPr>
              <w:jc w:val="center"/>
              <w:rPr>
                <w:b/>
                <w:sz w:val="24"/>
                <w:szCs w:val="24"/>
              </w:rPr>
            </w:pPr>
          </w:p>
          <w:p w14:paraId="77B0C77F" w14:textId="77777777" w:rsidR="00B41FEE" w:rsidRPr="005554C2" w:rsidRDefault="00B41FEE" w:rsidP="0010601A">
            <w:pPr>
              <w:rPr>
                <w:b/>
                <w:sz w:val="24"/>
                <w:szCs w:val="24"/>
              </w:rPr>
            </w:pPr>
          </w:p>
          <w:p w14:paraId="53E24208" w14:textId="77777777" w:rsidR="00B41FEE" w:rsidRPr="005554C2" w:rsidRDefault="00B41FEE" w:rsidP="0010601A">
            <w:pPr>
              <w:jc w:val="center"/>
              <w:rPr>
                <w:sz w:val="24"/>
                <w:szCs w:val="24"/>
              </w:rPr>
            </w:pPr>
            <w:r w:rsidRPr="005554C2">
              <w:rPr>
                <w:b/>
                <w:sz w:val="24"/>
                <w:szCs w:val="24"/>
              </w:rPr>
              <w:t>::: EMPRESA CONTRATADA :::</w:t>
            </w:r>
          </w:p>
          <w:p w14:paraId="2A0C0027" w14:textId="77777777" w:rsidR="00B41FEE" w:rsidRPr="005554C2" w:rsidRDefault="00B41FEE" w:rsidP="0010601A">
            <w:pPr>
              <w:jc w:val="center"/>
              <w:rPr>
                <w:sz w:val="24"/>
                <w:szCs w:val="24"/>
              </w:rPr>
            </w:pPr>
            <w:r w:rsidRPr="005554C2">
              <w:rPr>
                <w:b/>
                <w:sz w:val="24"/>
                <w:szCs w:val="24"/>
              </w:rPr>
              <w:t xml:space="preserve">Representante Legal </w:t>
            </w:r>
          </w:p>
        </w:tc>
      </w:tr>
    </w:tbl>
    <w:p w14:paraId="158D7577" w14:textId="77777777" w:rsidR="00B41FEE" w:rsidRPr="005554C2" w:rsidRDefault="00B41FEE" w:rsidP="00B41FEE">
      <w:pPr>
        <w:rPr>
          <w:b/>
          <w:sz w:val="24"/>
          <w:szCs w:val="24"/>
        </w:rPr>
      </w:pPr>
    </w:p>
    <w:p w14:paraId="6EE0037C" w14:textId="77777777" w:rsidR="00B41FEE" w:rsidRPr="005554C2" w:rsidRDefault="00B41FEE" w:rsidP="00B41FEE">
      <w:pPr>
        <w:jc w:val="both"/>
        <w:rPr>
          <w:sz w:val="24"/>
          <w:szCs w:val="24"/>
        </w:rPr>
      </w:pPr>
      <w:r w:rsidRPr="005554C2">
        <w:rPr>
          <w:b/>
          <w:sz w:val="24"/>
          <w:szCs w:val="24"/>
          <w:u w:val="single"/>
        </w:rPr>
        <w:t>TESTEMUNHAS:</w:t>
      </w:r>
    </w:p>
    <w:p w14:paraId="22F2A129" w14:textId="77777777" w:rsidR="00B41FEE" w:rsidRPr="005554C2" w:rsidRDefault="00B41FEE" w:rsidP="00B41FE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B41FEE" w:rsidRPr="005554C2" w14:paraId="7920D2FF" w14:textId="77777777" w:rsidTr="0010601A">
        <w:trPr>
          <w:trHeight w:val="1089"/>
        </w:trPr>
        <w:tc>
          <w:tcPr>
            <w:tcW w:w="2419" w:type="pct"/>
            <w:tcBorders>
              <w:top w:val="single" w:sz="4" w:space="0" w:color="000000"/>
              <w:left w:val="single" w:sz="4" w:space="0" w:color="000000"/>
              <w:bottom w:val="single" w:sz="4" w:space="0" w:color="000000"/>
            </w:tcBorders>
            <w:shd w:val="clear" w:color="auto" w:fill="auto"/>
          </w:tcPr>
          <w:p w14:paraId="511D7823" w14:textId="77777777" w:rsidR="00B41FEE" w:rsidRPr="005554C2" w:rsidRDefault="00B41FEE" w:rsidP="0010601A">
            <w:pPr>
              <w:snapToGrid w:val="0"/>
              <w:rPr>
                <w:b/>
                <w:sz w:val="24"/>
                <w:szCs w:val="24"/>
              </w:rPr>
            </w:pPr>
          </w:p>
          <w:p w14:paraId="7296B32C" w14:textId="77777777" w:rsidR="00B41FEE" w:rsidRPr="005554C2" w:rsidRDefault="00B41FEE" w:rsidP="0010601A">
            <w:pPr>
              <w:rPr>
                <w:b/>
                <w:sz w:val="24"/>
                <w:szCs w:val="24"/>
              </w:rPr>
            </w:pPr>
          </w:p>
          <w:p w14:paraId="1A64A4BC" w14:textId="77777777" w:rsidR="00B41FEE" w:rsidRPr="005554C2" w:rsidRDefault="00B41FEE" w:rsidP="0010601A">
            <w:pPr>
              <w:rPr>
                <w:sz w:val="24"/>
                <w:szCs w:val="24"/>
              </w:rPr>
            </w:pPr>
            <w:r w:rsidRPr="005554C2">
              <w:rPr>
                <w:b/>
                <w:sz w:val="24"/>
                <w:szCs w:val="24"/>
              </w:rPr>
              <w:t>_________________________</w:t>
            </w:r>
          </w:p>
          <w:p w14:paraId="22107C9E" w14:textId="77777777" w:rsidR="00B41FEE" w:rsidRPr="005554C2" w:rsidRDefault="00B41FEE" w:rsidP="0010601A">
            <w:pPr>
              <w:rPr>
                <w:sz w:val="24"/>
                <w:szCs w:val="24"/>
              </w:rPr>
            </w:pPr>
            <w:r w:rsidRPr="005554C2">
              <w:rPr>
                <w:b/>
                <w:sz w:val="24"/>
                <w:szCs w:val="24"/>
              </w:rPr>
              <w:t>Nome:</w:t>
            </w:r>
          </w:p>
          <w:p w14:paraId="6D897557" w14:textId="77777777" w:rsidR="00B41FEE" w:rsidRPr="0003582F" w:rsidRDefault="00B41FEE" w:rsidP="0010601A">
            <w:pPr>
              <w:rPr>
                <w:sz w:val="24"/>
                <w:szCs w:val="24"/>
              </w:rPr>
            </w:pPr>
            <w:r w:rsidRPr="005554C2">
              <w:rPr>
                <w:b/>
                <w:sz w:val="24"/>
                <w:szCs w:val="24"/>
              </w:rPr>
              <w:t>CPF:</w:t>
            </w:r>
          </w:p>
        </w:tc>
        <w:tc>
          <w:tcPr>
            <w:tcW w:w="161" w:type="pct"/>
            <w:tcBorders>
              <w:left w:val="single" w:sz="4" w:space="0" w:color="000000"/>
            </w:tcBorders>
            <w:shd w:val="clear" w:color="auto" w:fill="auto"/>
          </w:tcPr>
          <w:p w14:paraId="4D67706F" w14:textId="77777777" w:rsidR="00B41FEE" w:rsidRPr="005554C2" w:rsidRDefault="00B41FEE" w:rsidP="0010601A">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4512679" w14:textId="77777777" w:rsidR="00B41FEE" w:rsidRPr="005554C2" w:rsidRDefault="00B41FEE" w:rsidP="0010601A">
            <w:pPr>
              <w:snapToGrid w:val="0"/>
              <w:rPr>
                <w:b/>
                <w:sz w:val="24"/>
                <w:szCs w:val="24"/>
              </w:rPr>
            </w:pPr>
          </w:p>
          <w:p w14:paraId="083DA2C3" w14:textId="77777777" w:rsidR="00B41FEE" w:rsidRPr="005554C2" w:rsidRDefault="00B41FEE" w:rsidP="0010601A">
            <w:pPr>
              <w:rPr>
                <w:b/>
                <w:sz w:val="24"/>
                <w:szCs w:val="24"/>
              </w:rPr>
            </w:pPr>
          </w:p>
          <w:p w14:paraId="3F99CC29" w14:textId="77777777" w:rsidR="00B41FEE" w:rsidRPr="005554C2" w:rsidRDefault="00B41FEE" w:rsidP="0010601A">
            <w:pPr>
              <w:rPr>
                <w:sz w:val="24"/>
                <w:szCs w:val="24"/>
              </w:rPr>
            </w:pPr>
            <w:r w:rsidRPr="005554C2">
              <w:rPr>
                <w:b/>
                <w:sz w:val="24"/>
                <w:szCs w:val="24"/>
              </w:rPr>
              <w:t>__________________________</w:t>
            </w:r>
          </w:p>
          <w:p w14:paraId="0A3A1904" w14:textId="77777777" w:rsidR="00B41FEE" w:rsidRPr="005554C2" w:rsidRDefault="00B41FEE" w:rsidP="0010601A">
            <w:pPr>
              <w:rPr>
                <w:sz w:val="24"/>
                <w:szCs w:val="24"/>
              </w:rPr>
            </w:pPr>
            <w:r w:rsidRPr="005554C2">
              <w:rPr>
                <w:b/>
                <w:sz w:val="24"/>
                <w:szCs w:val="24"/>
              </w:rPr>
              <w:t>Nome:</w:t>
            </w:r>
          </w:p>
          <w:p w14:paraId="71DE52F1" w14:textId="77777777" w:rsidR="00B41FEE" w:rsidRPr="005554C2" w:rsidRDefault="00B41FEE" w:rsidP="0010601A">
            <w:pPr>
              <w:jc w:val="both"/>
              <w:rPr>
                <w:sz w:val="24"/>
                <w:szCs w:val="24"/>
              </w:rPr>
            </w:pPr>
            <w:r w:rsidRPr="005554C2">
              <w:rPr>
                <w:b/>
                <w:sz w:val="24"/>
                <w:szCs w:val="24"/>
              </w:rPr>
              <w:t>CPF:</w:t>
            </w:r>
          </w:p>
        </w:tc>
      </w:tr>
    </w:tbl>
    <w:p w14:paraId="7B4B6CC1" w14:textId="77777777" w:rsidR="00B41FEE" w:rsidRPr="005554C2" w:rsidRDefault="00B41FEE" w:rsidP="00B41FEE">
      <w:pPr>
        <w:rPr>
          <w:sz w:val="24"/>
          <w:szCs w:val="24"/>
        </w:rPr>
      </w:pPr>
      <w:bookmarkStart w:id="11" w:name="art1p"/>
      <w:bookmarkStart w:id="12" w:name="art2§1"/>
      <w:bookmarkEnd w:id="11"/>
      <w:bookmarkEnd w:id="12"/>
    </w:p>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5D56B" w14:textId="77777777" w:rsidR="006728F7" w:rsidRDefault="006728F7">
      <w:r>
        <w:separator/>
      </w:r>
    </w:p>
  </w:endnote>
  <w:endnote w:type="continuationSeparator" w:id="0">
    <w:p w14:paraId="0780D140" w14:textId="77777777" w:rsidR="006728F7" w:rsidRDefault="006728F7">
      <w:r>
        <w:continuationSeparator/>
      </w:r>
    </w:p>
  </w:endnote>
  <w:endnote w:type="continuationNotice" w:id="1">
    <w:p w14:paraId="2ED9CA4E" w14:textId="77777777" w:rsidR="006728F7" w:rsidRDefault="00672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B7F54C3" w:rsidR="006728F7" w:rsidRPr="00A82501" w:rsidRDefault="006728F7" w:rsidP="00183407">
    <w:pPr>
      <w:ind w:left="3346"/>
      <w:rPr>
        <w:rFonts w:ascii="Arial" w:hAnsi="Arial" w:cs="Arial"/>
        <w:sz w:val="6"/>
        <w:szCs w:val="6"/>
      </w:rPr>
    </w:pPr>
  </w:p>
  <w:p w14:paraId="66EAFB0F" w14:textId="3B14E9BE" w:rsidR="006728F7" w:rsidRPr="00BF6A10" w:rsidRDefault="006728F7" w:rsidP="00183407">
    <w:pPr>
      <w:ind w:left="3346"/>
      <w:rPr>
        <w:rFonts w:ascii="Arial" w:hAnsi="Arial" w:cs="Arial"/>
        <w:sz w:val="16"/>
      </w:rPr>
    </w:pPr>
    <w:r w:rsidRPr="00BF6A10">
      <w:rPr>
        <w:rFonts w:ascii="Arial" w:hAnsi="Arial" w:cs="Arial"/>
        <w:sz w:val="16"/>
      </w:rPr>
      <w:t xml:space="preserve">Pregão Eletrônico nº </w:t>
    </w:r>
    <w:r w:rsidR="00AA3CB4">
      <w:rPr>
        <w:rFonts w:ascii="Arial" w:hAnsi="Arial" w:cs="Arial"/>
        <w:sz w:val="16"/>
      </w:rPr>
      <w:t>262/2026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83F1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83F15">
      <w:rPr>
        <w:rFonts w:ascii="Arial" w:hAnsi="Arial" w:cs="Arial"/>
        <w:b/>
        <w:noProof/>
        <w:sz w:val="16"/>
      </w:rPr>
      <w:t>30</w:t>
    </w:r>
    <w:r w:rsidRPr="003426BF">
      <w:rPr>
        <w:rFonts w:ascii="Arial" w:hAnsi="Arial" w:cs="Arial"/>
        <w:b/>
        <w:sz w:val="16"/>
      </w:rPr>
      <w:fldChar w:fldCharType="end"/>
    </w:r>
  </w:p>
  <w:p w14:paraId="5FAE6968" w14:textId="77777777" w:rsidR="006728F7" w:rsidRPr="00BF6A10" w:rsidRDefault="006728F7" w:rsidP="00183407">
    <w:pPr>
      <w:ind w:left="3346"/>
      <w:rPr>
        <w:rFonts w:ascii="Arial" w:hAnsi="Arial" w:cs="Arial"/>
        <w:sz w:val="4"/>
        <w:szCs w:val="4"/>
      </w:rPr>
    </w:pPr>
  </w:p>
  <w:p w14:paraId="6CA6F235" w14:textId="20B0082E" w:rsidR="006728F7" w:rsidRDefault="006728F7"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5B2C7" w14:textId="77777777" w:rsidR="006728F7" w:rsidRDefault="006728F7">
      <w:r>
        <w:separator/>
      </w:r>
    </w:p>
  </w:footnote>
  <w:footnote w:type="continuationSeparator" w:id="0">
    <w:p w14:paraId="17FB25F5" w14:textId="77777777" w:rsidR="006728F7" w:rsidRDefault="006728F7">
      <w:r>
        <w:continuationSeparator/>
      </w:r>
    </w:p>
  </w:footnote>
  <w:footnote w:type="continuationNotice" w:id="1">
    <w:p w14:paraId="2CDC9483" w14:textId="77777777" w:rsidR="006728F7" w:rsidRDefault="006728F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80665" w14:textId="77777777" w:rsidR="006728F7" w:rsidRPr="00A1795D" w:rsidRDefault="006728F7"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6728F7" w:rsidRPr="00786D96" w:rsidRDefault="006728F7"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6728F7" w:rsidRPr="00786D96" w:rsidRDefault="006728F7"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6728F7" w:rsidRPr="000B6937" w:rsidRDefault="006728F7"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9FE0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6728F7" w:rsidRPr="00786D96" w:rsidRDefault="006728F7"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6728F7" w:rsidRPr="00786D96" w:rsidRDefault="006728F7"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6728F7" w:rsidRPr="000B6937" w:rsidRDefault="006728F7"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3A77F9"/>
    <w:multiLevelType w:val="multilevel"/>
    <w:tmpl w:val="BCD26628"/>
    <w:numStyleLink w:val="PrefPira"/>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6C153C7"/>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B82139"/>
    <w:multiLevelType w:val="multilevel"/>
    <w:tmpl w:val="BCD26628"/>
    <w:numStyleLink w:val="PrefPira"/>
  </w:abstractNum>
  <w:abstractNum w:abstractNumId="23" w15:restartNumberingAfterBreak="0">
    <w:nsid w:val="58673F0A"/>
    <w:multiLevelType w:val="hybridMultilevel"/>
    <w:tmpl w:val="3B8A70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4F53119"/>
    <w:multiLevelType w:val="hybridMultilevel"/>
    <w:tmpl w:val="8AAE98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20"/>
  </w:num>
  <w:num w:numId="7">
    <w:abstractNumId w:val="19"/>
  </w:num>
  <w:num w:numId="8">
    <w:abstractNumId w:val="31"/>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5"/>
  </w:num>
  <w:num w:numId="17">
    <w:abstractNumId w:val="17"/>
  </w:num>
  <w:num w:numId="18">
    <w:abstractNumId w:val="25"/>
  </w:num>
  <w:num w:numId="19">
    <w:abstractNumId w:val="21"/>
  </w:num>
  <w:num w:numId="20">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 w:numId="27">
    <w:abstractNumId w:val="30"/>
  </w:num>
  <w:num w:numId="28">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0E4"/>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8F7"/>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4E1B"/>
    <w:rsid w:val="007A6329"/>
    <w:rsid w:val="007A7A52"/>
    <w:rsid w:val="007A7ACE"/>
    <w:rsid w:val="007A7D51"/>
    <w:rsid w:val="007B4A13"/>
    <w:rsid w:val="007B4A4E"/>
    <w:rsid w:val="007B657D"/>
    <w:rsid w:val="007B7D00"/>
    <w:rsid w:val="007C26B1"/>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347"/>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6BF"/>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3CB4"/>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41FEE"/>
    <w:rsid w:val="00B43DF3"/>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76F"/>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2069"/>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3F15"/>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389A"/>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DFB2629-101E-477B-B656-A33BB030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openxmlformats.org/package/2006/metadata/core-properties"/>
    <ds:schemaRef ds:uri="71763c0a-43a9-4215-9c1e-ac13867d38db"/>
    <ds:schemaRef ds:uri="60198707-c4ff-4d5d-8bc5-5efdd47f407d"/>
    <ds:schemaRef ds:uri="http://purl.org/dc/terms/"/>
    <ds:schemaRef ds:uri="http://schemas.microsoft.com/office/2006/metadata/properties"/>
    <ds:schemaRef ds:uri="http://www.w3.org/XML/1998/namespace"/>
    <ds:schemaRef ds:uri="http://schemas.microsoft.com/office/infopath/2007/PartnerControls"/>
    <ds:schemaRef ds:uri="http://purl.org/dc/dcmitype/"/>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1C713E-7C7C-42DB-92A2-83E506D3D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30</Pages>
  <Words>12126</Words>
  <Characters>65485</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77457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11</cp:revision>
  <cp:lastPrinted>2026-09-08T12:07:00Z</cp:lastPrinted>
  <dcterms:created xsi:type="dcterms:W3CDTF">2026-08-27T13:32:00Z</dcterms:created>
  <dcterms:modified xsi:type="dcterms:W3CDTF">2026-09-08T12:08:00Z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