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9B7E98" w:rsidRDefault="009B7E98" w:rsidP="00C214CA">
      <w:pPr>
        <w:ind w:left="1134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Default="009B7E98" w:rsidP="00C214CA">
      <w:pPr>
        <w:ind w:left="1134"/>
        <w:jc w:val="center"/>
        <w:rPr>
          <w:rFonts w:ascii="Arial" w:hAnsi="Arial" w:cs="Arial"/>
          <w:b/>
          <w:bCs/>
        </w:rPr>
      </w:pPr>
    </w:p>
    <w:p w:rsidR="00985B3B" w:rsidRPr="00420CA5" w:rsidRDefault="00985B3B" w:rsidP="00C214CA">
      <w:pPr>
        <w:ind w:left="1134"/>
        <w:jc w:val="center"/>
        <w:rPr>
          <w:rFonts w:ascii="Arial" w:hAnsi="Arial" w:cs="Arial"/>
          <w:b/>
          <w:bCs/>
        </w:rPr>
      </w:pPr>
    </w:p>
    <w:p w:rsidR="009B7E98" w:rsidRDefault="009B7E98" w:rsidP="00C214CA">
      <w:pPr>
        <w:pStyle w:val="Ttulo1"/>
        <w:ind w:left="1134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C214CA">
        <w:rPr>
          <w:rFonts w:ascii="Arial" w:hAnsi="Arial" w:cs="Arial"/>
          <w:szCs w:val="24"/>
        </w:rPr>
        <w:t>4</w:t>
      </w:r>
      <w:r w:rsidR="00985B3B">
        <w:rPr>
          <w:rFonts w:ascii="Arial" w:hAnsi="Arial" w:cs="Arial"/>
          <w:szCs w:val="24"/>
        </w:rPr>
        <w:t>0</w:t>
      </w:r>
      <w:r w:rsidR="00C214CA">
        <w:rPr>
          <w:rFonts w:ascii="Arial" w:hAnsi="Arial" w:cs="Arial"/>
          <w:szCs w:val="24"/>
        </w:rPr>
        <w:t>/2026</w:t>
      </w:r>
    </w:p>
    <w:p w:rsidR="0069613C" w:rsidRDefault="0069613C" w:rsidP="00C214CA">
      <w:pPr>
        <w:ind w:left="1134"/>
        <w:jc w:val="center"/>
        <w:rPr>
          <w:rFonts w:ascii="Arial" w:hAnsi="Arial" w:cs="Arial"/>
          <w:b/>
        </w:rPr>
      </w:pPr>
    </w:p>
    <w:p w:rsidR="000859FF" w:rsidRDefault="00985B3B" w:rsidP="00C214CA">
      <w:pPr>
        <w:ind w:left="1134"/>
        <w:jc w:val="center"/>
        <w:rPr>
          <w:rFonts w:ascii="Arial" w:hAnsi="Arial" w:cs="Arial"/>
          <w:b/>
          <w:sz w:val="25"/>
          <w:szCs w:val="25"/>
          <w:shd w:val="clear" w:color="auto" w:fill="FFFFFF"/>
        </w:rPr>
      </w:pPr>
      <w:r w:rsidRPr="00985B3B">
        <w:rPr>
          <w:rFonts w:ascii="Arial" w:hAnsi="Arial" w:cs="Arial"/>
          <w:b/>
          <w:sz w:val="25"/>
          <w:szCs w:val="25"/>
          <w:shd w:val="clear" w:color="auto" w:fill="FFFFFF"/>
        </w:rPr>
        <w:t xml:space="preserve">Contratação de empresa especializada em serviço de coleta, transporte, tratamento e destinação final dos resíduos de </w:t>
      </w:r>
      <w:r>
        <w:rPr>
          <w:rFonts w:ascii="Arial" w:hAnsi="Arial" w:cs="Arial"/>
          <w:b/>
          <w:sz w:val="25"/>
          <w:szCs w:val="25"/>
          <w:shd w:val="clear" w:color="auto" w:fill="FFFFFF"/>
        </w:rPr>
        <w:t>saú</w:t>
      </w:r>
      <w:r w:rsidRPr="00985B3B">
        <w:rPr>
          <w:rFonts w:ascii="Arial" w:hAnsi="Arial" w:cs="Arial"/>
          <w:b/>
          <w:sz w:val="25"/>
          <w:szCs w:val="25"/>
          <w:shd w:val="clear" w:color="auto" w:fill="FFFFFF"/>
        </w:rPr>
        <w:t>de (RSS) dos grupos "A", "B" e "E,", carcaças de animais de pequeno e médio porte provenientes dos próprios públicos do Município de Piracicaba.</w:t>
      </w:r>
    </w:p>
    <w:p w:rsidR="00985B3B" w:rsidRPr="002E6D14" w:rsidRDefault="00985B3B" w:rsidP="00C214CA">
      <w:pPr>
        <w:ind w:left="1134"/>
        <w:jc w:val="center"/>
        <w:rPr>
          <w:rFonts w:ascii="Arial" w:hAnsi="Arial" w:cs="Arial"/>
          <w:b/>
        </w:rPr>
      </w:pPr>
    </w:p>
    <w:p w:rsidR="009B7E98" w:rsidRPr="00676129" w:rsidRDefault="00E94B2C" w:rsidP="00C214CA">
      <w:pPr>
        <w:widowControl/>
        <w:suppressAutoHyphens w:val="0"/>
        <w:autoSpaceDN/>
        <w:ind w:left="1134"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Tendo em vista</w:t>
      </w:r>
      <w:r w:rsidR="00985B3B">
        <w:rPr>
          <w:rFonts w:ascii="Arial" w:hAnsi="Arial" w:cs="Arial"/>
          <w:bCs/>
        </w:rPr>
        <w:t xml:space="preserve"> as impugnações interpostas ao edital pelas empresas </w:t>
      </w:r>
      <w:r w:rsidR="00985B3B" w:rsidRPr="00985B3B">
        <w:rPr>
          <w:rFonts w:ascii="Arial" w:hAnsi="Arial" w:cs="Arial"/>
          <w:bCs/>
        </w:rPr>
        <w:t>ECO VALLORE AMBIENTAL TRATAMENTO DE RESIDUOS DOS SERVICOS DE SAUDE LTDA</w:t>
      </w:r>
      <w:r w:rsidR="00985B3B">
        <w:rPr>
          <w:rFonts w:ascii="Arial" w:hAnsi="Arial" w:cs="Arial"/>
          <w:bCs/>
        </w:rPr>
        <w:t xml:space="preserve"> e </w:t>
      </w:r>
      <w:r w:rsidR="00985B3B" w:rsidRPr="00985B3B">
        <w:rPr>
          <w:rFonts w:ascii="Arial" w:hAnsi="Arial" w:cs="Arial"/>
          <w:bCs/>
        </w:rPr>
        <w:t>B-GREEN GESTÃO AMBIENTAL S/A</w:t>
      </w:r>
      <w:r w:rsidR="00985B3B">
        <w:rPr>
          <w:rFonts w:ascii="Arial" w:hAnsi="Arial" w:cs="Arial"/>
          <w:bCs/>
        </w:rPr>
        <w:t>, e a pedido da Unidade Requisitante</w:t>
      </w:r>
      <w:r w:rsidR="009B7E98" w:rsidRPr="00420CA5">
        <w:rPr>
          <w:rFonts w:ascii="Arial" w:hAnsi="Arial" w:cs="Arial"/>
          <w:shd w:val="clear" w:color="auto" w:fill="FFFFFF"/>
        </w:rPr>
        <w:t>,</w:t>
      </w:r>
      <w:r w:rsidR="009B7E98" w:rsidRPr="00420CA5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 w:rsidR="009B7E98" w:rsidRPr="00676129">
        <w:rPr>
          <w:rFonts w:ascii="Arial" w:hAnsi="Arial" w:cs="Arial"/>
          <w:bCs/>
        </w:rPr>
        <w:t xml:space="preserve">fica </w:t>
      </w:r>
      <w:r w:rsidR="00AC7E58">
        <w:rPr>
          <w:rFonts w:ascii="Arial" w:hAnsi="Arial" w:cs="Arial"/>
          <w:b/>
          <w:bCs/>
        </w:rPr>
        <w:t>SUSPENSA</w:t>
      </w:r>
      <w:r w:rsidR="009B7E98" w:rsidRPr="00676129">
        <w:rPr>
          <w:rFonts w:ascii="Arial" w:hAnsi="Arial" w:cs="Arial"/>
          <w:b/>
          <w:bCs/>
        </w:rPr>
        <w:t xml:space="preserve"> </w:t>
      </w:r>
      <w:r w:rsidR="009B7E98" w:rsidRPr="00676129">
        <w:rPr>
          <w:rFonts w:ascii="Arial" w:hAnsi="Arial" w:cs="Arial"/>
          <w:bCs/>
        </w:rPr>
        <w:t xml:space="preserve">a abertura do referido </w:t>
      </w:r>
      <w:r w:rsidR="00396A75" w:rsidRPr="00676129">
        <w:rPr>
          <w:rFonts w:ascii="Arial" w:hAnsi="Arial" w:cs="Arial"/>
          <w:bCs/>
        </w:rPr>
        <w:t>pregão marcad</w:t>
      </w:r>
      <w:r w:rsidR="00396A75">
        <w:rPr>
          <w:rFonts w:ascii="Arial" w:hAnsi="Arial" w:cs="Arial"/>
          <w:bCs/>
        </w:rPr>
        <w:t xml:space="preserve">o para o dia </w:t>
      </w:r>
      <w:r w:rsidR="00985B3B">
        <w:rPr>
          <w:rFonts w:ascii="Arial" w:hAnsi="Arial" w:cs="Arial"/>
          <w:bCs/>
        </w:rPr>
        <w:t>19</w:t>
      </w:r>
      <w:r w:rsidR="00C214CA">
        <w:rPr>
          <w:rFonts w:ascii="Arial" w:hAnsi="Arial" w:cs="Arial"/>
          <w:bCs/>
        </w:rPr>
        <w:t>/03</w:t>
      </w:r>
      <w:r w:rsidR="00396A75">
        <w:rPr>
          <w:rFonts w:ascii="Arial" w:hAnsi="Arial" w:cs="Arial"/>
          <w:bCs/>
        </w:rPr>
        <w:t>/2026</w:t>
      </w:r>
      <w:r w:rsidR="009B7E98" w:rsidRPr="00676129">
        <w:rPr>
          <w:rFonts w:ascii="Arial" w:hAnsi="Arial" w:cs="Arial"/>
          <w:bCs/>
        </w:rPr>
        <w:t>.</w:t>
      </w:r>
    </w:p>
    <w:p w:rsidR="0069613C" w:rsidRDefault="0069613C" w:rsidP="00C214CA">
      <w:pPr>
        <w:pStyle w:val="Standard"/>
        <w:ind w:left="1134"/>
        <w:rPr>
          <w:rFonts w:ascii="Arial" w:hAnsi="Arial" w:cs="Arial"/>
        </w:rPr>
      </w:pPr>
    </w:p>
    <w:p w:rsidR="009B7E98" w:rsidRDefault="009B7E98" w:rsidP="00C214CA">
      <w:pPr>
        <w:pStyle w:val="Standard"/>
        <w:ind w:left="1134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C214CA">
        <w:rPr>
          <w:rFonts w:ascii="Arial" w:hAnsi="Arial" w:cs="Arial"/>
        </w:rPr>
        <w:t>1</w:t>
      </w:r>
      <w:r w:rsidR="00985B3B">
        <w:rPr>
          <w:rFonts w:ascii="Arial" w:hAnsi="Arial" w:cs="Arial"/>
        </w:rPr>
        <w:t>7</w:t>
      </w:r>
      <w:r w:rsidR="00C214CA">
        <w:rPr>
          <w:rFonts w:ascii="Arial" w:hAnsi="Arial" w:cs="Arial"/>
        </w:rPr>
        <w:t xml:space="preserve"> de março</w:t>
      </w:r>
      <w:r w:rsidRPr="002E6D14">
        <w:rPr>
          <w:rFonts w:ascii="Arial" w:hAnsi="Arial" w:cs="Arial"/>
        </w:rPr>
        <w:t xml:space="preserve"> de 202</w:t>
      </w:r>
      <w:r w:rsidR="00985B3B"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4C7505" w:rsidRDefault="004C7505" w:rsidP="00C214CA">
      <w:pPr>
        <w:pStyle w:val="Standard"/>
        <w:ind w:left="1134"/>
        <w:rPr>
          <w:rFonts w:ascii="Arial" w:hAnsi="Arial" w:cs="Arial"/>
        </w:rPr>
      </w:pPr>
    </w:p>
    <w:p w:rsidR="00985B3B" w:rsidRDefault="00985B3B" w:rsidP="00C214CA">
      <w:pPr>
        <w:pStyle w:val="Standard"/>
        <w:ind w:left="1134"/>
        <w:rPr>
          <w:rFonts w:ascii="Arial" w:hAnsi="Arial" w:cs="Arial"/>
        </w:rPr>
      </w:pPr>
    </w:p>
    <w:p w:rsidR="004C7505" w:rsidRPr="00C779B3" w:rsidRDefault="00985B3B" w:rsidP="00C214CA">
      <w:pPr>
        <w:pStyle w:val="Standard"/>
        <w:ind w:left="113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Leonardo </w:t>
      </w:r>
      <w:proofErr w:type="spellStart"/>
      <w:r>
        <w:rPr>
          <w:rFonts w:ascii="Arial" w:hAnsi="Arial" w:cs="Arial"/>
          <w:b/>
        </w:rPr>
        <w:t>Vicentim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Brancalion</w:t>
      </w:r>
      <w:proofErr w:type="spellEnd"/>
    </w:p>
    <w:p w:rsidR="004C7505" w:rsidRPr="00C779B3" w:rsidRDefault="004C7505" w:rsidP="00C214CA">
      <w:pPr>
        <w:pStyle w:val="Standard"/>
        <w:ind w:left="1134"/>
        <w:jc w:val="center"/>
        <w:rPr>
          <w:rFonts w:ascii="Arial" w:hAnsi="Arial" w:cs="Arial"/>
          <w:b/>
        </w:rPr>
      </w:pPr>
      <w:r w:rsidRPr="00C779B3">
        <w:rPr>
          <w:rFonts w:ascii="Arial" w:hAnsi="Arial" w:cs="Arial"/>
          <w:b/>
        </w:rPr>
        <w:t>Chefe de Setor</w:t>
      </w:r>
    </w:p>
    <w:p w:rsidR="009B7E98" w:rsidRDefault="009B7E98" w:rsidP="00C214CA">
      <w:pPr>
        <w:ind w:left="1134"/>
        <w:jc w:val="center"/>
        <w:rPr>
          <w:rFonts w:ascii="Arial" w:hAnsi="Arial" w:cs="Arial"/>
        </w:rPr>
      </w:pPr>
    </w:p>
    <w:p w:rsidR="009B7E98" w:rsidRDefault="009B7E98" w:rsidP="000859FF">
      <w:pPr>
        <w:jc w:val="center"/>
        <w:rPr>
          <w:rFonts w:ascii="Arial" w:hAnsi="Arial" w:cs="Arial"/>
        </w:rPr>
      </w:pPr>
    </w:p>
    <w:p w:rsidR="009B7E98" w:rsidRDefault="009B7E98" w:rsidP="000859FF">
      <w:pPr>
        <w:jc w:val="center"/>
        <w:rPr>
          <w:rFonts w:ascii="Arial" w:hAnsi="Arial" w:cs="Arial"/>
        </w:rPr>
      </w:pPr>
    </w:p>
    <w:p w:rsidR="00F27229" w:rsidRDefault="00F27229" w:rsidP="000859FF">
      <w:pPr>
        <w:jc w:val="center"/>
        <w:rPr>
          <w:rFonts w:ascii="Arial" w:hAnsi="Arial" w:cs="Arial"/>
        </w:rPr>
      </w:pPr>
    </w:p>
    <w:p w:rsidR="005F6220" w:rsidRDefault="005F6220" w:rsidP="000859FF">
      <w:pPr>
        <w:jc w:val="center"/>
        <w:rPr>
          <w:rFonts w:ascii="Arial" w:hAnsi="Arial" w:cs="Arial"/>
        </w:rPr>
      </w:pPr>
    </w:p>
    <w:p w:rsidR="005F6220" w:rsidRDefault="005F6220" w:rsidP="000859FF">
      <w:pPr>
        <w:jc w:val="center"/>
        <w:rPr>
          <w:rFonts w:ascii="Arial" w:hAnsi="Arial" w:cs="Arial"/>
        </w:rPr>
      </w:pPr>
    </w:p>
    <w:sectPr w:rsidR="005F6220" w:rsidSect="00C214CA">
      <w:headerReference w:type="default" r:id="rId6"/>
      <w:footerReference w:type="default" r:id="rId7"/>
      <w:pgSz w:w="11906" w:h="16838"/>
      <w:pgMar w:top="1417" w:right="1274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9B3" w:rsidRDefault="00C779B3" w:rsidP="00D50ED2">
      <w:r>
        <w:separator/>
      </w:r>
    </w:p>
  </w:endnote>
  <w:endnote w:type="continuationSeparator" w:id="0">
    <w:p w:rsidR="00C779B3" w:rsidRDefault="00C779B3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9B3" w:rsidRDefault="00C214CA">
    <w:pPr>
      <w:pStyle w:val="Rodap"/>
    </w:pPr>
    <w:r>
      <w:rPr>
        <w:noProof/>
        <w:lang w:eastAsia="pt-BR" w:bidi="ar-SA"/>
      </w:rPr>
      <w:drawing>
        <wp:inline distT="0" distB="0" distL="0" distR="0" wp14:anchorId="36B320FF" wp14:editId="1105980D">
          <wp:extent cx="7181850" cy="552312"/>
          <wp:effectExtent l="0" t="0" r="0" b="635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7247279" cy="557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9B3" w:rsidRDefault="00C779B3" w:rsidP="00D50ED2">
      <w:r>
        <w:separator/>
      </w:r>
    </w:p>
  </w:footnote>
  <w:footnote w:type="continuationSeparator" w:id="0">
    <w:p w:rsidR="00C779B3" w:rsidRDefault="00C779B3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ADE" w:rsidRDefault="00EA2ADE">
    <w:pPr>
      <w:pStyle w:val="Cabealh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7887F2E3" wp14:editId="127DDFC2">
          <wp:simplePos x="0" y="0"/>
          <wp:positionH relativeFrom="page">
            <wp:posOffset>528320</wp:posOffset>
          </wp:positionH>
          <wp:positionV relativeFrom="page">
            <wp:posOffset>182245</wp:posOffset>
          </wp:positionV>
          <wp:extent cx="6649905" cy="795338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9905" cy="7953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D2"/>
    <w:rsid w:val="00002ADB"/>
    <w:rsid w:val="00025664"/>
    <w:rsid w:val="000859FF"/>
    <w:rsid w:val="000B6937"/>
    <w:rsid w:val="00126F3A"/>
    <w:rsid w:val="00192B49"/>
    <w:rsid w:val="0025562A"/>
    <w:rsid w:val="002C67B1"/>
    <w:rsid w:val="002F0C84"/>
    <w:rsid w:val="00396A75"/>
    <w:rsid w:val="003E41CC"/>
    <w:rsid w:val="004070BA"/>
    <w:rsid w:val="004B54CF"/>
    <w:rsid w:val="004B569C"/>
    <w:rsid w:val="004C7505"/>
    <w:rsid w:val="005B677E"/>
    <w:rsid w:val="005F6220"/>
    <w:rsid w:val="00651624"/>
    <w:rsid w:val="006804C6"/>
    <w:rsid w:val="0069613C"/>
    <w:rsid w:val="008C543E"/>
    <w:rsid w:val="00985B3B"/>
    <w:rsid w:val="009A0B8D"/>
    <w:rsid w:val="009B7E98"/>
    <w:rsid w:val="009C26DF"/>
    <w:rsid w:val="00A567B0"/>
    <w:rsid w:val="00AC7E58"/>
    <w:rsid w:val="00B75694"/>
    <w:rsid w:val="00B9780C"/>
    <w:rsid w:val="00BB2160"/>
    <w:rsid w:val="00C214CA"/>
    <w:rsid w:val="00C779B3"/>
    <w:rsid w:val="00CF7798"/>
    <w:rsid w:val="00D45BF7"/>
    <w:rsid w:val="00D50ED2"/>
    <w:rsid w:val="00E94B2C"/>
    <w:rsid w:val="00EA1646"/>
    <w:rsid w:val="00EA2ADE"/>
    <w:rsid w:val="00EE7551"/>
    <w:rsid w:val="00EE7D93"/>
    <w:rsid w:val="00F27229"/>
    <w:rsid w:val="00F83837"/>
    <w:rsid w:val="00FA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  <w14:docId w14:val="3E4FA233"/>
  <w15:docId w15:val="{1622BDC7-60AE-4014-B984-0F161E9B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7E5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7E58"/>
    <w:rPr>
      <w:rFonts w:asciiTheme="majorHAnsi" w:eastAsiaTheme="majorEastAsia" w:hAnsiTheme="majorHAnsi" w:cs="Mangal"/>
      <w:b/>
      <w:bCs/>
      <w:color w:val="4472C4" w:themeColor="accent1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14C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4C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Larissa Palomo</cp:lastModifiedBy>
  <cp:revision>3</cp:revision>
  <dcterms:created xsi:type="dcterms:W3CDTF">2026-03-17T11:47:00Z</dcterms:created>
  <dcterms:modified xsi:type="dcterms:W3CDTF">2026-03-17T11:49:00Z</dcterms:modified>
</cp:coreProperties>
</file>