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96C4A" w14:textId="43C955E1" w:rsidR="00A20206" w:rsidRPr="002E387D" w:rsidRDefault="00A20206" w:rsidP="00BD75A6">
      <w:pPr>
        <w:spacing w:line="360" w:lineRule="auto"/>
        <w:jc w:val="center"/>
        <w:rPr>
          <w:rFonts w:ascii="Arial" w:hAnsi="Arial" w:cs="Arial"/>
          <w:b/>
          <w:bCs/>
          <w:color w:val="405CA1"/>
          <w:sz w:val="28"/>
          <w:szCs w:val="28"/>
        </w:rPr>
      </w:pPr>
      <w:r w:rsidRPr="002E387D">
        <w:rPr>
          <w:rFonts w:ascii="Arial" w:hAnsi="Arial" w:cs="Arial"/>
          <w:color w:val="405CA1"/>
          <w:sz w:val="28"/>
          <w:szCs w:val="28"/>
        </w:rPr>
        <w:t>PREGÃO</w:t>
      </w:r>
      <w:r w:rsidR="002E387D" w:rsidRPr="002E387D">
        <w:rPr>
          <w:rFonts w:ascii="Arial" w:hAnsi="Arial" w:cs="Arial"/>
          <w:color w:val="405CA1"/>
          <w:sz w:val="28"/>
          <w:szCs w:val="28"/>
        </w:rPr>
        <w:t xml:space="preserve"> </w:t>
      </w:r>
      <w:r w:rsidRPr="002E387D">
        <w:rPr>
          <w:rFonts w:ascii="Arial" w:hAnsi="Arial" w:cs="Arial"/>
          <w:color w:val="405CA1"/>
          <w:sz w:val="28"/>
          <w:szCs w:val="28"/>
        </w:rPr>
        <w:t>ELETRÔNICO</w:t>
      </w:r>
      <w:r w:rsidR="002E387D" w:rsidRPr="002E387D">
        <w:rPr>
          <w:rFonts w:ascii="Arial" w:hAnsi="Arial" w:cs="Arial"/>
          <w:color w:val="405CA1"/>
          <w:sz w:val="28"/>
          <w:szCs w:val="28"/>
        </w:rPr>
        <w:t xml:space="preserve"> </w:t>
      </w:r>
      <w:r w:rsidRPr="002E387D">
        <w:rPr>
          <w:rFonts w:ascii="Arial" w:hAnsi="Arial" w:cs="Arial"/>
          <w:b/>
          <w:bCs/>
          <w:color w:val="405CA1"/>
          <w:sz w:val="28"/>
          <w:szCs w:val="28"/>
        </w:rPr>
        <w:t>90</w:t>
      </w:r>
      <w:r w:rsidR="001C5D83">
        <w:rPr>
          <w:rFonts w:ascii="Arial" w:hAnsi="Arial" w:cs="Arial"/>
          <w:b/>
          <w:bCs/>
          <w:color w:val="405CA1"/>
          <w:sz w:val="28"/>
          <w:szCs w:val="28"/>
        </w:rPr>
        <w:t>1</w:t>
      </w:r>
      <w:r w:rsidR="004D2C2E">
        <w:rPr>
          <w:rFonts w:ascii="Arial" w:hAnsi="Arial" w:cs="Arial"/>
          <w:b/>
          <w:bCs/>
          <w:color w:val="405CA1"/>
          <w:sz w:val="28"/>
          <w:szCs w:val="28"/>
        </w:rPr>
        <w:t>1</w:t>
      </w:r>
      <w:r w:rsidR="006F169D">
        <w:rPr>
          <w:rFonts w:ascii="Arial" w:hAnsi="Arial" w:cs="Arial"/>
          <w:b/>
          <w:bCs/>
          <w:color w:val="405CA1"/>
          <w:sz w:val="28"/>
          <w:szCs w:val="28"/>
        </w:rPr>
        <w:t>4</w:t>
      </w:r>
      <w:r w:rsidR="00D60BAD" w:rsidRPr="002E387D">
        <w:rPr>
          <w:rFonts w:ascii="Arial" w:hAnsi="Arial" w:cs="Arial"/>
          <w:b/>
          <w:bCs/>
          <w:color w:val="405CA1"/>
          <w:sz w:val="28"/>
          <w:szCs w:val="28"/>
        </w:rPr>
        <w:t>/</w:t>
      </w:r>
      <w:r w:rsidRPr="002E387D">
        <w:rPr>
          <w:rFonts w:ascii="Arial" w:hAnsi="Arial" w:cs="Arial"/>
          <w:b/>
          <w:bCs/>
          <w:color w:val="405CA1"/>
          <w:sz w:val="28"/>
          <w:szCs w:val="28"/>
        </w:rPr>
        <w:t>202</w:t>
      </w:r>
      <w:r w:rsidR="0011156C" w:rsidRPr="002E387D">
        <w:rPr>
          <w:rFonts w:ascii="Arial" w:hAnsi="Arial" w:cs="Arial"/>
          <w:b/>
          <w:bCs/>
          <w:color w:val="405CA1"/>
          <w:sz w:val="28"/>
          <w:szCs w:val="28"/>
        </w:rPr>
        <w:t>6</w:t>
      </w:r>
    </w:p>
    <w:p w14:paraId="252D22DA" w14:textId="2A3AC287" w:rsidR="002E387D" w:rsidRPr="002E387D" w:rsidRDefault="002E387D" w:rsidP="00BD75A6">
      <w:pPr>
        <w:spacing w:line="360" w:lineRule="auto"/>
        <w:jc w:val="center"/>
        <w:rPr>
          <w:rFonts w:ascii="Arial" w:hAnsi="Arial" w:cs="Arial"/>
          <w:b/>
          <w:bCs/>
          <w:color w:val="405CA1"/>
          <w:sz w:val="28"/>
          <w:szCs w:val="28"/>
        </w:rPr>
      </w:pPr>
      <w:r w:rsidRPr="002E387D">
        <w:rPr>
          <w:rFonts w:ascii="Arial" w:hAnsi="Arial" w:cs="Arial"/>
          <w:b/>
          <w:bCs/>
          <w:color w:val="405CA1"/>
          <w:sz w:val="28"/>
          <w:szCs w:val="28"/>
        </w:rPr>
        <w:t>CONTRATAÇÃO 090110-</w:t>
      </w:r>
      <w:r w:rsidR="004D2C2E">
        <w:rPr>
          <w:rFonts w:ascii="Arial" w:hAnsi="Arial" w:cs="Arial"/>
          <w:b/>
          <w:bCs/>
          <w:color w:val="405CA1"/>
          <w:sz w:val="28"/>
          <w:szCs w:val="28"/>
        </w:rPr>
        <w:t>5</w:t>
      </w:r>
      <w:r w:rsidR="006F169D">
        <w:rPr>
          <w:rFonts w:ascii="Arial" w:hAnsi="Arial" w:cs="Arial"/>
          <w:b/>
          <w:bCs/>
          <w:color w:val="405CA1"/>
          <w:sz w:val="28"/>
          <w:szCs w:val="28"/>
        </w:rPr>
        <w:t>0</w:t>
      </w:r>
      <w:r w:rsidRPr="002E387D">
        <w:rPr>
          <w:rFonts w:ascii="Arial" w:hAnsi="Arial" w:cs="Arial"/>
          <w:b/>
          <w:bCs/>
          <w:color w:val="405CA1"/>
          <w:sz w:val="28"/>
          <w:szCs w:val="28"/>
        </w:rPr>
        <w:t>/2026</w:t>
      </w:r>
    </w:p>
    <w:p w14:paraId="296C1E90" w14:textId="77777777" w:rsidR="00A20206" w:rsidRPr="002E387D" w:rsidRDefault="00A20206" w:rsidP="00BD75A6">
      <w:pPr>
        <w:spacing w:line="360" w:lineRule="auto"/>
        <w:rPr>
          <w:rFonts w:ascii="Arial" w:hAnsi="Arial" w:cs="Arial"/>
          <w:b/>
          <w:bCs/>
          <w:color w:val="405CA1"/>
          <w:sz w:val="28"/>
          <w:szCs w:val="28"/>
        </w:rPr>
      </w:pPr>
    </w:p>
    <w:p w14:paraId="33DD3F53"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CONTRATANTE (UASG)</w:t>
      </w:r>
    </w:p>
    <w:p w14:paraId="49D311CB" w14:textId="77777777" w:rsidR="00A20206" w:rsidRPr="002E387D" w:rsidRDefault="00A20206" w:rsidP="00BD75A6">
      <w:pPr>
        <w:spacing w:line="360" w:lineRule="auto"/>
        <w:rPr>
          <w:rFonts w:ascii="Arial" w:hAnsi="Arial" w:cs="Arial"/>
          <w:color w:val="5B5B5F"/>
          <w:sz w:val="28"/>
          <w:szCs w:val="28"/>
        </w:rPr>
      </w:pPr>
      <w:r w:rsidRPr="002E387D">
        <w:rPr>
          <w:rFonts w:ascii="Arial" w:hAnsi="Arial" w:cs="Arial"/>
          <w:color w:val="5B5B5F"/>
          <w:sz w:val="28"/>
          <w:szCs w:val="28"/>
        </w:rPr>
        <w:t>CENTRO DE REFER</w:t>
      </w:r>
      <w:r w:rsidR="001238C9" w:rsidRPr="002E387D">
        <w:rPr>
          <w:rFonts w:ascii="Arial" w:hAnsi="Arial" w:cs="Arial"/>
          <w:color w:val="5B5B5F"/>
          <w:sz w:val="28"/>
          <w:szCs w:val="28"/>
        </w:rPr>
        <w:t>Ê</w:t>
      </w:r>
      <w:r w:rsidRPr="002E387D">
        <w:rPr>
          <w:rFonts w:ascii="Arial" w:hAnsi="Arial" w:cs="Arial"/>
          <w:color w:val="5B5B5F"/>
          <w:sz w:val="28"/>
          <w:szCs w:val="28"/>
        </w:rPr>
        <w:t>NCIA E TREINAMENTO DST/AIDS</w:t>
      </w:r>
    </w:p>
    <w:p w14:paraId="5E843FFE" w14:textId="77777777" w:rsidR="00A20206" w:rsidRPr="002E387D" w:rsidRDefault="00A20206" w:rsidP="00BD75A6">
      <w:pPr>
        <w:spacing w:line="360" w:lineRule="auto"/>
        <w:rPr>
          <w:rFonts w:ascii="Arial" w:hAnsi="Arial" w:cs="Arial"/>
          <w:b/>
          <w:bCs/>
          <w:color w:val="5B5B5F"/>
          <w:sz w:val="28"/>
          <w:szCs w:val="28"/>
        </w:rPr>
      </w:pPr>
      <w:r w:rsidRPr="002E387D">
        <w:rPr>
          <w:rFonts w:ascii="Arial" w:hAnsi="Arial" w:cs="Arial"/>
          <w:b/>
          <w:bCs/>
          <w:color w:val="405CA1"/>
          <w:sz w:val="28"/>
          <w:szCs w:val="28"/>
        </w:rPr>
        <w:t>OBJETO</w:t>
      </w:r>
    </w:p>
    <w:p w14:paraId="1297D2F6" w14:textId="08993B27" w:rsidR="00A20206" w:rsidRPr="002E387D" w:rsidRDefault="000E11B7" w:rsidP="00BD75A6">
      <w:pPr>
        <w:spacing w:line="360" w:lineRule="auto"/>
        <w:jc w:val="both"/>
        <w:rPr>
          <w:rFonts w:ascii="Arial" w:hAnsi="Arial" w:cs="Arial"/>
          <w:color w:val="5B5B5F"/>
          <w:sz w:val="28"/>
          <w:szCs w:val="28"/>
        </w:rPr>
      </w:pPr>
      <w:r w:rsidRPr="002E387D">
        <w:rPr>
          <w:rFonts w:ascii="Arial" w:hAnsi="Arial" w:cs="Arial"/>
          <w:color w:val="5B5B5F"/>
          <w:sz w:val="28"/>
          <w:szCs w:val="28"/>
        </w:rPr>
        <w:t xml:space="preserve">AQUISIÇÃO DE </w:t>
      </w:r>
      <w:r w:rsidR="001C6D95" w:rsidRPr="002E387D">
        <w:rPr>
          <w:rFonts w:ascii="Arial" w:hAnsi="Arial" w:cs="Arial"/>
          <w:color w:val="5B5B5F"/>
          <w:sz w:val="28"/>
          <w:szCs w:val="28"/>
        </w:rPr>
        <w:t>MEDICAMENTOS</w:t>
      </w:r>
      <w:r w:rsidR="005E27F8" w:rsidRPr="002E387D">
        <w:rPr>
          <w:rFonts w:ascii="Arial" w:hAnsi="Arial" w:cs="Arial"/>
          <w:color w:val="5B5B5F"/>
          <w:sz w:val="28"/>
          <w:szCs w:val="28"/>
        </w:rPr>
        <w:t xml:space="preserve"> (</w:t>
      </w:r>
      <w:r w:rsidR="005850DE">
        <w:rPr>
          <w:rFonts w:ascii="Arial" w:hAnsi="Arial" w:cs="Arial"/>
          <w:color w:val="5B5B5F"/>
          <w:sz w:val="28"/>
          <w:szCs w:val="28"/>
        </w:rPr>
        <w:t>E</w:t>
      </w:r>
      <w:r w:rsidR="007D34AC">
        <w:rPr>
          <w:rFonts w:ascii="Arial" w:hAnsi="Arial" w:cs="Arial"/>
          <w:color w:val="5B5B5F"/>
          <w:sz w:val="28"/>
          <w:szCs w:val="28"/>
        </w:rPr>
        <w:t>STRADIOL</w:t>
      </w:r>
      <w:r w:rsidR="005850DE">
        <w:rPr>
          <w:rFonts w:ascii="Arial" w:hAnsi="Arial" w:cs="Arial"/>
          <w:color w:val="5B5B5F"/>
          <w:sz w:val="28"/>
          <w:szCs w:val="28"/>
        </w:rPr>
        <w:t xml:space="preserve"> GEL</w:t>
      </w:r>
      <w:r w:rsidR="00427FDF" w:rsidRPr="002E387D">
        <w:rPr>
          <w:rFonts w:ascii="Arial" w:hAnsi="Arial" w:cs="Arial"/>
          <w:color w:val="5B5B5F"/>
          <w:sz w:val="28"/>
          <w:szCs w:val="28"/>
        </w:rPr>
        <w:t>)</w:t>
      </w:r>
      <w:r w:rsidR="00DE1229" w:rsidRPr="002E387D">
        <w:rPr>
          <w:rFonts w:ascii="Arial" w:hAnsi="Arial" w:cs="Arial"/>
          <w:color w:val="5B5B5F"/>
          <w:sz w:val="28"/>
          <w:szCs w:val="28"/>
        </w:rPr>
        <w:t>, ENTREGA IMEDIATA</w:t>
      </w:r>
    </w:p>
    <w:p w14:paraId="6584D91E" w14:textId="77777777" w:rsidR="002F62AD" w:rsidRPr="002E387D" w:rsidRDefault="002F62AD" w:rsidP="00BD75A6">
      <w:pPr>
        <w:spacing w:line="360" w:lineRule="auto"/>
        <w:rPr>
          <w:rFonts w:ascii="Arial" w:hAnsi="Arial" w:cs="Arial"/>
          <w:color w:val="5B5B5F"/>
          <w:sz w:val="28"/>
          <w:szCs w:val="28"/>
        </w:rPr>
      </w:pPr>
    </w:p>
    <w:p w14:paraId="348A451E"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VALOR TOTAL DA CONTRATAÇÃO</w:t>
      </w:r>
    </w:p>
    <w:p w14:paraId="378A54FC" w14:textId="77777777" w:rsidR="00A20206" w:rsidRPr="002E387D" w:rsidRDefault="00A20206" w:rsidP="00BD75A6">
      <w:pPr>
        <w:spacing w:line="360" w:lineRule="auto"/>
        <w:rPr>
          <w:rFonts w:ascii="Arial" w:hAnsi="Arial" w:cs="Arial"/>
          <w:b/>
          <w:bCs/>
          <w:color w:val="5B5B5F"/>
          <w:sz w:val="28"/>
          <w:szCs w:val="28"/>
        </w:rPr>
      </w:pPr>
      <w:r w:rsidRPr="002E387D">
        <w:rPr>
          <w:rFonts w:ascii="Arial" w:hAnsi="Arial" w:cs="Arial"/>
          <w:b/>
          <w:bCs/>
          <w:color w:val="5B5B5F"/>
          <w:sz w:val="28"/>
          <w:szCs w:val="28"/>
        </w:rPr>
        <w:t>SIGILOSO</w:t>
      </w:r>
    </w:p>
    <w:p w14:paraId="50EB0D28" w14:textId="77777777" w:rsidR="00A20206" w:rsidRPr="002E387D" w:rsidRDefault="00A20206" w:rsidP="00BD75A6">
      <w:pPr>
        <w:spacing w:line="360" w:lineRule="auto"/>
        <w:rPr>
          <w:rFonts w:ascii="Arial" w:hAnsi="Arial" w:cs="Arial"/>
          <w:b/>
          <w:bCs/>
          <w:color w:val="5B5B5F"/>
          <w:sz w:val="28"/>
          <w:szCs w:val="28"/>
        </w:rPr>
      </w:pPr>
    </w:p>
    <w:p w14:paraId="7FB12C1F"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DATA DA SESSÃO PÚBLICA</w:t>
      </w:r>
    </w:p>
    <w:p w14:paraId="4AF6A3C9" w14:textId="65E9DC20" w:rsidR="00A20206" w:rsidRPr="002E387D" w:rsidRDefault="00A20206" w:rsidP="00BD75A6">
      <w:pPr>
        <w:spacing w:line="360" w:lineRule="auto"/>
        <w:rPr>
          <w:rFonts w:ascii="Arial" w:hAnsi="Arial" w:cs="Arial"/>
          <w:color w:val="5B5B5F"/>
          <w:sz w:val="28"/>
          <w:szCs w:val="28"/>
        </w:rPr>
      </w:pPr>
      <w:r w:rsidRPr="002E387D">
        <w:rPr>
          <w:rFonts w:ascii="Arial" w:hAnsi="Arial" w:cs="Arial"/>
          <w:color w:val="5B5B5F"/>
          <w:sz w:val="28"/>
          <w:szCs w:val="28"/>
        </w:rPr>
        <w:t xml:space="preserve">Dia </w:t>
      </w:r>
      <w:r w:rsidR="001C5D83">
        <w:rPr>
          <w:rFonts w:ascii="Arial" w:hAnsi="Arial" w:cs="Arial"/>
          <w:color w:val="5B5B5F"/>
          <w:sz w:val="28"/>
          <w:szCs w:val="28"/>
        </w:rPr>
        <w:t>0</w:t>
      </w:r>
      <w:r w:rsidR="0022258E">
        <w:rPr>
          <w:rFonts w:ascii="Arial" w:hAnsi="Arial" w:cs="Arial"/>
          <w:color w:val="5B5B5F"/>
          <w:sz w:val="28"/>
          <w:szCs w:val="28"/>
        </w:rPr>
        <w:t>4</w:t>
      </w:r>
      <w:r w:rsidR="00CB5B0A" w:rsidRPr="002E387D">
        <w:rPr>
          <w:rFonts w:ascii="Arial" w:hAnsi="Arial" w:cs="Arial"/>
          <w:color w:val="5B5B5F"/>
          <w:sz w:val="28"/>
          <w:szCs w:val="28"/>
        </w:rPr>
        <w:t>/</w:t>
      </w:r>
      <w:r w:rsidR="001C5D83">
        <w:rPr>
          <w:rFonts w:ascii="Arial" w:hAnsi="Arial" w:cs="Arial"/>
          <w:color w:val="5B5B5F"/>
          <w:sz w:val="28"/>
          <w:szCs w:val="28"/>
        </w:rPr>
        <w:t>1</w:t>
      </w:r>
      <w:r w:rsidR="004D2C2E">
        <w:rPr>
          <w:rFonts w:ascii="Arial" w:hAnsi="Arial" w:cs="Arial"/>
          <w:color w:val="5B5B5F"/>
          <w:sz w:val="28"/>
          <w:szCs w:val="28"/>
        </w:rPr>
        <w:t>1</w:t>
      </w:r>
      <w:r w:rsidR="002F6A13" w:rsidRPr="002E387D">
        <w:rPr>
          <w:rFonts w:ascii="Arial" w:hAnsi="Arial" w:cs="Arial"/>
          <w:color w:val="5B5B5F"/>
          <w:sz w:val="28"/>
          <w:szCs w:val="28"/>
        </w:rPr>
        <w:t>/202</w:t>
      </w:r>
      <w:r w:rsidR="002E387D" w:rsidRPr="002E387D">
        <w:rPr>
          <w:rFonts w:ascii="Arial" w:hAnsi="Arial" w:cs="Arial"/>
          <w:color w:val="5B5B5F"/>
          <w:sz w:val="28"/>
          <w:szCs w:val="28"/>
        </w:rPr>
        <w:t>6</w:t>
      </w:r>
      <w:r w:rsidRPr="002E387D">
        <w:rPr>
          <w:rFonts w:ascii="Arial" w:hAnsi="Arial" w:cs="Arial"/>
          <w:color w:val="5B5B5F"/>
          <w:sz w:val="28"/>
          <w:szCs w:val="28"/>
        </w:rPr>
        <w:t xml:space="preserve"> às </w:t>
      </w:r>
      <w:r w:rsidR="006F169D">
        <w:rPr>
          <w:rFonts w:ascii="Arial" w:hAnsi="Arial" w:cs="Arial"/>
          <w:color w:val="5B5B5F"/>
          <w:sz w:val="28"/>
          <w:szCs w:val="28"/>
        </w:rPr>
        <w:t>8</w:t>
      </w:r>
      <w:r w:rsidRPr="002E387D">
        <w:rPr>
          <w:rFonts w:ascii="Arial" w:hAnsi="Arial" w:cs="Arial"/>
          <w:color w:val="5B5B5F"/>
          <w:sz w:val="28"/>
          <w:szCs w:val="28"/>
        </w:rPr>
        <w:t>h</w:t>
      </w:r>
      <w:r w:rsidR="002F6A13" w:rsidRPr="002E387D">
        <w:rPr>
          <w:rFonts w:ascii="Arial" w:hAnsi="Arial" w:cs="Arial"/>
          <w:color w:val="5B5B5F"/>
          <w:sz w:val="28"/>
          <w:szCs w:val="28"/>
        </w:rPr>
        <w:t>.</w:t>
      </w:r>
    </w:p>
    <w:p w14:paraId="72F6400A" w14:textId="77777777" w:rsidR="00A20206" w:rsidRPr="002E387D" w:rsidRDefault="00A20206" w:rsidP="00BD75A6">
      <w:pPr>
        <w:spacing w:line="360" w:lineRule="auto"/>
        <w:rPr>
          <w:rFonts w:ascii="Arial" w:hAnsi="Arial" w:cs="Arial"/>
          <w:b/>
          <w:bCs/>
          <w:color w:val="5B5B5F"/>
          <w:sz w:val="28"/>
          <w:szCs w:val="28"/>
        </w:rPr>
      </w:pPr>
    </w:p>
    <w:p w14:paraId="6702E524" w14:textId="77777777" w:rsidR="00A20206" w:rsidRPr="002E387D" w:rsidRDefault="00A20206" w:rsidP="00BD75A6">
      <w:pPr>
        <w:spacing w:line="360" w:lineRule="auto"/>
        <w:jc w:val="both"/>
        <w:rPr>
          <w:rFonts w:ascii="Arial" w:hAnsi="Arial" w:cs="Arial"/>
          <w:caps/>
          <w:color w:val="0000FF"/>
          <w:sz w:val="28"/>
          <w:szCs w:val="28"/>
        </w:rPr>
      </w:pPr>
      <w:r w:rsidRPr="002E387D">
        <w:rPr>
          <w:rFonts w:ascii="Arial" w:hAnsi="Arial" w:cs="Arial"/>
          <w:b/>
          <w:bCs/>
          <w:caps/>
          <w:color w:val="405CA1"/>
          <w:sz w:val="28"/>
          <w:szCs w:val="28"/>
        </w:rPr>
        <w:t>Critério de Julgamento:</w:t>
      </w:r>
    </w:p>
    <w:p w14:paraId="751D7682" w14:textId="77777777" w:rsidR="00A20206" w:rsidRPr="002E387D" w:rsidRDefault="00A20206" w:rsidP="00BD75A6">
      <w:pPr>
        <w:spacing w:line="360" w:lineRule="auto"/>
        <w:jc w:val="both"/>
        <w:rPr>
          <w:rFonts w:ascii="Arial" w:hAnsi="Arial" w:cs="Arial"/>
          <w:sz w:val="28"/>
          <w:szCs w:val="28"/>
        </w:rPr>
      </w:pPr>
      <w:r w:rsidRPr="002E387D">
        <w:rPr>
          <w:rFonts w:ascii="Arial" w:hAnsi="Arial" w:cs="Arial"/>
          <w:sz w:val="28"/>
          <w:szCs w:val="28"/>
        </w:rPr>
        <w:t>MENOR PREÇO</w:t>
      </w:r>
    </w:p>
    <w:p w14:paraId="065850AB" w14:textId="77777777" w:rsidR="00A20206" w:rsidRPr="002E387D" w:rsidRDefault="00A20206" w:rsidP="00BD75A6">
      <w:pPr>
        <w:spacing w:line="360" w:lineRule="auto"/>
        <w:jc w:val="both"/>
        <w:rPr>
          <w:rFonts w:ascii="Arial" w:hAnsi="Arial" w:cs="Arial"/>
          <w:sz w:val="28"/>
          <w:szCs w:val="28"/>
        </w:rPr>
      </w:pPr>
    </w:p>
    <w:p w14:paraId="051B51EB" w14:textId="77777777" w:rsidR="00A20206" w:rsidRPr="002E387D" w:rsidRDefault="00A20206" w:rsidP="00BD75A6">
      <w:pPr>
        <w:spacing w:line="360" w:lineRule="auto"/>
        <w:jc w:val="both"/>
        <w:rPr>
          <w:rFonts w:ascii="Arial" w:hAnsi="Arial" w:cs="Arial"/>
          <w:caps/>
          <w:sz w:val="28"/>
          <w:szCs w:val="28"/>
        </w:rPr>
      </w:pPr>
      <w:r w:rsidRPr="002E387D">
        <w:rPr>
          <w:rFonts w:ascii="Arial" w:hAnsi="Arial" w:cs="Arial"/>
          <w:b/>
          <w:bCs/>
          <w:caps/>
          <w:color w:val="405CA1"/>
          <w:sz w:val="28"/>
          <w:szCs w:val="28"/>
        </w:rPr>
        <w:t>Modo de disputa:</w:t>
      </w:r>
    </w:p>
    <w:p w14:paraId="042254C7" w14:textId="77777777" w:rsidR="00A20206" w:rsidRPr="002E387D" w:rsidRDefault="00A20206" w:rsidP="00BD75A6">
      <w:pPr>
        <w:spacing w:line="360" w:lineRule="auto"/>
        <w:jc w:val="both"/>
        <w:rPr>
          <w:rFonts w:ascii="Arial" w:hAnsi="Arial" w:cs="Arial"/>
          <w:sz w:val="28"/>
          <w:szCs w:val="28"/>
        </w:rPr>
      </w:pPr>
      <w:r w:rsidRPr="002E387D">
        <w:rPr>
          <w:rFonts w:ascii="Arial" w:hAnsi="Arial" w:cs="Arial"/>
          <w:sz w:val="28"/>
          <w:szCs w:val="28"/>
        </w:rPr>
        <w:t>ABERTO</w:t>
      </w:r>
      <w:r w:rsidRPr="002E387D">
        <w:rPr>
          <w:rFonts w:ascii="Arial" w:hAnsi="Arial" w:cs="Arial"/>
          <w:color w:val="FF0000"/>
          <w:sz w:val="28"/>
          <w:szCs w:val="28"/>
        </w:rPr>
        <w:t xml:space="preserve"> </w:t>
      </w:r>
    </w:p>
    <w:p w14:paraId="4C1CA286"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PREFERÊNCIA ME/EPP/EQUIPARADAS</w:t>
      </w:r>
    </w:p>
    <w:p w14:paraId="0193D7BC" w14:textId="77777777" w:rsidR="00A20206" w:rsidRPr="002E387D" w:rsidRDefault="00A20206" w:rsidP="00BD75A6">
      <w:pPr>
        <w:spacing w:line="360" w:lineRule="auto"/>
        <w:rPr>
          <w:rFonts w:ascii="Arial" w:hAnsi="Arial" w:cs="Arial"/>
          <w:bCs/>
          <w:sz w:val="28"/>
          <w:szCs w:val="28"/>
        </w:rPr>
      </w:pPr>
      <w:r w:rsidRPr="002E387D">
        <w:rPr>
          <w:rFonts w:ascii="Arial" w:hAnsi="Arial" w:cs="Arial"/>
          <w:b/>
          <w:bCs/>
          <w:color w:val="FF0000"/>
          <w:sz w:val="28"/>
          <w:szCs w:val="28"/>
        </w:rPr>
        <w:t xml:space="preserve"> </w:t>
      </w:r>
      <w:r w:rsidRPr="002E387D">
        <w:rPr>
          <w:rFonts w:ascii="Arial" w:hAnsi="Arial" w:cs="Arial"/>
          <w:bCs/>
          <w:sz w:val="28"/>
          <w:szCs w:val="28"/>
        </w:rPr>
        <w:t>NÃO</w:t>
      </w:r>
    </w:p>
    <w:p w14:paraId="77162181" w14:textId="77777777" w:rsidR="0011156C" w:rsidRDefault="0011156C" w:rsidP="00BD75A6">
      <w:pPr>
        <w:spacing w:beforeLines="120" w:before="288" w:afterLines="120" w:after="288" w:line="360" w:lineRule="auto"/>
        <w:ind w:firstLine="567"/>
        <w:jc w:val="center"/>
        <w:rPr>
          <w:rFonts w:ascii="Arial" w:hAnsi="Arial" w:cs="Arial"/>
          <w:b/>
          <w:color w:val="FF0000"/>
          <w:sz w:val="20"/>
          <w:szCs w:val="20"/>
        </w:rPr>
      </w:pPr>
    </w:p>
    <w:p w14:paraId="67001943" w14:textId="77777777" w:rsidR="004D2C2E" w:rsidRDefault="004D2C2E" w:rsidP="00BD75A6">
      <w:pPr>
        <w:spacing w:beforeLines="120" w:before="288" w:afterLines="120" w:after="288" w:line="360" w:lineRule="auto"/>
        <w:ind w:firstLine="567"/>
        <w:jc w:val="center"/>
        <w:rPr>
          <w:rFonts w:ascii="Arial" w:hAnsi="Arial" w:cs="Arial"/>
          <w:b/>
          <w:color w:val="FF0000"/>
          <w:sz w:val="20"/>
          <w:szCs w:val="20"/>
        </w:rPr>
      </w:pPr>
    </w:p>
    <w:p w14:paraId="6E0C8A5F" w14:textId="249E466A" w:rsidR="00A20206" w:rsidRPr="001C6D95" w:rsidRDefault="00A20206" w:rsidP="00BD75A6">
      <w:pPr>
        <w:spacing w:beforeLines="120" w:before="288" w:afterLines="120" w:after="288" w:line="360" w:lineRule="auto"/>
        <w:ind w:firstLine="567"/>
        <w:jc w:val="center"/>
        <w:rPr>
          <w:rFonts w:ascii="Arial" w:hAnsi="Arial" w:cs="Arial"/>
          <w:b/>
          <w:bCs/>
          <w:color w:val="FF0000"/>
          <w:sz w:val="20"/>
          <w:szCs w:val="20"/>
        </w:rPr>
      </w:pPr>
      <w:r w:rsidRPr="001C6D95">
        <w:rPr>
          <w:rFonts w:ascii="Arial" w:hAnsi="Arial" w:cs="Arial"/>
          <w:b/>
          <w:color w:val="FF0000"/>
          <w:sz w:val="20"/>
          <w:szCs w:val="20"/>
        </w:rPr>
        <w:lastRenderedPageBreak/>
        <w:t xml:space="preserve">CENTRO </w:t>
      </w:r>
      <w:r w:rsidR="00670A9C" w:rsidRPr="001C6D95">
        <w:rPr>
          <w:rFonts w:ascii="Arial" w:hAnsi="Arial" w:cs="Arial"/>
          <w:b/>
          <w:color w:val="FF0000"/>
          <w:sz w:val="20"/>
          <w:szCs w:val="20"/>
        </w:rPr>
        <w:t>DE REFERENCIA E TREINAMENTO DST</w:t>
      </w:r>
      <w:r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4034042C" w:rsidR="00A20206" w:rsidRDefault="00A20206" w:rsidP="00BD75A6">
      <w:pPr>
        <w:spacing w:beforeLines="120" w:before="288" w:afterLines="120" w:after="288" w:line="360" w:lineRule="auto"/>
        <w:ind w:firstLine="567"/>
        <w:jc w:val="center"/>
        <w:rPr>
          <w:rFonts w:ascii="Arial"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1C5D83">
        <w:rPr>
          <w:rFonts w:ascii="Arial" w:hAnsi="Arial" w:cs="Arial"/>
          <w:b/>
          <w:color w:val="000000"/>
          <w:sz w:val="20"/>
          <w:szCs w:val="20"/>
        </w:rPr>
        <w:t>1</w:t>
      </w:r>
      <w:r w:rsidR="004D2C2E">
        <w:rPr>
          <w:rFonts w:ascii="Arial" w:hAnsi="Arial" w:cs="Arial"/>
          <w:b/>
          <w:color w:val="000000"/>
          <w:sz w:val="20"/>
          <w:szCs w:val="20"/>
        </w:rPr>
        <w:t>1</w:t>
      </w:r>
      <w:r w:rsidR="006F169D">
        <w:rPr>
          <w:rFonts w:ascii="Arial" w:hAnsi="Arial" w:cs="Arial"/>
          <w:b/>
          <w:color w:val="000000"/>
          <w:sz w:val="20"/>
          <w:szCs w:val="20"/>
        </w:rPr>
        <w:t>4</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432E4521" w14:textId="1E243478" w:rsidR="002E387D" w:rsidRPr="001C6D95" w:rsidRDefault="002E387D" w:rsidP="002E387D">
      <w:pPr>
        <w:spacing w:line="360" w:lineRule="auto"/>
        <w:jc w:val="center"/>
        <w:rPr>
          <w:rFonts w:ascii="Arial" w:hAnsi="Arial" w:cs="Arial"/>
          <w:b/>
          <w:bCs/>
          <w:color w:val="405CA1"/>
          <w:sz w:val="20"/>
          <w:szCs w:val="20"/>
        </w:rPr>
      </w:pPr>
      <w:r>
        <w:rPr>
          <w:rFonts w:ascii="Arial" w:hAnsi="Arial" w:cs="Arial"/>
          <w:b/>
          <w:bCs/>
          <w:color w:val="405CA1"/>
          <w:sz w:val="20"/>
          <w:szCs w:val="20"/>
        </w:rPr>
        <w:t>CONTRATAÇÃO 090110-</w:t>
      </w:r>
      <w:r w:rsidR="004D2C2E">
        <w:rPr>
          <w:rFonts w:ascii="Arial" w:hAnsi="Arial" w:cs="Arial"/>
          <w:b/>
          <w:bCs/>
          <w:color w:val="405CA1"/>
          <w:sz w:val="20"/>
          <w:szCs w:val="20"/>
        </w:rPr>
        <w:t>5</w:t>
      </w:r>
      <w:r w:rsidR="006F169D">
        <w:rPr>
          <w:rFonts w:ascii="Arial" w:hAnsi="Arial" w:cs="Arial"/>
          <w:b/>
          <w:bCs/>
          <w:color w:val="405CA1"/>
          <w:sz w:val="20"/>
          <w:szCs w:val="20"/>
        </w:rPr>
        <w:t>0</w:t>
      </w:r>
      <w:r>
        <w:rPr>
          <w:rFonts w:ascii="Arial" w:hAnsi="Arial" w:cs="Arial"/>
          <w:b/>
          <w:bCs/>
          <w:color w:val="405CA1"/>
          <w:sz w:val="20"/>
          <w:szCs w:val="20"/>
        </w:rPr>
        <w:t>/2026</w:t>
      </w:r>
    </w:p>
    <w:p w14:paraId="1A26187A" w14:textId="2EFA994E"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2E387D">
        <w:rPr>
          <w:rFonts w:ascii="Arial" w:hAnsi="Arial" w:cs="Arial"/>
          <w:bCs/>
          <w:color w:val="FF0000"/>
          <w:sz w:val="20"/>
          <w:szCs w:val="20"/>
        </w:rPr>
        <w:t>1</w:t>
      </w:r>
      <w:r w:rsidR="004D2C2E">
        <w:rPr>
          <w:rFonts w:ascii="Arial" w:hAnsi="Arial" w:cs="Arial"/>
          <w:bCs/>
          <w:color w:val="FF0000"/>
          <w:sz w:val="20"/>
          <w:szCs w:val="20"/>
        </w:rPr>
        <w:t>395</w:t>
      </w:r>
      <w:r w:rsidR="005850DE">
        <w:rPr>
          <w:rFonts w:ascii="Arial" w:hAnsi="Arial" w:cs="Arial"/>
          <w:bCs/>
          <w:color w:val="FF0000"/>
          <w:sz w:val="20"/>
          <w:szCs w:val="20"/>
        </w:rPr>
        <w:t>26</w:t>
      </w:r>
      <w:r w:rsidRPr="001C6D95">
        <w:rPr>
          <w:rFonts w:ascii="Arial" w:hAnsi="Arial" w:cs="Arial"/>
          <w:bCs/>
          <w:color w:val="FF0000"/>
          <w:sz w:val="20"/>
          <w:szCs w:val="20"/>
        </w:rPr>
        <w:t>/202</w:t>
      </w:r>
      <w:r w:rsidR="00E27E4D" w:rsidRPr="001C6D95">
        <w:rPr>
          <w:rFonts w:ascii="Arial" w:hAnsi="Arial" w:cs="Arial"/>
          <w:bCs/>
          <w:color w:val="FF0000"/>
          <w:sz w:val="20"/>
          <w:szCs w:val="20"/>
        </w:rPr>
        <w:t>6</w:t>
      </w:r>
      <w:r w:rsidR="000E11B7" w:rsidRPr="001C6D95">
        <w:rPr>
          <w:rFonts w:ascii="Arial" w:hAnsi="Arial" w:cs="Arial"/>
          <w:bCs/>
          <w:color w:val="FF0000"/>
          <w:sz w:val="20"/>
          <w:szCs w:val="20"/>
        </w:rPr>
        <w:t>-</w:t>
      </w:r>
      <w:r w:rsidR="005850DE">
        <w:rPr>
          <w:rFonts w:ascii="Arial" w:hAnsi="Arial" w:cs="Arial"/>
          <w:bCs/>
          <w:color w:val="FF0000"/>
          <w:sz w:val="20"/>
          <w:szCs w:val="20"/>
        </w:rPr>
        <w:t>49</w:t>
      </w:r>
    </w:p>
    <w:p w14:paraId="4285C9AD" w14:textId="77777777" w:rsidR="001238C9" w:rsidRPr="001C6D95" w:rsidRDefault="001238C9" w:rsidP="00BD75A6">
      <w:pPr>
        <w:pStyle w:val="Nivel2"/>
        <w:numPr>
          <w:ilvl w:val="0"/>
          <w:numId w:val="0"/>
        </w:numPr>
        <w:spacing w:line="360" w:lineRule="auto"/>
        <w:ind w:firstLine="1134"/>
      </w:pP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406A5582"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0E11B7" w:rsidRPr="001C6D95">
        <w:rPr>
          <w:b/>
          <w:color w:val="auto"/>
        </w:rPr>
        <w:t xml:space="preserve">AQUISIÇÃO DE </w:t>
      </w:r>
      <w:r w:rsidR="001C6D95" w:rsidRPr="001C6D95">
        <w:rPr>
          <w:b/>
          <w:color w:val="auto"/>
        </w:rPr>
        <w:t>MEDICAMENTOS</w:t>
      </w:r>
      <w:r w:rsidR="005E27F8" w:rsidRPr="001C6D95">
        <w:rPr>
          <w:b/>
          <w:color w:val="auto"/>
        </w:rPr>
        <w:t xml:space="preserve"> (</w:t>
      </w:r>
      <w:r w:rsidR="007D34AC">
        <w:rPr>
          <w:b/>
          <w:color w:val="auto"/>
        </w:rPr>
        <w:t>ESTRADIOL</w:t>
      </w:r>
      <w:r w:rsidR="005850DE">
        <w:rPr>
          <w:b/>
          <w:color w:val="auto"/>
        </w:rPr>
        <w:t xml:space="preserve"> GEL</w:t>
      </w:r>
      <w:r w:rsidR="008B2C82" w:rsidRPr="001C6D95">
        <w:rPr>
          <w:b/>
          <w:color w:val="auto"/>
        </w:rPr>
        <w:t>)</w:t>
      </w:r>
      <w:r w:rsidR="004B1D67" w:rsidRPr="001C6D95">
        <w:rPr>
          <w:b/>
          <w:color w:val="auto"/>
        </w:rPr>
        <w:t>, entrega imediata</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10D35F79" w:rsidR="00A20206" w:rsidRPr="001C6D95" w:rsidRDefault="00131A25" w:rsidP="00BD75A6">
      <w:pPr>
        <w:pStyle w:val="Nvel2-Red"/>
        <w:spacing w:line="360" w:lineRule="auto"/>
        <w:rPr>
          <w:i w:val="0"/>
          <w:iCs w:val="0"/>
        </w:rPr>
      </w:pPr>
      <w:bookmarkStart w:id="1" w:name="_Hlk233611827"/>
      <w:r w:rsidRPr="00131A25">
        <w:rPr>
          <w:i w:val="0"/>
          <w:iCs w:val="0"/>
        </w:rPr>
        <w:t>A licitação será realizada em único item</w:t>
      </w:r>
      <w:r w:rsidR="00A20206" w:rsidRPr="001C6D95">
        <w:rPr>
          <w:i w:val="0"/>
          <w:iCs w:val="0"/>
        </w:rPr>
        <w:t>.</w:t>
      </w:r>
    </w:p>
    <w:p w14:paraId="3879898C" w14:textId="77777777" w:rsidR="00A20206" w:rsidRPr="001C6D95" w:rsidRDefault="00A20206" w:rsidP="00BD75A6">
      <w:pPr>
        <w:pStyle w:val="Nivel01"/>
        <w:spacing w:line="360" w:lineRule="auto"/>
      </w:pPr>
      <w:bookmarkStart w:id="2" w:name="_Toc135469224"/>
      <w:bookmarkEnd w:id="1"/>
      <w:r w:rsidRPr="001C6D95">
        <w:t xml:space="preserve">DO REGISTRO DE PREÇOS </w:t>
      </w:r>
      <w:bookmarkEnd w:id="2"/>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3" w:name="_Toc135469225"/>
      <w:r w:rsidRPr="001C6D95">
        <w:t>DA PARTICIPAÇÃO NA LICITAÇÃO</w:t>
      </w:r>
      <w:bookmarkEnd w:id="3"/>
    </w:p>
    <w:p w14:paraId="042B4450" w14:textId="77777777" w:rsidR="00147116" w:rsidRPr="001C6D95" w:rsidRDefault="00147116" w:rsidP="00BD75A6">
      <w:pPr>
        <w:pStyle w:val="Nivel2"/>
        <w:spacing w:line="360" w:lineRule="auto"/>
      </w:pPr>
      <w:bookmarkStart w:id="4" w:name="_Hlk135302270"/>
      <w:r w:rsidRPr="001C6D95">
        <w:t xml:space="preserve">Poderão participar deste Pregão os interessados que atuarem em atividade compatível com o objeto da licitação e que estiverem previamente credenciados no Sistema de </w:t>
      </w:r>
      <w:r w:rsidRPr="001C6D95">
        <w:lastRenderedPageBreak/>
        <w:t>Cadastramento Unificado de Fornecedores - Sicaf e no Sistema de Compras do Governo Federal (</w:t>
      </w:r>
      <w:hyperlink r:id="rId11" w:history="1">
        <w:r w:rsidRPr="001C6D95">
          <w:rPr>
            <w:rStyle w:val="Hyperlink"/>
          </w:rPr>
          <w:t>www.gov.br/compras</w:t>
        </w:r>
      </w:hyperlink>
      <w:r w:rsidRPr="001C6D95">
        <w:t>).</w:t>
      </w:r>
      <w:bookmarkEnd w:id="4"/>
    </w:p>
    <w:p w14:paraId="0AE86C2F" w14:textId="77777777" w:rsidR="00147116" w:rsidRPr="001C6D95" w:rsidRDefault="00147116" w:rsidP="00BD75A6">
      <w:pPr>
        <w:pStyle w:val="Nivel3"/>
        <w:spacing w:line="360" w:lineRule="auto"/>
      </w:pPr>
      <w:r w:rsidRPr="001C6D95">
        <w:t>O</w:t>
      </w:r>
      <w:bookmarkStart w:id="5" w:name="_Hlk135304247"/>
      <w:r w:rsidRPr="001C6D95">
        <w:t>s interessados deverão atender às condições exigidas no cadastramento no Sicaf até o 3º (terceiro) dia útil anterior à data prevista para recebimento das propostas.</w:t>
      </w:r>
    </w:p>
    <w:bookmarkEnd w:id="5"/>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arts.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6" w:name="_Ref117000692"/>
      <w:r w:rsidRPr="001C6D95">
        <w:t>Não poderão disputar esta licitação:</w:t>
      </w:r>
      <w:bookmarkEnd w:id="6"/>
    </w:p>
    <w:p w14:paraId="4B368AA3" w14:textId="77777777" w:rsidR="00A20206" w:rsidRPr="001C6D95" w:rsidRDefault="00A20206" w:rsidP="00BD75A6">
      <w:pPr>
        <w:pStyle w:val="Nivel3"/>
        <w:spacing w:line="360" w:lineRule="auto"/>
      </w:pPr>
      <w:bookmarkStart w:id="7"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8" w:name="_Ref114659912"/>
      <w:r w:rsidRPr="001C6D95">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7"/>
      <w:bookmarkEnd w:id="8"/>
    </w:p>
    <w:p w14:paraId="48F4A2F4" w14:textId="77777777" w:rsidR="00A20206" w:rsidRPr="001C6D95" w:rsidRDefault="00A20206" w:rsidP="00BD75A6">
      <w:pPr>
        <w:pStyle w:val="Nivel3"/>
        <w:spacing w:line="360" w:lineRule="auto"/>
      </w:pPr>
      <w:bookmarkStart w:id="9" w:name="_Ref114659913"/>
      <w:bookmarkStart w:id="10"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9"/>
      <w:r w:rsidRPr="001C6D95">
        <w:t xml:space="preserve"> </w:t>
      </w:r>
      <w:bookmarkEnd w:id="10"/>
    </w:p>
    <w:p w14:paraId="6C1C520A" w14:textId="77777777" w:rsidR="00A20206" w:rsidRPr="001C6D95" w:rsidRDefault="00A20206" w:rsidP="00BD75A6">
      <w:pPr>
        <w:pStyle w:val="Nivel3"/>
        <w:spacing w:line="360" w:lineRule="auto"/>
      </w:pPr>
      <w:bookmarkStart w:id="11" w:name="_Ref113883003"/>
      <w:r w:rsidRPr="001C6D95">
        <w:t>pessoa física ou jurídica que se encontre, ao tempo da licitação, impossibilitada de participar da licitação em decorrência de sanção que lhe foi imposta;</w:t>
      </w:r>
      <w:bookmarkEnd w:id="11"/>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2"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2"/>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3" w:name="_Ref113962336"/>
      <w:r w:rsidRPr="001C6D95">
        <w:t>agente público do órgão ou entidade licitante;</w:t>
      </w:r>
      <w:bookmarkEnd w:id="13"/>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16950BB6" w14:textId="77777777" w:rsidR="00A20206" w:rsidRPr="001C6D95" w:rsidRDefault="00A20206" w:rsidP="00BD75A6">
      <w:pPr>
        <w:pStyle w:val="Nivel2"/>
        <w:spacing w:line="360" w:lineRule="auto"/>
      </w:pPr>
      <w:bookmarkStart w:id="15" w:name="art14§3"/>
      <w:bookmarkEnd w:id="15"/>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6" w:name="art14§4"/>
      <w:bookmarkEnd w:id="16"/>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7" w:name="_Toc135469226"/>
      <w:r w:rsidRPr="001C6D95">
        <w:t>DA APRESENTAÇÃO DA PROPOSTA E DOS DOCUMENTOS DE HABILITAÇÃO</w:t>
      </w:r>
      <w:bookmarkEnd w:id="17"/>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8" w:name="_Ref113886867"/>
      <w:r w:rsidRPr="001C6D95">
        <w:t>Os licitantes encaminharão, exclusivamente por meio do sistema eletrônico, a proposta com o preço, até a data e o horário estabelecidos para abertura da sessão pública.</w:t>
      </w:r>
      <w:bookmarkEnd w:id="18"/>
    </w:p>
    <w:p w14:paraId="1CC678E3" w14:textId="77777777" w:rsidR="00A20206" w:rsidRPr="001C6D95" w:rsidRDefault="00A20206" w:rsidP="00BD75A6">
      <w:pPr>
        <w:pStyle w:val="Nivel2"/>
        <w:spacing w:line="360" w:lineRule="auto"/>
      </w:pPr>
      <w:bookmarkStart w:id="19" w:name="_Ref113968921"/>
      <w:r w:rsidRPr="001C6D95">
        <w:t>No cadastramento da proposta inicial, o licitante declarará, em campo próprio do sistema, que:</w:t>
      </w:r>
      <w:bookmarkEnd w:id="19"/>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20"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20"/>
      <w:r w:rsidRPr="001C6D95">
        <w:fldChar w:fldCharType="begin"/>
      </w:r>
      <w:r w:rsidRPr="001C6D95">
        <w:instrText>HYPERLINK "https://www.planalto.gov.br/ccivil_03/leis/lcp/lcp123.htm" \l "art42"</w:instrText>
      </w:r>
      <w:r w:rsidRPr="001C6D95">
        <w:fldChar w:fldCharType="separate"/>
      </w:r>
      <w:r w:rsidRPr="001C6D95">
        <w:rPr>
          <w:rStyle w:val="Hyperlink"/>
        </w:rPr>
        <w:t>arts.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arts.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arts.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t xml:space="preserve">Na hipótese de itens em que a participação não seja exclusiva para </w:t>
      </w:r>
      <w:bookmarkStart w:id="21" w:name="_Hlk174801118"/>
      <w:r w:rsidRPr="001C6D95">
        <w:t xml:space="preserve">microempresas e empresas de pequeno porte, a assinalação do campo “não” apenas 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1"/>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2"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2"/>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3" w:name="_Toc135469228"/>
      <w:r w:rsidRPr="001C6D95">
        <w:t>DA ABERTURA DA SESSÃO, CLASSIFICAÇÃO DAS PROPOSTAS E FORMULAÇÃO DE LANCES</w:t>
      </w:r>
      <w:bookmarkEnd w:id="23"/>
    </w:p>
    <w:p w14:paraId="25C2C5DC" w14:textId="77777777" w:rsidR="00A20206" w:rsidRPr="001C6D95" w:rsidRDefault="00A20206" w:rsidP="00BD75A6">
      <w:pPr>
        <w:pStyle w:val="Nivel2"/>
        <w:spacing w:line="360" w:lineRule="auto"/>
      </w:pPr>
      <w:bookmarkStart w:id="24"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33103A1D" w:rsidR="00A20206" w:rsidRPr="001C6D95" w:rsidRDefault="00A20206" w:rsidP="00BD75A6">
      <w:pPr>
        <w:pStyle w:val="Nivel2"/>
        <w:spacing w:line="360" w:lineRule="auto"/>
      </w:pPr>
      <w:r w:rsidRPr="001C6D95">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1C5D83">
        <w:rPr>
          <w:color w:val="FF0000"/>
        </w:rPr>
        <w:t>0</w:t>
      </w:r>
      <w:r w:rsidR="002E387D">
        <w:rPr>
          <w:color w:val="FF0000"/>
        </w:rPr>
        <w:t>,0</w:t>
      </w:r>
      <w:r w:rsidR="001C5D83">
        <w:rPr>
          <w:color w:val="FF0000"/>
        </w:rPr>
        <w:t>1</w:t>
      </w:r>
      <w:r w:rsidR="00D901C3" w:rsidRPr="001C6D95">
        <w:rPr>
          <w:color w:val="FF0000"/>
        </w:rPr>
        <w:t xml:space="preserve"> </w:t>
      </w:r>
      <w:r w:rsidR="00422259" w:rsidRPr="001C6D95">
        <w:rPr>
          <w:color w:val="FF0000"/>
        </w:rPr>
        <w:t>(</w:t>
      </w:r>
      <w:r w:rsidR="001C5D83">
        <w:rPr>
          <w:color w:val="FF0000"/>
        </w:rPr>
        <w:t>um centavo</w:t>
      </w:r>
      <w:r w:rsidR="00D901C3" w:rsidRPr="001C6D95">
        <w:rPr>
          <w:color w:val="FF0000"/>
        </w:rPr>
        <w:t>)</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5"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6" w:name="_Hlk113697816"/>
      <w:bookmarkEnd w:id="25"/>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7" w:name="_Hlk113631522"/>
      <w:bookmarkEnd w:id="26"/>
    </w:p>
    <w:bookmarkEnd w:id="27"/>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r w:rsidRPr="001C6D95">
          <w:rPr>
            <w:rStyle w:val="Hyperlink"/>
            <w:rFonts w:eastAsia="Zurich BT"/>
            <w:i w:val="0"/>
            <w:iCs w:val="0"/>
            <w:color w:val="auto"/>
          </w:rPr>
          <w:t>arts.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arts.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8" w:name="art60§1i"/>
      <w:bookmarkEnd w:id="28"/>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9" w:name="art60§1ii"/>
      <w:bookmarkEnd w:id="29"/>
      <w:r w:rsidRPr="001C6D95">
        <w:t>empresas brasileiras;</w:t>
      </w:r>
    </w:p>
    <w:p w14:paraId="0D8F81B8" w14:textId="77777777" w:rsidR="00A20206" w:rsidRPr="001C6D95" w:rsidRDefault="00A20206" w:rsidP="00BD75A6">
      <w:pPr>
        <w:pStyle w:val="Nivel4"/>
        <w:spacing w:line="360" w:lineRule="auto"/>
      </w:pPr>
      <w:bookmarkStart w:id="30" w:name="art60§1iii"/>
      <w:bookmarkEnd w:id="30"/>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1" w:name="art60§1iv"/>
      <w:bookmarkEnd w:id="31"/>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4"/>
    </w:p>
    <w:p w14:paraId="362D7E4F" w14:textId="77777777" w:rsidR="00A20206" w:rsidRPr="001C6D95" w:rsidRDefault="00A20206" w:rsidP="00BD75A6">
      <w:pPr>
        <w:pStyle w:val="Nivel01"/>
        <w:spacing w:line="360" w:lineRule="auto"/>
      </w:pPr>
      <w:bookmarkStart w:id="33" w:name="_Toc135469229"/>
      <w:r w:rsidRPr="001C6D95">
        <w:t>DA FASE DE JULGAMENTO</w:t>
      </w:r>
      <w:bookmarkEnd w:id="33"/>
    </w:p>
    <w:p w14:paraId="0A535B91" w14:textId="77777777" w:rsidR="00A20206" w:rsidRPr="001C6D95" w:rsidRDefault="00A20206" w:rsidP="00BD75A6">
      <w:pPr>
        <w:pStyle w:val="Nivel2"/>
        <w:spacing w:line="360" w:lineRule="auto"/>
        <w:rPr>
          <w:b/>
          <w:bCs/>
          <w:lang w:eastAsia="ar-SA"/>
        </w:rPr>
      </w:pPr>
      <w:bookmarkStart w:id="34" w:name="_Ref117019424"/>
      <w:r w:rsidRPr="001C6D95">
        <w:t xml:space="preserve">Encerrada a etapa de negociação, o pregoeiro verificará se o licitante provisoriamente classificado em primeiro lugar atende às condições de participação no certame, conforme previsto no </w:t>
      </w:r>
      <w:hyperlink r:id="rId54" w:anchor="art14" w:history="1">
        <w:r w:rsidRPr="001C6D95">
          <w:rPr>
            <w:rStyle w:val="Hyperlink"/>
          </w:rPr>
          <w:t>art. 14 da Lei nº 14.133, de 2021</w:t>
        </w:r>
      </w:hyperlink>
      <w:r w:rsidRPr="001C6D95">
        <w:t xml:space="preserve">, legislação correlata e no subitem 3.6 deste Edital, </w:t>
      </w:r>
      <w:bookmarkEnd w:id="34"/>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5" w:name="_Hlk135317550"/>
      <w:r w:rsidRPr="001C6D95">
        <w:t>Caso atendidas as condições de participação, prosseguirá a análise da fase de julgamento da proposta classificada em primeiro lugar.</w:t>
      </w:r>
    </w:p>
    <w:bookmarkEnd w:id="35"/>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6" w:name="_Toc135469230"/>
      <w:r w:rsidRPr="001C6D95">
        <w:t>DA FASE DE HABILITAÇÃO</w:t>
      </w:r>
      <w:bookmarkEnd w:id="36"/>
    </w:p>
    <w:p w14:paraId="357F6F57" w14:textId="5D52626E" w:rsidR="00A20206" w:rsidRPr="001C6D95" w:rsidRDefault="0055063B" w:rsidP="00BD75A6">
      <w:pPr>
        <w:pStyle w:val="Nivel2"/>
        <w:spacing w:line="360" w:lineRule="auto"/>
      </w:pPr>
      <w:r w:rsidRPr="0055063B">
        <w:t xml:space="preserve">Os documentos que serão exigidos para fins de habilitação estão especificados nos termos dos </w:t>
      </w:r>
      <w:hyperlink r:id="rId69" w:anchor="art62" w:history="1">
        <w:r w:rsidRPr="0055063B">
          <w:rPr>
            <w:rStyle w:val="Hyperlink"/>
          </w:rPr>
          <w:t>arts. 62 a 70 da Lei nº 14.133, de 2021</w:t>
        </w:r>
      </w:hyperlink>
      <w:r w:rsidRPr="0055063B">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7" w:name="_Ref114663777"/>
      <w:r w:rsidRPr="001C6D95">
        <w:t xml:space="preserve">A documentação exigida para fins de habilitação jurídica, fiscal, social e trabalhista e econômico-ﬁnanceira, </w:t>
      </w:r>
      <w:r w:rsidRPr="001C6D95">
        <w:rPr>
          <w:color w:val="auto"/>
        </w:rPr>
        <w:t xml:space="preserve">poderá </w:t>
      </w:r>
      <w:r w:rsidRPr="001C6D95">
        <w:t>ser substituída pelo registro cadastral no SICAF.</w:t>
      </w:r>
      <w:bookmarkEnd w:id="37"/>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Sicaf,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Somente haverá a necessidade de comprovação do preenchimento de requisitos mediante apresentação dos documentos originais não-digitais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8" w:name="_Ref114663151"/>
      <w:r w:rsidRPr="001C6D95">
        <w:t xml:space="preserve">Os documentos exigidos para habilitação que não estejam contemplados no Sicaf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8"/>
    </w:p>
    <w:p w14:paraId="50ADFA1E" w14:textId="77777777" w:rsidR="00A20206" w:rsidRPr="001C6D95" w:rsidRDefault="00A20206" w:rsidP="00BD75A6">
      <w:pPr>
        <w:pStyle w:val="Nivel2"/>
        <w:spacing w:line="360" w:lineRule="auto"/>
      </w:pPr>
      <w:r w:rsidRPr="001C6D95">
        <w:t>A verificação no Sicaf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9"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0A873BBF" w14:textId="77777777" w:rsidR="00A20206" w:rsidRPr="001C6D95" w:rsidRDefault="00A20206" w:rsidP="00BD75A6">
      <w:pPr>
        <w:pStyle w:val="Nivel2"/>
        <w:spacing w:line="360" w:lineRule="auto"/>
      </w:pPr>
      <w:bookmarkStart w:id="40" w:name="_Ref114665528"/>
      <w:r w:rsidRPr="001C6D95">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40"/>
    </w:p>
    <w:p w14:paraId="010BD460" w14:textId="43ED01CF" w:rsidR="00A20206" w:rsidRPr="001C6D95" w:rsidRDefault="00A20206" w:rsidP="00BD75A6">
      <w:pPr>
        <w:pStyle w:val="Nivel2"/>
        <w:spacing w:line="360" w:lineRule="auto"/>
      </w:pPr>
      <w:bookmarkStart w:id="41" w:name="_Ref114665515"/>
      <w:r w:rsidRPr="001C6D95">
        <w:t xml:space="preserve">Somente serão disponibilizados para acesso público os documentos de habilitação do licitante cuja proposta atenda ao Edital de licitação, após concluídos os procedimentos de que trata </w:t>
      </w:r>
      <w:bookmarkEnd w:id="41"/>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2" w:name="_Toc135469231"/>
      <w:r w:rsidRPr="001C6D95">
        <w:t>DA ATA DE REGISTRO DE PREÇOS</w:t>
      </w:r>
      <w:bookmarkEnd w:id="42"/>
    </w:p>
    <w:p w14:paraId="60EEDC26" w14:textId="77777777" w:rsidR="00A20206" w:rsidRPr="001C6D95" w:rsidRDefault="00A20206" w:rsidP="00BD75A6">
      <w:pPr>
        <w:pStyle w:val="Nvel2-Red"/>
        <w:spacing w:line="360" w:lineRule="auto"/>
        <w:rPr>
          <w:i w:val="0"/>
          <w:iCs w:val="0"/>
        </w:rPr>
      </w:pPr>
      <w:bookmarkStart w:id="43"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4" w:name="_Toc135469232"/>
      <w:bookmarkEnd w:id="43"/>
      <w:r w:rsidRPr="001C6D95">
        <w:t>DA FORMAÇÃO DO CADASTRO DE RESERVA</w:t>
      </w:r>
      <w:bookmarkEnd w:id="44"/>
      <w:r w:rsidRPr="001C6D95">
        <w:t xml:space="preserve"> </w:t>
      </w:r>
    </w:p>
    <w:p w14:paraId="4E23B0F1" w14:textId="77777777" w:rsidR="00A20206" w:rsidRPr="001C6D95" w:rsidRDefault="00A20206" w:rsidP="00BD75A6">
      <w:pPr>
        <w:pStyle w:val="Nvel2-Red"/>
        <w:spacing w:line="360" w:lineRule="auto"/>
        <w:rPr>
          <w:i w:val="0"/>
          <w:iCs w:val="0"/>
        </w:rPr>
      </w:pPr>
      <w:r w:rsidRPr="001C6D95">
        <w:rPr>
          <w:i w:val="0"/>
          <w:iCs w:val="0"/>
        </w:rPr>
        <w:t>A disciplina deste item 10 não se aplica no presente procedimento, por não se tratar de licitação para registro de preços.</w:t>
      </w:r>
    </w:p>
    <w:p w14:paraId="4A47F70D" w14:textId="77777777" w:rsidR="00A20206" w:rsidRPr="001C6D95" w:rsidRDefault="00A20206" w:rsidP="00BD75A6">
      <w:pPr>
        <w:pStyle w:val="Nivel01"/>
        <w:spacing w:line="360" w:lineRule="auto"/>
      </w:pPr>
      <w:bookmarkStart w:id="45" w:name="_Toc135469233"/>
      <w:r w:rsidRPr="001C6D95">
        <w:t>DOS RECURSOS</w:t>
      </w:r>
      <w:bookmarkEnd w:id="45"/>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6" w:name="_Hlk135318381"/>
      <w:bookmarkStart w:id="47" w:name="_Hlk135315794"/>
      <w:r w:rsidRPr="001C6D95">
        <w:t>o prazo para a manifestação da intenção de recorrer não será inferior a 10 (dez) minutos;</w:t>
      </w:r>
      <w:bookmarkEnd w:id="46"/>
    </w:p>
    <w:bookmarkEnd w:id="47"/>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8" w:name="_Toc135469234"/>
      <w:r w:rsidRPr="001C6D95">
        <w:t>DAS INFRAÇÕES ADMINISTRATIVAS E SANÇÕES</w:t>
      </w:r>
      <w:bookmarkEnd w:id="48"/>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9" w:name="_Ref114668085"/>
      <w:bookmarkStart w:id="50"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9"/>
    </w:p>
    <w:p w14:paraId="61529BAB" w14:textId="02F5207C" w:rsidR="00A20206" w:rsidRPr="001C6D95" w:rsidRDefault="00623D39" w:rsidP="00BD75A6">
      <w:pPr>
        <w:pStyle w:val="Nivel3"/>
        <w:spacing w:line="360" w:lineRule="auto"/>
      </w:pPr>
      <w:bookmarkStart w:id="51" w:name="_Ref114668108"/>
      <w:r w:rsidRPr="001C6D95">
        <w:t>s</w:t>
      </w:r>
      <w:r w:rsidR="00A20206" w:rsidRPr="001C6D95">
        <w:t>alvo em decorrência de fato superveniente devidamente justificado, não mantiver a proposta, em especial quando:</w:t>
      </w:r>
      <w:bookmarkEnd w:id="51"/>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2" w:name="_Ref114668139"/>
      <w:r w:rsidRPr="001C6D95">
        <w:t>não celebrar o contrato ou não entregar a documentação exigida para a contratação, quando convocado dentro do prazo de validade de sua proposta;</w:t>
      </w:r>
      <w:bookmarkEnd w:id="52"/>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3"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3"/>
      <w:r w:rsidRPr="001C6D95">
        <w:t xml:space="preserve"> ou a execução do contrato;</w:t>
      </w:r>
    </w:p>
    <w:p w14:paraId="4145C605" w14:textId="77777777" w:rsidR="00A20206" w:rsidRPr="001C6D95" w:rsidRDefault="00A20206" w:rsidP="00BD75A6">
      <w:pPr>
        <w:pStyle w:val="Nivel3"/>
        <w:spacing w:line="360" w:lineRule="auto"/>
      </w:pPr>
      <w:bookmarkStart w:id="54" w:name="_Ref114668245"/>
      <w:r w:rsidRPr="001C6D95">
        <w:t>fraudar a licitação</w:t>
      </w:r>
      <w:bookmarkEnd w:id="54"/>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5" w:name="_Ref114668247"/>
      <w:r w:rsidRPr="001C6D95">
        <w:t>comportar-se de modo inidôneo ou cometer fraude de qualquer natureza, em especial quando:</w:t>
      </w:r>
      <w:bookmarkEnd w:id="55"/>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6" w:name="_Ref114668251"/>
      <w:r w:rsidRPr="001C6D95">
        <w:t>praticar atos ilícitos com vistas a frustrar os objetivos da licitação</w:t>
      </w:r>
      <w:bookmarkEnd w:id="56"/>
      <w:r w:rsidRPr="001C6D95">
        <w:t>;</w:t>
      </w:r>
    </w:p>
    <w:p w14:paraId="5AAE62E0" w14:textId="77777777" w:rsidR="00A20206" w:rsidRPr="001C6D95" w:rsidRDefault="00A20206" w:rsidP="00BD75A6">
      <w:pPr>
        <w:pStyle w:val="Nivel3"/>
        <w:spacing w:line="360" w:lineRule="auto"/>
      </w:pPr>
      <w:bookmarkStart w:id="57" w:name="_Ref114668252"/>
      <w:r w:rsidRPr="001C6D95">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7"/>
    </w:p>
    <w:bookmarkEnd w:id="50"/>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8"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8"/>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9"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9"/>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r w:rsidR="00AF1F26" w:rsidRPr="001C6D95">
        <w:t xml:space="preserve">email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60" w:name="_Toc135469236"/>
      <w:r w:rsidRPr="001C6D95">
        <w:t>DAS DISPOSIÇÕES GERAIS</w:t>
      </w:r>
      <w:bookmarkEnd w:id="60"/>
    </w:p>
    <w:p w14:paraId="7F4BCF3B" w14:textId="77777777" w:rsidR="00A20206" w:rsidRPr="001C6D95" w:rsidRDefault="00A20206" w:rsidP="00BD75A6">
      <w:pPr>
        <w:pStyle w:val="Nivel2"/>
        <w:spacing w:line="360" w:lineRule="auto"/>
      </w:pPr>
      <w:bookmarkStart w:id="61"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condição(ões)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disposição(ões) ou declaração(ões)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r w:rsidRPr="001C6D95">
          <w:rPr>
            <w:rStyle w:val="Hyperlink"/>
            <w:rFonts w:eastAsia="Arial"/>
            <w:color w:val="auto"/>
          </w:rPr>
          <w:t>arts.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r w:rsidRPr="001C6D95">
          <w:rPr>
            <w:rStyle w:val="Hyperlink"/>
            <w:rFonts w:eastAsia="Arial"/>
            <w:color w:val="auto"/>
          </w:rPr>
          <w:t>arts.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2834C6D" w14:textId="77777777" w:rsidR="002839E3" w:rsidRPr="002839E3" w:rsidRDefault="002839E3" w:rsidP="00BD75A6">
      <w:pPr>
        <w:pStyle w:val="Nivel2"/>
        <w:spacing w:line="360" w:lineRule="auto"/>
        <w:rPr>
          <w:rFonts w:eastAsia="Times New Roman"/>
        </w:rPr>
      </w:pPr>
      <w:r w:rsidRPr="00AB3861">
        <w:t xml:space="preserve">Em relação à disciplina acerca de programas de integridade, será observado o disposto no </w:t>
      </w:r>
      <w:hyperlink r:id="rId114"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5" w:history="1">
        <w:r w:rsidRPr="00AB3861">
          <w:rPr>
            <w:rStyle w:val="Hyperlink"/>
          </w:rPr>
          <w:t>Resolução CGE nº 4, de 27 de fevereiro de 2026</w:t>
        </w:r>
      </w:hyperlink>
      <w:r w:rsidRPr="00AB3861">
        <w:t>, quando for o caso</w:t>
      </w:r>
      <w:r>
        <w:t>.</w:t>
      </w:r>
    </w:p>
    <w:p w14:paraId="1BA395E0" w14:textId="501A0D76"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Declaração(ões);</w:t>
      </w:r>
    </w:p>
    <w:p w14:paraId="3D1F7721" w14:textId="44986B73" w:rsidR="00D20410" w:rsidRPr="001C6D95"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7B29FAE9" w14:textId="77777777" w:rsidR="009607E4" w:rsidRPr="001C6D95" w:rsidRDefault="009607E4" w:rsidP="00BD75A6">
      <w:pPr>
        <w:pStyle w:val="Nvel3-R"/>
        <w:numPr>
          <w:ilvl w:val="0"/>
          <w:numId w:val="0"/>
        </w:numPr>
        <w:spacing w:line="360" w:lineRule="auto"/>
        <w:ind w:left="284"/>
        <w:rPr>
          <w:i w:val="0"/>
          <w:iCs w:val="0"/>
        </w:rPr>
      </w:pPr>
    </w:p>
    <w:p w14:paraId="148BB941" w14:textId="77777777" w:rsidR="00A20206" w:rsidRPr="001C6D95" w:rsidRDefault="00A20206" w:rsidP="00BD75A6">
      <w:pPr>
        <w:pStyle w:val="Nivel2"/>
        <w:numPr>
          <w:ilvl w:val="0"/>
          <w:numId w:val="0"/>
        </w:numPr>
        <w:spacing w:line="360" w:lineRule="auto"/>
        <w:ind w:left="4969"/>
      </w:pPr>
    </w:p>
    <w:p w14:paraId="4F4EA8C9" w14:textId="2F0990E6"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4D2C2E">
        <w:rPr>
          <w:rFonts w:ascii="Arial" w:eastAsia="MS Mincho" w:hAnsi="Arial" w:cs="Arial"/>
          <w:color w:val="FF0000"/>
          <w:sz w:val="20"/>
          <w:szCs w:val="20"/>
        </w:rPr>
        <w:t>20</w:t>
      </w:r>
      <w:r w:rsidR="001C5D83">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 xml:space="preserve">de </w:t>
      </w:r>
      <w:r w:rsidR="004D2C2E">
        <w:rPr>
          <w:rFonts w:ascii="Arial" w:eastAsia="MS Mincho" w:hAnsi="Arial" w:cs="Arial"/>
          <w:color w:val="FF0000"/>
          <w:sz w:val="20"/>
          <w:szCs w:val="20"/>
        </w:rPr>
        <w:t>outu</w:t>
      </w:r>
      <w:r w:rsidR="0002278B" w:rsidRPr="001C6D95">
        <w:rPr>
          <w:rFonts w:ascii="Arial" w:eastAsia="MS Mincho" w:hAnsi="Arial" w:cs="Arial"/>
          <w:color w:val="FF0000"/>
          <w:sz w:val="20"/>
          <w:szCs w:val="20"/>
        </w:rPr>
        <w:t>bro</w:t>
      </w:r>
      <w:r w:rsidR="00A1755A" w:rsidRPr="001C6D95">
        <w:rPr>
          <w:rFonts w:ascii="Arial" w:eastAsia="MS Mincho" w:hAnsi="Arial" w:cs="Arial"/>
          <w:color w:val="FF0000"/>
          <w:sz w:val="20"/>
          <w:szCs w:val="20"/>
        </w:rPr>
        <w:t xml:space="preserve"> </w:t>
      </w:r>
      <w:r w:rsidRPr="001C6D95">
        <w:rPr>
          <w:rFonts w:ascii="Arial" w:eastAsia="MS Mincho" w:hAnsi="Arial" w:cs="Arial"/>
          <w:color w:val="FF0000"/>
          <w:sz w:val="20"/>
          <w:szCs w:val="20"/>
        </w:rPr>
        <w:t>de 202</w:t>
      </w:r>
      <w:r w:rsidR="00BD75A6" w:rsidRPr="001C6D95">
        <w:rPr>
          <w:rFonts w:ascii="Arial" w:eastAsia="MS Mincho" w:hAnsi="Arial" w:cs="Arial"/>
          <w:color w:val="FF0000"/>
          <w:sz w:val="20"/>
          <w:szCs w:val="20"/>
        </w:rPr>
        <w:t>6</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1"/>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5F0AA3D6" w14:textId="7B6E28B3" w:rsidR="00546573" w:rsidRPr="001C6D95" w:rsidRDefault="007B1206" w:rsidP="00BD75A6">
      <w:pPr>
        <w:spacing w:line="360" w:lineRule="auto"/>
        <w:jc w:val="both"/>
        <w:outlineLvl w:val="0"/>
        <w:rPr>
          <w:rFonts w:ascii="Arial" w:hAnsi="Arial" w:cs="Arial"/>
          <w:b/>
          <w:sz w:val="20"/>
          <w:szCs w:val="20"/>
        </w:rPr>
      </w:pPr>
      <w:r w:rsidRPr="001C6D95">
        <w:rPr>
          <w:rFonts w:ascii="Arial" w:hAnsi="Arial" w:cs="Arial"/>
          <w:b/>
          <w:sz w:val="20"/>
          <w:szCs w:val="20"/>
        </w:rPr>
        <w:t xml:space="preserve">AQUISIÇÃO DE </w:t>
      </w:r>
      <w:r w:rsidR="001C6D95" w:rsidRPr="001C6D95">
        <w:rPr>
          <w:rFonts w:ascii="Arial" w:hAnsi="Arial" w:cs="Arial"/>
          <w:b/>
          <w:sz w:val="20"/>
          <w:szCs w:val="20"/>
        </w:rPr>
        <w:t>MEDICAMENTOS</w:t>
      </w:r>
      <w:r w:rsidRPr="001C6D95">
        <w:rPr>
          <w:rFonts w:ascii="Arial" w:hAnsi="Arial" w:cs="Arial"/>
          <w:b/>
          <w:sz w:val="20"/>
          <w:szCs w:val="20"/>
        </w:rPr>
        <w:t xml:space="preserve"> (</w:t>
      </w:r>
      <w:r w:rsidR="001D2D38">
        <w:rPr>
          <w:rFonts w:ascii="Arial" w:hAnsi="Arial" w:cs="Arial"/>
          <w:b/>
          <w:sz w:val="20"/>
          <w:szCs w:val="20"/>
        </w:rPr>
        <w:t>ESTRADIOL</w:t>
      </w:r>
      <w:r w:rsidR="005850DE">
        <w:rPr>
          <w:rFonts w:ascii="Arial" w:hAnsi="Arial" w:cs="Arial"/>
          <w:b/>
          <w:sz w:val="20"/>
          <w:szCs w:val="20"/>
        </w:rPr>
        <w:t xml:space="preserve"> GEL</w:t>
      </w:r>
      <w:r w:rsidRPr="001C6D95">
        <w:rPr>
          <w:rFonts w:ascii="Arial" w:hAnsi="Arial" w:cs="Arial"/>
          <w:b/>
          <w:sz w:val="20"/>
          <w:szCs w:val="20"/>
        </w:rPr>
        <w:t>), entrega imediata</w:t>
      </w:r>
    </w:p>
    <w:p w14:paraId="035F60B6" w14:textId="77777777" w:rsidR="008B2C82" w:rsidRPr="001C6D95" w:rsidRDefault="008B2C82" w:rsidP="00BD75A6">
      <w:pPr>
        <w:spacing w:line="360" w:lineRule="auto"/>
        <w:jc w:val="both"/>
        <w:outlineLvl w:val="0"/>
        <w:rPr>
          <w:rFonts w:ascii="Arial" w:hAnsi="Arial" w:cs="Arial"/>
          <w:b/>
          <w:sz w:val="20"/>
          <w:szCs w:val="20"/>
        </w:rPr>
      </w:pPr>
    </w:p>
    <w:p w14:paraId="363C39F6" w14:textId="77777777" w:rsidR="00F333C4" w:rsidRPr="001C6D95" w:rsidRDefault="00F333C4" w:rsidP="00BD75A6">
      <w:pPr>
        <w:pStyle w:val="PargrafodaLista"/>
        <w:numPr>
          <w:ilvl w:val="0"/>
          <w:numId w:val="35"/>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Style w:val="Tabelacomgrade4"/>
        <w:tblW w:w="8789" w:type="dxa"/>
        <w:jc w:val="center"/>
        <w:tblLook w:val="04A0" w:firstRow="1" w:lastRow="0" w:firstColumn="1" w:lastColumn="0" w:noHBand="0" w:noVBand="1"/>
      </w:tblPr>
      <w:tblGrid>
        <w:gridCol w:w="694"/>
        <w:gridCol w:w="2050"/>
        <w:gridCol w:w="1894"/>
        <w:gridCol w:w="1358"/>
        <w:gridCol w:w="1550"/>
        <w:gridCol w:w="1243"/>
      </w:tblGrid>
      <w:tr w:rsidR="005850DE" w:rsidRPr="005850DE" w14:paraId="50D89449" w14:textId="77777777" w:rsidTr="005850DE">
        <w:trPr>
          <w:trHeight w:val="487"/>
          <w:jc w:val="center"/>
        </w:trPr>
        <w:tc>
          <w:tcPr>
            <w:tcW w:w="568" w:type="dxa"/>
            <w:hideMark/>
          </w:tcPr>
          <w:p w14:paraId="7B35E28E" w14:textId="77777777" w:rsidR="005850DE" w:rsidRPr="005850DE" w:rsidRDefault="005850DE" w:rsidP="005850DE">
            <w:pPr>
              <w:rPr>
                <w:rFonts w:ascii="Arial" w:eastAsia="Calibri" w:hAnsi="Arial" w:cs="Arial"/>
                <w:b/>
                <w:bCs/>
                <w:sz w:val="20"/>
                <w:szCs w:val="20"/>
                <w:lang w:eastAsia="en-US"/>
              </w:rPr>
            </w:pPr>
            <w:r w:rsidRPr="005850DE">
              <w:rPr>
                <w:rFonts w:ascii="Arial" w:eastAsia="Calibri" w:hAnsi="Arial" w:cs="Arial"/>
                <w:b/>
                <w:bCs/>
                <w:sz w:val="20"/>
                <w:szCs w:val="20"/>
                <w:lang w:eastAsia="en-US"/>
              </w:rPr>
              <w:t>ITEM</w:t>
            </w:r>
          </w:p>
        </w:tc>
        <w:tc>
          <w:tcPr>
            <w:tcW w:w="2176" w:type="dxa"/>
            <w:hideMark/>
          </w:tcPr>
          <w:p w14:paraId="5D415E91" w14:textId="77777777" w:rsidR="005850DE" w:rsidRPr="005850DE" w:rsidRDefault="005850DE" w:rsidP="005850DE">
            <w:pPr>
              <w:rPr>
                <w:rFonts w:ascii="Arial" w:eastAsia="Calibri" w:hAnsi="Arial" w:cs="Arial"/>
                <w:b/>
                <w:bCs/>
                <w:sz w:val="20"/>
                <w:szCs w:val="20"/>
                <w:lang w:eastAsia="en-US"/>
              </w:rPr>
            </w:pPr>
            <w:r w:rsidRPr="005850DE">
              <w:rPr>
                <w:rFonts w:ascii="Arial" w:eastAsia="Calibri" w:hAnsi="Arial" w:cs="Arial"/>
                <w:b/>
                <w:bCs/>
                <w:sz w:val="20"/>
                <w:szCs w:val="20"/>
                <w:lang w:eastAsia="en-US"/>
              </w:rPr>
              <w:t>MEDICAMENTO</w:t>
            </w:r>
          </w:p>
        </w:tc>
        <w:tc>
          <w:tcPr>
            <w:tcW w:w="1894" w:type="dxa"/>
            <w:hideMark/>
          </w:tcPr>
          <w:p w14:paraId="2FD5B99E" w14:textId="77777777" w:rsidR="005850DE" w:rsidRPr="005850DE" w:rsidRDefault="005850DE" w:rsidP="005850DE">
            <w:pPr>
              <w:rPr>
                <w:rFonts w:ascii="Arial" w:eastAsia="Calibri" w:hAnsi="Arial" w:cs="Arial"/>
                <w:b/>
                <w:bCs/>
                <w:sz w:val="20"/>
                <w:szCs w:val="20"/>
                <w:lang w:eastAsia="en-US"/>
              </w:rPr>
            </w:pPr>
            <w:r w:rsidRPr="005850DE">
              <w:rPr>
                <w:rFonts w:ascii="Arial" w:eastAsia="Calibri" w:hAnsi="Arial" w:cs="Arial"/>
                <w:b/>
                <w:bCs/>
                <w:sz w:val="20"/>
                <w:szCs w:val="20"/>
                <w:lang w:eastAsia="en-US"/>
              </w:rPr>
              <w:t>APRESENTAÇÃO</w:t>
            </w:r>
          </w:p>
        </w:tc>
        <w:tc>
          <w:tcPr>
            <w:tcW w:w="1358" w:type="dxa"/>
            <w:noWrap/>
            <w:hideMark/>
          </w:tcPr>
          <w:p w14:paraId="353EAD2E" w14:textId="77777777" w:rsidR="005850DE" w:rsidRPr="005850DE" w:rsidRDefault="005850DE" w:rsidP="005850DE">
            <w:pPr>
              <w:rPr>
                <w:rFonts w:ascii="Arial" w:eastAsia="Calibri" w:hAnsi="Arial" w:cs="Arial"/>
                <w:b/>
                <w:bCs/>
                <w:sz w:val="20"/>
                <w:szCs w:val="20"/>
                <w:lang w:eastAsia="en-US"/>
              </w:rPr>
            </w:pPr>
            <w:r w:rsidRPr="005850DE">
              <w:rPr>
                <w:rFonts w:ascii="Arial" w:eastAsia="Calibri" w:hAnsi="Arial" w:cs="Arial"/>
                <w:b/>
                <w:bCs/>
                <w:sz w:val="20"/>
                <w:szCs w:val="20"/>
                <w:lang w:eastAsia="en-US"/>
              </w:rPr>
              <w:t>COD SIAF</w:t>
            </w:r>
          </w:p>
        </w:tc>
        <w:tc>
          <w:tcPr>
            <w:tcW w:w="1550" w:type="dxa"/>
            <w:hideMark/>
          </w:tcPr>
          <w:p w14:paraId="4ED29809" w14:textId="77777777" w:rsidR="005850DE" w:rsidRPr="005850DE" w:rsidRDefault="005850DE" w:rsidP="005850DE">
            <w:pPr>
              <w:rPr>
                <w:rFonts w:ascii="Arial" w:eastAsia="Calibri" w:hAnsi="Arial" w:cs="Arial"/>
                <w:b/>
                <w:bCs/>
                <w:sz w:val="20"/>
                <w:szCs w:val="20"/>
                <w:lang w:eastAsia="en-US"/>
              </w:rPr>
            </w:pPr>
            <w:r w:rsidRPr="005850DE">
              <w:rPr>
                <w:rFonts w:ascii="Arial" w:eastAsia="Calibri" w:hAnsi="Arial" w:cs="Arial"/>
                <w:b/>
                <w:bCs/>
                <w:sz w:val="20"/>
                <w:szCs w:val="20"/>
                <w:lang w:eastAsia="en-US"/>
              </w:rPr>
              <w:t>QUANTIDADE</w:t>
            </w:r>
          </w:p>
        </w:tc>
        <w:tc>
          <w:tcPr>
            <w:tcW w:w="1243" w:type="dxa"/>
            <w:hideMark/>
          </w:tcPr>
          <w:p w14:paraId="001F6E56" w14:textId="77777777" w:rsidR="005850DE" w:rsidRPr="005850DE" w:rsidRDefault="005850DE" w:rsidP="005850DE">
            <w:pPr>
              <w:rPr>
                <w:rFonts w:ascii="Arial" w:eastAsia="Calibri" w:hAnsi="Arial" w:cs="Arial"/>
                <w:b/>
                <w:bCs/>
                <w:sz w:val="20"/>
                <w:szCs w:val="20"/>
                <w:lang w:eastAsia="en-US"/>
              </w:rPr>
            </w:pPr>
            <w:r w:rsidRPr="005850DE">
              <w:rPr>
                <w:rFonts w:ascii="Arial" w:eastAsia="Calibri" w:hAnsi="Arial" w:cs="Arial"/>
                <w:b/>
                <w:bCs/>
                <w:sz w:val="20"/>
                <w:szCs w:val="20"/>
                <w:lang w:eastAsia="en-US"/>
              </w:rPr>
              <w:t>UNIDADE</w:t>
            </w:r>
          </w:p>
        </w:tc>
      </w:tr>
      <w:tr w:rsidR="005850DE" w:rsidRPr="005850DE" w14:paraId="2F4DD606" w14:textId="77777777" w:rsidTr="005850DE">
        <w:trPr>
          <w:trHeight w:val="900"/>
          <w:jc w:val="center"/>
        </w:trPr>
        <w:tc>
          <w:tcPr>
            <w:tcW w:w="568" w:type="dxa"/>
            <w:hideMark/>
          </w:tcPr>
          <w:p w14:paraId="1FBD9375" w14:textId="77777777" w:rsidR="005850DE" w:rsidRPr="005850DE" w:rsidRDefault="005850DE" w:rsidP="005850DE">
            <w:pPr>
              <w:rPr>
                <w:rFonts w:ascii="Arial" w:eastAsia="Calibri" w:hAnsi="Arial" w:cs="Arial"/>
                <w:sz w:val="20"/>
                <w:szCs w:val="20"/>
                <w:lang w:eastAsia="en-US"/>
              </w:rPr>
            </w:pPr>
            <w:r w:rsidRPr="005850DE">
              <w:rPr>
                <w:rFonts w:ascii="Arial" w:eastAsia="Calibri" w:hAnsi="Arial" w:cs="Arial"/>
                <w:sz w:val="20"/>
                <w:szCs w:val="20"/>
                <w:lang w:eastAsia="en-US"/>
              </w:rPr>
              <w:t>1</w:t>
            </w:r>
          </w:p>
        </w:tc>
        <w:tc>
          <w:tcPr>
            <w:tcW w:w="2176" w:type="dxa"/>
            <w:hideMark/>
          </w:tcPr>
          <w:p w14:paraId="46CEB6B0" w14:textId="77777777" w:rsidR="005850DE" w:rsidRPr="005850DE" w:rsidRDefault="005850DE" w:rsidP="005850DE">
            <w:pPr>
              <w:rPr>
                <w:rFonts w:ascii="Arial" w:eastAsia="Calibri" w:hAnsi="Arial" w:cs="Arial"/>
                <w:sz w:val="20"/>
                <w:szCs w:val="20"/>
                <w:lang w:eastAsia="en-US"/>
              </w:rPr>
            </w:pPr>
            <w:r w:rsidRPr="005850DE">
              <w:rPr>
                <w:rFonts w:ascii="Arial" w:eastAsia="Calibri" w:hAnsi="Arial" w:cs="Arial"/>
                <w:sz w:val="20"/>
                <w:szCs w:val="20"/>
                <w:lang w:eastAsia="en-US"/>
              </w:rPr>
              <w:t xml:space="preserve">ESTRADIOL HEMI-HIDRATADO 0,6MG/G - GEL </w:t>
            </w:r>
          </w:p>
        </w:tc>
        <w:tc>
          <w:tcPr>
            <w:tcW w:w="1894" w:type="dxa"/>
            <w:hideMark/>
          </w:tcPr>
          <w:p w14:paraId="034346D9" w14:textId="04B2462B" w:rsidR="005850DE" w:rsidRPr="005850DE" w:rsidRDefault="005850DE" w:rsidP="005850DE">
            <w:pPr>
              <w:rPr>
                <w:rFonts w:ascii="Arial" w:eastAsia="Calibri" w:hAnsi="Arial" w:cs="Arial"/>
                <w:sz w:val="20"/>
                <w:szCs w:val="20"/>
                <w:lang w:eastAsia="en-US"/>
              </w:rPr>
            </w:pPr>
            <w:r w:rsidRPr="005850DE">
              <w:rPr>
                <w:rFonts w:ascii="Arial" w:eastAsia="Calibri" w:hAnsi="Arial" w:cs="Arial"/>
                <w:sz w:val="20"/>
                <w:szCs w:val="20"/>
                <w:lang w:eastAsia="en-US"/>
              </w:rPr>
              <w:t>POTE/</w:t>
            </w:r>
            <w:r>
              <w:rPr>
                <w:rFonts w:ascii="Arial" w:eastAsia="Calibri" w:hAnsi="Arial" w:cs="Arial"/>
                <w:sz w:val="20"/>
                <w:szCs w:val="20"/>
                <w:lang w:eastAsia="en-US"/>
              </w:rPr>
              <w:t xml:space="preserve"> </w:t>
            </w:r>
            <w:r w:rsidRPr="005850DE">
              <w:rPr>
                <w:rFonts w:ascii="Arial" w:eastAsia="Calibri" w:hAnsi="Arial" w:cs="Arial"/>
                <w:sz w:val="20"/>
                <w:szCs w:val="20"/>
                <w:lang w:eastAsia="en-US"/>
              </w:rPr>
              <w:t>FRASCO/</w:t>
            </w:r>
            <w:r>
              <w:rPr>
                <w:rFonts w:ascii="Arial" w:eastAsia="Calibri" w:hAnsi="Arial" w:cs="Arial"/>
                <w:sz w:val="20"/>
                <w:szCs w:val="20"/>
                <w:lang w:eastAsia="en-US"/>
              </w:rPr>
              <w:t xml:space="preserve"> </w:t>
            </w:r>
            <w:r w:rsidRPr="005850DE">
              <w:rPr>
                <w:rFonts w:ascii="Arial" w:eastAsia="Calibri" w:hAnsi="Arial" w:cs="Arial"/>
                <w:sz w:val="20"/>
                <w:szCs w:val="20"/>
                <w:lang w:eastAsia="en-US"/>
              </w:rPr>
              <w:t>TUBO COM APLICADOR (60 - 80 G)</w:t>
            </w:r>
          </w:p>
        </w:tc>
        <w:tc>
          <w:tcPr>
            <w:tcW w:w="1358" w:type="dxa"/>
            <w:noWrap/>
            <w:hideMark/>
          </w:tcPr>
          <w:p w14:paraId="47019C31" w14:textId="77777777" w:rsidR="005850DE" w:rsidRPr="005850DE" w:rsidRDefault="005850DE" w:rsidP="005850DE">
            <w:pPr>
              <w:rPr>
                <w:rFonts w:ascii="Arial" w:eastAsia="Calibri" w:hAnsi="Arial" w:cs="Arial"/>
                <w:sz w:val="20"/>
                <w:szCs w:val="20"/>
                <w:lang w:eastAsia="en-US"/>
              </w:rPr>
            </w:pPr>
            <w:r w:rsidRPr="005850DE">
              <w:rPr>
                <w:rFonts w:ascii="Arial" w:eastAsia="Calibri" w:hAnsi="Arial" w:cs="Arial"/>
                <w:sz w:val="20"/>
                <w:szCs w:val="20"/>
                <w:lang w:eastAsia="en-US"/>
              </w:rPr>
              <w:t>4548906</w:t>
            </w:r>
          </w:p>
        </w:tc>
        <w:tc>
          <w:tcPr>
            <w:tcW w:w="1550" w:type="dxa"/>
            <w:noWrap/>
            <w:hideMark/>
          </w:tcPr>
          <w:p w14:paraId="10746012" w14:textId="77777777" w:rsidR="005850DE" w:rsidRPr="005850DE" w:rsidRDefault="005850DE" w:rsidP="005850DE">
            <w:pPr>
              <w:rPr>
                <w:rFonts w:ascii="Arial" w:eastAsia="Calibri" w:hAnsi="Arial" w:cs="Arial"/>
                <w:sz w:val="20"/>
                <w:szCs w:val="20"/>
                <w:lang w:eastAsia="en-US"/>
              </w:rPr>
            </w:pPr>
            <w:r w:rsidRPr="005850DE">
              <w:rPr>
                <w:rFonts w:ascii="Arial" w:eastAsia="Calibri" w:hAnsi="Arial" w:cs="Arial"/>
                <w:sz w:val="20"/>
                <w:szCs w:val="20"/>
                <w:lang w:eastAsia="en-US"/>
              </w:rPr>
              <w:t>600.000</w:t>
            </w:r>
          </w:p>
        </w:tc>
        <w:tc>
          <w:tcPr>
            <w:tcW w:w="1243" w:type="dxa"/>
            <w:noWrap/>
            <w:hideMark/>
          </w:tcPr>
          <w:p w14:paraId="5B9647D0" w14:textId="77777777" w:rsidR="005850DE" w:rsidRPr="005850DE" w:rsidRDefault="005850DE" w:rsidP="005850DE">
            <w:pPr>
              <w:rPr>
                <w:rFonts w:ascii="Arial" w:eastAsia="Calibri" w:hAnsi="Arial" w:cs="Arial"/>
                <w:sz w:val="20"/>
                <w:szCs w:val="20"/>
                <w:lang w:eastAsia="en-US"/>
              </w:rPr>
            </w:pPr>
            <w:r w:rsidRPr="005850DE">
              <w:rPr>
                <w:rFonts w:ascii="Arial" w:eastAsia="Calibri" w:hAnsi="Arial" w:cs="Arial"/>
                <w:sz w:val="20"/>
                <w:szCs w:val="20"/>
                <w:lang w:eastAsia="en-US"/>
              </w:rPr>
              <w:t>GRAMA</w:t>
            </w:r>
          </w:p>
        </w:tc>
      </w:tr>
    </w:tbl>
    <w:p w14:paraId="0EC76E70" w14:textId="77777777" w:rsidR="00D16BF4" w:rsidRPr="002E387D" w:rsidRDefault="00D16BF4" w:rsidP="002E387D">
      <w:pPr>
        <w:spacing w:line="360" w:lineRule="auto"/>
        <w:rPr>
          <w:rFonts w:ascii="Arial" w:hAnsi="Arial" w:cs="Arial"/>
          <w:b/>
          <w:bCs/>
          <w:sz w:val="20"/>
          <w:szCs w:val="20"/>
        </w:rPr>
      </w:pPr>
    </w:p>
    <w:p w14:paraId="3C9C5272" w14:textId="74666A2C" w:rsidR="00756418" w:rsidRPr="001C6D95" w:rsidRDefault="00756418" w:rsidP="00BD75A6">
      <w:pPr>
        <w:pStyle w:val="Nivel3"/>
        <w:numPr>
          <w:ilvl w:val="1"/>
          <w:numId w:val="35"/>
        </w:numPr>
        <w:spacing w:line="360" w:lineRule="auto"/>
      </w:pPr>
      <w:r w:rsidRPr="001C6D95">
        <w:t>Em caso de eventual divergência entre a descrição do item do catálogo do sistema Compras.gov.br e as disposições deste Termo de Referência, prevalecem as disposições deste Termo de Referência.</w:t>
      </w:r>
    </w:p>
    <w:p w14:paraId="11CB2B37" w14:textId="77777777" w:rsidR="00F66CC4" w:rsidRPr="001C6D95" w:rsidRDefault="00F66CC4" w:rsidP="00BD75A6">
      <w:pPr>
        <w:pStyle w:val="Nivel3"/>
        <w:numPr>
          <w:ilvl w:val="2"/>
          <w:numId w:val="41"/>
        </w:numPr>
        <w:spacing w:line="360" w:lineRule="auto"/>
      </w:pPr>
      <w:r w:rsidRPr="001C6D95">
        <w:t xml:space="preserve">Este Termo de Referência foi elaborado em conformidade com o </w:t>
      </w:r>
      <w:hyperlink r:id="rId116" w:history="1">
        <w:r w:rsidRPr="001C6D95">
          <w:rPr>
            <w:rStyle w:val="Hyperlink"/>
          </w:rPr>
          <w:t>Decreto estadual nº 68.185, de 11 de dezembro de 2023</w:t>
        </w:r>
      </w:hyperlink>
      <w:r w:rsidRPr="001C6D95">
        <w:t>.</w:t>
      </w:r>
    </w:p>
    <w:p w14:paraId="3A45A42A" w14:textId="70030EE6" w:rsidR="00F66CC4" w:rsidRPr="001C6D95" w:rsidRDefault="00F66CC4" w:rsidP="00BD75A6">
      <w:pPr>
        <w:pStyle w:val="Nivel2"/>
        <w:numPr>
          <w:ilvl w:val="0"/>
          <w:numId w:val="0"/>
        </w:numPr>
        <w:spacing w:line="360" w:lineRule="auto"/>
        <w:ind w:left="360"/>
      </w:pPr>
      <w:r w:rsidRPr="001C6D95">
        <w:rPr>
          <w:b/>
          <w:bCs/>
        </w:rPr>
        <w:t>1.2</w:t>
      </w:r>
      <w:r w:rsidRPr="001C6D95">
        <w:t xml:space="preserve"> O objeto desta contratação não se enquadra como bem de luxo, observando o disposto no artigo 20 da </w:t>
      </w:r>
      <w:hyperlink r:id="rId117" w:history="1">
        <w:r w:rsidRPr="001C6D95">
          <w:rPr>
            <w:rStyle w:val="Hyperlink"/>
          </w:rPr>
          <w:t>Lei nº 14.133, de 2021</w:t>
        </w:r>
      </w:hyperlink>
      <w:r w:rsidRPr="001C6D95">
        <w:t xml:space="preserve"> e no </w:t>
      </w:r>
      <w:hyperlink r:id="rId118" w:history="1">
        <w:r w:rsidRPr="001C6D95">
          <w:rPr>
            <w:rStyle w:val="Hyperlink"/>
          </w:rPr>
          <w:t>Decreto estadual nº 67.985, de 27 de setembro de 2023</w:t>
        </w:r>
      </w:hyperlink>
      <w:r w:rsidRPr="001C6D95">
        <w:t>.</w:t>
      </w:r>
    </w:p>
    <w:p w14:paraId="1A47291E" w14:textId="77777777" w:rsidR="005D2DE8" w:rsidRPr="001C6D95" w:rsidRDefault="005D2DE8" w:rsidP="00BD75A6">
      <w:pPr>
        <w:pStyle w:val="PargrafodaLista"/>
        <w:numPr>
          <w:ilvl w:val="0"/>
          <w:numId w:val="32"/>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1D2D38" w:rsidRPr="001C6D95" w14:paraId="31D107EB" w14:textId="77777777" w:rsidTr="00422259">
        <w:tc>
          <w:tcPr>
            <w:tcW w:w="2835" w:type="dxa"/>
          </w:tcPr>
          <w:p w14:paraId="2AC3FDE5" w14:textId="77777777" w:rsidR="001D2D38" w:rsidRDefault="001D2D38" w:rsidP="001D2D38">
            <w:pPr>
              <w:spacing w:line="360" w:lineRule="auto"/>
              <w:rPr>
                <w:rFonts w:ascii="Arial" w:hAnsi="Arial" w:cs="Arial"/>
                <w:b/>
                <w:bCs/>
                <w:sz w:val="20"/>
                <w:szCs w:val="20"/>
              </w:rPr>
            </w:pPr>
            <w:r>
              <w:rPr>
                <w:rFonts w:ascii="Arial" w:hAnsi="Arial" w:cs="Arial"/>
                <w:b/>
                <w:bCs/>
                <w:sz w:val="20"/>
                <w:szCs w:val="20"/>
              </w:rPr>
              <w:t>INTERMODAL BRASIL LOGÍSTICA S.A</w:t>
            </w:r>
          </w:p>
          <w:p w14:paraId="244DD911" w14:textId="0BE6A7E7" w:rsidR="001D2D38" w:rsidRPr="001C6D95" w:rsidRDefault="001D2D38" w:rsidP="001D2D38">
            <w:pPr>
              <w:spacing w:line="360" w:lineRule="auto"/>
              <w:jc w:val="both"/>
              <w:rPr>
                <w:rFonts w:ascii="Arial" w:hAnsi="Arial" w:cs="Arial"/>
                <w:sz w:val="20"/>
                <w:szCs w:val="20"/>
              </w:rPr>
            </w:pPr>
          </w:p>
        </w:tc>
        <w:tc>
          <w:tcPr>
            <w:tcW w:w="6408" w:type="dxa"/>
          </w:tcPr>
          <w:p w14:paraId="00E78EFE" w14:textId="77777777" w:rsidR="001D2D38" w:rsidRDefault="001D2D38" w:rsidP="001D2D38">
            <w:pPr>
              <w:spacing w:line="360" w:lineRule="auto"/>
              <w:rPr>
                <w:rFonts w:ascii="Arial" w:hAnsi="Arial" w:cs="Arial"/>
                <w:color w:val="FF0000"/>
                <w:sz w:val="20"/>
                <w:szCs w:val="20"/>
              </w:rPr>
            </w:pPr>
            <w:r>
              <w:rPr>
                <w:rFonts w:ascii="Arial" w:hAnsi="Arial" w:cs="Arial"/>
                <w:color w:val="FF0000"/>
                <w:sz w:val="20"/>
                <w:szCs w:val="20"/>
              </w:rPr>
              <w:t>RUA MANOEL BORBA GATO, 100 ED. I – VILA SAYAGO – GUARULHOS</w:t>
            </w:r>
          </w:p>
          <w:p w14:paraId="18CAA963" w14:textId="4E6555A1" w:rsidR="001D2D38" w:rsidRPr="001C6D95" w:rsidRDefault="001D2D38" w:rsidP="001D2D38">
            <w:pPr>
              <w:spacing w:line="360" w:lineRule="auto"/>
              <w:jc w:val="both"/>
              <w:rPr>
                <w:rFonts w:ascii="Arial" w:hAnsi="Arial" w:cs="Arial"/>
                <w:color w:val="FF0000"/>
                <w:sz w:val="20"/>
                <w:szCs w:val="20"/>
              </w:rPr>
            </w:pPr>
            <w:r>
              <w:rPr>
                <w:rFonts w:ascii="Arial" w:hAnsi="Arial" w:cs="Arial"/>
                <w:color w:val="FF0000"/>
                <w:sz w:val="20"/>
                <w:szCs w:val="20"/>
              </w:rPr>
              <w:t>AGENDAMENTO POR EMAIL: AgendamentoSES@ibllogistica.com.br</w:t>
            </w:r>
          </w:p>
        </w:tc>
      </w:tr>
    </w:tbl>
    <w:p w14:paraId="3B298AC1" w14:textId="77777777" w:rsidR="00641140" w:rsidRPr="001C6D95" w:rsidRDefault="00641140" w:rsidP="00BD75A6">
      <w:pPr>
        <w:pStyle w:val="Nvel1-SemNum"/>
        <w:numPr>
          <w:ilvl w:val="0"/>
          <w:numId w:val="32"/>
        </w:numPr>
        <w:spacing w:line="360" w:lineRule="auto"/>
        <w:rPr>
          <w:color w:val="auto"/>
        </w:rPr>
      </w:pPr>
      <w:r w:rsidRPr="001C6D95">
        <w:rPr>
          <w:color w:val="auto"/>
        </w:rPr>
        <w:t>Condições de Entrega</w:t>
      </w:r>
    </w:p>
    <w:p w14:paraId="43BCD36C" w14:textId="77777777" w:rsidR="00641140" w:rsidRPr="001C6D95" w:rsidRDefault="00641140" w:rsidP="00BD75A6">
      <w:pPr>
        <w:spacing w:line="360" w:lineRule="auto"/>
        <w:rPr>
          <w:rFonts w:ascii="Arial" w:hAnsi="Arial" w:cs="Arial"/>
          <w:sz w:val="20"/>
          <w:szCs w:val="20"/>
        </w:rPr>
      </w:pPr>
      <w:r w:rsidRPr="001C6D95">
        <w:rPr>
          <w:rFonts w:ascii="Arial" w:hAnsi="Arial" w:cs="Arial"/>
          <w:sz w:val="20"/>
          <w:szCs w:val="20"/>
        </w:rPr>
        <w:t>O prazo de entrega dos bens é de 15 (quinze) dias, contados da retirada da nota de empenho, em remessa única.</w:t>
      </w:r>
    </w:p>
    <w:p w14:paraId="08E3504D" w14:textId="44F00126" w:rsidR="00F66CC4" w:rsidRPr="001C6D95" w:rsidRDefault="00F66CC4" w:rsidP="00BD75A6">
      <w:pPr>
        <w:pStyle w:val="Nvel1-SemNumPreto"/>
        <w:numPr>
          <w:ilvl w:val="0"/>
          <w:numId w:val="32"/>
        </w:numPr>
        <w:spacing w:line="360" w:lineRule="auto"/>
        <w:rPr>
          <w:color w:val="auto"/>
        </w:rPr>
      </w:pPr>
      <w:r w:rsidRPr="001C6D95">
        <w:rPr>
          <w:color w:val="auto"/>
        </w:rPr>
        <w:t>Recebimento</w:t>
      </w:r>
    </w:p>
    <w:p w14:paraId="138C4595" w14:textId="67FEE674" w:rsidR="00F66CC4" w:rsidRPr="001C6D95" w:rsidRDefault="00F66CC4" w:rsidP="00BD75A6">
      <w:pPr>
        <w:pStyle w:val="Nivel2"/>
        <w:numPr>
          <w:ilvl w:val="1"/>
          <w:numId w:val="32"/>
        </w:numPr>
        <w:spacing w:line="360" w:lineRule="auto"/>
        <w:rPr>
          <w:lang w:eastAsia="en-US"/>
        </w:rPr>
      </w:pPr>
      <w:r w:rsidRPr="001C6D95">
        <w:rPr>
          <w:lang w:eastAsia="en-US"/>
        </w:rPr>
        <w:t xml:space="preserve">Os bens serão recebidos provisoriamente, de forma sumária, no ato da entrega, juntamente com a </w:t>
      </w:r>
      <w:r w:rsidRPr="001C6D95">
        <w:rPr>
          <w:rFonts w:eastAsia="Calibri"/>
          <w:lang w:eastAsia="en-US"/>
        </w:rPr>
        <w:t>nota</w:t>
      </w:r>
      <w:r w:rsidRPr="001C6D95">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C6D95">
        <w:rPr>
          <w:color w:val="FF0000"/>
          <w:lang w:eastAsia="en-US"/>
        </w:rPr>
        <w:t xml:space="preserve"> </w:t>
      </w:r>
      <w:r w:rsidRPr="001C6D95">
        <w:rPr>
          <w:lang w:eastAsia="en-US"/>
        </w:rPr>
        <w:t>e na proposta.</w:t>
      </w:r>
    </w:p>
    <w:p w14:paraId="07563408" w14:textId="3A3C351D" w:rsidR="00F66CC4" w:rsidRPr="001C6D95" w:rsidRDefault="00F66CC4" w:rsidP="00BD75A6">
      <w:pPr>
        <w:pStyle w:val="Nivel2"/>
        <w:numPr>
          <w:ilvl w:val="1"/>
          <w:numId w:val="32"/>
        </w:numPr>
        <w:spacing w:line="360" w:lineRule="auto"/>
        <w:rPr>
          <w:lang w:eastAsia="en-US"/>
        </w:rPr>
      </w:pPr>
      <w:r w:rsidRPr="001C6D95">
        <w:rPr>
          <w:lang w:eastAsia="en-US"/>
        </w:rPr>
        <w:t>Os bens poderão ser rejeitados, no todo ou em parte, inclusive antes do recebimento provisório, quando em desacordo com as especificações constantes no Termo de Referência</w:t>
      </w:r>
      <w:r w:rsidRPr="001C6D95">
        <w:rPr>
          <w:color w:val="FF0000"/>
          <w:lang w:eastAsia="en-US"/>
        </w:rPr>
        <w:t xml:space="preserve"> </w:t>
      </w:r>
      <w:r w:rsidRPr="001C6D95">
        <w:rPr>
          <w:lang w:eastAsia="en-US"/>
        </w:rPr>
        <w:t xml:space="preserve">e na proposta, devendo ser substituídos no prazo de </w:t>
      </w:r>
      <w:r w:rsidR="009528CB" w:rsidRPr="001C6D95">
        <w:rPr>
          <w:lang w:eastAsia="en-US"/>
        </w:rPr>
        <w:t>10</w:t>
      </w:r>
      <w:r w:rsidRPr="001C6D95">
        <w:rPr>
          <w:color w:val="FF0000"/>
          <w:lang w:eastAsia="en-US"/>
        </w:rPr>
        <w:t xml:space="preserve"> (</w:t>
      </w:r>
      <w:r w:rsidR="009528CB" w:rsidRPr="001C6D95">
        <w:rPr>
          <w:color w:val="FF0000"/>
          <w:lang w:eastAsia="en-US"/>
        </w:rPr>
        <w:t>dez)</w:t>
      </w:r>
      <w:r w:rsidRPr="001C6D95">
        <w:rPr>
          <w:color w:val="FF0000"/>
          <w:lang w:eastAsia="en-US"/>
        </w:rPr>
        <w:t xml:space="preserve"> </w:t>
      </w:r>
      <w:r w:rsidRPr="001C6D95">
        <w:rPr>
          <w:lang w:eastAsia="en-US"/>
        </w:rPr>
        <w:t>dias, a contar da notificação do Contratado, às suas custas, sem prejuízo da aplicação das penalidades.</w:t>
      </w:r>
    </w:p>
    <w:p w14:paraId="1116D4A6" w14:textId="7978E64A" w:rsidR="00F66CC4" w:rsidRPr="001C6D95" w:rsidRDefault="00F66CC4" w:rsidP="00BD75A6">
      <w:pPr>
        <w:pStyle w:val="Nivel2"/>
        <w:numPr>
          <w:ilvl w:val="1"/>
          <w:numId w:val="32"/>
        </w:numPr>
        <w:spacing w:line="360" w:lineRule="auto"/>
        <w:rPr>
          <w:lang w:eastAsia="en-US"/>
        </w:rPr>
      </w:pPr>
      <w:r w:rsidRPr="001C6D95">
        <w:rPr>
          <w:lang w:eastAsia="en-US"/>
        </w:rPr>
        <w:t xml:space="preserve">O recebimento definitivo ocorrerá no prazo de </w:t>
      </w:r>
      <w:r w:rsidR="009528CB" w:rsidRPr="001C6D95">
        <w:rPr>
          <w:lang w:eastAsia="en-US"/>
        </w:rPr>
        <w:t>15</w:t>
      </w:r>
      <w:r w:rsidRPr="001C6D95">
        <w:rPr>
          <w:color w:val="FF0000"/>
          <w:lang w:eastAsia="en-US"/>
        </w:rPr>
        <w:t xml:space="preserve"> (</w:t>
      </w:r>
      <w:r w:rsidR="009528CB" w:rsidRPr="001C6D95">
        <w:rPr>
          <w:color w:val="FF0000"/>
          <w:lang w:eastAsia="en-US"/>
        </w:rPr>
        <w:t>quinze</w:t>
      </w:r>
      <w:r w:rsidRPr="001C6D95">
        <w:rPr>
          <w:color w:val="FF0000"/>
          <w:lang w:eastAsia="en-US"/>
        </w:rPr>
        <w:t>)</w:t>
      </w:r>
      <w:r w:rsidRPr="001C6D95">
        <w:rPr>
          <w:color w:val="auto"/>
          <w:lang w:eastAsia="en-US"/>
        </w:rPr>
        <w:t xml:space="preserve"> dias úteis,</w:t>
      </w:r>
      <w:r w:rsidRPr="001C6D95">
        <w:rPr>
          <w:color w:val="FF0000"/>
          <w:lang w:eastAsia="en-US"/>
        </w:rPr>
        <w:t xml:space="preserve"> </w:t>
      </w:r>
      <w:r w:rsidRPr="001C6D95">
        <w:rPr>
          <w:lang w:eastAsia="en-US"/>
        </w:rPr>
        <w:t>a contar do recebimento da nota fiscal ou instrumento de cobrança equivalente pela Administração, após a verificação da qualidade e quantidade do material e consequente aceitação mediante termo detalhado.</w:t>
      </w:r>
    </w:p>
    <w:p w14:paraId="3E07B0C0" w14:textId="77777777" w:rsidR="00641140" w:rsidRPr="001C6D95" w:rsidRDefault="00641140" w:rsidP="00BD75A6">
      <w:pPr>
        <w:pStyle w:val="Nvel1-SemNumPreto"/>
        <w:numPr>
          <w:ilvl w:val="0"/>
          <w:numId w:val="32"/>
        </w:numPr>
        <w:spacing w:line="360" w:lineRule="auto"/>
        <w:rPr>
          <w:color w:val="auto"/>
        </w:rPr>
      </w:pPr>
      <w:r w:rsidRPr="001C6D95">
        <w:rPr>
          <w:color w:val="auto"/>
        </w:rPr>
        <w:t>Prazo de pagamento</w:t>
      </w:r>
    </w:p>
    <w:p w14:paraId="48147969" w14:textId="32E33AFD" w:rsidR="00641140" w:rsidRPr="001C6D95" w:rsidRDefault="009528CB" w:rsidP="00BD75A6">
      <w:pPr>
        <w:spacing w:line="360" w:lineRule="auto"/>
        <w:jc w:val="both"/>
        <w:rPr>
          <w:rFonts w:ascii="Arial" w:hAnsi="Arial" w:cs="Arial"/>
          <w:sz w:val="20"/>
          <w:szCs w:val="20"/>
        </w:rPr>
      </w:pPr>
      <w:r w:rsidRPr="001C6D95">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19" w:history="1">
        <w:r w:rsidRPr="001C6D95">
          <w:rPr>
            <w:rStyle w:val="Hyperlink"/>
            <w:rFonts w:ascii="Arial" w:hAnsi="Arial" w:cs="Arial"/>
            <w:sz w:val="20"/>
            <w:szCs w:val="20"/>
          </w:rPr>
          <w:t>Decreto estadual nº 67.608, de 2023</w:t>
        </w:r>
      </w:hyperlink>
      <w:r w:rsidR="00641140" w:rsidRPr="001C6D95">
        <w:rPr>
          <w:rFonts w:ascii="Arial" w:hAnsi="Arial" w:cs="Arial"/>
          <w:sz w:val="20"/>
          <w:szCs w:val="20"/>
        </w:rPr>
        <w:t>.</w:t>
      </w:r>
    </w:p>
    <w:p w14:paraId="5BC431D3" w14:textId="1525F355" w:rsidR="00914B69" w:rsidRPr="001C6D95" w:rsidRDefault="00914B69" w:rsidP="00BD75A6">
      <w:pPr>
        <w:pStyle w:val="Nvel1-SemNumPreto"/>
        <w:numPr>
          <w:ilvl w:val="0"/>
          <w:numId w:val="32"/>
        </w:numPr>
        <w:spacing w:line="360" w:lineRule="auto"/>
        <w:rPr>
          <w:color w:val="auto"/>
        </w:rPr>
      </w:pPr>
      <w:r w:rsidRPr="001C6D95">
        <w:rPr>
          <w:color w:val="auto"/>
        </w:rPr>
        <w:t>Forma de pagamento</w:t>
      </w:r>
    </w:p>
    <w:p w14:paraId="10B846C5" w14:textId="71EA2018" w:rsidR="00914B69" w:rsidRPr="001C6D95" w:rsidRDefault="00914B69" w:rsidP="00BD75A6">
      <w:pPr>
        <w:pStyle w:val="Nivel2"/>
        <w:numPr>
          <w:ilvl w:val="1"/>
          <w:numId w:val="32"/>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87FA240" w14:textId="498C637D" w:rsidR="00914B69" w:rsidRPr="001C6D95" w:rsidRDefault="00914B69" w:rsidP="00BD75A6">
      <w:pPr>
        <w:spacing w:before="120" w:after="120" w:line="360" w:lineRule="auto"/>
        <w:ind w:left="360"/>
        <w:jc w:val="both"/>
        <w:rPr>
          <w:rFonts w:ascii="Arial" w:hAnsi="Arial" w:cs="Arial"/>
          <w:sz w:val="20"/>
          <w:szCs w:val="20"/>
        </w:rPr>
      </w:pPr>
      <w:r w:rsidRPr="001C6D95">
        <w:rPr>
          <w:rFonts w:ascii="Arial" w:hAnsi="Arial" w:cs="Arial"/>
          <w:sz w:val="20"/>
          <w:szCs w:val="20"/>
        </w:rPr>
        <w:t>6.2</w:t>
      </w:r>
      <w:r w:rsidRPr="001C6D95">
        <w:rPr>
          <w:rFonts w:ascii="Arial" w:hAnsi="Arial" w:cs="Arial"/>
          <w:sz w:val="20"/>
          <w:szCs w:val="20"/>
        </w:rPr>
        <w:tab/>
        <w:t>Constitui condição para a realização dos pagamentos a inexistência de registros em nome do Contratado no “Cadastro Informativo dos Créditos não Quitados de Órgãos e Entidades Estaduais– Cadin estadual”</w:t>
      </w:r>
      <w:bookmarkStart w:id="62" w:name="_Hlk218865253"/>
      <w:r w:rsidRPr="001C6D95">
        <w:rPr>
          <w:rFonts w:ascii="Arial" w:hAnsi="Arial" w:cs="Arial"/>
          <w:sz w:val="20"/>
          <w:szCs w:val="20"/>
        </w:rPr>
        <w:t xml:space="preserve">, de que trata a </w:t>
      </w:r>
      <w:hyperlink r:id="rId120" w:history="1">
        <w:r w:rsidRPr="001C6D95">
          <w:rPr>
            <w:rStyle w:val="Hyperlink"/>
            <w:rFonts w:ascii="Arial" w:hAnsi="Arial" w:cs="Arial"/>
            <w:sz w:val="20"/>
            <w:szCs w:val="20"/>
          </w:rPr>
          <w:t>Lei estadual nº 12.799, de 2008</w:t>
        </w:r>
      </w:hyperlink>
      <w:bookmarkEnd w:id="62"/>
      <w:r w:rsidRPr="001C6D95">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1" w:history="1">
        <w:r w:rsidRPr="001C6D95">
          <w:rPr>
            <w:rStyle w:val="Hyperlink"/>
            <w:rFonts w:ascii="Arial" w:hAnsi="Arial" w:cs="Arial"/>
            <w:sz w:val="20"/>
            <w:szCs w:val="20"/>
          </w:rPr>
          <w:t>Lei estadual nº 12.799, de 2008</w:t>
        </w:r>
      </w:hyperlink>
      <w:r w:rsidRPr="001C6D95">
        <w:rPr>
          <w:rFonts w:ascii="Arial" w:hAnsi="Arial" w:cs="Arial"/>
          <w:sz w:val="20"/>
          <w:szCs w:val="20"/>
        </w:rPr>
        <w:t>.</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BD75A6">
      <w:pPr>
        <w:pStyle w:val="PargrafodaLista"/>
        <w:numPr>
          <w:ilvl w:val="0"/>
          <w:numId w:val="32"/>
        </w:numPr>
        <w:spacing w:line="360" w:lineRule="auto"/>
        <w:rPr>
          <w:rFonts w:ascii="Arial" w:hAnsi="Arial" w:cs="Arial"/>
          <w:b/>
          <w:sz w:val="20"/>
          <w:szCs w:val="20"/>
        </w:rPr>
      </w:pPr>
      <w:r w:rsidRPr="001C6D95">
        <w:rPr>
          <w:rFonts w:ascii="Arial" w:hAnsi="Arial" w:cs="Arial"/>
          <w:b/>
          <w:sz w:val="20"/>
          <w:szCs w:val="20"/>
        </w:rPr>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t xml:space="preserve">7.1 </w:t>
      </w:r>
      <w:r w:rsidR="00566209" w:rsidRPr="001C6D95">
        <w:rPr>
          <w:rStyle w:val="PGE-Alteraesdestacadas"/>
          <w:rFonts w:cs="Arial"/>
          <w:color w:val="auto"/>
          <w:sz w:val="20"/>
          <w:szCs w:val="20"/>
          <w:u w:val="none"/>
        </w:rPr>
        <w:t xml:space="preserve">No formulário eletrônico de encaminhamento da proposta deverá(ão)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032C900E" w14:textId="387ED0D5"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c) Bulas e/ou catálogos e/ou prospectos com detalhamento dos objetos da presente licitação, com a indicação da procedência, marca e modelo do produto cotado, em conformidade com as especificações do termo de referência – Anexo I deste Edital;</w:t>
      </w:r>
    </w:p>
    <w:p w14:paraId="5F9F2BEC" w14:textId="77777777"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d) cópia do registro do objeto licitado concedido pelo órgão sanitário competente do Ministério da Saúde. Estando o registro vencido, deverá ser apresentada cópia da petição de revalidação, acompanhada de cópia do registro vencido. A não apresentação do registro e/ou do pedido de revalidação do produto (protocolo) implicará na desclassificação da proposta em relação ao item cotado;</w:t>
      </w:r>
    </w:p>
    <w:p w14:paraId="7864D779" w14:textId="77777777"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e)</w:t>
      </w:r>
      <w:r w:rsidRPr="001C6D95">
        <w:rPr>
          <w:rFonts w:ascii="Arial" w:hAnsi="Arial" w:cs="Arial"/>
          <w:b/>
          <w:sz w:val="20"/>
          <w:szCs w:val="20"/>
        </w:rPr>
        <w:t xml:space="preserve"> </w:t>
      </w:r>
      <w:r w:rsidRPr="001C6D95">
        <w:rPr>
          <w:rFonts w:ascii="Arial" w:hAnsi="Arial" w:cs="Arial"/>
          <w:sz w:val="20"/>
          <w:szCs w:val="20"/>
        </w:rPr>
        <w:t>cópia do comprovante de isenção do registro, quando for o caso.</w:t>
      </w:r>
    </w:p>
    <w:p w14:paraId="30B59E3C" w14:textId="039A794D" w:rsidR="00045972" w:rsidRPr="001C6D95" w:rsidRDefault="00045972" w:rsidP="00BD75A6">
      <w:pPr>
        <w:pStyle w:val="Recuodecorpodetexto"/>
        <w:spacing w:line="360" w:lineRule="auto"/>
        <w:ind w:left="708"/>
        <w:jc w:val="both"/>
        <w:rPr>
          <w:rFonts w:ascii="Arial" w:hAnsi="Arial" w:cs="Arial"/>
          <w:sz w:val="20"/>
          <w:szCs w:val="20"/>
        </w:rPr>
      </w:pPr>
      <w:bookmarkStart w:id="63" w:name="_Hlk208474811"/>
      <w:r w:rsidRPr="001C6D95">
        <w:rPr>
          <w:rFonts w:ascii="Arial" w:hAnsi="Arial" w:cs="Arial"/>
          <w:sz w:val="20"/>
          <w:szCs w:val="20"/>
        </w:rPr>
        <w:t>f) Declaração de que o produto será entregue no Almoxarifado da unidade licitante observada as seguintes condições:</w:t>
      </w:r>
      <w:bookmarkEnd w:id="63"/>
    </w:p>
    <w:p w14:paraId="220C872B"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bookmarkStart w:id="64" w:name="_Hlk106628174"/>
      <w:r w:rsidRPr="001C6D95">
        <w:rPr>
          <w:rFonts w:ascii="Arial" w:eastAsia="Times New Roman" w:hAnsi="Arial" w:cs="Arial"/>
          <w:sz w:val="20"/>
          <w:szCs w:val="20"/>
          <w:bdr w:val="none" w:sz="0" w:space="0" w:color="auto" w:frame="1"/>
        </w:rPr>
        <w:t>fabricado há, no máximo, 06 (seis) meses, se o prazo de validade do produto, a partir da data de fabricação, for igual ou superior a 24 (vinte e quatro) meses; </w:t>
      </w:r>
    </w:p>
    <w:p w14:paraId="55AA4035"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04 (quatro)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15 (quinze) a 23 (vinte e três) meses; </w:t>
      </w:r>
    </w:p>
    <w:p w14:paraId="7F6E04F2"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03 (três)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09 (nove) a 14 (quatorze) meses; </w:t>
      </w:r>
    </w:p>
    <w:p w14:paraId="3AC0B3FF"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01 (um) mês,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menor que 09 (nove) meses. </w:t>
      </w:r>
    </w:p>
    <w:p w14:paraId="421F8DA1" w14:textId="77777777" w:rsidR="00845B75" w:rsidRPr="001C6D95" w:rsidRDefault="00845B75" w:rsidP="00BD75A6">
      <w:pPr>
        <w:shd w:val="clear" w:color="auto" w:fill="FFFFFF"/>
        <w:spacing w:line="360" w:lineRule="auto"/>
        <w:ind w:left="360"/>
        <w:jc w:val="both"/>
        <w:textAlignment w:val="baseline"/>
        <w:rPr>
          <w:rFonts w:ascii="Arial" w:eastAsia="Times New Roman" w:hAnsi="Arial" w:cs="Arial"/>
          <w:sz w:val="20"/>
          <w:szCs w:val="20"/>
        </w:rPr>
      </w:pPr>
    </w:p>
    <w:bookmarkEnd w:id="64"/>
    <w:p w14:paraId="12A70559" w14:textId="22A5FC08" w:rsidR="001B7B6B" w:rsidRPr="001C6D95" w:rsidRDefault="001B7B6B" w:rsidP="00BD75A6">
      <w:pPr>
        <w:pStyle w:val="PargrafodaLista"/>
        <w:spacing w:line="360" w:lineRule="auto"/>
        <w:ind w:left="615"/>
        <w:rPr>
          <w:rFonts w:ascii="Arial" w:hAnsi="Arial" w:cs="Arial"/>
          <w:sz w:val="20"/>
          <w:szCs w:val="20"/>
        </w:rPr>
      </w:pPr>
    </w:p>
    <w:p w14:paraId="5BA7D92A" w14:textId="2CA4B005" w:rsidR="00CB5B0A" w:rsidRPr="001C6D95" w:rsidRDefault="00CB5B0A" w:rsidP="00BD75A6">
      <w:pPr>
        <w:pStyle w:val="Ttulo2"/>
        <w:numPr>
          <w:ilvl w:val="0"/>
          <w:numId w:val="43"/>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216D99B1" w14:textId="77777777" w:rsidR="006D41E2" w:rsidRPr="001C6D95" w:rsidRDefault="006D41E2" w:rsidP="00BD75A6">
      <w:pPr>
        <w:spacing w:line="360" w:lineRule="auto"/>
        <w:rPr>
          <w:rFonts w:ascii="Arial" w:hAnsi="Arial" w:cs="Arial"/>
          <w:sz w:val="20"/>
          <w:szCs w:val="20"/>
        </w:rPr>
      </w:pPr>
    </w:p>
    <w:p w14:paraId="57F4A4BB" w14:textId="7041ED4B" w:rsidR="006D41E2"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a)</w:t>
      </w:r>
      <w:r w:rsidRPr="001C6D95">
        <w:rPr>
          <w:rFonts w:ascii="Arial" w:hAnsi="Arial" w:cs="Arial"/>
          <w:b/>
          <w:sz w:val="20"/>
          <w:szCs w:val="20"/>
        </w:rPr>
        <w:t xml:space="preserve"> </w:t>
      </w:r>
      <w:r w:rsidRPr="001C6D95">
        <w:rPr>
          <w:rFonts w:ascii="Arial" w:hAnsi="Arial" w:cs="Arial"/>
          <w:sz w:val="20"/>
          <w:szCs w:val="20"/>
        </w:rPr>
        <w:t>Registro ou inscrição da licitante no Conselho Regional de Farmácia (CRF), ou no Conselho     Regional de Química (CRQ) ou no Conselho Regional de Biomédicas (CRBM) ou em Conselho pertinente ao objeto do certame;</w:t>
      </w:r>
    </w:p>
    <w:p w14:paraId="13F126B1" w14:textId="1628272D" w:rsidR="00CB5B0A"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 xml:space="preserve">b)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(cinqüenta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55063B">
      <w:pPr>
        <w:pStyle w:val="PargrafodaLista"/>
        <w:numPr>
          <w:ilvl w:val="0"/>
          <w:numId w:val="45"/>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Pr="001C6D95" w:rsidRDefault="00BD75A6" w:rsidP="0055063B">
      <w:pPr>
        <w:pStyle w:val="Nvel2-Red"/>
        <w:numPr>
          <w:ilvl w:val="1"/>
          <w:numId w:val="45"/>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2" w:history="1">
        <w:r w:rsidRPr="001C6D95">
          <w:rPr>
            <w:rStyle w:val="Hyperlink"/>
            <w:i w:val="0"/>
            <w:iCs w:val="0"/>
            <w:color w:val="auto"/>
          </w:rPr>
          <w:t>Constituição Federal</w:t>
        </w:r>
      </w:hyperlink>
      <w:r w:rsidRPr="001C6D95">
        <w:rPr>
          <w:i w:val="0"/>
          <w:iCs w:val="0"/>
          <w:color w:val="auto"/>
        </w:rPr>
        <w:t>;</w:t>
      </w:r>
    </w:p>
    <w:p w14:paraId="26DE26FC" w14:textId="6C17305C" w:rsidR="00BD75A6" w:rsidRPr="001C6D95" w:rsidRDefault="00BD75A6" w:rsidP="0055063B">
      <w:pPr>
        <w:pStyle w:val="Nvel2-Red"/>
        <w:numPr>
          <w:ilvl w:val="0"/>
          <w:numId w:val="45"/>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23" w:history="1">
        <w:r w:rsidRPr="001C6D95">
          <w:rPr>
            <w:rStyle w:val="Hyperlink"/>
            <w:i w:val="0"/>
            <w:iCs w:val="0"/>
            <w:color w:val="auto"/>
          </w:rPr>
          <w:t>Decreto estadual nº 67.888, de 17 de agosto de 2023</w:t>
        </w:r>
      </w:hyperlink>
      <w:r w:rsidRPr="001C6D95">
        <w:rPr>
          <w:i w:val="0"/>
          <w:iCs w:val="0"/>
          <w:color w:val="auto"/>
        </w:rPr>
        <w:t>.</w:t>
      </w:r>
    </w:p>
    <w:p w14:paraId="2F3A55CC" w14:textId="77777777" w:rsidR="000A0466" w:rsidRPr="001C6D95" w:rsidRDefault="000A0466" w:rsidP="00BD75A6">
      <w:pPr>
        <w:spacing w:line="360" w:lineRule="auto"/>
        <w:rPr>
          <w:rFonts w:ascii="Arial" w:hAnsi="Arial" w:cs="Arial"/>
          <w:sz w:val="20"/>
          <w:szCs w:val="20"/>
        </w:rPr>
      </w:pPr>
    </w:p>
    <w:p w14:paraId="36264C9C" w14:textId="77777777" w:rsidR="00E6768D" w:rsidRPr="001C6D95" w:rsidRDefault="00E6768D" w:rsidP="00BD75A6">
      <w:pPr>
        <w:spacing w:line="360" w:lineRule="auto"/>
        <w:jc w:val="center"/>
        <w:rPr>
          <w:rFonts w:ascii="Arial" w:hAnsi="Arial" w:cs="Arial"/>
          <w:b/>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2195B418" w14:textId="0A1F9815" w:rsidR="000A186B" w:rsidRPr="001C6D95" w:rsidRDefault="000A186B" w:rsidP="00BD75A6">
      <w:pPr>
        <w:spacing w:line="360" w:lineRule="auto"/>
        <w:jc w:val="center"/>
        <w:rPr>
          <w:rFonts w:ascii="Arial" w:hAnsi="Arial" w:cs="Arial"/>
          <w:sz w:val="20"/>
          <w:szCs w:val="20"/>
        </w:rPr>
      </w:pPr>
    </w:p>
    <w:p w14:paraId="6B3C6B90" w14:textId="77777777" w:rsidR="000A0466" w:rsidRPr="001C6D95" w:rsidRDefault="000A0466"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3A98E664" w14:textId="77777777" w:rsidR="005D2DE8" w:rsidRPr="001C6D95" w:rsidRDefault="005D2DE8" w:rsidP="00BD75A6">
      <w:pPr>
        <w:spacing w:line="360" w:lineRule="auto"/>
        <w:jc w:val="center"/>
        <w:rPr>
          <w:rFonts w:ascii="Arial" w:hAnsi="Arial" w:cs="Arial"/>
          <w:sz w:val="20"/>
          <w:szCs w:val="20"/>
        </w:rPr>
      </w:pP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22FB056F" w14:textId="77777777" w:rsidR="000A0466" w:rsidRPr="001C6D95" w:rsidRDefault="000A0466" w:rsidP="00BD75A6">
      <w:pPr>
        <w:spacing w:line="360" w:lineRule="auto"/>
        <w:jc w:val="center"/>
        <w:rPr>
          <w:rFonts w:ascii="Arial" w:hAnsi="Arial" w:cs="Arial"/>
          <w:b/>
          <w:bCs/>
          <w:sz w:val="20"/>
          <w:szCs w:val="20"/>
        </w:rPr>
      </w:pPr>
    </w:p>
    <w:p w14:paraId="130C2DB2" w14:textId="77777777" w:rsidR="000A0466" w:rsidRPr="001C6D95" w:rsidRDefault="000A0466" w:rsidP="00BD75A6">
      <w:pPr>
        <w:spacing w:line="360" w:lineRule="auto"/>
        <w:jc w:val="center"/>
        <w:rPr>
          <w:rFonts w:ascii="Arial" w:hAnsi="Arial" w:cs="Arial"/>
          <w:b/>
          <w:bCs/>
          <w:sz w:val="20"/>
          <w:szCs w:val="20"/>
        </w:rPr>
      </w:pPr>
    </w:p>
    <w:p w14:paraId="3390D391" w14:textId="77777777" w:rsidR="00BD75A6" w:rsidRPr="001C6D95" w:rsidRDefault="00BD75A6" w:rsidP="00BD75A6">
      <w:pPr>
        <w:spacing w:line="360" w:lineRule="auto"/>
        <w:jc w:val="center"/>
        <w:rPr>
          <w:rFonts w:ascii="Arial" w:hAnsi="Arial" w:cs="Arial"/>
          <w:b/>
          <w:bCs/>
          <w:sz w:val="20"/>
          <w:szCs w:val="20"/>
        </w:rPr>
      </w:pPr>
    </w:p>
    <w:p w14:paraId="69F7B8BB" w14:textId="77777777" w:rsidR="00BD75A6" w:rsidRPr="001C6D95" w:rsidRDefault="00BD75A6" w:rsidP="00BD75A6">
      <w:pPr>
        <w:spacing w:line="360" w:lineRule="auto"/>
        <w:jc w:val="center"/>
        <w:rPr>
          <w:rFonts w:ascii="Arial" w:hAnsi="Arial" w:cs="Arial"/>
          <w:b/>
          <w:bCs/>
          <w:sz w:val="20"/>
          <w:szCs w:val="20"/>
        </w:rPr>
      </w:pPr>
    </w:p>
    <w:p w14:paraId="6DE9F9BF" w14:textId="77777777" w:rsidR="00BD75A6" w:rsidRPr="001C6D95" w:rsidRDefault="00BD75A6" w:rsidP="00BD75A6">
      <w:pPr>
        <w:spacing w:line="360" w:lineRule="auto"/>
        <w:jc w:val="center"/>
        <w:rPr>
          <w:rFonts w:ascii="Arial" w:hAnsi="Arial" w:cs="Arial"/>
          <w:b/>
          <w:bCs/>
          <w:sz w:val="20"/>
          <w:szCs w:val="20"/>
        </w:rPr>
      </w:pPr>
    </w:p>
    <w:p w14:paraId="243371E1" w14:textId="77777777" w:rsidR="00B1446A" w:rsidRDefault="00B1446A" w:rsidP="00BD75A6">
      <w:pPr>
        <w:spacing w:line="360" w:lineRule="auto"/>
        <w:jc w:val="center"/>
        <w:rPr>
          <w:rFonts w:ascii="Arial" w:hAnsi="Arial" w:cs="Arial"/>
          <w:b/>
          <w:bCs/>
          <w:sz w:val="20"/>
          <w:szCs w:val="20"/>
        </w:rPr>
      </w:pPr>
    </w:p>
    <w:p w14:paraId="35418264" w14:textId="7087C8E8"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4D5BD61A" w14:textId="150DE94B" w:rsidR="0002278B" w:rsidRPr="001C6D95" w:rsidRDefault="007B1206" w:rsidP="00BD75A6">
      <w:pPr>
        <w:spacing w:line="360" w:lineRule="auto"/>
        <w:jc w:val="both"/>
        <w:rPr>
          <w:rFonts w:ascii="Arial" w:hAnsi="Arial" w:cs="Arial"/>
          <w:b/>
          <w:sz w:val="20"/>
          <w:szCs w:val="20"/>
        </w:rPr>
      </w:pPr>
      <w:r w:rsidRPr="001C6D95">
        <w:rPr>
          <w:rFonts w:ascii="Arial" w:hAnsi="Arial" w:cs="Arial"/>
          <w:b/>
          <w:sz w:val="20"/>
          <w:szCs w:val="20"/>
        </w:rPr>
        <w:t xml:space="preserve">AQUISIÇÃO DE </w:t>
      </w:r>
      <w:r w:rsidR="001C6D95">
        <w:rPr>
          <w:rFonts w:ascii="Arial" w:hAnsi="Arial" w:cs="Arial"/>
          <w:b/>
          <w:sz w:val="20"/>
          <w:szCs w:val="20"/>
        </w:rPr>
        <w:t>MEDICAMENTOS</w:t>
      </w:r>
      <w:r w:rsidRPr="001C6D95">
        <w:rPr>
          <w:rFonts w:ascii="Arial" w:hAnsi="Arial" w:cs="Arial"/>
          <w:b/>
          <w:sz w:val="20"/>
          <w:szCs w:val="20"/>
        </w:rPr>
        <w:t xml:space="preserve"> (</w:t>
      </w:r>
      <w:r w:rsidR="001D2D38">
        <w:rPr>
          <w:rFonts w:ascii="Arial" w:hAnsi="Arial" w:cs="Arial"/>
          <w:b/>
          <w:sz w:val="20"/>
          <w:szCs w:val="20"/>
        </w:rPr>
        <w:t>ESTRADIOL</w:t>
      </w:r>
      <w:r w:rsidR="00CB515E">
        <w:rPr>
          <w:rFonts w:ascii="Arial" w:hAnsi="Arial" w:cs="Arial"/>
          <w:b/>
          <w:sz w:val="20"/>
          <w:szCs w:val="20"/>
        </w:rPr>
        <w:t xml:space="preserve"> GEL</w:t>
      </w:r>
      <w:r w:rsidRPr="001C6D95">
        <w:rPr>
          <w:rFonts w:ascii="Arial" w:hAnsi="Arial" w:cs="Arial"/>
          <w:b/>
          <w:sz w:val="20"/>
          <w:szCs w:val="20"/>
        </w:rPr>
        <w:t>), entrega imediata</w:t>
      </w:r>
    </w:p>
    <w:p w14:paraId="07CA2678" w14:textId="77777777" w:rsidR="007B1206" w:rsidRPr="001C6D95" w:rsidRDefault="007B1206" w:rsidP="00BD75A6">
      <w:pPr>
        <w:spacing w:line="360" w:lineRule="auto"/>
        <w:jc w:val="both"/>
        <w:rPr>
          <w:rFonts w:ascii="Arial" w:hAnsi="Arial" w:cs="Arial"/>
          <w:b/>
          <w:bCs/>
          <w:sz w:val="20"/>
          <w:szCs w:val="20"/>
        </w:rPr>
      </w:pPr>
    </w:p>
    <w:p w14:paraId="6956302C"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Pregão Eletrônico nº:</w:t>
      </w:r>
    </w:p>
    <w:p w14:paraId="2A82FDD9"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Processo nº:</w:t>
      </w:r>
    </w:p>
    <w:p w14:paraId="7E513CF4"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UASG: 090110</w:t>
      </w:r>
    </w:p>
    <w:p w14:paraId="0D9C55A7"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Data da realização: __/__/____ às __h</w:t>
      </w:r>
    </w:p>
    <w:p w14:paraId="418EA8A2" w14:textId="77777777" w:rsidR="0064004D" w:rsidRPr="0064004D" w:rsidRDefault="0064004D" w:rsidP="0064004D">
      <w:pPr>
        <w:spacing w:line="360" w:lineRule="auto"/>
        <w:rPr>
          <w:rFonts w:ascii="Arial" w:hAnsi="Arial" w:cs="Arial"/>
          <w:b/>
          <w:bCs/>
          <w:sz w:val="20"/>
          <w:szCs w:val="20"/>
        </w:rPr>
      </w:pPr>
    </w:p>
    <w:p w14:paraId="18E814D6" w14:textId="77777777" w:rsidR="0064004D" w:rsidRPr="0064004D" w:rsidRDefault="0064004D" w:rsidP="0064004D">
      <w:pPr>
        <w:numPr>
          <w:ilvl w:val="0"/>
          <w:numId w:val="46"/>
        </w:numPr>
        <w:spacing w:line="360" w:lineRule="auto"/>
        <w:rPr>
          <w:rFonts w:ascii="Arial" w:hAnsi="Arial" w:cs="Arial"/>
          <w:b/>
          <w:bCs/>
          <w:sz w:val="20"/>
          <w:szCs w:val="20"/>
        </w:rPr>
      </w:pPr>
      <w:r w:rsidRPr="0064004D">
        <w:rPr>
          <w:rFonts w:ascii="Arial" w:hAnsi="Arial" w:cs="Arial"/>
          <w:b/>
          <w:bCs/>
          <w:sz w:val="20"/>
          <w:szCs w:val="20"/>
        </w:rPr>
        <w:t>Descrição</w:t>
      </w:r>
    </w:p>
    <w:tbl>
      <w:tblPr>
        <w:tblStyle w:val="Tabelacomgrade4"/>
        <w:tblW w:w="10627" w:type="dxa"/>
        <w:jc w:val="center"/>
        <w:tblLook w:val="04A0" w:firstRow="1" w:lastRow="0" w:firstColumn="1" w:lastColumn="0" w:noHBand="0" w:noVBand="1"/>
      </w:tblPr>
      <w:tblGrid>
        <w:gridCol w:w="694"/>
        <w:gridCol w:w="2028"/>
        <w:gridCol w:w="1894"/>
        <w:gridCol w:w="1358"/>
        <w:gridCol w:w="1550"/>
        <w:gridCol w:w="1243"/>
        <w:gridCol w:w="916"/>
        <w:gridCol w:w="944"/>
      </w:tblGrid>
      <w:tr w:rsidR="005850DE" w:rsidRPr="005850DE" w14:paraId="72965BE7" w14:textId="423E2935" w:rsidTr="005850DE">
        <w:trPr>
          <w:trHeight w:val="900"/>
          <w:jc w:val="center"/>
        </w:trPr>
        <w:tc>
          <w:tcPr>
            <w:tcW w:w="694" w:type="dxa"/>
            <w:hideMark/>
          </w:tcPr>
          <w:p w14:paraId="4CE5CBA1" w14:textId="77777777" w:rsidR="005850DE" w:rsidRPr="005850DE" w:rsidRDefault="005850DE" w:rsidP="00545121">
            <w:pPr>
              <w:rPr>
                <w:rFonts w:ascii="Arial" w:eastAsia="Calibri" w:hAnsi="Arial" w:cs="Arial"/>
                <w:b/>
                <w:bCs/>
                <w:sz w:val="20"/>
                <w:szCs w:val="20"/>
                <w:lang w:eastAsia="en-US"/>
              </w:rPr>
            </w:pPr>
            <w:r w:rsidRPr="005850DE">
              <w:rPr>
                <w:rFonts w:ascii="Arial" w:eastAsia="Calibri" w:hAnsi="Arial" w:cs="Arial"/>
                <w:b/>
                <w:bCs/>
                <w:sz w:val="20"/>
                <w:szCs w:val="20"/>
                <w:lang w:eastAsia="en-US"/>
              </w:rPr>
              <w:t>ITEM</w:t>
            </w:r>
          </w:p>
        </w:tc>
        <w:tc>
          <w:tcPr>
            <w:tcW w:w="2028" w:type="dxa"/>
            <w:hideMark/>
          </w:tcPr>
          <w:p w14:paraId="26C1B788" w14:textId="77777777" w:rsidR="005850DE" w:rsidRPr="005850DE" w:rsidRDefault="005850DE" w:rsidP="00545121">
            <w:pPr>
              <w:rPr>
                <w:rFonts w:ascii="Arial" w:eastAsia="Calibri" w:hAnsi="Arial" w:cs="Arial"/>
                <w:b/>
                <w:bCs/>
                <w:sz w:val="20"/>
                <w:szCs w:val="20"/>
                <w:lang w:eastAsia="en-US"/>
              </w:rPr>
            </w:pPr>
            <w:r w:rsidRPr="005850DE">
              <w:rPr>
                <w:rFonts w:ascii="Arial" w:eastAsia="Calibri" w:hAnsi="Arial" w:cs="Arial"/>
                <w:b/>
                <w:bCs/>
                <w:sz w:val="20"/>
                <w:szCs w:val="20"/>
                <w:lang w:eastAsia="en-US"/>
              </w:rPr>
              <w:t>MEDICAMENTO</w:t>
            </w:r>
          </w:p>
        </w:tc>
        <w:tc>
          <w:tcPr>
            <w:tcW w:w="1894" w:type="dxa"/>
            <w:hideMark/>
          </w:tcPr>
          <w:p w14:paraId="70AAA04A" w14:textId="77777777" w:rsidR="005850DE" w:rsidRPr="005850DE" w:rsidRDefault="005850DE" w:rsidP="00545121">
            <w:pPr>
              <w:rPr>
                <w:rFonts w:ascii="Arial" w:eastAsia="Calibri" w:hAnsi="Arial" w:cs="Arial"/>
                <w:b/>
                <w:bCs/>
                <w:sz w:val="20"/>
                <w:szCs w:val="20"/>
                <w:lang w:eastAsia="en-US"/>
              </w:rPr>
            </w:pPr>
            <w:r w:rsidRPr="005850DE">
              <w:rPr>
                <w:rFonts w:ascii="Arial" w:eastAsia="Calibri" w:hAnsi="Arial" w:cs="Arial"/>
                <w:b/>
                <w:bCs/>
                <w:sz w:val="20"/>
                <w:szCs w:val="20"/>
                <w:lang w:eastAsia="en-US"/>
              </w:rPr>
              <w:t>APRESENTAÇÃO</w:t>
            </w:r>
          </w:p>
        </w:tc>
        <w:tc>
          <w:tcPr>
            <w:tcW w:w="1358" w:type="dxa"/>
            <w:noWrap/>
            <w:hideMark/>
          </w:tcPr>
          <w:p w14:paraId="5CD42673" w14:textId="77777777" w:rsidR="005850DE" w:rsidRPr="005850DE" w:rsidRDefault="005850DE" w:rsidP="00545121">
            <w:pPr>
              <w:rPr>
                <w:rFonts w:ascii="Arial" w:eastAsia="Calibri" w:hAnsi="Arial" w:cs="Arial"/>
                <w:b/>
                <w:bCs/>
                <w:sz w:val="20"/>
                <w:szCs w:val="20"/>
                <w:lang w:eastAsia="en-US"/>
              </w:rPr>
            </w:pPr>
            <w:r w:rsidRPr="005850DE">
              <w:rPr>
                <w:rFonts w:ascii="Arial" w:eastAsia="Calibri" w:hAnsi="Arial" w:cs="Arial"/>
                <w:b/>
                <w:bCs/>
                <w:sz w:val="20"/>
                <w:szCs w:val="20"/>
                <w:lang w:eastAsia="en-US"/>
              </w:rPr>
              <w:t>COD SIAF</w:t>
            </w:r>
          </w:p>
        </w:tc>
        <w:tc>
          <w:tcPr>
            <w:tcW w:w="1550" w:type="dxa"/>
            <w:hideMark/>
          </w:tcPr>
          <w:p w14:paraId="51D3F573" w14:textId="77777777" w:rsidR="005850DE" w:rsidRPr="005850DE" w:rsidRDefault="005850DE" w:rsidP="00545121">
            <w:pPr>
              <w:rPr>
                <w:rFonts w:ascii="Arial" w:eastAsia="Calibri" w:hAnsi="Arial" w:cs="Arial"/>
                <w:b/>
                <w:bCs/>
                <w:sz w:val="20"/>
                <w:szCs w:val="20"/>
                <w:lang w:eastAsia="en-US"/>
              </w:rPr>
            </w:pPr>
            <w:r w:rsidRPr="005850DE">
              <w:rPr>
                <w:rFonts w:ascii="Arial" w:eastAsia="Calibri" w:hAnsi="Arial" w:cs="Arial"/>
                <w:b/>
                <w:bCs/>
                <w:sz w:val="20"/>
                <w:szCs w:val="20"/>
                <w:lang w:eastAsia="en-US"/>
              </w:rPr>
              <w:t>QUANTIDADE</w:t>
            </w:r>
          </w:p>
        </w:tc>
        <w:tc>
          <w:tcPr>
            <w:tcW w:w="1243" w:type="dxa"/>
            <w:hideMark/>
          </w:tcPr>
          <w:p w14:paraId="4B7C174A" w14:textId="77777777" w:rsidR="005850DE" w:rsidRPr="005850DE" w:rsidRDefault="005850DE" w:rsidP="00545121">
            <w:pPr>
              <w:rPr>
                <w:rFonts w:ascii="Arial" w:eastAsia="Calibri" w:hAnsi="Arial" w:cs="Arial"/>
                <w:b/>
                <w:bCs/>
                <w:sz w:val="20"/>
                <w:szCs w:val="20"/>
                <w:lang w:eastAsia="en-US"/>
              </w:rPr>
            </w:pPr>
            <w:r w:rsidRPr="005850DE">
              <w:rPr>
                <w:rFonts w:ascii="Arial" w:eastAsia="Calibri" w:hAnsi="Arial" w:cs="Arial"/>
                <w:b/>
                <w:bCs/>
                <w:sz w:val="20"/>
                <w:szCs w:val="20"/>
                <w:lang w:eastAsia="en-US"/>
              </w:rPr>
              <w:t>UNIDADE</w:t>
            </w:r>
          </w:p>
        </w:tc>
        <w:tc>
          <w:tcPr>
            <w:tcW w:w="916" w:type="dxa"/>
          </w:tcPr>
          <w:p w14:paraId="1CF5CFCE" w14:textId="77777777" w:rsidR="005850DE" w:rsidRDefault="005850DE" w:rsidP="00545121">
            <w:pPr>
              <w:rPr>
                <w:rFonts w:ascii="Arial" w:eastAsia="Calibri" w:hAnsi="Arial" w:cs="Arial"/>
                <w:b/>
                <w:bCs/>
                <w:sz w:val="20"/>
                <w:szCs w:val="20"/>
                <w:lang w:eastAsia="en-US"/>
              </w:rPr>
            </w:pPr>
            <w:r>
              <w:rPr>
                <w:rFonts w:ascii="Arial" w:eastAsia="Calibri" w:hAnsi="Arial" w:cs="Arial"/>
                <w:b/>
                <w:bCs/>
                <w:sz w:val="20"/>
                <w:szCs w:val="20"/>
                <w:lang w:eastAsia="en-US"/>
              </w:rPr>
              <w:t>VALOR</w:t>
            </w:r>
          </w:p>
          <w:p w14:paraId="2FABD29E" w14:textId="3E1F1181" w:rsidR="005850DE" w:rsidRPr="005850DE" w:rsidRDefault="005850DE" w:rsidP="00545121">
            <w:pPr>
              <w:rPr>
                <w:rFonts w:ascii="Arial" w:eastAsia="Calibri" w:hAnsi="Arial" w:cs="Arial"/>
                <w:b/>
                <w:bCs/>
                <w:sz w:val="20"/>
                <w:szCs w:val="20"/>
                <w:lang w:eastAsia="en-US"/>
              </w:rPr>
            </w:pPr>
            <w:r>
              <w:rPr>
                <w:rFonts w:ascii="Arial" w:eastAsia="Calibri" w:hAnsi="Arial" w:cs="Arial"/>
                <w:b/>
                <w:bCs/>
                <w:sz w:val="20"/>
                <w:szCs w:val="20"/>
                <w:lang w:eastAsia="en-US"/>
              </w:rPr>
              <w:t>UNIT.</w:t>
            </w:r>
          </w:p>
        </w:tc>
        <w:tc>
          <w:tcPr>
            <w:tcW w:w="944" w:type="dxa"/>
          </w:tcPr>
          <w:p w14:paraId="5FE518C7" w14:textId="77777777" w:rsidR="005850DE" w:rsidRDefault="005850DE" w:rsidP="00545121">
            <w:pPr>
              <w:rPr>
                <w:rFonts w:ascii="Arial" w:eastAsia="Calibri" w:hAnsi="Arial" w:cs="Arial"/>
                <w:b/>
                <w:bCs/>
                <w:sz w:val="20"/>
                <w:szCs w:val="20"/>
                <w:lang w:eastAsia="en-US"/>
              </w:rPr>
            </w:pPr>
            <w:r>
              <w:rPr>
                <w:rFonts w:ascii="Arial" w:eastAsia="Calibri" w:hAnsi="Arial" w:cs="Arial"/>
                <w:b/>
                <w:bCs/>
                <w:sz w:val="20"/>
                <w:szCs w:val="20"/>
                <w:lang w:eastAsia="en-US"/>
              </w:rPr>
              <w:t>VALOR</w:t>
            </w:r>
          </w:p>
          <w:p w14:paraId="65BF9C9C" w14:textId="7BF5EECA" w:rsidR="005850DE" w:rsidRPr="005850DE" w:rsidRDefault="005850DE" w:rsidP="00545121">
            <w:pPr>
              <w:rPr>
                <w:rFonts w:ascii="Arial" w:eastAsia="Calibri" w:hAnsi="Arial" w:cs="Arial"/>
                <w:b/>
                <w:bCs/>
                <w:sz w:val="20"/>
                <w:szCs w:val="20"/>
                <w:lang w:eastAsia="en-US"/>
              </w:rPr>
            </w:pPr>
            <w:r>
              <w:rPr>
                <w:rFonts w:ascii="Arial" w:eastAsia="Calibri" w:hAnsi="Arial" w:cs="Arial"/>
                <w:b/>
                <w:bCs/>
                <w:sz w:val="20"/>
                <w:szCs w:val="20"/>
                <w:lang w:eastAsia="en-US"/>
              </w:rPr>
              <w:t>TOTAL</w:t>
            </w:r>
          </w:p>
        </w:tc>
      </w:tr>
      <w:tr w:rsidR="005850DE" w:rsidRPr="005850DE" w14:paraId="0BC18832" w14:textId="02E7FC05" w:rsidTr="005850DE">
        <w:trPr>
          <w:trHeight w:val="900"/>
          <w:jc w:val="center"/>
        </w:trPr>
        <w:tc>
          <w:tcPr>
            <w:tcW w:w="694" w:type="dxa"/>
            <w:hideMark/>
          </w:tcPr>
          <w:p w14:paraId="0D50ADF3" w14:textId="77777777" w:rsidR="005850DE" w:rsidRPr="005850DE" w:rsidRDefault="005850DE" w:rsidP="00545121">
            <w:pPr>
              <w:rPr>
                <w:rFonts w:ascii="Arial" w:eastAsia="Calibri" w:hAnsi="Arial" w:cs="Arial"/>
                <w:sz w:val="20"/>
                <w:szCs w:val="20"/>
                <w:lang w:eastAsia="en-US"/>
              </w:rPr>
            </w:pPr>
            <w:r w:rsidRPr="005850DE">
              <w:rPr>
                <w:rFonts w:ascii="Arial" w:eastAsia="Calibri" w:hAnsi="Arial" w:cs="Arial"/>
                <w:sz w:val="20"/>
                <w:szCs w:val="20"/>
                <w:lang w:eastAsia="en-US"/>
              </w:rPr>
              <w:t>1</w:t>
            </w:r>
          </w:p>
        </w:tc>
        <w:tc>
          <w:tcPr>
            <w:tcW w:w="2028" w:type="dxa"/>
            <w:hideMark/>
          </w:tcPr>
          <w:p w14:paraId="6B2DEEA9" w14:textId="77777777" w:rsidR="005850DE" w:rsidRPr="005850DE" w:rsidRDefault="005850DE" w:rsidP="00545121">
            <w:pPr>
              <w:rPr>
                <w:rFonts w:ascii="Arial" w:eastAsia="Calibri" w:hAnsi="Arial" w:cs="Arial"/>
                <w:sz w:val="20"/>
                <w:szCs w:val="20"/>
                <w:lang w:eastAsia="en-US"/>
              </w:rPr>
            </w:pPr>
            <w:r w:rsidRPr="005850DE">
              <w:rPr>
                <w:rFonts w:ascii="Arial" w:eastAsia="Calibri" w:hAnsi="Arial" w:cs="Arial"/>
                <w:sz w:val="20"/>
                <w:szCs w:val="20"/>
                <w:lang w:eastAsia="en-US"/>
              </w:rPr>
              <w:t xml:space="preserve">ESTRADIOL HEMI-HIDRATADO 0,6MG/G - GEL </w:t>
            </w:r>
          </w:p>
        </w:tc>
        <w:tc>
          <w:tcPr>
            <w:tcW w:w="1894" w:type="dxa"/>
            <w:hideMark/>
          </w:tcPr>
          <w:p w14:paraId="5C29A9C0" w14:textId="77777777" w:rsidR="005850DE" w:rsidRPr="005850DE" w:rsidRDefault="005850DE" w:rsidP="00545121">
            <w:pPr>
              <w:rPr>
                <w:rFonts w:ascii="Arial" w:eastAsia="Calibri" w:hAnsi="Arial" w:cs="Arial"/>
                <w:sz w:val="20"/>
                <w:szCs w:val="20"/>
                <w:lang w:eastAsia="en-US"/>
              </w:rPr>
            </w:pPr>
            <w:r w:rsidRPr="005850DE">
              <w:rPr>
                <w:rFonts w:ascii="Arial" w:eastAsia="Calibri" w:hAnsi="Arial" w:cs="Arial"/>
                <w:sz w:val="20"/>
                <w:szCs w:val="20"/>
                <w:lang w:eastAsia="en-US"/>
              </w:rPr>
              <w:t>POTE/</w:t>
            </w:r>
            <w:r>
              <w:rPr>
                <w:rFonts w:ascii="Arial" w:eastAsia="Calibri" w:hAnsi="Arial" w:cs="Arial"/>
                <w:sz w:val="20"/>
                <w:szCs w:val="20"/>
                <w:lang w:eastAsia="en-US"/>
              </w:rPr>
              <w:t xml:space="preserve"> </w:t>
            </w:r>
            <w:r w:rsidRPr="005850DE">
              <w:rPr>
                <w:rFonts w:ascii="Arial" w:eastAsia="Calibri" w:hAnsi="Arial" w:cs="Arial"/>
                <w:sz w:val="20"/>
                <w:szCs w:val="20"/>
                <w:lang w:eastAsia="en-US"/>
              </w:rPr>
              <w:t>FRASCO/</w:t>
            </w:r>
            <w:r>
              <w:rPr>
                <w:rFonts w:ascii="Arial" w:eastAsia="Calibri" w:hAnsi="Arial" w:cs="Arial"/>
                <w:sz w:val="20"/>
                <w:szCs w:val="20"/>
                <w:lang w:eastAsia="en-US"/>
              </w:rPr>
              <w:t xml:space="preserve"> </w:t>
            </w:r>
            <w:r w:rsidRPr="005850DE">
              <w:rPr>
                <w:rFonts w:ascii="Arial" w:eastAsia="Calibri" w:hAnsi="Arial" w:cs="Arial"/>
                <w:sz w:val="20"/>
                <w:szCs w:val="20"/>
                <w:lang w:eastAsia="en-US"/>
              </w:rPr>
              <w:t>TUBO COM APLICADOR (60 - 80 G)</w:t>
            </w:r>
          </w:p>
        </w:tc>
        <w:tc>
          <w:tcPr>
            <w:tcW w:w="1358" w:type="dxa"/>
            <w:noWrap/>
            <w:hideMark/>
          </w:tcPr>
          <w:p w14:paraId="45621B5E" w14:textId="77777777" w:rsidR="005850DE" w:rsidRPr="005850DE" w:rsidRDefault="005850DE" w:rsidP="00545121">
            <w:pPr>
              <w:rPr>
                <w:rFonts w:ascii="Arial" w:eastAsia="Calibri" w:hAnsi="Arial" w:cs="Arial"/>
                <w:sz w:val="20"/>
                <w:szCs w:val="20"/>
                <w:lang w:eastAsia="en-US"/>
              </w:rPr>
            </w:pPr>
            <w:r w:rsidRPr="005850DE">
              <w:rPr>
                <w:rFonts w:ascii="Arial" w:eastAsia="Calibri" w:hAnsi="Arial" w:cs="Arial"/>
                <w:sz w:val="20"/>
                <w:szCs w:val="20"/>
                <w:lang w:eastAsia="en-US"/>
              </w:rPr>
              <w:t>4548906</w:t>
            </w:r>
          </w:p>
        </w:tc>
        <w:tc>
          <w:tcPr>
            <w:tcW w:w="1550" w:type="dxa"/>
            <w:noWrap/>
            <w:hideMark/>
          </w:tcPr>
          <w:p w14:paraId="5FC0BF36" w14:textId="77777777" w:rsidR="005850DE" w:rsidRPr="005850DE" w:rsidRDefault="005850DE" w:rsidP="00545121">
            <w:pPr>
              <w:rPr>
                <w:rFonts w:ascii="Arial" w:eastAsia="Calibri" w:hAnsi="Arial" w:cs="Arial"/>
                <w:sz w:val="20"/>
                <w:szCs w:val="20"/>
                <w:lang w:eastAsia="en-US"/>
              </w:rPr>
            </w:pPr>
            <w:r w:rsidRPr="005850DE">
              <w:rPr>
                <w:rFonts w:ascii="Arial" w:eastAsia="Calibri" w:hAnsi="Arial" w:cs="Arial"/>
                <w:sz w:val="20"/>
                <w:szCs w:val="20"/>
                <w:lang w:eastAsia="en-US"/>
              </w:rPr>
              <w:t>600.000</w:t>
            </w:r>
          </w:p>
        </w:tc>
        <w:tc>
          <w:tcPr>
            <w:tcW w:w="1243" w:type="dxa"/>
            <w:noWrap/>
            <w:hideMark/>
          </w:tcPr>
          <w:p w14:paraId="00746133" w14:textId="77777777" w:rsidR="005850DE" w:rsidRPr="005850DE" w:rsidRDefault="005850DE" w:rsidP="00545121">
            <w:pPr>
              <w:rPr>
                <w:rFonts w:ascii="Arial" w:eastAsia="Calibri" w:hAnsi="Arial" w:cs="Arial"/>
                <w:sz w:val="20"/>
                <w:szCs w:val="20"/>
                <w:lang w:eastAsia="en-US"/>
              </w:rPr>
            </w:pPr>
            <w:r w:rsidRPr="005850DE">
              <w:rPr>
                <w:rFonts w:ascii="Arial" w:eastAsia="Calibri" w:hAnsi="Arial" w:cs="Arial"/>
                <w:sz w:val="20"/>
                <w:szCs w:val="20"/>
                <w:lang w:eastAsia="en-US"/>
              </w:rPr>
              <w:t>GRAMA</w:t>
            </w:r>
          </w:p>
        </w:tc>
        <w:tc>
          <w:tcPr>
            <w:tcW w:w="916" w:type="dxa"/>
          </w:tcPr>
          <w:p w14:paraId="5826308A" w14:textId="77777777" w:rsidR="005850DE" w:rsidRPr="005850DE" w:rsidRDefault="005850DE" w:rsidP="00545121">
            <w:pPr>
              <w:rPr>
                <w:rFonts w:ascii="Arial" w:eastAsia="Calibri" w:hAnsi="Arial" w:cs="Arial"/>
                <w:sz w:val="20"/>
                <w:szCs w:val="20"/>
                <w:lang w:eastAsia="en-US"/>
              </w:rPr>
            </w:pPr>
          </w:p>
        </w:tc>
        <w:tc>
          <w:tcPr>
            <w:tcW w:w="944" w:type="dxa"/>
          </w:tcPr>
          <w:p w14:paraId="18BBFC26" w14:textId="77777777" w:rsidR="005850DE" w:rsidRPr="005850DE" w:rsidRDefault="005850DE" w:rsidP="00545121">
            <w:pPr>
              <w:rPr>
                <w:rFonts w:ascii="Arial" w:eastAsia="Calibri" w:hAnsi="Arial" w:cs="Arial"/>
                <w:sz w:val="20"/>
                <w:szCs w:val="20"/>
                <w:lang w:eastAsia="en-US"/>
              </w:rPr>
            </w:pPr>
          </w:p>
        </w:tc>
      </w:tr>
    </w:tbl>
    <w:p w14:paraId="1A74223F" w14:textId="77777777" w:rsidR="0064004D" w:rsidRPr="0064004D" w:rsidRDefault="0064004D" w:rsidP="0064004D">
      <w:pPr>
        <w:spacing w:line="360" w:lineRule="auto"/>
        <w:rPr>
          <w:rFonts w:ascii="Arial" w:hAnsi="Arial" w:cs="Arial"/>
          <w:b/>
          <w:bCs/>
          <w:sz w:val="20"/>
          <w:szCs w:val="20"/>
        </w:rPr>
      </w:pPr>
    </w:p>
    <w:p w14:paraId="74528FD1"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Dados da empresa</w:t>
      </w:r>
    </w:p>
    <w:p w14:paraId="1E644954"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Nome Comercial:</w:t>
      </w:r>
    </w:p>
    <w:p w14:paraId="085DCD7F"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CNPJ:</w:t>
      </w:r>
    </w:p>
    <w:p w14:paraId="11A13A89"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Endereço:</w:t>
      </w:r>
    </w:p>
    <w:p w14:paraId="714F527D"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Telefone:</w:t>
      </w:r>
    </w:p>
    <w:p w14:paraId="0B1C7282"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Email:</w:t>
      </w:r>
    </w:p>
    <w:p w14:paraId="5D61AAAF" w14:textId="77777777" w:rsidR="0064004D" w:rsidRPr="0064004D" w:rsidRDefault="0064004D" w:rsidP="0064004D">
      <w:pPr>
        <w:spacing w:line="360" w:lineRule="auto"/>
        <w:rPr>
          <w:rFonts w:ascii="Arial" w:hAnsi="Arial" w:cs="Arial"/>
          <w:b/>
          <w:bCs/>
          <w:sz w:val="20"/>
          <w:szCs w:val="20"/>
        </w:rPr>
      </w:pPr>
    </w:p>
    <w:p w14:paraId="06DDE407"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 xml:space="preserve">Dados bancários Banco do Brasil </w:t>
      </w:r>
    </w:p>
    <w:p w14:paraId="09819BF7" w14:textId="77777777" w:rsidR="0064004D" w:rsidRPr="0064004D" w:rsidRDefault="0064004D" w:rsidP="0064004D">
      <w:pPr>
        <w:numPr>
          <w:ilvl w:val="0"/>
          <w:numId w:val="49"/>
        </w:numPr>
        <w:spacing w:line="360" w:lineRule="auto"/>
        <w:rPr>
          <w:rFonts w:ascii="Arial" w:hAnsi="Arial" w:cs="Arial"/>
          <w:sz w:val="20"/>
          <w:szCs w:val="20"/>
        </w:rPr>
      </w:pPr>
      <w:r w:rsidRPr="0064004D">
        <w:rPr>
          <w:rFonts w:ascii="Arial" w:hAnsi="Arial" w:cs="Arial"/>
          <w:sz w:val="20"/>
          <w:szCs w:val="20"/>
        </w:rPr>
        <w:t>Agência:</w:t>
      </w:r>
    </w:p>
    <w:p w14:paraId="4C4907C7" w14:textId="77777777" w:rsidR="0064004D" w:rsidRPr="0064004D" w:rsidRDefault="0064004D" w:rsidP="0064004D">
      <w:pPr>
        <w:numPr>
          <w:ilvl w:val="0"/>
          <w:numId w:val="49"/>
        </w:numPr>
        <w:spacing w:line="360" w:lineRule="auto"/>
        <w:rPr>
          <w:rFonts w:ascii="Arial" w:hAnsi="Arial" w:cs="Arial"/>
          <w:sz w:val="20"/>
          <w:szCs w:val="20"/>
        </w:rPr>
      </w:pPr>
      <w:r w:rsidRPr="0064004D">
        <w:rPr>
          <w:rFonts w:ascii="Arial" w:hAnsi="Arial" w:cs="Arial"/>
          <w:sz w:val="20"/>
          <w:szCs w:val="20"/>
        </w:rPr>
        <w:t>Conta corrente:</w:t>
      </w:r>
    </w:p>
    <w:p w14:paraId="28BC4E36" w14:textId="77777777" w:rsidR="0064004D" w:rsidRPr="0064004D" w:rsidRDefault="0064004D" w:rsidP="0064004D">
      <w:pPr>
        <w:spacing w:line="360" w:lineRule="auto"/>
        <w:rPr>
          <w:rFonts w:ascii="Arial" w:hAnsi="Arial" w:cs="Arial"/>
          <w:b/>
          <w:bCs/>
          <w:sz w:val="20"/>
          <w:szCs w:val="20"/>
        </w:rPr>
      </w:pPr>
    </w:p>
    <w:p w14:paraId="5B113D31"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Prazos</w:t>
      </w:r>
    </w:p>
    <w:p w14:paraId="3F6556E5"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Prazo de validade da proposta: 60 dias</w:t>
      </w:r>
    </w:p>
    <w:p w14:paraId="2DC35DB8"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xml:space="preserve">- Prazo para pagamento: O pagamento será efetuado no prazo de 30 (trinta) dias, contados da apresentação da nota fiscal ou documento de cobrança equivalente, desde que tenha sido finalizada a liquidação da despesa, nos termos do art. 2º, II, do </w:t>
      </w:r>
      <w:hyperlink r:id="rId124" w:history="1">
        <w:r w:rsidRPr="0064004D">
          <w:rPr>
            <w:rStyle w:val="Hyperlink"/>
            <w:rFonts w:ascii="Arial" w:hAnsi="Arial" w:cs="Arial"/>
            <w:sz w:val="20"/>
            <w:szCs w:val="20"/>
          </w:rPr>
          <w:t>Decreto estadual nº 67.608, de 2023</w:t>
        </w:r>
      </w:hyperlink>
      <w:r w:rsidRPr="0064004D">
        <w:rPr>
          <w:rFonts w:ascii="Arial" w:hAnsi="Arial" w:cs="Arial"/>
          <w:sz w:val="20"/>
          <w:szCs w:val="20"/>
        </w:rPr>
        <w:t>.</w:t>
      </w:r>
    </w:p>
    <w:p w14:paraId="3AEF1D1B"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Prazo de entrega: 15 (quinze) dias contados da retirada da nota de empenho, em remessa única</w:t>
      </w:r>
    </w:p>
    <w:p w14:paraId="023C76AB"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xml:space="preserve">- Prazo de validade: </w:t>
      </w:r>
    </w:p>
    <w:p w14:paraId="64A13A23"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06 (seis) meses, se o prazo de validade do produto, a partir da data de fabricação, for igual ou superior a 24 (vinte e quatro) meses; </w:t>
      </w:r>
    </w:p>
    <w:p w14:paraId="18403D84"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04 (quatro) meses, se o prazo de validade do produto, a partir da data de fabricação, for de 15 (quinze) a 23 (vinte e três) meses; </w:t>
      </w:r>
    </w:p>
    <w:p w14:paraId="7384B18A"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03 (três) meses, se o prazo de validade do produto, a partir da data de fabricação, for de 09 (nove) a 14 (quatorze) meses; </w:t>
      </w:r>
    </w:p>
    <w:p w14:paraId="449BEB00"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01 (um) mês, se o prazo de validade do produto, a partir da data de fabricação, for menor que 09 (nove) meses. </w:t>
      </w:r>
    </w:p>
    <w:p w14:paraId="2C93402F" w14:textId="77777777" w:rsidR="0064004D" w:rsidRPr="0064004D" w:rsidRDefault="0064004D" w:rsidP="0064004D">
      <w:pPr>
        <w:spacing w:line="360" w:lineRule="auto"/>
        <w:rPr>
          <w:rFonts w:ascii="Arial" w:hAnsi="Arial" w:cs="Arial"/>
          <w:b/>
          <w:bCs/>
          <w:sz w:val="20"/>
          <w:szCs w:val="20"/>
        </w:rPr>
      </w:pPr>
    </w:p>
    <w:p w14:paraId="2812151B"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LOCAL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64004D" w:rsidRPr="0064004D" w14:paraId="7856A962" w14:textId="77777777">
        <w:tc>
          <w:tcPr>
            <w:tcW w:w="4111" w:type="dxa"/>
            <w:tcBorders>
              <w:top w:val="single" w:sz="4" w:space="0" w:color="auto"/>
              <w:left w:val="single" w:sz="4" w:space="0" w:color="auto"/>
              <w:bottom w:val="single" w:sz="4" w:space="0" w:color="auto"/>
              <w:right w:val="single" w:sz="4" w:space="0" w:color="auto"/>
            </w:tcBorders>
            <w:shd w:val="clear" w:color="auto" w:fill="D5DCE4"/>
            <w:hideMark/>
          </w:tcPr>
          <w:p w14:paraId="58C071F7"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Unidades</w:t>
            </w:r>
          </w:p>
        </w:tc>
        <w:tc>
          <w:tcPr>
            <w:tcW w:w="5132" w:type="dxa"/>
            <w:tcBorders>
              <w:top w:val="single" w:sz="4" w:space="0" w:color="auto"/>
              <w:left w:val="single" w:sz="4" w:space="0" w:color="auto"/>
              <w:bottom w:val="single" w:sz="4" w:space="0" w:color="auto"/>
              <w:right w:val="single" w:sz="4" w:space="0" w:color="auto"/>
            </w:tcBorders>
            <w:shd w:val="clear" w:color="auto" w:fill="D5DCE4"/>
            <w:hideMark/>
          </w:tcPr>
          <w:p w14:paraId="69E103AB"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Endereço completo para entrega</w:t>
            </w:r>
          </w:p>
        </w:tc>
      </w:tr>
      <w:tr w:rsidR="0064004D" w:rsidRPr="0064004D" w14:paraId="4DE5E3D3" w14:textId="77777777">
        <w:tc>
          <w:tcPr>
            <w:tcW w:w="4111" w:type="dxa"/>
            <w:tcBorders>
              <w:top w:val="single" w:sz="4" w:space="0" w:color="auto"/>
              <w:left w:val="single" w:sz="4" w:space="0" w:color="auto"/>
              <w:bottom w:val="single" w:sz="4" w:space="0" w:color="auto"/>
              <w:right w:val="single" w:sz="4" w:space="0" w:color="auto"/>
            </w:tcBorders>
            <w:hideMark/>
          </w:tcPr>
          <w:p w14:paraId="2B67E80A" w14:textId="00EEA239" w:rsidR="0064004D" w:rsidRDefault="001D2D38" w:rsidP="0064004D">
            <w:pPr>
              <w:spacing w:line="360" w:lineRule="auto"/>
              <w:rPr>
                <w:rFonts w:ascii="Arial" w:hAnsi="Arial" w:cs="Arial"/>
                <w:b/>
                <w:bCs/>
                <w:sz w:val="20"/>
                <w:szCs w:val="20"/>
              </w:rPr>
            </w:pPr>
            <w:r>
              <w:rPr>
                <w:rFonts w:ascii="Arial" w:hAnsi="Arial" w:cs="Arial"/>
                <w:b/>
                <w:bCs/>
                <w:sz w:val="20"/>
                <w:szCs w:val="20"/>
              </w:rPr>
              <w:t>INTERMODAL BRASIL LOGÍSTICA S.A</w:t>
            </w:r>
          </w:p>
          <w:p w14:paraId="2FAD14E1" w14:textId="77777777" w:rsidR="001D2D38" w:rsidRPr="0064004D" w:rsidRDefault="001D2D38" w:rsidP="0064004D">
            <w:pPr>
              <w:spacing w:line="360" w:lineRule="auto"/>
              <w:rPr>
                <w:rFonts w:ascii="Arial" w:hAnsi="Arial" w:cs="Arial"/>
                <w:b/>
                <w:bCs/>
                <w:sz w:val="20"/>
                <w:szCs w:val="20"/>
              </w:rPr>
            </w:pPr>
          </w:p>
        </w:tc>
        <w:tc>
          <w:tcPr>
            <w:tcW w:w="5132" w:type="dxa"/>
            <w:tcBorders>
              <w:top w:val="single" w:sz="4" w:space="0" w:color="auto"/>
              <w:left w:val="single" w:sz="4" w:space="0" w:color="auto"/>
              <w:bottom w:val="single" w:sz="4" w:space="0" w:color="auto"/>
              <w:right w:val="single" w:sz="4" w:space="0" w:color="auto"/>
            </w:tcBorders>
            <w:hideMark/>
          </w:tcPr>
          <w:p w14:paraId="6AE803A3" w14:textId="793FBCEA" w:rsidR="0064004D" w:rsidRDefault="001D2D38" w:rsidP="0064004D">
            <w:pPr>
              <w:spacing w:line="360" w:lineRule="auto"/>
              <w:rPr>
                <w:rFonts w:ascii="Arial" w:hAnsi="Arial" w:cs="Arial"/>
                <w:color w:val="FF0000"/>
                <w:sz w:val="20"/>
                <w:szCs w:val="20"/>
              </w:rPr>
            </w:pPr>
            <w:r>
              <w:rPr>
                <w:rFonts w:ascii="Arial" w:hAnsi="Arial" w:cs="Arial"/>
                <w:color w:val="FF0000"/>
                <w:sz w:val="20"/>
                <w:szCs w:val="20"/>
              </w:rPr>
              <w:t>RUA MANOEL BORBA GATO, 100 ED. I – VILA SAYAGO – GUARULHOS</w:t>
            </w:r>
          </w:p>
          <w:p w14:paraId="070E6283" w14:textId="451F84EC" w:rsidR="001D2D38" w:rsidRPr="0064004D" w:rsidRDefault="001D2D38" w:rsidP="0064004D">
            <w:pPr>
              <w:spacing w:line="360" w:lineRule="auto"/>
              <w:rPr>
                <w:rFonts w:ascii="Arial" w:hAnsi="Arial" w:cs="Arial"/>
                <w:b/>
                <w:bCs/>
                <w:sz w:val="20"/>
                <w:szCs w:val="20"/>
              </w:rPr>
            </w:pPr>
            <w:r>
              <w:rPr>
                <w:rFonts w:ascii="Arial" w:hAnsi="Arial" w:cs="Arial"/>
                <w:color w:val="FF0000"/>
                <w:sz w:val="20"/>
                <w:szCs w:val="20"/>
              </w:rPr>
              <w:t>AGENDAMENTO POR EMAIL: AgendamentoSES@ibllogistica.com.br</w:t>
            </w:r>
          </w:p>
        </w:tc>
      </w:tr>
    </w:tbl>
    <w:p w14:paraId="07620440" w14:textId="77777777" w:rsidR="0064004D" w:rsidRPr="0064004D" w:rsidRDefault="0064004D" w:rsidP="0064004D">
      <w:pPr>
        <w:spacing w:line="360" w:lineRule="auto"/>
        <w:rPr>
          <w:rFonts w:ascii="Arial" w:hAnsi="Arial" w:cs="Arial"/>
          <w:b/>
          <w:bCs/>
          <w:sz w:val="20"/>
          <w:szCs w:val="20"/>
        </w:rPr>
      </w:pP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5" w:name="_DECLARAÇÃO_DE_REGULARIDADE"/>
      <w:bookmarkStart w:id="66" w:name="_DECLARAÇÃO_DE_REGULARIDADE_PERANTE_"/>
      <w:bookmarkEnd w:id="65"/>
      <w:bookmarkEnd w:id="66"/>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7903780" w14:textId="77777777" w:rsidR="00203E61" w:rsidRPr="001C6D95" w:rsidRDefault="00203E61"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679A1D5" w14:textId="77777777" w:rsidR="00641140" w:rsidRPr="001C6D95" w:rsidRDefault="00641140"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7"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2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 Secretaria de Estado da Saúde Centro de Documentação </w:t>
      </w:r>
      <w:hyperlink r:id="rId12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10 – A Administração poderá deixar de cobrar a multa de valor inferior a 15 (quinze) UFESP’s,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2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28"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29"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Artigo 33 - Esta resolução entra em vigor na data de sua publicação, produzindo efeitos em relação aos certames e contratos regidos pela Lei federal nº 14.133/2021.</w:t>
      </w:r>
    </w:p>
    <w:bookmarkEnd w:id="67"/>
    <w:p w14:paraId="486982C0" w14:textId="77777777" w:rsidR="00000CF0" w:rsidRPr="001C6D95" w:rsidRDefault="00000CF0" w:rsidP="00BD75A6">
      <w:pPr>
        <w:spacing w:line="360" w:lineRule="auto"/>
        <w:rPr>
          <w:rFonts w:ascii="Arial" w:hAnsi="Arial" w:cs="Arial"/>
          <w:sz w:val="20"/>
          <w:szCs w:val="20"/>
        </w:rPr>
      </w:pPr>
    </w:p>
    <w:p w14:paraId="347B05B4" w14:textId="77777777" w:rsidR="009607E4" w:rsidRPr="001C6D95" w:rsidRDefault="009607E4" w:rsidP="00BD75A6">
      <w:pPr>
        <w:spacing w:line="360" w:lineRule="auto"/>
        <w:jc w:val="both"/>
        <w:rPr>
          <w:rFonts w:ascii="Arial" w:hAnsi="Arial" w:cs="Arial"/>
          <w:sz w:val="20"/>
          <w:szCs w:val="20"/>
        </w:rPr>
      </w:pPr>
    </w:p>
    <w:p w14:paraId="6E96A67A" w14:textId="77777777" w:rsidR="009607E4" w:rsidRPr="001C6D95" w:rsidRDefault="009607E4" w:rsidP="00BD75A6">
      <w:pPr>
        <w:spacing w:line="360" w:lineRule="auto"/>
        <w:jc w:val="both"/>
        <w:rPr>
          <w:rFonts w:ascii="Arial" w:hAnsi="Arial" w:cs="Arial"/>
          <w:sz w:val="20"/>
          <w:szCs w:val="20"/>
        </w:rPr>
      </w:pPr>
    </w:p>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Pr="001C6D95" w:rsidRDefault="009607E4" w:rsidP="00BD75A6">
      <w:pPr>
        <w:spacing w:line="360" w:lineRule="auto"/>
        <w:jc w:val="both"/>
        <w:rPr>
          <w:rFonts w:ascii="Arial" w:hAnsi="Arial" w:cs="Arial"/>
          <w:sz w:val="20"/>
          <w:szCs w:val="20"/>
        </w:rPr>
      </w:pPr>
    </w:p>
    <w:p w14:paraId="32FEEED6" w14:textId="77777777" w:rsidR="009607E4" w:rsidRPr="001C6D95" w:rsidRDefault="009607E4" w:rsidP="00BD75A6">
      <w:pPr>
        <w:spacing w:line="360" w:lineRule="auto"/>
        <w:jc w:val="both"/>
        <w:rPr>
          <w:rFonts w:ascii="Arial" w:hAnsi="Arial" w:cs="Arial"/>
          <w:sz w:val="20"/>
          <w:szCs w:val="20"/>
        </w:rPr>
      </w:pPr>
    </w:p>
    <w:sectPr w:rsidR="009607E4" w:rsidRPr="001C6D95" w:rsidSect="005A24BF">
      <w:headerReference w:type="default" r:id="rId13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760E7" w14:textId="0E9962B6" w:rsidR="009D4A75" w:rsidRPr="009D4A75" w:rsidRDefault="004D2C2E" w:rsidP="009D4A75">
    <w:pPr>
      <w:pStyle w:val="Cabealho"/>
      <w:jc w:val="center"/>
      <w:rPr>
        <w:rFonts w:cs="Calibri"/>
        <w:noProof/>
        <w:sz w:val="18"/>
        <w:szCs w:val="18"/>
      </w:rPr>
    </w:pPr>
    <w:r>
      <w:rPr>
        <w:noProof/>
      </w:rPr>
      <w:drawing>
        <wp:inline distT="0" distB="0" distL="0" distR="0" wp14:anchorId="2D6CA5CD" wp14:editId="3C218077">
          <wp:extent cx="1504950" cy="685800"/>
          <wp:effectExtent l="0" t="0" r="0" b="0"/>
          <wp:docPr id="3" name="Imagem 2">
            <a:extLst xmlns:a="http://schemas.openxmlformats.org/drawingml/2006/main">
              <a:ext uri="{FF2B5EF4-FFF2-40B4-BE49-F238E27FC236}">
                <a16:creationId xmlns:a16="http://schemas.microsoft.com/office/drawing/2014/main" id="{C56DBE49-CBDA-47F4-9DAE-7110E322CB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C56DBE49-CBDA-47F4-9DAE-7110E322CBD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l="13863" t="20177" r="16592" b="23074"/>
                  <a:stretch>
                    <a:fillRect/>
                  </a:stretch>
                </pic:blipFill>
                <pic:spPr bwMode="auto">
                  <a:xfrm>
                    <a:off x="0" y="0"/>
                    <a:ext cx="1504950" cy="6858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F0D52D0" w14:textId="77777777" w:rsidR="009D4A75" w:rsidRPr="009D4A75" w:rsidRDefault="009D4A75" w:rsidP="009D4A75">
    <w:pPr>
      <w:pStyle w:val="Cabealho"/>
      <w:jc w:val="center"/>
      <w:rPr>
        <w:rFonts w:cs="Calibri"/>
        <w:noProof/>
        <w:sz w:val="18"/>
        <w:szCs w:val="18"/>
      </w:rPr>
    </w:pPr>
  </w:p>
  <w:p w14:paraId="7D2EC7AE"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Secretaria da Saúde</w:t>
    </w:r>
  </w:p>
  <w:p w14:paraId="06AF616A"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Coordenadoria de Controle de Doenças</w:t>
    </w:r>
  </w:p>
  <w:p w14:paraId="1138D516"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Centro de Referência e Treinamento DST/Aids-SP</w:t>
    </w:r>
  </w:p>
  <w:p w14:paraId="4C535B99"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Núcleo de Compras e Gestão de Contratos</w:t>
    </w:r>
  </w:p>
  <w:p w14:paraId="564F9BE6" w14:textId="1BEF6076" w:rsidR="00754FE4" w:rsidRDefault="00754FE4" w:rsidP="00852304">
    <w:pPr>
      <w:pStyle w:val="Cabealho"/>
      <w:jc w:val="right"/>
    </w:pPr>
    <w:r>
      <w:t>EDITAL 90</w:t>
    </w:r>
    <w:r w:rsidR="001C5D83">
      <w:t>1</w:t>
    </w:r>
    <w:r w:rsidR="004D2C2E">
      <w:t>1</w:t>
    </w:r>
    <w:r w:rsidR="006F169D">
      <w:t>4</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861C0"/>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E60DB"/>
    <w:multiLevelType w:val="singleLevel"/>
    <w:tmpl w:val="0416000F"/>
    <w:lvl w:ilvl="0">
      <w:start w:val="1"/>
      <w:numFmt w:val="decimal"/>
      <w:lvlText w:val="%1."/>
      <w:lvlJc w:val="left"/>
      <w:pPr>
        <w:tabs>
          <w:tab w:val="num" w:pos="360"/>
        </w:tabs>
        <w:ind w:left="360" w:hanging="360"/>
      </w:p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BA2916"/>
    <w:multiLevelType w:val="hybridMultilevel"/>
    <w:tmpl w:val="B5E80C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F578C7"/>
    <w:multiLevelType w:val="multilevel"/>
    <w:tmpl w:val="F2A89896"/>
    <w:lvl w:ilvl="0">
      <w:start w:val="9"/>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ABC5357"/>
    <w:multiLevelType w:val="hybridMultilevel"/>
    <w:tmpl w:val="13DAD7D8"/>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D3363B"/>
    <w:multiLevelType w:val="hybridMultilevel"/>
    <w:tmpl w:val="950C5DAE"/>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DB0526"/>
    <w:multiLevelType w:val="multilevel"/>
    <w:tmpl w:val="5894A69A"/>
    <w:lvl w:ilvl="0">
      <w:start w:val="8"/>
      <w:numFmt w:val="decimal"/>
      <w:lvlText w:val="%1"/>
      <w:lvlJc w:val="left"/>
      <w:pPr>
        <w:ind w:left="435" w:hanging="435"/>
      </w:pPr>
      <w:rPr>
        <w:rFonts w:hint="default"/>
      </w:rPr>
    </w:lvl>
    <w:lvl w:ilvl="1">
      <w:start w:val="3"/>
      <w:numFmt w:val="decimal"/>
      <w:lvlText w:val="%1.%2"/>
      <w:lvlJc w:val="left"/>
      <w:pPr>
        <w:ind w:left="742" w:hanging="435"/>
      </w:pPr>
      <w:rPr>
        <w:rFonts w:hint="default"/>
      </w:rPr>
    </w:lvl>
    <w:lvl w:ilvl="2">
      <w:start w:val="5"/>
      <w:numFmt w:val="decimal"/>
      <w:lvlText w:val="%1.%2.%3"/>
      <w:lvlJc w:val="left"/>
      <w:pPr>
        <w:ind w:left="1334" w:hanging="720"/>
      </w:pPr>
      <w:rPr>
        <w:rFonts w:hint="default"/>
      </w:rPr>
    </w:lvl>
    <w:lvl w:ilvl="3">
      <w:start w:val="1"/>
      <w:numFmt w:val="decimal"/>
      <w:lvlText w:val="%1.%2.%3.%4"/>
      <w:lvlJc w:val="left"/>
      <w:pPr>
        <w:ind w:left="1641" w:hanging="72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615" w:hanging="108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589" w:hanging="1440"/>
      </w:pPr>
      <w:rPr>
        <w:rFonts w:hint="default"/>
      </w:rPr>
    </w:lvl>
    <w:lvl w:ilvl="8">
      <w:start w:val="1"/>
      <w:numFmt w:val="decimal"/>
      <w:lvlText w:val="%1.%2.%3.%4.%5.%6.%7.%8.%9"/>
      <w:lvlJc w:val="left"/>
      <w:pPr>
        <w:ind w:left="4256" w:hanging="1800"/>
      </w:pPr>
      <w:rPr>
        <w:rFonts w:hint="default"/>
      </w:rPr>
    </w:lvl>
  </w:abstractNum>
  <w:abstractNum w:abstractNumId="13"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5F6B38"/>
    <w:multiLevelType w:val="multilevel"/>
    <w:tmpl w:val="7426335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84F5C33"/>
    <w:multiLevelType w:val="hybridMultilevel"/>
    <w:tmpl w:val="B3902A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CF67A9"/>
    <w:multiLevelType w:val="multilevel"/>
    <w:tmpl w:val="1836329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Symbol" w:hAnsi="Symbol" w:hint="default"/>
        <w:sz w:val="20"/>
      </w:rPr>
    </w:lvl>
    <w:lvl w:ilvl="2">
      <w:numFmt w:val="bullet"/>
      <w:lvlText w:val=""/>
      <w:lvlJc w:val="left"/>
      <w:pPr>
        <w:tabs>
          <w:tab w:val="num" w:pos="2508"/>
        </w:tabs>
        <w:ind w:left="2508" w:hanging="360"/>
      </w:pPr>
      <w:rPr>
        <w:rFonts w:ascii="Symbol" w:hAnsi="Symbol" w:hint="default"/>
        <w:sz w:val="20"/>
      </w:rPr>
    </w:lvl>
    <w:lvl w:ilvl="3">
      <w:numFmt w:val="bullet"/>
      <w:lvlText w:val=""/>
      <w:lvlJc w:val="left"/>
      <w:pPr>
        <w:tabs>
          <w:tab w:val="num" w:pos="3228"/>
        </w:tabs>
        <w:ind w:left="3228" w:hanging="360"/>
      </w:pPr>
      <w:rPr>
        <w:rFonts w:ascii="Symbol" w:hAnsi="Symbol" w:hint="default"/>
        <w:sz w:val="20"/>
      </w:rPr>
    </w:lvl>
    <w:lvl w:ilvl="4">
      <w:numFmt w:val="bullet"/>
      <w:lvlText w:val=""/>
      <w:lvlJc w:val="left"/>
      <w:pPr>
        <w:tabs>
          <w:tab w:val="num" w:pos="3948"/>
        </w:tabs>
        <w:ind w:left="3948" w:hanging="360"/>
      </w:pPr>
      <w:rPr>
        <w:rFonts w:ascii="Symbol" w:hAnsi="Symbol" w:hint="default"/>
        <w:sz w:val="20"/>
      </w:rPr>
    </w:lvl>
    <w:lvl w:ilvl="5">
      <w:numFmt w:val="bullet"/>
      <w:lvlText w:val=""/>
      <w:lvlJc w:val="left"/>
      <w:pPr>
        <w:tabs>
          <w:tab w:val="num" w:pos="4668"/>
        </w:tabs>
        <w:ind w:left="4668" w:hanging="360"/>
      </w:pPr>
      <w:rPr>
        <w:rFonts w:ascii="Symbol" w:hAnsi="Symbol" w:hint="default"/>
        <w:sz w:val="20"/>
      </w:rPr>
    </w:lvl>
    <w:lvl w:ilvl="6">
      <w:numFmt w:val="bullet"/>
      <w:lvlText w:val=""/>
      <w:lvlJc w:val="left"/>
      <w:pPr>
        <w:tabs>
          <w:tab w:val="num" w:pos="5388"/>
        </w:tabs>
        <w:ind w:left="5388" w:hanging="360"/>
      </w:pPr>
      <w:rPr>
        <w:rFonts w:ascii="Symbol" w:hAnsi="Symbol" w:hint="default"/>
        <w:sz w:val="20"/>
      </w:rPr>
    </w:lvl>
    <w:lvl w:ilvl="7">
      <w:numFmt w:val="bullet"/>
      <w:lvlText w:val=""/>
      <w:lvlJc w:val="left"/>
      <w:pPr>
        <w:tabs>
          <w:tab w:val="num" w:pos="6108"/>
        </w:tabs>
        <w:ind w:left="6108" w:hanging="360"/>
      </w:pPr>
      <w:rPr>
        <w:rFonts w:ascii="Symbol" w:hAnsi="Symbol" w:hint="default"/>
        <w:sz w:val="20"/>
      </w:rPr>
    </w:lvl>
    <w:lvl w:ilvl="8">
      <w:numFmt w:val="bullet"/>
      <w:lvlText w:val=""/>
      <w:lvlJc w:val="left"/>
      <w:pPr>
        <w:tabs>
          <w:tab w:val="num" w:pos="6828"/>
        </w:tabs>
        <w:ind w:left="6828" w:hanging="360"/>
      </w:pPr>
      <w:rPr>
        <w:rFonts w:ascii="Symbol" w:hAnsi="Symbol" w:hint="default"/>
        <w:sz w:val="20"/>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05707C7"/>
    <w:multiLevelType w:val="multilevel"/>
    <w:tmpl w:val="90020E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CE7812"/>
    <w:multiLevelType w:val="multilevel"/>
    <w:tmpl w:val="549C4774"/>
    <w:lvl w:ilvl="0">
      <w:start w:val="8"/>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D0044"/>
    <w:multiLevelType w:val="hybridMultilevel"/>
    <w:tmpl w:val="61A6B134"/>
    <w:lvl w:ilvl="0" w:tplc="7E1A2658">
      <w:start w:val="1"/>
      <w:numFmt w:val="decimal"/>
      <w:lvlText w:val="%1."/>
      <w:lvlJc w:val="left"/>
      <w:pPr>
        <w:ind w:left="1080" w:hanging="360"/>
      </w:pPr>
      <w:rPr>
        <w:rFonts w:ascii="Arial" w:hAnsi="Arial" w:cs="Arial" w:hint="default"/>
        <w:b/>
        <w:color w:val="auto"/>
        <w:sz w:val="20"/>
        <w:u w:val="none"/>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5FD4186E"/>
    <w:multiLevelType w:val="hybridMultilevel"/>
    <w:tmpl w:val="3D1263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CE1B8C"/>
    <w:multiLevelType w:val="hybridMultilevel"/>
    <w:tmpl w:val="F926E0EA"/>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29"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0" w15:restartNumberingAfterBreak="0">
    <w:nsid w:val="67916357"/>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572C71"/>
    <w:multiLevelType w:val="hybridMultilevel"/>
    <w:tmpl w:val="493E67B4"/>
    <w:lvl w:ilvl="0" w:tplc="D4A206B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9E6CBB"/>
    <w:multiLevelType w:val="multilevel"/>
    <w:tmpl w:val="422ABBBA"/>
    <w:lvl w:ilvl="0">
      <w:start w:val="3"/>
      <w:numFmt w:val="decimal"/>
      <w:lvlText w:val="%1.0"/>
      <w:lvlJc w:val="left"/>
      <w:pPr>
        <w:ind w:left="360" w:hanging="360"/>
      </w:pPr>
      <w:rPr>
        <w:rFonts w:hint="default"/>
        <w:b w:val="0"/>
        <w:color w:val="000000"/>
      </w:rPr>
    </w:lvl>
    <w:lvl w:ilvl="1">
      <w:start w:val="1"/>
      <w:numFmt w:val="decimal"/>
      <w:lvlText w:val="%1.%2"/>
      <w:lvlJc w:val="left"/>
      <w:pPr>
        <w:ind w:left="1068" w:hanging="360"/>
      </w:pPr>
      <w:rPr>
        <w:rFonts w:hint="default"/>
        <w:b w:val="0"/>
        <w:color w:val="000000"/>
      </w:rPr>
    </w:lvl>
    <w:lvl w:ilvl="2">
      <w:start w:val="1"/>
      <w:numFmt w:val="decimal"/>
      <w:lvlText w:val="%1.%2.%3"/>
      <w:lvlJc w:val="left"/>
      <w:pPr>
        <w:ind w:left="2136" w:hanging="720"/>
      </w:pPr>
      <w:rPr>
        <w:rFonts w:hint="default"/>
        <w:b w:val="0"/>
        <w:color w:val="000000"/>
      </w:rPr>
    </w:lvl>
    <w:lvl w:ilvl="3">
      <w:start w:val="1"/>
      <w:numFmt w:val="decimal"/>
      <w:lvlText w:val="%1.%2.%3.%4"/>
      <w:lvlJc w:val="left"/>
      <w:pPr>
        <w:ind w:left="2844" w:hanging="720"/>
      </w:pPr>
      <w:rPr>
        <w:rFonts w:hint="default"/>
        <w:b w:val="0"/>
        <w:color w:val="000000"/>
      </w:rPr>
    </w:lvl>
    <w:lvl w:ilvl="4">
      <w:start w:val="1"/>
      <w:numFmt w:val="decimal"/>
      <w:lvlText w:val="%1.%2.%3.%4.%5"/>
      <w:lvlJc w:val="left"/>
      <w:pPr>
        <w:ind w:left="3912" w:hanging="1080"/>
      </w:pPr>
      <w:rPr>
        <w:rFonts w:hint="default"/>
        <w:b w:val="0"/>
        <w:color w:val="000000"/>
      </w:rPr>
    </w:lvl>
    <w:lvl w:ilvl="5">
      <w:start w:val="1"/>
      <w:numFmt w:val="decimal"/>
      <w:lvlText w:val="%1.%2.%3.%4.%5.%6"/>
      <w:lvlJc w:val="left"/>
      <w:pPr>
        <w:ind w:left="4620" w:hanging="1080"/>
      </w:pPr>
      <w:rPr>
        <w:rFonts w:hint="default"/>
        <w:b w:val="0"/>
        <w:color w:val="000000"/>
      </w:rPr>
    </w:lvl>
    <w:lvl w:ilvl="6">
      <w:start w:val="1"/>
      <w:numFmt w:val="decimal"/>
      <w:lvlText w:val="%1.%2.%3.%4.%5.%6.%7"/>
      <w:lvlJc w:val="left"/>
      <w:pPr>
        <w:ind w:left="5688" w:hanging="1440"/>
      </w:pPr>
      <w:rPr>
        <w:rFonts w:hint="default"/>
        <w:b w:val="0"/>
        <w:color w:val="000000"/>
      </w:rPr>
    </w:lvl>
    <w:lvl w:ilvl="7">
      <w:start w:val="1"/>
      <w:numFmt w:val="decimal"/>
      <w:lvlText w:val="%1.%2.%3.%4.%5.%6.%7.%8"/>
      <w:lvlJc w:val="left"/>
      <w:pPr>
        <w:ind w:left="6396" w:hanging="1440"/>
      </w:pPr>
      <w:rPr>
        <w:rFonts w:hint="default"/>
        <w:b w:val="0"/>
        <w:color w:val="000000"/>
      </w:rPr>
    </w:lvl>
    <w:lvl w:ilvl="8">
      <w:start w:val="1"/>
      <w:numFmt w:val="decimal"/>
      <w:lvlText w:val="%1.%2.%3.%4.%5.%6.%7.%8.%9"/>
      <w:lvlJc w:val="left"/>
      <w:pPr>
        <w:ind w:left="7464" w:hanging="1800"/>
      </w:pPr>
      <w:rPr>
        <w:rFonts w:hint="default"/>
        <w:b w:val="0"/>
        <w:color w:val="000000"/>
      </w:rPr>
    </w:lvl>
  </w:abstractNum>
  <w:abstractNum w:abstractNumId="34" w15:restartNumberingAfterBreak="0">
    <w:nsid w:val="72445F27"/>
    <w:multiLevelType w:val="hybridMultilevel"/>
    <w:tmpl w:val="07CA2162"/>
    <w:lvl w:ilvl="0" w:tplc="D90C1FB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205131"/>
    <w:multiLevelType w:val="multilevel"/>
    <w:tmpl w:val="326A7EB0"/>
    <w:lvl w:ilvl="0">
      <w:start w:val="8"/>
      <w:numFmt w:val="decimal"/>
      <w:lvlText w:val="%1"/>
      <w:lvlJc w:val="left"/>
      <w:pPr>
        <w:ind w:left="435" w:hanging="435"/>
      </w:pPr>
      <w:rPr>
        <w:rFonts w:hint="default"/>
        <w:b/>
      </w:rPr>
    </w:lvl>
    <w:lvl w:ilvl="1">
      <w:start w:val="1"/>
      <w:numFmt w:val="decimal"/>
      <w:lvlText w:val="%1.%2"/>
      <w:lvlJc w:val="left"/>
      <w:pPr>
        <w:ind w:left="795" w:hanging="435"/>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95631EF"/>
    <w:multiLevelType w:val="hybridMultilevel"/>
    <w:tmpl w:val="13F29A34"/>
    <w:lvl w:ilvl="0" w:tplc="6338C4C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690AB8"/>
    <w:multiLevelType w:val="singleLevel"/>
    <w:tmpl w:val="0416000F"/>
    <w:lvl w:ilvl="0">
      <w:start w:val="1"/>
      <w:numFmt w:val="decimal"/>
      <w:lvlText w:val="%1."/>
      <w:lvlJc w:val="left"/>
      <w:pPr>
        <w:tabs>
          <w:tab w:val="num" w:pos="360"/>
        </w:tabs>
        <w:ind w:left="360" w:hanging="36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B33625"/>
    <w:multiLevelType w:val="hybridMultilevel"/>
    <w:tmpl w:val="5D04B7D0"/>
    <w:lvl w:ilvl="0" w:tplc="DA385174">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7533D8"/>
    <w:multiLevelType w:val="hybridMultilevel"/>
    <w:tmpl w:val="F21237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7FCC0C92"/>
    <w:multiLevelType w:val="hybridMultilevel"/>
    <w:tmpl w:val="837CA10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78668940">
    <w:abstractNumId w:val="10"/>
  </w:num>
  <w:num w:numId="2" w16cid:durableId="1748304196">
    <w:abstractNumId w:val="0"/>
  </w:num>
  <w:num w:numId="3" w16cid:durableId="810293361">
    <w:abstractNumId w:val="36"/>
  </w:num>
  <w:num w:numId="4" w16cid:durableId="1425300681">
    <w:abstractNumId w:val="39"/>
  </w:num>
  <w:num w:numId="5" w16cid:durableId="546114632">
    <w:abstractNumId w:val="19"/>
  </w:num>
  <w:num w:numId="6" w16cid:durableId="1746226529">
    <w:abstractNumId w:val="14"/>
  </w:num>
  <w:num w:numId="7" w16cid:durableId="1969125504">
    <w:abstractNumId w:val="23"/>
  </w:num>
  <w:num w:numId="8" w16cid:durableId="2090536327">
    <w:abstractNumId w:val="31"/>
  </w:num>
  <w:num w:numId="9" w16cid:durableId="19575232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1342904">
    <w:abstractNumId w:val="1"/>
  </w:num>
  <w:num w:numId="11" w16cid:durableId="1021784790">
    <w:abstractNumId w:val="38"/>
    <w:lvlOverride w:ilvl="0">
      <w:startOverride w:val="1"/>
    </w:lvlOverride>
  </w:num>
  <w:num w:numId="12" w16cid:durableId="1611820580">
    <w:abstractNumId w:val="43"/>
  </w:num>
  <w:num w:numId="13" w16cid:durableId="597714069">
    <w:abstractNumId w:val="27"/>
  </w:num>
  <w:num w:numId="14" w16cid:durableId="208885949">
    <w:abstractNumId w:val="41"/>
  </w:num>
  <w:num w:numId="15" w16cid:durableId="1027483195">
    <w:abstractNumId w:val="4"/>
  </w:num>
  <w:num w:numId="16" w16cid:durableId="2129007509">
    <w:abstractNumId w:val="42"/>
  </w:num>
  <w:num w:numId="17" w16cid:durableId="1746024532">
    <w:abstractNumId w:val="5"/>
  </w:num>
  <w:num w:numId="18" w16cid:durableId="1617324763">
    <w:abstractNumId w:val="20"/>
  </w:num>
  <w:num w:numId="19" w16cid:durableId="6252687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5372423">
    <w:abstractNumId w:val="26"/>
  </w:num>
  <w:num w:numId="21" w16cid:durableId="284115521">
    <w:abstractNumId w:val="17"/>
  </w:num>
  <w:num w:numId="22" w16cid:durableId="1099565405">
    <w:abstractNumId w:val="6"/>
  </w:num>
  <w:num w:numId="23" w16cid:durableId="1364134089">
    <w:abstractNumId w:val="9"/>
  </w:num>
  <w:num w:numId="24" w16cid:durableId="1473790974">
    <w:abstractNumId w:val="2"/>
  </w:num>
  <w:num w:numId="25" w16cid:durableId="2135247400">
    <w:abstractNumId w:val="3"/>
    <w:lvlOverride w:ilvl="0">
      <w:startOverride w:val="1"/>
    </w:lvlOverride>
  </w:num>
  <w:num w:numId="26" w16cid:durableId="1300649951">
    <w:abstractNumId w:val="11"/>
  </w:num>
  <w:num w:numId="27" w16cid:durableId="476606944">
    <w:abstractNumId w:val="30"/>
  </w:num>
  <w:num w:numId="28" w16cid:durableId="657539331">
    <w:abstractNumId w:val="25"/>
  </w:num>
  <w:num w:numId="29" w16cid:durableId="972371200">
    <w:abstractNumId w:val="33"/>
  </w:num>
  <w:num w:numId="30" w16cid:durableId="994450501">
    <w:abstractNumId w:val="37"/>
  </w:num>
  <w:num w:numId="31" w16cid:durableId="1229421567">
    <w:abstractNumId w:val="18"/>
  </w:num>
  <w:num w:numId="32" w16cid:durableId="1254968898">
    <w:abstractNumId w:val="13"/>
  </w:num>
  <w:num w:numId="33" w16cid:durableId="693653668">
    <w:abstractNumId w:val="22"/>
  </w:num>
  <w:num w:numId="34" w16cid:durableId="1115061638">
    <w:abstractNumId w:val="32"/>
  </w:num>
  <w:num w:numId="35" w16cid:durableId="477915099">
    <w:abstractNumId w:val="15"/>
  </w:num>
  <w:num w:numId="36" w16cid:durableId="1499417825">
    <w:abstractNumId w:val="34"/>
  </w:num>
  <w:num w:numId="37" w16cid:durableId="140079682">
    <w:abstractNumId w:val="18"/>
  </w:num>
  <w:num w:numId="38" w16cid:durableId="39788932">
    <w:abstractNumId w:val="40"/>
  </w:num>
  <w:num w:numId="39" w16cid:durableId="1302032068">
    <w:abstractNumId w:val="28"/>
  </w:num>
  <w:num w:numId="40" w16cid:durableId="2064475439">
    <w:abstractNumId w:val="29"/>
  </w:num>
  <w:num w:numId="41" w16cid:durableId="909734947">
    <w:abstractNumId w:val="21"/>
  </w:num>
  <w:num w:numId="42" w16cid:durableId="1719360648">
    <w:abstractNumId w:val="35"/>
  </w:num>
  <w:num w:numId="43" w16cid:durableId="1556047833">
    <w:abstractNumId w:val="24"/>
  </w:num>
  <w:num w:numId="44" w16cid:durableId="15356395">
    <w:abstractNumId w:val="12"/>
  </w:num>
  <w:num w:numId="45" w16cid:durableId="812136611">
    <w:abstractNumId w:val="7"/>
  </w:num>
  <w:num w:numId="46" w16cid:durableId="11255880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899612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60004315">
    <w:abstractNumId w:val="16"/>
  </w:num>
  <w:num w:numId="49" w16cid:durableId="1621299601">
    <w:abstractNumId w:val="8"/>
  </w:num>
  <w:num w:numId="50" w16cid:durableId="43162824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2278B"/>
    <w:rsid w:val="0003313D"/>
    <w:rsid w:val="00045972"/>
    <w:rsid w:val="00046442"/>
    <w:rsid w:val="0005344A"/>
    <w:rsid w:val="000A0466"/>
    <w:rsid w:val="000A186B"/>
    <w:rsid w:val="000A5C3B"/>
    <w:rsid w:val="000C7429"/>
    <w:rsid w:val="000E11B7"/>
    <w:rsid w:val="000F24C2"/>
    <w:rsid w:val="000F3D7F"/>
    <w:rsid w:val="000F528B"/>
    <w:rsid w:val="0011156C"/>
    <w:rsid w:val="001238C9"/>
    <w:rsid w:val="0013134D"/>
    <w:rsid w:val="00131A25"/>
    <w:rsid w:val="00145C7F"/>
    <w:rsid w:val="00147116"/>
    <w:rsid w:val="00151B7D"/>
    <w:rsid w:val="00165CCB"/>
    <w:rsid w:val="00183CE0"/>
    <w:rsid w:val="00185E27"/>
    <w:rsid w:val="001949DB"/>
    <w:rsid w:val="00196078"/>
    <w:rsid w:val="001A3091"/>
    <w:rsid w:val="001B7B6B"/>
    <w:rsid w:val="001C5270"/>
    <w:rsid w:val="001C5D83"/>
    <w:rsid w:val="001C6D95"/>
    <w:rsid w:val="001D00D8"/>
    <w:rsid w:val="001D2D38"/>
    <w:rsid w:val="001D51E4"/>
    <w:rsid w:val="001E7D14"/>
    <w:rsid w:val="001F151C"/>
    <w:rsid w:val="00203E61"/>
    <w:rsid w:val="00221E5E"/>
    <w:rsid w:val="0022258E"/>
    <w:rsid w:val="00235299"/>
    <w:rsid w:val="00255FD4"/>
    <w:rsid w:val="002803C1"/>
    <w:rsid w:val="002839E3"/>
    <w:rsid w:val="002B571A"/>
    <w:rsid w:val="002C4AED"/>
    <w:rsid w:val="002C6151"/>
    <w:rsid w:val="002D5975"/>
    <w:rsid w:val="002E387D"/>
    <w:rsid w:val="002F288A"/>
    <w:rsid w:val="002F62AD"/>
    <w:rsid w:val="002F6A13"/>
    <w:rsid w:val="002F6A56"/>
    <w:rsid w:val="002F7FE2"/>
    <w:rsid w:val="00311B3D"/>
    <w:rsid w:val="003251AF"/>
    <w:rsid w:val="00354AB6"/>
    <w:rsid w:val="00375734"/>
    <w:rsid w:val="003856DB"/>
    <w:rsid w:val="003857E7"/>
    <w:rsid w:val="003A468F"/>
    <w:rsid w:val="003B3B33"/>
    <w:rsid w:val="003E4AA2"/>
    <w:rsid w:val="003F093A"/>
    <w:rsid w:val="003F25D1"/>
    <w:rsid w:val="004008A1"/>
    <w:rsid w:val="0040492E"/>
    <w:rsid w:val="0041647E"/>
    <w:rsid w:val="00422259"/>
    <w:rsid w:val="00427FDF"/>
    <w:rsid w:val="00435948"/>
    <w:rsid w:val="004609A3"/>
    <w:rsid w:val="00460E8A"/>
    <w:rsid w:val="00463788"/>
    <w:rsid w:val="00484070"/>
    <w:rsid w:val="00487B51"/>
    <w:rsid w:val="004A366D"/>
    <w:rsid w:val="004B1D67"/>
    <w:rsid w:val="004D2C2E"/>
    <w:rsid w:val="004E19C3"/>
    <w:rsid w:val="00500EFD"/>
    <w:rsid w:val="0051093C"/>
    <w:rsid w:val="00511E6B"/>
    <w:rsid w:val="00512059"/>
    <w:rsid w:val="005230D3"/>
    <w:rsid w:val="00524D0E"/>
    <w:rsid w:val="005337A2"/>
    <w:rsid w:val="005342C8"/>
    <w:rsid w:val="00542B06"/>
    <w:rsid w:val="00546573"/>
    <w:rsid w:val="0055063B"/>
    <w:rsid w:val="005511CE"/>
    <w:rsid w:val="005603AC"/>
    <w:rsid w:val="00566209"/>
    <w:rsid w:val="00573795"/>
    <w:rsid w:val="00573D5B"/>
    <w:rsid w:val="0058032E"/>
    <w:rsid w:val="005850DE"/>
    <w:rsid w:val="00594A31"/>
    <w:rsid w:val="005A11F5"/>
    <w:rsid w:val="005A24BF"/>
    <w:rsid w:val="005A3E7B"/>
    <w:rsid w:val="005D2DE8"/>
    <w:rsid w:val="005D44B1"/>
    <w:rsid w:val="005D754B"/>
    <w:rsid w:val="005E02C7"/>
    <w:rsid w:val="005E0C8F"/>
    <w:rsid w:val="005E27F8"/>
    <w:rsid w:val="00606726"/>
    <w:rsid w:val="00623D39"/>
    <w:rsid w:val="0062420D"/>
    <w:rsid w:val="0064004D"/>
    <w:rsid w:val="00641140"/>
    <w:rsid w:val="006535CD"/>
    <w:rsid w:val="00670A9C"/>
    <w:rsid w:val="00673A6D"/>
    <w:rsid w:val="00675BC1"/>
    <w:rsid w:val="006763ED"/>
    <w:rsid w:val="00680A6E"/>
    <w:rsid w:val="006A3460"/>
    <w:rsid w:val="006A4CC0"/>
    <w:rsid w:val="006A5C0D"/>
    <w:rsid w:val="006B48AE"/>
    <w:rsid w:val="006D41E2"/>
    <w:rsid w:val="006D7E6E"/>
    <w:rsid w:val="006F169D"/>
    <w:rsid w:val="006F36D7"/>
    <w:rsid w:val="007043F6"/>
    <w:rsid w:val="00716C0F"/>
    <w:rsid w:val="00742EB1"/>
    <w:rsid w:val="00754FE4"/>
    <w:rsid w:val="00756418"/>
    <w:rsid w:val="0076322A"/>
    <w:rsid w:val="00765AB4"/>
    <w:rsid w:val="007747C2"/>
    <w:rsid w:val="0078346C"/>
    <w:rsid w:val="00790CED"/>
    <w:rsid w:val="007939E5"/>
    <w:rsid w:val="007A7F68"/>
    <w:rsid w:val="007B1206"/>
    <w:rsid w:val="007B6D67"/>
    <w:rsid w:val="007B749A"/>
    <w:rsid w:val="007D34AC"/>
    <w:rsid w:val="007E4E1B"/>
    <w:rsid w:val="007E522C"/>
    <w:rsid w:val="00822AC6"/>
    <w:rsid w:val="008323B9"/>
    <w:rsid w:val="0083370F"/>
    <w:rsid w:val="00845B75"/>
    <w:rsid w:val="00852304"/>
    <w:rsid w:val="008554AC"/>
    <w:rsid w:val="00874DB4"/>
    <w:rsid w:val="008B2C82"/>
    <w:rsid w:val="008E44A9"/>
    <w:rsid w:val="008E777E"/>
    <w:rsid w:val="008E7EA0"/>
    <w:rsid w:val="008F4EDF"/>
    <w:rsid w:val="009051C9"/>
    <w:rsid w:val="00914B69"/>
    <w:rsid w:val="00916F9C"/>
    <w:rsid w:val="00923D3A"/>
    <w:rsid w:val="00927803"/>
    <w:rsid w:val="009459BD"/>
    <w:rsid w:val="009502C3"/>
    <w:rsid w:val="009528CB"/>
    <w:rsid w:val="009607E4"/>
    <w:rsid w:val="00966E15"/>
    <w:rsid w:val="00967F9C"/>
    <w:rsid w:val="00971350"/>
    <w:rsid w:val="00981FE3"/>
    <w:rsid w:val="00993289"/>
    <w:rsid w:val="009B240C"/>
    <w:rsid w:val="009D4A75"/>
    <w:rsid w:val="009D62E2"/>
    <w:rsid w:val="009E20BF"/>
    <w:rsid w:val="009E41FD"/>
    <w:rsid w:val="009E4B3A"/>
    <w:rsid w:val="009F3A2B"/>
    <w:rsid w:val="00A1755A"/>
    <w:rsid w:val="00A20206"/>
    <w:rsid w:val="00A2770A"/>
    <w:rsid w:val="00A427B3"/>
    <w:rsid w:val="00A44036"/>
    <w:rsid w:val="00A656B1"/>
    <w:rsid w:val="00A676C7"/>
    <w:rsid w:val="00A8021D"/>
    <w:rsid w:val="00AC1868"/>
    <w:rsid w:val="00AF1F26"/>
    <w:rsid w:val="00B1446A"/>
    <w:rsid w:val="00B17910"/>
    <w:rsid w:val="00B26E18"/>
    <w:rsid w:val="00B3631D"/>
    <w:rsid w:val="00B460AE"/>
    <w:rsid w:val="00B51F76"/>
    <w:rsid w:val="00B638C4"/>
    <w:rsid w:val="00B90DBF"/>
    <w:rsid w:val="00B94D9D"/>
    <w:rsid w:val="00BA57CC"/>
    <w:rsid w:val="00BC336F"/>
    <w:rsid w:val="00BC44AE"/>
    <w:rsid w:val="00BD1B12"/>
    <w:rsid w:val="00BD75A6"/>
    <w:rsid w:val="00BF75CF"/>
    <w:rsid w:val="00C07417"/>
    <w:rsid w:val="00C14A38"/>
    <w:rsid w:val="00C44EFC"/>
    <w:rsid w:val="00C51099"/>
    <w:rsid w:val="00C5148F"/>
    <w:rsid w:val="00C51501"/>
    <w:rsid w:val="00C80B78"/>
    <w:rsid w:val="00CB515E"/>
    <w:rsid w:val="00CB5B0A"/>
    <w:rsid w:val="00CF65B7"/>
    <w:rsid w:val="00D127E2"/>
    <w:rsid w:val="00D163F3"/>
    <w:rsid w:val="00D16BF4"/>
    <w:rsid w:val="00D20410"/>
    <w:rsid w:val="00D26895"/>
    <w:rsid w:val="00D27C64"/>
    <w:rsid w:val="00D33829"/>
    <w:rsid w:val="00D55ABD"/>
    <w:rsid w:val="00D60BAD"/>
    <w:rsid w:val="00D66399"/>
    <w:rsid w:val="00D867FD"/>
    <w:rsid w:val="00D901C3"/>
    <w:rsid w:val="00D9292B"/>
    <w:rsid w:val="00DB7082"/>
    <w:rsid w:val="00DC1718"/>
    <w:rsid w:val="00DD154A"/>
    <w:rsid w:val="00DD41C9"/>
    <w:rsid w:val="00DD7DED"/>
    <w:rsid w:val="00DE1229"/>
    <w:rsid w:val="00DF4097"/>
    <w:rsid w:val="00DF6546"/>
    <w:rsid w:val="00DF677C"/>
    <w:rsid w:val="00E05C46"/>
    <w:rsid w:val="00E27E4D"/>
    <w:rsid w:val="00E6768D"/>
    <w:rsid w:val="00E77076"/>
    <w:rsid w:val="00E770F9"/>
    <w:rsid w:val="00E82BF2"/>
    <w:rsid w:val="00EA0716"/>
    <w:rsid w:val="00EA371F"/>
    <w:rsid w:val="00EB2DF5"/>
    <w:rsid w:val="00EC0750"/>
    <w:rsid w:val="00EC2BC1"/>
    <w:rsid w:val="00ED7C1D"/>
    <w:rsid w:val="00EE64F9"/>
    <w:rsid w:val="00F110C6"/>
    <w:rsid w:val="00F129D5"/>
    <w:rsid w:val="00F12BFC"/>
    <w:rsid w:val="00F23B28"/>
    <w:rsid w:val="00F25260"/>
    <w:rsid w:val="00F333C4"/>
    <w:rsid w:val="00F42431"/>
    <w:rsid w:val="00F46FEC"/>
    <w:rsid w:val="00F544ED"/>
    <w:rsid w:val="00F66CC4"/>
    <w:rsid w:val="00F700D7"/>
    <w:rsid w:val="00F75B9E"/>
    <w:rsid w:val="00FB6895"/>
    <w:rsid w:val="00FC0BBA"/>
    <w:rsid w:val="00FC1F51"/>
    <w:rsid w:val="00FD4D11"/>
    <w:rsid w:val="00FE273A"/>
    <w:rsid w:val="00FE4190"/>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2D38"/>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character" w:styleId="MenoPendente">
    <w:name w:val="Unresolved Mention"/>
    <w:basedOn w:val="Fontepargpadro"/>
    <w:uiPriority w:val="99"/>
    <w:semiHidden/>
    <w:unhideWhenUsed/>
    <w:rsid w:val="0055063B"/>
    <w:rPr>
      <w:color w:val="605E5C"/>
      <w:shd w:val="clear" w:color="auto" w:fill="E1DFDD"/>
    </w:rPr>
  </w:style>
  <w:style w:type="table" w:customStyle="1" w:styleId="Tabelacomgrade3">
    <w:name w:val="Tabela com grade3"/>
    <w:basedOn w:val="Tabelanormal"/>
    <w:next w:val="Tabelacomgrade"/>
    <w:uiPriority w:val="39"/>
    <w:rsid w:val="004D2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585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5fb5269ed17b47ab83256cfb00501469/d26c7e44c567352e03258a0f004e9498?OpenDocument&amp;Highlight=0,67.888" TargetMode="External"/><Relationship Id="rId128" Type="http://schemas.openxmlformats.org/officeDocument/2006/relationships/hyperlink" Target="mailto:ctd@saude.sp.gov.br"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f30611375009c7a503258a38004e9f9b?OpenDocument&amp;Highlight=0,67.985" TargetMode="External"/><Relationship Id="rId126" Type="http://schemas.openxmlformats.org/officeDocument/2006/relationships/hyperlink" Target="mailto:ctd@saude.sp.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ae9f9e0701e533aa032572e6006cf5fd/0cf4bc084e49b505032573d000509b17?OpenDocument&amp;Highlight=0,12.799" TargetMode="External"/><Relationship Id="rId3" Type="http://schemas.openxmlformats.org/officeDocument/2006/relationships/styles" Target="styl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tce.sp.gov.br/apenados" TargetMode="External"/><Relationship Id="rId67"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16" Type="http://schemas.openxmlformats.org/officeDocument/2006/relationships/hyperlink" Target="http://www.legislacao.sp.gov.br/legislacao/dg280202.nsf/5fb5269ed17b47ab83256cfb00501469/6f9b071c1ce1016503258a830052d609?OpenDocument&amp;Highlight=0,68.185" TargetMode="External"/><Relationship Id="rId124" Type="http://schemas.openxmlformats.org/officeDocument/2006/relationships/hyperlink" Target="http://www.legislacao.sp.gov.br/legislacao/dg280202.nsf/5fb5269ed17b47ab83256cfb00501469/ae4c99f07f9f4f7d03258980004dbc9d?OpenDocument&amp;Highlight=0,67.608" TargetMode="External"/><Relationship Id="rId129" Type="http://schemas.openxmlformats.org/officeDocument/2006/relationships/hyperlink" Target="mailto:ctd@saude.sp.gov.br"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legislacao.sp.gov.br/legislacao/dg280202.nsf/5fb5269ed17b47ab83256cfb00501469/4201d5c4ff937e1603258d030047d877?OpenDocument&amp;Highlight=0,69.861" TargetMode="External"/><Relationship Id="rId119" Type="http://schemas.openxmlformats.org/officeDocument/2006/relationships/hyperlink" Target="http://www.legislacao.sp.gov.br/legislacao/dg280202.nsf/5fb5269ed17b47ab83256cfb00501469/ae4c99f07f9f4f7d03258980004dbc9d?OpenDocument&amp;Highlight=0,67.608" TargetMode="External"/><Relationship Id="rId127" Type="http://schemas.openxmlformats.org/officeDocument/2006/relationships/hyperlink" Target="mailto:ctd@saude.sp.gov.br"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constituicao/constituicao.htm" TargetMode="External"/><Relationship Id="rId13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ae9f9e0701e533aa032572e6006cf5fd/0cf4bc084e49b505032573d000509b17?OpenDocument&amp;Highlight=0,12.799" TargetMode="External"/><Relationship Id="rId125" Type="http://schemas.openxmlformats.org/officeDocument/2006/relationships/hyperlink" Target="mailto:ctd@saude.sp.gov.br"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controladoriageral.sp.gov.br/cge/normasLegislacao/resolucoes" TargetMode="External"/><Relationship Id="rId131" Type="http://schemas.openxmlformats.org/officeDocument/2006/relationships/fontTable" Target="fontTable.xm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16183</Words>
  <Characters>87389</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Diana Rosseto Andrade</cp:lastModifiedBy>
  <cp:revision>6</cp:revision>
  <cp:lastPrinted>2026-10-19T17:37:00Z</cp:lastPrinted>
  <dcterms:created xsi:type="dcterms:W3CDTF">2026-10-19T17:38:00Z</dcterms:created>
  <dcterms:modified xsi:type="dcterms:W3CDTF">2026-10-20T13:10:00Z</dcterms:modified>
</cp:coreProperties>
</file>