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4AAA78" w14:textId="77777777" w:rsidR="00980F72" w:rsidRPr="00980F72" w:rsidRDefault="00980F72" w:rsidP="00626122">
      <w:pPr>
        <w:jc w:val="center"/>
        <w:rPr>
          <w:b/>
          <w:bCs/>
        </w:rPr>
      </w:pPr>
      <w:r w:rsidRPr="00980F72">
        <w:rPr>
          <w:b/>
          <w:bCs/>
        </w:rPr>
        <w:t>Despacho</w:t>
      </w:r>
    </w:p>
    <w:p w14:paraId="497A82D4" w14:textId="77777777" w:rsidR="00980F72" w:rsidRPr="00980F72" w:rsidRDefault="00980F72" w:rsidP="002F6F78">
      <w:pPr>
        <w:jc w:val="both"/>
      </w:pPr>
      <w:r w:rsidRPr="00980F72">
        <w:t>  </w:t>
      </w:r>
    </w:p>
    <w:p w14:paraId="7BF9D28F" w14:textId="77777777" w:rsidR="00980F72" w:rsidRPr="00980F72" w:rsidRDefault="00980F72" w:rsidP="002F6F78">
      <w:pPr>
        <w:jc w:val="both"/>
      </w:pPr>
      <w:r w:rsidRPr="00980F72">
        <w:rPr>
          <w:b/>
          <w:bCs/>
        </w:rPr>
        <w:t>Nº do Processo:</w:t>
      </w:r>
      <w:r w:rsidRPr="00980F72">
        <w:t> 017.00133714/2026-16</w:t>
      </w:r>
    </w:p>
    <w:p w14:paraId="3A0FA618" w14:textId="77777777" w:rsidR="00980F72" w:rsidRPr="00980F72" w:rsidRDefault="00980F72" w:rsidP="002F6F78">
      <w:pPr>
        <w:jc w:val="both"/>
      </w:pPr>
      <w:r w:rsidRPr="00980F72">
        <w:rPr>
          <w:b/>
          <w:bCs/>
        </w:rPr>
        <w:t>Interessado:</w:t>
      </w:r>
      <w:r w:rsidRPr="00980F72">
        <w:t xml:space="preserve"> DASI-ALMOX - Divisão de Almoxarifado</w:t>
      </w:r>
    </w:p>
    <w:p w14:paraId="0563C129" w14:textId="77777777" w:rsidR="00980F72" w:rsidRPr="00980F72" w:rsidRDefault="00980F72" w:rsidP="002F6F78">
      <w:pPr>
        <w:jc w:val="both"/>
      </w:pPr>
      <w:r w:rsidRPr="00980F72">
        <w:rPr>
          <w:b/>
          <w:bCs/>
        </w:rPr>
        <w:t>Assunto:</w:t>
      </w:r>
      <w:r w:rsidRPr="00980F72">
        <w:t xml:space="preserve"> Aquisição de materiais destinados às ações do </w:t>
      </w:r>
      <w:proofErr w:type="spellStart"/>
      <w:r w:rsidRPr="00980F72">
        <w:t>Qualivida</w:t>
      </w:r>
      <w:proofErr w:type="spellEnd"/>
    </w:p>
    <w:p w14:paraId="5EF5FE96" w14:textId="77777777" w:rsidR="00980F72" w:rsidRPr="00980F72" w:rsidRDefault="00980F72" w:rsidP="002F6F78">
      <w:pPr>
        <w:jc w:val="both"/>
      </w:pPr>
      <w:r w:rsidRPr="00980F72">
        <w:t>  </w:t>
      </w:r>
    </w:p>
    <w:p w14:paraId="1E349F47" w14:textId="77777777" w:rsidR="00980F72" w:rsidRPr="00980F72" w:rsidRDefault="00980F72" w:rsidP="002F6F78">
      <w:pPr>
        <w:jc w:val="both"/>
      </w:pPr>
      <w:r w:rsidRPr="00980F72">
        <w:t> </w:t>
      </w:r>
    </w:p>
    <w:p w14:paraId="63CF3803" w14:textId="77777777" w:rsidR="00980F72" w:rsidRPr="00980F72" w:rsidRDefault="00980F72" w:rsidP="002F6F78">
      <w:pPr>
        <w:jc w:val="center"/>
      </w:pPr>
      <w:r w:rsidRPr="00980F72">
        <w:rPr>
          <w:b/>
          <w:bCs/>
        </w:rPr>
        <w:t>Despacho Autorizador CS nº 2255/2026</w:t>
      </w:r>
    </w:p>
    <w:p w14:paraId="1FA4C766" w14:textId="77777777" w:rsidR="00980F72" w:rsidRPr="00980F72" w:rsidRDefault="00980F72" w:rsidP="002F6F78">
      <w:pPr>
        <w:jc w:val="both"/>
      </w:pPr>
      <w:r w:rsidRPr="00980F72">
        <w:t> </w:t>
      </w:r>
    </w:p>
    <w:p w14:paraId="0F8254A5" w14:textId="77777777" w:rsidR="00980F72" w:rsidRPr="00980F72" w:rsidRDefault="00980F72" w:rsidP="002F6F78">
      <w:pPr>
        <w:jc w:val="both"/>
      </w:pPr>
      <w:bookmarkStart w:id="0" w:name="_Hlk206419669"/>
      <w:r w:rsidRPr="00980F72">
        <w:t xml:space="preserve">Trata o presente de </w:t>
      </w:r>
      <w:bookmarkEnd w:id="0"/>
      <w:r w:rsidRPr="00980F72">
        <w:rPr>
          <w:b/>
          <w:bCs/>
        </w:rPr>
        <w:t xml:space="preserve">Aquisição de materiais destinados às ações do </w:t>
      </w:r>
      <w:proofErr w:type="spellStart"/>
      <w:r w:rsidRPr="00980F72">
        <w:rPr>
          <w:b/>
          <w:bCs/>
        </w:rPr>
        <w:t>Qualivida</w:t>
      </w:r>
      <w:proofErr w:type="spellEnd"/>
      <w:r w:rsidRPr="00980F72">
        <w:rPr>
          <w:b/>
          <w:bCs/>
        </w:rPr>
        <w:t>, </w:t>
      </w:r>
      <w:bookmarkStart w:id="1" w:name="_Hlk206419727"/>
      <w:r w:rsidRPr="00980F72">
        <w:t>para atender a demanda da UASG</w:t>
      </w:r>
      <w:bookmarkEnd w:id="1"/>
      <w:r w:rsidRPr="00980F72">
        <w:t xml:space="preserve"> 990061 - 200153 DAR-IV conforme justificativa da necessidade constante no Documento de Formalização de Demanda, de acordo com condições, quantidades e exigências estabelecidas no Termo de Referência.</w:t>
      </w:r>
    </w:p>
    <w:p w14:paraId="15F60773" w14:textId="77777777" w:rsidR="00980F72" w:rsidRPr="00980F72" w:rsidRDefault="00980F72" w:rsidP="002F6F78">
      <w:pPr>
        <w:jc w:val="both"/>
      </w:pPr>
      <w:r w:rsidRPr="00980F72">
        <w:t xml:space="preserve">O valor total da contratação pretendida está estimado em </w:t>
      </w:r>
      <w:r w:rsidRPr="00980F72">
        <w:rPr>
          <w:b/>
          <w:bCs/>
        </w:rPr>
        <w:t>R$ 6.108,11 (seis mil, cento e oito reais, e onze centavos)</w:t>
      </w:r>
      <w:r w:rsidRPr="00980F72">
        <w:t>, com base na planilha de estimativa de custos.</w:t>
      </w:r>
    </w:p>
    <w:p w14:paraId="1A888186" w14:textId="77777777" w:rsidR="00980F72" w:rsidRPr="00980F72" w:rsidRDefault="00980F72" w:rsidP="002F6F78">
      <w:pPr>
        <w:jc w:val="both"/>
      </w:pPr>
      <w:r w:rsidRPr="00980F72">
        <w:t>Ressalta-se que a contratação em questão não caracteriza criação, expansão ou aperfeiçoamento de ação governamental que acarrete aumento da despesa, sendo dispensado o cumprimento ao artigo 16 da Lei de Responsabilidade Fiscal (Lei Complementar nº 101 de 04/05/2000).</w:t>
      </w:r>
    </w:p>
    <w:p w14:paraId="01DDB4BF" w14:textId="77777777" w:rsidR="00980F72" w:rsidRPr="00980F72" w:rsidRDefault="00980F72" w:rsidP="002F6F78">
      <w:pPr>
        <w:jc w:val="both"/>
      </w:pPr>
      <w:r w:rsidRPr="00980F72">
        <w:t>A referida licitação seguirá o regime jurídico da Lei Federal nº 14.133/2021 e respectivos regulamentos, sendo regida por suas regras durante todo o seu curso e vigência.</w:t>
      </w:r>
    </w:p>
    <w:p w14:paraId="316BA64E" w14:textId="77777777" w:rsidR="00980F72" w:rsidRPr="00980F72" w:rsidRDefault="00980F72" w:rsidP="002F6F78">
      <w:pPr>
        <w:jc w:val="both"/>
      </w:pPr>
      <w:r w:rsidRPr="00980F72">
        <w:t>Em cumprimento ao artigo 6º do Decreto 68.304/2024, os documentos necessários para o procedimento de contratação foram juntados:</w:t>
      </w:r>
    </w:p>
    <w:p w14:paraId="09D7CA8B" w14:textId="77777777" w:rsidR="00980F72" w:rsidRPr="00980F72" w:rsidRDefault="00980F72" w:rsidP="002F6F78">
      <w:pPr>
        <w:jc w:val="both"/>
      </w:pPr>
      <w:r w:rsidRPr="00980F72">
        <w:t>· Documento de Formalização de Demanda – DFD (</w:t>
      </w:r>
      <w:hyperlink r:id="rId4" w:tgtFrame="_blank" w:history="1">
        <w:r w:rsidRPr="00980F72">
          <w:rPr>
            <w:rStyle w:val="Hyperlink"/>
          </w:rPr>
          <w:t>0115661266</w:t>
        </w:r>
      </w:hyperlink>
      <w:r w:rsidRPr="00980F72">
        <w:t>);</w:t>
      </w:r>
    </w:p>
    <w:p w14:paraId="3681F690" w14:textId="77777777" w:rsidR="00980F72" w:rsidRPr="00980F72" w:rsidRDefault="00980F72" w:rsidP="002F6F78">
      <w:pPr>
        <w:jc w:val="both"/>
      </w:pPr>
      <w:r w:rsidRPr="00980F72">
        <w:t>· Estudo Técnico Preliminar – ETP (</w:t>
      </w:r>
      <w:hyperlink r:id="rId5" w:tgtFrame="_blank" w:history="1">
        <w:r w:rsidRPr="00980F72">
          <w:rPr>
            <w:rStyle w:val="Hyperlink"/>
          </w:rPr>
          <w:t>0120466547</w:t>
        </w:r>
      </w:hyperlink>
      <w:r w:rsidRPr="00980F72">
        <w:t>)</w:t>
      </w:r>
    </w:p>
    <w:p w14:paraId="32DCB167" w14:textId="77777777" w:rsidR="00980F72" w:rsidRPr="00980F72" w:rsidRDefault="00980F72" w:rsidP="002F6F78">
      <w:pPr>
        <w:jc w:val="both"/>
      </w:pPr>
      <w:r w:rsidRPr="00980F72">
        <w:t>· Matriz de Risco (</w:t>
      </w:r>
      <w:hyperlink r:id="rId6" w:tgtFrame="_blank" w:history="1">
        <w:r w:rsidRPr="00980F72">
          <w:rPr>
            <w:rStyle w:val="Hyperlink"/>
          </w:rPr>
          <w:t>0115661616</w:t>
        </w:r>
      </w:hyperlink>
      <w:r w:rsidRPr="00980F72">
        <w:t>);</w:t>
      </w:r>
    </w:p>
    <w:p w14:paraId="578E9402" w14:textId="77777777" w:rsidR="00980F72" w:rsidRPr="00980F72" w:rsidRDefault="00980F72" w:rsidP="002F6F78">
      <w:pPr>
        <w:jc w:val="both"/>
      </w:pPr>
      <w:r w:rsidRPr="00980F72">
        <w:t>· Termo de Referência (</w:t>
      </w:r>
      <w:hyperlink r:id="rId7" w:tgtFrame="_blank" w:history="1">
        <w:r w:rsidRPr="00980F72">
          <w:rPr>
            <w:rStyle w:val="Hyperlink"/>
          </w:rPr>
          <w:t>0120466566</w:t>
        </w:r>
      </w:hyperlink>
      <w:r w:rsidRPr="00980F72">
        <w:t>);</w:t>
      </w:r>
    </w:p>
    <w:p w14:paraId="13D0F788" w14:textId="77777777" w:rsidR="00980F72" w:rsidRPr="00980F72" w:rsidRDefault="00980F72" w:rsidP="002F6F78">
      <w:pPr>
        <w:jc w:val="both"/>
      </w:pPr>
      <w:r w:rsidRPr="00980F72">
        <w:t>· Planilha de estimativa de valores (</w:t>
      </w:r>
      <w:hyperlink r:id="rId8" w:tgtFrame="_blank" w:history="1">
        <w:r w:rsidRPr="00980F72">
          <w:rPr>
            <w:rStyle w:val="Hyperlink"/>
          </w:rPr>
          <w:t>0120463234</w:t>
        </w:r>
      </w:hyperlink>
      <w:r w:rsidRPr="00980F72">
        <w:t>);</w:t>
      </w:r>
    </w:p>
    <w:p w14:paraId="52B4D7F9" w14:textId="77777777" w:rsidR="00980F72" w:rsidRPr="00980F72" w:rsidRDefault="00980F72" w:rsidP="002F6F78">
      <w:pPr>
        <w:jc w:val="both"/>
      </w:pPr>
      <w:r w:rsidRPr="00980F72">
        <w:t>· Resolução PGE 55/2023 (</w:t>
      </w:r>
      <w:hyperlink r:id="rId9" w:tgtFrame="_blank" w:history="1">
        <w:r w:rsidRPr="00980F72">
          <w:rPr>
            <w:rStyle w:val="Hyperlink"/>
          </w:rPr>
          <w:t>0120159664</w:t>
        </w:r>
      </w:hyperlink>
      <w:r w:rsidRPr="00980F72">
        <w:t>);</w:t>
      </w:r>
    </w:p>
    <w:p w14:paraId="7ECE54CD" w14:textId="77777777" w:rsidR="00980F72" w:rsidRPr="00980F72" w:rsidRDefault="00980F72" w:rsidP="002F6F78">
      <w:pPr>
        <w:jc w:val="both"/>
      </w:pPr>
      <w:r w:rsidRPr="00980F72">
        <w:lastRenderedPageBreak/>
        <w:t>· Nota de Reserva (</w:t>
      </w:r>
      <w:hyperlink r:id="rId10" w:tgtFrame="_blank" w:history="1">
        <w:r w:rsidRPr="00980F72">
          <w:rPr>
            <w:rStyle w:val="Hyperlink"/>
          </w:rPr>
          <w:t>0121073187</w:t>
        </w:r>
      </w:hyperlink>
      <w:r w:rsidRPr="00980F72">
        <w:t>).</w:t>
      </w:r>
    </w:p>
    <w:p w14:paraId="4C984B83" w14:textId="77777777" w:rsidR="00980F72" w:rsidRPr="00980F72" w:rsidRDefault="00980F72" w:rsidP="002F6F78">
      <w:pPr>
        <w:jc w:val="both"/>
      </w:pPr>
      <w:r w:rsidRPr="00980F72">
        <w:t>Diante da documentação juntada ao processo, a presente demanda está prevista no PCA-2026.</w:t>
      </w:r>
    </w:p>
    <w:p w14:paraId="0995B0FE" w14:textId="77777777" w:rsidR="00980F72" w:rsidRPr="00980F72" w:rsidRDefault="00980F72" w:rsidP="002F6F78">
      <w:pPr>
        <w:jc w:val="both"/>
      </w:pPr>
      <w:r w:rsidRPr="00980F72">
        <w:t xml:space="preserve">Em conformidade com a Lei Federal 14.133/2021 e, nos termos do artigo 108, da RESOLUÇÃO SFP-03, DE 30-01-2025, bem como da justificativa da área demandante, </w:t>
      </w:r>
      <w:r w:rsidRPr="00980F72">
        <w:rPr>
          <w:b/>
          <w:bCs/>
          <w:u w:val="single"/>
        </w:rPr>
        <w:t>aprovo</w:t>
      </w:r>
      <w:r w:rsidRPr="00980F72">
        <w:t xml:space="preserve"> o termo de referência (</w:t>
      </w:r>
      <w:hyperlink r:id="rId11" w:tgtFrame="_blank" w:history="1">
        <w:r w:rsidRPr="00980F72">
          <w:rPr>
            <w:rStyle w:val="Hyperlink"/>
          </w:rPr>
          <w:t>0120466566</w:t>
        </w:r>
      </w:hyperlink>
      <w:r w:rsidRPr="00980F72">
        <w:t xml:space="preserve">) e </w:t>
      </w:r>
      <w:r w:rsidRPr="00980F72">
        <w:rPr>
          <w:b/>
          <w:bCs/>
          <w:u w:val="single"/>
        </w:rPr>
        <w:t>autorizo</w:t>
      </w:r>
      <w:r w:rsidRPr="00980F72">
        <w:t xml:space="preserve"> os procedimentos de contratação direta na modalidade </w:t>
      </w:r>
      <w:r w:rsidRPr="00980F72">
        <w:rPr>
          <w:b/>
          <w:bCs/>
        </w:rPr>
        <w:t>Dispensa de Licitação Eletrônica “com disputa”</w:t>
      </w:r>
      <w:r w:rsidRPr="00980F72">
        <w:t>, nos termos do inciso II do artigo 75 da Lei 14.133/21, com valores atualizados conforme Decreto Federal 12.807/2025, com critério de julgamento do tipo</w:t>
      </w:r>
      <w:r w:rsidRPr="00980F72">
        <w:rPr>
          <w:b/>
          <w:bCs/>
        </w:rPr>
        <w:t xml:space="preserve"> menor preço</w:t>
      </w:r>
      <w:r w:rsidRPr="00980F72">
        <w:t>, para a contratação de Aquisição de Materiais - Contratação N.º 170/2026, demandando pela UASG 990061 - 200153 DAR-IV, da Secretaria da Fazenda e Planejamento do Estado de São Paulo, com as condições expostas abaixo:</w:t>
      </w:r>
    </w:p>
    <w:p w14:paraId="4EB3AFED" w14:textId="77777777" w:rsidR="00980F72" w:rsidRPr="00980F72" w:rsidRDefault="00980F72" w:rsidP="002F6F78">
      <w:pPr>
        <w:jc w:val="both"/>
      </w:pPr>
      <w:r w:rsidRPr="00980F72">
        <w:rPr>
          <w:b/>
          <w:bCs/>
        </w:rPr>
        <w:t>1. Do Objeto</w:t>
      </w:r>
    </w:p>
    <w:p w14:paraId="5E710504" w14:textId="77777777" w:rsidR="00980F72" w:rsidRPr="00980F72" w:rsidRDefault="00980F72" w:rsidP="002F6F78">
      <w:pPr>
        <w:jc w:val="both"/>
      </w:pPr>
      <w:r w:rsidRPr="00980F72">
        <w:t xml:space="preserve">Trata de </w:t>
      </w:r>
      <w:r w:rsidRPr="00980F72">
        <w:rPr>
          <w:b/>
          <w:bCs/>
        </w:rPr>
        <w:t>Aquisição de Materiais - Contratação N.º 170/2026, nos termos estabelecidos no Termo de Referência (</w:t>
      </w:r>
      <w:hyperlink r:id="rId12" w:tgtFrame="_blank" w:history="1">
        <w:r w:rsidRPr="00980F72">
          <w:rPr>
            <w:rStyle w:val="Hyperlink"/>
          </w:rPr>
          <w:t>0120466566</w:t>
        </w:r>
      </w:hyperlink>
      <w:r w:rsidRPr="00980F72">
        <w:rPr>
          <w:b/>
          <w:bCs/>
        </w:rPr>
        <w:t>)</w:t>
      </w:r>
    </w:p>
    <w:p w14:paraId="30DA5634" w14:textId="77777777" w:rsidR="00980F72" w:rsidRPr="00980F72" w:rsidRDefault="00980F72" w:rsidP="002F6F78">
      <w:pPr>
        <w:jc w:val="both"/>
      </w:pPr>
      <w:r w:rsidRPr="00980F72">
        <w:t xml:space="preserve">Valor Total: </w:t>
      </w:r>
      <w:r w:rsidRPr="00980F72">
        <w:rPr>
          <w:b/>
          <w:bCs/>
        </w:rPr>
        <w:t>R$ 6.108,11</w:t>
      </w:r>
    </w:p>
    <w:p w14:paraId="4329C402" w14:textId="77777777" w:rsidR="00980F72" w:rsidRPr="00980F72" w:rsidRDefault="00980F72" w:rsidP="002F6F78">
      <w:pPr>
        <w:jc w:val="both"/>
      </w:pPr>
      <w:r w:rsidRPr="00980F72">
        <w:t xml:space="preserve">A licitação será realizada </w:t>
      </w:r>
      <w:r w:rsidRPr="00980F72">
        <w:rPr>
          <w:b/>
          <w:bCs/>
        </w:rPr>
        <w:t>por item, condição exigida no aviso de contratação.</w:t>
      </w:r>
    </w:p>
    <w:p w14:paraId="345166A1" w14:textId="77777777" w:rsidR="00980F72" w:rsidRPr="00980F72" w:rsidRDefault="00980F72" w:rsidP="002F6F78">
      <w:pPr>
        <w:jc w:val="both"/>
      </w:pPr>
      <w:r w:rsidRPr="00980F72">
        <w:rPr>
          <w:b/>
          <w:bCs/>
        </w:rPr>
        <w:t>Do Sigilo do Valor da Contratação</w:t>
      </w:r>
    </w:p>
    <w:p w14:paraId="31DB0987" w14:textId="77777777" w:rsidR="00980F72" w:rsidRPr="00980F72" w:rsidRDefault="00980F72" w:rsidP="002F6F78">
      <w:pPr>
        <w:jc w:val="both"/>
      </w:pPr>
      <w:r w:rsidRPr="00980F72">
        <w:t>O valor estimado NÃO é sigiloso.</w:t>
      </w:r>
    </w:p>
    <w:p w14:paraId="3B094E1E" w14:textId="77777777" w:rsidR="00980F72" w:rsidRPr="00980F72" w:rsidRDefault="00980F72" w:rsidP="002F6F78">
      <w:pPr>
        <w:jc w:val="both"/>
      </w:pPr>
      <w:r w:rsidRPr="00980F72">
        <w:rPr>
          <w:b/>
          <w:bCs/>
        </w:rPr>
        <w:t>2. Das Participações e Vedações</w:t>
      </w:r>
    </w:p>
    <w:p w14:paraId="6F06B913" w14:textId="77777777" w:rsidR="00980F72" w:rsidRPr="00980F72" w:rsidRDefault="00980F72" w:rsidP="002F6F78">
      <w:pPr>
        <w:jc w:val="both"/>
      </w:pPr>
      <w:bookmarkStart w:id="2" w:name="_Hlk206420979"/>
      <w:r w:rsidRPr="00980F72">
        <w:rPr>
          <w:b/>
          <w:bCs/>
        </w:rPr>
        <w:t>Tratamento favorecido para as microempresas, empresas de pequeno porte e equiparadas</w:t>
      </w:r>
      <w:bookmarkEnd w:id="2"/>
    </w:p>
    <w:p w14:paraId="6FF7087C" w14:textId="77777777" w:rsidR="00980F72" w:rsidRPr="00980F72" w:rsidRDefault="00980F72" w:rsidP="002F6F78">
      <w:pPr>
        <w:jc w:val="both"/>
      </w:pPr>
      <w:bookmarkStart w:id="3" w:name="_Hlk206420756"/>
      <w:r w:rsidRPr="00980F72">
        <w:t xml:space="preserve">Para os itens desta licitação, a participação é </w:t>
      </w:r>
      <w:r w:rsidRPr="00980F72">
        <w:rPr>
          <w:b/>
          <w:bCs/>
        </w:rPr>
        <w:t>ampla</w:t>
      </w:r>
      <w:r w:rsidRPr="00980F72">
        <w:t xml:space="preserve">, sendo aplicáveis as regras de tratamento favorecido constantes dos </w:t>
      </w:r>
      <w:proofErr w:type="spellStart"/>
      <w:r w:rsidRPr="00980F72">
        <w:t>arts</w:t>
      </w:r>
      <w:proofErr w:type="spellEnd"/>
      <w:r w:rsidRPr="00980F72">
        <w:t>. 42 a 45 da Lei Complementar nº 123, de 2006, observado o disposto no § 2º do art. 4º da Lei nº 14.133, de 2021.</w:t>
      </w:r>
      <w:bookmarkEnd w:id="3"/>
    </w:p>
    <w:p w14:paraId="730D5D2D" w14:textId="77777777" w:rsidR="00980F72" w:rsidRPr="00980F72" w:rsidRDefault="00980F72" w:rsidP="002F6F78">
      <w:pPr>
        <w:jc w:val="both"/>
      </w:pPr>
      <w:r w:rsidRPr="00980F72">
        <w:t xml:space="preserve">Em se tratando de Dispensa, as microempresas, empresas de pequeno porte e equiparadas terão tratamento </w:t>
      </w:r>
      <w:r w:rsidRPr="00980F72">
        <w:rPr>
          <w:b/>
          <w:bCs/>
        </w:rPr>
        <w:t>preferencial</w:t>
      </w:r>
      <w:r w:rsidRPr="00980F72">
        <w:t xml:space="preserve">, pois a exclusividade trazida pelo inciso I do art. 48 da lei Complementar nº 123/2006, </w:t>
      </w:r>
      <w:r w:rsidRPr="00980F72">
        <w:rPr>
          <w:b/>
          <w:bCs/>
        </w:rPr>
        <w:t>NÃO</w:t>
      </w:r>
      <w:r w:rsidRPr="00980F72">
        <w:t xml:space="preserve"> se aplica à dispensa ou à inexigibilidade, conforme o inciso IV do art. 49 desta mesma lei traz.</w:t>
      </w:r>
    </w:p>
    <w:p w14:paraId="62BC8959" w14:textId="77777777" w:rsidR="00980F72" w:rsidRPr="00980F72" w:rsidRDefault="00980F72" w:rsidP="002F6F78">
      <w:pPr>
        <w:jc w:val="both"/>
      </w:pPr>
      <w:r w:rsidRPr="00980F72">
        <w:t xml:space="preserve">Caso esteja presente qualquer das hipóteses do artigo 49 da LC nº 123/2006, deverá a Administração apresentar as </w:t>
      </w:r>
      <w:r w:rsidRPr="00980F72">
        <w:rPr>
          <w:b/>
          <w:bCs/>
        </w:rPr>
        <w:t>justificativas cabíveis</w:t>
      </w:r>
      <w:r w:rsidRPr="00980F72">
        <w:t>, sempre de acordo com as circunstâncias do caso concreto.</w:t>
      </w:r>
    </w:p>
    <w:p w14:paraId="75EDFADD" w14:textId="77777777" w:rsidR="00980F72" w:rsidRPr="00980F72" w:rsidRDefault="00980F72" w:rsidP="002F6F78">
      <w:pPr>
        <w:jc w:val="both"/>
      </w:pPr>
      <w:bookmarkStart w:id="4" w:name="_Hlk206420955"/>
      <w:r w:rsidRPr="00980F72">
        <w:rPr>
          <w:b/>
          <w:bCs/>
        </w:rPr>
        <w:t>Consórcio e Cooperativa</w:t>
      </w:r>
      <w:bookmarkEnd w:id="4"/>
    </w:p>
    <w:p w14:paraId="45BDE0D4" w14:textId="77777777" w:rsidR="00980F72" w:rsidRPr="00980F72" w:rsidRDefault="00980F72" w:rsidP="002F6F78">
      <w:pPr>
        <w:jc w:val="both"/>
      </w:pPr>
      <w:r w:rsidRPr="00980F72">
        <w:lastRenderedPageBreak/>
        <w:t>Sim para cooperativa.</w:t>
      </w:r>
    </w:p>
    <w:p w14:paraId="2066F843" w14:textId="77777777" w:rsidR="00980F72" w:rsidRPr="00980F72" w:rsidRDefault="00980F72" w:rsidP="002F6F78">
      <w:pPr>
        <w:jc w:val="both"/>
      </w:pPr>
      <w:r w:rsidRPr="00980F72">
        <w:rPr>
          <w:b/>
          <w:bCs/>
        </w:rPr>
        <w:t>JUSTIFICATIVA PARA VEDAÇÃO À PARTICIPAÇÃO DE CONSÓRCIO:</w:t>
      </w:r>
      <w:r w:rsidRPr="00980F72">
        <w:t xml:space="preserve"> Trata-se de aquisição de equipamentos que envolve bens simples, padronizados, de fácil especificação e fornecimento, o que dispensa a necessidade de formação de consórcios para reunir capacidades técnica e financeira para execução do objeto. A vedação busca simplificar o procedimento licitatório e ampliar a competitividade, incentivando a participação direta de empresas individualmente capacitadas, assim, a vedação atende ao interesse público, promovendo uma contratação mais simples, direta e eficiente.</w:t>
      </w:r>
    </w:p>
    <w:p w14:paraId="294EF49D" w14:textId="77777777" w:rsidR="00980F72" w:rsidRPr="00980F72" w:rsidRDefault="00980F72" w:rsidP="002F6F78">
      <w:pPr>
        <w:jc w:val="both"/>
      </w:pPr>
      <w:r w:rsidRPr="00980F72">
        <w:rPr>
          <w:b/>
          <w:bCs/>
        </w:rPr>
        <w:t>3. Da Subcontratação</w:t>
      </w:r>
    </w:p>
    <w:p w14:paraId="550AEF72" w14:textId="77777777" w:rsidR="00980F72" w:rsidRPr="00980F72" w:rsidRDefault="00980F72" w:rsidP="002F6F78">
      <w:pPr>
        <w:jc w:val="both"/>
      </w:pPr>
      <w:r w:rsidRPr="00980F72">
        <w:t>NÃO é permitida a subcontratação.</w:t>
      </w:r>
    </w:p>
    <w:p w14:paraId="1F90BC09" w14:textId="77777777" w:rsidR="00980F72" w:rsidRPr="00980F72" w:rsidRDefault="00980F72" w:rsidP="002F6F78">
      <w:pPr>
        <w:jc w:val="both"/>
      </w:pPr>
      <w:r w:rsidRPr="00980F72">
        <w:rPr>
          <w:b/>
          <w:bCs/>
        </w:rPr>
        <w:t>4. Prazo de Validade da Proposta</w:t>
      </w:r>
    </w:p>
    <w:p w14:paraId="0E8A7406" w14:textId="77777777" w:rsidR="00980F72" w:rsidRPr="00980F72" w:rsidRDefault="00980F72" w:rsidP="002F6F78">
      <w:pPr>
        <w:jc w:val="both"/>
      </w:pPr>
      <w:r w:rsidRPr="00980F72">
        <w:t>O prazo de validade da proposta será de 60 (sessenta) dias, contados da data da sua apresentação.</w:t>
      </w:r>
    </w:p>
    <w:p w14:paraId="7091B9FB" w14:textId="77777777" w:rsidR="00980F72" w:rsidRPr="00980F72" w:rsidRDefault="00980F72" w:rsidP="002F6F78">
      <w:pPr>
        <w:jc w:val="both"/>
      </w:pPr>
      <w:r w:rsidRPr="00980F72">
        <w:rPr>
          <w:b/>
          <w:bCs/>
        </w:rPr>
        <w:t>5. Redução Mínima de Lances</w:t>
      </w:r>
    </w:p>
    <w:p w14:paraId="2198CE0B" w14:textId="77777777" w:rsidR="00980F72" w:rsidRPr="00980F72" w:rsidRDefault="00980F72" w:rsidP="002F6F78">
      <w:pPr>
        <w:jc w:val="both"/>
      </w:pPr>
      <w:r w:rsidRPr="00980F72">
        <w:t>O intervalo mínimo de diferença de valores entre os lances, que incidirá tanto em relação aos lances intermediários quanto em relação à proposta que cobrir a melhor oferta deverá ser de:</w:t>
      </w:r>
    </w:p>
    <w:tbl>
      <w:tblPr>
        <w:tblW w:w="415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0"/>
        <w:gridCol w:w="1485"/>
        <w:gridCol w:w="1680"/>
      </w:tblGrid>
      <w:tr w:rsidR="00980F72" w:rsidRPr="00980F72" w14:paraId="53796B66" w14:textId="77777777">
        <w:trPr>
          <w:trHeight w:val="585"/>
          <w:jc w:val="center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E253936" w14:textId="77777777" w:rsidR="00980F72" w:rsidRPr="00980F72" w:rsidRDefault="00980F72" w:rsidP="002F6F78">
            <w:pPr>
              <w:jc w:val="both"/>
            </w:pPr>
            <w:bookmarkStart w:id="5" w:name="_Hlk206421621"/>
            <w:r w:rsidRPr="00980F72">
              <w:t>Item</w:t>
            </w:r>
            <w:bookmarkEnd w:id="5"/>
          </w:p>
        </w:tc>
        <w:tc>
          <w:tcPr>
            <w:tcW w:w="14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0D0D0"/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510B5D0" w14:textId="77777777" w:rsidR="00980F72" w:rsidRPr="00980F72" w:rsidRDefault="00980F72" w:rsidP="002F6F78">
            <w:pPr>
              <w:jc w:val="both"/>
            </w:pPr>
            <w:r w:rsidRPr="00980F72">
              <w:t>Valor Unitário</w:t>
            </w:r>
          </w:p>
        </w:tc>
        <w:tc>
          <w:tcPr>
            <w:tcW w:w="16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0D0D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D1BEDAB" w14:textId="77777777" w:rsidR="00980F72" w:rsidRPr="00980F72" w:rsidRDefault="00980F72" w:rsidP="002F6F78">
            <w:pPr>
              <w:jc w:val="both"/>
            </w:pPr>
            <w:r w:rsidRPr="00980F72">
              <w:t>Intervalo Mínimo entre Lances</w:t>
            </w:r>
          </w:p>
        </w:tc>
      </w:tr>
      <w:tr w:rsidR="00980F72" w:rsidRPr="00980F72" w14:paraId="6EBCF092" w14:textId="77777777">
        <w:trPr>
          <w:trHeight w:val="285"/>
          <w:jc w:val="center"/>
        </w:trPr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419FD52" w14:textId="77777777" w:rsidR="00980F72" w:rsidRPr="00980F72" w:rsidRDefault="00980F72" w:rsidP="002F6F78">
            <w:pPr>
              <w:jc w:val="both"/>
            </w:pPr>
            <w:r w:rsidRPr="00980F72">
              <w:t>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41827C1" w14:textId="77777777" w:rsidR="00980F72" w:rsidRPr="00980F72" w:rsidRDefault="00980F72" w:rsidP="002F6F78">
            <w:pPr>
              <w:jc w:val="both"/>
            </w:pPr>
            <w:r w:rsidRPr="00980F72">
              <w:t>R$ 4,26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DB9DF6B" w14:textId="77777777" w:rsidR="00980F72" w:rsidRPr="00980F72" w:rsidRDefault="00980F72" w:rsidP="002F6F78">
            <w:pPr>
              <w:jc w:val="both"/>
            </w:pPr>
            <w:r w:rsidRPr="00980F72">
              <w:t>R$ 0,04</w:t>
            </w:r>
          </w:p>
        </w:tc>
      </w:tr>
      <w:tr w:rsidR="00980F72" w:rsidRPr="00980F72" w14:paraId="5A1878AD" w14:textId="77777777">
        <w:trPr>
          <w:trHeight w:val="285"/>
          <w:jc w:val="center"/>
        </w:trPr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1661609" w14:textId="77777777" w:rsidR="00980F72" w:rsidRPr="00980F72" w:rsidRDefault="00980F72" w:rsidP="002F6F78">
            <w:pPr>
              <w:jc w:val="both"/>
            </w:pPr>
            <w:r w:rsidRPr="00980F72">
              <w:t>2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46840FF" w14:textId="77777777" w:rsidR="00980F72" w:rsidRPr="00980F72" w:rsidRDefault="00980F72" w:rsidP="002F6F78">
            <w:pPr>
              <w:jc w:val="both"/>
            </w:pPr>
            <w:r w:rsidRPr="00980F72">
              <w:t>R$ 5,26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E92356D" w14:textId="77777777" w:rsidR="00980F72" w:rsidRPr="00980F72" w:rsidRDefault="00980F72" w:rsidP="002F6F78">
            <w:pPr>
              <w:jc w:val="both"/>
            </w:pPr>
            <w:r w:rsidRPr="00980F72">
              <w:t>R$ 0,05</w:t>
            </w:r>
          </w:p>
        </w:tc>
      </w:tr>
      <w:tr w:rsidR="00980F72" w:rsidRPr="00980F72" w14:paraId="22A49499" w14:textId="77777777">
        <w:trPr>
          <w:trHeight w:val="285"/>
          <w:jc w:val="center"/>
        </w:trPr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7DA7C21" w14:textId="77777777" w:rsidR="00980F72" w:rsidRPr="00980F72" w:rsidRDefault="00980F72" w:rsidP="002F6F78">
            <w:pPr>
              <w:jc w:val="both"/>
            </w:pPr>
            <w:r w:rsidRPr="00980F72">
              <w:t>3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3D904CA" w14:textId="77777777" w:rsidR="00980F72" w:rsidRPr="00980F72" w:rsidRDefault="00980F72" w:rsidP="002F6F78">
            <w:pPr>
              <w:jc w:val="both"/>
            </w:pPr>
            <w:r w:rsidRPr="00980F72">
              <w:t>R$ 5,26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799642C" w14:textId="77777777" w:rsidR="00980F72" w:rsidRPr="00980F72" w:rsidRDefault="00980F72" w:rsidP="002F6F78">
            <w:pPr>
              <w:jc w:val="both"/>
            </w:pPr>
            <w:r w:rsidRPr="00980F72">
              <w:t>R$ 0,05</w:t>
            </w:r>
          </w:p>
        </w:tc>
      </w:tr>
      <w:tr w:rsidR="00980F72" w:rsidRPr="00980F72" w14:paraId="1D88FB88" w14:textId="77777777">
        <w:trPr>
          <w:trHeight w:val="285"/>
          <w:jc w:val="center"/>
        </w:trPr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EE5764B" w14:textId="77777777" w:rsidR="00980F72" w:rsidRPr="00980F72" w:rsidRDefault="00980F72" w:rsidP="002F6F78">
            <w:pPr>
              <w:jc w:val="both"/>
            </w:pPr>
            <w:r w:rsidRPr="00980F72">
              <w:t>4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3F7E460" w14:textId="77777777" w:rsidR="00980F72" w:rsidRPr="00980F72" w:rsidRDefault="00980F72" w:rsidP="002F6F78">
            <w:pPr>
              <w:jc w:val="both"/>
            </w:pPr>
            <w:r w:rsidRPr="00980F72">
              <w:t>R$ 5,26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8011B81" w14:textId="77777777" w:rsidR="00980F72" w:rsidRPr="00980F72" w:rsidRDefault="00980F72" w:rsidP="002F6F78">
            <w:pPr>
              <w:jc w:val="both"/>
            </w:pPr>
            <w:r w:rsidRPr="00980F72">
              <w:t>R$ 0,05</w:t>
            </w:r>
          </w:p>
        </w:tc>
      </w:tr>
      <w:tr w:rsidR="00980F72" w:rsidRPr="00980F72" w14:paraId="0B867507" w14:textId="77777777">
        <w:trPr>
          <w:trHeight w:val="285"/>
          <w:jc w:val="center"/>
        </w:trPr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B2657D1" w14:textId="77777777" w:rsidR="00980F72" w:rsidRPr="00980F72" w:rsidRDefault="00980F72" w:rsidP="002F6F78">
            <w:pPr>
              <w:jc w:val="both"/>
            </w:pPr>
            <w:r w:rsidRPr="00980F72">
              <w:t>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903A45F" w14:textId="77777777" w:rsidR="00980F72" w:rsidRPr="00980F72" w:rsidRDefault="00980F72" w:rsidP="002F6F78">
            <w:pPr>
              <w:jc w:val="both"/>
            </w:pPr>
            <w:r w:rsidRPr="00980F72">
              <w:t>R$ 42,67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BC5BA3D" w14:textId="77777777" w:rsidR="00980F72" w:rsidRPr="00980F72" w:rsidRDefault="00980F72" w:rsidP="002F6F78">
            <w:pPr>
              <w:jc w:val="both"/>
            </w:pPr>
            <w:r w:rsidRPr="00980F72">
              <w:t>R$ 0,43</w:t>
            </w:r>
          </w:p>
        </w:tc>
      </w:tr>
      <w:tr w:rsidR="00980F72" w:rsidRPr="00980F72" w14:paraId="5AF101DC" w14:textId="77777777">
        <w:trPr>
          <w:trHeight w:val="285"/>
          <w:jc w:val="center"/>
        </w:trPr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044503B" w14:textId="77777777" w:rsidR="00980F72" w:rsidRPr="00980F72" w:rsidRDefault="00980F72" w:rsidP="002F6F78">
            <w:pPr>
              <w:jc w:val="both"/>
            </w:pPr>
            <w:r w:rsidRPr="00980F72">
              <w:t>6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7C6B43D" w14:textId="77777777" w:rsidR="00980F72" w:rsidRPr="00980F72" w:rsidRDefault="00980F72" w:rsidP="002F6F78">
            <w:pPr>
              <w:jc w:val="both"/>
            </w:pPr>
            <w:r w:rsidRPr="00980F72">
              <w:t>R$ 42,67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CFD429B" w14:textId="77777777" w:rsidR="00980F72" w:rsidRPr="00980F72" w:rsidRDefault="00980F72" w:rsidP="002F6F78">
            <w:pPr>
              <w:jc w:val="both"/>
            </w:pPr>
            <w:r w:rsidRPr="00980F72">
              <w:t>R$ 0,43</w:t>
            </w:r>
          </w:p>
        </w:tc>
      </w:tr>
      <w:tr w:rsidR="00980F72" w:rsidRPr="00980F72" w14:paraId="048B0D15" w14:textId="77777777">
        <w:trPr>
          <w:trHeight w:val="285"/>
          <w:jc w:val="center"/>
        </w:trPr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AE12EAF" w14:textId="77777777" w:rsidR="00980F72" w:rsidRPr="00980F72" w:rsidRDefault="00980F72" w:rsidP="002F6F78">
            <w:pPr>
              <w:jc w:val="both"/>
            </w:pPr>
            <w:r w:rsidRPr="00980F72">
              <w:t>7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BC8E0A4" w14:textId="77777777" w:rsidR="00980F72" w:rsidRPr="00980F72" w:rsidRDefault="00980F72" w:rsidP="002F6F78">
            <w:pPr>
              <w:jc w:val="both"/>
            </w:pPr>
            <w:r w:rsidRPr="00980F72">
              <w:t>R$ 42,67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45ED12A" w14:textId="77777777" w:rsidR="00980F72" w:rsidRPr="00980F72" w:rsidRDefault="00980F72" w:rsidP="002F6F78">
            <w:pPr>
              <w:jc w:val="both"/>
            </w:pPr>
            <w:r w:rsidRPr="00980F72">
              <w:t>R$ 0,43</w:t>
            </w:r>
          </w:p>
        </w:tc>
      </w:tr>
      <w:tr w:rsidR="00980F72" w:rsidRPr="00980F72" w14:paraId="35ADC663" w14:textId="77777777">
        <w:trPr>
          <w:trHeight w:val="285"/>
          <w:jc w:val="center"/>
        </w:trPr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581836B" w14:textId="77777777" w:rsidR="00980F72" w:rsidRPr="00980F72" w:rsidRDefault="00980F72" w:rsidP="002F6F78">
            <w:pPr>
              <w:jc w:val="both"/>
            </w:pPr>
            <w:r w:rsidRPr="00980F72">
              <w:t>8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49B80D4" w14:textId="77777777" w:rsidR="00980F72" w:rsidRPr="00980F72" w:rsidRDefault="00980F72" w:rsidP="002F6F78">
            <w:pPr>
              <w:jc w:val="both"/>
            </w:pPr>
            <w:r w:rsidRPr="00980F72">
              <w:t>R$ 42,67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CAA2081" w14:textId="77777777" w:rsidR="00980F72" w:rsidRPr="00980F72" w:rsidRDefault="00980F72" w:rsidP="002F6F78">
            <w:pPr>
              <w:jc w:val="both"/>
            </w:pPr>
            <w:r w:rsidRPr="00980F72">
              <w:t>R$ 0,43</w:t>
            </w:r>
          </w:p>
        </w:tc>
      </w:tr>
      <w:tr w:rsidR="00980F72" w:rsidRPr="00980F72" w14:paraId="122719B2" w14:textId="77777777">
        <w:trPr>
          <w:trHeight w:val="285"/>
          <w:jc w:val="center"/>
        </w:trPr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6A08F6A" w14:textId="77777777" w:rsidR="00980F72" w:rsidRPr="00980F72" w:rsidRDefault="00980F72" w:rsidP="002F6F78">
            <w:pPr>
              <w:jc w:val="both"/>
            </w:pPr>
            <w:r w:rsidRPr="00980F72">
              <w:t>9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8AAD257" w14:textId="77777777" w:rsidR="00980F72" w:rsidRPr="00980F72" w:rsidRDefault="00980F72" w:rsidP="002F6F78">
            <w:pPr>
              <w:jc w:val="both"/>
            </w:pPr>
            <w:r w:rsidRPr="00980F72">
              <w:t>R$ 35,47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C541E9D" w14:textId="77777777" w:rsidR="00980F72" w:rsidRPr="00980F72" w:rsidRDefault="00980F72" w:rsidP="002F6F78">
            <w:pPr>
              <w:jc w:val="both"/>
            </w:pPr>
            <w:r w:rsidRPr="00980F72">
              <w:t>R$ 0,35</w:t>
            </w:r>
          </w:p>
        </w:tc>
      </w:tr>
      <w:tr w:rsidR="00980F72" w:rsidRPr="00980F72" w14:paraId="6F0E0B91" w14:textId="77777777">
        <w:trPr>
          <w:trHeight w:val="285"/>
          <w:jc w:val="center"/>
        </w:trPr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1117F09" w14:textId="77777777" w:rsidR="00980F72" w:rsidRPr="00980F72" w:rsidRDefault="00980F72" w:rsidP="002F6F78">
            <w:pPr>
              <w:jc w:val="both"/>
            </w:pPr>
            <w:r w:rsidRPr="00980F72">
              <w:t>10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74326AF" w14:textId="77777777" w:rsidR="00980F72" w:rsidRPr="00980F72" w:rsidRDefault="00980F72" w:rsidP="002F6F78">
            <w:pPr>
              <w:jc w:val="both"/>
            </w:pPr>
            <w:r w:rsidRPr="00980F72">
              <w:t>R$ 35,47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62FB3B6" w14:textId="77777777" w:rsidR="00980F72" w:rsidRPr="00980F72" w:rsidRDefault="00980F72" w:rsidP="002F6F78">
            <w:pPr>
              <w:jc w:val="both"/>
            </w:pPr>
            <w:r w:rsidRPr="00980F72">
              <w:t>R$ 0,35</w:t>
            </w:r>
          </w:p>
        </w:tc>
      </w:tr>
      <w:tr w:rsidR="00980F72" w:rsidRPr="00980F72" w14:paraId="7C74D12F" w14:textId="77777777">
        <w:trPr>
          <w:trHeight w:val="285"/>
          <w:jc w:val="center"/>
        </w:trPr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8DEB5F3" w14:textId="77777777" w:rsidR="00980F72" w:rsidRPr="00980F72" w:rsidRDefault="00980F72" w:rsidP="002F6F78">
            <w:pPr>
              <w:jc w:val="both"/>
            </w:pPr>
            <w:r w:rsidRPr="00980F72">
              <w:lastRenderedPageBreak/>
              <w:t>11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2F6D54F" w14:textId="77777777" w:rsidR="00980F72" w:rsidRPr="00980F72" w:rsidRDefault="00980F72" w:rsidP="002F6F78">
            <w:pPr>
              <w:jc w:val="both"/>
            </w:pPr>
            <w:r w:rsidRPr="00980F72">
              <w:t>R$ 35,47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2623415" w14:textId="77777777" w:rsidR="00980F72" w:rsidRPr="00980F72" w:rsidRDefault="00980F72" w:rsidP="002F6F78">
            <w:pPr>
              <w:jc w:val="both"/>
            </w:pPr>
            <w:r w:rsidRPr="00980F72">
              <w:t>R$ 0,35</w:t>
            </w:r>
          </w:p>
        </w:tc>
      </w:tr>
      <w:tr w:rsidR="00980F72" w:rsidRPr="00980F72" w14:paraId="3986D96A" w14:textId="77777777">
        <w:trPr>
          <w:trHeight w:val="285"/>
          <w:jc w:val="center"/>
        </w:trPr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889E3D3" w14:textId="77777777" w:rsidR="00980F72" w:rsidRPr="00980F72" w:rsidRDefault="00980F72" w:rsidP="002F6F78">
            <w:pPr>
              <w:jc w:val="both"/>
            </w:pPr>
            <w:r w:rsidRPr="00980F72">
              <w:t>12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CF5D0EC" w14:textId="77777777" w:rsidR="00980F72" w:rsidRPr="00980F72" w:rsidRDefault="00980F72" w:rsidP="002F6F78">
            <w:pPr>
              <w:jc w:val="both"/>
            </w:pPr>
            <w:r w:rsidRPr="00980F72">
              <w:t>R$ 35,47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D5CBB37" w14:textId="77777777" w:rsidR="00980F72" w:rsidRPr="00980F72" w:rsidRDefault="00980F72" w:rsidP="002F6F78">
            <w:pPr>
              <w:jc w:val="both"/>
            </w:pPr>
            <w:r w:rsidRPr="00980F72">
              <w:t>R$ 0,35</w:t>
            </w:r>
          </w:p>
        </w:tc>
      </w:tr>
      <w:tr w:rsidR="00980F72" w:rsidRPr="00980F72" w14:paraId="2DD18C88" w14:textId="77777777">
        <w:trPr>
          <w:trHeight w:val="285"/>
          <w:jc w:val="center"/>
        </w:trPr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54F8656" w14:textId="77777777" w:rsidR="00980F72" w:rsidRPr="00980F72" w:rsidRDefault="00980F72" w:rsidP="002F6F78">
            <w:pPr>
              <w:jc w:val="both"/>
            </w:pPr>
            <w:r w:rsidRPr="00980F72">
              <w:t>13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6E14804" w14:textId="77777777" w:rsidR="00980F72" w:rsidRPr="00980F72" w:rsidRDefault="00980F72" w:rsidP="002F6F78">
            <w:pPr>
              <w:jc w:val="both"/>
            </w:pPr>
            <w:r w:rsidRPr="00980F72">
              <w:t>R$ 35,47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B9492D4" w14:textId="77777777" w:rsidR="00980F72" w:rsidRPr="00980F72" w:rsidRDefault="00980F72" w:rsidP="002F6F78">
            <w:pPr>
              <w:jc w:val="both"/>
            </w:pPr>
            <w:r w:rsidRPr="00980F72">
              <w:t>R$ 0,35</w:t>
            </w:r>
          </w:p>
        </w:tc>
      </w:tr>
      <w:tr w:rsidR="00980F72" w:rsidRPr="00980F72" w14:paraId="2AD14503" w14:textId="77777777">
        <w:trPr>
          <w:trHeight w:val="285"/>
          <w:jc w:val="center"/>
        </w:trPr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B091C1D" w14:textId="77777777" w:rsidR="00980F72" w:rsidRPr="00980F72" w:rsidRDefault="00980F72" w:rsidP="002F6F78">
            <w:pPr>
              <w:jc w:val="both"/>
            </w:pPr>
            <w:r w:rsidRPr="00980F72">
              <w:t>14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7887528" w14:textId="77777777" w:rsidR="00980F72" w:rsidRPr="00980F72" w:rsidRDefault="00980F72" w:rsidP="002F6F78">
            <w:pPr>
              <w:jc w:val="both"/>
            </w:pPr>
            <w:r w:rsidRPr="00980F72">
              <w:t>R$ 35,47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903333C" w14:textId="77777777" w:rsidR="00980F72" w:rsidRPr="00980F72" w:rsidRDefault="00980F72" w:rsidP="002F6F78">
            <w:pPr>
              <w:jc w:val="both"/>
            </w:pPr>
            <w:r w:rsidRPr="00980F72">
              <w:t>R$ 0,35</w:t>
            </w:r>
          </w:p>
        </w:tc>
      </w:tr>
      <w:tr w:rsidR="00980F72" w:rsidRPr="00980F72" w14:paraId="65566EB9" w14:textId="77777777">
        <w:trPr>
          <w:trHeight w:val="285"/>
          <w:jc w:val="center"/>
        </w:trPr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951511E" w14:textId="77777777" w:rsidR="00980F72" w:rsidRPr="00980F72" w:rsidRDefault="00980F72" w:rsidP="002F6F78">
            <w:pPr>
              <w:jc w:val="both"/>
            </w:pPr>
            <w:r w:rsidRPr="00980F72">
              <w:t>15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FA1BB3E" w14:textId="77777777" w:rsidR="00980F72" w:rsidRPr="00980F72" w:rsidRDefault="00980F72" w:rsidP="002F6F78">
            <w:pPr>
              <w:jc w:val="both"/>
            </w:pPr>
            <w:r w:rsidRPr="00980F72">
              <w:t>R$ 10,54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A99476F" w14:textId="77777777" w:rsidR="00980F72" w:rsidRPr="00980F72" w:rsidRDefault="00980F72" w:rsidP="002F6F78">
            <w:pPr>
              <w:jc w:val="both"/>
            </w:pPr>
            <w:r w:rsidRPr="00980F72">
              <w:t>R$ 0,11</w:t>
            </w:r>
          </w:p>
        </w:tc>
      </w:tr>
      <w:tr w:rsidR="00980F72" w:rsidRPr="00980F72" w14:paraId="2BAED119" w14:textId="77777777">
        <w:trPr>
          <w:trHeight w:val="285"/>
          <w:jc w:val="center"/>
        </w:trPr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FE2A3B9" w14:textId="77777777" w:rsidR="00980F72" w:rsidRPr="00980F72" w:rsidRDefault="00980F72" w:rsidP="002F6F78">
            <w:pPr>
              <w:jc w:val="both"/>
            </w:pPr>
            <w:r w:rsidRPr="00980F72">
              <w:t>16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4AFB4FD" w14:textId="77777777" w:rsidR="00980F72" w:rsidRPr="00980F72" w:rsidRDefault="00980F72" w:rsidP="002F6F78">
            <w:pPr>
              <w:jc w:val="both"/>
            </w:pPr>
            <w:r w:rsidRPr="00980F72">
              <w:t>R$ 31,49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3BF4460" w14:textId="77777777" w:rsidR="00980F72" w:rsidRPr="00980F72" w:rsidRDefault="00980F72" w:rsidP="002F6F78">
            <w:pPr>
              <w:jc w:val="both"/>
            </w:pPr>
            <w:r w:rsidRPr="00980F72">
              <w:t>R$ 0,31</w:t>
            </w:r>
          </w:p>
        </w:tc>
      </w:tr>
      <w:tr w:rsidR="00980F72" w:rsidRPr="00980F72" w14:paraId="5A404F41" w14:textId="77777777">
        <w:trPr>
          <w:trHeight w:val="285"/>
          <w:jc w:val="center"/>
        </w:trPr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C9864BA" w14:textId="77777777" w:rsidR="00980F72" w:rsidRPr="00980F72" w:rsidRDefault="00980F72" w:rsidP="002F6F78">
            <w:pPr>
              <w:jc w:val="both"/>
            </w:pPr>
            <w:r w:rsidRPr="00980F72">
              <w:t>17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D5D19B3" w14:textId="77777777" w:rsidR="00980F72" w:rsidRPr="00980F72" w:rsidRDefault="00980F72" w:rsidP="002F6F78">
            <w:pPr>
              <w:jc w:val="both"/>
            </w:pPr>
            <w:r w:rsidRPr="00980F72">
              <w:t>R$ 56,73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7AFB1AE" w14:textId="77777777" w:rsidR="00980F72" w:rsidRPr="00980F72" w:rsidRDefault="00980F72" w:rsidP="002F6F78">
            <w:pPr>
              <w:jc w:val="both"/>
            </w:pPr>
            <w:r w:rsidRPr="00980F72">
              <w:t>R$ 0,57</w:t>
            </w:r>
          </w:p>
        </w:tc>
      </w:tr>
      <w:tr w:rsidR="00980F72" w:rsidRPr="00980F72" w14:paraId="7A0D03BC" w14:textId="77777777">
        <w:trPr>
          <w:trHeight w:val="285"/>
          <w:jc w:val="center"/>
        </w:trPr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02D51CB" w14:textId="77777777" w:rsidR="00980F72" w:rsidRPr="00980F72" w:rsidRDefault="00980F72" w:rsidP="002F6F78">
            <w:pPr>
              <w:jc w:val="both"/>
            </w:pPr>
            <w:r w:rsidRPr="00980F72">
              <w:t>18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5A7C924" w14:textId="77777777" w:rsidR="00980F72" w:rsidRPr="00980F72" w:rsidRDefault="00980F72" w:rsidP="002F6F78">
            <w:pPr>
              <w:jc w:val="both"/>
            </w:pPr>
            <w:r w:rsidRPr="00980F72">
              <w:t>R$ 52,88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0DC2F3C" w14:textId="77777777" w:rsidR="00980F72" w:rsidRPr="00980F72" w:rsidRDefault="00980F72" w:rsidP="002F6F78">
            <w:pPr>
              <w:jc w:val="both"/>
            </w:pPr>
            <w:r w:rsidRPr="00980F72">
              <w:t>R$ 0,53</w:t>
            </w:r>
          </w:p>
        </w:tc>
      </w:tr>
      <w:tr w:rsidR="00980F72" w:rsidRPr="00980F72" w14:paraId="7FE7B146" w14:textId="77777777">
        <w:trPr>
          <w:trHeight w:val="285"/>
          <w:jc w:val="center"/>
        </w:trPr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0553590" w14:textId="77777777" w:rsidR="00980F72" w:rsidRPr="00980F72" w:rsidRDefault="00980F72" w:rsidP="002F6F78">
            <w:pPr>
              <w:jc w:val="both"/>
            </w:pPr>
            <w:r w:rsidRPr="00980F72">
              <w:t>19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FF4AF4D" w14:textId="77777777" w:rsidR="00980F72" w:rsidRPr="00980F72" w:rsidRDefault="00980F72" w:rsidP="002F6F78">
            <w:pPr>
              <w:jc w:val="both"/>
            </w:pPr>
            <w:r w:rsidRPr="00980F72">
              <w:t>R$ 53,70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8F5FC95" w14:textId="77777777" w:rsidR="00980F72" w:rsidRPr="00980F72" w:rsidRDefault="00980F72" w:rsidP="002F6F78">
            <w:pPr>
              <w:jc w:val="both"/>
            </w:pPr>
            <w:r w:rsidRPr="00980F72">
              <w:t>R$ 0,54</w:t>
            </w:r>
          </w:p>
        </w:tc>
      </w:tr>
      <w:tr w:rsidR="00980F72" w:rsidRPr="00980F72" w14:paraId="1F040718" w14:textId="77777777">
        <w:trPr>
          <w:trHeight w:val="285"/>
          <w:jc w:val="center"/>
        </w:trPr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688BFC4" w14:textId="77777777" w:rsidR="00980F72" w:rsidRPr="00980F72" w:rsidRDefault="00980F72" w:rsidP="002F6F78">
            <w:pPr>
              <w:jc w:val="both"/>
            </w:pPr>
            <w:r w:rsidRPr="00980F72">
              <w:t>20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731AD6C" w14:textId="77777777" w:rsidR="00980F72" w:rsidRPr="00980F72" w:rsidRDefault="00980F72" w:rsidP="002F6F78">
            <w:pPr>
              <w:jc w:val="both"/>
            </w:pPr>
            <w:r w:rsidRPr="00980F72">
              <w:t>R$ 5,83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7D705BD" w14:textId="77777777" w:rsidR="00980F72" w:rsidRPr="00980F72" w:rsidRDefault="00980F72" w:rsidP="002F6F78">
            <w:pPr>
              <w:jc w:val="both"/>
            </w:pPr>
            <w:r w:rsidRPr="00980F72">
              <w:t>R$ 0,06</w:t>
            </w:r>
          </w:p>
        </w:tc>
      </w:tr>
      <w:tr w:rsidR="00980F72" w:rsidRPr="00980F72" w14:paraId="4E03534D" w14:textId="77777777">
        <w:trPr>
          <w:trHeight w:val="285"/>
          <w:jc w:val="center"/>
        </w:trPr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890D89D" w14:textId="77777777" w:rsidR="00980F72" w:rsidRPr="00980F72" w:rsidRDefault="00980F72" w:rsidP="002F6F78">
            <w:pPr>
              <w:jc w:val="both"/>
            </w:pPr>
            <w:r w:rsidRPr="00980F72">
              <w:t>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7D30860" w14:textId="77777777" w:rsidR="00980F72" w:rsidRPr="00980F72" w:rsidRDefault="00980F72" w:rsidP="002F6F78">
            <w:pPr>
              <w:jc w:val="both"/>
            </w:pPr>
            <w:r w:rsidRPr="00980F72">
              <w:t>R$ 5,83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5F54922" w14:textId="77777777" w:rsidR="00980F72" w:rsidRPr="00980F72" w:rsidRDefault="00980F72" w:rsidP="002F6F78">
            <w:pPr>
              <w:jc w:val="both"/>
            </w:pPr>
            <w:r w:rsidRPr="00980F72">
              <w:t>R$ 0,06</w:t>
            </w:r>
          </w:p>
        </w:tc>
      </w:tr>
      <w:tr w:rsidR="00980F72" w:rsidRPr="00980F72" w14:paraId="65D01AB1" w14:textId="77777777">
        <w:trPr>
          <w:trHeight w:val="285"/>
          <w:jc w:val="center"/>
        </w:trPr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09F826B" w14:textId="77777777" w:rsidR="00980F72" w:rsidRPr="00980F72" w:rsidRDefault="00980F72" w:rsidP="002F6F78">
            <w:pPr>
              <w:jc w:val="both"/>
            </w:pPr>
            <w:r w:rsidRPr="00980F72">
              <w:t>22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25B2DB8" w14:textId="77777777" w:rsidR="00980F72" w:rsidRPr="00980F72" w:rsidRDefault="00980F72" w:rsidP="002F6F78">
            <w:pPr>
              <w:jc w:val="both"/>
            </w:pPr>
            <w:r w:rsidRPr="00980F72">
              <w:t>R$ 5,83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EF5C694" w14:textId="77777777" w:rsidR="00980F72" w:rsidRPr="00980F72" w:rsidRDefault="00980F72" w:rsidP="002F6F78">
            <w:pPr>
              <w:jc w:val="both"/>
            </w:pPr>
            <w:r w:rsidRPr="00980F72">
              <w:t>R$ 0,06</w:t>
            </w:r>
          </w:p>
        </w:tc>
      </w:tr>
      <w:tr w:rsidR="00980F72" w:rsidRPr="00980F72" w14:paraId="4B6BFF0A" w14:textId="77777777">
        <w:trPr>
          <w:trHeight w:val="285"/>
          <w:jc w:val="center"/>
        </w:trPr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B9CED1C" w14:textId="77777777" w:rsidR="00980F72" w:rsidRPr="00980F72" w:rsidRDefault="00980F72" w:rsidP="002F6F78">
            <w:pPr>
              <w:jc w:val="both"/>
            </w:pPr>
            <w:r w:rsidRPr="00980F72">
              <w:t>23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E415231" w14:textId="77777777" w:rsidR="00980F72" w:rsidRPr="00980F72" w:rsidRDefault="00980F72" w:rsidP="002F6F78">
            <w:pPr>
              <w:jc w:val="both"/>
            </w:pPr>
            <w:r w:rsidRPr="00980F72">
              <w:t>R$ 5,83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AFB07EE" w14:textId="77777777" w:rsidR="00980F72" w:rsidRPr="00980F72" w:rsidRDefault="00980F72" w:rsidP="002F6F78">
            <w:pPr>
              <w:jc w:val="both"/>
            </w:pPr>
            <w:r w:rsidRPr="00980F72">
              <w:t>R$ 0,06</w:t>
            </w:r>
          </w:p>
        </w:tc>
      </w:tr>
    </w:tbl>
    <w:p w14:paraId="09240AB6" w14:textId="77777777" w:rsidR="00980F72" w:rsidRPr="00980F72" w:rsidRDefault="00980F72" w:rsidP="002F6F78">
      <w:pPr>
        <w:jc w:val="both"/>
      </w:pPr>
      <w:r w:rsidRPr="00980F72">
        <w:t xml:space="preserve">O valor de redução mínima entre os lances será </w:t>
      </w:r>
      <w:r w:rsidRPr="00980F72">
        <w:rPr>
          <w:b/>
          <w:bCs/>
        </w:rPr>
        <w:t>1%</w:t>
      </w:r>
      <w:r w:rsidRPr="00980F72">
        <w:t xml:space="preserve"> sobre</w:t>
      </w:r>
      <w:r w:rsidRPr="00980F72">
        <w:rPr>
          <w:b/>
          <w:bCs/>
        </w:rPr>
        <w:t xml:space="preserve"> </w:t>
      </w:r>
      <w:r w:rsidRPr="00980F72">
        <w:t>o valor unitário.</w:t>
      </w:r>
    </w:p>
    <w:p w14:paraId="46BBA70F" w14:textId="77777777" w:rsidR="00980F72" w:rsidRPr="00980F72" w:rsidRDefault="00980F72" w:rsidP="002F6F78">
      <w:pPr>
        <w:jc w:val="both"/>
      </w:pPr>
      <w:r w:rsidRPr="00980F72">
        <w:rPr>
          <w:b/>
          <w:bCs/>
        </w:rPr>
        <w:t>6. Garantia Contratual</w:t>
      </w:r>
    </w:p>
    <w:p w14:paraId="2804B41B" w14:textId="77777777" w:rsidR="00980F72" w:rsidRPr="00980F72" w:rsidRDefault="00980F72" w:rsidP="002F6F78">
      <w:pPr>
        <w:jc w:val="both"/>
      </w:pPr>
      <w:r w:rsidRPr="00980F72">
        <w:t>NÃO é exigida garantia.</w:t>
      </w:r>
    </w:p>
    <w:p w14:paraId="577E387D" w14:textId="77777777" w:rsidR="00980F72" w:rsidRPr="00980F72" w:rsidRDefault="00980F72" w:rsidP="002F6F78">
      <w:pPr>
        <w:jc w:val="both"/>
      </w:pPr>
      <w:r w:rsidRPr="00980F72">
        <w:rPr>
          <w:b/>
          <w:bCs/>
        </w:rPr>
        <w:t>7. Das Infrações e Sanções Administrativas – de acordo com item 11 e seus subitens do Aviso da Contração Direta</w:t>
      </w:r>
    </w:p>
    <w:p w14:paraId="2049F498" w14:textId="77777777" w:rsidR="00980F72" w:rsidRPr="00980F72" w:rsidRDefault="00980F72" w:rsidP="002F6F78">
      <w:pPr>
        <w:jc w:val="both"/>
      </w:pPr>
      <w:r w:rsidRPr="00980F72">
        <w:t>A sanção de multa será aplicada após regular processo administrativo, e calculada com observância dos seguintes parâmetros:</w:t>
      </w:r>
    </w:p>
    <w:p w14:paraId="5039353F" w14:textId="77777777" w:rsidR="00980F72" w:rsidRPr="00980F72" w:rsidRDefault="00980F72" w:rsidP="002F6F78">
      <w:pPr>
        <w:jc w:val="both"/>
      </w:pPr>
      <w:r w:rsidRPr="00980F72">
        <w:rPr>
          <w:i/>
          <w:iCs/>
        </w:rPr>
        <w:t>“(1) Multa Moratória de 0,5% (meio por cento) por dia de atraso injustificado sobre o valor da parcela inadimplida, até o limite de 30 (trinta) dias;</w:t>
      </w:r>
    </w:p>
    <w:p w14:paraId="3DBC9D69" w14:textId="77777777" w:rsidR="00980F72" w:rsidRPr="00980F72" w:rsidRDefault="00980F72" w:rsidP="002F6F78">
      <w:pPr>
        <w:jc w:val="both"/>
      </w:pPr>
      <w:r w:rsidRPr="00980F72">
        <w:rPr>
          <w:i/>
          <w:iCs/>
        </w:rPr>
        <w:t>(2) Multa Moratória de 0,07% (sete centésimos por cento) do valor total do contrato por dia de atraso injustificado, até o máximo de 2% (dois por cento), pela inobservância do prazo fixado para suplementação ou reposição da garantia.</w:t>
      </w:r>
    </w:p>
    <w:p w14:paraId="07EF91BA" w14:textId="77777777" w:rsidR="00980F72" w:rsidRPr="00980F72" w:rsidRDefault="00980F72" w:rsidP="002F6F78">
      <w:pPr>
        <w:jc w:val="both"/>
      </w:pPr>
      <w:r w:rsidRPr="00980F72">
        <w:rPr>
          <w:i/>
          <w:iCs/>
        </w:rPr>
        <w:t>a. O atraso superior a 25 dias autoriza a Administração a promover a extinção do contrato por descumprimento ou cumprimento irregular de suas cláusulas, conforme dispõe o inciso I do caput do art. 137 da Lei nº 14.133, de 2021.</w:t>
      </w:r>
    </w:p>
    <w:p w14:paraId="0CB6321D" w14:textId="77777777" w:rsidR="00980F72" w:rsidRPr="00980F72" w:rsidRDefault="00980F72" w:rsidP="002F6F78">
      <w:pPr>
        <w:jc w:val="both"/>
      </w:pPr>
      <w:r w:rsidRPr="00980F72">
        <w:rPr>
          <w:i/>
          <w:iCs/>
        </w:rPr>
        <w:t>(3) Multa Compensatória, para as infrações descritas nos subitens 11.1.8 a 11.1.12, de 0,5% a 30% do valor do Contrato.</w:t>
      </w:r>
    </w:p>
    <w:p w14:paraId="44AD3616" w14:textId="77777777" w:rsidR="00980F72" w:rsidRPr="00980F72" w:rsidRDefault="00980F72" w:rsidP="002F6F78">
      <w:pPr>
        <w:jc w:val="both"/>
      </w:pPr>
      <w:r w:rsidRPr="00980F72">
        <w:rPr>
          <w:i/>
          <w:iCs/>
        </w:rPr>
        <w:lastRenderedPageBreak/>
        <w:t>(4) Multa Compensatória, para a inexecução total do contrato prevista no subitem 11.1.3, de 0,5% a 30% do valor do Contrato.</w:t>
      </w:r>
    </w:p>
    <w:p w14:paraId="4400C2A2" w14:textId="77777777" w:rsidR="00980F72" w:rsidRPr="00980F72" w:rsidRDefault="00980F72" w:rsidP="002F6F78">
      <w:pPr>
        <w:jc w:val="both"/>
      </w:pPr>
      <w:r w:rsidRPr="00980F72">
        <w:rPr>
          <w:i/>
          <w:iCs/>
        </w:rPr>
        <w:t>(5) Para infração descrita no subitem 11.1.2, a multa será de 0,5% a 30% do valor do Contrato.</w:t>
      </w:r>
    </w:p>
    <w:p w14:paraId="6C37961E" w14:textId="77777777" w:rsidR="00980F72" w:rsidRPr="00980F72" w:rsidRDefault="00980F72" w:rsidP="002F6F78">
      <w:pPr>
        <w:jc w:val="both"/>
      </w:pPr>
      <w:r w:rsidRPr="00980F72">
        <w:rPr>
          <w:i/>
          <w:iCs/>
        </w:rPr>
        <w:t>(6) Para infrações descritas nos subitens 11.1.4 a 11.1.6, a multa será de 0,5% a 30% do valor do Contrato.</w:t>
      </w:r>
    </w:p>
    <w:p w14:paraId="2B86F1DD" w14:textId="77777777" w:rsidR="00980F72" w:rsidRPr="00980F72" w:rsidRDefault="00980F72" w:rsidP="002F6F78">
      <w:pPr>
        <w:jc w:val="both"/>
      </w:pPr>
      <w:r w:rsidRPr="00980F72">
        <w:rPr>
          <w:i/>
          <w:iCs/>
        </w:rPr>
        <w:t>(7) Para infrações descritas no subitem 11.1.7, a multa será de 0,5% a 30% do valor do Contrato.</w:t>
      </w:r>
    </w:p>
    <w:p w14:paraId="72F97397" w14:textId="77777777" w:rsidR="00980F72" w:rsidRPr="00980F72" w:rsidRDefault="00980F72" w:rsidP="002F6F78">
      <w:pPr>
        <w:jc w:val="both"/>
      </w:pPr>
      <w:r w:rsidRPr="00980F72">
        <w:rPr>
          <w:i/>
          <w:iCs/>
        </w:rPr>
        <w:t>(8) Para a infração descrita no subitem 11.1.1, a multa será de 0,5% a 30% do valor do Contrato. “</w:t>
      </w:r>
    </w:p>
    <w:p w14:paraId="66D44C8F" w14:textId="77777777" w:rsidR="00980F72" w:rsidRPr="00980F72" w:rsidRDefault="00980F72" w:rsidP="002F6F78">
      <w:pPr>
        <w:jc w:val="both"/>
      </w:pPr>
      <w:r w:rsidRPr="00980F72">
        <w:rPr>
          <w:b/>
          <w:bCs/>
        </w:rPr>
        <w:t>8. Vigência da Contratação</w:t>
      </w:r>
    </w:p>
    <w:p w14:paraId="7989E895" w14:textId="77777777" w:rsidR="00980F72" w:rsidRPr="00980F72" w:rsidRDefault="00980F72" w:rsidP="002F6F78">
      <w:pPr>
        <w:jc w:val="both"/>
      </w:pPr>
      <w:r w:rsidRPr="00980F72">
        <w:t xml:space="preserve">O prazo de vigência da contratação é de </w:t>
      </w:r>
      <w:r w:rsidRPr="00980F72">
        <w:rPr>
          <w:b/>
          <w:bCs/>
        </w:rPr>
        <w:t>3 meses</w:t>
      </w:r>
      <w:r w:rsidRPr="00980F72">
        <w:t>, contados do(a) recebimento da nota de empenho, na forma do artigo 105 da Lei n° 14.133, de 2021.</w:t>
      </w:r>
    </w:p>
    <w:p w14:paraId="3AAC85C7" w14:textId="77777777" w:rsidR="00980F72" w:rsidRPr="00980F72" w:rsidRDefault="00980F72" w:rsidP="002F6F78">
      <w:pPr>
        <w:jc w:val="both"/>
      </w:pPr>
      <w:r w:rsidRPr="00980F72">
        <w:rPr>
          <w:b/>
          <w:bCs/>
        </w:rPr>
        <w:t>9. Aviso de Contratação</w:t>
      </w:r>
    </w:p>
    <w:p w14:paraId="079501A2" w14:textId="77777777" w:rsidR="00980F72" w:rsidRPr="00980F72" w:rsidRDefault="00980F72" w:rsidP="002F6F78">
      <w:pPr>
        <w:jc w:val="both"/>
      </w:pPr>
      <w:r w:rsidRPr="00980F72">
        <w:t xml:space="preserve">O Aviso de Contratação e seus anexos deverão ser disponibilizados na íntegra, no Portal Nacional de Contratações Públicas (PNCP), no endereço eletrônico </w:t>
      </w:r>
      <w:hyperlink r:id="rId13" w:tgtFrame="_blank" w:history="1">
        <w:r w:rsidRPr="00980F72">
          <w:rPr>
            <w:rStyle w:val="Hyperlink"/>
          </w:rPr>
          <w:t>https://www.gov.br/pncp/pt-br</w:t>
        </w:r>
      </w:hyperlink>
      <w:r w:rsidRPr="00980F72">
        <w:t>.</w:t>
      </w:r>
    </w:p>
    <w:p w14:paraId="7A6C4B43" w14:textId="77777777" w:rsidR="00980F72" w:rsidRPr="00980F72" w:rsidRDefault="00980F72" w:rsidP="002F6F78">
      <w:pPr>
        <w:jc w:val="both"/>
      </w:pPr>
      <w:r w:rsidRPr="00980F72">
        <w:rPr>
          <w:b/>
          <w:bCs/>
        </w:rPr>
        <w:t>10. Prazo, Locais e Condições de Entrega</w:t>
      </w:r>
    </w:p>
    <w:p w14:paraId="27903803" w14:textId="77777777" w:rsidR="00980F72" w:rsidRPr="00980F72" w:rsidRDefault="00980F72" w:rsidP="002F6F78">
      <w:pPr>
        <w:jc w:val="both"/>
      </w:pPr>
      <w:r w:rsidRPr="00980F72">
        <w:t>O prazo de entrega dos bens é de 15 (quinze) dias úteis, contados da data de recebimento, da nota de empenho, em remessa única.</w:t>
      </w:r>
    </w:p>
    <w:p w14:paraId="62C18981" w14:textId="77777777" w:rsidR="00980F72" w:rsidRPr="00980F72" w:rsidRDefault="00980F72" w:rsidP="002F6F78">
      <w:pPr>
        <w:jc w:val="both"/>
      </w:pPr>
      <w:r w:rsidRPr="00980F72">
        <w:t>Os bens deverão ser entregues na Divisão de Almoxarifado da Secretaria da Fazenda e Planejamento do Estado de São Paulo, localizado na Avenida Rangel Pestana, nº 300 - 1º Subsolo, Centro, São Paulo/SP, em dias úteis, das 9h às 17h.</w:t>
      </w:r>
    </w:p>
    <w:p w14:paraId="35C4FF78" w14:textId="77777777" w:rsidR="00980F72" w:rsidRPr="00980F72" w:rsidRDefault="00980F72" w:rsidP="002F6F78">
      <w:pPr>
        <w:jc w:val="both"/>
      </w:pPr>
      <w:r w:rsidRPr="00980F72">
        <w:rPr>
          <w:b/>
          <w:bCs/>
        </w:rPr>
        <w:t>11. Exigências de Habilitação</w:t>
      </w:r>
    </w:p>
    <w:p w14:paraId="61895DC2" w14:textId="77777777" w:rsidR="00980F72" w:rsidRPr="00980F72" w:rsidRDefault="00980F72" w:rsidP="002F6F78">
      <w:pPr>
        <w:jc w:val="both"/>
      </w:pPr>
      <w:r w:rsidRPr="00980F72">
        <w:t>Nesta licitação, não haverá exigência de que o licitante ateste, sob pena de inabilitação, que conhece o local e as condições de realização do objeto, ou que tem conhecimento pleno das condições e peculiaridades da contratação.</w:t>
      </w:r>
    </w:p>
    <w:p w14:paraId="6DDEBA09" w14:textId="77777777" w:rsidR="00980F72" w:rsidRPr="00980F72" w:rsidRDefault="00980F72" w:rsidP="002F6F78">
      <w:pPr>
        <w:jc w:val="both"/>
      </w:pPr>
      <w:r w:rsidRPr="00980F72">
        <w:t xml:space="preserve">Os documentos exigidos para habilitação que não estejam contemplados no </w:t>
      </w:r>
      <w:proofErr w:type="spellStart"/>
      <w:r w:rsidRPr="00980F72">
        <w:t>Sicaf</w:t>
      </w:r>
      <w:proofErr w:type="spellEnd"/>
      <w:r w:rsidRPr="00980F72">
        <w:t xml:space="preserve"> serão enviados por meio do sistema, em formato digital, no prazo de </w:t>
      </w:r>
      <w:r w:rsidRPr="00980F72">
        <w:rPr>
          <w:b/>
          <w:bCs/>
        </w:rPr>
        <w:t>2 (duas) horas</w:t>
      </w:r>
      <w:r w:rsidRPr="00980F72">
        <w:t>, prorrogável por igual período, contado da solicitação do pregoeiro.</w:t>
      </w:r>
    </w:p>
    <w:p w14:paraId="1493CDF4" w14:textId="77777777" w:rsidR="00980F72" w:rsidRPr="00980F72" w:rsidRDefault="00980F72" w:rsidP="002F6F78">
      <w:pPr>
        <w:jc w:val="both"/>
      </w:pPr>
      <w:r w:rsidRPr="00980F72">
        <w:t xml:space="preserve">Para fins de habilitação, deverá o licitante comprovar os requisitos conforme </w:t>
      </w:r>
      <w:r w:rsidRPr="00980F72">
        <w:rPr>
          <w:b/>
          <w:bCs/>
        </w:rPr>
        <w:t>item 8 e subitens do Termo de Referência</w:t>
      </w:r>
      <w:r w:rsidRPr="00980F72">
        <w:t>.</w:t>
      </w:r>
    </w:p>
    <w:p w14:paraId="0550C5A9" w14:textId="77777777" w:rsidR="00980F72" w:rsidRPr="00980F72" w:rsidRDefault="00980F72" w:rsidP="002F6F78">
      <w:pPr>
        <w:jc w:val="both"/>
      </w:pPr>
      <w:r w:rsidRPr="00980F72">
        <w:rPr>
          <w:b/>
          <w:bCs/>
        </w:rPr>
        <w:t>12. Designação do Responsável</w:t>
      </w:r>
    </w:p>
    <w:p w14:paraId="06BBAAD5" w14:textId="77777777" w:rsidR="00980F72" w:rsidRPr="00980F72" w:rsidRDefault="00980F72" w:rsidP="002F6F78">
      <w:pPr>
        <w:jc w:val="both"/>
      </w:pPr>
      <w:r w:rsidRPr="00980F72">
        <w:lastRenderedPageBreak/>
        <w:t>Em observância ao princípio da segregação de função e nos termos do § 1º do art. 7º da Lei Federal nº 14.133/2021, compete à autoridade competente designar o agente de contratação responsável pela condução da Contratação Direta com Disputa, sendo vedada a designação de um mesmo agente público para funções simultâneas com maior exposição a riscos, a fim de prevenir falhas e fraudes no processo.</w:t>
      </w:r>
    </w:p>
    <w:p w14:paraId="689556F6" w14:textId="77777777" w:rsidR="00980F72" w:rsidRPr="00980F72" w:rsidRDefault="00980F72" w:rsidP="002F6F78">
      <w:pPr>
        <w:jc w:val="both"/>
      </w:pPr>
      <w:r w:rsidRPr="00980F72">
        <w:t xml:space="preserve">Assim, designo a servidora </w:t>
      </w:r>
      <w:r w:rsidRPr="00980F72">
        <w:rPr>
          <w:b/>
          <w:bCs/>
        </w:rPr>
        <w:t>Stela Santana da Silva</w:t>
      </w:r>
      <w:r w:rsidRPr="00980F72">
        <w:t xml:space="preserve"> para atuar como agente de contratação na referida Dispensa de Licitação com Disputa.</w:t>
      </w:r>
    </w:p>
    <w:p w14:paraId="4436144D" w14:textId="77777777" w:rsidR="00980F72" w:rsidRPr="00980F72" w:rsidRDefault="00980F72" w:rsidP="002F6F78">
      <w:pPr>
        <w:jc w:val="both"/>
      </w:pPr>
      <w:r w:rsidRPr="00980F72">
        <w:t>Diante do exposto, encaminha-se o presente à Divisão de Compras e Licitações para as providências de alçada.</w:t>
      </w:r>
    </w:p>
    <w:p w14:paraId="69B5AE41" w14:textId="77777777" w:rsidR="00980F72" w:rsidRPr="00980F72" w:rsidRDefault="00980F72" w:rsidP="002F6F78">
      <w:pPr>
        <w:jc w:val="both"/>
      </w:pPr>
      <w:r w:rsidRPr="00980F72">
        <w:t> </w:t>
      </w:r>
    </w:p>
    <w:p w14:paraId="79EADD1C" w14:textId="77777777" w:rsidR="00980F72" w:rsidRPr="00980F72" w:rsidRDefault="00980F72" w:rsidP="002F6F78">
      <w:pPr>
        <w:jc w:val="both"/>
      </w:pPr>
      <w:r w:rsidRPr="00980F72">
        <w:t>São Paulo, na data da assinatura digital.</w:t>
      </w:r>
    </w:p>
    <w:p w14:paraId="423171C9" w14:textId="77777777" w:rsidR="00980F72" w:rsidRPr="00980F72" w:rsidRDefault="00980F72" w:rsidP="002F6F78">
      <w:pPr>
        <w:jc w:val="both"/>
      </w:pPr>
      <w:r w:rsidRPr="00980F72">
        <w:t> </w:t>
      </w:r>
    </w:p>
    <w:p w14:paraId="7DE6F42C" w14:textId="77777777" w:rsidR="00980F72" w:rsidRPr="00980F72" w:rsidRDefault="00980F72" w:rsidP="002F6F78">
      <w:pPr>
        <w:jc w:val="both"/>
      </w:pPr>
      <w:r w:rsidRPr="00980F72">
        <w:rPr>
          <w:b/>
          <w:bCs/>
        </w:rPr>
        <w:t>Elaine Bastos</w:t>
      </w:r>
    </w:p>
    <w:p w14:paraId="2032391E" w14:textId="77777777" w:rsidR="00980F72" w:rsidRPr="00980F72" w:rsidRDefault="00980F72" w:rsidP="002F6F78">
      <w:pPr>
        <w:jc w:val="both"/>
      </w:pPr>
      <w:r w:rsidRPr="00980F72">
        <w:t>Coordenadora de Suprimentos</w:t>
      </w:r>
    </w:p>
    <w:p w14:paraId="3B32AA19" w14:textId="77777777" w:rsidR="00980F72" w:rsidRDefault="00980F72" w:rsidP="002F6F78">
      <w:pPr>
        <w:jc w:val="both"/>
      </w:pPr>
    </w:p>
    <w:sectPr w:rsidR="00980F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F72"/>
    <w:rsid w:val="002F6F78"/>
    <w:rsid w:val="004365CD"/>
    <w:rsid w:val="00626122"/>
    <w:rsid w:val="00811A6D"/>
    <w:rsid w:val="00980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C8621"/>
  <w15:chartTrackingRefBased/>
  <w15:docId w15:val="{967A9B11-D437-4F6C-B617-37E310AAF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80F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80F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80F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80F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80F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80F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80F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80F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80F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80F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80F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80F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80F7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80F7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80F7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80F7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80F7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80F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80F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80F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80F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80F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80F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80F7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80F7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80F7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80F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80F7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80F7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980F72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80F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i.sp.gov.br/sei/controlador.php?acao=protocolo_visualizar&amp;id_protocolo=140325324&amp;id_procedimento_atual=134963681&amp;infra_sistema=100000100&amp;infra_unidade_atual=110018524&amp;infra_hash=b1ce3657f2027d8e0dc5d724a947acfb9ba97149368ed243522af03fe59533db8d654745712c49f6c6880f55ebc367217f7234d3eb14fbd39bf6c35465d1b79a8a0e4f62dff16fdd040e616dd5f4e83f0dcb9839de0b7d8d2425ba0503a9565f" TargetMode="External"/><Relationship Id="rId13" Type="http://schemas.openxmlformats.org/officeDocument/2006/relationships/hyperlink" Target="https://www.gov.br/pncp/pt-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ei.sp.gov.br/sei/controlador.php?acao=protocolo_visualizar&amp;id_protocolo=140329032&amp;id_procedimento_atual=134963681&amp;infra_sistema=100000100&amp;infra_unidade_atual=110018524&amp;infra_hash=43a26817a908bfcda6fcd854a9941d04e806fe518f1fa38aec266a1d5e0d42158d654745712c49f6c6880f55ebc367217f7234d3eb14fbd39bf6c35465d1b79a8a0e4f62dff16fdd040e616dd5f4e83f0dcb9839de0b7d8d2425ba0503a9565f" TargetMode="External"/><Relationship Id="rId12" Type="http://schemas.openxmlformats.org/officeDocument/2006/relationships/hyperlink" Target="https://sei.sp.gov.br/sei/controlador.php?acao=protocolo_visualizar&amp;id_protocolo=140329032&amp;id_procedimento_atual=134963681&amp;infra_sistema=100000100&amp;infra_unidade_atual=110018524&amp;infra_hash=43a26817a908bfcda6fcd854a9941d04e806fe518f1fa38aec266a1d5e0d42158d654745712c49f6c6880f55ebc367217f7234d3eb14fbd39bf6c35465d1b79a8a0e4f62dff16fdd040e616dd5f4e83f0dcb9839de0b7d8d2425ba0503a9565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ei.sp.gov.br/sei/controlador.php?acao=protocolo_visualizar&amp;id_protocolo=134964398&amp;id_procedimento_atual=134963681&amp;infra_sistema=100000100&amp;infra_unidade_atual=110018524&amp;infra_hash=6bec353cdba55bd4fd4105bab390699eb0e4fdd125f3a9f985521ccf6951c0328d654745712c49f6c6880f55ebc367217f7234d3eb14fbd39bf6c35465d1b79a8a0e4f62dff16fdd040e616dd5f4e83f0dcb9839de0b7d8d2425ba0503a9565f" TargetMode="External"/><Relationship Id="rId11" Type="http://schemas.openxmlformats.org/officeDocument/2006/relationships/hyperlink" Target="https://sei.sp.gov.br/sei/controlador.php?acao=protocolo_visualizar&amp;id_protocolo=140329032&amp;id_procedimento_atual=134963681&amp;infra_sistema=100000100&amp;infra_unidade_atual=110018524&amp;infra_hash=43a26817a908bfcda6fcd854a9941d04e806fe518f1fa38aec266a1d5e0d42158d654745712c49f6c6880f55ebc367217f7234d3eb14fbd39bf6c35465d1b79a8a0e4f62dff16fdd040e616dd5f4e83f0dcb9839de0b7d8d2425ba0503a9565f" TargetMode="External"/><Relationship Id="rId5" Type="http://schemas.openxmlformats.org/officeDocument/2006/relationships/hyperlink" Target="https://sei.sp.gov.br/sei/controlador.php?acao=protocolo_visualizar&amp;id_protocolo=140329013&amp;id_procedimento_atual=134963681&amp;infra_sistema=100000100&amp;infra_unidade_atual=110018524&amp;infra_hash=75915f220b8a3fbc5c290fa52eeb91ff20bf10f3f98b35a4e5bf5242498bc1da8d654745712c49f6c6880f55ebc367217f7234d3eb14fbd39bf6c35465d1b79a8a0e4f62dff16fdd040e616dd5f4e83f0dcb9839de0b7d8d2425ba0503a9565f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sei.sp.gov.br/sei/controlador.php?acao=protocolo_visualizar&amp;id_protocolo=141005604&amp;id_procedimento_atual=134963681&amp;infra_sistema=100000100&amp;infra_unidade_atual=110018524&amp;infra_hash=f13dffbc7d871c319b186116647e7d5f4eb7e5f63340e6347e6f54ee82aa30bb8d654745712c49f6c6880f55ebc367217f7234d3eb14fbd39bf6c35465d1b79a8a0e4f62dff16fdd040e616dd5f4e83f0dcb9839de0b7d8d2425ba0503a9565f" TargetMode="External"/><Relationship Id="rId4" Type="http://schemas.openxmlformats.org/officeDocument/2006/relationships/hyperlink" Target="https://sei.sp.gov.br/sei/controlador.php?acao=protocolo_visualizar&amp;id_protocolo=134964028&amp;id_procedimento_atual=134963681&amp;infra_sistema=100000100&amp;infra_unidade_atual=110018524&amp;infra_hash=58fc64afbaf7ab008ea27f6302eb5aed6063c3ae2c1ac169458c42835a71372a8d654745712c49f6c6880f55ebc367217f7234d3eb14fbd39bf6c35465d1b79a8a0e4f62dff16fdd040e616dd5f4e83f0dcb9839de0b7d8d2425ba0503a9565f" TargetMode="External"/><Relationship Id="rId9" Type="http://schemas.openxmlformats.org/officeDocument/2006/relationships/hyperlink" Target="https://sei.sp.gov.br/sei/controlador.php?acao=protocolo_visualizar&amp;id_protocolo=139987414&amp;id_procedimento_atual=134963681&amp;infra_sistema=100000100&amp;infra_unidade_atual=110018524&amp;infra_hash=1f3ed1f838c1d5152e8f6361082d05af38f66865be4761526be5a4518f94373b8d654745712c49f6c6880f55ebc367217f7234d3eb14fbd39bf6c35465d1b79a8a0e4f62dff16fdd040e616dd5f4e83f0dcb9839de0b7d8d2425ba0503a9565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1954</Words>
  <Characters>10553</Characters>
  <Application>Microsoft Office Word</Application>
  <DocSecurity>0</DocSecurity>
  <Lines>87</Lines>
  <Paragraphs>24</Paragraphs>
  <ScaleCrop>false</ScaleCrop>
  <Company>Secretaria da Fazenda SP</Company>
  <LinksUpToDate>false</LinksUpToDate>
  <CharactersWithSpaces>12483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Pereira Pedro</dc:creator>
  <cp:keywords/>
  <dc:description/>
  <cp:lastModifiedBy>Adriana Pereira Pedro</cp:lastModifiedBy>
  <cp:revision>3</cp:revision>
  <dcterms:created xsi:type="dcterms:W3CDTF">2026-10-01T20:20:00Z</dcterms:created>
  <dcterms:modified xsi:type="dcterms:W3CDTF">2026-10-02T12:10:00Z</dcterms:modified>
</cp:coreProperties>
</file>