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3F4" w:rsidRPr="000475A7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bookmarkStart w:id="0" w:name="_GoBack"/>
      <w:bookmarkEnd w:id="0"/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IV</w:t>
      </w:r>
    </w:p>
    <w:p w:rsidR="001463F4" w:rsidRPr="003D3EF9" w:rsidRDefault="001463F4" w:rsidP="001463F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463F4" w:rsidRPr="003D3EF9" w:rsidRDefault="001463F4" w:rsidP="001463F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>MODELO(S) REFERENTE(S) A PLANILHA DE PROPOSTA</w:t>
      </w:r>
    </w:p>
    <w:p w:rsidR="001463F4" w:rsidRPr="003D3EF9" w:rsidRDefault="001463F4" w:rsidP="001463F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463F4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</w:pPr>
      <w:r w:rsidRPr="00EE758E"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  <w:t xml:space="preserve">ANEXO </w:t>
      </w:r>
      <w:proofErr w:type="gramStart"/>
      <w:r w:rsidRPr="00EE758E"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>IV.</w:t>
      </w:r>
      <w:proofErr w:type="gramEnd"/>
      <w:r w:rsidRPr="00EE758E"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>1</w:t>
      </w:r>
      <w:r w:rsidR="00EE758E" w:rsidRPr="00EE758E"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 xml:space="preserve"> – ITEM 01 </w:t>
      </w:r>
      <w:r w:rsidR="00EE758E"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>–</w:t>
      </w:r>
      <w:r w:rsidR="00EE758E" w:rsidRPr="00EE758E"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 xml:space="preserve"> CASTILHO</w:t>
      </w:r>
      <w:r w:rsidR="00EE758E"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>/SP</w:t>
      </w:r>
    </w:p>
    <w:p w:rsidR="00EE758E" w:rsidRDefault="00EE758E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</w:pPr>
    </w:p>
    <w:p w:rsidR="00EE758E" w:rsidRPr="00EE758E" w:rsidRDefault="00EE758E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</w:pPr>
      <w:r>
        <w:rPr>
          <w:noProof/>
        </w:rPr>
        <w:drawing>
          <wp:inline distT="0" distB="0" distL="0" distR="0" wp14:anchorId="7A5D02A8" wp14:editId="4C173135">
            <wp:extent cx="5612130" cy="4654550"/>
            <wp:effectExtent l="0" t="0" r="762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65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3F4" w:rsidRPr="003D3EF9" w:rsidRDefault="001463F4" w:rsidP="001463F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463F4" w:rsidRPr="003D3EF9" w:rsidRDefault="001463F4" w:rsidP="00EE758E">
      <w:pPr>
        <w:jc w:val="center"/>
        <w:rPr>
          <w:rFonts w:ascii="Arial" w:hAnsi="Arial" w:cs="Arial"/>
          <w:sz w:val="20"/>
          <w:szCs w:val="20"/>
        </w:rPr>
      </w:pPr>
    </w:p>
    <w:p w:rsidR="000B7327" w:rsidRDefault="000B7327">
      <w:pPr>
        <w:spacing w:after="200" w:line="276" w:lineRule="auto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br w:type="page"/>
      </w:r>
    </w:p>
    <w:p w:rsidR="00E04A30" w:rsidRDefault="00E04A30" w:rsidP="00EE758E">
      <w:pPr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</w:p>
    <w:p w:rsidR="00EE758E" w:rsidRDefault="00EE758E" w:rsidP="00EE758E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</w:pPr>
      <w:r w:rsidRPr="00EE758E"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  <w:t xml:space="preserve">ANEXO </w:t>
      </w:r>
      <w:proofErr w:type="gramStart"/>
      <w:r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>IV.</w:t>
      </w:r>
      <w:proofErr w:type="gramEnd"/>
      <w:r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>2</w:t>
      </w:r>
      <w:r w:rsidRPr="00EE758E"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 xml:space="preserve"> – ITEM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>02</w:t>
      </w:r>
      <w:r w:rsidRPr="00EE758E"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>–</w:t>
      </w:r>
      <w:r w:rsidRPr="00EE758E"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>GUARAÇAÍ/SP</w:t>
      </w:r>
    </w:p>
    <w:p w:rsidR="00C91CC7" w:rsidRDefault="00C91CC7" w:rsidP="00EE758E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</w:pPr>
    </w:p>
    <w:p w:rsidR="00C91CC7" w:rsidRDefault="00C91CC7" w:rsidP="00EE758E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</w:pPr>
      <w:r>
        <w:rPr>
          <w:noProof/>
        </w:rPr>
        <w:drawing>
          <wp:inline distT="0" distB="0" distL="0" distR="0" wp14:anchorId="1613185A" wp14:editId="1DCFC343">
            <wp:extent cx="5612130" cy="5908040"/>
            <wp:effectExtent l="0" t="0" r="762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90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327" w:rsidRDefault="000B7327" w:rsidP="000B7327">
      <w:pPr>
        <w:jc w:val="center"/>
        <w:rPr>
          <w:rFonts w:ascii="Arial" w:hAnsi="Arial" w:cs="Arial"/>
          <w:b/>
          <w:i/>
          <w:color w:val="FF0000"/>
          <w:sz w:val="20"/>
          <w:szCs w:val="20"/>
          <w:u w:val="single"/>
        </w:rPr>
      </w:pPr>
    </w:p>
    <w:p w:rsidR="000B7327" w:rsidRDefault="000B7327" w:rsidP="000B7327">
      <w:pPr>
        <w:jc w:val="center"/>
        <w:rPr>
          <w:rFonts w:ascii="Arial" w:hAnsi="Arial" w:cs="Arial"/>
          <w:b/>
          <w:i/>
          <w:color w:val="FF0000"/>
          <w:sz w:val="20"/>
          <w:szCs w:val="20"/>
          <w:u w:val="single"/>
        </w:rPr>
      </w:pPr>
    </w:p>
    <w:p w:rsidR="000B7327" w:rsidRPr="000B7327" w:rsidRDefault="000B7327" w:rsidP="000B7327">
      <w:pPr>
        <w:jc w:val="center"/>
        <w:rPr>
          <w:rFonts w:ascii="Arial" w:hAnsi="Arial" w:cs="Arial"/>
          <w:b/>
          <w:i/>
          <w:color w:val="FF0000"/>
          <w:sz w:val="20"/>
          <w:szCs w:val="20"/>
          <w:u w:val="single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sz w:val="20"/>
          <w:szCs w:val="20"/>
        </w:rPr>
      </w:pPr>
    </w:p>
    <w:p w:rsidR="001463F4" w:rsidRDefault="001463F4" w:rsidP="001463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1463F4" w:rsidRPr="000475A7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>ANEXO V</w:t>
      </w:r>
    </w:p>
    <w:p w:rsidR="001463F4" w:rsidRPr="000475A7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1463F4" w:rsidRPr="000475A7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MODELO(S) DE </w:t>
      </w:r>
      <w:proofErr w:type="gramStart"/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DECLARAÇÃO(</w:t>
      </w:r>
      <w:proofErr w:type="gramEnd"/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ÕES)</w:t>
      </w:r>
    </w:p>
    <w:p w:rsidR="001463F4" w:rsidRPr="000475A7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1463F4" w:rsidRPr="000475A7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V.1</w:t>
      </w:r>
    </w:p>
    <w:p w:rsidR="001463F4" w:rsidRPr="000475A7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1463F4" w:rsidRPr="000475A7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 DE DECLARAÇÃO EXIGIDA PARA HABILITAÇÃO</w:t>
      </w:r>
    </w:p>
    <w:p w:rsidR="001463F4" w:rsidRPr="000475A7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(em papel timbrado do licitante)</w:t>
      </w:r>
    </w:p>
    <w:p w:rsidR="001463F4" w:rsidRPr="003D3EF9" w:rsidRDefault="001463F4" w:rsidP="001463F4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1463F4" w:rsidRPr="000475A7" w:rsidRDefault="001463F4" w:rsidP="001463F4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 _____________, na condição de representante legal de ________________________ (nome empresarial ou denominação), interessado em participar do </w:t>
      </w:r>
      <w:r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Pregão Eletrônico </w:t>
      </w:r>
      <w:r w:rsidR="00C46D44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CPI10 </w:t>
      </w:r>
      <w:r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nº</w:t>
      </w:r>
      <w:r w:rsidR="00C91CC7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PR-373/0034</w:t>
      </w:r>
      <w:r w:rsidR="00C46D44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/24</w:t>
      </w:r>
      <w:r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, Processo n°</w:t>
      </w:r>
      <w:r w:rsidR="00C46D44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2024</w:t>
      </w:r>
      <w:r w:rsidR="00C91CC7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1213089</w:t>
      </w: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DECLARO, sob as penas da Lei, que o licitante:</w:t>
      </w:r>
    </w:p>
    <w:p w:rsidR="001463F4" w:rsidRPr="003D3EF9" w:rsidRDefault="001463F4" w:rsidP="001463F4">
      <w:pPr>
        <w:ind w:left="3402"/>
        <w:jc w:val="both"/>
        <w:rPr>
          <w:rFonts w:ascii="Arial" w:hAnsi="Arial" w:cs="Arial"/>
          <w:color w:val="FF0000"/>
          <w:sz w:val="20"/>
          <w:szCs w:val="20"/>
        </w:rPr>
      </w:pPr>
    </w:p>
    <w:p w:rsidR="00C91CC7" w:rsidRPr="000475A7" w:rsidRDefault="00C91CC7" w:rsidP="00C91CC7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a) cumpre as normas relativas à saúde e segurança no trabalho, nos termos do parágrafo único do artigo 117 da </w:t>
      </w:r>
      <w:hyperlink r:id="rId9" w:history="1">
        <w:r w:rsidRPr="000475A7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Constituição Estadual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; </w:t>
      </w:r>
      <w:proofErr w:type="gramStart"/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e</w:t>
      </w:r>
      <w:proofErr w:type="gramEnd"/>
    </w:p>
    <w:p w:rsidR="00C91CC7" w:rsidRPr="000475A7" w:rsidRDefault="00C91CC7" w:rsidP="00C91CC7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C91CC7" w:rsidRPr="000475A7" w:rsidRDefault="00C91CC7" w:rsidP="00C91CC7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b) atenderá, na data da contratação, ao disposto no artigo 5º-C e se compromete a não disponibilizar empregado que incorra na vedação prevista no artigo 5º-D, ambos da </w:t>
      </w:r>
      <w:hyperlink r:id="rId10" w:history="1">
        <w:r w:rsidRPr="005838C6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Lei nº 6.019</w:t>
        </w:r>
        <w:r w:rsidRPr="005838C6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 xml:space="preserve">, de </w:t>
        </w:r>
        <w:proofErr w:type="gramStart"/>
        <w:r w:rsidRPr="00577538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1974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, com redação dada pela </w:t>
      </w:r>
      <w:hyperlink r:id="rId11" w:history="1">
        <w:r w:rsidRPr="005838C6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Lei nº</w:t>
        </w:r>
        <w:proofErr w:type="gramEnd"/>
        <w:r w:rsidRPr="005838C6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 xml:space="preserve"> 13.467</w:t>
        </w:r>
        <w:r w:rsidRPr="005838C6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 xml:space="preserve">, de </w:t>
        </w:r>
        <w:r w:rsidRPr="00577538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2017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quando o caso.</w:t>
      </w:r>
    </w:p>
    <w:p w:rsidR="00C91CC7" w:rsidRPr="00577538" w:rsidRDefault="00C91CC7" w:rsidP="00C91CC7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1463F4" w:rsidRPr="00577538" w:rsidRDefault="001463F4" w:rsidP="001463F4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1463F4" w:rsidRPr="000475A7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(Local e data).</w:t>
      </w:r>
    </w:p>
    <w:p w:rsidR="001463F4" w:rsidRPr="000475A7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0475A7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_______________________________</w:t>
      </w:r>
    </w:p>
    <w:p w:rsidR="001463F4" w:rsidRPr="000475A7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1463F4" w:rsidRPr="00980D55" w:rsidRDefault="001463F4" w:rsidP="001463F4">
      <w:pPr>
        <w:rPr>
          <w:rFonts w:ascii="Arial" w:hAnsi="Arial" w:cs="Arial"/>
          <w:sz w:val="20"/>
          <w:szCs w:val="20"/>
        </w:rPr>
      </w:pPr>
    </w:p>
    <w:p w:rsidR="001463F4" w:rsidRPr="00980D55" w:rsidRDefault="001463F4" w:rsidP="001463F4">
      <w:pPr>
        <w:rPr>
          <w:rFonts w:ascii="Arial" w:hAnsi="Arial" w:cs="Arial"/>
          <w:sz w:val="20"/>
          <w:szCs w:val="20"/>
        </w:rPr>
      </w:pPr>
      <w:r w:rsidRPr="00980D55">
        <w:rPr>
          <w:rFonts w:ascii="Arial" w:hAnsi="Arial" w:cs="Arial"/>
          <w:sz w:val="20"/>
          <w:szCs w:val="20"/>
        </w:rPr>
        <w:br w:type="page"/>
      </w:r>
    </w:p>
    <w:p w:rsidR="001463F4" w:rsidRPr="003D3EF9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>ANEXO VI</w:t>
      </w:r>
      <w:proofErr w:type="gramEnd"/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MODELOS REFERENTES À VISTORIA PRÉVIA</w:t>
      </w: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ANEXO </w:t>
      </w: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VI.</w:t>
      </w:r>
      <w:proofErr w:type="gramEnd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1</w:t>
      </w: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DECLARAÇÃO DE CONHECIMENTO DO LOCAL E DAS CONDIÇÕES DA REALIZAÇÃO DO OBJETO DA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PRECEDIDA DE VISTORIA</w:t>
      </w: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(elaborada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 w:rsidR="00D120A0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</w:t>
      </w:r>
      <w:r w:rsidR="00D120A0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PR-373/0034</w:t>
      </w:r>
      <w:r w:rsidR="00D120A0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/24, Processo n°2024</w:t>
      </w:r>
      <w:r w:rsidR="00D120A0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1213089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do</w:t>
      </w:r>
      <w:r>
        <w:rPr>
          <w:rFonts w:ascii="Arial" w:hAnsi="Arial" w:cs="Arial"/>
          <w:i/>
          <w:iCs/>
          <w:color w:val="FF0000"/>
          <w:sz w:val="20"/>
          <w:szCs w:val="20"/>
        </w:rPr>
        <w:t>(s)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</w:t>
      </w:r>
      <w:r>
        <w:rPr>
          <w:rFonts w:ascii="Arial" w:hAnsi="Arial" w:cs="Arial"/>
          <w:i/>
          <w:iCs/>
          <w:color w:val="FF0000"/>
          <w:sz w:val="20"/>
          <w:szCs w:val="20"/>
        </w:rPr>
        <w:t>(</w:t>
      </w:r>
      <w:proofErr w:type="spellStart"/>
      <w:proofErr w:type="gramEnd"/>
      <w:r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das condições da realização do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, e que realizou vistoria prévia no(s) local(</w:t>
      </w:r>
      <w:proofErr w:type="spell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, colhendo todas as informações e subsídios necessários para a elaboração da sua proposta.</w:t>
      </w:r>
    </w:p>
    <w:p w:rsidR="001463F4" w:rsidRPr="003D3EF9" w:rsidRDefault="001463F4" w:rsidP="001463F4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local(</w:t>
      </w:r>
      <w:proofErr w:type="spellStart"/>
      <w:proofErr w:type="gram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spacing w:after="160" w:line="259" w:lineRule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br w:type="page"/>
      </w:r>
    </w:p>
    <w:p w:rsidR="001463F4" w:rsidRPr="003D3EF9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 xml:space="preserve">ANEXO </w:t>
      </w: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VI.</w:t>
      </w:r>
      <w:proofErr w:type="gramEnd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2</w:t>
      </w: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DECLARAÇÃO DE CONHECIMENTO DO LOCAL E DAS CONDIÇÕES DA REALIZAÇÃO DO OBJETO DA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LICITAÇÃO</w:t>
      </w: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(elaborada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 w:rsidR="00D120A0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</w:t>
      </w:r>
      <w:r w:rsidR="00D120A0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PR-373/0034</w:t>
      </w:r>
      <w:r w:rsidR="00D120A0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/24, Processo n°2024</w:t>
      </w:r>
      <w:r w:rsidR="00D120A0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1213089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do</w:t>
      </w:r>
      <w:r>
        <w:rPr>
          <w:rFonts w:ascii="Arial" w:hAnsi="Arial" w:cs="Arial"/>
          <w:i/>
          <w:iCs/>
          <w:color w:val="FF0000"/>
          <w:sz w:val="20"/>
          <w:szCs w:val="20"/>
        </w:rPr>
        <w:t>(s)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</w:t>
      </w:r>
      <w:r>
        <w:rPr>
          <w:rFonts w:ascii="Arial" w:hAnsi="Arial" w:cs="Arial"/>
          <w:i/>
          <w:iCs/>
          <w:color w:val="FF0000"/>
          <w:sz w:val="20"/>
          <w:szCs w:val="20"/>
        </w:rPr>
        <w:t>(</w:t>
      </w:r>
      <w:proofErr w:type="spellStart"/>
      <w:proofErr w:type="gramEnd"/>
      <w:r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das condições da realização do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que não realizou a vistoria prévia prevista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que, mesmo ciente da possibilidade de fazê-la e dos riscos e consequências envolvidos, optou por formular a proposta sem realizar a vistoria prévia que lhe havia sido facultada.</w:t>
      </w:r>
    </w:p>
    <w:p w:rsidR="001463F4" w:rsidRPr="003D3EF9" w:rsidRDefault="001463F4" w:rsidP="001463F4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local(</w:t>
      </w:r>
      <w:proofErr w:type="spellStart"/>
      <w:proofErr w:type="gram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spacing w:after="160" w:line="259" w:lineRule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br w:type="page"/>
      </w:r>
    </w:p>
    <w:p w:rsidR="001463F4" w:rsidRPr="003D3EF9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 xml:space="preserve">ANEXO </w:t>
      </w: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VI.</w:t>
      </w:r>
      <w:proofErr w:type="gramEnd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3</w:t>
      </w:r>
    </w:p>
    <w:p w:rsidR="001463F4" w:rsidRPr="003D3EF9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DECLARAÇÃO DE CONHECIMENTO PLENO DAS CONDIÇÕES E PECULIARIDADES DA CONTRATAÇÃO</w:t>
      </w: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(elaborad</w:t>
      </w:r>
      <w:r>
        <w:rPr>
          <w:rFonts w:ascii="Arial" w:hAnsi="Arial" w:cs="Arial"/>
          <w:i/>
          <w:iCs/>
          <w:color w:val="FF0000"/>
          <w:sz w:val="20"/>
          <w:szCs w:val="20"/>
        </w:rPr>
        <w:t>a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responsável técnico de ________________________ (nome empresarial ou denominação), interessado em participar do </w:t>
      </w:r>
      <w:r w:rsidR="00D120A0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</w:t>
      </w:r>
      <w:r w:rsidR="00D120A0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PR-373/0034</w:t>
      </w:r>
      <w:r w:rsidR="00D120A0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/24, Processo n°2024</w:t>
      </w:r>
      <w:r w:rsidR="00D120A0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1213089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pleno das condições e peculiaridades da contratação, que não realizou a vistoria prévia prevista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que, mesmo ciente da possibilidade de fazê-la e dos riscos e consequências envolvidos, optou por formular a proposta sem realizar a vistoria prévia que lhe havia sido facultada.</w:t>
      </w:r>
    </w:p>
    <w:p w:rsidR="001463F4" w:rsidRPr="003D3EF9" w:rsidRDefault="001463F4" w:rsidP="001463F4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local(</w:t>
      </w:r>
      <w:proofErr w:type="spellStart"/>
      <w:proofErr w:type="gram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1463F4" w:rsidRPr="003D3EF9" w:rsidRDefault="001463F4" w:rsidP="001463F4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1463F4" w:rsidRPr="003D3EF9" w:rsidRDefault="001463F4" w:rsidP="001463F4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(nome/assinatura/qualificação do responsável técnico)</w:t>
      </w:r>
    </w:p>
    <w:p w:rsidR="001463F4" w:rsidRPr="003D3EF9" w:rsidRDefault="001463F4" w:rsidP="001463F4">
      <w:pPr>
        <w:jc w:val="both"/>
        <w:rPr>
          <w:rFonts w:ascii="Arial" w:hAnsi="Arial" w:cs="Arial"/>
          <w:sz w:val="20"/>
          <w:szCs w:val="20"/>
        </w:rPr>
      </w:pPr>
    </w:p>
    <w:p w:rsidR="001463F4" w:rsidRPr="003D3EF9" w:rsidRDefault="001463F4" w:rsidP="001463F4">
      <w:pPr>
        <w:jc w:val="both"/>
        <w:rPr>
          <w:rFonts w:ascii="Arial" w:hAnsi="Arial" w:cs="Arial"/>
          <w:sz w:val="20"/>
          <w:szCs w:val="20"/>
        </w:rPr>
      </w:pPr>
    </w:p>
    <w:p w:rsidR="001463F4" w:rsidRPr="003D3EF9" w:rsidRDefault="001463F4" w:rsidP="001463F4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1463F4" w:rsidRPr="003D3EF9" w:rsidSect="00314161">
      <w:footerReference w:type="first" r:id="rId12"/>
      <w:pgSz w:w="11906" w:h="16838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8EB" w:rsidRDefault="00F345E3">
      <w:r>
        <w:separator/>
      </w:r>
    </w:p>
  </w:endnote>
  <w:endnote w:type="continuationSeparator" w:id="0">
    <w:p w:rsidR="00AC18EB" w:rsidRDefault="00F34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7354648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:rsidR="0097175E" w:rsidRPr="007B5385" w:rsidRDefault="00C46D44" w:rsidP="009E75F4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:rsidR="0097175E" w:rsidRPr="00244403" w:rsidRDefault="00C46D44" w:rsidP="009E75F4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BB6770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BB6770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6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:rsidR="0097175E" w:rsidRDefault="00C46D44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Administração Pública do Estado de São Paulo</w:t>
        </w:r>
      </w:p>
      <w:p w:rsidR="0097175E" w:rsidRPr="00135E1E" w:rsidRDefault="00C46D44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Minuta padronizada. Análise técnica: Subsecretaria de Gestão. Exame jurídico: PGE</w:t>
        </w:r>
      </w:p>
      <w:p w:rsidR="0097175E" w:rsidRPr="00135E1E" w:rsidRDefault="00C46D44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Edital </w:t>
        </w:r>
        <w:r>
          <w:rPr>
            <w:rFonts w:ascii="Arial" w:hAnsi="Arial" w:cs="Arial"/>
            <w:sz w:val="12"/>
            <w:szCs w:val="12"/>
          </w:rPr>
          <w:t>de</w:t>
        </w:r>
        <w:r w:rsidRPr="00135E1E">
          <w:rPr>
            <w:rFonts w:ascii="Arial" w:hAnsi="Arial" w:cs="Arial"/>
            <w:sz w:val="12"/>
            <w:szCs w:val="12"/>
          </w:rPr>
          <w:t xml:space="preserve"> Pregão</w:t>
        </w:r>
      </w:p>
      <w:p w:rsidR="0097175E" w:rsidRPr="00577538" w:rsidRDefault="00C46D44">
        <w:pPr>
          <w:pStyle w:val="Rodap"/>
          <w:rPr>
            <w:rFonts w:ascii="Arial" w:hAnsi="Arial" w:cs="Arial"/>
            <w:sz w:val="14"/>
            <w:szCs w:val="14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Versão atualizada em: </w:t>
        </w:r>
        <w:r>
          <w:rPr>
            <w:rFonts w:ascii="Arial" w:hAnsi="Arial" w:cs="Arial"/>
            <w:sz w:val="12"/>
            <w:szCs w:val="12"/>
          </w:rPr>
          <w:t>05</w:t>
        </w:r>
        <w:r w:rsidRPr="00135E1E">
          <w:rPr>
            <w:rFonts w:ascii="Arial" w:hAnsi="Arial" w:cs="Arial"/>
            <w:sz w:val="12"/>
            <w:szCs w:val="12"/>
          </w:rPr>
          <w:t>/0</w:t>
        </w:r>
        <w:r>
          <w:rPr>
            <w:rFonts w:ascii="Arial" w:hAnsi="Arial" w:cs="Arial"/>
            <w:sz w:val="12"/>
            <w:szCs w:val="12"/>
          </w:rPr>
          <w:t>9</w:t>
        </w:r>
        <w:r w:rsidRPr="00135E1E">
          <w:rPr>
            <w:rFonts w:ascii="Arial" w:hAnsi="Arial" w:cs="Arial"/>
            <w:sz w:val="12"/>
            <w:szCs w:val="12"/>
          </w:rPr>
          <w:t>/2024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8EB" w:rsidRDefault="00F345E3">
      <w:r>
        <w:separator/>
      </w:r>
    </w:p>
  </w:footnote>
  <w:footnote w:type="continuationSeparator" w:id="0">
    <w:p w:rsidR="00AC18EB" w:rsidRDefault="00F345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3F4"/>
    <w:rsid w:val="000B7327"/>
    <w:rsid w:val="001463F4"/>
    <w:rsid w:val="004A19B5"/>
    <w:rsid w:val="00723311"/>
    <w:rsid w:val="00AC18EB"/>
    <w:rsid w:val="00B80C18"/>
    <w:rsid w:val="00BB6770"/>
    <w:rsid w:val="00C46D44"/>
    <w:rsid w:val="00C91CC7"/>
    <w:rsid w:val="00D120A0"/>
    <w:rsid w:val="00E04A30"/>
    <w:rsid w:val="00EE758E"/>
    <w:rsid w:val="00F3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463F4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1463F4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1463F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1463F4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rsid w:val="001463F4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463F4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1463F4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463F4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63F4"/>
    <w:rPr>
      <w:rFonts w:ascii="Tahoma" w:eastAsiaTheme="minorEastAsia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463F4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1463F4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1463F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1463F4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rsid w:val="001463F4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463F4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1463F4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463F4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63F4"/>
    <w:rPr>
      <w:rFonts w:ascii="Tahoma" w:eastAsiaTheme="minorEastAsia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planalto.gov.br/ccivil_03/_Ato2015-2018/2017/Lei/L13467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planalto.gov.br/ccivil_03/Leis/L6019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gislacao.sp.gov.br/legislacao/dg280202.nsf/legislacao/constituicao_estadual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777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cp:lastPrinted>2024-11-19T20:35:00Z</cp:lastPrinted>
  <dcterms:created xsi:type="dcterms:W3CDTF">2024-10-21T14:17:00Z</dcterms:created>
  <dcterms:modified xsi:type="dcterms:W3CDTF">2024-11-19T20:37:00Z</dcterms:modified>
</cp:coreProperties>
</file>