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60" w:rsidRDefault="00002A60" w:rsidP="00002A60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02A60" w:rsidRPr="00C448EB" w:rsidRDefault="00002A60" w:rsidP="00002A6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C448EB">
        <w:rPr>
          <w:rFonts w:ascii="Arial" w:hAnsi="Arial" w:cs="Arial"/>
          <w:b/>
          <w:bCs/>
          <w:i/>
          <w:iCs/>
          <w:sz w:val="20"/>
          <w:szCs w:val="20"/>
        </w:rPr>
        <w:t>ANEXO IV</w:t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2A60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MODELO REFERENTE </w:t>
      </w:r>
      <w:proofErr w:type="gramStart"/>
      <w:r w:rsidRPr="003D3EF9">
        <w:rPr>
          <w:rFonts w:ascii="Arial" w:hAnsi="Arial" w:cs="Arial"/>
          <w:b/>
          <w:bCs/>
          <w:sz w:val="20"/>
          <w:szCs w:val="20"/>
        </w:rPr>
        <w:t>A</w:t>
      </w:r>
      <w:proofErr w:type="gramEnd"/>
      <w:r w:rsidRPr="003D3EF9">
        <w:rPr>
          <w:rFonts w:ascii="Arial" w:hAnsi="Arial" w:cs="Arial"/>
          <w:b/>
          <w:bCs/>
          <w:sz w:val="20"/>
          <w:szCs w:val="20"/>
        </w:rPr>
        <w:t xml:space="preserve"> PLANILHA DE PROPOSTA</w:t>
      </w:r>
    </w:p>
    <w:p w:rsidR="004A70A5" w:rsidRDefault="004A70A5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A70A5" w:rsidRPr="003D3EF9" w:rsidRDefault="004A70A5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4DCA1137" wp14:editId="62B8978F">
            <wp:extent cx="5612837" cy="4681183"/>
            <wp:effectExtent l="0" t="0" r="6985" b="571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8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D55064" w:rsidRDefault="00D55064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02A60" w:rsidRDefault="00D55064" w:rsidP="00D55064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55064">
        <w:rPr>
          <w:rFonts w:ascii="Arial" w:hAnsi="Arial" w:cs="Arial"/>
          <w:b/>
          <w:sz w:val="20"/>
          <w:szCs w:val="20"/>
          <w:u w:val="single"/>
        </w:rPr>
        <w:lastRenderedPageBreak/>
        <w:t>CRONOGRAMA FÍSICO FINANCEIRO</w:t>
      </w:r>
    </w:p>
    <w:p w:rsidR="00D55064" w:rsidRDefault="00D55064" w:rsidP="00D55064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D55064" w:rsidRPr="00D55064" w:rsidRDefault="00D55064" w:rsidP="00D55064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3D4FF3B5" wp14:editId="066623C9">
            <wp:extent cx="5605635" cy="4449170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45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A60" w:rsidRDefault="00002A60" w:rsidP="00002A6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MODELO(S) DE </w:t>
      </w:r>
      <w:proofErr w:type="gramStart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DECLARAÇÃO(</w:t>
      </w:r>
      <w:proofErr w:type="gramEnd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ÕES)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V.1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(em papel timbrado do licitante)</w:t>
      </w: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denominação), interessado em participar do 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PR-373/000</w:t>
      </w:r>
      <w:r w:rsidR="00D0395C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9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/26, Processo n° 2026</w:t>
      </w:r>
      <w:r w:rsidR="00D0395C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0420285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DECLARO, sob as penas da Lei, que o licitante:</w:t>
      </w:r>
    </w:p>
    <w:p w:rsidR="00002A60" w:rsidRPr="003D3EF9" w:rsidRDefault="00002A60" w:rsidP="00002A60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a) cumpre as normas relativas à saúde e segurança no trabalho, nos termos do parágrafo único do artigo 117 da </w:t>
      </w:r>
      <w:hyperlink r:id="rId9" w:history="1">
        <w:r w:rsidRPr="000475A7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Constituição Estadual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b) no caso de utilização na execução do objeto deste certame de produtos ou subprodutos florestais de origem nativa da flora brasileira referidos no artigo 1º do </w:t>
      </w:r>
      <w:hyperlink r:id="rId10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Decreto estadual n° 66.819, de </w:t>
        </w:r>
        <w:proofErr w:type="gramStart"/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6</w:t>
        </w:r>
        <w:proofErr w:type="gramEnd"/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 de junho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CADMADEIRA, em conformidade com o Decreto supracitado;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c) no caso de utilização na execução do objeto deste certame de produtos ou subprodutos de origem </w:t>
      </w:r>
      <w:proofErr w:type="gramStart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mineral referidos</w:t>
      </w:r>
      <w:proofErr w:type="gramEnd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no § 1º do artigo 1º do </w:t>
      </w:r>
      <w:hyperlink r:id="rId11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nº 67.409, de 28 de dezembro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CADMINÉRIO, em conformidade com o Decreto supracitado;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d) tem ciência de que o descumprimento do </w:t>
      </w:r>
      <w:hyperlink r:id="rId12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66.819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 xml:space="preserve">, ou do </w:t>
      </w:r>
      <w:hyperlink r:id="rId13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67.409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>,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poderá acarretar a extinção do contrato por </w:t>
      </w:r>
      <w:proofErr w:type="gramStart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ato unilateral da Administração, bem como a aplicação das sanções administrativas cabíveis, observadas</w:t>
      </w:r>
      <w:proofErr w:type="gramEnd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as normas legais e regulamentares pertinentes, independentemente da responsabilização na esfera criminal; e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e) se compromete a cumprir o disposto na </w:t>
      </w:r>
      <w:hyperlink r:id="rId14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estadual nº 12.684, de 26 de julho de 2007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577538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(Local e data).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_______________________________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</w:p>
    <w:p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VI</w:t>
      </w:r>
      <w:proofErr w:type="gramEnd"/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1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PRECEDIDA DE VISTORIA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D0395C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PR-373/0009/26, Processo n° 20260420285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e que realizou vistoria prévia no(s)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colhendo todas as informações e subsídios necessários para a elaboração da sua proposta.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2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D0395C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PR-373/0009/26, Processo n° 20260420285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3</w:t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(elaborad</w:t>
      </w:r>
      <w:r>
        <w:rPr>
          <w:rFonts w:ascii="Arial" w:hAnsi="Arial" w:cs="Arial"/>
          <w:i/>
          <w:iCs/>
          <w:color w:val="FF0000"/>
          <w:sz w:val="20"/>
          <w:szCs w:val="20"/>
        </w:rPr>
        <w:t>a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D0395C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PR-373/0009/26, Processo n° 20260420285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pleno das condições e peculiaridades da contratação,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(nome/assinatura/qualificação do responsável técnico)</w:t>
      </w: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05538" w:rsidRDefault="00002A60" w:rsidP="00002A6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4A70A5" w:rsidRDefault="004A70A5"/>
    <w:sectPr w:rsidR="004A70A5" w:rsidSect="004A70A5">
      <w:footerReference w:type="first" r:id="rId15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A5" w:rsidRDefault="004A70A5">
      <w:r>
        <w:separator/>
      </w:r>
    </w:p>
  </w:endnote>
  <w:endnote w:type="continuationSeparator" w:id="0">
    <w:p w:rsidR="004A70A5" w:rsidRDefault="004A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4A70A5" w:rsidRPr="007B5385" w:rsidRDefault="004A70A5" w:rsidP="004A70A5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4A70A5" w:rsidRPr="00244403" w:rsidRDefault="004A70A5" w:rsidP="004A70A5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B477E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B477E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6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4A70A5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:rsidR="004A70A5" w:rsidRPr="00135E1E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:rsidR="004A70A5" w:rsidRPr="00135E1E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:rsidR="004A70A5" w:rsidRPr="00577538" w:rsidRDefault="004A70A5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03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3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A5" w:rsidRDefault="004A70A5">
      <w:r>
        <w:separator/>
      </w:r>
    </w:p>
  </w:footnote>
  <w:footnote w:type="continuationSeparator" w:id="0">
    <w:p w:rsidR="004A70A5" w:rsidRDefault="004A7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60"/>
    <w:rsid w:val="00002A60"/>
    <w:rsid w:val="001C69BB"/>
    <w:rsid w:val="004A19B5"/>
    <w:rsid w:val="004A70A5"/>
    <w:rsid w:val="005B477E"/>
    <w:rsid w:val="00723311"/>
    <w:rsid w:val="007273B9"/>
    <w:rsid w:val="00C448EB"/>
    <w:rsid w:val="00D0395C"/>
    <w:rsid w:val="00D5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2A6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002A60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002A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02A6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002A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02A6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02A6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A6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A6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2A6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002A60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002A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02A6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002A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02A6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02A6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A6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A6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legislacao/constituicao_estadual.htm" TargetMode="External"/><Relationship Id="rId14" Type="http://schemas.openxmlformats.org/officeDocument/2006/relationships/hyperlink" Target="http://www.legislacao.sp.gov.br/legislacao/dg280202.nsf/ae9f9e0701e533aa032572e6006cf5fd/3c36395bd80d86b2032573250051e6c9?OpenDocument&amp;Highlight=0,12.684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1060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2026-05-22T17:54:00Z</cp:lastPrinted>
  <dcterms:created xsi:type="dcterms:W3CDTF">2026-05-15T13:40:00Z</dcterms:created>
  <dcterms:modified xsi:type="dcterms:W3CDTF">2026-05-22T17:55:00Z</dcterms:modified>
</cp:coreProperties>
</file>