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25A" w:rsidRPr="00F543DA" w:rsidRDefault="000D325A" w:rsidP="000D325A">
      <w:pPr>
        <w:widowControl w:val="0"/>
        <w:suppressAutoHyphens/>
        <w:jc w:val="center"/>
        <w:rPr>
          <w:b/>
          <w:color w:val="000000"/>
          <w:sz w:val="28"/>
          <w:szCs w:val="28"/>
        </w:rPr>
      </w:pPr>
      <w:r w:rsidRPr="009355DF">
        <w:rPr>
          <w:b/>
          <w:color w:val="000000"/>
          <w:sz w:val="28"/>
          <w:szCs w:val="28"/>
        </w:rPr>
        <w:t>ANEXO “II</w:t>
      </w:r>
      <w:r w:rsidR="005975DF">
        <w:rPr>
          <w:b/>
          <w:color w:val="000000"/>
          <w:sz w:val="28"/>
          <w:szCs w:val="28"/>
        </w:rPr>
        <w:t>I</w:t>
      </w:r>
      <w:r w:rsidRPr="009355DF">
        <w:rPr>
          <w:b/>
          <w:color w:val="000000"/>
          <w:sz w:val="28"/>
          <w:szCs w:val="28"/>
        </w:rPr>
        <w:t>”</w:t>
      </w:r>
    </w:p>
    <w:p w:rsidR="000D325A" w:rsidRPr="00F543DA" w:rsidRDefault="000D325A" w:rsidP="000D325A">
      <w:pPr>
        <w:widowControl w:val="0"/>
        <w:suppressAutoHyphens/>
        <w:spacing w:line="360" w:lineRule="auto"/>
        <w:jc w:val="center"/>
        <w:rPr>
          <w:b/>
          <w:color w:val="000000"/>
          <w:sz w:val="28"/>
          <w:szCs w:val="28"/>
          <w:u w:val="single"/>
        </w:rPr>
      </w:pPr>
      <w:r w:rsidRPr="00F543DA">
        <w:rPr>
          <w:b/>
          <w:color w:val="000000"/>
          <w:sz w:val="28"/>
          <w:szCs w:val="28"/>
          <w:u w:val="single"/>
        </w:rPr>
        <w:t>Modelo de Proposta de Preços</w:t>
      </w:r>
    </w:p>
    <w:p w:rsidR="000D325A" w:rsidRDefault="000D325A" w:rsidP="000D325A">
      <w:pPr>
        <w:spacing w:line="360" w:lineRule="auto"/>
        <w:rPr>
          <w:b/>
          <w:color w:val="000000"/>
          <w:szCs w:val="24"/>
        </w:rPr>
      </w:pPr>
    </w:p>
    <w:p w:rsidR="00EB2B18" w:rsidRPr="00EB2B18" w:rsidRDefault="00170C0B" w:rsidP="000D325A">
      <w:pPr>
        <w:spacing w:line="360" w:lineRule="auto"/>
        <w:rPr>
          <w:rFonts w:eastAsia="Calibri"/>
          <w:b/>
          <w:color w:val="000000"/>
          <w:szCs w:val="24"/>
          <w:lang w:eastAsia="en-US"/>
        </w:rPr>
      </w:pPr>
      <w:r w:rsidRPr="00EB2B18">
        <w:rPr>
          <w:b/>
          <w:color w:val="000000"/>
          <w:szCs w:val="24"/>
        </w:rPr>
        <w:t>PROCESSO N°</w:t>
      </w:r>
      <w:proofErr w:type="gramStart"/>
      <w:r w:rsidRPr="00EB2B18">
        <w:rPr>
          <w:b/>
          <w:color w:val="000000"/>
          <w:szCs w:val="24"/>
        </w:rPr>
        <w:t xml:space="preserve"> </w:t>
      </w:r>
      <w:r w:rsidR="00EB2B18" w:rsidRPr="00EB2B18">
        <w:rPr>
          <w:color w:val="212529"/>
          <w:szCs w:val="24"/>
        </w:rPr>
        <w:t> </w:t>
      </w:r>
      <w:proofErr w:type="gramEnd"/>
      <w:r w:rsidR="00C3454D">
        <w:rPr>
          <w:b/>
          <w:color w:val="212529"/>
          <w:szCs w:val="24"/>
        </w:rPr>
        <w:t>20260441749</w:t>
      </w:r>
      <w:r w:rsidRPr="00EB2B18">
        <w:rPr>
          <w:b/>
          <w:color w:val="000000"/>
          <w:szCs w:val="24"/>
        </w:rPr>
        <w:t xml:space="preserve"> - SEI </w:t>
      </w:r>
      <w:r w:rsidR="009D7D68" w:rsidRPr="00EB2B18">
        <w:rPr>
          <w:rFonts w:eastAsia="Calibri"/>
          <w:b/>
          <w:color w:val="000000"/>
          <w:szCs w:val="24"/>
          <w:lang w:eastAsia="en-US"/>
        </w:rPr>
        <w:t xml:space="preserve">nº </w:t>
      </w:r>
      <w:r w:rsidR="00C3454D" w:rsidRPr="00C3454D">
        <w:rPr>
          <w:rFonts w:eastAsia="Calibri"/>
          <w:b/>
          <w:color w:val="000000"/>
          <w:szCs w:val="24"/>
          <w:lang w:eastAsia="en-US"/>
        </w:rPr>
        <w:t>057.00271420/2026-42</w:t>
      </w:r>
    </w:p>
    <w:p w:rsidR="000D325A" w:rsidRPr="00EB2B18" w:rsidRDefault="005975DF" w:rsidP="000D325A">
      <w:pPr>
        <w:spacing w:line="360" w:lineRule="auto"/>
        <w:rPr>
          <w:b/>
          <w:color w:val="000000"/>
          <w:szCs w:val="24"/>
        </w:rPr>
      </w:pPr>
      <w:r w:rsidRPr="00EB2B18">
        <w:rPr>
          <w:b/>
          <w:color w:val="000000"/>
          <w:szCs w:val="24"/>
        </w:rPr>
        <w:t>Aviso da Contratação</w:t>
      </w:r>
      <w:r w:rsidR="000D325A" w:rsidRPr="00EB2B18">
        <w:rPr>
          <w:b/>
          <w:color w:val="000000"/>
          <w:szCs w:val="24"/>
        </w:rPr>
        <w:t xml:space="preserve"> N° </w:t>
      </w:r>
      <w:r w:rsidR="00EB2B18" w:rsidRPr="00EB2B18">
        <w:rPr>
          <w:b/>
          <w:color w:val="000000"/>
          <w:szCs w:val="24"/>
        </w:rPr>
        <w:t>9000</w:t>
      </w:r>
      <w:r w:rsidR="00720245">
        <w:rPr>
          <w:b/>
          <w:color w:val="000000"/>
          <w:szCs w:val="24"/>
        </w:rPr>
        <w:t>3</w:t>
      </w:r>
      <w:bookmarkStart w:id="0" w:name="_GoBack"/>
      <w:bookmarkEnd w:id="0"/>
      <w:r w:rsidR="00EB2B18" w:rsidRPr="00EB2B18">
        <w:rPr>
          <w:b/>
          <w:color w:val="000000"/>
          <w:szCs w:val="24"/>
        </w:rPr>
        <w:t>/2026</w:t>
      </w:r>
    </w:p>
    <w:p w:rsidR="00464319" w:rsidRDefault="000D325A" w:rsidP="005975DF">
      <w:pPr>
        <w:spacing w:line="360" w:lineRule="auto"/>
        <w:rPr>
          <w:color w:val="000000"/>
          <w:sz w:val="22"/>
          <w:szCs w:val="22"/>
        </w:rPr>
      </w:pPr>
      <w:r w:rsidRPr="00F543DA">
        <w:rPr>
          <w:b/>
          <w:color w:val="000000"/>
          <w:szCs w:val="24"/>
        </w:rPr>
        <w:t>OBJETO:</w:t>
      </w:r>
      <w:r w:rsidRPr="00F543DA">
        <w:rPr>
          <w:color w:val="000000"/>
          <w:szCs w:val="24"/>
        </w:rPr>
        <w:t xml:space="preserve"> </w:t>
      </w:r>
      <w:r w:rsidR="00C3454D">
        <w:rPr>
          <w:b/>
          <w:bCs/>
          <w:color w:val="000000"/>
          <w:spacing w:val="-1"/>
        </w:rPr>
        <w:t>Aquisição de materiais para manutenção emergencial de sistema hidráulico do Centro Médico da PMESP</w:t>
      </w:r>
      <w:r w:rsidR="005975DF">
        <w:rPr>
          <w:color w:val="000000"/>
          <w:sz w:val="22"/>
          <w:szCs w:val="22"/>
        </w:rPr>
        <w:t xml:space="preserve">, </w:t>
      </w:r>
      <w:r w:rsidR="005975DF" w:rsidRPr="005975DF">
        <w:rPr>
          <w:color w:val="000000"/>
          <w:sz w:val="22"/>
          <w:szCs w:val="22"/>
        </w:rPr>
        <w:t>conforme condições e exigências</w:t>
      </w:r>
      <w:r w:rsidR="005975DF">
        <w:rPr>
          <w:color w:val="000000"/>
          <w:sz w:val="22"/>
          <w:szCs w:val="22"/>
        </w:rPr>
        <w:t xml:space="preserve"> </w:t>
      </w:r>
      <w:r w:rsidR="005975DF" w:rsidRPr="005975DF">
        <w:rPr>
          <w:color w:val="000000"/>
          <w:sz w:val="22"/>
          <w:szCs w:val="22"/>
        </w:rPr>
        <w:t xml:space="preserve">estabelecidas </w:t>
      </w:r>
      <w:r w:rsidR="005975DF">
        <w:rPr>
          <w:color w:val="000000"/>
          <w:sz w:val="22"/>
          <w:szCs w:val="22"/>
        </w:rPr>
        <w:t>no</w:t>
      </w:r>
      <w:r w:rsidR="005975DF" w:rsidRPr="005975DF">
        <w:rPr>
          <w:color w:val="000000"/>
          <w:sz w:val="22"/>
          <w:szCs w:val="22"/>
        </w:rPr>
        <w:t xml:space="preserve"> Termo de Referência</w:t>
      </w:r>
      <w:r w:rsidR="005975DF">
        <w:rPr>
          <w:color w:val="000000"/>
          <w:sz w:val="22"/>
          <w:szCs w:val="22"/>
        </w:rPr>
        <w:t xml:space="preserve"> (Anexo I do Aviso da Contratação). </w:t>
      </w:r>
      <w:r w:rsidR="005975DF" w:rsidRPr="005975DF">
        <w:rPr>
          <w:color w:val="000000"/>
          <w:sz w:val="22"/>
          <w:szCs w:val="22"/>
        </w:rPr>
        <w:t>.</w:t>
      </w:r>
    </w:p>
    <w:p w:rsidR="00464319" w:rsidRDefault="00464319" w:rsidP="000D325A">
      <w:pPr>
        <w:spacing w:line="360" w:lineRule="auto"/>
        <w:rPr>
          <w:noProof/>
        </w:rPr>
      </w:pPr>
    </w:p>
    <w:tbl>
      <w:tblPr>
        <w:tblStyle w:val="Tabelacomgrade"/>
        <w:tblW w:w="1129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4066"/>
        <w:gridCol w:w="992"/>
        <w:gridCol w:w="1134"/>
        <w:gridCol w:w="1096"/>
        <w:gridCol w:w="1031"/>
        <w:gridCol w:w="1134"/>
        <w:gridCol w:w="1134"/>
      </w:tblGrid>
      <w:tr w:rsidR="005975DF" w:rsidTr="00C3454D">
        <w:tc>
          <w:tcPr>
            <w:tcW w:w="708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ITEM</w:t>
            </w:r>
          </w:p>
        </w:tc>
        <w:tc>
          <w:tcPr>
            <w:tcW w:w="4066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ESPECIFICAÇÃO</w:t>
            </w:r>
          </w:p>
        </w:tc>
        <w:tc>
          <w:tcPr>
            <w:tcW w:w="992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CATMAT</w:t>
            </w:r>
          </w:p>
        </w:tc>
        <w:tc>
          <w:tcPr>
            <w:tcW w:w="1134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SIAFISICO</w:t>
            </w:r>
          </w:p>
        </w:tc>
        <w:tc>
          <w:tcPr>
            <w:tcW w:w="1096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UN. DE MEDIDA</w:t>
            </w:r>
          </w:p>
        </w:tc>
        <w:tc>
          <w:tcPr>
            <w:tcW w:w="1031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QTDADE</w:t>
            </w:r>
          </w:p>
        </w:tc>
        <w:tc>
          <w:tcPr>
            <w:tcW w:w="1134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VALOR UNITÁRIO</w:t>
            </w:r>
          </w:p>
        </w:tc>
        <w:tc>
          <w:tcPr>
            <w:tcW w:w="1134" w:type="dxa"/>
          </w:tcPr>
          <w:p w:rsidR="005975DF" w:rsidRPr="00C3454D" w:rsidRDefault="005975DF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VALOR TOTAL</w:t>
            </w:r>
          </w:p>
        </w:tc>
      </w:tr>
      <w:tr w:rsidR="005975DF" w:rsidTr="00C3454D">
        <w:tc>
          <w:tcPr>
            <w:tcW w:w="708" w:type="dxa"/>
            <w:vAlign w:val="center"/>
          </w:tcPr>
          <w:p w:rsidR="005975DF" w:rsidRDefault="005975D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4066" w:type="dxa"/>
            <w:vAlign w:val="center"/>
          </w:tcPr>
          <w:p w:rsidR="005975DF" w:rsidRPr="00C3454D" w:rsidRDefault="00C3454D" w:rsidP="00C3454D">
            <w:pPr>
              <w:spacing w:line="360" w:lineRule="auto"/>
              <w:rPr>
                <w:color w:val="000000"/>
                <w:szCs w:val="24"/>
              </w:rPr>
            </w:pPr>
            <w:r w:rsidRPr="00C3454D">
              <w:rPr>
                <w:szCs w:val="24"/>
              </w:rPr>
              <w:t xml:space="preserve">Solda; de </w:t>
            </w:r>
            <w:proofErr w:type="spellStart"/>
            <w:r w:rsidRPr="00C3454D">
              <w:rPr>
                <w:szCs w:val="24"/>
              </w:rPr>
              <w:t>stanho</w:t>
            </w:r>
            <w:proofErr w:type="spellEnd"/>
            <w:r w:rsidRPr="00C3454D">
              <w:rPr>
                <w:szCs w:val="24"/>
              </w:rPr>
              <w:t xml:space="preserve"> - Composto 50% Sn x 50% </w:t>
            </w:r>
            <w:proofErr w:type="spellStart"/>
            <w:proofErr w:type="gramStart"/>
            <w:r w:rsidRPr="00C3454D">
              <w:rPr>
                <w:szCs w:val="24"/>
              </w:rPr>
              <w:t>Pb</w:t>
            </w:r>
            <w:proofErr w:type="gramEnd"/>
            <w:r w:rsidRPr="00C3454D">
              <w:rPr>
                <w:szCs w:val="24"/>
              </w:rPr>
              <w:t>;Tipo</w:t>
            </w:r>
            <w:proofErr w:type="spellEnd"/>
            <w:r w:rsidRPr="00C3454D">
              <w:rPr>
                <w:szCs w:val="24"/>
              </w:rPr>
              <w:t xml:space="preserve"> Fio; Com 2,5 Mm de </w:t>
            </w:r>
            <w:proofErr w:type="spellStart"/>
            <w:r w:rsidRPr="00C3454D">
              <w:rPr>
                <w:szCs w:val="24"/>
              </w:rPr>
              <w:t>Diametro</w:t>
            </w:r>
            <w:proofErr w:type="spellEnd"/>
            <w:r w:rsidRPr="00C3454D">
              <w:rPr>
                <w:szCs w:val="24"/>
              </w:rPr>
              <w:t>; Apresentado Em Rolo de 500 Gr.;</w:t>
            </w:r>
          </w:p>
        </w:tc>
        <w:tc>
          <w:tcPr>
            <w:tcW w:w="992" w:type="dxa"/>
            <w:vAlign w:val="center"/>
          </w:tcPr>
          <w:p w:rsidR="005975DF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370651</w:t>
            </w:r>
          </w:p>
        </w:tc>
        <w:tc>
          <w:tcPr>
            <w:tcW w:w="1134" w:type="dxa"/>
            <w:vAlign w:val="center"/>
          </w:tcPr>
          <w:p w:rsidR="005975DF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2185911</w:t>
            </w:r>
          </w:p>
        </w:tc>
        <w:tc>
          <w:tcPr>
            <w:tcW w:w="1096" w:type="dxa"/>
            <w:vAlign w:val="center"/>
          </w:tcPr>
          <w:p w:rsidR="005975DF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Rolo 500 Grama</w:t>
            </w:r>
          </w:p>
        </w:tc>
        <w:tc>
          <w:tcPr>
            <w:tcW w:w="1031" w:type="dxa"/>
            <w:vAlign w:val="center"/>
          </w:tcPr>
          <w:p w:rsidR="005975DF" w:rsidRPr="00C3454D" w:rsidRDefault="00EB2B18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r w:rsidRPr="00C3454D">
              <w:rPr>
                <w:color w:val="000000"/>
                <w:sz w:val="20"/>
                <w:szCs w:val="22"/>
              </w:rPr>
              <w:t>25.000</w:t>
            </w:r>
          </w:p>
        </w:tc>
        <w:tc>
          <w:tcPr>
            <w:tcW w:w="1134" w:type="dxa"/>
            <w:vAlign w:val="center"/>
          </w:tcPr>
          <w:p w:rsidR="005975DF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5975DF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C3454D" w:rsidTr="00C3454D">
        <w:tc>
          <w:tcPr>
            <w:tcW w:w="708" w:type="dxa"/>
            <w:vAlign w:val="center"/>
          </w:tcPr>
          <w:p w:rsid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66" w:type="dxa"/>
            <w:vAlign w:val="center"/>
          </w:tcPr>
          <w:p w:rsidR="00C3454D" w:rsidRPr="00C3454D" w:rsidRDefault="00C3454D" w:rsidP="009022BF">
            <w:pPr>
              <w:spacing w:line="360" w:lineRule="auto"/>
              <w:rPr>
                <w:color w:val="333333"/>
                <w:szCs w:val="24"/>
              </w:rPr>
            </w:pPr>
            <w:r w:rsidRPr="00C3454D">
              <w:rPr>
                <w:szCs w:val="24"/>
              </w:rPr>
              <w:t>Cimento Portland Composto (</w:t>
            </w:r>
            <w:proofErr w:type="spellStart"/>
            <w:r w:rsidRPr="00C3454D">
              <w:rPr>
                <w:szCs w:val="24"/>
              </w:rPr>
              <w:t>cp</w:t>
            </w:r>
            <w:proofErr w:type="spellEnd"/>
            <w:r w:rsidRPr="00C3454D">
              <w:rPr>
                <w:szCs w:val="24"/>
              </w:rPr>
              <w:t xml:space="preserve"> </w:t>
            </w:r>
            <w:proofErr w:type="spellStart"/>
            <w:r w:rsidRPr="00C3454D">
              <w:rPr>
                <w:szCs w:val="24"/>
              </w:rPr>
              <w:t>Ii-e</w:t>
            </w:r>
            <w:proofErr w:type="spellEnd"/>
            <w:r w:rsidRPr="00C3454D">
              <w:rPr>
                <w:szCs w:val="24"/>
              </w:rPr>
              <w:t xml:space="preserve">); Composto de Escoria Granulada de Alto Forno; Com Resistencia de 32 Mpa; Faixa de </w:t>
            </w:r>
            <w:proofErr w:type="spellStart"/>
            <w:r w:rsidRPr="00C3454D">
              <w:rPr>
                <w:szCs w:val="24"/>
              </w:rPr>
              <w:t>Porcent</w:t>
            </w:r>
            <w:proofErr w:type="spellEnd"/>
            <w:r w:rsidRPr="00C3454D">
              <w:rPr>
                <w:szCs w:val="24"/>
              </w:rPr>
              <w:t xml:space="preserve">. </w:t>
            </w:r>
          </w:p>
        </w:tc>
        <w:tc>
          <w:tcPr>
            <w:tcW w:w="992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333333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327367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112011</w:t>
            </w:r>
          </w:p>
        </w:tc>
        <w:tc>
          <w:tcPr>
            <w:tcW w:w="1096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Saco 25 Quilograma</w:t>
            </w:r>
          </w:p>
        </w:tc>
        <w:tc>
          <w:tcPr>
            <w:tcW w:w="1031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C3454D">
              <w:rPr>
                <w:color w:val="000000"/>
                <w:sz w:val="20"/>
                <w:szCs w:val="22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C3454D" w:rsidTr="00C3454D">
        <w:tc>
          <w:tcPr>
            <w:tcW w:w="708" w:type="dxa"/>
            <w:vAlign w:val="center"/>
          </w:tcPr>
          <w:p w:rsid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4066" w:type="dxa"/>
            <w:vAlign w:val="center"/>
          </w:tcPr>
          <w:p w:rsidR="00C3454D" w:rsidRPr="00C3454D" w:rsidRDefault="00C3454D" w:rsidP="00C3454D">
            <w:pPr>
              <w:spacing w:line="360" w:lineRule="auto"/>
              <w:rPr>
                <w:color w:val="333333"/>
                <w:szCs w:val="24"/>
              </w:rPr>
            </w:pPr>
            <w:r w:rsidRPr="00C3454D">
              <w:rPr>
                <w:szCs w:val="24"/>
              </w:rPr>
              <w:t xml:space="preserve">Tinta </w:t>
            </w:r>
            <w:proofErr w:type="spellStart"/>
            <w:r w:rsidRPr="00C3454D">
              <w:rPr>
                <w:szCs w:val="24"/>
              </w:rPr>
              <w:t>Latex</w:t>
            </w:r>
            <w:proofErr w:type="spellEnd"/>
            <w:r w:rsidRPr="00C3454D">
              <w:rPr>
                <w:szCs w:val="24"/>
              </w:rPr>
              <w:t xml:space="preserve">; Tipo </w:t>
            </w:r>
            <w:proofErr w:type="spellStart"/>
            <w:r w:rsidRPr="00C3454D">
              <w:rPr>
                <w:szCs w:val="24"/>
              </w:rPr>
              <w:t>Acrilica</w:t>
            </w:r>
            <w:proofErr w:type="spellEnd"/>
            <w:r w:rsidRPr="00C3454D">
              <w:rPr>
                <w:szCs w:val="24"/>
              </w:rPr>
              <w:t xml:space="preserve"> </w:t>
            </w:r>
            <w:proofErr w:type="spellStart"/>
            <w:r w:rsidRPr="00C3454D">
              <w:rPr>
                <w:szCs w:val="24"/>
              </w:rPr>
              <w:t>Lavavel</w:t>
            </w:r>
            <w:proofErr w:type="spellEnd"/>
            <w:r w:rsidRPr="00C3454D">
              <w:rPr>
                <w:szCs w:val="24"/>
              </w:rPr>
              <w:t xml:space="preserve">; Desempenho Premium; Com Alta Cobertura e Resistencia, e Baixo </w:t>
            </w:r>
            <w:proofErr w:type="spellStart"/>
            <w:r w:rsidRPr="00C3454D">
              <w:rPr>
                <w:szCs w:val="24"/>
              </w:rPr>
              <w:t>Respingamento</w:t>
            </w:r>
            <w:proofErr w:type="spellEnd"/>
            <w:r w:rsidRPr="00C3454D">
              <w:rPr>
                <w:szCs w:val="24"/>
              </w:rPr>
              <w:t xml:space="preserve">; </w:t>
            </w:r>
          </w:p>
        </w:tc>
        <w:tc>
          <w:tcPr>
            <w:tcW w:w="992" w:type="dxa"/>
            <w:vAlign w:val="center"/>
          </w:tcPr>
          <w:p w:rsidR="00C3454D" w:rsidRPr="00C3454D" w:rsidRDefault="00C3454D" w:rsidP="00C3454D">
            <w:pPr>
              <w:spacing w:line="360" w:lineRule="auto"/>
              <w:rPr>
                <w:color w:val="333333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450439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C3454D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6329845</w:t>
            </w:r>
          </w:p>
        </w:tc>
        <w:tc>
          <w:tcPr>
            <w:tcW w:w="1096" w:type="dxa"/>
            <w:vAlign w:val="center"/>
          </w:tcPr>
          <w:p w:rsidR="00C3454D" w:rsidRPr="00C3454D" w:rsidRDefault="00C3454D" w:rsidP="00C3454D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Lata 18 Litro</w:t>
            </w:r>
          </w:p>
        </w:tc>
        <w:tc>
          <w:tcPr>
            <w:tcW w:w="1031" w:type="dxa"/>
            <w:vAlign w:val="center"/>
          </w:tcPr>
          <w:p w:rsidR="00C3454D" w:rsidRPr="00C3454D" w:rsidRDefault="00C3454D" w:rsidP="00C3454D">
            <w:pPr>
              <w:spacing w:line="360" w:lineRule="auto"/>
              <w:rPr>
                <w:color w:val="000000"/>
                <w:sz w:val="20"/>
                <w:szCs w:val="22"/>
              </w:rPr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C3454D" w:rsidTr="00C3454D">
        <w:tc>
          <w:tcPr>
            <w:tcW w:w="708" w:type="dxa"/>
            <w:vAlign w:val="center"/>
          </w:tcPr>
          <w:p w:rsid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4066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333333"/>
                <w:szCs w:val="24"/>
              </w:rPr>
            </w:pPr>
            <w:r w:rsidRPr="00C3454D">
              <w:rPr>
                <w:szCs w:val="24"/>
              </w:rPr>
              <w:t xml:space="preserve">Tinta </w:t>
            </w:r>
            <w:proofErr w:type="spellStart"/>
            <w:r w:rsidRPr="00C3454D">
              <w:rPr>
                <w:szCs w:val="24"/>
              </w:rPr>
              <w:t>Acrilica</w:t>
            </w:r>
            <w:proofErr w:type="spellEnd"/>
            <w:r w:rsidRPr="00C3454D">
              <w:rPr>
                <w:szCs w:val="24"/>
              </w:rPr>
              <w:t xml:space="preserve"> Hospitalar; </w:t>
            </w:r>
            <w:proofErr w:type="spellStart"/>
            <w:r w:rsidRPr="00C3454D">
              <w:rPr>
                <w:szCs w:val="24"/>
              </w:rPr>
              <w:t>Semibrilhante</w:t>
            </w:r>
            <w:proofErr w:type="spellEnd"/>
            <w:r w:rsidRPr="00C3454D">
              <w:rPr>
                <w:szCs w:val="24"/>
              </w:rPr>
              <w:t xml:space="preserve"> à Base de Água, Indicada para Tetos, Paredes </w:t>
            </w:r>
            <w:proofErr w:type="gramStart"/>
            <w:r w:rsidRPr="00C3454D">
              <w:rPr>
                <w:szCs w:val="24"/>
              </w:rPr>
              <w:t>Externas</w:t>
            </w:r>
            <w:proofErr w:type="gramEnd"/>
            <w:r w:rsidRPr="00C3454D">
              <w:rPr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333333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297492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4347838</w:t>
            </w:r>
          </w:p>
        </w:tc>
        <w:tc>
          <w:tcPr>
            <w:tcW w:w="1096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Lata 18 Litro</w:t>
            </w:r>
          </w:p>
        </w:tc>
        <w:tc>
          <w:tcPr>
            <w:tcW w:w="1031" w:type="dxa"/>
            <w:vAlign w:val="center"/>
          </w:tcPr>
          <w:p w:rsidR="00C3454D" w:rsidRDefault="00C3454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C3454D" w:rsidTr="00C3454D">
        <w:tc>
          <w:tcPr>
            <w:tcW w:w="708" w:type="dxa"/>
            <w:vAlign w:val="center"/>
          </w:tcPr>
          <w:p w:rsid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4066" w:type="dxa"/>
            <w:vAlign w:val="center"/>
          </w:tcPr>
          <w:p w:rsidR="00C3454D" w:rsidRPr="00C3454D" w:rsidRDefault="00C3454D" w:rsidP="00C3454D">
            <w:pPr>
              <w:spacing w:line="360" w:lineRule="auto"/>
              <w:jc w:val="center"/>
              <w:rPr>
                <w:color w:val="333333"/>
                <w:szCs w:val="24"/>
              </w:rPr>
            </w:pPr>
            <w:proofErr w:type="gramStart"/>
            <w:r w:rsidRPr="00C3454D">
              <w:rPr>
                <w:szCs w:val="24"/>
              </w:rPr>
              <w:t>Base Misturador</w:t>
            </w:r>
            <w:proofErr w:type="gramEnd"/>
            <w:r w:rsidRPr="00C3454D">
              <w:rPr>
                <w:szCs w:val="24"/>
              </w:rPr>
              <w:t xml:space="preserve"> </w:t>
            </w:r>
            <w:proofErr w:type="spellStart"/>
            <w:r w:rsidRPr="00C3454D">
              <w:rPr>
                <w:szCs w:val="24"/>
              </w:rPr>
              <w:t>Hidraulico</w:t>
            </w:r>
            <w:proofErr w:type="spellEnd"/>
            <w:r w:rsidRPr="00C3454D">
              <w:rPr>
                <w:szCs w:val="24"/>
              </w:rPr>
              <w:t xml:space="preserve">, Registro de pressão para água quente e fria; para instalação predial em alvenaria ou </w:t>
            </w:r>
            <w:proofErr w:type="spellStart"/>
            <w:r w:rsidRPr="00C3454D">
              <w:rPr>
                <w:szCs w:val="24"/>
              </w:rPr>
              <w:t>dry</w:t>
            </w:r>
            <w:proofErr w:type="spellEnd"/>
            <w:r w:rsidRPr="00C3454D">
              <w:rPr>
                <w:szCs w:val="24"/>
              </w:rPr>
              <w:t xml:space="preserve"> </w:t>
            </w:r>
            <w:proofErr w:type="spellStart"/>
            <w:r w:rsidRPr="00C3454D">
              <w:rPr>
                <w:szCs w:val="24"/>
              </w:rPr>
              <w:t>wall</w:t>
            </w:r>
            <w:proofErr w:type="spellEnd"/>
          </w:p>
        </w:tc>
        <w:tc>
          <w:tcPr>
            <w:tcW w:w="992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333333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473498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3864715</w:t>
            </w:r>
          </w:p>
        </w:tc>
        <w:tc>
          <w:tcPr>
            <w:tcW w:w="1096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C3454D" w:rsidRDefault="00C3454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C3454D" w:rsidTr="00C3454D">
        <w:tc>
          <w:tcPr>
            <w:tcW w:w="708" w:type="dxa"/>
            <w:vAlign w:val="center"/>
          </w:tcPr>
          <w:p w:rsid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4066" w:type="dxa"/>
            <w:vAlign w:val="center"/>
          </w:tcPr>
          <w:p w:rsidR="00C3454D" w:rsidRPr="00C3454D" w:rsidRDefault="00C3454D" w:rsidP="009022BF">
            <w:pPr>
              <w:spacing w:line="360" w:lineRule="auto"/>
              <w:rPr>
                <w:color w:val="333333"/>
                <w:szCs w:val="24"/>
              </w:rPr>
            </w:pPr>
            <w:r w:rsidRPr="00C3454D">
              <w:rPr>
                <w:szCs w:val="24"/>
              </w:rPr>
              <w:t xml:space="preserve">Lixa para </w:t>
            </w:r>
            <w:proofErr w:type="spellStart"/>
            <w:r w:rsidRPr="00C3454D">
              <w:rPr>
                <w:szCs w:val="24"/>
              </w:rPr>
              <w:t>Construcao</w:t>
            </w:r>
            <w:proofErr w:type="spellEnd"/>
            <w:r w:rsidRPr="00C3454D">
              <w:rPr>
                <w:szCs w:val="24"/>
              </w:rPr>
              <w:t xml:space="preserve"> Civil; de Carbureto de Silício (lixa D'agua); para Metais; </w:t>
            </w:r>
            <w:proofErr w:type="spellStart"/>
            <w:r w:rsidRPr="00C3454D">
              <w:rPr>
                <w:szCs w:val="24"/>
              </w:rPr>
              <w:t>Grao</w:t>
            </w:r>
            <w:proofErr w:type="spellEnd"/>
            <w:r w:rsidRPr="00C3454D">
              <w:rPr>
                <w:szCs w:val="24"/>
              </w:rPr>
              <w:t xml:space="preserve"> 220; Em Folha; Medindo </w:t>
            </w:r>
            <w:r w:rsidRPr="00C3454D">
              <w:rPr>
                <w:szCs w:val="24"/>
              </w:rPr>
              <w:lastRenderedPageBreak/>
              <w:t xml:space="preserve">275 x 225 Mm; para </w:t>
            </w:r>
            <w:proofErr w:type="spellStart"/>
            <w:r w:rsidRPr="00C3454D">
              <w:rPr>
                <w:szCs w:val="24"/>
              </w:rPr>
              <w:t>Debaste</w:t>
            </w:r>
            <w:proofErr w:type="spellEnd"/>
            <w:r w:rsidRPr="00C3454D">
              <w:rPr>
                <w:szCs w:val="24"/>
              </w:rPr>
              <w:t xml:space="preserve">; Conforme </w:t>
            </w:r>
            <w:proofErr w:type="spellStart"/>
            <w:r w:rsidRPr="00C3454D">
              <w:rPr>
                <w:szCs w:val="24"/>
              </w:rPr>
              <w:t>Nbr</w:t>
            </w:r>
            <w:proofErr w:type="spellEnd"/>
            <w:r w:rsidRPr="00C3454D">
              <w:rPr>
                <w:szCs w:val="24"/>
              </w:rPr>
              <w:t xml:space="preserve"> 16195;</w:t>
            </w:r>
          </w:p>
        </w:tc>
        <w:tc>
          <w:tcPr>
            <w:tcW w:w="992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333333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lastRenderedPageBreak/>
              <w:t>624418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4091914</w:t>
            </w:r>
          </w:p>
        </w:tc>
        <w:tc>
          <w:tcPr>
            <w:tcW w:w="1096" w:type="dxa"/>
            <w:vAlign w:val="center"/>
          </w:tcPr>
          <w:p w:rsidR="00C3454D" w:rsidRPr="00C3454D" w:rsidRDefault="00C3454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C3454D" w:rsidRDefault="00C3454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C3454D" w:rsidRPr="00C3454D" w:rsidRDefault="00C3454D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lastRenderedPageBreak/>
              <w:t>7</w:t>
            </w:r>
            <w:proofErr w:type="gramEnd"/>
          </w:p>
        </w:tc>
        <w:tc>
          <w:tcPr>
            <w:tcW w:w="4066" w:type="dxa"/>
            <w:vAlign w:val="center"/>
          </w:tcPr>
          <w:p w:rsidR="009022BF" w:rsidRDefault="009022BF" w:rsidP="009022BF">
            <w:pPr>
              <w:spacing w:line="360" w:lineRule="auto"/>
              <w:rPr>
                <w:color w:val="333333"/>
              </w:rPr>
            </w:pPr>
            <w:proofErr w:type="spellStart"/>
            <w:r>
              <w:t>Conexao</w:t>
            </w:r>
            <w:proofErr w:type="spellEnd"/>
            <w:r>
              <w:t xml:space="preserve"> Te; 90 Graus; Em Cobre; </w:t>
            </w:r>
            <w:proofErr w:type="spellStart"/>
            <w:r>
              <w:t>Diametro</w:t>
            </w:r>
            <w:proofErr w:type="spellEnd"/>
            <w:r>
              <w:t xml:space="preserve"> Nominal de 22 Mm; Bolsa x Bolsa x Bolsa, Com Anel de Solda; Na Cor Natural do Cobre; Conforme Norma </w:t>
            </w:r>
            <w:proofErr w:type="spellStart"/>
            <w:proofErr w:type="gramStart"/>
            <w:r>
              <w:t>Abnt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Nbr</w:t>
            </w:r>
            <w:proofErr w:type="spellEnd"/>
            <w:r>
              <w:t xml:space="preserve"> 11720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240559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5521939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4066" w:type="dxa"/>
            <w:vAlign w:val="center"/>
          </w:tcPr>
          <w:p w:rsidR="009022BF" w:rsidRDefault="009022BF" w:rsidP="009022BF">
            <w:pPr>
              <w:spacing w:line="360" w:lineRule="auto"/>
            </w:pPr>
            <w:r>
              <w:t xml:space="preserve">Sifão; de </w:t>
            </w:r>
            <w:proofErr w:type="spellStart"/>
            <w:r>
              <w:t>Plastico</w:t>
            </w:r>
            <w:proofErr w:type="spellEnd"/>
            <w:r>
              <w:t xml:space="preserve"> </w:t>
            </w:r>
            <w:proofErr w:type="spellStart"/>
            <w:r>
              <w:t>Abs</w:t>
            </w:r>
            <w:proofErr w:type="spellEnd"/>
            <w:r>
              <w:t xml:space="preserve">; Acabamento Na Cor Branca; do Tipo Sanfonado (comprimento de 54 a </w:t>
            </w:r>
            <w:proofErr w:type="gramStart"/>
            <w:r>
              <w:t>150cm</w:t>
            </w:r>
            <w:proofErr w:type="gramEnd"/>
            <w:r>
              <w:t xml:space="preserve">); para </w:t>
            </w:r>
            <w:proofErr w:type="spellStart"/>
            <w:r>
              <w:t>Multiplo</w:t>
            </w:r>
            <w:proofErr w:type="spellEnd"/>
            <w:r>
              <w:t xml:space="preserve"> Uso (</w:t>
            </w:r>
            <w:proofErr w:type="spellStart"/>
            <w:r>
              <w:t>lavatorio</w:t>
            </w:r>
            <w:proofErr w:type="spellEnd"/>
            <w:r>
              <w:t xml:space="preserve">, Pias e Tanques); Com Bitola de Entrada </w:t>
            </w:r>
            <w:proofErr w:type="spellStart"/>
            <w:r>
              <w:t>Adaptavel</w:t>
            </w:r>
            <w:proofErr w:type="spellEnd"/>
            <w:r>
              <w:t xml:space="preserve"> de 1 1/2", 1 1/4" e 7/8"; Devendo Ser Entregue Com </w:t>
            </w:r>
            <w:proofErr w:type="spellStart"/>
            <w:r>
              <w:t>Bracadeira</w:t>
            </w:r>
            <w:proofErr w:type="spellEnd"/>
            <w:r>
              <w:t>;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611898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5285798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9</w:t>
            </w:r>
            <w:proofErr w:type="gramEnd"/>
          </w:p>
        </w:tc>
        <w:tc>
          <w:tcPr>
            <w:tcW w:w="4066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Fita de Isolamento de </w:t>
            </w:r>
            <w:proofErr w:type="spellStart"/>
            <w:r>
              <w:t>Area</w:t>
            </w:r>
            <w:proofErr w:type="spellEnd"/>
            <w:r>
              <w:t xml:space="preserve">; Em Polietileno; Na Cor Amarela e Preta; Medindo 0,10mm Espessura x </w:t>
            </w:r>
            <w:proofErr w:type="gramStart"/>
            <w:r>
              <w:t>100mm</w:t>
            </w:r>
            <w:proofErr w:type="gramEnd"/>
            <w:r>
              <w:t xml:space="preserve"> Largura; Rolo de 200 Metros;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607733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2870185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t>Rolo 200 Metro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066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Rolo para Pintura; de </w:t>
            </w:r>
            <w:proofErr w:type="spellStart"/>
            <w:r>
              <w:t>De</w:t>
            </w:r>
            <w:proofErr w:type="spellEnd"/>
            <w:r>
              <w:t xml:space="preserve"> La de Carneiro; Med. </w:t>
            </w:r>
            <w:proofErr w:type="gramStart"/>
            <w:r>
              <w:t>9cm</w:t>
            </w:r>
            <w:proofErr w:type="gramEnd"/>
            <w:r>
              <w:t xml:space="preserve">; Com Altura de 5mm; Suporte de </w:t>
            </w:r>
            <w:proofErr w:type="spellStart"/>
            <w:r>
              <w:t>Aco</w:t>
            </w:r>
            <w:proofErr w:type="spellEnd"/>
            <w:r>
              <w:t xml:space="preserve"> Galvanizado; Cabo </w:t>
            </w:r>
            <w:proofErr w:type="spellStart"/>
            <w:r>
              <w:t>Revest</w:t>
            </w:r>
            <w:proofErr w:type="spellEnd"/>
            <w:r>
              <w:t xml:space="preserve">. </w:t>
            </w:r>
            <w:proofErr w:type="gramStart"/>
            <w:r>
              <w:t>de</w:t>
            </w:r>
            <w:proofErr w:type="gramEnd"/>
            <w:r>
              <w:t xml:space="preserve"> Polipropileno;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397730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3598063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066" w:type="dxa"/>
            <w:vAlign w:val="center"/>
          </w:tcPr>
          <w:p w:rsidR="009022BF" w:rsidRDefault="009022BF" w:rsidP="009022BF">
            <w:pPr>
              <w:spacing w:line="360" w:lineRule="auto"/>
              <w:jc w:val="center"/>
              <w:rPr>
                <w:color w:val="333333"/>
              </w:rPr>
            </w:pPr>
            <w:proofErr w:type="gramStart"/>
            <w:r>
              <w:t>Kit Reparo</w:t>
            </w:r>
            <w:proofErr w:type="gramEnd"/>
            <w:r>
              <w:t xml:space="preserve"> para Caixa Acoplada; Modelo Universal; em </w:t>
            </w:r>
            <w:proofErr w:type="spellStart"/>
            <w:r>
              <w:t>Plático</w:t>
            </w:r>
            <w:proofErr w:type="spellEnd"/>
            <w:r>
              <w:t xml:space="preserve"> ABS; Devendo o Kit Ser Composto de Mecanismo de entrada + saída, Com válvula de descarga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629670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5390850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t>Conjunto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066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Peca de </w:t>
            </w:r>
            <w:proofErr w:type="spellStart"/>
            <w:r>
              <w:t>Reposicao</w:t>
            </w:r>
            <w:proofErr w:type="spellEnd"/>
            <w:r>
              <w:t xml:space="preserve"> para </w:t>
            </w:r>
            <w:proofErr w:type="spellStart"/>
            <w:r>
              <w:t>Valvula</w:t>
            </w:r>
            <w:proofErr w:type="spellEnd"/>
            <w:r>
              <w:t xml:space="preserve"> de Descarga; Reparo; Kit Vedante para </w:t>
            </w:r>
            <w:proofErr w:type="spellStart"/>
            <w:r>
              <w:t>Valvula</w:t>
            </w:r>
            <w:proofErr w:type="spellEnd"/>
            <w:r>
              <w:t xml:space="preserve"> de Descarga; </w:t>
            </w:r>
            <w:proofErr w:type="spellStart"/>
            <w:r>
              <w:t>Fabricacao</w:t>
            </w:r>
            <w:proofErr w:type="spellEnd"/>
            <w:r>
              <w:t xml:space="preserve"> Docol; Modelo Docol; Medida: </w:t>
            </w:r>
            <w:proofErr w:type="gramStart"/>
            <w:r>
              <w:t>1</w:t>
            </w:r>
            <w:proofErr w:type="gramEnd"/>
            <w:r>
              <w:t xml:space="preserve"> 1/2";</w:t>
            </w:r>
          </w:p>
        </w:tc>
        <w:tc>
          <w:tcPr>
            <w:tcW w:w="992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263802</w:t>
            </w:r>
          </w:p>
        </w:tc>
        <w:tc>
          <w:tcPr>
            <w:tcW w:w="1134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6045200</w:t>
            </w:r>
          </w:p>
        </w:tc>
        <w:tc>
          <w:tcPr>
            <w:tcW w:w="1096" w:type="dxa"/>
            <w:vAlign w:val="center"/>
          </w:tcPr>
          <w:p w:rsidR="009022BF" w:rsidRDefault="009022B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9022BF" w:rsidRDefault="009022BF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9022BF" w:rsidTr="00C3454D">
        <w:tc>
          <w:tcPr>
            <w:tcW w:w="708" w:type="dxa"/>
            <w:vAlign w:val="center"/>
          </w:tcPr>
          <w:p w:rsidR="009022BF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066" w:type="dxa"/>
            <w:vAlign w:val="center"/>
          </w:tcPr>
          <w:p w:rsidR="009022BF" w:rsidRDefault="0075489D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Porta Cadeado; de Aço Zincado; Tipo </w:t>
            </w:r>
            <w:r>
              <w:lastRenderedPageBreak/>
              <w:t>Fecho; No Comprimento de aproximadamente 110 Mm (</w:t>
            </w:r>
            <w:proofErr w:type="gramStart"/>
            <w:r>
              <w:t>6"</w:t>
            </w:r>
            <w:proofErr w:type="gramEnd"/>
            <w:r>
              <w:t>); Com Espessura de 2 Mm; Com 5 Parafusos para fixação;</w:t>
            </w:r>
          </w:p>
        </w:tc>
        <w:tc>
          <w:tcPr>
            <w:tcW w:w="992" w:type="dxa"/>
            <w:vAlign w:val="center"/>
          </w:tcPr>
          <w:p w:rsidR="009022BF" w:rsidRDefault="0075489D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lastRenderedPageBreak/>
              <w:t>621840</w:t>
            </w:r>
          </w:p>
        </w:tc>
        <w:tc>
          <w:tcPr>
            <w:tcW w:w="1134" w:type="dxa"/>
            <w:vAlign w:val="center"/>
          </w:tcPr>
          <w:p w:rsidR="009022BF" w:rsidRDefault="0075489D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5762588</w:t>
            </w:r>
          </w:p>
        </w:tc>
        <w:tc>
          <w:tcPr>
            <w:tcW w:w="1096" w:type="dxa"/>
            <w:vAlign w:val="center"/>
          </w:tcPr>
          <w:p w:rsidR="009022BF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9022BF" w:rsidRDefault="0075489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9022BF" w:rsidRPr="00C3454D" w:rsidRDefault="009022BF" w:rsidP="004C636A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5489D" w:rsidTr="00C3454D">
        <w:tc>
          <w:tcPr>
            <w:tcW w:w="708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4066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Porta Cadeado; de Aço Zincado; Tipo Fecho; No Comprimento de aproximadamente </w:t>
            </w:r>
            <w:proofErr w:type="gramStart"/>
            <w:r>
              <w:t>63Mm</w:t>
            </w:r>
            <w:proofErr w:type="gramEnd"/>
            <w:r>
              <w:t xml:space="preserve"> (2"); Com Espessura de 2 Mm, Aproximadamente;</w:t>
            </w:r>
          </w:p>
        </w:tc>
        <w:tc>
          <w:tcPr>
            <w:tcW w:w="992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600871</w:t>
            </w:r>
          </w:p>
        </w:tc>
        <w:tc>
          <w:tcPr>
            <w:tcW w:w="1134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5650879</w:t>
            </w:r>
          </w:p>
        </w:tc>
        <w:tc>
          <w:tcPr>
            <w:tcW w:w="1096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5489D" w:rsidTr="00C3454D">
        <w:tc>
          <w:tcPr>
            <w:tcW w:w="708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066" w:type="dxa"/>
            <w:vAlign w:val="center"/>
          </w:tcPr>
          <w:p w:rsidR="0075489D" w:rsidRDefault="0075489D" w:rsidP="0075489D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Parafuso para Madeira; de </w:t>
            </w:r>
            <w:proofErr w:type="spellStart"/>
            <w:r>
              <w:t>Aco</w:t>
            </w:r>
            <w:proofErr w:type="spellEnd"/>
            <w:r>
              <w:t xml:space="preserve"> Carbono; Com </w:t>
            </w:r>
            <w:proofErr w:type="spellStart"/>
            <w:r>
              <w:t>Cabeca</w:t>
            </w:r>
            <w:proofErr w:type="spellEnd"/>
            <w:r>
              <w:t xml:space="preserve"> </w:t>
            </w:r>
            <w:proofErr w:type="spellStart"/>
            <w:r>
              <w:t>Cabeca</w:t>
            </w:r>
            <w:proofErr w:type="spellEnd"/>
            <w:r>
              <w:t xml:space="preserve"> Chata, Fenda Cruzada/Philips; Com Altura Da </w:t>
            </w:r>
            <w:proofErr w:type="spellStart"/>
            <w:r>
              <w:t>Cabeca</w:t>
            </w:r>
            <w:proofErr w:type="spellEnd"/>
            <w:r>
              <w:t xml:space="preserve"> de 1,5 Mm; Com </w:t>
            </w:r>
            <w:proofErr w:type="gramStart"/>
            <w:r>
              <w:t>Diam.</w:t>
            </w:r>
            <w:proofErr w:type="gramEnd"/>
            <w:r>
              <w:t xml:space="preserve">de 3,5 Mm; Rosca Tipo Soberba; </w:t>
            </w:r>
          </w:p>
        </w:tc>
        <w:tc>
          <w:tcPr>
            <w:tcW w:w="992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480819</w:t>
            </w:r>
          </w:p>
        </w:tc>
        <w:tc>
          <w:tcPr>
            <w:tcW w:w="1134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6496806</w:t>
            </w:r>
          </w:p>
        </w:tc>
        <w:tc>
          <w:tcPr>
            <w:tcW w:w="1096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t>cx</w:t>
            </w:r>
            <w:proofErr w:type="spellEnd"/>
            <w:r>
              <w:t xml:space="preserve"> 500 </w:t>
            </w:r>
            <w:proofErr w:type="spellStart"/>
            <w:r>
              <w:t>und</w:t>
            </w:r>
            <w:proofErr w:type="spellEnd"/>
          </w:p>
        </w:tc>
        <w:tc>
          <w:tcPr>
            <w:tcW w:w="1031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5489D" w:rsidTr="00C3454D">
        <w:tc>
          <w:tcPr>
            <w:tcW w:w="708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066" w:type="dxa"/>
            <w:vAlign w:val="center"/>
          </w:tcPr>
          <w:p w:rsidR="0075489D" w:rsidRDefault="0075489D" w:rsidP="0075489D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Adesivo para Tubo de </w:t>
            </w:r>
            <w:proofErr w:type="spellStart"/>
            <w:proofErr w:type="gramStart"/>
            <w:r>
              <w:t>Pvc</w:t>
            </w:r>
            <w:proofErr w:type="spellEnd"/>
            <w:proofErr w:type="gramEnd"/>
            <w:r>
              <w:t xml:space="preserve"> e conexões hidráulicas; Veda Rosca Liquido na cor Vermelha; Utilizado Na Soldagem de Tubos e </w:t>
            </w:r>
            <w:proofErr w:type="spellStart"/>
            <w:r>
              <w:t>Conexoes</w:t>
            </w:r>
            <w:proofErr w:type="spellEnd"/>
            <w:r>
              <w:t xml:space="preserve">; </w:t>
            </w:r>
          </w:p>
        </w:tc>
        <w:tc>
          <w:tcPr>
            <w:tcW w:w="992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251945</w:t>
            </w:r>
          </w:p>
        </w:tc>
        <w:tc>
          <w:tcPr>
            <w:tcW w:w="1134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5950171</w:t>
            </w:r>
          </w:p>
        </w:tc>
        <w:tc>
          <w:tcPr>
            <w:tcW w:w="1096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5489D" w:rsidTr="00C3454D">
        <w:tc>
          <w:tcPr>
            <w:tcW w:w="708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066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333333"/>
              </w:rPr>
            </w:pPr>
            <w:proofErr w:type="spellStart"/>
            <w:r>
              <w:t>Abracadeira</w:t>
            </w:r>
            <w:proofErr w:type="spellEnd"/>
            <w:r>
              <w:t xml:space="preserve"> de </w:t>
            </w:r>
            <w:proofErr w:type="spellStart"/>
            <w:r>
              <w:t>Fixacao</w:t>
            </w:r>
            <w:proofErr w:type="spellEnd"/>
            <w:r>
              <w:t xml:space="preserve">; de Nylon; para Utilizar Em </w:t>
            </w:r>
            <w:proofErr w:type="spellStart"/>
            <w:r>
              <w:t>Fixacao</w:t>
            </w:r>
            <w:proofErr w:type="spellEnd"/>
            <w:r>
              <w:t xml:space="preserve"> de Cabos e Fios; Na Cor Branca; para Ser Entregue Com </w:t>
            </w:r>
            <w:proofErr w:type="spellStart"/>
            <w:r>
              <w:t>Autotravante</w:t>
            </w:r>
            <w:proofErr w:type="spellEnd"/>
            <w:r>
              <w:t>;</w:t>
            </w:r>
          </w:p>
        </w:tc>
        <w:tc>
          <w:tcPr>
            <w:tcW w:w="992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324788</w:t>
            </w:r>
          </w:p>
        </w:tc>
        <w:tc>
          <w:tcPr>
            <w:tcW w:w="1134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4598407</w:t>
            </w:r>
          </w:p>
        </w:tc>
        <w:tc>
          <w:tcPr>
            <w:tcW w:w="1096" w:type="dxa"/>
            <w:vAlign w:val="center"/>
          </w:tcPr>
          <w:p w:rsidR="0075489D" w:rsidRDefault="0075489D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t>Pacote 100 Unidade</w:t>
            </w:r>
          </w:p>
        </w:tc>
        <w:tc>
          <w:tcPr>
            <w:tcW w:w="1031" w:type="dxa"/>
            <w:vAlign w:val="center"/>
          </w:tcPr>
          <w:p w:rsidR="0075489D" w:rsidRDefault="0075489D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5489D" w:rsidRPr="00C3454D" w:rsidRDefault="0075489D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20245" w:rsidTr="00C3454D">
        <w:tc>
          <w:tcPr>
            <w:tcW w:w="708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066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Cotovelo para </w:t>
            </w:r>
            <w:proofErr w:type="spellStart"/>
            <w:r>
              <w:t>Tubulacao</w:t>
            </w:r>
            <w:proofErr w:type="spellEnd"/>
            <w:r>
              <w:t xml:space="preserve">; </w:t>
            </w:r>
            <w:proofErr w:type="spellStart"/>
            <w:proofErr w:type="gramStart"/>
            <w:r>
              <w:t>Pvc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Rigido</w:t>
            </w:r>
            <w:proofErr w:type="spellEnd"/>
            <w:r>
              <w:t xml:space="preserve"> </w:t>
            </w:r>
            <w:proofErr w:type="spellStart"/>
            <w:r>
              <w:t>Soldavel</w:t>
            </w:r>
            <w:proofErr w:type="spellEnd"/>
            <w:r>
              <w:t xml:space="preserve">; Marrom; Com as Medidas 25MM X 25MM (3/4 X 3/4); </w:t>
            </w:r>
            <w:proofErr w:type="spellStart"/>
            <w:r>
              <w:t>Soldavel</w:t>
            </w:r>
            <w:proofErr w:type="spellEnd"/>
            <w:r>
              <w:t>; 90 Graus</w:t>
            </w:r>
          </w:p>
        </w:tc>
        <w:tc>
          <w:tcPr>
            <w:tcW w:w="992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346656</w:t>
            </w:r>
          </w:p>
        </w:tc>
        <w:tc>
          <w:tcPr>
            <w:tcW w:w="1134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5072948</w:t>
            </w:r>
          </w:p>
        </w:tc>
        <w:tc>
          <w:tcPr>
            <w:tcW w:w="1096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20245" w:rsidTr="00C3454D">
        <w:tc>
          <w:tcPr>
            <w:tcW w:w="708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066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  <w:rPr>
                <w:color w:val="333333"/>
              </w:rPr>
            </w:pPr>
            <w:r>
              <w:t xml:space="preserve">Cotovelo para </w:t>
            </w:r>
            <w:proofErr w:type="spellStart"/>
            <w:r>
              <w:t>Tubulacao</w:t>
            </w:r>
            <w:proofErr w:type="spellEnd"/>
            <w:r>
              <w:t xml:space="preserve">; </w:t>
            </w:r>
            <w:proofErr w:type="spellStart"/>
            <w:proofErr w:type="gramStart"/>
            <w:r>
              <w:t>Pvc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Rigido</w:t>
            </w:r>
            <w:proofErr w:type="spellEnd"/>
            <w:r>
              <w:t xml:space="preserve"> </w:t>
            </w:r>
            <w:proofErr w:type="spellStart"/>
            <w:r>
              <w:t>Soldavel</w:t>
            </w:r>
            <w:proofErr w:type="spellEnd"/>
            <w:r>
              <w:t xml:space="preserve">; Marrom; Com as Medidas 20MM X 20MM (1/2 X 1/2); </w:t>
            </w:r>
            <w:proofErr w:type="spellStart"/>
            <w:r>
              <w:t>Soldavel</w:t>
            </w:r>
            <w:proofErr w:type="spellEnd"/>
            <w:r>
              <w:t>; 90 Graus</w:t>
            </w:r>
          </w:p>
        </w:tc>
        <w:tc>
          <w:tcPr>
            <w:tcW w:w="992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333333"/>
              </w:rPr>
            </w:pPr>
            <w:r>
              <w:t>324202</w:t>
            </w:r>
          </w:p>
        </w:tc>
        <w:tc>
          <w:tcPr>
            <w:tcW w:w="1134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</w:rPr>
            </w:pPr>
            <w:r>
              <w:t>5505291</w:t>
            </w:r>
          </w:p>
        </w:tc>
        <w:tc>
          <w:tcPr>
            <w:tcW w:w="1096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  <w:tr w:rsidR="00720245" w:rsidTr="00C3454D">
        <w:tc>
          <w:tcPr>
            <w:tcW w:w="708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066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</w:pPr>
            <w:r>
              <w:t xml:space="preserve">Luva; </w:t>
            </w:r>
            <w:proofErr w:type="spellStart"/>
            <w:r>
              <w:t>Acessorio</w:t>
            </w:r>
            <w:proofErr w:type="spellEnd"/>
            <w:r>
              <w:t xml:space="preserve"> para Tubo de Cobre; Luva </w:t>
            </w:r>
            <w:proofErr w:type="spellStart"/>
            <w:r>
              <w:t>Uniao</w:t>
            </w:r>
            <w:proofErr w:type="spellEnd"/>
            <w:r>
              <w:t xml:space="preserve">; 66 Mm; Bronze </w:t>
            </w:r>
            <w:proofErr w:type="spellStart"/>
            <w:r>
              <w:t>Soldavel</w:t>
            </w:r>
            <w:proofErr w:type="spellEnd"/>
            <w:r>
              <w:t xml:space="preserve"> Em </w:t>
            </w:r>
            <w:proofErr w:type="gramStart"/>
            <w:r>
              <w:t>Cobre</w:t>
            </w:r>
            <w:proofErr w:type="gramEnd"/>
          </w:p>
        </w:tc>
        <w:tc>
          <w:tcPr>
            <w:tcW w:w="992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</w:pPr>
            <w:r>
              <w:t>216343</w:t>
            </w:r>
          </w:p>
        </w:tc>
        <w:tc>
          <w:tcPr>
            <w:tcW w:w="1134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</w:pPr>
            <w:r>
              <w:t>5667445</w:t>
            </w:r>
          </w:p>
        </w:tc>
        <w:tc>
          <w:tcPr>
            <w:tcW w:w="1096" w:type="dxa"/>
            <w:vAlign w:val="center"/>
          </w:tcPr>
          <w:p w:rsidR="00720245" w:rsidRDefault="00720245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031" w:type="dxa"/>
            <w:vAlign w:val="center"/>
          </w:tcPr>
          <w:p w:rsidR="00720245" w:rsidRDefault="00720245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  <w:tc>
          <w:tcPr>
            <w:tcW w:w="1134" w:type="dxa"/>
            <w:vAlign w:val="center"/>
          </w:tcPr>
          <w:p w:rsidR="00720245" w:rsidRPr="00C3454D" w:rsidRDefault="00720245" w:rsidP="00F16855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3454D">
              <w:rPr>
                <w:color w:val="000000"/>
                <w:sz w:val="22"/>
                <w:szCs w:val="22"/>
              </w:rPr>
              <w:t>R$______</w:t>
            </w:r>
          </w:p>
        </w:tc>
      </w:tr>
    </w:tbl>
    <w:p w:rsidR="005975DF" w:rsidRDefault="005975DF" w:rsidP="000D325A">
      <w:pPr>
        <w:spacing w:line="360" w:lineRule="auto"/>
        <w:rPr>
          <w:color w:val="000000"/>
          <w:sz w:val="22"/>
          <w:szCs w:val="22"/>
        </w:rPr>
      </w:pPr>
    </w:p>
    <w:p w:rsidR="000D325A" w:rsidRPr="00F543DA" w:rsidRDefault="000D325A" w:rsidP="000D325A">
      <w:pPr>
        <w:spacing w:line="312" w:lineRule="auto"/>
        <w:rPr>
          <w:color w:val="000000"/>
          <w:szCs w:val="24"/>
        </w:rPr>
      </w:pPr>
    </w:p>
    <w:p w:rsidR="000D325A" w:rsidRPr="00F543DA" w:rsidRDefault="000D325A" w:rsidP="00327950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Nos preços acima estão incluídos, além do lucro, todas as despesas e custos diretos e indiretos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relacionados ao fornecimento do objeto, tais como tributos, remunerações, despesas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financeiras e quaisquer outras necessárias ao cumprimento do objeto desta licitação,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inclusive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gastos com transporte e embalagem.</w:t>
      </w:r>
    </w:p>
    <w:p w:rsidR="00153A61" w:rsidRDefault="00153A61" w:rsidP="00153A61">
      <w:pPr>
        <w:spacing w:line="312" w:lineRule="auto"/>
        <w:rPr>
          <w:b/>
          <w:bCs/>
          <w:color w:val="000000"/>
          <w:szCs w:val="24"/>
        </w:rPr>
      </w:pPr>
    </w:p>
    <w:p w:rsidR="00153A61" w:rsidRPr="00F543DA" w:rsidRDefault="00153A61" w:rsidP="00153A61">
      <w:pPr>
        <w:spacing w:line="312" w:lineRule="auto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Data: ____/____/______</w:t>
      </w:r>
    </w:p>
    <w:p w:rsidR="00153A61" w:rsidRDefault="00153A61" w:rsidP="00153A61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b/>
          <w:i/>
          <w:color w:val="000000"/>
          <w:sz w:val="22"/>
          <w:szCs w:val="22"/>
        </w:rPr>
        <w:t>Validade da proposta: 6</w:t>
      </w:r>
      <w:r w:rsidRPr="00F543DA">
        <w:rPr>
          <w:rFonts w:ascii="Segoe UI" w:hAnsi="Segoe UI" w:cs="Segoe UI"/>
          <w:b/>
          <w:i/>
          <w:color w:val="000000"/>
          <w:sz w:val="22"/>
          <w:szCs w:val="22"/>
        </w:rPr>
        <w:t>0 (</w:t>
      </w:r>
      <w:r>
        <w:rPr>
          <w:rFonts w:ascii="Segoe UI" w:hAnsi="Segoe UI" w:cs="Segoe UI"/>
          <w:b/>
          <w:i/>
          <w:color w:val="000000"/>
          <w:sz w:val="22"/>
          <w:szCs w:val="22"/>
        </w:rPr>
        <w:t>SESSENTA</w:t>
      </w:r>
      <w:r w:rsidRPr="00F543DA">
        <w:rPr>
          <w:rFonts w:ascii="Segoe UI" w:hAnsi="Segoe UI" w:cs="Segoe UI"/>
          <w:b/>
          <w:i/>
          <w:color w:val="000000"/>
          <w:sz w:val="22"/>
          <w:szCs w:val="22"/>
        </w:rPr>
        <w:t>) dias</w:t>
      </w:r>
      <w:proofErr w:type="gramStart"/>
      <w:r w:rsidRPr="00F543DA">
        <w:rPr>
          <w:rFonts w:ascii="Segoe UI" w:hAnsi="Segoe UI" w:cs="Segoe UI"/>
          <w:color w:val="000000"/>
          <w:sz w:val="22"/>
          <w:szCs w:val="22"/>
        </w:rPr>
        <w:t xml:space="preserve">    </w:t>
      </w:r>
    </w:p>
    <w:p w:rsidR="000D325A" w:rsidRDefault="000D325A" w:rsidP="000D325A">
      <w:pPr>
        <w:spacing w:line="312" w:lineRule="auto"/>
        <w:rPr>
          <w:color w:val="000000"/>
          <w:szCs w:val="24"/>
        </w:rPr>
      </w:pPr>
      <w:proofErr w:type="gramEnd"/>
    </w:p>
    <w:p w:rsidR="000D325A" w:rsidRPr="00F543DA" w:rsidRDefault="000D325A" w:rsidP="000D325A">
      <w:pPr>
        <w:spacing w:line="312" w:lineRule="auto"/>
        <w:rPr>
          <w:b/>
          <w:bCs/>
          <w:color w:val="000000"/>
          <w:szCs w:val="24"/>
          <w:u w:val="single"/>
        </w:rPr>
      </w:pPr>
      <w:r w:rsidRPr="00F543DA">
        <w:rPr>
          <w:b/>
          <w:bCs/>
          <w:color w:val="000000"/>
          <w:szCs w:val="24"/>
          <w:u w:val="single"/>
        </w:rPr>
        <w:t>DADOS BANCÁRIOS NO BANCO DO BRASIL</w:t>
      </w:r>
      <w:r w:rsidR="00153A61">
        <w:rPr>
          <w:b/>
          <w:bCs/>
          <w:color w:val="000000"/>
          <w:szCs w:val="24"/>
          <w:u w:val="single"/>
        </w:rPr>
        <w:t xml:space="preserve"> (nos termos do Decreto Estadual nº 62.87/17)</w:t>
      </w:r>
    </w:p>
    <w:p w:rsidR="000D325A" w:rsidRPr="00F543DA" w:rsidRDefault="000D325A" w:rsidP="000D325A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AGÊNCIA:</w:t>
      </w:r>
      <w:r w:rsidR="00153A61">
        <w:rPr>
          <w:color w:val="000000"/>
          <w:szCs w:val="24"/>
        </w:rPr>
        <w:t>_____________________</w:t>
      </w:r>
    </w:p>
    <w:p w:rsidR="000D325A" w:rsidRDefault="000D325A" w:rsidP="000D325A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CONTA CORRENTE:</w:t>
      </w:r>
      <w:r w:rsidR="00153A61">
        <w:rPr>
          <w:color w:val="000000"/>
          <w:szCs w:val="24"/>
        </w:rPr>
        <w:t>____________________</w:t>
      </w:r>
    </w:p>
    <w:p w:rsidR="00153A61" w:rsidRPr="00F543DA" w:rsidRDefault="00153A61" w:rsidP="005975DF">
      <w:pPr>
        <w:spacing w:line="312" w:lineRule="auto"/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Email</w:t>
      </w:r>
      <w:proofErr w:type="spellEnd"/>
      <w:r>
        <w:rPr>
          <w:color w:val="000000"/>
          <w:szCs w:val="24"/>
        </w:rPr>
        <w:t xml:space="preserve"> para envio da </w:t>
      </w:r>
      <w:r w:rsidR="005975DF">
        <w:rPr>
          <w:color w:val="000000"/>
          <w:szCs w:val="24"/>
        </w:rPr>
        <w:t>Nota de Empenho.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  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B905DE" wp14:editId="1122F3E9">
                <wp:simplePos x="0" y="0"/>
                <wp:positionH relativeFrom="column">
                  <wp:posOffset>49855</wp:posOffset>
                </wp:positionH>
                <wp:positionV relativeFrom="paragraph">
                  <wp:posOffset>61037</wp:posOffset>
                </wp:positionV>
                <wp:extent cx="2393795" cy="1501140"/>
                <wp:effectExtent l="0" t="0" r="26035" b="2286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795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325A" w:rsidRDefault="000D325A" w:rsidP="000D325A">
                            <w:pPr>
                              <w:pStyle w:val="Ttulo6"/>
                            </w:pPr>
                          </w:p>
                          <w:p w:rsidR="000D325A" w:rsidRDefault="000D325A" w:rsidP="000D325A"/>
                          <w:p w:rsidR="000D325A" w:rsidRDefault="000D325A" w:rsidP="000D32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left:0;text-align:left;margin-left:3.95pt;margin-top:4.8pt;width:188.5pt;height:118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">
                <v:textbox>
                  <w:txbxContent>
                    <w:p w:rsidR="000D325A" w:rsidRDefault="000D325A" w:rsidP="000D325A">
                      <w:pPr>
                        <w:pStyle w:val="Ttulo6"/>
                      </w:pPr>
                    </w:p>
                    <w:p w:rsidR="000D325A" w:rsidRDefault="000D325A" w:rsidP="000D325A"/>
                    <w:p w:rsidR="000D325A" w:rsidRDefault="000D325A" w:rsidP="000D325A"/>
                  </w:txbxContent>
                </v:textbox>
              </v:shape>
            </w:pict>
          </mc:Fallback>
        </mc:AlternateContent>
      </w: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</w:t>
      </w:r>
      <w:r w:rsidRPr="00F543DA">
        <w:rPr>
          <w:b/>
          <w:color w:val="000000"/>
          <w:szCs w:val="24"/>
        </w:rPr>
        <w:t>CARIMBO PADRÃO DO CNPJ</w:t>
      </w: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(Local e data).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</w:p>
    <w:p w:rsidR="000D325A" w:rsidRPr="00F543DA" w:rsidRDefault="000D325A" w:rsidP="000D325A">
      <w:pPr>
        <w:autoSpaceDN w:val="0"/>
        <w:adjustRightInd w:val="0"/>
        <w:ind w:left="709"/>
        <w:jc w:val="center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                        _______________________________</w:t>
      </w:r>
    </w:p>
    <w:p w:rsidR="000D325A" w:rsidRDefault="000D325A" w:rsidP="00766A10">
      <w:pPr>
        <w:pStyle w:val="Ttulo"/>
        <w:ind w:left="709"/>
        <w:rPr>
          <w:sz w:val="22"/>
          <w:szCs w:val="22"/>
        </w:rPr>
      </w:pPr>
      <w:r w:rsidRPr="00F543DA">
        <w:rPr>
          <w:rFonts w:ascii="Segoe UI" w:hAnsi="Segoe UI" w:cs="Segoe UI"/>
          <w:b w:val="0"/>
          <w:bCs/>
          <w:color w:val="000000"/>
          <w:sz w:val="22"/>
          <w:szCs w:val="22"/>
        </w:rPr>
        <w:t xml:space="preserve">                                                       (Nome/assinatura do representante legal)</w:t>
      </w:r>
    </w:p>
    <w:sectPr w:rsidR="000D325A">
      <w:footerReference w:type="even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FF1" w:rsidRDefault="00161FF1" w:rsidP="008873F4">
      <w:r>
        <w:separator/>
      </w:r>
    </w:p>
  </w:endnote>
  <w:endnote w:type="continuationSeparator" w:id="0">
    <w:p w:rsidR="00161FF1" w:rsidRDefault="00161FF1" w:rsidP="00887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1B2" w:rsidRDefault="000E33A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C31B2" w:rsidRDefault="0072024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FF1" w:rsidRDefault="00161FF1" w:rsidP="008873F4">
      <w:r>
        <w:separator/>
      </w:r>
    </w:p>
  </w:footnote>
  <w:footnote w:type="continuationSeparator" w:id="0">
    <w:p w:rsidR="00161FF1" w:rsidRDefault="00161FF1" w:rsidP="00887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67514"/>
    <w:multiLevelType w:val="hybridMultilevel"/>
    <w:tmpl w:val="5C243E10"/>
    <w:lvl w:ilvl="0" w:tplc="59080B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25A"/>
    <w:rsid w:val="00022742"/>
    <w:rsid w:val="00092D74"/>
    <w:rsid w:val="000A3E7C"/>
    <w:rsid w:val="000B20B7"/>
    <w:rsid w:val="000D325A"/>
    <w:rsid w:val="000E33A5"/>
    <w:rsid w:val="00133102"/>
    <w:rsid w:val="00153A61"/>
    <w:rsid w:val="00161FF1"/>
    <w:rsid w:val="00166433"/>
    <w:rsid w:val="00170C0B"/>
    <w:rsid w:val="001D0DC8"/>
    <w:rsid w:val="001F2A21"/>
    <w:rsid w:val="001F382C"/>
    <w:rsid w:val="002C2A17"/>
    <w:rsid w:val="002F7F5C"/>
    <w:rsid w:val="00307313"/>
    <w:rsid w:val="00327950"/>
    <w:rsid w:val="003811B9"/>
    <w:rsid w:val="00395785"/>
    <w:rsid w:val="003A6618"/>
    <w:rsid w:val="003C5D91"/>
    <w:rsid w:val="003D3FE4"/>
    <w:rsid w:val="00444DB5"/>
    <w:rsid w:val="004555E8"/>
    <w:rsid w:val="00464319"/>
    <w:rsid w:val="004A4655"/>
    <w:rsid w:val="004D09AA"/>
    <w:rsid w:val="005157F0"/>
    <w:rsid w:val="005975DF"/>
    <w:rsid w:val="005B6856"/>
    <w:rsid w:val="00604961"/>
    <w:rsid w:val="006603F5"/>
    <w:rsid w:val="006F31D6"/>
    <w:rsid w:val="00720245"/>
    <w:rsid w:val="00723F96"/>
    <w:rsid w:val="0075489D"/>
    <w:rsid w:val="00766A10"/>
    <w:rsid w:val="007719B8"/>
    <w:rsid w:val="007912C8"/>
    <w:rsid w:val="007C0143"/>
    <w:rsid w:val="00814B82"/>
    <w:rsid w:val="00844335"/>
    <w:rsid w:val="008714D3"/>
    <w:rsid w:val="008873F4"/>
    <w:rsid w:val="009022BF"/>
    <w:rsid w:val="009055CD"/>
    <w:rsid w:val="009653C2"/>
    <w:rsid w:val="00980441"/>
    <w:rsid w:val="009D7D68"/>
    <w:rsid w:val="00AA4F03"/>
    <w:rsid w:val="00AE4BBC"/>
    <w:rsid w:val="00BA26F2"/>
    <w:rsid w:val="00BF1420"/>
    <w:rsid w:val="00BF1C62"/>
    <w:rsid w:val="00C3049B"/>
    <w:rsid w:val="00C3454D"/>
    <w:rsid w:val="00CE5151"/>
    <w:rsid w:val="00D231F2"/>
    <w:rsid w:val="00D5747C"/>
    <w:rsid w:val="00D7069E"/>
    <w:rsid w:val="00DB50EC"/>
    <w:rsid w:val="00E215A2"/>
    <w:rsid w:val="00E2605C"/>
    <w:rsid w:val="00EB2B18"/>
    <w:rsid w:val="00ED15C4"/>
    <w:rsid w:val="00F31809"/>
    <w:rsid w:val="00FE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D325A"/>
    <w:pPr>
      <w:keepNext/>
      <w:widowControl w:val="0"/>
      <w:spacing w:before="120" w:after="120"/>
      <w:ind w:left="284"/>
      <w:outlineLvl w:val="1"/>
    </w:pPr>
    <w:rPr>
      <w:rFonts w:ascii="Verdana" w:hAnsi="Verdana"/>
      <w:b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D325A"/>
    <w:pPr>
      <w:keepNext/>
      <w:tabs>
        <w:tab w:val="left" w:pos="2694"/>
        <w:tab w:val="left" w:pos="3119"/>
      </w:tabs>
      <w:jc w:val="center"/>
      <w:outlineLvl w:val="5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D325A"/>
    <w:rPr>
      <w:rFonts w:ascii="Verdana" w:eastAsia="Times New Roman" w:hAnsi="Verdana" w:cs="Times New Roman"/>
      <w:b/>
      <w:color w:val="FF0000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0D325A"/>
  </w:style>
  <w:style w:type="paragraph" w:styleId="Ttulo">
    <w:name w:val="Title"/>
    <w:basedOn w:val="Normal"/>
    <w:link w:val="TtuloChar"/>
    <w:qFormat/>
    <w:rsid w:val="000D325A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customStyle="1" w:styleId="texto1">
    <w:name w:val="texto1"/>
    <w:basedOn w:val="Normal"/>
    <w:uiPriority w:val="99"/>
    <w:rsid w:val="000D325A"/>
    <w:pPr>
      <w:spacing w:before="100" w:after="100" w:line="280" w:lineRule="atLeast"/>
    </w:pPr>
    <w:rPr>
      <w:rFonts w:ascii="Arial" w:hAnsi="Arial"/>
      <w:sz w:val="2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2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25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aliases w:val=" Char,Char"/>
    <w:basedOn w:val="Normal"/>
    <w:link w:val="NormalWebChar"/>
    <w:qFormat/>
    <w:rsid w:val="000D325A"/>
    <w:pPr>
      <w:spacing w:before="100" w:after="100"/>
    </w:pPr>
  </w:style>
  <w:style w:type="character" w:customStyle="1" w:styleId="NormalWebChar">
    <w:name w:val="Normal (Web) Char"/>
    <w:aliases w:val=" Char Char,Char Char"/>
    <w:link w:val="NormalWeb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C5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D325A"/>
    <w:pPr>
      <w:keepNext/>
      <w:widowControl w:val="0"/>
      <w:spacing w:before="120" w:after="120"/>
      <w:ind w:left="284"/>
      <w:outlineLvl w:val="1"/>
    </w:pPr>
    <w:rPr>
      <w:rFonts w:ascii="Verdana" w:hAnsi="Verdana"/>
      <w:b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D325A"/>
    <w:pPr>
      <w:keepNext/>
      <w:tabs>
        <w:tab w:val="left" w:pos="2694"/>
        <w:tab w:val="left" w:pos="3119"/>
      </w:tabs>
      <w:jc w:val="center"/>
      <w:outlineLvl w:val="5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D325A"/>
    <w:rPr>
      <w:rFonts w:ascii="Verdana" w:eastAsia="Times New Roman" w:hAnsi="Verdana" w:cs="Times New Roman"/>
      <w:b/>
      <w:color w:val="FF0000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0D325A"/>
  </w:style>
  <w:style w:type="paragraph" w:styleId="Ttulo">
    <w:name w:val="Title"/>
    <w:basedOn w:val="Normal"/>
    <w:link w:val="TtuloChar"/>
    <w:qFormat/>
    <w:rsid w:val="000D325A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customStyle="1" w:styleId="texto1">
    <w:name w:val="texto1"/>
    <w:basedOn w:val="Normal"/>
    <w:uiPriority w:val="99"/>
    <w:rsid w:val="000D325A"/>
    <w:pPr>
      <w:spacing w:before="100" w:after="100" w:line="280" w:lineRule="atLeast"/>
    </w:pPr>
    <w:rPr>
      <w:rFonts w:ascii="Arial" w:hAnsi="Arial"/>
      <w:sz w:val="2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2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25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aliases w:val=" Char,Char"/>
    <w:basedOn w:val="Normal"/>
    <w:link w:val="NormalWebChar"/>
    <w:qFormat/>
    <w:rsid w:val="000D325A"/>
    <w:pPr>
      <w:spacing w:before="100" w:after="100"/>
    </w:pPr>
  </w:style>
  <w:style w:type="character" w:customStyle="1" w:styleId="NormalWebChar">
    <w:name w:val="Normal (Web) Char"/>
    <w:aliases w:val=" Char Char,Char Char"/>
    <w:link w:val="NormalWeb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C5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7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778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NILMA LUCIANA DE MELO CANGUSSU</dc:creator>
  <cp:lastModifiedBy>DIEGO PEREZ MARTINS</cp:lastModifiedBy>
  <cp:revision>16</cp:revision>
  <cp:lastPrinted>2025-10-20T18:19:00Z</cp:lastPrinted>
  <dcterms:created xsi:type="dcterms:W3CDTF">2024-08-23T22:15:00Z</dcterms:created>
  <dcterms:modified xsi:type="dcterms:W3CDTF">2026-07-20T13:38:00Z</dcterms:modified>
</cp:coreProperties>
</file>