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51C" w:rsidRPr="005F1184" w:rsidRDefault="0052151C" w:rsidP="0052151C">
      <w:pPr>
        <w:spacing w:after="0" w:line="360" w:lineRule="auto"/>
        <w:ind w:left="1701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pt-BR"/>
        </w:rPr>
      </w:pPr>
      <w:r w:rsidRPr="005F118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SECRETARIA DA SEGURANÇA PÚBLICA</w:t>
      </w:r>
    </w:p>
    <w:p w:rsidR="0052151C" w:rsidRPr="005F1184" w:rsidRDefault="0052151C" w:rsidP="0052151C">
      <w:pPr>
        <w:spacing w:after="0" w:line="360" w:lineRule="auto"/>
        <w:ind w:left="1701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pt-BR"/>
        </w:rPr>
      </w:pPr>
      <w:r w:rsidRPr="005F118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POLÍCIA MILITAR DO ESTADO DE SÃO PAULO</w:t>
      </w:r>
    </w:p>
    <w:p w:rsidR="0052151C" w:rsidRPr="005F1184" w:rsidRDefault="0052151C" w:rsidP="0052151C">
      <w:pPr>
        <w:spacing w:before="100" w:beforeAutospacing="1" w:after="100" w:afterAutospacing="1" w:line="360" w:lineRule="auto"/>
        <w:ind w:left="1701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F11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São Paulo, </w:t>
      </w:r>
      <w:r w:rsidRPr="005F11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na data da assinatura eletrônica.</w:t>
      </w:r>
    </w:p>
    <w:p w:rsidR="0052151C" w:rsidRPr="005F1184" w:rsidRDefault="0052151C" w:rsidP="0052151C">
      <w:pPr>
        <w:spacing w:before="100" w:beforeAutospacing="1" w:after="100" w:afterAutospacing="1" w:line="360" w:lineRule="auto"/>
        <w:ind w:left="1701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DESPACHO N° DL- </w:t>
      </w:r>
      <w:r w:rsidR="006218FD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128</w:t>
      </w:r>
      <w:r w:rsidR="00FC153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/11/2026</w:t>
      </w:r>
    </w:p>
    <w:p w:rsidR="0052151C" w:rsidRPr="005F1184" w:rsidRDefault="0052151C" w:rsidP="0052151C">
      <w:pPr>
        <w:spacing w:after="0" w:line="360" w:lineRule="auto"/>
        <w:ind w:left="1701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F11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 Dirigente da UGE 180.180 – DL</w:t>
      </w:r>
    </w:p>
    <w:p w:rsidR="0052151C" w:rsidRPr="005F1184" w:rsidRDefault="0052151C" w:rsidP="0052151C">
      <w:pPr>
        <w:spacing w:after="0" w:line="360" w:lineRule="auto"/>
        <w:ind w:left="1701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À</w:t>
      </w:r>
      <w:r w:rsidRPr="005F11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proofErr w:type="spellStart"/>
      <w:r w:rsidRPr="005F11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Ch</w:t>
      </w:r>
      <w:proofErr w:type="spellEnd"/>
      <w:r w:rsidRPr="005F11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5F11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Div</w:t>
      </w:r>
      <w:proofErr w:type="spellEnd"/>
      <w:r w:rsidRPr="005F11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Fin.</w:t>
      </w:r>
    </w:p>
    <w:p w:rsidR="0052151C" w:rsidRDefault="0052151C" w:rsidP="0052151C">
      <w:pPr>
        <w:pStyle w:val="textojustificadorecuoprimeiralinha"/>
        <w:spacing w:before="120" w:beforeAutospacing="0" w:after="120" w:afterAutospacing="0" w:line="360" w:lineRule="auto"/>
        <w:ind w:left="2552" w:right="120" w:hanging="851"/>
        <w:jc w:val="both"/>
      </w:pPr>
      <w:r w:rsidRPr="005F1184">
        <w:rPr>
          <w:color w:val="000000"/>
        </w:rPr>
        <w:t xml:space="preserve">Assunto: </w:t>
      </w:r>
      <w:r>
        <w:rPr>
          <w:color w:val="000000"/>
        </w:rPr>
        <w:t>A</w:t>
      </w:r>
      <w:r w:rsidRPr="005F1184">
        <w:rPr>
          <w:color w:val="000000"/>
        </w:rPr>
        <w:t xml:space="preserve">utorização para publicar </w:t>
      </w:r>
      <w:r w:rsidR="001073E7">
        <w:rPr>
          <w:color w:val="000000"/>
        </w:rPr>
        <w:t>Aviso de Contratação</w:t>
      </w:r>
      <w:r w:rsidR="00924F78" w:rsidRPr="00924F78">
        <w:rPr>
          <w:color w:val="000000"/>
        </w:rPr>
        <w:t xml:space="preserve"> </w:t>
      </w:r>
      <w:r w:rsidR="001073E7">
        <w:rPr>
          <w:color w:val="000000"/>
        </w:rPr>
        <w:t xml:space="preserve">do </w:t>
      </w:r>
      <w:r w:rsidR="001073E7" w:rsidRPr="001073E7">
        <w:rPr>
          <w:color w:val="000000"/>
        </w:rPr>
        <w:t>Sistema de Reg</w:t>
      </w:r>
      <w:r w:rsidR="001073E7">
        <w:rPr>
          <w:color w:val="000000"/>
        </w:rPr>
        <w:t xml:space="preserve">istro de Preços para </w:t>
      </w:r>
      <w:r w:rsidR="001073E7" w:rsidRPr="001073E7">
        <w:rPr>
          <w:color w:val="000000"/>
        </w:rPr>
        <w:t>serviço de publicação em jornal de grande circulação</w:t>
      </w:r>
      <w:r w:rsidRPr="00EE6579">
        <w:rPr>
          <w:rStyle w:val="textojustificadorecuoprimeiralinha1"/>
        </w:rPr>
        <w:t xml:space="preserve">. </w:t>
      </w:r>
      <w:r>
        <w:t> </w:t>
      </w:r>
    </w:p>
    <w:p w:rsidR="0052151C" w:rsidRPr="00EE6579" w:rsidRDefault="0052151C" w:rsidP="0052151C">
      <w:pPr>
        <w:pStyle w:val="textojustificadorecuoprimeiralinha"/>
        <w:spacing w:before="120" w:beforeAutospacing="0" w:after="120" w:afterAutospacing="0" w:line="360" w:lineRule="auto"/>
        <w:ind w:left="1701" w:right="120"/>
        <w:jc w:val="both"/>
      </w:pPr>
      <w:r>
        <w:rPr>
          <w:color w:val="000000"/>
        </w:rPr>
        <w:t>Referência</w:t>
      </w:r>
      <w:r w:rsidRPr="008D521F">
        <w:rPr>
          <w:color w:val="000000"/>
        </w:rPr>
        <w:t>: Processo SEI N</w:t>
      </w:r>
      <w:r>
        <w:rPr>
          <w:color w:val="000000"/>
        </w:rPr>
        <w:t xml:space="preserve">° </w:t>
      </w:r>
      <w:r w:rsidR="001073E7" w:rsidRPr="001073E7">
        <w:t>057.00360462/2026-57</w:t>
      </w:r>
      <w:r>
        <w:t>.</w:t>
      </w:r>
    </w:p>
    <w:p w:rsidR="00B75B9C" w:rsidRDefault="00B75B9C" w:rsidP="00B75B9C">
      <w:pPr>
        <w:pStyle w:val="NormalWeb"/>
        <w:ind w:firstLine="1701"/>
        <w:jc w:val="both"/>
      </w:pPr>
    </w:p>
    <w:p w:rsidR="0052151C" w:rsidRDefault="0052151C" w:rsidP="0052151C">
      <w:pPr>
        <w:pStyle w:val="NormalWeb"/>
        <w:spacing w:line="360" w:lineRule="auto"/>
        <w:ind w:firstLine="1701"/>
        <w:jc w:val="both"/>
      </w:pPr>
    </w:p>
    <w:p w:rsidR="0052151C" w:rsidRPr="00EE6579" w:rsidRDefault="0052151C" w:rsidP="0052151C">
      <w:pPr>
        <w:pStyle w:val="NormalWeb"/>
        <w:spacing w:line="360" w:lineRule="auto"/>
        <w:ind w:firstLine="1701"/>
        <w:jc w:val="both"/>
      </w:pPr>
    </w:p>
    <w:p w:rsidR="007F1023" w:rsidRPr="00EE6579" w:rsidRDefault="00B75B9C" w:rsidP="0052151C">
      <w:pPr>
        <w:pStyle w:val="NormalWeb"/>
        <w:spacing w:line="360" w:lineRule="auto"/>
        <w:ind w:firstLine="1701"/>
        <w:jc w:val="both"/>
      </w:pPr>
      <w:r w:rsidRPr="00EE6579">
        <w:t>1.</w:t>
      </w:r>
      <w:r w:rsidR="00E67A15" w:rsidRPr="00E67A1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E67A15" w:rsidRPr="00E67A15">
        <w:t xml:space="preserve">Trata-se de processo de </w:t>
      </w:r>
      <w:r w:rsidR="00E67A15" w:rsidRPr="00E67A15">
        <w:rPr>
          <w:b/>
          <w:bCs/>
        </w:rPr>
        <w:t>dispensa de licitação com disputa</w:t>
      </w:r>
      <w:r w:rsidR="00E67A15" w:rsidRPr="00E67A15">
        <w:t xml:space="preserve">, fundamentado no </w:t>
      </w:r>
      <w:r w:rsidR="00E67A15" w:rsidRPr="00E67A15">
        <w:rPr>
          <w:b/>
          <w:bCs/>
        </w:rPr>
        <w:t>artigo 75, inciso II, da Lei Federal nº 14.133/2021</w:t>
      </w:r>
      <w:r w:rsidR="00E67A15" w:rsidRPr="00E67A15">
        <w:t xml:space="preserve">, visando à </w:t>
      </w:r>
      <w:r w:rsidR="00924F78" w:rsidRPr="00924F78">
        <w:rPr>
          <w:b/>
          <w:bCs/>
        </w:rPr>
        <w:t xml:space="preserve">Contratação </w:t>
      </w:r>
      <w:r w:rsidR="001073E7" w:rsidRPr="001073E7">
        <w:rPr>
          <w:b/>
          <w:bCs/>
        </w:rPr>
        <w:t>do Sistema de Registro de Preços para serviço de publicação em jornal de grande circulação</w:t>
      </w:r>
      <w:r w:rsidR="00E67A15" w:rsidRPr="00E67A15">
        <w:t xml:space="preserve">, com o objetivo de atender às </w:t>
      </w:r>
      <w:r w:rsidR="00E67A15" w:rsidRPr="00E67A15">
        <w:rPr>
          <w:b/>
          <w:bCs/>
        </w:rPr>
        <w:t>dem</w:t>
      </w:r>
      <w:r w:rsidR="001073E7">
        <w:rPr>
          <w:b/>
          <w:bCs/>
        </w:rPr>
        <w:t>andas da UGE (Unidade Gestora Executora) da Diretoria de Logística</w:t>
      </w:r>
      <w:r w:rsidR="00E67A15" w:rsidRPr="00E67A15">
        <w:t>.</w:t>
      </w:r>
    </w:p>
    <w:p w:rsidR="001073E7" w:rsidRDefault="00B75B9C" w:rsidP="00A83A80">
      <w:pPr>
        <w:pStyle w:val="NormalWeb"/>
        <w:spacing w:line="360" w:lineRule="auto"/>
        <w:ind w:firstLine="1701"/>
        <w:jc w:val="both"/>
      </w:pPr>
      <w:r w:rsidRPr="00EE6579">
        <w:t xml:space="preserve">2. </w:t>
      </w:r>
      <w:r w:rsidR="00A83A80">
        <w:t>A presente contratação de serviço de publicação em jornal de grande circulação é necessária para atender às demandas da Diretoria de</w:t>
      </w:r>
      <w:r w:rsidR="00A83A80">
        <w:t xml:space="preserve"> Logística (DL), por intermédio </w:t>
      </w:r>
      <w:r w:rsidR="00A83A80">
        <w:t>da UGE 180.180, responsável pela condução dos procedimentos licitatórios destinados à aquisição de materiais, contratação de serviços e incorporação de bens para a</w:t>
      </w:r>
      <w:r w:rsidR="00A83A80">
        <w:t xml:space="preserve"> </w:t>
      </w:r>
      <w:r w:rsidR="00A83A80">
        <w:t>Polícia Militar do Estado de São Paulo (PMESP).</w:t>
      </w:r>
      <w:r w:rsidR="001073E7">
        <w:t xml:space="preserve"> </w:t>
      </w:r>
    </w:p>
    <w:p w:rsidR="00196B35" w:rsidRDefault="00196B35" w:rsidP="00A83A80">
      <w:pPr>
        <w:pStyle w:val="NormalWeb"/>
        <w:spacing w:line="360" w:lineRule="auto"/>
        <w:ind w:firstLine="1701"/>
        <w:jc w:val="both"/>
      </w:pPr>
      <w:r>
        <w:t xml:space="preserve">2.1. </w:t>
      </w:r>
      <w:r w:rsidR="00A83A80">
        <w:t>A contratação visa assegurar o cumprimento do princípio da publicidade previsto no art. 37 da Constituição Federal e das disposições</w:t>
      </w:r>
      <w:r w:rsidR="00A83A80">
        <w:t xml:space="preserve"> da Lei Federal nº 14.133/2021, </w:t>
      </w:r>
      <w:r w:rsidR="00A83A80">
        <w:t>garantindo a adequada divulgação dos atos relacionados às contratações públicas, com transparência e ampla divulgação ao mercado.</w:t>
      </w:r>
    </w:p>
    <w:p w:rsidR="00B75B9C" w:rsidRPr="00EE6579" w:rsidRDefault="005A24CB" w:rsidP="0052151C">
      <w:pPr>
        <w:pStyle w:val="NormalWeb"/>
        <w:spacing w:line="360" w:lineRule="auto"/>
        <w:ind w:firstLine="1701"/>
        <w:jc w:val="both"/>
        <w:rPr>
          <w:sz w:val="27"/>
          <w:szCs w:val="27"/>
        </w:rPr>
      </w:pPr>
      <w:r>
        <w:t xml:space="preserve">3. </w:t>
      </w:r>
      <w:r w:rsidR="00196B35">
        <w:t>Dos documentos instrutórios que consubstanciam a futura contratação:</w:t>
      </w:r>
    </w:p>
    <w:p w:rsidR="00B75B9C" w:rsidRPr="00EE6579" w:rsidRDefault="005A24CB" w:rsidP="0052151C">
      <w:pPr>
        <w:pStyle w:val="NormalWeb"/>
        <w:spacing w:line="360" w:lineRule="auto"/>
        <w:ind w:firstLine="1701"/>
        <w:jc w:val="both"/>
        <w:rPr>
          <w:sz w:val="27"/>
          <w:szCs w:val="27"/>
        </w:rPr>
      </w:pPr>
      <w:r>
        <w:t>3.1</w:t>
      </w:r>
      <w:r w:rsidR="00B75B9C" w:rsidRPr="00EE6579">
        <w:t xml:space="preserve">. </w:t>
      </w:r>
      <w:proofErr w:type="gramStart"/>
      <w:r w:rsidR="00B75B9C" w:rsidRPr="00EE6579">
        <w:t>instruíram</w:t>
      </w:r>
      <w:proofErr w:type="gramEnd"/>
      <w:r w:rsidR="00B75B9C" w:rsidRPr="00EE6579">
        <w:t>-se os autos com observância ao disposto no artigo 7º do Decreto Estadual nº 68.304 de 09 de janeiro de 2024, conforme segue:</w:t>
      </w:r>
    </w:p>
    <w:p w:rsidR="005A24CB" w:rsidRDefault="005A24CB" w:rsidP="0052151C">
      <w:pPr>
        <w:pStyle w:val="NormalWeb"/>
        <w:spacing w:line="360" w:lineRule="auto"/>
        <w:ind w:firstLine="1701"/>
        <w:jc w:val="both"/>
        <w:rPr>
          <w:color w:val="000000"/>
          <w:sz w:val="27"/>
          <w:szCs w:val="27"/>
        </w:rPr>
      </w:pPr>
      <w:r>
        <w:rPr>
          <w:color w:val="000000"/>
        </w:rPr>
        <w:t xml:space="preserve">3.1.1. </w:t>
      </w:r>
      <w:r w:rsidR="00196B35" w:rsidRPr="00196B35">
        <w:rPr>
          <w:color w:val="000000"/>
        </w:rPr>
        <w:t>DFD - Document</w:t>
      </w:r>
      <w:r w:rsidR="00924F78">
        <w:rPr>
          <w:color w:val="000000"/>
        </w:rPr>
        <w:t>o de formalização de demanda 67</w:t>
      </w:r>
      <w:r w:rsidR="00A06EAA">
        <w:rPr>
          <w:color w:val="000000"/>
        </w:rPr>
        <w:t>/2026</w:t>
      </w:r>
      <w:r w:rsidR="00196B35" w:rsidRPr="00196B35">
        <w:rPr>
          <w:color w:val="000000"/>
        </w:rPr>
        <w:t xml:space="preserve"> (</w:t>
      </w:r>
      <w:r w:rsidR="00A83A80" w:rsidRPr="00A83A80">
        <w:rPr>
          <w:color w:val="000000"/>
        </w:rPr>
        <w:t>0114942296</w:t>
      </w:r>
      <w:r w:rsidR="00196B35" w:rsidRPr="00196B35">
        <w:rPr>
          <w:color w:val="000000"/>
        </w:rPr>
        <w:t>)</w:t>
      </w:r>
      <w:r>
        <w:rPr>
          <w:color w:val="000000"/>
        </w:rPr>
        <w:t>;</w:t>
      </w:r>
    </w:p>
    <w:p w:rsidR="005A24CB" w:rsidRDefault="005A24CB" w:rsidP="0052151C">
      <w:pPr>
        <w:pStyle w:val="NormalWeb"/>
        <w:spacing w:line="360" w:lineRule="auto"/>
        <w:ind w:firstLine="1701"/>
        <w:jc w:val="both"/>
        <w:rPr>
          <w:color w:val="000000"/>
        </w:rPr>
      </w:pPr>
      <w:r>
        <w:rPr>
          <w:color w:val="000000"/>
        </w:rPr>
        <w:t xml:space="preserve">3.1.2. </w:t>
      </w:r>
      <w:r w:rsidR="00196B35" w:rsidRPr="00196B35">
        <w:rPr>
          <w:color w:val="000000"/>
        </w:rPr>
        <w:t>Pesquisa de Preço (</w:t>
      </w:r>
      <w:r w:rsidR="00A83A80" w:rsidRPr="00A83A80">
        <w:rPr>
          <w:color w:val="000000"/>
        </w:rPr>
        <w:t>0115091082</w:t>
      </w:r>
      <w:r w:rsidR="00196B35" w:rsidRPr="00196B35">
        <w:rPr>
          <w:color w:val="000000"/>
        </w:rPr>
        <w:t>)</w:t>
      </w:r>
      <w:r>
        <w:rPr>
          <w:color w:val="000000"/>
        </w:rPr>
        <w:t>;</w:t>
      </w:r>
    </w:p>
    <w:p w:rsidR="00196B35" w:rsidRDefault="00196B35" w:rsidP="0052151C">
      <w:pPr>
        <w:pStyle w:val="NormalWeb"/>
        <w:spacing w:line="360" w:lineRule="auto"/>
        <w:ind w:firstLine="1701"/>
        <w:jc w:val="both"/>
        <w:rPr>
          <w:color w:val="000000"/>
          <w:sz w:val="27"/>
          <w:szCs w:val="27"/>
        </w:rPr>
      </w:pPr>
      <w:r>
        <w:rPr>
          <w:color w:val="000000"/>
        </w:rPr>
        <w:t xml:space="preserve">3.1.3. </w:t>
      </w:r>
      <w:r w:rsidR="00A83A80">
        <w:t>Justificativa de ausência do ETP e análise de riscos</w:t>
      </w:r>
      <w:r w:rsidRPr="00196B35">
        <w:rPr>
          <w:color w:val="000000"/>
        </w:rPr>
        <w:t xml:space="preserve"> (</w:t>
      </w:r>
      <w:r w:rsidR="00A83A80" w:rsidRPr="00A83A80">
        <w:rPr>
          <w:color w:val="000000"/>
        </w:rPr>
        <w:t>0115090826</w:t>
      </w:r>
      <w:r w:rsidRPr="00196B35">
        <w:rPr>
          <w:color w:val="000000"/>
        </w:rPr>
        <w:t>)</w:t>
      </w:r>
      <w:r>
        <w:rPr>
          <w:color w:val="000000"/>
        </w:rPr>
        <w:t>;</w:t>
      </w:r>
    </w:p>
    <w:p w:rsidR="005A24CB" w:rsidRPr="00134C88" w:rsidRDefault="00A83A80" w:rsidP="0052151C">
      <w:pPr>
        <w:pStyle w:val="NormalWeb"/>
        <w:spacing w:line="360" w:lineRule="auto"/>
        <w:ind w:firstLine="1701"/>
        <w:jc w:val="both"/>
        <w:rPr>
          <w:color w:val="000000" w:themeColor="text1"/>
          <w:sz w:val="27"/>
          <w:szCs w:val="27"/>
        </w:rPr>
      </w:pPr>
      <w:r>
        <w:rPr>
          <w:color w:val="000000"/>
        </w:rPr>
        <w:t>3.1.4</w:t>
      </w:r>
      <w:r w:rsidR="005A24CB">
        <w:rPr>
          <w:color w:val="000000"/>
        </w:rPr>
        <w:t xml:space="preserve">. </w:t>
      </w:r>
      <w:r w:rsidR="0065724D">
        <w:rPr>
          <w:color w:val="000000"/>
        </w:rPr>
        <w:t>Termo</w:t>
      </w:r>
      <w:r w:rsidR="00A06EAA">
        <w:rPr>
          <w:color w:val="000000"/>
        </w:rPr>
        <w:t xml:space="preserve"> </w:t>
      </w:r>
      <w:r>
        <w:rPr>
          <w:color w:val="000000"/>
        </w:rPr>
        <w:t>de Referência</w:t>
      </w:r>
      <w:r w:rsidR="00196B35" w:rsidRPr="00196B35">
        <w:rPr>
          <w:color w:val="000000"/>
        </w:rPr>
        <w:t xml:space="preserve"> (</w:t>
      </w:r>
      <w:r w:rsidRPr="00A83A80">
        <w:rPr>
          <w:color w:val="000000"/>
        </w:rPr>
        <w:t>0115310284</w:t>
      </w:r>
      <w:r w:rsidR="00196B35" w:rsidRPr="00196B35">
        <w:rPr>
          <w:color w:val="000000"/>
        </w:rPr>
        <w:t>)</w:t>
      </w:r>
      <w:r w:rsidR="005A24CB">
        <w:rPr>
          <w:color w:val="000000"/>
        </w:rPr>
        <w:t>;</w:t>
      </w:r>
    </w:p>
    <w:p w:rsidR="005A24CB" w:rsidRPr="00134C88" w:rsidRDefault="005A24CB" w:rsidP="0052151C">
      <w:pPr>
        <w:pStyle w:val="NormalWeb"/>
        <w:spacing w:line="360" w:lineRule="auto"/>
        <w:ind w:firstLine="1701"/>
        <w:jc w:val="both"/>
        <w:rPr>
          <w:color w:val="000000" w:themeColor="text1"/>
          <w:sz w:val="27"/>
          <w:szCs w:val="27"/>
        </w:rPr>
      </w:pPr>
      <w:r w:rsidRPr="00134C88">
        <w:rPr>
          <w:color w:val="000000" w:themeColor="text1"/>
        </w:rPr>
        <w:t xml:space="preserve">3.1.6. </w:t>
      </w:r>
      <w:r w:rsidR="00D9511D">
        <w:rPr>
          <w:color w:val="000000" w:themeColor="text1"/>
        </w:rPr>
        <w:t>Parecer Refer</w:t>
      </w:r>
      <w:r w:rsidR="00163085">
        <w:rPr>
          <w:color w:val="000000" w:themeColor="text1"/>
        </w:rPr>
        <w:t xml:space="preserve">encial CJ/PM nº 2/2024 e </w:t>
      </w:r>
      <w:r w:rsidR="00A83A80">
        <w:rPr>
          <w:color w:val="000000" w:themeColor="text1"/>
        </w:rPr>
        <w:t>Cota 54/2026</w:t>
      </w:r>
      <w:r w:rsidR="00D9511D">
        <w:rPr>
          <w:color w:val="000000" w:themeColor="text1"/>
        </w:rPr>
        <w:t xml:space="preserve"> (</w:t>
      </w:r>
      <w:r w:rsidR="00A83A80" w:rsidRPr="00A83A80">
        <w:rPr>
          <w:color w:val="000000" w:themeColor="text1"/>
        </w:rPr>
        <w:t>0115718875</w:t>
      </w:r>
      <w:r w:rsidR="00D9511D">
        <w:rPr>
          <w:color w:val="000000" w:themeColor="text1"/>
        </w:rPr>
        <w:t>)</w:t>
      </w:r>
      <w:r w:rsidRPr="00134C88">
        <w:rPr>
          <w:color w:val="000000" w:themeColor="text1"/>
          <w:sz w:val="27"/>
          <w:szCs w:val="27"/>
        </w:rPr>
        <w:t>;</w:t>
      </w:r>
    </w:p>
    <w:p w:rsidR="005A24CB" w:rsidRDefault="005A24CB" w:rsidP="0052151C">
      <w:pPr>
        <w:pStyle w:val="NormalWeb"/>
        <w:spacing w:line="360" w:lineRule="auto"/>
        <w:ind w:firstLine="1701"/>
        <w:jc w:val="both"/>
        <w:rPr>
          <w:color w:val="000000"/>
          <w:sz w:val="27"/>
          <w:szCs w:val="27"/>
        </w:rPr>
      </w:pPr>
      <w:r>
        <w:rPr>
          <w:color w:val="000000"/>
        </w:rPr>
        <w:t>4. Ratifico os atos contidos na documentação acima referenciada, considerando que tal solicitação reveste-se dos pressupostos de fato e de direito, que fundamentam a despesa solicitada.</w:t>
      </w:r>
    </w:p>
    <w:p w:rsidR="005A24CB" w:rsidRDefault="005A24CB" w:rsidP="0052151C">
      <w:pPr>
        <w:pStyle w:val="NormalWeb"/>
        <w:spacing w:line="360" w:lineRule="auto"/>
        <w:ind w:firstLine="1701"/>
        <w:jc w:val="both"/>
        <w:rPr>
          <w:color w:val="000000"/>
          <w:sz w:val="27"/>
          <w:szCs w:val="27"/>
        </w:rPr>
      </w:pPr>
      <w:r>
        <w:rPr>
          <w:color w:val="000000"/>
        </w:rPr>
        <w:lastRenderedPageBreak/>
        <w:t xml:space="preserve">5. Aprovo o </w:t>
      </w:r>
      <w:r w:rsidR="00A83A80">
        <w:rPr>
          <w:color w:val="000000"/>
        </w:rPr>
        <w:t>Termo de Referência 058</w:t>
      </w:r>
      <w:r w:rsidR="00A06EAA">
        <w:rPr>
          <w:color w:val="000000"/>
        </w:rPr>
        <w:t>/2026</w:t>
      </w:r>
      <w:r w:rsidR="00196B35" w:rsidRPr="00196B35">
        <w:rPr>
          <w:color w:val="000000"/>
        </w:rPr>
        <w:t xml:space="preserve"> (</w:t>
      </w:r>
      <w:r w:rsidR="00A83A80" w:rsidRPr="00A83A80">
        <w:rPr>
          <w:color w:val="000000"/>
        </w:rPr>
        <w:t>0115310284</w:t>
      </w:r>
      <w:r w:rsidR="00196B35" w:rsidRPr="00196B35">
        <w:rPr>
          <w:color w:val="000000"/>
        </w:rPr>
        <w:t>)</w:t>
      </w:r>
      <w:r w:rsidR="00196B35">
        <w:rPr>
          <w:color w:val="000000"/>
        </w:rPr>
        <w:t xml:space="preserve"> </w:t>
      </w:r>
      <w:r>
        <w:rPr>
          <w:b/>
          <w:bCs/>
          <w:color w:val="000000"/>
        </w:rPr>
        <w:t>e AUTORIZO</w:t>
      </w:r>
      <w:r>
        <w:rPr>
          <w:color w:val="000000"/>
        </w:rPr>
        <w:t> o prosseguimento da contratação pretendida, na forma de Dispensa de Licitação com Disputa Eletrônica, observando os termos do inciso II, do Artigo 75, da Lei Federal nº 14.133/21.</w:t>
      </w:r>
    </w:p>
    <w:p w:rsidR="005A24CB" w:rsidRDefault="006218FD" w:rsidP="0052151C">
      <w:pPr>
        <w:pStyle w:val="NormalWeb"/>
        <w:spacing w:line="360" w:lineRule="auto"/>
        <w:ind w:firstLine="1701"/>
        <w:jc w:val="both"/>
        <w:rPr>
          <w:color w:val="000000"/>
          <w:sz w:val="27"/>
          <w:szCs w:val="27"/>
        </w:rPr>
      </w:pPr>
      <w:r>
        <w:rPr>
          <w:color w:val="000000"/>
        </w:rPr>
        <w:t>6</w:t>
      </w:r>
      <w:r w:rsidR="005A24CB">
        <w:rPr>
          <w:color w:val="000000"/>
        </w:rPr>
        <w:t xml:space="preserve">. Designo </w:t>
      </w:r>
      <w:r w:rsidR="00D9511D">
        <w:rPr>
          <w:color w:val="000000"/>
        </w:rPr>
        <w:t>como agente de contratação o</w:t>
      </w:r>
      <w:r w:rsidR="00BB6819">
        <w:rPr>
          <w:color w:val="000000"/>
        </w:rPr>
        <w:t xml:space="preserve"> </w:t>
      </w:r>
      <w:proofErr w:type="spellStart"/>
      <w:r>
        <w:rPr>
          <w:color w:val="000000"/>
        </w:rPr>
        <w:t>Cb</w:t>
      </w:r>
      <w:proofErr w:type="spellEnd"/>
      <w:r>
        <w:rPr>
          <w:color w:val="000000"/>
        </w:rPr>
        <w:t xml:space="preserve"> PM Daniel</w:t>
      </w:r>
      <w:r w:rsidR="005A24CB">
        <w:rPr>
          <w:color w:val="000000"/>
        </w:rPr>
        <w:t xml:space="preserve">, </w:t>
      </w:r>
      <w:r w:rsidR="0052151C">
        <w:rPr>
          <w:color w:val="000000"/>
        </w:rPr>
        <w:t xml:space="preserve">e eventualmente o </w:t>
      </w:r>
      <w:r>
        <w:rPr>
          <w:color w:val="000000"/>
        </w:rPr>
        <w:t>2</w:t>
      </w:r>
      <w:r>
        <w:rPr>
          <w:color w:val="000000"/>
        </w:rPr>
        <w:t xml:space="preserve">° </w:t>
      </w:r>
      <w:proofErr w:type="spellStart"/>
      <w:r>
        <w:rPr>
          <w:color w:val="000000"/>
        </w:rPr>
        <w:t>Sgt</w:t>
      </w:r>
      <w:proofErr w:type="spellEnd"/>
      <w:r>
        <w:rPr>
          <w:color w:val="000000"/>
        </w:rPr>
        <w:t xml:space="preserve"> PM Castro</w:t>
      </w:r>
      <w:r w:rsidR="0052151C">
        <w:rPr>
          <w:color w:val="000000"/>
        </w:rPr>
        <w:t xml:space="preserve">, e </w:t>
      </w:r>
      <w:r w:rsidR="005A24CB">
        <w:rPr>
          <w:color w:val="000000"/>
        </w:rPr>
        <w:t xml:space="preserve">como </w:t>
      </w:r>
      <w:r>
        <w:rPr>
          <w:color w:val="000000"/>
        </w:rPr>
        <w:t xml:space="preserve">equipe de apoio, o </w:t>
      </w:r>
      <w:proofErr w:type="spellStart"/>
      <w:r>
        <w:rPr>
          <w:color w:val="000000"/>
        </w:rPr>
        <w:t>Cap</w:t>
      </w:r>
      <w:proofErr w:type="spellEnd"/>
      <w:r>
        <w:rPr>
          <w:color w:val="000000"/>
        </w:rPr>
        <w:t xml:space="preserve"> PM </w:t>
      </w:r>
      <w:proofErr w:type="spellStart"/>
      <w:r>
        <w:rPr>
          <w:color w:val="000000"/>
        </w:rPr>
        <w:t>Achiles</w:t>
      </w:r>
      <w:proofErr w:type="spellEnd"/>
      <w:r>
        <w:rPr>
          <w:color w:val="000000"/>
        </w:rPr>
        <w:t xml:space="preserve"> e o 3º </w:t>
      </w:r>
      <w:proofErr w:type="spellStart"/>
      <w:r>
        <w:rPr>
          <w:color w:val="000000"/>
        </w:rPr>
        <w:t>Sgt</w:t>
      </w:r>
      <w:proofErr w:type="spellEnd"/>
      <w:r w:rsidR="0052151C">
        <w:t xml:space="preserve"> PM </w:t>
      </w:r>
      <w:proofErr w:type="spellStart"/>
      <w:r>
        <w:t>Attique</w:t>
      </w:r>
      <w:proofErr w:type="spellEnd"/>
      <w:r>
        <w:t>.</w:t>
      </w:r>
    </w:p>
    <w:p w:rsidR="005A24CB" w:rsidRDefault="006218FD" w:rsidP="0052151C">
      <w:pPr>
        <w:pStyle w:val="NormalWeb"/>
        <w:spacing w:line="360" w:lineRule="auto"/>
        <w:ind w:firstLine="1701"/>
        <w:jc w:val="both"/>
        <w:rPr>
          <w:color w:val="000000"/>
          <w:sz w:val="27"/>
          <w:szCs w:val="27"/>
        </w:rPr>
      </w:pPr>
      <w:r>
        <w:rPr>
          <w:color w:val="000000"/>
        </w:rPr>
        <w:t>7</w:t>
      </w:r>
      <w:r w:rsidR="00034434">
        <w:rPr>
          <w:color w:val="000000"/>
        </w:rPr>
        <w:t>. Solicito à Seção</w:t>
      </w:r>
      <w:r w:rsidR="005A24CB">
        <w:rPr>
          <w:color w:val="000000"/>
        </w:rPr>
        <w:t xml:space="preserve"> de Finanças providenciar abertura e dar publicidade no Portal Nacional de Compras Públicas (PNCP), e posteriormente a emissão da respectiva Nota de Empenho, dando prosseguimento à contratação.</w:t>
      </w:r>
    </w:p>
    <w:p w:rsidR="00C06613" w:rsidRPr="00EE6579" w:rsidRDefault="00C06613" w:rsidP="0052151C">
      <w:pPr>
        <w:pStyle w:val="NormalWeb"/>
        <w:spacing w:line="360" w:lineRule="auto"/>
        <w:ind w:firstLine="1701"/>
        <w:jc w:val="both"/>
        <w:rPr>
          <w:color w:val="FF0000"/>
          <w:sz w:val="27"/>
          <w:szCs w:val="27"/>
        </w:rPr>
      </w:pPr>
    </w:p>
    <w:p w:rsidR="00B75B9C" w:rsidRPr="00EE6579" w:rsidRDefault="00B75B9C" w:rsidP="0052151C">
      <w:pPr>
        <w:pStyle w:val="NormalWeb"/>
        <w:spacing w:line="360" w:lineRule="auto"/>
        <w:ind w:firstLine="1701"/>
        <w:jc w:val="both"/>
        <w:rPr>
          <w:color w:val="FF0000"/>
          <w:sz w:val="27"/>
          <w:szCs w:val="27"/>
        </w:rPr>
      </w:pPr>
      <w:r w:rsidRPr="00EE6579">
        <w:rPr>
          <w:color w:val="FF0000"/>
          <w:sz w:val="27"/>
          <w:szCs w:val="27"/>
        </w:rPr>
        <w:t> </w:t>
      </w:r>
    </w:p>
    <w:p w:rsidR="005A24CB" w:rsidRDefault="00B75B9C" w:rsidP="005A24CB">
      <w:pPr>
        <w:pStyle w:val="NormalWeb"/>
        <w:ind w:firstLine="1701"/>
        <w:jc w:val="both"/>
        <w:rPr>
          <w:color w:val="FF0000"/>
          <w:sz w:val="27"/>
          <w:szCs w:val="27"/>
        </w:rPr>
      </w:pPr>
      <w:r w:rsidRPr="00EE6579">
        <w:rPr>
          <w:color w:val="FF0000"/>
          <w:sz w:val="27"/>
          <w:szCs w:val="27"/>
        </w:rPr>
        <w:t> </w:t>
      </w:r>
    </w:p>
    <w:p w:rsidR="00B75B9C" w:rsidRPr="005A24CB" w:rsidRDefault="005A24CB" w:rsidP="005A24CB">
      <w:pPr>
        <w:pStyle w:val="NormalWeb"/>
        <w:ind w:firstLine="1701"/>
        <w:jc w:val="both"/>
        <w:rPr>
          <w:color w:val="FF0000"/>
          <w:sz w:val="27"/>
          <w:szCs w:val="27"/>
        </w:rPr>
      </w:pPr>
      <w:r>
        <w:rPr>
          <w:color w:val="FF0000"/>
          <w:sz w:val="27"/>
          <w:szCs w:val="27"/>
        </w:rPr>
        <w:t xml:space="preserve">     </w:t>
      </w:r>
      <w:r w:rsidR="00B75B9C" w:rsidRPr="00EE6579">
        <w:rPr>
          <w:sz w:val="27"/>
          <w:szCs w:val="27"/>
        </w:rPr>
        <w:t>São Paulo, na data da assinatura digital.</w:t>
      </w:r>
    </w:p>
    <w:p w:rsidR="00B75B9C" w:rsidRPr="00EE6579" w:rsidRDefault="00B75B9C" w:rsidP="00B75B9C">
      <w:pPr>
        <w:pStyle w:val="textoalinhadodireita"/>
        <w:spacing w:before="120" w:beforeAutospacing="0" w:after="120" w:afterAutospacing="0"/>
        <w:ind w:left="120" w:right="120"/>
        <w:jc w:val="right"/>
        <w:rPr>
          <w:sz w:val="27"/>
          <w:szCs w:val="27"/>
        </w:rPr>
      </w:pPr>
      <w:r w:rsidRPr="00EE6579">
        <w:rPr>
          <w:sz w:val="27"/>
          <w:szCs w:val="27"/>
        </w:rPr>
        <w:t> </w:t>
      </w:r>
    </w:p>
    <w:p w:rsidR="00AA3E67" w:rsidRPr="00AA3E67" w:rsidRDefault="006218FD" w:rsidP="00AA3E6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ALEXANDRE MERLIN</w:t>
      </w:r>
    </w:p>
    <w:p w:rsidR="00E67A15" w:rsidRPr="00EE6579" w:rsidRDefault="002D2B1B" w:rsidP="00AA3E67">
      <w:pPr>
        <w:jc w:val="center"/>
        <w:rPr>
          <w:rFonts w:ascii="Times New Roman" w:hAnsi="Times New Roman" w:cs="Times New Roman"/>
          <w:color w:val="FF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Cel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PM</w:t>
      </w:r>
      <w:r w:rsidR="006218F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Dirigen</w:t>
      </w:r>
      <w:bookmarkStart w:id="0" w:name="_GoBack"/>
      <w:bookmarkEnd w:id="0"/>
      <w:r w:rsidR="006218F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</w:t>
      </w:r>
    </w:p>
    <w:sectPr w:rsidR="00E67A15" w:rsidRPr="00EE65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332"/>
    <w:rsid w:val="00022236"/>
    <w:rsid w:val="00034434"/>
    <w:rsid w:val="0004787F"/>
    <w:rsid w:val="000A497B"/>
    <w:rsid w:val="001073E7"/>
    <w:rsid w:val="0011661A"/>
    <w:rsid w:val="00134C88"/>
    <w:rsid w:val="00163085"/>
    <w:rsid w:val="00196B35"/>
    <w:rsid w:val="002D2B1B"/>
    <w:rsid w:val="002D6965"/>
    <w:rsid w:val="004E5C2B"/>
    <w:rsid w:val="0052151C"/>
    <w:rsid w:val="00526792"/>
    <w:rsid w:val="00566047"/>
    <w:rsid w:val="005A24CB"/>
    <w:rsid w:val="005B7044"/>
    <w:rsid w:val="006218FD"/>
    <w:rsid w:val="0062470C"/>
    <w:rsid w:val="0065724D"/>
    <w:rsid w:val="0070472C"/>
    <w:rsid w:val="007F1023"/>
    <w:rsid w:val="008678D8"/>
    <w:rsid w:val="00910332"/>
    <w:rsid w:val="00924F78"/>
    <w:rsid w:val="00997229"/>
    <w:rsid w:val="00A06EAA"/>
    <w:rsid w:val="00A83A80"/>
    <w:rsid w:val="00AA3E67"/>
    <w:rsid w:val="00B75B9C"/>
    <w:rsid w:val="00BB6819"/>
    <w:rsid w:val="00BF15F8"/>
    <w:rsid w:val="00C06613"/>
    <w:rsid w:val="00C15A48"/>
    <w:rsid w:val="00C42307"/>
    <w:rsid w:val="00C969E8"/>
    <w:rsid w:val="00CB5915"/>
    <w:rsid w:val="00D227C3"/>
    <w:rsid w:val="00D9511D"/>
    <w:rsid w:val="00E67A15"/>
    <w:rsid w:val="00EB3582"/>
    <w:rsid w:val="00EE6579"/>
    <w:rsid w:val="00F338DA"/>
    <w:rsid w:val="00F572AE"/>
    <w:rsid w:val="00FC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695B60-77D2-4476-BDCC-8A9CE9C48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inhanumerada">
    <w:name w:val="linhanumerada"/>
    <w:basedOn w:val="Normal"/>
    <w:rsid w:val="00910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10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910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itacao">
    <w:name w:val="citacao"/>
    <w:basedOn w:val="Normal"/>
    <w:rsid w:val="00910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10332"/>
    <w:rPr>
      <w:b/>
      <w:bCs/>
    </w:rPr>
  </w:style>
  <w:style w:type="paragraph" w:customStyle="1" w:styleId="textoalinhadodireita">
    <w:name w:val="texto_alinhado_direita"/>
    <w:basedOn w:val="Normal"/>
    <w:rsid w:val="00910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910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justificadorecuoprimeiralinha1">
    <w:name w:val="texto_justificado_recuo_primeira_linha1"/>
    <w:basedOn w:val="Fontepargpadro"/>
    <w:rsid w:val="00B75B9C"/>
  </w:style>
  <w:style w:type="character" w:styleId="Hyperlink">
    <w:name w:val="Hyperlink"/>
    <w:basedOn w:val="Fontepargpadro"/>
    <w:unhideWhenUsed/>
    <w:rsid w:val="00B75B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4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439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Segurança Pública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Rejani Cerqueira Costa</dc:creator>
  <cp:keywords/>
  <dc:description/>
  <cp:lastModifiedBy>JONATAS DANIEL RIBEIRO</cp:lastModifiedBy>
  <cp:revision>25</cp:revision>
  <dcterms:created xsi:type="dcterms:W3CDTF">2024-04-12T18:57:00Z</dcterms:created>
  <dcterms:modified xsi:type="dcterms:W3CDTF">2026-07-28T19:40:00Z</dcterms:modified>
</cp:coreProperties>
</file>