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8B1E3" w14:textId="77777777" w:rsidR="00AB74F0" w:rsidRPr="00AB74F0" w:rsidRDefault="00AB74F0" w:rsidP="00AB74F0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</w:pPr>
      <w:r w:rsidRPr="00AB74F0">
        <w:rPr>
          <w:rFonts w:ascii="Calibri" w:eastAsia="Times New Roman" w:hAnsi="Calibri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  <w:t>INFORMAÇÃO</w:t>
      </w:r>
    </w:p>
    <w:p w14:paraId="174D18E0" w14:textId="77777777" w:rsidR="00AB74F0" w:rsidRPr="00AB74F0" w:rsidRDefault="00AB74F0" w:rsidP="00AB74F0">
      <w:pPr>
        <w:spacing w:before="120" w:after="120" w:line="240" w:lineRule="auto"/>
        <w:ind w:left="120" w:right="120" w:firstLine="1418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 </w:t>
      </w:r>
    </w:p>
    <w:p w14:paraId="34F216C1" w14:textId="33745133" w:rsidR="00AB74F0" w:rsidRPr="00AB74F0" w:rsidRDefault="00AB74F0" w:rsidP="00AB74F0">
      <w:pPr>
        <w:spacing w:before="120" w:after="120" w:line="240" w:lineRule="auto"/>
        <w:ind w:left="120" w:right="120" w:firstLine="1418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bookmarkStart w:id="0" w:name="_Hlk164158299"/>
      <w:r w:rsidRPr="00AB74F0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65FC8F9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Calibri" w:eastAsia="Times New Roman" w:hAnsi="Calibri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  <w:t>DOCUMENTO DE FORMALIZAÇÃO DE DEMANDA (DFD)</w:t>
      </w:r>
    </w:p>
    <w:p w14:paraId="63ADD0A5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  <w:t>DATA PRETENDIDA PARA A CONCLUSÃO DA CONTRATAÇÃO:</w:t>
      </w:r>
    </w:p>
    <w:p w14:paraId="1E2A4221" w14:textId="4E74FE2C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0</w:t>
      </w:r>
      <w:r w:rsidR="00BE7D66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7</w:t>
      </w:r>
      <w:r w:rsidRPr="00AB74F0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/2024</w:t>
      </w:r>
    </w:p>
    <w:p w14:paraId="5637ACF3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30F2D2A0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  <w:t>GRAU DE PRIORIDADE DA CONTRATAÇÃO:</w:t>
      </w:r>
    </w:p>
    <w:p w14:paraId="6E8710A0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E95B56C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  <w:t>Alta</w:t>
      </w:r>
    </w:p>
    <w:p w14:paraId="605DCE45" w14:textId="77777777" w:rsidR="00AB74F0" w:rsidRPr="00AB74F0" w:rsidRDefault="00AB74F0" w:rsidP="00AB74F0">
      <w:pPr>
        <w:spacing w:after="165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  <w:t>Descrição sucinta do objeto</w:t>
      </w:r>
    </w:p>
    <w:p w14:paraId="09BF0556" w14:textId="005A12C6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 xml:space="preserve">1.1. Solicitação </w:t>
      </w:r>
      <w:r w:rsidR="00627C84" w:rsidRPr="00627C84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de várias cadeiras de rodas nas escolas impedindo a acessibilidade de alunos especiais</w:t>
      </w:r>
      <w:r>
        <w:rPr>
          <w:rFonts w:ascii="Arial" w:hAnsi="Arial" w:cs="Arial"/>
          <w:color w:val="000000"/>
          <w:sz w:val="20"/>
          <w:szCs w:val="20"/>
        </w:rPr>
        <w:t>, conforme condições e exigências estabelecidas neste instrumento.</w:t>
      </w:r>
    </w:p>
    <w:p w14:paraId="003C66AC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tbl>
      <w:tblPr>
        <w:tblW w:w="13815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3"/>
        <w:gridCol w:w="1701"/>
        <w:gridCol w:w="1429"/>
        <w:gridCol w:w="1420"/>
        <w:gridCol w:w="1980"/>
        <w:gridCol w:w="1723"/>
        <w:gridCol w:w="4429"/>
      </w:tblGrid>
      <w:tr w:rsidR="004A5A50" w:rsidRPr="00AB74F0" w14:paraId="7BA432FD" w14:textId="77777777" w:rsidTr="004A5A50">
        <w:trPr>
          <w:gridAfter w:val="1"/>
          <w:wAfter w:w="4436" w:type="dxa"/>
          <w:trHeight w:val="84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3B9154" w14:textId="77777777" w:rsidR="00AB74F0" w:rsidRPr="00AB74F0" w:rsidRDefault="00AB74F0" w:rsidP="004A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pt-BR"/>
                <w14:ligatures w14:val="none"/>
              </w:rPr>
            </w:pPr>
            <w:r w:rsidRPr="00AB74F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Item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7BC23EB" w14:textId="436CD60B" w:rsidR="00AB74F0" w:rsidRPr="00AB74F0" w:rsidRDefault="00AB74F0" w:rsidP="004A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pt-BR"/>
                <w14:ligatures w14:val="none"/>
              </w:rPr>
            </w:pPr>
            <w:r w:rsidRPr="00AB74F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Especificação</w:t>
            </w:r>
          </w:p>
          <w:p w14:paraId="67BADCBD" w14:textId="012F303D" w:rsidR="00AB74F0" w:rsidRPr="00AB74F0" w:rsidRDefault="00AB74F0" w:rsidP="004A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6B32DDC" w14:textId="5F67C73E" w:rsidR="00AB74F0" w:rsidRPr="00AB74F0" w:rsidRDefault="00AB74F0" w:rsidP="004A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pt-BR"/>
                <w14:ligatures w14:val="none"/>
              </w:rPr>
            </w:pPr>
            <w:r w:rsidRPr="00AB74F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Código</w:t>
            </w:r>
            <w:r w:rsidR="002F64B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Compras.gov</w:t>
            </w:r>
          </w:p>
        </w:tc>
        <w:tc>
          <w:tcPr>
            <w:tcW w:w="14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F2F351" w14:textId="77777777" w:rsidR="00AB74F0" w:rsidRPr="00AB74F0" w:rsidRDefault="00AB74F0" w:rsidP="004A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pt-BR"/>
                <w14:ligatures w14:val="none"/>
              </w:rPr>
            </w:pPr>
            <w:r w:rsidRPr="00AB74F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Quantidade</w:t>
            </w:r>
          </w:p>
        </w:tc>
        <w:tc>
          <w:tcPr>
            <w:tcW w:w="19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D6D2C36" w14:textId="77777777" w:rsidR="00AB74F0" w:rsidRPr="00AB74F0" w:rsidRDefault="00AB74F0" w:rsidP="004A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pt-BR"/>
                <w14:ligatures w14:val="none"/>
              </w:rPr>
            </w:pPr>
            <w:r w:rsidRPr="00AB74F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Unitário</w:t>
            </w:r>
          </w:p>
          <w:p w14:paraId="4045FFE4" w14:textId="77777777" w:rsidR="00AB74F0" w:rsidRPr="00AB74F0" w:rsidRDefault="00AB74F0" w:rsidP="004A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pt-BR"/>
                <w14:ligatures w14:val="none"/>
              </w:rPr>
            </w:pPr>
            <w:r w:rsidRPr="00AB74F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</w:t>
            </w:r>
          </w:p>
        </w:tc>
        <w:tc>
          <w:tcPr>
            <w:tcW w:w="17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8001FD7" w14:textId="77777777" w:rsidR="00AB74F0" w:rsidRPr="00AB74F0" w:rsidRDefault="00AB74F0" w:rsidP="004A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pt-BR"/>
                <w14:ligatures w14:val="none"/>
              </w:rPr>
            </w:pPr>
            <w:r w:rsidRPr="00AB74F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Total</w:t>
            </w:r>
          </w:p>
          <w:p w14:paraId="17D258C5" w14:textId="77777777" w:rsidR="00AB74F0" w:rsidRPr="00AB74F0" w:rsidRDefault="00AB74F0" w:rsidP="004A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pt-BR"/>
                <w14:ligatures w14:val="none"/>
              </w:rPr>
            </w:pPr>
            <w:r w:rsidRPr="00AB74F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</w:t>
            </w:r>
          </w:p>
        </w:tc>
      </w:tr>
      <w:tr w:rsidR="004A5A50" w:rsidRPr="00AB74F0" w14:paraId="11A22850" w14:textId="77777777" w:rsidTr="004A5A50">
        <w:trPr>
          <w:gridAfter w:val="1"/>
          <w:wAfter w:w="4436" w:type="dxa"/>
          <w:trHeight w:val="615"/>
        </w:trPr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545014E" w14:textId="77777777" w:rsidR="00AB74F0" w:rsidRPr="00AB74F0" w:rsidRDefault="00AB74F0" w:rsidP="00AB74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B74F0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34FEEAB" w14:textId="4030ACC8" w:rsidR="00AB74F0" w:rsidRPr="00AB74F0" w:rsidRDefault="00BE7D66" w:rsidP="00AB74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CADEIRA</w:t>
            </w:r>
            <w:r w:rsidR="002F64B2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DE RODAS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83EE16" w14:textId="09AD50A6" w:rsidR="00AB74F0" w:rsidRPr="00627C84" w:rsidRDefault="00BE7D66" w:rsidP="00AB74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627C84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400790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C51A545" w14:textId="73FE84BF" w:rsidR="00AB74F0" w:rsidRPr="00AB74F0" w:rsidRDefault="00BE7D66" w:rsidP="00AB74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35</w:t>
            </w:r>
            <w:r w:rsidR="00AB74F0" w:rsidRPr="004A5A5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UNID.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33E3BC1" w14:textId="5540ED36" w:rsidR="00AB74F0" w:rsidRPr="00AB74F0" w:rsidRDefault="00AB74F0" w:rsidP="00AB74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B74F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R$ </w:t>
            </w:r>
            <w:r w:rsidR="00BE7D6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570,00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5874655" w14:textId="6B8B5FF0" w:rsidR="00AB74F0" w:rsidRPr="00AB74F0" w:rsidRDefault="00AB74F0" w:rsidP="00AB74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B74F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R$ </w:t>
            </w:r>
            <w:r w:rsidR="00BE7D6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19.950,00</w:t>
            </w:r>
          </w:p>
        </w:tc>
      </w:tr>
      <w:tr w:rsidR="00AB74F0" w:rsidRPr="00AB74F0" w14:paraId="70F98E96" w14:textId="66B8CDEB" w:rsidTr="004A5A50">
        <w:trPr>
          <w:trHeight w:val="614"/>
        </w:trPr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B64CC7E" w14:textId="702BA3C4" w:rsidR="00AB74F0" w:rsidRPr="00AB74F0" w:rsidRDefault="00AB74F0" w:rsidP="00AB74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505DDD5" w14:textId="4E0032FC" w:rsidR="00AB74F0" w:rsidRPr="00AB74F0" w:rsidRDefault="00AB74F0" w:rsidP="00AB74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B74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14:paraId="0D1C08FA" w14:textId="6A6701D6" w:rsidR="00AB74F0" w:rsidRPr="00AB74F0" w:rsidRDefault="00AB74F0" w:rsidP="00AB7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7911512" w14:textId="47BF4A33" w:rsidR="00AB74F0" w:rsidRPr="00AB74F0" w:rsidRDefault="00AB74F0" w:rsidP="004A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98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E21A7F" w14:textId="5065700B" w:rsidR="00AB74F0" w:rsidRPr="00AB74F0" w:rsidRDefault="004A5A50" w:rsidP="004A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B74F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VALOR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AB74F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TOTAL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41F547F" w14:textId="63A91EC4" w:rsidR="00AB74F0" w:rsidRPr="00AB74F0" w:rsidRDefault="00AB74F0" w:rsidP="004A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B74F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R$ </w:t>
            </w:r>
            <w:r w:rsidR="00BE7D6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19.950,00</w:t>
            </w:r>
          </w:p>
        </w:tc>
        <w:tc>
          <w:tcPr>
            <w:tcW w:w="4436" w:type="dxa"/>
          </w:tcPr>
          <w:p w14:paraId="5AC09D8A" w14:textId="77777777" w:rsidR="00AB74F0" w:rsidRPr="00AB74F0" w:rsidRDefault="00AB74F0" w:rsidP="00AB74F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</w:tbl>
    <w:bookmarkEnd w:id="0"/>
    <w:p w14:paraId="1F6494A9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70A7CBD7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7043FD00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7B4DD99D" w14:textId="77777777" w:rsidR="00AB74F0" w:rsidRPr="00AB74F0" w:rsidRDefault="00AB74F0" w:rsidP="00AB74F0">
      <w:pPr>
        <w:spacing w:after="0" w:line="240" w:lineRule="auto"/>
        <w:ind w:left="284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bookmarkStart w:id="1" w:name="2._Justificativa_da_necessidade"/>
      <w:bookmarkEnd w:id="1"/>
      <w:r w:rsidRPr="00AB74F0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1.2. O objeto desta contratação não se enquadra como sendo de bem de luxo, conforme Decreto nº 67.985, de 27 de setembro de 2023.</w:t>
      </w:r>
    </w:p>
    <w:p w14:paraId="74A25C89" w14:textId="77777777" w:rsidR="00AB74F0" w:rsidRPr="00AB74F0" w:rsidRDefault="00AB74F0" w:rsidP="00AB74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13C4E165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  <w:t>Fundamentação legal</w:t>
      </w:r>
    </w:p>
    <w:p w14:paraId="03078948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532A3B5D" w14:textId="77777777" w:rsidR="00AB74F0" w:rsidRPr="00AB74F0" w:rsidRDefault="00AB74F0" w:rsidP="00AB74F0">
      <w:pPr>
        <w:spacing w:after="0" w:line="240" w:lineRule="auto"/>
        <w:ind w:left="285" w:hanging="360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2.1. </w:t>
      </w:r>
      <w:r w:rsidRPr="00AB74F0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Contratação com base no artigo 75, inciso II da Lei federal nº 14.133/21.</w:t>
      </w:r>
    </w:p>
    <w:p w14:paraId="16343F13" w14:textId="77777777" w:rsidR="00AB74F0" w:rsidRPr="00AB74F0" w:rsidRDefault="00AB74F0" w:rsidP="00AB74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6D646FAD" w14:textId="77777777" w:rsidR="00AB74F0" w:rsidRPr="00AB74F0" w:rsidRDefault="00AB74F0" w:rsidP="00AB74F0">
      <w:pPr>
        <w:spacing w:after="0" w:line="240" w:lineRule="auto"/>
        <w:ind w:left="420" w:hanging="270"/>
        <w:jc w:val="both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11D2D65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  <w:t>Justificativa da necessidade</w:t>
      </w:r>
    </w:p>
    <w:p w14:paraId="176344C0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5651310C" w14:textId="6C0CC00D" w:rsidR="00AB74F0" w:rsidRPr="00AB74F0" w:rsidRDefault="00AB74F0" w:rsidP="00AB74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bookmarkStart w:id="2" w:name="3._Estimativa_de_quantidade_e_valores"/>
      <w:bookmarkEnd w:id="2"/>
      <w:r w:rsidRPr="00AB74F0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3.1. A contratação em questão se faz necessária</w:t>
      </w:r>
      <w:r w:rsidRPr="00AB74F0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 </w:t>
      </w:r>
      <w:r w:rsidRPr="00AB74F0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 xml:space="preserve">para garantir que </w:t>
      </w:r>
      <w:r w:rsidR="002F64B2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 xml:space="preserve">as escolas garantam a acessibilidade de qualquer aluno com necessidades de locomoção. E que </w:t>
      </w:r>
      <w:r w:rsidRPr="00AB74F0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sejam realizados em condições adequadas, na sede da Diretoria de Ensino.</w:t>
      </w:r>
    </w:p>
    <w:p w14:paraId="03D37527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6241F9D6" w14:textId="77777777" w:rsidR="00AB74F0" w:rsidRPr="00AB74F0" w:rsidRDefault="00AB74F0" w:rsidP="00AB74F0">
      <w:pPr>
        <w:spacing w:after="0" w:line="240" w:lineRule="auto"/>
        <w:ind w:left="705" w:hanging="283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  <w:t>4. Estimativa de quantidade e valores</w:t>
      </w:r>
    </w:p>
    <w:p w14:paraId="181A6814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81778DE" w14:textId="6428BE41" w:rsidR="00AB74F0" w:rsidRPr="00AB74F0" w:rsidRDefault="00AB74F0" w:rsidP="00AB74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 xml:space="preserve">4.1. A estimativa de quantidades e valores da contratação está prevista no campo 1, além da descrição sucinta do objeto, cujo valor total estimado é de R$ R$ </w:t>
      </w:r>
      <w:r w:rsidR="00627C84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19.950,00</w:t>
      </w:r>
      <w:r w:rsidRPr="00AB74F0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lang w:eastAsia="pt-BR"/>
          <w14:ligatures w14:val="none"/>
        </w:rPr>
        <w:t> </w:t>
      </w:r>
      <w:r w:rsidRPr="00AB74F0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(</w:t>
      </w:r>
      <w:r w:rsidR="00627C84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dezenove mil, novecentos e cinquenta reais</w:t>
      </w:r>
      <w:r w:rsidRPr="00AB74F0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) para o exercício de 2024.</w:t>
      </w:r>
    </w:p>
    <w:p w14:paraId="4784BFEE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AC3DAC9" w14:textId="77777777" w:rsidR="00AB74F0" w:rsidRPr="00AB74F0" w:rsidRDefault="00AB74F0" w:rsidP="00AB74F0">
      <w:pPr>
        <w:spacing w:after="0" w:line="240" w:lineRule="auto"/>
        <w:ind w:left="705" w:hanging="283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bookmarkStart w:id="3" w:name="4._Vinculação_ou_dependência_com_outro_D"/>
      <w:bookmarkEnd w:id="3"/>
      <w:r w:rsidRPr="00AB74F0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  <w:t>5. Vinculação ou dependência com outro DFD</w:t>
      </w:r>
    </w:p>
    <w:p w14:paraId="56AD3C3E" w14:textId="77777777" w:rsidR="00AB74F0" w:rsidRPr="00AB74F0" w:rsidRDefault="00AB74F0" w:rsidP="00AB74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EECED97" w14:textId="77777777" w:rsidR="00AB74F0" w:rsidRPr="00AB74F0" w:rsidRDefault="00AB74F0" w:rsidP="00AB74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5.1. A execução deste DFD não tem dependência prévia com execução de outro DFD.</w:t>
      </w:r>
    </w:p>
    <w:p w14:paraId="7263963D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7B35FDE9" w14:textId="2286BA09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lastRenderedPageBreak/>
        <w:t> </w:t>
      </w:r>
    </w:p>
    <w:p w14:paraId="615AD50B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74ABFB82" w14:textId="77777777" w:rsidR="00AB74F0" w:rsidRPr="00AB74F0" w:rsidRDefault="00AB74F0" w:rsidP="00AB74F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04DC9561" w14:textId="77777777" w:rsidR="00AB74F0" w:rsidRPr="00AB74F0" w:rsidRDefault="00AB74F0" w:rsidP="00AB74F0">
      <w:pPr>
        <w:spacing w:after="0" w:line="240" w:lineRule="auto"/>
        <w:ind w:left="-135" w:right="9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t-BR"/>
          <w14:ligatures w14:val="none"/>
        </w:rPr>
      </w:pPr>
      <w:r w:rsidRPr="00AB74F0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Gabriel Henrique Faria Fernandes</w:t>
      </w:r>
    </w:p>
    <w:p w14:paraId="1D5B5420" w14:textId="77777777" w:rsidR="00AB74F0" w:rsidRPr="00AB74F0" w:rsidRDefault="00AB74F0" w:rsidP="00AB74F0">
      <w:pPr>
        <w:spacing w:before="90" w:after="0" w:line="240" w:lineRule="auto"/>
        <w:ind w:left="-135" w:right="90"/>
        <w:jc w:val="center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Diretor I – NCS</w:t>
      </w:r>
    </w:p>
    <w:p w14:paraId="32154A8E" w14:textId="259BBF31" w:rsidR="00AB74F0" w:rsidRPr="00AB74F0" w:rsidRDefault="00AB74F0" w:rsidP="004A5A50">
      <w:pPr>
        <w:spacing w:before="90" w:after="0" w:line="240" w:lineRule="auto"/>
        <w:ind w:left="-135" w:right="90"/>
        <w:jc w:val="center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 </w:t>
      </w:r>
    </w:p>
    <w:p w14:paraId="75D9EE38" w14:textId="77777777" w:rsidR="00AB74F0" w:rsidRPr="00AB74F0" w:rsidRDefault="00AB74F0" w:rsidP="00AB74F0">
      <w:pPr>
        <w:spacing w:after="0" w:line="240" w:lineRule="auto"/>
        <w:ind w:left="-135" w:right="9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t-BR"/>
          <w14:ligatures w14:val="none"/>
        </w:rPr>
      </w:pPr>
      <w:r w:rsidRPr="00AB74F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t-BR"/>
          <w14:ligatures w14:val="none"/>
        </w:rPr>
        <w:t> </w:t>
      </w:r>
    </w:p>
    <w:p w14:paraId="4494C2DE" w14:textId="77777777" w:rsidR="00AB74F0" w:rsidRPr="00AB74F0" w:rsidRDefault="00AB74F0" w:rsidP="00AB74F0">
      <w:pPr>
        <w:spacing w:after="0" w:line="240" w:lineRule="auto"/>
        <w:ind w:left="-135" w:right="9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t-BR"/>
          <w14:ligatures w14:val="none"/>
        </w:rPr>
      </w:pPr>
      <w:r w:rsidRPr="00AB74F0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Denise Juliano</w:t>
      </w:r>
    </w:p>
    <w:p w14:paraId="1A04A77A" w14:textId="77777777" w:rsidR="00AB74F0" w:rsidRPr="00AB74F0" w:rsidRDefault="00AB74F0" w:rsidP="00AB74F0">
      <w:pPr>
        <w:spacing w:after="165" w:line="240" w:lineRule="auto"/>
        <w:ind w:left="-135"/>
        <w:jc w:val="center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AB74F0">
        <w:rPr>
          <w:rFonts w:ascii="Arial" w:eastAsia="Times New Roman" w:hAnsi="Arial" w:cs="Arial"/>
          <w:color w:val="000000"/>
          <w:kern w:val="0"/>
          <w:sz w:val="20"/>
          <w:szCs w:val="20"/>
          <w:lang w:eastAsia="pt-BR"/>
          <w14:ligatures w14:val="none"/>
        </w:rPr>
        <w:t>Diretor Técnico II - CAF</w:t>
      </w:r>
    </w:p>
    <w:p w14:paraId="1FF75270" w14:textId="77777777" w:rsidR="002137BE" w:rsidRDefault="002137BE"/>
    <w:sectPr w:rsidR="002137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7BE"/>
    <w:rsid w:val="002137BE"/>
    <w:rsid w:val="002F64B2"/>
    <w:rsid w:val="003E71CB"/>
    <w:rsid w:val="004A5A50"/>
    <w:rsid w:val="00627C84"/>
    <w:rsid w:val="008273E2"/>
    <w:rsid w:val="009B1BFD"/>
    <w:rsid w:val="00AB74F0"/>
    <w:rsid w:val="00BE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2B8FE"/>
  <w15:chartTrackingRefBased/>
  <w15:docId w15:val="{9B19E1AB-21FE-4F37-A2A8-26BD8BFA8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AB74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AB74F0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paragraph" w:customStyle="1" w:styleId="textocentralizadomaiusculasnegrito">
    <w:name w:val="texto_centralizado_maiusculas_negrito"/>
    <w:basedOn w:val="Normal"/>
    <w:rsid w:val="00AB7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recuoprimeiralinha">
    <w:name w:val="texto_justificado_recuo_primeira_linha"/>
    <w:basedOn w:val="Normal"/>
    <w:rsid w:val="00AB7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AB74F0"/>
    <w:rPr>
      <w:b/>
      <w:bCs/>
    </w:rPr>
  </w:style>
  <w:style w:type="character" w:customStyle="1" w:styleId="textojustificadorecuoprimeiralinha1">
    <w:name w:val="texto_justificado_recuo_primeira_linha1"/>
    <w:basedOn w:val="Fontepargpadro"/>
    <w:rsid w:val="00AB74F0"/>
  </w:style>
  <w:style w:type="paragraph" w:styleId="NormalWeb">
    <w:name w:val="Normal (Web)"/>
    <w:basedOn w:val="Normal"/>
    <w:uiPriority w:val="99"/>
    <w:semiHidden/>
    <w:unhideWhenUsed/>
    <w:rsid w:val="00AB7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96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242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Ferreira Dos Santos Ferraro</dc:creator>
  <cp:keywords/>
  <dc:description/>
  <cp:lastModifiedBy>Felipe Ferreira Dos Santos Ferraro</cp:lastModifiedBy>
  <cp:revision>5</cp:revision>
  <dcterms:created xsi:type="dcterms:W3CDTF">2024-06-26T14:12:00Z</dcterms:created>
  <dcterms:modified xsi:type="dcterms:W3CDTF">2024-06-26T14:21:00Z</dcterms:modified>
</cp:coreProperties>
</file>