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8DA57" w14:textId="77777777" w:rsidR="00C234CB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534B768" w14:textId="7DBC28DE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ANEXO V</w:t>
      </w:r>
    </w:p>
    <w:p w14:paraId="526CBA24" w14:textId="77777777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02DDB1C" w14:textId="77777777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MODELO(S) DE DECLARAÇÃO(ÕES)</w:t>
      </w:r>
    </w:p>
    <w:p w14:paraId="6A3B8774" w14:textId="77777777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8C85585" w14:textId="77777777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ANEXO V.1</w:t>
      </w:r>
    </w:p>
    <w:p w14:paraId="088583C5" w14:textId="77777777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51CD5BE" w14:textId="77777777" w:rsidR="00C234CB" w:rsidRPr="00F557C5" w:rsidRDefault="00C234CB" w:rsidP="00C234C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MODELO DE DECLARAÇÃO EXIGIDA PARA HABILITAÇÃO</w:t>
      </w:r>
    </w:p>
    <w:p w14:paraId="3E407DD7" w14:textId="77777777" w:rsidR="00C234CB" w:rsidRPr="00F557C5" w:rsidRDefault="00C234CB" w:rsidP="00C234CB">
      <w:pPr>
        <w:jc w:val="center"/>
        <w:rPr>
          <w:rFonts w:ascii="Arial" w:hAnsi="Arial" w:cs="Arial"/>
          <w:sz w:val="20"/>
          <w:szCs w:val="20"/>
        </w:rPr>
      </w:pPr>
      <w:r w:rsidRPr="00F557C5">
        <w:rPr>
          <w:rFonts w:ascii="Arial" w:hAnsi="Arial" w:cs="Arial"/>
          <w:sz w:val="20"/>
          <w:szCs w:val="20"/>
        </w:rPr>
        <w:t>(em papel timbrado do fornecedor)</w:t>
      </w:r>
    </w:p>
    <w:p w14:paraId="4B287433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69FEB339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6B2E84B8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72A68013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788C5535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3AADB948" w14:textId="449AC74B" w:rsidR="00C234CB" w:rsidRPr="00F557C5" w:rsidRDefault="00C234CB" w:rsidP="00C234CB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F557C5">
        <w:rPr>
          <w:rFonts w:ascii="Arial" w:hAnsi="Arial" w:cs="Arial"/>
          <w:sz w:val="20"/>
          <w:szCs w:val="20"/>
        </w:rPr>
        <w:t xml:space="preserve">Eu, ___________________________________, portador do CPF nº _____________, na condição de representante legal de ________________________ (nome empresarial ou denominação) , interessado em participar do Aviso de Contratação Direta nº </w:t>
      </w:r>
      <w:r w:rsidR="00A347D1">
        <w:rPr>
          <w:rFonts w:ascii="Arial" w:hAnsi="Arial" w:cs="Arial"/>
          <w:sz w:val="20"/>
          <w:szCs w:val="20"/>
        </w:rPr>
        <w:t>1</w:t>
      </w:r>
      <w:r w:rsidR="00F04591">
        <w:rPr>
          <w:rFonts w:ascii="Arial" w:hAnsi="Arial" w:cs="Arial"/>
          <w:sz w:val="20"/>
          <w:szCs w:val="20"/>
        </w:rPr>
        <w:t>4</w:t>
      </w:r>
      <w:r w:rsidRPr="00F557C5">
        <w:rPr>
          <w:rFonts w:ascii="Arial" w:hAnsi="Arial" w:cs="Arial"/>
          <w:sz w:val="20"/>
          <w:szCs w:val="20"/>
        </w:rPr>
        <w:t>/</w:t>
      </w:r>
      <w:r w:rsidR="00A347D1">
        <w:rPr>
          <w:rFonts w:ascii="Arial" w:hAnsi="Arial" w:cs="Arial"/>
          <w:sz w:val="20"/>
          <w:szCs w:val="20"/>
        </w:rPr>
        <w:t>2026</w:t>
      </w:r>
      <w:r w:rsidRPr="00F557C5">
        <w:rPr>
          <w:rFonts w:ascii="Arial" w:hAnsi="Arial" w:cs="Arial"/>
          <w:sz w:val="20"/>
          <w:szCs w:val="20"/>
        </w:rPr>
        <w:t xml:space="preserve">, Processo n° </w:t>
      </w:r>
      <w:r>
        <w:rPr>
          <w:rFonts w:ascii="Arial" w:hAnsi="Arial" w:cs="Arial"/>
          <w:sz w:val="20"/>
          <w:szCs w:val="20"/>
        </w:rPr>
        <w:t>015.00</w:t>
      </w:r>
      <w:r w:rsidR="00F04591">
        <w:rPr>
          <w:rFonts w:ascii="Arial" w:hAnsi="Arial" w:cs="Arial"/>
          <w:sz w:val="20"/>
          <w:szCs w:val="20"/>
        </w:rPr>
        <w:t>502418/2026-26</w:t>
      </w:r>
      <w:r w:rsidRPr="00F557C5">
        <w:rPr>
          <w:rFonts w:ascii="Arial" w:hAnsi="Arial" w:cs="Arial"/>
          <w:sz w:val="20"/>
          <w:szCs w:val="20"/>
        </w:rPr>
        <w:t>, DECLARO, sob as penas da Lei, que o fornecedor:</w:t>
      </w:r>
    </w:p>
    <w:p w14:paraId="35A9CFB5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4E921058" w14:textId="77777777" w:rsidR="00C234CB" w:rsidRPr="00EA5D1A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5489E5A5" w14:textId="77777777" w:rsidR="00C234CB" w:rsidRPr="00EA5D1A" w:rsidRDefault="00C234CB" w:rsidP="00C234CB">
      <w:pPr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EA5D1A">
        <w:rPr>
          <w:rFonts w:ascii="Arial" w:hAnsi="Arial" w:cs="Arial"/>
          <w:sz w:val="20"/>
          <w:szCs w:val="20"/>
        </w:rPr>
        <w:t xml:space="preserve">) cumpre as normas relativas à saúde e segurança no trabalho, nos termos do parágrafo único do artigo 117 da </w:t>
      </w:r>
      <w:hyperlink r:id="rId6" w:history="1">
        <w:r w:rsidRPr="00B03734">
          <w:rPr>
            <w:rStyle w:val="Hyperlink"/>
            <w:rFonts w:ascii="Arial" w:hAnsi="Arial" w:cs="Arial"/>
            <w:color w:val="002060"/>
            <w:sz w:val="20"/>
            <w:szCs w:val="20"/>
          </w:rPr>
          <w:t>Constituição Estadual</w:t>
        </w:r>
      </w:hyperlink>
      <w:r w:rsidRPr="00EA5D1A">
        <w:rPr>
          <w:rFonts w:ascii="Arial" w:hAnsi="Arial" w:cs="Arial"/>
          <w:sz w:val="20"/>
          <w:szCs w:val="20"/>
        </w:rPr>
        <w:t>; e</w:t>
      </w:r>
    </w:p>
    <w:p w14:paraId="493BD770" w14:textId="77777777" w:rsidR="00C234CB" w:rsidRPr="00EA5D1A" w:rsidRDefault="00C234CB" w:rsidP="00C234CB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17C4BE21" w14:textId="77777777" w:rsidR="00C234CB" w:rsidRPr="00EA5D1A" w:rsidRDefault="00C234CB" w:rsidP="00C234CB">
      <w:pPr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EA5D1A">
        <w:rPr>
          <w:rFonts w:ascii="Arial" w:hAnsi="Arial" w:cs="Arial"/>
          <w:sz w:val="20"/>
          <w:szCs w:val="20"/>
        </w:rPr>
        <w:t xml:space="preserve">) atenderá, na data da contratação, ao disposto no artigo 5º-C e se compromete a não disponibilizar empregado que incorra na vedação prevista no artigo 5º-D, ambos da </w:t>
      </w:r>
      <w:hyperlink r:id="rId7" w:history="1">
        <w:r w:rsidRPr="00B03734">
          <w:rPr>
            <w:rStyle w:val="Hyperlink"/>
            <w:rFonts w:ascii="Arial" w:hAnsi="Arial" w:cs="Arial"/>
            <w:color w:val="002060"/>
            <w:sz w:val="20"/>
            <w:szCs w:val="20"/>
          </w:rPr>
          <w:t>Lei nº 6.019, de 1974</w:t>
        </w:r>
      </w:hyperlink>
      <w:r w:rsidRPr="00EA5D1A">
        <w:rPr>
          <w:rFonts w:ascii="Arial" w:hAnsi="Arial" w:cs="Arial"/>
          <w:sz w:val="20"/>
          <w:szCs w:val="20"/>
        </w:rPr>
        <w:t xml:space="preserve">, com redação dada pela </w:t>
      </w:r>
      <w:hyperlink r:id="rId8" w:history="1">
        <w:r w:rsidRPr="00B03734">
          <w:rPr>
            <w:rStyle w:val="Hyperlink"/>
            <w:rFonts w:ascii="Arial" w:hAnsi="Arial" w:cs="Arial"/>
            <w:color w:val="002060"/>
            <w:sz w:val="20"/>
            <w:szCs w:val="20"/>
          </w:rPr>
          <w:t>Lei nº 13.467, de 2017</w:t>
        </w:r>
      </w:hyperlink>
      <w:r w:rsidRPr="00EA5D1A">
        <w:rPr>
          <w:rFonts w:ascii="Arial" w:hAnsi="Arial" w:cs="Arial"/>
          <w:sz w:val="20"/>
          <w:szCs w:val="20"/>
        </w:rPr>
        <w:t>, quando o caso.</w:t>
      </w:r>
    </w:p>
    <w:p w14:paraId="71BEB4AD" w14:textId="77777777" w:rsidR="00C234CB" w:rsidRPr="00F557C5" w:rsidRDefault="00C234CB" w:rsidP="00C234C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C2655FF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25BDE8F0" w14:textId="77777777" w:rsidR="00C234CB" w:rsidRPr="00F557C5" w:rsidRDefault="00C234CB" w:rsidP="00C234CB">
      <w:pPr>
        <w:jc w:val="both"/>
        <w:rPr>
          <w:rFonts w:ascii="Arial" w:hAnsi="Arial" w:cs="Arial"/>
          <w:sz w:val="20"/>
          <w:szCs w:val="20"/>
        </w:rPr>
      </w:pPr>
    </w:p>
    <w:p w14:paraId="019DF5BD" w14:textId="77777777" w:rsidR="00C234CB" w:rsidRPr="00F557C5" w:rsidRDefault="00C234CB" w:rsidP="00C234CB">
      <w:pPr>
        <w:jc w:val="center"/>
        <w:rPr>
          <w:rFonts w:ascii="Arial" w:hAnsi="Arial" w:cs="Arial"/>
          <w:sz w:val="20"/>
          <w:szCs w:val="20"/>
        </w:rPr>
      </w:pPr>
      <w:r w:rsidRPr="00F557C5">
        <w:rPr>
          <w:rFonts w:ascii="Arial" w:hAnsi="Arial" w:cs="Arial"/>
          <w:sz w:val="20"/>
          <w:szCs w:val="20"/>
        </w:rPr>
        <w:t>(Local e data).</w:t>
      </w:r>
    </w:p>
    <w:p w14:paraId="23E91021" w14:textId="77777777" w:rsidR="00C234CB" w:rsidRPr="00F557C5" w:rsidRDefault="00C234CB" w:rsidP="00C234CB">
      <w:pPr>
        <w:jc w:val="center"/>
        <w:rPr>
          <w:rFonts w:ascii="Arial" w:hAnsi="Arial" w:cs="Arial"/>
          <w:sz w:val="20"/>
          <w:szCs w:val="20"/>
        </w:rPr>
      </w:pPr>
    </w:p>
    <w:p w14:paraId="3F1C8BDE" w14:textId="77777777" w:rsidR="00C234CB" w:rsidRPr="00F557C5" w:rsidRDefault="00C234CB" w:rsidP="00C234CB">
      <w:pPr>
        <w:jc w:val="center"/>
        <w:rPr>
          <w:rFonts w:ascii="Arial" w:hAnsi="Arial" w:cs="Arial"/>
          <w:sz w:val="20"/>
          <w:szCs w:val="20"/>
        </w:rPr>
      </w:pPr>
      <w:r w:rsidRPr="00F557C5">
        <w:rPr>
          <w:rFonts w:ascii="Arial" w:hAnsi="Arial" w:cs="Arial"/>
          <w:sz w:val="20"/>
          <w:szCs w:val="20"/>
        </w:rPr>
        <w:t>_______________________________</w:t>
      </w:r>
    </w:p>
    <w:p w14:paraId="452EACBC" w14:textId="77777777" w:rsidR="00C234CB" w:rsidRPr="00F557C5" w:rsidRDefault="00C234CB" w:rsidP="00C234CB">
      <w:pPr>
        <w:jc w:val="center"/>
        <w:rPr>
          <w:rFonts w:ascii="Arial" w:hAnsi="Arial" w:cs="Arial"/>
          <w:sz w:val="20"/>
          <w:szCs w:val="20"/>
        </w:rPr>
      </w:pPr>
      <w:r w:rsidRPr="00F557C5">
        <w:rPr>
          <w:rFonts w:ascii="Arial" w:hAnsi="Arial" w:cs="Arial"/>
          <w:sz w:val="20"/>
          <w:szCs w:val="20"/>
        </w:rPr>
        <w:t>(Nome/assinatura do representante legal)</w:t>
      </w:r>
    </w:p>
    <w:p w14:paraId="202FE8A6" w14:textId="77777777" w:rsidR="00B0658D" w:rsidRDefault="00B0658D"/>
    <w:sectPr w:rsidR="00B0658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87490" w14:textId="77777777" w:rsidR="00C234CB" w:rsidRDefault="00C234CB" w:rsidP="00C234CB">
      <w:r>
        <w:separator/>
      </w:r>
    </w:p>
  </w:endnote>
  <w:endnote w:type="continuationSeparator" w:id="0">
    <w:p w14:paraId="3DE0F072" w14:textId="77777777" w:rsidR="00C234CB" w:rsidRDefault="00C234CB" w:rsidP="00C2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065E8" w14:textId="77777777" w:rsidR="00C234CB" w:rsidRPr="00B03734" w:rsidRDefault="00C234CB" w:rsidP="00C234CB">
    <w:pPr>
      <w:pStyle w:val="Rodap"/>
      <w:rPr>
        <w:rFonts w:ascii="Arial" w:hAnsi="Arial" w:cs="Arial"/>
        <w:sz w:val="12"/>
        <w:szCs w:val="12"/>
      </w:rPr>
    </w:pPr>
    <w:bookmarkStart w:id="1" w:name="_Hlk187250133"/>
    <w:bookmarkStart w:id="2" w:name="_Hlk187250134"/>
    <w:r w:rsidRPr="00B03734">
      <w:rPr>
        <w:rFonts w:ascii="Arial" w:hAnsi="Arial" w:cs="Arial"/>
        <w:sz w:val="12"/>
        <w:szCs w:val="12"/>
      </w:rPr>
      <w:t>Administração Pública do Estado São Paulo</w:t>
    </w:r>
  </w:p>
  <w:p w14:paraId="5D62393D" w14:textId="77777777" w:rsidR="00C234CB" w:rsidRPr="00B03734" w:rsidRDefault="00C234CB" w:rsidP="00C234CB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Minuta padronizada. Análise técnica: Subsecretaria de Gestão. Exame jurídico: PGE</w:t>
    </w:r>
  </w:p>
  <w:p w14:paraId="1C3ACFB3" w14:textId="77777777" w:rsidR="00C234CB" w:rsidRPr="00B03734" w:rsidRDefault="00C234CB" w:rsidP="00C234CB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Aviso de Contratação Direta</w:t>
    </w:r>
  </w:p>
  <w:p w14:paraId="173EC725" w14:textId="77777777" w:rsidR="00C234CB" w:rsidRPr="00B03734" w:rsidRDefault="00C234CB" w:rsidP="00C234CB">
    <w:pPr>
      <w:pStyle w:val="Rodap"/>
      <w:rPr>
        <w:rFonts w:ascii="Arial" w:hAnsi="Arial" w:cs="Arial"/>
      </w:rPr>
    </w:pPr>
    <w:r w:rsidRPr="00B03734">
      <w:rPr>
        <w:rFonts w:ascii="Arial" w:hAnsi="Arial" w:cs="Arial"/>
        <w:sz w:val="12"/>
        <w:szCs w:val="12"/>
      </w:rPr>
      <w:t xml:space="preserve">Versão atualizada em: </w:t>
    </w:r>
    <w:r>
      <w:rPr>
        <w:rFonts w:ascii="Arial" w:hAnsi="Arial" w:cs="Arial"/>
        <w:sz w:val="12"/>
        <w:szCs w:val="12"/>
      </w:rPr>
      <w:t>02</w:t>
    </w:r>
    <w:r w:rsidRPr="00B03734">
      <w:rPr>
        <w:rFonts w:ascii="Arial" w:hAnsi="Arial" w:cs="Arial"/>
        <w:sz w:val="12"/>
        <w:szCs w:val="12"/>
      </w:rPr>
      <w:t>/0</w:t>
    </w:r>
    <w:r>
      <w:rPr>
        <w:rFonts w:ascii="Arial" w:hAnsi="Arial" w:cs="Arial"/>
        <w:sz w:val="12"/>
        <w:szCs w:val="12"/>
      </w:rPr>
      <w:t>7</w:t>
    </w:r>
    <w:r w:rsidRPr="00B03734">
      <w:rPr>
        <w:rFonts w:ascii="Arial" w:hAnsi="Arial" w:cs="Arial"/>
        <w:sz w:val="12"/>
        <w:szCs w:val="12"/>
      </w:rPr>
      <w:t>/202</w:t>
    </w:r>
    <w:bookmarkEnd w:id="1"/>
    <w:bookmarkEnd w:id="2"/>
    <w:r w:rsidRPr="00B03734">
      <w:rPr>
        <w:rFonts w:ascii="Arial" w:hAnsi="Arial" w:cs="Arial"/>
        <w:sz w:val="12"/>
        <w:szCs w:val="12"/>
      </w:rPr>
      <w:t>6</w:t>
    </w:r>
  </w:p>
  <w:p w14:paraId="1ED3A001" w14:textId="77777777" w:rsidR="00C234CB" w:rsidRDefault="00C234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98D66" w14:textId="77777777" w:rsidR="00C234CB" w:rsidRDefault="00C234CB" w:rsidP="00C234CB">
      <w:r>
        <w:separator/>
      </w:r>
    </w:p>
  </w:footnote>
  <w:footnote w:type="continuationSeparator" w:id="0">
    <w:p w14:paraId="3699D7EC" w14:textId="77777777" w:rsidR="00C234CB" w:rsidRDefault="00C234CB" w:rsidP="00C23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9FA71" w14:textId="77777777" w:rsidR="00C234CB" w:rsidRPr="003C4D4F" w:rsidRDefault="00F04591" w:rsidP="00C234CB">
    <w:pPr>
      <w:jc w:val="center"/>
      <w:rPr>
        <w:rFonts w:ascii="Arial" w:hAnsi="Arial" w:cs="Arial"/>
        <w:b/>
        <w:sz w:val="20"/>
        <w:szCs w:val="20"/>
      </w:rPr>
    </w:pPr>
    <w:bookmarkStart w:id="0" w:name="_Hlk187250126"/>
    <w:r>
      <w:rPr>
        <w:rFonts w:ascii="Arial" w:hAnsi="Arial" w:cs="Arial"/>
        <w:noProof/>
        <w:sz w:val="20"/>
        <w:szCs w:val="20"/>
        <w:lang w:eastAsia="pt-BR"/>
      </w:rPr>
      <w:object w:dxaOrig="1440" w:dyaOrig="1440" w14:anchorId="5E3D67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.2pt;margin-top:-4.7pt;width:57.65pt;height:62.25pt;z-index:251659264" fillcolor="window">
          <v:imagedata r:id="rId1" o:title=""/>
        </v:shape>
        <o:OLEObject Type="Embed" ProgID="PBrush" ShapeID="_x0000_s1025" DrawAspect="Content" ObjectID="_1846649606" r:id="rId2"/>
      </w:object>
    </w:r>
    <w:r w:rsidR="00C234CB" w:rsidRPr="003C4D4F">
      <w:rPr>
        <w:rFonts w:ascii="Arial" w:hAnsi="Arial" w:cs="Arial"/>
        <w:sz w:val="20"/>
        <w:szCs w:val="20"/>
      </w:rPr>
      <w:t xml:space="preserve"> </w:t>
    </w:r>
    <w:r w:rsidR="00C234CB" w:rsidRPr="003C4D4F">
      <w:rPr>
        <w:rFonts w:ascii="Arial" w:hAnsi="Arial" w:cs="Arial"/>
        <w:b/>
        <w:sz w:val="20"/>
        <w:szCs w:val="20"/>
      </w:rPr>
      <w:t>GOVERNO DO ESTADO DE SÃO PAULO</w:t>
    </w:r>
  </w:p>
  <w:p w14:paraId="7F296FBA" w14:textId="77777777" w:rsidR="00C234CB" w:rsidRPr="003C4D4F" w:rsidRDefault="00C234CB" w:rsidP="00C234CB">
    <w:pPr>
      <w:jc w:val="center"/>
      <w:rPr>
        <w:rFonts w:ascii="Arial" w:hAnsi="Arial" w:cs="Arial"/>
        <w:b/>
        <w:sz w:val="20"/>
        <w:szCs w:val="20"/>
      </w:rPr>
    </w:pPr>
    <w:r w:rsidRPr="003C4D4F">
      <w:rPr>
        <w:rFonts w:ascii="Arial" w:hAnsi="Arial" w:cs="Arial"/>
        <w:b/>
        <w:sz w:val="20"/>
        <w:szCs w:val="20"/>
      </w:rPr>
      <w:t>SECRETARIA DE ESTADO DA EDUCAÇÃO</w:t>
    </w:r>
  </w:p>
  <w:p w14:paraId="73B038FD" w14:textId="6A81A466" w:rsidR="00C234CB" w:rsidRPr="003C4D4F" w:rsidRDefault="00C234CB" w:rsidP="00C234CB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UNIDADE REGIONAL</w:t>
    </w:r>
    <w:r w:rsidRPr="003C4D4F">
      <w:rPr>
        <w:rFonts w:ascii="Arial" w:hAnsi="Arial" w:cs="Arial"/>
        <w:b/>
        <w:sz w:val="20"/>
        <w:szCs w:val="20"/>
      </w:rPr>
      <w:t xml:space="preserve"> DE ENSINO – REGIÃO DE </w:t>
    </w:r>
    <w:r>
      <w:rPr>
        <w:rFonts w:ascii="Arial" w:hAnsi="Arial" w:cs="Arial"/>
        <w:b/>
        <w:sz w:val="20"/>
        <w:szCs w:val="20"/>
      </w:rPr>
      <w:t>ADAMANTINA</w:t>
    </w:r>
  </w:p>
  <w:p w14:paraId="4A873D04" w14:textId="545CE33A" w:rsidR="00C234CB" w:rsidRPr="003C4D4F" w:rsidRDefault="00C234CB" w:rsidP="00C234CB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Alameda Bráulio Molina Frias, 120 – Vila Cicma – Adamantina/SP</w:t>
    </w:r>
  </w:p>
  <w:bookmarkEnd w:id="0"/>
  <w:p w14:paraId="3F34EB7C" w14:textId="77777777" w:rsidR="00C234CB" w:rsidRDefault="00C23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4CB"/>
    <w:rsid w:val="00163F55"/>
    <w:rsid w:val="007C3091"/>
    <w:rsid w:val="009C092D"/>
    <w:rsid w:val="00A14F77"/>
    <w:rsid w:val="00A347D1"/>
    <w:rsid w:val="00B0658D"/>
    <w:rsid w:val="00B115F3"/>
    <w:rsid w:val="00C234CB"/>
    <w:rsid w:val="00DB1B79"/>
    <w:rsid w:val="00E80A9B"/>
    <w:rsid w:val="00F0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7A4549"/>
  <w15:chartTrackingRefBased/>
  <w15:docId w15:val="{214EAAC6-2112-432E-A23A-B459B768D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4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34CB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4CB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4CB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4CB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4CB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4CB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4CB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4CB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4CB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34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4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4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4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4C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4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4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4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4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4C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4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4CB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4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4CB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4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4C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4C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4C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4C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4C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34C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234CB"/>
  </w:style>
  <w:style w:type="paragraph" w:styleId="Rodap">
    <w:name w:val="footer"/>
    <w:basedOn w:val="Normal"/>
    <w:link w:val="RodapChar"/>
    <w:uiPriority w:val="99"/>
    <w:unhideWhenUsed/>
    <w:rsid w:val="00C234C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qFormat/>
    <w:rsid w:val="00C234CB"/>
  </w:style>
  <w:style w:type="character" w:styleId="Hyperlink">
    <w:name w:val="Hyperlink"/>
    <w:rsid w:val="00C234CB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5-2018/2017/Lei/L13467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Leis/L6019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gislacao.sp.gov.br/legislacao/dg280202.nsf/legislacao/constituicao_estadual.ht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Cardim Scramim Garcia</dc:creator>
  <cp:keywords/>
  <dc:description/>
  <cp:lastModifiedBy>Marcia Dall Antonia</cp:lastModifiedBy>
  <cp:revision>2</cp:revision>
  <dcterms:created xsi:type="dcterms:W3CDTF">2026-07-27T12:27:00Z</dcterms:created>
  <dcterms:modified xsi:type="dcterms:W3CDTF">2026-07-27T12:27:00Z</dcterms:modified>
</cp:coreProperties>
</file>