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8A76A" w14:textId="1DD8B362" w:rsidR="000B78F7" w:rsidRPr="00972FF7" w:rsidRDefault="000B78F7" w:rsidP="005A7132">
      <w:pPr>
        <w:spacing w:after="160" w:line="259" w:lineRule="auto"/>
        <w:rPr>
          <w:rFonts w:ascii="Tahoma" w:hAnsi="Tahoma"/>
          <w:b/>
          <w:color w:val="000000" w:themeColor="text1"/>
          <w:sz w:val="18"/>
          <w:szCs w:val="18"/>
        </w:rPr>
      </w:pPr>
      <w:r w:rsidRPr="00972FF7">
        <w:rPr>
          <w:rFonts w:ascii="Tahoma" w:hAnsi="Tahoma"/>
          <w:b/>
          <w:color w:val="000000" w:themeColor="text1"/>
          <w:sz w:val="18"/>
          <w:szCs w:val="18"/>
        </w:rPr>
        <w:t xml:space="preserve">AVISO DE DISPENSA ELETRÔNICA </w:t>
      </w:r>
      <w:r w:rsidR="008A487E">
        <w:rPr>
          <w:rFonts w:ascii="Tahoma" w:hAnsi="Tahoma"/>
          <w:b/>
          <w:color w:val="000000" w:themeColor="text1"/>
          <w:sz w:val="18"/>
          <w:szCs w:val="18"/>
        </w:rPr>
        <w:t>0</w:t>
      </w:r>
      <w:r w:rsidR="009750E5" w:rsidRPr="00972FF7">
        <w:rPr>
          <w:rFonts w:ascii="Tahoma" w:hAnsi="Tahoma"/>
          <w:b/>
          <w:bCs/>
          <w:iCs/>
          <w:color w:val="000000" w:themeColor="text1"/>
          <w:sz w:val="18"/>
          <w:szCs w:val="18"/>
        </w:rPr>
        <w:t>2</w:t>
      </w:r>
      <w:r w:rsidR="00972FF7" w:rsidRPr="00972FF7">
        <w:rPr>
          <w:rFonts w:ascii="Tahoma" w:hAnsi="Tahoma"/>
          <w:b/>
          <w:bCs/>
          <w:iCs/>
          <w:color w:val="000000" w:themeColor="text1"/>
          <w:sz w:val="18"/>
          <w:szCs w:val="18"/>
        </w:rPr>
        <w:t>1</w:t>
      </w:r>
      <w:r w:rsidRPr="00972FF7">
        <w:rPr>
          <w:rFonts w:ascii="Tahoma" w:hAnsi="Tahoma"/>
          <w:b/>
          <w:bCs/>
          <w:iCs/>
          <w:color w:val="000000" w:themeColor="text1"/>
          <w:sz w:val="18"/>
          <w:szCs w:val="18"/>
        </w:rPr>
        <w:t>/SME/2023</w:t>
      </w:r>
    </w:p>
    <w:p w14:paraId="184B86F8" w14:textId="77777777" w:rsidR="000B78F7" w:rsidRPr="00565381" w:rsidRDefault="000B78F7" w:rsidP="000B78F7">
      <w:pPr>
        <w:jc w:val="center"/>
        <w:rPr>
          <w:rFonts w:ascii="Tahoma" w:hAnsi="Tahoma"/>
          <w:b/>
          <w:color w:val="000000" w:themeColor="text1"/>
          <w:sz w:val="10"/>
          <w:szCs w:val="18"/>
        </w:rPr>
      </w:pPr>
    </w:p>
    <w:p w14:paraId="24859C6E" w14:textId="77777777" w:rsidR="000B78F7" w:rsidRPr="00565381" w:rsidRDefault="000B78F7" w:rsidP="000B78F7">
      <w:pPr>
        <w:spacing w:line="259" w:lineRule="auto"/>
        <w:rPr>
          <w:rFonts w:ascii="Tahoma" w:hAnsi="Tahoma"/>
          <w:b/>
          <w:bCs/>
          <w:color w:val="000000" w:themeColor="text1"/>
          <w:sz w:val="6"/>
          <w:szCs w:val="18"/>
        </w:rPr>
      </w:pPr>
    </w:p>
    <w:p w14:paraId="34CEF49D" w14:textId="77777777" w:rsidR="000B78F7" w:rsidRPr="00565381" w:rsidRDefault="000B78F7" w:rsidP="000B78F7">
      <w:pPr>
        <w:rPr>
          <w:rFonts w:ascii="Tahoma" w:hAnsi="Tahoma"/>
          <w:b/>
          <w:bCs/>
          <w:color w:val="000000" w:themeColor="text1"/>
          <w:sz w:val="18"/>
          <w:szCs w:val="18"/>
        </w:rPr>
      </w:pPr>
      <w:r w:rsidRPr="00565381">
        <w:rPr>
          <w:rFonts w:ascii="Tahoma" w:hAnsi="Tahoma"/>
          <w:b/>
          <w:bCs/>
          <w:color w:val="000000" w:themeColor="text1"/>
          <w:sz w:val="18"/>
          <w:szCs w:val="18"/>
        </w:rPr>
        <w:t>SME/COMPS - Núcleo de Licitação e Contratos - UASG nº 925013</w:t>
      </w:r>
    </w:p>
    <w:p w14:paraId="57AD7A53" w14:textId="77777777" w:rsidR="005E2CC1" w:rsidRPr="00565381" w:rsidRDefault="005E2CC1" w:rsidP="000B78F7">
      <w:pPr>
        <w:rPr>
          <w:rFonts w:ascii="Tahoma" w:hAnsi="Tahoma"/>
          <w:b/>
          <w:bCs/>
          <w:color w:val="000000" w:themeColor="text1"/>
          <w:sz w:val="18"/>
          <w:szCs w:val="18"/>
        </w:rPr>
      </w:pPr>
    </w:p>
    <w:p w14:paraId="028AFDE9" w14:textId="77777777" w:rsidR="000B78F7" w:rsidRPr="00192014" w:rsidRDefault="000B78F7" w:rsidP="000B78F7">
      <w:pPr>
        <w:rPr>
          <w:rFonts w:ascii="Tahoma" w:hAnsi="Tahoma"/>
          <w:bCs/>
          <w:color w:val="000000" w:themeColor="text1"/>
          <w:sz w:val="18"/>
          <w:szCs w:val="18"/>
        </w:rPr>
      </w:pPr>
      <w:r w:rsidRPr="00565381">
        <w:rPr>
          <w:rFonts w:ascii="Tahoma" w:hAnsi="Tahoma"/>
          <w:b/>
          <w:bCs/>
          <w:color w:val="000000" w:themeColor="text1"/>
          <w:sz w:val="18"/>
          <w:szCs w:val="18"/>
        </w:rPr>
        <w:t xml:space="preserve">Endereço: </w:t>
      </w:r>
      <w:r w:rsidRPr="00192014">
        <w:rPr>
          <w:rFonts w:ascii="Tahoma" w:hAnsi="Tahoma"/>
          <w:bCs/>
          <w:color w:val="000000" w:themeColor="text1"/>
          <w:sz w:val="18"/>
          <w:szCs w:val="18"/>
        </w:rPr>
        <w:t>Rua Dr. Diogo de Faria nº 1.247, 2º andar, sala 316, Vila Clementino, CEP 04037-004, São Paulo, SP</w:t>
      </w:r>
    </w:p>
    <w:p w14:paraId="293B8313" w14:textId="29059EE5" w:rsidR="000B78F7" w:rsidRPr="00192014" w:rsidRDefault="000B78F7" w:rsidP="000B78F7">
      <w:pPr>
        <w:rPr>
          <w:rFonts w:ascii="Tahoma" w:hAnsi="Tahoma"/>
          <w:bCs/>
          <w:color w:val="000000" w:themeColor="text1"/>
          <w:sz w:val="18"/>
          <w:szCs w:val="18"/>
        </w:rPr>
      </w:pPr>
      <w:r w:rsidRPr="007206DD">
        <w:rPr>
          <w:rFonts w:ascii="Tahoma" w:hAnsi="Tahoma"/>
          <w:b/>
          <w:bCs/>
          <w:color w:val="000000" w:themeColor="text1"/>
          <w:sz w:val="18"/>
          <w:szCs w:val="18"/>
        </w:rPr>
        <w:t>Telefone:</w:t>
      </w:r>
      <w:r w:rsidRPr="00192014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5E2CC1" w:rsidRPr="00192014">
        <w:rPr>
          <w:rFonts w:ascii="Tahoma" w:hAnsi="Tahoma"/>
          <w:bCs/>
          <w:color w:val="000000" w:themeColor="text1"/>
          <w:sz w:val="18"/>
          <w:szCs w:val="18"/>
        </w:rPr>
        <w:t xml:space="preserve">(11) 3396-0517      </w:t>
      </w:r>
      <w:r w:rsidRPr="007206DD">
        <w:rPr>
          <w:rFonts w:ascii="Tahoma" w:hAnsi="Tahoma"/>
          <w:b/>
          <w:bCs/>
          <w:color w:val="000000" w:themeColor="text1"/>
          <w:sz w:val="18"/>
          <w:szCs w:val="18"/>
        </w:rPr>
        <w:t>Fax:</w:t>
      </w:r>
      <w:r w:rsidRPr="00192014">
        <w:rPr>
          <w:rFonts w:ascii="Tahoma" w:hAnsi="Tahoma"/>
          <w:bCs/>
          <w:color w:val="000000" w:themeColor="text1"/>
          <w:sz w:val="18"/>
          <w:szCs w:val="18"/>
        </w:rPr>
        <w:t xml:space="preserve"> (11) 3396-0512</w:t>
      </w:r>
    </w:p>
    <w:p w14:paraId="6B2048EB" w14:textId="77777777" w:rsidR="000B78F7" w:rsidRPr="00192014" w:rsidRDefault="000B78F7" w:rsidP="000B78F7">
      <w:pPr>
        <w:rPr>
          <w:rFonts w:ascii="Tahoma" w:hAnsi="Tahoma"/>
          <w:bCs/>
          <w:color w:val="000000" w:themeColor="text1"/>
          <w:sz w:val="18"/>
          <w:szCs w:val="18"/>
        </w:rPr>
      </w:pPr>
      <w:r w:rsidRPr="007206DD">
        <w:rPr>
          <w:rFonts w:ascii="Tahoma" w:hAnsi="Tahoma"/>
          <w:b/>
          <w:bCs/>
          <w:color w:val="000000" w:themeColor="text1"/>
          <w:sz w:val="18"/>
          <w:szCs w:val="18"/>
        </w:rPr>
        <w:t>E-mail:</w:t>
      </w:r>
      <w:r w:rsidRPr="00192014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Pr="00192014">
        <w:rPr>
          <w:rFonts w:ascii="Tahoma" w:hAnsi="Tahoma"/>
          <w:bCs/>
          <w:color w:val="000000" w:themeColor="text1"/>
          <w:sz w:val="18"/>
          <w:szCs w:val="18"/>
          <w:u w:val="single"/>
        </w:rPr>
        <w:t>smelicitacao@sme.prefeitura.sp.gov.br</w:t>
      </w:r>
    </w:p>
    <w:p w14:paraId="509A481F" w14:textId="77777777" w:rsidR="000B78F7" w:rsidRPr="00565381" w:rsidRDefault="000B78F7" w:rsidP="000B78F7">
      <w:pPr>
        <w:rPr>
          <w:rFonts w:ascii="Tahoma" w:hAnsi="Tahoma"/>
          <w:b/>
          <w:bCs/>
          <w:color w:val="000000" w:themeColor="text1"/>
          <w:sz w:val="18"/>
          <w:szCs w:val="18"/>
        </w:rPr>
      </w:pPr>
    </w:p>
    <w:p w14:paraId="49CDA4B4" w14:textId="411DB623" w:rsidR="000B78F7" w:rsidRPr="00565381" w:rsidRDefault="000B78F7" w:rsidP="000B78F7">
      <w:pPr>
        <w:spacing w:after="120" w:line="276" w:lineRule="auto"/>
        <w:ind w:right="-15"/>
        <w:jc w:val="both"/>
        <w:rPr>
          <w:rFonts w:ascii="Tahoma" w:hAnsi="Tahoma"/>
          <w:b/>
          <w:bCs/>
          <w:color w:val="000000" w:themeColor="text1"/>
          <w:sz w:val="18"/>
          <w:szCs w:val="18"/>
        </w:rPr>
      </w:pPr>
      <w:r w:rsidRPr="00565381">
        <w:rPr>
          <w:rFonts w:ascii="Tahoma" w:hAnsi="Tahoma"/>
          <w:b/>
          <w:bCs/>
          <w:color w:val="000000" w:themeColor="text1"/>
          <w:sz w:val="18"/>
          <w:szCs w:val="18"/>
        </w:rPr>
        <w:t>Processo Eletrônico n°</w:t>
      </w:r>
      <w:r w:rsidRPr="00565381">
        <w:rPr>
          <w:rFonts w:ascii="Tahoma" w:hAnsi="Tahoma"/>
          <w:b/>
          <w:color w:val="000000" w:themeColor="text1"/>
          <w:sz w:val="18"/>
          <w:szCs w:val="18"/>
        </w:rPr>
        <w:t xml:space="preserve"> </w:t>
      </w:r>
      <w:r w:rsidR="00972FF7" w:rsidRPr="00972FF7">
        <w:rPr>
          <w:rFonts w:ascii="Tahoma" w:hAnsi="Tahoma"/>
          <w:color w:val="000000" w:themeColor="text1"/>
          <w:sz w:val="18"/>
          <w:szCs w:val="18"/>
        </w:rPr>
        <w:t>6016.2023/0049931-3</w:t>
      </w:r>
    </w:p>
    <w:p w14:paraId="7AA1C8B1" w14:textId="08F83347" w:rsidR="000B78F7" w:rsidRPr="00972FF7" w:rsidRDefault="005E2CC1" w:rsidP="00972FF7">
      <w:pPr>
        <w:jc w:val="both"/>
        <w:rPr>
          <w:rFonts w:ascii="Tahoma" w:hAnsi="Tahoma"/>
          <w:b/>
          <w:bCs/>
          <w:color w:val="FF0000"/>
          <w:sz w:val="18"/>
          <w:szCs w:val="18"/>
        </w:rPr>
      </w:pPr>
      <w:r w:rsidRPr="00565381">
        <w:rPr>
          <w:rFonts w:ascii="Tahoma" w:hAnsi="Tahoma"/>
          <w:b/>
          <w:bCs/>
          <w:color w:val="000000" w:themeColor="text1"/>
          <w:sz w:val="18"/>
          <w:szCs w:val="18"/>
        </w:rPr>
        <w:t>OBJETO</w:t>
      </w:r>
      <w:r w:rsidRPr="009750E5">
        <w:rPr>
          <w:rFonts w:ascii="Calibri" w:hAnsi="Calibri" w:cs="Calibri"/>
          <w:color w:val="000000"/>
        </w:rPr>
        <w:t xml:space="preserve">: </w:t>
      </w:r>
      <w:r w:rsidR="00972FF7" w:rsidRPr="00972FF7">
        <w:rPr>
          <w:rFonts w:ascii="Calibri" w:hAnsi="Calibri" w:cs="Calibri"/>
          <w:color w:val="000000" w:themeColor="text1"/>
        </w:rPr>
        <w:t>Aquisição de utensílios diversos para o apoio e manipulação de alimentos na cozinha experimental da Coordenadoria de Alimentação Escolar/CODAE - (escorredor de macarrão, escorredor de arroz, assadeiras e outros).</w:t>
      </w:r>
    </w:p>
    <w:p w14:paraId="2B9D24FE" w14:textId="77777777" w:rsidR="000B78F7" w:rsidRPr="00565381" w:rsidRDefault="000B78F7" w:rsidP="000B78F7">
      <w:pPr>
        <w:rPr>
          <w:rFonts w:ascii="Tahoma" w:hAnsi="Tahoma"/>
          <w:b/>
          <w:color w:val="000000" w:themeColor="text1"/>
          <w:sz w:val="18"/>
          <w:szCs w:val="18"/>
        </w:rPr>
      </w:pPr>
    </w:p>
    <w:p w14:paraId="46A0E40A" w14:textId="03C693A2" w:rsidR="000B78F7" w:rsidRPr="00565381" w:rsidRDefault="0001143D" w:rsidP="000B78F7">
      <w:pPr>
        <w:spacing w:line="276" w:lineRule="auto"/>
        <w:jc w:val="both"/>
        <w:rPr>
          <w:rFonts w:ascii="Tahoma" w:hAnsi="Tahoma"/>
          <w:b/>
          <w:bCs/>
          <w:color w:val="000000" w:themeColor="text1"/>
          <w:sz w:val="18"/>
          <w:szCs w:val="18"/>
        </w:rPr>
      </w:pPr>
      <w:r w:rsidRPr="00565381">
        <w:rPr>
          <w:rFonts w:ascii="Tahoma" w:hAnsi="Tahoma"/>
          <w:b/>
          <w:bCs/>
          <w:color w:val="000000" w:themeColor="text1"/>
          <w:sz w:val="18"/>
          <w:szCs w:val="18"/>
        </w:rPr>
        <w:t xml:space="preserve">Data da sessão: </w:t>
      </w:r>
      <w:r w:rsidR="00CD679B" w:rsidRPr="00793C3F">
        <w:rPr>
          <w:rFonts w:ascii="Tahoma" w:hAnsi="Tahoma"/>
          <w:bCs/>
          <w:color w:val="000000" w:themeColor="text1"/>
          <w:sz w:val="18"/>
          <w:szCs w:val="18"/>
        </w:rPr>
        <w:t>28</w:t>
      </w:r>
      <w:r w:rsidR="000B78F7" w:rsidRPr="00793C3F">
        <w:rPr>
          <w:rFonts w:ascii="Tahoma" w:hAnsi="Tahoma"/>
          <w:bCs/>
          <w:color w:val="000000" w:themeColor="text1"/>
          <w:sz w:val="18"/>
          <w:szCs w:val="18"/>
        </w:rPr>
        <w:t>/</w:t>
      </w:r>
      <w:r w:rsidR="00CD679B" w:rsidRPr="00793C3F">
        <w:rPr>
          <w:rFonts w:ascii="Tahoma" w:hAnsi="Tahoma"/>
          <w:bCs/>
          <w:color w:val="000000" w:themeColor="text1"/>
          <w:sz w:val="18"/>
          <w:szCs w:val="18"/>
        </w:rPr>
        <w:t>06</w:t>
      </w:r>
      <w:r w:rsidR="000B78F7" w:rsidRPr="00793C3F">
        <w:rPr>
          <w:rFonts w:ascii="Tahoma" w:hAnsi="Tahoma"/>
          <w:bCs/>
          <w:color w:val="000000" w:themeColor="text1"/>
          <w:sz w:val="18"/>
          <w:szCs w:val="18"/>
        </w:rPr>
        <w:t>/2023</w:t>
      </w:r>
    </w:p>
    <w:p w14:paraId="25591D37" w14:textId="77777777" w:rsidR="000B78F7" w:rsidRPr="00565381" w:rsidRDefault="000B78F7" w:rsidP="000B78F7">
      <w:pPr>
        <w:spacing w:line="276" w:lineRule="auto"/>
        <w:jc w:val="both"/>
        <w:rPr>
          <w:rFonts w:ascii="Tahoma" w:hAnsi="Tahoma"/>
          <w:b/>
          <w:bCs/>
          <w:color w:val="000000" w:themeColor="text1"/>
          <w:sz w:val="18"/>
          <w:szCs w:val="18"/>
        </w:rPr>
      </w:pPr>
    </w:p>
    <w:p w14:paraId="66C288B1" w14:textId="7D054303" w:rsidR="000B78F7" w:rsidRPr="00565381" w:rsidRDefault="000B78F7" w:rsidP="000B78F7">
      <w:pPr>
        <w:rPr>
          <w:rFonts w:ascii="Tahoma" w:hAnsi="Tahoma"/>
          <w:b/>
          <w:color w:val="000000" w:themeColor="text1"/>
          <w:sz w:val="18"/>
          <w:szCs w:val="18"/>
        </w:rPr>
      </w:pPr>
      <w:r w:rsidRPr="00565381">
        <w:rPr>
          <w:rFonts w:ascii="Tahoma" w:hAnsi="Tahoma"/>
          <w:b/>
          <w:bCs/>
          <w:color w:val="000000" w:themeColor="text1"/>
          <w:sz w:val="18"/>
          <w:szCs w:val="18"/>
        </w:rPr>
        <w:t>Horário da Fase de Lances:</w:t>
      </w:r>
      <w:r w:rsidRPr="00565381">
        <w:rPr>
          <w:rFonts w:ascii="Tahoma" w:hAnsi="Tahoma"/>
          <w:b/>
          <w:color w:val="000000" w:themeColor="text1"/>
          <w:sz w:val="18"/>
          <w:szCs w:val="18"/>
        </w:rPr>
        <w:t xml:space="preserve"> </w:t>
      </w:r>
      <w:r w:rsidR="00BC15CB">
        <w:rPr>
          <w:rFonts w:ascii="Tahoma" w:hAnsi="Tahoma"/>
          <w:iCs/>
          <w:color w:val="000000" w:themeColor="text1"/>
          <w:sz w:val="18"/>
          <w:szCs w:val="18"/>
        </w:rPr>
        <w:t>09</w:t>
      </w:r>
      <w:r w:rsidRPr="00192014">
        <w:rPr>
          <w:rFonts w:ascii="Tahoma" w:hAnsi="Tahoma"/>
          <w:iCs/>
          <w:color w:val="000000" w:themeColor="text1"/>
          <w:sz w:val="18"/>
          <w:szCs w:val="18"/>
        </w:rPr>
        <w:t>h</w:t>
      </w:r>
      <w:r w:rsidRPr="00192014">
        <w:rPr>
          <w:rFonts w:ascii="Tahoma" w:hAnsi="Tahoma"/>
          <w:color w:val="000000" w:themeColor="text1"/>
          <w:sz w:val="18"/>
          <w:szCs w:val="18"/>
        </w:rPr>
        <w:t xml:space="preserve"> às </w:t>
      </w:r>
      <w:r w:rsidR="00BC15CB">
        <w:rPr>
          <w:rFonts w:ascii="Tahoma" w:hAnsi="Tahoma"/>
          <w:color w:val="000000" w:themeColor="text1"/>
          <w:sz w:val="18"/>
          <w:szCs w:val="18"/>
        </w:rPr>
        <w:t>15</w:t>
      </w:r>
      <w:r w:rsidRPr="00192014">
        <w:rPr>
          <w:rFonts w:ascii="Tahoma" w:hAnsi="Tahoma"/>
          <w:color w:val="000000" w:themeColor="text1"/>
          <w:sz w:val="18"/>
          <w:szCs w:val="18"/>
        </w:rPr>
        <w:t>h</w:t>
      </w:r>
    </w:p>
    <w:p w14:paraId="5002D39A" w14:textId="77777777" w:rsidR="000B78F7" w:rsidRPr="00565381" w:rsidRDefault="000B78F7" w:rsidP="000B78F7">
      <w:pPr>
        <w:rPr>
          <w:rFonts w:ascii="Tahoma" w:hAnsi="Tahoma"/>
          <w:b/>
          <w:color w:val="000000" w:themeColor="text1"/>
          <w:sz w:val="18"/>
          <w:szCs w:val="18"/>
        </w:rPr>
      </w:pPr>
    </w:p>
    <w:p w14:paraId="177CAAF7" w14:textId="162CDF82" w:rsidR="000B78F7" w:rsidRPr="00192014" w:rsidRDefault="000B78F7" w:rsidP="000B78F7">
      <w:pPr>
        <w:spacing w:line="276" w:lineRule="auto"/>
        <w:ind w:right="-15"/>
        <w:jc w:val="both"/>
        <w:rPr>
          <w:rFonts w:ascii="Tahoma" w:hAnsi="Tahoma"/>
          <w:iCs/>
          <w:color w:val="000000" w:themeColor="text1"/>
          <w:sz w:val="18"/>
          <w:szCs w:val="18"/>
        </w:rPr>
      </w:pPr>
      <w:r w:rsidRPr="00565381">
        <w:rPr>
          <w:rFonts w:ascii="Tahoma" w:hAnsi="Tahoma"/>
          <w:b/>
          <w:bCs/>
          <w:iCs/>
          <w:color w:val="000000" w:themeColor="text1"/>
          <w:sz w:val="18"/>
          <w:szCs w:val="18"/>
        </w:rPr>
        <w:t>Critério de Julgamento</w:t>
      </w:r>
      <w:r w:rsidR="005845A3" w:rsidRPr="00565381">
        <w:rPr>
          <w:rFonts w:ascii="Tahoma" w:hAnsi="Tahoma"/>
          <w:b/>
          <w:bCs/>
          <w:iCs/>
          <w:color w:val="000000" w:themeColor="text1"/>
          <w:sz w:val="18"/>
          <w:szCs w:val="18"/>
        </w:rPr>
        <w:t>:</w:t>
      </w:r>
      <w:r w:rsidR="005845A3" w:rsidRPr="00565381">
        <w:rPr>
          <w:rFonts w:ascii="Tahoma" w:hAnsi="Tahoma"/>
          <w:b/>
          <w:color w:val="000000" w:themeColor="text1"/>
          <w:sz w:val="18"/>
          <w:szCs w:val="18"/>
        </w:rPr>
        <w:t xml:space="preserve"> </w:t>
      </w:r>
      <w:r w:rsidR="005845A3" w:rsidRPr="00972FF7">
        <w:rPr>
          <w:rFonts w:ascii="Tahoma" w:hAnsi="Tahoma"/>
          <w:iCs/>
          <w:color w:val="000000" w:themeColor="text1"/>
          <w:sz w:val="18"/>
          <w:szCs w:val="18"/>
        </w:rPr>
        <w:t xml:space="preserve">MENOR VALOR UNITÁRIO </w:t>
      </w:r>
    </w:p>
    <w:p w14:paraId="24B78E6A" w14:textId="77777777" w:rsidR="000B78F7" w:rsidRPr="00565381" w:rsidRDefault="000B78F7" w:rsidP="000B78F7">
      <w:pPr>
        <w:rPr>
          <w:rFonts w:ascii="Tahoma" w:hAnsi="Tahoma"/>
          <w:b/>
          <w:bCs/>
          <w:color w:val="000000" w:themeColor="text1"/>
          <w:sz w:val="18"/>
          <w:szCs w:val="18"/>
        </w:rPr>
      </w:pPr>
    </w:p>
    <w:p w14:paraId="30DF3354" w14:textId="77777777" w:rsidR="000B78F7" w:rsidRPr="00565381" w:rsidRDefault="000B78F7" w:rsidP="000B78F7">
      <w:pPr>
        <w:rPr>
          <w:rFonts w:ascii="Tahoma" w:hAnsi="Tahoma"/>
          <w:b/>
          <w:bCs/>
          <w:color w:val="000000" w:themeColor="text1"/>
          <w:sz w:val="18"/>
          <w:szCs w:val="18"/>
        </w:rPr>
      </w:pPr>
      <w:r w:rsidRPr="00565381">
        <w:rPr>
          <w:rFonts w:ascii="Tahoma" w:hAnsi="Tahoma"/>
          <w:b/>
          <w:bCs/>
          <w:color w:val="000000" w:themeColor="text1"/>
          <w:sz w:val="18"/>
          <w:szCs w:val="18"/>
        </w:rPr>
        <w:t xml:space="preserve">PREFERÊNCIA ME/EPP/EQUIPARADAS: </w:t>
      </w:r>
      <w:r w:rsidRPr="00192014">
        <w:rPr>
          <w:rFonts w:ascii="Tahoma" w:hAnsi="Tahoma"/>
          <w:bCs/>
          <w:color w:val="000000" w:themeColor="text1"/>
          <w:sz w:val="18"/>
          <w:szCs w:val="18"/>
        </w:rPr>
        <w:t>SIM</w:t>
      </w:r>
    </w:p>
    <w:p w14:paraId="7DC0E78B" w14:textId="77777777" w:rsidR="000B78F7" w:rsidRPr="000B78F7" w:rsidRDefault="000B78F7" w:rsidP="000B78F7">
      <w:pPr>
        <w:spacing w:line="276" w:lineRule="auto"/>
        <w:jc w:val="center"/>
        <w:rPr>
          <w:rFonts w:ascii="Tahoma" w:hAnsi="Tahoma"/>
          <w:color w:val="FF0000"/>
          <w:sz w:val="18"/>
          <w:szCs w:val="18"/>
        </w:rPr>
      </w:pPr>
    </w:p>
    <w:p w14:paraId="49B1EB7E" w14:textId="6C7FAB04" w:rsidR="002B3076" w:rsidRDefault="002B3076">
      <w:pPr>
        <w:spacing w:after="160" w:line="259" w:lineRule="auto"/>
        <w:rPr>
          <w:rFonts w:ascii="Tahoma" w:hAnsi="Tahoma"/>
          <w:color w:val="FF0000"/>
          <w:sz w:val="18"/>
          <w:szCs w:val="18"/>
        </w:rPr>
      </w:pPr>
    </w:p>
    <w:p w14:paraId="5E2465D7" w14:textId="77777777" w:rsidR="00B0131D" w:rsidRDefault="00B0131D">
      <w:pPr>
        <w:spacing w:after="160" w:line="259" w:lineRule="auto"/>
        <w:rPr>
          <w:rFonts w:ascii="Tahoma" w:hAnsi="Tahoma"/>
          <w:color w:val="FF0000"/>
          <w:sz w:val="18"/>
          <w:szCs w:val="18"/>
        </w:rPr>
      </w:pPr>
    </w:p>
    <w:p w14:paraId="3563CDE3" w14:textId="77777777" w:rsidR="00B0131D" w:rsidRPr="000B78F7" w:rsidRDefault="00B0131D">
      <w:pPr>
        <w:spacing w:after="160" w:line="259" w:lineRule="auto"/>
        <w:rPr>
          <w:rFonts w:ascii="Tahoma" w:hAnsi="Tahoma"/>
          <w:color w:val="FF0000"/>
          <w:sz w:val="18"/>
          <w:szCs w:val="18"/>
        </w:rPr>
      </w:pPr>
    </w:p>
    <w:sdt>
      <w:sdtPr>
        <w:rPr>
          <w:rFonts w:ascii="Tahoma" w:eastAsia="Times New Roman" w:hAnsi="Tahoma" w:cs="Tahoma"/>
          <w:color w:val="auto"/>
          <w:sz w:val="18"/>
          <w:szCs w:val="18"/>
        </w:rPr>
        <w:id w:val="-61551380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812E47A" w14:textId="7CCD9156" w:rsidR="003F0560" w:rsidRDefault="00F70456">
          <w:pPr>
            <w:pStyle w:val="CabealhodoSumrio"/>
            <w:rPr>
              <w:rFonts w:ascii="Tahoma" w:hAnsi="Tahoma" w:cs="Tahoma"/>
              <w:b/>
              <w:color w:val="auto"/>
              <w:sz w:val="18"/>
              <w:szCs w:val="18"/>
            </w:rPr>
          </w:pPr>
          <w:r w:rsidRPr="007206DD">
            <w:rPr>
              <w:rFonts w:ascii="Tahoma" w:hAnsi="Tahoma" w:cs="Tahoma"/>
              <w:b/>
              <w:color w:val="auto"/>
              <w:sz w:val="18"/>
              <w:szCs w:val="18"/>
            </w:rPr>
            <w:t>SUMÁRIO</w:t>
          </w:r>
        </w:p>
        <w:p w14:paraId="3BCEF39D" w14:textId="77777777" w:rsidR="00B0131D" w:rsidRPr="00B0131D" w:rsidRDefault="00B0131D" w:rsidP="00B0131D"/>
        <w:p w14:paraId="4BABE1EE" w14:textId="77777777" w:rsidR="00E5012C" w:rsidRPr="00B0131D" w:rsidRDefault="00E5012C" w:rsidP="00E5012C">
          <w:pPr>
            <w:rPr>
              <w:rFonts w:ascii="Tahoma" w:hAnsi="Tahoma"/>
              <w:sz w:val="18"/>
              <w:szCs w:val="18"/>
            </w:rPr>
          </w:pPr>
        </w:p>
        <w:p w14:paraId="6E9843D0" w14:textId="77777777" w:rsidR="00B0131D" w:rsidRPr="00B0131D" w:rsidRDefault="003F0560" w:rsidP="00B0131D">
          <w:pPr>
            <w:pStyle w:val="Sumrio1"/>
            <w:rPr>
              <w:rFonts w:ascii="Tahoma" w:eastAsiaTheme="minorEastAsia" w:hAnsi="Tahoma"/>
              <w:noProof/>
              <w:sz w:val="18"/>
              <w:szCs w:val="18"/>
            </w:rPr>
          </w:pPr>
          <w:r w:rsidRPr="00B0131D">
            <w:rPr>
              <w:rFonts w:ascii="Tahoma" w:hAnsi="Tahoma"/>
              <w:sz w:val="18"/>
              <w:szCs w:val="18"/>
            </w:rPr>
            <w:fldChar w:fldCharType="begin"/>
          </w:r>
          <w:r w:rsidRPr="00B0131D">
            <w:rPr>
              <w:rFonts w:ascii="Tahoma" w:hAnsi="Tahoma"/>
              <w:sz w:val="18"/>
              <w:szCs w:val="18"/>
            </w:rPr>
            <w:instrText xml:space="preserve"> TOC \o "1-3" \h \z \u </w:instrText>
          </w:r>
          <w:r w:rsidRPr="00B0131D">
            <w:rPr>
              <w:rFonts w:ascii="Tahoma" w:hAnsi="Tahoma"/>
              <w:sz w:val="18"/>
              <w:szCs w:val="18"/>
            </w:rPr>
            <w:fldChar w:fldCharType="separate"/>
          </w:r>
          <w:hyperlink w:anchor="_Toc129173421" w:history="1"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1.</w:t>
            </w:r>
            <w:r w:rsidR="00B0131D" w:rsidRPr="00B0131D">
              <w:rPr>
                <w:rFonts w:ascii="Tahoma" w:eastAsiaTheme="minorEastAsia" w:hAnsi="Tahoma"/>
                <w:noProof/>
                <w:sz w:val="18"/>
                <w:szCs w:val="18"/>
              </w:rPr>
              <w:tab/>
            </w:r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OBJETO DA CONTRATAÇÃO DIRETA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begin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instrText xml:space="preserve"> PAGEREF _Toc129173421 \h </w:instrTex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separate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>2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626E65FE" w14:textId="77777777" w:rsidR="00B0131D" w:rsidRPr="00B0131D" w:rsidRDefault="00793C3F" w:rsidP="00B0131D">
          <w:pPr>
            <w:pStyle w:val="Sumrio1"/>
            <w:rPr>
              <w:rFonts w:ascii="Tahoma" w:eastAsiaTheme="minorEastAsia" w:hAnsi="Tahoma"/>
              <w:noProof/>
              <w:sz w:val="18"/>
              <w:szCs w:val="18"/>
            </w:rPr>
          </w:pPr>
          <w:hyperlink w:anchor="_Toc129173422" w:history="1"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2.</w:t>
            </w:r>
            <w:r w:rsidR="00B0131D" w:rsidRPr="00B0131D">
              <w:rPr>
                <w:rFonts w:ascii="Tahoma" w:eastAsiaTheme="minorEastAsia" w:hAnsi="Tahoma"/>
                <w:noProof/>
                <w:sz w:val="18"/>
                <w:szCs w:val="18"/>
              </w:rPr>
              <w:tab/>
            </w:r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PARTICIPAÇÃO NA DISPENSA ELETRÔNICA.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begin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instrText xml:space="preserve"> PAGEREF _Toc129173422 \h </w:instrTex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separate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>2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404B9C9D" w14:textId="77777777" w:rsidR="00B0131D" w:rsidRPr="00B0131D" w:rsidRDefault="00793C3F" w:rsidP="00B0131D">
          <w:pPr>
            <w:pStyle w:val="Sumrio1"/>
            <w:rPr>
              <w:rFonts w:ascii="Tahoma" w:eastAsiaTheme="minorEastAsia" w:hAnsi="Tahoma"/>
              <w:noProof/>
              <w:sz w:val="18"/>
              <w:szCs w:val="18"/>
            </w:rPr>
          </w:pPr>
          <w:hyperlink w:anchor="_Toc129173423" w:history="1"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3.</w:t>
            </w:r>
            <w:r w:rsidR="00B0131D" w:rsidRPr="00B0131D">
              <w:rPr>
                <w:rFonts w:ascii="Tahoma" w:eastAsiaTheme="minorEastAsia" w:hAnsi="Tahoma"/>
                <w:noProof/>
                <w:sz w:val="18"/>
                <w:szCs w:val="18"/>
              </w:rPr>
              <w:tab/>
            </w:r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INGRESSO NA DISPENSA ELETRÔNICA E CADASTRAMENTO DA PROPOSTA INICIAL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begin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instrText xml:space="preserve"> PAGEREF _Toc129173423 \h </w:instrTex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separate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>3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2FC3F69F" w14:textId="77777777" w:rsidR="00B0131D" w:rsidRPr="00B0131D" w:rsidRDefault="00793C3F" w:rsidP="00B0131D">
          <w:pPr>
            <w:pStyle w:val="Sumrio1"/>
            <w:rPr>
              <w:rFonts w:ascii="Tahoma" w:eastAsiaTheme="minorEastAsia" w:hAnsi="Tahoma"/>
              <w:noProof/>
              <w:sz w:val="18"/>
              <w:szCs w:val="18"/>
            </w:rPr>
          </w:pPr>
          <w:hyperlink w:anchor="_Toc129173424" w:history="1"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4.</w:t>
            </w:r>
            <w:r w:rsidR="00B0131D" w:rsidRPr="00B0131D">
              <w:rPr>
                <w:rFonts w:ascii="Tahoma" w:eastAsiaTheme="minorEastAsia" w:hAnsi="Tahoma"/>
                <w:noProof/>
                <w:sz w:val="18"/>
                <w:szCs w:val="18"/>
              </w:rPr>
              <w:tab/>
            </w:r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FASE DE LANCES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begin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instrText xml:space="preserve"> PAGEREF _Toc129173424 \h </w:instrTex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separate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>5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0BD90576" w14:textId="77777777" w:rsidR="00B0131D" w:rsidRPr="00B0131D" w:rsidRDefault="00793C3F" w:rsidP="00B0131D">
          <w:pPr>
            <w:pStyle w:val="Sumrio1"/>
            <w:rPr>
              <w:rFonts w:ascii="Tahoma" w:eastAsiaTheme="minorEastAsia" w:hAnsi="Tahoma"/>
              <w:noProof/>
              <w:sz w:val="18"/>
              <w:szCs w:val="18"/>
            </w:rPr>
          </w:pPr>
          <w:hyperlink w:anchor="_Toc129173425" w:history="1"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5.</w:t>
            </w:r>
            <w:r w:rsidR="00B0131D" w:rsidRPr="00B0131D">
              <w:rPr>
                <w:rFonts w:ascii="Tahoma" w:eastAsiaTheme="minorEastAsia" w:hAnsi="Tahoma"/>
                <w:noProof/>
                <w:sz w:val="18"/>
                <w:szCs w:val="18"/>
              </w:rPr>
              <w:tab/>
            </w:r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JULGAMENTO DAS PROPOSTAS DE PREÇO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begin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instrText xml:space="preserve"> PAGEREF _Toc129173425 \h </w:instrTex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separate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>5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1FB32F39" w14:textId="77777777" w:rsidR="00B0131D" w:rsidRPr="00B0131D" w:rsidRDefault="00793C3F" w:rsidP="00B0131D">
          <w:pPr>
            <w:pStyle w:val="Sumrio1"/>
            <w:rPr>
              <w:rFonts w:ascii="Tahoma" w:eastAsiaTheme="minorEastAsia" w:hAnsi="Tahoma"/>
              <w:noProof/>
              <w:sz w:val="18"/>
              <w:szCs w:val="18"/>
            </w:rPr>
          </w:pPr>
          <w:hyperlink w:anchor="_Toc129173426" w:history="1"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6.</w:t>
            </w:r>
            <w:r w:rsidR="00B0131D" w:rsidRPr="00B0131D">
              <w:rPr>
                <w:rFonts w:ascii="Tahoma" w:eastAsiaTheme="minorEastAsia" w:hAnsi="Tahoma"/>
                <w:noProof/>
                <w:sz w:val="18"/>
                <w:szCs w:val="18"/>
              </w:rPr>
              <w:tab/>
            </w:r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HABILITAÇÃO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begin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instrText xml:space="preserve"> PAGEREF _Toc129173426 \h </w:instrTex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separate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>6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38276FC1" w14:textId="77777777" w:rsidR="00B0131D" w:rsidRPr="00B0131D" w:rsidRDefault="00793C3F" w:rsidP="00B0131D">
          <w:pPr>
            <w:pStyle w:val="Sumrio1"/>
            <w:rPr>
              <w:rFonts w:ascii="Tahoma" w:eastAsiaTheme="minorEastAsia" w:hAnsi="Tahoma"/>
              <w:noProof/>
              <w:sz w:val="18"/>
              <w:szCs w:val="18"/>
            </w:rPr>
          </w:pPr>
          <w:hyperlink w:anchor="_Toc129173427" w:history="1"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7.</w:t>
            </w:r>
            <w:r w:rsidR="00B0131D" w:rsidRPr="00B0131D">
              <w:rPr>
                <w:rFonts w:ascii="Tahoma" w:eastAsiaTheme="minorEastAsia" w:hAnsi="Tahoma"/>
                <w:noProof/>
                <w:sz w:val="18"/>
                <w:szCs w:val="18"/>
              </w:rPr>
              <w:tab/>
            </w:r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CONTRATAÇÃO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begin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instrText xml:space="preserve"> PAGEREF _Toc129173427 \h </w:instrTex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separate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>7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5BF714FB" w14:textId="77777777" w:rsidR="00B0131D" w:rsidRPr="00B0131D" w:rsidRDefault="00793C3F" w:rsidP="00B0131D">
          <w:pPr>
            <w:pStyle w:val="Sumrio1"/>
            <w:rPr>
              <w:rFonts w:ascii="Tahoma" w:eastAsiaTheme="minorEastAsia" w:hAnsi="Tahoma"/>
              <w:noProof/>
              <w:sz w:val="18"/>
              <w:szCs w:val="18"/>
            </w:rPr>
          </w:pPr>
          <w:hyperlink w:anchor="_Toc129173428" w:history="1"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9.</w:t>
            </w:r>
            <w:r w:rsidR="00B0131D" w:rsidRPr="00B0131D">
              <w:rPr>
                <w:rFonts w:ascii="Tahoma" w:eastAsiaTheme="minorEastAsia" w:hAnsi="Tahoma"/>
                <w:noProof/>
                <w:sz w:val="18"/>
                <w:szCs w:val="18"/>
              </w:rPr>
              <w:tab/>
            </w:r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SANÇÕES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begin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instrText xml:space="preserve"> PAGEREF _Toc129173428 \h </w:instrTex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separate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>8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30ECC12B" w14:textId="77777777" w:rsidR="00B0131D" w:rsidRPr="00B0131D" w:rsidRDefault="00793C3F" w:rsidP="00B0131D">
          <w:pPr>
            <w:pStyle w:val="Sumrio1"/>
            <w:rPr>
              <w:rFonts w:ascii="Tahoma" w:eastAsiaTheme="minorEastAsia" w:hAnsi="Tahoma"/>
              <w:noProof/>
              <w:sz w:val="18"/>
              <w:szCs w:val="18"/>
            </w:rPr>
          </w:pPr>
          <w:hyperlink w:anchor="_Toc129173429" w:history="1"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10.</w:t>
            </w:r>
            <w:r w:rsidR="00B0131D" w:rsidRPr="00B0131D">
              <w:rPr>
                <w:rFonts w:ascii="Tahoma" w:eastAsiaTheme="minorEastAsia" w:hAnsi="Tahoma"/>
                <w:noProof/>
                <w:sz w:val="18"/>
                <w:szCs w:val="18"/>
              </w:rPr>
              <w:tab/>
            </w:r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DAS DISPOSIÇÕES GERAIS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begin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instrText xml:space="preserve"> PAGEREF _Toc129173429 \h </w:instrTex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separate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>10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05BB5C40" w14:textId="77777777" w:rsidR="00B0131D" w:rsidRPr="00B0131D" w:rsidRDefault="00793C3F" w:rsidP="00B0131D">
          <w:pPr>
            <w:pStyle w:val="Sumrio1"/>
            <w:rPr>
              <w:rFonts w:ascii="Tahoma" w:eastAsiaTheme="minorEastAsia" w:hAnsi="Tahoma"/>
              <w:noProof/>
              <w:sz w:val="18"/>
              <w:szCs w:val="18"/>
            </w:rPr>
          </w:pPr>
          <w:hyperlink w:anchor="_Toc129173430" w:history="1"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ANEXO I: DOCUMENTAÇÃO EXIGIDA PARA HABILITAÇÃO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begin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instrText xml:space="preserve"> PAGEREF _Toc129173430 \h </w:instrTex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separate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>12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7FCEBD9E" w14:textId="77777777" w:rsidR="00B0131D" w:rsidRPr="00B0131D" w:rsidRDefault="00793C3F" w:rsidP="00B0131D">
          <w:pPr>
            <w:pStyle w:val="Sumrio1"/>
            <w:rPr>
              <w:rFonts w:ascii="Tahoma" w:eastAsiaTheme="minorEastAsia" w:hAnsi="Tahoma"/>
              <w:noProof/>
              <w:sz w:val="18"/>
              <w:szCs w:val="18"/>
            </w:rPr>
          </w:pPr>
          <w:hyperlink w:anchor="_Toc129173431" w:history="1"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ANEXO II: Termo de Referência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begin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instrText xml:space="preserve"> PAGEREF _Toc129173431 \h </w:instrTex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separate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>14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394D4358" w14:textId="77777777" w:rsidR="00B0131D" w:rsidRPr="00B0131D" w:rsidRDefault="00793C3F" w:rsidP="00B0131D">
          <w:pPr>
            <w:pStyle w:val="Sumrio1"/>
            <w:rPr>
              <w:rFonts w:ascii="Tahoma" w:eastAsiaTheme="minorEastAsia" w:hAnsi="Tahoma"/>
              <w:noProof/>
              <w:sz w:val="18"/>
              <w:szCs w:val="18"/>
            </w:rPr>
          </w:pPr>
          <w:hyperlink w:anchor="_Toc129173432" w:history="1">
            <w:r w:rsidR="00B0131D" w:rsidRPr="00B0131D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ANEXO III: Proposta de Preço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begin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instrText xml:space="preserve"> PAGEREF _Toc129173432 \h </w:instrTex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separate"/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t>17</w:t>
            </w:r>
            <w:r w:rsidR="00B0131D" w:rsidRPr="00B0131D">
              <w:rPr>
                <w:rFonts w:ascii="Tahoma" w:hAnsi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67D40478" w14:textId="22C496B9" w:rsidR="003F0560" w:rsidRPr="000B78F7" w:rsidRDefault="003F0560">
          <w:pPr>
            <w:rPr>
              <w:rFonts w:ascii="Tahoma" w:hAnsi="Tahoma"/>
              <w:sz w:val="18"/>
              <w:szCs w:val="18"/>
            </w:rPr>
          </w:pPr>
          <w:r w:rsidRPr="00B0131D">
            <w:rPr>
              <w:rFonts w:ascii="Tahoma" w:hAnsi="Tahoma"/>
              <w:bCs/>
              <w:sz w:val="18"/>
              <w:szCs w:val="18"/>
            </w:rPr>
            <w:fldChar w:fldCharType="end"/>
          </w:r>
        </w:p>
      </w:sdtContent>
    </w:sdt>
    <w:p w14:paraId="294836AA" w14:textId="77777777" w:rsidR="00021F8A" w:rsidRPr="000B78F7" w:rsidRDefault="00021F8A" w:rsidP="00434384">
      <w:pPr>
        <w:pStyle w:val="Ttulo1"/>
        <w:rPr>
          <w:rFonts w:ascii="Tahoma" w:hAnsi="Tahoma" w:cs="Tahoma"/>
          <w:b/>
          <w:bCs/>
          <w:i/>
          <w:iCs/>
          <w:color w:val="FF0000"/>
          <w:sz w:val="18"/>
          <w:szCs w:val="18"/>
        </w:rPr>
      </w:pPr>
      <w:r w:rsidRPr="000B78F7">
        <w:rPr>
          <w:rFonts w:ascii="Tahoma" w:hAnsi="Tahoma" w:cs="Tahoma"/>
          <w:b/>
          <w:bCs/>
          <w:i/>
          <w:iCs/>
          <w:color w:val="FF0000"/>
          <w:sz w:val="18"/>
          <w:szCs w:val="18"/>
        </w:rPr>
        <w:br w:type="page"/>
      </w:r>
    </w:p>
    <w:p w14:paraId="00089DE6" w14:textId="74492D3A" w:rsidR="009F7713" w:rsidRPr="000B78F7" w:rsidRDefault="009F7713" w:rsidP="00C44A00">
      <w:pPr>
        <w:pStyle w:val="Ttulo1"/>
        <w:numPr>
          <w:ilvl w:val="0"/>
          <w:numId w:val="1"/>
        </w:numPr>
        <w:ind w:left="851" w:hanging="851"/>
        <w:jc w:val="both"/>
        <w:rPr>
          <w:rFonts w:ascii="Tahoma" w:hAnsi="Tahoma" w:cs="Tahoma"/>
          <w:b/>
          <w:color w:val="auto"/>
          <w:sz w:val="18"/>
          <w:szCs w:val="18"/>
        </w:rPr>
      </w:pPr>
      <w:bookmarkStart w:id="0" w:name="_Toc129173421"/>
      <w:r w:rsidRPr="000B78F7">
        <w:rPr>
          <w:rFonts w:ascii="Tahoma" w:hAnsi="Tahoma" w:cs="Tahoma"/>
          <w:b/>
          <w:color w:val="auto"/>
          <w:sz w:val="18"/>
          <w:szCs w:val="18"/>
        </w:rPr>
        <w:lastRenderedPageBreak/>
        <w:t>OBJETO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="00A728B9" w:rsidRPr="000B78F7">
        <w:rPr>
          <w:rFonts w:ascii="Tahoma" w:hAnsi="Tahoma" w:cs="Tahoma"/>
          <w:b/>
          <w:color w:val="auto"/>
          <w:sz w:val="18"/>
          <w:szCs w:val="18"/>
        </w:rPr>
        <w:t>DA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="00A728B9" w:rsidRPr="000B78F7">
        <w:rPr>
          <w:rFonts w:ascii="Tahoma" w:hAnsi="Tahoma" w:cs="Tahoma"/>
          <w:b/>
          <w:color w:val="auto"/>
          <w:sz w:val="18"/>
          <w:szCs w:val="18"/>
        </w:rPr>
        <w:t>CONTRATAÇÃO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="00A728B9" w:rsidRPr="000B78F7">
        <w:rPr>
          <w:rFonts w:ascii="Tahoma" w:hAnsi="Tahoma" w:cs="Tahoma"/>
          <w:b/>
          <w:color w:val="auto"/>
          <w:sz w:val="18"/>
          <w:szCs w:val="18"/>
        </w:rPr>
        <w:t>DIRETA</w:t>
      </w:r>
      <w:bookmarkEnd w:id="0"/>
    </w:p>
    <w:p w14:paraId="659E35E7" w14:textId="3DCA506C" w:rsidR="009F7713" w:rsidRPr="00C44A00" w:rsidRDefault="009F7713" w:rsidP="00972FF7">
      <w:pPr>
        <w:pStyle w:val="PADRO"/>
        <w:keepNext w:val="0"/>
        <w:widowControl/>
        <w:numPr>
          <w:ilvl w:val="1"/>
          <w:numId w:val="1"/>
        </w:numPr>
        <w:shd w:val="clear" w:color="auto" w:fill="auto"/>
        <w:spacing w:before="120" w:after="120"/>
        <w:ind w:left="851" w:hanging="851"/>
        <w:rPr>
          <w:rFonts w:ascii="Tahoma" w:hAnsi="Tahoma" w:cs="Tahoma"/>
          <w:b/>
          <w:bCs/>
          <w:color w:val="FF0000"/>
          <w:sz w:val="18"/>
          <w:szCs w:val="18"/>
        </w:rPr>
      </w:pPr>
      <w:r w:rsidRPr="005419FE">
        <w:rPr>
          <w:rFonts w:ascii="Tahoma" w:hAnsi="Tahoma" w:cs="Tahoma"/>
          <w:color w:val="000000" w:themeColor="text1"/>
          <w:sz w:val="18"/>
          <w:szCs w:val="18"/>
        </w:rPr>
        <w:t>O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objeto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d</w:t>
      </w:r>
      <w:r w:rsidR="00A728B9" w:rsidRPr="005419FE">
        <w:rPr>
          <w:rFonts w:ascii="Tahoma" w:hAnsi="Tahoma" w:cs="Tahoma"/>
          <w:color w:val="000000" w:themeColor="text1"/>
          <w:sz w:val="18"/>
          <w:szCs w:val="18"/>
        </w:rPr>
        <w:t>a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presente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A728B9" w:rsidRPr="005419FE">
        <w:rPr>
          <w:rFonts w:ascii="Tahoma" w:hAnsi="Tahoma" w:cs="Tahoma"/>
          <w:color w:val="000000" w:themeColor="text1"/>
          <w:sz w:val="18"/>
          <w:szCs w:val="18"/>
        </w:rPr>
        <w:t>dispensa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é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a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escolha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da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proposta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mais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vantajosa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para</w:t>
      </w:r>
      <w:r w:rsidR="00972FF7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972FF7" w:rsidRPr="00972FF7">
        <w:rPr>
          <w:rFonts w:ascii="Calibri" w:hAnsi="Calibri" w:cs="Calibri"/>
          <w:color w:val="000000" w:themeColor="text1"/>
        </w:rPr>
        <w:t>Aquisição de utensílios diversos para o apoio e manipulação de alimentos na cozinha experimental da Coordenadoria de Alimentação Escolar/CODAE - (escorredor de macarrão, escorredor de arroz, assadeiras e outros)</w:t>
      </w:r>
      <w:r w:rsidRPr="005419FE">
        <w:rPr>
          <w:rFonts w:ascii="Tahoma" w:hAnsi="Tahoma" w:cs="Tahoma"/>
          <w:b/>
          <w:bCs/>
          <w:color w:val="000000" w:themeColor="text1"/>
          <w:sz w:val="18"/>
          <w:szCs w:val="18"/>
        </w:rPr>
        <w:t>,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C44A00">
        <w:rPr>
          <w:rFonts w:ascii="Tahoma" w:hAnsi="Tahoma"/>
          <w:color w:val="000000" w:themeColor="text1"/>
          <w:sz w:val="18"/>
          <w:szCs w:val="18"/>
        </w:rPr>
        <w:t xml:space="preserve">conforme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condições,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quantidades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e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exigências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estabelecidas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neste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313FBD" w:rsidRPr="005419FE">
        <w:rPr>
          <w:rFonts w:ascii="Tahoma" w:hAnsi="Tahoma" w:cs="Tahoma"/>
          <w:color w:val="000000" w:themeColor="text1"/>
          <w:sz w:val="18"/>
          <w:szCs w:val="18"/>
        </w:rPr>
        <w:t>Aviso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770F01" w:rsidRPr="005419FE">
        <w:rPr>
          <w:rFonts w:ascii="Tahoma" w:hAnsi="Tahoma" w:cs="Tahoma"/>
          <w:color w:val="000000" w:themeColor="text1"/>
          <w:sz w:val="18"/>
          <w:szCs w:val="18"/>
        </w:rPr>
        <w:t>de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770F01" w:rsidRPr="005419FE">
        <w:rPr>
          <w:rFonts w:ascii="Tahoma" w:hAnsi="Tahoma" w:cs="Tahoma"/>
          <w:color w:val="000000" w:themeColor="text1"/>
          <w:sz w:val="18"/>
          <w:szCs w:val="18"/>
        </w:rPr>
        <w:t>Contratação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770F01" w:rsidRPr="005419FE">
        <w:rPr>
          <w:rFonts w:ascii="Tahoma" w:hAnsi="Tahoma" w:cs="Tahoma"/>
          <w:color w:val="000000" w:themeColor="text1"/>
          <w:sz w:val="18"/>
          <w:szCs w:val="18"/>
        </w:rPr>
        <w:t>Direta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e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seus</w:t>
      </w:r>
      <w:r w:rsidR="007F7DB6" w:rsidRPr="005419F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color w:val="000000" w:themeColor="text1"/>
          <w:sz w:val="18"/>
          <w:szCs w:val="18"/>
        </w:rPr>
        <w:t>anexos.</w:t>
      </w:r>
    </w:p>
    <w:p w14:paraId="204385A0" w14:textId="7375871E" w:rsidR="00E82956" w:rsidRDefault="009F7713" w:rsidP="00E82956">
      <w:pPr>
        <w:pStyle w:val="PADRO"/>
        <w:keepNext w:val="0"/>
        <w:widowControl/>
        <w:numPr>
          <w:ilvl w:val="1"/>
          <w:numId w:val="1"/>
        </w:numPr>
        <w:shd w:val="clear" w:color="auto" w:fill="auto"/>
        <w:spacing w:before="120" w:after="120"/>
        <w:ind w:left="851" w:hanging="851"/>
        <w:rPr>
          <w:rFonts w:ascii="Tahoma" w:hAnsi="Tahoma" w:cs="Tahoma"/>
          <w:color w:val="000000" w:themeColor="text1"/>
          <w:sz w:val="18"/>
          <w:szCs w:val="18"/>
        </w:rPr>
      </w:pPr>
      <w:r w:rsidRPr="005419FE">
        <w:rPr>
          <w:rFonts w:ascii="Tahoma" w:hAnsi="Tahoma" w:cs="Tahoma"/>
          <w:iCs/>
          <w:color w:val="000000" w:themeColor="text1"/>
          <w:sz w:val="18"/>
          <w:szCs w:val="18"/>
        </w:rPr>
        <w:t>A</w:t>
      </w:r>
      <w:r w:rsidR="007F7DB6" w:rsidRPr="005419FE">
        <w:rPr>
          <w:rFonts w:ascii="Tahoma" w:hAnsi="Tahoma" w:cs="Tahoma"/>
          <w:iCs/>
          <w:color w:val="000000" w:themeColor="text1"/>
          <w:sz w:val="18"/>
          <w:szCs w:val="18"/>
        </w:rPr>
        <w:t xml:space="preserve"> </w:t>
      </w:r>
      <w:r w:rsidR="006A70C8" w:rsidRPr="005419FE">
        <w:rPr>
          <w:rFonts w:ascii="Tahoma" w:hAnsi="Tahoma" w:cs="Tahoma"/>
          <w:iCs/>
          <w:color w:val="000000" w:themeColor="text1"/>
          <w:sz w:val="18"/>
          <w:szCs w:val="18"/>
        </w:rPr>
        <w:t>contratação</w:t>
      </w:r>
      <w:r w:rsidR="000969D1" w:rsidRPr="005419FE">
        <w:rPr>
          <w:rFonts w:ascii="Tahoma" w:hAnsi="Tahoma" w:cs="Tahoma"/>
          <w:iCs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iCs/>
          <w:color w:val="000000" w:themeColor="text1"/>
          <w:sz w:val="18"/>
          <w:szCs w:val="18"/>
        </w:rPr>
        <w:t>ocorrerá</w:t>
      </w:r>
      <w:r w:rsidR="007F7DB6" w:rsidRPr="005419FE">
        <w:rPr>
          <w:rFonts w:ascii="Tahoma" w:hAnsi="Tahoma" w:cs="Tahoma"/>
          <w:iCs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iCs/>
          <w:color w:val="000000" w:themeColor="text1"/>
          <w:sz w:val="18"/>
          <w:szCs w:val="18"/>
        </w:rPr>
        <w:t>em</w:t>
      </w:r>
      <w:r w:rsidR="007F7DB6" w:rsidRPr="005419FE">
        <w:rPr>
          <w:rFonts w:ascii="Tahoma" w:hAnsi="Tahoma" w:cs="Tahoma"/>
          <w:iCs/>
          <w:color w:val="000000" w:themeColor="text1"/>
          <w:sz w:val="18"/>
          <w:szCs w:val="18"/>
        </w:rPr>
        <w:t xml:space="preserve"> </w:t>
      </w:r>
      <w:r w:rsidR="00972FF7" w:rsidRPr="00972FF7">
        <w:rPr>
          <w:rFonts w:ascii="Tahoma" w:hAnsi="Tahoma" w:cs="Tahoma"/>
          <w:b/>
          <w:iCs/>
          <w:color w:val="000000" w:themeColor="text1"/>
          <w:sz w:val="18"/>
          <w:szCs w:val="18"/>
        </w:rPr>
        <w:t>19</w:t>
      </w:r>
      <w:r w:rsidR="005845A3" w:rsidRPr="00972FF7">
        <w:rPr>
          <w:rFonts w:ascii="Tahoma" w:hAnsi="Tahoma" w:cs="Tahoma"/>
          <w:b/>
          <w:iCs/>
          <w:color w:val="000000" w:themeColor="text1"/>
          <w:sz w:val="18"/>
          <w:szCs w:val="18"/>
        </w:rPr>
        <w:t xml:space="preserve"> Lotes</w:t>
      </w:r>
      <w:r w:rsidRPr="007206DD">
        <w:rPr>
          <w:rFonts w:ascii="Tahoma" w:hAnsi="Tahoma" w:cs="Tahoma"/>
          <w:bCs/>
          <w:iCs/>
          <w:color w:val="000000" w:themeColor="text1"/>
          <w:sz w:val="18"/>
          <w:szCs w:val="18"/>
        </w:rPr>
        <w:t>,</w:t>
      </w:r>
      <w:r w:rsidR="007F7DB6" w:rsidRPr="005419FE">
        <w:rPr>
          <w:rFonts w:ascii="Tahoma" w:hAnsi="Tahoma" w:cs="Tahoma"/>
          <w:iCs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iCs/>
          <w:color w:val="000000" w:themeColor="text1"/>
          <w:sz w:val="18"/>
          <w:szCs w:val="18"/>
        </w:rPr>
        <w:t>conforme</w:t>
      </w:r>
      <w:r w:rsidR="007F7DB6" w:rsidRPr="005419FE">
        <w:rPr>
          <w:rFonts w:ascii="Tahoma" w:hAnsi="Tahoma" w:cs="Tahoma"/>
          <w:iCs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iCs/>
          <w:color w:val="000000" w:themeColor="text1"/>
          <w:sz w:val="18"/>
          <w:szCs w:val="18"/>
        </w:rPr>
        <w:t>tabela</w:t>
      </w:r>
      <w:r w:rsidR="007F7DB6" w:rsidRPr="005419FE">
        <w:rPr>
          <w:rFonts w:ascii="Tahoma" w:hAnsi="Tahoma" w:cs="Tahoma"/>
          <w:iCs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iCs/>
          <w:color w:val="000000" w:themeColor="text1"/>
          <w:sz w:val="18"/>
          <w:szCs w:val="18"/>
        </w:rPr>
        <w:t>constante</w:t>
      </w:r>
      <w:r w:rsidR="007F7DB6" w:rsidRPr="005419FE">
        <w:rPr>
          <w:rFonts w:ascii="Tahoma" w:hAnsi="Tahoma" w:cs="Tahoma"/>
          <w:iCs/>
          <w:color w:val="000000" w:themeColor="text1"/>
          <w:sz w:val="18"/>
          <w:szCs w:val="18"/>
        </w:rPr>
        <w:t xml:space="preserve"> </w:t>
      </w:r>
      <w:r w:rsidRPr="005419FE">
        <w:rPr>
          <w:rFonts w:ascii="Tahoma" w:hAnsi="Tahoma" w:cs="Tahoma"/>
          <w:iCs/>
          <w:color w:val="000000" w:themeColor="text1"/>
          <w:sz w:val="18"/>
          <w:szCs w:val="18"/>
        </w:rPr>
        <w:t>abaixo</w:t>
      </w:r>
      <w:r w:rsidR="005845A3">
        <w:rPr>
          <w:rFonts w:ascii="Tahoma" w:hAnsi="Tahoma" w:cs="Tahoma"/>
          <w:iCs/>
          <w:color w:val="000000" w:themeColor="text1"/>
          <w:sz w:val="18"/>
          <w:szCs w:val="18"/>
        </w:rPr>
        <w:t xml:space="preserve">: </w:t>
      </w:r>
    </w:p>
    <w:tbl>
      <w:tblPr>
        <w:tblW w:w="338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4443"/>
        <w:gridCol w:w="1322"/>
      </w:tblGrid>
      <w:tr w:rsidR="00E82956" w:rsidRPr="00BD351E" w14:paraId="6081A70A" w14:textId="77777777" w:rsidTr="00E82956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ABE81" w14:textId="2AE42130" w:rsidR="00E82956" w:rsidRPr="00BD351E" w:rsidRDefault="00E82956" w:rsidP="00E82956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Lote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8B312E" w14:textId="77777777" w:rsidR="00E82956" w:rsidRPr="00BD351E" w:rsidRDefault="00E82956" w:rsidP="00E82956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Objeto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EA9524" w14:textId="77777777" w:rsidR="00E82956" w:rsidRPr="00BD351E" w:rsidRDefault="00E82956" w:rsidP="00E82956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Quantidade</w:t>
            </w:r>
          </w:p>
        </w:tc>
      </w:tr>
      <w:tr w:rsidR="00972FF7" w:rsidRPr="00BD351E" w14:paraId="0FD64E58" w14:textId="77777777" w:rsidTr="00E82956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F22690" w14:textId="77777777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BE4CC9" w14:textId="1590B3B0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Escorredor de macarrão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49922" w14:textId="15A4BD85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1</w:t>
            </w:r>
          </w:p>
        </w:tc>
      </w:tr>
    </w:tbl>
    <w:p w14:paraId="10FAC434" w14:textId="77777777" w:rsidR="00E82956" w:rsidRPr="00BD351E" w:rsidRDefault="00E8295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tbl>
      <w:tblPr>
        <w:tblW w:w="338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4443"/>
        <w:gridCol w:w="1322"/>
      </w:tblGrid>
      <w:tr w:rsidR="00E82956" w:rsidRPr="00BD351E" w14:paraId="5A3E3DB1" w14:textId="77777777" w:rsidTr="00425DC8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034A67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Lote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4A2B42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Objeto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6A54A7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Quantidade</w:t>
            </w:r>
          </w:p>
        </w:tc>
      </w:tr>
      <w:tr w:rsidR="00972FF7" w:rsidRPr="00BD351E" w14:paraId="7F80E1B0" w14:textId="77777777" w:rsidTr="00B00EA1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D1A3E4" w14:textId="367CD5FF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892D95" w14:textId="05EBA852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 xml:space="preserve">Escorredor de macarrão </w:t>
            </w:r>
            <w:r w:rsidR="00AF5223" w:rsidRPr="00BD351E">
              <w:rPr>
                <w:rFonts w:ascii="Tahoma" w:hAnsi="Tahoma"/>
                <w:color w:val="000000"/>
                <w:sz w:val="18"/>
                <w:szCs w:val="18"/>
              </w:rPr>
              <w:t>n</w:t>
            </w: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° 40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A6791C" w14:textId="172DE307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2</w:t>
            </w:r>
          </w:p>
        </w:tc>
      </w:tr>
    </w:tbl>
    <w:p w14:paraId="7A47AEA1" w14:textId="77777777" w:rsidR="00E82956" w:rsidRPr="00BD351E" w:rsidRDefault="00E8295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tbl>
      <w:tblPr>
        <w:tblW w:w="338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4443"/>
        <w:gridCol w:w="1322"/>
      </w:tblGrid>
      <w:tr w:rsidR="00E82956" w:rsidRPr="00BD351E" w14:paraId="3F78A4C2" w14:textId="77777777" w:rsidTr="00425DC8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5AA3E7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Lote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4EAF0F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Objeto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E99A1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Quantidade</w:t>
            </w:r>
          </w:p>
        </w:tc>
      </w:tr>
      <w:tr w:rsidR="00972FF7" w:rsidRPr="00BD351E" w14:paraId="4F9CB9F5" w14:textId="77777777" w:rsidTr="00B00EA1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557634" w14:textId="6E2A60B0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A4668E" w14:textId="3D748780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Escorredor de Arroz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FF423C" w14:textId="36835462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2</w:t>
            </w:r>
          </w:p>
        </w:tc>
      </w:tr>
    </w:tbl>
    <w:p w14:paraId="7121A8EE" w14:textId="77777777" w:rsidR="00E82956" w:rsidRPr="00BD351E" w:rsidRDefault="00E8295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tbl>
      <w:tblPr>
        <w:tblW w:w="338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4443"/>
        <w:gridCol w:w="1322"/>
      </w:tblGrid>
      <w:tr w:rsidR="00E82956" w:rsidRPr="00BD351E" w14:paraId="3C89C05B" w14:textId="77777777" w:rsidTr="00425DC8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2AABB6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Lote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A312B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Objeto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0D2679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Quantidade</w:t>
            </w:r>
          </w:p>
        </w:tc>
      </w:tr>
      <w:tr w:rsidR="00972FF7" w:rsidRPr="00BD351E" w14:paraId="795921C0" w14:textId="77777777" w:rsidTr="00B00EA1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A53914" w14:textId="6ACC43F5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8B7BD2" w14:textId="79055F8E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Assadeiras tipo hotel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A1309" w14:textId="680835C9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4</w:t>
            </w:r>
          </w:p>
        </w:tc>
      </w:tr>
    </w:tbl>
    <w:p w14:paraId="176CC768" w14:textId="77777777" w:rsidR="00E82956" w:rsidRPr="00BD351E" w:rsidRDefault="00E8295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tbl>
      <w:tblPr>
        <w:tblW w:w="338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4443"/>
        <w:gridCol w:w="1322"/>
      </w:tblGrid>
      <w:tr w:rsidR="00E82956" w:rsidRPr="00BD351E" w14:paraId="27E14F37" w14:textId="77777777" w:rsidTr="00425DC8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15DCAA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Lote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BF4D29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Objeto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FEAD8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Quantidade</w:t>
            </w:r>
          </w:p>
        </w:tc>
      </w:tr>
      <w:tr w:rsidR="00972FF7" w:rsidRPr="00BD351E" w14:paraId="60556A24" w14:textId="77777777" w:rsidTr="00B00EA1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A8B64B" w14:textId="3958104E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660F66" w14:textId="4A2D1B0E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Assadeira média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697FB6" w14:textId="556AE3B6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2</w:t>
            </w:r>
          </w:p>
        </w:tc>
      </w:tr>
    </w:tbl>
    <w:p w14:paraId="5C05C9A6" w14:textId="77777777" w:rsidR="00E82956" w:rsidRPr="00BD351E" w:rsidRDefault="00E8295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tbl>
      <w:tblPr>
        <w:tblW w:w="338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4443"/>
        <w:gridCol w:w="1322"/>
      </w:tblGrid>
      <w:tr w:rsidR="00E82956" w:rsidRPr="00BD351E" w14:paraId="524E22A8" w14:textId="77777777" w:rsidTr="00425DC8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8AA037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Lote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312A2E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Objeto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2C1C7F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Quantidade</w:t>
            </w:r>
          </w:p>
        </w:tc>
      </w:tr>
      <w:tr w:rsidR="00972FF7" w:rsidRPr="00BD351E" w14:paraId="0B557FA5" w14:textId="77777777" w:rsidTr="00B00EA1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945DCD" w14:textId="02765562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DF41FC" w14:textId="215C3353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Assadeira grande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F34973" w14:textId="02944559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2</w:t>
            </w:r>
          </w:p>
        </w:tc>
      </w:tr>
    </w:tbl>
    <w:p w14:paraId="72E014CB" w14:textId="77777777" w:rsidR="00E82956" w:rsidRPr="00BD351E" w:rsidRDefault="00E8295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tbl>
      <w:tblPr>
        <w:tblW w:w="338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4443"/>
        <w:gridCol w:w="1322"/>
      </w:tblGrid>
      <w:tr w:rsidR="00E82956" w:rsidRPr="00BD351E" w14:paraId="7BB74A38" w14:textId="77777777" w:rsidTr="00425DC8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8DE7B1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Lote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E3ED9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Objeto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BE0AF6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Quantidade</w:t>
            </w:r>
          </w:p>
        </w:tc>
      </w:tr>
      <w:tr w:rsidR="00972FF7" w:rsidRPr="00BD351E" w14:paraId="4DED07F3" w14:textId="77777777" w:rsidTr="00B00EA1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A731CB" w14:textId="10B64A4D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2DFE81" w14:textId="2134DDF9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Peneira de malha de aço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8978D2" w14:textId="69C52CF6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3</w:t>
            </w:r>
          </w:p>
        </w:tc>
      </w:tr>
    </w:tbl>
    <w:p w14:paraId="4E0EB04A" w14:textId="77777777" w:rsidR="00E82956" w:rsidRPr="00BD351E" w:rsidRDefault="00E8295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tbl>
      <w:tblPr>
        <w:tblW w:w="338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4443"/>
        <w:gridCol w:w="1322"/>
      </w:tblGrid>
      <w:tr w:rsidR="00E82956" w:rsidRPr="00BD351E" w14:paraId="57FEB5D9" w14:textId="77777777" w:rsidTr="00425DC8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D5B0D7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Lote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DDFB4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Objeto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ABCDB1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Quantidade</w:t>
            </w:r>
          </w:p>
        </w:tc>
      </w:tr>
      <w:tr w:rsidR="00972FF7" w:rsidRPr="00BD351E" w14:paraId="6554D24A" w14:textId="77777777" w:rsidTr="00B00EA1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9328A9" w14:textId="3C4D1A35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8BCBA3" w14:textId="325461D0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Ralador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1009CD" w14:textId="2FD530B0" w:rsidR="00972FF7" w:rsidRPr="00BD351E" w:rsidRDefault="00972FF7" w:rsidP="00972FF7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2</w:t>
            </w:r>
          </w:p>
        </w:tc>
      </w:tr>
    </w:tbl>
    <w:p w14:paraId="097D2D21" w14:textId="77777777" w:rsidR="00B00EA1" w:rsidRPr="00BD351E" w:rsidRDefault="00B00EA1" w:rsidP="00191DF6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Tahoma" w:hAnsi="Tahoma" w:cs="Tahoma"/>
          <w:color w:val="000000" w:themeColor="text1"/>
          <w:sz w:val="18"/>
          <w:szCs w:val="18"/>
        </w:rPr>
      </w:pPr>
    </w:p>
    <w:tbl>
      <w:tblPr>
        <w:tblW w:w="338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4443"/>
        <w:gridCol w:w="1322"/>
      </w:tblGrid>
      <w:tr w:rsidR="00E82956" w:rsidRPr="00BD351E" w14:paraId="24A2A104" w14:textId="77777777" w:rsidTr="00425DC8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02F294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Lote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21004A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Objeto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14FFB5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Quantidade</w:t>
            </w:r>
          </w:p>
        </w:tc>
      </w:tr>
      <w:tr w:rsidR="00577765" w:rsidRPr="00BD351E" w14:paraId="1C28F191" w14:textId="77777777" w:rsidTr="00B00EA1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07DD44" w14:textId="74F33081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C01FC4" w14:textId="68F27D13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Jogo de Panelas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8F8689" w14:textId="775FF261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1</w:t>
            </w:r>
          </w:p>
        </w:tc>
      </w:tr>
    </w:tbl>
    <w:p w14:paraId="60A9F403" w14:textId="77777777" w:rsidR="00E82956" w:rsidRPr="00BD351E" w:rsidRDefault="00E8295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tbl>
      <w:tblPr>
        <w:tblW w:w="338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4443"/>
        <w:gridCol w:w="1322"/>
      </w:tblGrid>
      <w:tr w:rsidR="00E82956" w:rsidRPr="00BD351E" w14:paraId="69151048" w14:textId="77777777" w:rsidTr="00425DC8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36C856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lastRenderedPageBreak/>
              <w:t>Lote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B07618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Objeto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AF2B17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Quantidade</w:t>
            </w:r>
          </w:p>
        </w:tc>
      </w:tr>
      <w:tr w:rsidR="00577765" w:rsidRPr="00BD351E" w14:paraId="5549E03F" w14:textId="77777777" w:rsidTr="00B00EA1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1E8ED1" w14:textId="6B9CBF3C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59E102" w14:textId="58B3351D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Panela de pressão em alumínio - 4,5L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19F7F2" w14:textId="7D11AABB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3</w:t>
            </w:r>
          </w:p>
        </w:tc>
      </w:tr>
    </w:tbl>
    <w:p w14:paraId="37B01C34" w14:textId="77777777" w:rsidR="00E82956" w:rsidRPr="00BD351E" w:rsidRDefault="00E8295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tbl>
      <w:tblPr>
        <w:tblW w:w="338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4443"/>
        <w:gridCol w:w="1322"/>
      </w:tblGrid>
      <w:tr w:rsidR="00E82956" w:rsidRPr="00BD351E" w14:paraId="664E4AF6" w14:textId="77777777" w:rsidTr="00425DC8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68006D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Lote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E527CB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Objeto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347A8D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Quantidade</w:t>
            </w:r>
          </w:p>
        </w:tc>
      </w:tr>
      <w:tr w:rsidR="00577765" w:rsidRPr="00BD351E" w14:paraId="17AB1A6E" w14:textId="77777777" w:rsidTr="00B00EA1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9EB41B" w14:textId="6A7D553B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704980" w14:textId="4C4FA622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Panela de pressão em alumínio - 7L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C0773C" w14:textId="2F260C3F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3</w:t>
            </w:r>
          </w:p>
        </w:tc>
      </w:tr>
    </w:tbl>
    <w:p w14:paraId="1A21BB70" w14:textId="77777777" w:rsidR="00E82956" w:rsidRPr="00BD351E" w:rsidRDefault="00E8295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tbl>
      <w:tblPr>
        <w:tblW w:w="338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4443"/>
        <w:gridCol w:w="1322"/>
      </w:tblGrid>
      <w:tr w:rsidR="00E82956" w:rsidRPr="00BD351E" w14:paraId="5FC1182D" w14:textId="77777777" w:rsidTr="00425DC8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208A7C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Lote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6D85DF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Objeto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B59925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Quantidade</w:t>
            </w:r>
          </w:p>
        </w:tc>
      </w:tr>
      <w:tr w:rsidR="00577765" w:rsidRPr="00BD351E" w14:paraId="734347B5" w14:textId="77777777" w:rsidTr="00B00EA1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C95A3B" w14:textId="3AE2C808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9741C9" w14:textId="6AB7B1FC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Panela de pressão em alumínio - 12L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C35FE9" w14:textId="783A980C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2</w:t>
            </w:r>
          </w:p>
        </w:tc>
      </w:tr>
    </w:tbl>
    <w:p w14:paraId="7722DCCB" w14:textId="77777777" w:rsidR="00E82956" w:rsidRPr="00BD351E" w:rsidRDefault="00E8295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tbl>
      <w:tblPr>
        <w:tblW w:w="338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4443"/>
        <w:gridCol w:w="1322"/>
      </w:tblGrid>
      <w:tr w:rsidR="00E82956" w:rsidRPr="00BD351E" w14:paraId="519EBD46" w14:textId="77777777" w:rsidTr="00425DC8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7D4346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Lote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8A7AB8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Objeto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92B7B8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Quantidade</w:t>
            </w:r>
          </w:p>
        </w:tc>
      </w:tr>
      <w:tr w:rsidR="00577765" w:rsidRPr="00BD351E" w14:paraId="7E7BAF26" w14:textId="77777777" w:rsidTr="00B00EA1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CFFF72" w14:textId="65A921BB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  <w:t>13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87A12A" w14:textId="08C3A400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Caçarola de alumínio nº 34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3E9F8C" w14:textId="00BB70F3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4</w:t>
            </w:r>
          </w:p>
        </w:tc>
      </w:tr>
    </w:tbl>
    <w:p w14:paraId="69FB3738" w14:textId="77777777" w:rsidR="00E82956" w:rsidRPr="00BD351E" w:rsidRDefault="00E8295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tbl>
      <w:tblPr>
        <w:tblW w:w="338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4443"/>
        <w:gridCol w:w="1322"/>
      </w:tblGrid>
      <w:tr w:rsidR="00E82956" w:rsidRPr="00BD351E" w14:paraId="502CF7A3" w14:textId="77777777" w:rsidTr="00425DC8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24744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Lote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4F96F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Objeto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11E939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Quantidade</w:t>
            </w:r>
          </w:p>
        </w:tc>
      </w:tr>
      <w:tr w:rsidR="00577765" w:rsidRPr="00BD351E" w14:paraId="1B475CE2" w14:textId="77777777" w:rsidTr="00B00EA1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251070" w14:textId="5B3C4775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  <w:t>14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F48BED" w14:textId="4C4A9DA2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Caçarola de alumínio nº 45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A8EADF" w14:textId="1869ADEB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4</w:t>
            </w:r>
          </w:p>
        </w:tc>
      </w:tr>
    </w:tbl>
    <w:p w14:paraId="1BC304EC" w14:textId="77777777" w:rsidR="00E82956" w:rsidRPr="00BD351E" w:rsidRDefault="00E8295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tbl>
      <w:tblPr>
        <w:tblW w:w="338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4443"/>
        <w:gridCol w:w="1322"/>
      </w:tblGrid>
      <w:tr w:rsidR="00E82956" w:rsidRPr="00BD351E" w14:paraId="249E52B1" w14:textId="77777777" w:rsidTr="00425DC8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09BC4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Lote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84735C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Objeto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4A835C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Quantidade</w:t>
            </w:r>
          </w:p>
        </w:tc>
      </w:tr>
      <w:tr w:rsidR="00577765" w:rsidRPr="00BD351E" w14:paraId="54F166E4" w14:textId="77777777" w:rsidTr="00B00EA1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D703ED" w14:textId="170BF100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  <w:t>15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BE7AB5" w14:textId="50D20E80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 xml:space="preserve">Caldeirão de alumínio </w:t>
            </w:r>
            <w:r w:rsidR="00BD351E" w:rsidRPr="00BD351E">
              <w:rPr>
                <w:rFonts w:ascii="Tahoma" w:hAnsi="Tahoma"/>
                <w:color w:val="000000"/>
                <w:sz w:val="18"/>
                <w:szCs w:val="18"/>
              </w:rPr>
              <w:t xml:space="preserve">n° </w:t>
            </w: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7642E6" w14:textId="5E6AC400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2</w:t>
            </w:r>
          </w:p>
        </w:tc>
      </w:tr>
    </w:tbl>
    <w:p w14:paraId="4C05240D" w14:textId="77777777" w:rsidR="00E82956" w:rsidRPr="00BD351E" w:rsidRDefault="00E8295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tbl>
      <w:tblPr>
        <w:tblW w:w="338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4443"/>
        <w:gridCol w:w="1322"/>
      </w:tblGrid>
      <w:tr w:rsidR="00E82956" w:rsidRPr="00BD351E" w14:paraId="6FA166DA" w14:textId="77777777" w:rsidTr="00425DC8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44DDC9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Lote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D6AC4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Objeto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F5E00F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Quantidade</w:t>
            </w:r>
          </w:p>
        </w:tc>
      </w:tr>
      <w:tr w:rsidR="00577765" w:rsidRPr="00BD351E" w14:paraId="1AA62557" w14:textId="77777777" w:rsidTr="00B00EA1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F3BD5F" w14:textId="0BE5BF9D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  <w:t>16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B4A8E0" w14:textId="3369132F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 xml:space="preserve">Caldeirão de alumínio </w:t>
            </w:r>
            <w:r w:rsidR="00BD351E" w:rsidRPr="00BD351E">
              <w:rPr>
                <w:rFonts w:ascii="Tahoma" w:hAnsi="Tahoma"/>
                <w:color w:val="000000"/>
                <w:sz w:val="18"/>
                <w:szCs w:val="18"/>
              </w:rPr>
              <w:t xml:space="preserve">n° </w:t>
            </w: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36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BF582A" w14:textId="519CD23B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2</w:t>
            </w:r>
          </w:p>
        </w:tc>
      </w:tr>
    </w:tbl>
    <w:p w14:paraId="72F34B9A" w14:textId="77777777" w:rsidR="00E82956" w:rsidRPr="00BD351E" w:rsidRDefault="00E8295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tbl>
      <w:tblPr>
        <w:tblW w:w="338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4443"/>
        <w:gridCol w:w="1322"/>
      </w:tblGrid>
      <w:tr w:rsidR="00E82956" w:rsidRPr="00BD351E" w14:paraId="4915B819" w14:textId="77777777" w:rsidTr="00425DC8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A83A58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Lote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D33549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Objeto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AFF9FA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Quantidade</w:t>
            </w:r>
          </w:p>
        </w:tc>
      </w:tr>
      <w:tr w:rsidR="00577765" w:rsidRPr="00BD351E" w14:paraId="3F8966E2" w14:textId="77777777" w:rsidTr="00B00EA1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446D79" w14:textId="4EB8B759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  <w:t>17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28A55C" w14:textId="7EA3F166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 xml:space="preserve">Caldeirão de alumínio </w:t>
            </w:r>
            <w:r w:rsidR="00BD351E" w:rsidRPr="00BD351E">
              <w:rPr>
                <w:rFonts w:ascii="Tahoma" w:hAnsi="Tahoma"/>
                <w:color w:val="000000"/>
                <w:sz w:val="18"/>
                <w:szCs w:val="18"/>
              </w:rPr>
              <w:t xml:space="preserve">n° </w:t>
            </w: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40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5C6B33" w14:textId="45DFF113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1</w:t>
            </w:r>
          </w:p>
        </w:tc>
      </w:tr>
    </w:tbl>
    <w:p w14:paraId="153CC066" w14:textId="77777777" w:rsidR="00E82956" w:rsidRPr="00BD351E" w:rsidRDefault="00E8295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tbl>
      <w:tblPr>
        <w:tblW w:w="338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4443"/>
        <w:gridCol w:w="1322"/>
      </w:tblGrid>
      <w:tr w:rsidR="00E82956" w:rsidRPr="00BD351E" w14:paraId="4EB79E25" w14:textId="77777777" w:rsidTr="00425DC8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ADC9CB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Lote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23482F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Objeto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95324E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Quantidade</w:t>
            </w:r>
          </w:p>
        </w:tc>
      </w:tr>
      <w:tr w:rsidR="00577765" w:rsidRPr="00BD351E" w14:paraId="05380BE7" w14:textId="77777777" w:rsidTr="00B00EA1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3ADA0A" w14:textId="0D4F8EDE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  <w:t>18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CBA159" w14:textId="063BA68F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Caneca de alumínio Tipo hotel n° 14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F9CCF1" w14:textId="21B527C5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1</w:t>
            </w:r>
          </w:p>
        </w:tc>
      </w:tr>
    </w:tbl>
    <w:p w14:paraId="522D41EF" w14:textId="77777777" w:rsidR="00E82956" w:rsidRPr="00BD351E" w:rsidRDefault="00E8295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tbl>
      <w:tblPr>
        <w:tblW w:w="338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4443"/>
        <w:gridCol w:w="1322"/>
      </w:tblGrid>
      <w:tr w:rsidR="00E82956" w:rsidRPr="00BD351E" w14:paraId="2A8935F1" w14:textId="77777777" w:rsidTr="00425DC8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473D53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Lote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086847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Objeto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953E70" w14:textId="77777777" w:rsidR="00E82956" w:rsidRPr="00BD351E" w:rsidRDefault="00E82956" w:rsidP="00425DC8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Quantidade</w:t>
            </w:r>
          </w:p>
        </w:tc>
      </w:tr>
      <w:tr w:rsidR="00577765" w:rsidRPr="00BD351E" w14:paraId="28734D0A" w14:textId="77777777" w:rsidTr="00B00EA1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E71D90" w14:textId="6FB5E9B9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  <w:t>19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66144C" w14:textId="2A2D17E4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Frigideira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259288" w14:textId="04AB2684" w:rsidR="00577765" w:rsidRPr="00BD351E" w:rsidRDefault="00577765" w:rsidP="00577765">
            <w:pPr>
              <w:ind w:left="60" w:right="60"/>
              <w:jc w:val="center"/>
              <w:rPr>
                <w:rFonts w:ascii="Tahoma" w:eastAsia="WenQuanYi Micro Hei" w:hAnsi="Tahoma"/>
                <w:color w:val="000000" w:themeColor="text1"/>
                <w:sz w:val="18"/>
                <w:szCs w:val="18"/>
                <w:lang w:eastAsia="zh-CN" w:bidi="hi-IN"/>
              </w:rPr>
            </w:pPr>
            <w:r w:rsidRPr="00BD351E">
              <w:rPr>
                <w:rFonts w:ascii="Tahoma" w:hAnsi="Tahoma"/>
                <w:color w:val="000000"/>
                <w:sz w:val="18"/>
                <w:szCs w:val="18"/>
              </w:rPr>
              <w:t>3</w:t>
            </w:r>
          </w:p>
        </w:tc>
      </w:tr>
    </w:tbl>
    <w:p w14:paraId="6A5F461B" w14:textId="77777777" w:rsidR="00E82956" w:rsidRDefault="00E8295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p w14:paraId="21CDEE8D" w14:textId="77777777" w:rsidR="00191DF6" w:rsidRDefault="00191DF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p w14:paraId="25A7F4A7" w14:textId="77777777" w:rsidR="00191DF6" w:rsidRDefault="00191DF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p w14:paraId="2FCCA770" w14:textId="77777777" w:rsidR="00191DF6" w:rsidRDefault="00191DF6" w:rsidP="00E82956">
      <w:pPr>
        <w:pStyle w:val="PADRO"/>
        <w:keepNext w:val="0"/>
        <w:widowControl/>
        <w:shd w:val="clear" w:color="auto" w:fill="auto"/>
        <w:spacing w:before="120" w:after="120"/>
        <w:ind w:left="851" w:firstLine="0"/>
        <w:rPr>
          <w:rFonts w:ascii="Tahoma" w:hAnsi="Tahoma" w:cs="Tahoma"/>
          <w:color w:val="000000" w:themeColor="text1"/>
          <w:sz w:val="18"/>
          <w:szCs w:val="18"/>
        </w:rPr>
      </w:pPr>
    </w:p>
    <w:p w14:paraId="37780217" w14:textId="77777777" w:rsidR="007206DD" w:rsidRPr="007206DD" w:rsidRDefault="007206DD" w:rsidP="00B00EA1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Tahoma" w:hAnsi="Tahoma" w:cs="Tahoma"/>
          <w:sz w:val="10"/>
          <w:szCs w:val="18"/>
        </w:rPr>
      </w:pPr>
    </w:p>
    <w:p w14:paraId="5A676268" w14:textId="18587C18" w:rsidR="009F7713" w:rsidRPr="000B78F7" w:rsidRDefault="006A70C8" w:rsidP="000B78F7">
      <w:pPr>
        <w:pStyle w:val="PADRO"/>
        <w:keepNext w:val="0"/>
        <w:widowControl/>
        <w:numPr>
          <w:ilvl w:val="2"/>
          <w:numId w:val="1"/>
        </w:numPr>
        <w:shd w:val="clear" w:color="auto" w:fill="auto"/>
        <w:spacing w:before="120" w:after="120"/>
        <w:ind w:left="851" w:hanging="851"/>
        <w:rPr>
          <w:rFonts w:ascii="Tahoma" w:hAnsi="Tahoma" w:cs="Tahoma"/>
          <w:sz w:val="18"/>
          <w:szCs w:val="18"/>
        </w:rPr>
      </w:pPr>
      <w:r w:rsidRPr="000B78F7">
        <w:rPr>
          <w:rFonts w:ascii="Tahoma" w:hAnsi="Tahoma" w:cs="Tahoma"/>
          <w:sz w:val="18"/>
          <w:szCs w:val="18"/>
        </w:rPr>
        <w:t>Havendo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mais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de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item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ou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lote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faculta-se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ao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="00214615" w:rsidRPr="000B78F7">
        <w:rPr>
          <w:rFonts w:ascii="Tahoma" w:hAnsi="Tahoma" w:cs="Tahoma"/>
          <w:sz w:val="18"/>
          <w:szCs w:val="18"/>
        </w:rPr>
        <w:t>fornecedor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a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participação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em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quantos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forem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de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seu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interesse.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Entretanto,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optando-se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por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participar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de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um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lote,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deve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o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="00214615" w:rsidRPr="000B78F7">
        <w:rPr>
          <w:rFonts w:ascii="Tahoma" w:hAnsi="Tahoma" w:cs="Tahoma"/>
          <w:sz w:val="18"/>
          <w:szCs w:val="18"/>
        </w:rPr>
        <w:t>fornecedor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enviar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proposta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para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todos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os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itens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que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o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compõem.</w:t>
      </w:r>
    </w:p>
    <w:p w14:paraId="1579F859" w14:textId="185054CE" w:rsidR="004544FC" w:rsidRPr="000B78F7" w:rsidRDefault="009F7713" w:rsidP="00171FE7">
      <w:pPr>
        <w:pStyle w:val="PADRO"/>
        <w:keepNext w:val="0"/>
        <w:widowControl/>
        <w:numPr>
          <w:ilvl w:val="1"/>
          <w:numId w:val="1"/>
        </w:numPr>
        <w:shd w:val="clear" w:color="auto" w:fill="auto"/>
        <w:spacing w:before="120" w:after="160" w:line="259" w:lineRule="auto"/>
        <w:ind w:hanging="792"/>
        <w:rPr>
          <w:rFonts w:ascii="Tahoma" w:hAnsi="Tahoma" w:cs="Tahoma"/>
          <w:sz w:val="18"/>
          <w:szCs w:val="18"/>
        </w:rPr>
      </w:pPr>
      <w:r w:rsidRPr="000B78F7">
        <w:rPr>
          <w:rFonts w:ascii="Tahoma" w:hAnsi="Tahoma" w:cs="Tahoma"/>
          <w:sz w:val="18"/>
          <w:szCs w:val="18"/>
        </w:rPr>
        <w:t>O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critério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de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julgamento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adotado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será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BD351E">
        <w:rPr>
          <w:rFonts w:ascii="Tahoma" w:hAnsi="Tahoma" w:cs="Tahoma"/>
          <w:color w:val="000000" w:themeColor="text1"/>
          <w:sz w:val="18"/>
          <w:szCs w:val="18"/>
        </w:rPr>
        <w:t>o</w:t>
      </w:r>
      <w:r w:rsidR="00D53314" w:rsidRPr="00BD351E">
        <w:rPr>
          <w:rFonts w:ascii="Tahoma" w:hAnsi="Tahoma"/>
          <w:iCs/>
          <w:color w:val="000000" w:themeColor="text1"/>
          <w:sz w:val="18"/>
          <w:szCs w:val="18"/>
        </w:rPr>
        <w:t xml:space="preserve"> menor valor unitário</w:t>
      </w:r>
      <w:r w:rsidRPr="00BD351E">
        <w:rPr>
          <w:rFonts w:ascii="Tahoma" w:hAnsi="Tahoma" w:cs="Tahoma"/>
          <w:iCs/>
          <w:color w:val="000000" w:themeColor="text1"/>
          <w:sz w:val="18"/>
          <w:szCs w:val="18"/>
        </w:rPr>
        <w:t>,</w:t>
      </w:r>
      <w:r w:rsidR="007F7DB6" w:rsidRPr="00BD351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BD351E">
        <w:rPr>
          <w:rFonts w:ascii="Tahoma" w:hAnsi="Tahoma" w:cs="Tahoma"/>
          <w:color w:val="000000" w:themeColor="text1"/>
          <w:sz w:val="18"/>
          <w:szCs w:val="18"/>
        </w:rPr>
        <w:t>observadas</w:t>
      </w:r>
      <w:r w:rsidR="007F7DB6" w:rsidRPr="00BD351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BD351E">
        <w:rPr>
          <w:rFonts w:ascii="Tahoma" w:hAnsi="Tahoma" w:cs="Tahoma"/>
          <w:color w:val="000000" w:themeColor="text1"/>
          <w:sz w:val="18"/>
          <w:szCs w:val="18"/>
        </w:rPr>
        <w:t>as</w:t>
      </w:r>
      <w:r w:rsidR="007F7DB6" w:rsidRPr="00BD351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BD351E">
        <w:rPr>
          <w:rFonts w:ascii="Tahoma" w:hAnsi="Tahoma" w:cs="Tahoma"/>
          <w:color w:val="000000" w:themeColor="text1"/>
          <w:sz w:val="18"/>
          <w:szCs w:val="18"/>
        </w:rPr>
        <w:t>exigências</w:t>
      </w:r>
      <w:r w:rsidR="007F7DB6" w:rsidRPr="00BD351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contidas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neste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="00313FBD" w:rsidRPr="000B78F7">
        <w:rPr>
          <w:rFonts w:ascii="Tahoma" w:hAnsi="Tahoma" w:cs="Tahoma"/>
          <w:sz w:val="18"/>
          <w:szCs w:val="18"/>
        </w:rPr>
        <w:t>Aviso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="00770F01" w:rsidRPr="000B78F7">
        <w:rPr>
          <w:rFonts w:ascii="Tahoma" w:hAnsi="Tahoma" w:cs="Tahoma"/>
          <w:sz w:val="18"/>
          <w:szCs w:val="18"/>
        </w:rPr>
        <w:t>de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="00770F01" w:rsidRPr="000B78F7">
        <w:rPr>
          <w:rFonts w:ascii="Tahoma" w:hAnsi="Tahoma" w:cs="Tahoma"/>
          <w:sz w:val="18"/>
          <w:szCs w:val="18"/>
        </w:rPr>
        <w:t>Contratação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="00770F01" w:rsidRPr="000B78F7">
        <w:rPr>
          <w:rFonts w:ascii="Tahoma" w:hAnsi="Tahoma" w:cs="Tahoma"/>
          <w:sz w:val="18"/>
          <w:szCs w:val="18"/>
        </w:rPr>
        <w:t>Direta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e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seus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Anexos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quanto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às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especificações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do</w:t>
      </w:r>
      <w:r w:rsidR="007F7DB6" w:rsidRPr="000B78F7">
        <w:rPr>
          <w:rFonts w:ascii="Tahoma" w:hAnsi="Tahoma" w:cs="Tahoma"/>
          <w:sz w:val="18"/>
          <w:szCs w:val="18"/>
        </w:rPr>
        <w:t xml:space="preserve"> </w:t>
      </w:r>
      <w:r w:rsidRPr="000B78F7">
        <w:rPr>
          <w:rFonts w:ascii="Tahoma" w:hAnsi="Tahoma" w:cs="Tahoma"/>
          <w:sz w:val="18"/>
          <w:szCs w:val="18"/>
        </w:rPr>
        <w:t>objeto.</w:t>
      </w:r>
    </w:p>
    <w:p w14:paraId="31AB0ABF" w14:textId="5FF3FE5C" w:rsidR="006A70C8" w:rsidRPr="000B78F7" w:rsidRDefault="006A70C8" w:rsidP="001842AD">
      <w:pPr>
        <w:pStyle w:val="Ttulo1"/>
        <w:numPr>
          <w:ilvl w:val="0"/>
          <w:numId w:val="1"/>
        </w:numPr>
        <w:ind w:left="851" w:hanging="851"/>
        <w:rPr>
          <w:rFonts w:ascii="Tahoma" w:hAnsi="Tahoma" w:cs="Tahoma"/>
          <w:b/>
          <w:color w:val="auto"/>
          <w:sz w:val="18"/>
          <w:szCs w:val="18"/>
        </w:rPr>
      </w:pPr>
      <w:bookmarkStart w:id="1" w:name="_Toc129173422"/>
      <w:r w:rsidRPr="000B78F7">
        <w:rPr>
          <w:rFonts w:ascii="Tahoma" w:hAnsi="Tahoma" w:cs="Tahoma"/>
          <w:b/>
          <w:color w:val="auto"/>
          <w:sz w:val="18"/>
          <w:szCs w:val="18"/>
        </w:rPr>
        <w:t>PARTICIPAÇÃO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0B78F7">
        <w:rPr>
          <w:rFonts w:ascii="Tahoma" w:hAnsi="Tahoma" w:cs="Tahoma"/>
          <w:b/>
          <w:color w:val="auto"/>
          <w:sz w:val="18"/>
          <w:szCs w:val="18"/>
        </w:rPr>
        <w:t>NA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0B78F7">
        <w:rPr>
          <w:rFonts w:ascii="Tahoma" w:hAnsi="Tahoma" w:cs="Tahoma"/>
          <w:b/>
          <w:color w:val="auto"/>
          <w:sz w:val="18"/>
          <w:szCs w:val="18"/>
        </w:rPr>
        <w:t>DISPENSA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0B78F7">
        <w:rPr>
          <w:rFonts w:ascii="Tahoma" w:hAnsi="Tahoma" w:cs="Tahoma"/>
          <w:b/>
          <w:color w:val="auto"/>
          <w:sz w:val="18"/>
          <w:szCs w:val="18"/>
        </w:rPr>
        <w:t>ELETRÔNICA.</w:t>
      </w:r>
      <w:bookmarkEnd w:id="1"/>
    </w:p>
    <w:p w14:paraId="5FD2EEF4" w14:textId="62560803" w:rsidR="00BD6135" w:rsidRPr="00DF4B5E" w:rsidRDefault="00BD6135" w:rsidP="001842AD">
      <w:pPr>
        <w:numPr>
          <w:ilvl w:val="1"/>
          <w:numId w:val="1"/>
        </w:numPr>
        <w:autoSpaceDE w:val="0"/>
        <w:snapToGrid w:val="0"/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participação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presente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dispensa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eletrônica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dará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mediante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3363C" w:rsidRPr="000B78F7">
        <w:rPr>
          <w:rFonts w:ascii="Tahoma" w:hAnsi="Tahoma"/>
          <w:bCs/>
          <w:sz w:val="18"/>
          <w:szCs w:val="18"/>
        </w:rPr>
        <w:t>Sistema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="0033363C" w:rsidRPr="000B78F7">
        <w:rPr>
          <w:rFonts w:ascii="Tahoma" w:hAnsi="Tahoma"/>
          <w:bCs/>
          <w:sz w:val="18"/>
          <w:szCs w:val="18"/>
        </w:rPr>
        <w:t>de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="0033363C" w:rsidRPr="000B78F7">
        <w:rPr>
          <w:rFonts w:ascii="Tahoma" w:hAnsi="Tahoma"/>
          <w:bCs/>
          <w:sz w:val="18"/>
          <w:szCs w:val="18"/>
        </w:rPr>
        <w:t>Dispensa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="0033363C" w:rsidRPr="000B78F7">
        <w:rPr>
          <w:rFonts w:ascii="Tahoma" w:hAnsi="Tahoma"/>
          <w:bCs/>
          <w:sz w:val="18"/>
          <w:szCs w:val="18"/>
        </w:rPr>
        <w:t>Eletrônica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integrante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Sistema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Compras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Governo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Federal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–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Compras</w:t>
      </w:r>
      <w:r w:rsidR="00D53314">
        <w:rPr>
          <w:rFonts w:ascii="Tahoma" w:hAnsi="Tahoma"/>
          <w:sz w:val="18"/>
          <w:szCs w:val="18"/>
        </w:rPr>
        <w:t>.Gov</w:t>
      </w:r>
      <w:r w:rsidRPr="000B78F7">
        <w:rPr>
          <w:rFonts w:ascii="Tahoma" w:hAnsi="Tahoma"/>
          <w:sz w:val="18"/>
          <w:szCs w:val="18"/>
        </w:rPr>
        <w:t>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disponível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E04DDE" w:rsidRPr="000B78F7">
        <w:rPr>
          <w:rFonts w:ascii="Tahoma" w:hAnsi="Tahoma"/>
          <w:bCs/>
          <w:sz w:val="18"/>
          <w:szCs w:val="18"/>
        </w:rPr>
        <w:t>endereço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="00E04DDE" w:rsidRPr="000B78F7">
        <w:rPr>
          <w:rFonts w:ascii="Tahoma" w:hAnsi="Tahoma"/>
          <w:bCs/>
          <w:sz w:val="18"/>
          <w:szCs w:val="18"/>
        </w:rPr>
        <w:t>eletrônico</w:t>
      </w:r>
      <w:r w:rsidR="00171FE7">
        <w:rPr>
          <w:rFonts w:ascii="Tahoma" w:hAnsi="Tahoma"/>
          <w:bCs/>
          <w:sz w:val="18"/>
          <w:szCs w:val="18"/>
        </w:rPr>
        <w:t xml:space="preserve"> </w:t>
      </w:r>
      <w:hyperlink r:id="rId11" w:history="1">
        <w:r w:rsidR="00171FE7" w:rsidRPr="00DF4B5E">
          <w:rPr>
            <w:rStyle w:val="Hyperlink"/>
            <w:rFonts w:ascii="Tahoma" w:hAnsi="Tahoma"/>
            <w:bCs/>
            <w:sz w:val="18"/>
            <w:szCs w:val="18"/>
          </w:rPr>
          <w:t>www.gov.br/compras</w:t>
        </w:r>
      </w:hyperlink>
      <w:r w:rsidRPr="00DF4B5E">
        <w:rPr>
          <w:rFonts w:ascii="Tahoma" w:hAnsi="Tahoma"/>
          <w:sz w:val="18"/>
          <w:szCs w:val="18"/>
        </w:rPr>
        <w:t>.</w:t>
      </w:r>
    </w:p>
    <w:p w14:paraId="082C54DB" w14:textId="33F829FE" w:rsidR="00A728B9" w:rsidRPr="000B78F7" w:rsidRDefault="00A728B9" w:rsidP="001842AD">
      <w:pPr>
        <w:numPr>
          <w:ilvl w:val="2"/>
          <w:numId w:val="1"/>
        </w:numPr>
        <w:autoSpaceDE w:val="0"/>
        <w:snapToGrid w:val="0"/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214615" w:rsidRPr="000B78F7">
        <w:rPr>
          <w:rFonts w:ascii="Tahoma" w:hAnsi="Tahoma"/>
          <w:sz w:val="18"/>
          <w:szCs w:val="18"/>
        </w:rPr>
        <w:t>fornecedor</w:t>
      </w:r>
      <w:r w:rsidR="00686344" w:rsidRPr="000B78F7">
        <w:rPr>
          <w:rFonts w:ascii="Tahoma" w:hAnsi="Tahoma"/>
          <w:sz w:val="18"/>
          <w:szCs w:val="18"/>
        </w:rPr>
        <w:t>e</w:t>
      </w:r>
      <w:r w:rsidRPr="000B78F7">
        <w:rPr>
          <w:rFonts w:ascii="Tahoma" w:hAnsi="Tahoma"/>
          <w:sz w:val="18"/>
          <w:szCs w:val="18"/>
        </w:rPr>
        <w:t>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deverão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atender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procedimentos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previstos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Manual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Sistema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Dispensa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Eletrônica,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disponível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Portal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Compras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Governo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Federal,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para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acesso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sistema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operacionalização.</w:t>
      </w:r>
    </w:p>
    <w:p w14:paraId="17F8EE97" w14:textId="5AB524E4" w:rsidR="00A728B9" w:rsidRPr="000B78F7" w:rsidRDefault="00A728B9" w:rsidP="001842AD">
      <w:pPr>
        <w:numPr>
          <w:ilvl w:val="2"/>
          <w:numId w:val="1"/>
        </w:numPr>
        <w:autoSpaceDE w:val="0"/>
        <w:snapToGrid w:val="0"/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fornecedor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é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responsável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qualquer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transação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efetuada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diretamente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ou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seu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representante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Sistema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Dispensa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Eletrônica,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cabendo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provedor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Sistema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ou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órgão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entidade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promotor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procedimento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responsabilidade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eventuais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danos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decorrentes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uso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indevido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senha,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ainda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que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terceiros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autorizados.</w:t>
      </w:r>
    </w:p>
    <w:p w14:paraId="100F64F0" w14:textId="03C40894" w:rsidR="006A70C8" w:rsidRPr="000B78F7" w:rsidRDefault="006A70C8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poderão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participar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dest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dispensa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214615" w:rsidRPr="000B78F7">
        <w:rPr>
          <w:rFonts w:ascii="Tahoma" w:hAnsi="Tahoma"/>
          <w:color w:val="000000" w:themeColor="text1"/>
          <w:sz w:val="18"/>
          <w:szCs w:val="18"/>
        </w:rPr>
        <w:t>fornecedor</w:t>
      </w:r>
      <w:r w:rsidR="00F528F8" w:rsidRPr="000B78F7">
        <w:rPr>
          <w:rFonts w:ascii="Tahoma" w:hAnsi="Tahoma"/>
          <w:color w:val="000000" w:themeColor="text1"/>
          <w:sz w:val="18"/>
          <w:szCs w:val="18"/>
        </w:rPr>
        <w:t>e</w:t>
      </w:r>
      <w:r w:rsidRPr="000B78F7">
        <w:rPr>
          <w:rFonts w:ascii="Tahoma" w:hAnsi="Tahoma"/>
          <w:color w:val="000000" w:themeColor="text1"/>
          <w:sz w:val="18"/>
          <w:szCs w:val="18"/>
        </w:rPr>
        <w:t>s:</w:t>
      </w:r>
    </w:p>
    <w:p w14:paraId="4C833434" w14:textId="53CF83E0" w:rsidR="006A70C8" w:rsidRPr="000B78F7" w:rsidRDefault="00DF4B5E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>
        <w:rPr>
          <w:rFonts w:ascii="Tahoma" w:hAnsi="Tahoma"/>
          <w:color w:val="000000" w:themeColor="text1"/>
          <w:sz w:val="18"/>
          <w:szCs w:val="18"/>
        </w:rPr>
        <w:t>Q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ue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atendam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às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condições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deste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313FBD" w:rsidRPr="000B78F7">
        <w:rPr>
          <w:rFonts w:ascii="Tahoma" w:hAnsi="Tahoma"/>
          <w:color w:val="000000" w:themeColor="text1"/>
          <w:sz w:val="18"/>
          <w:szCs w:val="18"/>
        </w:rPr>
        <w:t>Aviso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8A09C2"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8A09C2" w:rsidRPr="000B78F7">
        <w:rPr>
          <w:rFonts w:ascii="Tahoma" w:hAnsi="Tahoma"/>
          <w:color w:val="000000" w:themeColor="text1"/>
          <w:sz w:val="18"/>
          <w:szCs w:val="18"/>
        </w:rPr>
        <w:t>Contratação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8A09C2" w:rsidRPr="000B78F7">
        <w:rPr>
          <w:rFonts w:ascii="Tahoma" w:hAnsi="Tahoma"/>
          <w:color w:val="000000" w:themeColor="text1"/>
          <w:sz w:val="18"/>
          <w:szCs w:val="18"/>
        </w:rPr>
        <w:t>Direta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seu(s)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anexo(s);</w:t>
      </w:r>
    </w:p>
    <w:p w14:paraId="60767DA3" w14:textId="1CE35061" w:rsidR="006A70C8" w:rsidRPr="000B78F7" w:rsidRDefault="00DF4B5E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>
        <w:rPr>
          <w:rFonts w:ascii="Tahoma" w:hAnsi="Tahoma"/>
          <w:color w:val="000000" w:themeColor="text1"/>
          <w:sz w:val="18"/>
          <w:szCs w:val="18"/>
        </w:rPr>
        <w:t>E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strangeiros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tenham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representação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legal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Brasil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com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poderes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expressos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receber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citação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responder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administrativa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judicialmente;</w:t>
      </w:r>
    </w:p>
    <w:p w14:paraId="70BFF08B" w14:textId="32CBF422" w:rsidR="00D07602" w:rsidRPr="000B78F7" w:rsidRDefault="00DF4B5E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>
        <w:rPr>
          <w:rFonts w:ascii="Tahoma" w:hAnsi="Tahoma"/>
          <w:color w:val="000000" w:themeColor="text1"/>
          <w:sz w:val="18"/>
          <w:szCs w:val="18"/>
        </w:rPr>
        <w:t>Q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ue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se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enquadrem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nas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 w:themeColor="text1"/>
          <w:sz w:val="18"/>
          <w:szCs w:val="18"/>
        </w:rPr>
        <w:t>seguintes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 w:themeColor="text1"/>
          <w:sz w:val="18"/>
          <w:szCs w:val="18"/>
        </w:rPr>
        <w:t>vedações</w:t>
      </w:r>
      <w:r w:rsidR="00B34502" w:rsidRPr="000B78F7">
        <w:rPr>
          <w:rFonts w:ascii="Tahoma" w:hAnsi="Tahoma"/>
          <w:color w:val="000000" w:themeColor="text1"/>
          <w:sz w:val="18"/>
          <w:szCs w:val="18"/>
        </w:rPr>
        <w:t>:</w:t>
      </w:r>
    </w:p>
    <w:p w14:paraId="3E7E67DD" w14:textId="1861CECA" w:rsidR="00B34502" w:rsidRPr="000B78F7" w:rsidRDefault="00DF4B5E" w:rsidP="00DF4B5E">
      <w:pPr>
        <w:numPr>
          <w:ilvl w:val="3"/>
          <w:numId w:val="22"/>
        </w:numPr>
        <w:spacing w:before="120" w:after="120" w:line="276" w:lineRule="auto"/>
        <w:ind w:left="851" w:firstLine="0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/>
          <w:sz w:val="18"/>
          <w:szCs w:val="18"/>
        </w:rPr>
        <w:t>Autor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anteprojeto,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projeto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básico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projeto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executivo,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pessoa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física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jurídica,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quando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contratação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versar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sobre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obra,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serviços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fornecimento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bens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ele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34502" w:rsidRPr="000B78F7">
        <w:rPr>
          <w:rFonts w:ascii="Tahoma" w:hAnsi="Tahoma"/>
          <w:color w:val="000000"/>
          <w:sz w:val="18"/>
          <w:szCs w:val="18"/>
        </w:rPr>
        <w:t>relacionados</w:t>
      </w:r>
      <w:r w:rsidR="00ED3520" w:rsidRPr="000B78F7">
        <w:rPr>
          <w:rFonts w:ascii="Tahoma" w:hAnsi="Tahoma"/>
          <w:color w:val="000000"/>
          <w:sz w:val="18"/>
          <w:szCs w:val="18"/>
        </w:rPr>
        <w:t>;</w:t>
      </w:r>
    </w:p>
    <w:p w14:paraId="74E54C9F" w14:textId="6A2F34EA" w:rsidR="00ED3520" w:rsidRPr="000B78F7" w:rsidRDefault="00DF4B5E" w:rsidP="00DF4B5E">
      <w:pPr>
        <w:numPr>
          <w:ilvl w:val="3"/>
          <w:numId w:val="22"/>
        </w:numPr>
        <w:spacing w:before="120" w:after="120" w:line="276" w:lineRule="auto"/>
        <w:ind w:left="851" w:firstLine="0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/>
          <w:sz w:val="18"/>
          <w:szCs w:val="18"/>
        </w:rPr>
        <w:t>Empresa</w:t>
      </w:r>
      <w:r w:rsidR="00ED3520" w:rsidRPr="000B78F7">
        <w:rPr>
          <w:rFonts w:ascii="Tahoma" w:hAnsi="Tahoma"/>
          <w:color w:val="000000"/>
          <w:sz w:val="18"/>
          <w:szCs w:val="18"/>
        </w:rPr>
        <w:t>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isoladamente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em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consórcio,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responsável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pela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elaboração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projeto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básico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projeto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executivo,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empresa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qual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autor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projeto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seja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dirigente,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gerente,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controlador,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acionista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detentor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mais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5%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(cinco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por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cento)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capital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com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direito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voto,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responsável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técnico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subcontratado,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quando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contratação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versar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sobre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obra,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serviços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fornecimento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bens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ela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necessários;</w:t>
      </w:r>
    </w:p>
    <w:p w14:paraId="36798366" w14:textId="1FDE88D0" w:rsidR="00ED3520" w:rsidRPr="000B78F7" w:rsidRDefault="00DF4B5E" w:rsidP="00DF4B5E">
      <w:pPr>
        <w:numPr>
          <w:ilvl w:val="3"/>
          <w:numId w:val="22"/>
        </w:numPr>
        <w:spacing w:before="120" w:after="120" w:line="276" w:lineRule="auto"/>
        <w:ind w:left="851" w:firstLine="0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/>
          <w:sz w:val="18"/>
          <w:szCs w:val="18"/>
        </w:rPr>
        <w:t>Pessoa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física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jurídica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que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se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encontre,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ao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tempo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contratação</w:t>
      </w:r>
      <w:r w:rsidR="00ED3520" w:rsidRPr="000B78F7">
        <w:rPr>
          <w:rFonts w:ascii="Tahoma" w:hAnsi="Tahoma"/>
          <w:color w:val="000000"/>
          <w:sz w:val="18"/>
          <w:szCs w:val="18"/>
        </w:rPr>
        <w:t>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impossibilitada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contratar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em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decorrência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sanção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que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lhe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foi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imposta;</w:t>
      </w:r>
    </w:p>
    <w:p w14:paraId="5062675E" w14:textId="472D45CD" w:rsidR="00ED3520" w:rsidRPr="000B78F7" w:rsidRDefault="00DF4B5E" w:rsidP="00DF4B5E">
      <w:pPr>
        <w:numPr>
          <w:ilvl w:val="3"/>
          <w:numId w:val="22"/>
        </w:numPr>
        <w:spacing w:before="120" w:after="120" w:line="276" w:lineRule="auto"/>
        <w:ind w:left="851" w:firstLine="0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/>
          <w:sz w:val="18"/>
          <w:szCs w:val="18"/>
        </w:rPr>
        <w:t>Aquele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que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mantenha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vínculo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natureza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técnica,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comercial,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econômica,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financeira,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trabalhista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civil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com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dirigente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órgão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entidade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contratante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com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agente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público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que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desempenhe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função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na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licitação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atue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na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fiscalização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na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gestão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contrato,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que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deles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seja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cônjuge,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companheiro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parente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em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linha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reta,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colateral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por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afinidade,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até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terceiro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grau;</w:t>
      </w:r>
    </w:p>
    <w:p w14:paraId="148A6862" w14:textId="3CC9F214" w:rsidR="00ED3520" w:rsidRPr="000B78F7" w:rsidRDefault="00DF4B5E" w:rsidP="00DF4B5E">
      <w:pPr>
        <w:numPr>
          <w:ilvl w:val="3"/>
          <w:numId w:val="22"/>
        </w:numPr>
        <w:spacing w:before="120" w:after="120" w:line="276" w:lineRule="auto"/>
        <w:ind w:left="851" w:firstLine="0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/>
          <w:sz w:val="18"/>
          <w:szCs w:val="18"/>
        </w:rPr>
        <w:t>Empresas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controladoras,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controladas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coligadas,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nos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termos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hyperlink r:id="rId12" w:history="1">
        <w:r w:rsidR="00ED3520" w:rsidRPr="000B78F7">
          <w:rPr>
            <w:rStyle w:val="Hyperlink"/>
            <w:rFonts w:ascii="Tahoma" w:eastAsia="Calibri" w:hAnsi="Tahoma"/>
            <w:sz w:val="18"/>
            <w:szCs w:val="18"/>
          </w:rPr>
          <w:t>Lei</w:t>
        </w:r>
        <w:r w:rsidR="007F7DB6" w:rsidRPr="000B78F7">
          <w:rPr>
            <w:rStyle w:val="Hyperlink"/>
            <w:rFonts w:ascii="Tahoma" w:eastAsia="Calibri" w:hAnsi="Tahoma"/>
            <w:sz w:val="18"/>
            <w:szCs w:val="18"/>
          </w:rPr>
          <w:t xml:space="preserve"> </w:t>
        </w:r>
        <w:r w:rsidR="00ED3520" w:rsidRPr="000B78F7">
          <w:rPr>
            <w:rStyle w:val="Hyperlink"/>
            <w:rFonts w:ascii="Tahoma" w:eastAsia="Calibri" w:hAnsi="Tahoma"/>
            <w:sz w:val="18"/>
            <w:szCs w:val="18"/>
          </w:rPr>
          <w:t>nº</w:t>
        </w:r>
        <w:r w:rsidR="007F7DB6" w:rsidRPr="000B78F7">
          <w:rPr>
            <w:rStyle w:val="Hyperlink"/>
            <w:rFonts w:ascii="Tahoma" w:eastAsia="Calibri" w:hAnsi="Tahoma"/>
            <w:sz w:val="18"/>
            <w:szCs w:val="18"/>
          </w:rPr>
          <w:t xml:space="preserve"> </w:t>
        </w:r>
        <w:r w:rsidR="00ED3520" w:rsidRPr="000B78F7">
          <w:rPr>
            <w:rStyle w:val="Hyperlink"/>
            <w:rFonts w:ascii="Tahoma" w:eastAsia="Calibri" w:hAnsi="Tahoma"/>
            <w:sz w:val="18"/>
            <w:szCs w:val="18"/>
          </w:rPr>
          <w:t>6.404,</w:t>
        </w:r>
        <w:r w:rsidR="007F7DB6" w:rsidRPr="000B78F7">
          <w:rPr>
            <w:rStyle w:val="Hyperlink"/>
            <w:rFonts w:ascii="Tahoma" w:eastAsia="Calibri" w:hAnsi="Tahoma"/>
            <w:sz w:val="18"/>
            <w:szCs w:val="18"/>
          </w:rPr>
          <w:t xml:space="preserve"> </w:t>
        </w:r>
        <w:r w:rsidR="00ED3520" w:rsidRPr="000B78F7">
          <w:rPr>
            <w:rStyle w:val="Hyperlink"/>
            <w:rFonts w:ascii="Tahoma" w:eastAsia="Calibri" w:hAnsi="Tahoma"/>
            <w:sz w:val="18"/>
            <w:szCs w:val="18"/>
          </w:rPr>
          <w:t>de</w:t>
        </w:r>
        <w:r w:rsidR="007F7DB6" w:rsidRPr="000B78F7">
          <w:rPr>
            <w:rStyle w:val="Hyperlink"/>
            <w:rFonts w:ascii="Tahoma" w:eastAsia="Calibri" w:hAnsi="Tahoma"/>
            <w:sz w:val="18"/>
            <w:szCs w:val="18"/>
          </w:rPr>
          <w:t xml:space="preserve"> </w:t>
        </w:r>
        <w:r w:rsidR="00ED3520" w:rsidRPr="000B78F7">
          <w:rPr>
            <w:rStyle w:val="Hyperlink"/>
            <w:rFonts w:ascii="Tahoma" w:eastAsia="Calibri" w:hAnsi="Tahoma"/>
            <w:sz w:val="18"/>
            <w:szCs w:val="18"/>
          </w:rPr>
          <w:t>15</w:t>
        </w:r>
        <w:r w:rsidR="007F7DB6" w:rsidRPr="000B78F7">
          <w:rPr>
            <w:rStyle w:val="Hyperlink"/>
            <w:rFonts w:ascii="Tahoma" w:eastAsia="Calibri" w:hAnsi="Tahoma"/>
            <w:sz w:val="18"/>
            <w:szCs w:val="18"/>
          </w:rPr>
          <w:t xml:space="preserve"> </w:t>
        </w:r>
        <w:r w:rsidR="00ED3520" w:rsidRPr="000B78F7">
          <w:rPr>
            <w:rStyle w:val="Hyperlink"/>
            <w:rFonts w:ascii="Tahoma" w:eastAsia="Calibri" w:hAnsi="Tahoma"/>
            <w:sz w:val="18"/>
            <w:szCs w:val="18"/>
          </w:rPr>
          <w:t>de</w:t>
        </w:r>
        <w:r w:rsidR="007F7DB6" w:rsidRPr="000B78F7">
          <w:rPr>
            <w:rStyle w:val="Hyperlink"/>
            <w:rFonts w:ascii="Tahoma" w:eastAsia="Calibri" w:hAnsi="Tahoma"/>
            <w:sz w:val="18"/>
            <w:szCs w:val="18"/>
          </w:rPr>
          <w:t xml:space="preserve"> </w:t>
        </w:r>
        <w:r w:rsidR="00ED3520" w:rsidRPr="000B78F7">
          <w:rPr>
            <w:rStyle w:val="Hyperlink"/>
            <w:rFonts w:ascii="Tahoma" w:eastAsia="Calibri" w:hAnsi="Tahoma"/>
            <w:sz w:val="18"/>
            <w:szCs w:val="18"/>
          </w:rPr>
          <w:t>dezembro</w:t>
        </w:r>
        <w:r w:rsidR="007F7DB6" w:rsidRPr="000B78F7">
          <w:rPr>
            <w:rStyle w:val="Hyperlink"/>
            <w:rFonts w:ascii="Tahoma" w:eastAsia="Calibri" w:hAnsi="Tahoma"/>
            <w:sz w:val="18"/>
            <w:szCs w:val="18"/>
          </w:rPr>
          <w:t xml:space="preserve"> </w:t>
        </w:r>
        <w:r w:rsidR="00ED3520" w:rsidRPr="000B78F7">
          <w:rPr>
            <w:rStyle w:val="Hyperlink"/>
            <w:rFonts w:ascii="Tahoma" w:eastAsia="Calibri" w:hAnsi="Tahoma"/>
            <w:sz w:val="18"/>
            <w:szCs w:val="18"/>
          </w:rPr>
          <w:t>de</w:t>
        </w:r>
        <w:r w:rsidR="007F7DB6" w:rsidRPr="000B78F7">
          <w:rPr>
            <w:rStyle w:val="Hyperlink"/>
            <w:rFonts w:ascii="Tahoma" w:eastAsia="Calibri" w:hAnsi="Tahoma"/>
            <w:sz w:val="18"/>
            <w:szCs w:val="18"/>
          </w:rPr>
          <w:t xml:space="preserve"> </w:t>
        </w:r>
        <w:r w:rsidR="00ED3520" w:rsidRPr="000B78F7">
          <w:rPr>
            <w:rStyle w:val="Hyperlink"/>
            <w:rFonts w:ascii="Tahoma" w:eastAsia="Calibri" w:hAnsi="Tahoma"/>
            <w:sz w:val="18"/>
            <w:szCs w:val="18"/>
          </w:rPr>
          <w:t>1976</w:t>
        </w:r>
      </w:hyperlink>
      <w:r w:rsidR="00ED3520" w:rsidRPr="000B78F7">
        <w:rPr>
          <w:rFonts w:ascii="Tahoma" w:hAnsi="Tahoma"/>
          <w:color w:val="000000"/>
          <w:sz w:val="18"/>
          <w:szCs w:val="18"/>
        </w:rPr>
        <w:t>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concorrendo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entre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si;</w:t>
      </w:r>
    </w:p>
    <w:p w14:paraId="17C50E44" w14:textId="284D8AFC" w:rsidR="00ED3520" w:rsidRPr="000B78F7" w:rsidRDefault="00DF4B5E" w:rsidP="00DF4B5E">
      <w:pPr>
        <w:numPr>
          <w:ilvl w:val="3"/>
          <w:numId w:val="22"/>
        </w:numPr>
        <w:spacing w:before="120" w:after="120" w:line="276" w:lineRule="auto"/>
        <w:ind w:left="851" w:firstLine="0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/>
          <w:sz w:val="18"/>
          <w:szCs w:val="18"/>
        </w:rPr>
        <w:t>Pessoa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física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jurídica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que,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nos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5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(cinco)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anos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anteriores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à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divulgação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D96F4D" w:rsidRPr="000B78F7">
        <w:rPr>
          <w:rFonts w:ascii="Tahoma" w:hAnsi="Tahoma"/>
          <w:color w:val="000000"/>
          <w:sz w:val="18"/>
          <w:szCs w:val="18"/>
        </w:rPr>
        <w:t>aviso</w:t>
      </w:r>
      <w:r w:rsidR="00ED3520" w:rsidRPr="000B78F7">
        <w:rPr>
          <w:rFonts w:ascii="Tahoma" w:hAnsi="Tahoma"/>
          <w:color w:val="000000"/>
          <w:sz w:val="18"/>
          <w:szCs w:val="18"/>
        </w:rPr>
        <w:t>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tenha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sido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condenada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judicialmente,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com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trânsito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em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julgado,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por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exploração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trabalho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infantil,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por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submissão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trabalhadores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condições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análogas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às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escravo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por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contratação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adolescentes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nos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casos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vedados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pela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legislação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ED3520" w:rsidRPr="000B78F7">
        <w:rPr>
          <w:rFonts w:ascii="Tahoma" w:hAnsi="Tahoma"/>
          <w:color w:val="000000"/>
          <w:sz w:val="18"/>
          <w:szCs w:val="18"/>
        </w:rPr>
        <w:t>trabalhista</w:t>
      </w:r>
    </w:p>
    <w:p w14:paraId="7A174C35" w14:textId="64ADA47C" w:rsidR="007C27EE" w:rsidRPr="000B78F7" w:rsidRDefault="007C27EE" w:rsidP="001842AD">
      <w:pPr>
        <w:numPr>
          <w:ilvl w:val="3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/>
          <w:sz w:val="18"/>
          <w:szCs w:val="18"/>
        </w:rPr>
        <w:t>Equiparam-se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aos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autores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projeto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as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empresas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integrantes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mesmo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grupo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econômico;</w:t>
      </w:r>
    </w:p>
    <w:p w14:paraId="18ADA45F" w14:textId="02A8EF49" w:rsidR="007C27EE" w:rsidRPr="000B78F7" w:rsidRDefault="00D957B7" w:rsidP="001842AD">
      <w:pPr>
        <w:numPr>
          <w:ilvl w:val="3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/>
          <w:sz w:val="18"/>
          <w:szCs w:val="18"/>
        </w:rPr>
        <w:t>Aplica</w:t>
      </w:r>
      <w:r w:rsidR="007C27EE" w:rsidRPr="000B78F7">
        <w:rPr>
          <w:rFonts w:ascii="Tahoma" w:hAnsi="Tahoma"/>
          <w:color w:val="000000"/>
          <w:sz w:val="18"/>
          <w:szCs w:val="18"/>
        </w:rPr>
        <w:t>-se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disposto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na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alínea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“c”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também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ao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fornecedor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que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atue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em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substituição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outra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pessoa,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física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jurídica,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com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intuito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burlar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efetividade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da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sanção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ela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aplicada,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inclusive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sua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controladora,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controlada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coligada,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desde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que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devidamente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comprovado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ilícito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utilização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fraudulenta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da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personalidade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jurídica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/>
          <w:sz w:val="18"/>
          <w:szCs w:val="18"/>
        </w:rPr>
        <w:t>fornecedor;</w:t>
      </w:r>
    </w:p>
    <w:p w14:paraId="75932123" w14:textId="7EBB2695" w:rsidR="006A70C8" w:rsidRPr="000B78F7" w:rsidRDefault="00D957B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/>
          <w:sz w:val="18"/>
          <w:szCs w:val="18"/>
        </w:rPr>
        <w:lastRenderedPageBreak/>
        <w:t>Organizações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/>
          <w:sz w:val="18"/>
          <w:szCs w:val="18"/>
        </w:rPr>
        <w:t>da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/>
          <w:sz w:val="18"/>
          <w:szCs w:val="18"/>
        </w:rPr>
        <w:t>Sociedade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/>
          <w:sz w:val="18"/>
          <w:szCs w:val="18"/>
        </w:rPr>
        <w:t>Civil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/>
          <w:sz w:val="18"/>
          <w:szCs w:val="18"/>
        </w:rPr>
        <w:t>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/>
          <w:sz w:val="18"/>
          <w:szCs w:val="18"/>
        </w:rPr>
        <w:t>Interesse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/>
          <w:sz w:val="18"/>
          <w:szCs w:val="18"/>
        </w:rPr>
        <w:t>Público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/>
          <w:sz w:val="18"/>
          <w:szCs w:val="18"/>
        </w:rPr>
        <w:t>-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/>
          <w:sz w:val="18"/>
          <w:szCs w:val="18"/>
        </w:rPr>
        <w:t>OSCIP,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/>
          <w:sz w:val="18"/>
          <w:szCs w:val="18"/>
        </w:rPr>
        <w:t>atuando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/>
          <w:sz w:val="18"/>
          <w:szCs w:val="18"/>
        </w:rPr>
        <w:t>nessa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/>
          <w:sz w:val="18"/>
          <w:szCs w:val="18"/>
        </w:rPr>
        <w:t>condição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/>
          <w:sz w:val="18"/>
          <w:szCs w:val="18"/>
        </w:rPr>
        <w:t>(Acórdão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/>
          <w:sz w:val="18"/>
          <w:szCs w:val="18"/>
        </w:rPr>
        <w:t>nº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0B78F7">
        <w:rPr>
          <w:rFonts w:ascii="Tahoma" w:hAnsi="Tahoma"/>
          <w:color w:val="000000"/>
          <w:sz w:val="18"/>
          <w:szCs w:val="18"/>
        </w:rPr>
        <w:t>746/2014-TCU-Plenário);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BD6135" w:rsidRPr="000B78F7">
        <w:rPr>
          <w:rFonts w:ascii="Tahoma" w:hAnsi="Tahoma"/>
          <w:color w:val="000000"/>
          <w:sz w:val="18"/>
          <w:szCs w:val="18"/>
        </w:rPr>
        <w:t>e</w:t>
      </w:r>
    </w:p>
    <w:p w14:paraId="75A1FC0A" w14:textId="605F2995" w:rsidR="006A70C8" w:rsidRPr="000B78F7" w:rsidRDefault="006A70C8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permitida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participação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cooperativas,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desde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apresentem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demonstrativo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atuação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regime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cooperado,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com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repartição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receitas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despesas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entre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cooperados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atendam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ao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art.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16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Lei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nº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0B78F7">
        <w:rPr>
          <w:rFonts w:ascii="Tahoma" w:hAnsi="Tahoma"/>
          <w:color w:val="000000" w:themeColor="text1"/>
          <w:sz w:val="18"/>
          <w:szCs w:val="18"/>
        </w:rPr>
        <w:t>14.133/21</w:t>
      </w:r>
      <w:r w:rsidRPr="000B78F7">
        <w:rPr>
          <w:rFonts w:ascii="Tahoma" w:hAnsi="Tahoma"/>
          <w:color w:val="000000" w:themeColor="text1"/>
          <w:sz w:val="18"/>
          <w:szCs w:val="18"/>
        </w:rPr>
        <w:t>.</w:t>
      </w:r>
    </w:p>
    <w:p w14:paraId="36C00C1E" w14:textId="47E708A9" w:rsidR="009C2BD5" w:rsidRDefault="006A70C8" w:rsidP="005661A8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sendo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permitida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participação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cooperativas,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serão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estendidas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elas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benefícios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previstos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microempresas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empresas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pequeno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porte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quando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elas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atenderem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disposto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art.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34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Lei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nº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11.488,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15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junho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2007.</w:t>
      </w:r>
    </w:p>
    <w:p w14:paraId="1E0C8633" w14:textId="77777777" w:rsidR="005661A8" w:rsidRPr="005661A8" w:rsidRDefault="005661A8" w:rsidP="005661A8">
      <w:pPr>
        <w:spacing w:before="120" w:after="120" w:line="276" w:lineRule="auto"/>
        <w:ind w:left="851"/>
        <w:jc w:val="both"/>
        <w:rPr>
          <w:rFonts w:ascii="Tahoma" w:hAnsi="Tahoma"/>
          <w:color w:val="000000" w:themeColor="text1"/>
          <w:sz w:val="18"/>
          <w:szCs w:val="18"/>
        </w:rPr>
      </w:pPr>
    </w:p>
    <w:p w14:paraId="208DF011" w14:textId="69A7024F" w:rsidR="009F7713" w:rsidRPr="000B78F7" w:rsidRDefault="00A728B9" w:rsidP="001842AD">
      <w:pPr>
        <w:pStyle w:val="Ttulo1"/>
        <w:numPr>
          <w:ilvl w:val="0"/>
          <w:numId w:val="1"/>
        </w:numPr>
        <w:ind w:left="851" w:hanging="851"/>
        <w:rPr>
          <w:rFonts w:ascii="Tahoma" w:hAnsi="Tahoma" w:cs="Tahoma"/>
          <w:b/>
          <w:color w:val="auto"/>
          <w:sz w:val="18"/>
          <w:szCs w:val="18"/>
        </w:rPr>
      </w:pPr>
      <w:bookmarkStart w:id="2" w:name="_Toc129173423"/>
      <w:r w:rsidRPr="000B78F7">
        <w:rPr>
          <w:rFonts w:ascii="Tahoma" w:hAnsi="Tahoma" w:cs="Tahoma"/>
          <w:b/>
          <w:color w:val="auto"/>
          <w:sz w:val="18"/>
          <w:szCs w:val="18"/>
        </w:rPr>
        <w:t>INGRESSO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0B78F7">
        <w:rPr>
          <w:rFonts w:ascii="Tahoma" w:hAnsi="Tahoma" w:cs="Tahoma"/>
          <w:b/>
          <w:color w:val="auto"/>
          <w:sz w:val="18"/>
          <w:szCs w:val="18"/>
        </w:rPr>
        <w:t>NA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0B78F7">
        <w:rPr>
          <w:rFonts w:ascii="Tahoma" w:hAnsi="Tahoma" w:cs="Tahoma"/>
          <w:b/>
          <w:color w:val="auto"/>
          <w:sz w:val="18"/>
          <w:szCs w:val="18"/>
        </w:rPr>
        <w:t>DISPENSA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0B78F7">
        <w:rPr>
          <w:rFonts w:ascii="Tahoma" w:hAnsi="Tahoma" w:cs="Tahoma"/>
          <w:b/>
          <w:color w:val="auto"/>
          <w:sz w:val="18"/>
          <w:szCs w:val="18"/>
        </w:rPr>
        <w:t>ELETRÔNICA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0B78F7">
        <w:rPr>
          <w:rFonts w:ascii="Tahoma" w:hAnsi="Tahoma" w:cs="Tahoma"/>
          <w:b/>
          <w:color w:val="auto"/>
          <w:sz w:val="18"/>
          <w:szCs w:val="18"/>
        </w:rPr>
        <w:t>E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="00A03321" w:rsidRPr="000B78F7">
        <w:rPr>
          <w:rFonts w:ascii="Tahoma" w:hAnsi="Tahoma" w:cs="Tahoma"/>
          <w:b/>
          <w:color w:val="auto"/>
          <w:sz w:val="18"/>
          <w:szCs w:val="18"/>
        </w:rPr>
        <w:t>CADASTRAMENTO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0B78F7">
        <w:rPr>
          <w:rFonts w:ascii="Tahoma" w:hAnsi="Tahoma" w:cs="Tahoma"/>
          <w:b/>
          <w:color w:val="auto"/>
          <w:sz w:val="18"/>
          <w:szCs w:val="18"/>
        </w:rPr>
        <w:t>DA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0B78F7">
        <w:rPr>
          <w:rFonts w:ascii="Tahoma" w:hAnsi="Tahoma" w:cs="Tahoma"/>
          <w:b/>
          <w:color w:val="auto"/>
          <w:sz w:val="18"/>
          <w:szCs w:val="18"/>
        </w:rPr>
        <w:t>PROPOSTA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0B78F7">
        <w:rPr>
          <w:rFonts w:ascii="Tahoma" w:hAnsi="Tahoma" w:cs="Tahoma"/>
          <w:b/>
          <w:color w:val="auto"/>
          <w:sz w:val="18"/>
          <w:szCs w:val="18"/>
        </w:rPr>
        <w:t>INICIAL</w:t>
      </w:r>
      <w:bookmarkEnd w:id="2"/>
    </w:p>
    <w:p w14:paraId="7AD6F9C8" w14:textId="55179868" w:rsidR="00141307" w:rsidRPr="000B78F7" w:rsidRDefault="00A03321" w:rsidP="001842AD">
      <w:pPr>
        <w:numPr>
          <w:ilvl w:val="1"/>
          <w:numId w:val="1"/>
        </w:numPr>
        <w:autoSpaceDE w:val="0"/>
        <w:snapToGrid w:val="0"/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ingresso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214615" w:rsidRPr="000B78F7">
        <w:rPr>
          <w:rFonts w:ascii="Tahoma" w:hAnsi="Tahoma"/>
          <w:color w:val="000000" w:themeColor="text1"/>
          <w:sz w:val="18"/>
          <w:szCs w:val="18"/>
        </w:rPr>
        <w:t>fornecedor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disputa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dispensa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eletrônica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dará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cadastramento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sua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proposta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inicial,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forma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deste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item.</w:t>
      </w:r>
    </w:p>
    <w:p w14:paraId="287EB2DC" w14:textId="2755A2F6" w:rsidR="00805244" w:rsidRPr="000B78F7" w:rsidRDefault="006F2DF0" w:rsidP="001842AD">
      <w:pPr>
        <w:numPr>
          <w:ilvl w:val="1"/>
          <w:numId w:val="1"/>
        </w:numPr>
        <w:autoSpaceDE w:val="0"/>
        <w:snapToGrid w:val="0"/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fornecedor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interessado,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após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divulgação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aviso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contratação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direta,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encaminhará,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exclusivamente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meio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Sistema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Dispensa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Eletrônica,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proposta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descrição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objeto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ofertado,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marca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produto,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quando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for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caso,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preço,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até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data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horário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estabelecidos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abertura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procedimento.</w:t>
      </w:r>
    </w:p>
    <w:p w14:paraId="67145FE9" w14:textId="76E72359" w:rsidR="008C76D7" w:rsidRPr="000B78F7" w:rsidRDefault="008C76D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proposta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também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deverá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conter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declaração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que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compreende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integralidade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custos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para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atendimento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direitos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trabalhistas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assegurados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Constituição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Federal,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nas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leis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trabalhistas,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nas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normas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infralegais,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nas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convenções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coletivas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trabalho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termos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ajustamento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conduta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vigentes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data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entrega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das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propostas</w:t>
      </w:r>
      <w:r w:rsidR="006F2DF0" w:rsidRPr="000B78F7">
        <w:rPr>
          <w:rFonts w:ascii="Tahoma" w:hAnsi="Tahoma"/>
          <w:sz w:val="18"/>
          <w:szCs w:val="18"/>
        </w:rPr>
        <w:t>.</w:t>
      </w:r>
    </w:p>
    <w:p w14:paraId="0D8497CA" w14:textId="15635794" w:rsidR="00A03321" w:rsidRPr="000B78F7" w:rsidRDefault="00A0332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Todas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especificações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objeto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contidas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proposta</w:t>
      </w:r>
      <w:r w:rsidR="00762D8D" w:rsidRPr="000B78F7">
        <w:rPr>
          <w:rFonts w:ascii="Tahoma" w:hAnsi="Tahoma"/>
          <w:sz w:val="18"/>
          <w:szCs w:val="18"/>
        </w:rPr>
        <w:t>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762D8D" w:rsidRPr="000B78F7">
        <w:rPr>
          <w:rFonts w:ascii="Tahoma" w:hAnsi="Tahoma"/>
          <w:sz w:val="18"/>
          <w:szCs w:val="18"/>
        </w:rPr>
        <w:t>em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762D8D" w:rsidRPr="000B78F7">
        <w:rPr>
          <w:rFonts w:ascii="Tahoma" w:hAnsi="Tahoma"/>
          <w:sz w:val="18"/>
          <w:szCs w:val="18"/>
        </w:rPr>
        <w:t>especial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762D8D"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762D8D" w:rsidRPr="000B78F7">
        <w:rPr>
          <w:rFonts w:ascii="Tahoma" w:hAnsi="Tahoma"/>
          <w:sz w:val="18"/>
          <w:szCs w:val="18"/>
        </w:rPr>
        <w:t>preço,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vinculam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Contratada.</w:t>
      </w:r>
    </w:p>
    <w:p w14:paraId="32BFCBFE" w14:textId="43CE99EE" w:rsidR="00A03321" w:rsidRPr="000B78F7" w:rsidRDefault="00A0332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Nos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valores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propostos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estarão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inclusos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todos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custos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operacionais,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encargos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previdenciários,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trabalhistas,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tributários,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comerciais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quaisquer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outros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que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incidam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direta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ou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indiretamente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prestação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serviços;</w:t>
      </w:r>
    </w:p>
    <w:p w14:paraId="15429AE8" w14:textId="726B5B2C" w:rsidR="002913C9" w:rsidRPr="000B78F7" w:rsidRDefault="002913C9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preços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ofertados,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tanto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proposta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inicial,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quanto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etapa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lances,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serão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exclusiva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responsabilidade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9E584F" w:rsidRPr="000B78F7">
        <w:rPr>
          <w:rFonts w:ascii="Tahoma" w:hAnsi="Tahoma"/>
          <w:sz w:val="18"/>
          <w:szCs w:val="18"/>
        </w:rPr>
        <w:t>fornecedor</w:t>
      </w:r>
      <w:r w:rsidRPr="000B78F7">
        <w:rPr>
          <w:rFonts w:ascii="Tahoma" w:hAnsi="Tahoma"/>
          <w:sz w:val="18"/>
          <w:szCs w:val="18"/>
        </w:rPr>
        <w:t>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lhe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assistindo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direito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pleitear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qualquer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alteração,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sob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alegação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erro,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omissão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ou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qualquer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outro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pretexto.</w:t>
      </w:r>
    </w:p>
    <w:p w14:paraId="57DDF1D8" w14:textId="662BEA42" w:rsidR="00A03321" w:rsidRPr="000B78F7" w:rsidRDefault="00A0332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Se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regime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tributário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empresa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implicar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recolhimento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tributos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em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percentuais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variáveis,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cotação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adequada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será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que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corresponde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à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média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efetivos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recolhimentos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empresa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últimos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doze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meses.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</w:p>
    <w:p w14:paraId="7893CB4D" w14:textId="79160E8D" w:rsidR="00A03321" w:rsidRPr="000B78F7" w:rsidRDefault="00A0332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Independentemente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percentual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tributo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inserido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planilha,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pagamento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serão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retidos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fonte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percentuais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estabelecidos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legislação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vigente.</w:t>
      </w:r>
    </w:p>
    <w:p w14:paraId="58EB2F06" w14:textId="6CC41E6F" w:rsidR="00A03321" w:rsidRPr="000B78F7" w:rsidRDefault="00A0332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apresentação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das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propostas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implica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obrigatoriedade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cumprimento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das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disposições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nelas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contidas,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em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conformidade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com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que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dispõe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Termo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Referência,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assumindo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proponente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compromisso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executar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serviços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seus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termos,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bem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como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fornecer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materiais,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equipamentos,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ferramentas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utensílios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necessários,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em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quantidades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qualidades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adequadas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à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perfeita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execução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contratual,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promovendo,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quando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requerido,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sua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substituição.</w:t>
      </w:r>
    </w:p>
    <w:p w14:paraId="3CAC7ADC" w14:textId="214FD2B0" w:rsidR="00A03321" w:rsidRPr="000B78F7" w:rsidRDefault="002B2C30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Uma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vez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enviada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proposta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897E34" w:rsidRPr="000B78F7">
        <w:rPr>
          <w:rFonts w:ascii="Tahoma" w:hAnsi="Tahoma"/>
          <w:sz w:val="18"/>
          <w:szCs w:val="18"/>
        </w:rPr>
        <w:t>no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897E34" w:rsidRPr="000B78F7">
        <w:rPr>
          <w:rFonts w:ascii="Tahoma" w:hAnsi="Tahoma"/>
          <w:sz w:val="18"/>
          <w:szCs w:val="18"/>
        </w:rPr>
        <w:t>sistema</w:t>
      </w:r>
      <w:r w:rsidR="00A03321" w:rsidRPr="000B78F7">
        <w:rPr>
          <w:rFonts w:ascii="Tahoma" w:hAnsi="Tahoma"/>
          <w:sz w:val="18"/>
          <w:szCs w:val="18"/>
        </w:rPr>
        <w:t>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A03321" w:rsidRPr="000B78F7">
        <w:rPr>
          <w:rFonts w:ascii="Tahoma" w:hAnsi="Tahoma"/>
          <w:sz w:val="18"/>
          <w:szCs w:val="18"/>
        </w:rPr>
        <w:t>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214615" w:rsidRPr="000B78F7">
        <w:rPr>
          <w:rFonts w:ascii="Tahoma" w:hAnsi="Tahoma"/>
          <w:sz w:val="18"/>
          <w:szCs w:val="18"/>
        </w:rPr>
        <w:t>fornecedor</w:t>
      </w:r>
      <w:r w:rsidR="00E5075F" w:rsidRPr="000B78F7">
        <w:rPr>
          <w:rFonts w:ascii="Tahoma" w:hAnsi="Tahoma"/>
          <w:sz w:val="18"/>
          <w:szCs w:val="18"/>
        </w:rPr>
        <w:t>e</w:t>
      </w:r>
      <w:r w:rsidR="002913C9" w:rsidRPr="000B78F7">
        <w:rPr>
          <w:rFonts w:ascii="Tahoma" w:hAnsi="Tahoma"/>
          <w:sz w:val="18"/>
          <w:szCs w:val="18"/>
        </w:rPr>
        <w:t>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b/>
          <w:bCs/>
          <w:sz w:val="18"/>
          <w:szCs w:val="18"/>
        </w:rPr>
        <w:t>NÃO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A03321" w:rsidRPr="000B78F7">
        <w:rPr>
          <w:rFonts w:ascii="Tahoma" w:hAnsi="Tahoma"/>
          <w:sz w:val="18"/>
          <w:szCs w:val="18"/>
        </w:rPr>
        <w:t>poderão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A03321" w:rsidRPr="000B78F7">
        <w:rPr>
          <w:rFonts w:ascii="Tahoma" w:hAnsi="Tahoma"/>
          <w:sz w:val="18"/>
          <w:szCs w:val="18"/>
        </w:rPr>
        <w:t>retir</w:t>
      </w:r>
      <w:r w:rsidR="00897E34" w:rsidRPr="000B78F7">
        <w:rPr>
          <w:rFonts w:ascii="Tahoma" w:hAnsi="Tahoma"/>
          <w:sz w:val="18"/>
          <w:szCs w:val="18"/>
        </w:rPr>
        <w:t>á-la,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A03321" w:rsidRPr="000B78F7">
        <w:rPr>
          <w:rFonts w:ascii="Tahoma" w:hAnsi="Tahoma"/>
          <w:sz w:val="18"/>
          <w:szCs w:val="18"/>
        </w:rPr>
        <w:t>substitu</w:t>
      </w:r>
      <w:r w:rsidR="00897E34" w:rsidRPr="000B78F7">
        <w:rPr>
          <w:rFonts w:ascii="Tahoma" w:hAnsi="Tahoma"/>
          <w:sz w:val="18"/>
          <w:szCs w:val="18"/>
        </w:rPr>
        <w:t>í-la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897E34" w:rsidRPr="000B78F7">
        <w:rPr>
          <w:rFonts w:ascii="Tahoma" w:hAnsi="Tahoma"/>
          <w:sz w:val="18"/>
          <w:szCs w:val="18"/>
        </w:rPr>
        <w:t>ou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897E34" w:rsidRPr="000B78F7">
        <w:rPr>
          <w:rFonts w:ascii="Tahoma" w:hAnsi="Tahoma"/>
          <w:sz w:val="18"/>
          <w:szCs w:val="18"/>
        </w:rPr>
        <w:t>modific</w:t>
      </w:r>
      <w:r w:rsidR="000E6C76" w:rsidRPr="000B78F7">
        <w:rPr>
          <w:rFonts w:ascii="Tahoma" w:hAnsi="Tahoma"/>
          <w:sz w:val="18"/>
          <w:szCs w:val="18"/>
        </w:rPr>
        <w:t>á</w:t>
      </w:r>
      <w:r w:rsidR="00897E34" w:rsidRPr="000B78F7">
        <w:rPr>
          <w:rFonts w:ascii="Tahoma" w:hAnsi="Tahoma"/>
          <w:sz w:val="18"/>
          <w:szCs w:val="18"/>
        </w:rPr>
        <w:t>-la</w:t>
      </w:r>
      <w:r w:rsidR="00A03321" w:rsidRPr="000B78F7">
        <w:rPr>
          <w:rFonts w:ascii="Tahoma" w:hAnsi="Tahoma"/>
          <w:color w:val="000000"/>
          <w:sz w:val="18"/>
          <w:szCs w:val="18"/>
        </w:rPr>
        <w:t>;</w:t>
      </w:r>
    </w:p>
    <w:p w14:paraId="2A09EE46" w14:textId="1A6F4FB0" w:rsidR="00A728B9" w:rsidRPr="000B78F7" w:rsidRDefault="00A02D7C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/>
          <w:sz w:val="18"/>
          <w:szCs w:val="18"/>
        </w:rPr>
        <w:t>No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cadastramento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da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proposta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inicial</w:t>
      </w:r>
      <w:r w:rsidR="00A728B9" w:rsidRPr="000B78F7">
        <w:rPr>
          <w:rFonts w:ascii="Tahoma" w:hAnsi="Tahoma"/>
          <w:color w:val="000000"/>
          <w:sz w:val="18"/>
          <w:szCs w:val="18"/>
        </w:rPr>
        <w:t>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/>
          <w:sz w:val="18"/>
          <w:szCs w:val="18"/>
        </w:rPr>
        <w:t>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214615" w:rsidRPr="000B78F7">
        <w:rPr>
          <w:rFonts w:ascii="Tahoma" w:hAnsi="Tahoma"/>
          <w:color w:val="000000"/>
          <w:sz w:val="18"/>
          <w:szCs w:val="18"/>
        </w:rPr>
        <w:t>fornecedor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deverá,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também</w:t>
      </w:r>
      <w:r w:rsidR="000E6C76" w:rsidRPr="000B78F7">
        <w:rPr>
          <w:rFonts w:ascii="Tahoma" w:hAnsi="Tahoma"/>
          <w:color w:val="000000"/>
          <w:sz w:val="18"/>
          <w:szCs w:val="18"/>
        </w:rPr>
        <w:t>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/>
          <w:sz w:val="18"/>
          <w:szCs w:val="18"/>
        </w:rPr>
        <w:t>assinalar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/>
          <w:sz w:val="18"/>
          <w:szCs w:val="18"/>
        </w:rPr>
        <w:t>“sim”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/>
          <w:sz w:val="18"/>
          <w:szCs w:val="18"/>
        </w:rPr>
        <w:t>“não”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/>
          <w:sz w:val="18"/>
          <w:szCs w:val="18"/>
        </w:rPr>
        <w:t>em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/>
          <w:sz w:val="18"/>
          <w:szCs w:val="18"/>
        </w:rPr>
        <w:t>campo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0B78F7">
        <w:rPr>
          <w:rFonts w:ascii="Tahoma" w:hAnsi="Tahoma"/>
          <w:sz w:val="18"/>
          <w:szCs w:val="18"/>
        </w:rPr>
        <w:t>próprio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/>
          <w:sz w:val="18"/>
          <w:szCs w:val="18"/>
        </w:rPr>
        <w:t>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/>
          <w:sz w:val="18"/>
          <w:szCs w:val="18"/>
        </w:rPr>
        <w:t>sistema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/>
          <w:sz w:val="18"/>
          <w:szCs w:val="18"/>
        </w:rPr>
        <w:t>eletrônico,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/>
          <w:sz w:val="18"/>
          <w:szCs w:val="18"/>
        </w:rPr>
        <w:t>às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/>
          <w:sz w:val="18"/>
          <w:szCs w:val="18"/>
        </w:rPr>
        <w:t>seguintes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/>
          <w:sz w:val="18"/>
          <w:szCs w:val="18"/>
        </w:rPr>
        <w:t>declarações:</w:t>
      </w:r>
      <w:r w:rsidR="007F7DB6" w:rsidRPr="000B78F7">
        <w:rPr>
          <w:rFonts w:ascii="Tahoma" w:eastAsia="Zurich BT" w:hAnsi="Tahoma"/>
          <w:color w:val="000000"/>
          <w:sz w:val="18"/>
          <w:szCs w:val="18"/>
        </w:rPr>
        <w:t xml:space="preserve"> </w:t>
      </w:r>
    </w:p>
    <w:p w14:paraId="64187D53" w14:textId="694CA03E" w:rsidR="00A02D7C" w:rsidRPr="000B78F7" w:rsidRDefault="00D957B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inexistem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fatos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impeditivos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sua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habilitação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certame,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ciente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obrigatoriedade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declarar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ocorrências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posteriores;</w:t>
      </w:r>
    </w:p>
    <w:p w14:paraId="710ECE6D" w14:textId="5C4B83FF" w:rsidR="00A728B9" w:rsidRPr="000B78F7" w:rsidRDefault="00D957B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/>
          <w:sz w:val="18"/>
          <w:szCs w:val="18"/>
        </w:rPr>
        <w:t>cumpre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requisitos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estabelecidos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artigo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3°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Lei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Complementar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nº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123,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2006,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estando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apto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usufruir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tratamento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favorecido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estabelecido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seus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proofErr w:type="spellStart"/>
      <w:r w:rsidR="00A728B9" w:rsidRPr="000B78F7">
        <w:rPr>
          <w:rFonts w:ascii="Tahoma" w:hAnsi="Tahoma"/>
          <w:color w:val="000000" w:themeColor="text1"/>
          <w:sz w:val="18"/>
          <w:szCs w:val="18"/>
        </w:rPr>
        <w:t>arts</w:t>
      </w:r>
      <w:proofErr w:type="spellEnd"/>
      <w:r w:rsidR="00A728B9" w:rsidRPr="000B78F7">
        <w:rPr>
          <w:rFonts w:ascii="Tahoma" w:hAnsi="Tahoma"/>
          <w:color w:val="000000" w:themeColor="text1"/>
          <w:sz w:val="18"/>
          <w:szCs w:val="18"/>
        </w:rPr>
        <w:t>.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42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49.</w:t>
      </w:r>
    </w:p>
    <w:p w14:paraId="5E039B1B" w14:textId="07D884CB" w:rsidR="00A728B9" w:rsidRPr="000B78F7" w:rsidRDefault="00D957B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está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ciente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concorda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com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condições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contidas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313FBD" w:rsidRPr="000B78F7">
        <w:rPr>
          <w:rFonts w:ascii="Tahoma" w:hAnsi="Tahoma"/>
          <w:color w:val="000000" w:themeColor="text1"/>
          <w:sz w:val="18"/>
          <w:szCs w:val="18"/>
        </w:rPr>
        <w:t>Aviso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F2DF0"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F2DF0" w:rsidRPr="000B78F7">
        <w:rPr>
          <w:rFonts w:ascii="Tahoma" w:hAnsi="Tahoma"/>
          <w:color w:val="000000" w:themeColor="text1"/>
          <w:sz w:val="18"/>
          <w:szCs w:val="18"/>
        </w:rPr>
        <w:t>Contratação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F2DF0" w:rsidRPr="000B78F7">
        <w:rPr>
          <w:rFonts w:ascii="Tahoma" w:hAnsi="Tahoma"/>
          <w:color w:val="000000" w:themeColor="text1"/>
          <w:sz w:val="18"/>
          <w:szCs w:val="18"/>
        </w:rPr>
        <w:t>Direta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seus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0B78F7">
        <w:rPr>
          <w:rFonts w:ascii="Tahoma" w:hAnsi="Tahoma"/>
          <w:color w:val="000000" w:themeColor="text1"/>
          <w:sz w:val="18"/>
          <w:szCs w:val="18"/>
        </w:rPr>
        <w:t>anexos;</w:t>
      </w:r>
    </w:p>
    <w:p w14:paraId="4BE52AA1" w14:textId="10EEACA8" w:rsidR="00A02D7C" w:rsidRPr="000B78F7" w:rsidRDefault="006A602E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lastRenderedPageBreak/>
        <w:t>Que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assume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responsabilidade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pelas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transações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forem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efetuadas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sistema,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assumindo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como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firmes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verdadeiras;</w:t>
      </w:r>
    </w:p>
    <w:p w14:paraId="4140C23F" w14:textId="6D7DA222" w:rsidR="00A02D7C" w:rsidRPr="000B78F7" w:rsidRDefault="006A602E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cumpre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exigências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reserva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cargos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pessoa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com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deficiência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reabilitado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Previdência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Social,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trata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art.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93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Lei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nº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8.213/91.</w:t>
      </w:r>
    </w:p>
    <w:p w14:paraId="3013DD02" w14:textId="36FBBDE7" w:rsidR="00A02D7C" w:rsidRPr="000B78F7" w:rsidRDefault="006A602E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emprega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menor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18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anos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trabalho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noturno,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perigoso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insalubre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emprega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menor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16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anos,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salvo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menor,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partir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14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anos,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condição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aprendiz,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nos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termos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artigo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7°,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XXXIII,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02D7C" w:rsidRPr="000B78F7">
        <w:rPr>
          <w:rFonts w:ascii="Tahoma" w:hAnsi="Tahoma"/>
          <w:color w:val="000000" w:themeColor="text1"/>
          <w:sz w:val="18"/>
          <w:szCs w:val="18"/>
        </w:rPr>
        <w:t>Constituição;</w:t>
      </w:r>
    </w:p>
    <w:p w14:paraId="7A12D9A3" w14:textId="27AAA75F" w:rsidR="003D08AF" w:rsidRPr="000B78F7" w:rsidRDefault="00A02D7C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Fica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facultado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214615" w:rsidRPr="000B78F7">
        <w:rPr>
          <w:rFonts w:ascii="Tahoma" w:hAnsi="Tahoma"/>
          <w:sz w:val="18"/>
          <w:szCs w:val="18"/>
        </w:rPr>
        <w:t>fornecedor</w:t>
      </w:r>
      <w:r w:rsidRPr="000B78F7">
        <w:rPr>
          <w:rFonts w:ascii="Tahoma" w:hAnsi="Tahoma"/>
          <w:sz w:val="18"/>
          <w:szCs w:val="18"/>
        </w:rPr>
        <w:t>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cadastrar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sua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proposta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inicial,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parametrização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valor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final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mínimo,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0E6C76" w:rsidRPr="000B78F7">
        <w:rPr>
          <w:rFonts w:ascii="Tahoma" w:hAnsi="Tahoma"/>
          <w:sz w:val="18"/>
          <w:szCs w:val="18"/>
        </w:rPr>
        <w:t>com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0E6C76"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0E6C76" w:rsidRPr="000B78F7">
        <w:rPr>
          <w:rFonts w:ascii="Tahoma" w:hAnsi="Tahoma"/>
          <w:sz w:val="18"/>
          <w:szCs w:val="18"/>
        </w:rPr>
        <w:t>registro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11427B" w:rsidRPr="000B78F7">
        <w:rPr>
          <w:rFonts w:ascii="Tahoma" w:hAnsi="Tahoma"/>
          <w:sz w:val="18"/>
          <w:szCs w:val="18"/>
        </w:rPr>
        <w:t>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seu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lance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final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aceitável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(menor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preço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ou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maior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desconto,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conforme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caso).</w:t>
      </w:r>
    </w:p>
    <w:p w14:paraId="10F92577" w14:textId="55AD75F2" w:rsidR="0011427B" w:rsidRPr="000B78F7" w:rsidRDefault="003D08AF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Feita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essa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opção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lances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serão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enviados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automaticamente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pelo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sistema,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respeitados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limites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cadastrados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pelo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214615" w:rsidRPr="000B78F7">
        <w:rPr>
          <w:rFonts w:ascii="Tahoma" w:hAnsi="Tahoma"/>
          <w:sz w:val="18"/>
          <w:szCs w:val="18"/>
        </w:rPr>
        <w:t>fornecedor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11427B" w:rsidRPr="000B78F7">
        <w:rPr>
          <w:rFonts w:ascii="Tahoma" w:hAnsi="Tahoma"/>
          <w:sz w:val="18"/>
          <w:szCs w:val="18"/>
        </w:rPr>
        <w:t>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11427B"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11427B" w:rsidRPr="000B78F7">
        <w:rPr>
          <w:rFonts w:ascii="Tahoma" w:hAnsi="Tahoma"/>
          <w:sz w:val="18"/>
          <w:szCs w:val="18"/>
        </w:rPr>
        <w:t>intervalo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11427B" w:rsidRPr="000B78F7">
        <w:rPr>
          <w:rFonts w:ascii="Tahoma" w:hAnsi="Tahoma"/>
          <w:sz w:val="18"/>
          <w:szCs w:val="18"/>
        </w:rPr>
        <w:t>mínimo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11427B" w:rsidRPr="000B78F7">
        <w:rPr>
          <w:rFonts w:ascii="Tahoma" w:hAnsi="Tahoma"/>
          <w:sz w:val="18"/>
          <w:szCs w:val="18"/>
        </w:rPr>
        <w:t>entre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11427B" w:rsidRPr="000B78F7">
        <w:rPr>
          <w:rFonts w:ascii="Tahoma" w:hAnsi="Tahoma"/>
          <w:sz w:val="18"/>
          <w:szCs w:val="18"/>
        </w:rPr>
        <w:t>lances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11427B" w:rsidRPr="000B78F7">
        <w:rPr>
          <w:rFonts w:ascii="Tahoma" w:hAnsi="Tahoma"/>
          <w:sz w:val="18"/>
          <w:szCs w:val="18"/>
        </w:rPr>
        <w:t>previsto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11427B" w:rsidRPr="000B78F7">
        <w:rPr>
          <w:rFonts w:ascii="Tahoma" w:hAnsi="Tahoma"/>
          <w:sz w:val="18"/>
          <w:szCs w:val="18"/>
        </w:rPr>
        <w:t>neste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11427B" w:rsidRPr="000B78F7">
        <w:rPr>
          <w:rFonts w:ascii="Tahoma" w:hAnsi="Tahoma"/>
          <w:sz w:val="18"/>
          <w:szCs w:val="18"/>
        </w:rPr>
        <w:t>aviso</w:t>
      </w:r>
      <w:r w:rsidRPr="000B78F7">
        <w:rPr>
          <w:rFonts w:ascii="Tahoma" w:hAnsi="Tahoma"/>
          <w:sz w:val="18"/>
          <w:szCs w:val="18"/>
        </w:rPr>
        <w:t>.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</w:p>
    <w:p w14:paraId="612A49BA" w14:textId="17275EBD" w:rsidR="003D08AF" w:rsidRPr="000B78F7" w:rsidRDefault="0011427B" w:rsidP="001842AD">
      <w:pPr>
        <w:numPr>
          <w:ilvl w:val="3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Sem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prejuízo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disposto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acima</w:t>
      </w:r>
      <w:r w:rsidR="003D08AF" w:rsidRPr="000B78F7">
        <w:rPr>
          <w:rFonts w:ascii="Tahoma" w:hAnsi="Tahoma"/>
          <w:sz w:val="18"/>
          <w:szCs w:val="18"/>
        </w:rPr>
        <w:t>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lances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poderão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ser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enviados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manualmente,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na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forma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seção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respectiva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D08AF" w:rsidRPr="000B78F7">
        <w:rPr>
          <w:rFonts w:ascii="Tahoma" w:hAnsi="Tahoma"/>
          <w:sz w:val="18"/>
          <w:szCs w:val="18"/>
        </w:rPr>
        <w:t>deste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13FBD" w:rsidRPr="000B78F7">
        <w:rPr>
          <w:rFonts w:ascii="Tahoma" w:hAnsi="Tahoma"/>
          <w:sz w:val="18"/>
          <w:szCs w:val="18"/>
        </w:rPr>
        <w:t>Aviso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6F2DF0"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6F2DF0" w:rsidRPr="000B78F7">
        <w:rPr>
          <w:rFonts w:ascii="Tahoma" w:hAnsi="Tahoma"/>
          <w:sz w:val="18"/>
          <w:szCs w:val="18"/>
        </w:rPr>
        <w:t>Contratação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6F2DF0" w:rsidRPr="000B78F7">
        <w:rPr>
          <w:rFonts w:ascii="Tahoma" w:hAnsi="Tahoma"/>
          <w:sz w:val="18"/>
          <w:szCs w:val="18"/>
        </w:rPr>
        <w:t>Direta</w:t>
      </w:r>
      <w:r w:rsidR="003D08AF" w:rsidRPr="000B78F7">
        <w:rPr>
          <w:rFonts w:ascii="Tahoma" w:hAnsi="Tahoma"/>
          <w:sz w:val="18"/>
          <w:szCs w:val="18"/>
        </w:rPr>
        <w:t>;</w:t>
      </w:r>
    </w:p>
    <w:p w14:paraId="15876706" w14:textId="40FB9A6E" w:rsidR="003D08AF" w:rsidRPr="000B78F7" w:rsidRDefault="003D08AF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valor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final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mínimo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poderá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ser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alterado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pelo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214615" w:rsidRPr="000B78F7">
        <w:rPr>
          <w:rFonts w:ascii="Tahoma" w:hAnsi="Tahoma"/>
          <w:sz w:val="18"/>
          <w:szCs w:val="18"/>
        </w:rPr>
        <w:t>fornecedor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durante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fase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disputa,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desde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que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assuma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valor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superior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lance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já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registrado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ele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sistema.</w:t>
      </w:r>
    </w:p>
    <w:p w14:paraId="200D490B" w14:textId="1EC99A84" w:rsidR="003D08AF" w:rsidRPr="000B78F7" w:rsidRDefault="003D08AF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valor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mínimo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parametrizado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possui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caráter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sigiloso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demais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participantes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certame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para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órgão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ou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entidade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contratante.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Apenas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lances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efetivamente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enviados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poderão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ser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conhecidos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214615" w:rsidRPr="000B78F7">
        <w:rPr>
          <w:rFonts w:ascii="Tahoma" w:hAnsi="Tahoma"/>
          <w:sz w:val="18"/>
          <w:szCs w:val="18"/>
        </w:rPr>
        <w:t>fornecedor</w:t>
      </w:r>
      <w:r w:rsidR="0011427B" w:rsidRPr="000B78F7">
        <w:rPr>
          <w:rFonts w:ascii="Tahoma" w:hAnsi="Tahoma"/>
          <w:sz w:val="18"/>
          <w:szCs w:val="18"/>
        </w:rPr>
        <w:t>e</w:t>
      </w:r>
      <w:r w:rsidRPr="000B78F7">
        <w:rPr>
          <w:rFonts w:ascii="Tahoma" w:hAnsi="Tahoma"/>
          <w:sz w:val="18"/>
          <w:szCs w:val="18"/>
        </w:rPr>
        <w:t>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forma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seção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seguinte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deste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313FBD" w:rsidRPr="000B78F7">
        <w:rPr>
          <w:rFonts w:ascii="Tahoma" w:hAnsi="Tahoma"/>
          <w:sz w:val="18"/>
          <w:szCs w:val="18"/>
        </w:rPr>
        <w:t>Aviso</w:t>
      </w:r>
      <w:r w:rsidRPr="000B78F7">
        <w:rPr>
          <w:rFonts w:ascii="Tahoma" w:hAnsi="Tahoma"/>
          <w:sz w:val="18"/>
          <w:szCs w:val="18"/>
        </w:rPr>
        <w:t>.</w:t>
      </w:r>
    </w:p>
    <w:p w14:paraId="62FE5C15" w14:textId="77777777" w:rsidR="00804F40" w:rsidRPr="000B78F7" w:rsidRDefault="00804F40" w:rsidP="001842AD">
      <w:p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</w:p>
    <w:p w14:paraId="4F4BBD91" w14:textId="647FC9F4" w:rsidR="003D08AF" w:rsidRPr="000B78F7" w:rsidRDefault="003D08AF" w:rsidP="001842AD">
      <w:pPr>
        <w:pStyle w:val="Ttulo1"/>
        <w:numPr>
          <w:ilvl w:val="0"/>
          <w:numId w:val="1"/>
        </w:numPr>
        <w:ind w:left="851" w:hanging="851"/>
        <w:rPr>
          <w:rFonts w:ascii="Tahoma" w:hAnsi="Tahoma" w:cs="Tahoma"/>
          <w:b/>
          <w:color w:val="auto"/>
          <w:sz w:val="18"/>
          <w:szCs w:val="18"/>
        </w:rPr>
      </w:pPr>
      <w:bookmarkStart w:id="3" w:name="_Toc129173424"/>
      <w:r w:rsidRPr="000B78F7">
        <w:rPr>
          <w:rFonts w:ascii="Tahoma" w:hAnsi="Tahoma" w:cs="Tahoma"/>
          <w:b/>
          <w:color w:val="auto"/>
          <w:sz w:val="18"/>
          <w:szCs w:val="18"/>
        </w:rPr>
        <w:t>FASE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0B78F7">
        <w:rPr>
          <w:rFonts w:ascii="Tahoma" w:hAnsi="Tahoma" w:cs="Tahoma"/>
          <w:b/>
          <w:color w:val="auto"/>
          <w:sz w:val="18"/>
          <w:szCs w:val="18"/>
        </w:rPr>
        <w:t>DE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0B78F7">
        <w:rPr>
          <w:rFonts w:ascii="Tahoma" w:hAnsi="Tahoma" w:cs="Tahoma"/>
          <w:b/>
          <w:color w:val="auto"/>
          <w:sz w:val="18"/>
          <w:szCs w:val="18"/>
        </w:rPr>
        <w:t>LANCES</w:t>
      </w:r>
      <w:bookmarkEnd w:id="3"/>
    </w:p>
    <w:p w14:paraId="6B190AB5" w14:textId="64A7C544" w:rsidR="008F6CDD" w:rsidRPr="000B78F7" w:rsidRDefault="008F6CDD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partir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614A63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das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C61743" w:rsidRPr="00BD351E">
        <w:rPr>
          <w:rFonts w:ascii="Tahoma" w:hAnsi="Tahoma"/>
          <w:color w:val="000000" w:themeColor="text1"/>
          <w:sz w:val="18"/>
          <w:szCs w:val="18"/>
          <w:lang w:eastAsia="en-US"/>
        </w:rPr>
        <w:t>10</w:t>
      </w:r>
      <w:r w:rsidR="00614A63" w:rsidRPr="00BD351E">
        <w:rPr>
          <w:rFonts w:ascii="Tahoma" w:hAnsi="Tahoma"/>
          <w:color w:val="000000" w:themeColor="text1"/>
          <w:sz w:val="18"/>
          <w:szCs w:val="18"/>
          <w:lang w:eastAsia="en-US"/>
        </w:rPr>
        <w:t>:00h</w:t>
      </w:r>
      <w:r w:rsidR="007F7DB6" w:rsidRPr="00BD351E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614A63" w:rsidRPr="00BD351E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BD351E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614A63" w:rsidRPr="00BD351E">
        <w:rPr>
          <w:rFonts w:ascii="Tahoma" w:hAnsi="Tahoma"/>
          <w:color w:val="000000" w:themeColor="text1"/>
          <w:sz w:val="18"/>
          <w:szCs w:val="18"/>
          <w:lang w:eastAsia="en-US"/>
        </w:rPr>
        <w:t>data</w:t>
      </w:r>
      <w:r w:rsidR="007F7DB6" w:rsidRPr="00BD351E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estabelecid</w:t>
      </w:r>
      <w:r w:rsidR="00614A63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neste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313FBD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Aviso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6F2DF0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6F2DF0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Contratação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6F2DF0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Direta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sessão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pública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será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automaticamente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aberta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pelo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sistema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para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envio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lances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públicos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sucessivos</w:t>
      </w:r>
      <w:r w:rsidR="005A5E9A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F4037" w:rsidRPr="000B78F7">
        <w:rPr>
          <w:rFonts w:ascii="Tahoma" w:hAnsi="Tahoma"/>
          <w:bCs/>
          <w:sz w:val="18"/>
          <w:szCs w:val="18"/>
          <w:lang w:eastAsia="en-US"/>
        </w:rPr>
        <w:t>exclusivamente</w:t>
      </w:r>
      <w:r w:rsidR="007F7DB6" w:rsidRPr="000B78F7">
        <w:rPr>
          <w:rFonts w:ascii="Tahoma" w:hAnsi="Tahoma"/>
          <w:bCs/>
          <w:sz w:val="18"/>
          <w:szCs w:val="18"/>
          <w:lang w:eastAsia="en-US"/>
        </w:rPr>
        <w:t xml:space="preserve"> </w:t>
      </w:r>
      <w:r w:rsidR="007F4037" w:rsidRPr="000B78F7">
        <w:rPr>
          <w:rFonts w:ascii="Tahoma" w:hAnsi="Tahoma"/>
          <w:bCs/>
          <w:sz w:val="18"/>
          <w:szCs w:val="18"/>
          <w:lang w:eastAsia="en-US"/>
        </w:rPr>
        <w:t>por</w:t>
      </w:r>
      <w:r w:rsidR="007F7DB6" w:rsidRPr="000B78F7">
        <w:rPr>
          <w:rFonts w:ascii="Tahoma" w:hAnsi="Tahoma"/>
          <w:bCs/>
          <w:sz w:val="18"/>
          <w:szCs w:val="18"/>
          <w:lang w:eastAsia="en-US"/>
        </w:rPr>
        <w:t xml:space="preserve"> </w:t>
      </w:r>
      <w:r w:rsidR="007F4037" w:rsidRPr="000B78F7">
        <w:rPr>
          <w:rFonts w:ascii="Tahoma" w:hAnsi="Tahoma"/>
          <w:bCs/>
          <w:sz w:val="18"/>
          <w:szCs w:val="18"/>
          <w:lang w:eastAsia="en-US"/>
        </w:rPr>
        <w:t>meio</w:t>
      </w:r>
      <w:r w:rsidR="007F7DB6" w:rsidRPr="000B78F7">
        <w:rPr>
          <w:rFonts w:ascii="Tahoma" w:hAnsi="Tahoma"/>
          <w:bCs/>
          <w:sz w:val="18"/>
          <w:szCs w:val="18"/>
          <w:lang w:eastAsia="en-US"/>
        </w:rPr>
        <w:t xml:space="preserve"> </w:t>
      </w:r>
      <w:r w:rsidR="007F4037" w:rsidRPr="000B78F7">
        <w:rPr>
          <w:rFonts w:ascii="Tahoma" w:hAnsi="Tahoma"/>
          <w:bCs/>
          <w:sz w:val="18"/>
          <w:szCs w:val="18"/>
          <w:lang w:eastAsia="en-US"/>
        </w:rPr>
        <w:t>do</w:t>
      </w:r>
      <w:r w:rsidR="007F7DB6" w:rsidRPr="000B78F7">
        <w:rPr>
          <w:rFonts w:ascii="Tahoma" w:hAnsi="Tahoma"/>
          <w:bCs/>
          <w:sz w:val="18"/>
          <w:szCs w:val="18"/>
          <w:lang w:eastAsia="en-US"/>
        </w:rPr>
        <w:t xml:space="preserve"> </w:t>
      </w:r>
      <w:r w:rsidR="007F4037" w:rsidRPr="000B78F7">
        <w:rPr>
          <w:rFonts w:ascii="Tahoma" w:hAnsi="Tahoma"/>
          <w:bCs/>
          <w:sz w:val="18"/>
          <w:szCs w:val="18"/>
          <w:lang w:eastAsia="en-US"/>
        </w:rPr>
        <w:t>sistema</w:t>
      </w:r>
      <w:r w:rsidR="007F7DB6" w:rsidRPr="000B78F7">
        <w:rPr>
          <w:rFonts w:ascii="Tahoma" w:hAnsi="Tahoma"/>
          <w:bCs/>
          <w:sz w:val="18"/>
          <w:szCs w:val="18"/>
          <w:lang w:eastAsia="en-US"/>
        </w:rPr>
        <w:t xml:space="preserve"> </w:t>
      </w:r>
      <w:r w:rsidR="007F4037" w:rsidRPr="000B78F7">
        <w:rPr>
          <w:rFonts w:ascii="Tahoma" w:hAnsi="Tahoma"/>
          <w:bCs/>
          <w:sz w:val="18"/>
          <w:szCs w:val="18"/>
          <w:lang w:eastAsia="en-US"/>
        </w:rPr>
        <w:t>eletrônico</w:t>
      </w:r>
      <w:r w:rsidR="007F4037" w:rsidRPr="000B78F7">
        <w:rPr>
          <w:rFonts w:ascii="Tahoma" w:hAnsi="Tahoma"/>
          <w:sz w:val="18"/>
          <w:szCs w:val="18"/>
          <w:lang w:eastAsia="en-US"/>
        </w:rPr>
        <w:t>,</w:t>
      </w:r>
      <w:r w:rsidR="007F7DB6" w:rsidRPr="000B78F7">
        <w:rPr>
          <w:rFonts w:ascii="Tahoma" w:hAnsi="Tahoma"/>
          <w:sz w:val="18"/>
          <w:szCs w:val="18"/>
          <w:lang w:eastAsia="en-US"/>
        </w:rPr>
        <w:t xml:space="preserve"> </w:t>
      </w:r>
      <w:r w:rsidR="005A5E9A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sendo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encerrado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horário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finalização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lances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também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já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previsto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neste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aviso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.</w:t>
      </w:r>
    </w:p>
    <w:p w14:paraId="1C95E10E" w14:textId="0FC605B5" w:rsidR="008F6CDD" w:rsidRPr="000B78F7" w:rsidRDefault="008F6CDD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Iniciada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etapa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competitiva,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214615" w:rsidRPr="000B78F7">
        <w:rPr>
          <w:rFonts w:ascii="Tahoma" w:hAnsi="Tahoma"/>
          <w:color w:val="000000" w:themeColor="text1"/>
          <w:sz w:val="18"/>
          <w:szCs w:val="18"/>
        </w:rPr>
        <w:t>fornecedor</w:t>
      </w:r>
      <w:r w:rsidR="005A5E9A" w:rsidRPr="000B78F7">
        <w:rPr>
          <w:rFonts w:ascii="Tahoma" w:hAnsi="Tahoma"/>
          <w:color w:val="000000" w:themeColor="text1"/>
          <w:sz w:val="18"/>
          <w:szCs w:val="18"/>
        </w:rPr>
        <w:t>e</w:t>
      </w:r>
      <w:r w:rsidRPr="000B78F7">
        <w:rPr>
          <w:rFonts w:ascii="Tahoma" w:hAnsi="Tahoma"/>
          <w:color w:val="000000" w:themeColor="text1"/>
          <w:sz w:val="18"/>
          <w:szCs w:val="18"/>
        </w:rPr>
        <w:t>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deverão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encaminhar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lances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exclusivamente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meio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sistema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eletrônico,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sendo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imediatamente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informados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seu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recebimento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valor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consignado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registro.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</w:p>
    <w:p w14:paraId="0910C1DB" w14:textId="66CFE516" w:rsidR="008F6CDD" w:rsidRPr="00BD351E" w:rsidRDefault="008F6CDD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01143D">
        <w:rPr>
          <w:rFonts w:ascii="Tahoma" w:hAnsi="Tahoma"/>
          <w:iCs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iCs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iCs/>
          <w:color w:val="000000" w:themeColor="text1"/>
          <w:sz w:val="18"/>
          <w:szCs w:val="18"/>
        </w:rPr>
        <w:t>lance</w:t>
      </w:r>
      <w:r w:rsidR="007F7DB6" w:rsidRPr="0001143D">
        <w:rPr>
          <w:rFonts w:ascii="Tahoma" w:hAnsi="Tahoma"/>
          <w:iCs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iCs/>
          <w:color w:val="000000" w:themeColor="text1"/>
          <w:sz w:val="18"/>
          <w:szCs w:val="18"/>
        </w:rPr>
        <w:t>deverá</w:t>
      </w:r>
      <w:r w:rsidR="007F7DB6" w:rsidRPr="0001143D">
        <w:rPr>
          <w:rFonts w:ascii="Tahoma" w:hAnsi="Tahoma"/>
          <w:iCs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iCs/>
          <w:color w:val="000000" w:themeColor="text1"/>
          <w:sz w:val="18"/>
          <w:szCs w:val="18"/>
        </w:rPr>
        <w:t>ser</w:t>
      </w:r>
      <w:r w:rsidR="007F7DB6" w:rsidRPr="0001143D">
        <w:rPr>
          <w:rFonts w:ascii="Tahoma" w:hAnsi="Tahoma"/>
          <w:iCs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iCs/>
          <w:color w:val="000000" w:themeColor="text1"/>
          <w:sz w:val="18"/>
          <w:szCs w:val="18"/>
        </w:rPr>
        <w:t>ofertado</w:t>
      </w:r>
      <w:r w:rsidR="007F7DB6" w:rsidRPr="0001143D">
        <w:rPr>
          <w:rFonts w:ascii="Tahoma" w:hAnsi="Tahoma"/>
          <w:iCs/>
          <w:color w:val="000000" w:themeColor="text1"/>
          <w:sz w:val="18"/>
          <w:szCs w:val="18"/>
        </w:rPr>
        <w:t xml:space="preserve"> </w:t>
      </w:r>
      <w:r w:rsidRPr="00BD351E">
        <w:rPr>
          <w:rFonts w:ascii="Tahoma" w:hAnsi="Tahoma"/>
          <w:iCs/>
          <w:color w:val="000000" w:themeColor="text1"/>
          <w:sz w:val="18"/>
          <w:szCs w:val="18"/>
        </w:rPr>
        <w:t>pelo</w:t>
      </w:r>
      <w:r w:rsidR="002259E5" w:rsidRPr="00BD351E">
        <w:rPr>
          <w:rFonts w:ascii="Tahoma" w:hAnsi="Tahoma"/>
          <w:iCs/>
          <w:color w:val="000000" w:themeColor="text1"/>
          <w:sz w:val="18"/>
          <w:szCs w:val="18"/>
        </w:rPr>
        <w:t xml:space="preserve"> menor valor unitário</w:t>
      </w:r>
      <w:r w:rsidR="006A602E" w:rsidRPr="00BD351E">
        <w:rPr>
          <w:rFonts w:ascii="Tahoma" w:hAnsi="Tahoma"/>
          <w:iCs/>
          <w:color w:val="000000" w:themeColor="text1"/>
          <w:sz w:val="18"/>
          <w:szCs w:val="18"/>
        </w:rPr>
        <w:t>.</w:t>
      </w:r>
    </w:p>
    <w:p w14:paraId="0581AAA9" w14:textId="1D1D4F18" w:rsidR="00214615" w:rsidRPr="0001143D" w:rsidRDefault="00214615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fornecedor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somente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poderá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oferecer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valor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inferior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maior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percentual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desconto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em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relação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ao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último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lance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por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ele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ofertado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registrado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pelo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sistema.</w:t>
      </w:r>
    </w:p>
    <w:p w14:paraId="319CB00E" w14:textId="6729996C" w:rsidR="00A023BD" w:rsidRPr="0001143D" w:rsidRDefault="00A023BD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fornecedor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poderá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oferecer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lances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E05E8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sucessivos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D1518B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iguais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D1518B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superiores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ao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52FFC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lance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52FFC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52FFC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esteja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52FFC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vencendo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805244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805244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certame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,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desde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inferior</w:t>
      </w:r>
      <w:r w:rsidR="00E05E8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es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ao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E05E8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menor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por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ele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ofertado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registrado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pelo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sistema,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sendo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962790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tais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962790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lances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definidos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como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“lances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intermediários”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para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os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fins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deste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313FBD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Aviso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34502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34502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Contratação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34502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Direta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.</w:t>
      </w:r>
    </w:p>
    <w:p w14:paraId="1D523C77" w14:textId="0FAF3E90" w:rsidR="00214615" w:rsidRDefault="00E94E11" w:rsidP="004F79EE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intervalo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mínimo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diferença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valores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percentuais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entre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lances,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incidirá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tanto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relação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lances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intermediários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quanto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relação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cobrir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melhor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oferta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2259E5">
        <w:rPr>
          <w:rFonts w:ascii="Tahoma" w:hAnsi="Tahoma"/>
          <w:color w:val="000000" w:themeColor="text1"/>
          <w:sz w:val="18"/>
          <w:szCs w:val="18"/>
        </w:rPr>
        <w:t>serão de:</w:t>
      </w:r>
    </w:p>
    <w:tbl>
      <w:tblPr>
        <w:tblW w:w="4632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89"/>
        <w:gridCol w:w="4996"/>
        <w:gridCol w:w="3455"/>
      </w:tblGrid>
      <w:tr w:rsidR="002259E5" w:rsidRPr="002259E5" w14:paraId="48E544AE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C0FAC6" w14:textId="65E03516" w:rsidR="002259E5" w:rsidRPr="007A04B2" w:rsidRDefault="002259E5" w:rsidP="002259E5">
            <w:pPr>
              <w:ind w:left="60" w:right="60"/>
              <w:jc w:val="center"/>
              <w:rPr>
                <w:rFonts w:ascii="Tahoma" w:hAnsi="Tahoma"/>
                <w:b/>
                <w:bCs/>
                <w:color w:val="000000"/>
                <w:sz w:val="18"/>
                <w:szCs w:val="18"/>
              </w:rPr>
            </w:pPr>
            <w:r w:rsidRPr="007A04B2">
              <w:rPr>
                <w:rFonts w:ascii="Tahoma" w:hAnsi="Tahoma"/>
                <w:b/>
                <w:bCs/>
                <w:color w:val="000000"/>
                <w:sz w:val="18"/>
                <w:szCs w:val="18"/>
              </w:rPr>
              <w:t>Lote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17631" w14:textId="77777777" w:rsidR="002259E5" w:rsidRPr="007A04B2" w:rsidRDefault="002259E5" w:rsidP="002259E5">
            <w:pPr>
              <w:ind w:left="60" w:right="60"/>
              <w:jc w:val="center"/>
              <w:rPr>
                <w:rFonts w:ascii="Tahoma" w:hAnsi="Tahoma"/>
                <w:color w:val="000000"/>
                <w:sz w:val="18"/>
                <w:szCs w:val="18"/>
              </w:rPr>
            </w:pPr>
            <w:r w:rsidRPr="007A04B2">
              <w:rPr>
                <w:rFonts w:ascii="Tahoma" w:hAnsi="Tahoma"/>
                <w:b/>
                <w:bCs/>
                <w:color w:val="000000"/>
                <w:sz w:val="18"/>
                <w:szCs w:val="18"/>
              </w:rPr>
              <w:t>Objeto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0014BC" w14:textId="7F25B2F0" w:rsidR="002259E5" w:rsidRPr="007A04B2" w:rsidRDefault="002259E5" w:rsidP="002259E5">
            <w:pPr>
              <w:ind w:left="60" w:right="60"/>
              <w:jc w:val="center"/>
              <w:rPr>
                <w:rFonts w:ascii="Tahoma" w:hAnsi="Tahoma"/>
                <w:color w:val="000000"/>
                <w:sz w:val="18"/>
                <w:szCs w:val="18"/>
              </w:rPr>
            </w:pPr>
            <w:r w:rsidRPr="007A04B2">
              <w:rPr>
                <w:rFonts w:ascii="Tahoma" w:hAnsi="Tahoma"/>
                <w:b/>
                <w:color w:val="000000" w:themeColor="text1"/>
                <w:sz w:val="18"/>
                <w:szCs w:val="18"/>
                <w:lang w:eastAsia="en-US"/>
              </w:rPr>
              <w:t>VALOR DO INTERVALO DE LANCES</w:t>
            </w:r>
          </w:p>
        </w:tc>
      </w:tr>
      <w:tr w:rsidR="002259E5" w:rsidRPr="004635C6" w14:paraId="130113EE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88A579" w14:textId="77777777" w:rsidR="002259E5" w:rsidRPr="007A04B2" w:rsidRDefault="002259E5" w:rsidP="002259E5">
            <w:pPr>
              <w:ind w:left="60" w:right="60"/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7A04B2">
              <w:rPr>
                <w:rFonts w:ascii="Tahoma" w:hAnsi="Tahoma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40D9C3" w14:textId="4E3F6983" w:rsidR="002259E5" w:rsidRPr="000517CF" w:rsidRDefault="00BD351E" w:rsidP="002E6520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>Escorredor de macarrão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EF00A2" w14:textId="76DCAFE1" w:rsidR="002259E5" w:rsidRPr="007A04B2" w:rsidRDefault="00D32E8A" w:rsidP="002E6520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BA5048">
              <w:rPr>
                <w:rFonts w:ascii="Tahoma" w:hAnsi="Tahoma"/>
                <w:color w:val="000000" w:themeColor="text1"/>
                <w:sz w:val="18"/>
                <w:szCs w:val="18"/>
              </w:rPr>
              <w:t>R$ 0,50 (cinquenta centavos)</w:t>
            </w:r>
          </w:p>
        </w:tc>
      </w:tr>
      <w:tr w:rsidR="002259E5" w:rsidRPr="004635C6" w14:paraId="7D67B43C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663D72" w14:textId="77777777" w:rsidR="002259E5" w:rsidRPr="007A04B2" w:rsidRDefault="002259E5" w:rsidP="002259E5">
            <w:pPr>
              <w:ind w:left="60" w:right="60"/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7A04B2">
              <w:rPr>
                <w:rFonts w:ascii="Tahoma" w:hAnsi="Tahoma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5009CC" w14:textId="0EA67151" w:rsidR="002259E5" w:rsidRPr="000517CF" w:rsidRDefault="00BD351E" w:rsidP="002E6520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 xml:space="preserve">Escorredor de macarrão </w:t>
            </w:r>
            <w:r w:rsidR="00AF5223" w:rsidRPr="000517CF">
              <w:rPr>
                <w:rFonts w:ascii="Tahoma" w:hAnsi="Tahoma"/>
                <w:color w:val="000000"/>
                <w:sz w:val="18"/>
                <w:szCs w:val="18"/>
              </w:rPr>
              <w:t>n</w:t>
            </w: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>° 40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94803E" w14:textId="75F21B9F" w:rsidR="002259E5" w:rsidRPr="007A04B2" w:rsidRDefault="00D32E8A" w:rsidP="002E6520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BA5048">
              <w:rPr>
                <w:rFonts w:ascii="Tahoma" w:hAnsi="Tahoma"/>
                <w:color w:val="000000" w:themeColor="text1"/>
                <w:sz w:val="18"/>
                <w:szCs w:val="18"/>
              </w:rPr>
              <w:t>R$ 1,00 (um real)</w:t>
            </w:r>
          </w:p>
        </w:tc>
      </w:tr>
      <w:tr w:rsidR="002259E5" w:rsidRPr="004635C6" w14:paraId="4C6E473F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7A58C9" w14:textId="77777777" w:rsidR="002259E5" w:rsidRPr="007A04B2" w:rsidRDefault="002259E5" w:rsidP="002259E5">
            <w:pPr>
              <w:ind w:left="60" w:right="60"/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7A04B2">
              <w:rPr>
                <w:rFonts w:ascii="Tahoma" w:hAnsi="Tahoma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ACDB95" w14:textId="17A642C3" w:rsidR="002259E5" w:rsidRPr="000517CF" w:rsidRDefault="00BD351E" w:rsidP="002E6520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>Escorredor de Arroz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709E53" w14:textId="208963E9" w:rsidR="002259E5" w:rsidRPr="007A04B2" w:rsidRDefault="00D32E8A" w:rsidP="002E6520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BA5048">
              <w:rPr>
                <w:rFonts w:ascii="Tahoma" w:hAnsi="Tahoma"/>
                <w:color w:val="000000" w:themeColor="text1"/>
                <w:sz w:val="18"/>
                <w:szCs w:val="18"/>
              </w:rPr>
              <w:t>R$ 0,50 (cinquenta centavos)</w:t>
            </w:r>
          </w:p>
        </w:tc>
      </w:tr>
      <w:tr w:rsidR="00D32E8A" w:rsidRPr="004635C6" w14:paraId="1E9960BE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B02204" w14:textId="77777777" w:rsidR="00D32E8A" w:rsidRPr="007A04B2" w:rsidRDefault="00D32E8A" w:rsidP="00D32E8A">
            <w:pPr>
              <w:ind w:left="60" w:right="60"/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7A04B2">
              <w:rPr>
                <w:rFonts w:ascii="Tahoma" w:hAnsi="Tahoma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15BD09" w14:textId="33DA831A" w:rsidR="00D32E8A" w:rsidRPr="000517CF" w:rsidRDefault="00D32E8A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>Assadeiras tipo hotel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01C3FB" w14:textId="2554A1BF" w:rsidR="00D32E8A" w:rsidRPr="007A04B2" w:rsidRDefault="00D32E8A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BA5048">
              <w:rPr>
                <w:rFonts w:ascii="Tahoma" w:hAnsi="Tahoma"/>
                <w:color w:val="000000" w:themeColor="text1"/>
                <w:sz w:val="18"/>
                <w:szCs w:val="18"/>
              </w:rPr>
              <w:t>R$ 0,50 (cinquenta centavos)</w:t>
            </w:r>
          </w:p>
        </w:tc>
      </w:tr>
      <w:tr w:rsidR="002259E5" w:rsidRPr="004635C6" w14:paraId="6C4EC0B2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21230D" w14:textId="77777777" w:rsidR="002259E5" w:rsidRPr="007A04B2" w:rsidRDefault="002259E5" w:rsidP="002259E5">
            <w:pPr>
              <w:ind w:left="60" w:right="60"/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7A04B2">
              <w:rPr>
                <w:rFonts w:ascii="Tahoma" w:hAnsi="Tahoma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4A953E" w14:textId="77D82FEE" w:rsidR="002259E5" w:rsidRPr="000517CF" w:rsidRDefault="00BD351E" w:rsidP="002E6520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>Assadeira média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4C5E89" w14:textId="61EA1249" w:rsidR="002259E5" w:rsidRPr="007A04B2" w:rsidRDefault="00D32E8A" w:rsidP="002E6520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BA5048">
              <w:rPr>
                <w:rFonts w:ascii="Tahoma" w:hAnsi="Tahoma"/>
                <w:color w:val="000000" w:themeColor="text1"/>
                <w:sz w:val="18"/>
                <w:szCs w:val="18"/>
              </w:rPr>
              <w:t>R$ 0,30 (trinta centavos)</w:t>
            </w:r>
          </w:p>
        </w:tc>
      </w:tr>
      <w:tr w:rsidR="00D32E8A" w:rsidRPr="004635C6" w14:paraId="18D8D0E1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43703D" w14:textId="77777777" w:rsidR="00D32E8A" w:rsidRPr="007A04B2" w:rsidRDefault="00D32E8A" w:rsidP="00D32E8A">
            <w:pPr>
              <w:ind w:left="60" w:right="60"/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7A04B2">
              <w:rPr>
                <w:rFonts w:ascii="Tahoma" w:hAnsi="Tahoma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35AC80" w14:textId="799557E9" w:rsidR="00D32E8A" w:rsidRPr="000517CF" w:rsidRDefault="00D32E8A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>Assadeira grande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278A43" w14:textId="4D493BE1" w:rsidR="00D32E8A" w:rsidRPr="005E7EB2" w:rsidRDefault="00D32E8A" w:rsidP="00D32E8A">
            <w:pPr>
              <w:ind w:left="60" w:right="60"/>
              <w:jc w:val="both"/>
            </w:pPr>
            <w:r w:rsidRPr="00BA5048">
              <w:rPr>
                <w:rFonts w:ascii="Tahoma" w:hAnsi="Tahoma"/>
                <w:color w:val="000000" w:themeColor="text1"/>
                <w:sz w:val="18"/>
                <w:szCs w:val="18"/>
              </w:rPr>
              <w:t>R$ 0,50 (cinquenta centavos)</w:t>
            </w:r>
          </w:p>
        </w:tc>
      </w:tr>
      <w:tr w:rsidR="00D32E8A" w:rsidRPr="004635C6" w14:paraId="572B84A4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D20328" w14:textId="77777777" w:rsidR="00D32E8A" w:rsidRPr="007A04B2" w:rsidRDefault="00D32E8A" w:rsidP="00D32E8A">
            <w:pPr>
              <w:ind w:left="60" w:right="60"/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7A04B2">
              <w:rPr>
                <w:rFonts w:ascii="Tahoma" w:hAnsi="Tahoma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FF0F2" w14:textId="616CE5E9" w:rsidR="00D32E8A" w:rsidRPr="000517CF" w:rsidRDefault="00D32E8A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>Peneira de malha de aço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5B3E77" w14:textId="6144682E" w:rsidR="00D32E8A" w:rsidRPr="007A04B2" w:rsidRDefault="00D32E8A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BA5048">
              <w:rPr>
                <w:rFonts w:ascii="Tahoma" w:hAnsi="Tahoma"/>
                <w:color w:val="000000" w:themeColor="text1"/>
                <w:sz w:val="18"/>
                <w:szCs w:val="18"/>
              </w:rPr>
              <w:t>R$ 0,05 (cinco centavos)</w:t>
            </w:r>
          </w:p>
        </w:tc>
      </w:tr>
      <w:tr w:rsidR="00D32E8A" w:rsidRPr="004635C6" w14:paraId="2C715E6F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C7191" w14:textId="77777777" w:rsidR="00D32E8A" w:rsidRPr="007A04B2" w:rsidRDefault="00D32E8A" w:rsidP="00D32E8A">
            <w:pPr>
              <w:ind w:left="60" w:right="60"/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7A04B2">
              <w:rPr>
                <w:rFonts w:ascii="Tahoma" w:hAnsi="Tahoma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ED8BB7" w14:textId="664BF25E" w:rsidR="00D32E8A" w:rsidRPr="000517CF" w:rsidRDefault="00D32E8A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>Ralador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159C42" w14:textId="56D201D6" w:rsidR="00D32E8A" w:rsidRPr="007A04B2" w:rsidRDefault="00D32E8A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BA5048">
              <w:rPr>
                <w:rFonts w:ascii="Tahoma" w:hAnsi="Tahoma"/>
                <w:color w:val="000000" w:themeColor="text1"/>
                <w:sz w:val="18"/>
                <w:szCs w:val="18"/>
              </w:rPr>
              <w:t>R$ 0,25 (vinte e cinco centavos)</w:t>
            </w:r>
          </w:p>
        </w:tc>
      </w:tr>
      <w:tr w:rsidR="00D32E8A" w:rsidRPr="004635C6" w14:paraId="1CBDFC7F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40A144" w14:textId="77777777" w:rsidR="00D32E8A" w:rsidRPr="007A04B2" w:rsidRDefault="00D32E8A" w:rsidP="00D32E8A">
            <w:pPr>
              <w:ind w:left="60" w:right="60"/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7A04B2">
              <w:rPr>
                <w:rFonts w:ascii="Tahoma" w:hAnsi="Tahoma"/>
                <w:color w:val="000000" w:themeColor="text1"/>
                <w:sz w:val="18"/>
                <w:szCs w:val="18"/>
              </w:rPr>
              <w:lastRenderedPageBreak/>
              <w:t>9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77787C" w14:textId="13574F7F" w:rsidR="00D32E8A" w:rsidRPr="000517CF" w:rsidRDefault="00D32E8A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>Jogo de Panelas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55EB2A" w14:textId="4FBE83AD" w:rsidR="00D32E8A" w:rsidRPr="007A04B2" w:rsidRDefault="000517CF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BA5048">
              <w:rPr>
                <w:rFonts w:ascii="Tahoma" w:hAnsi="Tahoma"/>
                <w:color w:val="000000" w:themeColor="text1"/>
                <w:sz w:val="18"/>
                <w:szCs w:val="18"/>
              </w:rPr>
              <w:t>R$ 3,00 (três reais)</w:t>
            </w:r>
          </w:p>
        </w:tc>
      </w:tr>
      <w:tr w:rsidR="00D32E8A" w:rsidRPr="004635C6" w14:paraId="099873C6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C55C6" w14:textId="77777777" w:rsidR="00D32E8A" w:rsidRPr="007A04B2" w:rsidRDefault="00D32E8A" w:rsidP="00D32E8A">
            <w:pPr>
              <w:ind w:left="60" w:right="60"/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7A04B2">
              <w:rPr>
                <w:rFonts w:ascii="Tahoma" w:hAnsi="Tahoma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C36B45" w14:textId="5C0CB023" w:rsidR="00D32E8A" w:rsidRPr="000517CF" w:rsidRDefault="00D32E8A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>Panela de pressão em alumínio - 4,5L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F6DD7B" w14:textId="72A267A4" w:rsidR="00D32E8A" w:rsidRPr="007A04B2" w:rsidRDefault="000517CF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BA5048">
              <w:rPr>
                <w:rFonts w:ascii="Tahoma" w:hAnsi="Tahoma"/>
                <w:color w:val="000000" w:themeColor="text1"/>
                <w:sz w:val="18"/>
                <w:szCs w:val="18"/>
              </w:rPr>
              <w:t>R$ 1,00 (um real)</w:t>
            </w:r>
          </w:p>
        </w:tc>
      </w:tr>
      <w:tr w:rsidR="00D32E8A" w:rsidRPr="004635C6" w14:paraId="6934D15C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9E2AC1" w14:textId="77777777" w:rsidR="00D32E8A" w:rsidRPr="007A04B2" w:rsidRDefault="00D32E8A" w:rsidP="00D32E8A">
            <w:pPr>
              <w:ind w:left="60" w:right="60"/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7A04B2">
              <w:rPr>
                <w:rFonts w:ascii="Tahoma" w:hAnsi="Tahoma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DAEDF4" w14:textId="2D556E80" w:rsidR="00D32E8A" w:rsidRPr="000517CF" w:rsidRDefault="00D32E8A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>Panela de pressão em alumínio - 7L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E77A30" w14:textId="17A23D60" w:rsidR="00D32E8A" w:rsidRPr="007A04B2" w:rsidRDefault="000517CF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BA5048">
              <w:rPr>
                <w:rFonts w:ascii="Tahoma" w:hAnsi="Tahoma"/>
                <w:color w:val="000000" w:themeColor="text1"/>
                <w:sz w:val="18"/>
                <w:szCs w:val="18"/>
              </w:rPr>
              <w:t>R$ 2,00 (dois reais)</w:t>
            </w:r>
          </w:p>
        </w:tc>
      </w:tr>
      <w:tr w:rsidR="00D32E8A" w:rsidRPr="004635C6" w14:paraId="2AF54BAE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0997B" w14:textId="77777777" w:rsidR="00D32E8A" w:rsidRPr="007A04B2" w:rsidRDefault="00D32E8A" w:rsidP="00D32E8A">
            <w:pPr>
              <w:ind w:left="60" w:right="60"/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7A04B2">
              <w:rPr>
                <w:rFonts w:ascii="Tahoma" w:hAnsi="Tahoma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1CBC1A" w14:textId="5F15A845" w:rsidR="00D32E8A" w:rsidRPr="000517CF" w:rsidRDefault="00D32E8A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>Panela de pressão em alumínio - 12L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692907" w14:textId="67215558" w:rsidR="00D32E8A" w:rsidRPr="007A04B2" w:rsidRDefault="000517CF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BA5048">
              <w:rPr>
                <w:rFonts w:ascii="Tahoma" w:hAnsi="Tahoma"/>
                <w:color w:val="000000" w:themeColor="text1"/>
                <w:sz w:val="18"/>
                <w:szCs w:val="18"/>
              </w:rPr>
              <w:t>R$ 3,00 (três reais)</w:t>
            </w:r>
          </w:p>
        </w:tc>
      </w:tr>
      <w:tr w:rsidR="00D32E8A" w:rsidRPr="004635C6" w14:paraId="702AA68D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6515A6" w14:textId="77777777" w:rsidR="00D32E8A" w:rsidRPr="007A04B2" w:rsidRDefault="00D32E8A" w:rsidP="00D32E8A">
            <w:pPr>
              <w:ind w:left="60" w:right="60"/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7A04B2">
              <w:rPr>
                <w:rFonts w:ascii="Tahoma" w:hAnsi="Tahoma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FC4711" w14:textId="48ABDEBC" w:rsidR="00D32E8A" w:rsidRPr="000517CF" w:rsidRDefault="00D32E8A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>Caçarola de alumínio nº 34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3F0EC7" w14:textId="0088EADB" w:rsidR="00D32E8A" w:rsidRPr="007A04B2" w:rsidRDefault="000517CF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BA5048">
              <w:rPr>
                <w:rFonts w:ascii="Tahoma" w:hAnsi="Tahoma"/>
                <w:color w:val="000000" w:themeColor="text1"/>
                <w:sz w:val="18"/>
                <w:szCs w:val="18"/>
              </w:rPr>
              <w:t>R$ 1,00 (um real)</w:t>
            </w:r>
          </w:p>
        </w:tc>
      </w:tr>
      <w:tr w:rsidR="00D32E8A" w:rsidRPr="004635C6" w14:paraId="352DBC1F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445DF8" w14:textId="77777777" w:rsidR="00D32E8A" w:rsidRPr="007A04B2" w:rsidRDefault="00D32E8A" w:rsidP="00D32E8A">
            <w:pPr>
              <w:ind w:left="60" w:right="60"/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7A04B2">
              <w:rPr>
                <w:rFonts w:ascii="Tahoma" w:hAnsi="Tahoma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D5B88D" w14:textId="2629B102" w:rsidR="00D32E8A" w:rsidRPr="000517CF" w:rsidRDefault="00D32E8A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>Caçarola de alumínio nº 45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15E1AC" w14:textId="692D326B" w:rsidR="00D32E8A" w:rsidRPr="007A04B2" w:rsidRDefault="000517CF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BA5048">
              <w:rPr>
                <w:rFonts w:ascii="Tahoma" w:hAnsi="Tahoma"/>
                <w:color w:val="000000" w:themeColor="text1"/>
                <w:sz w:val="18"/>
                <w:szCs w:val="18"/>
              </w:rPr>
              <w:t>R$ 2,00 (dois reais)</w:t>
            </w:r>
          </w:p>
        </w:tc>
      </w:tr>
      <w:tr w:rsidR="00D32E8A" w:rsidRPr="004635C6" w14:paraId="066AC76B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96C050" w14:textId="77777777" w:rsidR="00D32E8A" w:rsidRPr="007A04B2" w:rsidRDefault="00D32E8A" w:rsidP="00D32E8A">
            <w:pPr>
              <w:ind w:left="60" w:right="60"/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7A04B2">
              <w:rPr>
                <w:rFonts w:ascii="Tahoma" w:hAnsi="Tahoma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5C88BD" w14:textId="53FDE7A0" w:rsidR="00D32E8A" w:rsidRPr="000517CF" w:rsidRDefault="00D32E8A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>Caldeirão de alumínio n° 24,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F6A609" w14:textId="17D46368" w:rsidR="00D32E8A" w:rsidRPr="007A04B2" w:rsidRDefault="000517CF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BA5048">
              <w:rPr>
                <w:rFonts w:ascii="Tahoma" w:hAnsi="Tahoma"/>
                <w:color w:val="000000" w:themeColor="text1"/>
                <w:sz w:val="18"/>
                <w:szCs w:val="18"/>
              </w:rPr>
              <w:t>R$ 0,50 (cinquenta centavos)</w:t>
            </w:r>
          </w:p>
        </w:tc>
      </w:tr>
      <w:tr w:rsidR="00D32E8A" w:rsidRPr="004635C6" w14:paraId="04A1F363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711881" w14:textId="77777777" w:rsidR="00D32E8A" w:rsidRPr="007A04B2" w:rsidRDefault="00D32E8A" w:rsidP="00D32E8A">
            <w:pPr>
              <w:ind w:left="60" w:right="60"/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7A04B2">
              <w:rPr>
                <w:rFonts w:ascii="Tahoma" w:hAnsi="Tahoma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5F564" w14:textId="2CE9A57E" w:rsidR="00D32E8A" w:rsidRPr="000517CF" w:rsidRDefault="00D32E8A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>Caldeirão de alumínio n° 36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63BFB7" w14:textId="782A85F6" w:rsidR="00D32E8A" w:rsidRPr="007A04B2" w:rsidRDefault="000517CF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BA5048">
              <w:rPr>
                <w:rFonts w:ascii="Tahoma" w:hAnsi="Tahoma"/>
                <w:color w:val="000000" w:themeColor="text1"/>
                <w:sz w:val="18"/>
                <w:szCs w:val="18"/>
              </w:rPr>
              <w:t>R$ 2,00 (dois reais)</w:t>
            </w:r>
          </w:p>
        </w:tc>
      </w:tr>
      <w:tr w:rsidR="00D32E8A" w:rsidRPr="004635C6" w14:paraId="227D6E30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02CDF8" w14:textId="77777777" w:rsidR="00D32E8A" w:rsidRPr="007A04B2" w:rsidRDefault="00D32E8A" w:rsidP="00D32E8A">
            <w:pPr>
              <w:ind w:left="60" w:right="60"/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7A04B2">
              <w:rPr>
                <w:rFonts w:ascii="Tahoma" w:hAnsi="Tahoma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A474FE" w14:textId="050D7E9D" w:rsidR="00D32E8A" w:rsidRPr="000517CF" w:rsidRDefault="00D32E8A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>Caldeirão de alumínio n° 40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28FC34" w14:textId="44974C09" w:rsidR="00D32E8A" w:rsidRPr="007A04B2" w:rsidRDefault="000517CF" w:rsidP="00D32E8A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BA5048">
              <w:rPr>
                <w:rFonts w:ascii="Tahoma" w:hAnsi="Tahoma"/>
                <w:color w:val="000000" w:themeColor="text1"/>
                <w:sz w:val="18"/>
                <w:szCs w:val="18"/>
              </w:rPr>
              <w:t>R$ 3,00 (três reais)</w:t>
            </w:r>
          </w:p>
        </w:tc>
      </w:tr>
      <w:tr w:rsidR="000517CF" w:rsidRPr="004635C6" w14:paraId="55E66996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F8DB37" w14:textId="77777777" w:rsidR="000517CF" w:rsidRPr="007A04B2" w:rsidRDefault="000517CF" w:rsidP="000517CF">
            <w:pPr>
              <w:ind w:left="60" w:right="60"/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7A04B2">
              <w:rPr>
                <w:rFonts w:ascii="Tahoma" w:hAnsi="Tahoma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FE942A" w14:textId="6FC1D251" w:rsidR="000517CF" w:rsidRPr="000517CF" w:rsidRDefault="000517CF" w:rsidP="000517CF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>Caneca de alumínio Tipo hotel n° 14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86D82A" w14:textId="201A4A93" w:rsidR="000517CF" w:rsidRPr="007A04B2" w:rsidRDefault="000517CF" w:rsidP="000517CF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BA5048">
              <w:rPr>
                <w:rFonts w:ascii="Tahoma" w:hAnsi="Tahoma"/>
                <w:color w:val="000000" w:themeColor="text1"/>
                <w:sz w:val="18"/>
                <w:szCs w:val="18"/>
              </w:rPr>
              <w:t>R$ 0,30 (trinta centavos)</w:t>
            </w:r>
          </w:p>
        </w:tc>
      </w:tr>
      <w:tr w:rsidR="000517CF" w:rsidRPr="004635C6" w14:paraId="64673ED7" w14:textId="77777777" w:rsidTr="00AF5223">
        <w:trPr>
          <w:jc w:val="center"/>
        </w:trPr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6D7630" w14:textId="77777777" w:rsidR="000517CF" w:rsidRPr="007A04B2" w:rsidRDefault="000517CF" w:rsidP="000517CF">
            <w:pPr>
              <w:ind w:left="60" w:right="60"/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7A04B2">
              <w:rPr>
                <w:rFonts w:ascii="Tahoma" w:hAnsi="Tahoma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2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BC8FC" w14:textId="6A4C0E2C" w:rsidR="000517CF" w:rsidRPr="000517CF" w:rsidRDefault="000517CF" w:rsidP="000517CF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0517CF">
              <w:rPr>
                <w:rFonts w:ascii="Tahoma" w:hAnsi="Tahoma"/>
                <w:color w:val="000000"/>
                <w:sz w:val="18"/>
                <w:szCs w:val="18"/>
              </w:rPr>
              <w:t>Frigideira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3A3234" w14:textId="6EC12BAA" w:rsidR="000517CF" w:rsidRPr="007A04B2" w:rsidRDefault="000517CF" w:rsidP="000517CF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BA5048">
              <w:rPr>
                <w:rFonts w:ascii="Tahoma" w:hAnsi="Tahoma"/>
                <w:color w:val="000000" w:themeColor="text1"/>
                <w:sz w:val="18"/>
                <w:szCs w:val="18"/>
              </w:rPr>
              <w:t>R$ 0,50 (cinquenta centavos)</w:t>
            </w:r>
          </w:p>
        </w:tc>
      </w:tr>
    </w:tbl>
    <w:p w14:paraId="0083B030" w14:textId="77777777" w:rsidR="002259E5" w:rsidRPr="0001143D" w:rsidRDefault="002259E5" w:rsidP="004635C6">
      <w:pPr>
        <w:ind w:left="60" w:right="60"/>
        <w:jc w:val="center"/>
        <w:rPr>
          <w:rFonts w:ascii="Tahoma" w:hAnsi="Tahoma"/>
          <w:color w:val="000000" w:themeColor="text1"/>
          <w:sz w:val="18"/>
          <w:szCs w:val="18"/>
        </w:rPr>
      </w:pPr>
    </w:p>
    <w:p w14:paraId="76034337" w14:textId="2EB6AC8B" w:rsidR="008F6CDD" w:rsidRPr="000B78F7" w:rsidRDefault="00214615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Havendo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lances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iguais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ao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menor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já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ofertado,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prevalecerá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aquele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for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recebido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registrado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primeiro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>no</w:t>
      </w:r>
      <w:r w:rsidR="007F7DB6" w:rsidRPr="0001143D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sistema.</w:t>
      </w:r>
    </w:p>
    <w:p w14:paraId="5D3044E2" w14:textId="703D92D2" w:rsidR="00214615" w:rsidRPr="000B78F7" w:rsidRDefault="00214615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Caso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fornecedor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apresente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lances,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concorrerá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com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valor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sua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proposta.</w:t>
      </w:r>
    </w:p>
    <w:p w14:paraId="2B171440" w14:textId="19B2E5A8" w:rsidR="00214615" w:rsidRPr="000B78F7" w:rsidRDefault="00214615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Durante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procedimento,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fornecedores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serão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informados,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em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tempo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real,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valor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menor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lance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registrado,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vedada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identificação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fornecedor.</w:t>
      </w:r>
    </w:p>
    <w:p w14:paraId="2BAD2BD9" w14:textId="04365C98" w:rsidR="00214615" w:rsidRPr="000B78F7" w:rsidRDefault="006724BD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Imediatamente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após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término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prazo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estabelecido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para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fase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lances,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34502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haverá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seu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encerramento,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com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ordenamento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divulgação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dos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lances,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pelo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sistema,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em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ordem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crescente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classificação.</w:t>
      </w:r>
    </w:p>
    <w:p w14:paraId="55C9D35A" w14:textId="13614062" w:rsidR="00804F40" w:rsidRPr="00767C7A" w:rsidRDefault="00962790" w:rsidP="00DD70C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encerramento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fase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lances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ocorrerá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forma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automática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pontualmente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horário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indicado,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sem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qualquer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possibilidade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prorrogação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31D60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84870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84870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havendo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tempo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aleatório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31D60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ou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31D60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mecanismo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31D60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similar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.</w:t>
      </w:r>
    </w:p>
    <w:p w14:paraId="356C4D13" w14:textId="77777777" w:rsidR="00767C7A" w:rsidRPr="00DD70CD" w:rsidRDefault="00767C7A" w:rsidP="00767C7A">
      <w:pPr>
        <w:pStyle w:val="PargrafodaLista"/>
        <w:spacing w:before="120" w:after="120" w:line="276" w:lineRule="auto"/>
        <w:ind w:left="851"/>
        <w:jc w:val="both"/>
        <w:rPr>
          <w:rFonts w:ascii="Tahoma" w:hAnsi="Tahoma"/>
          <w:sz w:val="18"/>
          <w:szCs w:val="18"/>
        </w:rPr>
      </w:pPr>
    </w:p>
    <w:p w14:paraId="1D427A31" w14:textId="362FB45B" w:rsidR="006724BD" w:rsidRPr="000B78F7" w:rsidRDefault="006724BD" w:rsidP="001842AD">
      <w:pPr>
        <w:pStyle w:val="Ttulo1"/>
        <w:numPr>
          <w:ilvl w:val="0"/>
          <w:numId w:val="1"/>
        </w:numPr>
        <w:ind w:left="851" w:hanging="851"/>
        <w:rPr>
          <w:rFonts w:ascii="Tahoma" w:hAnsi="Tahoma" w:cs="Tahoma"/>
          <w:b/>
          <w:color w:val="auto"/>
          <w:sz w:val="18"/>
          <w:szCs w:val="18"/>
        </w:rPr>
      </w:pPr>
      <w:bookmarkStart w:id="4" w:name="_Toc129173425"/>
      <w:r w:rsidRPr="000B78F7">
        <w:rPr>
          <w:rFonts w:ascii="Tahoma" w:hAnsi="Tahoma" w:cs="Tahoma"/>
          <w:b/>
          <w:color w:val="auto"/>
          <w:sz w:val="18"/>
          <w:szCs w:val="18"/>
        </w:rPr>
        <w:t>JULGAMENTO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0B78F7">
        <w:rPr>
          <w:rFonts w:ascii="Tahoma" w:hAnsi="Tahoma" w:cs="Tahoma"/>
          <w:b/>
          <w:color w:val="auto"/>
          <w:sz w:val="18"/>
          <w:szCs w:val="18"/>
        </w:rPr>
        <w:t>DAS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0B78F7">
        <w:rPr>
          <w:rFonts w:ascii="Tahoma" w:hAnsi="Tahoma" w:cs="Tahoma"/>
          <w:b/>
          <w:color w:val="auto"/>
          <w:sz w:val="18"/>
          <w:szCs w:val="18"/>
        </w:rPr>
        <w:t>PROPOSTAS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0B78F7">
        <w:rPr>
          <w:rFonts w:ascii="Tahoma" w:hAnsi="Tahoma" w:cs="Tahoma"/>
          <w:b/>
          <w:color w:val="auto"/>
          <w:sz w:val="18"/>
          <w:szCs w:val="18"/>
        </w:rPr>
        <w:t>DE</w:t>
      </w:r>
      <w:r w:rsidR="007F7DB6" w:rsidRPr="000B78F7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0B78F7">
        <w:rPr>
          <w:rFonts w:ascii="Tahoma" w:hAnsi="Tahoma" w:cs="Tahoma"/>
          <w:b/>
          <w:color w:val="auto"/>
          <w:sz w:val="18"/>
          <w:szCs w:val="18"/>
        </w:rPr>
        <w:t>PREÇO</w:t>
      </w:r>
      <w:bookmarkEnd w:id="4"/>
    </w:p>
    <w:p w14:paraId="7FD4CC7C" w14:textId="6703F44C" w:rsidR="006724BD" w:rsidRPr="000B78F7" w:rsidRDefault="006724BD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Encerrada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fase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lances,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será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verificada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conformidade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proposta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classificada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em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primeiro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lugar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quanto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à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adequação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objeto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à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compatibilidade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preço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em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relação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estipulado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para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contratação.</w:t>
      </w:r>
    </w:p>
    <w:p w14:paraId="07D36DC4" w14:textId="2DEB8E64" w:rsidR="006724BD" w:rsidRPr="000B78F7" w:rsidRDefault="00E5075F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No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caso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preço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proposta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vencedora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estar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acima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estimado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pela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Administração,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poderá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haver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negociação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condições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mais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vantajosas.</w:t>
      </w:r>
    </w:p>
    <w:p w14:paraId="7A0D9199" w14:textId="1BA3DD00" w:rsidR="00E5075F" w:rsidRPr="000B78F7" w:rsidRDefault="00E5075F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color w:val="000000"/>
          <w:sz w:val="18"/>
          <w:szCs w:val="18"/>
        </w:rPr>
        <w:t>Neste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caso,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será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encaminhada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contraproposta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ao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fornecedor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que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tenha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apresentado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melhor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preço,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para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que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seja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obtida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melhor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proposta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com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preço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compatível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ao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estimado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pela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Administração.</w:t>
      </w:r>
    </w:p>
    <w:p w14:paraId="6C56AF5B" w14:textId="54E5D028" w:rsidR="00E5075F" w:rsidRPr="000B78F7" w:rsidRDefault="00E5075F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negociação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poderá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ser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feita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com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demais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fornecedores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classificados,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respeitada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ordem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classificação,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quando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primeiro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colocado,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mesmo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após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negociação,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for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desclassificado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em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razão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sua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proposta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permanecer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acima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preço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máximo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definido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para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contratação.</w:t>
      </w:r>
    </w:p>
    <w:p w14:paraId="1C3688A3" w14:textId="3F1FE5FD" w:rsidR="00E5075F" w:rsidRPr="000B78F7" w:rsidRDefault="00E5075F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Em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qualquer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caso,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concluída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negociação,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resultado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será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registrado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ata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procedimento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dispensa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eletrônica.</w:t>
      </w:r>
    </w:p>
    <w:p w14:paraId="3EB8E7F5" w14:textId="341A23E0" w:rsidR="006724BD" w:rsidRPr="000B78F7" w:rsidRDefault="00E5075F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Estando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preço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compatível,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</w:t>
      </w:r>
      <w:r w:rsidR="006724BD" w:rsidRPr="000B78F7">
        <w:rPr>
          <w:rFonts w:ascii="Tahoma" w:hAnsi="Tahoma"/>
          <w:sz w:val="18"/>
          <w:szCs w:val="18"/>
        </w:rPr>
        <w:t>erá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6724BD" w:rsidRPr="000B78F7">
        <w:rPr>
          <w:rFonts w:ascii="Tahoma" w:hAnsi="Tahoma"/>
          <w:sz w:val="18"/>
          <w:szCs w:val="18"/>
        </w:rPr>
        <w:t>solicitado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6724BD" w:rsidRPr="000B78F7">
        <w:rPr>
          <w:rFonts w:ascii="Tahoma" w:hAnsi="Tahoma"/>
          <w:sz w:val="18"/>
          <w:szCs w:val="18"/>
        </w:rPr>
        <w:t>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6724BD" w:rsidRPr="000B78F7">
        <w:rPr>
          <w:rFonts w:ascii="Tahoma" w:hAnsi="Tahoma"/>
          <w:sz w:val="18"/>
          <w:szCs w:val="18"/>
        </w:rPr>
        <w:t>envio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6724BD" w:rsidRPr="000B78F7">
        <w:rPr>
          <w:rFonts w:ascii="Tahoma" w:hAnsi="Tahoma"/>
          <w:sz w:val="18"/>
          <w:szCs w:val="18"/>
        </w:rPr>
        <w:t>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6724BD" w:rsidRPr="000B78F7">
        <w:rPr>
          <w:rFonts w:ascii="Tahoma" w:hAnsi="Tahoma"/>
          <w:sz w:val="18"/>
          <w:szCs w:val="18"/>
        </w:rPr>
        <w:t>proposta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6724BD" w:rsidRPr="000B78F7">
        <w:rPr>
          <w:rFonts w:ascii="Tahoma" w:hAnsi="Tahoma"/>
          <w:sz w:val="18"/>
          <w:szCs w:val="18"/>
        </w:rPr>
        <w:t>e,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6724BD" w:rsidRPr="000B78F7">
        <w:rPr>
          <w:rFonts w:ascii="Tahoma" w:hAnsi="Tahoma"/>
          <w:sz w:val="18"/>
          <w:szCs w:val="18"/>
        </w:rPr>
        <w:t>se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6724BD" w:rsidRPr="000B78F7">
        <w:rPr>
          <w:rFonts w:ascii="Tahoma" w:hAnsi="Tahoma"/>
          <w:sz w:val="18"/>
          <w:szCs w:val="18"/>
        </w:rPr>
        <w:t>necessário,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6724BD" w:rsidRPr="000B78F7">
        <w:rPr>
          <w:rFonts w:ascii="Tahoma" w:hAnsi="Tahoma"/>
          <w:sz w:val="18"/>
          <w:szCs w:val="18"/>
        </w:rPr>
        <w:t>de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6724BD" w:rsidRPr="000B78F7">
        <w:rPr>
          <w:rFonts w:ascii="Tahoma" w:hAnsi="Tahoma"/>
          <w:sz w:val="18"/>
          <w:szCs w:val="18"/>
        </w:rPr>
        <w:t>documentos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6724BD" w:rsidRPr="000B78F7">
        <w:rPr>
          <w:rFonts w:ascii="Tahoma" w:hAnsi="Tahoma"/>
          <w:sz w:val="18"/>
          <w:szCs w:val="18"/>
        </w:rPr>
        <w:t>complementares,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6724BD" w:rsidRPr="000B78F7">
        <w:rPr>
          <w:rFonts w:ascii="Tahoma" w:hAnsi="Tahoma"/>
          <w:sz w:val="18"/>
          <w:szCs w:val="18"/>
        </w:rPr>
        <w:t>adequada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6724BD" w:rsidRPr="000B78F7">
        <w:rPr>
          <w:rFonts w:ascii="Tahoma" w:hAnsi="Tahoma"/>
          <w:sz w:val="18"/>
          <w:szCs w:val="18"/>
        </w:rPr>
        <w:t>ao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6724BD" w:rsidRPr="000B78F7">
        <w:rPr>
          <w:rFonts w:ascii="Tahoma" w:hAnsi="Tahoma"/>
          <w:sz w:val="18"/>
          <w:szCs w:val="18"/>
        </w:rPr>
        <w:t>último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6724BD" w:rsidRPr="000B78F7">
        <w:rPr>
          <w:rFonts w:ascii="Tahoma" w:hAnsi="Tahoma"/>
          <w:sz w:val="18"/>
          <w:szCs w:val="18"/>
        </w:rPr>
        <w:t>lance</w:t>
      </w:r>
      <w:r w:rsidRPr="000B78F7">
        <w:rPr>
          <w:rFonts w:ascii="Tahoma" w:hAnsi="Tahoma"/>
          <w:sz w:val="18"/>
          <w:szCs w:val="18"/>
        </w:rPr>
        <w:t>.</w:t>
      </w:r>
    </w:p>
    <w:p w14:paraId="43D846EE" w14:textId="52306A9C" w:rsidR="003726D9" w:rsidRPr="000B78F7" w:rsidRDefault="003726D9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prazo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validade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proposta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inferior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F3FDE" w:rsidRPr="009F3FDE">
        <w:rPr>
          <w:rFonts w:ascii="Tahoma" w:hAnsi="Tahoma"/>
          <w:sz w:val="18"/>
          <w:szCs w:val="18"/>
        </w:rPr>
        <w:t>90 (noventa)</w:t>
      </w:r>
      <w:r w:rsidR="007F7DB6" w:rsidRPr="009F3FDE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dias</w:t>
      </w:r>
      <w:r w:rsidRPr="000B78F7">
        <w:rPr>
          <w:rFonts w:ascii="Tahoma" w:hAnsi="Tahoma"/>
          <w:b/>
          <w:bCs/>
          <w:color w:val="000000" w:themeColor="text1"/>
          <w:sz w:val="18"/>
          <w:szCs w:val="18"/>
        </w:rPr>
        <w:t>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contar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data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sua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apresentação.</w:t>
      </w:r>
    </w:p>
    <w:p w14:paraId="1D555B95" w14:textId="55779BED" w:rsidR="004F010A" w:rsidRPr="000B78F7" w:rsidRDefault="004F010A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i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Será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desclassificada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proposta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vencedora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que: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</w:p>
    <w:p w14:paraId="6EA71A20" w14:textId="25E2ACBC" w:rsidR="004F010A" w:rsidRPr="000B78F7" w:rsidRDefault="00400D58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i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/>
          <w:sz w:val="18"/>
          <w:szCs w:val="18"/>
        </w:rPr>
        <w:t>Contiver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vícios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insanáveis</w:t>
      </w:r>
      <w:r w:rsidR="004F010A" w:rsidRPr="000B78F7">
        <w:rPr>
          <w:rFonts w:ascii="Tahoma" w:hAnsi="Tahoma"/>
          <w:iCs/>
          <w:color w:val="000000" w:themeColor="text1"/>
          <w:sz w:val="18"/>
          <w:szCs w:val="18"/>
        </w:rPr>
        <w:t>;</w:t>
      </w:r>
    </w:p>
    <w:p w14:paraId="1BA23AE8" w14:textId="786E3171" w:rsidR="004F010A" w:rsidRPr="000B78F7" w:rsidRDefault="00400D58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i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/>
          <w:sz w:val="18"/>
          <w:szCs w:val="18"/>
        </w:rPr>
        <w:t>Não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obedecer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às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especificações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técnicas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pormenorizadas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neste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aviso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em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seus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anexos</w:t>
      </w:r>
      <w:r w:rsidR="004F010A" w:rsidRPr="000B78F7">
        <w:rPr>
          <w:rFonts w:ascii="Tahoma" w:hAnsi="Tahoma"/>
          <w:iCs/>
          <w:color w:val="000000" w:themeColor="text1"/>
          <w:sz w:val="18"/>
          <w:szCs w:val="18"/>
        </w:rPr>
        <w:t>;</w:t>
      </w:r>
    </w:p>
    <w:p w14:paraId="5590D5B7" w14:textId="5ADA811F" w:rsidR="005160E8" w:rsidRPr="000B78F7" w:rsidRDefault="00400D58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i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/>
          <w:sz w:val="18"/>
          <w:szCs w:val="18"/>
        </w:rPr>
        <w:t>Apresentar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preços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inexequíveis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permanecerem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acima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preço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máximo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definido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para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contratação;</w:t>
      </w:r>
    </w:p>
    <w:p w14:paraId="39BAA4BB" w14:textId="72289F8D" w:rsidR="004F010A" w:rsidRPr="000B78F7" w:rsidRDefault="00400D58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i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/>
          <w:sz w:val="18"/>
          <w:szCs w:val="18"/>
        </w:rPr>
        <w:t>Não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tiverem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sua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exequibilidade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demonstrada,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quando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exigido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pela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Administração</w:t>
      </w:r>
      <w:r w:rsidR="004F010A" w:rsidRPr="000B78F7">
        <w:rPr>
          <w:rFonts w:ascii="Tahoma" w:hAnsi="Tahoma"/>
          <w:iCs/>
          <w:color w:val="000000" w:themeColor="text1"/>
          <w:sz w:val="18"/>
          <w:szCs w:val="18"/>
        </w:rPr>
        <w:t>;</w:t>
      </w:r>
    </w:p>
    <w:p w14:paraId="250E2DB0" w14:textId="44837FDE" w:rsidR="004F010A" w:rsidRPr="000B78F7" w:rsidRDefault="00400D58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i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/>
          <w:sz w:val="18"/>
          <w:szCs w:val="18"/>
        </w:rPr>
        <w:t>Apresentar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desconformidade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com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quaisquer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outras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exigências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deste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aviso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seus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anexos,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desde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que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="005160E8" w:rsidRPr="000B78F7">
        <w:rPr>
          <w:rFonts w:ascii="Tahoma" w:hAnsi="Tahoma"/>
          <w:color w:val="000000"/>
          <w:sz w:val="18"/>
          <w:szCs w:val="18"/>
        </w:rPr>
        <w:t>insanável.</w:t>
      </w:r>
    </w:p>
    <w:p w14:paraId="7C65DCD1" w14:textId="7075ACE0" w:rsidR="004F010A" w:rsidRPr="000B78F7" w:rsidRDefault="004F010A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i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lastRenderedPageBreak/>
        <w:t>Quando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o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fornecedor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não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conseguir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comprovar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que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possui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ou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possuirá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recursos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suficientes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para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executar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contento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o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objeto,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será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considerada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inexequível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proposta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de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preços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ou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menor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lance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que:</w:t>
      </w:r>
    </w:p>
    <w:p w14:paraId="3813BB38" w14:textId="76923058" w:rsidR="004F010A" w:rsidRPr="000B78F7" w:rsidRDefault="00400D58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i/>
          <w:color w:val="000000" w:themeColor="text1"/>
          <w:sz w:val="18"/>
          <w:szCs w:val="18"/>
        </w:rPr>
      </w:pPr>
      <w:r w:rsidRPr="000B78F7">
        <w:rPr>
          <w:rFonts w:ascii="Tahoma" w:hAnsi="Tahoma"/>
          <w:sz w:val="18"/>
          <w:szCs w:val="18"/>
          <w:bdr w:val="none" w:sz="0" w:space="0" w:color="auto" w:frame="1"/>
        </w:rPr>
        <w:t>For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insuficiente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para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cobertura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dos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custos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da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contratação,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apresente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preços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global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ou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unitários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simbólicos,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irrisórios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ou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de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valor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zero,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incompatíveis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com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os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preços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dos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insumos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salários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de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mercado,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acrescidos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dos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respectivos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encargos,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ainda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que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o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ato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convocatório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da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9E584F" w:rsidRPr="000B78F7">
        <w:rPr>
          <w:rFonts w:ascii="Tahoma" w:hAnsi="Tahoma"/>
          <w:sz w:val="18"/>
          <w:szCs w:val="18"/>
          <w:bdr w:val="none" w:sz="0" w:space="0" w:color="auto" w:frame="1"/>
        </w:rPr>
        <w:t>dispensa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não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tenha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estabelecido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limites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mínimos,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exceto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quando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se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referirem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materiais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instalações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de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propriedade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do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próprio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9E584F" w:rsidRPr="000B78F7">
        <w:rPr>
          <w:rFonts w:ascii="Tahoma" w:hAnsi="Tahoma"/>
          <w:sz w:val="18"/>
          <w:szCs w:val="18"/>
          <w:bdr w:val="none" w:sz="0" w:space="0" w:color="auto" w:frame="1"/>
        </w:rPr>
        <w:t>fornecedor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,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para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os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quais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ele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renuncie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parcela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ou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à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totalidade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da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remuneração.</w:t>
      </w:r>
    </w:p>
    <w:p w14:paraId="096C742A" w14:textId="2AB28365" w:rsidR="00573983" w:rsidRPr="000B78F7" w:rsidRDefault="00400D58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sz w:val="18"/>
          <w:szCs w:val="18"/>
          <w:bdr w:val="none" w:sz="0" w:space="0" w:color="auto" w:frame="1"/>
        </w:rPr>
        <w:t>Apresentar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um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ou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mais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valores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da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planilha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de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custo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que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sejam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inferiores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àqueles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fixados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em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instrumentos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de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caráter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normativo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obrigatório,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tais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como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leis,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medidas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provisórias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convenções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coletivas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de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trabalho</w:t>
      </w:r>
      <w:r w:rsidR="007F7DB6" w:rsidRPr="000B78F7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4F010A" w:rsidRPr="000B78F7">
        <w:rPr>
          <w:rFonts w:ascii="Tahoma" w:hAnsi="Tahoma"/>
          <w:sz w:val="18"/>
          <w:szCs w:val="18"/>
          <w:bdr w:val="none" w:sz="0" w:space="0" w:color="auto" w:frame="1"/>
        </w:rPr>
        <w:t>vigentes.</w:t>
      </w:r>
    </w:p>
    <w:p w14:paraId="3BDCCB80" w14:textId="3E1D3582" w:rsidR="004F010A" w:rsidRPr="000B78F7" w:rsidRDefault="004F010A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right="-15" w:hanging="851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houver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indícios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inexequibilidade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proposta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preço,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ou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em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caso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necessidade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esclarecimentos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complementares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poderão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ser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efetuadas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diligências,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para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que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empresa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comprove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exequibilidade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proposta.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 </w:t>
      </w:r>
    </w:p>
    <w:p w14:paraId="649793C4" w14:textId="0822893C" w:rsidR="004F010A" w:rsidRPr="000B78F7" w:rsidRDefault="004F010A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Erros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preenchimento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planilha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F91AE7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constituem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motivo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para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F91AE7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desclassificação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proposta.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planilha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F91AE7" w:rsidRPr="000B78F7">
        <w:rPr>
          <w:rFonts w:ascii="Tahoma" w:hAnsi="Tahoma"/>
          <w:sz w:val="18"/>
          <w:szCs w:val="18"/>
          <w:bdr w:val="none" w:sz="0" w:space="0" w:color="auto" w:frame="1"/>
        </w:rPr>
        <w:t>poderá</w:t>
      </w:r>
      <w:r w:rsidRPr="000B78F7">
        <w:rPr>
          <w:rFonts w:ascii="Tahoma" w:hAnsi="Tahoma"/>
          <w:sz w:val="18"/>
          <w:szCs w:val="18"/>
          <w:bdr w:val="none" w:sz="0" w:space="0" w:color="auto" w:frame="1"/>
        </w:rPr>
        <w:t>́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ser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ajustada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pelo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fornecedor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prazo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indicado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2F6E5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pelo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2F6E5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sistema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desde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que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haja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majoração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preço.</w:t>
      </w:r>
    </w:p>
    <w:p w14:paraId="260CC30A" w14:textId="62422097" w:rsidR="004F010A" w:rsidRPr="000B78F7" w:rsidRDefault="004F010A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ajuste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que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trata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este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dispositivo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limita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sanar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erros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ou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falhas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que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alterem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substância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das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propostas;</w:t>
      </w:r>
    </w:p>
    <w:p w14:paraId="52A31246" w14:textId="584FB1D7" w:rsidR="004F010A" w:rsidRPr="000B78F7" w:rsidRDefault="004F010A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Considera-se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erro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preenchimento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planilha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passível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correção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F91AE7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indicação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recolhimento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impostos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F91AE7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contribuições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forma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Simples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Nacional,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quando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cabível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esse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regime.</w:t>
      </w:r>
    </w:p>
    <w:p w14:paraId="7F69B837" w14:textId="1C80C081" w:rsidR="00BD51CE" w:rsidRPr="000B78F7" w:rsidRDefault="004F010A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Para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fins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análise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proposta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quanto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cumprimento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das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especificações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objeto,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poderá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ser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colhida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manifestação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escrita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setor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requisitante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serviço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ou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área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especializada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objeto.</w:t>
      </w:r>
    </w:p>
    <w:p w14:paraId="747C86C6" w14:textId="2E6BCDBE" w:rsidR="004F010A" w:rsidRPr="000B78F7" w:rsidRDefault="004F010A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proposta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ou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lance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vencedor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f</w:t>
      </w:r>
      <w:r w:rsidR="00731D60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or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31D60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desclassificado,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31D60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será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examina</w:t>
      </w:r>
      <w:r w:rsidR="00731D60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proposta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ou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lance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subsequente,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assim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sucessivamente,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ordem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classificação.</w:t>
      </w:r>
    </w:p>
    <w:p w14:paraId="684B5DBA" w14:textId="70F272E5" w:rsidR="004F010A" w:rsidRPr="000B78F7" w:rsidRDefault="004F010A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Havendo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necessidade,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sessão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será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suspensa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informando</w:t>
      </w:r>
      <w:r w:rsidR="00BD51CE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-se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“chat”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nova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data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horário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para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sua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continuidade.</w:t>
      </w:r>
    </w:p>
    <w:p w14:paraId="7F58F626" w14:textId="74A889BD" w:rsidR="004F010A" w:rsidRPr="000B78F7" w:rsidRDefault="004F010A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Encerrada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análise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quanto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à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aceitação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proposta,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se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iniciará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fase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habilitação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,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observado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disposto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neste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C27EE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Aviso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C27EE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C27EE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Contratação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C27EE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Direta</w:t>
      </w:r>
      <w:r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>.</w:t>
      </w:r>
      <w:r w:rsidR="007F7DB6" w:rsidRPr="000B78F7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</w:p>
    <w:p w14:paraId="02CB5E92" w14:textId="77777777" w:rsidR="00804F40" w:rsidRPr="000B78F7" w:rsidRDefault="00804F40" w:rsidP="001842AD">
      <w:p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</w:p>
    <w:p w14:paraId="1308087A" w14:textId="494B2CD0" w:rsidR="00CA123B" w:rsidRPr="000B78F7" w:rsidRDefault="00B862E4" w:rsidP="001842AD">
      <w:pPr>
        <w:pStyle w:val="Ttulo1"/>
        <w:numPr>
          <w:ilvl w:val="0"/>
          <w:numId w:val="1"/>
        </w:numPr>
        <w:ind w:left="851" w:hanging="851"/>
        <w:rPr>
          <w:rFonts w:ascii="Tahoma" w:hAnsi="Tahoma" w:cs="Tahoma"/>
          <w:b/>
          <w:color w:val="auto"/>
          <w:sz w:val="18"/>
          <w:szCs w:val="18"/>
        </w:rPr>
      </w:pPr>
      <w:bookmarkStart w:id="5" w:name="_Toc129173426"/>
      <w:r w:rsidRPr="000B78F7">
        <w:rPr>
          <w:rFonts w:ascii="Tahoma" w:hAnsi="Tahoma" w:cs="Tahoma"/>
          <w:b/>
          <w:color w:val="auto"/>
          <w:sz w:val="18"/>
          <w:szCs w:val="18"/>
        </w:rPr>
        <w:t>HABILITAÇÃO</w:t>
      </w:r>
      <w:bookmarkEnd w:id="5"/>
    </w:p>
    <w:p w14:paraId="591A85EC" w14:textId="1F121C36" w:rsidR="009F14B6" w:rsidRPr="000B78F7" w:rsidRDefault="00C525CC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b/>
          <w:sz w:val="18"/>
          <w:szCs w:val="18"/>
          <w:lang w:eastAsia="ar-SA"/>
        </w:rPr>
      </w:pPr>
      <w:r w:rsidRPr="000B78F7">
        <w:rPr>
          <w:rFonts w:ascii="Tahoma" w:hAnsi="Tahoma"/>
          <w:sz w:val="18"/>
          <w:szCs w:val="18"/>
          <w:lang w:eastAsia="ar-SA"/>
        </w:rPr>
        <w:t>Os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documentos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serem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exigidos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para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fins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habilitação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constam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b/>
          <w:sz w:val="18"/>
          <w:szCs w:val="18"/>
          <w:lang w:eastAsia="ar-SA"/>
        </w:rPr>
        <w:t>ANEXO</w:t>
      </w:r>
      <w:r w:rsidR="007F7DB6" w:rsidRPr="000B78F7">
        <w:rPr>
          <w:rFonts w:ascii="Tahoma" w:hAnsi="Tahoma"/>
          <w:b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b/>
          <w:sz w:val="18"/>
          <w:szCs w:val="18"/>
          <w:lang w:eastAsia="ar-SA"/>
        </w:rPr>
        <w:t>I</w:t>
      </w:r>
      <w:r w:rsidR="00DD78CA">
        <w:rPr>
          <w:rFonts w:ascii="Tahoma" w:hAnsi="Tahoma"/>
          <w:b/>
          <w:sz w:val="18"/>
          <w:szCs w:val="18"/>
          <w:lang w:eastAsia="ar-SA"/>
        </w:rPr>
        <w:t>:</w:t>
      </w:r>
      <w:r w:rsidR="007F7DB6" w:rsidRPr="000B78F7">
        <w:rPr>
          <w:rFonts w:ascii="Tahoma" w:hAnsi="Tahoma"/>
          <w:b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b/>
          <w:sz w:val="18"/>
          <w:szCs w:val="18"/>
          <w:lang w:eastAsia="ar-SA"/>
        </w:rPr>
        <w:t>DOCUMENTAÇÃO</w:t>
      </w:r>
      <w:r w:rsidR="007F7DB6" w:rsidRPr="000B78F7">
        <w:rPr>
          <w:rFonts w:ascii="Tahoma" w:hAnsi="Tahoma"/>
          <w:b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b/>
          <w:sz w:val="18"/>
          <w:szCs w:val="18"/>
          <w:lang w:eastAsia="ar-SA"/>
        </w:rPr>
        <w:t>EXIGIDA</w:t>
      </w:r>
      <w:r w:rsidR="007F7DB6" w:rsidRPr="000B78F7">
        <w:rPr>
          <w:rFonts w:ascii="Tahoma" w:hAnsi="Tahoma"/>
          <w:b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b/>
          <w:sz w:val="18"/>
          <w:szCs w:val="18"/>
          <w:lang w:eastAsia="ar-SA"/>
        </w:rPr>
        <w:t>PARA</w:t>
      </w:r>
      <w:r w:rsidR="007F7DB6" w:rsidRPr="000B78F7">
        <w:rPr>
          <w:rFonts w:ascii="Tahoma" w:hAnsi="Tahoma"/>
          <w:b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b/>
          <w:sz w:val="18"/>
          <w:szCs w:val="18"/>
          <w:lang w:eastAsia="ar-SA"/>
        </w:rPr>
        <w:t>HABILITAÇÃO</w:t>
      </w:r>
      <w:r w:rsidR="007F7DB6" w:rsidRPr="000B78F7">
        <w:rPr>
          <w:rFonts w:ascii="Tahoma" w:hAnsi="Tahoma"/>
          <w:b/>
          <w:sz w:val="18"/>
          <w:szCs w:val="18"/>
          <w:lang w:eastAsia="ar-SA"/>
        </w:rPr>
        <w:t xml:space="preserve"> </w:t>
      </w:r>
      <w:r w:rsidR="00DE4EBF" w:rsidRPr="000B78F7">
        <w:rPr>
          <w:rFonts w:ascii="Tahoma" w:hAnsi="Tahoma"/>
          <w:sz w:val="18"/>
          <w:szCs w:val="18"/>
          <w:lang w:eastAsia="ar-SA"/>
        </w:rPr>
        <w:t>deste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="00DE4EBF" w:rsidRPr="000B78F7">
        <w:rPr>
          <w:rFonts w:ascii="Tahoma" w:hAnsi="Tahoma"/>
          <w:sz w:val="18"/>
          <w:szCs w:val="18"/>
          <w:lang w:eastAsia="ar-SA"/>
        </w:rPr>
        <w:t>aviso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="00B1545F" w:rsidRPr="000B78F7">
        <w:rPr>
          <w:rFonts w:ascii="Tahoma" w:hAnsi="Tahoma"/>
          <w:sz w:val="18"/>
          <w:szCs w:val="18"/>
          <w:lang w:eastAsia="ar-SA"/>
        </w:rPr>
        <w:t>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="00B1545F" w:rsidRPr="000B78F7">
        <w:rPr>
          <w:rFonts w:ascii="Tahoma" w:hAnsi="Tahoma"/>
          <w:sz w:val="18"/>
          <w:szCs w:val="18"/>
          <w:lang w:eastAsia="ar-SA"/>
        </w:rPr>
        <w:t>serão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="00B1545F" w:rsidRPr="000B78F7">
        <w:rPr>
          <w:rFonts w:ascii="Tahoma" w:hAnsi="Tahoma"/>
          <w:sz w:val="18"/>
          <w:szCs w:val="18"/>
          <w:lang w:eastAsia="ar-SA"/>
        </w:rPr>
        <w:t>solicitados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="00B1545F" w:rsidRPr="000B78F7">
        <w:rPr>
          <w:rFonts w:ascii="Tahoma" w:hAnsi="Tahoma"/>
          <w:sz w:val="18"/>
          <w:szCs w:val="18"/>
          <w:lang w:eastAsia="ar-SA"/>
        </w:rPr>
        <w:t>d</w:t>
      </w:r>
      <w:r w:rsidR="00F86B85" w:rsidRPr="000B78F7">
        <w:rPr>
          <w:rFonts w:ascii="Tahoma" w:hAnsi="Tahoma"/>
          <w:sz w:val="18"/>
          <w:szCs w:val="18"/>
          <w:lang w:eastAsia="ar-SA"/>
        </w:rPr>
        <w:t>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="00F86B85" w:rsidRPr="000B78F7">
        <w:rPr>
          <w:rFonts w:ascii="Tahoma" w:hAnsi="Tahoma"/>
          <w:sz w:val="18"/>
          <w:szCs w:val="18"/>
          <w:lang w:eastAsia="ar-SA"/>
        </w:rPr>
        <w:t>fornecedor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="007C27EE" w:rsidRPr="000B78F7">
        <w:rPr>
          <w:rFonts w:ascii="Tahoma" w:hAnsi="Tahoma"/>
          <w:sz w:val="18"/>
          <w:szCs w:val="18"/>
          <w:lang w:eastAsia="ar-SA"/>
        </w:rPr>
        <w:t>mais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="007C27EE" w:rsidRPr="000B78F7">
        <w:rPr>
          <w:rFonts w:ascii="Tahoma" w:hAnsi="Tahoma"/>
          <w:sz w:val="18"/>
          <w:szCs w:val="18"/>
          <w:lang w:eastAsia="ar-SA"/>
        </w:rPr>
        <w:t>bem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="007C27EE" w:rsidRPr="000B78F7">
        <w:rPr>
          <w:rFonts w:ascii="Tahoma" w:hAnsi="Tahoma"/>
          <w:sz w:val="18"/>
          <w:szCs w:val="18"/>
          <w:lang w:eastAsia="ar-SA"/>
        </w:rPr>
        <w:t>classificado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="00AA20AA" w:rsidRPr="000B78F7">
        <w:rPr>
          <w:rFonts w:ascii="Tahoma" w:hAnsi="Tahoma"/>
          <w:sz w:val="18"/>
          <w:szCs w:val="18"/>
          <w:lang w:eastAsia="ar-SA"/>
        </w:rPr>
        <w:t>da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="00AA20AA" w:rsidRPr="000B78F7">
        <w:rPr>
          <w:rFonts w:ascii="Tahoma" w:hAnsi="Tahoma"/>
          <w:sz w:val="18"/>
          <w:szCs w:val="18"/>
          <w:lang w:eastAsia="ar-SA"/>
        </w:rPr>
        <w:t>fase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="00AA20AA" w:rsidRPr="000B78F7">
        <w:rPr>
          <w:rFonts w:ascii="Tahoma" w:hAnsi="Tahoma"/>
          <w:sz w:val="18"/>
          <w:szCs w:val="18"/>
          <w:lang w:eastAsia="ar-SA"/>
        </w:rPr>
        <w:t>de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="00AA20AA" w:rsidRPr="000B78F7">
        <w:rPr>
          <w:rFonts w:ascii="Tahoma" w:hAnsi="Tahoma"/>
          <w:sz w:val="18"/>
          <w:szCs w:val="18"/>
          <w:lang w:eastAsia="ar-SA"/>
        </w:rPr>
        <w:t>lances</w:t>
      </w:r>
      <w:r w:rsidR="00DE4EBF" w:rsidRPr="000B78F7">
        <w:rPr>
          <w:rFonts w:ascii="Tahoma" w:hAnsi="Tahoma"/>
          <w:sz w:val="18"/>
          <w:szCs w:val="18"/>
          <w:lang w:eastAsia="ar-SA"/>
        </w:rPr>
        <w:t>.</w:t>
      </w:r>
    </w:p>
    <w:p w14:paraId="1B0CFC44" w14:textId="014A68A7" w:rsidR="002F5EFF" w:rsidRPr="000B78F7" w:rsidRDefault="002F5EFF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b/>
          <w:sz w:val="18"/>
          <w:szCs w:val="18"/>
          <w:lang w:eastAsia="ar-SA"/>
        </w:rPr>
      </w:pPr>
      <w:r w:rsidRPr="000B78F7">
        <w:rPr>
          <w:rFonts w:ascii="Tahoma" w:hAnsi="Tahoma"/>
          <w:sz w:val="18"/>
          <w:szCs w:val="18"/>
          <w:lang w:eastAsia="ar-SA"/>
        </w:rPr>
        <w:t>Como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condição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prévia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ao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exame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documentação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habilitação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="00731D60" w:rsidRPr="000B78F7">
        <w:rPr>
          <w:rFonts w:ascii="Tahoma" w:hAnsi="Tahoma"/>
          <w:sz w:val="18"/>
          <w:szCs w:val="18"/>
          <w:lang w:eastAsia="ar-SA"/>
        </w:rPr>
        <w:t>fornecedor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detentor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proposta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cl</w:t>
      </w:r>
      <w:r w:rsidR="00731D60" w:rsidRPr="000B78F7">
        <w:rPr>
          <w:rFonts w:ascii="Tahoma" w:hAnsi="Tahoma"/>
          <w:sz w:val="18"/>
          <w:szCs w:val="18"/>
          <w:lang w:eastAsia="ar-SA"/>
        </w:rPr>
        <w:t>assificada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="00731D60" w:rsidRPr="000B78F7">
        <w:rPr>
          <w:rFonts w:ascii="Tahoma" w:hAnsi="Tahoma"/>
          <w:sz w:val="18"/>
          <w:szCs w:val="18"/>
          <w:lang w:eastAsia="ar-SA"/>
        </w:rPr>
        <w:t>em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="00731D60" w:rsidRPr="000B78F7">
        <w:rPr>
          <w:rFonts w:ascii="Tahoma" w:hAnsi="Tahoma"/>
          <w:sz w:val="18"/>
          <w:szCs w:val="18"/>
          <w:lang w:eastAsia="ar-SA"/>
        </w:rPr>
        <w:t>primeiro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="00731D60" w:rsidRPr="000B78F7">
        <w:rPr>
          <w:rFonts w:ascii="Tahoma" w:hAnsi="Tahoma"/>
          <w:sz w:val="18"/>
          <w:szCs w:val="18"/>
          <w:lang w:eastAsia="ar-SA"/>
        </w:rPr>
        <w:t>lugar,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="00731D60" w:rsidRPr="000B78F7">
        <w:rPr>
          <w:rFonts w:ascii="Tahoma" w:hAnsi="Tahoma"/>
          <w:sz w:val="18"/>
          <w:szCs w:val="18"/>
          <w:lang w:eastAsia="ar-SA"/>
        </w:rPr>
        <w:t>será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verifica</w:t>
      </w:r>
      <w:r w:rsidR="00731D60" w:rsidRPr="000B78F7">
        <w:rPr>
          <w:rFonts w:ascii="Tahoma" w:hAnsi="Tahoma"/>
          <w:sz w:val="18"/>
          <w:szCs w:val="18"/>
          <w:lang w:eastAsia="ar-SA"/>
        </w:rPr>
        <w:t>do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eventual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descumprimento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das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condições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participação,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especialmente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quanto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à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existência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sanção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que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impeça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participação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no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certame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ou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futura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contratação,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mediante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consulta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aos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seguintes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cadastros: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 </w:t>
      </w:r>
    </w:p>
    <w:p w14:paraId="5C36824F" w14:textId="19DDA855" w:rsidR="002F5EFF" w:rsidRPr="000B78F7" w:rsidRDefault="002F5EFF" w:rsidP="005307CC">
      <w:pPr>
        <w:pStyle w:val="PargrafodaLista"/>
        <w:spacing w:before="120" w:after="120" w:line="276" w:lineRule="auto"/>
        <w:ind w:left="851"/>
        <w:jc w:val="both"/>
        <w:rPr>
          <w:rFonts w:ascii="Tahoma" w:hAnsi="Tahoma"/>
          <w:sz w:val="18"/>
          <w:szCs w:val="18"/>
          <w:lang w:eastAsia="ar-SA"/>
        </w:rPr>
      </w:pPr>
      <w:r w:rsidRPr="000B78F7">
        <w:rPr>
          <w:rFonts w:ascii="Tahoma" w:hAnsi="Tahoma"/>
          <w:sz w:val="18"/>
          <w:szCs w:val="18"/>
          <w:lang w:eastAsia="ar-SA"/>
        </w:rPr>
        <w:t>a)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SICAF;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 </w:t>
      </w:r>
    </w:p>
    <w:p w14:paraId="32320716" w14:textId="019D8B3E" w:rsidR="002F5EFF" w:rsidRPr="000B78F7" w:rsidRDefault="002F5EFF" w:rsidP="005307CC">
      <w:pPr>
        <w:pStyle w:val="PargrafodaLista"/>
        <w:spacing w:before="120" w:after="120" w:line="276" w:lineRule="auto"/>
        <w:ind w:left="851"/>
        <w:jc w:val="both"/>
        <w:rPr>
          <w:rFonts w:ascii="Tahoma" w:hAnsi="Tahoma"/>
          <w:sz w:val="18"/>
          <w:szCs w:val="18"/>
          <w:lang w:eastAsia="ar-SA"/>
        </w:rPr>
      </w:pPr>
      <w:r w:rsidRPr="000B78F7">
        <w:rPr>
          <w:rFonts w:ascii="Tahoma" w:hAnsi="Tahoma"/>
          <w:sz w:val="18"/>
          <w:szCs w:val="18"/>
          <w:lang w:eastAsia="ar-SA"/>
        </w:rPr>
        <w:t>b)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Cadastro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Nacional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Empresas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Inidôneas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Suspensas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-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CEIS,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mantido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pela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Controladoria-Geral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União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(</w:t>
      </w:r>
      <w:hyperlink r:id="rId13" w:history="1">
        <w:r w:rsidR="005307CC" w:rsidRPr="00400D58">
          <w:rPr>
            <w:rStyle w:val="Hyperlink"/>
            <w:rFonts w:ascii="Roboto" w:hAnsi="Roboto"/>
            <w:sz w:val="18"/>
            <w:szCs w:val="18"/>
            <w:shd w:val="clear" w:color="auto" w:fill="FFFFFF"/>
          </w:rPr>
          <w:t>https://portaldatransparencia.gov.br/sancoes/consulta</w:t>
        </w:r>
      </w:hyperlink>
      <w:r w:rsidRPr="000B78F7">
        <w:rPr>
          <w:rFonts w:ascii="Tahoma" w:hAnsi="Tahoma"/>
          <w:sz w:val="18"/>
          <w:szCs w:val="18"/>
          <w:lang w:eastAsia="ar-SA"/>
        </w:rPr>
        <w:t>);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 </w:t>
      </w:r>
    </w:p>
    <w:p w14:paraId="4446B088" w14:textId="0694F579" w:rsidR="002F5EFF" w:rsidRPr="000B78F7" w:rsidRDefault="002F5EFF" w:rsidP="005307CC">
      <w:pPr>
        <w:pStyle w:val="PargrafodaLista"/>
        <w:spacing w:before="120" w:after="120" w:line="276" w:lineRule="auto"/>
        <w:ind w:left="851"/>
        <w:jc w:val="both"/>
        <w:rPr>
          <w:rFonts w:ascii="Tahoma" w:hAnsi="Tahoma"/>
          <w:sz w:val="18"/>
          <w:szCs w:val="18"/>
          <w:lang w:eastAsia="ar-SA"/>
        </w:rPr>
      </w:pPr>
      <w:r w:rsidRPr="000B78F7">
        <w:rPr>
          <w:rFonts w:ascii="Tahoma" w:hAnsi="Tahoma"/>
          <w:sz w:val="18"/>
          <w:szCs w:val="18"/>
          <w:lang w:eastAsia="ar-SA"/>
        </w:rPr>
        <w:t>c)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Cadastro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Nacional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Condenações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Cíveis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por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Atos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Improbidade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Administrativa,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mantido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pelo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Conselho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Nacional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Justiça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(</w:t>
      </w:r>
      <w:hyperlink r:id="rId14" w:history="1">
        <w:r w:rsidRPr="000B78F7">
          <w:rPr>
            <w:rStyle w:val="Hyperlink"/>
            <w:rFonts w:ascii="Tahoma" w:eastAsia="Calibri" w:hAnsi="Tahoma"/>
            <w:sz w:val="18"/>
            <w:szCs w:val="18"/>
            <w:lang w:eastAsia="ar-SA"/>
          </w:rPr>
          <w:t>www.cnj.jus.br/improbidade_adm/consultar_requerido.php</w:t>
        </w:r>
      </w:hyperlink>
      <w:r w:rsidRPr="000B78F7">
        <w:rPr>
          <w:rFonts w:ascii="Tahoma" w:hAnsi="Tahoma"/>
          <w:sz w:val="18"/>
          <w:szCs w:val="18"/>
          <w:lang w:eastAsia="ar-SA"/>
        </w:rPr>
        <w:t>).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 </w:t>
      </w:r>
    </w:p>
    <w:p w14:paraId="66EF2D91" w14:textId="0BB032CD" w:rsidR="002F5EFF" w:rsidRPr="000B78F7" w:rsidRDefault="002F5EFF" w:rsidP="005307CC">
      <w:pPr>
        <w:pStyle w:val="PargrafodaLista"/>
        <w:spacing w:before="120" w:after="120" w:line="276" w:lineRule="auto"/>
        <w:ind w:left="851"/>
        <w:jc w:val="both"/>
        <w:rPr>
          <w:rFonts w:ascii="Tahoma" w:hAnsi="Tahoma"/>
          <w:sz w:val="18"/>
          <w:szCs w:val="18"/>
          <w:lang w:eastAsia="ar-SA"/>
        </w:rPr>
      </w:pPr>
      <w:r w:rsidRPr="000B78F7">
        <w:rPr>
          <w:rFonts w:ascii="Tahoma" w:hAnsi="Tahoma"/>
          <w:sz w:val="18"/>
          <w:szCs w:val="18"/>
          <w:lang w:eastAsia="ar-SA"/>
        </w:rPr>
        <w:t>d)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Lista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Inidôneos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mantid</w:t>
      </w:r>
      <w:r w:rsidR="00D003F8" w:rsidRPr="000B78F7">
        <w:rPr>
          <w:rFonts w:ascii="Tahoma" w:hAnsi="Tahoma"/>
          <w:sz w:val="18"/>
          <w:szCs w:val="18"/>
          <w:lang w:eastAsia="ar-SA"/>
        </w:rPr>
        <w:t>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pelo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Tribunal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Contas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União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-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TCU;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</w:p>
    <w:p w14:paraId="00B3FD8E" w14:textId="54BDDCCC" w:rsidR="002F5EFF" w:rsidRPr="000B78F7" w:rsidRDefault="002F5EFF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b/>
          <w:sz w:val="18"/>
          <w:szCs w:val="18"/>
        </w:rPr>
      </w:pPr>
      <w:r w:rsidRPr="000B78F7">
        <w:rPr>
          <w:rFonts w:ascii="Tahoma" w:hAnsi="Tahoma"/>
          <w:sz w:val="18"/>
          <w:szCs w:val="18"/>
          <w:lang w:eastAsia="ar-SA"/>
        </w:rPr>
        <w:t>Para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consulta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="009E584F" w:rsidRPr="000B78F7">
        <w:rPr>
          <w:rFonts w:ascii="Tahoma" w:hAnsi="Tahoma"/>
          <w:color w:val="000000" w:themeColor="text1"/>
          <w:sz w:val="18"/>
          <w:szCs w:val="18"/>
        </w:rPr>
        <w:t>fornecedores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pessoa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jurídica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poderá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haver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substituição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das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consultas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das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alíneas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“b”,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“c”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“d”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acima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pela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Consulta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Consolidada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de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Pessoa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Jurídica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do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TCU</w:t>
      </w:r>
      <w:r w:rsidR="007F7DB6" w:rsidRPr="000B78F7">
        <w:rPr>
          <w:rFonts w:ascii="Tahoma" w:hAnsi="Tahoma"/>
          <w:sz w:val="18"/>
          <w:szCs w:val="18"/>
          <w:lang w:eastAsia="ar-SA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(https://certidoesapf.apps.tcu.gov.br/)</w:t>
      </w:r>
    </w:p>
    <w:p w14:paraId="76769893" w14:textId="7E8B6479" w:rsidR="002F5EFF" w:rsidRPr="000B78F7" w:rsidRDefault="002F5EFF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consulta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  <w:lang w:eastAsia="ar-SA"/>
        </w:rPr>
        <w:t>cadastros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realizada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nome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empresa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D10E8" w:rsidRPr="000B78F7">
        <w:rPr>
          <w:rFonts w:ascii="Tahoma" w:hAnsi="Tahoma"/>
          <w:color w:val="000000" w:themeColor="text1"/>
          <w:sz w:val="18"/>
          <w:szCs w:val="18"/>
        </w:rPr>
        <w:t>fornecedora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também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seu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sócio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majoritário,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força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artigo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12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Lei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n°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8.429,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1992,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prevê,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dentre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sanções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impostas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responsável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pela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prática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ato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improbidade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administrativa,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proibição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contratar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Poder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Público,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inclusive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intermédio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pessoa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jurídica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qual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seja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sócio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majoritário.</w:t>
      </w:r>
    </w:p>
    <w:p w14:paraId="3EC83467" w14:textId="23640B84" w:rsidR="002F5EFF" w:rsidRPr="000B78F7" w:rsidRDefault="002F5EFF" w:rsidP="001842AD">
      <w:pPr>
        <w:pStyle w:val="PargrafodaLista"/>
        <w:numPr>
          <w:ilvl w:val="3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Caso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conste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Consulta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Situação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Fornecedor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existência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Ocorrências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Impeditivas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Indiretas,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gestor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diligenciará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verificar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houve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fraude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parte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empresas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apontadas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Relatório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Ocorrências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Impeditivas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Indiretas.</w:t>
      </w:r>
    </w:p>
    <w:p w14:paraId="218F325B" w14:textId="7E5470D5" w:rsidR="002F5EFF" w:rsidRPr="000B78F7" w:rsidRDefault="002F5EFF" w:rsidP="001842AD">
      <w:pPr>
        <w:pStyle w:val="PargrafodaLista"/>
        <w:numPr>
          <w:ilvl w:val="4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lastRenderedPageBreak/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tentativa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burla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verificada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meio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vínculos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societários,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linhas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fornecimento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similares,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dentre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outros.</w:t>
      </w:r>
    </w:p>
    <w:p w14:paraId="0D8B85DC" w14:textId="59C75356" w:rsidR="002F5EFF" w:rsidRPr="000B78F7" w:rsidRDefault="002F5EFF" w:rsidP="001842AD">
      <w:pPr>
        <w:pStyle w:val="PargrafodaLista"/>
        <w:numPr>
          <w:ilvl w:val="4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D10E8" w:rsidRPr="000B78F7">
        <w:rPr>
          <w:rFonts w:ascii="Tahoma" w:hAnsi="Tahoma"/>
          <w:color w:val="000000" w:themeColor="text1"/>
          <w:sz w:val="18"/>
          <w:szCs w:val="18"/>
        </w:rPr>
        <w:t>fornecedor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convocado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manifestação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previamente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à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sua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desclassificação</w:t>
      </w:r>
    </w:p>
    <w:p w14:paraId="1EFFFBAE" w14:textId="5A43B85D" w:rsidR="002F5EFF" w:rsidRPr="000B78F7" w:rsidRDefault="002F5EFF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Constatada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existência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sanção,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D10E8" w:rsidRPr="000B78F7">
        <w:rPr>
          <w:rFonts w:ascii="Tahoma" w:hAnsi="Tahoma"/>
          <w:color w:val="000000" w:themeColor="text1"/>
          <w:sz w:val="18"/>
          <w:szCs w:val="18"/>
        </w:rPr>
        <w:t>fornecedor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D10E8" w:rsidRPr="000B78F7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D10E8" w:rsidRPr="000B78F7">
        <w:rPr>
          <w:rFonts w:ascii="Tahoma" w:hAnsi="Tahoma"/>
          <w:color w:val="000000" w:themeColor="text1"/>
          <w:sz w:val="18"/>
          <w:szCs w:val="18"/>
        </w:rPr>
        <w:t>reputado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inabilitado,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falta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condição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participação.</w:t>
      </w:r>
    </w:p>
    <w:p w14:paraId="09E4F530" w14:textId="653029BD" w:rsidR="002F5EFF" w:rsidRPr="000B78F7" w:rsidRDefault="002F5EFF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Caso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atendidas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condições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participação,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habilitação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="009E584F" w:rsidRPr="000B78F7">
        <w:rPr>
          <w:rFonts w:ascii="Tahoma" w:hAnsi="Tahoma"/>
          <w:sz w:val="18"/>
          <w:szCs w:val="18"/>
        </w:rPr>
        <w:t>fornecedores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será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verificada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meio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SICAF,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nos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documentos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por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ele</w:t>
      </w:r>
      <w:r w:rsidR="007F7DB6" w:rsidRPr="000B78F7">
        <w:rPr>
          <w:rFonts w:ascii="Tahoma" w:hAnsi="Tahoma"/>
          <w:sz w:val="18"/>
          <w:szCs w:val="18"/>
        </w:rPr>
        <w:t xml:space="preserve"> </w:t>
      </w:r>
      <w:r w:rsidRPr="000B78F7">
        <w:rPr>
          <w:rFonts w:ascii="Tahoma" w:hAnsi="Tahoma"/>
          <w:sz w:val="18"/>
          <w:szCs w:val="18"/>
        </w:rPr>
        <w:t>abrangidos</w:t>
      </w:r>
      <w:r w:rsidRPr="000B78F7">
        <w:rPr>
          <w:rFonts w:ascii="Tahoma" w:hAnsi="Tahoma"/>
          <w:color w:val="000000" w:themeColor="text1"/>
          <w:sz w:val="18"/>
          <w:szCs w:val="18"/>
        </w:rPr>
        <w:t>.</w:t>
      </w:r>
    </w:p>
    <w:p w14:paraId="7F290531" w14:textId="5B5CC6BC" w:rsidR="002F5EFF" w:rsidRPr="000B78F7" w:rsidRDefault="002F5EFF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É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dever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E584F" w:rsidRPr="000B78F7">
        <w:rPr>
          <w:rFonts w:ascii="Tahoma" w:hAnsi="Tahoma"/>
          <w:color w:val="000000" w:themeColor="text1"/>
          <w:sz w:val="18"/>
          <w:szCs w:val="18"/>
        </w:rPr>
        <w:t>fornecedor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atualizar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previamente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comprovações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constantes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SICAF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estejam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vigentes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data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abertura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sessão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pública,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encaminhar,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D10E8" w:rsidRPr="000B78F7">
        <w:rPr>
          <w:rFonts w:ascii="Tahoma" w:hAnsi="Tahoma"/>
          <w:color w:val="000000" w:themeColor="text1"/>
          <w:sz w:val="18"/>
          <w:szCs w:val="18"/>
        </w:rPr>
        <w:t>quando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D10E8" w:rsidRPr="000B78F7">
        <w:rPr>
          <w:rFonts w:ascii="Tahoma" w:hAnsi="Tahoma"/>
          <w:color w:val="000000" w:themeColor="text1"/>
          <w:sz w:val="18"/>
          <w:szCs w:val="18"/>
        </w:rPr>
        <w:t>solicitado</w:t>
      </w:r>
      <w:r w:rsidRPr="000B78F7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respectiva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documentação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atualizada.</w:t>
      </w:r>
    </w:p>
    <w:p w14:paraId="63B9275A" w14:textId="4DAD95DB" w:rsidR="002F5EFF" w:rsidRPr="000B78F7" w:rsidRDefault="002F5EFF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descumprimento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subitem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acima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implicará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inabilitação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E584F" w:rsidRPr="000B78F7">
        <w:rPr>
          <w:rFonts w:ascii="Tahoma" w:hAnsi="Tahoma"/>
          <w:color w:val="000000" w:themeColor="text1"/>
          <w:sz w:val="18"/>
          <w:szCs w:val="18"/>
        </w:rPr>
        <w:t>fornecedor</w:t>
      </w:r>
      <w:r w:rsidRPr="000B78F7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exceto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consulta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sítios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eletrônicos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oficiais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emissores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certidões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lograr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êxito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encontrar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a(s)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certidão(</w:t>
      </w:r>
      <w:proofErr w:type="spellStart"/>
      <w:r w:rsidRPr="000B78F7">
        <w:rPr>
          <w:rFonts w:ascii="Tahoma" w:hAnsi="Tahoma"/>
          <w:color w:val="000000" w:themeColor="text1"/>
          <w:sz w:val="18"/>
          <w:szCs w:val="18"/>
        </w:rPr>
        <w:t>ões</w:t>
      </w:r>
      <w:proofErr w:type="spellEnd"/>
      <w:r w:rsidRPr="000B78F7">
        <w:rPr>
          <w:rFonts w:ascii="Tahoma" w:hAnsi="Tahoma"/>
          <w:color w:val="000000" w:themeColor="text1"/>
          <w:sz w:val="18"/>
          <w:szCs w:val="18"/>
        </w:rPr>
        <w:t>)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válida(s)</w:t>
      </w:r>
      <w:r w:rsidR="00D003F8" w:rsidRPr="000B78F7">
        <w:rPr>
          <w:rFonts w:ascii="Tahoma" w:hAnsi="Tahoma"/>
          <w:color w:val="000000" w:themeColor="text1"/>
          <w:sz w:val="18"/>
          <w:szCs w:val="18"/>
        </w:rPr>
        <w:t>.</w:t>
      </w:r>
    </w:p>
    <w:p w14:paraId="51279FF4" w14:textId="21F8D373" w:rsidR="002F5EFF" w:rsidRPr="000B78F7" w:rsidRDefault="002F5EFF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Havendo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necessidade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envio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documentos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habilitação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complementares,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necessários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à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confirmação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daqueles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exigidos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neste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313FBD" w:rsidRPr="000B78F7">
        <w:rPr>
          <w:rFonts w:ascii="Tahoma" w:hAnsi="Tahoma"/>
          <w:color w:val="000000" w:themeColor="text1"/>
          <w:sz w:val="18"/>
          <w:szCs w:val="18"/>
        </w:rPr>
        <w:t>Aviso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 w:themeColor="text1"/>
          <w:sz w:val="18"/>
          <w:szCs w:val="18"/>
        </w:rPr>
        <w:t>Contratação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C27EE" w:rsidRPr="000B78F7">
        <w:rPr>
          <w:rFonts w:ascii="Tahoma" w:hAnsi="Tahoma"/>
          <w:color w:val="000000" w:themeColor="text1"/>
          <w:sz w:val="18"/>
          <w:szCs w:val="18"/>
        </w:rPr>
        <w:t>Direta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já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apresentados,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D10E8" w:rsidRPr="000B78F7">
        <w:rPr>
          <w:rFonts w:ascii="Tahoma" w:hAnsi="Tahoma"/>
          <w:color w:val="000000" w:themeColor="text1"/>
          <w:sz w:val="18"/>
          <w:szCs w:val="18"/>
        </w:rPr>
        <w:t>fornecedor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convocado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encaminhá-los,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formato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digital</w:t>
      </w:r>
      <w:r w:rsidR="00D003F8" w:rsidRPr="000B78F7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003F8" w:rsidRPr="000B78F7">
        <w:rPr>
          <w:rFonts w:ascii="Tahoma" w:hAnsi="Tahoma"/>
          <w:color w:val="000000" w:themeColor="text1"/>
          <w:sz w:val="18"/>
          <w:szCs w:val="18"/>
        </w:rPr>
        <w:t>após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003F8" w:rsidRPr="000B78F7">
        <w:rPr>
          <w:rFonts w:ascii="Tahoma" w:hAnsi="Tahoma"/>
          <w:color w:val="000000" w:themeColor="text1"/>
          <w:sz w:val="18"/>
          <w:szCs w:val="18"/>
        </w:rPr>
        <w:t>solicitação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003F8" w:rsidRPr="000B78F7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003F8" w:rsidRPr="000B78F7">
        <w:rPr>
          <w:rFonts w:ascii="Tahoma" w:hAnsi="Tahoma"/>
          <w:color w:val="000000" w:themeColor="text1"/>
          <w:sz w:val="18"/>
          <w:szCs w:val="18"/>
        </w:rPr>
        <w:t>Administração</w:t>
      </w:r>
      <w:r w:rsidRPr="000B78F7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sob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pena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inabilitação.</w:t>
      </w:r>
    </w:p>
    <w:p w14:paraId="176B9E4E" w14:textId="12F11A14" w:rsidR="002F5EFF" w:rsidRPr="000B78F7" w:rsidRDefault="002F5EFF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B78F7">
        <w:rPr>
          <w:rFonts w:ascii="Tahoma" w:hAnsi="Tahoma"/>
          <w:color w:val="000000" w:themeColor="text1"/>
          <w:sz w:val="18"/>
          <w:szCs w:val="18"/>
        </w:rPr>
        <w:t>Somente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haverá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necessidade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comprovação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preenchimento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requisitos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mediante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apresentação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documentos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originais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não-digitais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quando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houver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dúvida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relação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à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integridade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documento</w:t>
      </w:r>
      <w:r w:rsidR="007F7DB6" w:rsidRPr="000B78F7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B78F7">
        <w:rPr>
          <w:rFonts w:ascii="Tahoma" w:hAnsi="Tahoma"/>
          <w:color w:val="000000" w:themeColor="text1"/>
          <w:sz w:val="18"/>
          <w:szCs w:val="18"/>
        </w:rPr>
        <w:t>digital.</w:t>
      </w:r>
    </w:p>
    <w:p w14:paraId="7C800FBF" w14:textId="60495AA7" w:rsidR="00570C4C" w:rsidRPr="000B78F7" w:rsidRDefault="00570C4C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b/>
          <w:bCs/>
          <w:sz w:val="18"/>
          <w:szCs w:val="18"/>
        </w:rPr>
      </w:pPr>
      <w:r w:rsidRPr="000B78F7">
        <w:rPr>
          <w:rFonts w:ascii="Tahoma" w:hAnsi="Tahoma"/>
          <w:bCs/>
          <w:sz w:val="18"/>
          <w:szCs w:val="18"/>
        </w:rPr>
        <w:t>O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="009D10E8" w:rsidRPr="000B78F7">
        <w:rPr>
          <w:rFonts w:ascii="Tahoma" w:hAnsi="Tahoma"/>
          <w:bCs/>
          <w:sz w:val="18"/>
          <w:szCs w:val="18"/>
        </w:rPr>
        <w:t>fornecedor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enquadrado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como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microempreendedor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individual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que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pretenda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auferir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os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benefícios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do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tratamento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diferenciado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previstos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na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Lei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Complementar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n.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123,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de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2006,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estará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dispensado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(a)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da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prova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de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inscrição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nos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cadastros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de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contribuintes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estadual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e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municipal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e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(b)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da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apresentação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do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balanço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patrimonial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e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das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demonstrações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contábeis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do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último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exercício.</w:t>
      </w:r>
    </w:p>
    <w:p w14:paraId="50259F74" w14:textId="3DD1666C" w:rsidR="00B70673" w:rsidRPr="000B78F7" w:rsidRDefault="00B70673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bCs/>
          <w:sz w:val="18"/>
          <w:szCs w:val="18"/>
        </w:rPr>
      </w:pPr>
      <w:r w:rsidRPr="000B78F7">
        <w:rPr>
          <w:rFonts w:ascii="Tahoma" w:hAnsi="Tahoma"/>
          <w:bCs/>
          <w:sz w:val="18"/>
          <w:szCs w:val="18"/>
        </w:rPr>
        <w:t>Havendo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iCs/>
          <w:sz w:val="18"/>
          <w:szCs w:val="18"/>
          <w:lang w:eastAsia="en-US"/>
        </w:rPr>
        <w:t>necessidade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de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analisar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minuciosamente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os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documentos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exigidos,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a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sessão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será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suspensa,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sendo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informada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a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nova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data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e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horário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para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a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sua</w:t>
      </w:r>
      <w:r w:rsidR="007F7DB6" w:rsidRPr="000B78F7">
        <w:rPr>
          <w:rFonts w:ascii="Tahoma" w:hAnsi="Tahoma"/>
          <w:bCs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continuidade.</w:t>
      </w:r>
    </w:p>
    <w:p w14:paraId="4E6310F6" w14:textId="14C9B9D5" w:rsidR="00B70673" w:rsidRPr="000B78F7" w:rsidRDefault="00B70673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/>
          <w:sz w:val="18"/>
          <w:szCs w:val="18"/>
        </w:rPr>
      </w:pPr>
      <w:r w:rsidRPr="000B78F7">
        <w:rPr>
          <w:rFonts w:ascii="Tahoma" w:hAnsi="Tahoma"/>
          <w:color w:val="000000"/>
          <w:sz w:val="18"/>
          <w:szCs w:val="18"/>
        </w:rPr>
        <w:t>Será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inabilitado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fornecedor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que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não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comprovar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sua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habilitação,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seja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por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não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apresentar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iCs/>
          <w:sz w:val="18"/>
          <w:szCs w:val="18"/>
          <w:lang w:eastAsia="en-US"/>
        </w:rPr>
        <w:t>quaisquer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dos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bCs/>
          <w:sz w:val="18"/>
          <w:szCs w:val="18"/>
        </w:rPr>
        <w:t>documentos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exigidos,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apresentá-los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em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desacordo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com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estabelecido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neste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Aviso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Contratação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Direta.</w:t>
      </w:r>
    </w:p>
    <w:p w14:paraId="498E95D1" w14:textId="33E6CA66" w:rsidR="00B70673" w:rsidRPr="000B78F7" w:rsidRDefault="00B70673" w:rsidP="001842AD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/>
          <w:sz w:val="18"/>
          <w:szCs w:val="18"/>
        </w:rPr>
      </w:pPr>
      <w:r w:rsidRPr="000B78F7">
        <w:rPr>
          <w:rFonts w:ascii="Tahoma" w:hAnsi="Tahoma"/>
          <w:color w:val="000000"/>
          <w:sz w:val="18"/>
          <w:szCs w:val="18"/>
        </w:rPr>
        <w:t>Na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hipótese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fornecedor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não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atender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às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exigências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para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habilitação,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órgão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ou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entidade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examinará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proposta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subsequente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assim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sucessivamente,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na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ordem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classificação,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até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apuração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uma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proposta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que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atenda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às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especificações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do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objeto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as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condições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de</w:t>
      </w:r>
      <w:r w:rsidR="007F7DB6" w:rsidRPr="000B78F7">
        <w:rPr>
          <w:rFonts w:ascii="Tahoma" w:hAnsi="Tahoma"/>
          <w:color w:val="000000"/>
          <w:sz w:val="18"/>
          <w:szCs w:val="18"/>
        </w:rPr>
        <w:t xml:space="preserve"> </w:t>
      </w:r>
      <w:r w:rsidRPr="000B78F7">
        <w:rPr>
          <w:rFonts w:ascii="Tahoma" w:hAnsi="Tahoma"/>
          <w:color w:val="000000"/>
          <w:sz w:val="18"/>
          <w:szCs w:val="18"/>
        </w:rPr>
        <w:t>habilitação</w:t>
      </w:r>
    </w:p>
    <w:p w14:paraId="29EA362E" w14:textId="48F22635" w:rsidR="007C27EE" w:rsidRPr="000B78F7" w:rsidRDefault="007C27EE" w:rsidP="001842AD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iCs/>
          <w:sz w:val="18"/>
          <w:szCs w:val="18"/>
          <w:lang w:eastAsia="en-US"/>
        </w:rPr>
      </w:pPr>
      <w:r w:rsidRPr="000B78F7">
        <w:rPr>
          <w:rFonts w:ascii="Tahoma" w:hAnsi="Tahoma"/>
          <w:iCs/>
          <w:sz w:val="18"/>
          <w:szCs w:val="18"/>
          <w:lang w:eastAsia="en-US"/>
        </w:rPr>
        <w:t>Constatado</w:t>
      </w:r>
      <w:r w:rsidR="007F7DB6" w:rsidRPr="000B78F7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iCs/>
          <w:sz w:val="18"/>
          <w:szCs w:val="18"/>
          <w:lang w:eastAsia="en-US"/>
        </w:rPr>
        <w:t>o</w:t>
      </w:r>
      <w:r w:rsidR="007F7DB6" w:rsidRPr="000B78F7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iCs/>
          <w:sz w:val="18"/>
          <w:szCs w:val="18"/>
          <w:lang w:eastAsia="en-US"/>
        </w:rPr>
        <w:t>atendimento</w:t>
      </w:r>
      <w:r w:rsidR="007F7DB6" w:rsidRPr="000B78F7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iCs/>
          <w:sz w:val="18"/>
          <w:szCs w:val="18"/>
          <w:lang w:eastAsia="en-US"/>
        </w:rPr>
        <w:t>às</w:t>
      </w:r>
      <w:r w:rsidR="007F7DB6" w:rsidRPr="000B78F7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iCs/>
          <w:sz w:val="18"/>
          <w:szCs w:val="18"/>
          <w:lang w:eastAsia="en-US"/>
        </w:rPr>
        <w:t>exigências</w:t>
      </w:r>
      <w:r w:rsidR="007F7DB6" w:rsidRPr="000B78F7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iCs/>
          <w:sz w:val="18"/>
          <w:szCs w:val="18"/>
          <w:lang w:eastAsia="en-US"/>
        </w:rPr>
        <w:t>de</w:t>
      </w:r>
      <w:r w:rsidR="007F7DB6" w:rsidRPr="000B78F7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iCs/>
          <w:sz w:val="18"/>
          <w:szCs w:val="18"/>
          <w:lang w:eastAsia="en-US"/>
        </w:rPr>
        <w:t>habilitação,</w:t>
      </w:r>
      <w:r w:rsidR="007F7DB6" w:rsidRPr="000B78F7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iCs/>
          <w:sz w:val="18"/>
          <w:szCs w:val="18"/>
          <w:lang w:eastAsia="en-US"/>
        </w:rPr>
        <w:t>o</w:t>
      </w:r>
      <w:r w:rsidR="007F7DB6" w:rsidRPr="000B78F7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iCs/>
          <w:sz w:val="18"/>
          <w:szCs w:val="18"/>
          <w:lang w:eastAsia="en-US"/>
        </w:rPr>
        <w:t>fornecedor</w:t>
      </w:r>
      <w:r w:rsidR="007F7DB6" w:rsidRPr="000B78F7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iCs/>
          <w:sz w:val="18"/>
          <w:szCs w:val="18"/>
          <w:lang w:eastAsia="en-US"/>
        </w:rPr>
        <w:t>será</w:t>
      </w:r>
      <w:r w:rsidR="007F7DB6" w:rsidRPr="000B78F7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0B78F7">
        <w:rPr>
          <w:rFonts w:ascii="Tahoma" w:hAnsi="Tahoma"/>
          <w:iCs/>
          <w:sz w:val="18"/>
          <w:szCs w:val="18"/>
          <w:lang w:eastAsia="en-US"/>
        </w:rPr>
        <w:t>habilitado</w:t>
      </w:r>
    </w:p>
    <w:p w14:paraId="438BFFF6" w14:textId="77777777" w:rsidR="000A1E1F" w:rsidRPr="000B78F7" w:rsidRDefault="000A1E1F" w:rsidP="001842AD">
      <w:pPr>
        <w:spacing w:before="120" w:after="120" w:line="276" w:lineRule="auto"/>
        <w:ind w:left="851" w:hanging="851"/>
        <w:jc w:val="both"/>
        <w:rPr>
          <w:rFonts w:ascii="Tahoma" w:hAnsi="Tahoma"/>
          <w:iCs/>
          <w:sz w:val="18"/>
          <w:szCs w:val="18"/>
          <w:lang w:eastAsia="en-US"/>
        </w:rPr>
      </w:pPr>
    </w:p>
    <w:p w14:paraId="33A7E06D" w14:textId="4620293D" w:rsidR="00B862E4" w:rsidRPr="000B78F7" w:rsidRDefault="00B862E4" w:rsidP="001842AD">
      <w:pPr>
        <w:pStyle w:val="Ttulo1"/>
        <w:numPr>
          <w:ilvl w:val="0"/>
          <w:numId w:val="1"/>
        </w:numPr>
        <w:ind w:left="851" w:hanging="851"/>
        <w:rPr>
          <w:rFonts w:ascii="Tahoma" w:hAnsi="Tahoma" w:cs="Tahoma"/>
          <w:b/>
          <w:color w:val="auto"/>
          <w:sz w:val="18"/>
          <w:szCs w:val="18"/>
        </w:rPr>
      </w:pPr>
      <w:bookmarkStart w:id="6" w:name="_Toc129173427"/>
      <w:r w:rsidRPr="000B78F7">
        <w:rPr>
          <w:rFonts w:ascii="Tahoma" w:hAnsi="Tahoma" w:cs="Tahoma"/>
          <w:b/>
          <w:color w:val="auto"/>
          <w:sz w:val="18"/>
          <w:szCs w:val="18"/>
        </w:rPr>
        <w:t>CONTRATAÇÃO</w:t>
      </w:r>
      <w:bookmarkEnd w:id="6"/>
    </w:p>
    <w:p w14:paraId="456A0F52" w14:textId="5B3750D6" w:rsidR="00B6213C" w:rsidRPr="0001143D" w:rsidRDefault="00B6213C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color w:val="000000" w:themeColor="text1"/>
          <w:sz w:val="18"/>
          <w:szCs w:val="18"/>
        </w:rPr>
      </w:pPr>
      <w:r w:rsidRPr="0001143D">
        <w:rPr>
          <w:rFonts w:ascii="Tahoma" w:eastAsia="Arial" w:hAnsi="Tahoma"/>
          <w:color w:val="000000" w:themeColor="text1"/>
          <w:sz w:val="18"/>
          <w:szCs w:val="18"/>
        </w:rPr>
        <w:t>Após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homologação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8C74E1" w:rsidRPr="0001143D">
        <w:rPr>
          <w:rFonts w:ascii="Tahoma" w:eastAsia="Arial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8C74E1" w:rsidRPr="0001143D">
        <w:rPr>
          <w:rFonts w:ascii="Tahoma" w:eastAsia="Arial" w:hAnsi="Tahoma"/>
          <w:color w:val="000000" w:themeColor="text1"/>
          <w:sz w:val="18"/>
          <w:szCs w:val="18"/>
        </w:rPr>
        <w:t>adjudicação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,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7C27EE" w:rsidRPr="0001143D">
        <w:rPr>
          <w:rFonts w:ascii="Tahoma" w:eastAsia="Arial" w:hAnsi="Tahoma"/>
          <w:color w:val="000000" w:themeColor="text1"/>
          <w:sz w:val="18"/>
          <w:szCs w:val="18"/>
        </w:rPr>
        <w:t>caso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7C27EE" w:rsidRPr="0001143D">
        <w:rPr>
          <w:rFonts w:ascii="Tahoma" w:eastAsia="Arial" w:hAnsi="Tahoma"/>
          <w:color w:val="000000" w:themeColor="text1"/>
          <w:sz w:val="18"/>
          <w:szCs w:val="18"/>
        </w:rPr>
        <w:t>se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7C27EE" w:rsidRPr="0001143D">
        <w:rPr>
          <w:rFonts w:ascii="Tahoma" w:eastAsia="Arial" w:hAnsi="Tahoma"/>
          <w:color w:val="000000" w:themeColor="text1"/>
          <w:sz w:val="18"/>
          <w:szCs w:val="18"/>
        </w:rPr>
        <w:t>conclua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7C27EE" w:rsidRPr="0001143D">
        <w:rPr>
          <w:rFonts w:ascii="Tahoma" w:eastAsia="Arial" w:hAnsi="Tahoma"/>
          <w:color w:val="000000" w:themeColor="text1"/>
          <w:sz w:val="18"/>
          <w:szCs w:val="18"/>
        </w:rPr>
        <w:t>pela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contratação,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será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firmado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Termo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Contrato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812F7B" w:rsidRPr="0001143D">
        <w:rPr>
          <w:rFonts w:ascii="Tahoma" w:eastAsia="Arial" w:hAnsi="Tahoma"/>
          <w:color w:val="000000" w:themeColor="text1"/>
          <w:sz w:val="18"/>
          <w:szCs w:val="18"/>
        </w:rPr>
        <w:t>Emissão da Nota de Empenho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.</w:t>
      </w:r>
    </w:p>
    <w:p w14:paraId="686C6F7E" w14:textId="3FA44E5A" w:rsidR="00B6213C" w:rsidRPr="0001143D" w:rsidRDefault="00B6213C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color w:val="000000" w:themeColor="text1"/>
          <w:sz w:val="18"/>
          <w:szCs w:val="18"/>
        </w:rPr>
      </w:pPr>
      <w:r w:rsidRPr="0001143D">
        <w:rPr>
          <w:rFonts w:ascii="Tahoma" w:eastAsia="Arial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adjudicatário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terá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prazo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F13C5D" w:rsidRPr="0001143D">
        <w:rPr>
          <w:rFonts w:ascii="Tahoma" w:eastAsia="Arial" w:hAnsi="Tahoma"/>
          <w:color w:val="000000" w:themeColor="text1"/>
          <w:sz w:val="18"/>
          <w:szCs w:val="18"/>
        </w:rPr>
        <w:t>03 (três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)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dias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úteis,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contados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partir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data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sua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convocação,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para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assinar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812F7B" w:rsidRPr="0001143D">
        <w:rPr>
          <w:rFonts w:ascii="Tahoma" w:eastAsia="Arial" w:hAnsi="Tahoma"/>
          <w:color w:val="000000" w:themeColor="text1"/>
          <w:sz w:val="18"/>
          <w:szCs w:val="18"/>
        </w:rPr>
        <w:t>a Nota de Empenho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,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sob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pena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decair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direito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à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contratação,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sem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prejuízo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das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sanções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previstas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neste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313FBD" w:rsidRPr="0001143D">
        <w:rPr>
          <w:rFonts w:ascii="Tahoma" w:eastAsia="Arial" w:hAnsi="Tahoma"/>
          <w:color w:val="000000" w:themeColor="text1"/>
          <w:sz w:val="18"/>
          <w:szCs w:val="18"/>
        </w:rPr>
        <w:t>Aviso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7C27EE" w:rsidRPr="0001143D">
        <w:rPr>
          <w:rFonts w:ascii="Tahoma" w:eastAsia="Arial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7C27EE" w:rsidRPr="0001143D">
        <w:rPr>
          <w:rFonts w:ascii="Tahoma" w:eastAsia="Arial" w:hAnsi="Tahoma"/>
          <w:color w:val="000000" w:themeColor="text1"/>
          <w:sz w:val="18"/>
          <w:szCs w:val="18"/>
        </w:rPr>
        <w:t>Contratação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7C27EE" w:rsidRPr="0001143D">
        <w:rPr>
          <w:rFonts w:ascii="Tahoma" w:eastAsia="Arial" w:hAnsi="Tahoma"/>
          <w:color w:val="000000" w:themeColor="text1"/>
          <w:sz w:val="18"/>
          <w:szCs w:val="18"/>
        </w:rPr>
        <w:t>Direta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.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</w:p>
    <w:p w14:paraId="6F0570E5" w14:textId="464AD398" w:rsidR="00B1545F" w:rsidRPr="0001143D" w:rsidRDefault="00B6213C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color w:val="000000" w:themeColor="text1"/>
          <w:sz w:val="18"/>
          <w:szCs w:val="18"/>
        </w:rPr>
      </w:pPr>
      <w:r w:rsidRPr="0001143D">
        <w:rPr>
          <w:rFonts w:ascii="Tahoma" w:eastAsia="Arial" w:hAnsi="Tahoma"/>
          <w:color w:val="000000" w:themeColor="text1"/>
          <w:sz w:val="18"/>
          <w:szCs w:val="18"/>
        </w:rPr>
        <w:t>Alternativamente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à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convocação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para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comparecer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perante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órgão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entidade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para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assinatura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Termo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Contrato,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Administração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poderá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encaminhá-lo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para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assinatura,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mediante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correspondência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postal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com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aviso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recebimento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(AR)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meio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eletrônico,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para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seja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assinado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devolvido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no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prazo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F13C5D" w:rsidRPr="0001143D">
        <w:rPr>
          <w:rFonts w:ascii="Tahoma" w:eastAsia="Arial" w:hAnsi="Tahoma"/>
          <w:color w:val="000000" w:themeColor="text1"/>
          <w:sz w:val="18"/>
          <w:szCs w:val="18"/>
        </w:rPr>
        <w:t>03 (três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)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dias,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contar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data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seu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recebimento.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</w:p>
    <w:p w14:paraId="0C20D98F" w14:textId="411A9737" w:rsidR="00B6213C" w:rsidRPr="0001143D" w:rsidRDefault="00B6213C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color w:val="000000" w:themeColor="text1"/>
          <w:sz w:val="18"/>
          <w:szCs w:val="18"/>
        </w:rPr>
      </w:pPr>
      <w:r w:rsidRPr="0001143D">
        <w:rPr>
          <w:rFonts w:ascii="Tahoma" w:eastAsia="Arial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prazo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previsto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DE4EBF" w:rsidRPr="0001143D">
        <w:rPr>
          <w:rFonts w:ascii="Tahoma" w:eastAsia="Arial" w:hAnsi="Tahoma"/>
          <w:color w:val="000000" w:themeColor="text1"/>
          <w:sz w:val="18"/>
          <w:szCs w:val="18"/>
        </w:rPr>
        <w:t>para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DE4EBF" w:rsidRPr="0001143D">
        <w:rPr>
          <w:rFonts w:ascii="Tahoma" w:eastAsia="Arial" w:hAnsi="Tahoma"/>
          <w:color w:val="000000" w:themeColor="text1"/>
          <w:sz w:val="18"/>
          <w:szCs w:val="18"/>
        </w:rPr>
        <w:t>assinatura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DE4EBF" w:rsidRPr="0001143D">
        <w:rPr>
          <w:rFonts w:ascii="Tahoma" w:eastAsia="Arial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DE4EBF" w:rsidRPr="0001143D">
        <w:rPr>
          <w:rFonts w:ascii="Tahoma" w:eastAsia="Arial" w:hAnsi="Tahoma"/>
          <w:color w:val="000000" w:themeColor="text1"/>
          <w:sz w:val="18"/>
          <w:szCs w:val="18"/>
        </w:rPr>
        <w:t>contrato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DE4EBF" w:rsidRPr="0001143D">
        <w:rPr>
          <w:rFonts w:ascii="Tahoma" w:eastAsia="Arial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DE4EBF" w:rsidRPr="0001143D">
        <w:rPr>
          <w:rFonts w:ascii="Tahoma" w:eastAsia="Arial" w:hAnsi="Tahoma"/>
          <w:color w:val="000000" w:themeColor="text1"/>
          <w:sz w:val="18"/>
          <w:szCs w:val="18"/>
        </w:rPr>
        <w:t>aceitação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DE4EBF" w:rsidRPr="0001143D">
        <w:rPr>
          <w:rFonts w:ascii="Tahoma" w:eastAsia="Arial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DE4EBF" w:rsidRPr="0001143D">
        <w:rPr>
          <w:rFonts w:ascii="Tahoma" w:eastAsia="Arial" w:hAnsi="Tahoma"/>
          <w:color w:val="000000" w:themeColor="text1"/>
          <w:sz w:val="18"/>
          <w:szCs w:val="18"/>
        </w:rPr>
        <w:t>nota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DE4EBF" w:rsidRPr="0001143D">
        <w:rPr>
          <w:rFonts w:ascii="Tahoma" w:eastAsia="Arial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DE4EBF" w:rsidRPr="0001143D">
        <w:rPr>
          <w:rFonts w:ascii="Tahoma" w:eastAsia="Arial" w:hAnsi="Tahoma"/>
          <w:color w:val="000000" w:themeColor="text1"/>
          <w:sz w:val="18"/>
          <w:szCs w:val="18"/>
        </w:rPr>
        <w:t>empenho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DE4EBF" w:rsidRPr="0001143D">
        <w:rPr>
          <w:rFonts w:ascii="Tahoma" w:eastAsia="Arial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DE4EBF" w:rsidRPr="0001143D">
        <w:rPr>
          <w:rFonts w:ascii="Tahoma" w:eastAsia="Arial" w:hAnsi="Tahoma"/>
          <w:color w:val="000000" w:themeColor="text1"/>
          <w:sz w:val="18"/>
          <w:szCs w:val="18"/>
        </w:rPr>
        <w:t>instrumento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DE4EBF" w:rsidRPr="0001143D">
        <w:rPr>
          <w:rFonts w:ascii="Tahoma" w:eastAsia="Arial" w:hAnsi="Tahoma"/>
          <w:color w:val="000000" w:themeColor="text1"/>
          <w:sz w:val="18"/>
          <w:szCs w:val="18"/>
        </w:rPr>
        <w:t>equivalente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poderá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ser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prorrogado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11A58" w:rsidRPr="0001143D">
        <w:rPr>
          <w:rFonts w:ascii="Tahoma" w:hAnsi="Tahoma"/>
          <w:bCs/>
          <w:color w:val="000000" w:themeColor="text1"/>
          <w:sz w:val="18"/>
          <w:szCs w:val="18"/>
        </w:rPr>
        <w:t>1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B11A58" w:rsidRPr="0001143D">
        <w:rPr>
          <w:rFonts w:ascii="Tahoma" w:hAnsi="Tahoma"/>
          <w:bCs/>
          <w:color w:val="000000" w:themeColor="text1"/>
          <w:sz w:val="18"/>
          <w:szCs w:val="18"/>
        </w:rPr>
        <w:t>(uma)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B11A58" w:rsidRPr="0001143D">
        <w:rPr>
          <w:rFonts w:ascii="Tahoma" w:hAnsi="Tahoma"/>
          <w:bCs/>
          <w:color w:val="000000" w:themeColor="text1"/>
          <w:sz w:val="18"/>
          <w:szCs w:val="18"/>
        </w:rPr>
        <w:t>vez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,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por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igual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período,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por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solicitação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justificada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adjudicatário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aceita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pela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Administração.</w:t>
      </w:r>
    </w:p>
    <w:p w14:paraId="3379F001" w14:textId="0A6CE64A" w:rsidR="00B6213C" w:rsidRPr="0001143D" w:rsidRDefault="00B6213C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color w:val="000000" w:themeColor="text1"/>
          <w:sz w:val="18"/>
          <w:szCs w:val="18"/>
        </w:rPr>
      </w:pPr>
      <w:r w:rsidRPr="0001143D">
        <w:rPr>
          <w:rFonts w:ascii="Tahoma" w:eastAsia="Arial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Aceite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Nota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Empenho,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emitida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à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empresa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adjudicada,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implica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no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reconhecimento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que:</w:t>
      </w:r>
    </w:p>
    <w:p w14:paraId="67F92C87" w14:textId="544FF277" w:rsidR="00B6213C" w:rsidRPr="0001143D" w:rsidRDefault="00F13C5D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color w:val="000000" w:themeColor="text1"/>
          <w:sz w:val="18"/>
          <w:szCs w:val="18"/>
        </w:rPr>
      </w:pPr>
      <w:r w:rsidRPr="0001143D">
        <w:rPr>
          <w:rFonts w:ascii="Tahoma" w:eastAsia="Arial" w:hAnsi="Tahoma"/>
          <w:color w:val="000000" w:themeColor="text1"/>
          <w:sz w:val="18"/>
          <w:szCs w:val="18"/>
        </w:rPr>
        <w:t>Referida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6213C" w:rsidRPr="0001143D">
        <w:rPr>
          <w:rFonts w:ascii="Tahoma" w:eastAsia="Arial" w:hAnsi="Tahoma"/>
          <w:color w:val="000000" w:themeColor="text1"/>
          <w:sz w:val="18"/>
          <w:szCs w:val="18"/>
        </w:rPr>
        <w:t>Nota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6213C" w:rsidRPr="0001143D">
        <w:rPr>
          <w:rFonts w:ascii="Tahoma" w:eastAsia="Arial" w:hAnsi="Tahoma"/>
          <w:color w:val="000000" w:themeColor="text1"/>
          <w:sz w:val="18"/>
          <w:szCs w:val="18"/>
        </w:rPr>
        <w:t>está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6213C" w:rsidRPr="0001143D">
        <w:rPr>
          <w:rFonts w:ascii="Tahoma" w:eastAsia="Arial" w:hAnsi="Tahoma"/>
          <w:color w:val="000000" w:themeColor="text1"/>
          <w:sz w:val="18"/>
          <w:szCs w:val="18"/>
        </w:rPr>
        <w:t>substituindo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6213C" w:rsidRPr="0001143D">
        <w:rPr>
          <w:rFonts w:ascii="Tahoma" w:eastAsia="Arial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6213C" w:rsidRPr="0001143D">
        <w:rPr>
          <w:rFonts w:ascii="Tahoma" w:eastAsia="Arial" w:hAnsi="Tahoma"/>
          <w:color w:val="000000" w:themeColor="text1"/>
          <w:sz w:val="18"/>
          <w:szCs w:val="18"/>
        </w:rPr>
        <w:t>contrato,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6213C" w:rsidRPr="0001143D">
        <w:rPr>
          <w:rFonts w:ascii="Tahoma" w:eastAsia="Arial" w:hAnsi="Tahoma"/>
          <w:color w:val="000000" w:themeColor="text1"/>
          <w:sz w:val="18"/>
          <w:szCs w:val="18"/>
        </w:rPr>
        <w:t>aplicando-se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6213C" w:rsidRPr="0001143D">
        <w:rPr>
          <w:rFonts w:ascii="Tahoma" w:eastAsia="Arial" w:hAnsi="Tahoma"/>
          <w:color w:val="000000" w:themeColor="text1"/>
          <w:sz w:val="18"/>
          <w:szCs w:val="18"/>
        </w:rPr>
        <w:t>à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6213C" w:rsidRPr="0001143D">
        <w:rPr>
          <w:rFonts w:ascii="Tahoma" w:eastAsia="Arial" w:hAnsi="Tahoma"/>
          <w:color w:val="000000" w:themeColor="text1"/>
          <w:sz w:val="18"/>
          <w:szCs w:val="18"/>
        </w:rPr>
        <w:t>relação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6213C" w:rsidRPr="0001143D">
        <w:rPr>
          <w:rFonts w:ascii="Tahoma" w:eastAsia="Arial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6213C" w:rsidRPr="0001143D">
        <w:rPr>
          <w:rFonts w:ascii="Tahoma" w:eastAsia="Arial" w:hAnsi="Tahoma"/>
          <w:color w:val="000000" w:themeColor="text1"/>
          <w:sz w:val="18"/>
          <w:szCs w:val="18"/>
        </w:rPr>
        <w:t>negócios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6213C" w:rsidRPr="0001143D">
        <w:rPr>
          <w:rFonts w:ascii="Tahoma" w:eastAsia="Arial" w:hAnsi="Tahoma"/>
          <w:color w:val="000000" w:themeColor="text1"/>
          <w:sz w:val="18"/>
          <w:szCs w:val="18"/>
        </w:rPr>
        <w:t>ali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6213C" w:rsidRPr="0001143D">
        <w:rPr>
          <w:rFonts w:ascii="Tahoma" w:eastAsia="Arial" w:hAnsi="Tahoma"/>
          <w:color w:val="000000" w:themeColor="text1"/>
          <w:sz w:val="18"/>
          <w:szCs w:val="18"/>
        </w:rPr>
        <w:t>estabelecida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6213C" w:rsidRPr="0001143D">
        <w:rPr>
          <w:rFonts w:ascii="Tahoma" w:eastAsia="Arial" w:hAnsi="Tahoma"/>
          <w:color w:val="000000" w:themeColor="text1"/>
          <w:sz w:val="18"/>
          <w:szCs w:val="18"/>
        </w:rPr>
        <w:t>as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6213C" w:rsidRPr="0001143D">
        <w:rPr>
          <w:rFonts w:ascii="Tahoma" w:eastAsia="Arial" w:hAnsi="Tahoma"/>
          <w:color w:val="000000" w:themeColor="text1"/>
          <w:sz w:val="18"/>
          <w:szCs w:val="18"/>
        </w:rPr>
        <w:t>disposições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6213C" w:rsidRPr="0001143D">
        <w:rPr>
          <w:rFonts w:ascii="Tahoma" w:eastAsia="Arial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6213C" w:rsidRPr="0001143D">
        <w:rPr>
          <w:rFonts w:ascii="Tahoma" w:eastAsia="Arial" w:hAnsi="Tahoma"/>
          <w:color w:val="000000" w:themeColor="text1"/>
          <w:sz w:val="18"/>
          <w:szCs w:val="18"/>
        </w:rPr>
        <w:t>Lei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6213C" w:rsidRPr="0001143D">
        <w:rPr>
          <w:rFonts w:ascii="Tahoma" w:eastAsia="Arial" w:hAnsi="Tahoma"/>
          <w:color w:val="000000" w:themeColor="text1"/>
          <w:sz w:val="18"/>
          <w:szCs w:val="18"/>
        </w:rPr>
        <w:t>nº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F86716" w:rsidRPr="0001143D">
        <w:rPr>
          <w:rFonts w:ascii="Tahoma" w:eastAsia="Arial" w:hAnsi="Tahoma"/>
          <w:color w:val="000000" w:themeColor="text1"/>
          <w:sz w:val="18"/>
          <w:szCs w:val="18"/>
        </w:rPr>
        <w:t>14.133,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F86716" w:rsidRPr="0001143D">
        <w:rPr>
          <w:rFonts w:ascii="Tahoma" w:eastAsia="Arial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F86716" w:rsidRPr="0001143D">
        <w:rPr>
          <w:rFonts w:ascii="Tahoma" w:eastAsia="Arial" w:hAnsi="Tahoma"/>
          <w:color w:val="000000" w:themeColor="text1"/>
          <w:sz w:val="18"/>
          <w:szCs w:val="18"/>
        </w:rPr>
        <w:t>2021</w:t>
      </w:r>
      <w:r w:rsidR="00B6213C" w:rsidRPr="0001143D">
        <w:rPr>
          <w:rFonts w:ascii="Tahoma" w:eastAsia="Arial" w:hAnsi="Tahoma"/>
          <w:color w:val="000000" w:themeColor="text1"/>
          <w:sz w:val="18"/>
          <w:szCs w:val="18"/>
        </w:rPr>
        <w:t>;</w:t>
      </w:r>
    </w:p>
    <w:p w14:paraId="5D2E32E6" w14:textId="34BA5680" w:rsidR="00B6213C" w:rsidRPr="0001143D" w:rsidRDefault="00B6213C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color w:val="000000" w:themeColor="text1"/>
          <w:sz w:val="18"/>
          <w:szCs w:val="18"/>
        </w:rPr>
      </w:pPr>
      <w:r w:rsidRPr="0001143D">
        <w:rPr>
          <w:rFonts w:ascii="Tahoma" w:eastAsia="Arial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contratada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se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vincula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à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sua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proposta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às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previsões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contidas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no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313FBD" w:rsidRPr="0001143D">
        <w:rPr>
          <w:rFonts w:ascii="Tahoma" w:eastAsia="Arial" w:hAnsi="Tahoma"/>
          <w:color w:val="000000" w:themeColor="text1"/>
          <w:sz w:val="18"/>
          <w:szCs w:val="18"/>
        </w:rPr>
        <w:t>Aviso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AC5DDF" w:rsidRPr="0001143D">
        <w:rPr>
          <w:rFonts w:ascii="Tahoma" w:eastAsia="Arial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AC5DDF" w:rsidRPr="0001143D">
        <w:rPr>
          <w:rFonts w:ascii="Tahoma" w:eastAsia="Arial" w:hAnsi="Tahoma"/>
          <w:color w:val="000000" w:themeColor="text1"/>
          <w:sz w:val="18"/>
          <w:szCs w:val="18"/>
        </w:rPr>
        <w:t>Contratação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AC5DDF" w:rsidRPr="0001143D">
        <w:rPr>
          <w:rFonts w:ascii="Tahoma" w:eastAsia="Arial" w:hAnsi="Tahoma"/>
          <w:color w:val="000000" w:themeColor="text1"/>
          <w:sz w:val="18"/>
          <w:szCs w:val="18"/>
        </w:rPr>
        <w:t>Direta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seus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anexos;</w:t>
      </w:r>
    </w:p>
    <w:p w14:paraId="5063850F" w14:textId="350B66A4" w:rsidR="00B6213C" w:rsidRPr="0001143D" w:rsidRDefault="00B6213C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color w:val="000000" w:themeColor="text1"/>
          <w:sz w:val="18"/>
          <w:szCs w:val="18"/>
        </w:rPr>
      </w:pPr>
      <w:r w:rsidRPr="0001143D">
        <w:rPr>
          <w:rFonts w:ascii="Tahoma" w:eastAsia="Arial" w:hAnsi="Tahoma"/>
          <w:color w:val="000000" w:themeColor="text1"/>
          <w:sz w:val="18"/>
          <w:szCs w:val="18"/>
        </w:rPr>
        <w:lastRenderedPageBreak/>
        <w:t>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contratada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reconhece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hipóteses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rescisão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são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aquelas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previstas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nos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artigos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40D4A" w:rsidRPr="0001143D">
        <w:rPr>
          <w:rFonts w:ascii="Tahoma" w:eastAsia="Arial" w:hAnsi="Tahoma"/>
          <w:color w:val="000000" w:themeColor="text1"/>
          <w:sz w:val="18"/>
          <w:szCs w:val="18"/>
        </w:rPr>
        <w:t>137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40D4A" w:rsidRPr="0001143D">
        <w:rPr>
          <w:rFonts w:ascii="Tahoma" w:eastAsia="Arial" w:hAnsi="Tahoma"/>
          <w:color w:val="000000" w:themeColor="text1"/>
          <w:sz w:val="18"/>
          <w:szCs w:val="18"/>
        </w:rPr>
        <w:t>13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8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Lei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nº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40D4A" w:rsidRPr="0001143D">
        <w:rPr>
          <w:rFonts w:ascii="Tahoma" w:eastAsia="Arial" w:hAnsi="Tahoma"/>
          <w:color w:val="000000" w:themeColor="text1"/>
          <w:sz w:val="18"/>
          <w:szCs w:val="18"/>
        </w:rPr>
        <w:t>14.133/21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reconhece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os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direitos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Administração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previstos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nos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artigos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40D4A" w:rsidRPr="0001143D">
        <w:rPr>
          <w:rFonts w:ascii="Tahoma" w:eastAsia="Arial" w:hAnsi="Tahoma"/>
          <w:color w:val="000000" w:themeColor="text1"/>
          <w:sz w:val="18"/>
          <w:szCs w:val="18"/>
        </w:rPr>
        <w:t>137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0E19AC" w:rsidRPr="0001143D">
        <w:rPr>
          <w:rFonts w:ascii="Tahoma" w:eastAsia="Arial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="00B40D4A" w:rsidRPr="0001143D">
        <w:rPr>
          <w:rFonts w:ascii="Tahoma" w:eastAsia="Arial" w:hAnsi="Tahoma"/>
          <w:color w:val="000000" w:themeColor="text1"/>
          <w:sz w:val="18"/>
          <w:szCs w:val="18"/>
        </w:rPr>
        <w:t>139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mesma</w:t>
      </w:r>
      <w:r w:rsidR="007F7DB6" w:rsidRPr="0001143D">
        <w:rPr>
          <w:rFonts w:ascii="Tahoma" w:eastAsia="Arial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eastAsia="Arial" w:hAnsi="Tahoma"/>
          <w:color w:val="000000" w:themeColor="text1"/>
          <w:sz w:val="18"/>
          <w:szCs w:val="18"/>
        </w:rPr>
        <w:t>Lei.</w:t>
      </w:r>
    </w:p>
    <w:p w14:paraId="14F472AF" w14:textId="03469254" w:rsidR="00B6213C" w:rsidRPr="007A04B2" w:rsidRDefault="00B6213C" w:rsidP="00F72442">
      <w:pPr>
        <w:numPr>
          <w:ilvl w:val="1"/>
          <w:numId w:val="1"/>
        </w:numPr>
        <w:spacing w:before="120" w:after="120" w:line="276" w:lineRule="auto"/>
        <w:ind w:hanging="792"/>
        <w:jc w:val="both"/>
        <w:rPr>
          <w:rFonts w:ascii="Tahoma" w:eastAsia="Arial" w:hAnsi="Tahoma"/>
          <w:color w:val="171717" w:themeColor="background2" w:themeShade="1A"/>
          <w:sz w:val="18"/>
          <w:szCs w:val="18"/>
        </w:rPr>
      </w:pPr>
      <w:r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O</w:t>
      </w:r>
      <w:r w:rsidR="007F7DB6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 xml:space="preserve"> </w:t>
      </w:r>
      <w:r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prazo</w:t>
      </w:r>
      <w:r w:rsidR="007F7DB6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 xml:space="preserve"> </w:t>
      </w:r>
      <w:r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de</w:t>
      </w:r>
      <w:r w:rsidR="007F7DB6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 xml:space="preserve"> </w:t>
      </w:r>
      <w:r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vigência</w:t>
      </w:r>
      <w:r w:rsidR="007F7DB6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 xml:space="preserve"> </w:t>
      </w:r>
      <w:r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da</w:t>
      </w:r>
      <w:r w:rsidR="007F7DB6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 xml:space="preserve"> </w:t>
      </w:r>
      <w:r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contratação</w:t>
      </w:r>
      <w:r w:rsidR="007F7DB6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 xml:space="preserve"> </w:t>
      </w:r>
      <w:r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é</w:t>
      </w:r>
      <w:r w:rsidR="007F7DB6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 xml:space="preserve"> </w:t>
      </w:r>
      <w:r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de</w:t>
      </w:r>
      <w:r w:rsidR="00F72442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 xml:space="preserve"> 12 meses </w:t>
      </w:r>
      <w:r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prorrogável</w:t>
      </w:r>
      <w:r w:rsidR="007F7DB6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 xml:space="preserve"> </w:t>
      </w:r>
      <w:r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conforme</w:t>
      </w:r>
      <w:r w:rsidR="007F7DB6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 xml:space="preserve"> </w:t>
      </w:r>
      <w:r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previsão</w:t>
      </w:r>
      <w:r w:rsidR="007F7DB6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 xml:space="preserve"> </w:t>
      </w:r>
      <w:r w:rsidR="00A22FA7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nos</w:t>
      </w:r>
      <w:r w:rsidR="007F7DB6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 xml:space="preserve"> </w:t>
      </w:r>
      <w:r w:rsidR="00A22FA7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anexos</w:t>
      </w:r>
      <w:r w:rsidR="007F7DB6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 xml:space="preserve"> </w:t>
      </w:r>
      <w:r w:rsidR="00A22FA7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a</w:t>
      </w:r>
      <w:r w:rsidR="007F7DB6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 xml:space="preserve"> </w:t>
      </w:r>
      <w:r w:rsidR="00A22FA7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este</w:t>
      </w:r>
      <w:r w:rsidR="007F7DB6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 xml:space="preserve"> </w:t>
      </w:r>
      <w:r w:rsidR="00313FBD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Aviso</w:t>
      </w:r>
      <w:r w:rsidR="007F7DB6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 xml:space="preserve"> </w:t>
      </w:r>
      <w:r w:rsidR="00AC5DDF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de</w:t>
      </w:r>
      <w:r w:rsidR="007F7DB6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 xml:space="preserve"> </w:t>
      </w:r>
      <w:r w:rsidR="00AC5DDF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Contratação</w:t>
      </w:r>
      <w:r w:rsidR="007F7DB6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 xml:space="preserve"> </w:t>
      </w:r>
      <w:r w:rsidR="00AC5DDF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Direta</w:t>
      </w:r>
      <w:r w:rsidR="00A22FA7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>.</w:t>
      </w:r>
      <w:r w:rsidR="007F7DB6" w:rsidRPr="007A04B2">
        <w:rPr>
          <w:rFonts w:ascii="Tahoma" w:eastAsia="Arial" w:hAnsi="Tahoma"/>
          <w:color w:val="171717" w:themeColor="background2" w:themeShade="1A"/>
          <w:sz w:val="18"/>
          <w:szCs w:val="18"/>
        </w:rPr>
        <w:t xml:space="preserve"> </w:t>
      </w:r>
    </w:p>
    <w:p w14:paraId="623826DE" w14:textId="4091FC69" w:rsidR="00915D2A" w:rsidRPr="0001143D" w:rsidRDefault="00915D2A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color w:val="000000" w:themeColor="text1"/>
          <w:sz w:val="18"/>
          <w:szCs w:val="18"/>
        </w:rPr>
      </w:pPr>
      <w:r w:rsidRPr="0001143D">
        <w:rPr>
          <w:rFonts w:ascii="Tahoma" w:eastAsia="Arial" w:hAnsi="Tahoma"/>
          <w:color w:val="000000" w:themeColor="text1"/>
          <w:sz w:val="18"/>
          <w:szCs w:val="18"/>
        </w:rPr>
        <w:t>O presente contrato extinguir-se-á, de pleno direito, com o advento do termo final do prazo de vigência ou com o adimplemento das obrigações assumidas pelas partes, o que ocorrer primeiro.</w:t>
      </w:r>
    </w:p>
    <w:p w14:paraId="678A2926" w14:textId="798610B8" w:rsidR="00082366" w:rsidRPr="0001143D" w:rsidRDefault="00B6213C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assinatura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contrato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A4D46"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A4D46"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A4D46" w:rsidRPr="0001143D">
        <w:rPr>
          <w:rFonts w:ascii="Tahoma" w:hAnsi="Tahoma"/>
          <w:color w:val="000000" w:themeColor="text1"/>
          <w:sz w:val="18"/>
          <w:szCs w:val="18"/>
        </w:rPr>
        <w:t>instrumento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A4D46" w:rsidRPr="0001143D">
        <w:rPr>
          <w:rFonts w:ascii="Tahoma" w:hAnsi="Tahoma"/>
          <w:color w:val="000000" w:themeColor="text1"/>
          <w:sz w:val="18"/>
          <w:szCs w:val="18"/>
        </w:rPr>
        <w:t>equivalente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exigida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comprovação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condições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habilitação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A4D46"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A4D46" w:rsidRPr="0001143D">
        <w:rPr>
          <w:rFonts w:ascii="Tahoma" w:hAnsi="Tahoma"/>
          <w:color w:val="000000" w:themeColor="text1"/>
          <w:sz w:val="18"/>
          <w:szCs w:val="18"/>
        </w:rPr>
        <w:t>contratação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consignadas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</w:t>
      </w:r>
      <w:r w:rsidR="00FA4D46" w:rsidRPr="0001143D">
        <w:rPr>
          <w:rFonts w:ascii="Tahoma" w:hAnsi="Tahoma"/>
          <w:color w:val="000000" w:themeColor="text1"/>
          <w:sz w:val="18"/>
          <w:szCs w:val="18"/>
        </w:rPr>
        <w:t>este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A4D46" w:rsidRPr="0001143D">
        <w:rPr>
          <w:rFonts w:ascii="Tahoma" w:hAnsi="Tahoma"/>
          <w:color w:val="000000" w:themeColor="text1"/>
          <w:sz w:val="18"/>
          <w:szCs w:val="18"/>
        </w:rPr>
        <w:t>aviso</w:t>
      </w:r>
      <w:r w:rsidRPr="0001143D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deverão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mantidas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pelo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2FA7" w:rsidRPr="0001143D">
        <w:rPr>
          <w:rFonts w:ascii="Tahoma" w:hAnsi="Tahoma"/>
          <w:color w:val="000000" w:themeColor="text1"/>
          <w:sz w:val="18"/>
          <w:szCs w:val="18"/>
        </w:rPr>
        <w:t>fornecedor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durante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vigência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contrato.</w:t>
      </w:r>
    </w:p>
    <w:p w14:paraId="114210F8" w14:textId="77777777" w:rsidR="001842AD" w:rsidRPr="0001143D" w:rsidRDefault="001842AD" w:rsidP="001842AD">
      <w:pPr>
        <w:spacing w:before="120" w:after="120" w:line="276" w:lineRule="auto"/>
        <w:ind w:left="851" w:hanging="851"/>
        <w:jc w:val="both"/>
        <w:rPr>
          <w:rFonts w:ascii="Tahoma" w:eastAsia="Arial" w:hAnsi="Tahoma"/>
          <w:color w:val="000000" w:themeColor="text1"/>
          <w:sz w:val="18"/>
          <w:szCs w:val="18"/>
        </w:rPr>
      </w:pPr>
    </w:p>
    <w:p w14:paraId="050F055C" w14:textId="77777777" w:rsidR="001842AD" w:rsidRPr="0001143D" w:rsidRDefault="001842AD" w:rsidP="001842AD">
      <w:pPr>
        <w:pStyle w:val="PargrafodaLista"/>
        <w:numPr>
          <w:ilvl w:val="0"/>
          <w:numId w:val="1"/>
        </w:numPr>
        <w:tabs>
          <w:tab w:val="left" w:pos="1134"/>
        </w:tabs>
        <w:spacing w:before="240" w:after="120" w:line="360" w:lineRule="auto"/>
        <w:ind w:left="851" w:hanging="851"/>
        <w:jc w:val="both"/>
        <w:rPr>
          <w:rFonts w:ascii="Tahoma" w:hAnsi="Tahoma"/>
          <w:b/>
          <w:color w:val="000000" w:themeColor="text1"/>
          <w:sz w:val="18"/>
          <w:szCs w:val="18"/>
        </w:rPr>
      </w:pPr>
      <w:r w:rsidRPr="0001143D">
        <w:rPr>
          <w:rFonts w:ascii="Tahoma" w:hAnsi="Tahoma"/>
          <w:b/>
          <w:color w:val="000000" w:themeColor="text1"/>
          <w:sz w:val="18"/>
          <w:szCs w:val="18"/>
        </w:rPr>
        <w:t>CONDIÇÕES DE PAGAMENTO</w:t>
      </w:r>
    </w:p>
    <w:p w14:paraId="2C4D552B" w14:textId="131E5CB3" w:rsidR="001842AD" w:rsidRPr="0001143D" w:rsidRDefault="00154C97" w:rsidP="00154C97">
      <w:pPr>
        <w:pStyle w:val="PargrafodaLista"/>
        <w:numPr>
          <w:ilvl w:val="1"/>
          <w:numId w:val="1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 xml:space="preserve">O prazo de pagamento </w:t>
      </w:r>
      <w:r w:rsidRPr="000517CF">
        <w:rPr>
          <w:rFonts w:ascii="Tahoma" w:hAnsi="Tahoma"/>
          <w:color w:val="000000" w:themeColor="text1"/>
          <w:sz w:val="18"/>
          <w:szCs w:val="18"/>
        </w:rPr>
        <w:t>será de até 30 (trinta) dias corridos,</w:t>
      </w:r>
      <w:r w:rsidRPr="0001143D">
        <w:rPr>
          <w:rFonts w:ascii="Tahoma" w:hAnsi="Tahoma"/>
          <w:color w:val="000000" w:themeColor="text1"/>
          <w:sz w:val="18"/>
          <w:szCs w:val="18"/>
        </w:rPr>
        <w:t xml:space="preserve"> a contar da data da entrega da Nota Fiscal ou Nota Fiscal Fatura mediante ateste do fiscal da contratação quanto à execução a contento do objeto</w:t>
      </w:r>
      <w:r w:rsidR="001842AD" w:rsidRPr="0001143D">
        <w:rPr>
          <w:rFonts w:ascii="Tahoma" w:hAnsi="Tahoma"/>
          <w:color w:val="000000" w:themeColor="text1"/>
          <w:sz w:val="18"/>
          <w:szCs w:val="18"/>
        </w:rPr>
        <w:t>.</w:t>
      </w:r>
    </w:p>
    <w:p w14:paraId="0ED70B62" w14:textId="5B2D4EC8" w:rsidR="00154C97" w:rsidRPr="0001143D" w:rsidRDefault="00154C97" w:rsidP="00154C97">
      <w:pPr>
        <w:pStyle w:val="PargrafodaLista"/>
        <w:numPr>
          <w:ilvl w:val="1"/>
          <w:numId w:val="1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O pagamento será efetuado por crédito em conta corrente de titularidade da Contratada no Banco do Brasil, conforme estabelecido no Decreto nº 51.197/2010.</w:t>
      </w:r>
    </w:p>
    <w:p w14:paraId="73AA2DD0" w14:textId="77777777" w:rsidR="00154C97" w:rsidRPr="0001143D" w:rsidRDefault="00154C97" w:rsidP="00154C97">
      <w:pPr>
        <w:pStyle w:val="PargrafodaLista"/>
        <w:numPr>
          <w:ilvl w:val="1"/>
          <w:numId w:val="1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Considera-se efetivada a entrega do Objeto a data em que a empresa cumprir todos os requisitos necessários à tramitação do documento fiscal (entrega da assinatura de documentos).</w:t>
      </w:r>
    </w:p>
    <w:p w14:paraId="0F76C9ED" w14:textId="2BB6209A" w:rsidR="00154C97" w:rsidRPr="0001143D" w:rsidRDefault="00154C97" w:rsidP="00154C97">
      <w:pPr>
        <w:pStyle w:val="PargrafodaLista"/>
        <w:numPr>
          <w:ilvl w:val="1"/>
          <w:numId w:val="1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 xml:space="preserve">O pedido de pagamento deverá ser acompanhado da Nota Fiscal ou Nota Fiscal Fatura com atestado da unidade requisitante, bem como de cópia reprográfica da nota de empenho. </w:t>
      </w:r>
    </w:p>
    <w:p w14:paraId="2DC915AF" w14:textId="77777777" w:rsidR="001842AD" w:rsidRPr="0001143D" w:rsidRDefault="001842AD" w:rsidP="001842AD">
      <w:pPr>
        <w:pStyle w:val="PargrafodaLista"/>
        <w:numPr>
          <w:ilvl w:val="1"/>
          <w:numId w:val="1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A Nota Fiscal/Fatura que apresentar incorreções, quando necessário, será devolvida e seu vencimento ocorrerá em até 30 (trinta) dias após a data de sua reapresentação válida.</w:t>
      </w:r>
    </w:p>
    <w:p w14:paraId="1651A3DB" w14:textId="77777777" w:rsidR="001842AD" w:rsidRPr="0001143D" w:rsidRDefault="001842AD" w:rsidP="001842AD">
      <w:pPr>
        <w:pStyle w:val="PargrafodaLista"/>
        <w:numPr>
          <w:ilvl w:val="1"/>
          <w:numId w:val="1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 xml:space="preserve">Caso ocorra a necessidade de providências complementares por parte da Contratada, a fluência do prazo de pagamento será interrompida, reiniciando-se a contagem a partir da data em que estas forem cumpridas. </w:t>
      </w:r>
    </w:p>
    <w:p w14:paraId="5507D4C2" w14:textId="77777777" w:rsidR="001842AD" w:rsidRPr="0001143D" w:rsidRDefault="001842AD" w:rsidP="001842AD">
      <w:pPr>
        <w:pStyle w:val="PargrafodaLista"/>
        <w:numPr>
          <w:ilvl w:val="1"/>
          <w:numId w:val="1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 xml:space="preserve">Antes do pagamento a contratante efetuará consulta ao Cadastro Informativo Municipal – CADIN MUNICIPAL, por força da Lei Municipal nº 14.094/2005 e Decreto nº 47.096/2006, do qual não poderá constar qualquer pendência.  </w:t>
      </w:r>
    </w:p>
    <w:p w14:paraId="287A0C44" w14:textId="77777777" w:rsidR="001842AD" w:rsidRPr="0001143D" w:rsidRDefault="001842AD" w:rsidP="001842AD">
      <w:pPr>
        <w:pStyle w:val="PargrafodaLista"/>
        <w:numPr>
          <w:ilvl w:val="1"/>
          <w:numId w:val="1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Quaisquer pagamentos não isentarão a Contratada das responsabilidades contratuais, nem implicarão na aceitação do material.</w:t>
      </w:r>
    </w:p>
    <w:p w14:paraId="454E2237" w14:textId="7C5B8375" w:rsidR="00FD58F5" w:rsidRDefault="001842AD" w:rsidP="00DD78CA">
      <w:pPr>
        <w:pStyle w:val="PargrafodaLista"/>
        <w:numPr>
          <w:ilvl w:val="1"/>
          <w:numId w:val="1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Os pagamentos obedecerão as Portarias da Secretaria Municipal de Finanças e Desenvolvimento Social (SF) em vigor, ficando ressalvada qualquer alteração quanto às normas referentes a pagamento dos fornecedores.</w:t>
      </w:r>
    </w:p>
    <w:p w14:paraId="5DCF1836" w14:textId="77777777" w:rsidR="00DD78CA" w:rsidRPr="00DD78CA" w:rsidRDefault="00DD78CA" w:rsidP="00DD78CA">
      <w:pPr>
        <w:pStyle w:val="PargrafodaLista"/>
        <w:tabs>
          <w:tab w:val="left" w:pos="1134"/>
        </w:tabs>
        <w:spacing w:after="120" w:line="360" w:lineRule="auto"/>
        <w:ind w:left="851"/>
        <w:jc w:val="both"/>
        <w:rPr>
          <w:rFonts w:ascii="Tahoma" w:hAnsi="Tahoma"/>
          <w:color w:val="000000" w:themeColor="text1"/>
          <w:sz w:val="12"/>
          <w:szCs w:val="18"/>
        </w:rPr>
      </w:pPr>
    </w:p>
    <w:p w14:paraId="35418690" w14:textId="04052C3A" w:rsidR="009A3E0F" w:rsidRPr="0001143D" w:rsidRDefault="009A3E0F" w:rsidP="001842AD">
      <w:pPr>
        <w:pStyle w:val="Ttulo1"/>
        <w:numPr>
          <w:ilvl w:val="0"/>
          <w:numId w:val="1"/>
        </w:numPr>
        <w:ind w:left="851" w:hanging="851"/>
        <w:rPr>
          <w:rFonts w:ascii="Tahoma" w:hAnsi="Tahoma" w:cs="Tahoma"/>
          <w:b/>
          <w:color w:val="000000" w:themeColor="text1"/>
          <w:sz w:val="18"/>
          <w:szCs w:val="18"/>
        </w:rPr>
      </w:pPr>
      <w:bookmarkStart w:id="7" w:name="_Toc129173428"/>
      <w:r w:rsidRPr="0001143D">
        <w:rPr>
          <w:rFonts w:ascii="Tahoma" w:hAnsi="Tahoma" w:cs="Tahoma"/>
          <w:b/>
          <w:color w:val="000000" w:themeColor="text1"/>
          <w:sz w:val="18"/>
          <w:szCs w:val="18"/>
        </w:rPr>
        <w:t>SANÇÕES</w:t>
      </w:r>
      <w:bookmarkEnd w:id="7"/>
    </w:p>
    <w:p w14:paraId="1A54EBB1" w14:textId="5530579B" w:rsidR="00196F9E" w:rsidRPr="0001143D" w:rsidRDefault="00196F9E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b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Comete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infração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administrativa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173A9" w:rsidRPr="0001143D">
        <w:rPr>
          <w:rFonts w:ascii="Tahoma" w:hAnsi="Tahoma"/>
          <w:color w:val="000000" w:themeColor="text1"/>
          <w:sz w:val="18"/>
          <w:szCs w:val="18"/>
        </w:rPr>
        <w:t>fornecedor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D4A74" w:rsidRPr="0001143D">
        <w:rPr>
          <w:rFonts w:ascii="Tahoma" w:hAnsi="Tahoma"/>
          <w:color w:val="000000" w:themeColor="text1"/>
          <w:sz w:val="18"/>
          <w:szCs w:val="18"/>
        </w:rPr>
        <w:t>cometer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D4A74" w:rsidRPr="0001143D">
        <w:rPr>
          <w:rFonts w:ascii="Tahoma" w:hAnsi="Tahoma"/>
          <w:color w:val="000000" w:themeColor="text1"/>
          <w:sz w:val="18"/>
          <w:szCs w:val="18"/>
        </w:rPr>
        <w:t>quaisquer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D4A74" w:rsidRPr="0001143D">
        <w:rPr>
          <w:rFonts w:ascii="Tahoma" w:hAnsi="Tahoma"/>
          <w:color w:val="000000" w:themeColor="text1"/>
          <w:sz w:val="18"/>
          <w:szCs w:val="18"/>
        </w:rPr>
        <w:t>das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D4A74" w:rsidRPr="0001143D">
        <w:rPr>
          <w:rFonts w:ascii="Tahoma" w:hAnsi="Tahoma"/>
          <w:color w:val="000000" w:themeColor="text1"/>
          <w:sz w:val="18"/>
          <w:szCs w:val="18"/>
        </w:rPr>
        <w:t>infrações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D4A74" w:rsidRPr="0001143D">
        <w:rPr>
          <w:rFonts w:ascii="Tahoma" w:hAnsi="Tahoma"/>
          <w:color w:val="000000" w:themeColor="text1"/>
          <w:sz w:val="18"/>
          <w:szCs w:val="18"/>
        </w:rPr>
        <w:t>previstas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D4A74" w:rsidRPr="0001143D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D4A74" w:rsidRPr="0001143D">
        <w:rPr>
          <w:rFonts w:ascii="Tahoma" w:hAnsi="Tahoma"/>
          <w:color w:val="000000" w:themeColor="text1"/>
          <w:sz w:val="18"/>
          <w:szCs w:val="18"/>
        </w:rPr>
        <w:t>art.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D4A74" w:rsidRPr="0001143D">
        <w:rPr>
          <w:rFonts w:ascii="Tahoma" w:hAnsi="Tahoma"/>
          <w:color w:val="000000" w:themeColor="text1"/>
          <w:sz w:val="18"/>
          <w:szCs w:val="18"/>
        </w:rPr>
        <w:t>155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D4A74"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D4A74" w:rsidRPr="0001143D">
        <w:rPr>
          <w:rFonts w:ascii="Tahoma" w:hAnsi="Tahoma"/>
          <w:color w:val="000000" w:themeColor="text1"/>
          <w:sz w:val="18"/>
          <w:szCs w:val="18"/>
        </w:rPr>
        <w:t>Lei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D4A74" w:rsidRPr="0001143D">
        <w:rPr>
          <w:rFonts w:ascii="Tahoma" w:hAnsi="Tahoma"/>
          <w:color w:val="000000" w:themeColor="text1"/>
          <w:sz w:val="18"/>
          <w:szCs w:val="18"/>
        </w:rPr>
        <w:t>nº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D4A74" w:rsidRPr="0001143D">
        <w:rPr>
          <w:rFonts w:ascii="Tahoma" w:hAnsi="Tahoma"/>
          <w:color w:val="000000" w:themeColor="text1"/>
          <w:sz w:val="18"/>
          <w:szCs w:val="18"/>
        </w:rPr>
        <w:t>14.133,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D4A74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D4A74" w:rsidRPr="0001143D">
        <w:rPr>
          <w:rFonts w:ascii="Tahoma" w:hAnsi="Tahoma"/>
          <w:color w:val="000000" w:themeColor="text1"/>
          <w:sz w:val="18"/>
          <w:szCs w:val="18"/>
        </w:rPr>
        <w:t>2021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quais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sejam</w:t>
      </w:r>
      <w:r w:rsidRPr="0001143D">
        <w:rPr>
          <w:rFonts w:ascii="Tahoma" w:hAnsi="Tahoma"/>
          <w:color w:val="000000" w:themeColor="text1"/>
          <w:sz w:val="18"/>
          <w:szCs w:val="18"/>
        </w:rPr>
        <w:t>: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</w:p>
    <w:p w14:paraId="16BAB34B" w14:textId="73083512" w:rsidR="00B70673" w:rsidRPr="0001143D" w:rsidRDefault="00154C9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Dar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causa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à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inexecução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parcial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contrato;</w:t>
      </w:r>
    </w:p>
    <w:p w14:paraId="2640540E" w14:textId="2CA576C2" w:rsidR="00B70673" w:rsidRPr="0001143D" w:rsidRDefault="00154C9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Dar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causa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à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inexecução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parcial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contrato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cause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grave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dano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à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Administração,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ao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funcionamento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dos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serviços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públicos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ao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interesse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coletivo;</w:t>
      </w:r>
    </w:p>
    <w:p w14:paraId="44DBD62F" w14:textId="71C53E35" w:rsidR="00B70673" w:rsidRPr="0001143D" w:rsidRDefault="00154C9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Dar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causa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à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inexecução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total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contrato;</w:t>
      </w:r>
    </w:p>
    <w:p w14:paraId="2C1F9F51" w14:textId="418B3C2E" w:rsidR="00196F9E" w:rsidRPr="0001143D" w:rsidRDefault="00154C9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Deixar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7039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7039" w:rsidRPr="0001143D">
        <w:rPr>
          <w:rFonts w:ascii="Tahoma" w:hAnsi="Tahoma"/>
          <w:color w:val="000000" w:themeColor="text1"/>
          <w:sz w:val="18"/>
          <w:szCs w:val="18"/>
        </w:rPr>
        <w:t>entregar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7039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7039" w:rsidRPr="0001143D">
        <w:rPr>
          <w:rFonts w:ascii="Tahoma" w:hAnsi="Tahoma"/>
          <w:color w:val="000000" w:themeColor="text1"/>
          <w:sz w:val="18"/>
          <w:szCs w:val="18"/>
        </w:rPr>
        <w:t>documentação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7039" w:rsidRPr="0001143D">
        <w:rPr>
          <w:rFonts w:ascii="Tahoma" w:hAnsi="Tahoma"/>
          <w:color w:val="000000" w:themeColor="text1"/>
          <w:sz w:val="18"/>
          <w:szCs w:val="18"/>
        </w:rPr>
        <w:t>exigida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7039" w:rsidRPr="0001143D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7039"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7039" w:rsidRPr="0001143D">
        <w:rPr>
          <w:rFonts w:ascii="Tahoma" w:hAnsi="Tahoma"/>
          <w:color w:val="000000" w:themeColor="text1"/>
          <w:sz w:val="18"/>
          <w:szCs w:val="18"/>
        </w:rPr>
        <w:t>certame;</w:t>
      </w:r>
    </w:p>
    <w:p w14:paraId="59864DFF" w14:textId="656231EB" w:rsidR="00FB7039" w:rsidRPr="0001143D" w:rsidRDefault="00154C9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7039" w:rsidRPr="0001143D">
        <w:rPr>
          <w:rFonts w:ascii="Tahoma" w:hAnsi="Tahoma"/>
          <w:color w:val="000000" w:themeColor="text1"/>
          <w:sz w:val="18"/>
          <w:szCs w:val="18"/>
        </w:rPr>
        <w:t>manter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7039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7039" w:rsidRPr="0001143D">
        <w:rPr>
          <w:rFonts w:ascii="Tahoma" w:hAnsi="Tahoma"/>
          <w:color w:val="000000" w:themeColor="text1"/>
          <w:sz w:val="18"/>
          <w:szCs w:val="18"/>
        </w:rPr>
        <w:t>proposta,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7039" w:rsidRPr="0001143D">
        <w:rPr>
          <w:rFonts w:ascii="Tahoma" w:hAnsi="Tahoma"/>
          <w:color w:val="000000" w:themeColor="text1"/>
          <w:sz w:val="18"/>
          <w:szCs w:val="18"/>
        </w:rPr>
        <w:t>salvo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7039" w:rsidRPr="0001143D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7039" w:rsidRPr="0001143D">
        <w:rPr>
          <w:rFonts w:ascii="Tahoma" w:hAnsi="Tahoma"/>
          <w:color w:val="000000" w:themeColor="text1"/>
          <w:sz w:val="18"/>
          <w:szCs w:val="18"/>
        </w:rPr>
        <w:t>decorrência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7039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7039" w:rsidRPr="0001143D">
        <w:rPr>
          <w:rFonts w:ascii="Tahoma" w:hAnsi="Tahoma"/>
          <w:color w:val="000000" w:themeColor="text1"/>
          <w:sz w:val="18"/>
          <w:szCs w:val="18"/>
        </w:rPr>
        <w:t>fato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7039" w:rsidRPr="0001143D">
        <w:rPr>
          <w:rFonts w:ascii="Tahoma" w:hAnsi="Tahoma"/>
          <w:color w:val="000000" w:themeColor="text1"/>
          <w:sz w:val="18"/>
          <w:szCs w:val="18"/>
        </w:rPr>
        <w:t>superveniente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7039" w:rsidRPr="0001143D">
        <w:rPr>
          <w:rFonts w:ascii="Tahoma" w:hAnsi="Tahoma"/>
          <w:color w:val="000000" w:themeColor="text1"/>
          <w:sz w:val="18"/>
          <w:szCs w:val="18"/>
        </w:rPr>
        <w:t>devidamente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7039" w:rsidRPr="0001143D">
        <w:rPr>
          <w:rFonts w:ascii="Tahoma" w:hAnsi="Tahoma"/>
          <w:color w:val="000000" w:themeColor="text1"/>
          <w:sz w:val="18"/>
          <w:szCs w:val="18"/>
        </w:rPr>
        <w:t>justificado;</w:t>
      </w:r>
    </w:p>
    <w:p w14:paraId="69C7C137" w14:textId="48504D04" w:rsidR="00FB7039" w:rsidRPr="0001143D" w:rsidRDefault="00154C9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lastRenderedPageBreak/>
        <w:t>Não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celebrar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contrato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entregar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documentação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exigida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contratação,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quando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convocado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dentro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prazo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validade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sua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proposta;</w:t>
      </w:r>
    </w:p>
    <w:p w14:paraId="7953B14D" w14:textId="73F1DF63" w:rsidR="00F710B7" w:rsidRPr="0001143D" w:rsidRDefault="00154C9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Ensejar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retardamento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execução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entrega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objeto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licitação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sem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motivo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justificado;</w:t>
      </w:r>
    </w:p>
    <w:p w14:paraId="4A2C35CC" w14:textId="55BD9292" w:rsidR="007636F6" w:rsidRPr="0001143D" w:rsidRDefault="00154C9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Apresentar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declaração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documentação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falsa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exigida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certame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prestar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declaração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falsa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durante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0C7F26" w:rsidRPr="0001143D">
        <w:rPr>
          <w:rFonts w:ascii="Tahoma" w:hAnsi="Tahoma"/>
          <w:color w:val="000000" w:themeColor="text1"/>
          <w:sz w:val="18"/>
          <w:szCs w:val="18"/>
        </w:rPr>
        <w:t>dispensa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0C7F26" w:rsidRPr="0001143D">
        <w:rPr>
          <w:rFonts w:ascii="Tahoma" w:hAnsi="Tahoma"/>
          <w:color w:val="000000" w:themeColor="text1"/>
          <w:sz w:val="18"/>
          <w:szCs w:val="18"/>
        </w:rPr>
        <w:t>eletrônica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execução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contrato</w:t>
      </w:r>
      <w:r w:rsidR="007636F6" w:rsidRPr="0001143D">
        <w:rPr>
          <w:rFonts w:ascii="Tahoma" w:hAnsi="Tahoma"/>
          <w:color w:val="000000" w:themeColor="text1"/>
          <w:sz w:val="18"/>
          <w:szCs w:val="18"/>
        </w:rPr>
        <w:t>;</w:t>
      </w:r>
    </w:p>
    <w:p w14:paraId="5CC50E3D" w14:textId="52B3814A" w:rsidR="00B70673" w:rsidRPr="0001143D" w:rsidRDefault="00154C9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Fraudar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dispensa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eletrônica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praticar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ato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fraudulento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execução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contrato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;</w:t>
      </w:r>
    </w:p>
    <w:p w14:paraId="5A7ABB13" w14:textId="35DE75EA" w:rsidR="007636F6" w:rsidRPr="0001143D" w:rsidRDefault="00154C9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Comportar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-se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modo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inidôneo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cometer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fraude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qualquer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natureza</w:t>
      </w:r>
      <w:r w:rsidR="000C7F26" w:rsidRPr="0001143D">
        <w:rPr>
          <w:rFonts w:ascii="Tahoma" w:hAnsi="Tahoma"/>
          <w:color w:val="000000" w:themeColor="text1"/>
          <w:sz w:val="18"/>
          <w:szCs w:val="18"/>
        </w:rPr>
        <w:t>;</w:t>
      </w:r>
    </w:p>
    <w:p w14:paraId="798DB43A" w14:textId="5D8E788C" w:rsidR="00254C6B" w:rsidRPr="0001143D" w:rsidRDefault="00254C6B" w:rsidP="001842AD">
      <w:pPr>
        <w:pStyle w:val="PargrafodaLista"/>
        <w:numPr>
          <w:ilvl w:val="3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Considera-se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comportamento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inidôneo,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entre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outros,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declaração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falsa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quanto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às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condições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participação,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quanto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enquadramento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como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ME/EPP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conluio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entre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E584F" w:rsidRPr="0001143D">
        <w:rPr>
          <w:rFonts w:ascii="Tahoma" w:hAnsi="Tahoma"/>
          <w:color w:val="000000" w:themeColor="text1"/>
          <w:sz w:val="18"/>
          <w:szCs w:val="18"/>
        </w:rPr>
        <w:t>fornecedores</w:t>
      </w:r>
      <w:r w:rsidRPr="0001143D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qualquer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momento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E584F" w:rsidRPr="0001143D">
        <w:rPr>
          <w:rFonts w:ascii="Tahoma" w:hAnsi="Tahoma"/>
          <w:color w:val="000000" w:themeColor="text1"/>
          <w:sz w:val="18"/>
          <w:szCs w:val="18"/>
        </w:rPr>
        <w:t>dispensa</w:t>
      </w:r>
      <w:r w:rsidRPr="0001143D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mesmo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após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encerramento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fase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lances.</w:t>
      </w:r>
    </w:p>
    <w:p w14:paraId="7220CCC8" w14:textId="67D59E1C" w:rsidR="000C7F26" w:rsidRPr="0001143D" w:rsidRDefault="00154C9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Praticar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atos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ilícitos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com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vistas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frustrar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objetivos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deste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1239" w:rsidRPr="0001143D">
        <w:rPr>
          <w:rFonts w:ascii="Tahoma" w:hAnsi="Tahoma"/>
          <w:color w:val="000000" w:themeColor="text1"/>
          <w:sz w:val="18"/>
          <w:szCs w:val="18"/>
        </w:rPr>
        <w:t>certame.</w:t>
      </w:r>
    </w:p>
    <w:p w14:paraId="5E3C1A02" w14:textId="1A877F2C" w:rsidR="00B70673" w:rsidRPr="0001143D" w:rsidRDefault="00154C9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Praticar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ato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lesivo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previsto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70673" w:rsidRPr="0001143D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hyperlink r:id="rId15" w:anchor="art5" w:history="1">
        <w:r w:rsidR="00B70673" w:rsidRPr="0001143D">
          <w:rPr>
            <w:rFonts w:ascii="Tahoma" w:hAnsi="Tahoma"/>
            <w:color w:val="000000" w:themeColor="text1"/>
            <w:sz w:val="18"/>
            <w:szCs w:val="18"/>
          </w:rPr>
          <w:t>art.</w:t>
        </w:r>
        <w:r w:rsidR="007F7DB6" w:rsidRPr="0001143D">
          <w:rPr>
            <w:rFonts w:ascii="Tahoma" w:hAnsi="Tahoma"/>
            <w:color w:val="000000" w:themeColor="text1"/>
            <w:sz w:val="18"/>
            <w:szCs w:val="18"/>
          </w:rPr>
          <w:t xml:space="preserve"> </w:t>
        </w:r>
        <w:r w:rsidR="00B70673" w:rsidRPr="0001143D">
          <w:rPr>
            <w:rFonts w:ascii="Tahoma" w:hAnsi="Tahoma"/>
            <w:color w:val="000000" w:themeColor="text1"/>
            <w:sz w:val="18"/>
            <w:szCs w:val="18"/>
          </w:rPr>
          <w:t>5º</w:t>
        </w:r>
        <w:r w:rsidR="007F7DB6" w:rsidRPr="0001143D">
          <w:rPr>
            <w:rFonts w:ascii="Tahoma" w:hAnsi="Tahoma"/>
            <w:color w:val="000000" w:themeColor="text1"/>
            <w:sz w:val="18"/>
            <w:szCs w:val="18"/>
          </w:rPr>
          <w:t xml:space="preserve"> </w:t>
        </w:r>
        <w:r w:rsidR="00B70673" w:rsidRPr="0001143D">
          <w:rPr>
            <w:rFonts w:ascii="Tahoma" w:hAnsi="Tahoma"/>
            <w:color w:val="000000" w:themeColor="text1"/>
            <w:sz w:val="18"/>
            <w:szCs w:val="18"/>
          </w:rPr>
          <w:t>da</w:t>
        </w:r>
        <w:r w:rsidR="007F7DB6" w:rsidRPr="0001143D">
          <w:rPr>
            <w:rFonts w:ascii="Tahoma" w:hAnsi="Tahoma"/>
            <w:color w:val="000000" w:themeColor="text1"/>
            <w:sz w:val="18"/>
            <w:szCs w:val="18"/>
          </w:rPr>
          <w:t xml:space="preserve"> </w:t>
        </w:r>
        <w:r w:rsidR="00B70673" w:rsidRPr="0001143D">
          <w:rPr>
            <w:rFonts w:ascii="Tahoma" w:hAnsi="Tahoma"/>
            <w:color w:val="000000" w:themeColor="text1"/>
            <w:sz w:val="18"/>
            <w:szCs w:val="18"/>
          </w:rPr>
          <w:t>Lei</w:t>
        </w:r>
        <w:r w:rsidR="007F7DB6" w:rsidRPr="0001143D">
          <w:rPr>
            <w:rFonts w:ascii="Tahoma" w:hAnsi="Tahoma"/>
            <w:color w:val="000000" w:themeColor="text1"/>
            <w:sz w:val="18"/>
            <w:szCs w:val="18"/>
          </w:rPr>
          <w:t xml:space="preserve"> </w:t>
        </w:r>
        <w:r w:rsidR="00B70673" w:rsidRPr="0001143D">
          <w:rPr>
            <w:rFonts w:ascii="Tahoma" w:hAnsi="Tahoma"/>
            <w:color w:val="000000" w:themeColor="text1"/>
            <w:sz w:val="18"/>
            <w:szCs w:val="18"/>
          </w:rPr>
          <w:t>nº</w:t>
        </w:r>
        <w:r w:rsidR="007F7DB6" w:rsidRPr="0001143D">
          <w:rPr>
            <w:rFonts w:ascii="Tahoma" w:hAnsi="Tahoma"/>
            <w:color w:val="000000" w:themeColor="text1"/>
            <w:sz w:val="18"/>
            <w:szCs w:val="18"/>
          </w:rPr>
          <w:t xml:space="preserve"> </w:t>
        </w:r>
        <w:r w:rsidR="00B70673" w:rsidRPr="0001143D">
          <w:rPr>
            <w:rFonts w:ascii="Tahoma" w:hAnsi="Tahoma"/>
            <w:color w:val="000000" w:themeColor="text1"/>
            <w:sz w:val="18"/>
            <w:szCs w:val="18"/>
          </w:rPr>
          <w:t>12.846,</w:t>
        </w:r>
        <w:r w:rsidR="007F7DB6" w:rsidRPr="0001143D">
          <w:rPr>
            <w:rFonts w:ascii="Tahoma" w:hAnsi="Tahoma"/>
            <w:color w:val="000000" w:themeColor="text1"/>
            <w:sz w:val="18"/>
            <w:szCs w:val="18"/>
          </w:rPr>
          <w:t xml:space="preserve"> </w:t>
        </w:r>
        <w:r w:rsidR="00B70673" w:rsidRPr="0001143D">
          <w:rPr>
            <w:rFonts w:ascii="Tahoma" w:hAnsi="Tahoma"/>
            <w:color w:val="000000" w:themeColor="text1"/>
            <w:sz w:val="18"/>
            <w:szCs w:val="18"/>
          </w:rPr>
          <w:t>de</w:t>
        </w:r>
        <w:r w:rsidR="007F7DB6" w:rsidRPr="0001143D">
          <w:rPr>
            <w:rFonts w:ascii="Tahoma" w:hAnsi="Tahoma"/>
            <w:color w:val="000000" w:themeColor="text1"/>
            <w:sz w:val="18"/>
            <w:szCs w:val="18"/>
          </w:rPr>
          <w:t xml:space="preserve"> </w:t>
        </w:r>
        <w:r w:rsidR="00B70673" w:rsidRPr="0001143D">
          <w:rPr>
            <w:rFonts w:ascii="Tahoma" w:hAnsi="Tahoma"/>
            <w:color w:val="000000" w:themeColor="text1"/>
            <w:sz w:val="18"/>
            <w:szCs w:val="18"/>
          </w:rPr>
          <w:t>1º</w:t>
        </w:r>
        <w:r w:rsidR="007F7DB6" w:rsidRPr="0001143D">
          <w:rPr>
            <w:rFonts w:ascii="Tahoma" w:hAnsi="Tahoma"/>
            <w:color w:val="000000" w:themeColor="text1"/>
            <w:sz w:val="18"/>
            <w:szCs w:val="18"/>
          </w:rPr>
          <w:t xml:space="preserve"> </w:t>
        </w:r>
        <w:r w:rsidR="00B70673" w:rsidRPr="0001143D">
          <w:rPr>
            <w:rFonts w:ascii="Tahoma" w:hAnsi="Tahoma"/>
            <w:color w:val="000000" w:themeColor="text1"/>
            <w:sz w:val="18"/>
            <w:szCs w:val="18"/>
          </w:rPr>
          <w:t>de</w:t>
        </w:r>
        <w:r w:rsidR="007F7DB6" w:rsidRPr="0001143D">
          <w:rPr>
            <w:rFonts w:ascii="Tahoma" w:hAnsi="Tahoma"/>
            <w:color w:val="000000" w:themeColor="text1"/>
            <w:sz w:val="18"/>
            <w:szCs w:val="18"/>
          </w:rPr>
          <w:t xml:space="preserve"> </w:t>
        </w:r>
        <w:r w:rsidR="00B70673" w:rsidRPr="0001143D">
          <w:rPr>
            <w:rFonts w:ascii="Tahoma" w:hAnsi="Tahoma"/>
            <w:color w:val="000000" w:themeColor="text1"/>
            <w:sz w:val="18"/>
            <w:szCs w:val="18"/>
          </w:rPr>
          <w:t>agosto</w:t>
        </w:r>
        <w:r w:rsidR="007F7DB6" w:rsidRPr="0001143D">
          <w:rPr>
            <w:rFonts w:ascii="Tahoma" w:hAnsi="Tahoma"/>
            <w:color w:val="000000" w:themeColor="text1"/>
            <w:sz w:val="18"/>
            <w:szCs w:val="18"/>
          </w:rPr>
          <w:t xml:space="preserve"> </w:t>
        </w:r>
        <w:r w:rsidR="00B70673" w:rsidRPr="0001143D">
          <w:rPr>
            <w:rFonts w:ascii="Tahoma" w:hAnsi="Tahoma"/>
            <w:color w:val="000000" w:themeColor="text1"/>
            <w:sz w:val="18"/>
            <w:szCs w:val="18"/>
          </w:rPr>
          <w:t>de</w:t>
        </w:r>
        <w:r w:rsidR="007F7DB6" w:rsidRPr="0001143D">
          <w:rPr>
            <w:rFonts w:ascii="Tahoma" w:hAnsi="Tahoma"/>
            <w:color w:val="000000" w:themeColor="text1"/>
            <w:sz w:val="18"/>
            <w:szCs w:val="18"/>
          </w:rPr>
          <w:t xml:space="preserve"> </w:t>
        </w:r>
        <w:r w:rsidR="00B70673" w:rsidRPr="0001143D">
          <w:rPr>
            <w:rFonts w:ascii="Tahoma" w:hAnsi="Tahoma"/>
            <w:color w:val="000000" w:themeColor="text1"/>
            <w:sz w:val="18"/>
            <w:szCs w:val="18"/>
          </w:rPr>
          <w:t>2013.</w:t>
        </w:r>
      </w:hyperlink>
    </w:p>
    <w:p w14:paraId="155CFE0F" w14:textId="54581A79" w:rsidR="00196F9E" w:rsidRPr="0001143D" w:rsidRDefault="00196F9E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b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C5205" w:rsidRPr="0001143D">
        <w:rPr>
          <w:rFonts w:ascii="Tahoma" w:hAnsi="Tahoma"/>
          <w:color w:val="000000" w:themeColor="text1"/>
          <w:sz w:val="18"/>
          <w:szCs w:val="18"/>
        </w:rPr>
        <w:t>fornecedor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cometer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qualquer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infrações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discriminadas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subitens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anteriores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ficará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sujeito,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prejuízo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responsabilidade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civil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criminal,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às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seguintes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sanções:</w:t>
      </w:r>
    </w:p>
    <w:p w14:paraId="2B8B53AD" w14:textId="0790BE74" w:rsidR="00196F9E" w:rsidRPr="0001143D" w:rsidRDefault="00196F9E" w:rsidP="007206DD">
      <w:pPr>
        <w:numPr>
          <w:ilvl w:val="2"/>
          <w:numId w:val="24"/>
        </w:numPr>
        <w:spacing w:before="120" w:after="120" w:line="276" w:lineRule="auto"/>
        <w:ind w:left="1134" w:hanging="283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Advertência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pela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falta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subitem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8.1.1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deste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Aviso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Contratação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Direta,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quando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se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justificar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imposição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penalidade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mais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grave</w:t>
      </w:r>
      <w:r w:rsidRPr="0001143D">
        <w:rPr>
          <w:rFonts w:ascii="Tahoma" w:hAnsi="Tahoma"/>
          <w:color w:val="000000" w:themeColor="text1"/>
          <w:sz w:val="18"/>
          <w:szCs w:val="18"/>
        </w:rPr>
        <w:t>;</w:t>
      </w:r>
    </w:p>
    <w:p w14:paraId="1B15DF9A" w14:textId="637D5BCA" w:rsidR="00196F9E" w:rsidRPr="0001143D" w:rsidRDefault="00196F9E" w:rsidP="007206DD">
      <w:pPr>
        <w:numPr>
          <w:ilvl w:val="2"/>
          <w:numId w:val="24"/>
        </w:numPr>
        <w:spacing w:before="120" w:after="120" w:line="276" w:lineRule="auto"/>
        <w:ind w:left="1134" w:hanging="283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Multa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812F7B" w:rsidRPr="0001143D">
        <w:rPr>
          <w:rFonts w:ascii="Tahoma" w:hAnsi="Tahoma"/>
          <w:color w:val="000000" w:themeColor="text1"/>
          <w:sz w:val="18"/>
          <w:szCs w:val="18"/>
        </w:rPr>
        <w:t>5</w:t>
      </w:r>
      <w:r w:rsidRPr="0001143D">
        <w:rPr>
          <w:rFonts w:ascii="Tahoma" w:hAnsi="Tahoma"/>
          <w:color w:val="000000" w:themeColor="text1"/>
          <w:sz w:val="18"/>
          <w:szCs w:val="18"/>
        </w:rPr>
        <w:t>%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(</w:t>
      </w:r>
      <w:r w:rsidR="00812F7B" w:rsidRPr="0001143D">
        <w:rPr>
          <w:rFonts w:ascii="Tahoma" w:hAnsi="Tahoma"/>
          <w:color w:val="000000" w:themeColor="text1"/>
          <w:sz w:val="18"/>
          <w:szCs w:val="18"/>
        </w:rPr>
        <w:t>cinco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cento)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sobre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valor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estimado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do(s)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item(s)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prejudicado(s)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pela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conduta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E584F" w:rsidRPr="0001143D">
        <w:rPr>
          <w:rFonts w:ascii="Tahoma" w:hAnsi="Tahoma"/>
          <w:color w:val="000000" w:themeColor="text1"/>
          <w:sz w:val="18"/>
          <w:szCs w:val="18"/>
        </w:rPr>
        <w:t>fornecedor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qualquer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infrações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subitens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406E9" w:rsidRPr="0001143D">
        <w:rPr>
          <w:rFonts w:ascii="Tahoma" w:hAnsi="Tahoma"/>
          <w:color w:val="000000" w:themeColor="text1"/>
          <w:sz w:val="18"/>
          <w:szCs w:val="18"/>
        </w:rPr>
        <w:t>9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.1.1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406E9" w:rsidRPr="0001143D">
        <w:rPr>
          <w:rFonts w:ascii="Tahoma" w:hAnsi="Tahoma"/>
          <w:color w:val="000000" w:themeColor="text1"/>
          <w:sz w:val="18"/>
          <w:szCs w:val="18"/>
        </w:rPr>
        <w:t>9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.1.12</w:t>
      </w:r>
      <w:r w:rsidRPr="0001143D">
        <w:rPr>
          <w:rFonts w:ascii="Tahoma" w:hAnsi="Tahoma"/>
          <w:color w:val="000000" w:themeColor="text1"/>
          <w:sz w:val="18"/>
          <w:szCs w:val="18"/>
        </w:rPr>
        <w:t>;</w:t>
      </w:r>
    </w:p>
    <w:p w14:paraId="312FE2ED" w14:textId="1FFA9910" w:rsidR="00196F9E" w:rsidRPr="0001143D" w:rsidRDefault="002848E2" w:rsidP="007206DD">
      <w:pPr>
        <w:numPr>
          <w:ilvl w:val="2"/>
          <w:numId w:val="24"/>
        </w:numPr>
        <w:spacing w:before="120" w:after="120" w:line="276" w:lineRule="auto"/>
        <w:ind w:left="1134" w:hanging="283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Impedimento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licitar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contratar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âmbito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Administração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Pública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direta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indireta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ente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federativo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tiver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aplicado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sanção,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pelo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prazo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máximo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3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(três)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A5846" w:rsidRPr="0001143D">
        <w:rPr>
          <w:rFonts w:ascii="Tahoma" w:hAnsi="Tahoma"/>
          <w:color w:val="000000" w:themeColor="text1"/>
          <w:sz w:val="18"/>
          <w:szCs w:val="18"/>
        </w:rPr>
        <w:t>anos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nos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casos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subitens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8.1.2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8.1.7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deste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Aviso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Contratação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Direta,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quando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se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justificar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imposição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penalidade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mais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grave</w:t>
      </w:r>
      <w:r w:rsidR="00196F9E" w:rsidRPr="0001143D">
        <w:rPr>
          <w:rFonts w:ascii="Tahoma" w:hAnsi="Tahoma"/>
          <w:color w:val="000000" w:themeColor="text1"/>
          <w:sz w:val="18"/>
          <w:szCs w:val="18"/>
        </w:rPr>
        <w:t>;</w:t>
      </w:r>
    </w:p>
    <w:p w14:paraId="3B5179EB" w14:textId="7DE18694" w:rsidR="00196F9E" w:rsidRPr="0001143D" w:rsidRDefault="007672DF" w:rsidP="007206DD">
      <w:pPr>
        <w:numPr>
          <w:ilvl w:val="2"/>
          <w:numId w:val="24"/>
        </w:numPr>
        <w:spacing w:before="120" w:after="120" w:line="276" w:lineRule="auto"/>
        <w:ind w:left="1134" w:hanging="283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Declaração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inidoneidade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licitar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contratar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impedirá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responsável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licitar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contratar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âmbito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Administração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Pública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direta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indireta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todos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entes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federativos,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pelo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prazo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mínimo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3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(três)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anos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máximo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6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(seis)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3106" w:rsidRPr="0001143D">
        <w:rPr>
          <w:rFonts w:ascii="Tahoma" w:hAnsi="Tahoma"/>
          <w:color w:val="000000" w:themeColor="text1"/>
          <w:sz w:val="18"/>
          <w:szCs w:val="18"/>
        </w:rPr>
        <w:t>anos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nos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casos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subitens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406E9" w:rsidRPr="0001143D">
        <w:rPr>
          <w:rFonts w:ascii="Tahoma" w:hAnsi="Tahoma"/>
          <w:color w:val="000000" w:themeColor="text1"/>
          <w:sz w:val="18"/>
          <w:szCs w:val="18"/>
        </w:rPr>
        <w:t>9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.1.8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406E9" w:rsidRPr="0001143D">
        <w:rPr>
          <w:rFonts w:ascii="Tahoma" w:hAnsi="Tahoma"/>
          <w:color w:val="000000" w:themeColor="text1"/>
          <w:sz w:val="18"/>
          <w:szCs w:val="18"/>
        </w:rPr>
        <w:t>9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.1.12,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bem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como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nos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demais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casos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justifiquem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imposição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penalidade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mais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grave</w:t>
      </w:r>
      <w:r w:rsidR="00196F9E" w:rsidRPr="0001143D">
        <w:rPr>
          <w:rFonts w:ascii="Tahoma" w:hAnsi="Tahoma"/>
          <w:color w:val="000000" w:themeColor="text1"/>
          <w:sz w:val="18"/>
          <w:szCs w:val="18"/>
        </w:rPr>
        <w:t>;</w:t>
      </w:r>
    </w:p>
    <w:p w14:paraId="186AC778" w14:textId="14F44C32" w:rsidR="00790510" w:rsidRPr="0001143D" w:rsidRDefault="00790510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bCs/>
          <w:color w:val="000000" w:themeColor="text1"/>
          <w:sz w:val="18"/>
          <w:szCs w:val="18"/>
        </w:rPr>
      </w:pPr>
      <w:r w:rsidRPr="0001143D">
        <w:rPr>
          <w:rFonts w:ascii="Tahoma" w:hAnsi="Tahoma"/>
          <w:bCs/>
          <w:color w:val="000000" w:themeColor="text1"/>
          <w:sz w:val="18"/>
          <w:szCs w:val="18"/>
        </w:rPr>
        <w:t>Na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bCs/>
          <w:color w:val="000000" w:themeColor="text1"/>
          <w:sz w:val="18"/>
          <w:szCs w:val="18"/>
        </w:rPr>
        <w:t>aplicação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bCs/>
          <w:color w:val="000000" w:themeColor="text1"/>
          <w:sz w:val="18"/>
          <w:szCs w:val="18"/>
        </w:rPr>
        <w:t>das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bCs/>
          <w:color w:val="000000" w:themeColor="text1"/>
          <w:sz w:val="18"/>
          <w:szCs w:val="18"/>
        </w:rPr>
        <w:t>sanções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bCs/>
          <w:color w:val="000000" w:themeColor="text1"/>
          <w:sz w:val="18"/>
          <w:szCs w:val="18"/>
        </w:rPr>
        <w:t>serão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bCs/>
          <w:color w:val="000000" w:themeColor="text1"/>
          <w:sz w:val="18"/>
          <w:szCs w:val="18"/>
        </w:rPr>
        <w:t>considerados:</w:t>
      </w:r>
    </w:p>
    <w:p w14:paraId="53731172" w14:textId="6F091846" w:rsidR="00790510" w:rsidRPr="0001143D" w:rsidRDefault="00154C9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bCs/>
          <w:color w:val="000000" w:themeColor="text1"/>
          <w:sz w:val="18"/>
          <w:szCs w:val="18"/>
        </w:rPr>
      </w:pPr>
      <w:r w:rsidRPr="0001143D">
        <w:rPr>
          <w:rFonts w:ascii="Tahoma" w:hAnsi="Tahoma"/>
          <w:bCs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natureza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gravidade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infração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cometida;</w:t>
      </w:r>
    </w:p>
    <w:p w14:paraId="00712DDE" w14:textId="3B3CE36D" w:rsidR="00790510" w:rsidRPr="0001143D" w:rsidRDefault="00154C9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bCs/>
          <w:color w:val="000000" w:themeColor="text1"/>
          <w:sz w:val="18"/>
          <w:szCs w:val="18"/>
        </w:rPr>
      </w:pPr>
      <w:r w:rsidRPr="0001143D">
        <w:rPr>
          <w:rFonts w:ascii="Tahoma" w:hAnsi="Tahoma"/>
          <w:bCs/>
          <w:color w:val="000000" w:themeColor="text1"/>
          <w:sz w:val="18"/>
          <w:szCs w:val="18"/>
        </w:rPr>
        <w:t>As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peculiaridades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caso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concreto;</w:t>
      </w:r>
    </w:p>
    <w:p w14:paraId="10F93CE6" w14:textId="1F02723F" w:rsidR="00790510" w:rsidRPr="0001143D" w:rsidRDefault="00154C9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bCs/>
          <w:color w:val="000000" w:themeColor="text1"/>
          <w:sz w:val="18"/>
          <w:szCs w:val="18"/>
        </w:rPr>
      </w:pPr>
      <w:r w:rsidRPr="0001143D">
        <w:rPr>
          <w:rFonts w:ascii="Tahoma" w:hAnsi="Tahoma"/>
          <w:bCs/>
          <w:color w:val="000000" w:themeColor="text1"/>
          <w:sz w:val="18"/>
          <w:szCs w:val="18"/>
        </w:rPr>
        <w:t>As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circunstâncias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agravantes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atenuantes;</w:t>
      </w:r>
    </w:p>
    <w:p w14:paraId="44A1ED37" w14:textId="74228E75" w:rsidR="00790510" w:rsidRPr="0001143D" w:rsidRDefault="00154C9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bCs/>
          <w:color w:val="000000" w:themeColor="text1"/>
          <w:sz w:val="18"/>
          <w:szCs w:val="18"/>
        </w:rPr>
      </w:pPr>
      <w:r w:rsidRPr="0001143D">
        <w:rPr>
          <w:rFonts w:ascii="Tahoma" w:hAnsi="Tahoma"/>
          <w:bCs/>
          <w:color w:val="000000" w:themeColor="text1"/>
          <w:sz w:val="18"/>
          <w:szCs w:val="18"/>
        </w:rPr>
        <w:t>Os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danos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dela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provierem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para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Administração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Pública;</w:t>
      </w:r>
    </w:p>
    <w:p w14:paraId="1DF13599" w14:textId="2107FBD8" w:rsidR="00790510" w:rsidRPr="0001143D" w:rsidRDefault="00154C9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bCs/>
          <w:color w:val="000000" w:themeColor="text1"/>
          <w:sz w:val="18"/>
          <w:szCs w:val="18"/>
        </w:rPr>
      </w:pPr>
      <w:r w:rsidRPr="0001143D">
        <w:rPr>
          <w:rFonts w:ascii="Tahoma" w:hAnsi="Tahoma"/>
          <w:bCs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implantação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aperfeiçoamento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programa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integridade,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conforme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normas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orientações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dos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órgãos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bCs/>
          <w:color w:val="000000" w:themeColor="text1"/>
          <w:sz w:val="18"/>
          <w:szCs w:val="18"/>
        </w:rPr>
        <w:t xml:space="preserve"> </w:t>
      </w:r>
      <w:r w:rsidR="00790510" w:rsidRPr="0001143D">
        <w:rPr>
          <w:rFonts w:ascii="Tahoma" w:hAnsi="Tahoma"/>
          <w:bCs/>
          <w:color w:val="000000" w:themeColor="text1"/>
          <w:sz w:val="18"/>
          <w:szCs w:val="18"/>
        </w:rPr>
        <w:t>controle.</w:t>
      </w:r>
    </w:p>
    <w:p w14:paraId="5FAD7CF9" w14:textId="62441023" w:rsidR="00D046F4" w:rsidRPr="0001143D" w:rsidRDefault="00D046F4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bookmarkStart w:id="8" w:name="art156§6"/>
      <w:bookmarkStart w:id="9" w:name="art156§7"/>
      <w:bookmarkStart w:id="10" w:name="art156§8"/>
      <w:bookmarkEnd w:id="8"/>
      <w:bookmarkEnd w:id="9"/>
      <w:bookmarkEnd w:id="10"/>
      <w:r w:rsidRPr="0001143D">
        <w:rPr>
          <w:rFonts w:ascii="Tahoma" w:hAnsi="Tahoma"/>
          <w:color w:val="000000" w:themeColor="text1"/>
          <w:sz w:val="18"/>
          <w:szCs w:val="18"/>
        </w:rPr>
        <w:t>Se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multa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aplicada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indenizações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cabíveis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forem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superiores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valor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pagamento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eventualmente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devido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pela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Administração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contratado,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além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perda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desse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valor,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diferença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descontada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garantia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prestada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cobrada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judicialmente.</w:t>
      </w:r>
    </w:p>
    <w:p w14:paraId="1DA038C5" w14:textId="4940E33B" w:rsidR="00D046F4" w:rsidRPr="0001143D" w:rsidRDefault="00D046F4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bookmarkStart w:id="11" w:name="art156§9"/>
      <w:bookmarkEnd w:id="11"/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aplicação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sanções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previstas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neste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Aviso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Contratação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Direta</w:t>
      </w:r>
      <w:r w:rsidRPr="0001143D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hipótese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alguma,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obrigação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reparação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integral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dano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causado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à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Administração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Pública.</w:t>
      </w:r>
    </w:p>
    <w:p w14:paraId="3FBF0204" w14:textId="47A9A156" w:rsidR="00196F9E" w:rsidRPr="0001143D" w:rsidRDefault="00196F9E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penalidade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multa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pode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aplicada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cumulativamente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demais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sanções.</w:t>
      </w:r>
    </w:p>
    <w:p w14:paraId="1DBD1E89" w14:textId="5F7BD8A3" w:rsidR="00196F9E" w:rsidRPr="0001143D" w:rsidRDefault="00196F9E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Se,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durante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processo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aplicação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penalidade,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houver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indícios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prática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infração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administrativa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tipificada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pela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Lei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nº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12.846,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1º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agosto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2013,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como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lesivo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à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administração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pública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nacional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estrangeira,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cópias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processo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administrativo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necessárias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à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apuração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responsabilidade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empresa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deverão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lastRenderedPageBreak/>
        <w:t>ser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remetidas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à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autoridade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competente,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despacho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fundamentado,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ciência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decisão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sobre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eventual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instauração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investigação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preliminar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Processo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Administrativo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Responsabilização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–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PAR.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</w:p>
    <w:p w14:paraId="7B492164" w14:textId="68A088E4" w:rsidR="00196F9E" w:rsidRPr="0001143D" w:rsidRDefault="00196F9E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apuração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julgamento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demais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infrações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administrativas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consideradas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como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lesivo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à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Administração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Pública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nacional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estrangeira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termos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Lei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nº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12.846,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1º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agosto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2013,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seguirão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rito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normal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unidade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administrativa.</w:t>
      </w:r>
    </w:p>
    <w:p w14:paraId="3F92FF4D" w14:textId="787D8C51" w:rsidR="00196F9E" w:rsidRPr="0001143D" w:rsidRDefault="00196F9E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processamento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interfere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seguimento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regular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processos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administrativos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específicos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apuração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ocorrência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danos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prejuízos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à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Administração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Pública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Federal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resultantes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lesivo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cometido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pessoa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jurídica,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participação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agente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público.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</w:p>
    <w:p w14:paraId="4219BA3D" w14:textId="31AF5C53" w:rsidR="00196F9E" w:rsidRPr="0001143D" w:rsidRDefault="00196F9E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aplicação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qualquer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penalidades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previstas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realizar-se-á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processo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administrativo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assegurará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contraditório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ampla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defesa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E584F" w:rsidRPr="0001143D">
        <w:rPr>
          <w:rFonts w:ascii="Tahoma" w:hAnsi="Tahoma"/>
          <w:color w:val="000000" w:themeColor="text1"/>
          <w:sz w:val="18"/>
          <w:szCs w:val="18"/>
        </w:rPr>
        <w:t>fornecedor</w:t>
      </w:r>
      <w:r w:rsidRPr="0001143D">
        <w:rPr>
          <w:rFonts w:ascii="Tahoma" w:hAnsi="Tahoma"/>
          <w:color w:val="000000" w:themeColor="text1"/>
          <w:sz w:val="18"/>
          <w:szCs w:val="18"/>
        </w:rPr>
        <w:t>/adjudicatário,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observando-se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procedimento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previsto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Lei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nº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6727" w:rsidRPr="0001143D">
        <w:rPr>
          <w:rFonts w:ascii="Tahoma" w:hAnsi="Tahoma"/>
          <w:color w:val="000000" w:themeColor="text1"/>
          <w:sz w:val="18"/>
          <w:szCs w:val="18"/>
        </w:rPr>
        <w:t>14.133</w:t>
      </w:r>
      <w:r w:rsidRPr="0001143D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6727" w:rsidRPr="0001143D">
        <w:rPr>
          <w:rFonts w:ascii="Tahoma" w:hAnsi="Tahoma"/>
          <w:color w:val="000000" w:themeColor="text1"/>
          <w:sz w:val="18"/>
          <w:szCs w:val="18"/>
        </w:rPr>
        <w:t>2021</w:t>
      </w:r>
      <w:r w:rsidRPr="0001143D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subsidiariamente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Lei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nº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9.784,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1999.</w:t>
      </w:r>
    </w:p>
    <w:p w14:paraId="67BE2A4A" w14:textId="44BEBB25" w:rsidR="00B1545F" w:rsidRDefault="00196F9E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sanções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atos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praticados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decorrer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contratação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estão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previstas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6727" w:rsidRPr="0001143D">
        <w:rPr>
          <w:rFonts w:ascii="Tahoma" w:hAnsi="Tahoma"/>
          <w:color w:val="000000" w:themeColor="text1"/>
          <w:sz w:val="18"/>
          <w:szCs w:val="18"/>
        </w:rPr>
        <w:t>nos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6727" w:rsidRPr="0001143D">
        <w:rPr>
          <w:rFonts w:ascii="Tahoma" w:hAnsi="Tahoma"/>
          <w:color w:val="000000" w:themeColor="text1"/>
          <w:sz w:val="18"/>
          <w:szCs w:val="18"/>
        </w:rPr>
        <w:t>anexos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6727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6727" w:rsidRPr="0001143D">
        <w:rPr>
          <w:rFonts w:ascii="Tahoma" w:hAnsi="Tahoma"/>
          <w:color w:val="000000" w:themeColor="text1"/>
          <w:sz w:val="18"/>
          <w:szCs w:val="18"/>
        </w:rPr>
        <w:t>este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76727" w:rsidRPr="0001143D">
        <w:rPr>
          <w:rFonts w:ascii="Tahoma" w:hAnsi="Tahoma"/>
          <w:color w:val="000000" w:themeColor="text1"/>
          <w:sz w:val="18"/>
          <w:szCs w:val="18"/>
        </w:rPr>
        <w:t>Aviso</w:t>
      </w:r>
      <w:r w:rsidRPr="0001143D">
        <w:rPr>
          <w:rFonts w:ascii="Tahoma" w:hAnsi="Tahoma"/>
          <w:color w:val="000000" w:themeColor="text1"/>
          <w:sz w:val="18"/>
          <w:szCs w:val="18"/>
        </w:rPr>
        <w:t>.</w:t>
      </w:r>
    </w:p>
    <w:p w14:paraId="6CE0C16E" w14:textId="77777777" w:rsidR="00DD78CA" w:rsidRPr="0001143D" w:rsidRDefault="00DD78CA" w:rsidP="00DD78CA">
      <w:pPr>
        <w:spacing w:before="120" w:after="120" w:line="276" w:lineRule="auto"/>
        <w:ind w:left="851"/>
        <w:jc w:val="both"/>
        <w:rPr>
          <w:rFonts w:ascii="Tahoma" w:hAnsi="Tahoma"/>
          <w:color w:val="000000" w:themeColor="text1"/>
          <w:sz w:val="18"/>
          <w:szCs w:val="18"/>
        </w:rPr>
      </w:pPr>
    </w:p>
    <w:p w14:paraId="55A8DB57" w14:textId="10AB68E3" w:rsidR="00147041" w:rsidRPr="0001143D" w:rsidRDefault="00147041" w:rsidP="001842AD">
      <w:pPr>
        <w:pStyle w:val="Ttulo1"/>
        <w:numPr>
          <w:ilvl w:val="0"/>
          <w:numId w:val="1"/>
        </w:numPr>
        <w:ind w:left="851" w:hanging="851"/>
        <w:rPr>
          <w:rFonts w:ascii="Tahoma" w:hAnsi="Tahoma" w:cs="Tahoma"/>
          <w:b/>
          <w:color w:val="000000" w:themeColor="text1"/>
          <w:sz w:val="18"/>
          <w:szCs w:val="18"/>
        </w:rPr>
      </w:pPr>
      <w:bookmarkStart w:id="12" w:name="_Toc129173429"/>
      <w:r w:rsidRPr="0001143D">
        <w:rPr>
          <w:rFonts w:ascii="Tahoma" w:hAnsi="Tahoma" w:cs="Tahoma"/>
          <w:b/>
          <w:color w:val="000000" w:themeColor="text1"/>
          <w:sz w:val="18"/>
          <w:szCs w:val="18"/>
        </w:rPr>
        <w:t>DAS</w:t>
      </w:r>
      <w:r w:rsidR="007F7DB6" w:rsidRPr="0001143D">
        <w:rPr>
          <w:rFonts w:ascii="Tahoma" w:hAnsi="Tahoma" w:cs="Tahoma"/>
          <w:b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 w:cs="Tahoma"/>
          <w:b/>
          <w:color w:val="000000" w:themeColor="text1"/>
          <w:sz w:val="18"/>
          <w:szCs w:val="18"/>
        </w:rPr>
        <w:t>DISPOSIÇÕES</w:t>
      </w:r>
      <w:r w:rsidR="007F7DB6" w:rsidRPr="0001143D">
        <w:rPr>
          <w:rFonts w:ascii="Tahoma" w:hAnsi="Tahoma" w:cs="Tahoma"/>
          <w:b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 w:cs="Tahoma"/>
          <w:b/>
          <w:color w:val="000000" w:themeColor="text1"/>
          <w:sz w:val="18"/>
          <w:szCs w:val="18"/>
        </w:rPr>
        <w:t>GERAIS</w:t>
      </w:r>
      <w:bookmarkEnd w:id="12"/>
    </w:p>
    <w:p w14:paraId="4E149C22" w14:textId="5C8FE160" w:rsidR="000C4B11" w:rsidRPr="0001143D" w:rsidRDefault="000C4B11" w:rsidP="001842AD">
      <w:pPr>
        <w:numPr>
          <w:ilvl w:val="1"/>
          <w:numId w:val="1"/>
        </w:numPr>
        <w:autoSpaceDE w:val="0"/>
        <w:snapToGrid w:val="0"/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procedimento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divulgado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517CF">
        <w:rPr>
          <w:rFonts w:ascii="Tahoma" w:hAnsi="Tahoma"/>
          <w:color w:val="000000" w:themeColor="text1"/>
          <w:sz w:val="18"/>
          <w:szCs w:val="18"/>
        </w:rPr>
        <w:t>Compras</w:t>
      </w:r>
      <w:r w:rsidR="000A0D69" w:rsidRPr="000517CF">
        <w:rPr>
          <w:rFonts w:ascii="Tahoma" w:hAnsi="Tahoma"/>
          <w:color w:val="000000" w:themeColor="text1"/>
          <w:sz w:val="18"/>
          <w:szCs w:val="18"/>
        </w:rPr>
        <w:t>.gov</w:t>
      </w:r>
      <w:r w:rsidR="007F7DB6" w:rsidRPr="000517CF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517CF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517CF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517CF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517CF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Portal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Nacional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Contratações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Públicas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-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PNCP,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encaminhado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automaticamente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fornecedores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registrados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Sistema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Registro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Cadastral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Unificado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-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proofErr w:type="spellStart"/>
      <w:r w:rsidRPr="0001143D">
        <w:rPr>
          <w:rFonts w:ascii="Tahoma" w:hAnsi="Tahoma"/>
          <w:color w:val="000000" w:themeColor="text1"/>
          <w:sz w:val="18"/>
          <w:szCs w:val="18"/>
        </w:rPr>
        <w:t>Sicaf</w:t>
      </w:r>
      <w:proofErr w:type="spellEnd"/>
      <w:r w:rsidRPr="0001143D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mensagem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eletrônica,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correspondente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linha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fornecimento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pretende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atender.</w:t>
      </w:r>
    </w:p>
    <w:p w14:paraId="3634F197" w14:textId="5A7B8CBA" w:rsidR="005B702E" w:rsidRPr="0001143D" w:rsidRDefault="008E389E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caso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F6FA3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F6FA3" w:rsidRPr="0001143D">
        <w:rPr>
          <w:rFonts w:ascii="Tahoma" w:hAnsi="Tahoma"/>
          <w:color w:val="000000" w:themeColor="text1"/>
          <w:sz w:val="18"/>
          <w:szCs w:val="18"/>
        </w:rPr>
        <w:t>todos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F6FA3" w:rsidRPr="0001143D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F6FA3" w:rsidRPr="0001143D">
        <w:rPr>
          <w:rFonts w:ascii="Tahoma" w:hAnsi="Tahoma"/>
          <w:color w:val="000000" w:themeColor="text1"/>
          <w:sz w:val="18"/>
          <w:szCs w:val="18"/>
        </w:rPr>
        <w:t>fornecedores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F6FA3" w:rsidRPr="0001143D">
        <w:rPr>
          <w:rFonts w:ascii="Tahoma" w:hAnsi="Tahoma"/>
          <w:color w:val="000000" w:themeColor="text1"/>
          <w:sz w:val="18"/>
          <w:szCs w:val="18"/>
        </w:rPr>
        <w:t>restarem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F6FA3" w:rsidRPr="0001143D">
        <w:rPr>
          <w:rFonts w:ascii="Tahoma" w:hAnsi="Tahoma"/>
          <w:color w:val="000000" w:themeColor="text1"/>
          <w:sz w:val="18"/>
          <w:szCs w:val="18"/>
        </w:rPr>
        <w:t>desclassificados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F6FA3"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F6FA3" w:rsidRPr="0001143D">
        <w:rPr>
          <w:rFonts w:ascii="Tahoma" w:hAnsi="Tahoma"/>
          <w:color w:val="000000" w:themeColor="text1"/>
          <w:sz w:val="18"/>
          <w:szCs w:val="18"/>
        </w:rPr>
        <w:t>inabilitados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54EF3" w:rsidRPr="0001143D">
        <w:rPr>
          <w:rFonts w:ascii="Tahoma" w:hAnsi="Tahoma"/>
          <w:color w:val="000000" w:themeColor="text1"/>
          <w:sz w:val="18"/>
          <w:szCs w:val="18"/>
        </w:rPr>
        <w:t>(procedimento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2472B" w:rsidRPr="0001143D">
        <w:rPr>
          <w:rFonts w:ascii="Tahoma" w:hAnsi="Tahoma"/>
          <w:color w:val="000000" w:themeColor="text1"/>
          <w:sz w:val="18"/>
          <w:szCs w:val="18"/>
        </w:rPr>
        <w:t>fracassado</w:t>
      </w:r>
      <w:r w:rsidR="00B54EF3" w:rsidRPr="0001143D">
        <w:rPr>
          <w:rFonts w:ascii="Tahoma" w:hAnsi="Tahoma"/>
          <w:color w:val="000000" w:themeColor="text1"/>
          <w:sz w:val="18"/>
          <w:szCs w:val="18"/>
        </w:rPr>
        <w:t>)</w:t>
      </w:r>
      <w:r w:rsidR="00FF6FA3" w:rsidRPr="0001143D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149C0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149C0" w:rsidRPr="0001143D">
        <w:rPr>
          <w:rFonts w:ascii="Tahoma" w:hAnsi="Tahoma"/>
          <w:color w:val="000000" w:themeColor="text1"/>
          <w:sz w:val="18"/>
          <w:szCs w:val="18"/>
        </w:rPr>
        <w:t>Administração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F6FA3" w:rsidRPr="0001143D">
        <w:rPr>
          <w:rFonts w:ascii="Tahoma" w:hAnsi="Tahoma"/>
          <w:color w:val="000000" w:themeColor="text1"/>
          <w:sz w:val="18"/>
          <w:szCs w:val="18"/>
        </w:rPr>
        <w:t>poderá</w:t>
      </w:r>
      <w:r w:rsidR="005B702E" w:rsidRPr="0001143D">
        <w:rPr>
          <w:rFonts w:ascii="Tahoma" w:hAnsi="Tahoma"/>
          <w:color w:val="000000" w:themeColor="text1"/>
          <w:sz w:val="18"/>
          <w:szCs w:val="18"/>
        </w:rPr>
        <w:t>:</w:t>
      </w:r>
    </w:p>
    <w:p w14:paraId="7362EA60" w14:textId="4D52B001" w:rsidR="005B702E" w:rsidRPr="0001143D" w:rsidRDefault="005448D3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Republicar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C35475"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C35475" w:rsidRPr="0001143D">
        <w:rPr>
          <w:rFonts w:ascii="Tahoma" w:hAnsi="Tahoma"/>
          <w:color w:val="000000" w:themeColor="text1"/>
          <w:sz w:val="18"/>
          <w:szCs w:val="18"/>
        </w:rPr>
        <w:t>presente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C35475" w:rsidRPr="0001143D">
        <w:rPr>
          <w:rFonts w:ascii="Tahoma" w:hAnsi="Tahoma"/>
          <w:color w:val="000000" w:themeColor="text1"/>
          <w:sz w:val="18"/>
          <w:szCs w:val="18"/>
        </w:rPr>
        <w:t>aviso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C35475" w:rsidRPr="0001143D">
        <w:rPr>
          <w:rFonts w:ascii="Tahoma" w:hAnsi="Tahoma"/>
          <w:color w:val="000000" w:themeColor="text1"/>
          <w:sz w:val="18"/>
          <w:szCs w:val="18"/>
        </w:rPr>
        <w:t>com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C35475" w:rsidRPr="0001143D">
        <w:rPr>
          <w:rFonts w:ascii="Tahoma" w:hAnsi="Tahoma"/>
          <w:color w:val="000000" w:themeColor="text1"/>
          <w:sz w:val="18"/>
          <w:szCs w:val="18"/>
        </w:rPr>
        <w:t>uma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C35475" w:rsidRPr="0001143D">
        <w:rPr>
          <w:rFonts w:ascii="Tahoma" w:hAnsi="Tahoma"/>
          <w:color w:val="000000" w:themeColor="text1"/>
          <w:sz w:val="18"/>
          <w:szCs w:val="18"/>
        </w:rPr>
        <w:t>nova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C35475" w:rsidRPr="0001143D">
        <w:rPr>
          <w:rFonts w:ascii="Tahoma" w:hAnsi="Tahoma"/>
          <w:color w:val="000000" w:themeColor="text1"/>
          <w:sz w:val="18"/>
          <w:szCs w:val="18"/>
        </w:rPr>
        <w:t>data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;</w:t>
      </w:r>
    </w:p>
    <w:p w14:paraId="24DFC25C" w14:textId="71EE46ED" w:rsidR="00461C6C" w:rsidRPr="0001143D" w:rsidRDefault="005448D3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Valer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-se,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contratação,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proposta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obtida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pesquisa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preços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serviu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base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ao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procedimento,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se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houver,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privilegiando-se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menores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preços,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sempre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possível,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desde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atendidas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às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condições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habilitação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461C6C" w:rsidRPr="0001143D">
        <w:rPr>
          <w:rFonts w:ascii="Tahoma" w:hAnsi="Tahoma"/>
          <w:color w:val="000000" w:themeColor="text1"/>
          <w:sz w:val="18"/>
          <w:szCs w:val="18"/>
        </w:rPr>
        <w:t>exigidas.</w:t>
      </w:r>
    </w:p>
    <w:p w14:paraId="3E1D1E1B" w14:textId="67DEB9CE" w:rsidR="000D22F3" w:rsidRPr="0001143D" w:rsidRDefault="000D22F3" w:rsidP="001842AD">
      <w:pPr>
        <w:numPr>
          <w:ilvl w:val="3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caso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subitem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anterior,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contratação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operacionalizada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fora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deste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procedimento</w:t>
      </w:r>
      <w:r w:rsidRPr="0001143D">
        <w:rPr>
          <w:rFonts w:ascii="Tahoma" w:hAnsi="Tahoma"/>
          <w:color w:val="000000" w:themeColor="text1"/>
          <w:sz w:val="18"/>
          <w:szCs w:val="18"/>
        </w:rPr>
        <w:t>.</w:t>
      </w:r>
    </w:p>
    <w:p w14:paraId="6699BAF1" w14:textId="45869791" w:rsidR="00850838" w:rsidRPr="0001143D" w:rsidRDefault="005448D3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Fixar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4175F" w:rsidRPr="0001143D">
        <w:rPr>
          <w:rFonts w:ascii="Tahoma" w:hAnsi="Tahoma"/>
          <w:color w:val="000000" w:themeColor="text1"/>
          <w:sz w:val="18"/>
          <w:szCs w:val="18"/>
        </w:rPr>
        <w:t>prazo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4175F" w:rsidRPr="0001143D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4175F"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4175F" w:rsidRPr="0001143D">
        <w:rPr>
          <w:rFonts w:ascii="Tahoma" w:hAnsi="Tahoma"/>
          <w:color w:val="000000" w:themeColor="text1"/>
          <w:sz w:val="18"/>
          <w:szCs w:val="18"/>
        </w:rPr>
        <w:t>possa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4175F" w:rsidRPr="0001143D">
        <w:rPr>
          <w:rFonts w:ascii="Tahoma" w:hAnsi="Tahoma"/>
          <w:color w:val="000000" w:themeColor="text1"/>
          <w:sz w:val="18"/>
          <w:szCs w:val="18"/>
        </w:rPr>
        <w:t>haver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4175F" w:rsidRPr="0001143D">
        <w:rPr>
          <w:rFonts w:ascii="Tahoma" w:hAnsi="Tahoma"/>
          <w:color w:val="000000" w:themeColor="text1"/>
          <w:sz w:val="18"/>
          <w:szCs w:val="18"/>
        </w:rPr>
        <w:t>adequação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4175F" w:rsidRPr="0001143D">
        <w:rPr>
          <w:rFonts w:ascii="Tahoma" w:hAnsi="Tahoma"/>
          <w:color w:val="000000" w:themeColor="text1"/>
          <w:sz w:val="18"/>
          <w:szCs w:val="18"/>
        </w:rPr>
        <w:t>das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4175F" w:rsidRPr="0001143D">
        <w:rPr>
          <w:rFonts w:ascii="Tahoma" w:hAnsi="Tahoma"/>
          <w:color w:val="000000" w:themeColor="text1"/>
          <w:sz w:val="18"/>
          <w:szCs w:val="18"/>
        </w:rPr>
        <w:t>propostas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4175F"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4175F"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4175F" w:rsidRPr="0001143D">
        <w:rPr>
          <w:rFonts w:ascii="Tahoma" w:hAnsi="Tahoma"/>
          <w:color w:val="000000" w:themeColor="text1"/>
          <w:sz w:val="18"/>
          <w:szCs w:val="18"/>
        </w:rPr>
        <w:t>documentação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4175F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4175F" w:rsidRPr="0001143D">
        <w:rPr>
          <w:rFonts w:ascii="Tahoma" w:hAnsi="Tahoma"/>
          <w:color w:val="000000" w:themeColor="text1"/>
          <w:sz w:val="18"/>
          <w:szCs w:val="18"/>
        </w:rPr>
        <w:t>habilitação,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4175F" w:rsidRPr="0001143D">
        <w:rPr>
          <w:rFonts w:ascii="Tahoma" w:hAnsi="Tahoma"/>
          <w:color w:val="000000" w:themeColor="text1"/>
          <w:sz w:val="18"/>
          <w:szCs w:val="18"/>
        </w:rPr>
        <w:t>conforme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4175F"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4175F" w:rsidRPr="0001143D">
        <w:rPr>
          <w:rFonts w:ascii="Tahoma" w:hAnsi="Tahoma"/>
          <w:color w:val="000000" w:themeColor="text1"/>
          <w:sz w:val="18"/>
          <w:szCs w:val="18"/>
        </w:rPr>
        <w:t>caso.</w:t>
      </w:r>
    </w:p>
    <w:p w14:paraId="7E1B2E0B" w14:textId="087BF23A" w:rsidR="00B54EF3" w:rsidRPr="0001143D" w:rsidRDefault="00B54EF3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providências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</w:t>
      </w:r>
      <w:r w:rsidR="00FF0582"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DE4EBF" w:rsidRPr="0001143D">
        <w:rPr>
          <w:rFonts w:ascii="Tahoma" w:hAnsi="Tahoma"/>
          <w:color w:val="000000" w:themeColor="text1"/>
          <w:sz w:val="18"/>
          <w:szCs w:val="18"/>
        </w:rPr>
        <w:t>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F0582" w:rsidRPr="0001143D">
        <w:rPr>
          <w:rFonts w:ascii="Tahoma" w:hAnsi="Tahoma"/>
          <w:color w:val="000000" w:themeColor="text1"/>
          <w:sz w:val="18"/>
          <w:szCs w:val="18"/>
        </w:rPr>
        <w:t>subitens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406E9" w:rsidRPr="0001143D">
        <w:rPr>
          <w:rFonts w:ascii="Tahoma" w:hAnsi="Tahoma"/>
          <w:color w:val="000000" w:themeColor="text1"/>
          <w:sz w:val="18"/>
          <w:szCs w:val="18"/>
        </w:rPr>
        <w:t>10</w:t>
      </w:r>
      <w:r w:rsidR="00FF0582" w:rsidRPr="0001143D">
        <w:rPr>
          <w:rFonts w:ascii="Tahoma" w:hAnsi="Tahoma"/>
          <w:color w:val="000000" w:themeColor="text1"/>
          <w:sz w:val="18"/>
          <w:szCs w:val="18"/>
        </w:rPr>
        <w:t>.2.1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F0582"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406E9" w:rsidRPr="0001143D">
        <w:rPr>
          <w:rFonts w:ascii="Tahoma" w:hAnsi="Tahoma"/>
          <w:color w:val="000000" w:themeColor="text1"/>
          <w:sz w:val="18"/>
          <w:szCs w:val="18"/>
        </w:rPr>
        <w:t>10</w:t>
      </w:r>
      <w:r w:rsidR="00FF0582" w:rsidRPr="0001143D">
        <w:rPr>
          <w:rFonts w:ascii="Tahoma" w:hAnsi="Tahoma"/>
          <w:color w:val="000000" w:themeColor="text1"/>
          <w:sz w:val="18"/>
          <w:szCs w:val="18"/>
        </w:rPr>
        <w:t>.2.2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E4EBF" w:rsidRPr="0001143D">
        <w:rPr>
          <w:rFonts w:ascii="Tahoma" w:hAnsi="Tahoma"/>
          <w:color w:val="000000" w:themeColor="text1"/>
          <w:sz w:val="18"/>
          <w:szCs w:val="18"/>
        </w:rPr>
        <w:t>acima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poderão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utilizadas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houver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2472B"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2472B" w:rsidRPr="0001143D">
        <w:rPr>
          <w:rFonts w:ascii="Tahoma" w:hAnsi="Tahoma"/>
          <w:color w:val="000000" w:themeColor="text1"/>
          <w:sz w:val="18"/>
          <w:szCs w:val="18"/>
        </w:rPr>
        <w:t>comparecimento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2472B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2472B" w:rsidRPr="0001143D">
        <w:rPr>
          <w:rFonts w:ascii="Tahoma" w:hAnsi="Tahoma"/>
          <w:color w:val="000000" w:themeColor="text1"/>
          <w:sz w:val="18"/>
          <w:szCs w:val="18"/>
        </w:rPr>
        <w:t>quaisquer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2472B" w:rsidRPr="0001143D">
        <w:rPr>
          <w:rFonts w:ascii="Tahoma" w:hAnsi="Tahoma"/>
          <w:color w:val="000000" w:themeColor="text1"/>
          <w:sz w:val="18"/>
          <w:szCs w:val="18"/>
        </w:rPr>
        <w:t>fornecedores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2472B" w:rsidRPr="0001143D">
        <w:rPr>
          <w:rFonts w:ascii="Tahoma" w:hAnsi="Tahoma"/>
          <w:color w:val="000000" w:themeColor="text1"/>
          <w:sz w:val="18"/>
          <w:szCs w:val="18"/>
        </w:rPr>
        <w:t>interessados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2472B" w:rsidRPr="0001143D">
        <w:rPr>
          <w:rFonts w:ascii="Tahoma" w:hAnsi="Tahoma"/>
          <w:color w:val="000000" w:themeColor="text1"/>
          <w:sz w:val="18"/>
          <w:szCs w:val="18"/>
        </w:rPr>
        <w:t>(procedimento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2472B" w:rsidRPr="0001143D">
        <w:rPr>
          <w:rFonts w:ascii="Tahoma" w:hAnsi="Tahoma"/>
          <w:color w:val="000000" w:themeColor="text1"/>
          <w:sz w:val="18"/>
          <w:szCs w:val="18"/>
        </w:rPr>
        <w:t>deserto)</w:t>
      </w:r>
    </w:p>
    <w:p w14:paraId="321F1C51" w14:textId="7FA1A365" w:rsidR="00BA7201" w:rsidRPr="0001143D" w:rsidRDefault="00BA720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Havendo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necessidade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realização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qualquer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natureza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5168F" w:rsidRPr="0001143D">
        <w:rPr>
          <w:rFonts w:ascii="Tahoma" w:hAnsi="Tahoma"/>
          <w:color w:val="000000" w:themeColor="text1"/>
          <w:sz w:val="18"/>
          <w:szCs w:val="18"/>
        </w:rPr>
        <w:t>pelos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5168F" w:rsidRPr="0001143D">
        <w:rPr>
          <w:rFonts w:ascii="Tahoma" w:hAnsi="Tahoma"/>
          <w:color w:val="000000" w:themeColor="text1"/>
          <w:sz w:val="18"/>
          <w:szCs w:val="18"/>
        </w:rPr>
        <w:t>fornecedores,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23612A" w:rsidRPr="0001143D">
        <w:rPr>
          <w:rFonts w:ascii="Tahoma" w:hAnsi="Tahoma"/>
          <w:color w:val="000000" w:themeColor="text1"/>
          <w:sz w:val="18"/>
          <w:szCs w:val="18"/>
        </w:rPr>
        <w:t>cujo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23612A" w:rsidRPr="0001143D">
        <w:rPr>
          <w:rFonts w:ascii="Tahoma" w:hAnsi="Tahoma"/>
          <w:color w:val="000000" w:themeColor="text1"/>
          <w:sz w:val="18"/>
          <w:szCs w:val="18"/>
        </w:rPr>
        <w:t>prazo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23612A" w:rsidRPr="0001143D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23612A" w:rsidRPr="0001143D">
        <w:rPr>
          <w:rFonts w:ascii="Tahoma" w:hAnsi="Tahoma"/>
          <w:color w:val="000000" w:themeColor="text1"/>
          <w:sz w:val="18"/>
          <w:szCs w:val="18"/>
        </w:rPr>
        <w:t>conste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23612A" w:rsidRPr="0001143D">
        <w:rPr>
          <w:rFonts w:ascii="Tahoma" w:hAnsi="Tahoma"/>
          <w:color w:val="000000" w:themeColor="text1"/>
          <w:sz w:val="18"/>
          <w:szCs w:val="18"/>
        </w:rPr>
        <w:t>deste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313FBD" w:rsidRPr="0001143D">
        <w:rPr>
          <w:rFonts w:ascii="Tahoma" w:hAnsi="Tahoma"/>
          <w:color w:val="000000" w:themeColor="text1"/>
          <w:sz w:val="18"/>
          <w:szCs w:val="18"/>
        </w:rPr>
        <w:t>Aviso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Contratação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Direta</w:t>
      </w:r>
      <w:r w:rsidR="0023612A" w:rsidRPr="0001143D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5168F" w:rsidRPr="0001143D">
        <w:rPr>
          <w:rFonts w:ascii="Tahoma" w:hAnsi="Tahoma"/>
          <w:color w:val="000000" w:themeColor="text1"/>
          <w:sz w:val="18"/>
          <w:szCs w:val="18"/>
        </w:rPr>
        <w:t>deverá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5168F" w:rsidRPr="0001143D">
        <w:rPr>
          <w:rFonts w:ascii="Tahoma" w:hAnsi="Tahoma"/>
          <w:color w:val="000000" w:themeColor="text1"/>
          <w:sz w:val="18"/>
          <w:szCs w:val="18"/>
        </w:rPr>
        <w:t>ser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5168F" w:rsidRPr="0001143D">
        <w:rPr>
          <w:rFonts w:ascii="Tahoma" w:hAnsi="Tahoma"/>
          <w:color w:val="000000" w:themeColor="text1"/>
          <w:sz w:val="18"/>
          <w:szCs w:val="18"/>
        </w:rPr>
        <w:t>atendido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5168F"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5168F" w:rsidRPr="0001143D">
        <w:rPr>
          <w:rFonts w:ascii="Tahoma" w:hAnsi="Tahoma"/>
          <w:color w:val="000000" w:themeColor="text1"/>
          <w:sz w:val="18"/>
          <w:szCs w:val="18"/>
        </w:rPr>
        <w:t>prazo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5168F" w:rsidRPr="0001143D">
        <w:rPr>
          <w:rFonts w:ascii="Tahoma" w:hAnsi="Tahoma"/>
          <w:color w:val="000000" w:themeColor="text1"/>
          <w:sz w:val="18"/>
          <w:szCs w:val="18"/>
        </w:rPr>
        <w:t>indicado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5168F" w:rsidRPr="0001143D">
        <w:rPr>
          <w:rFonts w:ascii="Tahoma" w:hAnsi="Tahoma"/>
          <w:color w:val="000000" w:themeColor="text1"/>
          <w:sz w:val="18"/>
          <w:szCs w:val="18"/>
        </w:rPr>
        <w:t>pelo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5168F" w:rsidRPr="0001143D">
        <w:rPr>
          <w:rFonts w:ascii="Tahoma" w:hAnsi="Tahoma"/>
          <w:color w:val="000000" w:themeColor="text1"/>
          <w:sz w:val="18"/>
          <w:szCs w:val="18"/>
        </w:rPr>
        <w:t>agente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5168F" w:rsidRPr="0001143D">
        <w:rPr>
          <w:rFonts w:ascii="Tahoma" w:hAnsi="Tahoma"/>
          <w:color w:val="000000" w:themeColor="text1"/>
          <w:sz w:val="18"/>
          <w:szCs w:val="18"/>
        </w:rPr>
        <w:t>competente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5168F"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55168F" w:rsidRPr="0001143D">
        <w:rPr>
          <w:rFonts w:ascii="Tahoma" w:hAnsi="Tahoma"/>
          <w:color w:val="000000" w:themeColor="text1"/>
          <w:sz w:val="18"/>
          <w:szCs w:val="18"/>
        </w:rPr>
        <w:t>Administração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2FA7" w:rsidRPr="0001143D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2FA7" w:rsidRPr="0001143D">
        <w:rPr>
          <w:rFonts w:ascii="Tahoma" w:hAnsi="Tahoma"/>
          <w:color w:val="000000" w:themeColor="text1"/>
          <w:sz w:val="18"/>
          <w:szCs w:val="18"/>
        </w:rPr>
        <w:t>respectiva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22FA7" w:rsidRPr="0001143D">
        <w:rPr>
          <w:rFonts w:ascii="Tahoma" w:hAnsi="Tahoma"/>
          <w:color w:val="000000" w:themeColor="text1"/>
          <w:sz w:val="18"/>
          <w:szCs w:val="18"/>
        </w:rPr>
        <w:t>notificação</w:t>
      </w:r>
      <w:r w:rsidR="0023612A" w:rsidRPr="0001143D">
        <w:rPr>
          <w:rFonts w:ascii="Tahoma" w:hAnsi="Tahoma"/>
          <w:color w:val="000000" w:themeColor="text1"/>
          <w:sz w:val="18"/>
          <w:szCs w:val="18"/>
        </w:rPr>
        <w:t>.</w:t>
      </w:r>
    </w:p>
    <w:p w14:paraId="4B7FCF25" w14:textId="5E15889C" w:rsidR="00251226" w:rsidRPr="0001143D" w:rsidRDefault="00251226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Caberá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fornecedor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acompanhar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operações,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ficando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responsável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pelo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ônus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decorrente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perda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negócio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diante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inobservância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quaisquer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mensagens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emitidas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pel</w:t>
      </w:r>
      <w:r w:rsidR="00FB6EA3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B6EA3" w:rsidRPr="0001143D">
        <w:rPr>
          <w:rFonts w:ascii="Tahoma" w:hAnsi="Tahoma"/>
          <w:color w:val="000000" w:themeColor="text1"/>
          <w:sz w:val="18"/>
          <w:szCs w:val="18"/>
        </w:rPr>
        <w:t>Administração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sua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desconexão.</w:t>
      </w:r>
    </w:p>
    <w:p w14:paraId="1D013F80" w14:textId="1057E218" w:rsidR="00147041" w:rsidRPr="0001143D" w:rsidRDefault="0014704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havendo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expediente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ocorrendo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qualquer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fato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superveniente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impeça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realização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certame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data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marcada,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sessão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automaticamente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transferida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primeiro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dia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útil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subsequente,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mesmo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horário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anteriormente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estabelecido,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desde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haja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comunicação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contrário.</w:t>
      </w:r>
    </w:p>
    <w:p w14:paraId="53EDD383" w14:textId="7940F8EA" w:rsidR="00147041" w:rsidRPr="0001143D" w:rsidRDefault="00540167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horários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estabelecidos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divulgação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deste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procedimento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durante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envio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lances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observarão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horário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Brasília-DF,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inclusive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contagem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tempo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registro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Sistema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documentação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relativa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D4EF1" w:rsidRPr="0001143D">
        <w:rPr>
          <w:rFonts w:ascii="Tahoma" w:hAnsi="Tahoma"/>
          <w:color w:val="000000" w:themeColor="text1"/>
          <w:sz w:val="18"/>
          <w:szCs w:val="18"/>
        </w:rPr>
        <w:t>ao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D4EF1" w:rsidRPr="0001143D">
        <w:rPr>
          <w:rFonts w:ascii="Tahoma" w:hAnsi="Tahoma"/>
          <w:color w:val="000000" w:themeColor="text1"/>
          <w:sz w:val="18"/>
          <w:szCs w:val="18"/>
        </w:rPr>
        <w:t>procedimento</w:t>
      </w:r>
      <w:r w:rsidR="00147041" w:rsidRPr="0001143D">
        <w:rPr>
          <w:rFonts w:ascii="Tahoma" w:hAnsi="Tahoma"/>
          <w:color w:val="000000" w:themeColor="text1"/>
          <w:sz w:val="18"/>
          <w:szCs w:val="18"/>
        </w:rPr>
        <w:t>.</w:t>
      </w:r>
    </w:p>
    <w:p w14:paraId="65D82367" w14:textId="7D428399" w:rsidR="00147041" w:rsidRPr="0001143D" w:rsidRDefault="0014704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julgamento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propostas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habilitação,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D4EF1"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D4EF1" w:rsidRPr="0001143D">
        <w:rPr>
          <w:rFonts w:ascii="Tahoma" w:hAnsi="Tahoma"/>
          <w:color w:val="000000" w:themeColor="text1"/>
          <w:sz w:val="18"/>
          <w:szCs w:val="18"/>
        </w:rPr>
        <w:t>Administração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poderá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sanar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erros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falhas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alterem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substância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propostas,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documentos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sua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validade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jurídica,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mediante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despacho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fundamentado,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registrado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ata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acessível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todos,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atribuindo-lhes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validade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eficácia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fins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habilitação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classificação.</w:t>
      </w:r>
    </w:p>
    <w:p w14:paraId="4D982BD2" w14:textId="0F0CFAD6" w:rsidR="00147041" w:rsidRPr="0001143D" w:rsidRDefault="0014704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lastRenderedPageBreak/>
        <w:t>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normas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disciplinadoras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C6579F" w:rsidRPr="0001143D">
        <w:rPr>
          <w:rFonts w:ascii="Tahoma" w:hAnsi="Tahoma"/>
          <w:color w:val="000000" w:themeColor="text1"/>
          <w:sz w:val="18"/>
          <w:szCs w:val="18"/>
        </w:rPr>
        <w:t>deste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313FBD" w:rsidRPr="0001143D">
        <w:rPr>
          <w:rFonts w:ascii="Tahoma" w:hAnsi="Tahoma"/>
          <w:color w:val="000000" w:themeColor="text1"/>
          <w:sz w:val="18"/>
          <w:szCs w:val="18"/>
        </w:rPr>
        <w:t>Aviso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Contratação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Direta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serão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sempre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interpretadas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favor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ampliação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disputa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entre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interessados,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desde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comprometam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interesse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Administração,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princípio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isonomia,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finalidade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segurança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contratação.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</w:p>
    <w:p w14:paraId="61D5EA62" w14:textId="5DB139CE" w:rsidR="00147041" w:rsidRPr="0001143D" w:rsidRDefault="0014704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8721C" w:rsidRPr="0001143D">
        <w:rPr>
          <w:rFonts w:ascii="Tahoma" w:hAnsi="Tahoma"/>
          <w:color w:val="000000" w:themeColor="text1"/>
          <w:sz w:val="18"/>
          <w:szCs w:val="18"/>
        </w:rPr>
        <w:t>fornecedores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assumem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todos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custos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preparação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apresentação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suas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propostas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Administração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será,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nenhum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caso,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responsável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esses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custos,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independentemente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condução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resultado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processo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E584F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E584F" w:rsidRPr="0001143D">
        <w:rPr>
          <w:rFonts w:ascii="Tahoma" w:hAnsi="Tahoma"/>
          <w:color w:val="000000" w:themeColor="text1"/>
          <w:sz w:val="18"/>
          <w:szCs w:val="18"/>
        </w:rPr>
        <w:t>contratação</w:t>
      </w:r>
      <w:r w:rsidRPr="0001143D">
        <w:rPr>
          <w:rFonts w:ascii="Tahoma" w:hAnsi="Tahoma"/>
          <w:color w:val="000000" w:themeColor="text1"/>
          <w:sz w:val="18"/>
          <w:szCs w:val="18"/>
        </w:rPr>
        <w:t>.</w:t>
      </w:r>
    </w:p>
    <w:p w14:paraId="051B8700" w14:textId="11CE1D02" w:rsidR="00147041" w:rsidRPr="0001143D" w:rsidRDefault="0014704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caso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divergência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entre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disposições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deste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313FBD" w:rsidRPr="0001143D">
        <w:rPr>
          <w:rFonts w:ascii="Tahoma" w:hAnsi="Tahoma"/>
          <w:color w:val="000000" w:themeColor="text1"/>
          <w:sz w:val="18"/>
          <w:szCs w:val="18"/>
        </w:rPr>
        <w:t>Aviso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Contratação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Direta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seus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anexos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demais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peças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compõem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processo,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prevalecerá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deste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313FBD" w:rsidRPr="0001143D">
        <w:rPr>
          <w:rFonts w:ascii="Tahoma" w:hAnsi="Tahoma"/>
          <w:color w:val="000000" w:themeColor="text1"/>
          <w:sz w:val="18"/>
          <w:szCs w:val="18"/>
        </w:rPr>
        <w:t>Aviso</w:t>
      </w:r>
      <w:r w:rsidRPr="0001143D">
        <w:rPr>
          <w:rFonts w:ascii="Tahoma" w:hAnsi="Tahoma"/>
          <w:color w:val="000000" w:themeColor="text1"/>
          <w:sz w:val="18"/>
          <w:szCs w:val="18"/>
        </w:rPr>
        <w:t>.</w:t>
      </w:r>
    </w:p>
    <w:p w14:paraId="4CEDA7E4" w14:textId="0ADB713D" w:rsidR="000655D5" w:rsidRPr="0001143D" w:rsidRDefault="000655D5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sessão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pública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divulgada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Ata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sistema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eletrônico.</w:t>
      </w:r>
    </w:p>
    <w:p w14:paraId="5EFAE6F9" w14:textId="364C3B02" w:rsidR="00147041" w:rsidRPr="0001143D" w:rsidRDefault="0014704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t>Integram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este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313FBD" w:rsidRPr="0001143D">
        <w:rPr>
          <w:rFonts w:ascii="Tahoma" w:hAnsi="Tahoma"/>
          <w:color w:val="000000" w:themeColor="text1"/>
          <w:sz w:val="18"/>
          <w:szCs w:val="18"/>
        </w:rPr>
        <w:t>Aviso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Contratação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F710B7" w:rsidRPr="0001143D">
        <w:rPr>
          <w:rFonts w:ascii="Tahoma" w:hAnsi="Tahoma"/>
          <w:color w:val="000000" w:themeColor="text1"/>
          <w:sz w:val="18"/>
          <w:szCs w:val="18"/>
        </w:rPr>
        <w:t>Direta</w:t>
      </w:r>
      <w:r w:rsidRPr="0001143D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todos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fins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efeitos,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seguintes</w:t>
      </w:r>
      <w:r w:rsidR="007F7DB6" w:rsidRPr="0001143D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01143D">
        <w:rPr>
          <w:rFonts w:ascii="Tahoma" w:hAnsi="Tahoma"/>
          <w:color w:val="000000" w:themeColor="text1"/>
          <w:sz w:val="18"/>
          <w:szCs w:val="18"/>
        </w:rPr>
        <w:t>anexos:</w:t>
      </w:r>
    </w:p>
    <w:p w14:paraId="2182D735" w14:textId="17DDCA22" w:rsidR="00CD65E3" w:rsidRPr="00DD78CA" w:rsidRDefault="007206DD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DD78CA">
        <w:rPr>
          <w:rFonts w:ascii="Tahoma" w:hAnsi="Tahoma"/>
          <w:sz w:val="18"/>
          <w:szCs w:val="18"/>
        </w:rPr>
        <w:t>ANEXO I -</w:t>
      </w:r>
      <w:r w:rsidR="00CD65E3" w:rsidRPr="00DD78CA">
        <w:rPr>
          <w:rFonts w:ascii="Tahoma" w:hAnsi="Tahoma"/>
          <w:sz w:val="18"/>
          <w:szCs w:val="18"/>
        </w:rPr>
        <w:t xml:space="preserve"> Documentação exigida para Habilitação</w:t>
      </w:r>
    </w:p>
    <w:p w14:paraId="2AAD29B0" w14:textId="77777777" w:rsidR="00E1568F" w:rsidRPr="00DD78CA" w:rsidRDefault="00CD65E3" w:rsidP="00E1568F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DD78CA">
        <w:rPr>
          <w:rFonts w:ascii="Tahoma" w:hAnsi="Tahoma"/>
          <w:sz w:val="18"/>
          <w:szCs w:val="18"/>
        </w:rPr>
        <w:t>ANEXO II - Termo de Referência;</w:t>
      </w:r>
    </w:p>
    <w:p w14:paraId="56AC559E" w14:textId="221EAF28" w:rsidR="00CD65E3" w:rsidRPr="00DD78CA" w:rsidRDefault="00CD65E3" w:rsidP="00E1568F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DD78CA">
        <w:rPr>
          <w:rFonts w:ascii="Tahoma" w:hAnsi="Tahoma"/>
          <w:iCs/>
          <w:sz w:val="18"/>
          <w:szCs w:val="18"/>
        </w:rPr>
        <w:t>ANEXO I</w:t>
      </w:r>
      <w:r w:rsidR="00E1568F" w:rsidRPr="00DD78CA">
        <w:rPr>
          <w:rFonts w:ascii="Tahoma" w:hAnsi="Tahoma"/>
          <w:iCs/>
          <w:sz w:val="18"/>
          <w:szCs w:val="18"/>
        </w:rPr>
        <w:t>II</w:t>
      </w:r>
      <w:r w:rsidR="007206DD" w:rsidRPr="00DD78CA">
        <w:rPr>
          <w:rFonts w:ascii="Tahoma" w:hAnsi="Tahoma"/>
          <w:iCs/>
          <w:sz w:val="18"/>
          <w:szCs w:val="18"/>
        </w:rPr>
        <w:t xml:space="preserve"> -</w:t>
      </w:r>
      <w:r w:rsidRPr="00DD78CA">
        <w:rPr>
          <w:rFonts w:ascii="Tahoma" w:hAnsi="Tahoma"/>
          <w:iCs/>
          <w:sz w:val="18"/>
          <w:szCs w:val="18"/>
        </w:rPr>
        <w:t xml:space="preserve"> </w:t>
      </w:r>
      <w:r w:rsidR="00E1568F" w:rsidRPr="00DD78CA">
        <w:rPr>
          <w:rFonts w:ascii="Tahoma" w:hAnsi="Tahoma"/>
          <w:iCs/>
          <w:sz w:val="18"/>
          <w:szCs w:val="18"/>
        </w:rPr>
        <w:t>Modelo de Proposta De Preço</w:t>
      </w:r>
    </w:p>
    <w:p w14:paraId="78703A15" w14:textId="77777777" w:rsidR="00B05B1D" w:rsidRDefault="00B05B1D" w:rsidP="001842AD">
      <w:pPr>
        <w:spacing w:after="120" w:line="276" w:lineRule="auto"/>
        <w:ind w:left="851" w:right="-15" w:hanging="851"/>
        <w:jc w:val="center"/>
        <w:rPr>
          <w:rFonts w:ascii="Tahoma" w:hAnsi="Tahoma"/>
          <w:color w:val="000000" w:themeColor="text1"/>
          <w:sz w:val="18"/>
          <w:szCs w:val="18"/>
        </w:rPr>
      </w:pPr>
    </w:p>
    <w:p w14:paraId="41CCF383" w14:textId="77777777" w:rsidR="00DD78CA" w:rsidRPr="0001143D" w:rsidRDefault="00DD78CA" w:rsidP="001842AD">
      <w:pPr>
        <w:spacing w:after="120" w:line="276" w:lineRule="auto"/>
        <w:ind w:left="851" w:right="-15" w:hanging="851"/>
        <w:jc w:val="center"/>
        <w:rPr>
          <w:rFonts w:ascii="Tahoma" w:hAnsi="Tahoma"/>
          <w:color w:val="000000" w:themeColor="text1"/>
          <w:sz w:val="18"/>
          <w:szCs w:val="18"/>
        </w:rPr>
      </w:pPr>
    </w:p>
    <w:p w14:paraId="75ACC2BE" w14:textId="6A31F977" w:rsidR="00147041" w:rsidRPr="00793C3F" w:rsidRDefault="00655A6F" w:rsidP="001842AD">
      <w:pPr>
        <w:spacing w:after="120" w:line="276" w:lineRule="auto"/>
        <w:ind w:left="851" w:right="-15" w:hanging="851"/>
        <w:jc w:val="center"/>
        <w:rPr>
          <w:rFonts w:ascii="Tahoma" w:hAnsi="Tahoma"/>
          <w:color w:val="000000" w:themeColor="text1"/>
          <w:sz w:val="18"/>
          <w:szCs w:val="18"/>
        </w:rPr>
      </w:pPr>
      <w:r w:rsidRPr="00793C3F">
        <w:rPr>
          <w:rFonts w:ascii="Tahoma" w:hAnsi="Tahoma"/>
          <w:color w:val="000000" w:themeColor="text1"/>
          <w:sz w:val="18"/>
          <w:szCs w:val="18"/>
        </w:rPr>
        <w:t>São Paulo</w:t>
      </w:r>
      <w:r w:rsidR="00147041" w:rsidRPr="00793C3F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793C3F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CD679B" w:rsidRPr="00793C3F">
        <w:rPr>
          <w:rFonts w:ascii="Tahoma" w:hAnsi="Tahoma"/>
          <w:color w:val="000000" w:themeColor="text1"/>
          <w:sz w:val="18"/>
          <w:szCs w:val="18"/>
        </w:rPr>
        <w:t>22</w:t>
      </w:r>
      <w:r w:rsidRPr="00793C3F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47041" w:rsidRPr="00793C3F">
        <w:rPr>
          <w:rFonts w:ascii="Tahoma" w:hAnsi="Tahoma"/>
          <w:color w:val="000000" w:themeColor="text1"/>
          <w:sz w:val="18"/>
          <w:szCs w:val="18"/>
        </w:rPr>
        <w:t>de</w:t>
      </w:r>
      <w:r w:rsidR="00CD679B" w:rsidRPr="00793C3F">
        <w:rPr>
          <w:rFonts w:ascii="Tahoma" w:hAnsi="Tahoma"/>
          <w:color w:val="000000" w:themeColor="text1"/>
          <w:sz w:val="18"/>
          <w:szCs w:val="18"/>
        </w:rPr>
        <w:t xml:space="preserve"> junho</w:t>
      </w:r>
      <w:r w:rsidR="007F7DB6" w:rsidRPr="00793C3F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47041" w:rsidRPr="00793C3F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793C3F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793C3F">
        <w:rPr>
          <w:rFonts w:ascii="Tahoma" w:hAnsi="Tahoma"/>
          <w:color w:val="000000" w:themeColor="text1"/>
          <w:sz w:val="18"/>
          <w:szCs w:val="18"/>
        </w:rPr>
        <w:t>2023</w:t>
      </w:r>
    </w:p>
    <w:p w14:paraId="5A8B39D2" w14:textId="77777777" w:rsidR="00293923" w:rsidRPr="0001143D" w:rsidRDefault="00293923" w:rsidP="001842AD">
      <w:pPr>
        <w:spacing w:line="276" w:lineRule="auto"/>
        <w:ind w:left="851" w:hanging="851"/>
        <w:jc w:val="center"/>
        <w:rPr>
          <w:rFonts w:ascii="Tahoma" w:hAnsi="Tahoma"/>
          <w:b/>
          <w:bCs/>
          <w:iCs/>
          <w:color w:val="000000" w:themeColor="text1"/>
          <w:sz w:val="18"/>
          <w:szCs w:val="18"/>
        </w:rPr>
      </w:pPr>
    </w:p>
    <w:p w14:paraId="797A6C80" w14:textId="77777777" w:rsidR="000230B9" w:rsidRPr="0001143D" w:rsidRDefault="000230B9" w:rsidP="001842AD">
      <w:pPr>
        <w:spacing w:line="276" w:lineRule="auto"/>
        <w:ind w:left="851" w:hanging="851"/>
        <w:jc w:val="center"/>
        <w:rPr>
          <w:rFonts w:ascii="Tahoma" w:hAnsi="Tahoma"/>
          <w:b/>
          <w:bCs/>
          <w:iCs/>
          <w:color w:val="000000" w:themeColor="text1"/>
          <w:sz w:val="18"/>
          <w:szCs w:val="18"/>
        </w:rPr>
      </w:pPr>
    </w:p>
    <w:p w14:paraId="68A1581E" w14:textId="77777777" w:rsidR="000230B9" w:rsidRPr="0001143D" w:rsidRDefault="000230B9" w:rsidP="001842AD">
      <w:pPr>
        <w:spacing w:line="276" w:lineRule="auto"/>
        <w:ind w:left="851" w:hanging="851"/>
        <w:jc w:val="center"/>
        <w:rPr>
          <w:rFonts w:ascii="Tahoma" w:hAnsi="Tahoma"/>
          <w:b/>
          <w:bCs/>
          <w:iCs/>
          <w:color w:val="000000" w:themeColor="text1"/>
          <w:sz w:val="18"/>
          <w:szCs w:val="18"/>
        </w:rPr>
      </w:pPr>
    </w:p>
    <w:p w14:paraId="7778813F" w14:textId="77777777" w:rsidR="00BD3681" w:rsidRPr="0001143D" w:rsidRDefault="00BD3681">
      <w:pPr>
        <w:spacing w:after="160" w:line="259" w:lineRule="auto"/>
        <w:rPr>
          <w:rFonts w:ascii="Tahoma" w:eastAsiaTheme="majorEastAsia" w:hAnsi="Tahoma"/>
          <w:color w:val="000000" w:themeColor="text1"/>
          <w:spacing w:val="-10"/>
          <w:kern w:val="28"/>
          <w:sz w:val="18"/>
          <w:szCs w:val="18"/>
        </w:rPr>
      </w:pPr>
      <w:r w:rsidRPr="0001143D">
        <w:rPr>
          <w:rFonts w:ascii="Tahoma" w:hAnsi="Tahoma"/>
          <w:color w:val="000000" w:themeColor="text1"/>
          <w:sz w:val="18"/>
          <w:szCs w:val="18"/>
        </w:rPr>
        <w:br w:type="page"/>
      </w:r>
    </w:p>
    <w:p w14:paraId="40421D7B" w14:textId="7E0A05B9" w:rsidR="00C04E7B" w:rsidRPr="000855B4" w:rsidRDefault="007206DD" w:rsidP="000855B4">
      <w:pPr>
        <w:pStyle w:val="Ttulo1"/>
        <w:rPr>
          <w:rFonts w:ascii="Tahoma" w:hAnsi="Tahoma" w:cs="Tahoma"/>
          <w:b/>
          <w:color w:val="auto"/>
          <w:sz w:val="18"/>
          <w:szCs w:val="18"/>
        </w:rPr>
      </w:pPr>
      <w:bookmarkStart w:id="13" w:name="_Toc129173430"/>
      <w:r>
        <w:rPr>
          <w:rFonts w:ascii="Tahoma" w:hAnsi="Tahoma" w:cs="Tahoma"/>
          <w:b/>
          <w:color w:val="auto"/>
          <w:sz w:val="18"/>
          <w:szCs w:val="18"/>
        </w:rPr>
        <w:lastRenderedPageBreak/>
        <w:t>ANEXO I:</w:t>
      </w:r>
      <w:r w:rsidR="00C04E7B" w:rsidRPr="000855B4">
        <w:rPr>
          <w:rFonts w:ascii="Tahoma" w:hAnsi="Tahoma" w:cs="Tahoma"/>
          <w:b/>
          <w:color w:val="auto"/>
          <w:sz w:val="18"/>
          <w:szCs w:val="18"/>
        </w:rPr>
        <w:t xml:space="preserve"> DOCUMENTAÇÃO EXIGIDA PARA HABILITAÇÃO</w:t>
      </w:r>
      <w:bookmarkEnd w:id="13"/>
    </w:p>
    <w:p w14:paraId="4371CBC1" w14:textId="77777777" w:rsidR="00C04E7B" w:rsidRPr="00DD78CA" w:rsidRDefault="00C04E7B" w:rsidP="001842AD">
      <w:pPr>
        <w:ind w:left="851" w:hanging="851"/>
        <w:rPr>
          <w:rFonts w:ascii="Tahoma" w:hAnsi="Tahoma"/>
          <w:b/>
          <w:sz w:val="12"/>
          <w:szCs w:val="18"/>
          <w:lang w:eastAsia="en-US"/>
        </w:rPr>
      </w:pPr>
    </w:p>
    <w:p w14:paraId="7FA27D4E" w14:textId="77777777" w:rsidR="00C04E7B" w:rsidRPr="00DD78CA" w:rsidRDefault="00C04E7B" w:rsidP="001842AD">
      <w:pPr>
        <w:ind w:left="851" w:hanging="851"/>
        <w:rPr>
          <w:rFonts w:ascii="Tahoma" w:hAnsi="Tahoma"/>
          <w:sz w:val="4"/>
          <w:szCs w:val="18"/>
          <w:lang w:eastAsia="en-US"/>
        </w:rPr>
      </w:pPr>
    </w:p>
    <w:p w14:paraId="17AE2382" w14:textId="77777777" w:rsidR="00C04E7B" w:rsidRPr="000B78F7" w:rsidRDefault="00C04E7B" w:rsidP="001842AD">
      <w:pPr>
        <w:pStyle w:val="PADRO"/>
        <w:keepNext w:val="0"/>
        <w:widowControl/>
        <w:numPr>
          <w:ilvl w:val="0"/>
          <w:numId w:val="16"/>
        </w:numPr>
        <w:spacing w:before="120" w:after="120"/>
        <w:ind w:left="851" w:hanging="851"/>
        <w:rPr>
          <w:rFonts w:ascii="Tahoma" w:hAnsi="Tahoma" w:cs="Tahoma"/>
          <w:sz w:val="18"/>
          <w:szCs w:val="18"/>
        </w:rPr>
      </w:pPr>
      <w:r w:rsidRPr="000B78F7">
        <w:rPr>
          <w:rFonts w:ascii="Tahoma" w:hAnsi="Tahoma" w:cs="Tahoma"/>
          <w:b/>
          <w:bCs/>
          <w:color w:val="000000"/>
          <w:sz w:val="18"/>
          <w:szCs w:val="18"/>
        </w:rPr>
        <w:t xml:space="preserve">Habilitação jurídica: </w:t>
      </w:r>
    </w:p>
    <w:p w14:paraId="0E94E39C" w14:textId="77777777" w:rsidR="00C04E7B" w:rsidRPr="000B78F7" w:rsidRDefault="00C04E7B" w:rsidP="001842AD">
      <w:pPr>
        <w:pStyle w:val="PargrafodaLista"/>
        <w:numPr>
          <w:ilvl w:val="1"/>
          <w:numId w:val="16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Registro empresarial na Junta Comercial, no caso de empresário individual ou Empresa Individual de Responsabilidade Limitada;</w:t>
      </w:r>
    </w:p>
    <w:p w14:paraId="00EC7FB0" w14:textId="77777777" w:rsidR="00C04E7B" w:rsidRPr="000B78F7" w:rsidRDefault="00C04E7B" w:rsidP="001842AD">
      <w:pPr>
        <w:pStyle w:val="PargrafodaLista"/>
        <w:numPr>
          <w:ilvl w:val="1"/>
          <w:numId w:val="16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Ato constitutivo, estatuto ou contrato social atualizado e registrado na Junta Comercial, em se tratando de sociedade empresária ou cooperativa, devendo o estatuto, no caso das cooperativas, estar adequado, na forma prevista nos artigos 27 e 28 da Lei Federal n. 12.690/2012;</w:t>
      </w:r>
    </w:p>
    <w:p w14:paraId="0BEB3644" w14:textId="77777777" w:rsidR="00C04E7B" w:rsidRPr="000B78F7" w:rsidRDefault="00C04E7B" w:rsidP="001842AD">
      <w:pPr>
        <w:pStyle w:val="PargrafodaLista"/>
        <w:numPr>
          <w:ilvl w:val="1"/>
          <w:numId w:val="16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Documentos de eleição ou designação dos atuais administradores, tratando-se de sociedades empresárias ou cooperativas;</w:t>
      </w:r>
    </w:p>
    <w:p w14:paraId="598D9270" w14:textId="77777777" w:rsidR="00C04E7B" w:rsidRPr="000B78F7" w:rsidRDefault="00C04E7B" w:rsidP="001842AD">
      <w:pPr>
        <w:pStyle w:val="PargrafodaLista"/>
        <w:numPr>
          <w:ilvl w:val="1"/>
          <w:numId w:val="16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Ato constitutivo atualizado e registrado no Registro Civil de Pessoas Jurídicas tratando-se de sociedade não empresária, acompanhado de prova da diretoria em exercício;</w:t>
      </w:r>
    </w:p>
    <w:p w14:paraId="2737BFD3" w14:textId="77777777" w:rsidR="00C04E7B" w:rsidRPr="000B78F7" w:rsidRDefault="00C04E7B" w:rsidP="001842AD">
      <w:pPr>
        <w:pStyle w:val="PargrafodaLista"/>
        <w:numPr>
          <w:ilvl w:val="1"/>
          <w:numId w:val="16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Decreto de autorização, tratando-se de sociedade empresária estrangeira em funcionamento no País, e ato de registro ou autorização para funcionamento expedido pelo órgão competente, quando a atividade assim o exigir.</w:t>
      </w:r>
    </w:p>
    <w:p w14:paraId="20C6B774" w14:textId="4684D20E" w:rsidR="00C04E7B" w:rsidRPr="000855B4" w:rsidRDefault="00C04E7B" w:rsidP="001842AD">
      <w:pPr>
        <w:numPr>
          <w:ilvl w:val="1"/>
          <w:numId w:val="16"/>
        </w:numPr>
        <w:tabs>
          <w:tab w:val="left" w:pos="1440"/>
        </w:tabs>
        <w:autoSpaceDE w:val="0"/>
        <w:snapToGrid w:val="0"/>
        <w:spacing w:before="120" w:after="120" w:line="276" w:lineRule="auto"/>
        <w:ind w:left="851" w:hanging="851"/>
        <w:jc w:val="both"/>
        <w:rPr>
          <w:rFonts w:ascii="Tahoma" w:hAnsi="Tahoma"/>
          <w:iCs/>
          <w:sz w:val="18"/>
          <w:szCs w:val="18"/>
        </w:rPr>
      </w:pPr>
      <w:r w:rsidRPr="000855B4">
        <w:rPr>
          <w:rFonts w:ascii="Tahoma" w:hAnsi="Tahoma"/>
          <w:iCs/>
          <w:sz w:val="18"/>
          <w:szCs w:val="18"/>
        </w:rPr>
        <w:t>No caso de sociedade cooperativa: ata de fundação e estatuto social em vigor, com a ata da assembleia que o aprovou, devidamente arquivado na Junta Comercial ou inscrito no Registro Civil das Pessoas Jurídicas da respectiva sede, bem como o registro de que trata o art. 107 da Lei nº 5.764, de 1971.</w:t>
      </w:r>
    </w:p>
    <w:p w14:paraId="0278A0A8" w14:textId="77777777" w:rsidR="00C04E7B" w:rsidRPr="000B78F7" w:rsidRDefault="00C04E7B" w:rsidP="001842AD">
      <w:pPr>
        <w:pStyle w:val="PargrafodaLista"/>
        <w:numPr>
          <w:ilvl w:val="1"/>
          <w:numId w:val="16"/>
        </w:numPr>
        <w:spacing w:before="120" w:after="120" w:line="276" w:lineRule="auto"/>
        <w:ind w:left="851" w:hanging="851"/>
        <w:jc w:val="both"/>
        <w:rPr>
          <w:rFonts w:ascii="Tahoma" w:hAnsi="Tahoma"/>
          <w:bCs/>
          <w:color w:val="000000"/>
          <w:sz w:val="18"/>
          <w:szCs w:val="18"/>
        </w:rPr>
      </w:pPr>
      <w:r w:rsidRPr="000B78F7">
        <w:rPr>
          <w:rFonts w:ascii="Tahoma" w:hAnsi="Tahoma"/>
          <w:bCs/>
          <w:color w:val="000000"/>
          <w:sz w:val="18"/>
          <w:szCs w:val="18"/>
        </w:rPr>
        <w:t>Os documentos acima deverão estar acompanhados de todas as alterações ou da consolidação respectiva.</w:t>
      </w:r>
    </w:p>
    <w:p w14:paraId="68B7F364" w14:textId="77777777" w:rsidR="00C04E7B" w:rsidRPr="00DD78CA" w:rsidRDefault="00C04E7B" w:rsidP="001842AD">
      <w:pPr>
        <w:pStyle w:val="PargrafodaLista"/>
        <w:spacing w:before="120" w:after="120" w:line="276" w:lineRule="auto"/>
        <w:ind w:left="851" w:hanging="851"/>
        <w:jc w:val="both"/>
        <w:rPr>
          <w:rFonts w:ascii="Tahoma" w:hAnsi="Tahoma"/>
          <w:bCs/>
          <w:color w:val="000000"/>
          <w:sz w:val="10"/>
          <w:szCs w:val="18"/>
        </w:rPr>
      </w:pPr>
    </w:p>
    <w:p w14:paraId="74014388" w14:textId="10E62D8C" w:rsidR="00C04E7B" w:rsidRPr="000B78F7" w:rsidRDefault="00C04E7B" w:rsidP="001842AD">
      <w:pPr>
        <w:pStyle w:val="PADRO"/>
        <w:keepNext w:val="0"/>
        <w:widowControl/>
        <w:numPr>
          <w:ilvl w:val="0"/>
          <w:numId w:val="16"/>
        </w:numPr>
        <w:spacing w:before="120" w:after="120"/>
        <w:ind w:left="851" w:hanging="851"/>
        <w:rPr>
          <w:rFonts w:ascii="Tahoma" w:hAnsi="Tahoma" w:cs="Tahoma"/>
          <w:sz w:val="18"/>
          <w:szCs w:val="18"/>
        </w:rPr>
      </w:pPr>
      <w:r w:rsidRPr="000B78F7">
        <w:rPr>
          <w:rFonts w:ascii="Tahoma" w:hAnsi="Tahoma" w:cs="Tahoma"/>
          <w:b/>
          <w:bCs/>
          <w:color w:val="000000"/>
          <w:sz w:val="18"/>
          <w:szCs w:val="18"/>
        </w:rPr>
        <w:t>Regularidade fiscal, social e trabalhista:</w:t>
      </w:r>
    </w:p>
    <w:p w14:paraId="6F88A114" w14:textId="6F7E22D7" w:rsidR="00C04E7B" w:rsidRPr="000B78F7" w:rsidRDefault="00C04E7B" w:rsidP="001842AD">
      <w:pPr>
        <w:pStyle w:val="PargrafodaLista"/>
        <w:numPr>
          <w:ilvl w:val="1"/>
          <w:numId w:val="16"/>
        </w:numPr>
        <w:tabs>
          <w:tab w:val="left" w:pos="1701"/>
        </w:tabs>
        <w:spacing w:after="120" w:line="360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Prova de inscrição no Cadast</w:t>
      </w:r>
      <w:r w:rsidR="007206DD">
        <w:rPr>
          <w:rFonts w:ascii="Tahoma" w:hAnsi="Tahoma"/>
          <w:sz w:val="18"/>
          <w:szCs w:val="18"/>
        </w:rPr>
        <w:t>ro Nacional de Pessoa Jurídica -</w:t>
      </w:r>
      <w:r w:rsidRPr="000B78F7">
        <w:rPr>
          <w:rFonts w:ascii="Tahoma" w:hAnsi="Tahoma"/>
          <w:sz w:val="18"/>
          <w:szCs w:val="18"/>
        </w:rPr>
        <w:t xml:space="preserve"> CNPJ.</w:t>
      </w:r>
    </w:p>
    <w:p w14:paraId="59088460" w14:textId="77777777" w:rsidR="00C04E7B" w:rsidRPr="000B78F7" w:rsidRDefault="00C04E7B" w:rsidP="001842AD">
      <w:pPr>
        <w:pStyle w:val="PargrafodaLista"/>
        <w:numPr>
          <w:ilvl w:val="1"/>
          <w:numId w:val="16"/>
        </w:numPr>
        <w:tabs>
          <w:tab w:val="left" w:pos="1701"/>
        </w:tabs>
        <w:spacing w:after="120" w:line="360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Certificado de Regularidade de Situação para com o Fundo de Garantia de Tempo de Serviço (FGTS).</w:t>
      </w:r>
    </w:p>
    <w:p w14:paraId="36CB3942" w14:textId="77777777" w:rsidR="00C04E7B" w:rsidRPr="000B78F7" w:rsidRDefault="00C04E7B" w:rsidP="001842AD">
      <w:pPr>
        <w:pStyle w:val="PargrafodaLista"/>
        <w:numPr>
          <w:ilvl w:val="1"/>
          <w:numId w:val="16"/>
        </w:numPr>
        <w:tabs>
          <w:tab w:val="left" w:pos="1701"/>
        </w:tabs>
        <w:spacing w:after="120" w:line="360" w:lineRule="auto"/>
        <w:ind w:left="851" w:hanging="851"/>
        <w:jc w:val="both"/>
        <w:rPr>
          <w:rFonts w:ascii="Tahoma" w:hAnsi="Tahoma"/>
          <w:bCs/>
          <w:sz w:val="18"/>
          <w:szCs w:val="18"/>
        </w:rPr>
      </w:pPr>
      <w:r w:rsidRPr="000B78F7">
        <w:rPr>
          <w:rFonts w:ascii="Tahoma" w:hAnsi="Tahoma"/>
          <w:bCs/>
          <w:sz w:val="18"/>
          <w:szCs w:val="18"/>
        </w:rPr>
        <w:t>Certidão de Regularidade em relação à Fazenda Pública Municipal.</w:t>
      </w:r>
    </w:p>
    <w:p w14:paraId="2D60766A" w14:textId="77777777" w:rsidR="00C04E7B" w:rsidRPr="000B78F7" w:rsidRDefault="00C04E7B" w:rsidP="001842AD">
      <w:pPr>
        <w:pStyle w:val="PargrafodaLista"/>
        <w:numPr>
          <w:ilvl w:val="1"/>
          <w:numId w:val="16"/>
        </w:numPr>
        <w:tabs>
          <w:tab w:val="left" w:pos="1701"/>
          <w:tab w:val="left" w:pos="5535"/>
        </w:tabs>
        <w:spacing w:after="120" w:line="360" w:lineRule="auto"/>
        <w:ind w:left="851" w:hanging="851"/>
        <w:jc w:val="both"/>
        <w:rPr>
          <w:rFonts w:ascii="Tahoma" w:hAnsi="Tahoma"/>
          <w:bCs/>
          <w:sz w:val="18"/>
          <w:szCs w:val="18"/>
        </w:rPr>
      </w:pPr>
      <w:r w:rsidRPr="000B78F7">
        <w:rPr>
          <w:rFonts w:ascii="Tahoma" w:hAnsi="Tahoma"/>
          <w:bCs/>
          <w:sz w:val="18"/>
          <w:szCs w:val="18"/>
        </w:rPr>
        <w:t>Regularidade perante o Cadin Municipal</w:t>
      </w:r>
    </w:p>
    <w:p w14:paraId="68AB8763" w14:textId="0C7D9AB2" w:rsidR="00C04E7B" w:rsidRPr="00A37459" w:rsidRDefault="00C04E7B" w:rsidP="001842AD">
      <w:pPr>
        <w:pStyle w:val="PargrafodaLista"/>
        <w:numPr>
          <w:ilvl w:val="1"/>
          <w:numId w:val="16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b/>
          <w:sz w:val="18"/>
          <w:szCs w:val="18"/>
        </w:rPr>
      </w:pPr>
      <w:r w:rsidRPr="000B78F7">
        <w:rPr>
          <w:rFonts w:ascii="Tahoma" w:hAnsi="Tahoma"/>
          <w:sz w:val="18"/>
          <w:szCs w:val="18"/>
        </w:rPr>
        <w:t>Serão aceitas como prova de regularidade, certidões positivas com efeito de negativas</w:t>
      </w:r>
      <w:r w:rsidR="000D53CB">
        <w:rPr>
          <w:rFonts w:ascii="Tahoma" w:hAnsi="Tahoma"/>
          <w:sz w:val="18"/>
          <w:szCs w:val="18"/>
        </w:rPr>
        <w:t xml:space="preserve">. </w:t>
      </w:r>
    </w:p>
    <w:p w14:paraId="11D1631E" w14:textId="77777777" w:rsidR="00A37459" w:rsidRPr="00840853" w:rsidRDefault="00A37459" w:rsidP="00A37459">
      <w:pPr>
        <w:pStyle w:val="PargrafodaLista"/>
        <w:numPr>
          <w:ilvl w:val="1"/>
          <w:numId w:val="16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bCs/>
          <w:sz w:val="18"/>
          <w:szCs w:val="18"/>
        </w:rPr>
      </w:pPr>
      <w:r w:rsidRPr="00840853">
        <w:rPr>
          <w:rFonts w:ascii="Tahoma" w:hAnsi="Tahoma"/>
          <w:bCs/>
          <w:sz w:val="18"/>
          <w:szCs w:val="18"/>
        </w:rPr>
        <w:t>Apresentação de Certidão Negativa de Débitos Trabalhistas, emitida pelo Tribunal Superior do Trabalho, ou certidão expedida nos termos do §2º do art. 642-A do Decreto-lei nº 5.452/42 (CLT).</w:t>
      </w:r>
    </w:p>
    <w:p w14:paraId="65E6BA93" w14:textId="77777777" w:rsidR="00A37459" w:rsidRDefault="00A37459" w:rsidP="00A37459">
      <w:pPr>
        <w:pStyle w:val="PargrafodaLista"/>
        <w:tabs>
          <w:tab w:val="left" w:pos="1134"/>
        </w:tabs>
        <w:spacing w:after="120" w:line="360" w:lineRule="auto"/>
        <w:ind w:left="851"/>
        <w:jc w:val="both"/>
        <w:rPr>
          <w:rFonts w:ascii="Tahoma" w:hAnsi="Tahoma"/>
          <w:b/>
          <w:sz w:val="18"/>
          <w:szCs w:val="18"/>
        </w:rPr>
      </w:pPr>
    </w:p>
    <w:p w14:paraId="02B0744F" w14:textId="77777777" w:rsidR="00A37459" w:rsidRPr="00A37459" w:rsidRDefault="00A37459" w:rsidP="00A37459">
      <w:pPr>
        <w:pStyle w:val="PargrafodaLista"/>
        <w:tabs>
          <w:tab w:val="left" w:pos="1134"/>
        </w:tabs>
        <w:spacing w:after="120" w:line="360" w:lineRule="auto"/>
        <w:ind w:left="851"/>
        <w:jc w:val="both"/>
        <w:rPr>
          <w:rFonts w:ascii="Tahoma" w:hAnsi="Tahoma"/>
          <w:b/>
          <w:sz w:val="18"/>
          <w:szCs w:val="18"/>
        </w:rPr>
      </w:pPr>
    </w:p>
    <w:p w14:paraId="6FD9674F" w14:textId="77777777" w:rsidR="00A37459" w:rsidRDefault="00A37459" w:rsidP="00A37459">
      <w:pPr>
        <w:pStyle w:val="PargrafodaLista"/>
        <w:tabs>
          <w:tab w:val="left" w:pos="1440"/>
        </w:tabs>
        <w:autoSpaceDE w:val="0"/>
        <w:snapToGrid w:val="0"/>
        <w:spacing w:before="120" w:after="120" w:line="276" w:lineRule="auto"/>
        <w:ind w:left="851"/>
        <w:jc w:val="both"/>
        <w:rPr>
          <w:rFonts w:ascii="Tahoma" w:hAnsi="Tahoma"/>
          <w:color w:val="000000"/>
          <w:sz w:val="18"/>
          <w:szCs w:val="18"/>
        </w:rPr>
      </w:pPr>
    </w:p>
    <w:p w14:paraId="4DCD3737" w14:textId="77777777" w:rsidR="00A37459" w:rsidRDefault="00A37459" w:rsidP="00A37459">
      <w:pPr>
        <w:pStyle w:val="PargrafodaLista"/>
        <w:tabs>
          <w:tab w:val="left" w:pos="1440"/>
        </w:tabs>
        <w:autoSpaceDE w:val="0"/>
        <w:snapToGrid w:val="0"/>
        <w:spacing w:before="120" w:after="120" w:line="276" w:lineRule="auto"/>
        <w:ind w:left="851"/>
        <w:jc w:val="both"/>
        <w:rPr>
          <w:rFonts w:ascii="Tahoma" w:hAnsi="Tahoma"/>
          <w:color w:val="000000"/>
          <w:sz w:val="18"/>
          <w:szCs w:val="18"/>
        </w:rPr>
      </w:pPr>
    </w:p>
    <w:p w14:paraId="5F711B9C" w14:textId="77777777" w:rsidR="00A37459" w:rsidRDefault="00A37459" w:rsidP="00A37459">
      <w:pPr>
        <w:pStyle w:val="PargrafodaLista"/>
        <w:tabs>
          <w:tab w:val="left" w:pos="1440"/>
        </w:tabs>
        <w:autoSpaceDE w:val="0"/>
        <w:snapToGrid w:val="0"/>
        <w:spacing w:before="120" w:after="120" w:line="276" w:lineRule="auto"/>
        <w:ind w:left="851"/>
        <w:jc w:val="both"/>
        <w:rPr>
          <w:rFonts w:ascii="Tahoma" w:hAnsi="Tahoma"/>
          <w:color w:val="000000"/>
          <w:sz w:val="18"/>
          <w:szCs w:val="18"/>
        </w:rPr>
      </w:pPr>
    </w:p>
    <w:p w14:paraId="5806330C" w14:textId="77777777" w:rsidR="00A37459" w:rsidRDefault="00A37459" w:rsidP="00A37459">
      <w:pPr>
        <w:pStyle w:val="PargrafodaLista"/>
        <w:tabs>
          <w:tab w:val="left" w:pos="1440"/>
        </w:tabs>
        <w:autoSpaceDE w:val="0"/>
        <w:snapToGrid w:val="0"/>
        <w:spacing w:before="120" w:after="120" w:line="276" w:lineRule="auto"/>
        <w:ind w:left="851"/>
        <w:jc w:val="both"/>
        <w:rPr>
          <w:rFonts w:ascii="Tahoma" w:hAnsi="Tahoma"/>
          <w:color w:val="000000"/>
          <w:sz w:val="18"/>
          <w:szCs w:val="18"/>
        </w:rPr>
      </w:pPr>
    </w:p>
    <w:p w14:paraId="3BC8F4FD" w14:textId="77777777" w:rsidR="00A37459" w:rsidRDefault="00A37459" w:rsidP="00A37459">
      <w:pPr>
        <w:pStyle w:val="PargrafodaLista"/>
        <w:tabs>
          <w:tab w:val="left" w:pos="1440"/>
        </w:tabs>
        <w:autoSpaceDE w:val="0"/>
        <w:snapToGrid w:val="0"/>
        <w:spacing w:before="120" w:after="120" w:line="276" w:lineRule="auto"/>
        <w:ind w:left="851"/>
        <w:jc w:val="both"/>
        <w:rPr>
          <w:rFonts w:ascii="Tahoma" w:hAnsi="Tahoma"/>
          <w:color w:val="000000"/>
          <w:sz w:val="18"/>
          <w:szCs w:val="18"/>
        </w:rPr>
      </w:pPr>
    </w:p>
    <w:p w14:paraId="5D7FA049" w14:textId="77777777" w:rsidR="00A37459" w:rsidRDefault="00A37459" w:rsidP="00A37459">
      <w:pPr>
        <w:pStyle w:val="PargrafodaLista"/>
        <w:tabs>
          <w:tab w:val="left" w:pos="1440"/>
        </w:tabs>
        <w:autoSpaceDE w:val="0"/>
        <w:snapToGrid w:val="0"/>
        <w:spacing w:before="120" w:after="120" w:line="276" w:lineRule="auto"/>
        <w:ind w:left="851"/>
        <w:jc w:val="both"/>
        <w:rPr>
          <w:rFonts w:ascii="Tahoma" w:hAnsi="Tahoma"/>
          <w:color w:val="000000"/>
          <w:sz w:val="18"/>
          <w:szCs w:val="18"/>
        </w:rPr>
      </w:pPr>
    </w:p>
    <w:p w14:paraId="187A7527" w14:textId="77777777" w:rsidR="00A37459" w:rsidRDefault="00A37459" w:rsidP="00A37459">
      <w:pPr>
        <w:pStyle w:val="PargrafodaLista"/>
        <w:tabs>
          <w:tab w:val="left" w:pos="1440"/>
        </w:tabs>
        <w:autoSpaceDE w:val="0"/>
        <w:snapToGrid w:val="0"/>
        <w:spacing w:before="120" w:after="120" w:line="276" w:lineRule="auto"/>
        <w:ind w:left="851"/>
        <w:jc w:val="both"/>
        <w:rPr>
          <w:rFonts w:ascii="Tahoma" w:hAnsi="Tahoma"/>
          <w:color w:val="000000"/>
          <w:sz w:val="18"/>
          <w:szCs w:val="18"/>
        </w:rPr>
      </w:pPr>
    </w:p>
    <w:p w14:paraId="2CF18C2C" w14:textId="77777777" w:rsidR="00A37459" w:rsidRDefault="00A37459" w:rsidP="00A37459">
      <w:pPr>
        <w:pStyle w:val="PargrafodaLista"/>
        <w:tabs>
          <w:tab w:val="left" w:pos="1440"/>
        </w:tabs>
        <w:autoSpaceDE w:val="0"/>
        <w:snapToGrid w:val="0"/>
        <w:spacing w:before="120" w:after="120" w:line="276" w:lineRule="auto"/>
        <w:ind w:left="851"/>
        <w:jc w:val="both"/>
        <w:rPr>
          <w:rFonts w:ascii="Tahoma" w:hAnsi="Tahoma"/>
          <w:color w:val="000000"/>
          <w:sz w:val="18"/>
          <w:szCs w:val="18"/>
        </w:rPr>
      </w:pPr>
    </w:p>
    <w:p w14:paraId="16709155" w14:textId="77777777" w:rsidR="00A37459" w:rsidRDefault="00A37459" w:rsidP="00A37459">
      <w:pPr>
        <w:pStyle w:val="PargrafodaLista"/>
        <w:tabs>
          <w:tab w:val="left" w:pos="1440"/>
        </w:tabs>
        <w:autoSpaceDE w:val="0"/>
        <w:snapToGrid w:val="0"/>
        <w:spacing w:before="120" w:after="120" w:line="276" w:lineRule="auto"/>
        <w:ind w:left="851"/>
        <w:jc w:val="both"/>
        <w:rPr>
          <w:rFonts w:ascii="Tahoma" w:hAnsi="Tahoma"/>
          <w:color w:val="000000"/>
          <w:sz w:val="18"/>
          <w:szCs w:val="18"/>
        </w:rPr>
      </w:pPr>
    </w:p>
    <w:p w14:paraId="25D06ABB" w14:textId="77777777" w:rsidR="00A37459" w:rsidRDefault="00A37459" w:rsidP="00A37459">
      <w:pPr>
        <w:pStyle w:val="PargrafodaLista"/>
        <w:tabs>
          <w:tab w:val="left" w:pos="1440"/>
        </w:tabs>
        <w:autoSpaceDE w:val="0"/>
        <w:snapToGrid w:val="0"/>
        <w:spacing w:before="120" w:after="120" w:line="276" w:lineRule="auto"/>
        <w:ind w:left="851"/>
        <w:jc w:val="both"/>
        <w:rPr>
          <w:rFonts w:ascii="Tahoma" w:hAnsi="Tahoma"/>
          <w:color w:val="000000"/>
          <w:sz w:val="18"/>
          <w:szCs w:val="18"/>
        </w:rPr>
      </w:pPr>
    </w:p>
    <w:p w14:paraId="12EB2703" w14:textId="77777777" w:rsidR="00A37459" w:rsidRDefault="00A37459" w:rsidP="00A37459">
      <w:pPr>
        <w:pStyle w:val="PargrafodaLista"/>
        <w:tabs>
          <w:tab w:val="left" w:pos="1440"/>
        </w:tabs>
        <w:autoSpaceDE w:val="0"/>
        <w:snapToGrid w:val="0"/>
        <w:spacing w:before="120" w:after="120" w:line="276" w:lineRule="auto"/>
        <w:ind w:left="851"/>
        <w:jc w:val="both"/>
        <w:rPr>
          <w:rFonts w:ascii="Tahoma" w:hAnsi="Tahoma"/>
          <w:color w:val="000000"/>
          <w:sz w:val="18"/>
          <w:szCs w:val="18"/>
        </w:rPr>
      </w:pPr>
    </w:p>
    <w:p w14:paraId="44774419" w14:textId="77777777" w:rsidR="00A37459" w:rsidRPr="006D788C" w:rsidRDefault="00A37459" w:rsidP="00A37459">
      <w:pPr>
        <w:pStyle w:val="PargrafodaLista"/>
        <w:tabs>
          <w:tab w:val="left" w:pos="1440"/>
        </w:tabs>
        <w:autoSpaceDE w:val="0"/>
        <w:snapToGrid w:val="0"/>
        <w:spacing w:before="120" w:after="120" w:line="276" w:lineRule="auto"/>
        <w:ind w:left="851"/>
        <w:jc w:val="both"/>
        <w:rPr>
          <w:rFonts w:ascii="Tahoma" w:hAnsi="Tahoma"/>
          <w:color w:val="000000"/>
          <w:sz w:val="18"/>
          <w:szCs w:val="18"/>
        </w:rPr>
      </w:pPr>
    </w:p>
    <w:p w14:paraId="46696494" w14:textId="1B461F42" w:rsidR="00C04E7B" w:rsidRPr="008F1E71" w:rsidRDefault="007206DD" w:rsidP="00191F7A">
      <w:pPr>
        <w:pStyle w:val="Ttulo1"/>
        <w:rPr>
          <w:rFonts w:ascii="Tahoma" w:hAnsi="Tahoma" w:cs="Tahoma"/>
          <w:b/>
          <w:color w:val="000000" w:themeColor="text1"/>
          <w:sz w:val="18"/>
          <w:szCs w:val="18"/>
        </w:rPr>
      </w:pPr>
      <w:bookmarkStart w:id="14" w:name="_Toc129173431"/>
      <w:r>
        <w:rPr>
          <w:rFonts w:ascii="Tahoma" w:hAnsi="Tahoma" w:cs="Tahoma"/>
          <w:b/>
          <w:color w:val="000000" w:themeColor="text1"/>
          <w:sz w:val="18"/>
          <w:szCs w:val="18"/>
        </w:rPr>
        <w:lastRenderedPageBreak/>
        <w:t>ANEXO II:</w:t>
      </w:r>
      <w:r w:rsidR="00191F7A" w:rsidRPr="008F1E71">
        <w:rPr>
          <w:rFonts w:ascii="Tahoma" w:hAnsi="Tahoma" w:cs="Tahoma"/>
          <w:b/>
          <w:color w:val="000000" w:themeColor="text1"/>
          <w:sz w:val="18"/>
          <w:szCs w:val="18"/>
        </w:rPr>
        <w:t xml:space="preserve"> </w:t>
      </w:r>
      <w:r w:rsidR="002F605B" w:rsidRPr="008F1E71">
        <w:rPr>
          <w:rFonts w:ascii="Tahoma" w:hAnsi="Tahoma" w:cs="Tahoma"/>
          <w:b/>
          <w:color w:val="000000" w:themeColor="text1"/>
          <w:sz w:val="18"/>
          <w:szCs w:val="18"/>
        </w:rPr>
        <w:t>TERMO DE REFERÊNCIA</w:t>
      </w:r>
      <w:bookmarkEnd w:id="14"/>
    </w:p>
    <w:p w14:paraId="764D887E" w14:textId="77777777" w:rsidR="00655A6F" w:rsidRPr="008F1E71" w:rsidRDefault="00655A6F" w:rsidP="00655A6F">
      <w:pPr>
        <w:rPr>
          <w:color w:val="000000" w:themeColor="text1"/>
        </w:rPr>
      </w:pPr>
    </w:p>
    <w:p w14:paraId="5A844C94" w14:textId="77777777" w:rsidR="007A481B" w:rsidRPr="008F1E71" w:rsidRDefault="007A481B" w:rsidP="007A481B">
      <w:pPr>
        <w:jc w:val="both"/>
        <w:rPr>
          <w:rFonts w:ascii="Tahoma" w:hAnsi="Tahoma"/>
          <w:color w:val="000000" w:themeColor="text1"/>
          <w:sz w:val="18"/>
          <w:szCs w:val="18"/>
        </w:rPr>
      </w:pPr>
    </w:p>
    <w:p w14:paraId="500C119B" w14:textId="0562C380" w:rsidR="007A481B" w:rsidRPr="00EE7EA4" w:rsidRDefault="00655A6F" w:rsidP="002F605B">
      <w:pPr>
        <w:pStyle w:val="PargrafodaLista"/>
        <w:numPr>
          <w:ilvl w:val="0"/>
          <w:numId w:val="28"/>
        </w:numPr>
        <w:ind w:left="426" w:hanging="426"/>
        <w:jc w:val="both"/>
        <w:rPr>
          <w:rFonts w:ascii="Tahoma" w:hAnsi="Tahoma"/>
          <w:b/>
          <w:color w:val="171717" w:themeColor="background2" w:themeShade="1A"/>
          <w:sz w:val="18"/>
          <w:szCs w:val="18"/>
        </w:rPr>
      </w:pPr>
      <w:r w:rsidRPr="00EE7EA4">
        <w:rPr>
          <w:rFonts w:ascii="Tahoma" w:hAnsi="Tahoma"/>
          <w:b/>
          <w:color w:val="171717" w:themeColor="background2" w:themeShade="1A"/>
          <w:sz w:val="18"/>
          <w:szCs w:val="18"/>
        </w:rPr>
        <w:t xml:space="preserve">DO OBJETO </w:t>
      </w:r>
    </w:p>
    <w:p w14:paraId="230B5904" w14:textId="77777777" w:rsidR="002F605B" w:rsidRPr="00EE7EA4" w:rsidRDefault="002F605B" w:rsidP="002F605B">
      <w:pPr>
        <w:pStyle w:val="PargrafodaLista"/>
        <w:jc w:val="both"/>
        <w:rPr>
          <w:rFonts w:ascii="Tahoma" w:hAnsi="Tahoma"/>
          <w:b/>
          <w:color w:val="171717" w:themeColor="background2" w:themeShade="1A"/>
          <w:sz w:val="18"/>
          <w:szCs w:val="18"/>
        </w:rPr>
      </w:pPr>
    </w:p>
    <w:p w14:paraId="63C0E360" w14:textId="19FA3443" w:rsidR="009E2D3D" w:rsidRPr="00E477F8" w:rsidRDefault="00655A6F" w:rsidP="007A481B">
      <w:pPr>
        <w:jc w:val="both"/>
        <w:rPr>
          <w:rFonts w:ascii="Tahoma" w:hAnsi="Tahoma"/>
          <w:color w:val="000000" w:themeColor="text1"/>
          <w:sz w:val="18"/>
          <w:szCs w:val="18"/>
        </w:rPr>
      </w:pPr>
      <w:r w:rsidRPr="00E477F8">
        <w:rPr>
          <w:rFonts w:ascii="Tahoma" w:hAnsi="Tahoma"/>
          <w:color w:val="000000" w:themeColor="text1"/>
          <w:sz w:val="18"/>
          <w:szCs w:val="18"/>
        </w:rPr>
        <w:t>1.1</w:t>
      </w:r>
      <w:r w:rsidR="009E2D3D" w:rsidRPr="00E477F8">
        <w:rPr>
          <w:rFonts w:ascii="Tahoma" w:hAnsi="Tahoma"/>
          <w:color w:val="000000" w:themeColor="text1"/>
          <w:sz w:val="18"/>
          <w:szCs w:val="18"/>
        </w:rPr>
        <w:t xml:space="preserve"> O objeto desta contratação é a aquisição</w:t>
      </w:r>
      <w:r w:rsidR="00183EBB" w:rsidRPr="00E477F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183EBB" w:rsidRPr="00E477F8">
        <w:rPr>
          <w:rFonts w:ascii="Calibri" w:hAnsi="Calibri" w:cs="Calibri"/>
          <w:color w:val="000000" w:themeColor="text1"/>
        </w:rPr>
        <w:t>de utensílios diversos para o apoio e manipulação de alimentos na cozinha experimental da Coordenadoria de Alimentação Escolar - CODAE</w:t>
      </w:r>
      <w:r w:rsidRPr="00E477F8">
        <w:rPr>
          <w:rFonts w:ascii="Tahoma" w:hAnsi="Tahoma"/>
          <w:color w:val="000000" w:themeColor="text1"/>
          <w:sz w:val="18"/>
          <w:szCs w:val="18"/>
        </w:rPr>
        <w:t xml:space="preserve">. </w:t>
      </w:r>
    </w:p>
    <w:p w14:paraId="230F03ED" w14:textId="1DBB8FDD" w:rsidR="00183EBB" w:rsidRPr="00E477F8" w:rsidRDefault="00655A6F" w:rsidP="007A481B">
      <w:pPr>
        <w:jc w:val="both"/>
        <w:rPr>
          <w:rFonts w:ascii="Calibri" w:hAnsi="Calibri" w:cs="Calibri"/>
          <w:color w:val="000000" w:themeColor="text1"/>
        </w:rPr>
      </w:pPr>
      <w:r w:rsidRPr="00E477F8">
        <w:rPr>
          <w:rFonts w:ascii="Tahoma" w:hAnsi="Tahoma"/>
          <w:color w:val="000000" w:themeColor="text1"/>
          <w:sz w:val="18"/>
          <w:szCs w:val="18"/>
        </w:rPr>
        <w:t>1.2</w:t>
      </w:r>
      <w:r w:rsidR="009E2D3D" w:rsidRPr="00E477F8">
        <w:rPr>
          <w:rFonts w:ascii="Calibri" w:hAnsi="Calibri" w:cs="Calibri"/>
          <w:color w:val="000000" w:themeColor="text1"/>
          <w:sz w:val="27"/>
          <w:szCs w:val="27"/>
        </w:rPr>
        <w:t xml:space="preserve"> </w:t>
      </w:r>
      <w:r w:rsidR="00183EBB" w:rsidRPr="00E477F8">
        <w:rPr>
          <w:rFonts w:ascii="Calibri" w:hAnsi="Calibri" w:cs="Calibri"/>
          <w:color w:val="000000" w:themeColor="text1"/>
        </w:rPr>
        <w:t>Os objetos a serem adquiridos são:</w:t>
      </w:r>
    </w:p>
    <w:p w14:paraId="0427868E" w14:textId="77777777" w:rsidR="00183EBB" w:rsidRPr="00E477F8" w:rsidRDefault="00183EBB" w:rsidP="00183EBB">
      <w:pPr>
        <w:pStyle w:val="textoalinhadoesquerdaespacamentosimples"/>
        <w:numPr>
          <w:ilvl w:val="0"/>
          <w:numId w:val="37"/>
        </w:numPr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Escorredor de macarrão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>, de aço inox, próximo de 34 cm.</w:t>
      </w:r>
    </w:p>
    <w:p w14:paraId="39AB0D0E" w14:textId="77777777" w:rsidR="00183EBB" w:rsidRPr="00E477F8" w:rsidRDefault="00183EBB" w:rsidP="00183EBB">
      <w:pPr>
        <w:pStyle w:val="textoalinhadoesquerdaespacamentosimples"/>
        <w:numPr>
          <w:ilvl w:val="0"/>
          <w:numId w:val="37"/>
        </w:numPr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Escorredor de macarrão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n° 40 de Alumínio.</w:t>
      </w:r>
    </w:p>
    <w:p w14:paraId="6641ACC1" w14:textId="77777777" w:rsidR="00183EBB" w:rsidRPr="00E477F8" w:rsidRDefault="00183EBB" w:rsidP="00183EBB">
      <w:pPr>
        <w:pStyle w:val="textoalinhadoesquerdaespacamentosimples"/>
        <w:numPr>
          <w:ilvl w:val="0"/>
          <w:numId w:val="37"/>
        </w:numPr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Escorredor de Arroz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de alumínio ou inox de boa qualidade</w:t>
      </w:r>
    </w:p>
    <w:p w14:paraId="008D50DE" w14:textId="77777777" w:rsidR="00183EBB" w:rsidRPr="00E477F8" w:rsidRDefault="00183EBB" w:rsidP="00183EBB">
      <w:pPr>
        <w:pStyle w:val="textoalinhadoesquerdaespacamentosimples"/>
        <w:numPr>
          <w:ilvl w:val="0"/>
          <w:numId w:val="37"/>
        </w:numPr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Assadeira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tipo hotel em alumínio fosco 30x20x5 cm.</w:t>
      </w:r>
    </w:p>
    <w:p w14:paraId="48640594" w14:textId="77777777" w:rsidR="00183EBB" w:rsidRPr="00E477F8" w:rsidRDefault="00183EBB" w:rsidP="00183EBB">
      <w:pPr>
        <w:pStyle w:val="textoalinhadoesquerdaespacamentosimples"/>
        <w:numPr>
          <w:ilvl w:val="0"/>
          <w:numId w:val="37"/>
        </w:numPr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Assadeira média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>, material Alumínio fosco, modelo hotel, tamanho 45x32x5 cm.</w:t>
      </w:r>
    </w:p>
    <w:p w14:paraId="4036C9B2" w14:textId="77777777" w:rsidR="00183EBB" w:rsidRPr="00E477F8" w:rsidRDefault="00183EBB" w:rsidP="00183EBB">
      <w:pPr>
        <w:pStyle w:val="textoalinhadoesquerdaespacamentosimples"/>
        <w:numPr>
          <w:ilvl w:val="0"/>
          <w:numId w:val="37"/>
        </w:numPr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Assadeira grande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>, material Alumínio fosco, modelo hotel, 70x40x8 cm.</w:t>
      </w:r>
    </w:p>
    <w:p w14:paraId="10E4892F" w14:textId="77777777" w:rsidR="00183EBB" w:rsidRPr="00E477F8" w:rsidRDefault="00183EBB" w:rsidP="00183EBB">
      <w:pPr>
        <w:pStyle w:val="textoalinhadoesquerdaespacamentosimples"/>
        <w:numPr>
          <w:ilvl w:val="0"/>
          <w:numId w:val="37"/>
        </w:numPr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Peneira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de malha de </w:t>
      </w:r>
      <w:proofErr w:type="gramStart"/>
      <w:r w:rsidRPr="00E477F8">
        <w:rPr>
          <w:rFonts w:ascii="Tahoma" w:hAnsi="Tahoma" w:cs="Tahoma"/>
          <w:color w:val="000000" w:themeColor="text1"/>
          <w:sz w:val="18"/>
          <w:szCs w:val="18"/>
        </w:rPr>
        <w:t>aço Com</w:t>
      </w:r>
      <w:proofErr w:type="gramEnd"/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malha em aço inoxidável, aro e cabo em aço inoxidável ou outro material resistente exceto madeira. DIÂMETRO: aproximadamente 15 a 16 centímetros.</w:t>
      </w:r>
    </w:p>
    <w:p w14:paraId="2A6F898C" w14:textId="77777777" w:rsidR="00183EBB" w:rsidRPr="00E477F8" w:rsidRDefault="00183EBB" w:rsidP="00183EBB">
      <w:pPr>
        <w:pStyle w:val="textoalinhadoesquerdaespacamentosimples"/>
        <w:numPr>
          <w:ilvl w:val="0"/>
          <w:numId w:val="37"/>
        </w:numPr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Ralador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, material aço inox, com 4 faces, de boa qualidade, </w:t>
      </w:r>
      <w:proofErr w:type="gramStart"/>
      <w:r w:rsidRPr="00E477F8">
        <w:rPr>
          <w:rFonts w:ascii="Tahoma" w:hAnsi="Tahoma" w:cs="Tahoma"/>
          <w:color w:val="000000" w:themeColor="text1"/>
          <w:sz w:val="18"/>
          <w:szCs w:val="18"/>
        </w:rPr>
        <w:t>laminas</w:t>
      </w:r>
      <w:proofErr w:type="gramEnd"/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nas 4 faces do ralador.  Medida aproximada: 23 x 11 x 8 cm.</w:t>
      </w:r>
    </w:p>
    <w:p w14:paraId="13FC7F8D" w14:textId="35389A58" w:rsidR="00183EBB" w:rsidRPr="00E477F8" w:rsidRDefault="00183EBB" w:rsidP="00183EBB">
      <w:pPr>
        <w:pStyle w:val="textoalinhadoesquerdaespacamentosimples"/>
        <w:numPr>
          <w:ilvl w:val="0"/>
          <w:numId w:val="37"/>
        </w:numPr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Jogo de panelas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em alumínio com revestimento interno antiaderente teflon nas panelas com tampa e pegador com material de nylon e vidro temperado. </w:t>
      </w: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O conjunto deve compor 7 Peças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, de boa qualidade, de forma a garantir a durabilidade dos produtos: </w:t>
      </w: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Medidas aproximadas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(diâmetro e capacidade): </w:t>
      </w: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Frigideira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Ø 20 cm 0,8 L / </w:t>
      </w: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Frigideira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Ø 22 cm 1,7 L /</w:t>
      </w: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Caçarola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Ø 20 cm 2,9 L / </w:t>
      </w: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Caçarola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Ø 22 cm 3,8 L / </w:t>
      </w: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Panela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Ø 16 cm 1,5 L / </w:t>
      </w: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Panela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Ø 18 cm 2,1 L / </w:t>
      </w:r>
      <w:proofErr w:type="spellStart"/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Fervedor</w:t>
      </w:r>
      <w:proofErr w:type="spellEnd"/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Ø 14 cm 1,9 L</w:t>
      </w:r>
    </w:p>
    <w:p w14:paraId="58B606D5" w14:textId="77777777" w:rsidR="00183EBB" w:rsidRPr="00E477F8" w:rsidRDefault="00183EBB" w:rsidP="00183EBB">
      <w:pPr>
        <w:pStyle w:val="textoalinhadoesquerdaespacamentosimples"/>
        <w:numPr>
          <w:ilvl w:val="0"/>
          <w:numId w:val="37"/>
        </w:numPr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Panela de pressão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em alumínio com revestimento interno antiaderente teflon com tampa vedada com argola de borracha, válvula e pino de segurança, de acordo com a norma ABNT NBR 11823 e conformidade do INMETRO. </w:t>
      </w:r>
      <w:r w:rsidRPr="00E477F8">
        <w:rPr>
          <w:rStyle w:val="Forte"/>
          <w:rFonts w:ascii="Tahoma" w:hAnsi="Tahoma" w:cs="Tahoma"/>
          <w:color w:val="000000" w:themeColor="text1"/>
          <w:sz w:val="18"/>
          <w:szCs w:val="18"/>
        </w:rPr>
        <w:t>Capacidade 4,5 litros.</w:t>
      </w:r>
    </w:p>
    <w:p w14:paraId="5A310593" w14:textId="77777777" w:rsidR="00183EBB" w:rsidRPr="00E477F8" w:rsidRDefault="00183EBB" w:rsidP="00183EBB">
      <w:pPr>
        <w:pStyle w:val="textoalinhadoesquerdaespacamentosimples"/>
        <w:numPr>
          <w:ilvl w:val="0"/>
          <w:numId w:val="37"/>
        </w:numPr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Panela de pressão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em alumínio com revestimento interno antiaderente teflon com tampa vedada com argola de borracha, válvula e pino de segurança, de acordo com a norma ABNT NBR 11823 e conformidade do INMETRO. </w:t>
      </w:r>
      <w:r w:rsidRPr="00E477F8">
        <w:rPr>
          <w:rStyle w:val="Forte"/>
          <w:rFonts w:ascii="Tahoma" w:hAnsi="Tahoma" w:cs="Tahoma"/>
          <w:color w:val="000000" w:themeColor="text1"/>
          <w:sz w:val="18"/>
          <w:szCs w:val="18"/>
        </w:rPr>
        <w:t>Capacidade 7 litros</w:t>
      </w:r>
    </w:p>
    <w:p w14:paraId="25AFBD55" w14:textId="77777777" w:rsidR="00183EBB" w:rsidRPr="00E477F8" w:rsidRDefault="00183EBB" w:rsidP="00183EBB">
      <w:pPr>
        <w:pStyle w:val="textoalinhadoesquerdaespacamentosimples"/>
        <w:numPr>
          <w:ilvl w:val="0"/>
          <w:numId w:val="37"/>
        </w:numPr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Panela de pressão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em alumínio polido ou aço inoxidável, com tampa vedada com argola de borracha, válvula e pino de segurança, fechamento externo, de acordo com a norma ABNT NBR 11823 e conformidade do INMETRO. </w:t>
      </w:r>
      <w:r w:rsidRPr="00E477F8">
        <w:rPr>
          <w:rStyle w:val="Forte"/>
          <w:rFonts w:ascii="Tahoma" w:hAnsi="Tahoma" w:cs="Tahoma"/>
          <w:color w:val="000000" w:themeColor="text1"/>
          <w:sz w:val="18"/>
          <w:szCs w:val="18"/>
        </w:rPr>
        <w:t>Capacidade 12 litros.</w:t>
      </w:r>
    </w:p>
    <w:p w14:paraId="61FF330E" w14:textId="77777777" w:rsidR="00183EBB" w:rsidRPr="00E477F8" w:rsidRDefault="00183EBB" w:rsidP="00183EBB">
      <w:pPr>
        <w:pStyle w:val="textoalinhadoesquerdaespacamentosimples"/>
        <w:numPr>
          <w:ilvl w:val="0"/>
          <w:numId w:val="37"/>
        </w:numPr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Caçarola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de </w:t>
      </w:r>
      <w:proofErr w:type="spellStart"/>
      <w:r w:rsidRPr="00E477F8">
        <w:rPr>
          <w:rFonts w:ascii="Tahoma" w:hAnsi="Tahoma" w:cs="Tahoma"/>
          <w:color w:val="000000" w:themeColor="text1"/>
          <w:sz w:val="18"/>
          <w:szCs w:val="18"/>
        </w:rPr>
        <w:t>aluminio</w:t>
      </w:r>
      <w:proofErr w:type="spellEnd"/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nº 34, Tipo hotel, com alças laterais reforçadas e tampa com alça reforçada, </w:t>
      </w:r>
      <w:proofErr w:type="spellStart"/>
      <w:r w:rsidRPr="00E477F8">
        <w:rPr>
          <w:rFonts w:ascii="Tahoma" w:hAnsi="Tahoma" w:cs="Tahoma"/>
          <w:color w:val="000000" w:themeColor="text1"/>
          <w:sz w:val="18"/>
          <w:szCs w:val="18"/>
        </w:rPr>
        <w:t>aluminio</w:t>
      </w:r>
      <w:proofErr w:type="spellEnd"/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fosco. Capacidade de aproximadamente 14,5 litros.</w:t>
      </w:r>
    </w:p>
    <w:p w14:paraId="16567D60" w14:textId="77777777" w:rsidR="00183EBB" w:rsidRPr="00E477F8" w:rsidRDefault="00183EBB" w:rsidP="00183EBB">
      <w:pPr>
        <w:pStyle w:val="textoalinhadoesquerdaespacamentosimples"/>
        <w:numPr>
          <w:ilvl w:val="0"/>
          <w:numId w:val="37"/>
        </w:numPr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Caçarola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de </w:t>
      </w:r>
      <w:proofErr w:type="spellStart"/>
      <w:r w:rsidRPr="00E477F8">
        <w:rPr>
          <w:rFonts w:ascii="Tahoma" w:hAnsi="Tahoma" w:cs="Tahoma"/>
          <w:color w:val="000000" w:themeColor="text1"/>
          <w:sz w:val="18"/>
          <w:szCs w:val="18"/>
        </w:rPr>
        <w:t>aluminio</w:t>
      </w:r>
      <w:proofErr w:type="spellEnd"/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nº 45, Tipo hotel, com alças laterais reforçadas e tampa com alça reforçada, </w:t>
      </w:r>
      <w:proofErr w:type="spellStart"/>
      <w:r w:rsidRPr="00E477F8">
        <w:rPr>
          <w:rFonts w:ascii="Tahoma" w:hAnsi="Tahoma" w:cs="Tahoma"/>
          <w:color w:val="000000" w:themeColor="text1"/>
          <w:sz w:val="18"/>
          <w:szCs w:val="18"/>
        </w:rPr>
        <w:t>aluminio</w:t>
      </w:r>
      <w:proofErr w:type="spellEnd"/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fosco. Capacidade de aproximadamente 14,5 litros.</w:t>
      </w:r>
    </w:p>
    <w:p w14:paraId="0F1484D3" w14:textId="77777777" w:rsidR="00183EBB" w:rsidRPr="00E477F8" w:rsidRDefault="00183EBB" w:rsidP="00183EBB">
      <w:pPr>
        <w:pStyle w:val="textoalinhadoesquerdaespacamentosimples"/>
        <w:numPr>
          <w:ilvl w:val="0"/>
          <w:numId w:val="37"/>
        </w:numPr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Caldeirão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de alumínio N° 24, Tipo hotel, n° 24, com alças laterais reforçadas e tampa com alça reforçada, em alumínio fosco. CAPACIDADE: 10 litros aproximadamente</w:t>
      </w:r>
    </w:p>
    <w:p w14:paraId="213847EE" w14:textId="77777777" w:rsidR="00183EBB" w:rsidRPr="00E477F8" w:rsidRDefault="00183EBB" w:rsidP="00183EBB">
      <w:pPr>
        <w:pStyle w:val="textoalinhadoesquerdaespacamentosimples"/>
        <w:numPr>
          <w:ilvl w:val="0"/>
          <w:numId w:val="37"/>
        </w:numPr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 xml:space="preserve">Caldeirão 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>de alumínio N° 36, Tipo hotel, n° 36, com alças laterais reforçadas e tampa com alça reforçada, em alumínio fosco. CAPACIDADE: 30 a 32,5 litros aproximadamente.</w:t>
      </w:r>
    </w:p>
    <w:p w14:paraId="072C2E8F" w14:textId="77777777" w:rsidR="00183EBB" w:rsidRPr="00E477F8" w:rsidRDefault="00183EBB" w:rsidP="00183EBB">
      <w:pPr>
        <w:pStyle w:val="textoalinhadoesquerdaespacamentosimples"/>
        <w:numPr>
          <w:ilvl w:val="0"/>
          <w:numId w:val="37"/>
        </w:numPr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Caldeirão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de alumínio N° 40, Tipo hotel, n° 40, com alças laterais reforçadas e tampa com alça reforçada, em alumínio fosco. CAPACIDADE: 45 litros aproximadamente.</w:t>
      </w:r>
    </w:p>
    <w:p w14:paraId="4502E729" w14:textId="77777777" w:rsidR="00183EBB" w:rsidRPr="00E477F8" w:rsidRDefault="00183EBB" w:rsidP="00183EBB">
      <w:pPr>
        <w:pStyle w:val="textoalinhadoesquerdaespacamentosimples"/>
        <w:numPr>
          <w:ilvl w:val="0"/>
          <w:numId w:val="37"/>
        </w:numPr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Caneca de alumínio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>, Tipo hotel, n° 14, em alumínio fosco, com bico e com cabo, em material resistente desde que não seja de alumínio ou madeira. CAPACIDADE: 2 litros aproximadamente.</w:t>
      </w:r>
    </w:p>
    <w:p w14:paraId="207AB7FD" w14:textId="5B65AE4D" w:rsidR="007A481B" w:rsidRPr="00E477F8" w:rsidRDefault="00183EBB" w:rsidP="007A481B">
      <w:pPr>
        <w:pStyle w:val="textoalinhadoesquerdaespacamentosimples"/>
        <w:numPr>
          <w:ilvl w:val="0"/>
          <w:numId w:val="37"/>
        </w:numPr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b/>
          <w:bCs/>
          <w:color w:val="000000" w:themeColor="text1"/>
          <w:sz w:val="18"/>
          <w:szCs w:val="18"/>
        </w:rPr>
        <w:t>Frigideira</w:t>
      </w: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em alumínio entre 30cm e 50cm de diâmetro. Em alumínio, tipo hotel, com cabo reforçado, em alumínio fosco.</w:t>
      </w:r>
    </w:p>
    <w:p w14:paraId="52184AED" w14:textId="63F889B3" w:rsidR="007A481B" w:rsidRPr="00E477F8" w:rsidRDefault="00655A6F" w:rsidP="002F605B">
      <w:pPr>
        <w:pStyle w:val="PargrafodaLista"/>
        <w:numPr>
          <w:ilvl w:val="0"/>
          <w:numId w:val="24"/>
        </w:numPr>
        <w:jc w:val="both"/>
        <w:rPr>
          <w:rFonts w:ascii="Tahoma" w:hAnsi="Tahoma"/>
          <w:b/>
          <w:color w:val="000000" w:themeColor="text1"/>
          <w:sz w:val="18"/>
          <w:szCs w:val="18"/>
        </w:rPr>
      </w:pPr>
      <w:r w:rsidRPr="00E477F8">
        <w:rPr>
          <w:rFonts w:ascii="Tahoma" w:hAnsi="Tahoma"/>
          <w:b/>
          <w:color w:val="000000" w:themeColor="text1"/>
          <w:sz w:val="18"/>
          <w:szCs w:val="18"/>
        </w:rPr>
        <w:t>DA JUSTIFICATIVA DA AQUISIÇÃO</w:t>
      </w:r>
    </w:p>
    <w:p w14:paraId="40930A22" w14:textId="77777777" w:rsidR="002F605B" w:rsidRPr="00E477F8" w:rsidRDefault="002F605B" w:rsidP="002F605B">
      <w:pPr>
        <w:pStyle w:val="PargrafodaLista"/>
        <w:ind w:left="360"/>
        <w:jc w:val="both"/>
        <w:rPr>
          <w:rFonts w:ascii="Tahoma" w:hAnsi="Tahoma"/>
          <w:b/>
          <w:color w:val="000000" w:themeColor="text1"/>
          <w:sz w:val="18"/>
          <w:szCs w:val="18"/>
        </w:rPr>
      </w:pPr>
    </w:p>
    <w:p w14:paraId="4E20804B" w14:textId="56AEBC18" w:rsidR="007A481B" w:rsidRPr="00E477F8" w:rsidRDefault="00655A6F" w:rsidP="007A481B">
      <w:pPr>
        <w:jc w:val="both"/>
        <w:rPr>
          <w:rFonts w:ascii="Tahoma" w:hAnsi="Tahoma"/>
          <w:color w:val="000000" w:themeColor="text1"/>
          <w:sz w:val="18"/>
          <w:szCs w:val="18"/>
        </w:rPr>
      </w:pPr>
      <w:r w:rsidRPr="00E477F8">
        <w:rPr>
          <w:rFonts w:ascii="Tahoma" w:hAnsi="Tahoma"/>
          <w:color w:val="000000" w:themeColor="text1"/>
          <w:sz w:val="18"/>
          <w:szCs w:val="18"/>
        </w:rPr>
        <w:t>2.1</w:t>
      </w:r>
      <w:r w:rsidR="00F03FD2" w:rsidRPr="00E477F8">
        <w:rPr>
          <w:rFonts w:ascii="Tahoma" w:hAnsi="Tahoma"/>
          <w:color w:val="000000" w:themeColor="text1"/>
          <w:sz w:val="18"/>
          <w:szCs w:val="18"/>
        </w:rPr>
        <w:t xml:space="preserve"> A necessidade de aquisição dos equipamentos  mencionados no itens 1.1 e 1.2 se dá em razão do desenvolvimento e testes de novas receitas para atendimento da nova Resolução n° 6 de 08 de maio de 2020 (FNDE), elaboração das novas receitas na cozinha experimental para realização da análise sensorial com os técnicos de CODAE, para depois planejar, organizar e realizar os testes de aceitabilidade com alunos nas unidades educacionais;  contemplar os diferentes contratos de prestação de serviço da alimentação escolar terceirizada</w:t>
      </w:r>
      <w:r w:rsidRPr="00E477F8">
        <w:rPr>
          <w:rFonts w:ascii="Tahoma" w:hAnsi="Tahoma"/>
          <w:color w:val="000000" w:themeColor="text1"/>
          <w:sz w:val="18"/>
          <w:szCs w:val="18"/>
        </w:rPr>
        <w:t xml:space="preserve">. </w:t>
      </w:r>
    </w:p>
    <w:p w14:paraId="1EF11FCE" w14:textId="77777777" w:rsidR="007A481B" w:rsidRPr="00E477F8" w:rsidRDefault="007A481B" w:rsidP="00655A6F">
      <w:pPr>
        <w:rPr>
          <w:rFonts w:ascii="Tahoma" w:hAnsi="Tahoma"/>
          <w:color w:val="000000" w:themeColor="text1"/>
          <w:sz w:val="18"/>
          <w:szCs w:val="18"/>
        </w:rPr>
      </w:pPr>
    </w:p>
    <w:p w14:paraId="3F72EAFC" w14:textId="3063906F" w:rsidR="009E2D3D" w:rsidRPr="00E477F8" w:rsidRDefault="009E2D3D" w:rsidP="006D788C">
      <w:pPr>
        <w:pStyle w:val="PargrafodaLista"/>
        <w:numPr>
          <w:ilvl w:val="0"/>
          <w:numId w:val="26"/>
        </w:numPr>
        <w:rPr>
          <w:rFonts w:ascii="Tahoma" w:hAnsi="Tahoma"/>
          <w:b/>
          <w:color w:val="000000" w:themeColor="text1"/>
          <w:sz w:val="18"/>
          <w:szCs w:val="18"/>
        </w:rPr>
      </w:pPr>
      <w:r w:rsidRPr="00E477F8">
        <w:rPr>
          <w:rFonts w:ascii="Tahoma" w:hAnsi="Tahoma"/>
          <w:b/>
          <w:bCs/>
          <w:color w:val="000000" w:themeColor="text1"/>
          <w:sz w:val="18"/>
          <w:szCs w:val="18"/>
        </w:rPr>
        <w:t>DESCRIÇÃO DA SOLUÇÃO</w:t>
      </w:r>
    </w:p>
    <w:p w14:paraId="2E1C4CD3" w14:textId="551809F2" w:rsidR="009E2D3D" w:rsidRPr="00E477F8" w:rsidRDefault="009E2D3D" w:rsidP="00F03FD2">
      <w:pPr>
        <w:pStyle w:val="PargrafodaLista"/>
        <w:ind w:left="0"/>
        <w:jc w:val="both"/>
        <w:rPr>
          <w:rFonts w:ascii="Tahoma" w:hAnsi="Tahoma"/>
          <w:color w:val="000000" w:themeColor="text1"/>
          <w:sz w:val="18"/>
          <w:szCs w:val="18"/>
        </w:rPr>
      </w:pPr>
      <w:r w:rsidRPr="00E477F8">
        <w:rPr>
          <w:rFonts w:ascii="Tahoma" w:hAnsi="Tahoma"/>
          <w:color w:val="000000" w:themeColor="text1"/>
          <w:sz w:val="18"/>
          <w:szCs w:val="18"/>
        </w:rPr>
        <w:t>3.1</w:t>
      </w:r>
      <w:r w:rsidRPr="00E477F8">
        <w:rPr>
          <w:rFonts w:ascii="Tahoma" w:hAnsi="Tahoma"/>
          <w:b/>
          <w:color w:val="000000" w:themeColor="text1"/>
          <w:sz w:val="18"/>
          <w:szCs w:val="18"/>
        </w:rPr>
        <w:t xml:space="preserve"> </w:t>
      </w:r>
      <w:r w:rsidR="00F03FD2" w:rsidRPr="00E477F8">
        <w:rPr>
          <w:rFonts w:ascii="Calibri" w:hAnsi="Calibri" w:cs="Calibri"/>
          <w:color w:val="000000" w:themeColor="text1"/>
        </w:rPr>
        <w:t xml:space="preserve">Os equipamentos servirão para elaboração e preparo de receitas saudáveis e adequadas, que atendam a necessidade de consumo de alimento in natura ou minimamente processados conforme determinado no artigo nº 17 </w:t>
      </w:r>
      <w:r w:rsidR="00F03FD2" w:rsidRPr="00E477F8">
        <w:rPr>
          <w:rFonts w:ascii="Calibri" w:hAnsi="Calibri" w:cs="Calibri"/>
          <w:color w:val="000000" w:themeColor="text1"/>
        </w:rPr>
        <w:lastRenderedPageBreak/>
        <w:t xml:space="preserve">da Resolução FNDE nº 06/2020, visando  substituir o consumo de alimentos ultraprocessados e com adição de açúcar, mel e adoçante para as crianças de até e anos atendidas pela RME; serão utilizados também para preparar as receitas que promovem mudanças na alimentação das demais faixas etárias. </w:t>
      </w:r>
    </w:p>
    <w:p w14:paraId="0B61C4C5" w14:textId="77777777" w:rsidR="009E2D3D" w:rsidRPr="00E477F8" w:rsidRDefault="009E2D3D" w:rsidP="009E2D3D">
      <w:pPr>
        <w:pStyle w:val="PargrafodaLista"/>
        <w:ind w:left="0"/>
        <w:jc w:val="both"/>
        <w:rPr>
          <w:rFonts w:ascii="Tahoma" w:hAnsi="Tahoma"/>
          <w:color w:val="000000" w:themeColor="text1"/>
          <w:sz w:val="18"/>
          <w:szCs w:val="18"/>
        </w:rPr>
      </w:pPr>
    </w:p>
    <w:p w14:paraId="78DB1F40" w14:textId="380AF396" w:rsidR="00655A6F" w:rsidRPr="00E477F8" w:rsidRDefault="002F605B" w:rsidP="006D788C">
      <w:pPr>
        <w:pStyle w:val="PargrafodaLista"/>
        <w:numPr>
          <w:ilvl w:val="0"/>
          <w:numId w:val="26"/>
        </w:numPr>
        <w:rPr>
          <w:rFonts w:ascii="Tahoma" w:hAnsi="Tahoma"/>
          <w:b/>
          <w:color w:val="000000" w:themeColor="text1"/>
          <w:sz w:val="18"/>
          <w:szCs w:val="18"/>
        </w:rPr>
      </w:pPr>
      <w:r w:rsidRPr="00E477F8">
        <w:rPr>
          <w:rFonts w:ascii="Tahoma" w:hAnsi="Tahoma"/>
          <w:b/>
          <w:color w:val="000000" w:themeColor="text1"/>
          <w:sz w:val="18"/>
          <w:szCs w:val="18"/>
        </w:rPr>
        <w:t>ESPECIFICAÇÕES</w:t>
      </w:r>
      <w:r w:rsidR="00655A6F" w:rsidRPr="00E477F8">
        <w:rPr>
          <w:rFonts w:ascii="Tahoma" w:hAnsi="Tahoma"/>
          <w:b/>
          <w:color w:val="000000" w:themeColor="text1"/>
          <w:sz w:val="18"/>
          <w:szCs w:val="18"/>
        </w:rPr>
        <w:t xml:space="preserve"> TÉCNICA</w:t>
      </w:r>
      <w:r w:rsidRPr="00E477F8">
        <w:rPr>
          <w:rFonts w:ascii="Tahoma" w:hAnsi="Tahoma"/>
          <w:b/>
          <w:color w:val="000000" w:themeColor="text1"/>
          <w:sz w:val="18"/>
          <w:szCs w:val="18"/>
        </w:rPr>
        <w:t>S</w:t>
      </w:r>
      <w:r w:rsidR="00655A6F" w:rsidRPr="00E477F8">
        <w:rPr>
          <w:rFonts w:ascii="Tahoma" w:hAnsi="Tahoma"/>
          <w:b/>
          <w:color w:val="000000" w:themeColor="text1"/>
          <w:sz w:val="18"/>
          <w:szCs w:val="18"/>
        </w:rPr>
        <w:t xml:space="preserve"> </w:t>
      </w:r>
    </w:p>
    <w:p w14:paraId="464E1C65" w14:textId="19B9FDF0" w:rsidR="007A481B" w:rsidRPr="00E477F8" w:rsidRDefault="00A013B4" w:rsidP="007A481B">
      <w:pPr>
        <w:rPr>
          <w:rFonts w:ascii="Tahoma" w:hAnsi="Tahoma"/>
          <w:color w:val="000000" w:themeColor="text1"/>
          <w:sz w:val="18"/>
          <w:szCs w:val="18"/>
        </w:rPr>
      </w:pPr>
      <w:r w:rsidRPr="00E477F8">
        <w:rPr>
          <w:rFonts w:ascii="Tahoma" w:hAnsi="Tahoma"/>
          <w:color w:val="000000" w:themeColor="text1"/>
          <w:sz w:val="18"/>
          <w:szCs w:val="18"/>
        </w:rPr>
        <w:t>4.1 Os objetos deverão ser fornecidos conforme as especificações técnicas abaixo:</w:t>
      </w:r>
    </w:p>
    <w:p w14:paraId="217C07DE" w14:textId="77777777" w:rsidR="00F03FD2" w:rsidRPr="00F03FD2" w:rsidRDefault="00F03FD2" w:rsidP="00F03FD2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ahoma" w:hAnsi="Tahoma"/>
          <w:color w:val="000000" w:themeColor="text1"/>
          <w:sz w:val="18"/>
          <w:szCs w:val="18"/>
        </w:rPr>
      </w:pP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Escorredor de macarrão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, material aço inox, obrigatoriamente com uma base na parte inferior do escorredor e medida aproximada do </w:t>
      </w:r>
      <w:proofErr w:type="spellStart"/>
      <w:r w:rsidRPr="00F03FD2">
        <w:rPr>
          <w:rFonts w:ascii="Tahoma" w:hAnsi="Tahoma"/>
          <w:color w:val="000000" w:themeColor="text1"/>
          <w:sz w:val="18"/>
          <w:szCs w:val="18"/>
        </w:rPr>
        <w:t>diametro</w:t>
      </w:r>
      <w:proofErr w:type="spellEnd"/>
      <w:r w:rsidRPr="00F03FD2">
        <w:rPr>
          <w:rFonts w:ascii="Tahoma" w:hAnsi="Tahoma"/>
          <w:color w:val="000000" w:themeColor="text1"/>
          <w:sz w:val="18"/>
          <w:szCs w:val="18"/>
        </w:rPr>
        <w:t xml:space="preserve"> superior próximo de 34 cm.</w:t>
      </w:r>
    </w:p>
    <w:p w14:paraId="2E469422" w14:textId="77777777" w:rsidR="00F03FD2" w:rsidRPr="00F03FD2" w:rsidRDefault="00F03FD2" w:rsidP="00F03FD2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ahoma" w:hAnsi="Tahoma"/>
          <w:color w:val="000000" w:themeColor="text1"/>
          <w:sz w:val="18"/>
          <w:szCs w:val="18"/>
        </w:rPr>
      </w:pP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Escorredor de macarrão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N° 40. tipo tacho furado, com pé, com orla e alça, em alumínio fosco, n° 40. CAPACIDADE: 15 litros aproximadamente. Material Alumínio.</w:t>
      </w:r>
    </w:p>
    <w:p w14:paraId="64ADB6F0" w14:textId="77777777" w:rsidR="00F03FD2" w:rsidRPr="00F03FD2" w:rsidRDefault="00F03FD2" w:rsidP="00F03FD2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ahoma" w:hAnsi="Tahoma"/>
          <w:color w:val="000000" w:themeColor="text1"/>
          <w:sz w:val="18"/>
          <w:szCs w:val="18"/>
        </w:rPr>
      </w:pP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Escorredor de Arroz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Em alumínio ou inox de boa qualidade. Sem emendas. Com aproximadamente 25 cm de diâmetro.</w:t>
      </w:r>
    </w:p>
    <w:p w14:paraId="7750062D" w14:textId="77777777" w:rsidR="00F03FD2" w:rsidRPr="00F03FD2" w:rsidRDefault="00F03FD2" w:rsidP="00F03FD2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ahoma" w:hAnsi="Tahoma"/>
          <w:color w:val="000000" w:themeColor="text1"/>
          <w:sz w:val="18"/>
          <w:szCs w:val="18"/>
        </w:rPr>
      </w:pP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Assadeira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tipo hotel em alumínio fosco 30x20x5 cm.</w:t>
      </w:r>
    </w:p>
    <w:p w14:paraId="5409E941" w14:textId="77777777" w:rsidR="00F03FD2" w:rsidRPr="00F03FD2" w:rsidRDefault="00F03FD2" w:rsidP="00F03FD2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ahoma" w:hAnsi="Tahoma"/>
          <w:color w:val="000000" w:themeColor="text1"/>
          <w:sz w:val="18"/>
          <w:szCs w:val="18"/>
        </w:rPr>
      </w:pP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Assadeira média</w:t>
      </w:r>
      <w:r w:rsidRPr="00F03FD2">
        <w:rPr>
          <w:rFonts w:ascii="Tahoma" w:hAnsi="Tahoma"/>
          <w:color w:val="000000" w:themeColor="text1"/>
          <w:sz w:val="18"/>
          <w:szCs w:val="18"/>
        </w:rPr>
        <w:t>, material Alumínio fosco, modelo hotel, tamanho 45x32x5 cm.</w:t>
      </w:r>
    </w:p>
    <w:p w14:paraId="1B4634AA" w14:textId="77777777" w:rsidR="00F03FD2" w:rsidRPr="00F03FD2" w:rsidRDefault="00F03FD2" w:rsidP="00F03FD2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ahoma" w:hAnsi="Tahoma"/>
          <w:color w:val="000000" w:themeColor="text1"/>
          <w:sz w:val="18"/>
          <w:szCs w:val="18"/>
        </w:rPr>
      </w:pP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Assadeira grande</w:t>
      </w:r>
      <w:r w:rsidRPr="00F03FD2">
        <w:rPr>
          <w:rFonts w:ascii="Tahoma" w:hAnsi="Tahoma"/>
          <w:color w:val="000000" w:themeColor="text1"/>
          <w:sz w:val="18"/>
          <w:szCs w:val="18"/>
        </w:rPr>
        <w:t>, material Alumínio fosco, modelo hotel, 70x40x8 cm.</w:t>
      </w:r>
    </w:p>
    <w:p w14:paraId="6F5F0D43" w14:textId="77777777" w:rsidR="00F03FD2" w:rsidRPr="00F03FD2" w:rsidRDefault="00F03FD2" w:rsidP="00F03FD2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ahoma" w:hAnsi="Tahoma"/>
          <w:color w:val="000000" w:themeColor="text1"/>
          <w:sz w:val="18"/>
          <w:szCs w:val="18"/>
        </w:rPr>
      </w:pP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Peneira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de malha de </w:t>
      </w:r>
      <w:proofErr w:type="gramStart"/>
      <w:r w:rsidRPr="00F03FD2">
        <w:rPr>
          <w:rFonts w:ascii="Tahoma" w:hAnsi="Tahoma"/>
          <w:color w:val="000000" w:themeColor="text1"/>
          <w:sz w:val="18"/>
          <w:szCs w:val="18"/>
        </w:rPr>
        <w:t>aço Com</w:t>
      </w:r>
      <w:proofErr w:type="gramEnd"/>
      <w:r w:rsidRPr="00F03FD2">
        <w:rPr>
          <w:rFonts w:ascii="Tahoma" w:hAnsi="Tahoma"/>
          <w:color w:val="000000" w:themeColor="text1"/>
          <w:sz w:val="18"/>
          <w:szCs w:val="18"/>
        </w:rPr>
        <w:t xml:space="preserve"> malha em aço inoxidável, aro e cabo em aço inoxidável ou outro material resistente exceto madeira. DIÂMETRO: aproximadamente 15 a 16 centímetros.</w:t>
      </w:r>
    </w:p>
    <w:p w14:paraId="2C8CA353" w14:textId="77777777" w:rsidR="00F03FD2" w:rsidRPr="00F03FD2" w:rsidRDefault="00F03FD2" w:rsidP="00F03FD2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ahoma" w:hAnsi="Tahoma"/>
          <w:color w:val="000000" w:themeColor="text1"/>
          <w:sz w:val="18"/>
          <w:szCs w:val="18"/>
        </w:rPr>
      </w:pP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Ralador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, material aço inox, com 4 faces, de boa qualidade para garantir a durabilidade das </w:t>
      </w:r>
      <w:proofErr w:type="gramStart"/>
      <w:r w:rsidRPr="00F03FD2">
        <w:rPr>
          <w:rFonts w:ascii="Tahoma" w:hAnsi="Tahoma"/>
          <w:color w:val="000000" w:themeColor="text1"/>
          <w:sz w:val="18"/>
          <w:szCs w:val="18"/>
        </w:rPr>
        <w:t>laminas</w:t>
      </w:r>
      <w:proofErr w:type="gramEnd"/>
      <w:r w:rsidRPr="00F03FD2">
        <w:rPr>
          <w:rFonts w:ascii="Tahoma" w:hAnsi="Tahoma"/>
          <w:color w:val="000000" w:themeColor="text1"/>
          <w:sz w:val="18"/>
          <w:szCs w:val="18"/>
        </w:rPr>
        <w:t xml:space="preserve"> das 4 faces do ralador. Sem rebarbas. Estrutura reforçada com cabo para facilitar manuseio e estabilização, fácil higienização. Medida aproximada: 23 x 11 x 8 cm.</w:t>
      </w:r>
    </w:p>
    <w:p w14:paraId="2A6274DB" w14:textId="76F189CD" w:rsidR="00F03FD2" w:rsidRPr="00F03FD2" w:rsidRDefault="00F03FD2" w:rsidP="00F03FD2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ahoma" w:hAnsi="Tahoma"/>
          <w:color w:val="000000" w:themeColor="text1"/>
          <w:sz w:val="18"/>
          <w:szCs w:val="18"/>
        </w:rPr>
      </w:pP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Jogo de panelas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em alumínio com revestimento interno antiaderente teflon nas panelas. Tampa e pegador com material de nylon e vidro temperado. </w:t>
      </w: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O conjunto deve compor 7 Peças</w:t>
      </w:r>
      <w:r w:rsidRPr="00F03FD2">
        <w:rPr>
          <w:rFonts w:ascii="Tahoma" w:hAnsi="Tahoma"/>
          <w:color w:val="000000" w:themeColor="text1"/>
          <w:sz w:val="18"/>
          <w:szCs w:val="18"/>
        </w:rPr>
        <w:t>, de qualquer cor, contendo os itens e especificações abaixo, de boa qualidade, de forma a garantir a durabilidade dos produtos:</w:t>
      </w:r>
      <w:r w:rsidRPr="00F03FD2">
        <w:rPr>
          <w:rFonts w:ascii="Tahoma" w:hAnsi="Tahoma"/>
          <w:color w:val="000000" w:themeColor="text1"/>
          <w:sz w:val="18"/>
          <w:szCs w:val="18"/>
        </w:rPr>
        <w:br/>
      </w: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Medidas aproximadas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(diâmetro e capacidade):</w:t>
      </w:r>
      <w:r w:rsidRPr="00E477F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Frigideira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Ø 20 cm 0,8 L</w:t>
      </w:r>
      <w:r w:rsidRPr="00E477F8">
        <w:rPr>
          <w:rFonts w:ascii="Tahoma" w:hAnsi="Tahoma"/>
          <w:color w:val="000000" w:themeColor="text1"/>
          <w:sz w:val="18"/>
          <w:szCs w:val="18"/>
        </w:rPr>
        <w:t xml:space="preserve"> / </w:t>
      </w: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Frigideira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Ø 22 cm 1,7 L</w:t>
      </w:r>
      <w:r w:rsidRPr="00E477F8">
        <w:rPr>
          <w:rFonts w:ascii="Tahoma" w:hAnsi="Tahoma"/>
          <w:color w:val="000000" w:themeColor="text1"/>
          <w:sz w:val="18"/>
          <w:szCs w:val="18"/>
        </w:rPr>
        <w:t xml:space="preserve"> / </w:t>
      </w: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 xml:space="preserve">Caçarola </w:t>
      </w:r>
      <w:r w:rsidRPr="00F03FD2">
        <w:rPr>
          <w:rFonts w:ascii="Tahoma" w:hAnsi="Tahoma"/>
          <w:color w:val="000000" w:themeColor="text1"/>
          <w:sz w:val="18"/>
          <w:szCs w:val="18"/>
        </w:rPr>
        <w:t>Ø 20 cm 2,9 L</w:t>
      </w:r>
      <w:r w:rsidRPr="00E477F8">
        <w:rPr>
          <w:rFonts w:ascii="Tahoma" w:hAnsi="Tahoma"/>
          <w:color w:val="000000" w:themeColor="text1"/>
          <w:sz w:val="18"/>
          <w:szCs w:val="18"/>
        </w:rPr>
        <w:t xml:space="preserve"> / </w:t>
      </w: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Caçarola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Ø 22 cm 3,8 L</w:t>
      </w:r>
      <w:r w:rsidRPr="00E477F8">
        <w:rPr>
          <w:rFonts w:ascii="Tahoma" w:hAnsi="Tahoma"/>
          <w:color w:val="000000" w:themeColor="text1"/>
          <w:sz w:val="18"/>
          <w:szCs w:val="18"/>
        </w:rPr>
        <w:t xml:space="preserve"> / </w:t>
      </w: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Panela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Ø 16 cm 1,5 L</w:t>
      </w:r>
      <w:r w:rsidRPr="00E477F8">
        <w:rPr>
          <w:rFonts w:ascii="Tahoma" w:hAnsi="Tahoma"/>
          <w:color w:val="000000" w:themeColor="text1"/>
          <w:sz w:val="18"/>
          <w:szCs w:val="18"/>
        </w:rPr>
        <w:t xml:space="preserve"> / </w:t>
      </w: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Panela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Ø 18 cm 2,1 L</w:t>
      </w:r>
      <w:r w:rsidRPr="00E477F8">
        <w:rPr>
          <w:rFonts w:ascii="Tahoma" w:hAnsi="Tahoma"/>
          <w:color w:val="000000" w:themeColor="text1"/>
          <w:sz w:val="18"/>
          <w:szCs w:val="18"/>
        </w:rPr>
        <w:t xml:space="preserve"> / </w:t>
      </w:r>
      <w:proofErr w:type="spellStart"/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Fervedor</w:t>
      </w:r>
      <w:proofErr w:type="spellEnd"/>
      <w:r w:rsidRPr="00F03FD2">
        <w:rPr>
          <w:rFonts w:ascii="Tahoma" w:hAnsi="Tahoma"/>
          <w:color w:val="000000" w:themeColor="text1"/>
          <w:sz w:val="18"/>
          <w:szCs w:val="18"/>
        </w:rPr>
        <w:t xml:space="preserve"> Ø 14 cm 1,9 L</w:t>
      </w:r>
    </w:p>
    <w:p w14:paraId="1E29B6E6" w14:textId="77777777" w:rsidR="00F03FD2" w:rsidRPr="00F03FD2" w:rsidRDefault="00F03FD2" w:rsidP="00F03FD2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ahoma" w:hAnsi="Tahoma"/>
          <w:color w:val="000000" w:themeColor="text1"/>
          <w:sz w:val="18"/>
          <w:szCs w:val="18"/>
        </w:rPr>
      </w:pP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Panela de pressão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em alumínio com revestimento interno antiaderente teflon com tampa vedada com argola de borracha, válvula e pino de segurança. sem falhas no acabamento, fechamento externo. INSTRUÇÃO: Deverá estar de acordo com a norma ABNT NBR 11823 e, possuir Selo de Identificação da Conformidade do Inmetro, conforme Portaria 328, de 16/09/2008 do INMETRO. Capacidade 4,5L.</w:t>
      </w:r>
    </w:p>
    <w:p w14:paraId="415A5804" w14:textId="77777777" w:rsidR="00F03FD2" w:rsidRPr="00F03FD2" w:rsidRDefault="00F03FD2" w:rsidP="00F03FD2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ahoma" w:hAnsi="Tahoma"/>
          <w:color w:val="000000" w:themeColor="text1"/>
          <w:sz w:val="18"/>
          <w:szCs w:val="18"/>
        </w:rPr>
      </w:pP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Panela de pressão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em alumínio com revestimento interno antiaderente teflon com tampa vedada com argola de borracha, válvula e pino de </w:t>
      </w:r>
      <w:proofErr w:type="spellStart"/>
      <w:r w:rsidRPr="00F03FD2">
        <w:rPr>
          <w:rFonts w:ascii="Tahoma" w:hAnsi="Tahoma"/>
          <w:color w:val="000000" w:themeColor="text1"/>
          <w:sz w:val="18"/>
          <w:szCs w:val="18"/>
        </w:rPr>
        <w:t>segurança.sem</w:t>
      </w:r>
      <w:proofErr w:type="spellEnd"/>
      <w:r w:rsidRPr="00F03FD2">
        <w:rPr>
          <w:rFonts w:ascii="Tahoma" w:hAnsi="Tahoma"/>
          <w:color w:val="000000" w:themeColor="text1"/>
          <w:sz w:val="18"/>
          <w:szCs w:val="18"/>
        </w:rPr>
        <w:t xml:space="preserve"> falhas no acabamento, fechamento externo. INSTRUÇÃO: Deverá estar de acordo com a norma ABNT NBR 11823 e, possuir Selo de Identificação da Conformidade do Inmetro, conforme Portaria 328, de 16/09/2008 do INMETRO. Capacidade 7L.</w:t>
      </w:r>
    </w:p>
    <w:p w14:paraId="41EF6FB7" w14:textId="77777777" w:rsidR="00F03FD2" w:rsidRPr="00F03FD2" w:rsidRDefault="00F03FD2" w:rsidP="00F03FD2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ahoma" w:hAnsi="Tahoma"/>
          <w:color w:val="000000" w:themeColor="text1"/>
          <w:sz w:val="18"/>
          <w:szCs w:val="18"/>
        </w:rPr>
      </w:pP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Panela de pressão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em alumínio polido ou aço inoxidável, com tampa vedada com argola de borracha, válvula e pino de segurança, sem falhas no acabamento, fechamento externo. INSTRUÇÃO: Deverá estar de acordo com a norma ABNT NBR 11823 e, possuir Selo de Identificação da Conformidade do Inmetro, conforme Portaria 328, de 16/09/2008 do INMETRO. Capacidade 12 litros.</w:t>
      </w:r>
    </w:p>
    <w:p w14:paraId="199D864A" w14:textId="066E6F92" w:rsidR="00F03FD2" w:rsidRPr="00F03FD2" w:rsidRDefault="00F03FD2" w:rsidP="00F03FD2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ahoma" w:hAnsi="Tahoma"/>
          <w:color w:val="000000" w:themeColor="text1"/>
          <w:sz w:val="18"/>
          <w:szCs w:val="18"/>
        </w:rPr>
      </w:pP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Caçarola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de </w:t>
      </w:r>
      <w:r w:rsidRPr="00E477F8">
        <w:rPr>
          <w:rFonts w:ascii="Tahoma" w:hAnsi="Tahoma"/>
          <w:color w:val="000000" w:themeColor="text1"/>
          <w:sz w:val="18"/>
          <w:szCs w:val="18"/>
        </w:rPr>
        <w:t>alumínio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nº 34, Tipo hotel, com alças laterais reforçadas e tampa com alça reforçada, </w:t>
      </w:r>
      <w:r w:rsidRPr="00E477F8">
        <w:rPr>
          <w:rFonts w:ascii="Tahoma" w:hAnsi="Tahoma"/>
          <w:color w:val="000000" w:themeColor="text1"/>
          <w:sz w:val="18"/>
          <w:szCs w:val="18"/>
        </w:rPr>
        <w:t>alumínio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fosco. Capacidade de aproximadamente 14,5 litros.</w:t>
      </w:r>
    </w:p>
    <w:p w14:paraId="4B35914F" w14:textId="0CF66A0C" w:rsidR="00F03FD2" w:rsidRPr="00F03FD2" w:rsidRDefault="00F03FD2" w:rsidP="00F03FD2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ahoma" w:hAnsi="Tahoma"/>
          <w:color w:val="000000" w:themeColor="text1"/>
          <w:sz w:val="18"/>
          <w:szCs w:val="18"/>
        </w:rPr>
      </w:pP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Caçarola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de </w:t>
      </w:r>
      <w:r w:rsidRPr="00E477F8">
        <w:rPr>
          <w:rFonts w:ascii="Tahoma" w:hAnsi="Tahoma"/>
          <w:color w:val="000000" w:themeColor="text1"/>
          <w:sz w:val="18"/>
          <w:szCs w:val="18"/>
        </w:rPr>
        <w:t>alumínio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nº 45, Tipo hotel, com alças laterais reforçadas e tampa com alça reforçada, </w:t>
      </w:r>
      <w:r w:rsidRPr="00E477F8">
        <w:rPr>
          <w:rFonts w:ascii="Tahoma" w:hAnsi="Tahoma"/>
          <w:color w:val="000000" w:themeColor="text1"/>
          <w:sz w:val="18"/>
          <w:szCs w:val="18"/>
        </w:rPr>
        <w:t>alumínio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fosco. Capacidade de aproximadamente 14,5 litros.</w:t>
      </w:r>
    </w:p>
    <w:p w14:paraId="61146807" w14:textId="77777777" w:rsidR="00F03FD2" w:rsidRPr="00F03FD2" w:rsidRDefault="00F03FD2" w:rsidP="00F03FD2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ahoma" w:hAnsi="Tahoma"/>
          <w:color w:val="000000" w:themeColor="text1"/>
          <w:sz w:val="18"/>
          <w:szCs w:val="18"/>
        </w:rPr>
      </w:pP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Caldeirão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de alumínio N° 24, Tipo hotel, n° 24, com alças laterais reforçadas e tampa com alça reforçada, em alumínio fosco. CAPACIDADE: 10 litros aproximadamente</w:t>
      </w:r>
    </w:p>
    <w:p w14:paraId="66E7B6B2" w14:textId="77777777" w:rsidR="00F03FD2" w:rsidRPr="00F03FD2" w:rsidRDefault="00F03FD2" w:rsidP="00F03FD2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ahoma" w:hAnsi="Tahoma"/>
          <w:color w:val="000000" w:themeColor="text1"/>
          <w:sz w:val="18"/>
          <w:szCs w:val="18"/>
        </w:rPr>
      </w:pP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Caldeirão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de alumínio N° 36, Tipo hotel, n° 36, com alças laterais reforçadas e tampa com alça reforçada, em alumínio fosco. CAPACIDADE: 30 a 32,5 litros aproximadamente.</w:t>
      </w:r>
    </w:p>
    <w:p w14:paraId="6258C8EB" w14:textId="77777777" w:rsidR="00F03FD2" w:rsidRPr="00F03FD2" w:rsidRDefault="00F03FD2" w:rsidP="00F03FD2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ahoma" w:hAnsi="Tahoma"/>
          <w:color w:val="000000" w:themeColor="text1"/>
          <w:sz w:val="18"/>
          <w:szCs w:val="18"/>
        </w:rPr>
      </w:pP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Caldeirão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de alumínio N° 40, Tipo hotel, n° 40, com alças laterais reforçadas e tampa com alça reforçada, em alumínio fosco. CAPACIDADE: 45 litros aproximadamente.</w:t>
      </w:r>
    </w:p>
    <w:p w14:paraId="0320BBB0" w14:textId="2BFC7B39" w:rsidR="00F03FD2" w:rsidRPr="00F03FD2" w:rsidRDefault="00F03FD2" w:rsidP="00F03FD2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ahoma" w:hAnsi="Tahoma"/>
          <w:color w:val="000000" w:themeColor="text1"/>
          <w:sz w:val="18"/>
          <w:szCs w:val="18"/>
        </w:rPr>
      </w:pP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Caneca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de alumínio Tipo hotel, n° 14, em alumínio fosco, com bico e com cabo, em material resistente desde que</w:t>
      </w:r>
      <w:r w:rsidRPr="00E477F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F03FD2">
        <w:rPr>
          <w:rFonts w:ascii="Tahoma" w:hAnsi="Tahoma"/>
          <w:color w:val="000000" w:themeColor="text1"/>
          <w:sz w:val="18"/>
          <w:szCs w:val="18"/>
        </w:rPr>
        <w:t>não seja de alumínio ou madeira. CAPACIDADE: 2 litros aproximadamente.</w:t>
      </w:r>
    </w:p>
    <w:p w14:paraId="38DE059D" w14:textId="6B27B1CF" w:rsidR="00351634" w:rsidRPr="00E477F8" w:rsidRDefault="00F03FD2" w:rsidP="00A013B4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ahoma" w:hAnsi="Tahoma"/>
          <w:color w:val="000000" w:themeColor="text1"/>
          <w:sz w:val="18"/>
          <w:szCs w:val="18"/>
        </w:rPr>
      </w:pPr>
      <w:r w:rsidRPr="00F03FD2">
        <w:rPr>
          <w:rFonts w:ascii="Tahoma" w:hAnsi="Tahoma"/>
          <w:b/>
          <w:bCs/>
          <w:color w:val="000000" w:themeColor="text1"/>
          <w:sz w:val="18"/>
          <w:szCs w:val="18"/>
        </w:rPr>
        <w:t>Frigideira</w:t>
      </w:r>
      <w:r w:rsidRPr="00F03FD2">
        <w:rPr>
          <w:rFonts w:ascii="Tahoma" w:hAnsi="Tahoma"/>
          <w:color w:val="000000" w:themeColor="text1"/>
          <w:sz w:val="18"/>
          <w:szCs w:val="18"/>
        </w:rPr>
        <w:t xml:space="preserve"> em alumínio entre 30cm e 50cm de diâmetro. Em alumínio, tipo hotel, com cabo reforçado, em alumínio fosco</w:t>
      </w:r>
      <w:r w:rsidRPr="00E477F8">
        <w:rPr>
          <w:rFonts w:ascii="Tahoma" w:hAnsi="Tahoma"/>
          <w:color w:val="000000" w:themeColor="text1"/>
          <w:sz w:val="18"/>
          <w:szCs w:val="18"/>
        </w:rPr>
        <w:t>.</w:t>
      </w:r>
    </w:p>
    <w:p w14:paraId="3A1CB7B2" w14:textId="72296506" w:rsidR="00767C7A" w:rsidRPr="00E477F8" w:rsidRDefault="00767C7A" w:rsidP="00A013B4">
      <w:pPr>
        <w:pStyle w:val="PargrafodaLista"/>
        <w:numPr>
          <w:ilvl w:val="0"/>
          <w:numId w:val="26"/>
        </w:numPr>
        <w:jc w:val="both"/>
        <w:rPr>
          <w:rFonts w:ascii="Tahoma" w:hAnsi="Tahoma"/>
          <w:b/>
          <w:color w:val="000000" w:themeColor="text1"/>
          <w:sz w:val="18"/>
          <w:szCs w:val="18"/>
        </w:rPr>
      </w:pPr>
      <w:r w:rsidRPr="00E477F8">
        <w:rPr>
          <w:rFonts w:ascii="Tahoma" w:hAnsi="Tahoma"/>
          <w:b/>
          <w:bCs/>
          <w:color w:val="000000" w:themeColor="text1"/>
          <w:sz w:val="18"/>
          <w:szCs w:val="18"/>
        </w:rPr>
        <w:t>DEVERES E RESPONSABILIDADES DA CONTRATANTE</w:t>
      </w:r>
    </w:p>
    <w:p w14:paraId="5B5C49D1" w14:textId="77777777" w:rsidR="008146C2" w:rsidRPr="00E477F8" w:rsidRDefault="00F03FD2" w:rsidP="008146C2">
      <w:pPr>
        <w:pStyle w:val="itemnivel2"/>
        <w:numPr>
          <w:ilvl w:val="1"/>
          <w:numId w:val="42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>Expedir a ordem de Fornecimento;</w:t>
      </w:r>
    </w:p>
    <w:p w14:paraId="3DD2E842" w14:textId="77777777" w:rsidR="008146C2" w:rsidRPr="00E477F8" w:rsidRDefault="00F03FD2" w:rsidP="008146C2">
      <w:pPr>
        <w:pStyle w:val="itemnivel2"/>
        <w:numPr>
          <w:ilvl w:val="1"/>
          <w:numId w:val="42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lastRenderedPageBreak/>
        <w:t>Exigir o cumprimento de todas as obrigações assumidas pela Contratada, de acordo com as cláusulas contratuais e os termos de sua proposta;</w:t>
      </w:r>
    </w:p>
    <w:p w14:paraId="315990CF" w14:textId="77777777" w:rsidR="008146C2" w:rsidRPr="00E477F8" w:rsidRDefault="00F03FD2" w:rsidP="008146C2">
      <w:pPr>
        <w:pStyle w:val="itemnivel2"/>
        <w:numPr>
          <w:ilvl w:val="1"/>
          <w:numId w:val="42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>Fornecer os elementos suficientes e necessários à execução do contrato, informando a vencedora, via e-mail e ou publicação via Diário oficial as Ordens de Fornecimento;</w:t>
      </w:r>
    </w:p>
    <w:p w14:paraId="68311F39" w14:textId="77777777" w:rsidR="008146C2" w:rsidRPr="00E477F8" w:rsidRDefault="00F03FD2" w:rsidP="008146C2">
      <w:pPr>
        <w:pStyle w:val="itemnivel2"/>
        <w:numPr>
          <w:ilvl w:val="1"/>
          <w:numId w:val="42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>Exercer o acompanhamento e a fiscalização da entrega, por servidor especialmente designado, anotando em registro próprio as falhas detectadas, indicando dia, mês e ano, bem como o nome dos empregados eventualmente envolvidos, e encaminhando os apontamentos à autoridade competente para as providências cabíveis;</w:t>
      </w:r>
    </w:p>
    <w:p w14:paraId="2241427C" w14:textId="77777777" w:rsidR="008146C2" w:rsidRPr="00E477F8" w:rsidRDefault="00F03FD2" w:rsidP="008146C2">
      <w:pPr>
        <w:pStyle w:val="itemnivel2"/>
        <w:numPr>
          <w:ilvl w:val="1"/>
          <w:numId w:val="42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>Notificar a Contratada por escrito da ocorrência de eventuais imperfeições, falhas ou irregularidades constatadas na entrega dos produtos, fixando prazo para a sua correção, certificando-se que as soluções por ela propostas sejam as mais adequadas;</w:t>
      </w:r>
    </w:p>
    <w:p w14:paraId="7F702DE4" w14:textId="77777777" w:rsidR="008146C2" w:rsidRPr="00E477F8" w:rsidRDefault="00F03FD2" w:rsidP="008146C2">
      <w:pPr>
        <w:pStyle w:val="itemnivel2"/>
        <w:numPr>
          <w:ilvl w:val="1"/>
          <w:numId w:val="42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>Prestar as informações e os esclarecimentos pertinentes que venham a ser solicitados pelo seu representante ou preposto da CONTRATADA;</w:t>
      </w:r>
    </w:p>
    <w:p w14:paraId="47782FDF" w14:textId="77777777" w:rsidR="008146C2" w:rsidRPr="00E477F8" w:rsidRDefault="00F03FD2" w:rsidP="008146C2">
      <w:pPr>
        <w:pStyle w:val="itemnivel2"/>
        <w:numPr>
          <w:ilvl w:val="1"/>
          <w:numId w:val="42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>Pagar à Contratada o valor resultante da prestação do serviço, no prazo e condições estabelecidas</w:t>
      </w:r>
    </w:p>
    <w:p w14:paraId="019E5345" w14:textId="2B0F1CBA" w:rsidR="00F03FD2" w:rsidRPr="00E477F8" w:rsidRDefault="00F03FD2" w:rsidP="008146C2">
      <w:pPr>
        <w:pStyle w:val="itemnivel2"/>
        <w:numPr>
          <w:ilvl w:val="1"/>
          <w:numId w:val="42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>Designar o(s) fiscal(</w:t>
      </w:r>
      <w:proofErr w:type="spellStart"/>
      <w:r w:rsidRPr="00E477F8">
        <w:rPr>
          <w:rFonts w:ascii="Tahoma" w:hAnsi="Tahoma" w:cs="Tahoma"/>
          <w:color w:val="000000" w:themeColor="text1"/>
          <w:sz w:val="18"/>
          <w:szCs w:val="18"/>
        </w:rPr>
        <w:t>is</w:t>
      </w:r>
      <w:proofErr w:type="spellEnd"/>
      <w:r w:rsidRPr="00E477F8">
        <w:rPr>
          <w:rFonts w:ascii="Tahoma" w:hAnsi="Tahoma" w:cs="Tahoma"/>
          <w:color w:val="000000" w:themeColor="text1"/>
          <w:sz w:val="18"/>
          <w:szCs w:val="18"/>
        </w:rPr>
        <w:t>) do contrato, conforme Decreto Municipal 62.100/2022</w:t>
      </w:r>
      <w:r w:rsidR="008146C2" w:rsidRPr="00E477F8">
        <w:rPr>
          <w:rFonts w:ascii="Tahoma" w:hAnsi="Tahoma" w:cs="Tahoma"/>
          <w:color w:val="000000" w:themeColor="text1"/>
          <w:sz w:val="18"/>
          <w:szCs w:val="18"/>
        </w:rPr>
        <w:t>.</w:t>
      </w:r>
    </w:p>
    <w:p w14:paraId="63F93E5F" w14:textId="77777777" w:rsidR="00FF6446" w:rsidRPr="00E477F8" w:rsidRDefault="00FF6446" w:rsidP="00A013B4">
      <w:pPr>
        <w:jc w:val="both"/>
        <w:rPr>
          <w:rFonts w:ascii="Tahoma" w:hAnsi="Tahoma"/>
          <w:b/>
          <w:color w:val="000000" w:themeColor="text1"/>
          <w:sz w:val="18"/>
          <w:szCs w:val="18"/>
        </w:rPr>
      </w:pPr>
    </w:p>
    <w:p w14:paraId="5CD93040" w14:textId="3F00FF81" w:rsidR="002F605B" w:rsidRPr="00E477F8" w:rsidRDefault="00FF6446" w:rsidP="00A013B4">
      <w:pPr>
        <w:pStyle w:val="PargrafodaLista"/>
        <w:numPr>
          <w:ilvl w:val="0"/>
          <w:numId w:val="26"/>
        </w:numPr>
        <w:jc w:val="both"/>
        <w:rPr>
          <w:rFonts w:ascii="Tahoma" w:hAnsi="Tahoma"/>
          <w:b/>
          <w:color w:val="000000" w:themeColor="text1"/>
          <w:sz w:val="18"/>
          <w:szCs w:val="18"/>
        </w:rPr>
      </w:pPr>
      <w:r w:rsidRPr="00E477F8">
        <w:rPr>
          <w:rFonts w:ascii="Tahoma" w:hAnsi="Tahoma"/>
          <w:b/>
          <w:bCs/>
          <w:color w:val="000000" w:themeColor="text1"/>
          <w:sz w:val="18"/>
          <w:szCs w:val="18"/>
        </w:rPr>
        <w:t>DEVERES E RESPONSABILIDADES DA CONTRATADA</w:t>
      </w:r>
    </w:p>
    <w:p w14:paraId="1EFAF731" w14:textId="77777777" w:rsidR="008146C2" w:rsidRPr="00E477F8" w:rsidRDefault="008146C2" w:rsidP="008146C2">
      <w:pPr>
        <w:pStyle w:val="itemnivel2"/>
        <w:numPr>
          <w:ilvl w:val="1"/>
          <w:numId w:val="43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>Executar fielmente o contrato de acordo com as cláusulas avençadas, devendo prestar os serviços com eficiência e presteza dentro dos padrões exigidos pelo contratante conforme disposto neste Termo;</w:t>
      </w:r>
    </w:p>
    <w:p w14:paraId="15B7FAFC" w14:textId="77777777" w:rsidR="008146C2" w:rsidRPr="00E477F8" w:rsidRDefault="008146C2" w:rsidP="008146C2">
      <w:pPr>
        <w:pStyle w:val="itemnivel2"/>
        <w:numPr>
          <w:ilvl w:val="1"/>
          <w:numId w:val="43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>Ofertar o material de acordo com as normas técnicas exigidas e com estrita obediência às leis vigentes;</w:t>
      </w:r>
    </w:p>
    <w:p w14:paraId="3A2023AD" w14:textId="77777777" w:rsidR="008146C2" w:rsidRPr="00E477F8" w:rsidRDefault="008146C2" w:rsidP="008146C2">
      <w:pPr>
        <w:pStyle w:val="itemnivel2"/>
        <w:numPr>
          <w:ilvl w:val="1"/>
          <w:numId w:val="43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>Responder e responsabilizar-se pelas entregas que executar;</w:t>
      </w:r>
    </w:p>
    <w:p w14:paraId="7EAA66B0" w14:textId="77777777" w:rsidR="008146C2" w:rsidRPr="00E477F8" w:rsidRDefault="008146C2" w:rsidP="008146C2">
      <w:pPr>
        <w:pStyle w:val="itemnivel2"/>
        <w:numPr>
          <w:ilvl w:val="1"/>
          <w:numId w:val="43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>Prestar, sem ônus para esta Coordenadoria, as ações necessárias à correção e revisão de falhas verificadas nos produtos e em sua entrega;</w:t>
      </w:r>
    </w:p>
    <w:p w14:paraId="743F6D97" w14:textId="77777777" w:rsidR="008146C2" w:rsidRPr="00E477F8" w:rsidRDefault="008146C2" w:rsidP="008146C2">
      <w:pPr>
        <w:pStyle w:val="itemnivel2"/>
        <w:numPr>
          <w:ilvl w:val="1"/>
          <w:numId w:val="43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>Resguardar a CODAE contra perdas e danos de qualquer natureza provenientes dos fornecimentos executados;</w:t>
      </w:r>
    </w:p>
    <w:p w14:paraId="042F3F55" w14:textId="77777777" w:rsidR="008146C2" w:rsidRPr="00E477F8" w:rsidRDefault="008146C2" w:rsidP="008146C2">
      <w:pPr>
        <w:pStyle w:val="itemnivel2"/>
        <w:numPr>
          <w:ilvl w:val="1"/>
          <w:numId w:val="43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>Cumprir os prazos estabelecidos no contrato lavrado, conforme prazo discriminado na proposta;</w:t>
      </w:r>
    </w:p>
    <w:p w14:paraId="17069D2E" w14:textId="77777777" w:rsidR="008146C2" w:rsidRPr="00E477F8" w:rsidRDefault="008146C2" w:rsidP="008146C2">
      <w:pPr>
        <w:pStyle w:val="itemnivel2"/>
        <w:numPr>
          <w:ilvl w:val="1"/>
          <w:numId w:val="43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>Assumir a responsabilidade sobre encargos previdenciários e obrigações sociais previstos na legislação social e trabalhista em vigor, obrigando-se a saldá-los em época própria;</w:t>
      </w:r>
    </w:p>
    <w:p w14:paraId="283FC651" w14:textId="77777777" w:rsidR="008146C2" w:rsidRPr="00E477F8" w:rsidRDefault="008146C2" w:rsidP="008146C2">
      <w:pPr>
        <w:pStyle w:val="itemnivel2"/>
        <w:numPr>
          <w:ilvl w:val="1"/>
          <w:numId w:val="43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>Assumir os encargos fiscais e comerciais na prestação dos fornecimentos relativos a esta licitação;</w:t>
      </w:r>
    </w:p>
    <w:p w14:paraId="7A6AA395" w14:textId="77777777" w:rsidR="008146C2" w:rsidRPr="00E477F8" w:rsidRDefault="008146C2" w:rsidP="008146C2">
      <w:pPr>
        <w:pStyle w:val="itemnivel2"/>
        <w:numPr>
          <w:ilvl w:val="1"/>
          <w:numId w:val="43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2021;</w:t>
      </w:r>
    </w:p>
    <w:p w14:paraId="515B04B7" w14:textId="4D645E17" w:rsidR="008146C2" w:rsidRPr="00E477F8" w:rsidRDefault="00BA69F0" w:rsidP="008146C2">
      <w:pPr>
        <w:pStyle w:val="itemnivel2"/>
        <w:numPr>
          <w:ilvl w:val="1"/>
          <w:numId w:val="43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8146C2" w:rsidRPr="00E477F8">
        <w:rPr>
          <w:rFonts w:ascii="Tahoma" w:hAnsi="Tahoma" w:cs="Tahoma"/>
          <w:color w:val="000000" w:themeColor="text1"/>
          <w:sz w:val="18"/>
          <w:szCs w:val="18"/>
        </w:rPr>
        <w:t>Não manter em seu quadro, contratar ou utilizar servidores de CODAE, sob qualquer pretexto, na execução do objeto;</w:t>
      </w:r>
    </w:p>
    <w:p w14:paraId="086FCF38" w14:textId="55D0FC1A" w:rsidR="008146C2" w:rsidRPr="00E477F8" w:rsidRDefault="00BA69F0" w:rsidP="008146C2">
      <w:pPr>
        <w:pStyle w:val="itemnivel2"/>
        <w:numPr>
          <w:ilvl w:val="1"/>
          <w:numId w:val="43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8146C2" w:rsidRPr="00E477F8">
        <w:rPr>
          <w:rFonts w:ascii="Tahoma" w:hAnsi="Tahoma" w:cs="Tahoma"/>
          <w:color w:val="000000" w:themeColor="text1"/>
          <w:sz w:val="18"/>
          <w:szCs w:val="18"/>
        </w:rPr>
        <w:t>Responsabilizar-se integralmente pela execução do objeto deste termo, e responder em qualquer caso por eventual dano ou prejuízo que possa causar a terceiros, bem como, pela inexecução ou execução parcial deste objeto;</w:t>
      </w:r>
    </w:p>
    <w:p w14:paraId="7CCEFEB4" w14:textId="5826712F" w:rsidR="008146C2" w:rsidRPr="00E477F8" w:rsidRDefault="00BA69F0" w:rsidP="008146C2">
      <w:pPr>
        <w:pStyle w:val="itemnivel2"/>
        <w:numPr>
          <w:ilvl w:val="1"/>
          <w:numId w:val="43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8146C2" w:rsidRPr="00E477F8">
        <w:rPr>
          <w:rFonts w:ascii="Tahoma" w:hAnsi="Tahoma" w:cs="Tahoma"/>
          <w:color w:val="000000" w:themeColor="text1"/>
          <w:sz w:val="18"/>
          <w:szCs w:val="18"/>
        </w:rPr>
        <w:t>Realizar a entrega dos objetos nos locais indicados na Ordem de Fornecimento/nota de empenho dentro dos prazos estabelecidos por esta Administração;</w:t>
      </w:r>
    </w:p>
    <w:p w14:paraId="12F9B506" w14:textId="1CB86A24" w:rsidR="008146C2" w:rsidRPr="00E477F8" w:rsidRDefault="00BA69F0" w:rsidP="008146C2">
      <w:pPr>
        <w:pStyle w:val="itemnivel2"/>
        <w:numPr>
          <w:ilvl w:val="1"/>
          <w:numId w:val="43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8146C2" w:rsidRPr="00E477F8">
        <w:rPr>
          <w:rFonts w:ascii="Tahoma" w:hAnsi="Tahoma" w:cs="Tahoma"/>
          <w:color w:val="000000" w:themeColor="text1"/>
          <w:sz w:val="18"/>
          <w:szCs w:val="18"/>
        </w:rPr>
        <w:t>Não disponibilizar a subcontratação do objeto contratual;</w:t>
      </w:r>
    </w:p>
    <w:p w14:paraId="74033A04" w14:textId="31120E39" w:rsidR="008146C2" w:rsidRPr="00E477F8" w:rsidRDefault="00BA69F0" w:rsidP="008146C2">
      <w:pPr>
        <w:pStyle w:val="itemnivel2"/>
        <w:numPr>
          <w:ilvl w:val="1"/>
          <w:numId w:val="43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8146C2" w:rsidRPr="00E477F8">
        <w:rPr>
          <w:rFonts w:ascii="Tahoma" w:hAnsi="Tahoma" w:cs="Tahoma"/>
          <w:color w:val="000000" w:themeColor="text1"/>
          <w:sz w:val="18"/>
          <w:szCs w:val="18"/>
        </w:rPr>
        <w:t>Quando não for possível a verificação da regularidade no Sistema de Cadastro de Fornecedores – SICAF, a empresa contratada deverá enviar a contratante os seguintes documentos: 1) prova de regularidade relativa à Seguridade Social; 2) certidão conjunta relativa aos tributos federais e à Dívida Ativa da União; 3) certidões que comprovem a regularidade perante a Fazenda Estadual ou Distrital do domicílio ou sede do contratado; 4) Certidão de Regularidade do FGTS – CRF; e 5) Certidão Negativa de Débitos Trabalhistas – CNDT;</w:t>
      </w:r>
    </w:p>
    <w:p w14:paraId="30B0FDF1" w14:textId="4550351A" w:rsidR="008146C2" w:rsidRPr="00E477F8" w:rsidRDefault="00BA69F0" w:rsidP="008146C2">
      <w:pPr>
        <w:pStyle w:val="itemnivel2"/>
        <w:numPr>
          <w:ilvl w:val="1"/>
          <w:numId w:val="43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E477F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8146C2" w:rsidRPr="00E477F8">
        <w:rPr>
          <w:rFonts w:ascii="Tahoma" w:hAnsi="Tahoma" w:cs="Tahoma"/>
          <w:color w:val="000000" w:themeColor="text1"/>
          <w:sz w:val="18"/>
          <w:szCs w:val="18"/>
        </w:rPr>
        <w:t>Manter durante toda a vigência do contrato, em compatibilidade com as obrigações assumidas, todas as condições exigidas para habilitação na licitação, ou para qualificação, na contratação.</w:t>
      </w:r>
    </w:p>
    <w:p w14:paraId="3ACFD860" w14:textId="77777777" w:rsidR="00351634" w:rsidRPr="00E477F8" w:rsidRDefault="00351634" w:rsidP="00A013B4">
      <w:pPr>
        <w:jc w:val="both"/>
        <w:rPr>
          <w:rFonts w:ascii="Tahoma" w:hAnsi="Tahoma"/>
          <w:color w:val="000000" w:themeColor="text1"/>
          <w:sz w:val="18"/>
          <w:szCs w:val="18"/>
        </w:rPr>
      </w:pPr>
    </w:p>
    <w:p w14:paraId="407D6C68" w14:textId="35E8B444" w:rsidR="002F605B" w:rsidRPr="00E477F8" w:rsidRDefault="00FF6446" w:rsidP="00A013B4">
      <w:pPr>
        <w:pStyle w:val="PargrafodaLista"/>
        <w:numPr>
          <w:ilvl w:val="0"/>
          <w:numId w:val="26"/>
        </w:numPr>
        <w:jc w:val="both"/>
        <w:rPr>
          <w:rFonts w:ascii="Tahoma" w:hAnsi="Tahoma"/>
          <w:b/>
          <w:bCs/>
          <w:color w:val="000000" w:themeColor="text1"/>
          <w:sz w:val="18"/>
          <w:szCs w:val="18"/>
        </w:rPr>
      </w:pPr>
      <w:r w:rsidRPr="00E477F8">
        <w:rPr>
          <w:rFonts w:ascii="Tahoma" w:hAnsi="Tahoma"/>
          <w:b/>
          <w:bCs/>
          <w:color w:val="000000" w:themeColor="text1"/>
          <w:sz w:val="18"/>
          <w:szCs w:val="18"/>
        </w:rPr>
        <w:t>GARANTIA</w:t>
      </w:r>
    </w:p>
    <w:p w14:paraId="5BB90B09" w14:textId="7099E763" w:rsidR="00FF6446" w:rsidRPr="00E477F8" w:rsidRDefault="00FF6446" w:rsidP="00A013B4">
      <w:pPr>
        <w:jc w:val="both"/>
        <w:rPr>
          <w:rFonts w:ascii="Tahoma" w:hAnsi="Tahoma"/>
          <w:color w:val="000000" w:themeColor="text1"/>
          <w:sz w:val="18"/>
          <w:szCs w:val="18"/>
        </w:rPr>
      </w:pPr>
      <w:r w:rsidRPr="00E477F8">
        <w:rPr>
          <w:rFonts w:ascii="Tahoma" w:hAnsi="Tahoma"/>
          <w:color w:val="000000" w:themeColor="text1"/>
          <w:sz w:val="18"/>
          <w:szCs w:val="18"/>
        </w:rPr>
        <w:lastRenderedPageBreak/>
        <w:t xml:space="preserve">7.1 </w:t>
      </w:r>
      <w:r w:rsidR="008146C2" w:rsidRPr="00E477F8">
        <w:rPr>
          <w:rFonts w:ascii="Calibri" w:hAnsi="Calibri" w:cs="Calibri"/>
          <w:color w:val="000000" w:themeColor="text1"/>
        </w:rPr>
        <w:t>O prazo de garantia é aquele estabelecido na Lei nº 8.078, de 11 de setembro de 1990 (Código de Defesa do Consumidor), ou superior caso ofertado pelo fabricante</w:t>
      </w:r>
      <w:r w:rsidRPr="00E477F8">
        <w:rPr>
          <w:rFonts w:ascii="Tahoma" w:hAnsi="Tahoma"/>
          <w:color w:val="000000" w:themeColor="text1"/>
          <w:sz w:val="18"/>
          <w:szCs w:val="18"/>
        </w:rPr>
        <w:t>.</w:t>
      </w:r>
    </w:p>
    <w:p w14:paraId="0296382D" w14:textId="77777777" w:rsidR="00FF6446" w:rsidRPr="00E477F8" w:rsidRDefault="00FF6446" w:rsidP="00A013B4">
      <w:pPr>
        <w:jc w:val="both"/>
        <w:rPr>
          <w:rFonts w:ascii="Tahoma" w:hAnsi="Tahoma"/>
          <w:color w:val="000000" w:themeColor="text1"/>
          <w:sz w:val="18"/>
          <w:szCs w:val="18"/>
        </w:rPr>
      </w:pPr>
    </w:p>
    <w:p w14:paraId="1BDFF4A3" w14:textId="4AF647D2" w:rsidR="002F605B" w:rsidRPr="00E477F8" w:rsidRDefault="00761061" w:rsidP="00A013B4">
      <w:pPr>
        <w:pStyle w:val="PargrafodaLista"/>
        <w:numPr>
          <w:ilvl w:val="0"/>
          <w:numId w:val="26"/>
        </w:numPr>
        <w:jc w:val="both"/>
        <w:rPr>
          <w:rFonts w:ascii="Tahoma" w:hAnsi="Tahoma"/>
          <w:b/>
          <w:bCs/>
          <w:color w:val="000000" w:themeColor="text1"/>
          <w:sz w:val="18"/>
          <w:szCs w:val="18"/>
        </w:rPr>
      </w:pPr>
      <w:r w:rsidRPr="00E477F8">
        <w:rPr>
          <w:rFonts w:ascii="Tahoma" w:hAnsi="Tahoma"/>
          <w:b/>
          <w:bCs/>
          <w:color w:val="000000" w:themeColor="text1"/>
          <w:sz w:val="18"/>
          <w:szCs w:val="18"/>
        </w:rPr>
        <w:t>EMBALAGEM</w:t>
      </w:r>
    </w:p>
    <w:p w14:paraId="223C1BE9" w14:textId="3BD3E4DD" w:rsidR="00761061" w:rsidRPr="00E477F8" w:rsidRDefault="00761061" w:rsidP="00A013B4">
      <w:pPr>
        <w:jc w:val="both"/>
        <w:rPr>
          <w:rFonts w:ascii="Tahoma" w:hAnsi="Tahoma"/>
          <w:color w:val="000000" w:themeColor="text1"/>
          <w:sz w:val="18"/>
          <w:szCs w:val="18"/>
        </w:rPr>
      </w:pPr>
      <w:r w:rsidRPr="00E477F8">
        <w:rPr>
          <w:rFonts w:ascii="Tahoma" w:hAnsi="Tahoma"/>
          <w:color w:val="000000" w:themeColor="text1"/>
          <w:sz w:val="18"/>
          <w:szCs w:val="18"/>
        </w:rPr>
        <w:t>8.1</w:t>
      </w:r>
      <w:r w:rsidR="008146C2" w:rsidRPr="00E477F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8146C2" w:rsidRPr="00E477F8">
        <w:rPr>
          <w:rFonts w:ascii="Calibri" w:hAnsi="Calibri" w:cs="Calibri"/>
          <w:color w:val="000000" w:themeColor="text1"/>
        </w:rPr>
        <w:t>Os produtos devem ser embalados de modo a manter a integridade do produto durante transporte e estocagem, bem como, suas propriedades dentro do prazo de validade. Deverá ser acondicionado conforme praxe do fabricante devendo garantir</w:t>
      </w:r>
      <w:r w:rsidRPr="00E477F8">
        <w:rPr>
          <w:rFonts w:ascii="Tahoma" w:hAnsi="Tahoma"/>
          <w:color w:val="000000" w:themeColor="text1"/>
          <w:sz w:val="18"/>
          <w:szCs w:val="18"/>
        </w:rPr>
        <w:t>.</w:t>
      </w:r>
    </w:p>
    <w:p w14:paraId="6369AE47" w14:textId="77777777" w:rsidR="00351634" w:rsidRPr="00E477F8" w:rsidRDefault="00351634" w:rsidP="00A013B4">
      <w:pPr>
        <w:jc w:val="both"/>
        <w:rPr>
          <w:rFonts w:ascii="Tahoma" w:hAnsi="Tahoma"/>
          <w:color w:val="000000" w:themeColor="text1"/>
          <w:sz w:val="18"/>
          <w:szCs w:val="18"/>
        </w:rPr>
      </w:pPr>
    </w:p>
    <w:p w14:paraId="412D34A0" w14:textId="5519782C" w:rsidR="002F605B" w:rsidRPr="00E477F8" w:rsidRDefault="00761061" w:rsidP="00A013B4">
      <w:pPr>
        <w:pStyle w:val="PargrafodaLista"/>
        <w:numPr>
          <w:ilvl w:val="0"/>
          <w:numId w:val="26"/>
        </w:numPr>
        <w:jc w:val="both"/>
        <w:rPr>
          <w:rFonts w:ascii="Tahoma" w:hAnsi="Tahoma"/>
          <w:b/>
          <w:bCs/>
          <w:color w:val="000000" w:themeColor="text1"/>
          <w:sz w:val="18"/>
          <w:szCs w:val="18"/>
        </w:rPr>
      </w:pPr>
      <w:r w:rsidRPr="00E477F8">
        <w:rPr>
          <w:rFonts w:ascii="Tahoma" w:hAnsi="Tahoma"/>
          <w:b/>
          <w:bCs/>
          <w:color w:val="000000" w:themeColor="text1"/>
          <w:sz w:val="18"/>
          <w:szCs w:val="18"/>
        </w:rPr>
        <w:t>TRANSPORTE / LOCAL E PRAZO DE ENTREGA / RECEBIMENTO / PRAZO DE ENTREGA</w:t>
      </w:r>
    </w:p>
    <w:p w14:paraId="0F9F1764" w14:textId="77777777" w:rsidR="008146C2" w:rsidRPr="00611FB9" w:rsidRDefault="008146C2" w:rsidP="008146C2">
      <w:pPr>
        <w:pStyle w:val="itemnivel2"/>
        <w:numPr>
          <w:ilvl w:val="1"/>
          <w:numId w:val="44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611FB9">
        <w:rPr>
          <w:rFonts w:ascii="Tahoma" w:hAnsi="Tahoma" w:cs="Tahoma"/>
          <w:color w:val="000000" w:themeColor="text1"/>
          <w:sz w:val="18"/>
          <w:szCs w:val="18"/>
        </w:rPr>
        <w:t>Os objetos deverão ser entregues na Coordenadoria de Alimentação Escolar - CODAE com todos os cuidados necessários para preservar a integridade do produto.</w:t>
      </w:r>
    </w:p>
    <w:p w14:paraId="3DDC5A4F" w14:textId="77777777" w:rsidR="008146C2" w:rsidRPr="00611FB9" w:rsidRDefault="008146C2" w:rsidP="008146C2">
      <w:pPr>
        <w:pStyle w:val="itemnivel2"/>
        <w:numPr>
          <w:ilvl w:val="1"/>
          <w:numId w:val="44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611FB9">
        <w:rPr>
          <w:rFonts w:ascii="Tahoma" w:hAnsi="Tahoma" w:cs="Tahoma"/>
          <w:color w:val="000000" w:themeColor="text1"/>
          <w:sz w:val="18"/>
          <w:szCs w:val="18"/>
        </w:rPr>
        <w:t>O Objeto deverá ser entregue de 2ª a 6ª feira das 08h às 18h, nos endereços abaixo:</w:t>
      </w:r>
    </w:p>
    <w:p w14:paraId="46D93676" w14:textId="77777777" w:rsidR="008146C2" w:rsidRPr="00611FB9" w:rsidRDefault="008146C2" w:rsidP="008146C2">
      <w:pPr>
        <w:pStyle w:val="itemnivel2"/>
        <w:numPr>
          <w:ilvl w:val="1"/>
          <w:numId w:val="44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proofErr w:type="spellStart"/>
      <w:r w:rsidRPr="00611FB9">
        <w:rPr>
          <w:rFonts w:ascii="Tahoma" w:hAnsi="Tahoma" w:cs="Tahoma"/>
          <w:color w:val="000000" w:themeColor="text1"/>
          <w:sz w:val="18"/>
          <w:szCs w:val="18"/>
        </w:rPr>
        <w:t>Edificio</w:t>
      </w:r>
      <w:proofErr w:type="spellEnd"/>
      <w:r w:rsidRPr="00611FB9">
        <w:rPr>
          <w:rFonts w:ascii="Tahoma" w:hAnsi="Tahoma" w:cs="Tahoma"/>
          <w:color w:val="000000" w:themeColor="text1"/>
          <w:sz w:val="18"/>
          <w:szCs w:val="18"/>
        </w:rPr>
        <w:t xml:space="preserve"> Grande São Paulo: Vale do </w:t>
      </w:r>
      <w:proofErr w:type="spellStart"/>
      <w:r w:rsidRPr="00611FB9">
        <w:rPr>
          <w:rFonts w:ascii="Tahoma" w:hAnsi="Tahoma" w:cs="Tahoma"/>
          <w:color w:val="000000" w:themeColor="text1"/>
          <w:sz w:val="18"/>
          <w:szCs w:val="18"/>
        </w:rPr>
        <w:t>Anhagabaú</w:t>
      </w:r>
      <w:proofErr w:type="spellEnd"/>
      <w:r w:rsidRPr="00611FB9">
        <w:rPr>
          <w:rFonts w:ascii="Tahoma" w:hAnsi="Tahoma" w:cs="Tahoma"/>
          <w:color w:val="000000" w:themeColor="text1"/>
          <w:sz w:val="18"/>
          <w:szCs w:val="18"/>
        </w:rPr>
        <w:t>, 350 – CEP: – Centro Histórico - São Paulo – SP Telefone: (11) 3111-8612/3111-8624.</w:t>
      </w:r>
    </w:p>
    <w:p w14:paraId="2956E369" w14:textId="77777777" w:rsidR="008146C2" w:rsidRPr="00611FB9" w:rsidRDefault="008146C2" w:rsidP="008146C2">
      <w:pPr>
        <w:pStyle w:val="itemnivel2"/>
        <w:numPr>
          <w:ilvl w:val="1"/>
          <w:numId w:val="44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611FB9">
        <w:rPr>
          <w:rFonts w:ascii="Tahoma" w:hAnsi="Tahoma" w:cs="Tahoma"/>
          <w:color w:val="000000" w:themeColor="text1"/>
          <w:sz w:val="18"/>
          <w:szCs w:val="18"/>
        </w:rPr>
        <w:t>A Coordenadoria de Alimentação Escolar - CODAE terá todos os Direitos estabelecidos no Artigo 26 - Lei 8078/90 do Código de Defesa do Consumidor, caso os objetos recebidos venham a apresentar inconformidade com o estabelecido neste Termo.</w:t>
      </w:r>
    </w:p>
    <w:p w14:paraId="2A8DC91B" w14:textId="04B831B0" w:rsidR="008146C2" w:rsidRPr="00611FB9" w:rsidRDefault="008146C2" w:rsidP="008146C2">
      <w:pPr>
        <w:pStyle w:val="itemnivel2"/>
        <w:numPr>
          <w:ilvl w:val="1"/>
          <w:numId w:val="44"/>
        </w:numPr>
        <w:spacing w:before="120" w:beforeAutospacing="0" w:after="120" w:afterAutospacing="0"/>
        <w:ind w:right="120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611FB9">
        <w:rPr>
          <w:rFonts w:ascii="Tahoma" w:hAnsi="Tahoma" w:cs="Tahoma"/>
          <w:color w:val="000000" w:themeColor="text1"/>
          <w:sz w:val="18"/>
          <w:szCs w:val="18"/>
        </w:rPr>
        <w:t>O prazo de entrega será o de até </w:t>
      </w:r>
      <w:r w:rsidRPr="00611FB9">
        <w:rPr>
          <w:rFonts w:ascii="Tahoma" w:hAnsi="Tahoma" w:cs="Tahoma"/>
          <w:b/>
          <w:bCs/>
          <w:color w:val="000000" w:themeColor="text1"/>
          <w:sz w:val="18"/>
          <w:szCs w:val="18"/>
        </w:rPr>
        <w:t>30 dias</w:t>
      </w:r>
      <w:r w:rsidRPr="00611FB9">
        <w:rPr>
          <w:rFonts w:ascii="Tahoma" w:hAnsi="Tahoma" w:cs="Tahoma"/>
          <w:color w:val="000000" w:themeColor="text1"/>
          <w:sz w:val="18"/>
          <w:szCs w:val="18"/>
        </w:rPr>
        <w:t> após a retirada da Nota de Empenho.</w:t>
      </w:r>
    </w:p>
    <w:p w14:paraId="76ABEA50" w14:textId="77777777" w:rsidR="00351634" w:rsidRPr="00E477F8" w:rsidRDefault="00351634" w:rsidP="00A013B4">
      <w:pPr>
        <w:jc w:val="both"/>
        <w:rPr>
          <w:rFonts w:ascii="Tahoma" w:hAnsi="Tahoma"/>
          <w:color w:val="000000" w:themeColor="text1"/>
          <w:sz w:val="18"/>
          <w:szCs w:val="18"/>
        </w:rPr>
      </w:pPr>
    </w:p>
    <w:p w14:paraId="292B70BE" w14:textId="4235FC73" w:rsidR="002F605B" w:rsidRPr="00E477F8" w:rsidRDefault="00CD02EF" w:rsidP="00A013B4">
      <w:pPr>
        <w:pStyle w:val="PargrafodaLista"/>
        <w:numPr>
          <w:ilvl w:val="0"/>
          <w:numId w:val="26"/>
        </w:numPr>
        <w:jc w:val="both"/>
        <w:rPr>
          <w:rFonts w:ascii="Tahoma" w:hAnsi="Tahoma"/>
          <w:b/>
          <w:color w:val="000000" w:themeColor="text1"/>
          <w:sz w:val="18"/>
          <w:szCs w:val="18"/>
        </w:rPr>
      </w:pPr>
      <w:r w:rsidRPr="00E477F8">
        <w:rPr>
          <w:rFonts w:ascii="Calibri" w:hAnsi="Calibri" w:cs="Calibri"/>
          <w:b/>
          <w:bCs/>
          <w:caps/>
          <w:color w:val="000000" w:themeColor="text1"/>
        </w:rPr>
        <w:t>PENALIDADE</w:t>
      </w:r>
    </w:p>
    <w:p w14:paraId="52664F0F" w14:textId="494D59C2" w:rsidR="00CD02EF" w:rsidRPr="00E477F8" w:rsidRDefault="008146C2" w:rsidP="00A013B4">
      <w:pPr>
        <w:pStyle w:val="NormalWeb"/>
        <w:numPr>
          <w:ilvl w:val="1"/>
          <w:numId w:val="32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São aplicáveis as sanções e procedimentos previstos no Título IV, Capítulo I da Lei Federal nº 14.133/21 e Seção XI do Decreto Municipal nº 62.100/21</w:t>
      </w:r>
      <w:r w:rsidR="00CD02EF" w:rsidRPr="00E477F8">
        <w:rPr>
          <w:rFonts w:ascii="Calibri" w:hAnsi="Calibri" w:cs="Calibri"/>
          <w:color w:val="000000" w:themeColor="text1"/>
          <w:sz w:val="20"/>
        </w:rPr>
        <w:t>.</w:t>
      </w:r>
    </w:p>
    <w:p w14:paraId="7FBA1BD9" w14:textId="2BE9EBD3" w:rsidR="00CD02EF" w:rsidRPr="00E477F8" w:rsidRDefault="008146C2" w:rsidP="00A013B4">
      <w:pPr>
        <w:pStyle w:val="NormalWeb"/>
        <w:numPr>
          <w:ilvl w:val="1"/>
          <w:numId w:val="32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 Comete infração administrativa, nos termos da Lei nº 14.133, de 2021, o Contratado que</w:t>
      </w:r>
      <w:r w:rsidR="00CD02EF" w:rsidRPr="00E477F8">
        <w:rPr>
          <w:rFonts w:ascii="Calibri" w:hAnsi="Calibri" w:cs="Calibri"/>
          <w:color w:val="000000" w:themeColor="text1"/>
          <w:sz w:val="20"/>
        </w:rPr>
        <w:t>:</w:t>
      </w:r>
    </w:p>
    <w:p w14:paraId="663BC9BD" w14:textId="77777777" w:rsidR="008146C2" w:rsidRPr="00E477F8" w:rsidRDefault="008146C2" w:rsidP="008146C2">
      <w:pPr>
        <w:pStyle w:val="itemalinealetra"/>
        <w:numPr>
          <w:ilvl w:val="0"/>
          <w:numId w:val="45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Der causa à inexecução parcial do contrato;</w:t>
      </w:r>
    </w:p>
    <w:p w14:paraId="5F2B4E1F" w14:textId="77777777" w:rsidR="008146C2" w:rsidRPr="00E477F8" w:rsidRDefault="008146C2" w:rsidP="008146C2">
      <w:pPr>
        <w:pStyle w:val="itemalinealetra"/>
        <w:numPr>
          <w:ilvl w:val="0"/>
          <w:numId w:val="45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Der causa à inexecução parcial do contrato que cause grave dano à Administração ou ao funcionamento dos serviços públicos ou ao interesse coletivo;</w:t>
      </w:r>
    </w:p>
    <w:p w14:paraId="5B7207BA" w14:textId="77777777" w:rsidR="008146C2" w:rsidRPr="00E477F8" w:rsidRDefault="008146C2" w:rsidP="008146C2">
      <w:pPr>
        <w:pStyle w:val="itemalinealetra"/>
        <w:numPr>
          <w:ilvl w:val="0"/>
          <w:numId w:val="45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Der causa à inexecução total do contrato;</w:t>
      </w:r>
    </w:p>
    <w:p w14:paraId="05D59E9A" w14:textId="77777777" w:rsidR="008146C2" w:rsidRPr="00E477F8" w:rsidRDefault="008146C2" w:rsidP="008146C2">
      <w:pPr>
        <w:pStyle w:val="itemalinealetra"/>
        <w:numPr>
          <w:ilvl w:val="0"/>
          <w:numId w:val="45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Deixar de entregar a documentação exigida para o certame;</w:t>
      </w:r>
    </w:p>
    <w:p w14:paraId="18CFC3AA" w14:textId="77777777" w:rsidR="008146C2" w:rsidRPr="00E477F8" w:rsidRDefault="008146C2" w:rsidP="008146C2">
      <w:pPr>
        <w:pStyle w:val="itemalinealetra"/>
        <w:numPr>
          <w:ilvl w:val="0"/>
          <w:numId w:val="45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Não manter a proposta, salvo em decorrência de fato superveniente devidamente justificado;</w:t>
      </w:r>
    </w:p>
    <w:p w14:paraId="42CC0127" w14:textId="77777777" w:rsidR="008146C2" w:rsidRPr="00E477F8" w:rsidRDefault="008146C2" w:rsidP="008146C2">
      <w:pPr>
        <w:pStyle w:val="itemalinealetra"/>
        <w:numPr>
          <w:ilvl w:val="0"/>
          <w:numId w:val="45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Não celebrar o contrato ou não entregar a documentação exigida para a contratação, quando convocado dentro do prazo de validade de sua proposta;</w:t>
      </w:r>
    </w:p>
    <w:p w14:paraId="22F3877B" w14:textId="77777777" w:rsidR="008146C2" w:rsidRPr="00E477F8" w:rsidRDefault="008146C2" w:rsidP="008146C2">
      <w:pPr>
        <w:pStyle w:val="itemalinealetra"/>
        <w:numPr>
          <w:ilvl w:val="0"/>
          <w:numId w:val="45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Ensejar o retardamento da execução ou da entrega do objeto da contratação sem motivo justificado;</w:t>
      </w:r>
    </w:p>
    <w:p w14:paraId="789C4BBF" w14:textId="77777777" w:rsidR="008146C2" w:rsidRPr="00E477F8" w:rsidRDefault="008146C2" w:rsidP="008146C2">
      <w:pPr>
        <w:pStyle w:val="itemalinealetra"/>
        <w:numPr>
          <w:ilvl w:val="0"/>
          <w:numId w:val="45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Apresentar declaração ou documentação falsa exigida para o certame ou prestar declaração falsa durante a dispensa eletrônica ou execução do contrato;</w:t>
      </w:r>
    </w:p>
    <w:p w14:paraId="34391514" w14:textId="77777777" w:rsidR="008146C2" w:rsidRPr="00E477F8" w:rsidRDefault="008146C2" w:rsidP="008146C2">
      <w:pPr>
        <w:pStyle w:val="itemalinealetra"/>
        <w:numPr>
          <w:ilvl w:val="0"/>
          <w:numId w:val="45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Fraudar a contratação ou praticar ato fraudulento na execução do contrato;</w:t>
      </w:r>
    </w:p>
    <w:p w14:paraId="7291F07F" w14:textId="77777777" w:rsidR="008146C2" w:rsidRPr="00E477F8" w:rsidRDefault="008146C2" w:rsidP="008146C2">
      <w:pPr>
        <w:pStyle w:val="itemalinealetra"/>
        <w:numPr>
          <w:ilvl w:val="0"/>
          <w:numId w:val="45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Comportar-se de modo inidôneo ou cometer fraude de qualquer natureza;</w:t>
      </w:r>
    </w:p>
    <w:p w14:paraId="0537EE00" w14:textId="77777777" w:rsidR="008146C2" w:rsidRPr="00E477F8" w:rsidRDefault="008146C2" w:rsidP="008146C2">
      <w:pPr>
        <w:pStyle w:val="itemalinealetra"/>
        <w:numPr>
          <w:ilvl w:val="0"/>
          <w:numId w:val="45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Praticar atos ilícitos com vistas a frustrar os objetivos da contratação;</w:t>
      </w:r>
    </w:p>
    <w:p w14:paraId="641FF76E" w14:textId="0A0A529E" w:rsidR="008146C2" w:rsidRPr="00E477F8" w:rsidRDefault="008146C2" w:rsidP="008146C2">
      <w:pPr>
        <w:pStyle w:val="itemalinealetra"/>
        <w:numPr>
          <w:ilvl w:val="0"/>
          <w:numId w:val="45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Praticar ato lesivo previsto no art. 5º da Lei nº 12.846, de 1º de agosto de 2013.</w:t>
      </w:r>
    </w:p>
    <w:p w14:paraId="7F89B94F" w14:textId="77777777" w:rsidR="008146C2" w:rsidRPr="00E477F8" w:rsidRDefault="008146C2" w:rsidP="008146C2">
      <w:pPr>
        <w:pStyle w:val="NormalWeb"/>
        <w:numPr>
          <w:ilvl w:val="1"/>
          <w:numId w:val="32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Serão aplicadas ao responsável pelas infrações administrativas acima descritas as seguintes sanções</w:t>
      </w:r>
      <w:r w:rsidR="00CD02EF" w:rsidRPr="00E477F8">
        <w:rPr>
          <w:rFonts w:ascii="Calibri" w:hAnsi="Calibri" w:cs="Calibri"/>
          <w:color w:val="000000" w:themeColor="text1"/>
          <w:sz w:val="20"/>
        </w:rPr>
        <w:t>:</w:t>
      </w:r>
    </w:p>
    <w:p w14:paraId="5BFAA820" w14:textId="77777777" w:rsidR="008146C2" w:rsidRPr="00E477F8" w:rsidRDefault="008146C2" w:rsidP="008146C2">
      <w:pPr>
        <w:pStyle w:val="NormalWeb"/>
        <w:numPr>
          <w:ilvl w:val="0"/>
          <w:numId w:val="47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Advertência, quando o Contratado der causa à inexecução parcial do contrato, sempre que não se justificar a imposição de penalidade mais grave (art. 156, §2º, da Lei);</w:t>
      </w:r>
    </w:p>
    <w:p w14:paraId="3D932960" w14:textId="77777777" w:rsidR="008146C2" w:rsidRPr="00E477F8" w:rsidRDefault="008146C2" w:rsidP="008146C2">
      <w:pPr>
        <w:pStyle w:val="NormalWeb"/>
        <w:numPr>
          <w:ilvl w:val="0"/>
          <w:numId w:val="47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lastRenderedPageBreak/>
        <w:t>Impedimento de licitar e contratar, quando praticadas as condutas descritas nas alíneas b, c, d, e, f e g do subitem acima deste Contrato, sempre que não se justificar a imposição de penalidade mais grave (art. 156, §4º, da Lei);</w:t>
      </w:r>
    </w:p>
    <w:p w14:paraId="31A0CB96" w14:textId="535541B1" w:rsidR="008146C2" w:rsidRPr="00E477F8" w:rsidRDefault="008146C2" w:rsidP="008146C2">
      <w:pPr>
        <w:pStyle w:val="NormalWeb"/>
        <w:numPr>
          <w:ilvl w:val="0"/>
          <w:numId w:val="47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Declaração de inidoneidade para licitar e contratar, quando praticadas as condutas descritas nas alíneas h, i, j, k e l do subitem acima deste Contrato, bem como nas alíneas b, c, d, e, f e g, que justifiquem a imposição de penalidade mais grave (art. 156, §5º, da Lei);</w:t>
      </w:r>
    </w:p>
    <w:p w14:paraId="5EC0A533" w14:textId="0104E9B2" w:rsidR="00CD02EF" w:rsidRPr="00E477F8" w:rsidRDefault="008146C2" w:rsidP="00A013B4">
      <w:pPr>
        <w:pStyle w:val="NormalWeb"/>
        <w:numPr>
          <w:ilvl w:val="1"/>
          <w:numId w:val="32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Ocorrendo recusa da adjudicatária em retirar/receber a nota de empenho, dentro do prazo estabelecido neste Edital, sem justificativa aceita pela Administração, garantida o direito prévio de citação e da ampla defesa, serão aplicadas</w:t>
      </w:r>
      <w:r w:rsidR="00CD02EF" w:rsidRPr="00E477F8">
        <w:rPr>
          <w:rFonts w:ascii="Calibri" w:hAnsi="Calibri" w:cs="Calibri"/>
          <w:color w:val="000000" w:themeColor="text1"/>
          <w:sz w:val="20"/>
        </w:rPr>
        <w:t>:</w:t>
      </w:r>
    </w:p>
    <w:p w14:paraId="58559927" w14:textId="77777777" w:rsidR="00BA69F0" w:rsidRPr="00E477F8" w:rsidRDefault="00BA69F0" w:rsidP="00BA69F0">
      <w:pPr>
        <w:pStyle w:val="itemalinealetra"/>
        <w:numPr>
          <w:ilvl w:val="0"/>
          <w:numId w:val="48"/>
        </w:numPr>
        <w:spacing w:before="120" w:beforeAutospacing="0" w:after="120" w:afterAutospacing="0"/>
        <w:ind w:right="120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Multa no valor de 20% (vinte por cento) do valor do ajuste se firmado fosse;</w:t>
      </w:r>
    </w:p>
    <w:p w14:paraId="61E951ED" w14:textId="20AE4339" w:rsidR="00BA69F0" w:rsidRPr="00E477F8" w:rsidRDefault="00BA69F0" w:rsidP="00BA69F0">
      <w:pPr>
        <w:pStyle w:val="itemalinealetra"/>
        <w:numPr>
          <w:ilvl w:val="0"/>
          <w:numId w:val="48"/>
        </w:numPr>
        <w:spacing w:before="120" w:beforeAutospacing="0" w:after="120" w:afterAutospacing="0"/>
        <w:ind w:right="120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Pena de impedimento de licitar e contratar pelo prazo de até 3 (três) anos com a Administração Pública, a critério da Prefeitura;</w:t>
      </w:r>
    </w:p>
    <w:p w14:paraId="20A8EB98" w14:textId="6D9C7672" w:rsidR="00BA69F0" w:rsidRPr="00E477F8" w:rsidRDefault="00BA69F0" w:rsidP="00BA69F0">
      <w:pPr>
        <w:pStyle w:val="NormalWeb"/>
        <w:numPr>
          <w:ilvl w:val="1"/>
          <w:numId w:val="32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Incidirá nas mesmas penas previstas neste subitem a empresa que estiver impedida de firmar o ajuste pela não apresentação dos documentos necessários para tanto.</w:t>
      </w:r>
    </w:p>
    <w:p w14:paraId="41D5153A" w14:textId="2678E827" w:rsidR="00BA69F0" w:rsidRPr="00E477F8" w:rsidRDefault="00BA69F0" w:rsidP="00BA69F0">
      <w:pPr>
        <w:pStyle w:val="NormalWeb"/>
        <w:numPr>
          <w:ilvl w:val="1"/>
          <w:numId w:val="32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As penalidades poderão ainda ser aplicadas em outras hipóteses, nos termos da Lei, garantido o direito prévio de citação e da ampla defesa, sendo que com relação a multas serão aplicadas como segue:</w:t>
      </w:r>
    </w:p>
    <w:p w14:paraId="75F29C69" w14:textId="076EFA03" w:rsidR="00BA69F0" w:rsidRPr="00E477F8" w:rsidRDefault="00BA69F0" w:rsidP="00BA69F0">
      <w:pPr>
        <w:pStyle w:val="NormalWeb"/>
        <w:numPr>
          <w:ilvl w:val="1"/>
          <w:numId w:val="32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Multa de 20% (vinte por cento) sobre o valor do ajuste, por inexecução total do objeto;</w:t>
      </w:r>
    </w:p>
    <w:p w14:paraId="013C633E" w14:textId="4779F066" w:rsidR="00BA69F0" w:rsidRPr="00E477F8" w:rsidRDefault="00BA69F0" w:rsidP="00BA69F0">
      <w:pPr>
        <w:pStyle w:val="NormalWeb"/>
        <w:numPr>
          <w:ilvl w:val="1"/>
          <w:numId w:val="32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 xml:space="preserve">Multa de 20% (vinte por cento) sobre o valor da parcela </w:t>
      </w:r>
      <w:proofErr w:type="spellStart"/>
      <w:r w:rsidRPr="00E477F8">
        <w:rPr>
          <w:rFonts w:ascii="Calibri" w:hAnsi="Calibri" w:cs="Calibri"/>
          <w:color w:val="000000" w:themeColor="text1"/>
          <w:sz w:val="20"/>
        </w:rPr>
        <w:t>inexecutada</w:t>
      </w:r>
      <w:proofErr w:type="spellEnd"/>
      <w:r w:rsidRPr="00E477F8">
        <w:rPr>
          <w:rFonts w:ascii="Calibri" w:hAnsi="Calibri" w:cs="Calibri"/>
          <w:color w:val="000000" w:themeColor="text1"/>
          <w:sz w:val="20"/>
        </w:rPr>
        <w:t>, por inexecução parcial do ajuste;</w:t>
      </w:r>
    </w:p>
    <w:p w14:paraId="1E7D1F5E" w14:textId="77777777" w:rsidR="00BA69F0" w:rsidRPr="00E477F8" w:rsidRDefault="00BA69F0" w:rsidP="00BA69F0">
      <w:pPr>
        <w:pStyle w:val="NormalWeb"/>
        <w:numPr>
          <w:ilvl w:val="1"/>
          <w:numId w:val="32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 xml:space="preserve">Multa de 20% (vinte por cento) sobre o valor da parcela </w:t>
      </w:r>
      <w:proofErr w:type="spellStart"/>
      <w:r w:rsidRPr="00E477F8">
        <w:rPr>
          <w:rFonts w:ascii="Calibri" w:hAnsi="Calibri" w:cs="Calibri"/>
          <w:color w:val="000000" w:themeColor="text1"/>
          <w:sz w:val="20"/>
        </w:rPr>
        <w:t>inexecutada</w:t>
      </w:r>
      <w:proofErr w:type="spellEnd"/>
      <w:r w:rsidRPr="00E477F8">
        <w:rPr>
          <w:rFonts w:ascii="Calibri" w:hAnsi="Calibri" w:cs="Calibri"/>
          <w:color w:val="000000" w:themeColor="text1"/>
          <w:sz w:val="20"/>
        </w:rPr>
        <w:t>, por inexecução parcial do ajuste;</w:t>
      </w:r>
    </w:p>
    <w:p w14:paraId="2F1D14D1" w14:textId="77777777" w:rsidR="00BA69F0" w:rsidRPr="00E477F8" w:rsidRDefault="00BA69F0" w:rsidP="00BA69F0">
      <w:pPr>
        <w:pStyle w:val="NormalWeb"/>
        <w:numPr>
          <w:ilvl w:val="1"/>
          <w:numId w:val="32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Multa de 1,0% (um por cento) sobre o valor do material não entregue por dia de atraso, inclusive nas hipóteses de fixação de prazo para substituição ou complementação, limitada a demora até o máximo de 19 (dezenove) dias do prazo fixado, após restará configurada inexecução do ajuste, parcial ou total a depender se o atraso se deu em parte ou no todo;</w:t>
      </w:r>
    </w:p>
    <w:p w14:paraId="1C2BEC46" w14:textId="77777777" w:rsidR="00BA69F0" w:rsidRPr="00E477F8" w:rsidRDefault="00BA69F0" w:rsidP="00BA69F0">
      <w:pPr>
        <w:pStyle w:val="NormalWeb"/>
        <w:numPr>
          <w:ilvl w:val="1"/>
          <w:numId w:val="32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Multa de 5% (cinco por cento) sobre o valor do material entregue em desacordo com as especificações do edital e do ajuste, sem prejuízo de sua substituição, no prazo estabelecido;</w:t>
      </w:r>
    </w:p>
    <w:p w14:paraId="7D6F80BE" w14:textId="77777777" w:rsidR="00BA69F0" w:rsidRPr="00E477F8" w:rsidRDefault="00BA69F0" w:rsidP="00BA69F0">
      <w:pPr>
        <w:pStyle w:val="NormalWeb"/>
        <w:numPr>
          <w:ilvl w:val="1"/>
          <w:numId w:val="32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Multa de 2% (dois por cento) sobre o valor do ajuste, por descumprimento de qualquer das obrigações decorrentes do ajuste, não previstas nas demais disposições desta cláusula;</w:t>
      </w:r>
    </w:p>
    <w:p w14:paraId="2AFF46B8" w14:textId="77777777" w:rsidR="00BA69F0" w:rsidRPr="00E477F8" w:rsidRDefault="00BA69F0" w:rsidP="00BA69F0">
      <w:pPr>
        <w:pStyle w:val="NormalWeb"/>
        <w:numPr>
          <w:ilvl w:val="1"/>
          <w:numId w:val="32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Multa de 20% (vinte por cento) sobre o valor do contrato, por rescisão do ajuste decorrente de culpa da Contratada;</w:t>
      </w:r>
    </w:p>
    <w:p w14:paraId="59395C07" w14:textId="77777777" w:rsidR="00BA69F0" w:rsidRPr="00E477F8" w:rsidRDefault="00BA69F0" w:rsidP="00BA69F0">
      <w:pPr>
        <w:pStyle w:val="NormalWeb"/>
        <w:numPr>
          <w:ilvl w:val="1"/>
          <w:numId w:val="32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As sanções são independentes e a aplicação de uma não exclui a das outras, quando cabíveis;</w:t>
      </w:r>
    </w:p>
    <w:p w14:paraId="71DFC4D6" w14:textId="77777777" w:rsidR="00BA69F0" w:rsidRPr="00E477F8" w:rsidRDefault="00BA69F0" w:rsidP="00BA69F0">
      <w:pPr>
        <w:pStyle w:val="NormalWeb"/>
        <w:numPr>
          <w:ilvl w:val="1"/>
          <w:numId w:val="32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Das decisões de aplicação de penalidade, caberá recurso nos termos dos artigos 166 e 167 da Lei Federal nº 14.133/21, observados os prazos nele fixados, que deverá ser dirigido à CODAE, e protocolizado nos dias úteis, das 9:00 às 17: 00 horas;</w:t>
      </w:r>
    </w:p>
    <w:p w14:paraId="27A90868" w14:textId="77777777" w:rsidR="00BA69F0" w:rsidRPr="00E477F8" w:rsidRDefault="00BA69F0" w:rsidP="00BA69F0">
      <w:pPr>
        <w:pStyle w:val="NormalWeb"/>
        <w:numPr>
          <w:ilvl w:val="1"/>
          <w:numId w:val="32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Caso a Contratante releve justificadamente a aplicação da multa ou de qualquer outra penalidade, essa tolerância não poderá ser considerada como modificadora de qualquer condição contratual, permanecendo em pleno vigor todas as condições deste Edital.</w:t>
      </w:r>
    </w:p>
    <w:p w14:paraId="3381C412" w14:textId="6AFBE057" w:rsidR="00BA69F0" w:rsidRPr="00E477F8" w:rsidRDefault="00BA69F0" w:rsidP="00BA69F0">
      <w:pPr>
        <w:pStyle w:val="NormalWeb"/>
        <w:numPr>
          <w:ilvl w:val="1"/>
          <w:numId w:val="32"/>
        </w:numPr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Os procedimentos de aplicação das penalidades de impedimento de licitar e contratar e de declaração de inidoneidade para licitar e contratar serão conduzidos por comissão, nos termos do artigo 158, “caput” e § 1º, da </w:t>
      </w:r>
      <w:hyperlink r:id="rId16" w:tgtFrame="_blank" w:history="1">
        <w:r w:rsidRPr="00E477F8">
          <w:rPr>
            <w:color w:val="000000" w:themeColor="text1"/>
            <w:sz w:val="20"/>
          </w:rPr>
          <w:t>Lei Federal nº 14.133, de 2021</w:t>
        </w:r>
      </w:hyperlink>
      <w:r w:rsidRPr="00E477F8">
        <w:rPr>
          <w:rFonts w:ascii="Calibri" w:hAnsi="Calibri" w:cs="Calibri"/>
          <w:color w:val="000000" w:themeColor="text1"/>
          <w:sz w:val="20"/>
        </w:rPr>
        <w:t>;</w:t>
      </w:r>
    </w:p>
    <w:p w14:paraId="60AB4660" w14:textId="5D0CE5BA" w:rsidR="002F605B" w:rsidRPr="00E477F8" w:rsidRDefault="00527DCC" w:rsidP="00A013B4">
      <w:pPr>
        <w:pStyle w:val="PargrafodaLista"/>
        <w:numPr>
          <w:ilvl w:val="0"/>
          <w:numId w:val="26"/>
        </w:numPr>
        <w:jc w:val="both"/>
        <w:rPr>
          <w:rFonts w:ascii="Tahoma" w:hAnsi="Tahoma"/>
          <w:b/>
          <w:color w:val="000000" w:themeColor="text1"/>
          <w:sz w:val="18"/>
          <w:szCs w:val="18"/>
        </w:rPr>
      </w:pPr>
      <w:r w:rsidRPr="00E477F8">
        <w:rPr>
          <w:rFonts w:ascii="Tahoma" w:hAnsi="Tahoma"/>
          <w:b/>
          <w:color w:val="000000" w:themeColor="text1"/>
          <w:sz w:val="18"/>
          <w:szCs w:val="18"/>
        </w:rPr>
        <w:t>DOS PREÇOS E CONDIÇÕES DE PAGAMENTO</w:t>
      </w:r>
    </w:p>
    <w:p w14:paraId="05BE13BF" w14:textId="146C98A8" w:rsidR="00BA69F0" w:rsidRPr="00E477F8" w:rsidRDefault="00BA69F0" w:rsidP="00BA69F0">
      <w:pPr>
        <w:pStyle w:val="itemnivel2"/>
        <w:numPr>
          <w:ilvl w:val="1"/>
          <w:numId w:val="49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O valor total quando da realização do contrato compreenderá todos os custos diretos e indiretos, inclusive as despesas de frete até os locais de entrega/instalação, os encargos sociais e trabalhistas, fiscais e demais despesas necessárias ao cumprimento integral das obrigações decorrentes da contratação</w:t>
      </w:r>
    </w:p>
    <w:p w14:paraId="21CB7756" w14:textId="0C108AEF" w:rsidR="00BA69F0" w:rsidRPr="00E477F8" w:rsidRDefault="00BA69F0" w:rsidP="00BA69F0">
      <w:pPr>
        <w:pStyle w:val="itemnivel2"/>
        <w:numPr>
          <w:ilvl w:val="1"/>
          <w:numId w:val="49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O preço a ser pago pelos produtos deverá ser vigente na data do pedido, independentemente da data de entrega do produto.</w:t>
      </w:r>
    </w:p>
    <w:p w14:paraId="245688CC" w14:textId="4E1B6578" w:rsidR="00BA69F0" w:rsidRPr="00E477F8" w:rsidRDefault="00BA69F0" w:rsidP="00BA69F0">
      <w:pPr>
        <w:pStyle w:val="itemnivel2"/>
        <w:numPr>
          <w:ilvl w:val="1"/>
          <w:numId w:val="49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O preço referido deverá ser a única e completa remuneração pelo fornecimento do produto objeto do contrato, incluindo o frete até o local designado pela administração.</w:t>
      </w:r>
    </w:p>
    <w:p w14:paraId="62D65B00" w14:textId="3C68F564" w:rsidR="00BA69F0" w:rsidRPr="00E477F8" w:rsidRDefault="00BA69F0" w:rsidP="00BA69F0">
      <w:pPr>
        <w:pStyle w:val="itemnivel2"/>
        <w:numPr>
          <w:ilvl w:val="1"/>
          <w:numId w:val="49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lastRenderedPageBreak/>
        <w:t>O prazo de pagamento será de até 30 (trinta) dias, contados da data do adimplemento do objeto, mediante o fornecimento do material e a entrega na Unidade Requisitante dos documentos discriminados na abaixo e o atestado de recebimento e aprovação dos produtos pela Prefeitura.</w:t>
      </w:r>
    </w:p>
    <w:p w14:paraId="71E01E74" w14:textId="4F7E53FD" w:rsidR="00BA69F0" w:rsidRPr="00E477F8" w:rsidRDefault="00BA69F0" w:rsidP="00BA69F0">
      <w:pPr>
        <w:pStyle w:val="itemnivel2"/>
        <w:numPr>
          <w:ilvl w:val="1"/>
          <w:numId w:val="49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A Nota Fiscal/Fatura que apresentar incorreções, quando necessário, será devolvida e seu vencimento ocorrerá em até 30 (trinta) dias após a data de sua reapresentação válida.</w:t>
      </w:r>
    </w:p>
    <w:p w14:paraId="565AFED4" w14:textId="49D35A19" w:rsidR="00BA69F0" w:rsidRPr="00E477F8" w:rsidRDefault="00BA69F0" w:rsidP="00BA69F0">
      <w:pPr>
        <w:pStyle w:val="itemnivel2"/>
        <w:numPr>
          <w:ilvl w:val="1"/>
          <w:numId w:val="49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Caso ocorra a necessidade de providências complementares por parte da Contratada, a fluência do prazo de pagamento será interrompida, reiniciando-se a contagem a partir da data em que estas forem cumpridas. Termo de Referência Atualizado - Lei 14.133/21.</w:t>
      </w:r>
    </w:p>
    <w:p w14:paraId="7B69F34C" w14:textId="219AC70F" w:rsidR="00BA69F0" w:rsidRPr="00E477F8" w:rsidRDefault="00BA69F0" w:rsidP="00BA69F0">
      <w:pPr>
        <w:pStyle w:val="itemnivel2"/>
        <w:numPr>
          <w:ilvl w:val="1"/>
          <w:numId w:val="49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Antes do pagamento a contratante efetuará consulta ao Cadastro Informativo Municipal – CADIN MUNICIPAL, por força da Lei Municipal nº 14.094/2005 e Decreto nº 47.096/2006, do qual não poderá constar qualquer pendência.</w:t>
      </w:r>
    </w:p>
    <w:p w14:paraId="10DD5ADC" w14:textId="0DA6ABD9" w:rsidR="00BA69F0" w:rsidRPr="00E477F8" w:rsidRDefault="00BA69F0" w:rsidP="00BA69F0">
      <w:pPr>
        <w:pStyle w:val="itemnivel2"/>
        <w:numPr>
          <w:ilvl w:val="1"/>
          <w:numId w:val="49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Quaisquer pagamentos não isentarão a Contratada das responsabilidades contratuais, nem implicarão na aceitação do material.</w:t>
      </w:r>
    </w:p>
    <w:p w14:paraId="5842CBE4" w14:textId="4C344E24" w:rsidR="00BA69F0" w:rsidRPr="00E477F8" w:rsidRDefault="00BA69F0" w:rsidP="00BA69F0">
      <w:pPr>
        <w:pStyle w:val="itemnivel2"/>
        <w:numPr>
          <w:ilvl w:val="1"/>
          <w:numId w:val="49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 w:themeColor="text1"/>
          <w:sz w:val="20"/>
        </w:rPr>
      </w:pPr>
      <w:r w:rsidRPr="00E477F8">
        <w:rPr>
          <w:rFonts w:ascii="Calibri" w:hAnsi="Calibri" w:cs="Calibri"/>
          <w:color w:val="000000" w:themeColor="text1"/>
          <w:sz w:val="20"/>
        </w:rPr>
        <w:t>Os pagamentos obedecerão às Portarias da Secretaria Municipal de Finanças e Desenvolvimento Social (SF) em vigor, ficando ressalvada qualquer alteração quanto às normas referentes a pagamento dos fornecedores.</w:t>
      </w:r>
    </w:p>
    <w:p w14:paraId="60B7FEA6" w14:textId="65731803" w:rsidR="00540763" w:rsidRPr="00EE7EA4" w:rsidRDefault="00540763" w:rsidP="00BA69F0">
      <w:pPr>
        <w:pStyle w:val="NormalWeb"/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0DB102FF" w14:textId="77777777" w:rsidR="00540763" w:rsidRPr="00EE7EA4" w:rsidRDefault="00540763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5ACC9833" w14:textId="77777777" w:rsidR="00540763" w:rsidRPr="00EE7EA4" w:rsidRDefault="00540763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75F7B2C4" w14:textId="77777777" w:rsidR="00540763" w:rsidRPr="00EE7EA4" w:rsidRDefault="00540763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3A920C07" w14:textId="77777777" w:rsidR="00540763" w:rsidRPr="00EE7EA4" w:rsidRDefault="00540763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0FE44814" w14:textId="77777777" w:rsidR="00540763" w:rsidRPr="00EE7EA4" w:rsidRDefault="00540763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43ADF172" w14:textId="77777777" w:rsidR="00540763" w:rsidRPr="00EE7EA4" w:rsidRDefault="00540763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03147583" w14:textId="77777777" w:rsidR="00540763" w:rsidRPr="00EE7EA4" w:rsidRDefault="00540763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42ECE6ED" w14:textId="77777777" w:rsidR="00540763" w:rsidRPr="00EE7EA4" w:rsidRDefault="00540763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1563DEC1" w14:textId="77777777" w:rsidR="00540763" w:rsidRPr="00EE7EA4" w:rsidRDefault="00540763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336555A0" w14:textId="77777777" w:rsidR="00540763" w:rsidRPr="00EE7EA4" w:rsidRDefault="00540763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5192A7DA" w14:textId="77777777" w:rsidR="00540763" w:rsidRPr="00EE7EA4" w:rsidRDefault="00540763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023E300A" w14:textId="77777777" w:rsidR="00540763" w:rsidRPr="00EE7EA4" w:rsidRDefault="00540763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26C59AF1" w14:textId="77777777" w:rsidR="00540763" w:rsidRPr="00EE7EA4" w:rsidRDefault="00540763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05D5E8F2" w14:textId="77777777" w:rsidR="00540763" w:rsidRPr="00EE7EA4" w:rsidRDefault="00540763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7A564AC7" w14:textId="77777777" w:rsidR="00540763" w:rsidRPr="00EE7EA4" w:rsidRDefault="00540763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5B7F9D57" w14:textId="77777777" w:rsidR="00540763" w:rsidRPr="00EE7EA4" w:rsidRDefault="00540763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49C405EB" w14:textId="77777777" w:rsidR="00540763" w:rsidRPr="00EE7EA4" w:rsidRDefault="00540763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0023F71F" w14:textId="77777777" w:rsidR="00540763" w:rsidRPr="00EE7EA4" w:rsidRDefault="00540763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347CB923" w14:textId="77777777" w:rsidR="006D788C" w:rsidRPr="00EE7EA4" w:rsidRDefault="006D788C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2FD75114" w14:textId="77777777" w:rsidR="006D788C" w:rsidRPr="00EE7EA4" w:rsidRDefault="006D788C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724E2C2D" w14:textId="77777777" w:rsidR="006D788C" w:rsidRPr="00EE7EA4" w:rsidRDefault="006D788C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3C01B83A" w14:textId="77777777" w:rsidR="006D788C" w:rsidRPr="00EE7EA4" w:rsidRDefault="006D788C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290568E8" w14:textId="77777777" w:rsidR="006D788C" w:rsidRPr="00EE7EA4" w:rsidRDefault="006D788C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4F964BF8" w14:textId="77777777" w:rsidR="006D788C" w:rsidRPr="00EE7EA4" w:rsidRDefault="006D788C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730A6EC4" w14:textId="77777777" w:rsidR="00540763" w:rsidRDefault="00540763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38249C4A" w14:textId="77777777" w:rsidR="00BA69F0" w:rsidRDefault="00BA69F0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01E0A5D0" w14:textId="77777777" w:rsidR="00BA69F0" w:rsidRDefault="00BA69F0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432480A1" w14:textId="77777777" w:rsidR="00BA69F0" w:rsidRDefault="00BA69F0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009EB7E4" w14:textId="77777777" w:rsidR="00BA69F0" w:rsidRDefault="00BA69F0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172D8681" w14:textId="77777777" w:rsidR="00BA69F0" w:rsidRDefault="00BA69F0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5A1C8290" w14:textId="77777777" w:rsidR="00BA69F0" w:rsidRDefault="00BA69F0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12F3E9CE" w14:textId="77777777" w:rsidR="00BA69F0" w:rsidRDefault="00BA69F0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496CAD4E" w14:textId="77777777" w:rsidR="00BA69F0" w:rsidRDefault="00BA69F0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7641E552" w14:textId="77777777" w:rsidR="00BA69F0" w:rsidRPr="00EE7EA4" w:rsidRDefault="00BA69F0" w:rsidP="00351634">
      <w:pPr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1324248C" w14:textId="7DA043D8" w:rsidR="00FC5012" w:rsidRPr="00EE7EA4" w:rsidRDefault="00FC5012" w:rsidP="00FC5012">
      <w:pPr>
        <w:pStyle w:val="Ttulo1"/>
        <w:rPr>
          <w:rFonts w:ascii="Tahoma" w:hAnsi="Tahoma" w:cs="Tahoma"/>
          <w:b/>
          <w:color w:val="171717" w:themeColor="background2" w:themeShade="1A"/>
          <w:sz w:val="18"/>
          <w:szCs w:val="18"/>
        </w:rPr>
      </w:pPr>
      <w:bookmarkStart w:id="15" w:name="_Toc129173432"/>
      <w:r w:rsidRPr="00EE7EA4">
        <w:rPr>
          <w:rFonts w:ascii="Tahoma" w:hAnsi="Tahoma" w:cs="Tahoma"/>
          <w:b/>
          <w:color w:val="171717" w:themeColor="background2" w:themeShade="1A"/>
          <w:sz w:val="18"/>
          <w:szCs w:val="18"/>
        </w:rPr>
        <w:lastRenderedPageBreak/>
        <w:t xml:space="preserve">ANEXO III: </w:t>
      </w:r>
      <w:r w:rsidR="002F605B" w:rsidRPr="00EE7EA4">
        <w:rPr>
          <w:rFonts w:ascii="Tahoma" w:hAnsi="Tahoma" w:cs="Tahoma"/>
          <w:b/>
          <w:color w:val="171717" w:themeColor="background2" w:themeShade="1A"/>
          <w:sz w:val="18"/>
          <w:szCs w:val="18"/>
        </w:rPr>
        <w:t>PROPOSTA DE PREÇO</w:t>
      </w:r>
      <w:bookmarkEnd w:id="15"/>
    </w:p>
    <w:p w14:paraId="6C9AD943" w14:textId="77777777" w:rsidR="00FC5012" w:rsidRPr="00EE7EA4" w:rsidRDefault="00FC5012" w:rsidP="00FC5012">
      <w:pPr>
        <w:tabs>
          <w:tab w:val="left" w:pos="458"/>
        </w:tabs>
        <w:spacing w:before="83" w:line="235" w:lineRule="auto"/>
        <w:ind w:right="287"/>
        <w:jc w:val="both"/>
        <w:rPr>
          <w:rFonts w:ascii="Tahoma" w:hAnsi="Tahoma"/>
          <w:color w:val="171717" w:themeColor="background2" w:themeShade="1A"/>
          <w:sz w:val="18"/>
          <w:szCs w:val="18"/>
        </w:rPr>
      </w:pPr>
    </w:p>
    <w:p w14:paraId="0B8DC758" w14:textId="77777777" w:rsidR="00FC5012" w:rsidRPr="00EE7EA4" w:rsidRDefault="00FC5012" w:rsidP="00FC5012">
      <w:pPr>
        <w:spacing w:before="170" w:line="217" w:lineRule="exact"/>
        <w:rPr>
          <w:rFonts w:ascii="Tahoma" w:eastAsia="Tahoma" w:hAnsi="Tahoma"/>
          <w:color w:val="171717" w:themeColor="background2" w:themeShade="1A"/>
          <w:sz w:val="18"/>
          <w:szCs w:val="18"/>
        </w:rPr>
      </w:pP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À</w:t>
      </w:r>
    </w:p>
    <w:p w14:paraId="02CE653D" w14:textId="77777777" w:rsidR="00336215" w:rsidRPr="00EE7EA4" w:rsidRDefault="00FC5012" w:rsidP="00FC5012">
      <w:pPr>
        <w:rPr>
          <w:rFonts w:ascii="Tahoma" w:eastAsia="Tahoma" w:hAnsi="Tahoma"/>
          <w:color w:val="171717" w:themeColor="background2" w:themeShade="1A"/>
          <w:sz w:val="18"/>
          <w:szCs w:val="18"/>
        </w:rPr>
      </w:pP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 xml:space="preserve">Prefeitura do Município de São Paulo </w:t>
      </w:r>
    </w:p>
    <w:p w14:paraId="592532F0" w14:textId="430E7DD9" w:rsidR="00FC5012" w:rsidRPr="00EE7EA4" w:rsidRDefault="00FC5012" w:rsidP="00FC5012">
      <w:pPr>
        <w:rPr>
          <w:rFonts w:ascii="Tahoma" w:eastAsia="Tahoma" w:hAnsi="Tahoma"/>
          <w:color w:val="171717" w:themeColor="background2" w:themeShade="1A"/>
          <w:sz w:val="18"/>
          <w:szCs w:val="18"/>
        </w:rPr>
      </w:pP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Secretaria</w:t>
      </w:r>
      <w:r w:rsidRPr="00EE7EA4">
        <w:rPr>
          <w:rFonts w:ascii="Tahoma" w:eastAsia="Tahoma" w:hAnsi="Tahoma"/>
          <w:color w:val="171717" w:themeColor="background2" w:themeShade="1A"/>
          <w:spacing w:val="-2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Municipal</w:t>
      </w:r>
      <w:r w:rsidRPr="00EE7EA4">
        <w:rPr>
          <w:rFonts w:ascii="Tahoma" w:eastAsia="Tahoma" w:hAnsi="Tahoma"/>
          <w:color w:val="171717" w:themeColor="background2" w:themeShade="1A"/>
          <w:spacing w:val="-1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de</w:t>
      </w:r>
      <w:r w:rsidRPr="00EE7EA4">
        <w:rPr>
          <w:rFonts w:ascii="Tahoma" w:eastAsia="Tahoma" w:hAnsi="Tahoma"/>
          <w:color w:val="171717" w:themeColor="background2" w:themeShade="1A"/>
          <w:spacing w:val="-5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Educação</w:t>
      </w:r>
    </w:p>
    <w:p w14:paraId="03201555" w14:textId="77777777" w:rsidR="00FC5012" w:rsidRPr="00EE7EA4" w:rsidRDefault="00FC5012" w:rsidP="00FC5012">
      <w:pPr>
        <w:rPr>
          <w:rFonts w:ascii="Tahoma" w:eastAsia="Tahoma" w:hAnsi="Tahoma"/>
          <w:color w:val="171717" w:themeColor="background2" w:themeShade="1A"/>
          <w:sz w:val="18"/>
          <w:szCs w:val="18"/>
        </w:rPr>
      </w:pPr>
    </w:p>
    <w:p w14:paraId="1DFEB984" w14:textId="77777777" w:rsidR="00336215" w:rsidRPr="00EE7EA4" w:rsidRDefault="00336215" w:rsidP="00FC5012">
      <w:pPr>
        <w:rPr>
          <w:rFonts w:ascii="Tahoma" w:eastAsia="Tahoma" w:hAnsi="Tahoma"/>
          <w:color w:val="171717" w:themeColor="background2" w:themeShade="1A"/>
          <w:sz w:val="18"/>
          <w:szCs w:val="18"/>
        </w:rPr>
      </w:pPr>
    </w:p>
    <w:p w14:paraId="00DEFFD3" w14:textId="77777777" w:rsidR="00FC5012" w:rsidRPr="00EE7EA4" w:rsidRDefault="00FC5012" w:rsidP="00FC5012">
      <w:pPr>
        <w:rPr>
          <w:rFonts w:ascii="Tahoma" w:eastAsia="Tahoma" w:hAnsi="Tahoma"/>
          <w:color w:val="171717" w:themeColor="background2" w:themeShade="1A"/>
          <w:sz w:val="18"/>
          <w:szCs w:val="18"/>
        </w:rPr>
      </w:pPr>
      <w:r w:rsidRPr="00EE7EA4">
        <w:rPr>
          <w:rFonts w:ascii="Tahoma" w:eastAsia="Tahoma" w:hAnsi="Tahoma"/>
          <w:b/>
          <w:color w:val="171717" w:themeColor="background2" w:themeShade="1A"/>
          <w:sz w:val="18"/>
          <w:szCs w:val="18"/>
        </w:rPr>
        <w:t>Assunto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:</w:t>
      </w:r>
      <w:r w:rsidRPr="00EE7EA4">
        <w:rPr>
          <w:rFonts w:ascii="Tahoma" w:eastAsia="Tahoma" w:hAnsi="Tahoma"/>
          <w:color w:val="171717" w:themeColor="background2" w:themeShade="1A"/>
          <w:spacing w:val="3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Proposta</w:t>
      </w:r>
      <w:r w:rsidRPr="00EE7EA4">
        <w:rPr>
          <w:rFonts w:ascii="Tahoma" w:eastAsia="Tahoma" w:hAnsi="Tahoma"/>
          <w:color w:val="171717" w:themeColor="background2" w:themeShade="1A"/>
          <w:spacing w:val="-3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de</w:t>
      </w:r>
      <w:r w:rsidRPr="00EE7EA4">
        <w:rPr>
          <w:rFonts w:ascii="Tahoma" w:eastAsia="Tahoma" w:hAnsi="Tahoma"/>
          <w:color w:val="171717" w:themeColor="background2" w:themeShade="1A"/>
          <w:spacing w:val="-5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preços</w:t>
      </w:r>
    </w:p>
    <w:p w14:paraId="06090000" w14:textId="0628C6A3" w:rsidR="00FC5012" w:rsidRPr="00EE7EA4" w:rsidRDefault="00FC5012" w:rsidP="00FC5012">
      <w:pPr>
        <w:tabs>
          <w:tab w:val="left" w:pos="1631"/>
        </w:tabs>
        <w:spacing w:before="1"/>
        <w:rPr>
          <w:rFonts w:ascii="Tahoma" w:eastAsia="Tahoma" w:hAnsi="Tahoma"/>
          <w:color w:val="171717" w:themeColor="background2" w:themeShade="1A"/>
          <w:sz w:val="18"/>
          <w:szCs w:val="18"/>
        </w:rPr>
      </w:pPr>
      <w:r w:rsidRPr="00EE7EA4">
        <w:rPr>
          <w:rFonts w:ascii="Tahoma" w:eastAsia="Tahoma" w:hAnsi="Tahoma"/>
          <w:b/>
          <w:color w:val="171717" w:themeColor="background2" w:themeShade="1A"/>
          <w:sz w:val="18"/>
          <w:szCs w:val="18"/>
        </w:rPr>
        <w:t>Referência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: Edital</w:t>
      </w:r>
      <w:r w:rsidRPr="00EE7EA4">
        <w:rPr>
          <w:rFonts w:ascii="Tahoma" w:eastAsia="Tahoma" w:hAnsi="Tahoma"/>
          <w:color w:val="171717" w:themeColor="background2" w:themeShade="1A"/>
          <w:spacing w:val="-2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de</w:t>
      </w:r>
      <w:r w:rsidRPr="00EE7EA4">
        <w:rPr>
          <w:rFonts w:ascii="Tahoma" w:eastAsia="Tahoma" w:hAnsi="Tahoma"/>
          <w:color w:val="171717" w:themeColor="background2" w:themeShade="1A"/>
          <w:spacing w:val="-5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Dispensa Eletrônica nº</w:t>
      </w:r>
      <w:r w:rsidRPr="00EE7EA4">
        <w:rPr>
          <w:rFonts w:ascii="Tahoma" w:eastAsia="Tahoma" w:hAnsi="Tahoma"/>
          <w:color w:val="171717" w:themeColor="background2" w:themeShade="1A"/>
          <w:spacing w:val="-4"/>
          <w:sz w:val="18"/>
          <w:szCs w:val="18"/>
        </w:rPr>
        <w:t xml:space="preserve"> </w:t>
      </w:r>
      <w:r w:rsidRPr="00EE7EA4">
        <w:rPr>
          <w:rFonts w:ascii="Tahoma" w:hAnsi="Tahoma"/>
          <w:color w:val="171717" w:themeColor="background2" w:themeShade="1A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[●]"/>
            </w:textInput>
          </w:ffData>
        </w:fldChar>
      </w:r>
      <w:r w:rsidRPr="00EE7EA4">
        <w:rPr>
          <w:rFonts w:ascii="Tahoma" w:hAnsi="Tahoma"/>
          <w:color w:val="171717" w:themeColor="background2" w:themeShade="1A"/>
          <w:sz w:val="18"/>
          <w:szCs w:val="18"/>
        </w:rPr>
        <w:instrText xml:space="preserve"> FORMTEXT </w:instrText>
      </w:r>
      <w:r w:rsidRPr="00EE7EA4">
        <w:rPr>
          <w:rFonts w:ascii="Tahoma" w:hAnsi="Tahoma"/>
          <w:color w:val="171717" w:themeColor="background2" w:themeShade="1A"/>
          <w:sz w:val="18"/>
          <w:szCs w:val="18"/>
        </w:rPr>
      </w:r>
      <w:r w:rsidRPr="00EE7EA4">
        <w:rPr>
          <w:rFonts w:ascii="Tahoma" w:hAnsi="Tahoma"/>
          <w:color w:val="171717" w:themeColor="background2" w:themeShade="1A"/>
          <w:sz w:val="18"/>
          <w:szCs w:val="18"/>
        </w:rPr>
        <w:fldChar w:fldCharType="separate"/>
      </w:r>
      <w:r w:rsidRPr="00EE7EA4">
        <w:rPr>
          <w:rFonts w:ascii="Tahoma" w:hAnsi="Tahoma"/>
          <w:noProof/>
          <w:color w:val="171717" w:themeColor="background2" w:themeShade="1A"/>
          <w:sz w:val="18"/>
          <w:szCs w:val="18"/>
        </w:rPr>
        <w:t>[●]</w:t>
      </w:r>
      <w:r w:rsidRPr="00EE7EA4">
        <w:rPr>
          <w:rFonts w:ascii="Tahoma" w:hAnsi="Tahoma"/>
          <w:color w:val="171717" w:themeColor="background2" w:themeShade="1A"/>
          <w:sz w:val="18"/>
          <w:szCs w:val="18"/>
        </w:rPr>
        <w:fldChar w:fldCharType="end"/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/SME/2023</w:t>
      </w:r>
    </w:p>
    <w:p w14:paraId="2251A8E8" w14:textId="77777777" w:rsidR="00FC5012" w:rsidRPr="00EE7EA4" w:rsidRDefault="00FC5012" w:rsidP="00FC5012">
      <w:pPr>
        <w:rPr>
          <w:rFonts w:ascii="Tahoma" w:eastAsia="Tahoma" w:hAnsi="Tahoma"/>
          <w:color w:val="171717" w:themeColor="background2" w:themeShade="1A"/>
          <w:sz w:val="18"/>
          <w:szCs w:val="18"/>
        </w:rPr>
      </w:pPr>
    </w:p>
    <w:p w14:paraId="31C999BD" w14:textId="1AF0B3C8" w:rsidR="00FC5012" w:rsidRPr="00EE7EA4" w:rsidRDefault="00FC5012" w:rsidP="00FC5012">
      <w:pPr>
        <w:jc w:val="both"/>
        <w:rPr>
          <w:rFonts w:ascii="Tahoma" w:eastAsia="Tahoma" w:hAnsi="Tahoma"/>
          <w:color w:val="171717" w:themeColor="background2" w:themeShade="1A"/>
          <w:sz w:val="18"/>
          <w:szCs w:val="18"/>
        </w:rPr>
      </w:pPr>
      <w:r w:rsidRPr="00EE7EA4">
        <w:rPr>
          <w:rFonts w:ascii="Tahoma" w:eastAsia="Tahoma" w:hAnsi="Tahoma"/>
          <w:color w:val="171717" w:themeColor="background2" w:themeShade="1A"/>
          <w:sz w:val="18"/>
          <w:szCs w:val="18"/>
          <w:highlight w:val="lightGray"/>
        </w:rPr>
        <w:t>[Nome do proponente]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, com domicílio à [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  <w:highlight w:val="lightGray"/>
        </w:rPr>
        <w:t>endereço do licitante com logradouro, número, complemento, bairro e</w:t>
      </w:r>
      <w:r w:rsidRPr="00EE7EA4">
        <w:rPr>
          <w:rFonts w:ascii="Tahoma" w:eastAsia="Tahoma" w:hAnsi="Tahoma"/>
          <w:color w:val="171717" w:themeColor="background2" w:themeShade="1A"/>
          <w:spacing w:val="1"/>
          <w:sz w:val="18"/>
          <w:szCs w:val="18"/>
          <w:highlight w:val="lightGray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  <w:highlight w:val="lightGray"/>
        </w:rPr>
        <w:t>cidade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], CNPJ</w:t>
      </w:r>
      <w:r w:rsidR="00F72442"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nº [●], telefone [●], FAX</w:t>
      </w:r>
      <w:r w:rsidRPr="00EE7EA4">
        <w:rPr>
          <w:rFonts w:ascii="Tahoma" w:eastAsia="Tahoma" w:hAnsi="Tahoma"/>
          <w:color w:val="171717" w:themeColor="background2" w:themeShade="1A"/>
          <w:spacing w:val="1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[●], e-mail [●],</w:t>
      </w:r>
      <w:r w:rsidR="00336215"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neste ato</w:t>
      </w:r>
      <w:r w:rsidRPr="00EE7EA4">
        <w:rPr>
          <w:rFonts w:ascii="Tahoma" w:eastAsia="Tahoma" w:hAnsi="Tahoma"/>
          <w:color w:val="171717" w:themeColor="background2" w:themeShade="1A"/>
          <w:spacing w:val="1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representado por [nome do representante],</w:t>
      </w:r>
      <w:r w:rsidRPr="00EE7EA4">
        <w:rPr>
          <w:rFonts w:ascii="Tahoma" w:eastAsia="Tahoma" w:hAnsi="Tahoma"/>
          <w:color w:val="171717" w:themeColor="background2" w:themeShade="1A"/>
          <w:spacing w:val="1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[qualificação</w:t>
      </w:r>
      <w:r w:rsidRPr="00EE7EA4">
        <w:rPr>
          <w:rFonts w:ascii="Tahoma" w:eastAsia="Tahoma" w:hAnsi="Tahoma"/>
          <w:color w:val="171717" w:themeColor="background2" w:themeShade="1A"/>
          <w:spacing w:val="5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civil</w:t>
      </w:r>
      <w:r w:rsidRPr="00EE7EA4">
        <w:rPr>
          <w:rFonts w:ascii="Tahoma" w:eastAsia="Tahoma" w:hAnsi="Tahoma"/>
          <w:color w:val="171717" w:themeColor="background2" w:themeShade="1A"/>
          <w:spacing w:val="4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do</w:t>
      </w:r>
      <w:r w:rsidRPr="00EE7EA4">
        <w:rPr>
          <w:rFonts w:ascii="Tahoma" w:eastAsia="Tahoma" w:hAnsi="Tahoma"/>
          <w:color w:val="171717" w:themeColor="background2" w:themeShade="1A"/>
          <w:spacing w:val="6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representante,</w:t>
      </w:r>
      <w:r w:rsidRPr="00EE7EA4">
        <w:rPr>
          <w:rFonts w:ascii="Tahoma" w:eastAsia="Tahoma" w:hAnsi="Tahoma"/>
          <w:color w:val="171717" w:themeColor="background2" w:themeShade="1A"/>
          <w:spacing w:val="5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cargo</w:t>
      </w:r>
      <w:r w:rsidRPr="00EE7EA4">
        <w:rPr>
          <w:rFonts w:ascii="Tahoma" w:eastAsia="Tahoma" w:hAnsi="Tahoma"/>
          <w:color w:val="171717" w:themeColor="background2" w:themeShade="1A"/>
          <w:spacing w:val="5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e</w:t>
      </w:r>
      <w:r w:rsidRPr="00EE7EA4">
        <w:rPr>
          <w:rFonts w:ascii="Tahoma" w:eastAsia="Tahoma" w:hAnsi="Tahoma"/>
          <w:color w:val="171717" w:themeColor="background2" w:themeShade="1A"/>
          <w:spacing w:val="4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referência</w:t>
      </w:r>
      <w:r w:rsidRPr="00EE7EA4">
        <w:rPr>
          <w:rFonts w:ascii="Tahoma" w:eastAsia="Tahoma" w:hAnsi="Tahoma"/>
          <w:color w:val="171717" w:themeColor="background2" w:themeShade="1A"/>
          <w:spacing w:val="3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a</w:t>
      </w:r>
      <w:r w:rsidRPr="00EE7EA4">
        <w:rPr>
          <w:rFonts w:ascii="Tahoma" w:eastAsia="Tahoma" w:hAnsi="Tahoma"/>
          <w:color w:val="171717" w:themeColor="background2" w:themeShade="1A"/>
          <w:spacing w:val="3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instrumento</w:t>
      </w:r>
      <w:r w:rsidRPr="00EE7EA4">
        <w:rPr>
          <w:rFonts w:ascii="Tahoma" w:eastAsia="Tahoma" w:hAnsi="Tahoma"/>
          <w:color w:val="171717" w:themeColor="background2" w:themeShade="1A"/>
          <w:spacing w:val="6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de</w:t>
      </w:r>
      <w:r w:rsidRPr="00EE7EA4">
        <w:rPr>
          <w:rFonts w:ascii="Tahoma" w:eastAsia="Tahoma" w:hAnsi="Tahoma"/>
          <w:color w:val="171717" w:themeColor="background2" w:themeShade="1A"/>
          <w:spacing w:val="3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mandato,</w:t>
      </w:r>
      <w:r w:rsidRPr="00EE7EA4">
        <w:rPr>
          <w:rFonts w:ascii="Tahoma" w:eastAsia="Tahoma" w:hAnsi="Tahoma"/>
          <w:color w:val="171717" w:themeColor="background2" w:themeShade="1A"/>
          <w:spacing w:val="5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se</w:t>
      </w:r>
      <w:r w:rsidRPr="00EE7EA4">
        <w:rPr>
          <w:rFonts w:ascii="Tahoma" w:eastAsia="Tahoma" w:hAnsi="Tahoma"/>
          <w:color w:val="171717" w:themeColor="background2" w:themeShade="1A"/>
          <w:spacing w:val="4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houver],</w:t>
      </w:r>
      <w:r w:rsidRPr="00EE7EA4">
        <w:rPr>
          <w:rFonts w:ascii="Tahoma" w:eastAsia="Tahoma" w:hAnsi="Tahoma"/>
          <w:color w:val="171717" w:themeColor="background2" w:themeShade="1A"/>
          <w:spacing w:val="5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pelo</w:t>
      </w:r>
      <w:r w:rsidRPr="00EE7EA4">
        <w:rPr>
          <w:rFonts w:ascii="Tahoma" w:eastAsia="Tahoma" w:hAnsi="Tahoma"/>
          <w:color w:val="171717" w:themeColor="background2" w:themeShade="1A"/>
          <w:spacing w:val="6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presente</w:t>
      </w:r>
      <w:r w:rsidRPr="00EE7EA4">
        <w:rPr>
          <w:rFonts w:ascii="Tahoma" w:eastAsia="Tahoma" w:hAnsi="Tahoma"/>
          <w:color w:val="171717" w:themeColor="background2" w:themeShade="1A"/>
          <w:spacing w:val="3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propõe</w:t>
      </w:r>
      <w:r w:rsidRPr="00EE7EA4">
        <w:rPr>
          <w:rFonts w:ascii="Tahoma" w:eastAsia="Tahoma" w:hAnsi="Tahoma"/>
          <w:color w:val="171717" w:themeColor="background2" w:themeShade="1A"/>
          <w:spacing w:val="1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 xml:space="preserve">o fornecimento do </w:t>
      </w:r>
      <w:proofErr w:type="gramStart"/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produto[</w:t>
      </w:r>
      <w:proofErr w:type="gramEnd"/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●], conforme</w:t>
      </w:r>
      <w:r w:rsidRPr="00EE7EA4">
        <w:rPr>
          <w:rFonts w:ascii="Tahoma" w:eastAsia="Tahoma" w:hAnsi="Tahoma"/>
          <w:color w:val="171717" w:themeColor="background2" w:themeShade="1A"/>
          <w:spacing w:val="-3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as</w:t>
      </w:r>
      <w:r w:rsidRPr="00EE7EA4">
        <w:rPr>
          <w:rFonts w:ascii="Tahoma" w:eastAsia="Tahoma" w:hAnsi="Tahoma"/>
          <w:color w:val="171717" w:themeColor="background2" w:themeShade="1A"/>
          <w:spacing w:val="-1"/>
          <w:sz w:val="18"/>
          <w:szCs w:val="18"/>
        </w:rPr>
        <w:t xml:space="preserve"> </w:t>
      </w:r>
      <w:r w:rsidRPr="00EE7EA4">
        <w:rPr>
          <w:rFonts w:ascii="Tahoma" w:eastAsia="Tahoma" w:hAnsi="Tahoma"/>
          <w:color w:val="171717" w:themeColor="background2" w:themeShade="1A"/>
          <w:sz w:val="18"/>
          <w:szCs w:val="18"/>
        </w:rPr>
        <w:t>seguintes condições:</w:t>
      </w:r>
    </w:p>
    <w:p w14:paraId="4C9BC021" w14:textId="77777777" w:rsidR="00A300CE" w:rsidRPr="00EE7EA4" w:rsidRDefault="00A300CE" w:rsidP="00FC5012">
      <w:pPr>
        <w:jc w:val="both"/>
        <w:rPr>
          <w:rFonts w:ascii="Tahoma" w:eastAsia="Tahoma" w:hAnsi="Tahoma"/>
          <w:color w:val="171717" w:themeColor="background2" w:themeShade="1A"/>
          <w:sz w:val="18"/>
          <w:szCs w:val="18"/>
        </w:rPr>
      </w:pPr>
    </w:p>
    <w:p w14:paraId="794A849D" w14:textId="77777777" w:rsidR="00A300CE" w:rsidRPr="00EE7EA4" w:rsidRDefault="00A300CE" w:rsidP="00FC5012">
      <w:pPr>
        <w:jc w:val="both"/>
        <w:rPr>
          <w:rFonts w:ascii="Tahoma" w:eastAsia="Tahoma" w:hAnsi="Tahoma"/>
          <w:color w:val="171717" w:themeColor="background2" w:themeShade="1A"/>
          <w:sz w:val="18"/>
          <w:szCs w:val="18"/>
        </w:rPr>
      </w:pPr>
    </w:p>
    <w:p w14:paraId="69518EF0" w14:textId="77777777" w:rsidR="00A013B4" w:rsidRPr="00EE7EA4" w:rsidRDefault="00A013B4" w:rsidP="00FC5012">
      <w:pPr>
        <w:jc w:val="both"/>
        <w:rPr>
          <w:rFonts w:ascii="Tahoma" w:eastAsia="Tahoma" w:hAnsi="Tahoma"/>
          <w:color w:val="171717" w:themeColor="background2" w:themeShade="1A"/>
          <w:sz w:val="18"/>
          <w:szCs w:val="18"/>
        </w:rPr>
      </w:pPr>
    </w:p>
    <w:tbl>
      <w:tblPr>
        <w:tblW w:w="5131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57"/>
        <w:gridCol w:w="3205"/>
        <w:gridCol w:w="2071"/>
        <w:gridCol w:w="1863"/>
        <w:gridCol w:w="2128"/>
      </w:tblGrid>
      <w:tr w:rsidR="00EE7EA4" w:rsidRPr="00EE7EA4" w14:paraId="1B04B5ED" w14:textId="3B8922DF" w:rsidTr="00A300CE">
        <w:trPr>
          <w:jc w:val="center"/>
        </w:trPr>
        <w:tc>
          <w:tcPr>
            <w:tcW w:w="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528A89" w14:textId="356A7ED8" w:rsidR="00A300CE" w:rsidRPr="00EE7EA4" w:rsidRDefault="00A300CE" w:rsidP="00A300CE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171717" w:themeColor="background2" w:themeShade="1A"/>
                <w:sz w:val="18"/>
                <w:szCs w:val="18"/>
                <w:lang w:eastAsia="zh-CN" w:bidi="hi-IN"/>
              </w:rPr>
            </w:pPr>
            <w:r w:rsidRPr="00EE7EA4">
              <w:rPr>
                <w:rFonts w:ascii="Tahoma" w:hAnsi="Tahoma"/>
                <w:b/>
                <w:color w:val="171717" w:themeColor="background2" w:themeShade="1A"/>
                <w:sz w:val="18"/>
                <w:szCs w:val="18"/>
              </w:rPr>
              <w:t>LOTE</w:t>
            </w: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9983EA" w14:textId="7B9A7CB0" w:rsidR="00A300CE" w:rsidRPr="00EE7EA4" w:rsidRDefault="00A300CE" w:rsidP="00A300CE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171717" w:themeColor="background2" w:themeShade="1A"/>
                <w:sz w:val="18"/>
                <w:szCs w:val="18"/>
                <w:lang w:eastAsia="zh-CN" w:bidi="hi-IN"/>
              </w:rPr>
            </w:pPr>
            <w:r w:rsidRPr="00EE7EA4">
              <w:rPr>
                <w:rFonts w:ascii="Tahoma" w:hAnsi="Tahoma"/>
                <w:b/>
                <w:color w:val="171717" w:themeColor="background2" w:themeShade="1A"/>
                <w:sz w:val="18"/>
                <w:szCs w:val="18"/>
              </w:rPr>
              <w:t>OBJETO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6648D4" w14:textId="6D35814F" w:rsidR="00A300CE" w:rsidRPr="00EE7EA4" w:rsidRDefault="00A300CE" w:rsidP="00A300CE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171717" w:themeColor="background2" w:themeShade="1A"/>
                <w:sz w:val="18"/>
                <w:szCs w:val="18"/>
                <w:lang w:eastAsia="zh-CN" w:bidi="hi-IN"/>
              </w:rPr>
            </w:pPr>
            <w:r w:rsidRPr="00EE7EA4">
              <w:rPr>
                <w:rFonts w:ascii="Tahoma" w:hAnsi="Tahoma"/>
                <w:b/>
                <w:color w:val="171717" w:themeColor="background2" w:themeShade="1A"/>
                <w:sz w:val="18"/>
                <w:szCs w:val="18"/>
              </w:rPr>
              <w:t>QUANTIDADE</w:t>
            </w:r>
          </w:p>
        </w:tc>
        <w:tc>
          <w:tcPr>
            <w:tcW w:w="9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C732D0E" w14:textId="38AE9555" w:rsidR="00A300CE" w:rsidRPr="00EE7EA4" w:rsidRDefault="00A300CE" w:rsidP="00A300CE">
            <w:pPr>
              <w:ind w:left="60" w:right="60"/>
              <w:jc w:val="center"/>
              <w:rPr>
                <w:rFonts w:ascii="Tahoma" w:eastAsia="WenQuanYi Micro Hei" w:hAnsi="Tahoma"/>
                <w:b/>
                <w:bCs/>
                <w:color w:val="171717" w:themeColor="background2" w:themeShade="1A"/>
                <w:sz w:val="18"/>
                <w:szCs w:val="18"/>
                <w:lang w:eastAsia="zh-CN" w:bidi="hi-IN"/>
              </w:rPr>
            </w:pPr>
            <w:r w:rsidRPr="00EE7EA4">
              <w:rPr>
                <w:rFonts w:ascii="Tahoma" w:hAnsi="Tahoma"/>
                <w:b/>
                <w:color w:val="171717" w:themeColor="background2" w:themeShade="1A"/>
                <w:sz w:val="18"/>
                <w:szCs w:val="18"/>
              </w:rPr>
              <w:t>VALOR UNITÁRIO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70BA838" w14:textId="4DF474B9" w:rsidR="00A300CE" w:rsidRPr="00EE7EA4" w:rsidRDefault="00A300CE" w:rsidP="00A300CE">
            <w:pPr>
              <w:ind w:right="60"/>
              <w:jc w:val="center"/>
              <w:rPr>
                <w:rFonts w:ascii="Tahoma" w:eastAsia="WenQuanYi Micro Hei" w:hAnsi="Tahoma"/>
                <w:b/>
                <w:bCs/>
                <w:color w:val="171717" w:themeColor="background2" w:themeShade="1A"/>
                <w:sz w:val="18"/>
                <w:szCs w:val="18"/>
                <w:lang w:eastAsia="zh-CN" w:bidi="hi-IN"/>
              </w:rPr>
            </w:pPr>
            <w:r w:rsidRPr="00EE7EA4">
              <w:rPr>
                <w:rFonts w:ascii="Tahoma" w:hAnsi="Tahoma"/>
                <w:b/>
                <w:color w:val="171717" w:themeColor="background2" w:themeShade="1A"/>
                <w:sz w:val="18"/>
                <w:szCs w:val="18"/>
              </w:rPr>
              <w:t>VALOR TOTAL</w:t>
            </w:r>
          </w:p>
        </w:tc>
      </w:tr>
      <w:tr w:rsidR="00EE7EA4" w:rsidRPr="00EE7EA4" w14:paraId="4C60BA2F" w14:textId="354132B4" w:rsidTr="00A300CE">
        <w:trPr>
          <w:trHeight w:val="1772"/>
          <w:jc w:val="center"/>
        </w:trPr>
        <w:tc>
          <w:tcPr>
            <w:tcW w:w="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C3F9F6" w14:textId="7E22D949" w:rsidR="00A300CE" w:rsidRPr="00EE7EA4" w:rsidRDefault="00A300CE" w:rsidP="00425DC8">
            <w:pPr>
              <w:ind w:left="60" w:right="60"/>
              <w:jc w:val="center"/>
              <w:rPr>
                <w:rFonts w:ascii="Tahoma" w:eastAsia="WenQuanYi Micro Hei" w:hAnsi="Tahoma"/>
                <w:color w:val="171717" w:themeColor="background2" w:themeShade="1A"/>
                <w:sz w:val="18"/>
                <w:szCs w:val="18"/>
                <w:lang w:eastAsia="zh-CN" w:bidi="hi-IN"/>
              </w:rPr>
            </w:pP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●]"/>
                  </w:textInput>
                </w:ffData>
              </w:fldChar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instrText xml:space="preserve"> FORMTEXT </w:instrText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fldChar w:fldCharType="separate"/>
            </w:r>
            <w:r w:rsidRPr="00EE7EA4">
              <w:rPr>
                <w:rFonts w:ascii="Tahoma" w:hAnsi="Tahoma"/>
                <w:noProof/>
                <w:color w:val="171717" w:themeColor="background2" w:themeShade="1A"/>
                <w:sz w:val="18"/>
                <w:szCs w:val="18"/>
              </w:rPr>
              <w:t>[●]</w:t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fldChar w:fldCharType="end"/>
            </w: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591EAE" w14:textId="24597BA4" w:rsidR="00A300CE" w:rsidRPr="00EE7EA4" w:rsidRDefault="00A300CE" w:rsidP="00425DC8">
            <w:pPr>
              <w:ind w:left="60" w:right="60"/>
              <w:jc w:val="center"/>
              <w:rPr>
                <w:rFonts w:ascii="Tahoma" w:eastAsia="WenQuanYi Micro Hei" w:hAnsi="Tahoma"/>
                <w:color w:val="171717" w:themeColor="background2" w:themeShade="1A"/>
                <w:sz w:val="18"/>
                <w:szCs w:val="18"/>
                <w:lang w:eastAsia="zh-CN" w:bidi="hi-IN"/>
              </w:rPr>
            </w:pP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●]"/>
                  </w:textInput>
                </w:ffData>
              </w:fldChar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instrText xml:space="preserve"> FORMTEXT </w:instrText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fldChar w:fldCharType="separate"/>
            </w:r>
            <w:r w:rsidRPr="00EE7EA4">
              <w:rPr>
                <w:rFonts w:ascii="Tahoma" w:hAnsi="Tahoma"/>
                <w:noProof/>
                <w:color w:val="171717" w:themeColor="background2" w:themeShade="1A"/>
                <w:sz w:val="18"/>
                <w:szCs w:val="18"/>
              </w:rPr>
              <w:t>[●]</w:t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fldChar w:fldCharType="end"/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AE644" w14:textId="6A474BBC" w:rsidR="00A300CE" w:rsidRPr="00EE7EA4" w:rsidRDefault="00A300CE" w:rsidP="00425DC8">
            <w:pPr>
              <w:ind w:left="60" w:right="60"/>
              <w:jc w:val="center"/>
              <w:rPr>
                <w:rFonts w:ascii="Tahoma" w:eastAsia="WenQuanYi Micro Hei" w:hAnsi="Tahoma"/>
                <w:color w:val="171717" w:themeColor="background2" w:themeShade="1A"/>
                <w:sz w:val="18"/>
                <w:szCs w:val="18"/>
                <w:lang w:eastAsia="zh-CN" w:bidi="hi-IN"/>
              </w:rPr>
            </w:pP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●]"/>
                  </w:textInput>
                </w:ffData>
              </w:fldChar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instrText xml:space="preserve"> FORMTEXT </w:instrText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fldChar w:fldCharType="separate"/>
            </w:r>
            <w:r w:rsidRPr="00EE7EA4">
              <w:rPr>
                <w:rFonts w:ascii="Tahoma" w:hAnsi="Tahoma"/>
                <w:noProof/>
                <w:color w:val="171717" w:themeColor="background2" w:themeShade="1A"/>
                <w:sz w:val="18"/>
                <w:szCs w:val="18"/>
              </w:rPr>
              <w:t>[●]</w:t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fldChar w:fldCharType="end"/>
            </w:r>
          </w:p>
        </w:tc>
        <w:tc>
          <w:tcPr>
            <w:tcW w:w="9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B356B9" w14:textId="77777777" w:rsidR="00A300CE" w:rsidRPr="00EE7EA4" w:rsidRDefault="00A300CE" w:rsidP="00425DC8">
            <w:pPr>
              <w:ind w:left="60" w:right="60"/>
              <w:jc w:val="center"/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</w:pPr>
          </w:p>
          <w:p w14:paraId="0DB95637" w14:textId="77777777" w:rsidR="00A300CE" w:rsidRPr="00EE7EA4" w:rsidRDefault="00A300CE" w:rsidP="00425DC8">
            <w:pPr>
              <w:ind w:left="60" w:right="60"/>
              <w:jc w:val="center"/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</w:pPr>
          </w:p>
          <w:p w14:paraId="50BF217B" w14:textId="77777777" w:rsidR="00A300CE" w:rsidRPr="00EE7EA4" w:rsidRDefault="00A300CE" w:rsidP="00425DC8">
            <w:pPr>
              <w:ind w:left="60" w:right="60"/>
              <w:jc w:val="center"/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</w:pPr>
          </w:p>
          <w:p w14:paraId="57D9C802" w14:textId="77777777" w:rsidR="00A300CE" w:rsidRPr="00EE7EA4" w:rsidRDefault="00A300CE" w:rsidP="00A300CE">
            <w:pPr>
              <w:ind w:right="60"/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</w:pPr>
          </w:p>
          <w:p w14:paraId="49DB2D24" w14:textId="3DCC0B49" w:rsidR="00A300CE" w:rsidRPr="00EE7EA4" w:rsidRDefault="00A300CE" w:rsidP="00A300CE">
            <w:pPr>
              <w:ind w:right="60"/>
              <w:jc w:val="center"/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</w:pP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●]"/>
                  </w:textInput>
                </w:ffData>
              </w:fldChar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instrText xml:space="preserve"> FORMTEXT </w:instrText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fldChar w:fldCharType="separate"/>
            </w:r>
            <w:r w:rsidRPr="00EE7EA4">
              <w:rPr>
                <w:rFonts w:ascii="Tahoma" w:hAnsi="Tahoma"/>
                <w:noProof/>
                <w:color w:val="171717" w:themeColor="background2" w:themeShade="1A"/>
                <w:sz w:val="18"/>
                <w:szCs w:val="18"/>
              </w:rPr>
              <w:t>[●]</w:t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fldChar w:fldCharType="end"/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2D2013" w14:textId="77777777" w:rsidR="00A300CE" w:rsidRPr="00EE7EA4" w:rsidRDefault="00A300CE" w:rsidP="00425DC8">
            <w:pPr>
              <w:ind w:left="60" w:right="60"/>
              <w:jc w:val="center"/>
              <w:rPr>
                <w:rFonts w:ascii="Tahoma" w:hAnsi="Tahoma"/>
                <w:color w:val="171717" w:themeColor="background2" w:themeShade="1A"/>
                <w:sz w:val="18"/>
                <w:szCs w:val="18"/>
                <w:highlight w:val="lightGray"/>
              </w:rPr>
            </w:pPr>
          </w:p>
          <w:p w14:paraId="7B569229" w14:textId="77777777" w:rsidR="00A300CE" w:rsidRPr="00EE7EA4" w:rsidRDefault="00A300CE" w:rsidP="00425DC8">
            <w:pPr>
              <w:ind w:left="60" w:right="60"/>
              <w:jc w:val="center"/>
              <w:rPr>
                <w:rFonts w:ascii="Tahoma" w:hAnsi="Tahoma"/>
                <w:color w:val="171717" w:themeColor="background2" w:themeShade="1A"/>
                <w:sz w:val="18"/>
                <w:szCs w:val="18"/>
                <w:highlight w:val="lightGray"/>
              </w:rPr>
            </w:pPr>
          </w:p>
          <w:p w14:paraId="7908EF72" w14:textId="77777777" w:rsidR="00A300CE" w:rsidRPr="00EE7EA4" w:rsidRDefault="00A300CE" w:rsidP="00425DC8">
            <w:pPr>
              <w:ind w:left="60" w:right="60"/>
              <w:jc w:val="center"/>
              <w:rPr>
                <w:rFonts w:ascii="Tahoma" w:hAnsi="Tahoma"/>
                <w:color w:val="171717" w:themeColor="background2" w:themeShade="1A"/>
                <w:sz w:val="18"/>
                <w:szCs w:val="18"/>
                <w:highlight w:val="lightGray"/>
              </w:rPr>
            </w:pPr>
          </w:p>
          <w:p w14:paraId="5E5BDF12" w14:textId="77777777" w:rsidR="00A300CE" w:rsidRPr="00EE7EA4" w:rsidRDefault="00A300CE" w:rsidP="00425DC8">
            <w:pPr>
              <w:ind w:left="60" w:right="60"/>
              <w:jc w:val="center"/>
              <w:rPr>
                <w:rFonts w:ascii="Tahoma" w:hAnsi="Tahoma"/>
                <w:color w:val="171717" w:themeColor="background2" w:themeShade="1A"/>
                <w:sz w:val="18"/>
                <w:szCs w:val="18"/>
                <w:highlight w:val="lightGray"/>
              </w:rPr>
            </w:pPr>
          </w:p>
          <w:p w14:paraId="2142EC5F" w14:textId="66D6ED56" w:rsidR="00A300CE" w:rsidRPr="00EE7EA4" w:rsidRDefault="00A300CE" w:rsidP="00A300CE">
            <w:pPr>
              <w:ind w:left="60" w:right="60"/>
              <w:jc w:val="center"/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</w:pP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  <w:highlight w:val="lightGray"/>
              </w:rPr>
              <w:t>[</w:t>
            </w:r>
            <w:r w:rsidRPr="00EE7EA4">
              <w:rPr>
                <w:rFonts w:ascii="Tahoma" w:hAnsi="Tahoma"/>
                <w:noProof/>
                <w:color w:val="171717" w:themeColor="background2" w:themeShade="1A"/>
                <w:sz w:val="18"/>
                <w:szCs w:val="18"/>
                <w:highlight w:val="lightGray"/>
              </w:rPr>
              <w:t>●]</w:t>
            </w:r>
          </w:p>
        </w:tc>
      </w:tr>
      <w:tr w:rsidR="00EE7EA4" w:rsidRPr="00EE7EA4" w14:paraId="02777452" w14:textId="77777777" w:rsidTr="00A300CE">
        <w:trPr>
          <w:trHeight w:val="424"/>
          <w:jc w:val="center"/>
        </w:trPr>
        <w:tc>
          <w:tcPr>
            <w:tcW w:w="302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92C8B6" w14:textId="448E10BB" w:rsidR="00A300CE" w:rsidRPr="00EE7EA4" w:rsidRDefault="00A300CE" w:rsidP="00A300CE">
            <w:pPr>
              <w:ind w:left="60" w:right="60"/>
              <w:jc w:val="both"/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</w:pPr>
            <w:r w:rsidRPr="00EE7EA4">
              <w:rPr>
                <w:rFonts w:ascii="Tahoma" w:hAnsi="Tahoma"/>
                <w:b/>
                <w:color w:val="171717" w:themeColor="background2" w:themeShade="1A"/>
                <w:sz w:val="18"/>
                <w:szCs w:val="18"/>
              </w:rPr>
              <w:t>Valor total por extenso</w:t>
            </w:r>
          </w:p>
        </w:tc>
        <w:tc>
          <w:tcPr>
            <w:tcW w:w="19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D946A2" w14:textId="41797E8A" w:rsidR="00A300CE" w:rsidRPr="00EE7EA4" w:rsidRDefault="00A300CE" w:rsidP="00425DC8">
            <w:pPr>
              <w:ind w:left="60" w:right="60"/>
              <w:jc w:val="center"/>
              <w:rPr>
                <w:rFonts w:ascii="Tahoma" w:hAnsi="Tahoma"/>
                <w:color w:val="171717" w:themeColor="background2" w:themeShade="1A"/>
                <w:sz w:val="18"/>
                <w:szCs w:val="18"/>
                <w:highlight w:val="lightGray"/>
              </w:rPr>
            </w:pP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●]"/>
                  </w:textInput>
                </w:ffData>
              </w:fldChar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instrText xml:space="preserve"> FORMTEXT </w:instrText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fldChar w:fldCharType="separate"/>
            </w:r>
            <w:r w:rsidRPr="00EE7EA4">
              <w:rPr>
                <w:rFonts w:ascii="Tahoma" w:hAnsi="Tahoma"/>
                <w:noProof/>
                <w:color w:val="171717" w:themeColor="background2" w:themeShade="1A"/>
                <w:sz w:val="18"/>
                <w:szCs w:val="18"/>
              </w:rPr>
              <w:t>[●]</w:t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fldChar w:fldCharType="end"/>
            </w:r>
          </w:p>
        </w:tc>
      </w:tr>
      <w:tr w:rsidR="00EE7EA4" w:rsidRPr="00EE7EA4" w14:paraId="4DA68D18" w14:textId="77777777" w:rsidTr="00A300CE">
        <w:trPr>
          <w:trHeight w:val="446"/>
          <w:jc w:val="center"/>
        </w:trPr>
        <w:tc>
          <w:tcPr>
            <w:tcW w:w="302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568713" w14:textId="6162EF7F" w:rsidR="00A300CE" w:rsidRPr="00EE7EA4" w:rsidRDefault="00A300CE" w:rsidP="00A300CE">
            <w:pPr>
              <w:ind w:left="60" w:right="60"/>
              <w:jc w:val="both"/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</w:pPr>
            <w:r w:rsidRPr="00EE7EA4">
              <w:rPr>
                <w:rFonts w:ascii="Tahoma" w:hAnsi="Tahoma"/>
                <w:b/>
                <w:color w:val="171717" w:themeColor="background2" w:themeShade="1A"/>
                <w:sz w:val="18"/>
                <w:szCs w:val="18"/>
              </w:rPr>
              <w:t>Validade da proposta</w:t>
            </w:r>
            <w:r w:rsidRPr="00EE7EA4">
              <w:rPr>
                <w:rFonts w:ascii="Tahoma" w:hAnsi="Tahoma"/>
                <w:b/>
                <w:color w:val="171717" w:themeColor="background2" w:themeShade="1A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9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09A909" w14:textId="6CF84654" w:rsidR="00A300CE" w:rsidRPr="00EE7EA4" w:rsidRDefault="00A300CE" w:rsidP="00425DC8">
            <w:pPr>
              <w:ind w:left="60" w:right="60"/>
              <w:jc w:val="center"/>
              <w:rPr>
                <w:rFonts w:ascii="Tahoma" w:hAnsi="Tahoma"/>
                <w:color w:val="171717" w:themeColor="background2" w:themeShade="1A"/>
                <w:sz w:val="18"/>
                <w:szCs w:val="18"/>
                <w:highlight w:val="lightGray"/>
              </w:rPr>
            </w:pP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●]"/>
                  </w:textInput>
                </w:ffData>
              </w:fldChar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instrText xml:space="preserve"> FORMTEXT </w:instrText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fldChar w:fldCharType="separate"/>
            </w:r>
            <w:r w:rsidRPr="00EE7EA4">
              <w:rPr>
                <w:rFonts w:ascii="Tahoma" w:hAnsi="Tahoma"/>
                <w:noProof/>
                <w:color w:val="171717" w:themeColor="background2" w:themeShade="1A"/>
                <w:sz w:val="18"/>
                <w:szCs w:val="18"/>
              </w:rPr>
              <w:t>[●]</w:t>
            </w:r>
            <w:r w:rsidRPr="00EE7EA4">
              <w:rPr>
                <w:rFonts w:ascii="Tahoma" w:hAnsi="Tahoma"/>
                <w:color w:val="171717" w:themeColor="background2" w:themeShade="1A"/>
                <w:sz w:val="18"/>
                <w:szCs w:val="18"/>
              </w:rPr>
              <w:fldChar w:fldCharType="end"/>
            </w:r>
          </w:p>
        </w:tc>
      </w:tr>
    </w:tbl>
    <w:p w14:paraId="6C311DD6" w14:textId="77777777" w:rsidR="00A013B4" w:rsidRPr="00EE7EA4" w:rsidRDefault="00A013B4" w:rsidP="00FC5012">
      <w:pPr>
        <w:jc w:val="both"/>
        <w:rPr>
          <w:rFonts w:ascii="Tahoma" w:eastAsia="Tahoma" w:hAnsi="Tahoma"/>
          <w:color w:val="171717" w:themeColor="background2" w:themeShade="1A"/>
          <w:sz w:val="18"/>
          <w:szCs w:val="18"/>
        </w:rPr>
      </w:pPr>
    </w:p>
    <w:p w14:paraId="118291CF" w14:textId="77777777" w:rsidR="00FC5012" w:rsidRPr="00EE7EA4" w:rsidRDefault="00FC5012" w:rsidP="00FC5012">
      <w:pPr>
        <w:rPr>
          <w:rFonts w:ascii="Tahoma" w:hAnsi="Tahoma"/>
          <w:color w:val="171717" w:themeColor="background2" w:themeShade="1A"/>
          <w:sz w:val="18"/>
          <w:szCs w:val="18"/>
        </w:rPr>
      </w:pPr>
    </w:p>
    <w:p w14:paraId="4AFAAEBE" w14:textId="77777777" w:rsidR="00FC5012" w:rsidRPr="00EE7EA4" w:rsidRDefault="00FC5012" w:rsidP="00FC5012">
      <w:pPr>
        <w:rPr>
          <w:rFonts w:ascii="Tahoma" w:hAnsi="Tahoma"/>
          <w:color w:val="171717" w:themeColor="background2" w:themeShade="1A"/>
          <w:sz w:val="18"/>
          <w:szCs w:val="18"/>
        </w:rPr>
      </w:pPr>
    </w:p>
    <w:p w14:paraId="609F4132" w14:textId="77777777" w:rsidR="00FC5012" w:rsidRPr="00EE7EA4" w:rsidRDefault="00FC5012" w:rsidP="00FC5012">
      <w:pPr>
        <w:rPr>
          <w:rFonts w:ascii="Tahoma" w:hAnsi="Tahoma"/>
          <w:color w:val="171717" w:themeColor="background2" w:themeShade="1A"/>
          <w:sz w:val="18"/>
          <w:szCs w:val="18"/>
        </w:rPr>
      </w:pPr>
    </w:p>
    <w:p w14:paraId="5894F826" w14:textId="77777777" w:rsidR="00FC5012" w:rsidRPr="00EE7EA4" w:rsidRDefault="00FC5012" w:rsidP="00FC5012">
      <w:pPr>
        <w:rPr>
          <w:rFonts w:ascii="Tahoma" w:hAnsi="Tahoma"/>
          <w:color w:val="171717" w:themeColor="background2" w:themeShade="1A"/>
          <w:sz w:val="18"/>
          <w:szCs w:val="18"/>
        </w:rPr>
      </w:pPr>
    </w:p>
    <w:p w14:paraId="6600B39A" w14:textId="77777777" w:rsidR="00FC5012" w:rsidRPr="00EE7EA4" w:rsidRDefault="00FC5012" w:rsidP="00FC5012">
      <w:pPr>
        <w:rPr>
          <w:rFonts w:ascii="Tahoma" w:hAnsi="Tahoma"/>
          <w:color w:val="171717" w:themeColor="background2" w:themeShade="1A"/>
          <w:sz w:val="18"/>
          <w:szCs w:val="18"/>
        </w:rPr>
      </w:pPr>
      <w:r w:rsidRPr="00EE7EA4">
        <w:rPr>
          <w:rFonts w:ascii="Tahoma" w:hAnsi="Tahoma"/>
          <w:color w:val="171717" w:themeColor="background2" w:themeShade="1A"/>
          <w:sz w:val="18"/>
          <w:szCs w:val="18"/>
        </w:rPr>
        <w:t xml:space="preserve">São Paulo, </w:t>
      </w:r>
      <w:r w:rsidRPr="00EE7EA4">
        <w:rPr>
          <w:rFonts w:ascii="Tahoma" w:hAnsi="Tahoma"/>
          <w:color w:val="171717" w:themeColor="background2" w:themeShade="1A"/>
          <w:sz w:val="18"/>
          <w:szCs w:val="18"/>
          <w:highlight w:val="lightGray"/>
        </w:rPr>
        <w:t>[●]</w:t>
      </w:r>
      <w:r w:rsidRPr="00EE7EA4">
        <w:rPr>
          <w:rFonts w:ascii="Tahoma" w:hAnsi="Tahoma"/>
          <w:color w:val="171717" w:themeColor="background2" w:themeShade="1A"/>
          <w:sz w:val="18"/>
          <w:szCs w:val="18"/>
        </w:rPr>
        <w:t xml:space="preserve"> de </w:t>
      </w:r>
      <w:r w:rsidRPr="00EE7EA4">
        <w:rPr>
          <w:rFonts w:ascii="Tahoma" w:hAnsi="Tahoma"/>
          <w:color w:val="171717" w:themeColor="background2" w:themeShade="1A"/>
          <w:sz w:val="18"/>
          <w:szCs w:val="18"/>
          <w:highlight w:val="lightGray"/>
        </w:rPr>
        <w:t>[●]</w:t>
      </w:r>
      <w:r w:rsidRPr="00EE7EA4">
        <w:rPr>
          <w:rFonts w:ascii="Tahoma" w:hAnsi="Tahoma"/>
          <w:color w:val="171717" w:themeColor="background2" w:themeShade="1A"/>
          <w:sz w:val="18"/>
          <w:szCs w:val="18"/>
        </w:rPr>
        <w:t xml:space="preserve"> de 20</w:t>
      </w:r>
      <w:r w:rsidRPr="00EE7EA4">
        <w:rPr>
          <w:rFonts w:ascii="Tahoma" w:hAnsi="Tahoma"/>
          <w:color w:val="171717" w:themeColor="background2" w:themeShade="1A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[●]"/>
            </w:textInput>
          </w:ffData>
        </w:fldChar>
      </w:r>
      <w:r w:rsidRPr="00EE7EA4">
        <w:rPr>
          <w:rFonts w:ascii="Tahoma" w:hAnsi="Tahoma"/>
          <w:color w:val="171717" w:themeColor="background2" w:themeShade="1A"/>
          <w:sz w:val="18"/>
          <w:szCs w:val="18"/>
        </w:rPr>
        <w:instrText xml:space="preserve"> FORMTEXT </w:instrText>
      </w:r>
      <w:r w:rsidRPr="00EE7EA4">
        <w:rPr>
          <w:rFonts w:ascii="Tahoma" w:hAnsi="Tahoma"/>
          <w:color w:val="171717" w:themeColor="background2" w:themeShade="1A"/>
          <w:sz w:val="18"/>
          <w:szCs w:val="18"/>
        </w:rPr>
      </w:r>
      <w:r w:rsidRPr="00EE7EA4">
        <w:rPr>
          <w:rFonts w:ascii="Tahoma" w:hAnsi="Tahoma"/>
          <w:color w:val="171717" w:themeColor="background2" w:themeShade="1A"/>
          <w:sz w:val="18"/>
          <w:szCs w:val="18"/>
        </w:rPr>
        <w:fldChar w:fldCharType="separate"/>
      </w:r>
      <w:r w:rsidRPr="00EE7EA4">
        <w:rPr>
          <w:rFonts w:ascii="Tahoma" w:hAnsi="Tahoma"/>
          <w:noProof/>
          <w:color w:val="171717" w:themeColor="background2" w:themeShade="1A"/>
          <w:sz w:val="18"/>
          <w:szCs w:val="18"/>
        </w:rPr>
        <w:t>[●]</w:t>
      </w:r>
      <w:r w:rsidRPr="00EE7EA4">
        <w:rPr>
          <w:rFonts w:ascii="Tahoma" w:hAnsi="Tahoma"/>
          <w:color w:val="171717" w:themeColor="background2" w:themeShade="1A"/>
          <w:sz w:val="18"/>
          <w:szCs w:val="18"/>
        </w:rPr>
        <w:fldChar w:fldCharType="end"/>
      </w:r>
    </w:p>
    <w:p w14:paraId="43F70711" w14:textId="77777777" w:rsidR="00FC5012" w:rsidRPr="00EE7EA4" w:rsidRDefault="00FC5012" w:rsidP="00FC5012">
      <w:pPr>
        <w:rPr>
          <w:rFonts w:ascii="Tahoma" w:hAnsi="Tahoma"/>
          <w:color w:val="171717" w:themeColor="background2" w:themeShade="1A"/>
          <w:sz w:val="18"/>
          <w:szCs w:val="18"/>
        </w:rPr>
      </w:pPr>
    </w:p>
    <w:p w14:paraId="1C3E153E" w14:textId="77777777" w:rsidR="002F605B" w:rsidRPr="00EE7EA4" w:rsidRDefault="002F605B" w:rsidP="00FC5012">
      <w:pPr>
        <w:rPr>
          <w:rFonts w:ascii="Tahoma" w:hAnsi="Tahoma"/>
          <w:color w:val="171717" w:themeColor="background2" w:themeShade="1A"/>
          <w:sz w:val="18"/>
          <w:szCs w:val="18"/>
        </w:rPr>
      </w:pPr>
    </w:p>
    <w:p w14:paraId="14C1B255" w14:textId="77777777" w:rsidR="002F605B" w:rsidRPr="00EE7EA4" w:rsidRDefault="002F605B" w:rsidP="00FC5012">
      <w:pPr>
        <w:rPr>
          <w:rFonts w:ascii="Tahoma" w:hAnsi="Tahoma"/>
          <w:color w:val="171717" w:themeColor="background2" w:themeShade="1A"/>
          <w:sz w:val="18"/>
          <w:szCs w:val="18"/>
        </w:rPr>
      </w:pPr>
    </w:p>
    <w:p w14:paraId="65E3334E" w14:textId="77777777" w:rsidR="002F605B" w:rsidRPr="00EE7EA4" w:rsidRDefault="002F605B" w:rsidP="00FC5012">
      <w:pPr>
        <w:rPr>
          <w:rFonts w:ascii="Tahoma" w:hAnsi="Tahoma"/>
          <w:color w:val="171717" w:themeColor="background2" w:themeShade="1A"/>
          <w:sz w:val="18"/>
          <w:szCs w:val="18"/>
        </w:rPr>
      </w:pPr>
    </w:p>
    <w:p w14:paraId="76D6F522" w14:textId="77777777" w:rsidR="00FC5012" w:rsidRPr="00EE7EA4" w:rsidRDefault="00FC5012" w:rsidP="00FC5012">
      <w:pPr>
        <w:rPr>
          <w:rFonts w:ascii="Tahoma" w:hAnsi="Tahoma"/>
          <w:color w:val="171717" w:themeColor="background2" w:themeShade="1A"/>
          <w:sz w:val="18"/>
          <w:szCs w:val="18"/>
        </w:rPr>
      </w:pPr>
      <w:r w:rsidRPr="00EE7EA4">
        <w:rPr>
          <w:rFonts w:ascii="Tahoma" w:hAnsi="Tahoma"/>
          <w:color w:val="171717" w:themeColor="background2" w:themeShade="1A"/>
          <w:sz w:val="18"/>
          <w:szCs w:val="18"/>
          <w:highlight w:val="lightGray"/>
        </w:rPr>
        <w:t>[assinatura do responsável legal</w:t>
      </w:r>
      <w:r w:rsidRPr="00EE7EA4">
        <w:rPr>
          <w:rFonts w:ascii="Tahoma" w:hAnsi="Tahoma"/>
          <w:color w:val="171717" w:themeColor="background2" w:themeShade="1A"/>
          <w:sz w:val="18"/>
          <w:szCs w:val="18"/>
        </w:rPr>
        <w:t xml:space="preserve">] </w:t>
      </w:r>
    </w:p>
    <w:p w14:paraId="5599A7FD" w14:textId="77777777" w:rsidR="00336215" w:rsidRPr="00EE7EA4" w:rsidRDefault="00336215" w:rsidP="00FC5012">
      <w:pPr>
        <w:rPr>
          <w:rFonts w:ascii="Tahoma" w:hAnsi="Tahoma"/>
          <w:color w:val="171717" w:themeColor="background2" w:themeShade="1A"/>
          <w:sz w:val="18"/>
          <w:szCs w:val="18"/>
        </w:rPr>
      </w:pPr>
    </w:p>
    <w:p w14:paraId="2F871103" w14:textId="77777777" w:rsidR="00FC5012" w:rsidRPr="00EE7EA4" w:rsidRDefault="00FC5012" w:rsidP="00FC5012">
      <w:pPr>
        <w:rPr>
          <w:rFonts w:ascii="Tahoma" w:hAnsi="Tahoma"/>
          <w:color w:val="171717" w:themeColor="background2" w:themeShade="1A"/>
          <w:sz w:val="18"/>
          <w:szCs w:val="18"/>
        </w:rPr>
      </w:pPr>
      <w:r w:rsidRPr="00EE7EA4">
        <w:rPr>
          <w:rFonts w:ascii="Tahoma" w:hAnsi="Tahoma"/>
          <w:color w:val="171717" w:themeColor="background2" w:themeShade="1A"/>
          <w:sz w:val="18"/>
          <w:szCs w:val="18"/>
        </w:rPr>
        <w:t xml:space="preserve">Nome: </w:t>
      </w:r>
      <w:r w:rsidRPr="00EE7EA4">
        <w:rPr>
          <w:rFonts w:ascii="Tahoma" w:hAnsi="Tahoma"/>
          <w:color w:val="171717" w:themeColor="background2" w:themeShade="1A"/>
          <w:sz w:val="18"/>
          <w:szCs w:val="18"/>
          <w:highlight w:val="lightGray"/>
        </w:rPr>
        <w:t>[●]</w:t>
      </w:r>
    </w:p>
    <w:p w14:paraId="6BA47D13" w14:textId="1F2B2791" w:rsidR="00FC5012" w:rsidRPr="00EE7EA4" w:rsidRDefault="00336215" w:rsidP="00FC5012">
      <w:pPr>
        <w:rPr>
          <w:rFonts w:ascii="Tahoma" w:hAnsi="Tahoma"/>
          <w:color w:val="171717" w:themeColor="background2" w:themeShade="1A"/>
          <w:sz w:val="18"/>
          <w:szCs w:val="18"/>
        </w:rPr>
      </w:pPr>
      <w:r w:rsidRPr="00EE7EA4">
        <w:rPr>
          <w:rFonts w:ascii="Tahoma" w:hAnsi="Tahoma"/>
          <w:color w:val="171717" w:themeColor="background2" w:themeShade="1A"/>
          <w:sz w:val="18"/>
          <w:szCs w:val="18"/>
        </w:rPr>
        <w:t xml:space="preserve">RG: </w:t>
      </w:r>
      <w:r w:rsidR="00FC5012" w:rsidRPr="00EE7EA4">
        <w:rPr>
          <w:rFonts w:ascii="Tahoma" w:hAnsi="Tahoma"/>
          <w:color w:val="171717" w:themeColor="background2" w:themeShade="1A"/>
          <w:sz w:val="18"/>
          <w:szCs w:val="18"/>
          <w:highlight w:val="lightGray"/>
        </w:rPr>
        <w:t>[●]</w:t>
      </w:r>
    </w:p>
    <w:p w14:paraId="205F2BB4" w14:textId="77777777" w:rsidR="00FC5012" w:rsidRPr="00EE7EA4" w:rsidRDefault="00FC5012" w:rsidP="00FC5012">
      <w:pPr>
        <w:rPr>
          <w:rFonts w:ascii="Tahoma" w:hAnsi="Tahoma"/>
          <w:color w:val="171717" w:themeColor="background2" w:themeShade="1A"/>
          <w:sz w:val="18"/>
          <w:szCs w:val="18"/>
        </w:rPr>
      </w:pPr>
      <w:r w:rsidRPr="00EE7EA4">
        <w:rPr>
          <w:rFonts w:ascii="Tahoma" w:hAnsi="Tahoma"/>
          <w:color w:val="171717" w:themeColor="background2" w:themeShade="1A"/>
          <w:sz w:val="18"/>
          <w:szCs w:val="18"/>
        </w:rPr>
        <w:t xml:space="preserve">Cargo: </w:t>
      </w:r>
      <w:r w:rsidRPr="00EE7EA4">
        <w:rPr>
          <w:rFonts w:ascii="Tahoma" w:hAnsi="Tahoma"/>
          <w:color w:val="171717" w:themeColor="background2" w:themeShade="1A"/>
          <w:sz w:val="18"/>
          <w:szCs w:val="18"/>
          <w:highlight w:val="lightGray"/>
        </w:rPr>
        <w:t>[●]</w:t>
      </w:r>
    </w:p>
    <w:p w14:paraId="7E1C5E25" w14:textId="77777777" w:rsidR="00FC5012" w:rsidRPr="00EE7EA4" w:rsidRDefault="00FC5012" w:rsidP="00FC5012">
      <w:pPr>
        <w:rPr>
          <w:rFonts w:ascii="Tahoma" w:hAnsi="Tahoma"/>
          <w:color w:val="171717" w:themeColor="background2" w:themeShade="1A"/>
          <w:sz w:val="18"/>
          <w:szCs w:val="18"/>
        </w:rPr>
      </w:pPr>
    </w:p>
    <w:p w14:paraId="2154B5C4" w14:textId="77777777" w:rsidR="00FC5012" w:rsidRPr="00EE7EA4" w:rsidRDefault="00FC5012" w:rsidP="00FC5012">
      <w:pPr>
        <w:rPr>
          <w:rFonts w:ascii="Tahoma" w:hAnsi="Tahoma"/>
          <w:color w:val="171717" w:themeColor="background2" w:themeShade="1A"/>
          <w:sz w:val="18"/>
          <w:szCs w:val="18"/>
        </w:rPr>
      </w:pPr>
    </w:p>
    <w:p w14:paraId="13BD154B" w14:textId="77777777" w:rsidR="00336215" w:rsidRPr="00EE7EA4" w:rsidRDefault="00336215" w:rsidP="00FC5012">
      <w:pPr>
        <w:rPr>
          <w:rFonts w:ascii="Tahoma" w:hAnsi="Tahoma"/>
          <w:color w:val="171717" w:themeColor="background2" w:themeShade="1A"/>
          <w:sz w:val="18"/>
          <w:szCs w:val="18"/>
        </w:rPr>
      </w:pPr>
    </w:p>
    <w:p w14:paraId="7FEFE395" w14:textId="77777777" w:rsidR="00336215" w:rsidRPr="00EE7EA4" w:rsidRDefault="00336215" w:rsidP="00FC5012">
      <w:pPr>
        <w:rPr>
          <w:rFonts w:ascii="Tahoma" w:hAnsi="Tahoma"/>
          <w:color w:val="171717" w:themeColor="background2" w:themeShade="1A"/>
          <w:sz w:val="18"/>
          <w:szCs w:val="18"/>
        </w:rPr>
      </w:pPr>
    </w:p>
    <w:p w14:paraId="49CDF1A6" w14:textId="77777777" w:rsidR="00FC5012" w:rsidRPr="00EE7EA4" w:rsidRDefault="00FC5012" w:rsidP="00FC5012">
      <w:pPr>
        <w:rPr>
          <w:rFonts w:ascii="Tahoma" w:hAnsi="Tahoma"/>
          <w:color w:val="171717" w:themeColor="background2" w:themeShade="1A"/>
          <w:sz w:val="18"/>
          <w:szCs w:val="18"/>
        </w:rPr>
      </w:pPr>
      <w:r w:rsidRPr="00EE7EA4">
        <w:rPr>
          <w:rFonts w:ascii="Tahoma" w:hAnsi="Tahoma"/>
          <w:noProof/>
          <w:color w:val="171717" w:themeColor="background2" w:themeShade="1A"/>
          <w:sz w:val="18"/>
          <w:szCs w:val="18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99C8539" wp14:editId="74AFA98E">
                <wp:simplePos x="0" y="0"/>
                <wp:positionH relativeFrom="page">
                  <wp:posOffset>720725</wp:posOffset>
                </wp:positionH>
                <wp:positionV relativeFrom="paragraph">
                  <wp:posOffset>146685</wp:posOffset>
                </wp:positionV>
                <wp:extent cx="1828800" cy="7620"/>
                <wp:effectExtent l="0" t="0" r="0" b="0"/>
                <wp:wrapTopAndBottom/>
                <wp:docPr id="5" name="Retâ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B1AD39" id="Retângulo 5" o:spid="_x0000_s1026" style="position:absolute;margin-left:56.75pt;margin-top:11.55pt;width:2in;height:.6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79FA4A1D" w14:textId="3ACE73E5" w:rsidR="00540763" w:rsidRPr="00EE7EA4" w:rsidRDefault="00FC5012" w:rsidP="00A300CE">
      <w:pPr>
        <w:rPr>
          <w:rFonts w:ascii="Tahoma" w:hAnsi="Tahoma"/>
          <w:color w:val="171717" w:themeColor="background2" w:themeShade="1A"/>
          <w:sz w:val="18"/>
          <w:szCs w:val="18"/>
        </w:rPr>
      </w:pPr>
      <w:r w:rsidRPr="00EE7EA4">
        <w:rPr>
          <w:rFonts w:ascii="Tahoma" w:hAnsi="Tahoma"/>
          <w:color w:val="171717" w:themeColor="background2" w:themeShade="1A"/>
          <w:sz w:val="18"/>
          <w:szCs w:val="18"/>
          <w:vertAlign w:val="superscript"/>
        </w:rPr>
        <w:t>1</w:t>
      </w:r>
      <w:r w:rsidRPr="00EE7EA4">
        <w:rPr>
          <w:rFonts w:ascii="Tahoma" w:hAnsi="Tahoma"/>
          <w:color w:val="171717" w:themeColor="background2" w:themeShade="1A"/>
          <w:sz w:val="18"/>
          <w:szCs w:val="18"/>
        </w:rPr>
        <w:t>Não inferior a 90 dias corridos</w:t>
      </w:r>
    </w:p>
    <w:p w14:paraId="61EFDE1B" w14:textId="15A0F602" w:rsidR="00540763" w:rsidRPr="00EE7EA4" w:rsidRDefault="00540763" w:rsidP="00F32075">
      <w:pPr>
        <w:tabs>
          <w:tab w:val="left" w:pos="1195"/>
        </w:tabs>
        <w:rPr>
          <w:color w:val="171717" w:themeColor="background2" w:themeShade="1A"/>
        </w:rPr>
      </w:pPr>
    </w:p>
    <w:sectPr w:rsidR="00540763" w:rsidRPr="00EE7EA4" w:rsidSect="00FD7F19">
      <w:headerReference w:type="default" r:id="rId17"/>
      <w:footerReference w:type="default" r:id="rId18"/>
      <w:headerReference w:type="first" r:id="rId19"/>
      <w:pgSz w:w="11906" w:h="16838"/>
      <w:pgMar w:top="2268" w:right="1080" w:bottom="1440" w:left="1080" w:header="708" w:footer="43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2695F" w14:textId="77777777" w:rsidR="002F605B" w:rsidRDefault="002F605B" w:rsidP="00805244">
      <w:r>
        <w:separator/>
      </w:r>
    </w:p>
  </w:endnote>
  <w:endnote w:type="continuationSeparator" w:id="0">
    <w:p w14:paraId="4C07F010" w14:textId="77777777" w:rsidR="002F605B" w:rsidRDefault="002F605B" w:rsidP="00805244">
      <w:r>
        <w:continuationSeparator/>
      </w:r>
    </w:p>
  </w:endnote>
  <w:endnote w:type="continuationNotice" w:id="1">
    <w:p w14:paraId="520AA49D" w14:textId="77777777" w:rsidR="002F605B" w:rsidRDefault="002F60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Zurich BT">
    <w:panose1 w:val="00000000000000000000"/>
    <w:charset w:val="00"/>
    <w:family w:val="roman"/>
    <w:notTrueType/>
    <w:pitch w:val="default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ADFDD" w14:textId="2F137673" w:rsidR="002F605B" w:rsidRDefault="002F605B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14:paraId="7DBAEF82" w14:textId="6BA1A049" w:rsidR="002F605B" w:rsidRPr="00C94251" w:rsidRDefault="002F605B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Pr="00C94251">
      <w:rPr>
        <w:color w:val="8496B0" w:themeColor="text2" w:themeTint="99"/>
        <w:sz w:val="22"/>
        <w:szCs w:val="22"/>
      </w:rPr>
      <w:t xml:space="preserve"> </w:t>
    </w:r>
    <w:r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Pr="00C94251">
      <w:rPr>
        <w:color w:val="323E4F" w:themeColor="text2" w:themeShade="BF"/>
        <w:sz w:val="22"/>
        <w:szCs w:val="22"/>
      </w:rPr>
      <w:fldChar w:fldCharType="separate"/>
    </w:r>
    <w:r w:rsidR="000D53CB">
      <w:rPr>
        <w:noProof/>
        <w:color w:val="323E4F" w:themeColor="text2" w:themeShade="BF"/>
        <w:sz w:val="22"/>
        <w:szCs w:val="22"/>
      </w:rPr>
      <w:t>12</w:t>
    </w:r>
    <w:r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r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NUMPAGES  \* Arabic  \* MERGEFORMAT</w:instrText>
    </w:r>
    <w:r w:rsidRPr="00C94251">
      <w:rPr>
        <w:color w:val="323E4F" w:themeColor="text2" w:themeShade="BF"/>
        <w:sz w:val="22"/>
        <w:szCs w:val="22"/>
      </w:rPr>
      <w:fldChar w:fldCharType="separate"/>
    </w:r>
    <w:r w:rsidR="000D53CB">
      <w:rPr>
        <w:noProof/>
        <w:color w:val="323E4F" w:themeColor="text2" w:themeShade="BF"/>
        <w:sz w:val="22"/>
        <w:szCs w:val="22"/>
      </w:rPr>
      <w:t>17</w:t>
    </w:r>
    <w:r w:rsidRPr="00C94251">
      <w:rPr>
        <w:color w:val="323E4F" w:themeColor="text2" w:themeShade="BF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64196" w14:textId="77777777" w:rsidR="002F605B" w:rsidRDefault="002F605B" w:rsidP="00805244">
      <w:r>
        <w:separator/>
      </w:r>
    </w:p>
  </w:footnote>
  <w:footnote w:type="continuationSeparator" w:id="0">
    <w:p w14:paraId="73384E6A" w14:textId="77777777" w:rsidR="002F605B" w:rsidRDefault="002F605B" w:rsidP="00805244">
      <w:r>
        <w:continuationSeparator/>
      </w:r>
    </w:p>
  </w:footnote>
  <w:footnote w:type="continuationNotice" w:id="1">
    <w:p w14:paraId="761AC81A" w14:textId="77777777" w:rsidR="002F605B" w:rsidRDefault="002F605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257FE" w14:textId="57A1F213" w:rsidR="002F605B" w:rsidRDefault="002F605B" w:rsidP="00FD7F19">
    <w:pPr>
      <w:pStyle w:val="Cabealho"/>
      <w:jc w:val="center"/>
    </w:pPr>
    <w:r>
      <w:rPr>
        <w:noProof/>
      </w:rPr>
      <w:drawing>
        <wp:inline distT="0" distB="0" distL="0" distR="0" wp14:anchorId="7AD09997" wp14:editId="2FA13C21">
          <wp:extent cx="914400" cy="838200"/>
          <wp:effectExtent l="0" t="0" r="0" b="0"/>
          <wp:docPr id="3" name="Imagem 3" descr="cid:image001.png@01D640D1.6FC4F69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id:image001.png@01D640D1.6FC4F69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42F63" w14:textId="047FCE22" w:rsidR="002F605B" w:rsidRDefault="002F605B" w:rsidP="007F7DB6">
    <w:pPr>
      <w:pStyle w:val="Cabealho"/>
      <w:jc w:val="center"/>
    </w:pPr>
    <w:r>
      <w:rPr>
        <w:noProof/>
      </w:rPr>
      <w:drawing>
        <wp:inline distT="0" distB="0" distL="0" distR="0" wp14:anchorId="3613A13B" wp14:editId="2A1D14B9">
          <wp:extent cx="914400" cy="838200"/>
          <wp:effectExtent l="0" t="0" r="0" b="0"/>
          <wp:docPr id="2" name="Imagem 2" descr="cid:image001.png@01D640D1.6FC4F69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id:image001.png@01D640D1.6FC4F69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2437"/>
    <w:multiLevelType w:val="multilevel"/>
    <w:tmpl w:val="15B08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873717"/>
    <w:multiLevelType w:val="hybridMultilevel"/>
    <w:tmpl w:val="4D0C237A"/>
    <w:lvl w:ilvl="0" w:tplc="04160019">
      <w:start w:val="1"/>
      <w:numFmt w:val="lowerLetter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08E7254C"/>
    <w:multiLevelType w:val="multilevel"/>
    <w:tmpl w:val="23C0F97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FE73B6"/>
    <w:multiLevelType w:val="hybridMultilevel"/>
    <w:tmpl w:val="BEFECA60"/>
    <w:lvl w:ilvl="0" w:tplc="0416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" w15:restartNumberingAfterBreak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5" w15:restartNumberingAfterBreak="0">
    <w:nsid w:val="1A6D7C0B"/>
    <w:multiLevelType w:val="multilevel"/>
    <w:tmpl w:val="24040EE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B832DD6"/>
    <w:multiLevelType w:val="hybridMultilevel"/>
    <w:tmpl w:val="3110C1A6"/>
    <w:lvl w:ilvl="0" w:tplc="04160019">
      <w:start w:val="1"/>
      <w:numFmt w:val="lowerLetter"/>
      <w:lvlText w:val="%1."/>
      <w:lvlJc w:val="left"/>
      <w:pPr>
        <w:ind w:left="1200" w:hanging="360"/>
      </w:pPr>
    </w:lvl>
    <w:lvl w:ilvl="1" w:tplc="04160019" w:tentative="1">
      <w:start w:val="1"/>
      <w:numFmt w:val="lowerLetter"/>
      <w:lvlText w:val="%2."/>
      <w:lvlJc w:val="left"/>
      <w:pPr>
        <w:ind w:left="1920" w:hanging="360"/>
      </w:pPr>
    </w:lvl>
    <w:lvl w:ilvl="2" w:tplc="0416001B" w:tentative="1">
      <w:start w:val="1"/>
      <w:numFmt w:val="lowerRoman"/>
      <w:lvlText w:val="%3."/>
      <w:lvlJc w:val="right"/>
      <w:pPr>
        <w:ind w:left="2640" w:hanging="180"/>
      </w:pPr>
    </w:lvl>
    <w:lvl w:ilvl="3" w:tplc="0416000F" w:tentative="1">
      <w:start w:val="1"/>
      <w:numFmt w:val="decimal"/>
      <w:lvlText w:val="%4."/>
      <w:lvlJc w:val="left"/>
      <w:pPr>
        <w:ind w:left="3360" w:hanging="360"/>
      </w:pPr>
    </w:lvl>
    <w:lvl w:ilvl="4" w:tplc="04160019" w:tentative="1">
      <w:start w:val="1"/>
      <w:numFmt w:val="lowerLetter"/>
      <w:lvlText w:val="%5."/>
      <w:lvlJc w:val="left"/>
      <w:pPr>
        <w:ind w:left="4080" w:hanging="360"/>
      </w:pPr>
    </w:lvl>
    <w:lvl w:ilvl="5" w:tplc="0416001B" w:tentative="1">
      <w:start w:val="1"/>
      <w:numFmt w:val="lowerRoman"/>
      <w:lvlText w:val="%6."/>
      <w:lvlJc w:val="right"/>
      <w:pPr>
        <w:ind w:left="4800" w:hanging="180"/>
      </w:pPr>
    </w:lvl>
    <w:lvl w:ilvl="6" w:tplc="0416000F" w:tentative="1">
      <w:start w:val="1"/>
      <w:numFmt w:val="decimal"/>
      <w:lvlText w:val="%7."/>
      <w:lvlJc w:val="left"/>
      <w:pPr>
        <w:ind w:left="5520" w:hanging="360"/>
      </w:pPr>
    </w:lvl>
    <w:lvl w:ilvl="7" w:tplc="04160019" w:tentative="1">
      <w:start w:val="1"/>
      <w:numFmt w:val="lowerLetter"/>
      <w:lvlText w:val="%8."/>
      <w:lvlJc w:val="left"/>
      <w:pPr>
        <w:ind w:left="6240" w:hanging="360"/>
      </w:pPr>
    </w:lvl>
    <w:lvl w:ilvl="8" w:tplc="0416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 w15:restartNumberingAfterBreak="0">
    <w:nsid w:val="1C64660E"/>
    <w:multiLevelType w:val="hybridMultilevel"/>
    <w:tmpl w:val="142EAE24"/>
    <w:lvl w:ilvl="0" w:tplc="ECE4846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C100D"/>
    <w:multiLevelType w:val="multilevel"/>
    <w:tmpl w:val="A9989E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ahoma" w:hAnsi="Tahoma" w:cs="Tahoma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73F4EB6"/>
    <w:multiLevelType w:val="multilevel"/>
    <w:tmpl w:val="DDFA81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285F6CEA"/>
    <w:multiLevelType w:val="multilevel"/>
    <w:tmpl w:val="32FC4528"/>
    <w:lvl w:ilvl="0">
      <w:start w:val="10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13" w15:restartNumberingAfterBreak="0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14" w15:restartNumberingAfterBreak="0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5D86AF1"/>
    <w:multiLevelType w:val="multilevel"/>
    <w:tmpl w:val="B5C60A6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8F2539D"/>
    <w:multiLevelType w:val="hybridMultilevel"/>
    <w:tmpl w:val="F29C05F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FC4744"/>
    <w:multiLevelType w:val="multilevel"/>
    <w:tmpl w:val="5D3C2928"/>
    <w:lvl w:ilvl="0">
      <w:start w:val="1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F2D3817"/>
    <w:multiLevelType w:val="hybridMultilevel"/>
    <w:tmpl w:val="EE8064D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39184E"/>
    <w:multiLevelType w:val="multilevel"/>
    <w:tmpl w:val="4710A6F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3" w15:restartNumberingAfterBreak="0">
    <w:nsid w:val="5507454E"/>
    <w:multiLevelType w:val="multilevel"/>
    <w:tmpl w:val="22FEC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DC03BB"/>
    <w:multiLevelType w:val="hybridMultilevel"/>
    <w:tmpl w:val="BE9A8A68"/>
    <w:lvl w:ilvl="0" w:tplc="04160019">
      <w:start w:val="1"/>
      <w:numFmt w:val="lowerLetter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5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8C13E38"/>
    <w:multiLevelType w:val="multilevel"/>
    <w:tmpl w:val="5852D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A3B4D37"/>
    <w:multiLevelType w:val="hybridMultilevel"/>
    <w:tmpl w:val="E9D8A9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53F6489"/>
    <w:multiLevelType w:val="multilevel"/>
    <w:tmpl w:val="E0F487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1" w15:restartNumberingAfterBreak="0">
    <w:nsid w:val="66546735"/>
    <w:multiLevelType w:val="multilevel"/>
    <w:tmpl w:val="3E3E4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714342"/>
    <w:multiLevelType w:val="hybridMultilevel"/>
    <w:tmpl w:val="14F2FDD6"/>
    <w:lvl w:ilvl="0" w:tplc="04160019">
      <w:start w:val="1"/>
      <w:numFmt w:val="lowerLetter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 w15:restartNumberingAfterBreak="0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35" w15:restartNumberingAfterBreak="0">
    <w:nsid w:val="6CDC01F3"/>
    <w:multiLevelType w:val="hybridMultilevel"/>
    <w:tmpl w:val="F64C8826"/>
    <w:lvl w:ilvl="0" w:tplc="04160019">
      <w:start w:val="1"/>
      <w:numFmt w:val="lowerLetter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6" w15:restartNumberingAfterBreak="0">
    <w:nsid w:val="757B3F2F"/>
    <w:multiLevelType w:val="multilevel"/>
    <w:tmpl w:val="5680FD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81A3D3D"/>
    <w:multiLevelType w:val="multilevel"/>
    <w:tmpl w:val="FC84FB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7987096B"/>
    <w:multiLevelType w:val="multilevel"/>
    <w:tmpl w:val="32FC4528"/>
    <w:lvl w:ilvl="0">
      <w:start w:val="1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D3F26BC"/>
    <w:multiLevelType w:val="hybridMultilevel"/>
    <w:tmpl w:val="50566EA4"/>
    <w:lvl w:ilvl="0" w:tplc="04160019">
      <w:start w:val="1"/>
      <w:numFmt w:val="lowerLetter"/>
      <w:lvlText w:val="%1."/>
      <w:lvlJc w:val="left"/>
      <w:pPr>
        <w:ind w:left="774" w:hanging="360"/>
      </w:pPr>
    </w:lvl>
    <w:lvl w:ilvl="1" w:tplc="04160019" w:tentative="1">
      <w:start w:val="1"/>
      <w:numFmt w:val="lowerLetter"/>
      <w:lvlText w:val="%2."/>
      <w:lvlJc w:val="left"/>
      <w:pPr>
        <w:ind w:left="1494" w:hanging="360"/>
      </w:pPr>
    </w:lvl>
    <w:lvl w:ilvl="2" w:tplc="0416001B" w:tentative="1">
      <w:start w:val="1"/>
      <w:numFmt w:val="lowerRoman"/>
      <w:lvlText w:val="%3."/>
      <w:lvlJc w:val="right"/>
      <w:pPr>
        <w:ind w:left="2214" w:hanging="180"/>
      </w:pPr>
    </w:lvl>
    <w:lvl w:ilvl="3" w:tplc="0416000F" w:tentative="1">
      <w:start w:val="1"/>
      <w:numFmt w:val="decimal"/>
      <w:lvlText w:val="%4."/>
      <w:lvlJc w:val="left"/>
      <w:pPr>
        <w:ind w:left="2934" w:hanging="360"/>
      </w:pPr>
    </w:lvl>
    <w:lvl w:ilvl="4" w:tplc="04160019" w:tentative="1">
      <w:start w:val="1"/>
      <w:numFmt w:val="lowerLetter"/>
      <w:lvlText w:val="%5."/>
      <w:lvlJc w:val="left"/>
      <w:pPr>
        <w:ind w:left="3654" w:hanging="360"/>
      </w:pPr>
    </w:lvl>
    <w:lvl w:ilvl="5" w:tplc="0416001B" w:tentative="1">
      <w:start w:val="1"/>
      <w:numFmt w:val="lowerRoman"/>
      <w:lvlText w:val="%6."/>
      <w:lvlJc w:val="right"/>
      <w:pPr>
        <w:ind w:left="4374" w:hanging="180"/>
      </w:pPr>
    </w:lvl>
    <w:lvl w:ilvl="6" w:tplc="0416000F" w:tentative="1">
      <w:start w:val="1"/>
      <w:numFmt w:val="decimal"/>
      <w:lvlText w:val="%7."/>
      <w:lvlJc w:val="left"/>
      <w:pPr>
        <w:ind w:left="5094" w:hanging="360"/>
      </w:pPr>
    </w:lvl>
    <w:lvl w:ilvl="7" w:tplc="04160019" w:tentative="1">
      <w:start w:val="1"/>
      <w:numFmt w:val="lowerLetter"/>
      <w:lvlText w:val="%8."/>
      <w:lvlJc w:val="left"/>
      <w:pPr>
        <w:ind w:left="5814" w:hanging="360"/>
      </w:pPr>
    </w:lvl>
    <w:lvl w:ilvl="8" w:tplc="0416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40" w15:restartNumberingAfterBreak="0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71508018">
    <w:abstractNumId w:val="8"/>
  </w:num>
  <w:num w:numId="2" w16cid:durableId="832454608">
    <w:abstractNumId w:val="34"/>
  </w:num>
  <w:num w:numId="3" w16cid:durableId="1179730322">
    <w:abstractNumId w:val="33"/>
  </w:num>
  <w:num w:numId="4" w16cid:durableId="1231498099">
    <w:abstractNumId w:val="13"/>
  </w:num>
  <w:num w:numId="5" w16cid:durableId="828591475">
    <w:abstractNumId w:val="8"/>
  </w:num>
  <w:num w:numId="6" w16cid:durableId="591819224">
    <w:abstractNumId w:val="4"/>
  </w:num>
  <w:num w:numId="7" w16cid:durableId="1953510669">
    <w:abstractNumId w:val="8"/>
  </w:num>
  <w:num w:numId="8" w16cid:durableId="864631552">
    <w:abstractNumId w:val="8"/>
  </w:num>
  <w:num w:numId="9" w16cid:durableId="11758473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79000379">
    <w:abstractNumId w:val="8"/>
  </w:num>
  <w:num w:numId="11" w16cid:durableId="1485660621">
    <w:abstractNumId w:val="8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8675999">
    <w:abstractNumId w:val="27"/>
  </w:num>
  <w:num w:numId="13" w16cid:durableId="1758743752">
    <w:abstractNumId w:val="10"/>
  </w:num>
  <w:num w:numId="14" w16cid:durableId="818038281">
    <w:abstractNumId w:val="12"/>
  </w:num>
  <w:num w:numId="15" w16cid:durableId="1305356206">
    <w:abstractNumId w:val="22"/>
  </w:num>
  <w:num w:numId="16" w16cid:durableId="1010303460">
    <w:abstractNumId w:val="30"/>
  </w:num>
  <w:num w:numId="17" w16cid:durableId="343628248">
    <w:abstractNumId w:val="8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55772513">
    <w:abstractNumId w:val="17"/>
  </w:num>
  <w:num w:numId="19" w16cid:durableId="1479152559">
    <w:abstractNumId w:val="8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50416746">
    <w:abstractNumId w:val="29"/>
  </w:num>
  <w:num w:numId="21" w16cid:durableId="1896811049">
    <w:abstractNumId w:val="14"/>
  </w:num>
  <w:num w:numId="22" w16cid:durableId="1306424059">
    <w:abstractNumId w:val="25"/>
  </w:num>
  <w:num w:numId="23" w16cid:durableId="1448308525">
    <w:abstractNumId w:val="40"/>
  </w:num>
  <w:num w:numId="24" w16cid:durableId="1329822688">
    <w:abstractNumId w:val="19"/>
  </w:num>
  <w:num w:numId="25" w16cid:durableId="535041097">
    <w:abstractNumId w:val="3"/>
  </w:num>
  <w:num w:numId="26" w16cid:durableId="1920476985">
    <w:abstractNumId w:val="36"/>
  </w:num>
  <w:num w:numId="27" w16cid:durableId="227427062">
    <w:abstractNumId w:val="7"/>
  </w:num>
  <w:num w:numId="28" w16cid:durableId="538585966">
    <w:abstractNumId w:val="16"/>
  </w:num>
  <w:num w:numId="29" w16cid:durableId="822089432">
    <w:abstractNumId w:val="37"/>
  </w:num>
  <w:num w:numId="30" w16cid:durableId="1788500320">
    <w:abstractNumId w:val="9"/>
  </w:num>
  <w:num w:numId="31" w16cid:durableId="76444614">
    <w:abstractNumId w:val="15"/>
  </w:num>
  <w:num w:numId="32" w16cid:durableId="914823129">
    <w:abstractNumId w:val="11"/>
  </w:num>
  <w:num w:numId="33" w16cid:durableId="232203568">
    <w:abstractNumId w:val="20"/>
  </w:num>
  <w:num w:numId="34" w16cid:durableId="1271088448">
    <w:abstractNumId w:val="32"/>
  </w:num>
  <w:num w:numId="35" w16cid:durableId="866143050">
    <w:abstractNumId w:val="18"/>
  </w:num>
  <w:num w:numId="36" w16cid:durableId="1537890736">
    <w:abstractNumId w:val="39"/>
  </w:num>
  <w:num w:numId="37" w16cid:durableId="2127694436">
    <w:abstractNumId w:val="28"/>
  </w:num>
  <w:num w:numId="38" w16cid:durableId="82847762">
    <w:abstractNumId w:val="23"/>
  </w:num>
  <w:num w:numId="39" w16cid:durableId="540555560">
    <w:abstractNumId w:val="26"/>
  </w:num>
  <w:num w:numId="40" w16cid:durableId="1596673592">
    <w:abstractNumId w:val="31"/>
  </w:num>
  <w:num w:numId="41" w16cid:durableId="2108305485">
    <w:abstractNumId w:val="0"/>
  </w:num>
  <w:num w:numId="42" w16cid:durableId="477578397">
    <w:abstractNumId w:val="2"/>
  </w:num>
  <w:num w:numId="43" w16cid:durableId="2045783104">
    <w:abstractNumId w:val="5"/>
  </w:num>
  <w:num w:numId="44" w16cid:durableId="1296717183">
    <w:abstractNumId w:val="21"/>
  </w:num>
  <w:num w:numId="45" w16cid:durableId="1431469940">
    <w:abstractNumId w:val="24"/>
  </w:num>
  <w:num w:numId="46" w16cid:durableId="163473655">
    <w:abstractNumId w:val="6"/>
  </w:num>
  <w:num w:numId="47" w16cid:durableId="1561404464">
    <w:abstractNumId w:val="1"/>
  </w:num>
  <w:num w:numId="48" w16cid:durableId="697316404">
    <w:abstractNumId w:val="35"/>
  </w:num>
  <w:num w:numId="49" w16cid:durableId="209551772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0E1A"/>
    <w:rsid w:val="000001C4"/>
    <w:rsid w:val="00005DBE"/>
    <w:rsid w:val="00005DF8"/>
    <w:rsid w:val="0001143D"/>
    <w:rsid w:val="00011908"/>
    <w:rsid w:val="00012D3B"/>
    <w:rsid w:val="000147AA"/>
    <w:rsid w:val="00021F8A"/>
    <w:rsid w:val="00022663"/>
    <w:rsid w:val="000230B9"/>
    <w:rsid w:val="00031257"/>
    <w:rsid w:val="00040021"/>
    <w:rsid w:val="000419D5"/>
    <w:rsid w:val="000453AB"/>
    <w:rsid w:val="00047934"/>
    <w:rsid w:val="000517CF"/>
    <w:rsid w:val="0005189C"/>
    <w:rsid w:val="00052B60"/>
    <w:rsid w:val="00055A84"/>
    <w:rsid w:val="00055EB4"/>
    <w:rsid w:val="000655D5"/>
    <w:rsid w:val="00077679"/>
    <w:rsid w:val="00082366"/>
    <w:rsid w:val="000855B4"/>
    <w:rsid w:val="000969D1"/>
    <w:rsid w:val="00097F7F"/>
    <w:rsid w:val="000A0D69"/>
    <w:rsid w:val="000A1E1F"/>
    <w:rsid w:val="000A35C5"/>
    <w:rsid w:val="000A3927"/>
    <w:rsid w:val="000A3EC0"/>
    <w:rsid w:val="000A4B48"/>
    <w:rsid w:val="000A58FB"/>
    <w:rsid w:val="000A6C61"/>
    <w:rsid w:val="000B2881"/>
    <w:rsid w:val="000B3084"/>
    <w:rsid w:val="000B4F19"/>
    <w:rsid w:val="000B541C"/>
    <w:rsid w:val="000B78F7"/>
    <w:rsid w:val="000C243F"/>
    <w:rsid w:val="000C4B11"/>
    <w:rsid w:val="000C6754"/>
    <w:rsid w:val="000C6A4E"/>
    <w:rsid w:val="000C7D88"/>
    <w:rsid w:val="000C7F26"/>
    <w:rsid w:val="000D1E00"/>
    <w:rsid w:val="000D22F3"/>
    <w:rsid w:val="000D53CB"/>
    <w:rsid w:val="000E19AC"/>
    <w:rsid w:val="000E322B"/>
    <w:rsid w:val="000E58E5"/>
    <w:rsid w:val="000E6C76"/>
    <w:rsid w:val="000F053B"/>
    <w:rsid w:val="000F1C45"/>
    <w:rsid w:val="000F5AD3"/>
    <w:rsid w:val="000F65F6"/>
    <w:rsid w:val="00101CD7"/>
    <w:rsid w:val="001031C8"/>
    <w:rsid w:val="00103280"/>
    <w:rsid w:val="00106CF1"/>
    <w:rsid w:val="0011427B"/>
    <w:rsid w:val="0011532C"/>
    <w:rsid w:val="0011688E"/>
    <w:rsid w:val="00123BE9"/>
    <w:rsid w:val="001272A1"/>
    <w:rsid w:val="00131491"/>
    <w:rsid w:val="001402FB"/>
    <w:rsid w:val="00141307"/>
    <w:rsid w:val="00141AB7"/>
    <w:rsid w:val="00147041"/>
    <w:rsid w:val="00147626"/>
    <w:rsid w:val="00152018"/>
    <w:rsid w:val="001529AF"/>
    <w:rsid w:val="00154AC3"/>
    <w:rsid w:val="00154C97"/>
    <w:rsid w:val="00161FEF"/>
    <w:rsid w:val="00171837"/>
    <w:rsid w:val="00171FE7"/>
    <w:rsid w:val="001812E9"/>
    <w:rsid w:val="00183EBB"/>
    <w:rsid w:val="001842AD"/>
    <w:rsid w:val="00191DF6"/>
    <w:rsid w:val="00191F7A"/>
    <w:rsid w:val="00192014"/>
    <w:rsid w:val="00196F9E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12C04"/>
    <w:rsid w:val="002139B8"/>
    <w:rsid w:val="00214615"/>
    <w:rsid w:val="0022225C"/>
    <w:rsid w:val="00222E53"/>
    <w:rsid w:val="002236A5"/>
    <w:rsid w:val="002259E5"/>
    <w:rsid w:val="0023188E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55C4"/>
    <w:rsid w:val="00274570"/>
    <w:rsid w:val="00274FA6"/>
    <w:rsid w:val="00275FBF"/>
    <w:rsid w:val="00280E05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977B7"/>
    <w:rsid w:val="002A76E2"/>
    <w:rsid w:val="002B2C30"/>
    <w:rsid w:val="002B3076"/>
    <w:rsid w:val="002B440D"/>
    <w:rsid w:val="002B735E"/>
    <w:rsid w:val="002C0104"/>
    <w:rsid w:val="002C2141"/>
    <w:rsid w:val="002C29D3"/>
    <w:rsid w:val="002D023C"/>
    <w:rsid w:val="002D38AE"/>
    <w:rsid w:val="002E2B2B"/>
    <w:rsid w:val="002E469F"/>
    <w:rsid w:val="002E6520"/>
    <w:rsid w:val="002E6625"/>
    <w:rsid w:val="002F0FC0"/>
    <w:rsid w:val="002F2965"/>
    <w:rsid w:val="002F5EFF"/>
    <w:rsid w:val="002F605B"/>
    <w:rsid w:val="002F6E56"/>
    <w:rsid w:val="002F7941"/>
    <w:rsid w:val="0030014A"/>
    <w:rsid w:val="003005EA"/>
    <w:rsid w:val="00300729"/>
    <w:rsid w:val="003042FC"/>
    <w:rsid w:val="003100F2"/>
    <w:rsid w:val="00312AE4"/>
    <w:rsid w:val="00312D57"/>
    <w:rsid w:val="00313D6E"/>
    <w:rsid w:val="00313FBD"/>
    <w:rsid w:val="003176B7"/>
    <w:rsid w:val="0033312B"/>
    <w:rsid w:val="0033363C"/>
    <w:rsid w:val="00336215"/>
    <w:rsid w:val="00345ECC"/>
    <w:rsid w:val="003463A9"/>
    <w:rsid w:val="00350DB8"/>
    <w:rsid w:val="00351634"/>
    <w:rsid w:val="00360AF2"/>
    <w:rsid w:val="00362CF5"/>
    <w:rsid w:val="003726D9"/>
    <w:rsid w:val="00373B2C"/>
    <w:rsid w:val="00381381"/>
    <w:rsid w:val="003849DE"/>
    <w:rsid w:val="0038550E"/>
    <w:rsid w:val="00385ECB"/>
    <w:rsid w:val="00394423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400D58"/>
    <w:rsid w:val="00415780"/>
    <w:rsid w:val="004176E1"/>
    <w:rsid w:val="00421D5D"/>
    <w:rsid w:val="00424CA2"/>
    <w:rsid w:val="00426D9A"/>
    <w:rsid w:val="00427159"/>
    <w:rsid w:val="00427F05"/>
    <w:rsid w:val="00430151"/>
    <w:rsid w:val="00434384"/>
    <w:rsid w:val="004365B4"/>
    <w:rsid w:val="00440823"/>
    <w:rsid w:val="00441059"/>
    <w:rsid w:val="00450282"/>
    <w:rsid w:val="004544FC"/>
    <w:rsid w:val="00461C6C"/>
    <w:rsid w:val="004635C6"/>
    <w:rsid w:val="00467C76"/>
    <w:rsid w:val="0047336D"/>
    <w:rsid w:val="00474D28"/>
    <w:rsid w:val="0048022F"/>
    <w:rsid w:val="00484B4C"/>
    <w:rsid w:val="004853CC"/>
    <w:rsid w:val="004904D7"/>
    <w:rsid w:val="00491657"/>
    <w:rsid w:val="004933C0"/>
    <w:rsid w:val="00494B68"/>
    <w:rsid w:val="00495CF2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6DBB"/>
    <w:rsid w:val="004F010A"/>
    <w:rsid w:val="004F2028"/>
    <w:rsid w:val="004F4417"/>
    <w:rsid w:val="004F5DD9"/>
    <w:rsid w:val="004F79EE"/>
    <w:rsid w:val="005013DC"/>
    <w:rsid w:val="00503F74"/>
    <w:rsid w:val="00507305"/>
    <w:rsid w:val="00510F4D"/>
    <w:rsid w:val="005160E8"/>
    <w:rsid w:val="00527DCC"/>
    <w:rsid w:val="005307CC"/>
    <w:rsid w:val="0053704D"/>
    <w:rsid w:val="00540167"/>
    <w:rsid w:val="00540763"/>
    <w:rsid w:val="0054099B"/>
    <w:rsid w:val="005417A5"/>
    <w:rsid w:val="005419FE"/>
    <w:rsid w:val="005448D3"/>
    <w:rsid w:val="00546E81"/>
    <w:rsid w:val="0055168F"/>
    <w:rsid w:val="00552FFC"/>
    <w:rsid w:val="00565381"/>
    <w:rsid w:val="005661A8"/>
    <w:rsid w:val="00570C4C"/>
    <w:rsid w:val="005714E4"/>
    <w:rsid w:val="00572BCD"/>
    <w:rsid w:val="00573983"/>
    <w:rsid w:val="00574E8B"/>
    <w:rsid w:val="00577765"/>
    <w:rsid w:val="005845A3"/>
    <w:rsid w:val="00584870"/>
    <w:rsid w:val="005925E2"/>
    <w:rsid w:val="00597AAC"/>
    <w:rsid w:val="005A45A8"/>
    <w:rsid w:val="005A5E9A"/>
    <w:rsid w:val="005A68C5"/>
    <w:rsid w:val="005A7132"/>
    <w:rsid w:val="005B15FC"/>
    <w:rsid w:val="005B63F8"/>
    <w:rsid w:val="005B702E"/>
    <w:rsid w:val="005B7B36"/>
    <w:rsid w:val="005B7E9F"/>
    <w:rsid w:val="005C0411"/>
    <w:rsid w:val="005C331A"/>
    <w:rsid w:val="005C33B1"/>
    <w:rsid w:val="005C3AC7"/>
    <w:rsid w:val="005C7667"/>
    <w:rsid w:val="005D4A74"/>
    <w:rsid w:val="005E0251"/>
    <w:rsid w:val="005E2CC1"/>
    <w:rsid w:val="005E3F88"/>
    <w:rsid w:val="005E4BCD"/>
    <w:rsid w:val="005E7EB2"/>
    <w:rsid w:val="005F0F8F"/>
    <w:rsid w:val="005F2123"/>
    <w:rsid w:val="005F5F6D"/>
    <w:rsid w:val="0060036A"/>
    <w:rsid w:val="00611EE0"/>
    <w:rsid w:val="00611FB9"/>
    <w:rsid w:val="00614A63"/>
    <w:rsid w:val="00614AA9"/>
    <w:rsid w:val="006178C3"/>
    <w:rsid w:val="00621930"/>
    <w:rsid w:val="0062472B"/>
    <w:rsid w:val="00627D2B"/>
    <w:rsid w:val="00630C69"/>
    <w:rsid w:val="006345B0"/>
    <w:rsid w:val="0064175F"/>
    <w:rsid w:val="0065279C"/>
    <w:rsid w:val="00653990"/>
    <w:rsid w:val="00653BFD"/>
    <w:rsid w:val="00655A6F"/>
    <w:rsid w:val="00657391"/>
    <w:rsid w:val="006578D1"/>
    <w:rsid w:val="00666A34"/>
    <w:rsid w:val="0067063D"/>
    <w:rsid w:val="006724BD"/>
    <w:rsid w:val="006861DE"/>
    <w:rsid w:val="00686344"/>
    <w:rsid w:val="00696097"/>
    <w:rsid w:val="006A07A6"/>
    <w:rsid w:val="006A602E"/>
    <w:rsid w:val="006A70C8"/>
    <w:rsid w:val="006B2115"/>
    <w:rsid w:val="006B5D53"/>
    <w:rsid w:val="006C4DD5"/>
    <w:rsid w:val="006C55FF"/>
    <w:rsid w:val="006D00E8"/>
    <w:rsid w:val="006D0803"/>
    <w:rsid w:val="006D1C55"/>
    <w:rsid w:val="006D67F2"/>
    <w:rsid w:val="006D788C"/>
    <w:rsid w:val="006E1FC5"/>
    <w:rsid w:val="006E4F86"/>
    <w:rsid w:val="006E6D2D"/>
    <w:rsid w:val="006F2DF0"/>
    <w:rsid w:val="007000B4"/>
    <w:rsid w:val="00703281"/>
    <w:rsid w:val="007035C6"/>
    <w:rsid w:val="00707BBC"/>
    <w:rsid w:val="007154CC"/>
    <w:rsid w:val="007206DD"/>
    <w:rsid w:val="007313BA"/>
    <w:rsid w:val="007318E3"/>
    <w:rsid w:val="00731D60"/>
    <w:rsid w:val="00735E63"/>
    <w:rsid w:val="007430ED"/>
    <w:rsid w:val="00743AD2"/>
    <w:rsid w:val="00744227"/>
    <w:rsid w:val="007448DA"/>
    <w:rsid w:val="00761061"/>
    <w:rsid w:val="0076191B"/>
    <w:rsid w:val="00762D8D"/>
    <w:rsid w:val="007636F6"/>
    <w:rsid w:val="007672DF"/>
    <w:rsid w:val="00767C7A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3C3F"/>
    <w:rsid w:val="007965C7"/>
    <w:rsid w:val="007A04B2"/>
    <w:rsid w:val="007A18CB"/>
    <w:rsid w:val="007A481B"/>
    <w:rsid w:val="007A5127"/>
    <w:rsid w:val="007A5ED6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7F5B86"/>
    <w:rsid w:val="007F7DB6"/>
    <w:rsid w:val="008041F8"/>
    <w:rsid w:val="00804545"/>
    <w:rsid w:val="00804E03"/>
    <w:rsid w:val="00804F40"/>
    <w:rsid w:val="00805244"/>
    <w:rsid w:val="00810B70"/>
    <w:rsid w:val="00812F7B"/>
    <w:rsid w:val="008146C2"/>
    <w:rsid w:val="00833801"/>
    <w:rsid w:val="00835A92"/>
    <w:rsid w:val="00843828"/>
    <w:rsid w:val="0084569A"/>
    <w:rsid w:val="00850838"/>
    <w:rsid w:val="00850A72"/>
    <w:rsid w:val="008510B3"/>
    <w:rsid w:val="008563B5"/>
    <w:rsid w:val="008565C3"/>
    <w:rsid w:val="0085751C"/>
    <w:rsid w:val="00861481"/>
    <w:rsid w:val="008702C9"/>
    <w:rsid w:val="00876BAE"/>
    <w:rsid w:val="00883308"/>
    <w:rsid w:val="008843A0"/>
    <w:rsid w:val="00897191"/>
    <w:rsid w:val="00897E34"/>
    <w:rsid w:val="008A07B1"/>
    <w:rsid w:val="008A09C2"/>
    <w:rsid w:val="008A487E"/>
    <w:rsid w:val="008A6E16"/>
    <w:rsid w:val="008A7823"/>
    <w:rsid w:val="008B31D5"/>
    <w:rsid w:val="008B5353"/>
    <w:rsid w:val="008B5D14"/>
    <w:rsid w:val="008B6982"/>
    <w:rsid w:val="008C37EF"/>
    <w:rsid w:val="008C5AB9"/>
    <w:rsid w:val="008C72B2"/>
    <w:rsid w:val="008C74E1"/>
    <w:rsid w:val="008C76D7"/>
    <w:rsid w:val="008D0718"/>
    <w:rsid w:val="008D1B9A"/>
    <w:rsid w:val="008E389E"/>
    <w:rsid w:val="008E3DB8"/>
    <w:rsid w:val="008E5E04"/>
    <w:rsid w:val="008F017B"/>
    <w:rsid w:val="008F0852"/>
    <w:rsid w:val="008F1E71"/>
    <w:rsid w:val="008F6CDD"/>
    <w:rsid w:val="008F75CE"/>
    <w:rsid w:val="00902E27"/>
    <w:rsid w:val="00912281"/>
    <w:rsid w:val="00915D2A"/>
    <w:rsid w:val="009161A1"/>
    <w:rsid w:val="0092153F"/>
    <w:rsid w:val="00935BAB"/>
    <w:rsid w:val="009365A1"/>
    <w:rsid w:val="00936FCD"/>
    <w:rsid w:val="00945D9C"/>
    <w:rsid w:val="00951034"/>
    <w:rsid w:val="0095619B"/>
    <w:rsid w:val="00957A45"/>
    <w:rsid w:val="00962790"/>
    <w:rsid w:val="009653DA"/>
    <w:rsid w:val="00972FF7"/>
    <w:rsid w:val="00974287"/>
    <w:rsid w:val="009750E5"/>
    <w:rsid w:val="00980981"/>
    <w:rsid w:val="00986F9B"/>
    <w:rsid w:val="0099083A"/>
    <w:rsid w:val="00992023"/>
    <w:rsid w:val="009A3C5C"/>
    <w:rsid w:val="009A3E0F"/>
    <w:rsid w:val="009A3EC1"/>
    <w:rsid w:val="009A58EF"/>
    <w:rsid w:val="009B0AD8"/>
    <w:rsid w:val="009B104C"/>
    <w:rsid w:val="009B254D"/>
    <w:rsid w:val="009B3E25"/>
    <w:rsid w:val="009C2BD5"/>
    <w:rsid w:val="009C6E29"/>
    <w:rsid w:val="009D10E8"/>
    <w:rsid w:val="009D2633"/>
    <w:rsid w:val="009E2D3D"/>
    <w:rsid w:val="009E584F"/>
    <w:rsid w:val="009F14B6"/>
    <w:rsid w:val="009F3FDE"/>
    <w:rsid w:val="009F7713"/>
    <w:rsid w:val="00A013B4"/>
    <w:rsid w:val="00A023BD"/>
    <w:rsid w:val="00A02D7C"/>
    <w:rsid w:val="00A03280"/>
    <w:rsid w:val="00A03321"/>
    <w:rsid w:val="00A11083"/>
    <w:rsid w:val="00A2146C"/>
    <w:rsid w:val="00A22767"/>
    <w:rsid w:val="00A22FA7"/>
    <w:rsid w:val="00A23106"/>
    <w:rsid w:val="00A2439B"/>
    <w:rsid w:val="00A25B3A"/>
    <w:rsid w:val="00A300CE"/>
    <w:rsid w:val="00A35F92"/>
    <w:rsid w:val="00A37459"/>
    <w:rsid w:val="00A40D0B"/>
    <w:rsid w:val="00A54449"/>
    <w:rsid w:val="00A57A23"/>
    <w:rsid w:val="00A60564"/>
    <w:rsid w:val="00A657A7"/>
    <w:rsid w:val="00A676FD"/>
    <w:rsid w:val="00A71DC8"/>
    <w:rsid w:val="00A728B9"/>
    <w:rsid w:val="00A90D55"/>
    <w:rsid w:val="00A91E14"/>
    <w:rsid w:val="00A9509A"/>
    <w:rsid w:val="00A962FF"/>
    <w:rsid w:val="00A96A20"/>
    <w:rsid w:val="00AA20AA"/>
    <w:rsid w:val="00AA3E01"/>
    <w:rsid w:val="00AB6411"/>
    <w:rsid w:val="00AB6744"/>
    <w:rsid w:val="00AC5DDF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24B1"/>
    <w:rsid w:val="00AF46E0"/>
    <w:rsid w:val="00AF5223"/>
    <w:rsid w:val="00B00D08"/>
    <w:rsid w:val="00B00EA1"/>
    <w:rsid w:val="00B0131D"/>
    <w:rsid w:val="00B05B1D"/>
    <w:rsid w:val="00B07E21"/>
    <w:rsid w:val="00B11A58"/>
    <w:rsid w:val="00B12DA9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7ABC"/>
    <w:rsid w:val="00B70673"/>
    <w:rsid w:val="00B716F5"/>
    <w:rsid w:val="00B72C8B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3E10"/>
    <w:rsid w:val="00BA69F0"/>
    <w:rsid w:val="00BA7201"/>
    <w:rsid w:val="00BB3861"/>
    <w:rsid w:val="00BB3F1D"/>
    <w:rsid w:val="00BB761E"/>
    <w:rsid w:val="00BC15CB"/>
    <w:rsid w:val="00BC2A3B"/>
    <w:rsid w:val="00BC41EE"/>
    <w:rsid w:val="00BC6F0C"/>
    <w:rsid w:val="00BD221A"/>
    <w:rsid w:val="00BD247B"/>
    <w:rsid w:val="00BD351E"/>
    <w:rsid w:val="00BD3681"/>
    <w:rsid w:val="00BD3CFF"/>
    <w:rsid w:val="00BD4EF1"/>
    <w:rsid w:val="00BD51CE"/>
    <w:rsid w:val="00BD6135"/>
    <w:rsid w:val="00BD658E"/>
    <w:rsid w:val="00BF2826"/>
    <w:rsid w:val="00BF3D09"/>
    <w:rsid w:val="00BF4A80"/>
    <w:rsid w:val="00BF7E5D"/>
    <w:rsid w:val="00C00187"/>
    <w:rsid w:val="00C02F21"/>
    <w:rsid w:val="00C03871"/>
    <w:rsid w:val="00C04E7B"/>
    <w:rsid w:val="00C076C5"/>
    <w:rsid w:val="00C1353B"/>
    <w:rsid w:val="00C21655"/>
    <w:rsid w:val="00C220EA"/>
    <w:rsid w:val="00C2325C"/>
    <w:rsid w:val="00C26B0E"/>
    <w:rsid w:val="00C26EAF"/>
    <w:rsid w:val="00C30526"/>
    <w:rsid w:val="00C3404C"/>
    <w:rsid w:val="00C35475"/>
    <w:rsid w:val="00C401C9"/>
    <w:rsid w:val="00C40A77"/>
    <w:rsid w:val="00C43A1F"/>
    <w:rsid w:val="00C4411B"/>
    <w:rsid w:val="00C44A00"/>
    <w:rsid w:val="00C46E81"/>
    <w:rsid w:val="00C50C43"/>
    <w:rsid w:val="00C50E60"/>
    <w:rsid w:val="00C525CC"/>
    <w:rsid w:val="00C60199"/>
    <w:rsid w:val="00C6110A"/>
    <w:rsid w:val="00C61743"/>
    <w:rsid w:val="00C650CE"/>
    <w:rsid w:val="00C6579F"/>
    <w:rsid w:val="00C77264"/>
    <w:rsid w:val="00C779C0"/>
    <w:rsid w:val="00C818A9"/>
    <w:rsid w:val="00C81EB2"/>
    <w:rsid w:val="00C84E09"/>
    <w:rsid w:val="00C87A8A"/>
    <w:rsid w:val="00C94251"/>
    <w:rsid w:val="00CA123B"/>
    <w:rsid w:val="00CA71B0"/>
    <w:rsid w:val="00CC118E"/>
    <w:rsid w:val="00CC1822"/>
    <w:rsid w:val="00CC4CF2"/>
    <w:rsid w:val="00CC4D39"/>
    <w:rsid w:val="00CD02EF"/>
    <w:rsid w:val="00CD65E3"/>
    <w:rsid w:val="00CD679B"/>
    <w:rsid w:val="00CE39FC"/>
    <w:rsid w:val="00CE5B72"/>
    <w:rsid w:val="00CF352A"/>
    <w:rsid w:val="00CF4BFC"/>
    <w:rsid w:val="00CF698F"/>
    <w:rsid w:val="00CF73DF"/>
    <w:rsid w:val="00D003F8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4ABE"/>
    <w:rsid w:val="00D32E8A"/>
    <w:rsid w:val="00D35E4D"/>
    <w:rsid w:val="00D4013A"/>
    <w:rsid w:val="00D406E9"/>
    <w:rsid w:val="00D53314"/>
    <w:rsid w:val="00D54AF7"/>
    <w:rsid w:val="00D56E66"/>
    <w:rsid w:val="00D6358F"/>
    <w:rsid w:val="00D66B0D"/>
    <w:rsid w:val="00D71239"/>
    <w:rsid w:val="00D71C04"/>
    <w:rsid w:val="00D72E76"/>
    <w:rsid w:val="00D7329B"/>
    <w:rsid w:val="00D76727"/>
    <w:rsid w:val="00D808C1"/>
    <w:rsid w:val="00D82056"/>
    <w:rsid w:val="00D851F4"/>
    <w:rsid w:val="00D91810"/>
    <w:rsid w:val="00D957B7"/>
    <w:rsid w:val="00D96F4D"/>
    <w:rsid w:val="00DA1E56"/>
    <w:rsid w:val="00DC30B3"/>
    <w:rsid w:val="00DD0C5C"/>
    <w:rsid w:val="00DD0C8D"/>
    <w:rsid w:val="00DD29B3"/>
    <w:rsid w:val="00DD70CD"/>
    <w:rsid w:val="00DD78CA"/>
    <w:rsid w:val="00DE4EBF"/>
    <w:rsid w:val="00DF1277"/>
    <w:rsid w:val="00DF4B5E"/>
    <w:rsid w:val="00E02059"/>
    <w:rsid w:val="00E04DDE"/>
    <w:rsid w:val="00E05056"/>
    <w:rsid w:val="00E05E86"/>
    <w:rsid w:val="00E0639A"/>
    <w:rsid w:val="00E1568F"/>
    <w:rsid w:val="00E16233"/>
    <w:rsid w:val="00E20561"/>
    <w:rsid w:val="00E232FF"/>
    <w:rsid w:val="00E23C09"/>
    <w:rsid w:val="00E23CC8"/>
    <w:rsid w:val="00E24528"/>
    <w:rsid w:val="00E34DEC"/>
    <w:rsid w:val="00E41522"/>
    <w:rsid w:val="00E4287B"/>
    <w:rsid w:val="00E477F8"/>
    <w:rsid w:val="00E47986"/>
    <w:rsid w:val="00E5012C"/>
    <w:rsid w:val="00E5075F"/>
    <w:rsid w:val="00E51422"/>
    <w:rsid w:val="00E51B2C"/>
    <w:rsid w:val="00E5225E"/>
    <w:rsid w:val="00E52CDC"/>
    <w:rsid w:val="00E62A6E"/>
    <w:rsid w:val="00E64C9A"/>
    <w:rsid w:val="00E6501A"/>
    <w:rsid w:val="00E6672C"/>
    <w:rsid w:val="00E73217"/>
    <w:rsid w:val="00E82956"/>
    <w:rsid w:val="00E8508E"/>
    <w:rsid w:val="00E86FCA"/>
    <w:rsid w:val="00E94E11"/>
    <w:rsid w:val="00EA36B7"/>
    <w:rsid w:val="00EB40D4"/>
    <w:rsid w:val="00EC1253"/>
    <w:rsid w:val="00ED13D5"/>
    <w:rsid w:val="00ED3520"/>
    <w:rsid w:val="00ED3FAF"/>
    <w:rsid w:val="00ED434E"/>
    <w:rsid w:val="00ED47E2"/>
    <w:rsid w:val="00ED65AF"/>
    <w:rsid w:val="00ED75B5"/>
    <w:rsid w:val="00EE4C60"/>
    <w:rsid w:val="00EE7EA4"/>
    <w:rsid w:val="00EF0716"/>
    <w:rsid w:val="00EF0858"/>
    <w:rsid w:val="00EF5CC7"/>
    <w:rsid w:val="00F03FD2"/>
    <w:rsid w:val="00F13C5D"/>
    <w:rsid w:val="00F15894"/>
    <w:rsid w:val="00F30D4F"/>
    <w:rsid w:val="00F32075"/>
    <w:rsid w:val="00F35DB1"/>
    <w:rsid w:val="00F4354A"/>
    <w:rsid w:val="00F444FE"/>
    <w:rsid w:val="00F528F8"/>
    <w:rsid w:val="00F533A0"/>
    <w:rsid w:val="00F53754"/>
    <w:rsid w:val="00F62486"/>
    <w:rsid w:val="00F6264F"/>
    <w:rsid w:val="00F70456"/>
    <w:rsid w:val="00F70ADD"/>
    <w:rsid w:val="00F710B7"/>
    <w:rsid w:val="00F72442"/>
    <w:rsid w:val="00F74F5F"/>
    <w:rsid w:val="00F758CF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B0D80"/>
    <w:rsid w:val="00FB4A56"/>
    <w:rsid w:val="00FB6EA3"/>
    <w:rsid w:val="00FB7039"/>
    <w:rsid w:val="00FC3687"/>
    <w:rsid w:val="00FC5012"/>
    <w:rsid w:val="00FD0927"/>
    <w:rsid w:val="00FD395C"/>
    <w:rsid w:val="00FD58F5"/>
    <w:rsid w:val="00FD69F6"/>
    <w:rsid w:val="00FD78CF"/>
    <w:rsid w:val="00FD7F19"/>
    <w:rsid w:val="00FE00E3"/>
    <w:rsid w:val="00FE4DDE"/>
    <w:rsid w:val="00FE533F"/>
    <w:rsid w:val="00FF0582"/>
    <w:rsid w:val="00FF45EB"/>
    <w:rsid w:val="00FF5678"/>
    <w:rsid w:val="00FF6446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CA269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763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1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uiPriority w:val="59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B0131D"/>
    <w:pPr>
      <w:tabs>
        <w:tab w:val="left" w:pos="426"/>
        <w:tab w:val="right" w:leader="dot" w:pos="9736"/>
      </w:tabs>
      <w:spacing w:after="100"/>
    </w:pPr>
  </w:style>
  <w:style w:type="paragraph" w:styleId="NormalWeb">
    <w:name w:val="Normal (Web)"/>
    <w:basedOn w:val="Normal"/>
    <w:uiPriority w:val="99"/>
    <w:unhideWhenUsed/>
    <w:rsid w:val="007F7DB6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xxcontentpasted1">
    <w:name w:val="x_x_contentpasted1"/>
    <w:basedOn w:val="Fontepargpadro"/>
    <w:rsid w:val="007F7DB6"/>
  </w:style>
  <w:style w:type="character" w:customStyle="1" w:styleId="xxcontentpasted2">
    <w:name w:val="x_x_contentpasted2"/>
    <w:basedOn w:val="Fontepargpadro"/>
    <w:rsid w:val="007F7DB6"/>
  </w:style>
  <w:style w:type="character" w:customStyle="1" w:styleId="xxcontentpasted3">
    <w:name w:val="x_x_contentpasted3"/>
    <w:basedOn w:val="Fontepargpadro"/>
    <w:rsid w:val="007F7DB6"/>
  </w:style>
  <w:style w:type="paragraph" w:customStyle="1" w:styleId="tabelatextocentralizado">
    <w:name w:val="tabela_texto_centralizado"/>
    <w:basedOn w:val="Normal"/>
    <w:rsid w:val="009750E5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styleId="Forte">
    <w:name w:val="Strong"/>
    <w:basedOn w:val="Fontepargpadro"/>
    <w:uiPriority w:val="22"/>
    <w:qFormat/>
    <w:rsid w:val="009750E5"/>
    <w:rPr>
      <w:b/>
      <w:bCs/>
    </w:rPr>
  </w:style>
  <w:style w:type="paragraph" w:customStyle="1" w:styleId="itemnivel2">
    <w:name w:val="item_nivel2"/>
    <w:basedOn w:val="Normal"/>
    <w:rsid w:val="00FF6446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itemnivel21">
    <w:name w:val="item_nivel21"/>
    <w:basedOn w:val="Normal"/>
    <w:rsid w:val="00527DCC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styleId="Reviso">
    <w:name w:val="Revision"/>
    <w:hidden/>
    <w:uiPriority w:val="99"/>
    <w:semiHidden/>
    <w:rsid w:val="00EE7EA4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customStyle="1" w:styleId="textoalinhadoesquerdaespacamentosimples">
    <w:name w:val="texto_alinhado_esquerda_espacamento_simples"/>
    <w:basedOn w:val="Normal"/>
    <w:rsid w:val="00183EBB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itemalinealetra">
    <w:name w:val="item_alinea_letra"/>
    <w:basedOn w:val="Normal"/>
    <w:rsid w:val="008146C2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8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ortaldatransparencia.gov.br/sancoes/consulta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planalto.gov.br/ccivil_03/LEIS/L6404consol.htm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lanalto.gov.br/ccivil_03/_ato2019-2022/2021/lei/l14133.ht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gov.br/compras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planalto.gov.br/ccivil_03/_Ato2011-2014/2013/Lei/L12846.htm" TargetMode="Externa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cnj.jus.br/improbidade_adm/consultar_requerido.php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7701.84FEC4D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7701.84FEC4D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purl.org/dc/terms/"/>
    <ds:schemaRef ds:uri="http://schemas.microsoft.com/office/2006/documentManagement/types"/>
    <ds:schemaRef ds:uri="8ce77f6a-f1fb-45c7-a4e1-13af6ce189a7"/>
    <ds:schemaRef ds:uri="http://schemas.microsoft.com/office/infopath/2007/PartnerControls"/>
    <ds:schemaRef ds:uri="http://purl.org/dc/elements/1.1/"/>
    <ds:schemaRef ds:uri="http://schemas.microsoft.com/office/2006/metadata/properties"/>
    <ds:schemaRef ds:uri="feb27506-d0cb-4764-903f-1304ed79efc7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7EF150-F62E-4D00-A614-0BC3313CC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9150</Words>
  <Characters>49410</Characters>
  <Application>Microsoft Office Word</Application>
  <DocSecurity>0</DocSecurity>
  <Lines>411</Lines>
  <Paragraphs>116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58444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2023-03-06T19:02:00Z</dcterms:created>
  <dcterms:modified xsi:type="dcterms:W3CDTF">2023-06-22T14:18:00Z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