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A435B" w14:textId="77777777" w:rsidR="00557870" w:rsidRPr="00FD4239" w:rsidRDefault="00557870" w:rsidP="00950558">
      <w:pPr>
        <w:spacing w:line="360" w:lineRule="auto"/>
        <w:rPr>
          <w:b/>
          <w:sz w:val="16"/>
          <w:szCs w:val="16"/>
        </w:rPr>
      </w:pPr>
    </w:p>
    <w:p w14:paraId="23EE7E3D" w14:textId="5B2C0B40" w:rsidR="00950558" w:rsidRDefault="0024668F" w:rsidP="00557870">
      <w:pPr>
        <w:spacing w:line="360" w:lineRule="auto"/>
        <w:jc w:val="center"/>
        <w:rPr>
          <w:b/>
          <w:sz w:val="16"/>
          <w:szCs w:val="16"/>
        </w:rPr>
      </w:pPr>
      <w:r w:rsidRPr="00FD4239">
        <w:rPr>
          <w:b/>
          <w:sz w:val="16"/>
          <w:szCs w:val="16"/>
        </w:rPr>
        <w:t xml:space="preserve">Edital nº </w:t>
      </w:r>
      <w:r w:rsidR="00C879A8">
        <w:rPr>
          <w:b/>
          <w:sz w:val="16"/>
          <w:szCs w:val="16"/>
        </w:rPr>
        <w:t>29</w:t>
      </w:r>
      <w:r w:rsidRPr="00FD4239">
        <w:rPr>
          <w:b/>
          <w:sz w:val="16"/>
          <w:szCs w:val="16"/>
        </w:rPr>
        <w:t xml:space="preserve">/2023 – </w:t>
      </w:r>
      <w:r w:rsidR="00B55170" w:rsidRPr="00FD4239">
        <w:rPr>
          <w:b/>
          <w:sz w:val="16"/>
          <w:szCs w:val="16"/>
        </w:rPr>
        <w:t>Dispensa</w:t>
      </w:r>
      <w:r w:rsidRPr="00FD4239">
        <w:rPr>
          <w:b/>
          <w:sz w:val="16"/>
          <w:szCs w:val="16"/>
        </w:rPr>
        <w:t xml:space="preserve"> Eletrônica </w:t>
      </w:r>
    </w:p>
    <w:p w14:paraId="71A14AEE" w14:textId="77777777" w:rsidR="00800484" w:rsidRDefault="00800484" w:rsidP="00557870">
      <w:pPr>
        <w:spacing w:line="360" w:lineRule="auto"/>
        <w:jc w:val="center"/>
        <w:rPr>
          <w:b/>
          <w:sz w:val="16"/>
          <w:szCs w:val="16"/>
        </w:rPr>
      </w:pPr>
    </w:p>
    <w:p w14:paraId="53C47416" w14:textId="77777777" w:rsidR="00800484" w:rsidRPr="00FD4239" w:rsidRDefault="00800484" w:rsidP="00557870">
      <w:pPr>
        <w:spacing w:line="360" w:lineRule="auto"/>
        <w:jc w:val="center"/>
        <w:rPr>
          <w:b/>
          <w:sz w:val="16"/>
          <w:szCs w:val="16"/>
        </w:rPr>
      </w:pPr>
    </w:p>
    <w:p w14:paraId="6E418A85" w14:textId="22BAF165" w:rsidR="00950558" w:rsidRPr="00FD4239" w:rsidRDefault="00950558" w:rsidP="00FE3038">
      <w:pPr>
        <w:tabs>
          <w:tab w:val="left" w:pos="1418"/>
          <w:tab w:val="left" w:pos="2951"/>
        </w:tabs>
        <w:spacing w:line="360" w:lineRule="auto"/>
        <w:ind w:left="1418" w:hanging="1418"/>
        <w:jc w:val="both"/>
        <w:rPr>
          <w:b/>
          <w:sz w:val="16"/>
          <w:szCs w:val="16"/>
        </w:rPr>
      </w:pPr>
      <w:r w:rsidRPr="00FD4239">
        <w:rPr>
          <w:b/>
          <w:sz w:val="16"/>
          <w:szCs w:val="16"/>
        </w:rPr>
        <w:t>PROCESSO:</w:t>
      </w:r>
      <w:r w:rsidR="008D1078" w:rsidRPr="00FD4239">
        <w:rPr>
          <w:b/>
          <w:sz w:val="16"/>
          <w:szCs w:val="16"/>
        </w:rPr>
        <w:t xml:space="preserve"> </w:t>
      </w:r>
      <w:r w:rsidR="004014B1">
        <w:rPr>
          <w:b/>
          <w:sz w:val="16"/>
          <w:szCs w:val="16"/>
        </w:rPr>
        <w:t>6016.2023/</w:t>
      </w:r>
      <w:r w:rsidR="005561B3" w:rsidRPr="005561B3">
        <w:rPr>
          <w:b/>
          <w:sz w:val="16"/>
          <w:szCs w:val="16"/>
        </w:rPr>
        <w:t>0096626-4</w:t>
      </w:r>
    </w:p>
    <w:p w14:paraId="636C0787" w14:textId="2A6514FF"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TIPO:</w:t>
      </w:r>
      <w:r w:rsidR="008D1078" w:rsidRPr="00FD4239">
        <w:rPr>
          <w:b/>
          <w:sz w:val="16"/>
          <w:szCs w:val="16"/>
        </w:rPr>
        <w:t xml:space="preserve"> </w:t>
      </w:r>
      <w:r w:rsidRPr="00FD4239">
        <w:rPr>
          <w:b/>
          <w:sz w:val="16"/>
          <w:szCs w:val="16"/>
          <w:u w:val="single"/>
        </w:rPr>
        <w:t>MENOR PREÇO</w:t>
      </w:r>
      <w:r w:rsidR="00FD4239" w:rsidRPr="00FD4239">
        <w:rPr>
          <w:b/>
          <w:sz w:val="16"/>
          <w:szCs w:val="16"/>
          <w:u w:val="single"/>
        </w:rPr>
        <w:t xml:space="preserve"> </w:t>
      </w:r>
      <w:r w:rsidR="005561B3">
        <w:rPr>
          <w:b/>
          <w:sz w:val="16"/>
          <w:szCs w:val="16"/>
          <w:u w:val="single"/>
        </w:rPr>
        <w:t>TOTAL PELA CONTRATAÇÃO</w:t>
      </w:r>
    </w:p>
    <w:p w14:paraId="42699F95" w14:textId="2B6F72DD"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OBJETO</w:t>
      </w:r>
      <w:r w:rsidR="004014B1">
        <w:rPr>
          <w:b/>
          <w:sz w:val="16"/>
          <w:szCs w:val="16"/>
        </w:rPr>
        <w:t xml:space="preserve">: </w:t>
      </w:r>
      <w:r w:rsidR="00644EFD">
        <w:rPr>
          <w:b/>
          <w:sz w:val="16"/>
          <w:szCs w:val="16"/>
        </w:rPr>
        <w:t xml:space="preserve">Arbitragem </w:t>
      </w:r>
      <w:r w:rsidR="00B7098D">
        <w:rPr>
          <w:b/>
          <w:sz w:val="16"/>
          <w:szCs w:val="16"/>
        </w:rPr>
        <w:t xml:space="preserve">Jogos de </w:t>
      </w:r>
      <w:proofErr w:type="spellStart"/>
      <w:r w:rsidR="00B7098D">
        <w:rPr>
          <w:b/>
          <w:sz w:val="16"/>
          <w:szCs w:val="16"/>
        </w:rPr>
        <w:t>Mancala</w:t>
      </w:r>
      <w:proofErr w:type="spellEnd"/>
      <w:r w:rsidR="00B7098D">
        <w:rPr>
          <w:b/>
          <w:sz w:val="16"/>
          <w:szCs w:val="16"/>
        </w:rPr>
        <w:t xml:space="preserve"> </w:t>
      </w:r>
      <w:proofErr w:type="spellStart"/>
      <w:r w:rsidR="00627281" w:rsidRPr="00627281">
        <w:rPr>
          <w:b/>
          <w:sz w:val="16"/>
          <w:szCs w:val="16"/>
        </w:rPr>
        <w:t>Awelé</w:t>
      </w:r>
      <w:proofErr w:type="spellEnd"/>
      <w:r w:rsidR="00627281" w:rsidRPr="00627281">
        <w:rPr>
          <w:b/>
          <w:sz w:val="16"/>
          <w:szCs w:val="16"/>
        </w:rPr>
        <w:t xml:space="preserve"> e </w:t>
      </w:r>
      <w:proofErr w:type="spellStart"/>
      <w:r w:rsidR="00627281" w:rsidRPr="00627281">
        <w:rPr>
          <w:b/>
          <w:sz w:val="16"/>
          <w:szCs w:val="16"/>
        </w:rPr>
        <w:t>Africanidades</w:t>
      </w:r>
      <w:proofErr w:type="spellEnd"/>
    </w:p>
    <w:p w14:paraId="691BF34A" w14:textId="7CA79950" w:rsidR="00950558" w:rsidRDefault="00950558" w:rsidP="00950558">
      <w:pPr>
        <w:tabs>
          <w:tab w:val="left" w:pos="1418"/>
        </w:tabs>
        <w:spacing w:after="120" w:line="360" w:lineRule="auto"/>
        <w:ind w:left="1418" w:hanging="1418"/>
        <w:rPr>
          <w:b/>
          <w:bCs/>
          <w:sz w:val="16"/>
          <w:szCs w:val="16"/>
        </w:rPr>
      </w:pPr>
      <w:r w:rsidRPr="00FD4239">
        <w:rPr>
          <w:b/>
          <w:bCs/>
          <w:sz w:val="16"/>
          <w:szCs w:val="16"/>
        </w:rPr>
        <w:t xml:space="preserve">ENDEREÇO ELETRÔNICO:  </w:t>
      </w:r>
      <w:hyperlink r:id="rId9" w:history="1">
        <w:r w:rsidR="005561B3" w:rsidRPr="002678B7">
          <w:rPr>
            <w:rStyle w:val="Hyperlink"/>
            <w:b/>
            <w:bCs/>
            <w:sz w:val="16"/>
            <w:szCs w:val="16"/>
          </w:rPr>
          <w:t>https://www.gov.br/compras</w:t>
        </w:r>
      </w:hyperlink>
    </w:p>
    <w:p w14:paraId="02E34053" w14:textId="03C36469" w:rsidR="005561B3" w:rsidRPr="00FD4239" w:rsidRDefault="005561B3" w:rsidP="00950558">
      <w:pPr>
        <w:tabs>
          <w:tab w:val="left" w:pos="1418"/>
        </w:tabs>
        <w:spacing w:after="120" w:line="360" w:lineRule="auto"/>
        <w:ind w:left="1418" w:hanging="1418"/>
        <w:rPr>
          <w:b/>
          <w:bCs/>
          <w:sz w:val="16"/>
          <w:szCs w:val="16"/>
        </w:rPr>
      </w:pPr>
      <w:r>
        <w:rPr>
          <w:b/>
          <w:bCs/>
          <w:sz w:val="16"/>
          <w:szCs w:val="16"/>
        </w:rPr>
        <w:t>Observação: Lançar preço total da Contratação</w:t>
      </w:r>
      <w:r w:rsidR="00632C19">
        <w:rPr>
          <w:b/>
          <w:bCs/>
          <w:sz w:val="16"/>
          <w:szCs w:val="16"/>
        </w:rPr>
        <w:t xml:space="preserve"> no Sistema</w:t>
      </w:r>
    </w:p>
    <w:p w14:paraId="705147C1" w14:textId="4A375AF9" w:rsidR="00950558" w:rsidRPr="00FD4239" w:rsidRDefault="00950558" w:rsidP="00950558">
      <w:pPr>
        <w:tabs>
          <w:tab w:val="left" w:pos="1418"/>
        </w:tabs>
        <w:spacing w:after="120" w:line="360" w:lineRule="auto"/>
        <w:ind w:left="1418" w:hanging="1418"/>
        <w:rPr>
          <w:b/>
          <w:bCs/>
          <w:sz w:val="16"/>
          <w:szCs w:val="16"/>
          <w:u w:val="single"/>
        </w:rPr>
      </w:pPr>
      <w:r w:rsidRPr="00FD4239">
        <w:rPr>
          <w:b/>
          <w:bCs/>
          <w:sz w:val="16"/>
          <w:szCs w:val="16"/>
        </w:rPr>
        <w:t>DATA E HORA DA ABERTURA</w:t>
      </w:r>
      <w:r w:rsidR="00E50A5E" w:rsidRPr="00FD4239">
        <w:rPr>
          <w:b/>
          <w:bCs/>
          <w:sz w:val="16"/>
          <w:szCs w:val="16"/>
        </w:rPr>
        <w:t xml:space="preserve"> DA COTAÇÃO </w:t>
      </w:r>
      <w:proofErr w:type="gramStart"/>
      <w:r w:rsidR="00E50A5E" w:rsidRPr="00FD4239">
        <w:rPr>
          <w:b/>
          <w:bCs/>
          <w:sz w:val="16"/>
          <w:szCs w:val="16"/>
        </w:rPr>
        <w:t xml:space="preserve">ELETRÔNICA </w:t>
      </w:r>
      <w:r w:rsidR="00302841">
        <w:rPr>
          <w:b/>
          <w:bCs/>
          <w:sz w:val="16"/>
          <w:szCs w:val="16"/>
        </w:rPr>
        <w:t>:</w:t>
      </w:r>
      <w:proofErr w:type="gramEnd"/>
      <w:r w:rsidR="00302841">
        <w:rPr>
          <w:b/>
          <w:bCs/>
          <w:sz w:val="16"/>
          <w:szCs w:val="16"/>
        </w:rPr>
        <w:t xml:space="preserve"> </w:t>
      </w:r>
      <w:r w:rsidRPr="00FD4239">
        <w:rPr>
          <w:b/>
          <w:bCs/>
          <w:sz w:val="16"/>
          <w:szCs w:val="16"/>
          <w:u w:val="single"/>
        </w:rPr>
        <w:t xml:space="preserve"> </w:t>
      </w:r>
      <w:r w:rsidR="00302841">
        <w:rPr>
          <w:b/>
          <w:bCs/>
          <w:sz w:val="16"/>
          <w:szCs w:val="16"/>
          <w:u w:val="single"/>
        </w:rPr>
        <w:t xml:space="preserve">  </w:t>
      </w:r>
      <w:r w:rsidR="00932EE5">
        <w:rPr>
          <w:b/>
          <w:bCs/>
          <w:sz w:val="16"/>
          <w:szCs w:val="16"/>
          <w:u w:val="single"/>
        </w:rPr>
        <w:t xml:space="preserve"> 1</w:t>
      </w:r>
      <w:r w:rsidR="00242656">
        <w:rPr>
          <w:b/>
          <w:bCs/>
          <w:sz w:val="16"/>
          <w:szCs w:val="16"/>
          <w:u w:val="single"/>
        </w:rPr>
        <w:t>7</w:t>
      </w:r>
      <w:bookmarkStart w:id="0" w:name="_GoBack"/>
      <w:bookmarkEnd w:id="0"/>
      <w:r w:rsidR="00932EE5">
        <w:rPr>
          <w:b/>
          <w:bCs/>
          <w:sz w:val="16"/>
          <w:szCs w:val="16"/>
          <w:u w:val="single"/>
        </w:rPr>
        <w:t xml:space="preserve">/08/2023 </w:t>
      </w:r>
      <w:r w:rsidR="00B11014">
        <w:rPr>
          <w:b/>
          <w:bCs/>
          <w:sz w:val="16"/>
          <w:szCs w:val="16"/>
          <w:u w:val="single"/>
        </w:rPr>
        <w:t>as 1</w:t>
      </w:r>
      <w:r w:rsidR="00900BCC">
        <w:rPr>
          <w:b/>
          <w:bCs/>
          <w:sz w:val="16"/>
          <w:szCs w:val="16"/>
          <w:u w:val="single"/>
        </w:rPr>
        <w:t>0</w:t>
      </w:r>
      <w:r w:rsidR="00B11014">
        <w:rPr>
          <w:b/>
          <w:bCs/>
          <w:sz w:val="16"/>
          <w:szCs w:val="16"/>
          <w:u w:val="single"/>
        </w:rPr>
        <w:t xml:space="preserve"> horas</w:t>
      </w:r>
    </w:p>
    <w:p w14:paraId="25CB31EB" w14:textId="1D371772" w:rsidR="00950558" w:rsidRPr="00FD4239" w:rsidRDefault="00950558" w:rsidP="00950558">
      <w:pPr>
        <w:tabs>
          <w:tab w:val="left" w:pos="284"/>
        </w:tabs>
        <w:spacing w:line="360" w:lineRule="auto"/>
        <w:jc w:val="both"/>
        <w:rPr>
          <w:b/>
          <w:sz w:val="16"/>
          <w:szCs w:val="16"/>
          <w:u w:val="single"/>
        </w:rPr>
      </w:pPr>
      <w:r w:rsidRPr="00FD4239">
        <w:rPr>
          <w:b/>
          <w:sz w:val="16"/>
          <w:szCs w:val="16"/>
          <w:u w:val="single"/>
        </w:rPr>
        <w:t>PREÂMBULO</w:t>
      </w:r>
    </w:p>
    <w:p w14:paraId="57FE32A8" w14:textId="436B995A" w:rsidR="00950558" w:rsidRPr="001F48C2" w:rsidRDefault="00950558" w:rsidP="00950558">
      <w:pPr>
        <w:spacing w:line="360" w:lineRule="auto"/>
        <w:ind w:firstLine="1701"/>
        <w:jc w:val="both"/>
        <w:rPr>
          <w:b/>
          <w:sz w:val="16"/>
          <w:szCs w:val="16"/>
        </w:rPr>
      </w:pPr>
      <w:r w:rsidRPr="00FD4239">
        <w:rPr>
          <w:sz w:val="16"/>
          <w:szCs w:val="16"/>
        </w:rPr>
        <w:t>A PREFEITURA DO MUNICÍPIO DE SÃO PAULO, pela</w:t>
      </w:r>
      <w:r w:rsidR="00546404" w:rsidRPr="00FD4239">
        <w:rPr>
          <w:sz w:val="16"/>
          <w:szCs w:val="16"/>
        </w:rPr>
        <w:t xml:space="preserve"> </w:t>
      </w:r>
      <w:r w:rsidR="00E50A5E" w:rsidRPr="00FD4239">
        <w:rPr>
          <w:sz w:val="16"/>
          <w:szCs w:val="16"/>
        </w:rPr>
        <w:t>Diretoria Regional de Educação de Capela do Socorro</w:t>
      </w:r>
      <w:r w:rsidRPr="00FD4239">
        <w:rPr>
          <w:sz w:val="16"/>
          <w:szCs w:val="16"/>
        </w:rPr>
        <w:t xml:space="preserve">, situada na </w:t>
      </w:r>
      <w:r w:rsidR="00546404" w:rsidRPr="00FD4239">
        <w:rPr>
          <w:sz w:val="16"/>
          <w:szCs w:val="16"/>
        </w:rPr>
        <w:t xml:space="preserve">Rua </w:t>
      </w:r>
      <w:r w:rsidR="00E50A5E" w:rsidRPr="00FD4239">
        <w:rPr>
          <w:sz w:val="16"/>
          <w:szCs w:val="16"/>
        </w:rPr>
        <w:t>Monte Carlo, 25</w:t>
      </w:r>
      <w:proofErr w:type="gramStart"/>
      <w:r w:rsidR="00E50A5E" w:rsidRPr="00FD4239">
        <w:rPr>
          <w:sz w:val="16"/>
          <w:szCs w:val="16"/>
        </w:rPr>
        <w:t xml:space="preserve"> </w:t>
      </w:r>
      <w:r w:rsidR="00546404" w:rsidRPr="00FD4239">
        <w:rPr>
          <w:sz w:val="16"/>
          <w:szCs w:val="16"/>
        </w:rPr>
        <w:t xml:space="preserve"> </w:t>
      </w:r>
      <w:proofErr w:type="gramEnd"/>
      <w:r w:rsidR="00546404" w:rsidRPr="00FD4239">
        <w:rPr>
          <w:sz w:val="16"/>
          <w:szCs w:val="16"/>
        </w:rPr>
        <w:t xml:space="preserve">– </w:t>
      </w:r>
      <w:r w:rsidR="00E50A5E" w:rsidRPr="00FD4239">
        <w:rPr>
          <w:sz w:val="16"/>
          <w:szCs w:val="16"/>
        </w:rPr>
        <w:t>Veleiros</w:t>
      </w:r>
      <w:r w:rsidR="00546404" w:rsidRPr="00FD4239">
        <w:rPr>
          <w:sz w:val="16"/>
          <w:szCs w:val="16"/>
        </w:rPr>
        <w:t xml:space="preserve"> -</w:t>
      </w:r>
      <w:r w:rsidRPr="00FD4239">
        <w:rPr>
          <w:sz w:val="16"/>
          <w:szCs w:val="16"/>
        </w:rPr>
        <w:t xml:space="preserve"> São Paulo, Capital, CEP </w:t>
      </w:r>
      <w:r w:rsidR="00E50A5E" w:rsidRPr="00FD4239">
        <w:rPr>
          <w:sz w:val="16"/>
          <w:szCs w:val="16"/>
        </w:rPr>
        <w:t>04773-140</w:t>
      </w:r>
      <w:r w:rsidRPr="00FD4239">
        <w:rPr>
          <w:sz w:val="16"/>
          <w:szCs w:val="16"/>
        </w:rPr>
        <w:t xml:space="preserve">, torna público, para </w:t>
      </w:r>
      <w:proofErr w:type="gramStart"/>
      <w:r w:rsidRPr="00FD4239">
        <w:rPr>
          <w:sz w:val="16"/>
          <w:szCs w:val="16"/>
        </w:rPr>
        <w:t>conhecimento</w:t>
      </w:r>
      <w:proofErr w:type="gramEnd"/>
      <w:r w:rsidRPr="00FD4239">
        <w:rPr>
          <w:sz w:val="16"/>
          <w:szCs w:val="16"/>
        </w:rPr>
        <w:t xml:space="preserve"> de quantos possam se interessar, que fará </w:t>
      </w:r>
      <w:r w:rsidR="00E50A5E" w:rsidRPr="00FD4239">
        <w:rPr>
          <w:sz w:val="16"/>
          <w:szCs w:val="16"/>
        </w:rPr>
        <w:t>cotação eletrônica</w:t>
      </w:r>
      <w:r w:rsidRPr="00FD4239">
        <w:rPr>
          <w:sz w:val="16"/>
          <w:szCs w:val="16"/>
        </w:rPr>
        <w:t xml:space="preserve"> na </w:t>
      </w:r>
      <w:r w:rsidR="00E50A5E" w:rsidRPr="00FD4239">
        <w:rPr>
          <w:sz w:val="16"/>
          <w:szCs w:val="16"/>
        </w:rPr>
        <w:t>modalidade Dispensa Eletrônica</w:t>
      </w:r>
      <w:r w:rsidRPr="00FD4239">
        <w:rPr>
          <w:sz w:val="16"/>
          <w:szCs w:val="16"/>
        </w:rPr>
        <w:t xml:space="preserve">, com critério de julgamento de menor </w:t>
      </w:r>
      <w:r w:rsidR="008D5BDE" w:rsidRPr="00FD4239">
        <w:rPr>
          <w:sz w:val="16"/>
          <w:szCs w:val="16"/>
        </w:rPr>
        <w:t>preço total</w:t>
      </w:r>
      <w:r w:rsidR="0017753A">
        <w:rPr>
          <w:sz w:val="16"/>
          <w:szCs w:val="16"/>
        </w:rPr>
        <w:t xml:space="preserve"> do lote</w:t>
      </w:r>
      <w:r w:rsidRPr="00FD4239">
        <w:rPr>
          <w:sz w:val="16"/>
          <w:szCs w:val="16"/>
        </w:rPr>
        <w:t>, objetivando</w:t>
      </w:r>
      <w:r w:rsidR="00B75CE8">
        <w:rPr>
          <w:sz w:val="16"/>
          <w:szCs w:val="16"/>
        </w:rPr>
        <w:t xml:space="preserve"> a contratação de árbitros para jogos </w:t>
      </w:r>
      <w:r w:rsidR="000F1EB3">
        <w:rPr>
          <w:sz w:val="16"/>
          <w:szCs w:val="16"/>
        </w:rPr>
        <w:t>de</w:t>
      </w:r>
      <w:r w:rsidR="005561B3">
        <w:rPr>
          <w:sz w:val="16"/>
          <w:szCs w:val="16"/>
        </w:rPr>
        <w:t xml:space="preserve"> </w:t>
      </w:r>
      <w:proofErr w:type="spellStart"/>
      <w:r w:rsidR="005561B3" w:rsidRPr="005561B3">
        <w:rPr>
          <w:sz w:val="16"/>
          <w:szCs w:val="16"/>
        </w:rPr>
        <w:t>Mancala</w:t>
      </w:r>
      <w:proofErr w:type="spellEnd"/>
      <w:r w:rsidR="005561B3" w:rsidRPr="005561B3">
        <w:rPr>
          <w:sz w:val="16"/>
          <w:szCs w:val="16"/>
        </w:rPr>
        <w:t xml:space="preserve"> </w:t>
      </w:r>
      <w:proofErr w:type="spellStart"/>
      <w:r w:rsidR="005561B3" w:rsidRPr="005561B3">
        <w:rPr>
          <w:sz w:val="16"/>
          <w:szCs w:val="16"/>
        </w:rPr>
        <w:t>Awelé</w:t>
      </w:r>
      <w:proofErr w:type="spellEnd"/>
      <w:r w:rsidR="005561B3" w:rsidRPr="005561B3">
        <w:rPr>
          <w:sz w:val="16"/>
          <w:szCs w:val="16"/>
        </w:rPr>
        <w:t xml:space="preserve"> e </w:t>
      </w:r>
      <w:proofErr w:type="spellStart"/>
      <w:r w:rsidR="005561B3" w:rsidRPr="005561B3">
        <w:rPr>
          <w:sz w:val="16"/>
          <w:szCs w:val="16"/>
        </w:rPr>
        <w:t>Africanidades</w:t>
      </w:r>
      <w:proofErr w:type="spellEnd"/>
      <w:r w:rsidR="000F1EB3">
        <w:rPr>
          <w:sz w:val="16"/>
          <w:szCs w:val="16"/>
        </w:rPr>
        <w:t xml:space="preserve"> </w:t>
      </w:r>
      <w:r w:rsidR="0017753A">
        <w:rPr>
          <w:sz w:val="16"/>
          <w:szCs w:val="16"/>
        </w:rPr>
        <w:t xml:space="preserve">, visando atender </w:t>
      </w:r>
      <w:r w:rsidR="005561B3">
        <w:rPr>
          <w:sz w:val="16"/>
          <w:szCs w:val="16"/>
        </w:rPr>
        <w:t>os eventos do Setor de DICEU</w:t>
      </w:r>
      <w:r w:rsidR="0017753A">
        <w:rPr>
          <w:sz w:val="16"/>
          <w:szCs w:val="16"/>
        </w:rPr>
        <w:t xml:space="preserve"> da DRE Capela do Socorro.  A</w:t>
      </w:r>
      <w:r w:rsidR="00E50A5E" w:rsidRPr="00FD4239">
        <w:rPr>
          <w:sz w:val="16"/>
          <w:szCs w:val="16"/>
        </w:rPr>
        <w:t xml:space="preserve"> Empresa</w:t>
      </w:r>
      <w:r w:rsidRPr="00FD4239">
        <w:rPr>
          <w:sz w:val="16"/>
          <w:szCs w:val="16"/>
        </w:rPr>
        <w:t xml:space="preserve"> </w:t>
      </w:r>
      <w:r w:rsidR="00B75CE8">
        <w:rPr>
          <w:sz w:val="16"/>
          <w:szCs w:val="16"/>
        </w:rPr>
        <w:t xml:space="preserve">deverá comprovar </w:t>
      </w:r>
      <w:r w:rsidR="004744C7">
        <w:rPr>
          <w:sz w:val="16"/>
          <w:szCs w:val="16"/>
        </w:rPr>
        <w:t>os</w:t>
      </w:r>
      <w:r w:rsidR="005561B3">
        <w:rPr>
          <w:sz w:val="16"/>
          <w:szCs w:val="16"/>
        </w:rPr>
        <w:t xml:space="preserve"> serviços de arbitragem pelo</w:t>
      </w:r>
      <w:r w:rsidR="00E50A5E" w:rsidRPr="001F48C2">
        <w:rPr>
          <w:b/>
          <w:sz w:val="16"/>
          <w:szCs w:val="16"/>
        </w:rPr>
        <w:t xml:space="preserve"> </w:t>
      </w:r>
      <w:r w:rsidR="00E50A5E" w:rsidRPr="005561B3">
        <w:rPr>
          <w:sz w:val="16"/>
          <w:szCs w:val="16"/>
        </w:rPr>
        <w:t>CNAE</w:t>
      </w:r>
      <w:r w:rsidR="005561B3" w:rsidRPr="005561B3">
        <w:rPr>
          <w:sz w:val="16"/>
          <w:szCs w:val="16"/>
        </w:rPr>
        <w:t xml:space="preserve"> e</w:t>
      </w:r>
      <w:r w:rsidR="004744C7">
        <w:rPr>
          <w:sz w:val="16"/>
          <w:szCs w:val="16"/>
        </w:rPr>
        <w:t>/ou</w:t>
      </w:r>
      <w:r w:rsidR="00E50A5E" w:rsidRPr="005561B3">
        <w:rPr>
          <w:sz w:val="16"/>
          <w:szCs w:val="16"/>
        </w:rPr>
        <w:t xml:space="preserve"> Contrato Social.</w:t>
      </w:r>
      <w:r w:rsidR="005561B3" w:rsidRPr="005561B3">
        <w:rPr>
          <w:sz w:val="16"/>
          <w:szCs w:val="16"/>
        </w:rPr>
        <w:t xml:space="preserve"> Também será solicitado a </w:t>
      </w:r>
      <w:r w:rsidR="004744C7">
        <w:rPr>
          <w:sz w:val="16"/>
          <w:szCs w:val="16"/>
        </w:rPr>
        <w:t>Nota Fiscal ou Atestado de Capacidade T</w:t>
      </w:r>
      <w:r w:rsidR="005561B3" w:rsidRPr="005561B3">
        <w:rPr>
          <w:sz w:val="16"/>
          <w:szCs w:val="16"/>
        </w:rPr>
        <w:t>écnica que comprove que a empresa já prestou serviços de arbitragem.</w:t>
      </w:r>
    </w:p>
    <w:p w14:paraId="4DEA2ACD" w14:textId="596C4729" w:rsidR="00950558" w:rsidRPr="00FD4239" w:rsidRDefault="00950558" w:rsidP="00950558">
      <w:pPr>
        <w:pStyle w:val="Corpodetexto3"/>
        <w:spacing w:line="360" w:lineRule="auto"/>
        <w:ind w:right="0" w:firstLine="1701"/>
        <w:rPr>
          <w:rFonts w:ascii="Times New Roman" w:hAnsi="Times New Roman" w:cs="Times New Roman"/>
          <w:b w:val="0"/>
          <w:color w:val="000000"/>
          <w:sz w:val="16"/>
          <w:szCs w:val="16"/>
        </w:rPr>
      </w:pPr>
      <w:r w:rsidRPr="00FD4239">
        <w:rPr>
          <w:rFonts w:ascii="Times New Roman" w:hAnsi="Times New Roman" w:cs="Times New Roman"/>
          <w:b w:val="0"/>
          <w:color w:val="000000"/>
          <w:sz w:val="16"/>
          <w:szCs w:val="16"/>
        </w:rPr>
        <w:t xml:space="preserve">A participação </w:t>
      </w:r>
      <w:r w:rsidR="00B7584B" w:rsidRPr="00FD4239">
        <w:rPr>
          <w:rFonts w:ascii="Times New Roman" w:hAnsi="Times New Roman" w:cs="Times New Roman"/>
          <w:b w:val="0"/>
          <w:color w:val="000000"/>
          <w:sz w:val="16"/>
          <w:szCs w:val="16"/>
        </w:rPr>
        <w:t>desta cotação</w:t>
      </w:r>
      <w:proofErr w:type="gramStart"/>
      <w:r w:rsidR="00B7584B" w:rsidRPr="00FD4239">
        <w:rPr>
          <w:rFonts w:ascii="Times New Roman" w:hAnsi="Times New Roman" w:cs="Times New Roman"/>
          <w:b w:val="0"/>
          <w:color w:val="000000"/>
          <w:sz w:val="16"/>
          <w:szCs w:val="16"/>
        </w:rPr>
        <w:t xml:space="preserve"> </w:t>
      </w:r>
      <w:r w:rsidRPr="00FD4239">
        <w:rPr>
          <w:rFonts w:ascii="Times New Roman" w:hAnsi="Times New Roman" w:cs="Times New Roman"/>
          <w:b w:val="0"/>
          <w:color w:val="000000"/>
          <w:sz w:val="16"/>
          <w:szCs w:val="16"/>
        </w:rPr>
        <w:t xml:space="preserve"> </w:t>
      </w:r>
      <w:proofErr w:type="gramEnd"/>
      <w:r w:rsidRPr="00FD4239">
        <w:rPr>
          <w:rFonts w:ascii="Times New Roman" w:hAnsi="Times New Roman" w:cs="Times New Roman"/>
          <w:b w:val="0"/>
          <w:color w:val="000000"/>
          <w:sz w:val="16"/>
          <w:szCs w:val="16"/>
        </w:rPr>
        <w:t>dar-se-á por meio de sistema eletrônico, pelo acesso ao site https://www.gov.br/compras - UASG nº</w:t>
      </w:r>
      <w:r w:rsidR="00546404" w:rsidRPr="00FD4239">
        <w:rPr>
          <w:rFonts w:ascii="Times New Roman" w:hAnsi="Times New Roman" w:cs="Times New Roman"/>
          <w:b w:val="0"/>
          <w:color w:val="000000"/>
          <w:sz w:val="16"/>
          <w:szCs w:val="16"/>
        </w:rPr>
        <w:t xml:space="preserve"> 92</w:t>
      </w:r>
      <w:r w:rsidR="00B7584B" w:rsidRPr="00FD4239">
        <w:rPr>
          <w:rFonts w:ascii="Times New Roman" w:hAnsi="Times New Roman" w:cs="Times New Roman"/>
          <w:b w:val="0"/>
          <w:color w:val="000000"/>
          <w:sz w:val="16"/>
          <w:szCs w:val="16"/>
        </w:rPr>
        <w:t>5201.</w:t>
      </w:r>
    </w:p>
    <w:p w14:paraId="50ABC8DE"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Pr="00FD4239">
        <w:rPr>
          <w:b/>
          <w:sz w:val="16"/>
          <w:szCs w:val="16"/>
        </w:rPr>
        <w:tab/>
        <w:t>EMBASAMENTO LEGAL</w:t>
      </w:r>
    </w:p>
    <w:p w14:paraId="6945CC08" w14:textId="1D3BDFDC" w:rsidR="00950558" w:rsidRPr="00FD4239" w:rsidRDefault="00950558" w:rsidP="00950558">
      <w:pPr>
        <w:spacing w:after="120" w:line="360" w:lineRule="auto"/>
        <w:jc w:val="both"/>
        <w:rPr>
          <w:sz w:val="16"/>
          <w:szCs w:val="16"/>
        </w:rPr>
      </w:pPr>
      <w:r w:rsidRPr="00FD4239">
        <w:rPr>
          <w:sz w:val="16"/>
          <w:szCs w:val="16"/>
        </w:rPr>
        <w:t xml:space="preserve">O procedimento e os atos dele decorrentes observarão as disposições da Lei Federal nº 14.133/21, do Decreto Municipal nº 62.100/2022, Decreto Municipal nº </w:t>
      </w:r>
      <w:r w:rsidR="00B7584B" w:rsidRPr="00FD4239">
        <w:rPr>
          <w:sz w:val="16"/>
          <w:szCs w:val="16"/>
        </w:rPr>
        <w:t>62.147/2023</w:t>
      </w:r>
      <w:r w:rsidRPr="00FD4239">
        <w:rPr>
          <w:sz w:val="16"/>
          <w:szCs w:val="16"/>
        </w:rPr>
        <w:t xml:space="preserve"> e da Complementar nº 123/2006, alterada pela Lei Complementar nº 147/2014, e das demais normas complementares aplicáveis.</w:t>
      </w:r>
    </w:p>
    <w:p w14:paraId="35B14884" w14:textId="77AAAD12"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2</w:t>
      </w:r>
      <w:r w:rsidRPr="00FD4239">
        <w:rPr>
          <w:b/>
          <w:sz w:val="16"/>
          <w:szCs w:val="16"/>
        </w:rPr>
        <w:tab/>
        <w:t>OBJETO</w:t>
      </w:r>
      <w:r w:rsidR="00441B84" w:rsidRPr="00FD4239">
        <w:rPr>
          <w:b/>
          <w:sz w:val="16"/>
          <w:szCs w:val="16"/>
        </w:rPr>
        <w:t xml:space="preserve"> E PROPOSTA DE PREÇOS</w:t>
      </w:r>
    </w:p>
    <w:p w14:paraId="65A64BF6" w14:textId="77777777" w:rsidR="00372CE8" w:rsidRPr="00800484" w:rsidRDefault="00950558" w:rsidP="005561B3">
      <w:pPr>
        <w:rPr>
          <w:sz w:val="16"/>
          <w:szCs w:val="16"/>
        </w:rPr>
      </w:pPr>
      <w:r w:rsidRPr="00FD4239">
        <w:rPr>
          <w:b/>
          <w:sz w:val="16"/>
          <w:szCs w:val="16"/>
        </w:rPr>
        <w:t>2.1</w:t>
      </w:r>
      <w:r w:rsidRPr="00FD4239">
        <w:rPr>
          <w:sz w:val="16"/>
          <w:szCs w:val="16"/>
        </w:rPr>
        <w:tab/>
      </w:r>
    </w:p>
    <w:tbl>
      <w:tblPr>
        <w:tblW w:w="0" w:type="auto"/>
        <w:tblInd w:w="105" w:type="dxa"/>
        <w:tblLayout w:type="fixed"/>
        <w:tblCellMar>
          <w:top w:w="15" w:type="dxa"/>
          <w:left w:w="15" w:type="dxa"/>
          <w:bottom w:w="15" w:type="dxa"/>
          <w:right w:w="15" w:type="dxa"/>
        </w:tblCellMar>
        <w:tblLook w:val="04A0" w:firstRow="1" w:lastRow="0" w:firstColumn="1" w:lastColumn="0" w:noHBand="0" w:noVBand="1"/>
      </w:tblPr>
      <w:tblGrid>
        <w:gridCol w:w="2109"/>
        <w:gridCol w:w="2272"/>
        <w:gridCol w:w="1414"/>
        <w:gridCol w:w="1315"/>
      </w:tblGrid>
      <w:tr w:rsidR="00372CE8" w:rsidRPr="00372CE8" w14:paraId="4C2B1B1F" w14:textId="77777777" w:rsidTr="00372CE8">
        <w:trPr>
          <w:trHeight w:val="100"/>
        </w:trPr>
        <w:tc>
          <w:tcPr>
            <w:tcW w:w="2109"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tcPr>
          <w:p w14:paraId="37BD1B39" w14:textId="3735C23E" w:rsidR="00372CE8" w:rsidRPr="00372CE8" w:rsidRDefault="00372CE8" w:rsidP="00372CE8">
            <w:pPr>
              <w:ind w:right="120"/>
              <w:jc w:val="both"/>
              <w:rPr>
                <w:color w:val="000000"/>
                <w:sz w:val="16"/>
                <w:szCs w:val="16"/>
              </w:rPr>
            </w:pPr>
            <w:r>
              <w:rPr>
                <w:color w:val="000000"/>
                <w:sz w:val="16"/>
                <w:szCs w:val="16"/>
              </w:rPr>
              <w:t>Quantidade</w:t>
            </w:r>
          </w:p>
        </w:tc>
        <w:tc>
          <w:tcPr>
            <w:tcW w:w="2272"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6CCA2109" w14:textId="0A7BA0B1" w:rsidR="00372CE8" w:rsidRPr="00372CE8" w:rsidRDefault="00372CE8" w:rsidP="00372CE8">
            <w:pPr>
              <w:ind w:right="120"/>
              <w:jc w:val="both"/>
              <w:rPr>
                <w:color w:val="000000"/>
                <w:sz w:val="16"/>
                <w:szCs w:val="16"/>
              </w:rPr>
            </w:pPr>
            <w:r>
              <w:rPr>
                <w:color w:val="000000"/>
                <w:sz w:val="16"/>
                <w:szCs w:val="16"/>
              </w:rPr>
              <w:t xml:space="preserve">Item </w:t>
            </w:r>
          </w:p>
        </w:tc>
        <w:tc>
          <w:tcPr>
            <w:tcW w:w="1414"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2162537A" w14:textId="7E8975DD" w:rsidR="00372CE8" w:rsidRPr="00372CE8" w:rsidRDefault="00372CE8" w:rsidP="00372CE8">
            <w:pPr>
              <w:ind w:right="120"/>
              <w:jc w:val="both"/>
              <w:rPr>
                <w:color w:val="000000"/>
                <w:sz w:val="16"/>
                <w:szCs w:val="16"/>
              </w:rPr>
            </w:pPr>
            <w:r>
              <w:rPr>
                <w:color w:val="000000"/>
                <w:sz w:val="16"/>
                <w:szCs w:val="16"/>
              </w:rPr>
              <w:t>Preço Unitário</w:t>
            </w:r>
          </w:p>
        </w:tc>
        <w:tc>
          <w:tcPr>
            <w:tcW w:w="1315"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542936E0" w14:textId="7A7BA87A" w:rsidR="00372CE8" w:rsidRPr="00372CE8" w:rsidRDefault="00372CE8" w:rsidP="00372CE8">
            <w:pPr>
              <w:ind w:right="120"/>
              <w:jc w:val="both"/>
              <w:rPr>
                <w:color w:val="000000"/>
                <w:sz w:val="16"/>
                <w:szCs w:val="16"/>
              </w:rPr>
            </w:pPr>
            <w:r>
              <w:rPr>
                <w:color w:val="000000"/>
                <w:sz w:val="16"/>
                <w:szCs w:val="16"/>
              </w:rPr>
              <w:t>Preço Total</w:t>
            </w:r>
          </w:p>
        </w:tc>
      </w:tr>
      <w:tr w:rsidR="00372CE8" w:rsidRPr="00372CE8" w14:paraId="55F85178" w14:textId="77777777" w:rsidTr="00372CE8">
        <w:trPr>
          <w:trHeight w:val="1643"/>
        </w:trPr>
        <w:tc>
          <w:tcPr>
            <w:tcW w:w="2109"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40BB81B2" w14:textId="0254CE51" w:rsidR="00372CE8" w:rsidRPr="00372CE8" w:rsidRDefault="00372CE8" w:rsidP="00372CE8">
            <w:pPr>
              <w:spacing w:after="195"/>
              <w:rPr>
                <w:color w:val="000000"/>
                <w:sz w:val="16"/>
                <w:szCs w:val="16"/>
              </w:rPr>
            </w:pPr>
            <w:r>
              <w:rPr>
                <w:color w:val="000000"/>
                <w:sz w:val="16"/>
                <w:szCs w:val="16"/>
              </w:rPr>
              <w:t>13 Árbitros</w:t>
            </w:r>
          </w:p>
        </w:tc>
        <w:tc>
          <w:tcPr>
            <w:tcW w:w="2272"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391D96BD" w14:textId="77777777" w:rsidR="00372CE8" w:rsidRDefault="00372CE8" w:rsidP="00372CE8">
            <w:pPr>
              <w:ind w:right="120"/>
              <w:jc w:val="both"/>
              <w:rPr>
                <w:sz w:val="16"/>
                <w:szCs w:val="16"/>
              </w:rPr>
            </w:pPr>
            <w:r w:rsidRPr="00372CE8">
              <w:rPr>
                <w:sz w:val="16"/>
                <w:szCs w:val="16"/>
              </w:rPr>
              <w:t xml:space="preserve">Contratação de árbitros para o Festival Estudantis Regional de </w:t>
            </w:r>
            <w:proofErr w:type="spellStart"/>
            <w:r w:rsidRPr="00372CE8">
              <w:rPr>
                <w:sz w:val="16"/>
                <w:szCs w:val="16"/>
              </w:rPr>
              <w:t>Mancala</w:t>
            </w:r>
            <w:proofErr w:type="spellEnd"/>
            <w:r w:rsidRPr="00372CE8">
              <w:rPr>
                <w:sz w:val="16"/>
                <w:szCs w:val="16"/>
              </w:rPr>
              <w:t xml:space="preserve"> </w:t>
            </w:r>
            <w:proofErr w:type="spellStart"/>
            <w:r w:rsidRPr="00372CE8">
              <w:rPr>
                <w:sz w:val="16"/>
                <w:szCs w:val="16"/>
              </w:rPr>
              <w:t>Awelé</w:t>
            </w:r>
            <w:proofErr w:type="spellEnd"/>
            <w:r w:rsidRPr="00372CE8">
              <w:rPr>
                <w:sz w:val="16"/>
                <w:szCs w:val="16"/>
              </w:rPr>
              <w:t xml:space="preserve"> e </w:t>
            </w:r>
            <w:proofErr w:type="spellStart"/>
            <w:r w:rsidRPr="00372CE8">
              <w:rPr>
                <w:sz w:val="16"/>
                <w:szCs w:val="16"/>
              </w:rPr>
              <w:t>Africanidades</w:t>
            </w:r>
            <w:proofErr w:type="spellEnd"/>
            <w:r w:rsidRPr="00372CE8">
              <w:rPr>
                <w:sz w:val="16"/>
                <w:szCs w:val="16"/>
              </w:rPr>
              <w:t xml:space="preserve"> da Diretoria Regional de Educação da Capela do Socorro</w:t>
            </w:r>
            <w:r>
              <w:rPr>
                <w:sz w:val="16"/>
                <w:szCs w:val="16"/>
              </w:rPr>
              <w:t>.</w:t>
            </w:r>
          </w:p>
          <w:p w14:paraId="2C3A48D8" w14:textId="77777777" w:rsidR="00372CE8" w:rsidRDefault="00372CE8" w:rsidP="00372CE8">
            <w:pPr>
              <w:ind w:right="120"/>
              <w:jc w:val="both"/>
              <w:rPr>
                <w:sz w:val="16"/>
                <w:szCs w:val="16"/>
              </w:rPr>
            </w:pPr>
          </w:p>
          <w:p w14:paraId="53093E11" w14:textId="77777777" w:rsidR="00372CE8" w:rsidRDefault="00372CE8" w:rsidP="00372CE8">
            <w:pPr>
              <w:ind w:right="120"/>
              <w:jc w:val="both"/>
              <w:rPr>
                <w:sz w:val="16"/>
                <w:szCs w:val="16"/>
              </w:rPr>
            </w:pPr>
          </w:p>
          <w:p w14:paraId="746B6227" w14:textId="5DE284DC" w:rsidR="00372CE8" w:rsidRPr="00372CE8" w:rsidRDefault="00372CE8" w:rsidP="00372CE8">
            <w:pPr>
              <w:ind w:right="120"/>
              <w:jc w:val="both"/>
              <w:rPr>
                <w:color w:val="000000"/>
                <w:sz w:val="16"/>
                <w:szCs w:val="16"/>
              </w:rPr>
            </w:pPr>
          </w:p>
        </w:tc>
        <w:tc>
          <w:tcPr>
            <w:tcW w:w="1414"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56A15FDD" w14:textId="77777777" w:rsidR="00372CE8" w:rsidRPr="00372CE8" w:rsidRDefault="00372CE8" w:rsidP="00372CE8">
            <w:pPr>
              <w:ind w:right="120"/>
              <w:jc w:val="both"/>
              <w:rPr>
                <w:color w:val="000000"/>
                <w:sz w:val="16"/>
                <w:szCs w:val="16"/>
              </w:rPr>
            </w:pPr>
          </w:p>
        </w:tc>
        <w:tc>
          <w:tcPr>
            <w:tcW w:w="1315"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07E77821" w14:textId="6CAC88FD" w:rsidR="00372CE8" w:rsidRPr="00372CE8" w:rsidRDefault="00372CE8" w:rsidP="00372CE8">
            <w:pPr>
              <w:ind w:right="120"/>
              <w:jc w:val="both"/>
              <w:rPr>
                <w:color w:val="000000"/>
                <w:sz w:val="16"/>
                <w:szCs w:val="16"/>
              </w:rPr>
            </w:pPr>
          </w:p>
        </w:tc>
      </w:tr>
    </w:tbl>
    <w:p w14:paraId="01F4689A" w14:textId="3F2C9419" w:rsidR="001F48C2" w:rsidRPr="00800484" w:rsidRDefault="001F48C2" w:rsidP="005561B3">
      <w:pPr>
        <w:rPr>
          <w:sz w:val="16"/>
          <w:szCs w:val="16"/>
        </w:rPr>
      </w:pPr>
    </w:p>
    <w:p w14:paraId="02FAF09B" w14:textId="404E66A2" w:rsidR="00800484" w:rsidRDefault="00372CE8" w:rsidP="00800484">
      <w:pPr>
        <w:shd w:val="clear" w:color="auto" w:fill="FFFFFF"/>
        <w:textAlignment w:val="baseline"/>
        <w:rPr>
          <w:sz w:val="16"/>
          <w:szCs w:val="16"/>
        </w:rPr>
      </w:pPr>
      <w:r>
        <w:rPr>
          <w:sz w:val="16"/>
          <w:szCs w:val="16"/>
        </w:rPr>
        <w:t>Lançar no Sistema o Preço Total da Contratação para 13 árbitros e</w:t>
      </w:r>
      <w:r w:rsidR="00DF5334">
        <w:rPr>
          <w:sz w:val="16"/>
          <w:szCs w:val="16"/>
        </w:rPr>
        <w:t>m</w:t>
      </w:r>
      <w:r>
        <w:rPr>
          <w:sz w:val="16"/>
          <w:szCs w:val="16"/>
        </w:rPr>
        <w:t xml:space="preserve"> dois dias.</w:t>
      </w:r>
    </w:p>
    <w:p w14:paraId="154A9853" w14:textId="5A6689D7" w:rsidR="00800484" w:rsidRPr="00800484" w:rsidRDefault="00800484" w:rsidP="00800484">
      <w:pPr>
        <w:shd w:val="clear" w:color="auto" w:fill="FFFFFF"/>
        <w:textAlignment w:val="baseline"/>
        <w:rPr>
          <w:b/>
          <w:sz w:val="20"/>
          <w:szCs w:val="20"/>
        </w:rPr>
      </w:pPr>
      <w:r w:rsidRPr="00800484">
        <w:rPr>
          <w:b/>
          <w:sz w:val="20"/>
          <w:szCs w:val="20"/>
        </w:rPr>
        <w:t xml:space="preserve">Preço </w:t>
      </w:r>
      <w:r w:rsidR="000F1EB3">
        <w:rPr>
          <w:b/>
          <w:sz w:val="20"/>
          <w:szCs w:val="20"/>
        </w:rPr>
        <w:t>total da contratação</w:t>
      </w:r>
      <w:r w:rsidRPr="00800484">
        <w:rPr>
          <w:b/>
          <w:sz w:val="20"/>
          <w:szCs w:val="20"/>
        </w:rPr>
        <w:t xml:space="preserve"> = R$ ______________________________________</w:t>
      </w:r>
    </w:p>
    <w:p w14:paraId="1DA96CC0" w14:textId="77777777" w:rsidR="00980943" w:rsidRDefault="00980943" w:rsidP="00980943">
      <w:pPr>
        <w:shd w:val="clear" w:color="auto" w:fill="FFFFFF"/>
        <w:textAlignment w:val="baseline"/>
        <w:rPr>
          <w:sz w:val="16"/>
          <w:szCs w:val="16"/>
        </w:rPr>
      </w:pPr>
    </w:p>
    <w:p w14:paraId="3DC7CF19" w14:textId="77777777" w:rsidR="00980943" w:rsidRPr="00980943" w:rsidRDefault="00980943" w:rsidP="00980943">
      <w:pPr>
        <w:shd w:val="clear" w:color="auto" w:fill="FFFFFF"/>
        <w:textAlignment w:val="baseline"/>
        <w:rPr>
          <w:sz w:val="16"/>
          <w:szCs w:val="16"/>
        </w:rPr>
      </w:pPr>
      <w:r w:rsidRPr="00980943">
        <w:rPr>
          <w:sz w:val="16"/>
          <w:szCs w:val="16"/>
        </w:rPr>
        <w:t xml:space="preserve">Festival Estudantil Regional de </w:t>
      </w:r>
      <w:proofErr w:type="spellStart"/>
      <w:r w:rsidRPr="00980943">
        <w:rPr>
          <w:sz w:val="16"/>
          <w:szCs w:val="16"/>
        </w:rPr>
        <w:t>Mancala</w:t>
      </w:r>
      <w:proofErr w:type="spellEnd"/>
      <w:r w:rsidRPr="00980943">
        <w:rPr>
          <w:sz w:val="16"/>
          <w:szCs w:val="16"/>
        </w:rPr>
        <w:t xml:space="preserve"> </w:t>
      </w:r>
      <w:proofErr w:type="spellStart"/>
      <w:r w:rsidRPr="00980943">
        <w:rPr>
          <w:sz w:val="16"/>
          <w:szCs w:val="16"/>
        </w:rPr>
        <w:t>Awelé</w:t>
      </w:r>
      <w:proofErr w:type="spellEnd"/>
      <w:r w:rsidRPr="00980943">
        <w:rPr>
          <w:sz w:val="16"/>
          <w:szCs w:val="16"/>
        </w:rPr>
        <w:t xml:space="preserve"> e </w:t>
      </w:r>
      <w:proofErr w:type="spellStart"/>
      <w:r w:rsidRPr="00980943">
        <w:rPr>
          <w:sz w:val="16"/>
          <w:szCs w:val="16"/>
        </w:rPr>
        <w:t>Africanidades</w:t>
      </w:r>
      <w:proofErr w:type="spellEnd"/>
      <w:r w:rsidRPr="00980943">
        <w:rPr>
          <w:sz w:val="16"/>
          <w:szCs w:val="16"/>
        </w:rPr>
        <w:t xml:space="preserve"> Conforme Portaria 7.420/2016 referente ao Programa Jogos de Tabuleiro e Portaria N.º 1163 de 01 de fevereiro de 2023, referente </w:t>
      </w:r>
      <w:proofErr w:type="gramStart"/>
      <w:r w:rsidRPr="00980943">
        <w:rPr>
          <w:sz w:val="16"/>
          <w:szCs w:val="16"/>
        </w:rPr>
        <w:t>a</w:t>
      </w:r>
      <w:proofErr w:type="gramEnd"/>
      <w:r w:rsidRPr="00980943">
        <w:rPr>
          <w:sz w:val="16"/>
          <w:szCs w:val="16"/>
        </w:rPr>
        <w:t xml:space="preserve"> atualização da Portaria N.º 2.447, de março de 2018, solicitamos a contratação de árbitros para o Festival Estudantis Regional de </w:t>
      </w:r>
      <w:proofErr w:type="spellStart"/>
      <w:r w:rsidRPr="00980943">
        <w:rPr>
          <w:sz w:val="16"/>
          <w:szCs w:val="16"/>
        </w:rPr>
        <w:t>Mancala</w:t>
      </w:r>
      <w:proofErr w:type="spellEnd"/>
      <w:r w:rsidRPr="00980943">
        <w:rPr>
          <w:sz w:val="16"/>
          <w:szCs w:val="16"/>
        </w:rPr>
        <w:t xml:space="preserve"> </w:t>
      </w:r>
      <w:proofErr w:type="spellStart"/>
      <w:r w:rsidRPr="00980943">
        <w:rPr>
          <w:sz w:val="16"/>
          <w:szCs w:val="16"/>
        </w:rPr>
        <w:t>Awelé</w:t>
      </w:r>
      <w:proofErr w:type="spellEnd"/>
      <w:r w:rsidRPr="00980943">
        <w:rPr>
          <w:sz w:val="16"/>
          <w:szCs w:val="16"/>
        </w:rPr>
        <w:t xml:space="preserve"> e </w:t>
      </w:r>
      <w:proofErr w:type="spellStart"/>
      <w:r w:rsidRPr="00980943">
        <w:rPr>
          <w:sz w:val="16"/>
          <w:szCs w:val="16"/>
        </w:rPr>
        <w:t>Africanidades</w:t>
      </w:r>
      <w:proofErr w:type="spellEnd"/>
      <w:r w:rsidRPr="00980943">
        <w:rPr>
          <w:sz w:val="16"/>
          <w:szCs w:val="16"/>
        </w:rPr>
        <w:t xml:space="preserve"> da Diretoria Regional de Educação da Capela do Socorro, conforme segue:</w:t>
      </w:r>
    </w:p>
    <w:p w14:paraId="3560C03C" w14:textId="77777777" w:rsidR="00980943" w:rsidRPr="00980943" w:rsidRDefault="00980943" w:rsidP="00980943">
      <w:pPr>
        <w:shd w:val="clear" w:color="auto" w:fill="FFFFFF"/>
        <w:textAlignment w:val="baseline"/>
        <w:rPr>
          <w:sz w:val="16"/>
          <w:szCs w:val="16"/>
        </w:rPr>
      </w:pPr>
    </w:p>
    <w:p w14:paraId="438D5E3A" w14:textId="5D0EF6F3" w:rsidR="00980943" w:rsidRPr="00980943" w:rsidRDefault="00980943" w:rsidP="00980943">
      <w:pPr>
        <w:shd w:val="clear" w:color="auto" w:fill="FFFFFF"/>
        <w:textAlignment w:val="baseline"/>
        <w:rPr>
          <w:sz w:val="16"/>
          <w:szCs w:val="16"/>
        </w:rPr>
      </w:pPr>
      <w:r w:rsidRPr="00980943">
        <w:rPr>
          <w:sz w:val="16"/>
          <w:szCs w:val="16"/>
        </w:rPr>
        <w:t xml:space="preserve"> </w:t>
      </w:r>
      <w:r>
        <w:rPr>
          <w:sz w:val="16"/>
          <w:szCs w:val="16"/>
        </w:rPr>
        <w:t>Á</w:t>
      </w:r>
      <w:r w:rsidRPr="00980943">
        <w:rPr>
          <w:sz w:val="16"/>
          <w:szCs w:val="16"/>
        </w:rPr>
        <w:t xml:space="preserve">rbitro principal 01 </w:t>
      </w:r>
    </w:p>
    <w:p w14:paraId="2164B795" w14:textId="2224A544" w:rsidR="00980943" w:rsidRPr="00980943" w:rsidRDefault="00980943" w:rsidP="00980943">
      <w:pPr>
        <w:shd w:val="clear" w:color="auto" w:fill="FFFFFF"/>
        <w:textAlignment w:val="baseline"/>
        <w:rPr>
          <w:sz w:val="16"/>
          <w:szCs w:val="16"/>
        </w:rPr>
      </w:pPr>
      <w:r>
        <w:rPr>
          <w:sz w:val="16"/>
          <w:szCs w:val="16"/>
        </w:rPr>
        <w:t xml:space="preserve"> </w:t>
      </w:r>
      <w:r w:rsidRPr="00980943">
        <w:rPr>
          <w:sz w:val="16"/>
          <w:szCs w:val="16"/>
        </w:rPr>
        <w:t>Árbitros auxiliares 12</w:t>
      </w:r>
    </w:p>
    <w:p w14:paraId="2FE380CF" w14:textId="72E4E523" w:rsidR="00980943" w:rsidRPr="00980943" w:rsidRDefault="00980943" w:rsidP="00980943">
      <w:pPr>
        <w:shd w:val="clear" w:color="auto" w:fill="FFFFFF"/>
        <w:textAlignment w:val="baseline"/>
        <w:rPr>
          <w:sz w:val="16"/>
          <w:szCs w:val="16"/>
        </w:rPr>
      </w:pPr>
      <w:r>
        <w:rPr>
          <w:sz w:val="16"/>
          <w:szCs w:val="16"/>
        </w:rPr>
        <w:t xml:space="preserve"> </w:t>
      </w:r>
      <w:r w:rsidRPr="00980943">
        <w:rPr>
          <w:sz w:val="16"/>
          <w:szCs w:val="16"/>
        </w:rPr>
        <w:t>Total 13</w:t>
      </w:r>
    </w:p>
    <w:p w14:paraId="45D14916" w14:textId="52375BD6" w:rsidR="00980943" w:rsidRPr="00980943" w:rsidRDefault="00980943" w:rsidP="00980943">
      <w:pPr>
        <w:shd w:val="clear" w:color="auto" w:fill="FFFFFF"/>
        <w:textAlignment w:val="baseline"/>
        <w:rPr>
          <w:sz w:val="16"/>
          <w:szCs w:val="16"/>
        </w:rPr>
      </w:pPr>
      <w:r>
        <w:rPr>
          <w:sz w:val="16"/>
          <w:szCs w:val="16"/>
        </w:rPr>
        <w:t xml:space="preserve"> </w:t>
      </w:r>
      <w:r w:rsidRPr="00980943">
        <w:rPr>
          <w:sz w:val="16"/>
          <w:szCs w:val="16"/>
        </w:rPr>
        <w:t xml:space="preserve">Datas do evento: 19 e 20 de setembro de 2023 </w:t>
      </w:r>
    </w:p>
    <w:p w14:paraId="08ED9A33" w14:textId="25255124" w:rsidR="00980943" w:rsidRPr="00980943" w:rsidRDefault="00980943" w:rsidP="00980943">
      <w:pPr>
        <w:shd w:val="clear" w:color="auto" w:fill="FFFFFF"/>
        <w:textAlignment w:val="baseline"/>
        <w:rPr>
          <w:sz w:val="16"/>
          <w:szCs w:val="16"/>
        </w:rPr>
      </w:pPr>
      <w:r>
        <w:rPr>
          <w:sz w:val="16"/>
          <w:szCs w:val="16"/>
        </w:rPr>
        <w:t xml:space="preserve"> </w:t>
      </w:r>
      <w:r w:rsidRPr="00980943">
        <w:rPr>
          <w:sz w:val="16"/>
          <w:szCs w:val="16"/>
        </w:rPr>
        <w:t>Local do evento: CEU Parelheiros</w:t>
      </w:r>
      <w:r>
        <w:rPr>
          <w:sz w:val="16"/>
          <w:szCs w:val="16"/>
        </w:rPr>
        <w:t xml:space="preserve"> - </w:t>
      </w:r>
      <w:r w:rsidR="00D872B0" w:rsidRPr="00D872B0">
        <w:rPr>
          <w:sz w:val="18"/>
          <w:szCs w:val="18"/>
        </w:rPr>
        <w:t>RUA JOSE PEDRO DE BORBA, 20</w:t>
      </w:r>
      <w:r w:rsidR="00D872B0">
        <w:rPr>
          <w:sz w:val="18"/>
          <w:szCs w:val="18"/>
        </w:rPr>
        <w:t xml:space="preserve"> - </w:t>
      </w:r>
      <w:r w:rsidR="00D872B0" w:rsidRPr="00D872B0">
        <w:rPr>
          <w:sz w:val="18"/>
          <w:szCs w:val="18"/>
        </w:rPr>
        <w:t xml:space="preserve">JD NOVO PARELHEIROS </w:t>
      </w:r>
      <w:r w:rsidR="00D872B0">
        <w:rPr>
          <w:sz w:val="18"/>
          <w:szCs w:val="18"/>
        </w:rPr>
        <w:t xml:space="preserve">– SP CEP </w:t>
      </w:r>
      <w:r w:rsidR="00D872B0" w:rsidRPr="00D872B0">
        <w:rPr>
          <w:sz w:val="18"/>
          <w:szCs w:val="18"/>
        </w:rPr>
        <w:t>04890-</w:t>
      </w:r>
      <w:proofErr w:type="gramStart"/>
      <w:r w:rsidR="00D872B0" w:rsidRPr="00D872B0">
        <w:rPr>
          <w:sz w:val="18"/>
          <w:szCs w:val="18"/>
        </w:rPr>
        <w:t>090</w:t>
      </w:r>
      <w:proofErr w:type="gramEnd"/>
    </w:p>
    <w:p w14:paraId="1E415BC3" w14:textId="77777777" w:rsidR="00980943" w:rsidRPr="00980943" w:rsidRDefault="00980943" w:rsidP="00980943">
      <w:pPr>
        <w:shd w:val="clear" w:color="auto" w:fill="FFFFFF"/>
        <w:textAlignment w:val="baseline"/>
        <w:rPr>
          <w:sz w:val="16"/>
          <w:szCs w:val="16"/>
        </w:rPr>
      </w:pPr>
      <w:r w:rsidRPr="00980943">
        <w:rPr>
          <w:sz w:val="16"/>
          <w:szCs w:val="16"/>
        </w:rPr>
        <w:t xml:space="preserve"> Horário previsto do evento: das 09h00 às 17h00</w:t>
      </w:r>
    </w:p>
    <w:p w14:paraId="614D5522" w14:textId="769CF08E" w:rsidR="00800484" w:rsidRDefault="00980943" w:rsidP="00980943">
      <w:pPr>
        <w:shd w:val="clear" w:color="auto" w:fill="FFFFFF"/>
        <w:textAlignment w:val="baseline"/>
        <w:rPr>
          <w:sz w:val="16"/>
          <w:szCs w:val="16"/>
        </w:rPr>
      </w:pPr>
      <w:r>
        <w:rPr>
          <w:sz w:val="16"/>
          <w:szCs w:val="16"/>
        </w:rPr>
        <w:t xml:space="preserve"> </w:t>
      </w:r>
      <w:r w:rsidRPr="00980943">
        <w:rPr>
          <w:sz w:val="16"/>
          <w:szCs w:val="16"/>
        </w:rPr>
        <w:t>Total de alunos estimados: 480</w:t>
      </w:r>
    </w:p>
    <w:p w14:paraId="23A6900C" w14:textId="77777777" w:rsidR="00D872B0" w:rsidRDefault="00D872B0" w:rsidP="00980943">
      <w:pPr>
        <w:shd w:val="clear" w:color="auto" w:fill="FFFFFF"/>
        <w:textAlignment w:val="baseline"/>
        <w:rPr>
          <w:sz w:val="16"/>
          <w:szCs w:val="16"/>
        </w:rPr>
      </w:pPr>
    </w:p>
    <w:p w14:paraId="47F0D827" w14:textId="49E8F2E3" w:rsidR="00D872B0" w:rsidRPr="00FD4239" w:rsidRDefault="00D872B0" w:rsidP="00980943">
      <w:pPr>
        <w:shd w:val="clear" w:color="auto" w:fill="FFFFFF"/>
        <w:textAlignment w:val="baseline"/>
        <w:rPr>
          <w:sz w:val="16"/>
          <w:szCs w:val="16"/>
        </w:rPr>
      </w:pPr>
      <w:r>
        <w:rPr>
          <w:sz w:val="16"/>
          <w:szCs w:val="16"/>
        </w:rPr>
        <w:t>Responsável pela Solicitação – Senhor Jones</w:t>
      </w:r>
      <w:r w:rsidR="00DC18AA">
        <w:rPr>
          <w:sz w:val="16"/>
          <w:szCs w:val="16"/>
        </w:rPr>
        <w:t xml:space="preserve"> Barboza de Lima – Fone (11) 5521-5229 ou 5521-1993</w:t>
      </w:r>
    </w:p>
    <w:p w14:paraId="0F79A878" w14:textId="77777777" w:rsidR="00372CE8" w:rsidRDefault="00372CE8" w:rsidP="00964FD8">
      <w:pPr>
        <w:tabs>
          <w:tab w:val="left" w:pos="1134"/>
        </w:tabs>
        <w:spacing w:after="120" w:line="360" w:lineRule="auto"/>
        <w:jc w:val="both"/>
        <w:rPr>
          <w:sz w:val="16"/>
          <w:szCs w:val="16"/>
        </w:rPr>
      </w:pPr>
    </w:p>
    <w:p w14:paraId="4940BEDD" w14:textId="77777777" w:rsidR="00372CE8" w:rsidRDefault="00372CE8" w:rsidP="00964FD8">
      <w:pPr>
        <w:tabs>
          <w:tab w:val="left" w:pos="1134"/>
        </w:tabs>
        <w:spacing w:after="120" w:line="360" w:lineRule="auto"/>
        <w:jc w:val="both"/>
        <w:rPr>
          <w:sz w:val="16"/>
          <w:szCs w:val="16"/>
        </w:rPr>
      </w:pPr>
    </w:p>
    <w:p w14:paraId="53E6F1C3" w14:textId="77777777" w:rsidR="00372CE8" w:rsidRDefault="00372CE8" w:rsidP="00964FD8">
      <w:pPr>
        <w:tabs>
          <w:tab w:val="left" w:pos="1134"/>
        </w:tabs>
        <w:spacing w:after="120" w:line="360" w:lineRule="auto"/>
        <w:jc w:val="both"/>
        <w:rPr>
          <w:sz w:val="16"/>
          <w:szCs w:val="16"/>
        </w:rPr>
      </w:pPr>
    </w:p>
    <w:p w14:paraId="34C22C0D" w14:textId="4202BE39" w:rsidR="00950558" w:rsidRPr="00FD4239" w:rsidRDefault="005F5345" w:rsidP="00964FD8">
      <w:pPr>
        <w:tabs>
          <w:tab w:val="left" w:pos="1134"/>
        </w:tabs>
        <w:spacing w:after="120" w:line="360" w:lineRule="auto"/>
        <w:jc w:val="both"/>
        <w:rPr>
          <w:b/>
          <w:sz w:val="16"/>
          <w:szCs w:val="16"/>
        </w:rPr>
      </w:pPr>
      <w:r w:rsidRPr="00FD4239">
        <w:rPr>
          <w:sz w:val="16"/>
          <w:szCs w:val="16"/>
        </w:rPr>
        <w:t>A</w:t>
      </w:r>
      <w:r w:rsidR="00950558" w:rsidRPr="00FD4239">
        <w:rPr>
          <w:sz w:val="16"/>
          <w:szCs w:val="16"/>
        </w:rPr>
        <w:t xml:space="preserve"> participação é exclusiva para ME e EPPS, nos termos do art. 48 da LC nº 123/06.</w:t>
      </w:r>
    </w:p>
    <w:p w14:paraId="1820C498" w14:textId="7978FA84" w:rsidR="00950558" w:rsidRPr="00FD4239" w:rsidRDefault="00950558" w:rsidP="00950558">
      <w:pPr>
        <w:pStyle w:val="BodyText21"/>
        <w:tabs>
          <w:tab w:val="left" w:pos="1134"/>
        </w:tabs>
        <w:spacing w:after="120" w:line="360" w:lineRule="auto"/>
        <w:ind w:left="1134" w:hanging="1134"/>
        <w:rPr>
          <w:sz w:val="16"/>
          <w:szCs w:val="16"/>
        </w:rPr>
      </w:pPr>
      <w:r w:rsidRPr="00FD4239">
        <w:rPr>
          <w:b/>
          <w:sz w:val="16"/>
          <w:szCs w:val="16"/>
        </w:rPr>
        <w:t>2.2</w:t>
      </w:r>
      <w:r w:rsidRPr="00FD4239">
        <w:rPr>
          <w:sz w:val="16"/>
          <w:szCs w:val="16"/>
        </w:rPr>
        <w:tab/>
        <w:t xml:space="preserve">Deverão ser observadas as especificações e condições de fornecimento constantes do Termo de </w:t>
      </w:r>
      <w:proofErr w:type="gramStart"/>
      <w:r w:rsidRPr="00FD4239">
        <w:rPr>
          <w:sz w:val="16"/>
          <w:szCs w:val="16"/>
        </w:rPr>
        <w:t>Referência ,</w:t>
      </w:r>
      <w:proofErr w:type="gramEnd"/>
      <w:r w:rsidRPr="00FD4239">
        <w:rPr>
          <w:sz w:val="16"/>
          <w:szCs w:val="16"/>
        </w:rPr>
        <w:t xml:space="preserve"> parte integrante deste edital.</w:t>
      </w:r>
    </w:p>
    <w:p w14:paraId="3C22B4D7"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3</w:t>
      </w:r>
      <w:r w:rsidRPr="00FD4239">
        <w:rPr>
          <w:b/>
          <w:sz w:val="16"/>
          <w:szCs w:val="16"/>
        </w:rPr>
        <w:tab/>
        <w:t>CONDIÇÕES DE PARTICIPAÇÃO</w:t>
      </w:r>
    </w:p>
    <w:p w14:paraId="1A8069BC" w14:textId="5E5BDC5C" w:rsidR="00950558" w:rsidRPr="00FD4239" w:rsidRDefault="00950558" w:rsidP="00950558">
      <w:pPr>
        <w:tabs>
          <w:tab w:val="left" w:pos="1134"/>
        </w:tabs>
        <w:spacing w:after="120" w:line="360" w:lineRule="auto"/>
        <w:ind w:left="1134" w:hanging="1134"/>
        <w:jc w:val="both"/>
        <w:rPr>
          <w:b/>
          <w:bCs/>
          <w:sz w:val="16"/>
          <w:szCs w:val="16"/>
          <w:u w:val="single"/>
        </w:rPr>
      </w:pPr>
      <w:r w:rsidRPr="00FD4239">
        <w:rPr>
          <w:b/>
          <w:bCs/>
          <w:sz w:val="16"/>
          <w:szCs w:val="16"/>
        </w:rPr>
        <w:t>3.1</w:t>
      </w:r>
      <w:r w:rsidRPr="00FD4239">
        <w:rPr>
          <w:b/>
          <w:bCs/>
          <w:sz w:val="16"/>
          <w:szCs w:val="16"/>
        </w:rPr>
        <w:tab/>
      </w:r>
      <w:r w:rsidR="001A265D" w:rsidRPr="00FD4239">
        <w:rPr>
          <w:b/>
          <w:bCs/>
          <w:sz w:val="16"/>
          <w:szCs w:val="16"/>
          <w:u w:val="single"/>
        </w:rPr>
        <w:t>Poderão participar da cotação eletrônica</w:t>
      </w:r>
      <w:r w:rsidRPr="00FD4239">
        <w:rPr>
          <w:b/>
          <w:bCs/>
          <w:sz w:val="16"/>
          <w:szCs w:val="16"/>
          <w:u w:val="single"/>
        </w:rPr>
        <w:t xml:space="preserve"> as empresas que:</w:t>
      </w:r>
    </w:p>
    <w:p w14:paraId="4B650BAA"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bCs/>
          <w:sz w:val="16"/>
          <w:szCs w:val="16"/>
        </w:rPr>
        <w:t>a</w:t>
      </w:r>
      <w:proofErr w:type="gramEnd"/>
      <w:r w:rsidRPr="00FD4239">
        <w:rPr>
          <w:b/>
          <w:bCs/>
          <w:sz w:val="16"/>
          <w:szCs w:val="16"/>
        </w:rPr>
        <w:t>)</w:t>
      </w:r>
      <w:r w:rsidRPr="00FD4239">
        <w:rPr>
          <w:b/>
          <w:bCs/>
          <w:sz w:val="16"/>
          <w:szCs w:val="16"/>
        </w:rPr>
        <w:tab/>
      </w:r>
      <w:r w:rsidRPr="00FD4239">
        <w:rPr>
          <w:sz w:val="16"/>
          <w:szCs w:val="16"/>
        </w:rPr>
        <w:t xml:space="preserve">atenderem a todas as exigências deste edital e de seus anexos, </w:t>
      </w:r>
      <w:r w:rsidRPr="00FD4239">
        <w:rPr>
          <w:b/>
          <w:bCs/>
          <w:sz w:val="16"/>
          <w:szCs w:val="16"/>
        </w:rPr>
        <w:t>desde que</w:t>
      </w:r>
      <w:r w:rsidRPr="00FD4239">
        <w:rPr>
          <w:b/>
          <w:sz w:val="16"/>
          <w:szCs w:val="16"/>
        </w:rPr>
        <w:t xml:space="preserve"> sejam credenciadas, com cadastro ativo, no Sistema de Cadastramento Unificado de Fornecedores</w:t>
      </w:r>
      <w:r w:rsidRPr="00FD4239">
        <w:rPr>
          <w:sz w:val="16"/>
          <w:szCs w:val="16"/>
        </w:rPr>
        <w:t xml:space="preserve"> – </w:t>
      </w:r>
      <w:r w:rsidRPr="00FD4239">
        <w:rPr>
          <w:b/>
          <w:sz w:val="16"/>
          <w:szCs w:val="16"/>
        </w:rPr>
        <w:t>SICAF e no Sistema de Compras do Governo Federal (</w:t>
      </w:r>
      <w:hyperlink r:id="rId10" w:history="1">
        <w:r w:rsidRPr="00FD4239">
          <w:rPr>
            <w:rStyle w:val="Hyperlink"/>
            <w:b/>
            <w:sz w:val="16"/>
            <w:szCs w:val="16"/>
          </w:rPr>
          <w:t>www.gov.br/compras</w:t>
        </w:r>
      </w:hyperlink>
      <w:r w:rsidRPr="00FD4239">
        <w:rPr>
          <w:b/>
          <w:sz w:val="16"/>
          <w:szCs w:val="16"/>
        </w:rPr>
        <w:t>) – Certificado Digital ICP-Brasil.</w:t>
      </w:r>
    </w:p>
    <w:p w14:paraId="7E7D65B3"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 xml:space="preserve">      </w:t>
      </w:r>
      <w:proofErr w:type="gramStart"/>
      <w:r w:rsidRPr="00FD4239">
        <w:rPr>
          <w:b/>
          <w:sz w:val="16"/>
          <w:szCs w:val="16"/>
        </w:rPr>
        <w:t>a.</w:t>
      </w:r>
      <w:proofErr w:type="gramEnd"/>
      <w:r w:rsidRPr="00FD4239">
        <w:rPr>
          <w:b/>
          <w:sz w:val="16"/>
          <w:szCs w:val="16"/>
        </w:rPr>
        <w:t>1)</w:t>
      </w:r>
      <w:r w:rsidRPr="00FD4239">
        <w:rPr>
          <w:sz w:val="16"/>
          <w:szCs w:val="16"/>
        </w:rPr>
        <w:tab/>
        <w:t xml:space="preserve">As condições de cadastramento no SICAF deverão ser providenciadas até o </w:t>
      </w:r>
      <w:r w:rsidRPr="00FD4239">
        <w:rPr>
          <w:b/>
          <w:bCs/>
          <w:sz w:val="16"/>
          <w:szCs w:val="16"/>
        </w:rPr>
        <w:t>terceiro dia útil anterior à data estabelecida para recebimento das propostas.</w:t>
      </w:r>
      <w:r w:rsidRPr="00FD4239">
        <w:rPr>
          <w:sz w:val="16"/>
          <w:szCs w:val="16"/>
        </w:rPr>
        <w:t xml:space="preserve"> </w:t>
      </w:r>
    </w:p>
    <w:p w14:paraId="2BB38847"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b)</w:t>
      </w:r>
      <w:proofErr w:type="gramEnd"/>
      <w:r w:rsidRPr="00FD4239">
        <w:rPr>
          <w:b/>
          <w:bCs/>
          <w:sz w:val="16"/>
          <w:szCs w:val="16"/>
        </w:rPr>
        <w:tab/>
      </w:r>
      <w:r w:rsidRPr="00FD4239">
        <w:rPr>
          <w:bCs/>
          <w:sz w:val="16"/>
          <w:szCs w:val="16"/>
        </w:rPr>
        <w:t>tenham objeto social pertinente e compatível ao licitado;</w:t>
      </w:r>
    </w:p>
    <w:p w14:paraId="217FD633"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c)</w:t>
      </w:r>
      <w:proofErr w:type="gramEnd"/>
      <w:r w:rsidRPr="00FD4239">
        <w:rPr>
          <w:b/>
          <w:bCs/>
          <w:sz w:val="16"/>
          <w:szCs w:val="16"/>
        </w:rPr>
        <w:tab/>
        <w:t>não</w:t>
      </w:r>
      <w:r w:rsidRPr="00FD4239">
        <w:rPr>
          <w:bCs/>
          <w:sz w:val="16"/>
          <w:szCs w:val="16"/>
        </w:rPr>
        <w:t xml:space="preserve"> estejam sob processo de falência;</w:t>
      </w:r>
    </w:p>
    <w:p w14:paraId="4049242A" w14:textId="5D39F76D"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 xml:space="preserve">     </w:t>
      </w:r>
      <w:proofErr w:type="gramStart"/>
      <w:r w:rsidRPr="00FD4239">
        <w:rPr>
          <w:b/>
          <w:bCs/>
          <w:sz w:val="16"/>
          <w:szCs w:val="16"/>
        </w:rPr>
        <w:t>c.</w:t>
      </w:r>
      <w:proofErr w:type="gramEnd"/>
      <w:r w:rsidRPr="00FD4239">
        <w:rPr>
          <w:b/>
          <w:bCs/>
          <w:sz w:val="16"/>
          <w:szCs w:val="16"/>
        </w:rPr>
        <w:t>1</w:t>
      </w:r>
      <w:r w:rsidR="001A265D" w:rsidRPr="00FD4239">
        <w:rPr>
          <w:b/>
          <w:bCs/>
          <w:sz w:val="16"/>
          <w:szCs w:val="16"/>
        </w:rPr>
        <w:t xml:space="preserve">         </w:t>
      </w:r>
      <w:r w:rsidRPr="00FD4239">
        <w:rPr>
          <w:b/>
          <w:bCs/>
          <w:sz w:val="16"/>
          <w:szCs w:val="16"/>
        </w:rPr>
        <w:t xml:space="preserve"> </w:t>
      </w:r>
      <w:r w:rsidRPr="00FD4239">
        <w:rPr>
          <w:sz w:val="16"/>
          <w:szCs w:val="16"/>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d)</w:t>
      </w:r>
      <w:proofErr w:type="gramEnd"/>
      <w:r w:rsidRPr="00FD4239">
        <w:rPr>
          <w:b/>
          <w:bCs/>
          <w:sz w:val="16"/>
          <w:szCs w:val="16"/>
        </w:rPr>
        <w:tab/>
        <w:t>não</w:t>
      </w:r>
      <w:r w:rsidRPr="00FD4239">
        <w:rPr>
          <w:bCs/>
          <w:sz w:val="16"/>
          <w:szCs w:val="16"/>
        </w:rPr>
        <w:t xml:space="preserve"> estejam constituídas em forma de consórcio;</w:t>
      </w:r>
    </w:p>
    <w:p w14:paraId="4EF5A7F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e</w:t>
      </w:r>
      <w:proofErr w:type="gramEnd"/>
      <w:r w:rsidRPr="00FD4239">
        <w:rPr>
          <w:b/>
          <w:bCs/>
          <w:sz w:val="16"/>
          <w:szCs w:val="16"/>
        </w:rPr>
        <w:t>)</w:t>
      </w:r>
      <w:r w:rsidRPr="00FD4239">
        <w:rPr>
          <w:b/>
          <w:bCs/>
          <w:sz w:val="16"/>
          <w:szCs w:val="16"/>
        </w:rPr>
        <w:tab/>
        <w:t>não</w:t>
      </w:r>
      <w:r w:rsidRPr="00FD4239">
        <w:rPr>
          <w:bCs/>
          <w:sz w:val="16"/>
          <w:szCs w:val="16"/>
        </w:rPr>
        <w:t xml:space="preserve"> tenham sido declaradas inidôneas para licitar e contratar com a Administração Pública;</w:t>
      </w:r>
    </w:p>
    <w:p w14:paraId="4138AD4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f)</w:t>
      </w:r>
      <w:proofErr w:type="gramEnd"/>
      <w:r w:rsidRPr="00FD4239">
        <w:rPr>
          <w:b/>
          <w:bCs/>
          <w:sz w:val="16"/>
          <w:szCs w:val="16"/>
        </w:rPr>
        <w:tab/>
        <w:t>não</w:t>
      </w:r>
      <w:r w:rsidRPr="00FD4239">
        <w:rPr>
          <w:bCs/>
          <w:sz w:val="16"/>
          <w:szCs w:val="16"/>
        </w:rPr>
        <w:t xml:space="preserve"> estejam suspensas ou impedidas de licitar e contratar com a Administração Pública;</w:t>
      </w:r>
    </w:p>
    <w:p w14:paraId="365B7540"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g)</w:t>
      </w:r>
      <w:proofErr w:type="gramEnd"/>
      <w:r w:rsidRPr="00FD4239">
        <w:rPr>
          <w:b/>
          <w:bCs/>
          <w:sz w:val="16"/>
          <w:szCs w:val="16"/>
        </w:rPr>
        <w:tab/>
        <w:t>não</w:t>
      </w:r>
      <w:r w:rsidRPr="00FD4239">
        <w:rPr>
          <w:bCs/>
          <w:sz w:val="16"/>
          <w:szCs w:val="16"/>
        </w:rPr>
        <w:t xml:space="preserve"> se enquadrem nas seguintes </w:t>
      </w:r>
      <w:r w:rsidRPr="00FD4239">
        <w:rPr>
          <w:b/>
          <w:sz w:val="16"/>
          <w:szCs w:val="16"/>
          <w:u w:val="single"/>
        </w:rPr>
        <w:t>vedações</w:t>
      </w:r>
      <w:r w:rsidRPr="00FD4239">
        <w:rPr>
          <w:bCs/>
          <w:sz w:val="16"/>
          <w:szCs w:val="16"/>
        </w:rPr>
        <w:t xml:space="preserve"> de participação (art. 14 da Lei 14.133/2021):</w:t>
      </w:r>
    </w:p>
    <w:p w14:paraId="6DADDB88" w14:textId="17E618DF"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1" w:name="art14ii"/>
      <w:bookmarkStart w:id="2" w:name="art14iii"/>
      <w:bookmarkEnd w:id="1"/>
      <w:bookmarkEnd w:id="2"/>
      <w:r w:rsidRPr="00FD4239">
        <w:rPr>
          <w:rFonts w:ascii="Times New Roman" w:hAnsi="Times New Roman" w:cs="Times New Roman" w:hint="default"/>
          <w:b/>
          <w:bCs/>
          <w:color w:val="000000"/>
          <w:sz w:val="16"/>
          <w:szCs w:val="16"/>
        </w:rPr>
        <w:t>g1)</w:t>
      </w:r>
      <w:r w:rsidRPr="00FD4239">
        <w:rPr>
          <w:rFonts w:ascii="Times New Roman" w:hAnsi="Times New Roman" w:cs="Times New Roman" w:hint="default"/>
          <w:color w:val="000000"/>
          <w:sz w:val="16"/>
          <w:szCs w:val="16"/>
        </w:rPr>
        <w:t xml:space="preserve"> pessoa física ou jurídica que se encontre, ao tempo da </w:t>
      </w:r>
      <w:r w:rsidR="002435C3" w:rsidRPr="00FD4239">
        <w:rPr>
          <w:rFonts w:ascii="Times New Roman" w:hAnsi="Times New Roman" w:cs="Times New Roman" w:hint="default"/>
          <w:color w:val="000000"/>
          <w:sz w:val="16"/>
          <w:szCs w:val="16"/>
        </w:rPr>
        <w:t>licitação, impossibilitada</w:t>
      </w:r>
      <w:r w:rsidRPr="00FD4239">
        <w:rPr>
          <w:rFonts w:ascii="Times New Roman" w:hAnsi="Times New Roman" w:cs="Times New Roman" w:hint="default"/>
          <w:color w:val="000000"/>
          <w:sz w:val="16"/>
          <w:szCs w:val="16"/>
        </w:rPr>
        <w:t xml:space="preserve">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w:t>
      </w:r>
      <w:r w:rsidR="004A653E" w:rsidRPr="00FD4239">
        <w:rPr>
          <w:rFonts w:ascii="Times New Roman" w:hAnsi="Times New Roman" w:cs="Times New Roman" w:hint="default"/>
          <w:color w:val="000000"/>
          <w:sz w:val="16"/>
          <w:szCs w:val="16"/>
        </w:rPr>
        <w:t>ilícito</w:t>
      </w:r>
      <w:r w:rsidRPr="00FD4239">
        <w:rPr>
          <w:rFonts w:ascii="Times New Roman" w:hAnsi="Times New Roman" w:cs="Times New Roman" w:hint="default"/>
          <w:color w:val="000000"/>
          <w:sz w:val="16"/>
          <w:szCs w:val="16"/>
        </w:rPr>
        <w:t xml:space="preserve"> ou utilização fraudulenta da personalidade jurídica do licitante.</w:t>
      </w:r>
    </w:p>
    <w:p w14:paraId="41CBF4F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3" w:name="art14iv"/>
      <w:bookmarkEnd w:id="3"/>
      <w:r w:rsidRPr="00FD4239">
        <w:rPr>
          <w:rFonts w:ascii="Times New Roman" w:hAnsi="Times New Roman" w:cs="Times New Roman" w:hint="default"/>
          <w:b/>
          <w:bCs/>
          <w:color w:val="000000"/>
          <w:sz w:val="16"/>
          <w:szCs w:val="16"/>
        </w:rPr>
        <w:t>g2)</w:t>
      </w:r>
      <w:r w:rsidRPr="00FD4239">
        <w:rPr>
          <w:rFonts w:ascii="Times New Roman" w:hAnsi="Times New Roman" w:cs="Times New Roman" w:hint="default"/>
          <w:color w:val="000000"/>
          <w:sz w:val="16"/>
          <w:szCs w:val="16"/>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4" w:name="art14v"/>
      <w:bookmarkStart w:id="5" w:name="art14vi"/>
      <w:bookmarkEnd w:id="4"/>
      <w:bookmarkEnd w:id="5"/>
      <w:r w:rsidRPr="00FD4239">
        <w:rPr>
          <w:rFonts w:ascii="Times New Roman" w:hAnsi="Times New Roman" w:cs="Times New Roman" w:hint="default"/>
          <w:b/>
          <w:bCs/>
          <w:color w:val="000000"/>
          <w:sz w:val="16"/>
          <w:szCs w:val="16"/>
        </w:rPr>
        <w:t>g3)</w:t>
      </w:r>
      <w:r w:rsidRPr="00FD4239">
        <w:rPr>
          <w:rFonts w:ascii="Times New Roman" w:hAnsi="Times New Roman" w:cs="Times New Roman" w:hint="default"/>
          <w:color w:val="000000"/>
          <w:sz w:val="16"/>
          <w:szCs w:val="16"/>
        </w:rPr>
        <w:t xml:space="preserve"> pessoa física ou jurídica que, nos </w:t>
      </w:r>
      <w:proofErr w:type="gramStart"/>
      <w:r w:rsidRPr="00FD4239">
        <w:rPr>
          <w:rFonts w:ascii="Times New Roman" w:hAnsi="Times New Roman" w:cs="Times New Roman" w:hint="default"/>
          <w:color w:val="000000"/>
          <w:sz w:val="16"/>
          <w:szCs w:val="16"/>
        </w:rPr>
        <w:t>5</w:t>
      </w:r>
      <w:proofErr w:type="gramEnd"/>
      <w:r w:rsidRPr="00FD4239">
        <w:rPr>
          <w:rFonts w:ascii="Times New Roman" w:hAnsi="Times New Roman" w:cs="Times New Roman" w:hint="default"/>
          <w:color w:val="000000"/>
          <w:sz w:val="16"/>
          <w:szCs w:val="16"/>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r w:rsidRPr="00FD4239">
        <w:rPr>
          <w:rFonts w:ascii="Times New Roman" w:hAnsi="Times New Roman" w:cs="Times New Roman" w:hint="default"/>
          <w:b/>
          <w:bCs/>
          <w:color w:val="000000"/>
          <w:sz w:val="16"/>
          <w:szCs w:val="16"/>
        </w:rPr>
        <w:t>g4)</w:t>
      </w:r>
      <w:r w:rsidRPr="00FD4239">
        <w:rPr>
          <w:rFonts w:ascii="Times New Roman" w:hAnsi="Times New Roman" w:cs="Times New Roman" w:hint="default"/>
          <w:color w:val="000000"/>
          <w:sz w:val="16"/>
          <w:szCs w:val="16"/>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862136B" w14:textId="793AD52F" w:rsidR="00950558" w:rsidRPr="00FD4239" w:rsidRDefault="00950558" w:rsidP="001A265D">
      <w:pPr>
        <w:tabs>
          <w:tab w:val="left" w:pos="1134"/>
        </w:tabs>
        <w:spacing w:after="120" w:line="360" w:lineRule="auto"/>
        <w:ind w:left="1134" w:hanging="1134"/>
        <w:jc w:val="both"/>
        <w:rPr>
          <w:sz w:val="16"/>
          <w:szCs w:val="16"/>
        </w:rPr>
      </w:pPr>
      <w:r w:rsidRPr="00FD4239">
        <w:rPr>
          <w:b/>
          <w:sz w:val="16"/>
          <w:szCs w:val="16"/>
        </w:rPr>
        <w:lastRenderedPageBreak/>
        <w:t xml:space="preserve">                   3.2       </w:t>
      </w:r>
      <w:r w:rsidRPr="00FD4239">
        <w:rPr>
          <w:sz w:val="16"/>
          <w:szCs w:val="16"/>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7CDB6DB6" w:rsidR="00950558" w:rsidRPr="00FD4239" w:rsidRDefault="00950558" w:rsidP="00950558">
      <w:pPr>
        <w:spacing w:line="360" w:lineRule="auto"/>
        <w:ind w:left="1134"/>
        <w:jc w:val="both"/>
        <w:rPr>
          <w:sz w:val="16"/>
          <w:szCs w:val="16"/>
        </w:rPr>
      </w:pPr>
      <w:r w:rsidRPr="00FD4239">
        <w:rPr>
          <w:b/>
          <w:sz w:val="16"/>
          <w:szCs w:val="16"/>
        </w:rPr>
        <w:t>3.2.1</w:t>
      </w:r>
      <w:proofErr w:type="gramStart"/>
      <w:r w:rsidRPr="00FD4239">
        <w:rPr>
          <w:b/>
          <w:sz w:val="16"/>
          <w:szCs w:val="16"/>
        </w:rPr>
        <w:t xml:space="preserve">   </w:t>
      </w:r>
      <w:proofErr w:type="gramEnd"/>
      <w:r w:rsidRPr="00FD4239">
        <w:rPr>
          <w:b/>
          <w:sz w:val="16"/>
          <w:szCs w:val="16"/>
        </w:rPr>
        <w:t xml:space="preserve">Não são aplicáveis os benefícios e demais disposições previstas nos artigos 42 a </w:t>
      </w:r>
      <w:r w:rsidR="004A653E" w:rsidRPr="00FD4239">
        <w:rPr>
          <w:b/>
          <w:sz w:val="16"/>
          <w:szCs w:val="16"/>
        </w:rPr>
        <w:t>49 da</w:t>
      </w:r>
      <w:r w:rsidRPr="00FD4239">
        <w:rPr>
          <w:b/>
          <w:sz w:val="16"/>
          <w:szCs w:val="16"/>
        </w:rPr>
        <w:t xml:space="preserve"> Lei Complementar 147/2014 </w:t>
      </w:r>
      <w:r w:rsidRPr="00FD4239">
        <w:rPr>
          <w:rFonts w:eastAsia="Arial"/>
          <w:color w:val="000000"/>
          <w:sz w:val="16"/>
          <w:szCs w:val="16"/>
        </w:rPr>
        <w:t xml:space="preserve">no caso de licitação para aquisição de bens ou contratação de serviços em geral, ao item e, em se tratando de contratação de obras e serviços de engenharia, às </w:t>
      </w:r>
      <w:r w:rsidR="004A653E" w:rsidRPr="00FD4239">
        <w:rPr>
          <w:rFonts w:eastAsia="Arial"/>
          <w:color w:val="000000"/>
          <w:sz w:val="16"/>
          <w:szCs w:val="16"/>
        </w:rPr>
        <w:t>licitações cujo</w:t>
      </w:r>
      <w:r w:rsidRPr="00FD4239">
        <w:rPr>
          <w:rFonts w:eastAsia="Arial"/>
          <w:color w:val="000000"/>
          <w:sz w:val="16"/>
          <w:szCs w:val="16"/>
        </w:rPr>
        <w:t xml:space="preserve"> valor estimado for superior à receita bruta máxima admitida para fins de enquadramento como empresa de pequeno porte.</w:t>
      </w:r>
    </w:p>
    <w:p w14:paraId="7DB75B08" w14:textId="0521A6C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6</w:t>
      </w:r>
      <w:r w:rsidRPr="00FD4239">
        <w:rPr>
          <w:b/>
          <w:sz w:val="16"/>
          <w:szCs w:val="16"/>
        </w:rPr>
        <w:tab/>
        <w:t>APRESENTAÇÃO DA PROPOSTA DE PREÇOS</w:t>
      </w:r>
    </w:p>
    <w:p w14:paraId="74AD594B" w14:textId="09A882B0" w:rsidR="00950558" w:rsidRPr="00FD4239" w:rsidRDefault="00950558" w:rsidP="00920D57">
      <w:pPr>
        <w:spacing w:after="120" w:line="360" w:lineRule="auto"/>
        <w:ind w:left="1134" w:hanging="1134"/>
        <w:jc w:val="both"/>
        <w:rPr>
          <w:bCs/>
          <w:color w:val="5B9BD5"/>
          <w:sz w:val="16"/>
          <w:szCs w:val="16"/>
        </w:rPr>
      </w:pPr>
      <w:r w:rsidRPr="00FD4239">
        <w:rPr>
          <w:b/>
          <w:sz w:val="16"/>
          <w:szCs w:val="16"/>
        </w:rPr>
        <w:t xml:space="preserve">6.1             </w:t>
      </w:r>
      <w:r w:rsidR="00456894" w:rsidRPr="00FD4239">
        <w:rPr>
          <w:bCs/>
          <w:sz w:val="16"/>
          <w:szCs w:val="16"/>
        </w:rPr>
        <w:t>Os participantes</w:t>
      </w:r>
      <w:r w:rsidRPr="00FD4239">
        <w:rPr>
          <w:bCs/>
          <w:sz w:val="16"/>
          <w:szCs w:val="16"/>
        </w:rPr>
        <w:t xml:space="preserve"> encaminharão, exclusivamente por meio do sistema</w:t>
      </w:r>
      <w:r w:rsidR="00456894" w:rsidRPr="00FD4239">
        <w:rPr>
          <w:bCs/>
          <w:sz w:val="16"/>
          <w:szCs w:val="16"/>
        </w:rPr>
        <w:t xml:space="preserve"> os lances e após o fechamento da cotação, elaborar a</w:t>
      </w:r>
      <w:proofErr w:type="gramStart"/>
      <w:r w:rsidR="00456894" w:rsidRPr="00FD4239">
        <w:rPr>
          <w:bCs/>
          <w:sz w:val="16"/>
          <w:szCs w:val="16"/>
        </w:rPr>
        <w:t xml:space="preserve"> </w:t>
      </w:r>
      <w:r w:rsidRPr="00FD4239">
        <w:rPr>
          <w:bCs/>
          <w:sz w:val="16"/>
          <w:szCs w:val="16"/>
        </w:rPr>
        <w:t xml:space="preserve"> </w:t>
      </w:r>
      <w:proofErr w:type="gramEnd"/>
      <w:r w:rsidRPr="00FD4239">
        <w:rPr>
          <w:bCs/>
          <w:sz w:val="16"/>
          <w:szCs w:val="16"/>
        </w:rPr>
        <w:t>propost</w:t>
      </w:r>
      <w:r w:rsidR="00456894" w:rsidRPr="00FD4239">
        <w:rPr>
          <w:bCs/>
          <w:sz w:val="16"/>
          <w:szCs w:val="16"/>
        </w:rPr>
        <w:t>a com a descrição do objeto e o</w:t>
      </w:r>
      <w:r w:rsidR="00B55170" w:rsidRPr="00FD4239">
        <w:rPr>
          <w:bCs/>
          <w:sz w:val="16"/>
          <w:szCs w:val="16"/>
        </w:rPr>
        <w:t xml:space="preserve"> </w:t>
      </w:r>
      <w:r w:rsidRPr="00FD4239">
        <w:rPr>
          <w:bCs/>
          <w:sz w:val="16"/>
          <w:szCs w:val="16"/>
        </w:rPr>
        <w:t xml:space="preserve">preço </w:t>
      </w:r>
      <w:r w:rsidR="00456894" w:rsidRPr="00FD4239">
        <w:rPr>
          <w:bCs/>
          <w:sz w:val="16"/>
          <w:szCs w:val="16"/>
        </w:rPr>
        <w:t xml:space="preserve">total por e-mail </w:t>
      </w:r>
      <w:r w:rsidR="00456894" w:rsidRPr="000F1EB3">
        <w:rPr>
          <w:b/>
          <w:bCs/>
          <w:sz w:val="16"/>
          <w:szCs w:val="16"/>
        </w:rPr>
        <w:t>(rsabino@sme.prefeitura.sp.gov.br),</w:t>
      </w:r>
      <w:r w:rsidR="00456894" w:rsidRPr="00FD4239">
        <w:rPr>
          <w:bCs/>
          <w:sz w:val="16"/>
          <w:szCs w:val="16"/>
        </w:rPr>
        <w:t xml:space="preserve"> sendo o vencedor do menor preço lançado e fechado.</w:t>
      </w:r>
      <w:r w:rsidRPr="00FD4239">
        <w:rPr>
          <w:bCs/>
          <w:sz w:val="16"/>
          <w:szCs w:val="16"/>
        </w:rPr>
        <w:t xml:space="preserve">                       </w:t>
      </w:r>
    </w:p>
    <w:p w14:paraId="0FA2E7D3" w14:textId="320B1C85" w:rsidR="00950558" w:rsidRPr="00FD4239" w:rsidRDefault="00950558" w:rsidP="00456894">
      <w:pPr>
        <w:tabs>
          <w:tab w:val="left" w:pos="1701"/>
        </w:tabs>
        <w:spacing w:after="120" w:line="360" w:lineRule="auto"/>
        <w:ind w:left="1134" w:hanging="1134"/>
        <w:jc w:val="both"/>
        <w:rPr>
          <w:sz w:val="16"/>
          <w:szCs w:val="16"/>
        </w:rPr>
      </w:pPr>
      <w:r w:rsidRPr="00FD4239">
        <w:rPr>
          <w:b/>
          <w:sz w:val="16"/>
          <w:szCs w:val="16"/>
        </w:rPr>
        <w:t>6.1.1</w:t>
      </w:r>
      <w:r w:rsidRPr="00FD4239">
        <w:rPr>
          <w:b/>
          <w:sz w:val="16"/>
          <w:szCs w:val="16"/>
        </w:rPr>
        <w:tab/>
      </w:r>
      <w:r w:rsidR="00456894" w:rsidRPr="00FD4239">
        <w:rPr>
          <w:sz w:val="16"/>
          <w:szCs w:val="16"/>
        </w:rPr>
        <w:t>A</w:t>
      </w:r>
      <w:r w:rsidRPr="00FD4239">
        <w:rPr>
          <w:sz w:val="16"/>
          <w:szCs w:val="16"/>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6.1.4</w:t>
      </w:r>
      <w:r w:rsidRPr="00FD4239">
        <w:rPr>
          <w:b/>
          <w:sz w:val="16"/>
          <w:szCs w:val="16"/>
        </w:rPr>
        <w:tab/>
      </w:r>
      <w:r w:rsidRPr="00FD4239">
        <w:rPr>
          <w:sz w:val="16"/>
          <w:szCs w:val="16"/>
        </w:rPr>
        <w:t xml:space="preserve">A apresentação da proposta de preços implicará em plena aceitação, por parte da licitante, das condições estabelecidas </w:t>
      </w:r>
      <w:r w:rsidR="00456894" w:rsidRPr="00FD4239">
        <w:rPr>
          <w:sz w:val="16"/>
          <w:szCs w:val="16"/>
        </w:rPr>
        <w:t>nesta cotação eletrônica.</w:t>
      </w:r>
    </w:p>
    <w:p w14:paraId="7100E138"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6.1.5</w:t>
      </w:r>
      <w:r w:rsidRPr="00FD4239">
        <w:rPr>
          <w:b/>
          <w:sz w:val="16"/>
          <w:szCs w:val="16"/>
        </w:rPr>
        <w:tab/>
      </w:r>
      <w:r w:rsidRPr="00FD4239">
        <w:rPr>
          <w:sz w:val="16"/>
          <w:szCs w:val="16"/>
        </w:rPr>
        <w:t>A proposta deve conter oferta firme e precisa, sem alternativa de produtos, preços ou qualquer outra condição que induza o julgamento a ter mais de um resultado.</w:t>
      </w:r>
    </w:p>
    <w:p w14:paraId="49CD243E"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6.1.6</w:t>
      </w:r>
      <w:r w:rsidRPr="00FD4239">
        <w:rPr>
          <w:b/>
          <w:sz w:val="16"/>
          <w:szCs w:val="16"/>
        </w:rPr>
        <w:tab/>
      </w:r>
      <w:r w:rsidRPr="00FD4239">
        <w:rPr>
          <w:sz w:val="16"/>
          <w:szCs w:val="16"/>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1E15E7C9"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 xml:space="preserve">6.1.7       </w:t>
      </w:r>
      <w:r w:rsidR="00456894" w:rsidRPr="00FD4239">
        <w:rPr>
          <w:b/>
          <w:sz w:val="16"/>
          <w:szCs w:val="16"/>
        </w:rPr>
        <w:t xml:space="preserve">                      No preço deverá estar incluso </w:t>
      </w:r>
      <w:r w:rsidR="00981BF9">
        <w:rPr>
          <w:b/>
          <w:sz w:val="16"/>
          <w:szCs w:val="16"/>
        </w:rPr>
        <w:t>uniforme</w:t>
      </w:r>
      <w:r w:rsidR="006F33EA">
        <w:rPr>
          <w:b/>
          <w:sz w:val="16"/>
          <w:szCs w:val="16"/>
        </w:rPr>
        <w:t>, apito</w:t>
      </w:r>
      <w:r w:rsidR="00981BF9">
        <w:rPr>
          <w:b/>
          <w:sz w:val="16"/>
          <w:szCs w:val="16"/>
        </w:rPr>
        <w:t xml:space="preserve"> e outros pertences para árbitros.</w:t>
      </w:r>
    </w:p>
    <w:p w14:paraId="08D5E71A" w14:textId="4AD0E7F8" w:rsidR="001277C6" w:rsidRPr="006E4A23" w:rsidRDefault="008D1078" w:rsidP="001277C6">
      <w:pPr>
        <w:jc w:val="center"/>
        <w:rPr>
          <w:b/>
          <w:sz w:val="16"/>
          <w:szCs w:val="16"/>
          <w:u w:val="single"/>
        </w:rPr>
      </w:pPr>
      <w:proofErr w:type="gramStart"/>
      <w:r w:rsidRPr="006E4A23">
        <w:rPr>
          <w:b/>
          <w:sz w:val="16"/>
          <w:szCs w:val="16"/>
          <w:u w:val="single"/>
        </w:rPr>
        <w:t>7</w:t>
      </w:r>
      <w:proofErr w:type="gramEnd"/>
      <w:r w:rsidRPr="006E4A23">
        <w:rPr>
          <w:b/>
          <w:sz w:val="16"/>
          <w:szCs w:val="16"/>
          <w:u w:val="single"/>
        </w:rPr>
        <w:t xml:space="preserve">- </w:t>
      </w:r>
      <w:r w:rsidR="00FD4239" w:rsidRPr="006E4A23">
        <w:rPr>
          <w:b/>
          <w:sz w:val="16"/>
          <w:szCs w:val="16"/>
          <w:u w:val="single"/>
        </w:rPr>
        <w:t>MODELO DE COTAÇÃO – PROPOSTA DE PREÇO</w:t>
      </w:r>
    </w:p>
    <w:p w14:paraId="53557BB8" w14:textId="77777777" w:rsidR="00FD4239" w:rsidRPr="00FD4239" w:rsidRDefault="00FD4239" w:rsidP="001277C6">
      <w:pPr>
        <w:jc w:val="center"/>
        <w:rPr>
          <w:b/>
          <w:sz w:val="16"/>
          <w:szCs w:val="16"/>
        </w:rPr>
      </w:pPr>
    </w:p>
    <w:tbl>
      <w:tblPr>
        <w:tblW w:w="0" w:type="auto"/>
        <w:tblInd w:w="105" w:type="dxa"/>
        <w:tblLayout w:type="fixed"/>
        <w:tblCellMar>
          <w:top w:w="15" w:type="dxa"/>
          <w:left w:w="15" w:type="dxa"/>
          <w:bottom w:w="15" w:type="dxa"/>
          <w:right w:w="15" w:type="dxa"/>
        </w:tblCellMar>
        <w:tblLook w:val="04A0" w:firstRow="1" w:lastRow="0" w:firstColumn="1" w:lastColumn="0" w:noHBand="0" w:noVBand="1"/>
      </w:tblPr>
      <w:tblGrid>
        <w:gridCol w:w="2109"/>
        <w:gridCol w:w="2272"/>
        <w:gridCol w:w="1414"/>
        <w:gridCol w:w="1315"/>
      </w:tblGrid>
      <w:tr w:rsidR="00F32027" w:rsidRPr="00372CE8" w14:paraId="613ED4C1" w14:textId="77777777" w:rsidTr="005F513A">
        <w:trPr>
          <w:trHeight w:val="100"/>
        </w:trPr>
        <w:tc>
          <w:tcPr>
            <w:tcW w:w="2109"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tcPr>
          <w:p w14:paraId="20899650" w14:textId="77777777" w:rsidR="00372CE8" w:rsidRPr="00372CE8" w:rsidRDefault="00F32027" w:rsidP="005F513A">
            <w:pPr>
              <w:ind w:right="120"/>
              <w:jc w:val="both"/>
              <w:rPr>
                <w:color w:val="000000"/>
                <w:sz w:val="16"/>
                <w:szCs w:val="16"/>
              </w:rPr>
            </w:pPr>
            <w:r>
              <w:rPr>
                <w:color w:val="000000"/>
                <w:sz w:val="16"/>
                <w:szCs w:val="16"/>
              </w:rPr>
              <w:t>Quantidade</w:t>
            </w:r>
          </w:p>
        </w:tc>
        <w:tc>
          <w:tcPr>
            <w:tcW w:w="2272"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59584072" w14:textId="77777777" w:rsidR="00372CE8" w:rsidRPr="00372CE8" w:rsidRDefault="00F32027" w:rsidP="005F513A">
            <w:pPr>
              <w:ind w:right="120"/>
              <w:jc w:val="both"/>
              <w:rPr>
                <w:color w:val="000000"/>
                <w:sz w:val="16"/>
                <w:szCs w:val="16"/>
              </w:rPr>
            </w:pPr>
            <w:r>
              <w:rPr>
                <w:color w:val="000000"/>
                <w:sz w:val="16"/>
                <w:szCs w:val="16"/>
              </w:rPr>
              <w:t xml:space="preserve">Item </w:t>
            </w:r>
          </w:p>
        </w:tc>
        <w:tc>
          <w:tcPr>
            <w:tcW w:w="1414"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29AD36E6" w14:textId="77777777" w:rsidR="00372CE8" w:rsidRPr="00372CE8" w:rsidRDefault="00F32027" w:rsidP="005F513A">
            <w:pPr>
              <w:ind w:right="120"/>
              <w:jc w:val="both"/>
              <w:rPr>
                <w:color w:val="000000"/>
                <w:sz w:val="16"/>
                <w:szCs w:val="16"/>
              </w:rPr>
            </w:pPr>
            <w:r>
              <w:rPr>
                <w:color w:val="000000"/>
                <w:sz w:val="16"/>
                <w:szCs w:val="16"/>
              </w:rPr>
              <w:t>Preço Unitário</w:t>
            </w:r>
          </w:p>
        </w:tc>
        <w:tc>
          <w:tcPr>
            <w:tcW w:w="1315"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751FD517" w14:textId="77777777" w:rsidR="00372CE8" w:rsidRPr="00372CE8" w:rsidRDefault="00F32027" w:rsidP="005F513A">
            <w:pPr>
              <w:ind w:right="120"/>
              <w:jc w:val="both"/>
              <w:rPr>
                <w:color w:val="000000"/>
                <w:sz w:val="16"/>
                <w:szCs w:val="16"/>
              </w:rPr>
            </w:pPr>
            <w:r>
              <w:rPr>
                <w:color w:val="000000"/>
                <w:sz w:val="16"/>
                <w:szCs w:val="16"/>
              </w:rPr>
              <w:t>Preço Total</w:t>
            </w:r>
          </w:p>
        </w:tc>
      </w:tr>
      <w:tr w:rsidR="00F32027" w:rsidRPr="00372CE8" w14:paraId="47A3830C" w14:textId="77777777" w:rsidTr="005F513A">
        <w:trPr>
          <w:trHeight w:val="1643"/>
        </w:trPr>
        <w:tc>
          <w:tcPr>
            <w:tcW w:w="2109"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4274E4A0" w14:textId="77777777" w:rsidR="00372CE8" w:rsidRPr="00372CE8" w:rsidRDefault="00F32027" w:rsidP="005F513A">
            <w:pPr>
              <w:spacing w:after="195"/>
              <w:rPr>
                <w:color w:val="000000"/>
                <w:sz w:val="16"/>
                <w:szCs w:val="16"/>
              </w:rPr>
            </w:pPr>
            <w:r>
              <w:rPr>
                <w:color w:val="000000"/>
                <w:sz w:val="16"/>
                <w:szCs w:val="16"/>
              </w:rPr>
              <w:t>13 Árbitros</w:t>
            </w:r>
          </w:p>
        </w:tc>
        <w:tc>
          <w:tcPr>
            <w:tcW w:w="2272"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1973B946" w14:textId="77777777" w:rsidR="00F32027" w:rsidRDefault="00F32027" w:rsidP="005F513A">
            <w:pPr>
              <w:ind w:right="120"/>
              <w:jc w:val="both"/>
              <w:rPr>
                <w:sz w:val="16"/>
                <w:szCs w:val="16"/>
              </w:rPr>
            </w:pPr>
            <w:r w:rsidRPr="00372CE8">
              <w:rPr>
                <w:sz w:val="16"/>
                <w:szCs w:val="16"/>
              </w:rPr>
              <w:t xml:space="preserve">Contratação de árbitros para o Festival Estudantis Regional de </w:t>
            </w:r>
            <w:proofErr w:type="spellStart"/>
            <w:r w:rsidRPr="00372CE8">
              <w:rPr>
                <w:sz w:val="16"/>
                <w:szCs w:val="16"/>
              </w:rPr>
              <w:t>Mancala</w:t>
            </w:r>
            <w:proofErr w:type="spellEnd"/>
            <w:r w:rsidRPr="00372CE8">
              <w:rPr>
                <w:sz w:val="16"/>
                <w:szCs w:val="16"/>
              </w:rPr>
              <w:t xml:space="preserve"> </w:t>
            </w:r>
            <w:proofErr w:type="spellStart"/>
            <w:r w:rsidRPr="00372CE8">
              <w:rPr>
                <w:sz w:val="16"/>
                <w:szCs w:val="16"/>
              </w:rPr>
              <w:t>Awelé</w:t>
            </w:r>
            <w:proofErr w:type="spellEnd"/>
            <w:r w:rsidRPr="00372CE8">
              <w:rPr>
                <w:sz w:val="16"/>
                <w:szCs w:val="16"/>
              </w:rPr>
              <w:t xml:space="preserve"> e </w:t>
            </w:r>
            <w:proofErr w:type="spellStart"/>
            <w:r w:rsidRPr="00372CE8">
              <w:rPr>
                <w:sz w:val="16"/>
                <w:szCs w:val="16"/>
              </w:rPr>
              <w:t>Africanidades</w:t>
            </w:r>
            <w:proofErr w:type="spellEnd"/>
            <w:r w:rsidRPr="00372CE8">
              <w:rPr>
                <w:sz w:val="16"/>
                <w:szCs w:val="16"/>
              </w:rPr>
              <w:t xml:space="preserve"> da Diretoria Regional de Educação da Capela do Socorro</w:t>
            </w:r>
            <w:r>
              <w:rPr>
                <w:sz w:val="16"/>
                <w:szCs w:val="16"/>
              </w:rPr>
              <w:t>.</w:t>
            </w:r>
          </w:p>
          <w:p w14:paraId="07978288" w14:textId="77777777" w:rsidR="00F32027" w:rsidRDefault="00F32027" w:rsidP="005F513A">
            <w:pPr>
              <w:ind w:right="120"/>
              <w:jc w:val="both"/>
              <w:rPr>
                <w:sz w:val="16"/>
                <w:szCs w:val="16"/>
              </w:rPr>
            </w:pPr>
          </w:p>
          <w:p w14:paraId="5A77558D" w14:textId="77777777" w:rsidR="00F32027" w:rsidRDefault="00F32027" w:rsidP="005F513A">
            <w:pPr>
              <w:ind w:right="120"/>
              <w:jc w:val="both"/>
              <w:rPr>
                <w:sz w:val="16"/>
                <w:szCs w:val="16"/>
              </w:rPr>
            </w:pPr>
          </w:p>
          <w:p w14:paraId="2F19DA44" w14:textId="77777777" w:rsidR="00372CE8" w:rsidRPr="00372CE8" w:rsidRDefault="00372CE8" w:rsidP="005F513A">
            <w:pPr>
              <w:ind w:right="120"/>
              <w:jc w:val="both"/>
              <w:rPr>
                <w:color w:val="000000"/>
                <w:sz w:val="16"/>
                <w:szCs w:val="16"/>
              </w:rPr>
            </w:pPr>
          </w:p>
        </w:tc>
        <w:tc>
          <w:tcPr>
            <w:tcW w:w="1414"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0DD72697" w14:textId="77777777" w:rsidR="00372CE8" w:rsidRPr="00372CE8" w:rsidRDefault="00372CE8" w:rsidP="005F513A">
            <w:pPr>
              <w:ind w:right="120"/>
              <w:jc w:val="both"/>
              <w:rPr>
                <w:color w:val="000000"/>
                <w:sz w:val="16"/>
                <w:szCs w:val="16"/>
              </w:rPr>
            </w:pPr>
          </w:p>
        </w:tc>
        <w:tc>
          <w:tcPr>
            <w:tcW w:w="1315"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11F03810" w14:textId="77777777" w:rsidR="00372CE8" w:rsidRPr="00372CE8" w:rsidRDefault="00372CE8" w:rsidP="005F513A">
            <w:pPr>
              <w:ind w:right="120"/>
              <w:jc w:val="both"/>
              <w:rPr>
                <w:color w:val="000000"/>
                <w:sz w:val="16"/>
                <w:szCs w:val="16"/>
              </w:rPr>
            </w:pPr>
          </w:p>
        </w:tc>
      </w:tr>
    </w:tbl>
    <w:p w14:paraId="0530F337" w14:textId="77777777" w:rsidR="00981BF9" w:rsidRDefault="00981BF9" w:rsidP="00302841">
      <w:pPr>
        <w:rPr>
          <w:rFonts w:ascii="Calibri" w:hAnsi="Calibri" w:cs="Calibri"/>
          <w:color w:val="000000"/>
          <w:sz w:val="18"/>
          <w:szCs w:val="18"/>
        </w:rPr>
      </w:pPr>
    </w:p>
    <w:p w14:paraId="7574F8C5" w14:textId="179F8C3B" w:rsidR="00EC0DC4" w:rsidRDefault="00644EFD" w:rsidP="00302841">
      <w:pPr>
        <w:rPr>
          <w:sz w:val="16"/>
          <w:szCs w:val="16"/>
        </w:rPr>
      </w:pPr>
      <w:r>
        <w:rPr>
          <w:rFonts w:ascii="Calibri" w:hAnsi="Calibri" w:cs="Calibri"/>
          <w:color w:val="000000"/>
          <w:sz w:val="18"/>
          <w:szCs w:val="18"/>
        </w:rPr>
        <w:t xml:space="preserve">Preço </w:t>
      </w:r>
      <w:r w:rsidR="000F1EB3">
        <w:rPr>
          <w:rFonts w:ascii="Calibri" w:hAnsi="Calibri" w:cs="Calibri"/>
          <w:color w:val="000000"/>
          <w:sz w:val="18"/>
          <w:szCs w:val="18"/>
        </w:rPr>
        <w:t>Total da Contratação: R$ ___________________________</w:t>
      </w:r>
    </w:p>
    <w:p w14:paraId="021A524E" w14:textId="77777777" w:rsidR="00FD4239" w:rsidRDefault="00FD4239" w:rsidP="00FD4239">
      <w:pPr>
        <w:rPr>
          <w:sz w:val="16"/>
          <w:szCs w:val="16"/>
        </w:rPr>
      </w:pPr>
    </w:p>
    <w:p w14:paraId="7282E812" w14:textId="0C571386" w:rsidR="00B55170" w:rsidRDefault="0072344D" w:rsidP="00B55170">
      <w:pPr>
        <w:rPr>
          <w:b/>
          <w:sz w:val="16"/>
          <w:szCs w:val="16"/>
        </w:rPr>
      </w:pPr>
      <w:r>
        <w:rPr>
          <w:b/>
          <w:sz w:val="16"/>
          <w:szCs w:val="16"/>
        </w:rPr>
        <w:t>Dúvidas serão sanadas</w:t>
      </w:r>
      <w:proofErr w:type="gramStart"/>
      <w:r>
        <w:rPr>
          <w:b/>
          <w:sz w:val="16"/>
          <w:szCs w:val="16"/>
        </w:rPr>
        <w:t xml:space="preserve"> </w:t>
      </w:r>
      <w:r w:rsidR="006F06A4">
        <w:rPr>
          <w:b/>
          <w:sz w:val="16"/>
          <w:szCs w:val="16"/>
        </w:rPr>
        <w:t xml:space="preserve"> </w:t>
      </w:r>
      <w:proofErr w:type="gramEnd"/>
      <w:r w:rsidR="006F06A4">
        <w:rPr>
          <w:b/>
          <w:sz w:val="16"/>
          <w:szCs w:val="16"/>
        </w:rPr>
        <w:t xml:space="preserve">com o </w:t>
      </w:r>
      <w:r>
        <w:rPr>
          <w:b/>
          <w:sz w:val="16"/>
          <w:szCs w:val="16"/>
        </w:rPr>
        <w:t xml:space="preserve">Senhor </w:t>
      </w:r>
      <w:r w:rsidR="00BB4E24">
        <w:rPr>
          <w:b/>
          <w:sz w:val="16"/>
          <w:szCs w:val="16"/>
        </w:rPr>
        <w:t xml:space="preserve">Jones Barbosa Lima - </w:t>
      </w:r>
      <w:r>
        <w:rPr>
          <w:b/>
          <w:sz w:val="16"/>
          <w:szCs w:val="16"/>
        </w:rPr>
        <w:t xml:space="preserve"> Telefone </w:t>
      </w:r>
      <w:r w:rsidR="00F12628">
        <w:rPr>
          <w:b/>
          <w:sz w:val="16"/>
          <w:szCs w:val="16"/>
        </w:rPr>
        <w:t xml:space="preserve"> 11 </w:t>
      </w:r>
      <w:r w:rsidR="00BB4E24">
        <w:rPr>
          <w:b/>
          <w:sz w:val="16"/>
          <w:szCs w:val="16"/>
        </w:rPr>
        <w:t>5521-5229</w:t>
      </w:r>
      <w:r>
        <w:rPr>
          <w:b/>
          <w:sz w:val="16"/>
          <w:szCs w:val="16"/>
        </w:rPr>
        <w:t>.</w:t>
      </w:r>
    </w:p>
    <w:p w14:paraId="7540D4B8" w14:textId="77777777" w:rsidR="0072344D" w:rsidRPr="00FD4239" w:rsidRDefault="0072344D" w:rsidP="00B55170">
      <w:pPr>
        <w:rPr>
          <w:b/>
          <w:sz w:val="16"/>
          <w:szCs w:val="16"/>
        </w:rPr>
      </w:pPr>
    </w:p>
    <w:p w14:paraId="2D0D4482" w14:textId="4A26320C" w:rsidR="001277C6" w:rsidRPr="00FD4239" w:rsidRDefault="00B55170" w:rsidP="001277C6">
      <w:pPr>
        <w:rPr>
          <w:color w:val="FF0000"/>
          <w:sz w:val="16"/>
          <w:szCs w:val="16"/>
          <w:u w:val="single"/>
        </w:rPr>
      </w:pPr>
      <w:r w:rsidRPr="00FD4239">
        <w:rPr>
          <w:b/>
          <w:sz w:val="16"/>
          <w:szCs w:val="16"/>
          <w:u w:val="single"/>
        </w:rPr>
        <w:t>Observação:</w:t>
      </w:r>
      <w:r w:rsidRPr="00FD4239">
        <w:rPr>
          <w:sz w:val="16"/>
          <w:szCs w:val="16"/>
        </w:rPr>
        <w:t xml:space="preserve"> </w:t>
      </w:r>
      <w:r w:rsidRPr="00FD4239">
        <w:rPr>
          <w:color w:val="FF0000"/>
          <w:sz w:val="16"/>
          <w:szCs w:val="16"/>
          <w:u w:val="single"/>
        </w:rPr>
        <w:t xml:space="preserve">Elaborar a proposta de preços conforme especificação </w:t>
      </w:r>
      <w:r w:rsidR="00FD4239" w:rsidRPr="00FD4239">
        <w:rPr>
          <w:color w:val="FF0000"/>
          <w:sz w:val="16"/>
          <w:szCs w:val="16"/>
          <w:u w:val="single"/>
        </w:rPr>
        <w:t xml:space="preserve">no Item </w:t>
      </w:r>
      <w:r w:rsidR="00F32027">
        <w:rPr>
          <w:color w:val="FF0000"/>
          <w:sz w:val="16"/>
          <w:szCs w:val="16"/>
          <w:u w:val="single"/>
        </w:rPr>
        <w:t>2.1</w:t>
      </w:r>
      <w:r w:rsidR="00FD4239" w:rsidRPr="00FD4239">
        <w:rPr>
          <w:color w:val="FF0000"/>
          <w:sz w:val="16"/>
          <w:szCs w:val="16"/>
          <w:u w:val="single"/>
        </w:rPr>
        <w:t xml:space="preserve"> </w:t>
      </w:r>
    </w:p>
    <w:p w14:paraId="53574FE3" w14:textId="77777777" w:rsidR="001277C6" w:rsidRPr="00FD4239" w:rsidRDefault="001277C6" w:rsidP="001277C6">
      <w:pPr>
        <w:jc w:val="both"/>
        <w:rPr>
          <w:sz w:val="16"/>
          <w:szCs w:val="16"/>
        </w:rPr>
      </w:pPr>
    </w:p>
    <w:p w14:paraId="56BD2D2F" w14:textId="3CE64CF9" w:rsidR="00C66034" w:rsidRPr="00FD4239" w:rsidRDefault="00C66034" w:rsidP="00C66034">
      <w:pPr>
        <w:tabs>
          <w:tab w:val="left" w:pos="1134"/>
        </w:tabs>
        <w:spacing w:after="120" w:line="360" w:lineRule="auto"/>
        <w:ind w:left="1134" w:hanging="1134"/>
        <w:jc w:val="both"/>
        <w:rPr>
          <w:b/>
          <w:sz w:val="16"/>
          <w:szCs w:val="16"/>
        </w:rPr>
      </w:pPr>
      <w:r w:rsidRPr="00FD4239">
        <w:rPr>
          <w:b/>
          <w:sz w:val="16"/>
          <w:szCs w:val="16"/>
        </w:rPr>
        <w:t>08</w:t>
      </w:r>
      <w:r w:rsidR="008D1078" w:rsidRPr="00FD4239">
        <w:rPr>
          <w:b/>
          <w:sz w:val="16"/>
          <w:szCs w:val="16"/>
        </w:rPr>
        <w:t xml:space="preserve"> -</w:t>
      </w:r>
      <w:proofErr w:type="gramStart"/>
      <w:r w:rsidR="008D1078" w:rsidRPr="00FD4239">
        <w:rPr>
          <w:b/>
          <w:sz w:val="16"/>
          <w:szCs w:val="16"/>
        </w:rPr>
        <w:t xml:space="preserve"> </w:t>
      </w:r>
      <w:r w:rsidR="00950558" w:rsidRPr="00FD4239">
        <w:rPr>
          <w:b/>
          <w:sz w:val="16"/>
          <w:szCs w:val="16"/>
        </w:rPr>
        <w:t xml:space="preserve"> </w:t>
      </w:r>
      <w:proofErr w:type="gramEnd"/>
      <w:r w:rsidR="00950558" w:rsidRPr="00FD4239">
        <w:rPr>
          <w:b/>
          <w:sz w:val="16"/>
          <w:szCs w:val="16"/>
        </w:rPr>
        <w:t>JULGAMENTO</w:t>
      </w:r>
    </w:p>
    <w:p w14:paraId="38170302" w14:textId="56F730C7" w:rsidR="008D1078" w:rsidRPr="00FD4239" w:rsidRDefault="00C66034" w:rsidP="00C66034">
      <w:pPr>
        <w:spacing w:after="120" w:line="360" w:lineRule="auto"/>
        <w:ind w:left="284" w:hanging="1134"/>
        <w:rPr>
          <w:sz w:val="16"/>
          <w:szCs w:val="16"/>
        </w:rPr>
      </w:pPr>
      <w:r w:rsidRPr="00FD4239">
        <w:rPr>
          <w:b/>
          <w:sz w:val="16"/>
          <w:szCs w:val="16"/>
        </w:rPr>
        <w:t xml:space="preserve">                              8</w:t>
      </w:r>
      <w:r w:rsidR="00950558" w:rsidRPr="00FD4239">
        <w:rPr>
          <w:b/>
          <w:sz w:val="16"/>
          <w:szCs w:val="16"/>
        </w:rPr>
        <w:t>.1</w:t>
      </w:r>
      <w:proofErr w:type="gramStart"/>
      <w:r w:rsidR="00950558" w:rsidRPr="00FD4239">
        <w:rPr>
          <w:b/>
          <w:sz w:val="16"/>
          <w:szCs w:val="16"/>
        </w:rPr>
        <w:t xml:space="preserve">    </w:t>
      </w:r>
      <w:proofErr w:type="gramEnd"/>
      <w:r w:rsidR="00950558" w:rsidRPr="00FD4239">
        <w:rPr>
          <w:sz w:val="16"/>
          <w:szCs w:val="16"/>
          <w:shd w:val="clear" w:color="auto" w:fill="FFFFFF"/>
        </w:rPr>
        <w:t xml:space="preserve">Encerrada a etapa de envio de lances da sessão pública, </w:t>
      </w:r>
      <w:r w:rsidR="008D1078" w:rsidRPr="00FD4239">
        <w:rPr>
          <w:sz w:val="16"/>
          <w:szCs w:val="16"/>
          <w:shd w:val="clear" w:color="auto" w:fill="FFFFFF"/>
        </w:rPr>
        <w:t xml:space="preserve">a DRE-CS, enviará </w:t>
      </w:r>
      <w:r w:rsidR="00F32027">
        <w:rPr>
          <w:sz w:val="16"/>
          <w:szCs w:val="16"/>
          <w:shd w:val="clear" w:color="auto" w:fill="FFFFFF"/>
        </w:rPr>
        <w:t xml:space="preserve">um aviso informando a data e horário para o fechamento da proposto, solicitação de documentos e afins pelo sistema. A empresa deverá seguir todos os avisos, chamamentos e afins referente </w:t>
      </w:r>
      <w:proofErr w:type="gramStart"/>
      <w:r w:rsidR="00F32027">
        <w:rPr>
          <w:sz w:val="16"/>
          <w:szCs w:val="16"/>
          <w:shd w:val="clear" w:color="auto" w:fill="FFFFFF"/>
        </w:rPr>
        <w:t>a</w:t>
      </w:r>
      <w:proofErr w:type="gramEnd"/>
      <w:r w:rsidR="00F32027">
        <w:rPr>
          <w:sz w:val="16"/>
          <w:szCs w:val="16"/>
          <w:shd w:val="clear" w:color="auto" w:fill="FFFFFF"/>
        </w:rPr>
        <w:t xml:space="preserve"> dispensa eletrônica.</w:t>
      </w:r>
      <w:r w:rsidR="008D1078" w:rsidRPr="00FD4239">
        <w:rPr>
          <w:sz w:val="16"/>
          <w:szCs w:val="16"/>
          <w:shd w:val="clear" w:color="auto" w:fill="FFFFFF"/>
        </w:rPr>
        <w:t xml:space="preserve"> </w:t>
      </w:r>
      <w:r w:rsidR="008D1078" w:rsidRPr="00FD4239">
        <w:rPr>
          <w:b/>
          <w:bCs/>
          <w:i/>
          <w:iCs/>
          <w:color w:val="FF0000"/>
          <w:sz w:val="16"/>
          <w:szCs w:val="16"/>
        </w:rPr>
        <w:t> </w:t>
      </w:r>
    </w:p>
    <w:p w14:paraId="65DB3F49" w14:textId="77777777" w:rsidR="008D1078" w:rsidRPr="00FD4239" w:rsidRDefault="008D1078" w:rsidP="008D1078">
      <w:pPr>
        <w:spacing w:before="240" w:after="240"/>
        <w:rPr>
          <w:sz w:val="16"/>
          <w:szCs w:val="16"/>
        </w:rPr>
      </w:pPr>
      <w:r w:rsidRPr="00FD4239">
        <w:rPr>
          <w:b/>
          <w:bCs/>
          <w:i/>
          <w:iCs/>
          <w:color w:val="FF0000"/>
          <w:sz w:val="16"/>
          <w:szCs w:val="16"/>
        </w:rPr>
        <w:lastRenderedPageBreak/>
        <w:t> </w:t>
      </w:r>
      <w:r w:rsidRPr="00FD4239">
        <w:rPr>
          <w:b/>
          <w:bCs/>
          <w:i/>
          <w:iCs/>
          <w:color w:val="000000"/>
          <w:sz w:val="16"/>
          <w:szCs w:val="16"/>
        </w:rPr>
        <w:t>DOCUMENTAÇÃO DA EMPRESA QUE DEVERÁ SER ENVIADO COM A PROPOSTA:</w:t>
      </w:r>
    </w:p>
    <w:p w14:paraId="2717D260" w14:textId="77777777" w:rsidR="008D1078" w:rsidRPr="00FD4239" w:rsidRDefault="008D1078" w:rsidP="008D1078">
      <w:pPr>
        <w:spacing w:before="240" w:after="240"/>
        <w:rPr>
          <w:sz w:val="16"/>
          <w:szCs w:val="16"/>
        </w:rPr>
      </w:pPr>
      <w:proofErr w:type="gramStart"/>
      <w:r w:rsidRPr="00FD4239">
        <w:rPr>
          <w:b/>
          <w:bCs/>
          <w:i/>
          <w:iCs/>
          <w:color w:val="000000"/>
          <w:sz w:val="16"/>
          <w:szCs w:val="16"/>
        </w:rPr>
        <w:t>CNPJ:</w:t>
      </w:r>
      <w:proofErr w:type="gramEnd"/>
      <w:r w:rsidR="00DC6C2B">
        <w:fldChar w:fldCharType="begin"/>
      </w:r>
      <w:r w:rsidR="00DC6C2B">
        <w:instrText xml:space="preserve"> HYPERLINK "https://www.receita.fazenda.gov.br/PessoaJuridica/CNPJ/cnpjreva/cnpjreva_solicitacao2.asp"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https://www.receita.fazenda.gov.br/PessoaJuridica/CNPJ/cnpjreva/cnpjreva_solicitacao2.asp</w:t>
      </w:r>
      <w:r w:rsidR="00DC6C2B">
        <w:rPr>
          <w:b/>
          <w:bCs/>
          <w:i/>
          <w:iCs/>
          <w:color w:val="1155CC"/>
          <w:sz w:val="16"/>
          <w:szCs w:val="16"/>
          <w:u w:val="single"/>
        </w:rPr>
        <w:fldChar w:fldCharType="end"/>
      </w:r>
    </w:p>
    <w:p w14:paraId="57EE7435" w14:textId="77777777" w:rsidR="008D1078" w:rsidRPr="00FD4239" w:rsidRDefault="008D1078" w:rsidP="008D1078">
      <w:pPr>
        <w:spacing w:before="240" w:after="240"/>
        <w:rPr>
          <w:sz w:val="16"/>
          <w:szCs w:val="16"/>
        </w:rPr>
      </w:pPr>
      <w:r w:rsidRPr="00FD4239">
        <w:rPr>
          <w:b/>
          <w:bCs/>
          <w:i/>
          <w:iCs/>
          <w:color w:val="000000"/>
          <w:sz w:val="16"/>
          <w:szCs w:val="16"/>
        </w:rPr>
        <w:t xml:space="preserve">CCM do Município: </w:t>
      </w:r>
      <w:proofErr w:type="gramStart"/>
      <w:r w:rsidRPr="00FD4239">
        <w:rPr>
          <w:b/>
          <w:bCs/>
          <w:i/>
          <w:iCs/>
          <w:color w:val="1155CD"/>
          <w:sz w:val="16"/>
          <w:szCs w:val="16"/>
        </w:rPr>
        <w:t>https</w:t>
      </w:r>
      <w:proofErr w:type="gramEnd"/>
      <w:r w:rsidRPr="00FD4239">
        <w:rPr>
          <w:b/>
          <w:bCs/>
          <w:i/>
          <w:iCs/>
          <w:color w:val="1155CD"/>
          <w:sz w:val="16"/>
          <w:szCs w:val="16"/>
        </w:rPr>
        <w:t>://ccm.prefeitura.sp.gov.br/login/contribuinte?</w:t>
      </w:r>
      <w:proofErr w:type="gramStart"/>
      <w:r w:rsidRPr="00FD4239">
        <w:rPr>
          <w:b/>
          <w:bCs/>
          <w:i/>
          <w:iCs/>
          <w:color w:val="1155CD"/>
          <w:sz w:val="16"/>
          <w:szCs w:val="16"/>
        </w:rPr>
        <w:t>tipo</w:t>
      </w:r>
      <w:proofErr w:type="gramEnd"/>
      <w:r w:rsidRPr="00FD4239">
        <w:rPr>
          <w:b/>
          <w:bCs/>
          <w:i/>
          <w:iCs/>
          <w:color w:val="1155CD"/>
          <w:sz w:val="16"/>
          <w:szCs w:val="16"/>
        </w:rPr>
        <w:t>=F</w:t>
      </w:r>
    </w:p>
    <w:p w14:paraId="71ECEC18" w14:textId="77777777" w:rsidR="008D1078" w:rsidRPr="00FD4239" w:rsidRDefault="00681729" w:rsidP="008D1078">
      <w:pPr>
        <w:spacing w:before="240" w:after="240"/>
        <w:rPr>
          <w:sz w:val="16"/>
          <w:szCs w:val="16"/>
        </w:rPr>
      </w:pPr>
      <w:hyperlink r:id="rId11" w:history="1">
        <w:r w:rsidR="008D1078" w:rsidRPr="00FD4239">
          <w:rPr>
            <w:b/>
            <w:bCs/>
            <w:i/>
            <w:iCs/>
            <w:color w:val="1155CC"/>
            <w:sz w:val="16"/>
            <w:szCs w:val="16"/>
            <w:u w:val="single"/>
          </w:rPr>
          <w:t>https://www.sintegra.gov.br</w:t>
        </w:r>
      </w:hyperlink>
    </w:p>
    <w:p w14:paraId="292A429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Divida ativa Fazenda, Estado e Município: </w:t>
      </w:r>
      <w:r w:rsidRPr="00FD4239">
        <w:rPr>
          <w:b/>
          <w:bCs/>
          <w:i/>
          <w:iCs/>
          <w:color w:val="1155CD"/>
          <w:sz w:val="16"/>
          <w:szCs w:val="16"/>
        </w:rPr>
        <w:t>http://servicos.receita.fazenda.gov.br/Servicos/certidao/CndConjuntaInter/InformaNICertidao.asp?Tipo=1</w:t>
      </w:r>
    </w:p>
    <w:p w14:paraId="5548733D" w14:textId="77777777" w:rsidR="008D1078" w:rsidRPr="00FD4239" w:rsidRDefault="008D1078" w:rsidP="008D1078">
      <w:pPr>
        <w:spacing w:before="240" w:after="240"/>
        <w:rPr>
          <w:sz w:val="16"/>
          <w:szCs w:val="16"/>
        </w:rPr>
      </w:pPr>
      <w:r w:rsidRPr="00FD4239">
        <w:rPr>
          <w:b/>
          <w:bCs/>
          <w:i/>
          <w:iCs/>
          <w:color w:val="1155CD"/>
          <w:sz w:val="16"/>
          <w:szCs w:val="16"/>
        </w:rPr>
        <w:t>http://www.fazenda.gov.br/carta-de-servicos/lista-de-servicos/procuradoria-geral-da-fazenda-nacional-pgfn/certidao-de-regularidade-fiscal</w:t>
      </w:r>
    </w:p>
    <w:p w14:paraId="5779DEB3" w14:textId="77777777"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://www.dividaativa.pge.sp.gov.br/da-ic-web/</w:t>
      </w:r>
    </w:p>
    <w:p w14:paraId="7961564F" w14:textId="77777777" w:rsidR="008D1078" w:rsidRPr="00FD4239" w:rsidRDefault="00681729" w:rsidP="008D1078">
      <w:pPr>
        <w:spacing w:before="240" w:after="240"/>
        <w:rPr>
          <w:sz w:val="16"/>
          <w:szCs w:val="16"/>
        </w:rPr>
      </w:pPr>
      <w:hyperlink r:id="rId12" w:history="1">
        <w:r w:rsidR="008D1078" w:rsidRPr="00FD4239">
          <w:rPr>
            <w:b/>
            <w:bCs/>
            <w:i/>
            <w:iCs/>
            <w:color w:val="1155CC"/>
            <w:sz w:val="16"/>
            <w:szCs w:val="16"/>
            <w:u w:val="single"/>
          </w:rPr>
          <w:t>https://www.prefeitura.sp.gov.br/cidade/secretarias/fazenda/servicos/iptu/</w:t>
        </w:r>
      </w:hyperlink>
    </w:p>
    <w:p w14:paraId="26391A60" w14:textId="77777777" w:rsidR="008D1078" w:rsidRPr="00FD4239" w:rsidRDefault="008D1078" w:rsidP="008D1078">
      <w:pPr>
        <w:spacing w:before="240" w:after="240"/>
        <w:rPr>
          <w:sz w:val="16"/>
          <w:szCs w:val="16"/>
        </w:rPr>
      </w:pPr>
      <w:r w:rsidRPr="00FD4239">
        <w:rPr>
          <w:b/>
          <w:bCs/>
          <w:i/>
          <w:iCs/>
          <w:color w:val="1155CD"/>
          <w:sz w:val="16"/>
          <w:szCs w:val="16"/>
        </w:rPr>
        <w:t> </w:t>
      </w:r>
      <w:proofErr w:type="gramStart"/>
      <w:r w:rsidRPr="00FD4239">
        <w:rPr>
          <w:b/>
          <w:bCs/>
          <w:i/>
          <w:iCs/>
          <w:color w:val="000000"/>
          <w:sz w:val="16"/>
          <w:szCs w:val="16"/>
        </w:rPr>
        <w:t>CRF(</w:t>
      </w:r>
      <w:proofErr w:type="gramEnd"/>
      <w:r w:rsidRPr="00FD4239">
        <w:rPr>
          <w:b/>
          <w:bCs/>
          <w:i/>
          <w:iCs/>
          <w:color w:val="000000"/>
          <w:sz w:val="16"/>
          <w:szCs w:val="16"/>
        </w:rPr>
        <w:t>FGTS):</w:t>
      </w:r>
      <w:hyperlink r:id="rId13" w:history="1">
        <w:r w:rsidRPr="00FD4239">
          <w:rPr>
            <w:b/>
            <w:bCs/>
            <w:i/>
            <w:iCs/>
            <w:color w:val="000000"/>
            <w:sz w:val="16"/>
            <w:szCs w:val="16"/>
          </w:rPr>
          <w:t xml:space="preserve"> </w:t>
        </w:r>
        <w:r w:rsidRPr="00FD4239">
          <w:rPr>
            <w:b/>
            <w:bCs/>
            <w:i/>
            <w:iCs/>
            <w:color w:val="1155CC"/>
            <w:sz w:val="16"/>
            <w:szCs w:val="16"/>
            <w:u w:val="single"/>
          </w:rPr>
          <w:t>https://consulta-crf.caixa.gov.br/consultacrf/pages/consultaEmpregador.jsf</w:t>
        </w:r>
      </w:hyperlink>
    </w:p>
    <w:p w14:paraId="77B58A25"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Débitos da Justiça do </w:t>
      </w:r>
      <w:proofErr w:type="gramStart"/>
      <w:r w:rsidRPr="00FD4239">
        <w:rPr>
          <w:b/>
          <w:bCs/>
          <w:i/>
          <w:iCs/>
          <w:color w:val="000000"/>
          <w:sz w:val="16"/>
          <w:szCs w:val="16"/>
        </w:rPr>
        <w:t>trabalho:</w:t>
      </w:r>
      <w:proofErr w:type="gramEnd"/>
      <w:r w:rsidR="00DC6C2B">
        <w:fldChar w:fldCharType="begin"/>
      </w:r>
      <w:r w:rsidR="00DC6C2B">
        <w:instrText xml:space="preserve"> HYPERLINK "http://www.tst.jus.br/certidao"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http://www.tst.jus.br/certidao</w:t>
      </w:r>
      <w:r w:rsidR="00DC6C2B">
        <w:rPr>
          <w:b/>
          <w:bCs/>
          <w:i/>
          <w:iCs/>
          <w:color w:val="1155CC"/>
          <w:sz w:val="16"/>
          <w:szCs w:val="16"/>
          <w:u w:val="single"/>
        </w:rPr>
        <w:fldChar w:fldCharType="end"/>
      </w:r>
    </w:p>
    <w:p w14:paraId="0A81B344"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Cadin </w:t>
      </w:r>
      <w:proofErr w:type="gramStart"/>
      <w:r w:rsidRPr="00FD4239">
        <w:rPr>
          <w:b/>
          <w:bCs/>
          <w:i/>
          <w:iCs/>
          <w:color w:val="000000"/>
          <w:sz w:val="16"/>
          <w:szCs w:val="16"/>
        </w:rPr>
        <w:t>Municipal:</w:t>
      </w:r>
      <w:proofErr w:type="gramEnd"/>
      <w:r w:rsidR="00DC6C2B">
        <w:fldChar w:fldCharType="begin"/>
      </w:r>
      <w:r w:rsidR="00DC6C2B">
        <w:instrText xml:space="preserve"> HYPERLINK "http://www3.prefeitura.sp.gov.br/cadin/Pesq_Deb.aspx"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http://www3.prefeitura.sp.gov.br/cadin/Pesq_Deb.aspx</w:t>
      </w:r>
      <w:r w:rsidR="00DC6C2B">
        <w:rPr>
          <w:b/>
          <w:bCs/>
          <w:i/>
          <w:iCs/>
          <w:color w:val="1155CC"/>
          <w:sz w:val="16"/>
          <w:szCs w:val="16"/>
          <w:u w:val="single"/>
        </w:rPr>
        <w:fldChar w:fldCharType="end"/>
      </w:r>
    </w:p>
    <w:p w14:paraId="2CC6FB1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Empresas suspensa, impedida e inidônea:</w:t>
      </w:r>
    </w:p>
    <w:p w14:paraId="0945DAD1" w14:textId="6A23C8B1"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://www.prefeitura.sp.gov.br/cidade/secretarias/gestao/suprimentos_e_servicos/empresas_punidas/index.php?p=9255</w:t>
      </w:r>
    </w:p>
    <w:p w14:paraId="57E82E7C"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Empresas apenadas no TCESP: </w:t>
      </w:r>
      <w:r w:rsidRPr="00FD4239">
        <w:rPr>
          <w:b/>
          <w:bCs/>
          <w:i/>
          <w:iCs/>
          <w:color w:val="1155CD"/>
          <w:sz w:val="16"/>
          <w:szCs w:val="16"/>
        </w:rPr>
        <w:t>http://www4.tce.sp.gov.br/publicacoes/apenados/apenados.shtm</w:t>
      </w:r>
    </w:p>
    <w:p w14:paraId="014C2B7C" w14:textId="77777777" w:rsidR="008D1078" w:rsidRPr="00FD4239" w:rsidRDefault="008D1078" w:rsidP="008D1078">
      <w:pPr>
        <w:spacing w:before="240" w:after="240"/>
        <w:rPr>
          <w:sz w:val="16"/>
          <w:szCs w:val="16"/>
        </w:rPr>
      </w:pPr>
      <w:r w:rsidRPr="00FD4239">
        <w:rPr>
          <w:b/>
          <w:bCs/>
          <w:i/>
          <w:iCs/>
          <w:color w:val="000000"/>
          <w:sz w:val="16"/>
          <w:szCs w:val="16"/>
        </w:rPr>
        <w:t xml:space="preserve">Apenadas em São Paulo:  </w:t>
      </w:r>
      <w:hyperlink r:id="rId14" w:history="1">
        <w:r w:rsidRPr="00FD4239">
          <w:rPr>
            <w:b/>
            <w:bCs/>
            <w:i/>
            <w:iCs/>
            <w:color w:val="1155CC"/>
            <w:sz w:val="16"/>
            <w:szCs w:val="16"/>
            <w:u w:val="single"/>
          </w:rPr>
          <w:t>https://www.bec.sp.gov.br/Sancoes_ui/aspx/sancoes.aspx</w:t>
        </w:r>
      </w:hyperlink>
    </w:p>
    <w:p w14:paraId="622CDEC1"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Sicaf</w:t>
      </w:r>
      <w:proofErr w:type="spellEnd"/>
      <w:r w:rsidRPr="00FD4239">
        <w:rPr>
          <w:b/>
          <w:bCs/>
          <w:i/>
          <w:iCs/>
          <w:color w:val="000000"/>
          <w:sz w:val="16"/>
          <w:szCs w:val="16"/>
        </w:rPr>
        <w:t xml:space="preserve">: </w:t>
      </w: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://www3.comprasnet.gov.br/sicaf-web/public/pages/consultas/consultarCRC.jsf</w:t>
      </w:r>
    </w:p>
    <w:p w14:paraId="06CFE958" w14:textId="79D71F24"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://www3.comprasnet.gov.br/sicaf-web/public/pages/consultas/consultarRestricaoContratarAdministracaoPublica.jsf</w:t>
      </w:r>
    </w:p>
    <w:p w14:paraId="713795C7"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Cadicon</w:t>
      </w:r>
      <w:proofErr w:type="spellEnd"/>
      <w:r w:rsidRPr="00FD4239">
        <w:rPr>
          <w:b/>
          <w:bCs/>
          <w:i/>
          <w:iCs/>
          <w:color w:val="000000"/>
          <w:sz w:val="16"/>
          <w:szCs w:val="16"/>
        </w:rPr>
        <w:t xml:space="preserve">: </w:t>
      </w:r>
      <w:hyperlink r:id="rId15" w:history="1">
        <w:r w:rsidRPr="00FD4239">
          <w:rPr>
            <w:b/>
            <w:bCs/>
            <w:i/>
            <w:iCs/>
            <w:color w:val="000000"/>
            <w:sz w:val="16"/>
            <w:szCs w:val="16"/>
          </w:rPr>
          <w:t> </w:t>
        </w:r>
        <w:r w:rsidRPr="00FD4239">
          <w:rPr>
            <w:b/>
            <w:bCs/>
            <w:i/>
            <w:iCs/>
            <w:color w:val="1155CC"/>
            <w:sz w:val="16"/>
            <w:szCs w:val="16"/>
            <w:u w:val="single"/>
          </w:rPr>
          <w:t>https://portal.tcu.gov.br/cadicon/</w:t>
        </w:r>
      </w:hyperlink>
    </w:p>
    <w:p w14:paraId="7C79F810"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CEIS CADASTRO DE EMPRESAS </w:t>
      </w:r>
      <w:proofErr w:type="gramStart"/>
      <w:r w:rsidRPr="00FD4239">
        <w:rPr>
          <w:b/>
          <w:bCs/>
          <w:i/>
          <w:iCs/>
          <w:color w:val="000000"/>
          <w:sz w:val="16"/>
          <w:szCs w:val="16"/>
        </w:rPr>
        <w:t>INIDÔNEAS:</w:t>
      </w:r>
      <w:proofErr w:type="gramEnd"/>
      <w:r w:rsidR="00DC6C2B">
        <w:fldChar w:fldCharType="begin"/>
      </w:r>
      <w:r w:rsidR="00DC6C2B">
        <w:instrText xml:space="preserve"> HYPERLINK "http://www.portaltransparencia.gov.br/sancoes/ceis?ordenarPor=nome&amp;direcao=asc"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http://www.portaltransparencia.gov.br/sancoes/ceis?ordenarPor=nome&amp;direcao=asc</w:t>
      </w:r>
      <w:r w:rsidR="00DC6C2B">
        <w:rPr>
          <w:b/>
          <w:bCs/>
          <w:i/>
          <w:iCs/>
          <w:color w:val="1155CC"/>
          <w:sz w:val="16"/>
          <w:szCs w:val="16"/>
          <w:u w:val="single"/>
        </w:rPr>
        <w:fldChar w:fldCharType="end"/>
      </w:r>
    </w:p>
    <w:p w14:paraId="6E2E78EB"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CNIA: </w:t>
      </w:r>
      <w:proofErr w:type="gramStart"/>
      <w:r w:rsidRPr="00FD4239">
        <w:rPr>
          <w:b/>
          <w:bCs/>
          <w:i/>
          <w:iCs/>
          <w:color w:val="1155CD"/>
          <w:sz w:val="16"/>
          <w:szCs w:val="16"/>
        </w:rPr>
        <w:t>http://www.cnj.jus.br/improbidade_adm/consultar_requerido.</w:t>
      </w:r>
      <w:proofErr w:type="gramEnd"/>
      <w:r w:rsidRPr="00FD4239">
        <w:rPr>
          <w:b/>
          <w:bCs/>
          <w:i/>
          <w:iCs/>
          <w:color w:val="1155CD"/>
          <w:sz w:val="16"/>
          <w:szCs w:val="16"/>
        </w:rPr>
        <w:t>php</w:t>
      </w:r>
    </w:p>
    <w:p w14:paraId="5000D839" w14:textId="372E550A" w:rsidR="00580D8C" w:rsidRDefault="00F97B6F" w:rsidP="00C66034">
      <w:pPr>
        <w:tabs>
          <w:tab w:val="left" w:pos="1134"/>
          <w:tab w:val="left" w:pos="1440"/>
        </w:tabs>
        <w:spacing w:after="120" w:line="360" w:lineRule="auto"/>
        <w:ind w:left="1134" w:hanging="1134"/>
        <w:rPr>
          <w:sz w:val="16"/>
          <w:szCs w:val="16"/>
        </w:rPr>
      </w:pPr>
      <w:r w:rsidRPr="00FD4239">
        <w:rPr>
          <w:sz w:val="16"/>
          <w:szCs w:val="16"/>
        </w:rPr>
        <w:t>C</w:t>
      </w:r>
      <w:r w:rsidR="00950558" w:rsidRPr="00FD4239">
        <w:rPr>
          <w:sz w:val="16"/>
          <w:szCs w:val="16"/>
        </w:rPr>
        <w:t>adastro Nacional de Condenações Cíveis por Atos de Improbidade Administrativa, ma</w:t>
      </w:r>
      <w:r w:rsidR="00580D8C">
        <w:rPr>
          <w:sz w:val="16"/>
          <w:szCs w:val="16"/>
        </w:rPr>
        <w:t xml:space="preserve">ntido pelo Conselho Nacional </w:t>
      </w:r>
      <w:proofErr w:type="gramStart"/>
      <w:r w:rsidR="00580D8C">
        <w:rPr>
          <w:sz w:val="16"/>
          <w:szCs w:val="16"/>
        </w:rPr>
        <w:t>de</w:t>
      </w:r>
      <w:proofErr w:type="gramEnd"/>
    </w:p>
    <w:p w14:paraId="7BF01E02" w14:textId="042E5FD0" w:rsidR="00950558" w:rsidRPr="00FD4239" w:rsidRDefault="00580D8C" w:rsidP="00C66034">
      <w:pPr>
        <w:tabs>
          <w:tab w:val="left" w:pos="1134"/>
          <w:tab w:val="left" w:pos="1440"/>
        </w:tabs>
        <w:spacing w:after="120" w:line="360" w:lineRule="auto"/>
        <w:ind w:left="1134" w:hanging="1134"/>
        <w:rPr>
          <w:sz w:val="16"/>
          <w:szCs w:val="16"/>
        </w:rPr>
      </w:pPr>
      <w:proofErr w:type="gramStart"/>
      <w:r>
        <w:rPr>
          <w:sz w:val="16"/>
          <w:szCs w:val="16"/>
        </w:rPr>
        <w:t>j</w:t>
      </w:r>
      <w:r w:rsidR="00950558" w:rsidRPr="00FD4239">
        <w:rPr>
          <w:sz w:val="16"/>
          <w:szCs w:val="16"/>
        </w:rPr>
        <w:t>ustiç</w:t>
      </w:r>
      <w:r w:rsidR="00F97B6F" w:rsidRPr="00FD4239">
        <w:rPr>
          <w:sz w:val="16"/>
          <w:szCs w:val="16"/>
        </w:rPr>
        <w:t>a</w:t>
      </w:r>
      <w:proofErr w:type="gramEnd"/>
      <w:r w:rsidR="00F97B6F" w:rsidRPr="00FD4239">
        <w:rPr>
          <w:sz w:val="16"/>
          <w:szCs w:val="16"/>
        </w:rPr>
        <w:t xml:space="preserve"> – CNJ, no endereço eletrônico </w:t>
      </w:r>
      <w:hyperlink r:id="rId16" w:history="1">
        <w:r w:rsidR="00F97B6F" w:rsidRPr="00FD4239">
          <w:rPr>
            <w:rStyle w:val="Hyperlink"/>
            <w:sz w:val="16"/>
            <w:szCs w:val="16"/>
          </w:rPr>
          <w:t>www.cnj.jus.br/improbidade_adm/consultar_requerido.php</w:t>
        </w:r>
      </w:hyperlink>
      <w:r w:rsidR="00950558" w:rsidRPr="00FD4239">
        <w:rPr>
          <w:sz w:val="16"/>
          <w:szCs w:val="16"/>
        </w:rPr>
        <w:t>;</w:t>
      </w:r>
    </w:p>
    <w:p w14:paraId="29249EFC" w14:textId="77777777" w:rsidR="00580D8C" w:rsidRDefault="00950558" w:rsidP="00C66034">
      <w:pPr>
        <w:tabs>
          <w:tab w:val="left" w:pos="1134"/>
          <w:tab w:val="left" w:pos="1440"/>
        </w:tabs>
        <w:spacing w:after="120" w:line="360" w:lineRule="auto"/>
        <w:ind w:left="1134" w:hanging="1134"/>
        <w:rPr>
          <w:sz w:val="16"/>
          <w:szCs w:val="16"/>
        </w:rPr>
      </w:pPr>
      <w:r w:rsidRPr="00FD4239">
        <w:rPr>
          <w:sz w:val="16"/>
          <w:szCs w:val="16"/>
        </w:rPr>
        <w:t>Cadastro Nacional das Empresas Inidôneas e Suspensas – CEIS, no endereço eletrônico</w:t>
      </w:r>
      <w:r w:rsidR="00580D8C">
        <w:rPr>
          <w:sz w:val="16"/>
          <w:szCs w:val="16"/>
        </w:rPr>
        <w:t>:</w:t>
      </w:r>
    </w:p>
    <w:p w14:paraId="45BC1BDA" w14:textId="7CF3F033" w:rsidR="00950558" w:rsidRPr="00FD4239" w:rsidRDefault="00681729" w:rsidP="00C66034">
      <w:pPr>
        <w:tabs>
          <w:tab w:val="left" w:pos="1134"/>
          <w:tab w:val="left" w:pos="1440"/>
        </w:tabs>
        <w:spacing w:after="120" w:line="360" w:lineRule="auto"/>
        <w:ind w:left="1134" w:hanging="1134"/>
        <w:rPr>
          <w:sz w:val="16"/>
          <w:szCs w:val="16"/>
        </w:rPr>
      </w:pPr>
      <w:hyperlink r:id="rId17" w:history="1">
        <w:r w:rsidR="00950558" w:rsidRPr="00FD4239">
          <w:rPr>
            <w:rStyle w:val="Hyperlink"/>
            <w:sz w:val="16"/>
            <w:szCs w:val="16"/>
          </w:rPr>
          <w:t>https://www.portaltransparencia.gov.br/sancoes</w:t>
        </w:r>
      </w:hyperlink>
      <w:r w:rsidR="00950558" w:rsidRPr="00FD4239">
        <w:rPr>
          <w:sz w:val="16"/>
          <w:szCs w:val="16"/>
        </w:rPr>
        <w:t>/ceis;</w:t>
      </w:r>
    </w:p>
    <w:p w14:paraId="534415B0" w14:textId="4CF3AE58" w:rsidR="00950558" w:rsidRPr="00FD4239" w:rsidRDefault="00F97B6F" w:rsidP="00C66034">
      <w:pPr>
        <w:tabs>
          <w:tab w:val="left" w:pos="1134"/>
          <w:tab w:val="left" w:pos="1440"/>
        </w:tabs>
        <w:spacing w:after="120" w:line="360" w:lineRule="auto"/>
        <w:ind w:left="1134" w:hanging="1134"/>
        <w:rPr>
          <w:sz w:val="16"/>
          <w:szCs w:val="16"/>
        </w:rPr>
      </w:pPr>
      <w:r w:rsidRPr="00FD4239">
        <w:rPr>
          <w:sz w:val="16"/>
          <w:szCs w:val="16"/>
        </w:rPr>
        <w:t>P</w:t>
      </w:r>
      <w:r w:rsidR="00950558" w:rsidRPr="00FD4239">
        <w:rPr>
          <w:sz w:val="16"/>
          <w:szCs w:val="16"/>
        </w:rPr>
        <w:t xml:space="preserve">ortal de Sanções Administrativas, no endereço eletrônico </w:t>
      </w:r>
      <w:hyperlink r:id="rId18" w:history="1">
        <w:r w:rsidR="00950558" w:rsidRPr="00FD4239">
          <w:rPr>
            <w:rStyle w:val="Hyperlink"/>
            <w:sz w:val="16"/>
            <w:szCs w:val="16"/>
          </w:rPr>
          <w:t>https://www.bec.sp.gov.br/Sancoes_ui/aspx/sancoes.aspx</w:t>
        </w:r>
      </w:hyperlink>
      <w:r w:rsidR="00950558" w:rsidRPr="00FD4239">
        <w:rPr>
          <w:sz w:val="16"/>
          <w:szCs w:val="16"/>
        </w:rPr>
        <w:t>;</w:t>
      </w:r>
    </w:p>
    <w:p w14:paraId="456212CB" w14:textId="6B335FC2" w:rsidR="00FD4239" w:rsidRPr="00FD4239" w:rsidRDefault="00950558" w:rsidP="00C66034">
      <w:pPr>
        <w:tabs>
          <w:tab w:val="left" w:pos="1134"/>
          <w:tab w:val="left" w:pos="1440"/>
        </w:tabs>
        <w:spacing w:after="120" w:line="360" w:lineRule="auto"/>
        <w:ind w:left="1134" w:hanging="1134"/>
        <w:rPr>
          <w:sz w:val="16"/>
          <w:szCs w:val="16"/>
        </w:rPr>
      </w:pPr>
      <w:r w:rsidRPr="00FD4239">
        <w:rPr>
          <w:sz w:val="16"/>
          <w:szCs w:val="16"/>
        </w:rPr>
        <w:t>Rol de Empresas Punidas, di</w:t>
      </w:r>
      <w:r w:rsidR="00FD4239" w:rsidRPr="00FD4239">
        <w:rPr>
          <w:sz w:val="16"/>
          <w:szCs w:val="16"/>
        </w:rPr>
        <w:t>sponível no endereço eletrônico:</w:t>
      </w:r>
    </w:p>
    <w:p w14:paraId="7600D78E" w14:textId="7D8B7C7A" w:rsidR="00950558" w:rsidRPr="00FD4239" w:rsidRDefault="00681729" w:rsidP="00C66034">
      <w:pPr>
        <w:tabs>
          <w:tab w:val="left" w:pos="1134"/>
          <w:tab w:val="left" w:pos="1440"/>
        </w:tabs>
        <w:spacing w:after="120" w:line="360" w:lineRule="auto"/>
        <w:ind w:left="1134" w:hanging="1134"/>
        <w:rPr>
          <w:sz w:val="16"/>
          <w:szCs w:val="16"/>
        </w:rPr>
      </w:pPr>
      <w:hyperlink r:id="rId19" w:history="1">
        <w:r w:rsidR="00FD4239" w:rsidRPr="00FD4239">
          <w:rPr>
            <w:rStyle w:val="Hyperlink"/>
            <w:sz w:val="16"/>
            <w:szCs w:val="16"/>
          </w:rPr>
          <w:t>http://www.prefeitura.sp.gov.br/cidade/secretarias/gestao/suprimentos_e_servicos/empresas_punidas/index.php?p=9255</w:t>
        </w:r>
      </w:hyperlink>
      <w:r w:rsidR="00950558" w:rsidRPr="00FD4239">
        <w:rPr>
          <w:sz w:val="16"/>
          <w:szCs w:val="16"/>
        </w:rPr>
        <w:t>;</w:t>
      </w:r>
    </w:p>
    <w:p w14:paraId="195A46FE" w14:textId="12D38F8E" w:rsidR="00950558" w:rsidRPr="00FD4239" w:rsidRDefault="00950558" w:rsidP="00C66034">
      <w:pPr>
        <w:tabs>
          <w:tab w:val="left" w:pos="1134"/>
          <w:tab w:val="left" w:pos="1440"/>
        </w:tabs>
        <w:spacing w:after="120" w:line="360" w:lineRule="auto"/>
        <w:ind w:left="1134" w:hanging="1134"/>
        <w:rPr>
          <w:sz w:val="16"/>
          <w:szCs w:val="16"/>
        </w:rPr>
      </w:pPr>
      <w:r w:rsidRPr="00FD4239">
        <w:rPr>
          <w:bCs/>
          <w:sz w:val="16"/>
          <w:szCs w:val="16"/>
        </w:rPr>
        <w:t xml:space="preserve">Cadastro Nacional de Empresas Punidas (CNEP), disponível no endereço eletrônico </w:t>
      </w:r>
      <w:proofErr w:type="gramStart"/>
      <w:r w:rsidRPr="00FD4239">
        <w:rPr>
          <w:bCs/>
          <w:sz w:val="16"/>
          <w:szCs w:val="16"/>
        </w:rPr>
        <w:t>https</w:t>
      </w:r>
      <w:proofErr w:type="gramEnd"/>
      <w:r w:rsidRPr="00FD4239">
        <w:rPr>
          <w:bCs/>
          <w:sz w:val="16"/>
          <w:szCs w:val="16"/>
        </w:rPr>
        <w:t>://www.portaltransparencia.gov.br/sancoes/cnep;</w:t>
      </w:r>
    </w:p>
    <w:p w14:paraId="1F050CAA" w14:textId="45F981A6" w:rsidR="00C66034" w:rsidRPr="00FD4239" w:rsidRDefault="00C66034" w:rsidP="00C66034">
      <w:pPr>
        <w:spacing w:before="240" w:after="240"/>
        <w:rPr>
          <w:sz w:val="16"/>
          <w:szCs w:val="16"/>
        </w:rPr>
      </w:pPr>
      <w:r w:rsidRPr="00FD4239">
        <w:rPr>
          <w:b/>
          <w:bCs/>
          <w:i/>
          <w:iCs/>
          <w:color w:val="1F497D"/>
          <w:sz w:val="16"/>
          <w:szCs w:val="16"/>
        </w:rPr>
        <w:t> </w:t>
      </w:r>
      <w:r w:rsidRPr="00FD4239">
        <w:rPr>
          <w:b/>
          <w:bCs/>
          <w:i/>
          <w:iCs/>
          <w:color w:val="000000"/>
          <w:sz w:val="16"/>
          <w:szCs w:val="16"/>
          <w:u w:val="single"/>
        </w:rPr>
        <w:t>Observação</w:t>
      </w:r>
      <w:r w:rsidRPr="00FD4239">
        <w:rPr>
          <w:b/>
          <w:bCs/>
          <w:i/>
          <w:iCs/>
          <w:color w:val="1F497D"/>
          <w:sz w:val="16"/>
          <w:szCs w:val="16"/>
        </w:rPr>
        <w:t xml:space="preserve">: </w:t>
      </w:r>
      <w:r w:rsidRPr="00FD4239">
        <w:rPr>
          <w:b/>
          <w:bCs/>
          <w:i/>
          <w:iCs/>
          <w:color w:val="1F497D"/>
          <w:sz w:val="16"/>
          <w:szCs w:val="16"/>
          <w:u w:val="single"/>
        </w:rPr>
        <w:t>A empresa deverá ter conta no Banco do Brasil conforme Decreto nº 51.197/2010 e Portaria SF nº 09/2021.</w:t>
      </w:r>
      <w:proofErr w:type="gramStart"/>
      <w:r w:rsidRPr="00FD4239">
        <w:rPr>
          <w:b/>
          <w:sz w:val="16"/>
          <w:szCs w:val="16"/>
        </w:rPr>
        <w:tab/>
      </w:r>
      <w:proofErr w:type="gramEnd"/>
    </w:p>
    <w:p w14:paraId="5EB94532" w14:textId="40AA0E17" w:rsidR="00950558" w:rsidRPr="00FD4239" w:rsidRDefault="00C66034" w:rsidP="00950558">
      <w:pPr>
        <w:tabs>
          <w:tab w:val="left" w:pos="1134"/>
        </w:tabs>
        <w:spacing w:before="240" w:after="120" w:line="360" w:lineRule="auto"/>
        <w:ind w:left="1134" w:hanging="1134"/>
        <w:jc w:val="both"/>
        <w:rPr>
          <w:b/>
          <w:sz w:val="16"/>
          <w:szCs w:val="16"/>
        </w:rPr>
      </w:pPr>
      <w:bookmarkStart w:id="6" w:name="art4xviii"/>
      <w:bookmarkEnd w:id="6"/>
      <w:r w:rsidRPr="00FD4239">
        <w:rPr>
          <w:b/>
          <w:sz w:val="16"/>
          <w:szCs w:val="16"/>
        </w:rPr>
        <w:t>09</w:t>
      </w:r>
      <w:r w:rsidR="00950558" w:rsidRPr="00FD4239">
        <w:rPr>
          <w:b/>
          <w:sz w:val="16"/>
          <w:szCs w:val="16"/>
        </w:rPr>
        <w:tab/>
        <w:t>ADJUDICAÇÃO E HOMO</w:t>
      </w:r>
      <w:r w:rsidR="00850CD8" w:rsidRPr="00FD4239">
        <w:rPr>
          <w:b/>
          <w:sz w:val="16"/>
          <w:szCs w:val="16"/>
        </w:rPr>
        <w:t>L</w:t>
      </w:r>
      <w:r w:rsidR="00950558" w:rsidRPr="00FD4239">
        <w:rPr>
          <w:b/>
          <w:sz w:val="16"/>
          <w:szCs w:val="16"/>
        </w:rPr>
        <w:t>OGAÇÃO</w:t>
      </w:r>
    </w:p>
    <w:p w14:paraId="04A08135" w14:textId="48FF7D57"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lastRenderedPageBreak/>
        <w:t>09</w:t>
      </w:r>
      <w:r w:rsidR="00950558" w:rsidRPr="00FD4239">
        <w:rPr>
          <w:b/>
          <w:sz w:val="16"/>
          <w:szCs w:val="16"/>
        </w:rPr>
        <w:t>.1</w:t>
      </w:r>
      <w:r w:rsidR="00950558" w:rsidRPr="00FD4239">
        <w:rPr>
          <w:b/>
          <w:sz w:val="16"/>
          <w:szCs w:val="16"/>
        </w:rPr>
        <w:tab/>
      </w:r>
      <w:r w:rsidR="00950558" w:rsidRPr="00FD4239">
        <w:rPr>
          <w:bCs/>
          <w:sz w:val="16"/>
          <w:szCs w:val="16"/>
        </w:rPr>
        <w:t>E</w:t>
      </w:r>
      <w:r w:rsidR="00950558" w:rsidRPr="00FD4239">
        <w:rPr>
          <w:sz w:val="16"/>
          <w:szCs w:val="16"/>
          <w:shd w:val="clear" w:color="auto" w:fill="FFFFFF"/>
        </w:rPr>
        <w:t xml:space="preserve">ncerradas as fases de julgamento </w:t>
      </w:r>
      <w:r w:rsidRPr="00FD4239">
        <w:rPr>
          <w:sz w:val="16"/>
          <w:szCs w:val="16"/>
          <w:shd w:val="clear" w:color="auto" w:fill="FFFFFF"/>
        </w:rPr>
        <w:t>de preços e habilitação a DRE Capela do Socorro,</w:t>
      </w:r>
      <w:r w:rsidR="00580D8C">
        <w:rPr>
          <w:sz w:val="16"/>
          <w:szCs w:val="16"/>
          <w:shd w:val="clear" w:color="auto" w:fill="FFFFFF"/>
        </w:rPr>
        <w:t xml:space="preserve"> através de seu ordenador das despesas emitirá no DOC da Cidade de São Paulo o Despacho de Homologação e Adjudicação e</w:t>
      </w:r>
      <w:proofErr w:type="gramStart"/>
      <w:r w:rsidR="00580D8C">
        <w:rPr>
          <w:sz w:val="16"/>
          <w:szCs w:val="16"/>
          <w:shd w:val="clear" w:color="auto" w:fill="FFFFFF"/>
        </w:rPr>
        <w:t xml:space="preserve">  </w:t>
      </w:r>
      <w:proofErr w:type="gramEnd"/>
      <w:r w:rsidR="00580D8C">
        <w:rPr>
          <w:sz w:val="16"/>
          <w:szCs w:val="16"/>
          <w:shd w:val="clear" w:color="auto" w:fill="FFFFFF"/>
        </w:rPr>
        <w:t xml:space="preserve">após o Setor de Contabilidade </w:t>
      </w:r>
      <w:r w:rsidRPr="00FD4239">
        <w:rPr>
          <w:sz w:val="16"/>
          <w:szCs w:val="16"/>
          <w:shd w:val="clear" w:color="auto" w:fill="FFFFFF"/>
        </w:rPr>
        <w:t xml:space="preserve"> emitira a Nota de Empenho a favor da Empresa vencedora da cotação eletrônica. </w:t>
      </w:r>
    </w:p>
    <w:p w14:paraId="1C899344" w14:textId="61E8E486" w:rsidR="00950558" w:rsidRPr="00FD4239" w:rsidRDefault="00C66034" w:rsidP="00950558">
      <w:pPr>
        <w:tabs>
          <w:tab w:val="left" w:pos="1134"/>
        </w:tabs>
        <w:spacing w:before="240" w:after="120" w:line="360" w:lineRule="auto"/>
        <w:ind w:left="1134" w:hanging="1134"/>
        <w:jc w:val="both"/>
        <w:rPr>
          <w:b/>
          <w:sz w:val="16"/>
          <w:szCs w:val="16"/>
        </w:rPr>
      </w:pPr>
      <w:r w:rsidRPr="00FD4239">
        <w:rPr>
          <w:b/>
          <w:sz w:val="16"/>
          <w:szCs w:val="16"/>
        </w:rPr>
        <w:t>10</w:t>
      </w:r>
      <w:r w:rsidR="00950558" w:rsidRPr="00FD4239">
        <w:rPr>
          <w:b/>
          <w:sz w:val="16"/>
          <w:szCs w:val="16"/>
        </w:rPr>
        <w:tab/>
        <w:t>PREÇO E DOTAÇÃO</w:t>
      </w:r>
    </w:p>
    <w:p w14:paraId="64E35657" w14:textId="3E53383B"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10</w:t>
      </w:r>
      <w:r w:rsidR="00950558" w:rsidRPr="00FD4239">
        <w:rPr>
          <w:b/>
          <w:sz w:val="16"/>
          <w:szCs w:val="16"/>
        </w:rPr>
        <w:t>.1</w:t>
      </w:r>
      <w:r w:rsidR="00950558" w:rsidRPr="00FD4239">
        <w:rPr>
          <w:b/>
          <w:sz w:val="16"/>
          <w:szCs w:val="16"/>
        </w:rPr>
        <w:tab/>
      </w:r>
      <w:r w:rsidR="00950558" w:rsidRPr="00FD4239">
        <w:rPr>
          <w:sz w:val="16"/>
          <w:szCs w:val="16"/>
        </w:rPr>
        <w:t>O preço que vigorará no ajuste será o ofertado pela licitante a quem for o mesmo adjudicado.</w:t>
      </w:r>
    </w:p>
    <w:p w14:paraId="0074421E" w14:textId="5420FA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.2</w:t>
      </w:r>
      <w:r w:rsidRPr="00FD4239">
        <w:rPr>
          <w:b/>
          <w:sz w:val="16"/>
          <w:szCs w:val="16"/>
        </w:rPr>
        <w:tab/>
      </w:r>
      <w:r w:rsidRPr="00FD4239">
        <w:rPr>
          <w:sz w:val="16"/>
          <w:szCs w:val="16"/>
        </w:rPr>
        <w:t>Este preço inclui todos os custos diretos e indiretos, impostos, taxas, benefícios, encargos sociais, trabalhistas e fiscais que recaiam sobre o objeto, incluindo frete até o local de entrega designado pela Prefeitura, transporte, etc.</w:t>
      </w:r>
      <w:proofErr w:type="gramStart"/>
      <w:r w:rsidRPr="00FD4239">
        <w:rPr>
          <w:sz w:val="16"/>
          <w:szCs w:val="16"/>
        </w:rPr>
        <w:t>.,</w:t>
      </w:r>
      <w:proofErr w:type="gramEnd"/>
      <w:r w:rsidRPr="00FD4239">
        <w:rPr>
          <w:sz w:val="16"/>
          <w:szCs w:val="16"/>
        </w:rPr>
        <w:t xml:space="preserve"> e constituirá, a qualquer título, a única e completa remuneração pelo seu adequado e perfeito cumprimento, de modo que nenhuma outra remuneração será devida.</w:t>
      </w:r>
    </w:p>
    <w:p w14:paraId="07192BB4" w14:textId="18B081B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.3</w:t>
      </w:r>
      <w:r w:rsidRPr="00FD4239">
        <w:rPr>
          <w:b/>
          <w:sz w:val="16"/>
          <w:szCs w:val="16"/>
        </w:rPr>
        <w:tab/>
      </w:r>
      <w:r w:rsidRPr="00FD4239">
        <w:rPr>
          <w:sz w:val="16"/>
          <w:szCs w:val="16"/>
        </w:rPr>
        <w:t xml:space="preserve">Não haverá reajuste de preços nem atualização. </w:t>
      </w:r>
    </w:p>
    <w:p w14:paraId="6BAE51B6" w14:textId="623B213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.4</w:t>
      </w:r>
      <w:r w:rsidRPr="00FD4239">
        <w:rPr>
          <w:b/>
          <w:sz w:val="16"/>
          <w:szCs w:val="16"/>
        </w:rPr>
        <w:tab/>
      </w:r>
      <w:r w:rsidRPr="00FD4239">
        <w:rPr>
          <w:sz w:val="16"/>
          <w:szCs w:val="16"/>
        </w:rPr>
        <w:t>Os recursos necessários para suporte do contrato, onerarão a dotação nº</w:t>
      </w:r>
      <w:proofErr w:type="gramStart"/>
      <w:r w:rsidRPr="00FD4239">
        <w:rPr>
          <w:sz w:val="16"/>
          <w:szCs w:val="16"/>
        </w:rPr>
        <w:t xml:space="preserve"> </w:t>
      </w:r>
      <w:r w:rsidR="004014B1">
        <w:rPr>
          <w:sz w:val="16"/>
          <w:szCs w:val="16"/>
        </w:rPr>
        <w:t xml:space="preserve"> </w:t>
      </w:r>
      <w:proofErr w:type="gramEnd"/>
      <w:r w:rsidR="004014B1" w:rsidRPr="004014B1">
        <w:rPr>
          <w:sz w:val="16"/>
          <w:szCs w:val="16"/>
        </w:rPr>
        <w:t>16.16.12.368.3010.2.831.33903</w:t>
      </w:r>
      <w:r w:rsidR="00644EFD">
        <w:rPr>
          <w:sz w:val="16"/>
          <w:szCs w:val="16"/>
        </w:rPr>
        <w:t>9</w:t>
      </w:r>
      <w:r w:rsidR="004014B1" w:rsidRPr="004014B1">
        <w:rPr>
          <w:sz w:val="16"/>
          <w:szCs w:val="16"/>
        </w:rPr>
        <w:t>00.00.1.5009001.0</w:t>
      </w:r>
      <w:r w:rsidRPr="00FD4239">
        <w:rPr>
          <w:sz w:val="16"/>
          <w:szCs w:val="16"/>
        </w:rPr>
        <w:t>do orçamento vigente.</w:t>
      </w:r>
    </w:p>
    <w:p w14:paraId="09804039" w14:textId="422935E4" w:rsidR="00950558" w:rsidRPr="00FD4239" w:rsidRDefault="003D5082" w:rsidP="00950558">
      <w:pPr>
        <w:tabs>
          <w:tab w:val="left" w:pos="1134"/>
        </w:tabs>
        <w:spacing w:before="240" w:after="120" w:line="360" w:lineRule="auto"/>
        <w:ind w:left="1134" w:hanging="1134"/>
        <w:jc w:val="both"/>
        <w:rPr>
          <w:b/>
          <w:sz w:val="16"/>
          <w:szCs w:val="16"/>
        </w:rPr>
      </w:pPr>
      <w:proofErr w:type="gramStart"/>
      <w:r w:rsidRPr="00FD4239">
        <w:rPr>
          <w:b/>
          <w:sz w:val="16"/>
          <w:szCs w:val="16"/>
        </w:rPr>
        <w:t>11</w:t>
      </w:r>
      <w:r w:rsidR="00950558" w:rsidRPr="00FD4239">
        <w:rPr>
          <w:b/>
          <w:sz w:val="16"/>
          <w:szCs w:val="16"/>
        </w:rPr>
        <w:tab/>
        <w:t>PRAZO, CONDIÇÕES E LOCAIS</w:t>
      </w:r>
      <w:proofErr w:type="gramEnd"/>
      <w:r w:rsidR="00950558" w:rsidRPr="00FD4239">
        <w:rPr>
          <w:b/>
          <w:sz w:val="16"/>
          <w:szCs w:val="16"/>
        </w:rPr>
        <w:t xml:space="preserve"> DE ENTREGA</w:t>
      </w:r>
    </w:p>
    <w:p w14:paraId="182C877A" w14:textId="68C13D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w:t>
      </w:r>
      <w:r w:rsidRPr="00FD4239">
        <w:rPr>
          <w:b/>
          <w:sz w:val="16"/>
          <w:szCs w:val="16"/>
        </w:rPr>
        <w:tab/>
      </w:r>
      <w:r w:rsidRPr="00FD4239">
        <w:rPr>
          <w:sz w:val="16"/>
          <w:szCs w:val="16"/>
        </w:rPr>
        <w:t xml:space="preserve">O prazo de </w:t>
      </w:r>
      <w:r w:rsidR="00F4523F">
        <w:rPr>
          <w:sz w:val="16"/>
          <w:szCs w:val="16"/>
        </w:rPr>
        <w:t>para prestação de serviços será de 02 dias.</w:t>
      </w:r>
    </w:p>
    <w:p w14:paraId="7F5612B5" w14:textId="593D65BF"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1.1</w:t>
      </w:r>
      <w:r w:rsidRPr="00FD4239">
        <w:rPr>
          <w:b/>
          <w:sz w:val="16"/>
          <w:szCs w:val="16"/>
        </w:rPr>
        <w:tab/>
      </w:r>
      <w:r w:rsidRPr="00FD4239">
        <w:rPr>
          <w:sz w:val="16"/>
          <w:szCs w:val="16"/>
        </w:rPr>
        <w:t>Somente serão analisados pela Administração os pedidos de prorrogação do prazo de entrega do objeto que se apresente com as condições seguintes:</w:t>
      </w:r>
    </w:p>
    <w:p w14:paraId="24189D3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até a data final prevista para a entrega; e,</w:t>
      </w:r>
    </w:p>
    <w:p w14:paraId="5F5443BC" w14:textId="2D3E792B"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instruídos com justificativas que demonstrem fato imputável exclusivamente à Administração Pública ou caso fortuito e força maior</w:t>
      </w:r>
      <w:r w:rsidR="00A01325" w:rsidRPr="00FD4239">
        <w:rPr>
          <w:sz w:val="16"/>
          <w:szCs w:val="16"/>
        </w:rPr>
        <w:t>.</w:t>
      </w:r>
    </w:p>
    <w:p w14:paraId="3EB76DB2" w14:textId="00582D12" w:rsidR="00950558" w:rsidRPr="00FD4239" w:rsidRDefault="00C147CA" w:rsidP="00950558">
      <w:pPr>
        <w:tabs>
          <w:tab w:val="left" w:pos="1134"/>
        </w:tabs>
        <w:spacing w:after="120" w:line="360" w:lineRule="auto"/>
        <w:ind w:left="1134" w:hanging="1134"/>
        <w:jc w:val="both"/>
        <w:rPr>
          <w:sz w:val="16"/>
          <w:szCs w:val="16"/>
        </w:rPr>
      </w:pPr>
      <w:r w:rsidRPr="00FD4239">
        <w:rPr>
          <w:b/>
          <w:sz w:val="16"/>
          <w:szCs w:val="16"/>
        </w:rPr>
        <w:t>11</w:t>
      </w:r>
      <w:r w:rsidR="00950558" w:rsidRPr="00FD4239">
        <w:rPr>
          <w:b/>
          <w:sz w:val="16"/>
          <w:szCs w:val="16"/>
        </w:rPr>
        <w:t>.1.2</w:t>
      </w:r>
      <w:r w:rsidR="00950558" w:rsidRPr="00FD4239">
        <w:rPr>
          <w:b/>
          <w:sz w:val="16"/>
          <w:szCs w:val="16"/>
        </w:rPr>
        <w:tab/>
      </w:r>
      <w:r w:rsidR="00950558" w:rsidRPr="00FD4239">
        <w:rPr>
          <w:sz w:val="16"/>
          <w:szCs w:val="16"/>
        </w:rPr>
        <w:t>Os pedidos instruídos em condições diversas das previstas no subitem anterior serão indeferidos de pronto.</w:t>
      </w:r>
    </w:p>
    <w:p w14:paraId="1DF81CCF" w14:textId="2C90D35C"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.2</w:t>
      </w:r>
      <w:r w:rsidRPr="00FD4239">
        <w:rPr>
          <w:b/>
          <w:sz w:val="16"/>
          <w:szCs w:val="16"/>
        </w:rPr>
        <w:tab/>
      </w:r>
      <w:r w:rsidRPr="00FD4239">
        <w:rPr>
          <w:sz w:val="16"/>
          <w:szCs w:val="16"/>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1</w:t>
      </w:r>
      <w:r w:rsidR="00C147CA" w:rsidRPr="00FD4239">
        <w:rPr>
          <w:b/>
          <w:sz w:val="16"/>
          <w:szCs w:val="16"/>
        </w:rPr>
        <w:t>1</w:t>
      </w:r>
      <w:r w:rsidRPr="00FD4239">
        <w:rPr>
          <w:b/>
          <w:sz w:val="16"/>
          <w:szCs w:val="16"/>
        </w:rPr>
        <w:t>.3</w:t>
      </w:r>
      <w:r w:rsidRPr="00FD4239">
        <w:rPr>
          <w:b/>
          <w:sz w:val="16"/>
          <w:szCs w:val="16"/>
        </w:rPr>
        <w:tab/>
      </w:r>
      <w:r w:rsidRPr="00FD4239">
        <w:rPr>
          <w:sz w:val="16"/>
          <w:szCs w:val="16"/>
        </w:rPr>
        <w:t>A documentação a ser entregue pelo fornecedor é a seguinte:</w:t>
      </w:r>
    </w:p>
    <w:p w14:paraId="113FA219"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Primeira Via da Nota Fiscal;</w:t>
      </w:r>
    </w:p>
    <w:p w14:paraId="513A59D2"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Nota Fiscal Fatura;</w:t>
      </w:r>
    </w:p>
    <w:p w14:paraId="4694A4BB"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c)</w:t>
      </w:r>
      <w:proofErr w:type="gramEnd"/>
      <w:r w:rsidRPr="00FD4239">
        <w:rPr>
          <w:b/>
          <w:sz w:val="16"/>
          <w:szCs w:val="16"/>
        </w:rPr>
        <w:tab/>
      </w:r>
      <w:r w:rsidRPr="00FD4239">
        <w:rPr>
          <w:sz w:val="16"/>
          <w:szCs w:val="16"/>
        </w:rPr>
        <w:t xml:space="preserve">Cópia reprográfica da Nota de Empenho. </w:t>
      </w:r>
    </w:p>
    <w:p w14:paraId="4F8072CC" w14:textId="2658FC4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.3.1</w:t>
      </w:r>
      <w:r w:rsidRPr="00FD4239">
        <w:rPr>
          <w:b/>
          <w:sz w:val="16"/>
          <w:szCs w:val="16"/>
        </w:rPr>
        <w:tab/>
      </w:r>
      <w:r w:rsidRPr="00FD4239">
        <w:rPr>
          <w:sz w:val="16"/>
          <w:szCs w:val="16"/>
        </w:rPr>
        <w:t xml:space="preserve">Na hipótese de existir Nota de retificação e/ou Nota Suplementar de Empenho, cópia(s) da(s) mesma(s) </w:t>
      </w:r>
      <w:proofErr w:type="gramStart"/>
      <w:r w:rsidRPr="00FD4239">
        <w:rPr>
          <w:sz w:val="16"/>
          <w:szCs w:val="16"/>
        </w:rPr>
        <w:t>deverá(</w:t>
      </w:r>
      <w:proofErr w:type="spellStart"/>
      <w:proofErr w:type="gramEnd"/>
      <w:r w:rsidRPr="00FD4239">
        <w:rPr>
          <w:sz w:val="16"/>
          <w:szCs w:val="16"/>
        </w:rPr>
        <w:t>ão</w:t>
      </w:r>
      <w:proofErr w:type="spellEnd"/>
      <w:r w:rsidRPr="00FD4239">
        <w:rPr>
          <w:sz w:val="16"/>
          <w:szCs w:val="16"/>
        </w:rPr>
        <w:t>) acompanhar os demais documentos citados.</w:t>
      </w:r>
    </w:p>
    <w:p w14:paraId="0DC0E649" w14:textId="397A15D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00C147CA" w:rsidRPr="00FD4239">
        <w:rPr>
          <w:b/>
          <w:sz w:val="16"/>
          <w:szCs w:val="16"/>
        </w:rPr>
        <w:t>2</w:t>
      </w:r>
      <w:r w:rsidRPr="00FD4239">
        <w:rPr>
          <w:b/>
          <w:sz w:val="16"/>
          <w:szCs w:val="16"/>
        </w:rPr>
        <w:tab/>
        <w:t>RECEBIMENTO DO OBJETO</w:t>
      </w:r>
    </w:p>
    <w:p w14:paraId="3C4F40C2" w14:textId="685CE3CA" w:rsidR="00950558" w:rsidRPr="002C3430"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w:t>
      </w:r>
      <w:r w:rsidRPr="00FD4239">
        <w:rPr>
          <w:b/>
          <w:sz w:val="16"/>
          <w:szCs w:val="16"/>
        </w:rPr>
        <w:tab/>
      </w:r>
      <w:r w:rsidRPr="00FD4239">
        <w:rPr>
          <w:sz w:val="16"/>
          <w:szCs w:val="16"/>
        </w:rPr>
        <w:t xml:space="preserve">O </w:t>
      </w:r>
      <w:r w:rsidR="00644EFD">
        <w:rPr>
          <w:sz w:val="16"/>
          <w:szCs w:val="16"/>
        </w:rPr>
        <w:t xml:space="preserve">Acompanhamento e </w:t>
      </w:r>
      <w:proofErr w:type="spellStart"/>
      <w:r w:rsidR="00644EFD">
        <w:rPr>
          <w:sz w:val="16"/>
          <w:szCs w:val="16"/>
        </w:rPr>
        <w:t>atestamento</w:t>
      </w:r>
      <w:proofErr w:type="spellEnd"/>
      <w:r w:rsidR="00644EFD">
        <w:rPr>
          <w:sz w:val="16"/>
          <w:szCs w:val="16"/>
        </w:rPr>
        <w:t xml:space="preserve"> dos serviços</w:t>
      </w:r>
      <w:proofErr w:type="gramStart"/>
      <w:r w:rsidR="00644EFD">
        <w:rPr>
          <w:sz w:val="16"/>
          <w:szCs w:val="16"/>
        </w:rPr>
        <w:t xml:space="preserve">  </w:t>
      </w:r>
      <w:proofErr w:type="gramEnd"/>
      <w:r w:rsidR="00644EFD">
        <w:rPr>
          <w:sz w:val="16"/>
          <w:szCs w:val="16"/>
        </w:rPr>
        <w:t xml:space="preserve">será realizado pelo Senhor </w:t>
      </w:r>
      <w:r w:rsidR="002C3430" w:rsidRPr="002C3430">
        <w:rPr>
          <w:sz w:val="16"/>
          <w:szCs w:val="16"/>
        </w:rPr>
        <w:t>Jones Barbosa Lim</w:t>
      </w:r>
      <w:r w:rsidR="00006B74">
        <w:rPr>
          <w:sz w:val="16"/>
          <w:szCs w:val="16"/>
        </w:rPr>
        <w:t>a e fiscais indicados no SEI.</w:t>
      </w:r>
    </w:p>
    <w:p w14:paraId="4CA0F8A7" w14:textId="2BB4C220"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.1.1</w:t>
      </w:r>
      <w:r w:rsidRPr="00FD4239">
        <w:rPr>
          <w:b/>
          <w:sz w:val="16"/>
          <w:szCs w:val="16"/>
        </w:rPr>
        <w:tab/>
      </w:r>
      <w:r w:rsidRPr="00FD4239">
        <w:rPr>
          <w:sz w:val="16"/>
          <w:szCs w:val="16"/>
        </w:rPr>
        <w:t xml:space="preserve">O recebimento e aceite do objeto pela Contratante não exclui a responsabilidade civil da Contratada por vícios de </w:t>
      </w:r>
      <w:r w:rsidR="001528B0">
        <w:rPr>
          <w:sz w:val="16"/>
          <w:szCs w:val="16"/>
        </w:rPr>
        <w:t>atrasos, faltas e outros.</w:t>
      </w:r>
    </w:p>
    <w:p w14:paraId="1E729DDC" w14:textId="478FDB10" w:rsidR="00950558" w:rsidRPr="00FD4239" w:rsidRDefault="00245DB8" w:rsidP="00950558">
      <w:pPr>
        <w:tabs>
          <w:tab w:val="left" w:pos="1134"/>
        </w:tabs>
        <w:spacing w:before="240" w:after="120" w:line="360" w:lineRule="auto"/>
        <w:ind w:left="1134" w:hanging="1134"/>
        <w:jc w:val="both"/>
        <w:rPr>
          <w:b/>
          <w:sz w:val="16"/>
          <w:szCs w:val="16"/>
        </w:rPr>
      </w:pPr>
      <w:r w:rsidRPr="00FD4239">
        <w:rPr>
          <w:b/>
          <w:sz w:val="16"/>
          <w:szCs w:val="16"/>
        </w:rPr>
        <w:t>13</w:t>
      </w:r>
      <w:r w:rsidR="00950558" w:rsidRPr="00FD4239">
        <w:rPr>
          <w:b/>
          <w:sz w:val="16"/>
          <w:szCs w:val="16"/>
        </w:rPr>
        <w:tab/>
        <w:t>CONDIÇÕES DE PAGAMENTO</w:t>
      </w:r>
    </w:p>
    <w:p w14:paraId="2E1ED00C" w14:textId="274D26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w:t>
      </w:r>
      <w:r w:rsidRPr="00FD4239">
        <w:rPr>
          <w:b/>
          <w:sz w:val="16"/>
          <w:szCs w:val="16"/>
        </w:rPr>
        <w:tab/>
      </w:r>
      <w:r w:rsidRPr="00FD4239">
        <w:rPr>
          <w:sz w:val="16"/>
          <w:szCs w:val="16"/>
        </w:rPr>
        <w:t xml:space="preserve">O prazo de pagamento será de 30 (trinta) dias, contados da data do adimplemento do objeto, mediante o </w:t>
      </w:r>
      <w:r w:rsidR="001528B0">
        <w:rPr>
          <w:sz w:val="16"/>
          <w:szCs w:val="16"/>
        </w:rPr>
        <w:t>atestes realizado pela</w:t>
      </w:r>
      <w:r w:rsidRPr="00FD4239">
        <w:rPr>
          <w:sz w:val="16"/>
          <w:szCs w:val="16"/>
        </w:rPr>
        <w:t xml:space="preserve"> Unidade Requisitante</w:t>
      </w:r>
      <w:r w:rsidR="00B55170" w:rsidRPr="00FD4239">
        <w:rPr>
          <w:sz w:val="16"/>
          <w:szCs w:val="16"/>
        </w:rPr>
        <w:t xml:space="preserve"> DRE Capela do Socorro</w:t>
      </w:r>
      <w:r w:rsidR="001528B0">
        <w:rPr>
          <w:sz w:val="16"/>
          <w:szCs w:val="16"/>
        </w:rPr>
        <w:t xml:space="preserve"> DICEU</w:t>
      </w:r>
      <w:r w:rsidR="00B55170" w:rsidRPr="00FD4239">
        <w:rPr>
          <w:sz w:val="16"/>
          <w:szCs w:val="16"/>
        </w:rPr>
        <w:t>.</w:t>
      </w:r>
    </w:p>
    <w:p w14:paraId="6F202F01" w14:textId="6DE60F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1</w:t>
      </w:r>
      <w:r w:rsidR="00DB6311" w:rsidRPr="00FD4239">
        <w:rPr>
          <w:b/>
          <w:sz w:val="16"/>
          <w:szCs w:val="16"/>
        </w:rPr>
        <w:t>3</w:t>
      </w:r>
      <w:r w:rsidRPr="00FD4239">
        <w:rPr>
          <w:b/>
          <w:sz w:val="16"/>
          <w:szCs w:val="16"/>
        </w:rPr>
        <w:t>.1.1</w:t>
      </w:r>
      <w:r w:rsidRPr="00FD4239">
        <w:rPr>
          <w:b/>
          <w:sz w:val="16"/>
          <w:szCs w:val="16"/>
        </w:rPr>
        <w:tab/>
      </w:r>
      <w:r w:rsidRPr="00FD4239">
        <w:rPr>
          <w:sz w:val="16"/>
          <w:szCs w:val="16"/>
        </w:rPr>
        <w:t>A Nota Fiscal/Fatura que apresentar incorreções, quando necessário, será devolvida e seu vencimento ocorrerá em até 30 (trinta) dias após a data de sua reapresentação válida.</w:t>
      </w:r>
    </w:p>
    <w:p w14:paraId="72C80C8F" w14:textId="2FC65E8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.1.2</w:t>
      </w:r>
      <w:r w:rsidRPr="00FD4239">
        <w:rPr>
          <w:b/>
          <w:sz w:val="16"/>
          <w:szCs w:val="16"/>
        </w:rPr>
        <w:tab/>
      </w:r>
      <w:r w:rsidRPr="00FD4239">
        <w:rPr>
          <w:sz w:val="16"/>
          <w:szCs w:val="16"/>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.2</w:t>
      </w:r>
      <w:r w:rsidRPr="00FD4239">
        <w:rPr>
          <w:b/>
          <w:sz w:val="16"/>
          <w:szCs w:val="16"/>
        </w:rPr>
        <w:tab/>
      </w:r>
      <w:r w:rsidRPr="00FD4239">
        <w:rPr>
          <w:sz w:val="16"/>
          <w:szCs w:val="16"/>
        </w:rPr>
        <w:t>Quaisquer pagamentos não isentarão a Contratada das responsabilidades contratuais, nem implicarão na aceitação do material.</w:t>
      </w:r>
    </w:p>
    <w:p w14:paraId="578B23D7" w14:textId="758333E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3</w:t>
      </w:r>
      <w:r w:rsidRPr="00FD4239">
        <w:rPr>
          <w:b/>
          <w:sz w:val="16"/>
          <w:szCs w:val="16"/>
        </w:rPr>
        <w:t>.3</w:t>
      </w:r>
      <w:r w:rsidRPr="00FD4239">
        <w:rPr>
          <w:b/>
          <w:sz w:val="16"/>
          <w:szCs w:val="16"/>
        </w:rPr>
        <w:tab/>
      </w:r>
      <w:r w:rsidRPr="00FD4239">
        <w:rPr>
          <w:sz w:val="16"/>
          <w:szCs w:val="16"/>
        </w:rPr>
        <w:t xml:space="preserve">Os pagamentos </w:t>
      </w:r>
      <w:r w:rsidR="00AD4DC8" w:rsidRPr="00FD4239">
        <w:rPr>
          <w:sz w:val="16"/>
          <w:szCs w:val="16"/>
        </w:rPr>
        <w:t>obedecerão às</w:t>
      </w:r>
      <w:r w:rsidRPr="00FD4239">
        <w:rPr>
          <w:sz w:val="16"/>
          <w:szCs w:val="16"/>
        </w:rPr>
        <w:t xml:space="preserve"> Portarias da Secretaria Municipal de Finanças e Desenvolvimento Social (SF) em vigor, ficando ressalvada qualquer alteração quanto às normas referentes a pagamento dos fornecedores.</w:t>
      </w:r>
    </w:p>
    <w:p w14:paraId="0FEADF6D" w14:textId="3AF0E72C" w:rsidR="00950558" w:rsidRPr="00FD4239" w:rsidRDefault="00722A0C" w:rsidP="00950558">
      <w:pPr>
        <w:tabs>
          <w:tab w:val="left" w:pos="1134"/>
        </w:tabs>
        <w:spacing w:before="240" w:after="120" w:line="360" w:lineRule="auto"/>
        <w:ind w:left="1134" w:hanging="1134"/>
        <w:jc w:val="both"/>
        <w:rPr>
          <w:b/>
          <w:sz w:val="16"/>
          <w:szCs w:val="16"/>
        </w:rPr>
      </w:pPr>
      <w:r w:rsidRPr="00FD4239">
        <w:rPr>
          <w:b/>
          <w:sz w:val="16"/>
          <w:szCs w:val="16"/>
        </w:rPr>
        <w:t>14</w:t>
      </w:r>
      <w:r w:rsidR="00950558" w:rsidRPr="00FD4239">
        <w:rPr>
          <w:b/>
          <w:sz w:val="16"/>
          <w:szCs w:val="16"/>
        </w:rPr>
        <w:tab/>
        <w:t>PENALIDADES</w:t>
      </w:r>
    </w:p>
    <w:p w14:paraId="408A16CA" w14:textId="4C7F75AC"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.1</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as</w:t>
      </w:r>
      <w:proofErr w:type="gramEnd"/>
      <w:r w:rsidR="00950558" w:rsidRPr="00FD4239">
        <w:rPr>
          <w:sz w:val="16"/>
          <w:szCs w:val="16"/>
        </w:rPr>
        <w:t xml:space="preserve"> sanções e procedimentos previstos </w:t>
      </w:r>
      <w:r w:rsidR="007E6687" w:rsidRPr="00FD4239">
        <w:rPr>
          <w:sz w:val="16"/>
          <w:szCs w:val="16"/>
        </w:rPr>
        <w:t>no Título</w:t>
      </w:r>
      <w:r w:rsidR="00950558" w:rsidRPr="00FD4239">
        <w:rPr>
          <w:sz w:val="16"/>
          <w:szCs w:val="16"/>
        </w:rPr>
        <w:t xml:space="preserve"> IV, Capítulo I da Lei Federal nº 14.133/21 e Seção XI do Decreto Municipal nº 62.100/21</w:t>
      </w:r>
    </w:p>
    <w:p w14:paraId="0C991416" w14:textId="28947BFB"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.1.1</w:t>
      </w:r>
      <w:r w:rsidR="00950558" w:rsidRPr="00FD4239">
        <w:rPr>
          <w:b/>
          <w:sz w:val="16"/>
          <w:szCs w:val="16"/>
        </w:rPr>
        <w:tab/>
      </w:r>
      <w:r w:rsidR="00950558" w:rsidRPr="00FD4239">
        <w:rPr>
          <w:sz w:val="16"/>
          <w:szCs w:val="16"/>
        </w:rPr>
        <w:t xml:space="preserve">As </w:t>
      </w:r>
      <w:r w:rsidR="007E6687" w:rsidRPr="00FD4239">
        <w:rPr>
          <w:sz w:val="16"/>
          <w:szCs w:val="16"/>
        </w:rPr>
        <w:t>penalidades só</w:t>
      </w:r>
      <w:r w:rsidR="00950558" w:rsidRPr="00FD4239">
        <w:rPr>
          <w:sz w:val="16"/>
          <w:szCs w:val="16"/>
        </w:rPr>
        <w:t xml:space="preserve"> deixarão de ser aplicadas nas seguintes hipóteses:</w:t>
      </w:r>
    </w:p>
    <w:p w14:paraId="67A4352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comprovação, anexada aos autos, da ocorrência de força maior impeditiva do cumprimento da obrigação; e/ou,</w:t>
      </w:r>
    </w:p>
    <w:p w14:paraId="21981CF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manifestação da unidade requisitante, informando que o ocorrido derivou de fatos imputáveis exclusivamente à Administração.</w:t>
      </w:r>
    </w:p>
    <w:p w14:paraId="639C1CF9" w14:textId="38489EA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w:t>
      </w:r>
      <w:r w:rsidR="00950558" w:rsidRPr="00FD4239">
        <w:rPr>
          <w:b/>
          <w:sz w:val="16"/>
          <w:szCs w:val="16"/>
        </w:rPr>
        <w:tab/>
      </w:r>
      <w:r w:rsidR="00950558" w:rsidRPr="00FD4239">
        <w:rPr>
          <w:sz w:val="16"/>
          <w:szCs w:val="16"/>
        </w:rPr>
        <w:t xml:space="preserve">Ocorrendo recusa da adjudicatária em retirar/receber a nota de empenho, dentro do prazo estabelecido neste Edital, sem justificativa </w:t>
      </w:r>
      <w:proofErr w:type="gramStart"/>
      <w:r w:rsidR="00950558" w:rsidRPr="00FD4239">
        <w:rPr>
          <w:sz w:val="16"/>
          <w:szCs w:val="16"/>
        </w:rPr>
        <w:t>aceita pela Administração, garantido</w:t>
      </w:r>
      <w:proofErr w:type="gramEnd"/>
      <w:r w:rsidR="00950558" w:rsidRPr="00FD4239">
        <w:rPr>
          <w:sz w:val="16"/>
          <w:szCs w:val="16"/>
        </w:rPr>
        <w:t xml:space="preserve"> o direito prévio de citação e da ampla defesa, serão aplicadas:</w:t>
      </w:r>
    </w:p>
    <w:p w14:paraId="77107636"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Multa no valor de 20% (vinte por cento) do valor do ajuste se firmado fosse;</w:t>
      </w:r>
    </w:p>
    <w:p w14:paraId="4D93FC30"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Pena de impedimento de licitar e contratar pelo prazo de até 3 (três) anos com a Administração Pública, a critério da Prefeitura;</w:t>
      </w:r>
    </w:p>
    <w:p w14:paraId="413E9FF8" w14:textId="729182C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.2.1</w:t>
      </w:r>
      <w:r w:rsidR="00950558" w:rsidRPr="00FD4239">
        <w:rPr>
          <w:b/>
          <w:sz w:val="16"/>
          <w:szCs w:val="16"/>
        </w:rPr>
        <w:tab/>
      </w:r>
      <w:r w:rsidR="00950558" w:rsidRPr="00FD4239">
        <w:rPr>
          <w:sz w:val="16"/>
          <w:szCs w:val="16"/>
        </w:rPr>
        <w:t>Incidirá nas mesmas penas previstas neste subitem a empresa que estiver impedida de firmar o ajuste pela não apresentação dos documentos necessários para tanto.</w:t>
      </w:r>
    </w:p>
    <w:p w14:paraId="1A8BC177" w14:textId="3B4E629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.3</w:t>
      </w:r>
      <w:r w:rsidR="00950558" w:rsidRPr="00FD4239">
        <w:rPr>
          <w:b/>
          <w:sz w:val="16"/>
          <w:szCs w:val="16"/>
        </w:rPr>
        <w:tab/>
      </w:r>
      <w:r w:rsidR="00950558" w:rsidRPr="00FD4239">
        <w:rPr>
          <w:sz w:val="16"/>
          <w:szCs w:val="16"/>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.4</w:t>
      </w:r>
      <w:r w:rsidR="00950558" w:rsidRPr="00FD4239">
        <w:rPr>
          <w:b/>
          <w:sz w:val="16"/>
          <w:szCs w:val="16"/>
        </w:rPr>
        <w:tab/>
      </w:r>
      <w:r w:rsidR="00950558" w:rsidRPr="00FD4239">
        <w:rPr>
          <w:sz w:val="16"/>
          <w:szCs w:val="16"/>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.4.1</w:t>
      </w:r>
      <w:r w:rsidR="00950558" w:rsidRPr="00FD4239">
        <w:rPr>
          <w:b/>
          <w:sz w:val="16"/>
          <w:szCs w:val="16"/>
        </w:rPr>
        <w:tab/>
      </w:r>
      <w:r w:rsidR="00950558" w:rsidRPr="00FD4239">
        <w:rPr>
          <w:sz w:val="16"/>
          <w:szCs w:val="16"/>
        </w:rPr>
        <w:t>Multa de 20% (vinte por cento) sobre o valor do ajuste, por inexecução total do objeto.</w:t>
      </w:r>
    </w:p>
    <w:p w14:paraId="488CF777" w14:textId="1C46BDA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.4.2</w:t>
      </w:r>
      <w:r w:rsidR="00950558" w:rsidRPr="00FD4239">
        <w:rPr>
          <w:b/>
          <w:sz w:val="16"/>
          <w:szCs w:val="16"/>
        </w:rPr>
        <w:tab/>
      </w:r>
      <w:r w:rsidR="00950558" w:rsidRPr="00FD4239">
        <w:rPr>
          <w:sz w:val="16"/>
          <w:szCs w:val="16"/>
        </w:rPr>
        <w:t xml:space="preserve">Multa de 20% (vinte por cento) sobre o valor da parcela </w:t>
      </w:r>
      <w:proofErr w:type="spellStart"/>
      <w:r w:rsidR="00950558" w:rsidRPr="00FD4239">
        <w:rPr>
          <w:sz w:val="16"/>
          <w:szCs w:val="16"/>
        </w:rPr>
        <w:t>inexecutada</w:t>
      </w:r>
      <w:proofErr w:type="spellEnd"/>
      <w:r w:rsidR="00950558" w:rsidRPr="00FD4239">
        <w:rPr>
          <w:sz w:val="16"/>
          <w:szCs w:val="16"/>
        </w:rPr>
        <w:t>, por inexecução parcial do ajuste.</w:t>
      </w:r>
    </w:p>
    <w:p w14:paraId="62FE76E1" w14:textId="6B97D74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.4.3</w:t>
      </w:r>
      <w:r w:rsidR="00950558" w:rsidRPr="00FD4239">
        <w:rPr>
          <w:b/>
          <w:sz w:val="16"/>
          <w:szCs w:val="16"/>
        </w:rPr>
        <w:tab/>
      </w:r>
      <w:r w:rsidR="00950558" w:rsidRPr="00FD4239">
        <w:rPr>
          <w:sz w:val="16"/>
          <w:szCs w:val="16"/>
        </w:rPr>
        <w:t xml:space="preserve">Multa de 1,0% (um por cento) sobre o </w:t>
      </w:r>
      <w:r w:rsidR="003912BE">
        <w:rPr>
          <w:sz w:val="16"/>
          <w:szCs w:val="16"/>
        </w:rPr>
        <w:t>atraso do</w:t>
      </w:r>
      <w:r w:rsidR="00950558" w:rsidRPr="00FD4239">
        <w:rPr>
          <w:sz w:val="16"/>
          <w:szCs w:val="16"/>
        </w:rPr>
        <w:t xml:space="preserve"> dia, inclusive nas hipóteses de fixação de prazo para substituição ou complementação, limitada a demora até o máximo de </w:t>
      </w:r>
      <w:proofErr w:type="gramStart"/>
      <w:r w:rsidR="003912BE">
        <w:rPr>
          <w:sz w:val="16"/>
          <w:szCs w:val="16"/>
        </w:rPr>
        <w:t>1</w:t>
      </w:r>
      <w:proofErr w:type="gramEnd"/>
      <w:r w:rsidR="00950558" w:rsidRPr="00FD4239">
        <w:rPr>
          <w:sz w:val="16"/>
          <w:szCs w:val="16"/>
        </w:rPr>
        <w:t xml:space="preserve"> (</w:t>
      </w:r>
      <w:r w:rsidR="003912BE">
        <w:rPr>
          <w:sz w:val="16"/>
          <w:szCs w:val="16"/>
        </w:rPr>
        <w:t>hora)</w:t>
      </w:r>
      <w:r w:rsidR="00950558" w:rsidRPr="00FD4239">
        <w:rPr>
          <w:sz w:val="16"/>
          <w:szCs w:val="16"/>
        </w:rPr>
        <w:t xml:space="preserve"> do prazo fixado, após restará configurada inexecução do ajuste, parcial ou total a depender se o atraso se deu em parte ou no todo.</w:t>
      </w:r>
    </w:p>
    <w:p w14:paraId="0A5BDA50" w14:textId="2AE9ADD5"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lastRenderedPageBreak/>
        <w:t>1</w:t>
      </w:r>
      <w:r w:rsidR="00DB2A1C" w:rsidRPr="00FD4239">
        <w:rPr>
          <w:b/>
          <w:sz w:val="16"/>
          <w:szCs w:val="16"/>
        </w:rPr>
        <w:t>4</w:t>
      </w:r>
      <w:r w:rsidR="00950558" w:rsidRPr="00FD4239">
        <w:rPr>
          <w:b/>
          <w:sz w:val="16"/>
          <w:szCs w:val="16"/>
        </w:rPr>
        <w:t>.4.4</w:t>
      </w:r>
      <w:r w:rsidR="00950558" w:rsidRPr="00FD4239">
        <w:rPr>
          <w:b/>
          <w:sz w:val="16"/>
          <w:szCs w:val="16"/>
        </w:rPr>
        <w:tab/>
      </w:r>
      <w:r w:rsidR="00950558" w:rsidRPr="00FD4239">
        <w:rPr>
          <w:sz w:val="16"/>
          <w:szCs w:val="16"/>
        </w:rPr>
        <w:t>Multa de 2% (dois por cento) sobre o valor do ajuste, por descumprimento de qualquer das obrigações decorrentes do ajuste, não previstas nas demais disposições desta cláusula.</w:t>
      </w:r>
    </w:p>
    <w:p w14:paraId="00D2F0A1" w14:textId="16EF5E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.4.6</w:t>
      </w:r>
      <w:r w:rsidR="00950558" w:rsidRPr="00FD4239">
        <w:rPr>
          <w:b/>
          <w:sz w:val="16"/>
          <w:szCs w:val="16"/>
        </w:rPr>
        <w:tab/>
      </w:r>
      <w:r w:rsidR="00950558" w:rsidRPr="00FD4239">
        <w:rPr>
          <w:sz w:val="16"/>
          <w:szCs w:val="16"/>
        </w:rPr>
        <w:t>Multa de 20% (vinte por cento) sobre o valor do contrato, por rescisão do ajuste decorrente de culpa da Contratada.</w:t>
      </w:r>
    </w:p>
    <w:p w14:paraId="5F5410AB" w14:textId="50899B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.5</w:t>
      </w:r>
      <w:r w:rsidR="00950558" w:rsidRPr="00FD4239">
        <w:rPr>
          <w:b/>
          <w:sz w:val="16"/>
          <w:szCs w:val="16"/>
        </w:rPr>
        <w:tab/>
      </w:r>
      <w:r w:rsidR="00950558" w:rsidRPr="00FD4239">
        <w:rPr>
          <w:sz w:val="16"/>
          <w:szCs w:val="16"/>
        </w:rPr>
        <w:t>As sanções são independentes e a aplicação de uma não exclui a das outras, quando cabíveis.</w:t>
      </w:r>
    </w:p>
    <w:p w14:paraId="371069E1" w14:textId="5FCBA99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w:t>
      </w:r>
      <w:r w:rsidR="00950558" w:rsidRPr="00FD4239">
        <w:rPr>
          <w:b/>
          <w:sz w:val="16"/>
          <w:szCs w:val="16"/>
        </w:rPr>
        <w:tab/>
      </w:r>
      <w:r w:rsidR="00950558" w:rsidRPr="00FD4239">
        <w:rPr>
          <w:sz w:val="16"/>
          <w:szCs w:val="16"/>
        </w:rPr>
        <w:t>Das decisões de aplicação de penalidade,</w:t>
      </w:r>
      <w:r w:rsidR="00DB2A1C" w:rsidRPr="00FD4239">
        <w:rPr>
          <w:sz w:val="16"/>
          <w:szCs w:val="16"/>
        </w:rPr>
        <w:t xml:space="preserve"> </w:t>
      </w:r>
      <w:r w:rsidR="00950558" w:rsidRPr="00FD4239">
        <w:rPr>
          <w:sz w:val="16"/>
          <w:szCs w:val="16"/>
        </w:rPr>
        <w:t>caberá recurso nos termos dos artigos 166 e 167 da Lei Federal nº 14.133/21, observados os prazos nele fixados, que deverá ser dirigido à</w:t>
      </w:r>
      <w:proofErr w:type="gramStart"/>
      <w:r w:rsidR="00950558" w:rsidRPr="00FD4239">
        <w:rPr>
          <w:sz w:val="16"/>
          <w:szCs w:val="16"/>
        </w:rPr>
        <w:t xml:space="preserve"> </w:t>
      </w:r>
      <w:r w:rsidR="00B55170" w:rsidRPr="00FD4239">
        <w:rPr>
          <w:sz w:val="16"/>
          <w:szCs w:val="16"/>
        </w:rPr>
        <w:t xml:space="preserve"> </w:t>
      </w:r>
      <w:proofErr w:type="gramEnd"/>
      <w:r w:rsidR="00B55170" w:rsidRPr="00FD4239">
        <w:rPr>
          <w:sz w:val="16"/>
          <w:szCs w:val="16"/>
        </w:rPr>
        <w:t xml:space="preserve">DRE </w:t>
      </w:r>
      <w:r w:rsidR="007E6687" w:rsidRPr="00FD4239">
        <w:rPr>
          <w:sz w:val="16"/>
          <w:szCs w:val="16"/>
        </w:rPr>
        <w:t>Capela do Socorro – Assessoria Jurídica</w:t>
      </w:r>
      <w:r w:rsidR="00950558" w:rsidRPr="00FD4239">
        <w:rPr>
          <w:sz w:val="16"/>
          <w:szCs w:val="16"/>
        </w:rPr>
        <w:t xml:space="preserve">, e protocolizado nos dias úteis, das </w:t>
      </w:r>
      <w:r w:rsidR="007E6687" w:rsidRPr="00FD4239">
        <w:rPr>
          <w:sz w:val="16"/>
          <w:szCs w:val="16"/>
        </w:rPr>
        <w:t>9:00</w:t>
      </w:r>
      <w:r w:rsidR="00950558" w:rsidRPr="00FD4239">
        <w:rPr>
          <w:sz w:val="16"/>
          <w:szCs w:val="16"/>
        </w:rPr>
        <w:t xml:space="preserve"> às</w:t>
      </w:r>
      <w:r w:rsidR="007E6687" w:rsidRPr="00FD4239">
        <w:rPr>
          <w:sz w:val="16"/>
          <w:szCs w:val="16"/>
        </w:rPr>
        <w:t xml:space="preserve"> 17:00</w:t>
      </w:r>
      <w:r w:rsidR="00950558" w:rsidRPr="00FD4239">
        <w:rPr>
          <w:sz w:val="16"/>
          <w:szCs w:val="16"/>
        </w:rPr>
        <w:t xml:space="preserve"> horas.</w:t>
      </w:r>
    </w:p>
    <w:p w14:paraId="0BBABCF3" w14:textId="17D96D92"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.6.1</w:t>
      </w:r>
      <w:r w:rsidR="00950558" w:rsidRPr="00FD4239">
        <w:rPr>
          <w:b/>
          <w:sz w:val="16"/>
          <w:szCs w:val="16"/>
        </w:rPr>
        <w:tab/>
      </w:r>
      <w:r w:rsidR="00950558" w:rsidRPr="00FD4239">
        <w:rPr>
          <w:sz w:val="16"/>
          <w:szCs w:val="16"/>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.6.2</w:t>
      </w:r>
      <w:r w:rsidR="00950558" w:rsidRPr="00FD4239">
        <w:rPr>
          <w:b/>
          <w:sz w:val="16"/>
          <w:szCs w:val="16"/>
        </w:rPr>
        <w:tab/>
      </w:r>
      <w:r w:rsidR="00950558" w:rsidRPr="00FD4239">
        <w:rPr>
          <w:sz w:val="16"/>
          <w:szCs w:val="16"/>
        </w:rPr>
        <w:t xml:space="preserve">Caso a Contratante releve justificadamente a aplicação da multa ou de qualquer outra penalidade, essa tolerância não poderá ser considerada como modificadora de qualquer condição contratual, permanecendo em </w:t>
      </w:r>
      <w:proofErr w:type="gramStart"/>
      <w:r w:rsidR="00950558" w:rsidRPr="00FD4239">
        <w:rPr>
          <w:sz w:val="16"/>
          <w:szCs w:val="16"/>
        </w:rPr>
        <w:t>pleno vigor</w:t>
      </w:r>
      <w:proofErr w:type="gramEnd"/>
      <w:r w:rsidR="00950558" w:rsidRPr="00FD4239">
        <w:rPr>
          <w:sz w:val="16"/>
          <w:szCs w:val="16"/>
        </w:rPr>
        <w:t xml:space="preserve"> todas as condições deste Edital.</w:t>
      </w:r>
    </w:p>
    <w:p w14:paraId="1E0653C9" w14:textId="2F7A607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.7</w:t>
      </w:r>
      <w:r w:rsidR="00950558" w:rsidRPr="00FD4239">
        <w:rPr>
          <w:b/>
          <w:sz w:val="16"/>
          <w:szCs w:val="16"/>
        </w:rPr>
        <w:tab/>
      </w:r>
      <w:r w:rsidR="00950558" w:rsidRPr="00FD4239">
        <w:rPr>
          <w:sz w:val="16"/>
          <w:szCs w:val="16"/>
        </w:rPr>
        <w:t>Os procedimentos de aplicação das penalidades de impedimento de licitar e contratar e de declaração de inidoneidade para licitar e contratar serão conduzidos por comissão, nos termos do artigo 158, “caput” e § 1º, da </w:t>
      </w:r>
      <w:hyperlink r:id="rId20" w:tgtFrame="_blank" w:history="1">
        <w:r w:rsidR="00950558" w:rsidRPr="00FD4239">
          <w:rPr>
            <w:rStyle w:val="Hyperlink"/>
            <w:sz w:val="16"/>
            <w:szCs w:val="16"/>
          </w:rPr>
          <w:t>Lei Federal nº 14.133, de 2021</w:t>
        </w:r>
        <w:proofErr w:type="gramStart"/>
      </w:hyperlink>
      <w:proofErr w:type="gramEnd"/>
    </w:p>
    <w:p w14:paraId="73C90DB9" w14:textId="2E058A7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.8</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à</w:t>
      </w:r>
      <w:proofErr w:type="gramEnd"/>
      <w:r w:rsidR="00950558" w:rsidRPr="00FD4239">
        <w:rPr>
          <w:sz w:val="16"/>
          <w:szCs w:val="16"/>
        </w:rPr>
        <w:t xml:space="preserve"> presente licitação e ao ajuste dela decorrente no que cabível for, inclusive, as sanções penais estabelecidas na Lei Federal nº 14.133/21.</w:t>
      </w:r>
    </w:p>
    <w:p w14:paraId="29A0B173" w14:textId="17A6051B"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14.9</w:t>
      </w:r>
      <w:r w:rsidR="00950558" w:rsidRPr="00FD4239">
        <w:rPr>
          <w:sz w:val="16"/>
          <w:szCs w:val="16"/>
        </w:rPr>
        <w:tab/>
        <w:t>Na contagem</w:t>
      </w:r>
      <w:r w:rsidRPr="00FD4239">
        <w:rPr>
          <w:sz w:val="16"/>
          <w:szCs w:val="16"/>
        </w:rPr>
        <w:t xml:space="preserve"> dos prazos estabelecidos nesta cotação </w:t>
      </w:r>
      <w:proofErr w:type="gramStart"/>
      <w:r w:rsidRPr="00FD4239">
        <w:rPr>
          <w:sz w:val="16"/>
          <w:szCs w:val="16"/>
        </w:rPr>
        <w:t xml:space="preserve">eletrônica </w:t>
      </w:r>
      <w:r w:rsidR="00950558" w:rsidRPr="00FD4239">
        <w:rPr>
          <w:sz w:val="16"/>
          <w:szCs w:val="16"/>
        </w:rPr>
        <w:t>,</w:t>
      </w:r>
      <w:proofErr w:type="gramEnd"/>
      <w:r w:rsidR="00950558" w:rsidRPr="00FD4239">
        <w:rPr>
          <w:sz w:val="16"/>
          <w:szCs w:val="16"/>
        </w:rPr>
        <w:t xml:space="preserve"> excluir-se-á o dia do início e incluir-se-á o do vencimento, observado o art. 183 da Lei Federal 14.133/21</w:t>
      </w:r>
    </w:p>
    <w:p w14:paraId="631DCC15" w14:textId="3C799CAF" w:rsidR="00950558" w:rsidRPr="00FD4239" w:rsidRDefault="00DB2A1C" w:rsidP="00DB2A1C">
      <w:pPr>
        <w:tabs>
          <w:tab w:val="left" w:pos="1134"/>
        </w:tabs>
        <w:spacing w:after="120" w:line="360" w:lineRule="auto"/>
        <w:jc w:val="both"/>
        <w:rPr>
          <w:sz w:val="16"/>
          <w:szCs w:val="16"/>
        </w:rPr>
      </w:pPr>
      <w:r w:rsidRPr="00FD4239">
        <w:rPr>
          <w:b/>
          <w:sz w:val="16"/>
          <w:szCs w:val="16"/>
        </w:rPr>
        <w:t>14</w:t>
      </w:r>
      <w:r w:rsidR="00950558" w:rsidRPr="00FD4239">
        <w:rPr>
          <w:b/>
          <w:sz w:val="16"/>
          <w:szCs w:val="16"/>
        </w:rPr>
        <w:t>.1</w:t>
      </w:r>
      <w:r w:rsidRPr="00FD4239">
        <w:rPr>
          <w:b/>
          <w:sz w:val="16"/>
          <w:szCs w:val="16"/>
        </w:rPr>
        <w:t>0</w:t>
      </w:r>
      <w:r w:rsidR="00950558" w:rsidRPr="00FD4239">
        <w:rPr>
          <w:b/>
          <w:sz w:val="16"/>
          <w:szCs w:val="16"/>
        </w:rPr>
        <w:tab/>
      </w:r>
      <w:r w:rsidR="00950558" w:rsidRPr="00FD4239">
        <w:rPr>
          <w:sz w:val="16"/>
          <w:szCs w:val="16"/>
        </w:rPr>
        <w:t>O resultado dest</w:t>
      </w:r>
      <w:r w:rsidRPr="00FD4239">
        <w:rPr>
          <w:sz w:val="16"/>
          <w:szCs w:val="16"/>
        </w:rPr>
        <w:t>a cotação</w:t>
      </w:r>
      <w:proofErr w:type="gramStart"/>
      <w:r w:rsidRPr="00FD4239">
        <w:rPr>
          <w:sz w:val="16"/>
          <w:szCs w:val="16"/>
        </w:rPr>
        <w:t xml:space="preserve"> </w:t>
      </w:r>
      <w:r w:rsidR="00950558" w:rsidRPr="00FD4239">
        <w:rPr>
          <w:sz w:val="16"/>
          <w:szCs w:val="16"/>
        </w:rPr>
        <w:t xml:space="preserve"> </w:t>
      </w:r>
      <w:proofErr w:type="gramEnd"/>
      <w:r w:rsidR="00950558" w:rsidRPr="00FD4239">
        <w:rPr>
          <w:sz w:val="16"/>
          <w:szCs w:val="16"/>
        </w:rPr>
        <w:t xml:space="preserve">e os demais atos pertinentes, sujeitos a publicação, serão divulgados no Diário Oficial da Cidade e no sítio eletrônico </w:t>
      </w:r>
      <w:hyperlink r:id="rId21" w:history="1">
        <w:r w:rsidR="0086373F" w:rsidRPr="00FD4239">
          <w:rPr>
            <w:rStyle w:val="Hyperlink"/>
            <w:sz w:val="16"/>
            <w:szCs w:val="16"/>
          </w:rPr>
          <w:t>http://e-negocioscidadesp.prefeitura.sp.gov.br</w:t>
        </w:r>
      </w:hyperlink>
      <w:r w:rsidR="0086373F" w:rsidRPr="00FD4239">
        <w:rPr>
          <w:sz w:val="16"/>
          <w:szCs w:val="16"/>
        </w:rPr>
        <w:t xml:space="preserve"> – </w:t>
      </w:r>
      <w:r w:rsidRPr="00FD4239">
        <w:rPr>
          <w:sz w:val="16"/>
          <w:szCs w:val="16"/>
        </w:rPr>
        <w:t xml:space="preserve">DRE - </w:t>
      </w:r>
      <w:r w:rsidR="0086373F" w:rsidRPr="00FD4239">
        <w:rPr>
          <w:sz w:val="16"/>
          <w:szCs w:val="16"/>
        </w:rPr>
        <w:t xml:space="preserve"> Capela do Socorro</w:t>
      </w:r>
      <w:r w:rsidR="00950558" w:rsidRPr="00FD4239">
        <w:rPr>
          <w:sz w:val="16"/>
          <w:szCs w:val="16"/>
        </w:rPr>
        <w:t>, bem como no Portal Nacional de Contratações Públicas - PNCP</w:t>
      </w:r>
    </w:p>
    <w:p w14:paraId="599AF04B" w14:textId="0E4388EA"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14.11</w:t>
      </w:r>
      <w:r w:rsidR="00950558" w:rsidRPr="00FD4239">
        <w:rPr>
          <w:b/>
          <w:sz w:val="16"/>
          <w:szCs w:val="16"/>
        </w:rPr>
        <w:tab/>
      </w:r>
      <w:r w:rsidR="00950558" w:rsidRPr="00FD4239">
        <w:rPr>
          <w:bCs/>
          <w:sz w:val="16"/>
          <w:szCs w:val="16"/>
        </w:rPr>
        <w:t xml:space="preserve">O Edital </w:t>
      </w:r>
      <w:r w:rsidRPr="00FD4239">
        <w:rPr>
          <w:bCs/>
          <w:sz w:val="16"/>
          <w:szCs w:val="16"/>
        </w:rPr>
        <w:t>está</w:t>
      </w:r>
      <w:r w:rsidR="00950558" w:rsidRPr="00FD4239">
        <w:rPr>
          <w:bCs/>
          <w:sz w:val="16"/>
          <w:szCs w:val="16"/>
        </w:rPr>
        <w:t xml:space="preserve"> disponíveis no Portal Nacional de Contratações Públicas (PNCP) e endereço eletrônico</w:t>
      </w:r>
      <w:r w:rsidR="0086373F" w:rsidRPr="00FD4239">
        <w:rPr>
          <w:bCs/>
          <w:sz w:val="16"/>
          <w:szCs w:val="16"/>
        </w:rPr>
        <w:t xml:space="preserve"> </w:t>
      </w:r>
      <w:proofErr w:type="gramStart"/>
      <w:r w:rsidR="0086373F" w:rsidRPr="00FD4239">
        <w:rPr>
          <w:rStyle w:val="Hyperlink"/>
          <w:sz w:val="16"/>
          <w:szCs w:val="16"/>
        </w:rPr>
        <w:t>https</w:t>
      </w:r>
      <w:proofErr w:type="gramEnd"/>
      <w:r w:rsidR="0086373F" w:rsidRPr="00FD4239">
        <w:rPr>
          <w:rStyle w:val="Hyperlink"/>
          <w:sz w:val="16"/>
          <w:szCs w:val="16"/>
        </w:rPr>
        <w:t>://www.gov.br/compras</w:t>
      </w:r>
    </w:p>
    <w:p w14:paraId="280158EB" w14:textId="473E0A48"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w:t>
      </w:r>
      <w:r w:rsidR="00950558" w:rsidRPr="00FD4239">
        <w:rPr>
          <w:b/>
          <w:sz w:val="16"/>
          <w:szCs w:val="16"/>
        </w:rPr>
        <w:t>.1</w:t>
      </w:r>
      <w:r w:rsidRPr="00FD4239">
        <w:rPr>
          <w:b/>
          <w:sz w:val="16"/>
          <w:szCs w:val="16"/>
        </w:rPr>
        <w:t>2</w:t>
      </w:r>
      <w:r w:rsidR="00950558" w:rsidRPr="00FD4239">
        <w:rPr>
          <w:b/>
          <w:sz w:val="16"/>
          <w:szCs w:val="16"/>
        </w:rPr>
        <w:t xml:space="preserve">        </w:t>
      </w:r>
      <w:r w:rsidR="00066736" w:rsidRPr="00FD4239">
        <w:rPr>
          <w:b/>
          <w:sz w:val="16"/>
          <w:szCs w:val="16"/>
        </w:rPr>
        <w:t xml:space="preserve">           </w:t>
      </w:r>
      <w:r w:rsidR="00950558" w:rsidRPr="00FD4239">
        <w:rPr>
          <w:bCs/>
          <w:sz w:val="16"/>
          <w:szCs w:val="16"/>
        </w:rPr>
        <w:t>As dúvidas interpretativas e eventuais omissões serão realizadas com plena observância ao disposto nas normas previstas na Lei Federal 14.133/21 e no Decreto Municipal nº 62.100/22.</w:t>
      </w:r>
    </w:p>
    <w:p w14:paraId="56BD09E2" w14:textId="13B2DD75"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14.13</w:t>
      </w:r>
      <w:r w:rsidR="00950558" w:rsidRPr="00FD4239">
        <w:rPr>
          <w:b/>
          <w:sz w:val="16"/>
          <w:szCs w:val="16"/>
        </w:rPr>
        <w:tab/>
      </w:r>
      <w:r w:rsidR="00950558" w:rsidRPr="00FD4239">
        <w:rPr>
          <w:sz w:val="16"/>
          <w:szCs w:val="16"/>
        </w:rPr>
        <w:t>Fica desde logo eleito o Foro da Comarca da Capital – Vara da Fazenda Pública - para dirimir quaisquer controvérsias decorrentes do presente certame ou de ajuste dele decorrente.</w:t>
      </w:r>
    </w:p>
    <w:p w14:paraId="58929A9C" w14:textId="3FBBBD8F" w:rsidR="00E85875" w:rsidRPr="00FD4239" w:rsidRDefault="00950558" w:rsidP="005F33E4">
      <w:pPr>
        <w:pStyle w:val="Ttulo"/>
        <w:spacing w:line="360" w:lineRule="auto"/>
        <w:ind w:left="2268"/>
        <w:rPr>
          <w:b w:val="0"/>
          <w:sz w:val="16"/>
          <w:szCs w:val="16"/>
          <w:u w:val="single"/>
        </w:rPr>
      </w:pPr>
      <w:r w:rsidRPr="00FD4239">
        <w:rPr>
          <w:b w:val="0"/>
          <w:sz w:val="16"/>
          <w:szCs w:val="16"/>
        </w:rPr>
        <w:t xml:space="preserve">São Paulo, </w:t>
      </w:r>
      <w:r w:rsidR="00E92511">
        <w:rPr>
          <w:b w:val="0"/>
          <w:sz w:val="16"/>
          <w:szCs w:val="16"/>
        </w:rPr>
        <w:t>09</w:t>
      </w:r>
      <w:r w:rsidRPr="00FD4239">
        <w:rPr>
          <w:b w:val="0"/>
          <w:sz w:val="16"/>
          <w:szCs w:val="16"/>
        </w:rPr>
        <w:t xml:space="preserve"> de </w:t>
      </w:r>
      <w:r w:rsidR="00E92511">
        <w:rPr>
          <w:b w:val="0"/>
          <w:sz w:val="16"/>
          <w:szCs w:val="16"/>
        </w:rPr>
        <w:t>Agosto</w:t>
      </w:r>
      <w:r w:rsidR="0086373F" w:rsidRPr="00FD4239">
        <w:rPr>
          <w:b w:val="0"/>
          <w:sz w:val="16"/>
          <w:szCs w:val="16"/>
        </w:rPr>
        <w:t xml:space="preserve"> </w:t>
      </w:r>
      <w:r w:rsidRPr="00FD4239">
        <w:rPr>
          <w:b w:val="0"/>
          <w:sz w:val="16"/>
          <w:szCs w:val="16"/>
        </w:rPr>
        <w:t>de 20</w:t>
      </w:r>
      <w:r w:rsidR="0086373F" w:rsidRPr="00FD4239">
        <w:rPr>
          <w:b w:val="0"/>
          <w:sz w:val="16"/>
          <w:szCs w:val="16"/>
        </w:rPr>
        <w:t>23.</w:t>
      </w:r>
    </w:p>
    <w:p w14:paraId="23D17ABC" w14:textId="7F42FAB3" w:rsidR="00BD6F5F" w:rsidRPr="00FD4239" w:rsidRDefault="005F33E4" w:rsidP="00E85875">
      <w:pPr>
        <w:pStyle w:val="Corpodetexto"/>
        <w:spacing w:before="99"/>
        <w:jc w:val="left"/>
        <w:rPr>
          <w:sz w:val="16"/>
          <w:szCs w:val="16"/>
        </w:rPr>
      </w:pPr>
      <w:r w:rsidRPr="00FD4239">
        <w:rPr>
          <w:noProof/>
          <w:sz w:val="16"/>
          <w:szCs w:val="16"/>
          <w:lang w:val="pt-BR" w:eastAsia="pt-BR"/>
        </w:rPr>
        <w:drawing>
          <wp:inline distT="0" distB="0" distL="0" distR="0" wp14:anchorId="4798A1B5" wp14:editId="4580802F">
            <wp:extent cx="1395805" cy="533400"/>
            <wp:effectExtent l="0" t="0" r="0" b="0"/>
            <wp:docPr id="2" name="Imagem 2" descr="C:\Users\6949266\Desktop\assinatura Regin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esktop\assinatura Regina (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00208" cy="535083"/>
                    </a:xfrm>
                    <a:prstGeom prst="rect">
                      <a:avLst/>
                    </a:prstGeom>
                    <a:noFill/>
                    <a:ln>
                      <a:noFill/>
                    </a:ln>
                  </pic:spPr>
                </pic:pic>
              </a:graphicData>
            </a:graphic>
          </wp:inline>
        </w:drawing>
      </w:r>
    </w:p>
    <w:sectPr w:rsidR="00BD6F5F" w:rsidRPr="00FD4239" w:rsidSect="00FD4239">
      <w:headerReference w:type="default" r:id="rId23"/>
      <w:pgSz w:w="11906" w:h="16838" w:code="9"/>
      <w:pgMar w:top="1417" w:right="2408"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BB8FB" w14:textId="77777777" w:rsidR="00681729" w:rsidRDefault="00681729" w:rsidP="00557870">
      <w:r>
        <w:separator/>
      </w:r>
    </w:p>
  </w:endnote>
  <w:endnote w:type="continuationSeparator" w:id="0">
    <w:p w14:paraId="464D276F" w14:textId="77777777" w:rsidR="00681729" w:rsidRDefault="00681729"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panose1 w:val="020B0500000000000000"/>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B1E412" w14:textId="77777777" w:rsidR="00681729" w:rsidRDefault="00681729" w:rsidP="00557870">
      <w:r>
        <w:separator/>
      </w:r>
    </w:p>
  </w:footnote>
  <w:footnote w:type="continuationSeparator" w:id="0">
    <w:p w14:paraId="46804447" w14:textId="77777777" w:rsidR="00681729" w:rsidRDefault="00681729" w:rsidP="00557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EA87E" w14:textId="69689441" w:rsidR="00E50A5E" w:rsidRDefault="00E50A5E">
    <w:pPr>
      <w:pStyle w:val="Cabealho"/>
    </w:pPr>
    <w:r>
      <w:rPr>
        <w:noProof/>
      </w:rPr>
      <w:drawing>
        <wp:anchor distT="0" distB="0" distL="0" distR="0" simplePos="0" relativeHeight="251659264"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E50A5E" w:rsidRDefault="00E50A5E" w:rsidP="00557870">
    <w:pPr>
      <w:pStyle w:val="Cabealho"/>
      <w:jc w:val="right"/>
    </w:pPr>
  </w:p>
  <w:p w14:paraId="067B7A76" w14:textId="77777777" w:rsidR="00E50A5E" w:rsidRPr="0024668F" w:rsidRDefault="00E50A5E" w:rsidP="0024668F">
    <w:pPr>
      <w:pStyle w:val="Cabealho"/>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4">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6">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19">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1">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2">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num w:numId="1">
    <w:abstractNumId w:val="10"/>
  </w:num>
  <w:num w:numId="2">
    <w:abstractNumId w:val="22"/>
  </w:num>
  <w:num w:numId="3">
    <w:abstractNumId w:val="6"/>
  </w:num>
  <w:num w:numId="4">
    <w:abstractNumId w:val="19"/>
  </w:num>
  <w:num w:numId="5">
    <w:abstractNumId w:val="21"/>
  </w:num>
  <w:num w:numId="6">
    <w:abstractNumId w:val="5"/>
  </w:num>
  <w:num w:numId="7">
    <w:abstractNumId w:val="18"/>
  </w:num>
  <w:num w:numId="8">
    <w:abstractNumId w:val="0"/>
  </w:num>
  <w:num w:numId="9">
    <w:abstractNumId w:val="3"/>
  </w:num>
  <w:num w:numId="10">
    <w:abstractNumId w:val="20"/>
  </w:num>
  <w:num w:numId="11">
    <w:abstractNumId w:val="13"/>
  </w:num>
  <w:num w:numId="12">
    <w:abstractNumId w:val="8"/>
  </w:num>
  <w:num w:numId="13">
    <w:abstractNumId w:val="4"/>
  </w:num>
  <w:num w:numId="14">
    <w:abstractNumId w:val="7"/>
  </w:num>
  <w:num w:numId="15">
    <w:abstractNumId w:val="1"/>
  </w:num>
  <w:num w:numId="16">
    <w:abstractNumId w:val="12"/>
  </w:num>
  <w:num w:numId="17">
    <w:abstractNumId w:val="2"/>
  </w:num>
  <w:num w:numId="18">
    <w:abstractNumId w:val="9"/>
  </w:num>
  <w:num w:numId="19">
    <w:abstractNumId w:val="11"/>
  </w:num>
  <w:num w:numId="20">
    <w:abstractNumId w:val="23"/>
  </w:num>
  <w:num w:numId="21">
    <w:abstractNumId w:val="15"/>
  </w:num>
  <w:num w:numId="22">
    <w:abstractNumId w:val="14"/>
  </w:num>
  <w:num w:numId="23">
    <w:abstractNumId w:val="17"/>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558"/>
    <w:rsid w:val="00004D43"/>
    <w:rsid w:val="00006B74"/>
    <w:rsid w:val="000240F3"/>
    <w:rsid w:val="00026E85"/>
    <w:rsid w:val="00037F55"/>
    <w:rsid w:val="00041A1B"/>
    <w:rsid w:val="00063F8B"/>
    <w:rsid w:val="00066736"/>
    <w:rsid w:val="000E1F97"/>
    <w:rsid w:val="000E6AD7"/>
    <w:rsid w:val="000F1EB3"/>
    <w:rsid w:val="000F6F51"/>
    <w:rsid w:val="001277C6"/>
    <w:rsid w:val="0013668E"/>
    <w:rsid w:val="0013799D"/>
    <w:rsid w:val="001523C5"/>
    <w:rsid w:val="001528B0"/>
    <w:rsid w:val="00153761"/>
    <w:rsid w:val="0017753A"/>
    <w:rsid w:val="001A265D"/>
    <w:rsid w:val="001B5ADB"/>
    <w:rsid w:val="001D1BFB"/>
    <w:rsid w:val="001D4E92"/>
    <w:rsid w:val="001E117A"/>
    <w:rsid w:val="001F48C2"/>
    <w:rsid w:val="00201576"/>
    <w:rsid w:val="00216EF3"/>
    <w:rsid w:val="0022212D"/>
    <w:rsid w:val="0022501F"/>
    <w:rsid w:val="00232D0F"/>
    <w:rsid w:val="002405CB"/>
    <w:rsid w:val="00242656"/>
    <w:rsid w:val="002435C3"/>
    <w:rsid w:val="00245DB8"/>
    <w:rsid w:val="0024668F"/>
    <w:rsid w:val="00253B68"/>
    <w:rsid w:val="00281A77"/>
    <w:rsid w:val="00287DE1"/>
    <w:rsid w:val="00292875"/>
    <w:rsid w:val="002A589B"/>
    <w:rsid w:val="002C3430"/>
    <w:rsid w:val="002E312F"/>
    <w:rsid w:val="002F2F96"/>
    <w:rsid w:val="00302841"/>
    <w:rsid w:val="00307342"/>
    <w:rsid w:val="003221D3"/>
    <w:rsid w:val="00322B7B"/>
    <w:rsid w:val="00346F18"/>
    <w:rsid w:val="00354991"/>
    <w:rsid w:val="0037298E"/>
    <w:rsid w:val="00372CE8"/>
    <w:rsid w:val="00373097"/>
    <w:rsid w:val="003774A4"/>
    <w:rsid w:val="00385052"/>
    <w:rsid w:val="003912BE"/>
    <w:rsid w:val="003C177D"/>
    <w:rsid w:val="003D5082"/>
    <w:rsid w:val="004014B1"/>
    <w:rsid w:val="004128A5"/>
    <w:rsid w:val="00431735"/>
    <w:rsid w:val="00433F5F"/>
    <w:rsid w:val="00441B84"/>
    <w:rsid w:val="00456809"/>
    <w:rsid w:val="00456894"/>
    <w:rsid w:val="00471C95"/>
    <w:rsid w:val="004744C7"/>
    <w:rsid w:val="004916E1"/>
    <w:rsid w:val="004A1ABD"/>
    <w:rsid w:val="004A653E"/>
    <w:rsid w:val="004C2856"/>
    <w:rsid w:val="004F1519"/>
    <w:rsid w:val="00510F16"/>
    <w:rsid w:val="00517709"/>
    <w:rsid w:val="00546404"/>
    <w:rsid w:val="0055483E"/>
    <w:rsid w:val="005561B3"/>
    <w:rsid w:val="00556C5C"/>
    <w:rsid w:val="005573E1"/>
    <w:rsid w:val="00557870"/>
    <w:rsid w:val="00574F04"/>
    <w:rsid w:val="005805E8"/>
    <w:rsid w:val="00580D8C"/>
    <w:rsid w:val="0059640A"/>
    <w:rsid w:val="005A3954"/>
    <w:rsid w:val="005D7985"/>
    <w:rsid w:val="005F33E4"/>
    <w:rsid w:val="005F5345"/>
    <w:rsid w:val="005F5A47"/>
    <w:rsid w:val="006028D1"/>
    <w:rsid w:val="006031C7"/>
    <w:rsid w:val="00605167"/>
    <w:rsid w:val="00622996"/>
    <w:rsid w:val="00627281"/>
    <w:rsid w:val="00632C19"/>
    <w:rsid w:val="00637072"/>
    <w:rsid w:val="00644EFD"/>
    <w:rsid w:val="00656BC1"/>
    <w:rsid w:val="00681729"/>
    <w:rsid w:val="00684AD9"/>
    <w:rsid w:val="006A1E06"/>
    <w:rsid w:val="006B0DF1"/>
    <w:rsid w:val="006C57F3"/>
    <w:rsid w:val="006D7AE3"/>
    <w:rsid w:val="006D7E2C"/>
    <w:rsid w:val="006E4A23"/>
    <w:rsid w:val="006F06A4"/>
    <w:rsid w:val="006F163A"/>
    <w:rsid w:val="006F33EA"/>
    <w:rsid w:val="00722A0C"/>
    <w:rsid w:val="0072344D"/>
    <w:rsid w:val="00747422"/>
    <w:rsid w:val="00783630"/>
    <w:rsid w:val="00786210"/>
    <w:rsid w:val="007C2C01"/>
    <w:rsid w:val="007D458F"/>
    <w:rsid w:val="007E6687"/>
    <w:rsid w:val="007F6EF6"/>
    <w:rsid w:val="00800484"/>
    <w:rsid w:val="008425DD"/>
    <w:rsid w:val="00847AA6"/>
    <w:rsid w:val="00850AED"/>
    <w:rsid w:val="00850CD8"/>
    <w:rsid w:val="0086373F"/>
    <w:rsid w:val="00870FF0"/>
    <w:rsid w:val="00885873"/>
    <w:rsid w:val="00890871"/>
    <w:rsid w:val="008A7294"/>
    <w:rsid w:val="008B68F3"/>
    <w:rsid w:val="008C0F9A"/>
    <w:rsid w:val="008C3A31"/>
    <w:rsid w:val="008D0967"/>
    <w:rsid w:val="008D1078"/>
    <w:rsid w:val="008D5BDE"/>
    <w:rsid w:val="008E337F"/>
    <w:rsid w:val="00900BCC"/>
    <w:rsid w:val="009032BA"/>
    <w:rsid w:val="00911CE1"/>
    <w:rsid w:val="00920D57"/>
    <w:rsid w:val="00932EE5"/>
    <w:rsid w:val="009366DF"/>
    <w:rsid w:val="009426F2"/>
    <w:rsid w:val="00950558"/>
    <w:rsid w:val="00950BA4"/>
    <w:rsid w:val="00952815"/>
    <w:rsid w:val="00964FD8"/>
    <w:rsid w:val="00980943"/>
    <w:rsid w:val="00981BF9"/>
    <w:rsid w:val="00990A5C"/>
    <w:rsid w:val="00991512"/>
    <w:rsid w:val="00A01325"/>
    <w:rsid w:val="00A23796"/>
    <w:rsid w:val="00AA1B14"/>
    <w:rsid w:val="00AD4DC8"/>
    <w:rsid w:val="00AE5A5D"/>
    <w:rsid w:val="00B00735"/>
    <w:rsid w:val="00B11014"/>
    <w:rsid w:val="00B138D9"/>
    <w:rsid w:val="00B3052B"/>
    <w:rsid w:val="00B4409B"/>
    <w:rsid w:val="00B55170"/>
    <w:rsid w:val="00B7098D"/>
    <w:rsid w:val="00B7584B"/>
    <w:rsid w:val="00B75CE8"/>
    <w:rsid w:val="00B95BCC"/>
    <w:rsid w:val="00BA615E"/>
    <w:rsid w:val="00BB4E24"/>
    <w:rsid w:val="00BD332F"/>
    <w:rsid w:val="00BD6F5F"/>
    <w:rsid w:val="00BF63ED"/>
    <w:rsid w:val="00C036B8"/>
    <w:rsid w:val="00C147CA"/>
    <w:rsid w:val="00C33E98"/>
    <w:rsid w:val="00C41678"/>
    <w:rsid w:val="00C66034"/>
    <w:rsid w:val="00C802A3"/>
    <w:rsid w:val="00C819E9"/>
    <w:rsid w:val="00C879A8"/>
    <w:rsid w:val="00C90432"/>
    <w:rsid w:val="00CB6135"/>
    <w:rsid w:val="00CF083F"/>
    <w:rsid w:val="00CF4C1E"/>
    <w:rsid w:val="00D03077"/>
    <w:rsid w:val="00D15CF2"/>
    <w:rsid w:val="00D50931"/>
    <w:rsid w:val="00D5479E"/>
    <w:rsid w:val="00D872B0"/>
    <w:rsid w:val="00DB2A1C"/>
    <w:rsid w:val="00DB6311"/>
    <w:rsid w:val="00DC18AA"/>
    <w:rsid w:val="00DC6C2B"/>
    <w:rsid w:val="00DF5334"/>
    <w:rsid w:val="00E05E4E"/>
    <w:rsid w:val="00E45F97"/>
    <w:rsid w:val="00E50A5E"/>
    <w:rsid w:val="00E55037"/>
    <w:rsid w:val="00E6550F"/>
    <w:rsid w:val="00E85875"/>
    <w:rsid w:val="00E92511"/>
    <w:rsid w:val="00EA1BDD"/>
    <w:rsid w:val="00EA2088"/>
    <w:rsid w:val="00EC0DC4"/>
    <w:rsid w:val="00ED1CEF"/>
    <w:rsid w:val="00EF2CA7"/>
    <w:rsid w:val="00F05A68"/>
    <w:rsid w:val="00F11069"/>
    <w:rsid w:val="00F12628"/>
    <w:rsid w:val="00F23A6C"/>
    <w:rsid w:val="00F32027"/>
    <w:rsid w:val="00F37274"/>
    <w:rsid w:val="00F451FD"/>
    <w:rsid w:val="00F4523F"/>
    <w:rsid w:val="00F456F3"/>
    <w:rsid w:val="00F97B6F"/>
    <w:rsid w:val="00FA3290"/>
    <w:rsid w:val="00FD2DC5"/>
    <w:rsid w:val="00FD4239"/>
    <w:rsid w:val="00FE00C5"/>
    <w:rsid w:val="00FE3038"/>
    <w:rsid w:val="00FE3A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02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02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3291">
      <w:bodyDiv w:val="1"/>
      <w:marLeft w:val="0"/>
      <w:marRight w:val="0"/>
      <w:marTop w:val="0"/>
      <w:marBottom w:val="0"/>
      <w:divBdr>
        <w:top w:val="none" w:sz="0" w:space="0" w:color="auto"/>
        <w:left w:val="none" w:sz="0" w:space="0" w:color="auto"/>
        <w:bottom w:val="none" w:sz="0" w:space="0" w:color="auto"/>
        <w:right w:val="none" w:sz="0" w:space="0" w:color="auto"/>
      </w:divBdr>
    </w:div>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173959300">
      <w:bodyDiv w:val="1"/>
      <w:marLeft w:val="0"/>
      <w:marRight w:val="0"/>
      <w:marTop w:val="0"/>
      <w:marBottom w:val="0"/>
      <w:divBdr>
        <w:top w:val="none" w:sz="0" w:space="0" w:color="auto"/>
        <w:left w:val="none" w:sz="0" w:space="0" w:color="auto"/>
        <w:bottom w:val="none" w:sz="0" w:space="0" w:color="auto"/>
        <w:right w:val="none" w:sz="0" w:space="0" w:color="auto"/>
      </w:divBdr>
      <w:divsChild>
        <w:div w:id="741833762">
          <w:marLeft w:val="0"/>
          <w:marRight w:val="0"/>
          <w:marTop w:val="0"/>
          <w:marBottom w:val="0"/>
          <w:divBdr>
            <w:top w:val="none" w:sz="0" w:space="0" w:color="auto"/>
            <w:left w:val="none" w:sz="0" w:space="0" w:color="auto"/>
            <w:bottom w:val="none" w:sz="0" w:space="0" w:color="auto"/>
            <w:right w:val="none" w:sz="0" w:space="0" w:color="auto"/>
          </w:divBdr>
        </w:div>
        <w:div w:id="1503548889">
          <w:marLeft w:val="0"/>
          <w:marRight w:val="0"/>
          <w:marTop w:val="0"/>
          <w:marBottom w:val="0"/>
          <w:divBdr>
            <w:top w:val="none" w:sz="0" w:space="0" w:color="auto"/>
            <w:left w:val="none" w:sz="0" w:space="0" w:color="auto"/>
            <w:bottom w:val="none" w:sz="0" w:space="0" w:color="auto"/>
            <w:right w:val="none" w:sz="0" w:space="0" w:color="auto"/>
          </w:divBdr>
        </w:div>
        <w:div w:id="2030906074">
          <w:marLeft w:val="0"/>
          <w:marRight w:val="0"/>
          <w:marTop w:val="0"/>
          <w:marBottom w:val="0"/>
          <w:divBdr>
            <w:top w:val="none" w:sz="0" w:space="0" w:color="auto"/>
            <w:left w:val="none" w:sz="0" w:space="0" w:color="auto"/>
            <w:bottom w:val="none" w:sz="0" w:space="0" w:color="auto"/>
            <w:right w:val="none" w:sz="0" w:space="0" w:color="auto"/>
          </w:divBdr>
        </w:div>
      </w:divsChild>
    </w:div>
    <w:div w:id="855461365">
      <w:bodyDiv w:val="1"/>
      <w:marLeft w:val="0"/>
      <w:marRight w:val="0"/>
      <w:marTop w:val="0"/>
      <w:marBottom w:val="0"/>
      <w:divBdr>
        <w:top w:val="none" w:sz="0" w:space="0" w:color="auto"/>
        <w:left w:val="none" w:sz="0" w:space="0" w:color="auto"/>
        <w:bottom w:val="none" w:sz="0" w:space="0" w:color="auto"/>
        <w:right w:val="none" w:sz="0" w:space="0" w:color="auto"/>
      </w:divBdr>
      <w:divsChild>
        <w:div w:id="650712521">
          <w:marLeft w:val="0"/>
          <w:marRight w:val="0"/>
          <w:marTop w:val="0"/>
          <w:marBottom w:val="0"/>
          <w:divBdr>
            <w:top w:val="none" w:sz="0" w:space="0" w:color="auto"/>
            <w:left w:val="none" w:sz="0" w:space="0" w:color="auto"/>
            <w:bottom w:val="none" w:sz="0" w:space="0" w:color="auto"/>
            <w:right w:val="none" w:sz="0" w:space="0" w:color="auto"/>
          </w:divBdr>
        </w:div>
        <w:div w:id="1509172451">
          <w:marLeft w:val="0"/>
          <w:marRight w:val="0"/>
          <w:marTop w:val="0"/>
          <w:marBottom w:val="0"/>
          <w:divBdr>
            <w:top w:val="none" w:sz="0" w:space="0" w:color="auto"/>
            <w:left w:val="none" w:sz="0" w:space="0" w:color="auto"/>
            <w:bottom w:val="none" w:sz="0" w:space="0" w:color="auto"/>
            <w:right w:val="none" w:sz="0" w:space="0" w:color="auto"/>
          </w:divBdr>
        </w:div>
        <w:div w:id="538737940">
          <w:marLeft w:val="0"/>
          <w:marRight w:val="0"/>
          <w:marTop w:val="0"/>
          <w:marBottom w:val="0"/>
          <w:divBdr>
            <w:top w:val="none" w:sz="0" w:space="0" w:color="auto"/>
            <w:left w:val="none" w:sz="0" w:space="0" w:color="auto"/>
            <w:bottom w:val="none" w:sz="0" w:space="0" w:color="auto"/>
            <w:right w:val="none" w:sz="0" w:space="0" w:color="auto"/>
          </w:divBdr>
        </w:div>
        <w:div w:id="228856112">
          <w:marLeft w:val="0"/>
          <w:marRight w:val="0"/>
          <w:marTop w:val="0"/>
          <w:marBottom w:val="0"/>
          <w:divBdr>
            <w:top w:val="none" w:sz="0" w:space="0" w:color="auto"/>
            <w:left w:val="none" w:sz="0" w:space="0" w:color="auto"/>
            <w:bottom w:val="none" w:sz="0" w:space="0" w:color="auto"/>
            <w:right w:val="none" w:sz="0" w:space="0" w:color="auto"/>
          </w:divBdr>
        </w:div>
        <w:div w:id="1595747748">
          <w:marLeft w:val="0"/>
          <w:marRight w:val="0"/>
          <w:marTop w:val="0"/>
          <w:marBottom w:val="0"/>
          <w:divBdr>
            <w:top w:val="none" w:sz="0" w:space="0" w:color="auto"/>
            <w:left w:val="none" w:sz="0" w:space="0" w:color="auto"/>
            <w:bottom w:val="none" w:sz="0" w:space="0" w:color="auto"/>
            <w:right w:val="none" w:sz="0" w:space="0" w:color="auto"/>
          </w:divBdr>
        </w:div>
        <w:div w:id="244650868">
          <w:marLeft w:val="0"/>
          <w:marRight w:val="0"/>
          <w:marTop w:val="0"/>
          <w:marBottom w:val="0"/>
          <w:divBdr>
            <w:top w:val="none" w:sz="0" w:space="0" w:color="auto"/>
            <w:left w:val="none" w:sz="0" w:space="0" w:color="auto"/>
            <w:bottom w:val="none" w:sz="0" w:space="0" w:color="auto"/>
            <w:right w:val="none" w:sz="0" w:space="0" w:color="auto"/>
          </w:divBdr>
        </w:div>
        <w:div w:id="1406730950">
          <w:marLeft w:val="0"/>
          <w:marRight w:val="0"/>
          <w:marTop w:val="0"/>
          <w:marBottom w:val="0"/>
          <w:divBdr>
            <w:top w:val="none" w:sz="0" w:space="0" w:color="auto"/>
            <w:left w:val="none" w:sz="0" w:space="0" w:color="auto"/>
            <w:bottom w:val="none" w:sz="0" w:space="0" w:color="auto"/>
            <w:right w:val="none" w:sz="0" w:space="0" w:color="auto"/>
          </w:divBdr>
        </w:div>
        <w:div w:id="1589727569">
          <w:marLeft w:val="0"/>
          <w:marRight w:val="0"/>
          <w:marTop w:val="0"/>
          <w:marBottom w:val="0"/>
          <w:divBdr>
            <w:top w:val="none" w:sz="0" w:space="0" w:color="auto"/>
            <w:left w:val="none" w:sz="0" w:space="0" w:color="auto"/>
            <w:bottom w:val="none" w:sz="0" w:space="0" w:color="auto"/>
            <w:right w:val="none" w:sz="0" w:space="0" w:color="auto"/>
          </w:divBdr>
        </w:div>
        <w:div w:id="1071929041">
          <w:marLeft w:val="0"/>
          <w:marRight w:val="0"/>
          <w:marTop w:val="0"/>
          <w:marBottom w:val="0"/>
          <w:divBdr>
            <w:top w:val="none" w:sz="0" w:space="0" w:color="auto"/>
            <w:left w:val="none" w:sz="0" w:space="0" w:color="auto"/>
            <w:bottom w:val="none" w:sz="0" w:space="0" w:color="auto"/>
            <w:right w:val="none" w:sz="0" w:space="0" w:color="auto"/>
          </w:divBdr>
        </w:div>
        <w:div w:id="878396194">
          <w:marLeft w:val="0"/>
          <w:marRight w:val="0"/>
          <w:marTop w:val="0"/>
          <w:marBottom w:val="0"/>
          <w:divBdr>
            <w:top w:val="none" w:sz="0" w:space="0" w:color="auto"/>
            <w:left w:val="none" w:sz="0" w:space="0" w:color="auto"/>
            <w:bottom w:val="none" w:sz="0" w:space="0" w:color="auto"/>
            <w:right w:val="none" w:sz="0" w:space="0" w:color="auto"/>
          </w:divBdr>
        </w:div>
        <w:div w:id="504243516">
          <w:marLeft w:val="0"/>
          <w:marRight w:val="0"/>
          <w:marTop w:val="0"/>
          <w:marBottom w:val="0"/>
          <w:divBdr>
            <w:top w:val="none" w:sz="0" w:space="0" w:color="auto"/>
            <w:left w:val="none" w:sz="0" w:space="0" w:color="auto"/>
            <w:bottom w:val="none" w:sz="0" w:space="0" w:color="auto"/>
            <w:right w:val="none" w:sz="0" w:space="0" w:color="auto"/>
          </w:divBdr>
        </w:div>
        <w:div w:id="88737873">
          <w:marLeft w:val="0"/>
          <w:marRight w:val="0"/>
          <w:marTop w:val="0"/>
          <w:marBottom w:val="0"/>
          <w:divBdr>
            <w:top w:val="none" w:sz="0" w:space="0" w:color="auto"/>
            <w:left w:val="none" w:sz="0" w:space="0" w:color="auto"/>
            <w:bottom w:val="none" w:sz="0" w:space="0" w:color="auto"/>
            <w:right w:val="none" w:sz="0" w:space="0" w:color="auto"/>
          </w:divBdr>
        </w:div>
        <w:div w:id="392774951">
          <w:marLeft w:val="0"/>
          <w:marRight w:val="0"/>
          <w:marTop w:val="0"/>
          <w:marBottom w:val="0"/>
          <w:divBdr>
            <w:top w:val="none" w:sz="0" w:space="0" w:color="auto"/>
            <w:left w:val="none" w:sz="0" w:space="0" w:color="auto"/>
            <w:bottom w:val="none" w:sz="0" w:space="0" w:color="auto"/>
            <w:right w:val="none" w:sz="0" w:space="0" w:color="auto"/>
          </w:divBdr>
        </w:div>
        <w:div w:id="2008360831">
          <w:marLeft w:val="0"/>
          <w:marRight w:val="0"/>
          <w:marTop w:val="0"/>
          <w:marBottom w:val="0"/>
          <w:divBdr>
            <w:top w:val="none" w:sz="0" w:space="0" w:color="auto"/>
            <w:left w:val="none" w:sz="0" w:space="0" w:color="auto"/>
            <w:bottom w:val="none" w:sz="0" w:space="0" w:color="auto"/>
            <w:right w:val="none" w:sz="0" w:space="0" w:color="auto"/>
          </w:divBdr>
        </w:div>
        <w:div w:id="1466311442">
          <w:marLeft w:val="0"/>
          <w:marRight w:val="0"/>
          <w:marTop w:val="0"/>
          <w:marBottom w:val="0"/>
          <w:divBdr>
            <w:top w:val="none" w:sz="0" w:space="0" w:color="auto"/>
            <w:left w:val="none" w:sz="0" w:space="0" w:color="auto"/>
            <w:bottom w:val="none" w:sz="0" w:space="0" w:color="auto"/>
            <w:right w:val="none" w:sz="0" w:space="0" w:color="auto"/>
          </w:divBdr>
        </w:div>
        <w:div w:id="139930753">
          <w:marLeft w:val="0"/>
          <w:marRight w:val="0"/>
          <w:marTop w:val="0"/>
          <w:marBottom w:val="0"/>
          <w:divBdr>
            <w:top w:val="none" w:sz="0" w:space="0" w:color="auto"/>
            <w:left w:val="none" w:sz="0" w:space="0" w:color="auto"/>
            <w:bottom w:val="none" w:sz="0" w:space="0" w:color="auto"/>
            <w:right w:val="none" w:sz="0" w:space="0" w:color="auto"/>
          </w:divBdr>
        </w:div>
        <w:div w:id="1794053103">
          <w:marLeft w:val="0"/>
          <w:marRight w:val="0"/>
          <w:marTop w:val="0"/>
          <w:marBottom w:val="0"/>
          <w:divBdr>
            <w:top w:val="none" w:sz="0" w:space="0" w:color="auto"/>
            <w:left w:val="none" w:sz="0" w:space="0" w:color="auto"/>
            <w:bottom w:val="none" w:sz="0" w:space="0" w:color="auto"/>
            <w:right w:val="none" w:sz="0" w:space="0" w:color="auto"/>
          </w:divBdr>
        </w:div>
        <w:div w:id="1149323970">
          <w:marLeft w:val="0"/>
          <w:marRight w:val="0"/>
          <w:marTop w:val="0"/>
          <w:marBottom w:val="0"/>
          <w:divBdr>
            <w:top w:val="none" w:sz="0" w:space="0" w:color="auto"/>
            <w:left w:val="none" w:sz="0" w:space="0" w:color="auto"/>
            <w:bottom w:val="none" w:sz="0" w:space="0" w:color="auto"/>
            <w:right w:val="none" w:sz="0" w:space="0" w:color="auto"/>
          </w:divBdr>
        </w:div>
        <w:div w:id="133104051">
          <w:marLeft w:val="0"/>
          <w:marRight w:val="0"/>
          <w:marTop w:val="0"/>
          <w:marBottom w:val="0"/>
          <w:divBdr>
            <w:top w:val="none" w:sz="0" w:space="0" w:color="auto"/>
            <w:left w:val="none" w:sz="0" w:space="0" w:color="auto"/>
            <w:bottom w:val="none" w:sz="0" w:space="0" w:color="auto"/>
            <w:right w:val="none" w:sz="0" w:space="0" w:color="auto"/>
          </w:divBdr>
        </w:div>
        <w:div w:id="751701389">
          <w:marLeft w:val="0"/>
          <w:marRight w:val="0"/>
          <w:marTop w:val="0"/>
          <w:marBottom w:val="0"/>
          <w:divBdr>
            <w:top w:val="none" w:sz="0" w:space="0" w:color="auto"/>
            <w:left w:val="none" w:sz="0" w:space="0" w:color="auto"/>
            <w:bottom w:val="none" w:sz="0" w:space="0" w:color="auto"/>
            <w:right w:val="none" w:sz="0" w:space="0" w:color="auto"/>
          </w:divBdr>
        </w:div>
        <w:div w:id="1653370092">
          <w:marLeft w:val="0"/>
          <w:marRight w:val="0"/>
          <w:marTop w:val="0"/>
          <w:marBottom w:val="0"/>
          <w:divBdr>
            <w:top w:val="none" w:sz="0" w:space="0" w:color="auto"/>
            <w:left w:val="none" w:sz="0" w:space="0" w:color="auto"/>
            <w:bottom w:val="none" w:sz="0" w:space="0" w:color="auto"/>
            <w:right w:val="none" w:sz="0" w:space="0" w:color="auto"/>
          </w:divBdr>
        </w:div>
        <w:div w:id="991372054">
          <w:marLeft w:val="0"/>
          <w:marRight w:val="0"/>
          <w:marTop w:val="0"/>
          <w:marBottom w:val="0"/>
          <w:divBdr>
            <w:top w:val="none" w:sz="0" w:space="0" w:color="auto"/>
            <w:left w:val="none" w:sz="0" w:space="0" w:color="auto"/>
            <w:bottom w:val="none" w:sz="0" w:space="0" w:color="auto"/>
            <w:right w:val="none" w:sz="0" w:space="0" w:color="auto"/>
          </w:divBdr>
        </w:div>
        <w:div w:id="337853094">
          <w:marLeft w:val="0"/>
          <w:marRight w:val="0"/>
          <w:marTop w:val="0"/>
          <w:marBottom w:val="0"/>
          <w:divBdr>
            <w:top w:val="none" w:sz="0" w:space="0" w:color="auto"/>
            <w:left w:val="none" w:sz="0" w:space="0" w:color="auto"/>
            <w:bottom w:val="none" w:sz="0" w:space="0" w:color="auto"/>
            <w:right w:val="none" w:sz="0" w:space="0" w:color="auto"/>
          </w:divBdr>
        </w:div>
        <w:div w:id="2089960907">
          <w:marLeft w:val="0"/>
          <w:marRight w:val="0"/>
          <w:marTop w:val="0"/>
          <w:marBottom w:val="0"/>
          <w:divBdr>
            <w:top w:val="none" w:sz="0" w:space="0" w:color="auto"/>
            <w:left w:val="none" w:sz="0" w:space="0" w:color="auto"/>
            <w:bottom w:val="none" w:sz="0" w:space="0" w:color="auto"/>
            <w:right w:val="none" w:sz="0" w:space="0" w:color="auto"/>
          </w:divBdr>
        </w:div>
        <w:div w:id="601039015">
          <w:marLeft w:val="0"/>
          <w:marRight w:val="0"/>
          <w:marTop w:val="0"/>
          <w:marBottom w:val="0"/>
          <w:divBdr>
            <w:top w:val="none" w:sz="0" w:space="0" w:color="auto"/>
            <w:left w:val="none" w:sz="0" w:space="0" w:color="auto"/>
            <w:bottom w:val="none" w:sz="0" w:space="0" w:color="auto"/>
            <w:right w:val="none" w:sz="0" w:space="0" w:color="auto"/>
          </w:divBdr>
        </w:div>
      </w:divsChild>
    </w:div>
    <w:div w:id="867061009">
      <w:bodyDiv w:val="1"/>
      <w:marLeft w:val="0"/>
      <w:marRight w:val="0"/>
      <w:marTop w:val="0"/>
      <w:marBottom w:val="0"/>
      <w:divBdr>
        <w:top w:val="none" w:sz="0" w:space="0" w:color="auto"/>
        <w:left w:val="none" w:sz="0" w:space="0" w:color="auto"/>
        <w:bottom w:val="none" w:sz="0" w:space="0" w:color="auto"/>
        <w:right w:val="none" w:sz="0" w:space="0" w:color="auto"/>
      </w:divBdr>
    </w:div>
    <w:div w:id="952251451">
      <w:bodyDiv w:val="1"/>
      <w:marLeft w:val="0"/>
      <w:marRight w:val="0"/>
      <w:marTop w:val="0"/>
      <w:marBottom w:val="0"/>
      <w:divBdr>
        <w:top w:val="none" w:sz="0" w:space="0" w:color="auto"/>
        <w:left w:val="none" w:sz="0" w:space="0" w:color="auto"/>
        <w:bottom w:val="none" w:sz="0" w:space="0" w:color="auto"/>
        <w:right w:val="none" w:sz="0" w:space="0" w:color="auto"/>
      </w:divBdr>
    </w:div>
    <w:div w:id="1114787653">
      <w:bodyDiv w:val="1"/>
      <w:marLeft w:val="0"/>
      <w:marRight w:val="0"/>
      <w:marTop w:val="0"/>
      <w:marBottom w:val="0"/>
      <w:divBdr>
        <w:top w:val="none" w:sz="0" w:space="0" w:color="auto"/>
        <w:left w:val="none" w:sz="0" w:space="0" w:color="auto"/>
        <w:bottom w:val="none" w:sz="0" w:space="0" w:color="auto"/>
        <w:right w:val="none" w:sz="0" w:space="0" w:color="auto"/>
      </w:divBdr>
    </w:div>
    <w:div w:id="1332560589">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375232452">
      <w:bodyDiv w:val="1"/>
      <w:marLeft w:val="0"/>
      <w:marRight w:val="0"/>
      <w:marTop w:val="0"/>
      <w:marBottom w:val="0"/>
      <w:divBdr>
        <w:top w:val="none" w:sz="0" w:space="0" w:color="auto"/>
        <w:left w:val="none" w:sz="0" w:space="0" w:color="auto"/>
        <w:bottom w:val="none" w:sz="0" w:space="0" w:color="auto"/>
        <w:right w:val="none" w:sz="0" w:space="0" w:color="auto"/>
      </w:divBdr>
      <w:divsChild>
        <w:div w:id="318272372">
          <w:marLeft w:val="0"/>
          <w:marRight w:val="0"/>
          <w:marTop w:val="0"/>
          <w:marBottom w:val="0"/>
          <w:divBdr>
            <w:top w:val="none" w:sz="0" w:space="0" w:color="auto"/>
            <w:left w:val="none" w:sz="0" w:space="0" w:color="auto"/>
            <w:bottom w:val="none" w:sz="0" w:space="0" w:color="auto"/>
            <w:right w:val="none" w:sz="0" w:space="0" w:color="auto"/>
          </w:divBdr>
          <w:divsChild>
            <w:div w:id="1099712154">
              <w:marLeft w:val="0"/>
              <w:marRight w:val="0"/>
              <w:marTop w:val="0"/>
              <w:marBottom w:val="0"/>
              <w:divBdr>
                <w:top w:val="none" w:sz="0" w:space="0" w:color="auto"/>
                <w:left w:val="none" w:sz="0" w:space="0" w:color="auto"/>
                <w:bottom w:val="none" w:sz="0" w:space="0" w:color="auto"/>
                <w:right w:val="none" w:sz="0" w:space="0" w:color="auto"/>
              </w:divBdr>
              <w:divsChild>
                <w:div w:id="29899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7737">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670402766">
      <w:bodyDiv w:val="1"/>
      <w:marLeft w:val="0"/>
      <w:marRight w:val="0"/>
      <w:marTop w:val="0"/>
      <w:marBottom w:val="0"/>
      <w:divBdr>
        <w:top w:val="none" w:sz="0" w:space="0" w:color="auto"/>
        <w:left w:val="none" w:sz="0" w:space="0" w:color="auto"/>
        <w:bottom w:val="none" w:sz="0" w:space="0" w:color="auto"/>
        <w:right w:val="none" w:sz="0" w:space="0" w:color="auto"/>
      </w:divBdr>
      <w:divsChild>
        <w:div w:id="172232765">
          <w:marLeft w:val="0"/>
          <w:marRight w:val="0"/>
          <w:marTop w:val="0"/>
          <w:marBottom w:val="0"/>
          <w:divBdr>
            <w:top w:val="none" w:sz="0" w:space="0" w:color="auto"/>
            <w:left w:val="none" w:sz="0" w:space="0" w:color="auto"/>
            <w:bottom w:val="none" w:sz="0" w:space="0" w:color="auto"/>
            <w:right w:val="none" w:sz="0" w:space="0" w:color="auto"/>
          </w:divBdr>
        </w:div>
        <w:div w:id="23092182">
          <w:marLeft w:val="0"/>
          <w:marRight w:val="0"/>
          <w:marTop w:val="0"/>
          <w:marBottom w:val="0"/>
          <w:divBdr>
            <w:top w:val="none" w:sz="0" w:space="0" w:color="auto"/>
            <w:left w:val="none" w:sz="0" w:space="0" w:color="auto"/>
            <w:bottom w:val="none" w:sz="0" w:space="0" w:color="auto"/>
            <w:right w:val="none" w:sz="0" w:space="0" w:color="auto"/>
          </w:divBdr>
        </w:div>
        <w:div w:id="1033577650">
          <w:marLeft w:val="0"/>
          <w:marRight w:val="0"/>
          <w:marTop w:val="0"/>
          <w:marBottom w:val="0"/>
          <w:divBdr>
            <w:top w:val="none" w:sz="0" w:space="0" w:color="auto"/>
            <w:left w:val="none" w:sz="0" w:space="0" w:color="auto"/>
            <w:bottom w:val="none" w:sz="0" w:space="0" w:color="auto"/>
            <w:right w:val="none" w:sz="0" w:space="0" w:color="auto"/>
          </w:divBdr>
        </w:div>
        <w:div w:id="1423528953">
          <w:marLeft w:val="0"/>
          <w:marRight w:val="0"/>
          <w:marTop w:val="0"/>
          <w:marBottom w:val="0"/>
          <w:divBdr>
            <w:top w:val="none" w:sz="0" w:space="0" w:color="auto"/>
            <w:left w:val="none" w:sz="0" w:space="0" w:color="auto"/>
            <w:bottom w:val="none" w:sz="0" w:space="0" w:color="auto"/>
            <w:right w:val="none" w:sz="0" w:space="0" w:color="auto"/>
          </w:divBdr>
        </w:div>
        <w:div w:id="712076053">
          <w:marLeft w:val="0"/>
          <w:marRight w:val="0"/>
          <w:marTop w:val="0"/>
          <w:marBottom w:val="0"/>
          <w:divBdr>
            <w:top w:val="none" w:sz="0" w:space="0" w:color="auto"/>
            <w:left w:val="none" w:sz="0" w:space="0" w:color="auto"/>
            <w:bottom w:val="none" w:sz="0" w:space="0" w:color="auto"/>
            <w:right w:val="none" w:sz="0" w:space="0" w:color="auto"/>
          </w:divBdr>
        </w:div>
        <w:div w:id="963080894">
          <w:marLeft w:val="0"/>
          <w:marRight w:val="0"/>
          <w:marTop w:val="0"/>
          <w:marBottom w:val="0"/>
          <w:divBdr>
            <w:top w:val="none" w:sz="0" w:space="0" w:color="auto"/>
            <w:left w:val="none" w:sz="0" w:space="0" w:color="auto"/>
            <w:bottom w:val="none" w:sz="0" w:space="0" w:color="auto"/>
            <w:right w:val="none" w:sz="0" w:space="0" w:color="auto"/>
          </w:divBdr>
        </w:div>
        <w:div w:id="2116290345">
          <w:marLeft w:val="0"/>
          <w:marRight w:val="0"/>
          <w:marTop w:val="0"/>
          <w:marBottom w:val="0"/>
          <w:divBdr>
            <w:top w:val="none" w:sz="0" w:space="0" w:color="auto"/>
            <w:left w:val="none" w:sz="0" w:space="0" w:color="auto"/>
            <w:bottom w:val="none" w:sz="0" w:space="0" w:color="auto"/>
            <w:right w:val="none" w:sz="0" w:space="0" w:color="auto"/>
          </w:divBdr>
        </w:div>
      </w:divsChild>
    </w:div>
    <w:div w:id="1737119236">
      <w:bodyDiv w:val="1"/>
      <w:marLeft w:val="0"/>
      <w:marRight w:val="0"/>
      <w:marTop w:val="0"/>
      <w:marBottom w:val="0"/>
      <w:divBdr>
        <w:top w:val="none" w:sz="0" w:space="0" w:color="auto"/>
        <w:left w:val="none" w:sz="0" w:space="0" w:color="auto"/>
        <w:bottom w:val="none" w:sz="0" w:space="0" w:color="auto"/>
        <w:right w:val="none" w:sz="0" w:space="0" w:color="auto"/>
      </w:divBdr>
    </w:div>
    <w:div w:id="1817062945">
      <w:bodyDiv w:val="1"/>
      <w:marLeft w:val="0"/>
      <w:marRight w:val="0"/>
      <w:marTop w:val="0"/>
      <w:marBottom w:val="0"/>
      <w:divBdr>
        <w:top w:val="none" w:sz="0" w:space="0" w:color="auto"/>
        <w:left w:val="none" w:sz="0" w:space="0" w:color="auto"/>
        <w:bottom w:val="none" w:sz="0" w:space="0" w:color="auto"/>
        <w:right w:val="none" w:sz="0" w:space="0" w:color="auto"/>
      </w:divBdr>
      <w:divsChild>
        <w:div w:id="492376495">
          <w:marLeft w:val="0"/>
          <w:marRight w:val="0"/>
          <w:marTop w:val="0"/>
          <w:marBottom w:val="0"/>
          <w:divBdr>
            <w:top w:val="none" w:sz="0" w:space="0" w:color="auto"/>
            <w:left w:val="none" w:sz="0" w:space="0" w:color="auto"/>
            <w:bottom w:val="none" w:sz="0" w:space="0" w:color="auto"/>
            <w:right w:val="none" w:sz="0" w:space="0" w:color="auto"/>
          </w:divBdr>
          <w:divsChild>
            <w:div w:id="811602446">
              <w:marLeft w:val="0"/>
              <w:marRight w:val="0"/>
              <w:marTop w:val="0"/>
              <w:marBottom w:val="0"/>
              <w:divBdr>
                <w:top w:val="none" w:sz="0" w:space="0" w:color="auto"/>
                <w:left w:val="none" w:sz="0" w:space="0" w:color="auto"/>
                <w:bottom w:val="none" w:sz="0" w:space="0" w:color="auto"/>
                <w:right w:val="none" w:sz="0" w:space="0" w:color="auto"/>
              </w:divBdr>
              <w:divsChild>
                <w:div w:id="3610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25057">
      <w:bodyDiv w:val="1"/>
      <w:marLeft w:val="0"/>
      <w:marRight w:val="0"/>
      <w:marTop w:val="0"/>
      <w:marBottom w:val="0"/>
      <w:divBdr>
        <w:top w:val="none" w:sz="0" w:space="0" w:color="auto"/>
        <w:left w:val="none" w:sz="0" w:space="0" w:color="auto"/>
        <w:bottom w:val="none" w:sz="0" w:space="0" w:color="auto"/>
        <w:right w:val="none" w:sz="0" w:space="0" w:color="auto"/>
      </w:divBdr>
    </w:div>
    <w:div w:id="1853568400">
      <w:bodyDiv w:val="1"/>
      <w:marLeft w:val="0"/>
      <w:marRight w:val="0"/>
      <w:marTop w:val="0"/>
      <w:marBottom w:val="0"/>
      <w:divBdr>
        <w:top w:val="none" w:sz="0" w:space="0" w:color="auto"/>
        <w:left w:val="none" w:sz="0" w:space="0" w:color="auto"/>
        <w:bottom w:val="none" w:sz="0" w:space="0" w:color="auto"/>
        <w:right w:val="none" w:sz="0" w:space="0" w:color="auto"/>
      </w:divBdr>
      <w:divsChild>
        <w:div w:id="476259866">
          <w:marLeft w:val="0"/>
          <w:marRight w:val="0"/>
          <w:marTop w:val="0"/>
          <w:marBottom w:val="0"/>
          <w:divBdr>
            <w:top w:val="none" w:sz="0" w:space="0" w:color="auto"/>
            <w:left w:val="none" w:sz="0" w:space="0" w:color="auto"/>
            <w:bottom w:val="none" w:sz="0" w:space="0" w:color="auto"/>
            <w:right w:val="none" w:sz="0" w:space="0" w:color="auto"/>
          </w:divBdr>
        </w:div>
        <w:div w:id="1128742701">
          <w:marLeft w:val="0"/>
          <w:marRight w:val="0"/>
          <w:marTop w:val="0"/>
          <w:marBottom w:val="0"/>
          <w:divBdr>
            <w:top w:val="none" w:sz="0" w:space="0" w:color="auto"/>
            <w:left w:val="none" w:sz="0" w:space="0" w:color="auto"/>
            <w:bottom w:val="none" w:sz="0" w:space="0" w:color="auto"/>
            <w:right w:val="none" w:sz="0" w:space="0" w:color="auto"/>
          </w:divBdr>
        </w:div>
        <w:div w:id="731316427">
          <w:marLeft w:val="0"/>
          <w:marRight w:val="0"/>
          <w:marTop w:val="0"/>
          <w:marBottom w:val="0"/>
          <w:divBdr>
            <w:top w:val="none" w:sz="0" w:space="0" w:color="auto"/>
            <w:left w:val="none" w:sz="0" w:space="0" w:color="auto"/>
            <w:bottom w:val="none" w:sz="0" w:space="0" w:color="auto"/>
            <w:right w:val="none" w:sz="0" w:space="0" w:color="auto"/>
          </w:divBdr>
        </w:div>
      </w:divsChild>
    </w:div>
    <w:div w:id="1861316785">
      <w:bodyDiv w:val="1"/>
      <w:marLeft w:val="0"/>
      <w:marRight w:val="0"/>
      <w:marTop w:val="0"/>
      <w:marBottom w:val="0"/>
      <w:divBdr>
        <w:top w:val="none" w:sz="0" w:space="0" w:color="auto"/>
        <w:left w:val="none" w:sz="0" w:space="0" w:color="auto"/>
        <w:bottom w:val="none" w:sz="0" w:space="0" w:color="auto"/>
        <w:right w:val="none" w:sz="0" w:space="0" w:color="auto"/>
      </w:divBdr>
      <w:divsChild>
        <w:div w:id="285088577">
          <w:marLeft w:val="0"/>
          <w:marRight w:val="0"/>
          <w:marTop w:val="0"/>
          <w:marBottom w:val="0"/>
          <w:divBdr>
            <w:top w:val="none" w:sz="0" w:space="0" w:color="auto"/>
            <w:left w:val="none" w:sz="0" w:space="0" w:color="auto"/>
            <w:bottom w:val="none" w:sz="0" w:space="0" w:color="auto"/>
            <w:right w:val="none" w:sz="0" w:space="0" w:color="auto"/>
          </w:divBdr>
        </w:div>
        <w:div w:id="783423003">
          <w:marLeft w:val="0"/>
          <w:marRight w:val="0"/>
          <w:marTop w:val="0"/>
          <w:marBottom w:val="0"/>
          <w:divBdr>
            <w:top w:val="none" w:sz="0" w:space="0" w:color="auto"/>
            <w:left w:val="none" w:sz="0" w:space="0" w:color="auto"/>
            <w:bottom w:val="none" w:sz="0" w:space="0" w:color="auto"/>
            <w:right w:val="none" w:sz="0" w:space="0" w:color="auto"/>
          </w:divBdr>
        </w:div>
        <w:div w:id="1737975144">
          <w:marLeft w:val="0"/>
          <w:marRight w:val="0"/>
          <w:marTop w:val="0"/>
          <w:marBottom w:val="0"/>
          <w:divBdr>
            <w:top w:val="none" w:sz="0" w:space="0" w:color="auto"/>
            <w:left w:val="none" w:sz="0" w:space="0" w:color="auto"/>
            <w:bottom w:val="none" w:sz="0" w:space="0" w:color="auto"/>
            <w:right w:val="none" w:sz="0" w:space="0" w:color="auto"/>
          </w:divBdr>
          <w:divsChild>
            <w:div w:id="893347163">
              <w:marLeft w:val="0"/>
              <w:marRight w:val="0"/>
              <w:marTop w:val="0"/>
              <w:marBottom w:val="0"/>
              <w:divBdr>
                <w:top w:val="none" w:sz="0" w:space="0" w:color="auto"/>
                <w:left w:val="none" w:sz="0" w:space="0" w:color="auto"/>
                <w:bottom w:val="none" w:sz="0" w:space="0" w:color="auto"/>
                <w:right w:val="none" w:sz="0" w:space="0" w:color="auto"/>
              </w:divBdr>
              <w:divsChild>
                <w:div w:id="2798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sulta-crf.caixa.gov.br/consultacrf/pages/consultaEmpregador.jsf" TargetMode="External"/><Relationship Id="rId18" Type="http://schemas.openxmlformats.org/officeDocument/2006/relationships/hyperlink" Target="https://www.bec.sp.gov.br/Sancoes_ui/aspx/sancoes.aspx" TargetMode="External"/><Relationship Id="rId3" Type="http://schemas.openxmlformats.org/officeDocument/2006/relationships/styles" Target="styles.xml"/><Relationship Id="rId21" Type="http://schemas.openxmlformats.org/officeDocument/2006/relationships/hyperlink" Target="http://e-negocioscidadesp.prefeitura.sp.gov.br" TargetMode="External"/><Relationship Id="rId7" Type="http://schemas.openxmlformats.org/officeDocument/2006/relationships/footnotes" Target="footnotes.xml"/><Relationship Id="rId12" Type="http://schemas.openxmlformats.org/officeDocument/2006/relationships/hyperlink" Target="https://www.prefeitura.sp.gov.br/cidade/secretarias/fazenda/servicos/iptu/" TargetMode="External"/><Relationship Id="rId17" Type="http://schemas.openxmlformats.org/officeDocument/2006/relationships/hyperlink" Target="https://www.portaltransparencia.gov.br/sanco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integra.gov.b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portal.tcu.gov.br/cadicon/" TargetMode="External"/><Relationship Id="rId23" Type="http://schemas.openxmlformats.org/officeDocument/2006/relationships/header" Target="header1.xml"/><Relationship Id="rId10" Type="http://schemas.openxmlformats.org/officeDocument/2006/relationships/hyperlink" Target="http://www.gov.br/compras" TargetMode="External"/><Relationship Id="rId19" Type="http://schemas.openxmlformats.org/officeDocument/2006/relationships/hyperlink" Target="http://www.prefeitura.sp.gov.br/cidade/secretarias/gestao/suprimentos_e_servicos/empresas_punidas/index.php?p=9255" TargetMode="External"/><Relationship Id="rId4" Type="http://schemas.microsoft.com/office/2007/relationships/stylesWithEffects" Target="stylesWithEffects.xml"/><Relationship Id="rId9" Type="http://schemas.openxmlformats.org/officeDocument/2006/relationships/hyperlink" Target="https://www.gov.br/compras" TargetMode="External"/><Relationship Id="rId14" Type="http://schemas.openxmlformats.org/officeDocument/2006/relationships/hyperlink" Target="https://www.bec.sp.gov.br/Sancoes_ui/aspx/sancoes.aspx" TargetMode="External"/><Relationship Id="rId22"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B835B-2581-4D9B-9F9F-054690E75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3360</Words>
  <Characters>18144</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 Dalarmelina</dc:creator>
  <cp:lastModifiedBy>6949266</cp:lastModifiedBy>
  <cp:revision>2</cp:revision>
  <cp:lastPrinted>2023-03-24T19:19:00Z</cp:lastPrinted>
  <dcterms:created xsi:type="dcterms:W3CDTF">2023-08-10T15:41:00Z</dcterms:created>
  <dcterms:modified xsi:type="dcterms:W3CDTF">2023-08-10T15:41:00Z</dcterms:modified>
</cp:coreProperties>
</file>