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A435B" w14:textId="77777777" w:rsidR="00557870" w:rsidRPr="00FD4239" w:rsidRDefault="00557870" w:rsidP="00950558">
      <w:pPr>
        <w:spacing w:line="360" w:lineRule="auto"/>
        <w:rPr>
          <w:b/>
          <w:sz w:val="16"/>
          <w:szCs w:val="16"/>
        </w:rPr>
      </w:pPr>
    </w:p>
    <w:p w14:paraId="23EE7E3D" w14:textId="1C5613FA" w:rsidR="00950558" w:rsidRDefault="0024668F" w:rsidP="00557870">
      <w:pPr>
        <w:spacing w:line="360" w:lineRule="auto"/>
        <w:jc w:val="center"/>
        <w:rPr>
          <w:b/>
          <w:sz w:val="16"/>
          <w:szCs w:val="16"/>
        </w:rPr>
      </w:pPr>
      <w:r w:rsidRPr="00FD4239">
        <w:rPr>
          <w:b/>
          <w:sz w:val="16"/>
          <w:szCs w:val="16"/>
        </w:rPr>
        <w:t xml:space="preserve">Edital nº </w:t>
      </w:r>
      <w:r w:rsidR="00B75CE8">
        <w:rPr>
          <w:b/>
          <w:sz w:val="16"/>
          <w:szCs w:val="16"/>
        </w:rPr>
        <w:t>1</w:t>
      </w:r>
      <w:r w:rsidR="000F1EB3">
        <w:rPr>
          <w:b/>
          <w:sz w:val="16"/>
          <w:szCs w:val="16"/>
        </w:rPr>
        <w:t>1</w:t>
      </w:r>
      <w:r w:rsidRPr="00FD4239">
        <w:rPr>
          <w:b/>
          <w:sz w:val="16"/>
          <w:szCs w:val="16"/>
        </w:rPr>
        <w:t xml:space="preserve">/2023 – </w:t>
      </w:r>
      <w:r w:rsidR="00B55170" w:rsidRPr="00FD4239">
        <w:rPr>
          <w:b/>
          <w:sz w:val="16"/>
          <w:szCs w:val="16"/>
        </w:rPr>
        <w:t>Dispensa</w:t>
      </w:r>
      <w:r w:rsidRPr="00FD4239">
        <w:rPr>
          <w:b/>
          <w:sz w:val="16"/>
          <w:szCs w:val="16"/>
        </w:rPr>
        <w:t xml:space="preserve"> Eletrônica </w:t>
      </w:r>
    </w:p>
    <w:p w14:paraId="71A14AEE" w14:textId="77777777" w:rsidR="00800484" w:rsidRDefault="00800484" w:rsidP="00557870">
      <w:pPr>
        <w:spacing w:line="360" w:lineRule="auto"/>
        <w:jc w:val="center"/>
        <w:rPr>
          <w:b/>
          <w:sz w:val="16"/>
          <w:szCs w:val="16"/>
        </w:rPr>
      </w:pPr>
    </w:p>
    <w:p w14:paraId="53C47416" w14:textId="77777777" w:rsidR="00800484" w:rsidRPr="00FD4239" w:rsidRDefault="00800484" w:rsidP="00557870">
      <w:pPr>
        <w:spacing w:line="360" w:lineRule="auto"/>
        <w:jc w:val="center"/>
        <w:rPr>
          <w:b/>
          <w:sz w:val="16"/>
          <w:szCs w:val="16"/>
        </w:rPr>
      </w:pPr>
    </w:p>
    <w:p w14:paraId="6E418A85" w14:textId="3A712608" w:rsidR="00950558" w:rsidRPr="00FD4239" w:rsidRDefault="00950558" w:rsidP="00FE3038">
      <w:pPr>
        <w:tabs>
          <w:tab w:val="left" w:pos="1418"/>
          <w:tab w:val="left" w:pos="2951"/>
        </w:tabs>
        <w:spacing w:line="360" w:lineRule="auto"/>
        <w:ind w:left="1418" w:hanging="1418"/>
        <w:jc w:val="both"/>
        <w:rPr>
          <w:b/>
          <w:sz w:val="16"/>
          <w:szCs w:val="16"/>
        </w:rPr>
      </w:pPr>
      <w:r w:rsidRPr="00FD4239">
        <w:rPr>
          <w:b/>
          <w:sz w:val="16"/>
          <w:szCs w:val="16"/>
        </w:rPr>
        <w:t>PROCESSO:</w:t>
      </w:r>
      <w:r w:rsidR="008D1078" w:rsidRPr="00FD4239">
        <w:rPr>
          <w:b/>
          <w:sz w:val="16"/>
          <w:szCs w:val="16"/>
        </w:rPr>
        <w:t xml:space="preserve"> </w:t>
      </w:r>
      <w:r w:rsidR="004014B1">
        <w:rPr>
          <w:b/>
          <w:sz w:val="16"/>
          <w:szCs w:val="16"/>
        </w:rPr>
        <w:t>6016.2023/</w:t>
      </w:r>
      <w:r w:rsidR="008C3A31">
        <w:rPr>
          <w:b/>
          <w:sz w:val="16"/>
          <w:szCs w:val="16"/>
        </w:rPr>
        <w:t>0036591-0</w:t>
      </w:r>
    </w:p>
    <w:p w14:paraId="636C0787" w14:textId="362201C2" w:rsidR="00950558" w:rsidRPr="00FD4239" w:rsidRDefault="00950558" w:rsidP="00950558">
      <w:pPr>
        <w:tabs>
          <w:tab w:val="left" w:pos="1418"/>
        </w:tabs>
        <w:spacing w:line="360" w:lineRule="auto"/>
        <w:ind w:left="1418" w:hanging="1418"/>
        <w:jc w:val="both"/>
        <w:rPr>
          <w:b/>
          <w:sz w:val="16"/>
          <w:szCs w:val="16"/>
        </w:rPr>
      </w:pPr>
      <w:r w:rsidRPr="00FD4239">
        <w:rPr>
          <w:b/>
          <w:sz w:val="16"/>
          <w:szCs w:val="16"/>
        </w:rPr>
        <w:t>TIPO:</w:t>
      </w:r>
      <w:r w:rsidR="008D1078" w:rsidRPr="00FD4239">
        <w:rPr>
          <w:b/>
          <w:sz w:val="16"/>
          <w:szCs w:val="16"/>
        </w:rPr>
        <w:t xml:space="preserve"> </w:t>
      </w:r>
      <w:r w:rsidRPr="00FD4239">
        <w:rPr>
          <w:b/>
          <w:sz w:val="16"/>
          <w:szCs w:val="16"/>
          <w:u w:val="single"/>
        </w:rPr>
        <w:t>MENOR PREÇO</w:t>
      </w:r>
      <w:r w:rsidR="00FD4239" w:rsidRPr="00FD4239">
        <w:rPr>
          <w:b/>
          <w:sz w:val="16"/>
          <w:szCs w:val="16"/>
          <w:u w:val="single"/>
        </w:rPr>
        <w:t xml:space="preserve"> TOTAL</w:t>
      </w:r>
      <w:r w:rsidRPr="00FD4239">
        <w:rPr>
          <w:b/>
          <w:sz w:val="16"/>
          <w:szCs w:val="16"/>
          <w:u w:val="single"/>
        </w:rPr>
        <w:t xml:space="preserve"> </w:t>
      </w:r>
      <w:r w:rsidR="00FD4239" w:rsidRPr="00FD4239">
        <w:rPr>
          <w:b/>
          <w:sz w:val="16"/>
          <w:szCs w:val="16"/>
          <w:u w:val="single"/>
        </w:rPr>
        <w:t>DO LOTE</w:t>
      </w:r>
      <w:r w:rsidR="0024668F" w:rsidRPr="00FD4239">
        <w:rPr>
          <w:b/>
          <w:sz w:val="16"/>
          <w:szCs w:val="16"/>
          <w:u w:val="single"/>
        </w:rPr>
        <w:t xml:space="preserve"> </w:t>
      </w:r>
    </w:p>
    <w:p w14:paraId="42699F95" w14:textId="3504A9AC" w:rsidR="00950558" w:rsidRPr="00FD4239" w:rsidRDefault="00950558" w:rsidP="00950558">
      <w:pPr>
        <w:tabs>
          <w:tab w:val="left" w:pos="1418"/>
        </w:tabs>
        <w:spacing w:line="360" w:lineRule="auto"/>
        <w:ind w:left="1418" w:hanging="1418"/>
        <w:jc w:val="both"/>
        <w:rPr>
          <w:b/>
          <w:sz w:val="16"/>
          <w:szCs w:val="16"/>
        </w:rPr>
      </w:pPr>
      <w:r w:rsidRPr="00FD4239">
        <w:rPr>
          <w:b/>
          <w:sz w:val="16"/>
          <w:szCs w:val="16"/>
        </w:rPr>
        <w:t>OBJETO</w:t>
      </w:r>
      <w:r w:rsidR="004014B1">
        <w:rPr>
          <w:b/>
          <w:sz w:val="16"/>
          <w:szCs w:val="16"/>
        </w:rPr>
        <w:t xml:space="preserve">: </w:t>
      </w:r>
      <w:proofErr w:type="gramStart"/>
      <w:r w:rsidR="00644EFD">
        <w:rPr>
          <w:b/>
          <w:sz w:val="16"/>
          <w:szCs w:val="16"/>
        </w:rPr>
        <w:t xml:space="preserve">Arbitragem </w:t>
      </w:r>
      <w:r w:rsidR="00644EFD" w:rsidRPr="00800484">
        <w:rPr>
          <w:sz w:val="16"/>
          <w:szCs w:val="16"/>
        </w:rPr>
        <w:t>Jogo</w:t>
      </w:r>
      <w:proofErr w:type="gramEnd"/>
      <w:r w:rsidR="00644EFD" w:rsidRPr="00800484">
        <w:rPr>
          <w:sz w:val="16"/>
          <w:szCs w:val="16"/>
        </w:rPr>
        <w:t xml:space="preserve"> </w:t>
      </w:r>
      <w:r w:rsidR="000F1EB3">
        <w:rPr>
          <w:sz w:val="16"/>
          <w:szCs w:val="16"/>
        </w:rPr>
        <w:t>de Xadrez</w:t>
      </w:r>
    </w:p>
    <w:p w14:paraId="691BF34A" w14:textId="182E851E" w:rsidR="00950558" w:rsidRPr="00FD4239" w:rsidRDefault="00950558" w:rsidP="00950558">
      <w:pPr>
        <w:tabs>
          <w:tab w:val="left" w:pos="1418"/>
        </w:tabs>
        <w:spacing w:after="120" w:line="360" w:lineRule="auto"/>
        <w:ind w:left="1418" w:hanging="1418"/>
        <w:rPr>
          <w:b/>
          <w:bCs/>
          <w:sz w:val="16"/>
          <w:szCs w:val="16"/>
        </w:rPr>
      </w:pPr>
      <w:r w:rsidRPr="00FD4239">
        <w:rPr>
          <w:b/>
          <w:bCs/>
          <w:sz w:val="16"/>
          <w:szCs w:val="16"/>
        </w:rPr>
        <w:t xml:space="preserve">ENDEREÇO ELETRÔNICO:  </w:t>
      </w:r>
      <w:proofErr w:type="gramStart"/>
      <w:r w:rsidRPr="00FD4239">
        <w:rPr>
          <w:b/>
          <w:bCs/>
          <w:sz w:val="16"/>
          <w:szCs w:val="16"/>
        </w:rPr>
        <w:t>https</w:t>
      </w:r>
      <w:proofErr w:type="gramEnd"/>
      <w:r w:rsidRPr="00FD4239">
        <w:rPr>
          <w:b/>
          <w:bCs/>
          <w:sz w:val="16"/>
          <w:szCs w:val="16"/>
        </w:rPr>
        <w:t>://www.gov.br/compra</w:t>
      </w:r>
      <w:r w:rsidR="00546404" w:rsidRPr="00FD4239">
        <w:rPr>
          <w:b/>
          <w:bCs/>
          <w:sz w:val="16"/>
          <w:szCs w:val="16"/>
        </w:rPr>
        <w:t>s</w:t>
      </w:r>
    </w:p>
    <w:p w14:paraId="705147C1" w14:textId="515AE188" w:rsidR="00950558" w:rsidRPr="00FD4239" w:rsidRDefault="00950558" w:rsidP="00950558">
      <w:pPr>
        <w:tabs>
          <w:tab w:val="left" w:pos="1418"/>
        </w:tabs>
        <w:spacing w:after="120" w:line="360" w:lineRule="auto"/>
        <w:ind w:left="1418" w:hanging="1418"/>
        <w:rPr>
          <w:b/>
          <w:bCs/>
          <w:sz w:val="16"/>
          <w:szCs w:val="16"/>
          <w:u w:val="single"/>
        </w:rPr>
      </w:pPr>
      <w:r w:rsidRPr="00FD4239">
        <w:rPr>
          <w:b/>
          <w:bCs/>
          <w:sz w:val="16"/>
          <w:szCs w:val="16"/>
        </w:rPr>
        <w:t>DATA E HORA DA ABERTURA</w:t>
      </w:r>
      <w:r w:rsidR="00E50A5E" w:rsidRPr="00FD4239">
        <w:rPr>
          <w:b/>
          <w:bCs/>
          <w:sz w:val="16"/>
          <w:szCs w:val="16"/>
        </w:rPr>
        <w:t xml:space="preserve"> DA COTAÇÃO </w:t>
      </w:r>
      <w:proofErr w:type="gramStart"/>
      <w:r w:rsidR="00E50A5E" w:rsidRPr="00FD4239">
        <w:rPr>
          <w:b/>
          <w:bCs/>
          <w:sz w:val="16"/>
          <w:szCs w:val="16"/>
        </w:rPr>
        <w:t xml:space="preserve">ELETRÔNICA </w:t>
      </w:r>
      <w:r w:rsidR="00302841">
        <w:rPr>
          <w:b/>
          <w:bCs/>
          <w:sz w:val="16"/>
          <w:szCs w:val="16"/>
        </w:rPr>
        <w:t>:</w:t>
      </w:r>
      <w:proofErr w:type="gramEnd"/>
      <w:r w:rsidR="00302841">
        <w:rPr>
          <w:b/>
          <w:bCs/>
          <w:sz w:val="16"/>
          <w:szCs w:val="16"/>
        </w:rPr>
        <w:t xml:space="preserve"> </w:t>
      </w:r>
      <w:r w:rsidRPr="00FD4239">
        <w:rPr>
          <w:b/>
          <w:bCs/>
          <w:sz w:val="16"/>
          <w:szCs w:val="16"/>
          <w:u w:val="single"/>
        </w:rPr>
        <w:t xml:space="preserve"> </w:t>
      </w:r>
      <w:r w:rsidR="00302841">
        <w:rPr>
          <w:b/>
          <w:bCs/>
          <w:sz w:val="16"/>
          <w:szCs w:val="16"/>
          <w:u w:val="single"/>
        </w:rPr>
        <w:t xml:space="preserve">  </w:t>
      </w:r>
      <w:r w:rsidR="000F1EB3">
        <w:rPr>
          <w:b/>
          <w:bCs/>
          <w:sz w:val="16"/>
          <w:szCs w:val="16"/>
          <w:u w:val="single"/>
        </w:rPr>
        <w:t>29</w:t>
      </w:r>
      <w:r w:rsidR="00B11014">
        <w:rPr>
          <w:b/>
          <w:bCs/>
          <w:sz w:val="16"/>
          <w:szCs w:val="16"/>
          <w:u w:val="single"/>
        </w:rPr>
        <w:t>/03/2023 as 13 horas</w:t>
      </w:r>
    </w:p>
    <w:p w14:paraId="25CB31EB" w14:textId="1D371772" w:rsidR="00950558" w:rsidRPr="00FD4239" w:rsidRDefault="00950558" w:rsidP="00950558">
      <w:pPr>
        <w:tabs>
          <w:tab w:val="left" w:pos="284"/>
        </w:tabs>
        <w:spacing w:line="360" w:lineRule="auto"/>
        <w:jc w:val="both"/>
        <w:rPr>
          <w:b/>
          <w:sz w:val="16"/>
          <w:szCs w:val="16"/>
          <w:u w:val="single"/>
        </w:rPr>
      </w:pPr>
      <w:r w:rsidRPr="00FD4239">
        <w:rPr>
          <w:b/>
          <w:sz w:val="16"/>
          <w:szCs w:val="16"/>
          <w:u w:val="single"/>
        </w:rPr>
        <w:t>PREÂMBULO</w:t>
      </w:r>
    </w:p>
    <w:p w14:paraId="57FE32A8" w14:textId="2E3C07DC" w:rsidR="00950558" w:rsidRPr="001F48C2" w:rsidRDefault="00950558" w:rsidP="00950558">
      <w:pPr>
        <w:spacing w:line="360" w:lineRule="auto"/>
        <w:ind w:firstLine="1701"/>
        <w:jc w:val="both"/>
        <w:rPr>
          <w:b/>
          <w:sz w:val="16"/>
          <w:szCs w:val="16"/>
        </w:rPr>
      </w:pPr>
      <w:r w:rsidRPr="00FD4239">
        <w:rPr>
          <w:sz w:val="16"/>
          <w:szCs w:val="16"/>
        </w:rPr>
        <w:t>A PREFEITURA DO MUNICÍPIO DE SÃO PAULO, pela</w:t>
      </w:r>
      <w:r w:rsidR="00546404" w:rsidRPr="00FD4239">
        <w:rPr>
          <w:sz w:val="16"/>
          <w:szCs w:val="16"/>
        </w:rPr>
        <w:t xml:space="preserve"> </w:t>
      </w:r>
      <w:r w:rsidR="00E50A5E" w:rsidRPr="00FD4239">
        <w:rPr>
          <w:sz w:val="16"/>
          <w:szCs w:val="16"/>
        </w:rPr>
        <w:t>Diretoria Regional de Educação de Capela do Socorro</w:t>
      </w:r>
      <w:r w:rsidRPr="00FD4239">
        <w:rPr>
          <w:sz w:val="16"/>
          <w:szCs w:val="16"/>
        </w:rPr>
        <w:t xml:space="preserve">, situada na </w:t>
      </w:r>
      <w:r w:rsidR="00546404" w:rsidRPr="00FD4239">
        <w:rPr>
          <w:sz w:val="16"/>
          <w:szCs w:val="16"/>
        </w:rPr>
        <w:t xml:space="preserve">Rua </w:t>
      </w:r>
      <w:r w:rsidR="00E50A5E" w:rsidRPr="00FD4239">
        <w:rPr>
          <w:sz w:val="16"/>
          <w:szCs w:val="16"/>
        </w:rPr>
        <w:t>Monte Carlo, 25</w:t>
      </w:r>
      <w:proofErr w:type="gramStart"/>
      <w:r w:rsidR="00E50A5E" w:rsidRPr="00FD4239">
        <w:rPr>
          <w:sz w:val="16"/>
          <w:szCs w:val="16"/>
        </w:rPr>
        <w:t xml:space="preserve"> </w:t>
      </w:r>
      <w:r w:rsidR="00546404" w:rsidRPr="00FD4239">
        <w:rPr>
          <w:sz w:val="16"/>
          <w:szCs w:val="16"/>
        </w:rPr>
        <w:t xml:space="preserve"> </w:t>
      </w:r>
      <w:proofErr w:type="gramEnd"/>
      <w:r w:rsidR="00546404" w:rsidRPr="00FD4239">
        <w:rPr>
          <w:sz w:val="16"/>
          <w:szCs w:val="16"/>
        </w:rPr>
        <w:t xml:space="preserve">– </w:t>
      </w:r>
      <w:r w:rsidR="00E50A5E" w:rsidRPr="00FD4239">
        <w:rPr>
          <w:sz w:val="16"/>
          <w:szCs w:val="16"/>
        </w:rPr>
        <w:t>Veleiros</w:t>
      </w:r>
      <w:r w:rsidR="00546404" w:rsidRPr="00FD4239">
        <w:rPr>
          <w:sz w:val="16"/>
          <w:szCs w:val="16"/>
        </w:rPr>
        <w:t xml:space="preserve"> -</w:t>
      </w:r>
      <w:r w:rsidRPr="00FD4239">
        <w:rPr>
          <w:sz w:val="16"/>
          <w:szCs w:val="16"/>
        </w:rPr>
        <w:t xml:space="preserve"> São Paulo, Capital, CEP </w:t>
      </w:r>
      <w:r w:rsidR="00E50A5E" w:rsidRPr="00FD4239">
        <w:rPr>
          <w:sz w:val="16"/>
          <w:szCs w:val="16"/>
        </w:rPr>
        <w:t>04773-140</w:t>
      </w:r>
      <w:r w:rsidRPr="00FD4239">
        <w:rPr>
          <w:sz w:val="16"/>
          <w:szCs w:val="16"/>
        </w:rPr>
        <w:t xml:space="preserve">, torna público, para conhecimento de quantos possam se interessar, que fará </w:t>
      </w:r>
      <w:r w:rsidR="00E50A5E" w:rsidRPr="00FD4239">
        <w:rPr>
          <w:sz w:val="16"/>
          <w:szCs w:val="16"/>
        </w:rPr>
        <w:t>cotação eletrônica</w:t>
      </w:r>
      <w:r w:rsidRPr="00FD4239">
        <w:rPr>
          <w:sz w:val="16"/>
          <w:szCs w:val="16"/>
        </w:rPr>
        <w:t xml:space="preserve"> na </w:t>
      </w:r>
      <w:r w:rsidR="00E50A5E" w:rsidRPr="00FD4239">
        <w:rPr>
          <w:sz w:val="16"/>
          <w:szCs w:val="16"/>
        </w:rPr>
        <w:t>modalidade Dispensa Eletrônica</w:t>
      </w:r>
      <w:r w:rsidRPr="00FD4239">
        <w:rPr>
          <w:sz w:val="16"/>
          <w:szCs w:val="16"/>
        </w:rPr>
        <w:t xml:space="preserve">, com critério de julgamento de menor </w:t>
      </w:r>
      <w:r w:rsidR="008D5BDE" w:rsidRPr="00FD4239">
        <w:rPr>
          <w:sz w:val="16"/>
          <w:szCs w:val="16"/>
        </w:rPr>
        <w:t>preço total</w:t>
      </w:r>
      <w:r w:rsidR="0017753A">
        <w:rPr>
          <w:sz w:val="16"/>
          <w:szCs w:val="16"/>
        </w:rPr>
        <w:t xml:space="preserve"> do lote</w:t>
      </w:r>
      <w:r w:rsidRPr="00FD4239">
        <w:rPr>
          <w:sz w:val="16"/>
          <w:szCs w:val="16"/>
        </w:rPr>
        <w:t>, objetivando</w:t>
      </w:r>
      <w:r w:rsidR="00B75CE8">
        <w:rPr>
          <w:sz w:val="16"/>
          <w:szCs w:val="16"/>
        </w:rPr>
        <w:t xml:space="preserve"> a contratação de árbitros para jogos </w:t>
      </w:r>
      <w:r w:rsidR="000F1EB3">
        <w:rPr>
          <w:sz w:val="16"/>
          <w:szCs w:val="16"/>
        </w:rPr>
        <w:t>de Xadrez</w:t>
      </w:r>
      <w:r w:rsidR="0017753A">
        <w:rPr>
          <w:sz w:val="16"/>
          <w:szCs w:val="16"/>
        </w:rPr>
        <w:t>, visando atender a manutenção predial da DRE Capela do Socorro.  A</w:t>
      </w:r>
      <w:r w:rsidR="00E50A5E" w:rsidRPr="00FD4239">
        <w:rPr>
          <w:sz w:val="16"/>
          <w:szCs w:val="16"/>
        </w:rPr>
        <w:t xml:space="preserve"> Empresa</w:t>
      </w:r>
      <w:r w:rsidRPr="00FD4239">
        <w:rPr>
          <w:sz w:val="16"/>
          <w:szCs w:val="16"/>
        </w:rPr>
        <w:t xml:space="preserve"> </w:t>
      </w:r>
      <w:r w:rsidR="00B75CE8">
        <w:rPr>
          <w:sz w:val="16"/>
          <w:szCs w:val="16"/>
        </w:rPr>
        <w:t>deverá comprovar</w:t>
      </w:r>
      <w:proofErr w:type="gramStart"/>
      <w:r w:rsidR="00B75CE8">
        <w:rPr>
          <w:sz w:val="16"/>
          <w:szCs w:val="16"/>
        </w:rPr>
        <w:t xml:space="preserve"> </w:t>
      </w:r>
      <w:r w:rsidR="0017753A">
        <w:rPr>
          <w:sz w:val="16"/>
          <w:szCs w:val="16"/>
        </w:rPr>
        <w:t xml:space="preserve"> </w:t>
      </w:r>
      <w:proofErr w:type="gramEnd"/>
      <w:r w:rsidR="0017753A">
        <w:rPr>
          <w:sz w:val="16"/>
          <w:szCs w:val="16"/>
        </w:rPr>
        <w:t xml:space="preserve">que </w:t>
      </w:r>
      <w:r w:rsidR="00B75CE8">
        <w:rPr>
          <w:sz w:val="16"/>
          <w:szCs w:val="16"/>
        </w:rPr>
        <w:t xml:space="preserve">poderá </w:t>
      </w:r>
      <w:r w:rsidR="0017753A">
        <w:rPr>
          <w:sz w:val="16"/>
          <w:szCs w:val="16"/>
        </w:rPr>
        <w:t>vende</w:t>
      </w:r>
      <w:r w:rsidR="00B75CE8">
        <w:rPr>
          <w:sz w:val="16"/>
          <w:szCs w:val="16"/>
        </w:rPr>
        <w:t>r</w:t>
      </w:r>
      <w:r w:rsidR="0017753A">
        <w:rPr>
          <w:sz w:val="16"/>
          <w:szCs w:val="16"/>
        </w:rPr>
        <w:t xml:space="preserve"> tais materiais</w:t>
      </w:r>
      <w:r w:rsidR="00B75CE8">
        <w:rPr>
          <w:sz w:val="16"/>
          <w:szCs w:val="16"/>
        </w:rPr>
        <w:t xml:space="preserve"> ou </w:t>
      </w:r>
      <w:r w:rsidR="00B75CE8" w:rsidRPr="001F48C2">
        <w:rPr>
          <w:b/>
          <w:sz w:val="16"/>
          <w:szCs w:val="16"/>
        </w:rPr>
        <w:t>prestar serviços</w:t>
      </w:r>
      <w:r w:rsidR="0017753A" w:rsidRPr="001F48C2">
        <w:rPr>
          <w:b/>
          <w:sz w:val="16"/>
          <w:szCs w:val="16"/>
        </w:rPr>
        <w:t xml:space="preserve"> </w:t>
      </w:r>
      <w:r w:rsidR="00E50A5E" w:rsidRPr="001F48C2">
        <w:rPr>
          <w:b/>
          <w:sz w:val="16"/>
          <w:szCs w:val="16"/>
        </w:rPr>
        <w:t>através de CNAE e Contrato Social.</w:t>
      </w:r>
    </w:p>
    <w:p w14:paraId="4DEA2ACD" w14:textId="596C4729" w:rsidR="00950558" w:rsidRPr="00FD4239" w:rsidRDefault="00950558" w:rsidP="00950558">
      <w:pPr>
        <w:pStyle w:val="Corpodetexto3"/>
        <w:spacing w:line="360" w:lineRule="auto"/>
        <w:ind w:right="0" w:firstLine="1701"/>
        <w:rPr>
          <w:rFonts w:ascii="Times New Roman" w:hAnsi="Times New Roman" w:cs="Times New Roman"/>
          <w:b w:val="0"/>
          <w:color w:val="000000"/>
          <w:sz w:val="16"/>
          <w:szCs w:val="16"/>
        </w:rPr>
      </w:pPr>
      <w:r w:rsidRPr="00FD4239">
        <w:rPr>
          <w:rFonts w:ascii="Times New Roman" w:hAnsi="Times New Roman" w:cs="Times New Roman"/>
          <w:b w:val="0"/>
          <w:color w:val="000000"/>
          <w:sz w:val="16"/>
          <w:szCs w:val="16"/>
        </w:rPr>
        <w:t xml:space="preserve">A participação </w:t>
      </w:r>
      <w:r w:rsidR="00B7584B" w:rsidRPr="00FD4239">
        <w:rPr>
          <w:rFonts w:ascii="Times New Roman" w:hAnsi="Times New Roman" w:cs="Times New Roman"/>
          <w:b w:val="0"/>
          <w:color w:val="000000"/>
          <w:sz w:val="16"/>
          <w:szCs w:val="16"/>
        </w:rPr>
        <w:t>desta cotação</w:t>
      </w:r>
      <w:proofErr w:type="gramStart"/>
      <w:r w:rsidR="00B7584B" w:rsidRPr="00FD4239">
        <w:rPr>
          <w:rFonts w:ascii="Times New Roman" w:hAnsi="Times New Roman" w:cs="Times New Roman"/>
          <w:b w:val="0"/>
          <w:color w:val="000000"/>
          <w:sz w:val="16"/>
          <w:szCs w:val="16"/>
        </w:rPr>
        <w:t xml:space="preserve"> </w:t>
      </w:r>
      <w:r w:rsidRPr="00FD4239">
        <w:rPr>
          <w:rFonts w:ascii="Times New Roman" w:hAnsi="Times New Roman" w:cs="Times New Roman"/>
          <w:b w:val="0"/>
          <w:color w:val="000000"/>
          <w:sz w:val="16"/>
          <w:szCs w:val="16"/>
        </w:rPr>
        <w:t xml:space="preserve"> </w:t>
      </w:r>
      <w:proofErr w:type="gramEnd"/>
      <w:r w:rsidRPr="00FD4239">
        <w:rPr>
          <w:rFonts w:ascii="Times New Roman" w:hAnsi="Times New Roman" w:cs="Times New Roman"/>
          <w:b w:val="0"/>
          <w:color w:val="000000"/>
          <w:sz w:val="16"/>
          <w:szCs w:val="16"/>
        </w:rPr>
        <w:t>dar-se-á por meio de sistema eletrônico, pelo acesso ao site https://www.gov.br/compras - UASG nº</w:t>
      </w:r>
      <w:r w:rsidR="00546404" w:rsidRPr="00FD4239">
        <w:rPr>
          <w:rFonts w:ascii="Times New Roman" w:hAnsi="Times New Roman" w:cs="Times New Roman"/>
          <w:b w:val="0"/>
          <w:color w:val="000000"/>
          <w:sz w:val="16"/>
          <w:szCs w:val="16"/>
        </w:rPr>
        <w:t xml:space="preserve"> 92</w:t>
      </w:r>
      <w:r w:rsidR="00B7584B" w:rsidRPr="00FD4239">
        <w:rPr>
          <w:rFonts w:ascii="Times New Roman" w:hAnsi="Times New Roman" w:cs="Times New Roman"/>
          <w:b w:val="0"/>
          <w:color w:val="000000"/>
          <w:sz w:val="16"/>
          <w:szCs w:val="16"/>
        </w:rPr>
        <w:t>5201.</w:t>
      </w:r>
    </w:p>
    <w:p w14:paraId="50ABC8DE" w14:textId="77777777" w:rsidR="00950558" w:rsidRPr="00FD4239" w:rsidRDefault="00950558" w:rsidP="00950558">
      <w:pPr>
        <w:tabs>
          <w:tab w:val="left" w:pos="1134"/>
        </w:tabs>
        <w:spacing w:before="240" w:after="120" w:line="360" w:lineRule="auto"/>
        <w:ind w:left="1134" w:hanging="1134"/>
        <w:jc w:val="both"/>
        <w:rPr>
          <w:b/>
          <w:sz w:val="16"/>
          <w:szCs w:val="16"/>
        </w:rPr>
      </w:pPr>
      <w:r w:rsidRPr="00FD4239">
        <w:rPr>
          <w:b/>
          <w:sz w:val="16"/>
          <w:szCs w:val="16"/>
        </w:rPr>
        <w:t>1</w:t>
      </w:r>
      <w:r w:rsidRPr="00FD4239">
        <w:rPr>
          <w:b/>
          <w:sz w:val="16"/>
          <w:szCs w:val="16"/>
        </w:rPr>
        <w:tab/>
        <w:t>EMBASAMENTO LEGAL</w:t>
      </w:r>
    </w:p>
    <w:p w14:paraId="6945CC08" w14:textId="1D3BDFDC" w:rsidR="00950558" w:rsidRPr="00FD4239" w:rsidRDefault="00950558" w:rsidP="00950558">
      <w:pPr>
        <w:spacing w:after="120" w:line="360" w:lineRule="auto"/>
        <w:jc w:val="both"/>
        <w:rPr>
          <w:sz w:val="16"/>
          <w:szCs w:val="16"/>
        </w:rPr>
      </w:pPr>
      <w:r w:rsidRPr="00FD4239">
        <w:rPr>
          <w:sz w:val="16"/>
          <w:szCs w:val="16"/>
        </w:rPr>
        <w:t xml:space="preserve">O procedimento e os atos dele decorrentes observarão as disposições da Lei Federal nº 14.133/21, do Decreto Municipal nº 62.100/2022, Decreto Municipal nº </w:t>
      </w:r>
      <w:r w:rsidR="00B7584B" w:rsidRPr="00FD4239">
        <w:rPr>
          <w:sz w:val="16"/>
          <w:szCs w:val="16"/>
        </w:rPr>
        <w:t>62.147/2023</w:t>
      </w:r>
      <w:r w:rsidRPr="00FD4239">
        <w:rPr>
          <w:sz w:val="16"/>
          <w:szCs w:val="16"/>
        </w:rPr>
        <w:t xml:space="preserve"> e da Complementar nº 123/2006, alterada pela Lei Complementar nº 147/2014, e das demais normas complementares aplicáveis.</w:t>
      </w:r>
    </w:p>
    <w:p w14:paraId="35B14884" w14:textId="77AAAD12" w:rsidR="00950558" w:rsidRPr="00FD4239" w:rsidRDefault="00950558" w:rsidP="00950558">
      <w:pPr>
        <w:tabs>
          <w:tab w:val="left" w:pos="1134"/>
        </w:tabs>
        <w:spacing w:before="240" w:after="120" w:line="360" w:lineRule="auto"/>
        <w:ind w:left="1134" w:hanging="1134"/>
        <w:jc w:val="both"/>
        <w:rPr>
          <w:b/>
          <w:sz w:val="16"/>
          <w:szCs w:val="16"/>
        </w:rPr>
      </w:pPr>
      <w:r w:rsidRPr="00FD4239">
        <w:rPr>
          <w:b/>
          <w:sz w:val="16"/>
          <w:szCs w:val="16"/>
        </w:rPr>
        <w:t>2</w:t>
      </w:r>
      <w:r w:rsidRPr="00FD4239">
        <w:rPr>
          <w:b/>
          <w:sz w:val="16"/>
          <w:szCs w:val="16"/>
        </w:rPr>
        <w:tab/>
        <w:t>OBJETO</w:t>
      </w:r>
      <w:r w:rsidR="00441B84" w:rsidRPr="00FD4239">
        <w:rPr>
          <w:b/>
          <w:sz w:val="16"/>
          <w:szCs w:val="16"/>
        </w:rPr>
        <w:t xml:space="preserve"> E PROPOSTA DE PREÇOS</w:t>
      </w:r>
    </w:p>
    <w:p w14:paraId="56462838" w14:textId="77777777" w:rsidR="000F1EB3" w:rsidRPr="000F1EB3" w:rsidRDefault="00950558" w:rsidP="000F1EB3">
      <w:pPr>
        <w:rPr>
          <w:b/>
          <w:sz w:val="20"/>
          <w:szCs w:val="20"/>
        </w:rPr>
      </w:pPr>
      <w:r w:rsidRPr="00FD4239">
        <w:rPr>
          <w:b/>
          <w:sz w:val="16"/>
          <w:szCs w:val="16"/>
        </w:rPr>
        <w:t>2.1</w:t>
      </w:r>
      <w:r w:rsidRPr="00FD4239">
        <w:rPr>
          <w:sz w:val="16"/>
          <w:szCs w:val="16"/>
        </w:rPr>
        <w:tab/>
      </w:r>
      <w:r w:rsidR="000F1EB3" w:rsidRPr="000F1EB3">
        <w:rPr>
          <w:b/>
          <w:sz w:val="20"/>
          <w:szCs w:val="20"/>
        </w:rPr>
        <w:t>Solicitação de contratação de arbitragem – Jogos Estudantis Regionais de Xadrez por Equipes Conforme Portaria dos Jogos Estudantis de Xadrez Arbitragem</w:t>
      </w:r>
    </w:p>
    <w:p w14:paraId="5C81DA0A" w14:textId="351CE79F" w:rsidR="000F1EB3" w:rsidRPr="000F1EB3" w:rsidRDefault="000F1EB3" w:rsidP="000F1EB3">
      <w:pPr>
        <w:rPr>
          <w:b/>
          <w:sz w:val="20"/>
          <w:szCs w:val="20"/>
        </w:rPr>
      </w:pPr>
      <w:r w:rsidRPr="000F1EB3">
        <w:rPr>
          <w:b/>
          <w:sz w:val="20"/>
          <w:szCs w:val="20"/>
        </w:rPr>
        <w:t>Quantidade:</w:t>
      </w:r>
    </w:p>
    <w:p w14:paraId="7C968879" w14:textId="77777777" w:rsidR="000F1EB3" w:rsidRPr="000F1EB3" w:rsidRDefault="000F1EB3" w:rsidP="000F1EB3">
      <w:pPr>
        <w:rPr>
          <w:b/>
          <w:sz w:val="20"/>
          <w:szCs w:val="20"/>
        </w:rPr>
      </w:pPr>
      <w:r w:rsidRPr="000F1EB3">
        <w:rPr>
          <w:b/>
          <w:sz w:val="20"/>
          <w:szCs w:val="20"/>
        </w:rPr>
        <w:t>Árbitro principal - 01 Árbitros</w:t>
      </w:r>
    </w:p>
    <w:p w14:paraId="35FE77CE" w14:textId="77777777" w:rsidR="000F1EB3" w:rsidRPr="000F1EB3" w:rsidRDefault="000F1EB3" w:rsidP="000F1EB3">
      <w:pPr>
        <w:rPr>
          <w:b/>
          <w:sz w:val="20"/>
          <w:szCs w:val="20"/>
        </w:rPr>
      </w:pPr>
      <w:r w:rsidRPr="000F1EB3">
        <w:rPr>
          <w:b/>
          <w:sz w:val="20"/>
          <w:szCs w:val="20"/>
        </w:rPr>
        <w:t>Auxiliares</w:t>
      </w:r>
      <w:proofErr w:type="gramStart"/>
      <w:r w:rsidRPr="000F1EB3">
        <w:rPr>
          <w:b/>
          <w:sz w:val="20"/>
          <w:szCs w:val="20"/>
        </w:rPr>
        <w:t xml:space="preserve">  </w:t>
      </w:r>
      <w:proofErr w:type="gramEnd"/>
      <w:r w:rsidRPr="000F1EB3">
        <w:rPr>
          <w:b/>
          <w:sz w:val="20"/>
          <w:szCs w:val="20"/>
        </w:rPr>
        <w:t xml:space="preserve">- 13 </w:t>
      </w:r>
    </w:p>
    <w:p w14:paraId="7E46D866" w14:textId="77777777" w:rsidR="000F1EB3" w:rsidRPr="000F1EB3" w:rsidRDefault="000F1EB3" w:rsidP="000F1EB3">
      <w:pPr>
        <w:rPr>
          <w:b/>
          <w:sz w:val="20"/>
          <w:szCs w:val="20"/>
        </w:rPr>
      </w:pPr>
      <w:r w:rsidRPr="000F1EB3">
        <w:rPr>
          <w:b/>
          <w:sz w:val="20"/>
          <w:szCs w:val="20"/>
        </w:rPr>
        <w:t>Total 14</w:t>
      </w:r>
    </w:p>
    <w:p w14:paraId="7EE8B497" w14:textId="77777777" w:rsidR="000F1EB3" w:rsidRPr="000F1EB3" w:rsidRDefault="000F1EB3" w:rsidP="000F1EB3">
      <w:pPr>
        <w:rPr>
          <w:b/>
          <w:sz w:val="20"/>
          <w:szCs w:val="20"/>
        </w:rPr>
      </w:pPr>
      <w:r w:rsidRPr="000F1EB3">
        <w:rPr>
          <w:b/>
          <w:sz w:val="20"/>
          <w:szCs w:val="20"/>
        </w:rPr>
        <w:t xml:space="preserve">Observações: previsão de atendimento de 150 equipes em dois dias. </w:t>
      </w:r>
    </w:p>
    <w:p w14:paraId="406508A8" w14:textId="77777777" w:rsidR="000F1EB3" w:rsidRPr="000F1EB3" w:rsidRDefault="000F1EB3" w:rsidP="000F1EB3">
      <w:pPr>
        <w:rPr>
          <w:b/>
          <w:sz w:val="20"/>
          <w:szCs w:val="20"/>
        </w:rPr>
      </w:pPr>
      <w:r w:rsidRPr="000F1EB3">
        <w:rPr>
          <w:b/>
          <w:sz w:val="20"/>
          <w:szCs w:val="20"/>
        </w:rPr>
        <w:t xml:space="preserve">Evento: Jogos Estudantis Regionais de Xadrez por Equipe 2023 </w:t>
      </w:r>
    </w:p>
    <w:p w14:paraId="7F09DBFC" w14:textId="77777777" w:rsidR="000F1EB3" w:rsidRPr="000F1EB3" w:rsidRDefault="000F1EB3" w:rsidP="000F1EB3">
      <w:pPr>
        <w:rPr>
          <w:b/>
          <w:sz w:val="20"/>
          <w:szCs w:val="20"/>
        </w:rPr>
      </w:pPr>
      <w:r w:rsidRPr="000F1EB3">
        <w:rPr>
          <w:b/>
          <w:sz w:val="20"/>
          <w:szCs w:val="20"/>
        </w:rPr>
        <w:t>Organizador: DICEU - DRE Capela do Socorro</w:t>
      </w:r>
    </w:p>
    <w:p w14:paraId="38495346" w14:textId="77777777" w:rsidR="000F1EB3" w:rsidRPr="000F1EB3" w:rsidRDefault="000F1EB3" w:rsidP="000F1EB3">
      <w:pPr>
        <w:rPr>
          <w:b/>
          <w:sz w:val="20"/>
          <w:szCs w:val="20"/>
        </w:rPr>
      </w:pPr>
      <w:r w:rsidRPr="000F1EB3">
        <w:rPr>
          <w:b/>
          <w:sz w:val="20"/>
          <w:szCs w:val="20"/>
        </w:rPr>
        <w:t>Datas: 04 e 05 de Maio/2023</w:t>
      </w:r>
    </w:p>
    <w:p w14:paraId="700C80AA" w14:textId="77777777" w:rsidR="000F1EB3" w:rsidRPr="000F1EB3" w:rsidRDefault="000F1EB3" w:rsidP="000F1EB3">
      <w:pPr>
        <w:rPr>
          <w:b/>
          <w:sz w:val="20"/>
          <w:szCs w:val="20"/>
        </w:rPr>
      </w:pPr>
      <w:r w:rsidRPr="000F1EB3">
        <w:rPr>
          <w:b/>
          <w:sz w:val="20"/>
          <w:szCs w:val="20"/>
        </w:rPr>
        <w:t>Horário: das 09h00 às 17h00</w:t>
      </w:r>
    </w:p>
    <w:p w14:paraId="2AB0EA9A" w14:textId="09E93392" w:rsidR="000F1EB3" w:rsidRPr="000F1EB3" w:rsidRDefault="000F1EB3" w:rsidP="000F1EB3">
      <w:pPr>
        <w:rPr>
          <w:b/>
          <w:sz w:val="20"/>
          <w:szCs w:val="20"/>
        </w:rPr>
      </w:pPr>
      <w:r w:rsidRPr="000F1EB3">
        <w:rPr>
          <w:b/>
          <w:sz w:val="20"/>
          <w:szCs w:val="20"/>
        </w:rPr>
        <w:t>Local: CEU Vila Rubi</w:t>
      </w:r>
      <w:r>
        <w:rPr>
          <w:b/>
          <w:sz w:val="20"/>
          <w:szCs w:val="20"/>
        </w:rPr>
        <w:t xml:space="preserve"> -</w:t>
      </w:r>
      <w:proofErr w:type="gramStart"/>
      <w:r>
        <w:rPr>
          <w:b/>
          <w:sz w:val="20"/>
          <w:szCs w:val="20"/>
        </w:rPr>
        <w:t xml:space="preserve">  </w:t>
      </w:r>
      <w:r w:rsidRPr="000F1EB3">
        <w:rPr>
          <w:b/>
          <w:sz w:val="20"/>
          <w:szCs w:val="20"/>
        </w:rPr>
        <w:t xml:space="preserve"> </w:t>
      </w:r>
      <w:proofErr w:type="gramEnd"/>
      <w:r w:rsidRPr="000F1EB3">
        <w:rPr>
          <w:b/>
          <w:sz w:val="20"/>
          <w:szCs w:val="20"/>
        </w:rPr>
        <w:t xml:space="preserve">Endereço: Rua Domingos </w:t>
      </w:r>
      <w:proofErr w:type="spellStart"/>
      <w:r w:rsidRPr="000F1EB3">
        <w:rPr>
          <w:b/>
          <w:sz w:val="20"/>
          <w:szCs w:val="20"/>
        </w:rPr>
        <w:t>Tarroso</w:t>
      </w:r>
      <w:proofErr w:type="spellEnd"/>
      <w:r w:rsidRPr="000F1EB3">
        <w:rPr>
          <w:b/>
          <w:sz w:val="20"/>
          <w:szCs w:val="20"/>
        </w:rPr>
        <w:t>, 101 – Vila Rubi</w:t>
      </w:r>
    </w:p>
    <w:p w14:paraId="01F4689A" w14:textId="53096E20" w:rsidR="001F48C2" w:rsidRPr="00800484" w:rsidRDefault="000F1EB3" w:rsidP="000F1EB3">
      <w:pPr>
        <w:rPr>
          <w:sz w:val="16"/>
          <w:szCs w:val="16"/>
        </w:rPr>
      </w:pPr>
      <w:r w:rsidRPr="000F1EB3">
        <w:rPr>
          <w:b/>
          <w:sz w:val="20"/>
          <w:szCs w:val="20"/>
        </w:rPr>
        <w:t>Fone: 11 5521-5229</w:t>
      </w:r>
      <w:r>
        <w:rPr>
          <w:b/>
          <w:sz w:val="20"/>
          <w:szCs w:val="20"/>
        </w:rPr>
        <w:t xml:space="preserve"> falar com Senhor Jones</w:t>
      </w:r>
    </w:p>
    <w:p w14:paraId="0844B446" w14:textId="1AE00787" w:rsidR="00800484" w:rsidRPr="00800484" w:rsidRDefault="00800484" w:rsidP="00800484">
      <w:pPr>
        <w:shd w:val="clear" w:color="auto" w:fill="FFFFFF"/>
        <w:textAlignment w:val="baseline"/>
        <w:rPr>
          <w:sz w:val="16"/>
          <w:szCs w:val="16"/>
        </w:rPr>
      </w:pPr>
    </w:p>
    <w:p w14:paraId="652A0A1E" w14:textId="77777777" w:rsidR="00800484" w:rsidRPr="00800484" w:rsidRDefault="00800484" w:rsidP="00800484">
      <w:pPr>
        <w:shd w:val="clear" w:color="auto" w:fill="FFFFFF"/>
        <w:textAlignment w:val="baseline"/>
        <w:rPr>
          <w:sz w:val="16"/>
          <w:szCs w:val="16"/>
        </w:rPr>
      </w:pPr>
    </w:p>
    <w:p w14:paraId="02FAF09B" w14:textId="77777777" w:rsidR="00800484" w:rsidRDefault="00800484" w:rsidP="00800484">
      <w:pPr>
        <w:shd w:val="clear" w:color="auto" w:fill="FFFFFF"/>
        <w:textAlignment w:val="baseline"/>
        <w:rPr>
          <w:sz w:val="16"/>
          <w:szCs w:val="16"/>
        </w:rPr>
      </w:pPr>
    </w:p>
    <w:p w14:paraId="154A9853" w14:textId="5A6689D7" w:rsidR="00800484" w:rsidRPr="00800484" w:rsidRDefault="00800484" w:rsidP="00800484">
      <w:pPr>
        <w:shd w:val="clear" w:color="auto" w:fill="FFFFFF"/>
        <w:textAlignment w:val="baseline"/>
        <w:rPr>
          <w:b/>
          <w:sz w:val="20"/>
          <w:szCs w:val="20"/>
        </w:rPr>
      </w:pPr>
      <w:r w:rsidRPr="00800484">
        <w:rPr>
          <w:b/>
          <w:sz w:val="20"/>
          <w:szCs w:val="20"/>
        </w:rPr>
        <w:t xml:space="preserve">Preço </w:t>
      </w:r>
      <w:r w:rsidR="000F1EB3">
        <w:rPr>
          <w:b/>
          <w:sz w:val="20"/>
          <w:szCs w:val="20"/>
        </w:rPr>
        <w:t>total da contratação</w:t>
      </w:r>
      <w:r w:rsidRPr="00800484">
        <w:rPr>
          <w:b/>
          <w:sz w:val="20"/>
          <w:szCs w:val="20"/>
        </w:rPr>
        <w:t xml:space="preserve"> = R$ ______________________________________</w:t>
      </w:r>
    </w:p>
    <w:p w14:paraId="614D5522" w14:textId="77777777" w:rsidR="00800484" w:rsidRPr="00FD4239" w:rsidRDefault="00800484" w:rsidP="00800484">
      <w:pPr>
        <w:shd w:val="clear" w:color="auto" w:fill="FFFFFF"/>
        <w:textAlignment w:val="baseline"/>
        <w:rPr>
          <w:sz w:val="16"/>
          <w:szCs w:val="16"/>
        </w:rPr>
      </w:pPr>
    </w:p>
    <w:p w14:paraId="34C22C0D" w14:textId="4202BE39" w:rsidR="00950558" w:rsidRPr="00FD4239" w:rsidRDefault="005F5345" w:rsidP="00964FD8">
      <w:pPr>
        <w:tabs>
          <w:tab w:val="left" w:pos="1134"/>
        </w:tabs>
        <w:spacing w:after="120" w:line="360" w:lineRule="auto"/>
        <w:jc w:val="both"/>
        <w:rPr>
          <w:b/>
          <w:sz w:val="16"/>
          <w:szCs w:val="16"/>
        </w:rPr>
      </w:pPr>
      <w:r w:rsidRPr="00FD4239">
        <w:rPr>
          <w:sz w:val="16"/>
          <w:szCs w:val="16"/>
        </w:rPr>
        <w:t>A</w:t>
      </w:r>
      <w:r w:rsidR="00950558" w:rsidRPr="00FD4239">
        <w:rPr>
          <w:sz w:val="16"/>
          <w:szCs w:val="16"/>
        </w:rPr>
        <w:t xml:space="preserve"> participação é exclusiva para ME e EPPS, nos termos do art. 48 da LC nº 123/06.</w:t>
      </w:r>
    </w:p>
    <w:p w14:paraId="1820C498" w14:textId="7978FA84" w:rsidR="00950558" w:rsidRPr="00FD4239" w:rsidRDefault="00950558" w:rsidP="00950558">
      <w:pPr>
        <w:pStyle w:val="BodyText21"/>
        <w:tabs>
          <w:tab w:val="left" w:pos="1134"/>
        </w:tabs>
        <w:spacing w:after="120" w:line="360" w:lineRule="auto"/>
        <w:ind w:left="1134" w:hanging="1134"/>
        <w:rPr>
          <w:sz w:val="16"/>
          <w:szCs w:val="16"/>
        </w:rPr>
      </w:pPr>
      <w:r w:rsidRPr="00FD4239">
        <w:rPr>
          <w:b/>
          <w:sz w:val="16"/>
          <w:szCs w:val="16"/>
        </w:rPr>
        <w:t>2.2</w:t>
      </w:r>
      <w:r w:rsidRPr="00FD4239">
        <w:rPr>
          <w:sz w:val="16"/>
          <w:szCs w:val="16"/>
        </w:rPr>
        <w:tab/>
        <w:t xml:space="preserve">Deverão ser observadas as especificações e condições de fornecimento constantes do Termo de </w:t>
      </w:r>
      <w:proofErr w:type="gramStart"/>
      <w:r w:rsidRPr="00FD4239">
        <w:rPr>
          <w:sz w:val="16"/>
          <w:szCs w:val="16"/>
        </w:rPr>
        <w:t>Referência ,</w:t>
      </w:r>
      <w:proofErr w:type="gramEnd"/>
      <w:r w:rsidRPr="00FD4239">
        <w:rPr>
          <w:sz w:val="16"/>
          <w:szCs w:val="16"/>
        </w:rPr>
        <w:t xml:space="preserve"> parte integrante deste edital.</w:t>
      </w:r>
    </w:p>
    <w:p w14:paraId="3C22B4D7" w14:textId="77777777" w:rsidR="00950558" w:rsidRPr="00FD4239" w:rsidRDefault="00950558" w:rsidP="00950558">
      <w:pPr>
        <w:tabs>
          <w:tab w:val="left" w:pos="1134"/>
        </w:tabs>
        <w:spacing w:before="240" w:after="120" w:line="360" w:lineRule="auto"/>
        <w:ind w:left="1134" w:hanging="1134"/>
        <w:jc w:val="both"/>
        <w:rPr>
          <w:b/>
          <w:sz w:val="16"/>
          <w:szCs w:val="16"/>
        </w:rPr>
      </w:pPr>
      <w:r w:rsidRPr="00FD4239">
        <w:rPr>
          <w:b/>
          <w:sz w:val="16"/>
          <w:szCs w:val="16"/>
        </w:rPr>
        <w:t>3</w:t>
      </w:r>
      <w:r w:rsidRPr="00FD4239">
        <w:rPr>
          <w:b/>
          <w:sz w:val="16"/>
          <w:szCs w:val="16"/>
        </w:rPr>
        <w:tab/>
        <w:t>CONDIÇÕES DE PARTICIPAÇÃO</w:t>
      </w:r>
    </w:p>
    <w:p w14:paraId="1A8069BC" w14:textId="5E5BDC5C" w:rsidR="00950558" w:rsidRPr="00FD4239" w:rsidRDefault="00950558" w:rsidP="00950558">
      <w:pPr>
        <w:tabs>
          <w:tab w:val="left" w:pos="1134"/>
        </w:tabs>
        <w:spacing w:after="120" w:line="360" w:lineRule="auto"/>
        <w:ind w:left="1134" w:hanging="1134"/>
        <w:jc w:val="both"/>
        <w:rPr>
          <w:b/>
          <w:bCs/>
          <w:sz w:val="16"/>
          <w:szCs w:val="16"/>
          <w:u w:val="single"/>
        </w:rPr>
      </w:pPr>
      <w:r w:rsidRPr="00FD4239">
        <w:rPr>
          <w:b/>
          <w:bCs/>
          <w:sz w:val="16"/>
          <w:szCs w:val="16"/>
        </w:rPr>
        <w:t>3.1</w:t>
      </w:r>
      <w:r w:rsidRPr="00FD4239">
        <w:rPr>
          <w:b/>
          <w:bCs/>
          <w:sz w:val="16"/>
          <w:szCs w:val="16"/>
        </w:rPr>
        <w:tab/>
      </w:r>
      <w:r w:rsidR="001A265D" w:rsidRPr="00FD4239">
        <w:rPr>
          <w:b/>
          <w:bCs/>
          <w:sz w:val="16"/>
          <w:szCs w:val="16"/>
          <w:u w:val="single"/>
        </w:rPr>
        <w:t>Poderão participar da cotação eletrônica</w:t>
      </w:r>
      <w:r w:rsidRPr="00FD4239">
        <w:rPr>
          <w:b/>
          <w:bCs/>
          <w:sz w:val="16"/>
          <w:szCs w:val="16"/>
          <w:u w:val="single"/>
        </w:rPr>
        <w:t xml:space="preserve"> as empresas que:</w:t>
      </w:r>
    </w:p>
    <w:p w14:paraId="4B650BAA" w14:textId="77777777" w:rsidR="00950558" w:rsidRPr="00FD4239" w:rsidRDefault="00950558" w:rsidP="00950558">
      <w:pPr>
        <w:tabs>
          <w:tab w:val="left" w:pos="1134"/>
        </w:tabs>
        <w:spacing w:after="120" w:line="360" w:lineRule="auto"/>
        <w:ind w:left="1134" w:hanging="1134"/>
        <w:jc w:val="both"/>
        <w:rPr>
          <w:sz w:val="16"/>
          <w:szCs w:val="16"/>
        </w:rPr>
      </w:pPr>
      <w:proofErr w:type="gramStart"/>
      <w:r w:rsidRPr="00FD4239">
        <w:rPr>
          <w:b/>
          <w:bCs/>
          <w:sz w:val="16"/>
          <w:szCs w:val="16"/>
        </w:rPr>
        <w:lastRenderedPageBreak/>
        <w:t>a</w:t>
      </w:r>
      <w:proofErr w:type="gramEnd"/>
      <w:r w:rsidRPr="00FD4239">
        <w:rPr>
          <w:b/>
          <w:bCs/>
          <w:sz w:val="16"/>
          <w:szCs w:val="16"/>
        </w:rPr>
        <w:t>)</w:t>
      </w:r>
      <w:r w:rsidRPr="00FD4239">
        <w:rPr>
          <w:b/>
          <w:bCs/>
          <w:sz w:val="16"/>
          <w:szCs w:val="16"/>
        </w:rPr>
        <w:tab/>
      </w:r>
      <w:r w:rsidRPr="00FD4239">
        <w:rPr>
          <w:sz w:val="16"/>
          <w:szCs w:val="16"/>
        </w:rPr>
        <w:t xml:space="preserve">atenderem a todas as exigências deste edital e de seus anexos, </w:t>
      </w:r>
      <w:r w:rsidRPr="00FD4239">
        <w:rPr>
          <w:b/>
          <w:bCs/>
          <w:sz w:val="16"/>
          <w:szCs w:val="16"/>
        </w:rPr>
        <w:t>desde que</w:t>
      </w:r>
      <w:r w:rsidRPr="00FD4239">
        <w:rPr>
          <w:b/>
          <w:sz w:val="16"/>
          <w:szCs w:val="16"/>
        </w:rPr>
        <w:t xml:space="preserve"> sejam credenciadas, com cadastro ativo, no Sistema de Cadastramento Unificado de Fornecedores</w:t>
      </w:r>
      <w:r w:rsidRPr="00FD4239">
        <w:rPr>
          <w:sz w:val="16"/>
          <w:szCs w:val="16"/>
        </w:rPr>
        <w:t xml:space="preserve"> – </w:t>
      </w:r>
      <w:r w:rsidRPr="00FD4239">
        <w:rPr>
          <w:b/>
          <w:sz w:val="16"/>
          <w:szCs w:val="16"/>
        </w:rPr>
        <w:t>SICAF e no Sistema de Compras do Governo Federal (</w:t>
      </w:r>
      <w:hyperlink r:id="rId9" w:history="1">
        <w:r w:rsidRPr="00FD4239">
          <w:rPr>
            <w:rStyle w:val="Hyperlink"/>
            <w:b/>
            <w:sz w:val="16"/>
            <w:szCs w:val="16"/>
          </w:rPr>
          <w:t>www.gov.br/compras</w:t>
        </w:r>
      </w:hyperlink>
      <w:r w:rsidRPr="00FD4239">
        <w:rPr>
          <w:b/>
          <w:sz w:val="16"/>
          <w:szCs w:val="16"/>
        </w:rPr>
        <w:t>) – Certificado Digital ICP-Brasil.</w:t>
      </w:r>
    </w:p>
    <w:p w14:paraId="7E7D65B3" w14:textId="77777777"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 xml:space="preserve">      </w:t>
      </w:r>
      <w:proofErr w:type="gramStart"/>
      <w:r w:rsidRPr="00FD4239">
        <w:rPr>
          <w:b/>
          <w:sz w:val="16"/>
          <w:szCs w:val="16"/>
        </w:rPr>
        <w:t>a.</w:t>
      </w:r>
      <w:proofErr w:type="gramEnd"/>
      <w:r w:rsidRPr="00FD4239">
        <w:rPr>
          <w:b/>
          <w:sz w:val="16"/>
          <w:szCs w:val="16"/>
        </w:rPr>
        <w:t>1)</w:t>
      </w:r>
      <w:r w:rsidRPr="00FD4239">
        <w:rPr>
          <w:sz w:val="16"/>
          <w:szCs w:val="16"/>
        </w:rPr>
        <w:tab/>
        <w:t xml:space="preserve">As condições de cadastramento no SICAF deverão ser providenciadas até o </w:t>
      </w:r>
      <w:r w:rsidRPr="00FD4239">
        <w:rPr>
          <w:b/>
          <w:bCs/>
          <w:sz w:val="16"/>
          <w:szCs w:val="16"/>
        </w:rPr>
        <w:t>terceiro dia útil anterior à data estabelecida para recebimento das propostas.</w:t>
      </w:r>
      <w:r w:rsidRPr="00FD4239">
        <w:rPr>
          <w:sz w:val="16"/>
          <w:szCs w:val="16"/>
        </w:rPr>
        <w:t xml:space="preserve"> </w:t>
      </w:r>
    </w:p>
    <w:p w14:paraId="2BB38847" w14:textId="77777777" w:rsidR="00950558" w:rsidRPr="00FD4239" w:rsidRDefault="00950558" w:rsidP="00950558">
      <w:pPr>
        <w:tabs>
          <w:tab w:val="left" w:pos="1134"/>
        </w:tabs>
        <w:spacing w:after="120" w:line="360" w:lineRule="auto"/>
        <w:ind w:left="1134" w:hanging="1134"/>
        <w:jc w:val="both"/>
        <w:rPr>
          <w:bCs/>
          <w:sz w:val="16"/>
          <w:szCs w:val="16"/>
        </w:rPr>
      </w:pPr>
      <w:proofErr w:type="gramStart"/>
      <w:r w:rsidRPr="00FD4239">
        <w:rPr>
          <w:b/>
          <w:bCs/>
          <w:sz w:val="16"/>
          <w:szCs w:val="16"/>
        </w:rPr>
        <w:t>b)</w:t>
      </w:r>
      <w:proofErr w:type="gramEnd"/>
      <w:r w:rsidRPr="00FD4239">
        <w:rPr>
          <w:b/>
          <w:bCs/>
          <w:sz w:val="16"/>
          <w:szCs w:val="16"/>
        </w:rPr>
        <w:tab/>
      </w:r>
      <w:r w:rsidRPr="00FD4239">
        <w:rPr>
          <w:bCs/>
          <w:sz w:val="16"/>
          <w:szCs w:val="16"/>
        </w:rPr>
        <w:t>tenham objeto social pertinente e compatível ao licitado;</w:t>
      </w:r>
    </w:p>
    <w:p w14:paraId="217FD633" w14:textId="77777777" w:rsidR="00950558" w:rsidRPr="00FD4239" w:rsidRDefault="00950558" w:rsidP="00950558">
      <w:pPr>
        <w:tabs>
          <w:tab w:val="left" w:pos="1134"/>
        </w:tabs>
        <w:spacing w:after="120" w:line="360" w:lineRule="auto"/>
        <w:ind w:left="1134" w:hanging="1134"/>
        <w:jc w:val="both"/>
        <w:rPr>
          <w:bCs/>
          <w:sz w:val="16"/>
          <w:szCs w:val="16"/>
        </w:rPr>
      </w:pPr>
      <w:proofErr w:type="gramStart"/>
      <w:r w:rsidRPr="00FD4239">
        <w:rPr>
          <w:b/>
          <w:bCs/>
          <w:sz w:val="16"/>
          <w:szCs w:val="16"/>
        </w:rPr>
        <w:t>c)</w:t>
      </w:r>
      <w:proofErr w:type="gramEnd"/>
      <w:r w:rsidRPr="00FD4239">
        <w:rPr>
          <w:b/>
          <w:bCs/>
          <w:sz w:val="16"/>
          <w:szCs w:val="16"/>
        </w:rPr>
        <w:tab/>
        <w:t>não</w:t>
      </w:r>
      <w:r w:rsidRPr="00FD4239">
        <w:rPr>
          <w:bCs/>
          <w:sz w:val="16"/>
          <w:szCs w:val="16"/>
        </w:rPr>
        <w:t xml:space="preserve"> estejam sob processo de falência;</w:t>
      </w:r>
    </w:p>
    <w:p w14:paraId="4049242A" w14:textId="5D39F76D" w:rsidR="00950558" w:rsidRPr="00FD4239" w:rsidRDefault="00950558" w:rsidP="00950558">
      <w:pPr>
        <w:tabs>
          <w:tab w:val="left" w:pos="1134"/>
        </w:tabs>
        <w:spacing w:after="120" w:line="360" w:lineRule="auto"/>
        <w:ind w:left="1134" w:hanging="1134"/>
        <w:jc w:val="both"/>
        <w:rPr>
          <w:bCs/>
          <w:sz w:val="16"/>
          <w:szCs w:val="16"/>
        </w:rPr>
      </w:pPr>
      <w:r w:rsidRPr="00FD4239">
        <w:rPr>
          <w:b/>
          <w:bCs/>
          <w:sz w:val="16"/>
          <w:szCs w:val="16"/>
        </w:rPr>
        <w:t xml:space="preserve">     </w:t>
      </w:r>
      <w:proofErr w:type="gramStart"/>
      <w:r w:rsidRPr="00FD4239">
        <w:rPr>
          <w:b/>
          <w:bCs/>
          <w:sz w:val="16"/>
          <w:szCs w:val="16"/>
        </w:rPr>
        <w:t>c.</w:t>
      </w:r>
      <w:proofErr w:type="gramEnd"/>
      <w:r w:rsidRPr="00FD4239">
        <w:rPr>
          <w:b/>
          <w:bCs/>
          <w:sz w:val="16"/>
          <w:szCs w:val="16"/>
        </w:rPr>
        <w:t>1</w:t>
      </w:r>
      <w:r w:rsidR="001A265D" w:rsidRPr="00FD4239">
        <w:rPr>
          <w:b/>
          <w:bCs/>
          <w:sz w:val="16"/>
          <w:szCs w:val="16"/>
        </w:rPr>
        <w:t xml:space="preserve">         </w:t>
      </w:r>
      <w:r w:rsidRPr="00FD4239">
        <w:rPr>
          <w:b/>
          <w:bCs/>
          <w:sz w:val="16"/>
          <w:szCs w:val="16"/>
        </w:rPr>
        <w:t xml:space="preserve"> </w:t>
      </w:r>
      <w:r w:rsidRPr="00FD4239">
        <w:rPr>
          <w:sz w:val="16"/>
          <w:szCs w:val="16"/>
        </w:rPr>
        <w:t>É admitida participação de empresas em recuperação judicial, desde que apresentada certidão emitida pela instância judicial competente demonstrando estar a empresa apta econômica e financeiramente a participar de procedimento licitatório;</w:t>
      </w:r>
    </w:p>
    <w:p w14:paraId="50FD3D98" w14:textId="77777777" w:rsidR="00950558" w:rsidRPr="00FD4239" w:rsidRDefault="00950558" w:rsidP="00950558">
      <w:pPr>
        <w:tabs>
          <w:tab w:val="left" w:pos="1134"/>
        </w:tabs>
        <w:spacing w:after="120" w:line="360" w:lineRule="auto"/>
        <w:ind w:left="1134" w:hanging="1134"/>
        <w:jc w:val="both"/>
        <w:rPr>
          <w:bCs/>
          <w:sz w:val="16"/>
          <w:szCs w:val="16"/>
        </w:rPr>
      </w:pPr>
      <w:proofErr w:type="gramStart"/>
      <w:r w:rsidRPr="00FD4239">
        <w:rPr>
          <w:b/>
          <w:bCs/>
          <w:sz w:val="16"/>
          <w:szCs w:val="16"/>
        </w:rPr>
        <w:t>d)</w:t>
      </w:r>
      <w:proofErr w:type="gramEnd"/>
      <w:r w:rsidRPr="00FD4239">
        <w:rPr>
          <w:b/>
          <w:bCs/>
          <w:sz w:val="16"/>
          <w:szCs w:val="16"/>
        </w:rPr>
        <w:tab/>
        <w:t>não</w:t>
      </w:r>
      <w:r w:rsidRPr="00FD4239">
        <w:rPr>
          <w:bCs/>
          <w:sz w:val="16"/>
          <w:szCs w:val="16"/>
        </w:rPr>
        <w:t xml:space="preserve"> estejam constituídas em forma de consórcio;</w:t>
      </w:r>
    </w:p>
    <w:p w14:paraId="4EF5A7F1" w14:textId="77777777" w:rsidR="00950558" w:rsidRPr="00FD4239" w:rsidRDefault="00950558" w:rsidP="00950558">
      <w:pPr>
        <w:tabs>
          <w:tab w:val="left" w:pos="1134"/>
        </w:tabs>
        <w:spacing w:after="120" w:line="360" w:lineRule="auto"/>
        <w:ind w:left="1134" w:hanging="1134"/>
        <w:jc w:val="both"/>
        <w:rPr>
          <w:bCs/>
          <w:sz w:val="16"/>
          <w:szCs w:val="16"/>
        </w:rPr>
      </w:pPr>
      <w:proofErr w:type="gramStart"/>
      <w:r w:rsidRPr="00FD4239">
        <w:rPr>
          <w:b/>
          <w:bCs/>
          <w:sz w:val="16"/>
          <w:szCs w:val="16"/>
        </w:rPr>
        <w:t>e</w:t>
      </w:r>
      <w:proofErr w:type="gramEnd"/>
      <w:r w:rsidRPr="00FD4239">
        <w:rPr>
          <w:b/>
          <w:bCs/>
          <w:sz w:val="16"/>
          <w:szCs w:val="16"/>
        </w:rPr>
        <w:t>)</w:t>
      </w:r>
      <w:r w:rsidRPr="00FD4239">
        <w:rPr>
          <w:b/>
          <w:bCs/>
          <w:sz w:val="16"/>
          <w:szCs w:val="16"/>
        </w:rPr>
        <w:tab/>
        <w:t>não</w:t>
      </w:r>
      <w:r w:rsidRPr="00FD4239">
        <w:rPr>
          <w:bCs/>
          <w:sz w:val="16"/>
          <w:szCs w:val="16"/>
        </w:rPr>
        <w:t xml:space="preserve"> tenham sido declaradas inidôneas para licitar e contratar com a Administração Pública;</w:t>
      </w:r>
    </w:p>
    <w:p w14:paraId="4138AD41" w14:textId="77777777" w:rsidR="00950558" w:rsidRPr="00FD4239" w:rsidRDefault="00950558" w:rsidP="00950558">
      <w:pPr>
        <w:tabs>
          <w:tab w:val="left" w:pos="1134"/>
        </w:tabs>
        <w:spacing w:after="120" w:line="360" w:lineRule="auto"/>
        <w:ind w:left="1134" w:hanging="1134"/>
        <w:jc w:val="both"/>
        <w:rPr>
          <w:bCs/>
          <w:sz w:val="16"/>
          <w:szCs w:val="16"/>
        </w:rPr>
      </w:pPr>
      <w:proofErr w:type="gramStart"/>
      <w:r w:rsidRPr="00FD4239">
        <w:rPr>
          <w:b/>
          <w:bCs/>
          <w:sz w:val="16"/>
          <w:szCs w:val="16"/>
        </w:rPr>
        <w:t>f)</w:t>
      </w:r>
      <w:proofErr w:type="gramEnd"/>
      <w:r w:rsidRPr="00FD4239">
        <w:rPr>
          <w:b/>
          <w:bCs/>
          <w:sz w:val="16"/>
          <w:szCs w:val="16"/>
        </w:rPr>
        <w:tab/>
        <w:t>não</w:t>
      </w:r>
      <w:r w:rsidRPr="00FD4239">
        <w:rPr>
          <w:bCs/>
          <w:sz w:val="16"/>
          <w:szCs w:val="16"/>
        </w:rPr>
        <w:t xml:space="preserve"> estejam suspensas ou impedidas de licitar e contratar com a Administração Pública;</w:t>
      </w:r>
    </w:p>
    <w:p w14:paraId="365B7540" w14:textId="77777777" w:rsidR="00950558" w:rsidRPr="00FD4239" w:rsidRDefault="00950558" w:rsidP="00950558">
      <w:pPr>
        <w:tabs>
          <w:tab w:val="left" w:pos="1134"/>
        </w:tabs>
        <w:spacing w:after="120" w:line="360" w:lineRule="auto"/>
        <w:ind w:left="1134" w:hanging="1134"/>
        <w:jc w:val="both"/>
        <w:rPr>
          <w:bCs/>
          <w:sz w:val="16"/>
          <w:szCs w:val="16"/>
        </w:rPr>
      </w:pPr>
      <w:proofErr w:type="gramStart"/>
      <w:r w:rsidRPr="00FD4239">
        <w:rPr>
          <w:b/>
          <w:bCs/>
          <w:sz w:val="16"/>
          <w:szCs w:val="16"/>
        </w:rPr>
        <w:t>g)</w:t>
      </w:r>
      <w:proofErr w:type="gramEnd"/>
      <w:r w:rsidRPr="00FD4239">
        <w:rPr>
          <w:b/>
          <w:bCs/>
          <w:sz w:val="16"/>
          <w:szCs w:val="16"/>
        </w:rPr>
        <w:tab/>
        <w:t>não</w:t>
      </w:r>
      <w:r w:rsidRPr="00FD4239">
        <w:rPr>
          <w:bCs/>
          <w:sz w:val="16"/>
          <w:szCs w:val="16"/>
        </w:rPr>
        <w:t xml:space="preserve"> se enquadrem nas seguintes </w:t>
      </w:r>
      <w:r w:rsidRPr="00FD4239">
        <w:rPr>
          <w:b/>
          <w:sz w:val="16"/>
          <w:szCs w:val="16"/>
          <w:u w:val="single"/>
        </w:rPr>
        <w:t>vedações</w:t>
      </w:r>
      <w:r w:rsidRPr="00FD4239">
        <w:rPr>
          <w:bCs/>
          <w:sz w:val="16"/>
          <w:szCs w:val="16"/>
        </w:rPr>
        <w:t xml:space="preserve"> de participação (art. 14 da Lei 14.133/2021):</w:t>
      </w:r>
    </w:p>
    <w:p w14:paraId="6DADDB88" w14:textId="17E618DF" w:rsidR="00950558" w:rsidRPr="00FD4239" w:rsidRDefault="00950558" w:rsidP="00950558">
      <w:pPr>
        <w:pStyle w:val="NormalWeb"/>
        <w:spacing w:before="225" w:beforeAutospacing="0" w:after="225" w:afterAutospacing="0" w:line="360" w:lineRule="auto"/>
        <w:ind w:left="1134"/>
        <w:jc w:val="both"/>
        <w:rPr>
          <w:rFonts w:ascii="Times New Roman" w:hAnsi="Times New Roman" w:cs="Times New Roman" w:hint="default"/>
          <w:color w:val="000000"/>
          <w:sz w:val="16"/>
          <w:szCs w:val="16"/>
        </w:rPr>
      </w:pPr>
      <w:bookmarkStart w:id="0" w:name="art14ii"/>
      <w:bookmarkStart w:id="1" w:name="art14iii"/>
      <w:bookmarkEnd w:id="0"/>
      <w:bookmarkEnd w:id="1"/>
      <w:r w:rsidRPr="00FD4239">
        <w:rPr>
          <w:rFonts w:ascii="Times New Roman" w:hAnsi="Times New Roman" w:cs="Times New Roman" w:hint="default"/>
          <w:b/>
          <w:bCs/>
          <w:color w:val="000000"/>
          <w:sz w:val="16"/>
          <w:szCs w:val="16"/>
        </w:rPr>
        <w:t>g1)</w:t>
      </w:r>
      <w:r w:rsidRPr="00FD4239">
        <w:rPr>
          <w:rFonts w:ascii="Times New Roman" w:hAnsi="Times New Roman" w:cs="Times New Roman" w:hint="default"/>
          <w:color w:val="000000"/>
          <w:sz w:val="16"/>
          <w:szCs w:val="16"/>
        </w:rPr>
        <w:t xml:space="preserve"> pessoa física ou jurídica que se encontre, ao tempo da </w:t>
      </w:r>
      <w:r w:rsidR="002435C3" w:rsidRPr="00FD4239">
        <w:rPr>
          <w:rFonts w:ascii="Times New Roman" w:hAnsi="Times New Roman" w:cs="Times New Roman" w:hint="default"/>
          <w:color w:val="000000"/>
          <w:sz w:val="16"/>
          <w:szCs w:val="16"/>
        </w:rPr>
        <w:t>licitação, impossibilitada</w:t>
      </w:r>
      <w:r w:rsidRPr="00FD4239">
        <w:rPr>
          <w:rFonts w:ascii="Times New Roman" w:hAnsi="Times New Roman" w:cs="Times New Roman" w:hint="default"/>
          <w:color w:val="000000"/>
          <w:sz w:val="16"/>
          <w:szCs w:val="16"/>
        </w:rPr>
        <w:t xml:space="preserve">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w:t>
      </w:r>
      <w:r w:rsidR="004A653E" w:rsidRPr="00FD4239">
        <w:rPr>
          <w:rFonts w:ascii="Times New Roman" w:hAnsi="Times New Roman" w:cs="Times New Roman" w:hint="default"/>
          <w:color w:val="000000"/>
          <w:sz w:val="16"/>
          <w:szCs w:val="16"/>
        </w:rPr>
        <w:t>ilícito</w:t>
      </w:r>
      <w:r w:rsidRPr="00FD4239">
        <w:rPr>
          <w:rFonts w:ascii="Times New Roman" w:hAnsi="Times New Roman" w:cs="Times New Roman" w:hint="default"/>
          <w:color w:val="000000"/>
          <w:sz w:val="16"/>
          <w:szCs w:val="16"/>
        </w:rPr>
        <w:t xml:space="preserve"> ou utilização fraudulenta da personalidade jurídica do licitante.</w:t>
      </w:r>
    </w:p>
    <w:p w14:paraId="41CBF4F4" w14:textId="77777777" w:rsidR="00950558" w:rsidRPr="00FD4239" w:rsidRDefault="00950558" w:rsidP="00950558">
      <w:pPr>
        <w:pStyle w:val="NormalWeb"/>
        <w:spacing w:before="225" w:beforeAutospacing="0" w:after="225" w:afterAutospacing="0" w:line="360" w:lineRule="auto"/>
        <w:ind w:left="1134"/>
        <w:jc w:val="both"/>
        <w:rPr>
          <w:rFonts w:ascii="Times New Roman" w:hAnsi="Times New Roman" w:cs="Times New Roman" w:hint="default"/>
          <w:color w:val="000000"/>
          <w:sz w:val="16"/>
          <w:szCs w:val="16"/>
        </w:rPr>
      </w:pPr>
      <w:bookmarkStart w:id="2" w:name="art14iv"/>
      <w:bookmarkEnd w:id="2"/>
      <w:r w:rsidRPr="00FD4239">
        <w:rPr>
          <w:rFonts w:ascii="Times New Roman" w:hAnsi="Times New Roman" w:cs="Times New Roman" w:hint="default"/>
          <w:b/>
          <w:bCs/>
          <w:color w:val="000000"/>
          <w:sz w:val="16"/>
          <w:szCs w:val="16"/>
        </w:rPr>
        <w:t>g2)</w:t>
      </w:r>
      <w:r w:rsidRPr="00FD4239">
        <w:rPr>
          <w:rFonts w:ascii="Times New Roman" w:hAnsi="Times New Roman" w:cs="Times New Roman" w:hint="default"/>
          <w:color w:val="000000"/>
          <w:sz w:val="16"/>
          <w:szCs w:val="16"/>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48811AEB" w14:textId="77777777" w:rsidR="00950558" w:rsidRPr="00FD4239" w:rsidRDefault="00950558" w:rsidP="00950558">
      <w:pPr>
        <w:pStyle w:val="NormalWeb"/>
        <w:spacing w:before="225" w:beforeAutospacing="0" w:after="225" w:afterAutospacing="0" w:line="360" w:lineRule="auto"/>
        <w:ind w:left="1134"/>
        <w:jc w:val="both"/>
        <w:rPr>
          <w:rFonts w:ascii="Times New Roman" w:hAnsi="Times New Roman" w:cs="Times New Roman" w:hint="default"/>
          <w:color w:val="000000"/>
          <w:sz w:val="16"/>
          <w:szCs w:val="16"/>
        </w:rPr>
      </w:pPr>
      <w:bookmarkStart w:id="3" w:name="art14v"/>
      <w:bookmarkStart w:id="4" w:name="art14vi"/>
      <w:bookmarkEnd w:id="3"/>
      <w:bookmarkEnd w:id="4"/>
      <w:r w:rsidRPr="00FD4239">
        <w:rPr>
          <w:rFonts w:ascii="Times New Roman" w:hAnsi="Times New Roman" w:cs="Times New Roman" w:hint="default"/>
          <w:b/>
          <w:bCs/>
          <w:color w:val="000000"/>
          <w:sz w:val="16"/>
          <w:szCs w:val="16"/>
        </w:rPr>
        <w:t>g3)</w:t>
      </w:r>
      <w:r w:rsidRPr="00FD4239">
        <w:rPr>
          <w:rFonts w:ascii="Times New Roman" w:hAnsi="Times New Roman" w:cs="Times New Roman" w:hint="default"/>
          <w:color w:val="000000"/>
          <w:sz w:val="16"/>
          <w:szCs w:val="16"/>
        </w:rPr>
        <w:t xml:space="preserve"> pessoa física ou jurídica que, nos </w:t>
      </w:r>
      <w:proofErr w:type="gramStart"/>
      <w:r w:rsidRPr="00FD4239">
        <w:rPr>
          <w:rFonts w:ascii="Times New Roman" w:hAnsi="Times New Roman" w:cs="Times New Roman" w:hint="default"/>
          <w:color w:val="000000"/>
          <w:sz w:val="16"/>
          <w:szCs w:val="16"/>
        </w:rPr>
        <w:t>5</w:t>
      </w:r>
      <w:proofErr w:type="gramEnd"/>
      <w:r w:rsidRPr="00FD4239">
        <w:rPr>
          <w:rFonts w:ascii="Times New Roman" w:hAnsi="Times New Roman" w:cs="Times New Roman" w:hint="default"/>
          <w:color w:val="000000"/>
          <w:sz w:val="16"/>
          <w:szCs w:val="16"/>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BF280E4" w14:textId="77777777" w:rsidR="00950558" w:rsidRPr="00FD4239" w:rsidRDefault="00950558" w:rsidP="00950558">
      <w:pPr>
        <w:pStyle w:val="NormalWeb"/>
        <w:spacing w:before="225" w:beforeAutospacing="0" w:after="225" w:afterAutospacing="0" w:line="360" w:lineRule="auto"/>
        <w:ind w:left="1134"/>
        <w:jc w:val="both"/>
        <w:rPr>
          <w:rFonts w:ascii="Times New Roman" w:hAnsi="Times New Roman" w:cs="Times New Roman" w:hint="default"/>
          <w:color w:val="000000"/>
          <w:sz w:val="16"/>
          <w:szCs w:val="16"/>
        </w:rPr>
      </w:pPr>
      <w:r w:rsidRPr="00FD4239">
        <w:rPr>
          <w:rFonts w:ascii="Times New Roman" w:hAnsi="Times New Roman" w:cs="Times New Roman" w:hint="default"/>
          <w:b/>
          <w:bCs/>
          <w:color w:val="000000"/>
          <w:sz w:val="16"/>
          <w:szCs w:val="16"/>
        </w:rPr>
        <w:t>g4)</w:t>
      </w:r>
      <w:r w:rsidRPr="00FD4239">
        <w:rPr>
          <w:rFonts w:ascii="Times New Roman" w:hAnsi="Times New Roman" w:cs="Times New Roman" w:hint="default"/>
          <w:color w:val="000000"/>
          <w:sz w:val="16"/>
          <w:szCs w:val="16"/>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4862136B" w14:textId="793AD52F" w:rsidR="00950558" w:rsidRPr="00FD4239" w:rsidRDefault="00950558" w:rsidP="001A265D">
      <w:pPr>
        <w:tabs>
          <w:tab w:val="left" w:pos="1134"/>
        </w:tabs>
        <w:spacing w:after="120" w:line="360" w:lineRule="auto"/>
        <w:ind w:left="1134" w:hanging="1134"/>
        <w:jc w:val="both"/>
        <w:rPr>
          <w:sz w:val="16"/>
          <w:szCs w:val="16"/>
        </w:rPr>
      </w:pPr>
      <w:r w:rsidRPr="00FD4239">
        <w:rPr>
          <w:b/>
          <w:sz w:val="16"/>
          <w:szCs w:val="16"/>
        </w:rPr>
        <w:t xml:space="preserve">                   3.2       </w:t>
      </w:r>
      <w:r w:rsidRPr="00FD4239">
        <w:rPr>
          <w:sz w:val="16"/>
          <w:szCs w:val="16"/>
        </w:rPr>
        <w:t>As microempresas e empresas de pequeno porte, assim qualificadas nos termos da Lei Complementar 123/06, alterada pela Lei Complementar 147/2014, bem como as cooperativas que preencham as condições estabelecidas no artigo 1º, §2º, do Decreto nº 56.475/2015, poderão participar desta licitação usufruindo dos benefícios estabelecidos nos artigos 42 a 45 daquela Lei Complementar, devendo para tanto observar as regras estabelecidas de acordo com o Decreto nº 56.475/2015, declarando no campo próprio do sistema sua condição.</w:t>
      </w:r>
    </w:p>
    <w:p w14:paraId="2AEEDDA0" w14:textId="7CDB6DB6" w:rsidR="00950558" w:rsidRPr="00FD4239" w:rsidRDefault="00950558" w:rsidP="00950558">
      <w:pPr>
        <w:spacing w:line="360" w:lineRule="auto"/>
        <w:ind w:left="1134"/>
        <w:jc w:val="both"/>
        <w:rPr>
          <w:sz w:val="16"/>
          <w:szCs w:val="16"/>
        </w:rPr>
      </w:pPr>
      <w:r w:rsidRPr="00FD4239">
        <w:rPr>
          <w:b/>
          <w:sz w:val="16"/>
          <w:szCs w:val="16"/>
        </w:rPr>
        <w:t>3.2.1</w:t>
      </w:r>
      <w:proofErr w:type="gramStart"/>
      <w:r w:rsidRPr="00FD4239">
        <w:rPr>
          <w:b/>
          <w:sz w:val="16"/>
          <w:szCs w:val="16"/>
        </w:rPr>
        <w:t xml:space="preserve">   </w:t>
      </w:r>
      <w:proofErr w:type="gramEnd"/>
      <w:r w:rsidRPr="00FD4239">
        <w:rPr>
          <w:b/>
          <w:sz w:val="16"/>
          <w:szCs w:val="16"/>
        </w:rPr>
        <w:t xml:space="preserve">Não são aplicáveis os benefícios e demais disposições previstas nos artigos 42 a </w:t>
      </w:r>
      <w:r w:rsidR="004A653E" w:rsidRPr="00FD4239">
        <w:rPr>
          <w:b/>
          <w:sz w:val="16"/>
          <w:szCs w:val="16"/>
        </w:rPr>
        <w:t>49 da</w:t>
      </w:r>
      <w:r w:rsidRPr="00FD4239">
        <w:rPr>
          <w:b/>
          <w:sz w:val="16"/>
          <w:szCs w:val="16"/>
        </w:rPr>
        <w:t xml:space="preserve"> Lei Complementar 147/2014 </w:t>
      </w:r>
      <w:r w:rsidRPr="00FD4239">
        <w:rPr>
          <w:rFonts w:eastAsia="Arial"/>
          <w:color w:val="000000"/>
          <w:sz w:val="16"/>
          <w:szCs w:val="16"/>
        </w:rPr>
        <w:t xml:space="preserve">no caso de licitação para aquisição de bens ou contratação de serviços em geral, ao item e, em se tratando de contratação de obras e serviços de engenharia, às </w:t>
      </w:r>
      <w:r w:rsidR="004A653E" w:rsidRPr="00FD4239">
        <w:rPr>
          <w:rFonts w:eastAsia="Arial"/>
          <w:color w:val="000000"/>
          <w:sz w:val="16"/>
          <w:szCs w:val="16"/>
        </w:rPr>
        <w:t>licitações cujo</w:t>
      </w:r>
      <w:r w:rsidRPr="00FD4239">
        <w:rPr>
          <w:rFonts w:eastAsia="Arial"/>
          <w:color w:val="000000"/>
          <w:sz w:val="16"/>
          <w:szCs w:val="16"/>
        </w:rPr>
        <w:t xml:space="preserve"> </w:t>
      </w:r>
      <w:r w:rsidRPr="00FD4239">
        <w:rPr>
          <w:rFonts w:eastAsia="Arial"/>
          <w:color w:val="000000"/>
          <w:sz w:val="16"/>
          <w:szCs w:val="16"/>
        </w:rPr>
        <w:lastRenderedPageBreak/>
        <w:t>valor estimado for superior à receita bruta máxima admitida para fins de enquadramento como empresa de pequeno porte.</w:t>
      </w:r>
    </w:p>
    <w:p w14:paraId="7DB75B08" w14:textId="0521A6CB" w:rsidR="00950558" w:rsidRPr="00FD4239" w:rsidRDefault="00950558" w:rsidP="00950558">
      <w:pPr>
        <w:tabs>
          <w:tab w:val="left" w:pos="1134"/>
        </w:tabs>
        <w:spacing w:before="240" w:after="120" w:line="360" w:lineRule="auto"/>
        <w:ind w:left="1134" w:hanging="1134"/>
        <w:jc w:val="both"/>
        <w:rPr>
          <w:b/>
          <w:sz w:val="16"/>
          <w:szCs w:val="16"/>
        </w:rPr>
      </w:pPr>
      <w:r w:rsidRPr="00FD4239">
        <w:rPr>
          <w:b/>
          <w:sz w:val="16"/>
          <w:szCs w:val="16"/>
        </w:rPr>
        <w:t>6</w:t>
      </w:r>
      <w:r w:rsidRPr="00FD4239">
        <w:rPr>
          <w:b/>
          <w:sz w:val="16"/>
          <w:szCs w:val="16"/>
        </w:rPr>
        <w:tab/>
        <w:t>APRESENTAÇÃO DA PROPOSTA DE PREÇOS</w:t>
      </w:r>
    </w:p>
    <w:p w14:paraId="74AD594B" w14:textId="09A882B0" w:rsidR="00950558" w:rsidRPr="00FD4239" w:rsidRDefault="00950558" w:rsidP="00920D57">
      <w:pPr>
        <w:spacing w:after="120" w:line="360" w:lineRule="auto"/>
        <w:ind w:left="1134" w:hanging="1134"/>
        <w:jc w:val="both"/>
        <w:rPr>
          <w:bCs/>
          <w:color w:val="5B9BD5"/>
          <w:sz w:val="16"/>
          <w:szCs w:val="16"/>
        </w:rPr>
      </w:pPr>
      <w:r w:rsidRPr="00FD4239">
        <w:rPr>
          <w:b/>
          <w:sz w:val="16"/>
          <w:szCs w:val="16"/>
        </w:rPr>
        <w:t xml:space="preserve">6.1             </w:t>
      </w:r>
      <w:r w:rsidR="00456894" w:rsidRPr="00FD4239">
        <w:rPr>
          <w:bCs/>
          <w:sz w:val="16"/>
          <w:szCs w:val="16"/>
        </w:rPr>
        <w:t>Os participantes</w:t>
      </w:r>
      <w:r w:rsidRPr="00FD4239">
        <w:rPr>
          <w:bCs/>
          <w:sz w:val="16"/>
          <w:szCs w:val="16"/>
        </w:rPr>
        <w:t xml:space="preserve"> encaminharão, exclusivamente por meio do sistema</w:t>
      </w:r>
      <w:r w:rsidR="00456894" w:rsidRPr="00FD4239">
        <w:rPr>
          <w:bCs/>
          <w:sz w:val="16"/>
          <w:szCs w:val="16"/>
        </w:rPr>
        <w:t xml:space="preserve"> os lances e após o fechamento da cotação, elaborar a</w:t>
      </w:r>
      <w:proofErr w:type="gramStart"/>
      <w:r w:rsidR="00456894" w:rsidRPr="00FD4239">
        <w:rPr>
          <w:bCs/>
          <w:sz w:val="16"/>
          <w:szCs w:val="16"/>
        </w:rPr>
        <w:t xml:space="preserve"> </w:t>
      </w:r>
      <w:r w:rsidRPr="00FD4239">
        <w:rPr>
          <w:bCs/>
          <w:sz w:val="16"/>
          <w:szCs w:val="16"/>
        </w:rPr>
        <w:t xml:space="preserve"> </w:t>
      </w:r>
      <w:proofErr w:type="gramEnd"/>
      <w:r w:rsidRPr="00FD4239">
        <w:rPr>
          <w:bCs/>
          <w:sz w:val="16"/>
          <w:szCs w:val="16"/>
        </w:rPr>
        <w:t>propost</w:t>
      </w:r>
      <w:r w:rsidR="00456894" w:rsidRPr="00FD4239">
        <w:rPr>
          <w:bCs/>
          <w:sz w:val="16"/>
          <w:szCs w:val="16"/>
        </w:rPr>
        <w:t>a com a descrição do objeto e o</w:t>
      </w:r>
      <w:r w:rsidR="00B55170" w:rsidRPr="00FD4239">
        <w:rPr>
          <w:bCs/>
          <w:sz w:val="16"/>
          <w:szCs w:val="16"/>
        </w:rPr>
        <w:t xml:space="preserve"> </w:t>
      </w:r>
      <w:r w:rsidRPr="00FD4239">
        <w:rPr>
          <w:bCs/>
          <w:sz w:val="16"/>
          <w:szCs w:val="16"/>
        </w:rPr>
        <w:t xml:space="preserve">preço </w:t>
      </w:r>
      <w:r w:rsidR="00456894" w:rsidRPr="00FD4239">
        <w:rPr>
          <w:bCs/>
          <w:sz w:val="16"/>
          <w:szCs w:val="16"/>
        </w:rPr>
        <w:t xml:space="preserve">total por e-mail </w:t>
      </w:r>
      <w:r w:rsidR="00456894" w:rsidRPr="000F1EB3">
        <w:rPr>
          <w:b/>
          <w:bCs/>
          <w:sz w:val="16"/>
          <w:szCs w:val="16"/>
        </w:rPr>
        <w:t>(rsabino@sme.prefeitura.sp.gov.br),</w:t>
      </w:r>
      <w:r w:rsidR="00456894" w:rsidRPr="00FD4239">
        <w:rPr>
          <w:bCs/>
          <w:sz w:val="16"/>
          <w:szCs w:val="16"/>
        </w:rPr>
        <w:t xml:space="preserve"> sendo o vencedor do menor preço lançado e fechado.</w:t>
      </w:r>
      <w:r w:rsidRPr="00FD4239">
        <w:rPr>
          <w:bCs/>
          <w:sz w:val="16"/>
          <w:szCs w:val="16"/>
        </w:rPr>
        <w:t xml:space="preserve">                       </w:t>
      </w:r>
    </w:p>
    <w:p w14:paraId="0FA2E7D3" w14:textId="320B1C85" w:rsidR="00950558" w:rsidRPr="00FD4239" w:rsidRDefault="00950558" w:rsidP="00456894">
      <w:pPr>
        <w:tabs>
          <w:tab w:val="left" w:pos="1701"/>
        </w:tabs>
        <w:spacing w:after="120" w:line="360" w:lineRule="auto"/>
        <w:ind w:left="1134" w:hanging="1134"/>
        <w:jc w:val="both"/>
        <w:rPr>
          <w:sz w:val="16"/>
          <w:szCs w:val="16"/>
        </w:rPr>
      </w:pPr>
      <w:r w:rsidRPr="00FD4239">
        <w:rPr>
          <w:b/>
          <w:sz w:val="16"/>
          <w:szCs w:val="16"/>
        </w:rPr>
        <w:t>6.1.1</w:t>
      </w:r>
      <w:r w:rsidRPr="00FD4239">
        <w:rPr>
          <w:b/>
          <w:sz w:val="16"/>
          <w:szCs w:val="16"/>
        </w:rPr>
        <w:tab/>
      </w:r>
      <w:r w:rsidR="00456894" w:rsidRPr="00FD4239">
        <w:rPr>
          <w:sz w:val="16"/>
          <w:szCs w:val="16"/>
        </w:rPr>
        <w:t>A</w:t>
      </w:r>
      <w:r w:rsidRPr="00FD4239">
        <w:rPr>
          <w:sz w:val="16"/>
          <w:szCs w:val="16"/>
        </w:rPr>
        <w:t xml:space="preserve"> licitante será responsável por todas as transações que forem efetuadas em seu nome no sistema eletrônico, assumindo como firmes e verdadeiros sua proposta, lances e declarações.</w:t>
      </w:r>
    </w:p>
    <w:p w14:paraId="77A43136" w14:textId="7D0CB617"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6.1.4</w:t>
      </w:r>
      <w:r w:rsidRPr="00FD4239">
        <w:rPr>
          <w:b/>
          <w:sz w:val="16"/>
          <w:szCs w:val="16"/>
        </w:rPr>
        <w:tab/>
      </w:r>
      <w:r w:rsidRPr="00FD4239">
        <w:rPr>
          <w:sz w:val="16"/>
          <w:szCs w:val="16"/>
        </w:rPr>
        <w:t xml:space="preserve">A apresentação da proposta de preços implicará em plena aceitação, por parte da licitante, das condições estabelecidas </w:t>
      </w:r>
      <w:r w:rsidR="00456894" w:rsidRPr="00FD4239">
        <w:rPr>
          <w:sz w:val="16"/>
          <w:szCs w:val="16"/>
        </w:rPr>
        <w:t>nesta cotação eletrônica.</w:t>
      </w:r>
    </w:p>
    <w:p w14:paraId="7100E138" w14:textId="77777777"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6.1.5</w:t>
      </w:r>
      <w:r w:rsidRPr="00FD4239">
        <w:rPr>
          <w:b/>
          <w:sz w:val="16"/>
          <w:szCs w:val="16"/>
        </w:rPr>
        <w:tab/>
      </w:r>
      <w:r w:rsidRPr="00FD4239">
        <w:rPr>
          <w:sz w:val="16"/>
          <w:szCs w:val="16"/>
        </w:rPr>
        <w:t>A proposta deve conter oferta firme e precisa, sem alternativa de produtos, preços ou qualquer outra condição que induza o julgamento a ter mais de um resultado.</w:t>
      </w:r>
    </w:p>
    <w:p w14:paraId="49CD243E" w14:textId="77777777"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6.1.6</w:t>
      </w:r>
      <w:r w:rsidRPr="00FD4239">
        <w:rPr>
          <w:b/>
          <w:sz w:val="16"/>
          <w:szCs w:val="16"/>
        </w:rPr>
        <w:tab/>
      </w:r>
      <w:r w:rsidRPr="00FD4239">
        <w:rPr>
          <w:sz w:val="16"/>
          <w:szCs w:val="16"/>
        </w:rPr>
        <w:t xml:space="preserve">Os preços cotados deverão ser cotados em moeda corrente nacional, em algarismos e devem ser adequados aos praticados no mercado na data de sua apresentação, sem inclusão de qualquer encargo financeiro ou previsão inflacionária e devem incluir todos os custos diretos, indiretos e despesas, necessários ao fornecimento do objeto, inclusive frete. O preço ofertado será irreajustável e constituirá a única e completa remuneração pelo cumprimento do objeto deste certame, não sendo aceitos pleitos de acréscimos nos preços, a qualquer título. </w:t>
      </w:r>
    </w:p>
    <w:p w14:paraId="5DF444F3" w14:textId="1E15E7C9" w:rsidR="00950558" w:rsidRPr="00FD4239" w:rsidRDefault="00950558" w:rsidP="00950558">
      <w:pPr>
        <w:tabs>
          <w:tab w:val="left" w:pos="1134"/>
        </w:tabs>
        <w:spacing w:after="120" w:line="360" w:lineRule="auto"/>
        <w:ind w:left="1134" w:hanging="1134"/>
        <w:jc w:val="both"/>
        <w:rPr>
          <w:b/>
          <w:sz w:val="16"/>
          <w:szCs w:val="16"/>
        </w:rPr>
      </w:pPr>
      <w:r w:rsidRPr="00FD4239">
        <w:rPr>
          <w:b/>
          <w:sz w:val="16"/>
          <w:szCs w:val="16"/>
        </w:rPr>
        <w:t xml:space="preserve">6.1.7       </w:t>
      </w:r>
      <w:r w:rsidR="00456894" w:rsidRPr="00FD4239">
        <w:rPr>
          <w:b/>
          <w:sz w:val="16"/>
          <w:szCs w:val="16"/>
        </w:rPr>
        <w:t xml:space="preserve">                      No preço deverá estar incluso </w:t>
      </w:r>
      <w:r w:rsidR="00981BF9">
        <w:rPr>
          <w:b/>
          <w:sz w:val="16"/>
          <w:szCs w:val="16"/>
        </w:rPr>
        <w:t>uniforme</w:t>
      </w:r>
      <w:r w:rsidR="006F33EA">
        <w:rPr>
          <w:b/>
          <w:sz w:val="16"/>
          <w:szCs w:val="16"/>
        </w:rPr>
        <w:t>, apito</w:t>
      </w:r>
      <w:bookmarkStart w:id="5" w:name="_GoBack"/>
      <w:bookmarkEnd w:id="5"/>
      <w:r w:rsidR="00981BF9">
        <w:rPr>
          <w:b/>
          <w:sz w:val="16"/>
          <w:szCs w:val="16"/>
        </w:rPr>
        <w:t xml:space="preserve"> e outros pertences para árbitros.</w:t>
      </w:r>
    </w:p>
    <w:p w14:paraId="08D5E71A" w14:textId="4AD0E7F8" w:rsidR="001277C6" w:rsidRPr="006E4A23" w:rsidRDefault="008D1078" w:rsidP="001277C6">
      <w:pPr>
        <w:jc w:val="center"/>
        <w:rPr>
          <w:b/>
          <w:sz w:val="16"/>
          <w:szCs w:val="16"/>
          <w:u w:val="single"/>
        </w:rPr>
      </w:pPr>
      <w:proofErr w:type="gramStart"/>
      <w:r w:rsidRPr="006E4A23">
        <w:rPr>
          <w:b/>
          <w:sz w:val="16"/>
          <w:szCs w:val="16"/>
          <w:u w:val="single"/>
        </w:rPr>
        <w:t>7</w:t>
      </w:r>
      <w:proofErr w:type="gramEnd"/>
      <w:r w:rsidRPr="006E4A23">
        <w:rPr>
          <w:b/>
          <w:sz w:val="16"/>
          <w:szCs w:val="16"/>
          <w:u w:val="single"/>
        </w:rPr>
        <w:t xml:space="preserve">- </w:t>
      </w:r>
      <w:r w:rsidR="00FD4239" w:rsidRPr="006E4A23">
        <w:rPr>
          <w:b/>
          <w:sz w:val="16"/>
          <w:szCs w:val="16"/>
          <w:u w:val="single"/>
        </w:rPr>
        <w:t>MODELO DE COTAÇÃO – PROPOSTA DE PREÇO</w:t>
      </w:r>
    </w:p>
    <w:p w14:paraId="53557BB8" w14:textId="77777777" w:rsidR="00FD4239" w:rsidRPr="00FD4239" w:rsidRDefault="00FD4239" w:rsidP="001277C6">
      <w:pPr>
        <w:jc w:val="center"/>
        <w:rPr>
          <w:b/>
          <w:sz w:val="16"/>
          <w:szCs w:val="16"/>
        </w:rPr>
      </w:pPr>
    </w:p>
    <w:p w14:paraId="51F25A61" w14:textId="71D43CEC" w:rsidR="00FD4239" w:rsidRPr="00FD4239" w:rsidRDefault="00302841" w:rsidP="00FD4239">
      <w:pPr>
        <w:rPr>
          <w:sz w:val="16"/>
          <w:szCs w:val="16"/>
        </w:rPr>
      </w:pPr>
      <w:r>
        <w:rPr>
          <w:b/>
          <w:sz w:val="16"/>
          <w:szCs w:val="16"/>
        </w:rPr>
        <w:t>DISPENSA ELETRÔNICA</w:t>
      </w:r>
      <w:proofErr w:type="gramStart"/>
      <w:r>
        <w:rPr>
          <w:b/>
          <w:sz w:val="16"/>
          <w:szCs w:val="16"/>
        </w:rPr>
        <w:t xml:space="preserve"> </w:t>
      </w:r>
      <w:r w:rsidR="000F1EB3">
        <w:rPr>
          <w:b/>
          <w:sz w:val="16"/>
          <w:szCs w:val="16"/>
        </w:rPr>
        <w:t xml:space="preserve"> </w:t>
      </w:r>
      <w:proofErr w:type="gramEnd"/>
      <w:r w:rsidR="000F1EB3">
        <w:rPr>
          <w:b/>
          <w:sz w:val="16"/>
          <w:szCs w:val="16"/>
        </w:rPr>
        <w:t xml:space="preserve">nº 11/2023 </w:t>
      </w:r>
      <w:r>
        <w:rPr>
          <w:b/>
          <w:sz w:val="16"/>
          <w:szCs w:val="16"/>
        </w:rPr>
        <w:t>– PROPOSTA E PREÇO</w:t>
      </w:r>
      <w:r w:rsidR="00FD4239" w:rsidRPr="00FD4239">
        <w:rPr>
          <w:sz w:val="16"/>
          <w:szCs w:val="16"/>
        </w:rPr>
        <w:t xml:space="preserve"> </w:t>
      </w:r>
    </w:p>
    <w:p w14:paraId="51AA51A2" w14:textId="77777777" w:rsidR="00FD4239" w:rsidRPr="00FD4239" w:rsidRDefault="00FD4239" w:rsidP="00FD4239">
      <w:pPr>
        <w:rPr>
          <w:sz w:val="16"/>
          <w:szCs w:val="16"/>
        </w:rPr>
      </w:pPr>
    </w:p>
    <w:p w14:paraId="71926E1F" w14:textId="67ED583B" w:rsidR="000F1EB3" w:rsidRDefault="00B138D9" w:rsidP="000F1EB3">
      <w:pPr>
        <w:textAlignment w:val="baseline"/>
        <w:rPr>
          <w:sz w:val="20"/>
          <w:szCs w:val="20"/>
        </w:rPr>
      </w:pPr>
      <w:r w:rsidRPr="00800484">
        <w:rPr>
          <w:b/>
          <w:sz w:val="20"/>
          <w:szCs w:val="20"/>
        </w:rPr>
        <w:t>Item 1</w:t>
      </w:r>
      <w:r w:rsidRPr="00800484">
        <w:rPr>
          <w:sz w:val="20"/>
          <w:szCs w:val="20"/>
        </w:rPr>
        <w:t xml:space="preserve"> </w:t>
      </w:r>
      <w:r w:rsidR="000F1EB3">
        <w:rPr>
          <w:sz w:val="20"/>
          <w:szCs w:val="20"/>
        </w:rPr>
        <w:t>–</w:t>
      </w:r>
      <w:r w:rsidRPr="00800484">
        <w:rPr>
          <w:sz w:val="20"/>
          <w:szCs w:val="20"/>
        </w:rPr>
        <w:t xml:space="preserve"> </w:t>
      </w:r>
    </w:p>
    <w:p w14:paraId="4E9BA0F0" w14:textId="5C6AD0E0" w:rsidR="00006B74" w:rsidRDefault="00981BF9" w:rsidP="000F1EB3">
      <w:pPr>
        <w:textAlignment w:val="baseline"/>
        <w:rPr>
          <w:sz w:val="20"/>
          <w:szCs w:val="20"/>
        </w:rPr>
      </w:pPr>
      <w:r w:rsidRPr="00981BF9">
        <w:rPr>
          <w:sz w:val="20"/>
          <w:szCs w:val="20"/>
        </w:rPr>
        <w:drawing>
          <wp:inline distT="0" distB="0" distL="0" distR="0" wp14:anchorId="08DC10B9" wp14:editId="59E813C0">
            <wp:extent cx="3248338" cy="2088777"/>
            <wp:effectExtent l="0" t="0" r="0" b="698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249592" cy="2089584"/>
                    </a:xfrm>
                    <a:prstGeom prst="rect">
                      <a:avLst/>
                    </a:prstGeom>
                  </pic:spPr>
                </pic:pic>
              </a:graphicData>
            </a:graphic>
          </wp:inline>
        </w:drawing>
      </w:r>
    </w:p>
    <w:p w14:paraId="42D726B4" w14:textId="1251054B" w:rsidR="00981BF9" w:rsidRDefault="00981BF9" w:rsidP="00981BF9">
      <w:pPr>
        <w:textAlignment w:val="baseline"/>
        <w:rPr>
          <w:rFonts w:ascii="Calibri" w:hAnsi="Calibri" w:cs="Calibri"/>
          <w:color w:val="000000"/>
          <w:sz w:val="18"/>
          <w:szCs w:val="18"/>
        </w:rPr>
      </w:pPr>
      <w:r>
        <w:rPr>
          <w:rFonts w:ascii="Calibri" w:hAnsi="Calibri" w:cs="Calibri"/>
          <w:color w:val="000000"/>
          <w:sz w:val="18"/>
          <w:szCs w:val="18"/>
        </w:rPr>
        <w:t xml:space="preserve">01 – Arbitro Principal </w:t>
      </w:r>
    </w:p>
    <w:p w14:paraId="4BAD4576" w14:textId="41EF2593" w:rsidR="00981BF9" w:rsidRDefault="00981BF9" w:rsidP="00302841">
      <w:pPr>
        <w:rPr>
          <w:rFonts w:ascii="Calibri" w:hAnsi="Calibri" w:cs="Calibri"/>
          <w:color w:val="000000"/>
          <w:sz w:val="18"/>
          <w:szCs w:val="18"/>
        </w:rPr>
      </w:pPr>
      <w:r>
        <w:rPr>
          <w:rFonts w:ascii="Calibri" w:hAnsi="Calibri" w:cs="Calibri"/>
          <w:color w:val="000000"/>
          <w:sz w:val="18"/>
          <w:szCs w:val="18"/>
        </w:rPr>
        <w:t xml:space="preserve">13 – </w:t>
      </w:r>
      <w:proofErr w:type="spellStart"/>
      <w:r>
        <w:rPr>
          <w:rFonts w:ascii="Calibri" w:hAnsi="Calibri" w:cs="Calibri"/>
          <w:color w:val="000000"/>
          <w:sz w:val="18"/>
          <w:szCs w:val="18"/>
        </w:rPr>
        <w:t>Arbitros</w:t>
      </w:r>
      <w:proofErr w:type="spellEnd"/>
      <w:r>
        <w:rPr>
          <w:rFonts w:ascii="Calibri" w:hAnsi="Calibri" w:cs="Calibri"/>
          <w:color w:val="000000"/>
          <w:sz w:val="18"/>
          <w:szCs w:val="18"/>
        </w:rPr>
        <w:t xml:space="preserve"> Auxiliares </w:t>
      </w:r>
    </w:p>
    <w:p w14:paraId="0530F337" w14:textId="77777777" w:rsidR="00981BF9" w:rsidRDefault="00981BF9" w:rsidP="00302841">
      <w:pPr>
        <w:rPr>
          <w:rFonts w:ascii="Calibri" w:hAnsi="Calibri" w:cs="Calibri"/>
          <w:color w:val="000000"/>
          <w:sz w:val="18"/>
          <w:szCs w:val="18"/>
        </w:rPr>
      </w:pPr>
    </w:p>
    <w:p w14:paraId="7574F8C5" w14:textId="179F8C3B" w:rsidR="00EC0DC4" w:rsidRDefault="00644EFD" w:rsidP="00302841">
      <w:pPr>
        <w:rPr>
          <w:sz w:val="16"/>
          <w:szCs w:val="16"/>
        </w:rPr>
      </w:pPr>
      <w:r>
        <w:rPr>
          <w:rFonts w:ascii="Calibri" w:hAnsi="Calibri" w:cs="Calibri"/>
          <w:color w:val="000000"/>
          <w:sz w:val="18"/>
          <w:szCs w:val="18"/>
        </w:rPr>
        <w:t xml:space="preserve">Preço </w:t>
      </w:r>
      <w:r w:rsidR="000F1EB3">
        <w:rPr>
          <w:rFonts w:ascii="Calibri" w:hAnsi="Calibri" w:cs="Calibri"/>
          <w:color w:val="000000"/>
          <w:sz w:val="18"/>
          <w:szCs w:val="18"/>
        </w:rPr>
        <w:t>Total da Contratação: R$ ___________________________</w:t>
      </w:r>
    </w:p>
    <w:p w14:paraId="021A524E" w14:textId="77777777" w:rsidR="00FD4239" w:rsidRDefault="00FD4239" w:rsidP="00FD4239">
      <w:pPr>
        <w:rPr>
          <w:sz w:val="16"/>
          <w:szCs w:val="16"/>
        </w:rPr>
      </w:pPr>
    </w:p>
    <w:p w14:paraId="7282E812" w14:textId="0C571386" w:rsidR="00B55170" w:rsidRDefault="0072344D" w:rsidP="00B55170">
      <w:pPr>
        <w:rPr>
          <w:b/>
          <w:sz w:val="16"/>
          <w:szCs w:val="16"/>
        </w:rPr>
      </w:pPr>
      <w:r>
        <w:rPr>
          <w:b/>
          <w:sz w:val="16"/>
          <w:szCs w:val="16"/>
        </w:rPr>
        <w:t>Dúvidas serão sanadas</w:t>
      </w:r>
      <w:proofErr w:type="gramStart"/>
      <w:r>
        <w:rPr>
          <w:b/>
          <w:sz w:val="16"/>
          <w:szCs w:val="16"/>
        </w:rPr>
        <w:t xml:space="preserve"> </w:t>
      </w:r>
      <w:r w:rsidR="006F06A4">
        <w:rPr>
          <w:b/>
          <w:sz w:val="16"/>
          <w:szCs w:val="16"/>
        </w:rPr>
        <w:t xml:space="preserve"> </w:t>
      </w:r>
      <w:proofErr w:type="gramEnd"/>
      <w:r w:rsidR="006F06A4">
        <w:rPr>
          <w:b/>
          <w:sz w:val="16"/>
          <w:szCs w:val="16"/>
        </w:rPr>
        <w:t xml:space="preserve">com o </w:t>
      </w:r>
      <w:r>
        <w:rPr>
          <w:b/>
          <w:sz w:val="16"/>
          <w:szCs w:val="16"/>
        </w:rPr>
        <w:t xml:space="preserve">Senhor </w:t>
      </w:r>
      <w:r w:rsidR="00BB4E24">
        <w:rPr>
          <w:b/>
          <w:sz w:val="16"/>
          <w:szCs w:val="16"/>
        </w:rPr>
        <w:t xml:space="preserve">Jones Barbosa Lima - </w:t>
      </w:r>
      <w:r>
        <w:rPr>
          <w:b/>
          <w:sz w:val="16"/>
          <w:szCs w:val="16"/>
        </w:rPr>
        <w:t xml:space="preserve"> Telefone </w:t>
      </w:r>
      <w:r w:rsidR="00F12628">
        <w:rPr>
          <w:b/>
          <w:sz w:val="16"/>
          <w:szCs w:val="16"/>
        </w:rPr>
        <w:t xml:space="preserve"> 11 </w:t>
      </w:r>
      <w:r w:rsidR="00BB4E24">
        <w:rPr>
          <w:b/>
          <w:sz w:val="16"/>
          <w:szCs w:val="16"/>
        </w:rPr>
        <w:t>5521-5229</w:t>
      </w:r>
      <w:r>
        <w:rPr>
          <w:b/>
          <w:sz w:val="16"/>
          <w:szCs w:val="16"/>
        </w:rPr>
        <w:t>.</w:t>
      </w:r>
    </w:p>
    <w:p w14:paraId="7540D4B8" w14:textId="77777777" w:rsidR="0072344D" w:rsidRPr="00FD4239" w:rsidRDefault="0072344D" w:rsidP="00B55170">
      <w:pPr>
        <w:rPr>
          <w:b/>
          <w:sz w:val="16"/>
          <w:szCs w:val="16"/>
        </w:rPr>
      </w:pPr>
    </w:p>
    <w:p w14:paraId="2D0D4482" w14:textId="1128551A" w:rsidR="001277C6" w:rsidRPr="00FD4239" w:rsidRDefault="00B55170" w:rsidP="001277C6">
      <w:pPr>
        <w:rPr>
          <w:color w:val="FF0000"/>
          <w:sz w:val="16"/>
          <w:szCs w:val="16"/>
          <w:u w:val="single"/>
        </w:rPr>
      </w:pPr>
      <w:r w:rsidRPr="00FD4239">
        <w:rPr>
          <w:b/>
          <w:sz w:val="16"/>
          <w:szCs w:val="16"/>
          <w:u w:val="single"/>
        </w:rPr>
        <w:t>Observação:</w:t>
      </w:r>
      <w:r w:rsidRPr="00FD4239">
        <w:rPr>
          <w:sz w:val="16"/>
          <w:szCs w:val="16"/>
        </w:rPr>
        <w:t xml:space="preserve"> </w:t>
      </w:r>
      <w:r w:rsidRPr="00FD4239">
        <w:rPr>
          <w:color w:val="FF0000"/>
          <w:sz w:val="16"/>
          <w:szCs w:val="16"/>
          <w:u w:val="single"/>
        </w:rPr>
        <w:t xml:space="preserve">Elaborar a proposta de preços conforme especificação </w:t>
      </w:r>
      <w:r w:rsidR="00FD4239" w:rsidRPr="00FD4239">
        <w:rPr>
          <w:color w:val="FF0000"/>
          <w:sz w:val="16"/>
          <w:szCs w:val="16"/>
          <w:u w:val="single"/>
        </w:rPr>
        <w:t xml:space="preserve">no Item 07 </w:t>
      </w:r>
    </w:p>
    <w:p w14:paraId="53574FE3" w14:textId="77777777" w:rsidR="001277C6" w:rsidRPr="00FD4239" w:rsidRDefault="001277C6" w:rsidP="001277C6">
      <w:pPr>
        <w:jc w:val="both"/>
        <w:rPr>
          <w:sz w:val="16"/>
          <w:szCs w:val="16"/>
        </w:rPr>
      </w:pPr>
    </w:p>
    <w:p w14:paraId="56BD2D2F" w14:textId="3CE64CF9" w:rsidR="00C66034" w:rsidRPr="00FD4239" w:rsidRDefault="00C66034" w:rsidP="00C66034">
      <w:pPr>
        <w:tabs>
          <w:tab w:val="left" w:pos="1134"/>
        </w:tabs>
        <w:spacing w:after="120" w:line="360" w:lineRule="auto"/>
        <w:ind w:left="1134" w:hanging="1134"/>
        <w:jc w:val="both"/>
        <w:rPr>
          <w:b/>
          <w:sz w:val="16"/>
          <w:szCs w:val="16"/>
        </w:rPr>
      </w:pPr>
      <w:r w:rsidRPr="00FD4239">
        <w:rPr>
          <w:b/>
          <w:sz w:val="16"/>
          <w:szCs w:val="16"/>
        </w:rPr>
        <w:t>08</w:t>
      </w:r>
      <w:r w:rsidR="008D1078" w:rsidRPr="00FD4239">
        <w:rPr>
          <w:b/>
          <w:sz w:val="16"/>
          <w:szCs w:val="16"/>
        </w:rPr>
        <w:t xml:space="preserve"> -</w:t>
      </w:r>
      <w:proofErr w:type="gramStart"/>
      <w:r w:rsidR="008D1078" w:rsidRPr="00FD4239">
        <w:rPr>
          <w:b/>
          <w:sz w:val="16"/>
          <w:szCs w:val="16"/>
        </w:rPr>
        <w:t xml:space="preserve"> </w:t>
      </w:r>
      <w:r w:rsidR="00950558" w:rsidRPr="00FD4239">
        <w:rPr>
          <w:b/>
          <w:sz w:val="16"/>
          <w:szCs w:val="16"/>
        </w:rPr>
        <w:t xml:space="preserve"> </w:t>
      </w:r>
      <w:proofErr w:type="gramEnd"/>
      <w:r w:rsidR="00950558" w:rsidRPr="00FD4239">
        <w:rPr>
          <w:b/>
          <w:sz w:val="16"/>
          <w:szCs w:val="16"/>
        </w:rPr>
        <w:t>JULGAMENTO</w:t>
      </w:r>
    </w:p>
    <w:p w14:paraId="38170302" w14:textId="327B3D2A" w:rsidR="008D1078" w:rsidRPr="00FD4239" w:rsidRDefault="00C66034" w:rsidP="00C66034">
      <w:pPr>
        <w:spacing w:after="120" w:line="360" w:lineRule="auto"/>
        <w:ind w:left="284" w:hanging="1134"/>
        <w:rPr>
          <w:sz w:val="16"/>
          <w:szCs w:val="16"/>
        </w:rPr>
      </w:pPr>
      <w:r w:rsidRPr="00FD4239">
        <w:rPr>
          <w:b/>
          <w:sz w:val="16"/>
          <w:szCs w:val="16"/>
        </w:rPr>
        <w:t xml:space="preserve">                              8</w:t>
      </w:r>
      <w:r w:rsidR="00950558" w:rsidRPr="00FD4239">
        <w:rPr>
          <w:b/>
          <w:sz w:val="16"/>
          <w:szCs w:val="16"/>
        </w:rPr>
        <w:t>.1</w:t>
      </w:r>
      <w:proofErr w:type="gramStart"/>
      <w:r w:rsidR="00950558" w:rsidRPr="00FD4239">
        <w:rPr>
          <w:b/>
          <w:sz w:val="16"/>
          <w:szCs w:val="16"/>
        </w:rPr>
        <w:t xml:space="preserve">    </w:t>
      </w:r>
      <w:proofErr w:type="gramEnd"/>
      <w:r w:rsidR="00950558" w:rsidRPr="00FD4239">
        <w:rPr>
          <w:sz w:val="16"/>
          <w:szCs w:val="16"/>
          <w:shd w:val="clear" w:color="auto" w:fill="FFFFFF"/>
        </w:rPr>
        <w:t xml:space="preserve">Encerrada a etapa de envio de lances da sessão pública, </w:t>
      </w:r>
      <w:r w:rsidR="008D1078" w:rsidRPr="00FD4239">
        <w:rPr>
          <w:sz w:val="16"/>
          <w:szCs w:val="16"/>
          <w:shd w:val="clear" w:color="auto" w:fill="FFFFFF"/>
        </w:rPr>
        <w:t>a DRE-CS, enviará um e-mail para as empresas solicitando a proposta de preço tot</w:t>
      </w:r>
      <w:r w:rsidRPr="00FD4239">
        <w:rPr>
          <w:sz w:val="16"/>
          <w:szCs w:val="16"/>
          <w:shd w:val="clear" w:color="auto" w:fill="FFFFFF"/>
        </w:rPr>
        <w:t xml:space="preserve">al através do lance ofertado pelas empresas, será observada por fase de classificação e  após </w:t>
      </w:r>
      <w:r w:rsidR="008D1078" w:rsidRPr="00FD4239">
        <w:rPr>
          <w:sz w:val="16"/>
          <w:szCs w:val="16"/>
          <w:shd w:val="clear" w:color="auto" w:fill="FFFFFF"/>
        </w:rPr>
        <w:t xml:space="preserve"> declarar o vencedor ,</w:t>
      </w:r>
      <w:r w:rsidRPr="00FD4239">
        <w:rPr>
          <w:sz w:val="16"/>
          <w:szCs w:val="16"/>
          <w:shd w:val="clear" w:color="auto" w:fill="FFFFFF"/>
        </w:rPr>
        <w:t xml:space="preserve"> </w:t>
      </w:r>
      <w:r w:rsidR="008D1078" w:rsidRPr="00FD4239">
        <w:rPr>
          <w:sz w:val="16"/>
          <w:szCs w:val="16"/>
          <w:shd w:val="clear" w:color="auto" w:fill="FFFFFF"/>
        </w:rPr>
        <w:t>será solicitado o envio da documentação da empresa conforme abaixo:</w:t>
      </w:r>
      <w:r w:rsidR="008D1078" w:rsidRPr="00FD4239">
        <w:rPr>
          <w:b/>
          <w:bCs/>
          <w:i/>
          <w:iCs/>
          <w:color w:val="FF0000"/>
          <w:sz w:val="16"/>
          <w:szCs w:val="16"/>
        </w:rPr>
        <w:t> </w:t>
      </w:r>
    </w:p>
    <w:p w14:paraId="65DB3F49" w14:textId="77777777" w:rsidR="008D1078" w:rsidRPr="00FD4239" w:rsidRDefault="008D1078" w:rsidP="008D1078">
      <w:pPr>
        <w:spacing w:before="240" w:after="240"/>
        <w:rPr>
          <w:sz w:val="16"/>
          <w:szCs w:val="16"/>
        </w:rPr>
      </w:pPr>
      <w:r w:rsidRPr="00FD4239">
        <w:rPr>
          <w:b/>
          <w:bCs/>
          <w:i/>
          <w:iCs/>
          <w:color w:val="FF0000"/>
          <w:sz w:val="16"/>
          <w:szCs w:val="16"/>
        </w:rPr>
        <w:lastRenderedPageBreak/>
        <w:t> </w:t>
      </w:r>
      <w:r w:rsidRPr="00FD4239">
        <w:rPr>
          <w:b/>
          <w:bCs/>
          <w:i/>
          <w:iCs/>
          <w:color w:val="000000"/>
          <w:sz w:val="16"/>
          <w:szCs w:val="16"/>
        </w:rPr>
        <w:t>DOCUMENTAÇÃO DA EMPRESA QUE DEVERÁ SER ENVIADO COM A PROPOSTA:</w:t>
      </w:r>
    </w:p>
    <w:p w14:paraId="2717D260" w14:textId="77777777" w:rsidR="008D1078" w:rsidRPr="00FD4239" w:rsidRDefault="008D1078" w:rsidP="008D1078">
      <w:pPr>
        <w:spacing w:before="240" w:after="240"/>
        <w:rPr>
          <w:sz w:val="16"/>
          <w:szCs w:val="16"/>
        </w:rPr>
      </w:pPr>
      <w:proofErr w:type="gramStart"/>
      <w:r w:rsidRPr="00FD4239">
        <w:rPr>
          <w:b/>
          <w:bCs/>
          <w:i/>
          <w:iCs/>
          <w:color w:val="000000"/>
          <w:sz w:val="16"/>
          <w:szCs w:val="16"/>
        </w:rPr>
        <w:t>CNPJ:</w:t>
      </w:r>
      <w:proofErr w:type="gramEnd"/>
      <w:r w:rsidR="00DC6C2B">
        <w:fldChar w:fldCharType="begin"/>
      </w:r>
      <w:r w:rsidR="00DC6C2B">
        <w:instrText xml:space="preserve"> HYPERLINK "https://www.receita.fazenda.gov.br/PessoaJuridica/CNPJ/cnpjreva/cnpjreva_solicitacao2.asp" </w:instrText>
      </w:r>
      <w:r w:rsidR="00DC6C2B">
        <w:fldChar w:fldCharType="separate"/>
      </w:r>
      <w:r w:rsidRPr="00FD4239">
        <w:rPr>
          <w:b/>
          <w:bCs/>
          <w:i/>
          <w:iCs/>
          <w:color w:val="000000"/>
          <w:sz w:val="16"/>
          <w:szCs w:val="16"/>
        </w:rPr>
        <w:t xml:space="preserve"> </w:t>
      </w:r>
      <w:r w:rsidRPr="00FD4239">
        <w:rPr>
          <w:b/>
          <w:bCs/>
          <w:i/>
          <w:iCs/>
          <w:color w:val="1155CC"/>
          <w:sz w:val="16"/>
          <w:szCs w:val="16"/>
          <w:u w:val="single"/>
        </w:rPr>
        <w:t>https://www.receita.fazenda.gov.br/PessoaJuridica/CNPJ/cnpjreva/cnpjreva_solicitacao2.asp</w:t>
      </w:r>
      <w:r w:rsidR="00DC6C2B">
        <w:rPr>
          <w:b/>
          <w:bCs/>
          <w:i/>
          <w:iCs/>
          <w:color w:val="1155CC"/>
          <w:sz w:val="16"/>
          <w:szCs w:val="16"/>
          <w:u w:val="single"/>
        </w:rPr>
        <w:fldChar w:fldCharType="end"/>
      </w:r>
    </w:p>
    <w:p w14:paraId="57EE7435" w14:textId="77777777" w:rsidR="008D1078" w:rsidRPr="00FD4239" w:rsidRDefault="008D1078" w:rsidP="008D1078">
      <w:pPr>
        <w:spacing w:before="240" w:after="240"/>
        <w:rPr>
          <w:sz w:val="16"/>
          <w:szCs w:val="16"/>
        </w:rPr>
      </w:pPr>
      <w:r w:rsidRPr="00FD4239">
        <w:rPr>
          <w:b/>
          <w:bCs/>
          <w:i/>
          <w:iCs/>
          <w:color w:val="000000"/>
          <w:sz w:val="16"/>
          <w:szCs w:val="16"/>
        </w:rPr>
        <w:t xml:space="preserve">CCM do Município: </w:t>
      </w:r>
      <w:proofErr w:type="gramStart"/>
      <w:r w:rsidRPr="00FD4239">
        <w:rPr>
          <w:b/>
          <w:bCs/>
          <w:i/>
          <w:iCs/>
          <w:color w:val="1155CD"/>
          <w:sz w:val="16"/>
          <w:szCs w:val="16"/>
        </w:rPr>
        <w:t>https</w:t>
      </w:r>
      <w:proofErr w:type="gramEnd"/>
      <w:r w:rsidRPr="00FD4239">
        <w:rPr>
          <w:b/>
          <w:bCs/>
          <w:i/>
          <w:iCs/>
          <w:color w:val="1155CD"/>
          <w:sz w:val="16"/>
          <w:szCs w:val="16"/>
        </w:rPr>
        <w:t>://ccm.prefeitura.sp.gov.br/login/contribuinte?</w:t>
      </w:r>
      <w:proofErr w:type="gramStart"/>
      <w:r w:rsidRPr="00FD4239">
        <w:rPr>
          <w:b/>
          <w:bCs/>
          <w:i/>
          <w:iCs/>
          <w:color w:val="1155CD"/>
          <w:sz w:val="16"/>
          <w:szCs w:val="16"/>
        </w:rPr>
        <w:t>tipo</w:t>
      </w:r>
      <w:proofErr w:type="gramEnd"/>
      <w:r w:rsidRPr="00FD4239">
        <w:rPr>
          <w:b/>
          <w:bCs/>
          <w:i/>
          <w:iCs/>
          <w:color w:val="1155CD"/>
          <w:sz w:val="16"/>
          <w:szCs w:val="16"/>
        </w:rPr>
        <w:t>=F</w:t>
      </w:r>
    </w:p>
    <w:p w14:paraId="71ECEC18" w14:textId="77777777" w:rsidR="008D1078" w:rsidRPr="00FD4239" w:rsidRDefault="001B5ADB" w:rsidP="008D1078">
      <w:pPr>
        <w:spacing w:before="240" w:after="240"/>
        <w:rPr>
          <w:sz w:val="16"/>
          <w:szCs w:val="16"/>
        </w:rPr>
      </w:pPr>
      <w:hyperlink r:id="rId11" w:history="1">
        <w:r w:rsidR="008D1078" w:rsidRPr="00FD4239">
          <w:rPr>
            <w:b/>
            <w:bCs/>
            <w:i/>
            <w:iCs/>
            <w:color w:val="1155CC"/>
            <w:sz w:val="16"/>
            <w:szCs w:val="16"/>
            <w:u w:val="single"/>
          </w:rPr>
          <w:t>https://www.sintegra.gov.br</w:t>
        </w:r>
      </w:hyperlink>
    </w:p>
    <w:p w14:paraId="292A4291" w14:textId="77777777" w:rsidR="008D1078" w:rsidRPr="00FD4239" w:rsidRDefault="008D1078" w:rsidP="008D1078">
      <w:pPr>
        <w:spacing w:before="240" w:after="240"/>
        <w:rPr>
          <w:sz w:val="16"/>
          <w:szCs w:val="16"/>
        </w:rPr>
      </w:pPr>
      <w:r w:rsidRPr="00FD4239">
        <w:rPr>
          <w:b/>
          <w:bCs/>
          <w:i/>
          <w:iCs/>
          <w:color w:val="1155CD"/>
          <w:sz w:val="16"/>
          <w:szCs w:val="16"/>
        </w:rPr>
        <w:t> </w:t>
      </w:r>
      <w:r w:rsidRPr="00FD4239">
        <w:rPr>
          <w:b/>
          <w:bCs/>
          <w:i/>
          <w:iCs/>
          <w:color w:val="000000"/>
          <w:sz w:val="16"/>
          <w:szCs w:val="16"/>
        </w:rPr>
        <w:t xml:space="preserve">Divida ativa Fazenda, Estado e Município: </w:t>
      </w:r>
      <w:r w:rsidRPr="00FD4239">
        <w:rPr>
          <w:b/>
          <w:bCs/>
          <w:i/>
          <w:iCs/>
          <w:color w:val="1155CD"/>
          <w:sz w:val="16"/>
          <w:szCs w:val="16"/>
        </w:rPr>
        <w:t>http://servicos.receita.fazenda.gov.br/Servicos/certidao/CndConjuntaInter/InformaNICertidao.asp?Tipo=1</w:t>
      </w:r>
    </w:p>
    <w:p w14:paraId="5548733D" w14:textId="77777777" w:rsidR="008D1078" w:rsidRPr="00FD4239" w:rsidRDefault="008D1078" w:rsidP="008D1078">
      <w:pPr>
        <w:spacing w:before="240" w:after="240"/>
        <w:rPr>
          <w:sz w:val="16"/>
          <w:szCs w:val="16"/>
        </w:rPr>
      </w:pPr>
      <w:r w:rsidRPr="00FD4239">
        <w:rPr>
          <w:b/>
          <w:bCs/>
          <w:i/>
          <w:iCs/>
          <w:color w:val="1155CD"/>
          <w:sz w:val="16"/>
          <w:szCs w:val="16"/>
        </w:rPr>
        <w:t>http://www.fazenda.gov.br/carta-de-servicos/lista-de-servicos/procuradoria-geral-da-fazenda-nacional-pgfn/certidao-de-regularidade-fiscal</w:t>
      </w:r>
    </w:p>
    <w:p w14:paraId="5779DEB3" w14:textId="77777777" w:rsidR="008D1078" w:rsidRPr="00FD4239" w:rsidRDefault="008D1078" w:rsidP="008D1078">
      <w:pPr>
        <w:spacing w:before="240" w:after="240"/>
        <w:rPr>
          <w:sz w:val="16"/>
          <w:szCs w:val="16"/>
        </w:rPr>
      </w:pPr>
      <w:proofErr w:type="gramStart"/>
      <w:r w:rsidRPr="00FD4239">
        <w:rPr>
          <w:b/>
          <w:bCs/>
          <w:i/>
          <w:iCs/>
          <w:color w:val="1155CD"/>
          <w:sz w:val="16"/>
          <w:szCs w:val="16"/>
        </w:rPr>
        <w:t>https</w:t>
      </w:r>
      <w:proofErr w:type="gramEnd"/>
      <w:r w:rsidRPr="00FD4239">
        <w:rPr>
          <w:b/>
          <w:bCs/>
          <w:i/>
          <w:iCs/>
          <w:color w:val="1155CD"/>
          <w:sz w:val="16"/>
          <w:szCs w:val="16"/>
        </w:rPr>
        <w:t>://www.dividaativa.pge.sp.gov.br/da-ic-web/</w:t>
      </w:r>
    </w:p>
    <w:p w14:paraId="7961564F" w14:textId="77777777" w:rsidR="008D1078" w:rsidRPr="00FD4239" w:rsidRDefault="001B5ADB" w:rsidP="008D1078">
      <w:pPr>
        <w:spacing w:before="240" w:after="240"/>
        <w:rPr>
          <w:sz w:val="16"/>
          <w:szCs w:val="16"/>
        </w:rPr>
      </w:pPr>
      <w:hyperlink r:id="rId12" w:history="1">
        <w:r w:rsidR="008D1078" w:rsidRPr="00FD4239">
          <w:rPr>
            <w:b/>
            <w:bCs/>
            <w:i/>
            <w:iCs/>
            <w:color w:val="1155CC"/>
            <w:sz w:val="16"/>
            <w:szCs w:val="16"/>
            <w:u w:val="single"/>
          </w:rPr>
          <w:t>https://www.prefeitura.sp.gov.br/cidade/secretarias/fazenda/servicos/iptu/</w:t>
        </w:r>
      </w:hyperlink>
    </w:p>
    <w:p w14:paraId="26391A60" w14:textId="77777777" w:rsidR="008D1078" w:rsidRPr="00FD4239" w:rsidRDefault="008D1078" w:rsidP="008D1078">
      <w:pPr>
        <w:spacing w:before="240" w:after="240"/>
        <w:rPr>
          <w:sz w:val="16"/>
          <w:szCs w:val="16"/>
        </w:rPr>
      </w:pPr>
      <w:r w:rsidRPr="00FD4239">
        <w:rPr>
          <w:b/>
          <w:bCs/>
          <w:i/>
          <w:iCs/>
          <w:color w:val="1155CD"/>
          <w:sz w:val="16"/>
          <w:szCs w:val="16"/>
        </w:rPr>
        <w:t> </w:t>
      </w:r>
      <w:proofErr w:type="gramStart"/>
      <w:r w:rsidRPr="00FD4239">
        <w:rPr>
          <w:b/>
          <w:bCs/>
          <w:i/>
          <w:iCs/>
          <w:color w:val="000000"/>
          <w:sz w:val="16"/>
          <w:szCs w:val="16"/>
        </w:rPr>
        <w:t>CRF(</w:t>
      </w:r>
      <w:proofErr w:type="gramEnd"/>
      <w:r w:rsidRPr="00FD4239">
        <w:rPr>
          <w:b/>
          <w:bCs/>
          <w:i/>
          <w:iCs/>
          <w:color w:val="000000"/>
          <w:sz w:val="16"/>
          <w:szCs w:val="16"/>
        </w:rPr>
        <w:t>FGTS):</w:t>
      </w:r>
      <w:hyperlink r:id="rId13" w:history="1">
        <w:r w:rsidRPr="00FD4239">
          <w:rPr>
            <w:b/>
            <w:bCs/>
            <w:i/>
            <w:iCs/>
            <w:color w:val="000000"/>
            <w:sz w:val="16"/>
            <w:szCs w:val="16"/>
          </w:rPr>
          <w:t xml:space="preserve"> </w:t>
        </w:r>
        <w:r w:rsidRPr="00FD4239">
          <w:rPr>
            <w:b/>
            <w:bCs/>
            <w:i/>
            <w:iCs/>
            <w:color w:val="1155CC"/>
            <w:sz w:val="16"/>
            <w:szCs w:val="16"/>
            <w:u w:val="single"/>
          </w:rPr>
          <w:t>https://consulta-crf.caixa.gov.br/consultacrf/pages/consultaEmpregador.jsf</w:t>
        </w:r>
      </w:hyperlink>
    </w:p>
    <w:p w14:paraId="77B58A25" w14:textId="77777777" w:rsidR="008D1078" w:rsidRPr="00FD4239" w:rsidRDefault="008D1078" w:rsidP="008D1078">
      <w:pPr>
        <w:spacing w:before="240" w:after="240"/>
        <w:rPr>
          <w:sz w:val="16"/>
          <w:szCs w:val="16"/>
        </w:rPr>
      </w:pPr>
      <w:r w:rsidRPr="00FD4239">
        <w:rPr>
          <w:b/>
          <w:bCs/>
          <w:i/>
          <w:iCs/>
          <w:color w:val="1155CD"/>
          <w:sz w:val="16"/>
          <w:szCs w:val="16"/>
        </w:rPr>
        <w:t> </w:t>
      </w:r>
      <w:r w:rsidRPr="00FD4239">
        <w:rPr>
          <w:b/>
          <w:bCs/>
          <w:i/>
          <w:iCs/>
          <w:color w:val="000000"/>
          <w:sz w:val="16"/>
          <w:szCs w:val="16"/>
        </w:rPr>
        <w:t xml:space="preserve">Débitos da Justiça do </w:t>
      </w:r>
      <w:proofErr w:type="gramStart"/>
      <w:r w:rsidRPr="00FD4239">
        <w:rPr>
          <w:b/>
          <w:bCs/>
          <w:i/>
          <w:iCs/>
          <w:color w:val="000000"/>
          <w:sz w:val="16"/>
          <w:szCs w:val="16"/>
        </w:rPr>
        <w:t>trabalho:</w:t>
      </w:r>
      <w:proofErr w:type="gramEnd"/>
      <w:r w:rsidR="00DC6C2B">
        <w:fldChar w:fldCharType="begin"/>
      </w:r>
      <w:r w:rsidR="00DC6C2B">
        <w:instrText xml:space="preserve"> HYPERLINK "http://www.tst.jus.br/certidao" </w:instrText>
      </w:r>
      <w:r w:rsidR="00DC6C2B">
        <w:fldChar w:fldCharType="separate"/>
      </w:r>
      <w:r w:rsidRPr="00FD4239">
        <w:rPr>
          <w:b/>
          <w:bCs/>
          <w:i/>
          <w:iCs/>
          <w:color w:val="000000"/>
          <w:sz w:val="16"/>
          <w:szCs w:val="16"/>
        </w:rPr>
        <w:t xml:space="preserve"> </w:t>
      </w:r>
      <w:r w:rsidRPr="00FD4239">
        <w:rPr>
          <w:b/>
          <w:bCs/>
          <w:i/>
          <w:iCs/>
          <w:color w:val="1155CC"/>
          <w:sz w:val="16"/>
          <w:szCs w:val="16"/>
          <w:u w:val="single"/>
        </w:rPr>
        <w:t>http://www.tst.jus.br/certidao</w:t>
      </w:r>
      <w:r w:rsidR="00DC6C2B">
        <w:rPr>
          <w:b/>
          <w:bCs/>
          <w:i/>
          <w:iCs/>
          <w:color w:val="1155CC"/>
          <w:sz w:val="16"/>
          <w:szCs w:val="16"/>
          <w:u w:val="single"/>
        </w:rPr>
        <w:fldChar w:fldCharType="end"/>
      </w:r>
    </w:p>
    <w:p w14:paraId="0A81B344" w14:textId="77777777" w:rsidR="008D1078" w:rsidRPr="00FD4239" w:rsidRDefault="008D1078" w:rsidP="008D1078">
      <w:pPr>
        <w:spacing w:before="240" w:after="240"/>
        <w:rPr>
          <w:sz w:val="16"/>
          <w:szCs w:val="16"/>
        </w:rPr>
      </w:pPr>
      <w:r w:rsidRPr="00FD4239">
        <w:rPr>
          <w:b/>
          <w:bCs/>
          <w:i/>
          <w:iCs/>
          <w:color w:val="1155CD"/>
          <w:sz w:val="16"/>
          <w:szCs w:val="16"/>
        </w:rPr>
        <w:t> </w:t>
      </w:r>
      <w:r w:rsidRPr="00FD4239">
        <w:rPr>
          <w:b/>
          <w:bCs/>
          <w:i/>
          <w:iCs/>
          <w:color w:val="000000"/>
          <w:sz w:val="16"/>
          <w:szCs w:val="16"/>
        </w:rPr>
        <w:t xml:space="preserve">Cadin </w:t>
      </w:r>
      <w:proofErr w:type="gramStart"/>
      <w:r w:rsidRPr="00FD4239">
        <w:rPr>
          <w:b/>
          <w:bCs/>
          <w:i/>
          <w:iCs/>
          <w:color w:val="000000"/>
          <w:sz w:val="16"/>
          <w:szCs w:val="16"/>
        </w:rPr>
        <w:t>Municipal:</w:t>
      </w:r>
      <w:proofErr w:type="gramEnd"/>
      <w:r w:rsidR="00DC6C2B">
        <w:fldChar w:fldCharType="begin"/>
      </w:r>
      <w:r w:rsidR="00DC6C2B">
        <w:instrText xml:space="preserve"> HYPERLINK "http://www3.prefeitura.sp.gov.br/cadin/Pesq_Deb.aspx" </w:instrText>
      </w:r>
      <w:r w:rsidR="00DC6C2B">
        <w:fldChar w:fldCharType="separate"/>
      </w:r>
      <w:r w:rsidRPr="00FD4239">
        <w:rPr>
          <w:b/>
          <w:bCs/>
          <w:i/>
          <w:iCs/>
          <w:color w:val="000000"/>
          <w:sz w:val="16"/>
          <w:szCs w:val="16"/>
        </w:rPr>
        <w:t xml:space="preserve"> </w:t>
      </w:r>
      <w:r w:rsidRPr="00FD4239">
        <w:rPr>
          <w:b/>
          <w:bCs/>
          <w:i/>
          <w:iCs/>
          <w:color w:val="1155CC"/>
          <w:sz w:val="16"/>
          <w:szCs w:val="16"/>
          <w:u w:val="single"/>
        </w:rPr>
        <w:t>http://www3.prefeitura.sp.gov.br/cadin/Pesq_Deb.aspx</w:t>
      </w:r>
      <w:r w:rsidR="00DC6C2B">
        <w:rPr>
          <w:b/>
          <w:bCs/>
          <w:i/>
          <w:iCs/>
          <w:color w:val="1155CC"/>
          <w:sz w:val="16"/>
          <w:szCs w:val="16"/>
          <w:u w:val="single"/>
        </w:rPr>
        <w:fldChar w:fldCharType="end"/>
      </w:r>
    </w:p>
    <w:p w14:paraId="2CC6FB11" w14:textId="77777777" w:rsidR="008D1078" w:rsidRPr="00FD4239" w:rsidRDefault="008D1078" w:rsidP="008D1078">
      <w:pPr>
        <w:spacing w:before="240" w:after="240"/>
        <w:rPr>
          <w:sz w:val="16"/>
          <w:szCs w:val="16"/>
        </w:rPr>
      </w:pPr>
      <w:r w:rsidRPr="00FD4239">
        <w:rPr>
          <w:b/>
          <w:bCs/>
          <w:i/>
          <w:iCs/>
          <w:color w:val="1155CD"/>
          <w:sz w:val="16"/>
          <w:szCs w:val="16"/>
        </w:rPr>
        <w:t> </w:t>
      </w:r>
      <w:r w:rsidRPr="00FD4239">
        <w:rPr>
          <w:b/>
          <w:bCs/>
          <w:i/>
          <w:iCs/>
          <w:color w:val="000000"/>
          <w:sz w:val="16"/>
          <w:szCs w:val="16"/>
        </w:rPr>
        <w:t>Empresas suspensa, impedida e inidônea:</w:t>
      </w:r>
    </w:p>
    <w:p w14:paraId="0945DAD1" w14:textId="6A23C8B1" w:rsidR="008D1078" w:rsidRPr="00FD4239" w:rsidRDefault="008D1078" w:rsidP="008D1078">
      <w:pPr>
        <w:spacing w:before="240" w:after="240"/>
        <w:rPr>
          <w:sz w:val="16"/>
          <w:szCs w:val="16"/>
        </w:rPr>
      </w:pPr>
      <w:proofErr w:type="gramStart"/>
      <w:r w:rsidRPr="00FD4239">
        <w:rPr>
          <w:b/>
          <w:bCs/>
          <w:i/>
          <w:iCs/>
          <w:color w:val="1155CD"/>
          <w:sz w:val="16"/>
          <w:szCs w:val="16"/>
        </w:rPr>
        <w:t>https</w:t>
      </w:r>
      <w:proofErr w:type="gramEnd"/>
      <w:r w:rsidRPr="00FD4239">
        <w:rPr>
          <w:b/>
          <w:bCs/>
          <w:i/>
          <w:iCs/>
          <w:color w:val="1155CD"/>
          <w:sz w:val="16"/>
          <w:szCs w:val="16"/>
        </w:rPr>
        <w:t>://www.prefeitura.sp.gov.br/cidade/secretarias/gestao/suprimentos_e_servicos/empresas_punidas/index.php?p=9255</w:t>
      </w:r>
    </w:p>
    <w:p w14:paraId="57E82E7C" w14:textId="77777777" w:rsidR="008D1078" w:rsidRPr="00FD4239" w:rsidRDefault="008D1078" w:rsidP="008D1078">
      <w:pPr>
        <w:spacing w:before="240" w:after="240"/>
        <w:rPr>
          <w:sz w:val="16"/>
          <w:szCs w:val="16"/>
        </w:rPr>
      </w:pPr>
      <w:r w:rsidRPr="00FD4239">
        <w:rPr>
          <w:b/>
          <w:bCs/>
          <w:i/>
          <w:iCs/>
          <w:color w:val="1155CD"/>
          <w:sz w:val="16"/>
          <w:szCs w:val="16"/>
        </w:rPr>
        <w:t> </w:t>
      </w:r>
      <w:r w:rsidRPr="00FD4239">
        <w:rPr>
          <w:b/>
          <w:bCs/>
          <w:i/>
          <w:iCs/>
          <w:color w:val="000000"/>
          <w:sz w:val="16"/>
          <w:szCs w:val="16"/>
        </w:rPr>
        <w:t xml:space="preserve">Empresas apenadas no TCESP: </w:t>
      </w:r>
      <w:r w:rsidRPr="00FD4239">
        <w:rPr>
          <w:b/>
          <w:bCs/>
          <w:i/>
          <w:iCs/>
          <w:color w:val="1155CD"/>
          <w:sz w:val="16"/>
          <w:szCs w:val="16"/>
        </w:rPr>
        <w:t>http://www4.tce.sp.gov.br/publicacoes/apenados/apenados.shtm</w:t>
      </w:r>
    </w:p>
    <w:p w14:paraId="014C2B7C" w14:textId="77777777" w:rsidR="008D1078" w:rsidRPr="00FD4239" w:rsidRDefault="008D1078" w:rsidP="008D1078">
      <w:pPr>
        <w:spacing w:before="240" w:after="240"/>
        <w:rPr>
          <w:sz w:val="16"/>
          <w:szCs w:val="16"/>
        </w:rPr>
      </w:pPr>
      <w:r w:rsidRPr="00FD4239">
        <w:rPr>
          <w:b/>
          <w:bCs/>
          <w:i/>
          <w:iCs/>
          <w:color w:val="000000"/>
          <w:sz w:val="16"/>
          <w:szCs w:val="16"/>
        </w:rPr>
        <w:t xml:space="preserve">Apenadas em São Paulo:  </w:t>
      </w:r>
      <w:hyperlink r:id="rId14" w:history="1">
        <w:r w:rsidRPr="00FD4239">
          <w:rPr>
            <w:b/>
            <w:bCs/>
            <w:i/>
            <w:iCs/>
            <w:color w:val="1155CC"/>
            <w:sz w:val="16"/>
            <w:szCs w:val="16"/>
            <w:u w:val="single"/>
          </w:rPr>
          <w:t>https://www.bec.sp.gov.br/Sancoes_ui/aspx/sancoes.aspx</w:t>
        </w:r>
      </w:hyperlink>
    </w:p>
    <w:p w14:paraId="622CDEC1" w14:textId="77777777" w:rsidR="008D1078" w:rsidRPr="00FD4239" w:rsidRDefault="008D1078" w:rsidP="008D1078">
      <w:pPr>
        <w:spacing w:before="240" w:after="240"/>
        <w:rPr>
          <w:sz w:val="16"/>
          <w:szCs w:val="16"/>
        </w:rPr>
      </w:pPr>
      <w:r w:rsidRPr="00FD4239">
        <w:rPr>
          <w:b/>
          <w:bCs/>
          <w:i/>
          <w:iCs/>
          <w:color w:val="1155CD"/>
          <w:sz w:val="16"/>
          <w:szCs w:val="16"/>
        </w:rPr>
        <w:t> </w:t>
      </w:r>
      <w:proofErr w:type="spellStart"/>
      <w:r w:rsidRPr="00FD4239">
        <w:rPr>
          <w:b/>
          <w:bCs/>
          <w:i/>
          <w:iCs/>
          <w:color w:val="000000"/>
          <w:sz w:val="16"/>
          <w:szCs w:val="16"/>
        </w:rPr>
        <w:t>Sicaf</w:t>
      </w:r>
      <w:proofErr w:type="spellEnd"/>
      <w:r w:rsidRPr="00FD4239">
        <w:rPr>
          <w:b/>
          <w:bCs/>
          <w:i/>
          <w:iCs/>
          <w:color w:val="000000"/>
          <w:sz w:val="16"/>
          <w:szCs w:val="16"/>
        </w:rPr>
        <w:t xml:space="preserve">: </w:t>
      </w:r>
      <w:proofErr w:type="gramStart"/>
      <w:r w:rsidRPr="00FD4239">
        <w:rPr>
          <w:b/>
          <w:bCs/>
          <w:i/>
          <w:iCs/>
          <w:color w:val="1155CD"/>
          <w:sz w:val="16"/>
          <w:szCs w:val="16"/>
        </w:rPr>
        <w:t>https</w:t>
      </w:r>
      <w:proofErr w:type="gramEnd"/>
      <w:r w:rsidRPr="00FD4239">
        <w:rPr>
          <w:b/>
          <w:bCs/>
          <w:i/>
          <w:iCs/>
          <w:color w:val="1155CD"/>
          <w:sz w:val="16"/>
          <w:szCs w:val="16"/>
        </w:rPr>
        <w:t>://www3.comprasnet.gov.br/sicaf-web/public/pages/consultas/consultarCRC.jsf</w:t>
      </w:r>
    </w:p>
    <w:p w14:paraId="06CFE958" w14:textId="79D71F24" w:rsidR="008D1078" w:rsidRPr="00FD4239" w:rsidRDefault="008D1078" w:rsidP="008D1078">
      <w:pPr>
        <w:spacing w:before="240" w:after="240"/>
        <w:rPr>
          <w:sz w:val="16"/>
          <w:szCs w:val="16"/>
        </w:rPr>
      </w:pPr>
      <w:proofErr w:type="gramStart"/>
      <w:r w:rsidRPr="00FD4239">
        <w:rPr>
          <w:b/>
          <w:bCs/>
          <w:i/>
          <w:iCs/>
          <w:color w:val="1155CD"/>
          <w:sz w:val="16"/>
          <w:szCs w:val="16"/>
        </w:rPr>
        <w:t>https</w:t>
      </w:r>
      <w:proofErr w:type="gramEnd"/>
      <w:r w:rsidRPr="00FD4239">
        <w:rPr>
          <w:b/>
          <w:bCs/>
          <w:i/>
          <w:iCs/>
          <w:color w:val="1155CD"/>
          <w:sz w:val="16"/>
          <w:szCs w:val="16"/>
        </w:rPr>
        <w:t>://www3.comprasnet.gov.br/sicaf-web/public/pages/consultas/consultarRestricaoContratarAdministracaoPublica.jsf</w:t>
      </w:r>
    </w:p>
    <w:p w14:paraId="713795C7" w14:textId="77777777" w:rsidR="008D1078" w:rsidRPr="00FD4239" w:rsidRDefault="008D1078" w:rsidP="008D1078">
      <w:pPr>
        <w:spacing w:before="240" w:after="240"/>
        <w:rPr>
          <w:sz w:val="16"/>
          <w:szCs w:val="16"/>
        </w:rPr>
      </w:pPr>
      <w:r w:rsidRPr="00FD4239">
        <w:rPr>
          <w:b/>
          <w:bCs/>
          <w:i/>
          <w:iCs/>
          <w:color w:val="1155CD"/>
          <w:sz w:val="16"/>
          <w:szCs w:val="16"/>
        </w:rPr>
        <w:t> </w:t>
      </w:r>
      <w:proofErr w:type="spellStart"/>
      <w:r w:rsidRPr="00FD4239">
        <w:rPr>
          <w:b/>
          <w:bCs/>
          <w:i/>
          <w:iCs/>
          <w:color w:val="000000"/>
          <w:sz w:val="16"/>
          <w:szCs w:val="16"/>
        </w:rPr>
        <w:t>Cadicon</w:t>
      </w:r>
      <w:proofErr w:type="spellEnd"/>
      <w:r w:rsidRPr="00FD4239">
        <w:rPr>
          <w:b/>
          <w:bCs/>
          <w:i/>
          <w:iCs/>
          <w:color w:val="000000"/>
          <w:sz w:val="16"/>
          <w:szCs w:val="16"/>
        </w:rPr>
        <w:t xml:space="preserve">: </w:t>
      </w:r>
      <w:hyperlink r:id="rId15" w:history="1">
        <w:r w:rsidRPr="00FD4239">
          <w:rPr>
            <w:b/>
            <w:bCs/>
            <w:i/>
            <w:iCs/>
            <w:color w:val="000000"/>
            <w:sz w:val="16"/>
            <w:szCs w:val="16"/>
          </w:rPr>
          <w:t> </w:t>
        </w:r>
        <w:r w:rsidRPr="00FD4239">
          <w:rPr>
            <w:b/>
            <w:bCs/>
            <w:i/>
            <w:iCs/>
            <w:color w:val="1155CC"/>
            <w:sz w:val="16"/>
            <w:szCs w:val="16"/>
            <w:u w:val="single"/>
          </w:rPr>
          <w:t>https://portal.tcu.gov.br/cadicon/</w:t>
        </w:r>
      </w:hyperlink>
    </w:p>
    <w:p w14:paraId="7C79F810" w14:textId="77777777" w:rsidR="008D1078" w:rsidRPr="00FD4239" w:rsidRDefault="008D1078" w:rsidP="008D1078">
      <w:pPr>
        <w:spacing w:before="240" w:after="240"/>
        <w:rPr>
          <w:sz w:val="16"/>
          <w:szCs w:val="16"/>
        </w:rPr>
      </w:pPr>
      <w:r w:rsidRPr="00FD4239">
        <w:rPr>
          <w:b/>
          <w:bCs/>
          <w:i/>
          <w:iCs/>
          <w:color w:val="1155CD"/>
          <w:sz w:val="16"/>
          <w:szCs w:val="16"/>
        </w:rPr>
        <w:t> </w:t>
      </w:r>
      <w:r w:rsidRPr="00FD4239">
        <w:rPr>
          <w:b/>
          <w:bCs/>
          <w:i/>
          <w:iCs/>
          <w:color w:val="000000"/>
          <w:sz w:val="16"/>
          <w:szCs w:val="16"/>
        </w:rPr>
        <w:t xml:space="preserve">CEIS CADASTRO DE EMPRESAS </w:t>
      </w:r>
      <w:proofErr w:type="gramStart"/>
      <w:r w:rsidRPr="00FD4239">
        <w:rPr>
          <w:b/>
          <w:bCs/>
          <w:i/>
          <w:iCs/>
          <w:color w:val="000000"/>
          <w:sz w:val="16"/>
          <w:szCs w:val="16"/>
        </w:rPr>
        <w:t>INIDÔNEAS:</w:t>
      </w:r>
      <w:proofErr w:type="gramEnd"/>
      <w:r w:rsidR="00DC6C2B">
        <w:fldChar w:fldCharType="begin"/>
      </w:r>
      <w:r w:rsidR="00DC6C2B">
        <w:instrText xml:space="preserve"> HYPERLINK "http://www.portaltransparencia.gov.br/sancoes/ceis?ordenarPor=nome&amp;direcao=asc" </w:instrText>
      </w:r>
      <w:r w:rsidR="00DC6C2B">
        <w:fldChar w:fldCharType="separate"/>
      </w:r>
      <w:r w:rsidRPr="00FD4239">
        <w:rPr>
          <w:b/>
          <w:bCs/>
          <w:i/>
          <w:iCs/>
          <w:color w:val="000000"/>
          <w:sz w:val="16"/>
          <w:szCs w:val="16"/>
        </w:rPr>
        <w:t xml:space="preserve"> </w:t>
      </w:r>
      <w:r w:rsidRPr="00FD4239">
        <w:rPr>
          <w:b/>
          <w:bCs/>
          <w:i/>
          <w:iCs/>
          <w:color w:val="1155CC"/>
          <w:sz w:val="16"/>
          <w:szCs w:val="16"/>
          <w:u w:val="single"/>
        </w:rPr>
        <w:t>http://www.portaltransparencia.gov.br/sancoes/ceis?ordenarPor=nome&amp;direcao=asc</w:t>
      </w:r>
      <w:r w:rsidR="00DC6C2B">
        <w:rPr>
          <w:b/>
          <w:bCs/>
          <w:i/>
          <w:iCs/>
          <w:color w:val="1155CC"/>
          <w:sz w:val="16"/>
          <w:szCs w:val="16"/>
          <w:u w:val="single"/>
        </w:rPr>
        <w:fldChar w:fldCharType="end"/>
      </w:r>
    </w:p>
    <w:p w14:paraId="6E2E78EB" w14:textId="77777777" w:rsidR="008D1078" w:rsidRPr="00FD4239" w:rsidRDefault="008D1078" w:rsidP="008D1078">
      <w:pPr>
        <w:spacing w:before="240" w:after="240"/>
        <w:rPr>
          <w:sz w:val="16"/>
          <w:szCs w:val="16"/>
        </w:rPr>
      </w:pPr>
      <w:r w:rsidRPr="00FD4239">
        <w:rPr>
          <w:b/>
          <w:bCs/>
          <w:i/>
          <w:iCs/>
          <w:color w:val="1155CD"/>
          <w:sz w:val="16"/>
          <w:szCs w:val="16"/>
        </w:rPr>
        <w:t> </w:t>
      </w:r>
      <w:r w:rsidRPr="00FD4239">
        <w:rPr>
          <w:b/>
          <w:bCs/>
          <w:i/>
          <w:iCs/>
          <w:color w:val="000000"/>
          <w:sz w:val="16"/>
          <w:szCs w:val="16"/>
        </w:rPr>
        <w:t xml:space="preserve">CNIA: </w:t>
      </w:r>
      <w:proofErr w:type="gramStart"/>
      <w:r w:rsidRPr="00FD4239">
        <w:rPr>
          <w:b/>
          <w:bCs/>
          <w:i/>
          <w:iCs/>
          <w:color w:val="1155CD"/>
          <w:sz w:val="16"/>
          <w:szCs w:val="16"/>
        </w:rPr>
        <w:t>http://www.cnj.jus.br/improbidade_adm/consultar_requerido.</w:t>
      </w:r>
      <w:proofErr w:type="gramEnd"/>
      <w:r w:rsidRPr="00FD4239">
        <w:rPr>
          <w:b/>
          <w:bCs/>
          <w:i/>
          <w:iCs/>
          <w:color w:val="1155CD"/>
          <w:sz w:val="16"/>
          <w:szCs w:val="16"/>
        </w:rPr>
        <w:t>php</w:t>
      </w:r>
    </w:p>
    <w:p w14:paraId="2F9018CD" w14:textId="77777777" w:rsidR="00FD4239" w:rsidRPr="00FD4239" w:rsidRDefault="00F97B6F" w:rsidP="00C66034">
      <w:pPr>
        <w:tabs>
          <w:tab w:val="left" w:pos="1134"/>
          <w:tab w:val="left" w:pos="1440"/>
        </w:tabs>
        <w:spacing w:after="120" w:line="360" w:lineRule="auto"/>
        <w:ind w:left="1134" w:hanging="1134"/>
        <w:rPr>
          <w:sz w:val="16"/>
          <w:szCs w:val="16"/>
        </w:rPr>
      </w:pPr>
      <w:r w:rsidRPr="00FD4239">
        <w:rPr>
          <w:sz w:val="16"/>
          <w:szCs w:val="16"/>
        </w:rPr>
        <w:t>C</w:t>
      </w:r>
      <w:r w:rsidR="00950558" w:rsidRPr="00FD4239">
        <w:rPr>
          <w:sz w:val="16"/>
          <w:szCs w:val="16"/>
        </w:rPr>
        <w:t>adastro Nacional de Condenações Cíveis por Atos de Improbidade Administrativa, mantido pelo Conselho Nacional de Justiç</w:t>
      </w:r>
      <w:r w:rsidRPr="00FD4239">
        <w:rPr>
          <w:sz w:val="16"/>
          <w:szCs w:val="16"/>
        </w:rPr>
        <w:t xml:space="preserve">a – CNJ, </w:t>
      </w:r>
    </w:p>
    <w:p w14:paraId="7BF01E02" w14:textId="461445BE" w:rsidR="00950558" w:rsidRPr="00FD4239" w:rsidRDefault="00F97B6F" w:rsidP="00C66034">
      <w:pPr>
        <w:tabs>
          <w:tab w:val="left" w:pos="1134"/>
          <w:tab w:val="left" w:pos="1440"/>
        </w:tabs>
        <w:spacing w:after="120" w:line="360" w:lineRule="auto"/>
        <w:ind w:left="1134" w:hanging="1134"/>
        <w:rPr>
          <w:sz w:val="16"/>
          <w:szCs w:val="16"/>
        </w:rPr>
      </w:pPr>
      <w:proofErr w:type="gramStart"/>
      <w:r w:rsidRPr="00FD4239">
        <w:rPr>
          <w:sz w:val="16"/>
          <w:szCs w:val="16"/>
        </w:rPr>
        <w:t>no</w:t>
      </w:r>
      <w:proofErr w:type="gramEnd"/>
      <w:r w:rsidRPr="00FD4239">
        <w:rPr>
          <w:sz w:val="16"/>
          <w:szCs w:val="16"/>
        </w:rPr>
        <w:t xml:space="preserve"> endereço eletrônico </w:t>
      </w:r>
      <w:hyperlink r:id="rId16" w:history="1">
        <w:r w:rsidRPr="00FD4239">
          <w:rPr>
            <w:rStyle w:val="Hyperlink"/>
            <w:sz w:val="16"/>
            <w:szCs w:val="16"/>
          </w:rPr>
          <w:t>www.cnj.jus.br/improbidade_adm/consultar_requerido.php</w:t>
        </w:r>
      </w:hyperlink>
      <w:r w:rsidR="00950558" w:rsidRPr="00FD4239">
        <w:rPr>
          <w:sz w:val="16"/>
          <w:szCs w:val="16"/>
        </w:rPr>
        <w:t>;</w:t>
      </w:r>
    </w:p>
    <w:p w14:paraId="45BC1BDA" w14:textId="47035079" w:rsidR="00950558" w:rsidRPr="00FD4239" w:rsidRDefault="00950558" w:rsidP="00C66034">
      <w:pPr>
        <w:tabs>
          <w:tab w:val="left" w:pos="1134"/>
          <w:tab w:val="left" w:pos="1440"/>
        </w:tabs>
        <w:spacing w:after="120" w:line="360" w:lineRule="auto"/>
        <w:ind w:left="1134" w:hanging="1134"/>
        <w:rPr>
          <w:sz w:val="16"/>
          <w:szCs w:val="16"/>
        </w:rPr>
      </w:pPr>
      <w:r w:rsidRPr="00FD4239">
        <w:rPr>
          <w:sz w:val="16"/>
          <w:szCs w:val="16"/>
        </w:rPr>
        <w:t xml:space="preserve">Cadastro Nacional das Empresas Inidôneas e Suspensas – CEIS, no endereço eletrônico </w:t>
      </w:r>
      <w:hyperlink r:id="rId17" w:history="1">
        <w:r w:rsidRPr="00FD4239">
          <w:rPr>
            <w:rStyle w:val="Hyperlink"/>
            <w:sz w:val="16"/>
            <w:szCs w:val="16"/>
          </w:rPr>
          <w:t>https://www.portaltransparencia.gov.br/sancoes</w:t>
        </w:r>
      </w:hyperlink>
      <w:r w:rsidRPr="00FD4239">
        <w:rPr>
          <w:sz w:val="16"/>
          <w:szCs w:val="16"/>
        </w:rPr>
        <w:t>/ceis;</w:t>
      </w:r>
    </w:p>
    <w:p w14:paraId="534415B0" w14:textId="4CF3AE58" w:rsidR="00950558" w:rsidRPr="00FD4239" w:rsidRDefault="00F97B6F" w:rsidP="00C66034">
      <w:pPr>
        <w:tabs>
          <w:tab w:val="left" w:pos="1134"/>
          <w:tab w:val="left" w:pos="1440"/>
        </w:tabs>
        <w:spacing w:after="120" w:line="360" w:lineRule="auto"/>
        <w:ind w:left="1134" w:hanging="1134"/>
        <w:rPr>
          <w:sz w:val="16"/>
          <w:szCs w:val="16"/>
        </w:rPr>
      </w:pPr>
      <w:r w:rsidRPr="00FD4239">
        <w:rPr>
          <w:sz w:val="16"/>
          <w:szCs w:val="16"/>
        </w:rPr>
        <w:t>P</w:t>
      </w:r>
      <w:r w:rsidR="00950558" w:rsidRPr="00FD4239">
        <w:rPr>
          <w:sz w:val="16"/>
          <w:szCs w:val="16"/>
        </w:rPr>
        <w:t xml:space="preserve">ortal de Sanções Administrativas, no endereço eletrônico </w:t>
      </w:r>
      <w:hyperlink r:id="rId18" w:history="1">
        <w:r w:rsidR="00950558" w:rsidRPr="00FD4239">
          <w:rPr>
            <w:rStyle w:val="Hyperlink"/>
            <w:sz w:val="16"/>
            <w:szCs w:val="16"/>
          </w:rPr>
          <w:t>https://www.bec.sp.gov.br/Sancoes_ui/aspx/sancoes.aspx</w:t>
        </w:r>
      </w:hyperlink>
      <w:r w:rsidR="00950558" w:rsidRPr="00FD4239">
        <w:rPr>
          <w:sz w:val="16"/>
          <w:szCs w:val="16"/>
        </w:rPr>
        <w:t>;</w:t>
      </w:r>
    </w:p>
    <w:p w14:paraId="456212CB" w14:textId="6B335FC2" w:rsidR="00FD4239" w:rsidRPr="00FD4239" w:rsidRDefault="00950558" w:rsidP="00C66034">
      <w:pPr>
        <w:tabs>
          <w:tab w:val="left" w:pos="1134"/>
          <w:tab w:val="left" w:pos="1440"/>
        </w:tabs>
        <w:spacing w:after="120" w:line="360" w:lineRule="auto"/>
        <w:ind w:left="1134" w:hanging="1134"/>
        <w:rPr>
          <w:sz w:val="16"/>
          <w:szCs w:val="16"/>
        </w:rPr>
      </w:pPr>
      <w:r w:rsidRPr="00FD4239">
        <w:rPr>
          <w:sz w:val="16"/>
          <w:szCs w:val="16"/>
        </w:rPr>
        <w:t>Rol de Empresas Punidas, di</w:t>
      </w:r>
      <w:r w:rsidR="00FD4239" w:rsidRPr="00FD4239">
        <w:rPr>
          <w:sz w:val="16"/>
          <w:szCs w:val="16"/>
        </w:rPr>
        <w:t>sponível no endereço eletrônico:</w:t>
      </w:r>
    </w:p>
    <w:p w14:paraId="7600D78E" w14:textId="7D8B7C7A" w:rsidR="00950558" w:rsidRPr="00FD4239" w:rsidRDefault="001B5ADB" w:rsidP="00C66034">
      <w:pPr>
        <w:tabs>
          <w:tab w:val="left" w:pos="1134"/>
          <w:tab w:val="left" w:pos="1440"/>
        </w:tabs>
        <w:spacing w:after="120" w:line="360" w:lineRule="auto"/>
        <w:ind w:left="1134" w:hanging="1134"/>
        <w:rPr>
          <w:sz w:val="16"/>
          <w:szCs w:val="16"/>
        </w:rPr>
      </w:pPr>
      <w:hyperlink r:id="rId19" w:history="1">
        <w:r w:rsidR="00FD4239" w:rsidRPr="00FD4239">
          <w:rPr>
            <w:rStyle w:val="Hyperlink"/>
            <w:sz w:val="16"/>
            <w:szCs w:val="16"/>
          </w:rPr>
          <w:t>http://www.prefeitura.sp.gov.br/cidade/secretarias/gestao/suprimentos_e_servicos/empresas_punidas/index.php?p=9255</w:t>
        </w:r>
      </w:hyperlink>
      <w:r w:rsidR="00950558" w:rsidRPr="00FD4239">
        <w:rPr>
          <w:sz w:val="16"/>
          <w:szCs w:val="16"/>
        </w:rPr>
        <w:t>;</w:t>
      </w:r>
    </w:p>
    <w:p w14:paraId="195A46FE" w14:textId="12D38F8E" w:rsidR="00950558" w:rsidRPr="00FD4239" w:rsidRDefault="00950558" w:rsidP="00C66034">
      <w:pPr>
        <w:tabs>
          <w:tab w:val="left" w:pos="1134"/>
          <w:tab w:val="left" w:pos="1440"/>
        </w:tabs>
        <w:spacing w:after="120" w:line="360" w:lineRule="auto"/>
        <w:ind w:left="1134" w:hanging="1134"/>
        <w:rPr>
          <w:sz w:val="16"/>
          <w:szCs w:val="16"/>
        </w:rPr>
      </w:pPr>
      <w:r w:rsidRPr="00FD4239">
        <w:rPr>
          <w:bCs/>
          <w:sz w:val="16"/>
          <w:szCs w:val="16"/>
        </w:rPr>
        <w:t xml:space="preserve">Cadastro Nacional de Empresas Punidas (CNEP), disponível no endereço eletrônico </w:t>
      </w:r>
      <w:proofErr w:type="gramStart"/>
      <w:r w:rsidRPr="00FD4239">
        <w:rPr>
          <w:bCs/>
          <w:sz w:val="16"/>
          <w:szCs w:val="16"/>
        </w:rPr>
        <w:t>https</w:t>
      </w:r>
      <w:proofErr w:type="gramEnd"/>
      <w:r w:rsidRPr="00FD4239">
        <w:rPr>
          <w:bCs/>
          <w:sz w:val="16"/>
          <w:szCs w:val="16"/>
        </w:rPr>
        <w:t>://www.portaltransparencia.gov.br/sancoes/cnep;</w:t>
      </w:r>
    </w:p>
    <w:p w14:paraId="1F050CAA" w14:textId="45F981A6" w:rsidR="00C66034" w:rsidRPr="00FD4239" w:rsidRDefault="00C66034" w:rsidP="00C66034">
      <w:pPr>
        <w:spacing w:before="240" w:after="240"/>
        <w:rPr>
          <w:sz w:val="16"/>
          <w:szCs w:val="16"/>
        </w:rPr>
      </w:pPr>
      <w:r w:rsidRPr="00FD4239">
        <w:rPr>
          <w:b/>
          <w:bCs/>
          <w:i/>
          <w:iCs/>
          <w:color w:val="1F497D"/>
          <w:sz w:val="16"/>
          <w:szCs w:val="16"/>
        </w:rPr>
        <w:t> </w:t>
      </w:r>
      <w:r w:rsidRPr="00FD4239">
        <w:rPr>
          <w:b/>
          <w:bCs/>
          <w:i/>
          <w:iCs/>
          <w:color w:val="000000"/>
          <w:sz w:val="16"/>
          <w:szCs w:val="16"/>
          <w:u w:val="single"/>
        </w:rPr>
        <w:t>Observação</w:t>
      </w:r>
      <w:r w:rsidRPr="00FD4239">
        <w:rPr>
          <w:b/>
          <w:bCs/>
          <w:i/>
          <w:iCs/>
          <w:color w:val="1F497D"/>
          <w:sz w:val="16"/>
          <w:szCs w:val="16"/>
        </w:rPr>
        <w:t xml:space="preserve">: </w:t>
      </w:r>
      <w:r w:rsidRPr="00FD4239">
        <w:rPr>
          <w:b/>
          <w:bCs/>
          <w:i/>
          <w:iCs/>
          <w:color w:val="1F497D"/>
          <w:sz w:val="16"/>
          <w:szCs w:val="16"/>
          <w:u w:val="single"/>
        </w:rPr>
        <w:t>A empresa deverá ter conta no Banco do Brasil conforme Decreto nº 51.197/2010 e Portaria SF nº 09/2021.</w:t>
      </w:r>
      <w:proofErr w:type="gramStart"/>
      <w:r w:rsidRPr="00FD4239">
        <w:rPr>
          <w:b/>
          <w:sz w:val="16"/>
          <w:szCs w:val="16"/>
        </w:rPr>
        <w:tab/>
      </w:r>
      <w:proofErr w:type="gramEnd"/>
    </w:p>
    <w:p w14:paraId="5EB94532" w14:textId="40AA0E17" w:rsidR="00950558" w:rsidRPr="00FD4239" w:rsidRDefault="00C66034" w:rsidP="00950558">
      <w:pPr>
        <w:tabs>
          <w:tab w:val="left" w:pos="1134"/>
        </w:tabs>
        <w:spacing w:before="240" w:after="120" w:line="360" w:lineRule="auto"/>
        <w:ind w:left="1134" w:hanging="1134"/>
        <w:jc w:val="both"/>
        <w:rPr>
          <w:b/>
          <w:sz w:val="16"/>
          <w:szCs w:val="16"/>
        </w:rPr>
      </w:pPr>
      <w:bookmarkStart w:id="6" w:name="art4xviii"/>
      <w:bookmarkEnd w:id="6"/>
      <w:r w:rsidRPr="00FD4239">
        <w:rPr>
          <w:b/>
          <w:sz w:val="16"/>
          <w:szCs w:val="16"/>
        </w:rPr>
        <w:lastRenderedPageBreak/>
        <w:t>09</w:t>
      </w:r>
      <w:r w:rsidR="00950558" w:rsidRPr="00FD4239">
        <w:rPr>
          <w:b/>
          <w:sz w:val="16"/>
          <w:szCs w:val="16"/>
        </w:rPr>
        <w:tab/>
        <w:t>ADJUDICAÇÃO E HOMO</w:t>
      </w:r>
      <w:r w:rsidR="00850CD8" w:rsidRPr="00FD4239">
        <w:rPr>
          <w:b/>
          <w:sz w:val="16"/>
          <w:szCs w:val="16"/>
        </w:rPr>
        <w:t>L</w:t>
      </w:r>
      <w:r w:rsidR="00950558" w:rsidRPr="00FD4239">
        <w:rPr>
          <w:b/>
          <w:sz w:val="16"/>
          <w:szCs w:val="16"/>
        </w:rPr>
        <w:t>OGAÇÃO</w:t>
      </w:r>
    </w:p>
    <w:p w14:paraId="04A08135" w14:textId="08346E74" w:rsidR="00950558" w:rsidRPr="00FD4239" w:rsidRDefault="00C66034" w:rsidP="00950558">
      <w:pPr>
        <w:tabs>
          <w:tab w:val="left" w:pos="1134"/>
        </w:tabs>
        <w:spacing w:after="120" w:line="360" w:lineRule="auto"/>
        <w:ind w:left="1134" w:hanging="1134"/>
        <w:jc w:val="both"/>
        <w:rPr>
          <w:sz w:val="16"/>
          <w:szCs w:val="16"/>
        </w:rPr>
      </w:pPr>
      <w:r w:rsidRPr="00FD4239">
        <w:rPr>
          <w:b/>
          <w:sz w:val="16"/>
          <w:szCs w:val="16"/>
        </w:rPr>
        <w:t>09</w:t>
      </w:r>
      <w:r w:rsidR="00950558" w:rsidRPr="00FD4239">
        <w:rPr>
          <w:b/>
          <w:sz w:val="16"/>
          <w:szCs w:val="16"/>
        </w:rPr>
        <w:t>.1</w:t>
      </w:r>
      <w:r w:rsidR="00950558" w:rsidRPr="00FD4239">
        <w:rPr>
          <w:b/>
          <w:sz w:val="16"/>
          <w:szCs w:val="16"/>
        </w:rPr>
        <w:tab/>
      </w:r>
      <w:r w:rsidR="00950558" w:rsidRPr="00FD4239">
        <w:rPr>
          <w:bCs/>
          <w:sz w:val="16"/>
          <w:szCs w:val="16"/>
        </w:rPr>
        <w:t>E</w:t>
      </w:r>
      <w:r w:rsidR="00950558" w:rsidRPr="00FD4239">
        <w:rPr>
          <w:sz w:val="16"/>
          <w:szCs w:val="16"/>
          <w:shd w:val="clear" w:color="auto" w:fill="FFFFFF"/>
        </w:rPr>
        <w:t xml:space="preserve">ncerradas as fases de julgamento </w:t>
      </w:r>
      <w:r w:rsidRPr="00FD4239">
        <w:rPr>
          <w:sz w:val="16"/>
          <w:szCs w:val="16"/>
          <w:shd w:val="clear" w:color="auto" w:fill="FFFFFF"/>
        </w:rPr>
        <w:t xml:space="preserve">de preços e habilitação a DRE Capela do Socorro, emitira a Nota de Empenho a favor da Empresa vencedora da cotação eletrônica. </w:t>
      </w:r>
    </w:p>
    <w:p w14:paraId="1C899344" w14:textId="61E8E486" w:rsidR="00950558" w:rsidRPr="00FD4239" w:rsidRDefault="00C66034" w:rsidP="00950558">
      <w:pPr>
        <w:tabs>
          <w:tab w:val="left" w:pos="1134"/>
        </w:tabs>
        <w:spacing w:before="240" w:after="120" w:line="360" w:lineRule="auto"/>
        <w:ind w:left="1134" w:hanging="1134"/>
        <w:jc w:val="both"/>
        <w:rPr>
          <w:b/>
          <w:sz w:val="16"/>
          <w:szCs w:val="16"/>
        </w:rPr>
      </w:pPr>
      <w:r w:rsidRPr="00FD4239">
        <w:rPr>
          <w:b/>
          <w:sz w:val="16"/>
          <w:szCs w:val="16"/>
        </w:rPr>
        <w:t>10</w:t>
      </w:r>
      <w:r w:rsidR="00950558" w:rsidRPr="00FD4239">
        <w:rPr>
          <w:b/>
          <w:sz w:val="16"/>
          <w:szCs w:val="16"/>
        </w:rPr>
        <w:tab/>
        <w:t>PREÇO E DOTAÇÃO</w:t>
      </w:r>
    </w:p>
    <w:p w14:paraId="64E35657" w14:textId="3E53383B" w:rsidR="00950558" w:rsidRPr="00FD4239" w:rsidRDefault="00C66034" w:rsidP="00950558">
      <w:pPr>
        <w:tabs>
          <w:tab w:val="left" w:pos="1134"/>
        </w:tabs>
        <w:spacing w:after="120" w:line="360" w:lineRule="auto"/>
        <w:ind w:left="1134" w:hanging="1134"/>
        <w:jc w:val="both"/>
        <w:rPr>
          <w:sz w:val="16"/>
          <w:szCs w:val="16"/>
        </w:rPr>
      </w:pPr>
      <w:r w:rsidRPr="00FD4239">
        <w:rPr>
          <w:b/>
          <w:sz w:val="16"/>
          <w:szCs w:val="16"/>
        </w:rPr>
        <w:t>10</w:t>
      </w:r>
      <w:r w:rsidR="00950558" w:rsidRPr="00FD4239">
        <w:rPr>
          <w:b/>
          <w:sz w:val="16"/>
          <w:szCs w:val="16"/>
        </w:rPr>
        <w:t>.1</w:t>
      </w:r>
      <w:r w:rsidR="00950558" w:rsidRPr="00FD4239">
        <w:rPr>
          <w:b/>
          <w:sz w:val="16"/>
          <w:szCs w:val="16"/>
        </w:rPr>
        <w:tab/>
      </w:r>
      <w:r w:rsidR="00950558" w:rsidRPr="00FD4239">
        <w:rPr>
          <w:sz w:val="16"/>
          <w:szCs w:val="16"/>
        </w:rPr>
        <w:t>O preço que vigorará no ajuste será o ofertado pela licitante a quem for o mesmo adjudicado.</w:t>
      </w:r>
    </w:p>
    <w:p w14:paraId="0074421E" w14:textId="5420FAC1"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C66034" w:rsidRPr="00FD4239">
        <w:rPr>
          <w:b/>
          <w:sz w:val="16"/>
          <w:szCs w:val="16"/>
        </w:rPr>
        <w:t>0</w:t>
      </w:r>
      <w:r w:rsidRPr="00FD4239">
        <w:rPr>
          <w:b/>
          <w:sz w:val="16"/>
          <w:szCs w:val="16"/>
        </w:rPr>
        <w:t>.2</w:t>
      </w:r>
      <w:r w:rsidRPr="00FD4239">
        <w:rPr>
          <w:b/>
          <w:sz w:val="16"/>
          <w:szCs w:val="16"/>
        </w:rPr>
        <w:tab/>
      </w:r>
      <w:r w:rsidRPr="00FD4239">
        <w:rPr>
          <w:sz w:val="16"/>
          <w:szCs w:val="16"/>
        </w:rPr>
        <w:t>Este preço inclui todos os custos diretos e indiretos, impostos, taxas, benefícios, encargos sociais, trabalhistas e fiscais que recaiam sobre o objeto, incluindo frete até o local de entrega designado pela Prefeitura, transporte, etc.</w:t>
      </w:r>
      <w:proofErr w:type="gramStart"/>
      <w:r w:rsidRPr="00FD4239">
        <w:rPr>
          <w:sz w:val="16"/>
          <w:szCs w:val="16"/>
        </w:rPr>
        <w:t>.,</w:t>
      </w:r>
      <w:proofErr w:type="gramEnd"/>
      <w:r w:rsidRPr="00FD4239">
        <w:rPr>
          <w:sz w:val="16"/>
          <w:szCs w:val="16"/>
        </w:rPr>
        <w:t xml:space="preserve"> e constituirá, a qualquer título, a única e completa remuneração pelo seu adequado e perfeito cumprimento, de modo que nenhuma outra remuneração será devida.</w:t>
      </w:r>
    </w:p>
    <w:p w14:paraId="07192BB4" w14:textId="18B081B6"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C66034" w:rsidRPr="00FD4239">
        <w:rPr>
          <w:b/>
          <w:sz w:val="16"/>
          <w:szCs w:val="16"/>
        </w:rPr>
        <w:t>0</w:t>
      </w:r>
      <w:r w:rsidRPr="00FD4239">
        <w:rPr>
          <w:b/>
          <w:sz w:val="16"/>
          <w:szCs w:val="16"/>
        </w:rPr>
        <w:t>.3</w:t>
      </w:r>
      <w:r w:rsidRPr="00FD4239">
        <w:rPr>
          <w:b/>
          <w:sz w:val="16"/>
          <w:szCs w:val="16"/>
        </w:rPr>
        <w:tab/>
      </w:r>
      <w:r w:rsidRPr="00FD4239">
        <w:rPr>
          <w:sz w:val="16"/>
          <w:szCs w:val="16"/>
        </w:rPr>
        <w:t xml:space="preserve">Não haverá reajuste de preços nem atualização. </w:t>
      </w:r>
    </w:p>
    <w:p w14:paraId="6BAE51B6" w14:textId="623B2137"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C66034" w:rsidRPr="00FD4239">
        <w:rPr>
          <w:b/>
          <w:sz w:val="16"/>
          <w:szCs w:val="16"/>
        </w:rPr>
        <w:t>0</w:t>
      </w:r>
      <w:r w:rsidRPr="00FD4239">
        <w:rPr>
          <w:b/>
          <w:sz w:val="16"/>
          <w:szCs w:val="16"/>
        </w:rPr>
        <w:t>.4</w:t>
      </w:r>
      <w:r w:rsidRPr="00FD4239">
        <w:rPr>
          <w:b/>
          <w:sz w:val="16"/>
          <w:szCs w:val="16"/>
        </w:rPr>
        <w:tab/>
      </w:r>
      <w:r w:rsidRPr="00FD4239">
        <w:rPr>
          <w:sz w:val="16"/>
          <w:szCs w:val="16"/>
        </w:rPr>
        <w:t>Os recursos necessários para suporte do contrato, onerarão a dotação nº</w:t>
      </w:r>
      <w:proofErr w:type="gramStart"/>
      <w:r w:rsidRPr="00FD4239">
        <w:rPr>
          <w:sz w:val="16"/>
          <w:szCs w:val="16"/>
        </w:rPr>
        <w:t xml:space="preserve"> </w:t>
      </w:r>
      <w:r w:rsidR="004014B1">
        <w:rPr>
          <w:sz w:val="16"/>
          <w:szCs w:val="16"/>
        </w:rPr>
        <w:t xml:space="preserve"> </w:t>
      </w:r>
      <w:proofErr w:type="gramEnd"/>
      <w:r w:rsidR="004014B1" w:rsidRPr="004014B1">
        <w:rPr>
          <w:sz w:val="16"/>
          <w:szCs w:val="16"/>
        </w:rPr>
        <w:t>16.16.12.368.3010.2.831.33903</w:t>
      </w:r>
      <w:r w:rsidR="00644EFD">
        <w:rPr>
          <w:sz w:val="16"/>
          <w:szCs w:val="16"/>
        </w:rPr>
        <w:t>9</w:t>
      </w:r>
      <w:r w:rsidR="004014B1" w:rsidRPr="004014B1">
        <w:rPr>
          <w:sz w:val="16"/>
          <w:szCs w:val="16"/>
        </w:rPr>
        <w:t>00.00.1.5009001.0</w:t>
      </w:r>
      <w:r w:rsidRPr="00FD4239">
        <w:rPr>
          <w:sz w:val="16"/>
          <w:szCs w:val="16"/>
        </w:rPr>
        <w:t>do orçamento vigente.</w:t>
      </w:r>
    </w:p>
    <w:p w14:paraId="09804039" w14:textId="422935E4" w:rsidR="00950558" w:rsidRPr="00FD4239" w:rsidRDefault="003D5082" w:rsidP="00950558">
      <w:pPr>
        <w:tabs>
          <w:tab w:val="left" w:pos="1134"/>
        </w:tabs>
        <w:spacing w:before="240" w:after="120" w:line="360" w:lineRule="auto"/>
        <w:ind w:left="1134" w:hanging="1134"/>
        <w:jc w:val="both"/>
        <w:rPr>
          <w:b/>
          <w:sz w:val="16"/>
          <w:szCs w:val="16"/>
        </w:rPr>
      </w:pPr>
      <w:proofErr w:type="gramStart"/>
      <w:r w:rsidRPr="00FD4239">
        <w:rPr>
          <w:b/>
          <w:sz w:val="16"/>
          <w:szCs w:val="16"/>
        </w:rPr>
        <w:t>11</w:t>
      </w:r>
      <w:r w:rsidR="00950558" w:rsidRPr="00FD4239">
        <w:rPr>
          <w:b/>
          <w:sz w:val="16"/>
          <w:szCs w:val="16"/>
        </w:rPr>
        <w:tab/>
        <w:t>PRAZO, CONDIÇÕES E LOCAIS</w:t>
      </w:r>
      <w:proofErr w:type="gramEnd"/>
      <w:r w:rsidR="00950558" w:rsidRPr="00FD4239">
        <w:rPr>
          <w:b/>
          <w:sz w:val="16"/>
          <w:szCs w:val="16"/>
        </w:rPr>
        <w:t xml:space="preserve"> DE ENTREGA</w:t>
      </w:r>
    </w:p>
    <w:p w14:paraId="182C877A" w14:textId="68C13D86"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3D5082" w:rsidRPr="00FD4239">
        <w:rPr>
          <w:b/>
          <w:sz w:val="16"/>
          <w:szCs w:val="16"/>
        </w:rPr>
        <w:t>1</w:t>
      </w:r>
      <w:r w:rsidRPr="00FD4239">
        <w:rPr>
          <w:b/>
          <w:sz w:val="16"/>
          <w:szCs w:val="16"/>
        </w:rPr>
        <w:t>.1</w:t>
      </w:r>
      <w:r w:rsidRPr="00FD4239">
        <w:rPr>
          <w:b/>
          <w:sz w:val="16"/>
          <w:szCs w:val="16"/>
        </w:rPr>
        <w:tab/>
      </w:r>
      <w:r w:rsidRPr="00FD4239">
        <w:rPr>
          <w:sz w:val="16"/>
          <w:szCs w:val="16"/>
        </w:rPr>
        <w:t xml:space="preserve">O prazo de </w:t>
      </w:r>
      <w:r w:rsidR="00F4523F">
        <w:rPr>
          <w:sz w:val="16"/>
          <w:szCs w:val="16"/>
        </w:rPr>
        <w:t>para prestação de serviços será de 02 dias.</w:t>
      </w:r>
    </w:p>
    <w:p w14:paraId="7F5612B5" w14:textId="593D65BF"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3D5082" w:rsidRPr="00FD4239">
        <w:rPr>
          <w:b/>
          <w:sz w:val="16"/>
          <w:szCs w:val="16"/>
        </w:rPr>
        <w:t>1.</w:t>
      </w:r>
      <w:r w:rsidRPr="00FD4239">
        <w:rPr>
          <w:b/>
          <w:sz w:val="16"/>
          <w:szCs w:val="16"/>
        </w:rPr>
        <w:t>1.1</w:t>
      </w:r>
      <w:r w:rsidRPr="00FD4239">
        <w:rPr>
          <w:b/>
          <w:sz w:val="16"/>
          <w:szCs w:val="16"/>
        </w:rPr>
        <w:tab/>
      </w:r>
      <w:r w:rsidRPr="00FD4239">
        <w:rPr>
          <w:sz w:val="16"/>
          <w:szCs w:val="16"/>
        </w:rPr>
        <w:t>Somente serão analisados pela Administração os pedidos de prorrogação do prazo de entrega do objeto que se apresente com as condições seguintes:</w:t>
      </w:r>
    </w:p>
    <w:p w14:paraId="24189D38" w14:textId="77777777" w:rsidR="00950558" w:rsidRPr="00FD4239" w:rsidRDefault="00950558" w:rsidP="00950558">
      <w:pPr>
        <w:tabs>
          <w:tab w:val="left" w:pos="1134"/>
        </w:tabs>
        <w:spacing w:after="120" w:line="360" w:lineRule="auto"/>
        <w:ind w:left="1134" w:hanging="1134"/>
        <w:jc w:val="both"/>
        <w:rPr>
          <w:b/>
          <w:sz w:val="16"/>
          <w:szCs w:val="16"/>
        </w:rPr>
      </w:pPr>
      <w:proofErr w:type="gramStart"/>
      <w:r w:rsidRPr="00FD4239">
        <w:rPr>
          <w:b/>
          <w:sz w:val="16"/>
          <w:szCs w:val="16"/>
        </w:rPr>
        <w:t>a</w:t>
      </w:r>
      <w:proofErr w:type="gramEnd"/>
      <w:r w:rsidRPr="00FD4239">
        <w:rPr>
          <w:b/>
          <w:sz w:val="16"/>
          <w:szCs w:val="16"/>
        </w:rPr>
        <w:t>)</w:t>
      </w:r>
      <w:r w:rsidRPr="00FD4239">
        <w:rPr>
          <w:b/>
          <w:sz w:val="16"/>
          <w:szCs w:val="16"/>
        </w:rPr>
        <w:tab/>
      </w:r>
      <w:r w:rsidRPr="00FD4239">
        <w:rPr>
          <w:sz w:val="16"/>
          <w:szCs w:val="16"/>
        </w:rPr>
        <w:t>até a data final prevista para a entrega; e,</w:t>
      </w:r>
    </w:p>
    <w:p w14:paraId="5F5443BC" w14:textId="2D3E792B" w:rsidR="00950558" w:rsidRPr="00FD4239" w:rsidRDefault="00950558" w:rsidP="00950558">
      <w:pPr>
        <w:tabs>
          <w:tab w:val="left" w:pos="1134"/>
        </w:tabs>
        <w:spacing w:after="120" w:line="360" w:lineRule="auto"/>
        <w:ind w:left="1134" w:hanging="1134"/>
        <w:jc w:val="both"/>
        <w:rPr>
          <w:sz w:val="16"/>
          <w:szCs w:val="16"/>
        </w:rPr>
      </w:pPr>
      <w:proofErr w:type="gramStart"/>
      <w:r w:rsidRPr="00FD4239">
        <w:rPr>
          <w:b/>
          <w:sz w:val="16"/>
          <w:szCs w:val="16"/>
        </w:rPr>
        <w:t>b)</w:t>
      </w:r>
      <w:proofErr w:type="gramEnd"/>
      <w:r w:rsidRPr="00FD4239">
        <w:rPr>
          <w:b/>
          <w:sz w:val="16"/>
          <w:szCs w:val="16"/>
        </w:rPr>
        <w:tab/>
      </w:r>
      <w:r w:rsidRPr="00FD4239">
        <w:rPr>
          <w:sz w:val="16"/>
          <w:szCs w:val="16"/>
        </w:rPr>
        <w:t>instruídos com justificativas que demonstrem fato imputável exclusivamente à Administração Pública ou caso fortuito e força maior</w:t>
      </w:r>
      <w:r w:rsidR="00A01325" w:rsidRPr="00FD4239">
        <w:rPr>
          <w:sz w:val="16"/>
          <w:szCs w:val="16"/>
        </w:rPr>
        <w:t>.</w:t>
      </w:r>
    </w:p>
    <w:p w14:paraId="3EB76DB2" w14:textId="00582D12" w:rsidR="00950558" w:rsidRPr="00FD4239" w:rsidRDefault="00C147CA" w:rsidP="00950558">
      <w:pPr>
        <w:tabs>
          <w:tab w:val="left" w:pos="1134"/>
        </w:tabs>
        <w:spacing w:after="120" w:line="360" w:lineRule="auto"/>
        <w:ind w:left="1134" w:hanging="1134"/>
        <w:jc w:val="both"/>
        <w:rPr>
          <w:sz w:val="16"/>
          <w:szCs w:val="16"/>
        </w:rPr>
      </w:pPr>
      <w:r w:rsidRPr="00FD4239">
        <w:rPr>
          <w:b/>
          <w:sz w:val="16"/>
          <w:szCs w:val="16"/>
        </w:rPr>
        <w:t>11</w:t>
      </w:r>
      <w:r w:rsidR="00950558" w:rsidRPr="00FD4239">
        <w:rPr>
          <w:b/>
          <w:sz w:val="16"/>
          <w:szCs w:val="16"/>
        </w:rPr>
        <w:t>.1.2</w:t>
      </w:r>
      <w:r w:rsidR="00950558" w:rsidRPr="00FD4239">
        <w:rPr>
          <w:b/>
          <w:sz w:val="16"/>
          <w:szCs w:val="16"/>
        </w:rPr>
        <w:tab/>
      </w:r>
      <w:r w:rsidR="00950558" w:rsidRPr="00FD4239">
        <w:rPr>
          <w:sz w:val="16"/>
          <w:szCs w:val="16"/>
        </w:rPr>
        <w:t>Os pedidos instruídos em condições diversas das previstas no subitem anterior serão indeferidos de pronto.</w:t>
      </w:r>
    </w:p>
    <w:p w14:paraId="1DF81CCF" w14:textId="2C90D35C"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C147CA" w:rsidRPr="00FD4239">
        <w:rPr>
          <w:b/>
          <w:sz w:val="16"/>
          <w:szCs w:val="16"/>
        </w:rPr>
        <w:t>1</w:t>
      </w:r>
      <w:r w:rsidRPr="00FD4239">
        <w:rPr>
          <w:b/>
          <w:sz w:val="16"/>
          <w:szCs w:val="16"/>
        </w:rPr>
        <w:t>.2</w:t>
      </w:r>
      <w:r w:rsidRPr="00FD4239">
        <w:rPr>
          <w:b/>
          <w:sz w:val="16"/>
          <w:szCs w:val="16"/>
        </w:rPr>
        <w:tab/>
      </w:r>
      <w:r w:rsidRPr="00FD4239">
        <w:rPr>
          <w:sz w:val="16"/>
          <w:szCs w:val="16"/>
        </w:rPr>
        <w:t>O material deverá ser entregue de acordo com o ofertado na proposta, no local e horário discriminado, correndo por conta da Contratada todas as despesas de embalagem, seguros, transporte, tributos, encargos trabalhistas e previdenciários, decorrentes do fornecimento.</w:t>
      </w:r>
    </w:p>
    <w:p w14:paraId="5275EE31" w14:textId="396DD7D2" w:rsidR="00950558" w:rsidRPr="00FD4239" w:rsidRDefault="00950558" w:rsidP="00950558">
      <w:pPr>
        <w:tabs>
          <w:tab w:val="left" w:pos="1134"/>
        </w:tabs>
        <w:spacing w:after="120" w:line="360" w:lineRule="auto"/>
        <w:ind w:left="1134" w:hanging="1134"/>
        <w:jc w:val="both"/>
        <w:rPr>
          <w:b/>
          <w:sz w:val="16"/>
          <w:szCs w:val="16"/>
        </w:rPr>
      </w:pPr>
      <w:r w:rsidRPr="00FD4239">
        <w:rPr>
          <w:b/>
          <w:sz w:val="16"/>
          <w:szCs w:val="16"/>
        </w:rPr>
        <w:t>1</w:t>
      </w:r>
      <w:r w:rsidR="00C147CA" w:rsidRPr="00FD4239">
        <w:rPr>
          <w:b/>
          <w:sz w:val="16"/>
          <w:szCs w:val="16"/>
        </w:rPr>
        <w:t>1</w:t>
      </w:r>
      <w:r w:rsidRPr="00FD4239">
        <w:rPr>
          <w:b/>
          <w:sz w:val="16"/>
          <w:szCs w:val="16"/>
        </w:rPr>
        <w:t>.3</w:t>
      </w:r>
      <w:r w:rsidRPr="00FD4239">
        <w:rPr>
          <w:b/>
          <w:sz w:val="16"/>
          <w:szCs w:val="16"/>
        </w:rPr>
        <w:tab/>
      </w:r>
      <w:r w:rsidRPr="00FD4239">
        <w:rPr>
          <w:sz w:val="16"/>
          <w:szCs w:val="16"/>
        </w:rPr>
        <w:t>A documentação a ser entregue pelo fornecedor é a seguinte:</w:t>
      </w:r>
    </w:p>
    <w:p w14:paraId="113FA219" w14:textId="77777777" w:rsidR="00950558" w:rsidRPr="00FD4239" w:rsidRDefault="00950558" w:rsidP="00950558">
      <w:pPr>
        <w:tabs>
          <w:tab w:val="left" w:pos="1134"/>
        </w:tabs>
        <w:spacing w:after="120" w:line="360" w:lineRule="auto"/>
        <w:ind w:left="1134" w:hanging="1134"/>
        <w:jc w:val="both"/>
        <w:rPr>
          <w:b/>
          <w:sz w:val="16"/>
          <w:szCs w:val="16"/>
        </w:rPr>
      </w:pPr>
      <w:proofErr w:type="gramStart"/>
      <w:r w:rsidRPr="00FD4239">
        <w:rPr>
          <w:b/>
          <w:sz w:val="16"/>
          <w:szCs w:val="16"/>
        </w:rPr>
        <w:t>a</w:t>
      </w:r>
      <w:proofErr w:type="gramEnd"/>
      <w:r w:rsidRPr="00FD4239">
        <w:rPr>
          <w:b/>
          <w:sz w:val="16"/>
          <w:szCs w:val="16"/>
        </w:rPr>
        <w:t>)</w:t>
      </w:r>
      <w:r w:rsidRPr="00FD4239">
        <w:rPr>
          <w:b/>
          <w:sz w:val="16"/>
          <w:szCs w:val="16"/>
        </w:rPr>
        <w:tab/>
      </w:r>
      <w:r w:rsidRPr="00FD4239">
        <w:rPr>
          <w:sz w:val="16"/>
          <w:szCs w:val="16"/>
        </w:rPr>
        <w:t>Primeira Via da Nota Fiscal;</w:t>
      </w:r>
    </w:p>
    <w:p w14:paraId="513A59D2" w14:textId="77777777" w:rsidR="00950558" w:rsidRPr="00FD4239" w:rsidRDefault="00950558" w:rsidP="00950558">
      <w:pPr>
        <w:tabs>
          <w:tab w:val="left" w:pos="1134"/>
        </w:tabs>
        <w:spacing w:after="120" w:line="360" w:lineRule="auto"/>
        <w:ind w:left="1134" w:hanging="1134"/>
        <w:jc w:val="both"/>
        <w:rPr>
          <w:b/>
          <w:sz w:val="16"/>
          <w:szCs w:val="16"/>
        </w:rPr>
      </w:pPr>
      <w:proofErr w:type="gramStart"/>
      <w:r w:rsidRPr="00FD4239">
        <w:rPr>
          <w:b/>
          <w:sz w:val="16"/>
          <w:szCs w:val="16"/>
        </w:rPr>
        <w:t>b)</w:t>
      </w:r>
      <w:proofErr w:type="gramEnd"/>
      <w:r w:rsidRPr="00FD4239">
        <w:rPr>
          <w:b/>
          <w:sz w:val="16"/>
          <w:szCs w:val="16"/>
        </w:rPr>
        <w:tab/>
      </w:r>
      <w:r w:rsidRPr="00FD4239">
        <w:rPr>
          <w:sz w:val="16"/>
          <w:szCs w:val="16"/>
        </w:rPr>
        <w:t>Nota Fiscal Fatura;</w:t>
      </w:r>
    </w:p>
    <w:p w14:paraId="4694A4BB" w14:textId="77777777" w:rsidR="00950558" w:rsidRPr="00FD4239" w:rsidRDefault="00950558" w:rsidP="00950558">
      <w:pPr>
        <w:tabs>
          <w:tab w:val="left" w:pos="1134"/>
        </w:tabs>
        <w:spacing w:after="120" w:line="360" w:lineRule="auto"/>
        <w:ind w:left="1134" w:hanging="1134"/>
        <w:jc w:val="both"/>
        <w:rPr>
          <w:b/>
          <w:sz w:val="16"/>
          <w:szCs w:val="16"/>
        </w:rPr>
      </w:pPr>
      <w:proofErr w:type="gramStart"/>
      <w:r w:rsidRPr="00FD4239">
        <w:rPr>
          <w:b/>
          <w:sz w:val="16"/>
          <w:szCs w:val="16"/>
        </w:rPr>
        <w:t>c)</w:t>
      </w:r>
      <w:proofErr w:type="gramEnd"/>
      <w:r w:rsidRPr="00FD4239">
        <w:rPr>
          <w:b/>
          <w:sz w:val="16"/>
          <w:szCs w:val="16"/>
        </w:rPr>
        <w:tab/>
      </w:r>
      <w:r w:rsidRPr="00FD4239">
        <w:rPr>
          <w:sz w:val="16"/>
          <w:szCs w:val="16"/>
        </w:rPr>
        <w:t xml:space="preserve">Cópia reprográfica da Nota de Empenho. </w:t>
      </w:r>
    </w:p>
    <w:p w14:paraId="4F8072CC" w14:textId="2658FC46"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C147CA" w:rsidRPr="00FD4239">
        <w:rPr>
          <w:b/>
          <w:sz w:val="16"/>
          <w:szCs w:val="16"/>
        </w:rPr>
        <w:t>1</w:t>
      </w:r>
      <w:r w:rsidRPr="00FD4239">
        <w:rPr>
          <w:b/>
          <w:sz w:val="16"/>
          <w:szCs w:val="16"/>
        </w:rPr>
        <w:t>.3.1</w:t>
      </w:r>
      <w:r w:rsidRPr="00FD4239">
        <w:rPr>
          <w:b/>
          <w:sz w:val="16"/>
          <w:szCs w:val="16"/>
        </w:rPr>
        <w:tab/>
      </w:r>
      <w:r w:rsidRPr="00FD4239">
        <w:rPr>
          <w:sz w:val="16"/>
          <w:szCs w:val="16"/>
        </w:rPr>
        <w:t xml:space="preserve">Na hipótese de existir Nota de retificação e/ou Nota Suplementar de Empenho, cópia(s) da(s) mesma(s) </w:t>
      </w:r>
      <w:proofErr w:type="gramStart"/>
      <w:r w:rsidRPr="00FD4239">
        <w:rPr>
          <w:sz w:val="16"/>
          <w:szCs w:val="16"/>
        </w:rPr>
        <w:t>deverá(</w:t>
      </w:r>
      <w:proofErr w:type="spellStart"/>
      <w:proofErr w:type="gramEnd"/>
      <w:r w:rsidRPr="00FD4239">
        <w:rPr>
          <w:sz w:val="16"/>
          <w:szCs w:val="16"/>
        </w:rPr>
        <w:t>ão</w:t>
      </w:r>
      <w:proofErr w:type="spellEnd"/>
      <w:r w:rsidRPr="00FD4239">
        <w:rPr>
          <w:sz w:val="16"/>
          <w:szCs w:val="16"/>
        </w:rPr>
        <w:t>) acompanhar os demais documentos citados.</w:t>
      </w:r>
    </w:p>
    <w:p w14:paraId="0DC0E649" w14:textId="397A15DB" w:rsidR="00950558" w:rsidRPr="00FD4239" w:rsidRDefault="00950558" w:rsidP="00950558">
      <w:pPr>
        <w:tabs>
          <w:tab w:val="left" w:pos="1134"/>
        </w:tabs>
        <w:spacing w:before="240" w:after="120" w:line="360" w:lineRule="auto"/>
        <w:ind w:left="1134" w:hanging="1134"/>
        <w:jc w:val="both"/>
        <w:rPr>
          <w:b/>
          <w:sz w:val="16"/>
          <w:szCs w:val="16"/>
        </w:rPr>
      </w:pPr>
      <w:r w:rsidRPr="00FD4239">
        <w:rPr>
          <w:b/>
          <w:sz w:val="16"/>
          <w:szCs w:val="16"/>
        </w:rPr>
        <w:t>1</w:t>
      </w:r>
      <w:r w:rsidR="00C147CA" w:rsidRPr="00FD4239">
        <w:rPr>
          <w:b/>
          <w:sz w:val="16"/>
          <w:szCs w:val="16"/>
        </w:rPr>
        <w:t>2</w:t>
      </w:r>
      <w:r w:rsidRPr="00FD4239">
        <w:rPr>
          <w:b/>
          <w:sz w:val="16"/>
          <w:szCs w:val="16"/>
        </w:rPr>
        <w:tab/>
        <w:t>RECEBIMENTO DO OBJETO</w:t>
      </w:r>
    </w:p>
    <w:p w14:paraId="3C4F40C2" w14:textId="685CE3CA" w:rsidR="00950558" w:rsidRPr="002C3430" w:rsidRDefault="00950558" w:rsidP="00950558">
      <w:pPr>
        <w:tabs>
          <w:tab w:val="left" w:pos="1134"/>
        </w:tabs>
        <w:spacing w:after="120" w:line="360" w:lineRule="auto"/>
        <w:ind w:left="1134" w:hanging="1134"/>
        <w:jc w:val="both"/>
        <w:rPr>
          <w:sz w:val="16"/>
          <w:szCs w:val="16"/>
        </w:rPr>
      </w:pPr>
      <w:r w:rsidRPr="00FD4239">
        <w:rPr>
          <w:b/>
          <w:sz w:val="16"/>
          <w:szCs w:val="16"/>
        </w:rPr>
        <w:t>1</w:t>
      </w:r>
      <w:r w:rsidR="00C147CA" w:rsidRPr="00FD4239">
        <w:rPr>
          <w:b/>
          <w:sz w:val="16"/>
          <w:szCs w:val="16"/>
        </w:rPr>
        <w:t>2</w:t>
      </w:r>
      <w:r w:rsidRPr="00FD4239">
        <w:rPr>
          <w:b/>
          <w:sz w:val="16"/>
          <w:szCs w:val="16"/>
        </w:rPr>
        <w:t>.1</w:t>
      </w:r>
      <w:r w:rsidRPr="00FD4239">
        <w:rPr>
          <w:b/>
          <w:sz w:val="16"/>
          <w:szCs w:val="16"/>
        </w:rPr>
        <w:tab/>
      </w:r>
      <w:r w:rsidRPr="00FD4239">
        <w:rPr>
          <w:sz w:val="16"/>
          <w:szCs w:val="16"/>
        </w:rPr>
        <w:t xml:space="preserve">O </w:t>
      </w:r>
      <w:r w:rsidR="00644EFD">
        <w:rPr>
          <w:sz w:val="16"/>
          <w:szCs w:val="16"/>
        </w:rPr>
        <w:t xml:space="preserve">Acompanhamento e </w:t>
      </w:r>
      <w:proofErr w:type="spellStart"/>
      <w:r w:rsidR="00644EFD">
        <w:rPr>
          <w:sz w:val="16"/>
          <w:szCs w:val="16"/>
        </w:rPr>
        <w:t>atestamento</w:t>
      </w:r>
      <w:proofErr w:type="spellEnd"/>
      <w:r w:rsidR="00644EFD">
        <w:rPr>
          <w:sz w:val="16"/>
          <w:szCs w:val="16"/>
        </w:rPr>
        <w:t xml:space="preserve"> dos serviços</w:t>
      </w:r>
      <w:proofErr w:type="gramStart"/>
      <w:r w:rsidR="00644EFD">
        <w:rPr>
          <w:sz w:val="16"/>
          <w:szCs w:val="16"/>
        </w:rPr>
        <w:t xml:space="preserve">  </w:t>
      </w:r>
      <w:proofErr w:type="gramEnd"/>
      <w:r w:rsidR="00644EFD">
        <w:rPr>
          <w:sz w:val="16"/>
          <w:szCs w:val="16"/>
        </w:rPr>
        <w:t xml:space="preserve">será realizado pelo Senhor </w:t>
      </w:r>
      <w:r w:rsidR="002C3430" w:rsidRPr="002C3430">
        <w:rPr>
          <w:sz w:val="16"/>
          <w:szCs w:val="16"/>
        </w:rPr>
        <w:t>Jones Barbosa Lim</w:t>
      </w:r>
      <w:r w:rsidR="00006B74">
        <w:rPr>
          <w:sz w:val="16"/>
          <w:szCs w:val="16"/>
        </w:rPr>
        <w:t>a e fiscais indicados no SEI.</w:t>
      </w:r>
    </w:p>
    <w:p w14:paraId="4CA0F8A7" w14:textId="2BB4C220"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C147CA" w:rsidRPr="00FD4239">
        <w:rPr>
          <w:b/>
          <w:sz w:val="16"/>
          <w:szCs w:val="16"/>
        </w:rPr>
        <w:t>2</w:t>
      </w:r>
      <w:r w:rsidRPr="00FD4239">
        <w:rPr>
          <w:b/>
          <w:sz w:val="16"/>
          <w:szCs w:val="16"/>
        </w:rPr>
        <w:t>.1.1</w:t>
      </w:r>
      <w:r w:rsidRPr="00FD4239">
        <w:rPr>
          <w:b/>
          <w:sz w:val="16"/>
          <w:szCs w:val="16"/>
        </w:rPr>
        <w:tab/>
      </w:r>
      <w:r w:rsidRPr="00FD4239">
        <w:rPr>
          <w:sz w:val="16"/>
          <w:szCs w:val="16"/>
        </w:rPr>
        <w:t xml:space="preserve">O recebimento e aceite do objeto pela Contratante não exclui a responsabilidade civil da Contratada por vícios de </w:t>
      </w:r>
      <w:r w:rsidR="001528B0">
        <w:rPr>
          <w:sz w:val="16"/>
          <w:szCs w:val="16"/>
        </w:rPr>
        <w:t>atrasos, faltas e outros.</w:t>
      </w:r>
    </w:p>
    <w:p w14:paraId="1E729DDC" w14:textId="478FDB10" w:rsidR="00950558" w:rsidRPr="00FD4239" w:rsidRDefault="00245DB8" w:rsidP="00950558">
      <w:pPr>
        <w:tabs>
          <w:tab w:val="left" w:pos="1134"/>
        </w:tabs>
        <w:spacing w:before="240" w:after="120" w:line="360" w:lineRule="auto"/>
        <w:ind w:left="1134" w:hanging="1134"/>
        <w:jc w:val="both"/>
        <w:rPr>
          <w:b/>
          <w:sz w:val="16"/>
          <w:szCs w:val="16"/>
        </w:rPr>
      </w:pPr>
      <w:r w:rsidRPr="00FD4239">
        <w:rPr>
          <w:b/>
          <w:sz w:val="16"/>
          <w:szCs w:val="16"/>
        </w:rPr>
        <w:t>13</w:t>
      </w:r>
      <w:r w:rsidR="00950558" w:rsidRPr="00FD4239">
        <w:rPr>
          <w:b/>
          <w:sz w:val="16"/>
          <w:szCs w:val="16"/>
        </w:rPr>
        <w:tab/>
        <w:t>CONDIÇÕES DE PAGAMENTO</w:t>
      </w:r>
    </w:p>
    <w:p w14:paraId="2E1ED00C" w14:textId="274D26C1"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DB6311" w:rsidRPr="00FD4239">
        <w:rPr>
          <w:b/>
          <w:sz w:val="16"/>
          <w:szCs w:val="16"/>
        </w:rPr>
        <w:t>3</w:t>
      </w:r>
      <w:r w:rsidRPr="00FD4239">
        <w:rPr>
          <w:b/>
          <w:sz w:val="16"/>
          <w:szCs w:val="16"/>
        </w:rPr>
        <w:t>.1</w:t>
      </w:r>
      <w:r w:rsidRPr="00FD4239">
        <w:rPr>
          <w:b/>
          <w:sz w:val="16"/>
          <w:szCs w:val="16"/>
        </w:rPr>
        <w:tab/>
      </w:r>
      <w:r w:rsidRPr="00FD4239">
        <w:rPr>
          <w:sz w:val="16"/>
          <w:szCs w:val="16"/>
        </w:rPr>
        <w:t xml:space="preserve">O prazo de pagamento será de 30 (trinta) dias, contados da data do adimplemento do objeto, mediante o </w:t>
      </w:r>
      <w:r w:rsidR="001528B0">
        <w:rPr>
          <w:sz w:val="16"/>
          <w:szCs w:val="16"/>
        </w:rPr>
        <w:t>atestes realizado pela</w:t>
      </w:r>
      <w:r w:rsidRPr="00FD4239">
        <w:rPr>
          <w:sz w:val="16"/>
          <w:szCs w:val="16"/>
        </w:rPr>
        <w:t xml:space="preserve"> Unidade Requisitante</w:t>
      </w:r>
      <w:r w:rsidR="00B55170" w:rsidRPr="00FD4239">
        <w:rPr>
          <w:sz w:val="16"/>
          <w:szCs w:val="16"/>
        </w:rPr>
        <w:t xml:space="preserve"> DRE Capela do Socorro</w:t>
      </w:r>
      <w:r w:rsidR="001528B0">
        <w:rPr>
          <w:sz w:val="16"/>
          <w:szCs w:val="16"/>
        </w:rPr>
        <w:t xml:space="preserve"> DICEU</w:t>
      </w:r>
      <w:r w:rsidR="00B55170" w:rsidRPr="00FD4239">
        <w:rPr>
          <w:sz w:val="16"/>
          <w:szCs w:val="16"/>
        </w:rPr>
        <w:t>.</w:t>
      </w:r>
    </w:p>
    <w:p w14:paraId="6F202F01" w14:textId="6DE60F86"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lastRenderedPageBreak/>
        <w:t>1</w:t>
      </w:r>
      <w:r w:rsidR="00DB6311" w:rsidRPr="00FD4239">
        <w:rPr>
          <w:b/>
          <w:sz w:val="16"/>
          <w:szCs w:val="16"/>
        </w:rPr>
        <w:t>3</w:t>
      </w:r>
      <w:r w:rsidRPr="00FD4239">
        <w:rPr>
          <w:b/>
          <w:sz w:val="16"/>
          <w:szCs w:val="16"/>
        </w:rPr>
        <w:t>.1.1</w:t>
      </w:r>
      <w:r w:rsidRPr="00FD4239">
        <w:rPr>
          <w:b/>
          <w:sz w:val="16"/>
          <w:szCs w:val="16"/>
        </w:rPr>
        <w:tab/>
      </w:r>
      <w:r w:rsidRPr="00FD4239">
        <w:rPr>
          <w:sz w:val="16"/>
          <w:szCs w:val="16"/>
        </w:rPr>
        <w:t>A Nota Fiscal/Fatura que apresentar incorreções, quando necessário, será devolvida e seu vencimento ocorrerá em até 30 (trinta) dias após a data de sua reapresentação válida.</w:t>
      </w:r>
    </w:p>
    <w:p w14:paraId="72C80C8F" w14:textId="2FC65E8B"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DB6311" w:rsidRPr="00FD4239">
        <w:rPr>
          <w:b/>
          <w:sz w:val="16"/>
          <w:szCs w:val="16"/>
        </w:rPr>
        <w:t>3</w:t>
      </w:r>
      <w:r w:rsidRPr="00FD4239">
        <w:rPr>
          <w:b/>
          <w:sz w:val="16"/>
          <w:szCs w:val="16"/>
        </w:rPr>
        <w:t>.1.2</w:t>
      </w:r>
      <w:r w:rsidRPr="00FD4239">
        <w:rPr>
          <w:b/>
          <w:sz w:val="16"/>
          <w:szCs w:val="16"/>
        </w:rPr>
        <w:tab/>
      </w:r>
      <w:r w:rsidRPr="00FD4239">
        <w:rPr>
          <w:sz w:val="16"/>
          <w:szCs w:val="16"/>
        </w:rPr>
        <w:t xml:space="preserve">Antes do pagamento a contratante efetuará consulta ao Cadastro Informativo Municipal – CADIN MUNICIPAL, por força da Lei Municipal nº 14.094/2005 e Decreto nº 47.096/2006, do qual não poderá constar qualquer pendência.  </w:t>
      </w:r>
    </w:p>
    <w:p w14:paraId="7F96CEDE" w14:textId="0D4464F2"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DB6311" w:rsidRPr="00FD4239">
        <w:rPr>
          <w:b/>
          <w:sz w:val="16"/>
          <w:szCs w:val="16"/>
        </w:rPr>
        <w:t>3</w:t>
      </w:r>
      <w:r w:rsidRPr="00FD4239">
        <w:rPr>
          <w:b/>
          <w:sz w:val="16"/>
          <w:szCs w:val="16"/>
        </w:rPr>
        <w:t>.2</w:t>
      </w:r>
      <w:r w:rsidRPr="00FD4239">
        <w:rPr>
          <w:b/>
          <w:sz w:val="16"/>
          <w:szCs w:val="16"/>
        </w:rPr>
        <w:tab/>
      </w:r>
      <w:r w:rsidRPr="00FD4239">
        <w:rPr>
          <w:sz w:val="16"/>
          <w:szCs w:val="16"/>
        </w:rPr>
        <w:t>Quaisquer pagamentos não isentarão a Contratada das responsabilidades contratuais, nem implicarão na aceitação do material.</w:t>
      </w:r>
    </w:p>
    <w:p w14:paraId="578B23D7" w14:textId="758333E7"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722A0C" w:rsidRPr="00FD4239">
        <w:rPr>
          <w:b/>
          <w:sz w:val="16"/>
          <w:szCs w:val="16"/>
        </w:rPr>
        <w:t>3</w:t>
      </w:r>
      <w:r w:rsidRPr="00FD4239">
        <w:rPr>
          <w:b/>
          <w:sz w:val="16"/>
          <w:szCs w:val="16"/>
        </w:rPr>
        <w:t>.3</w:t>
      </w:r>
      <w:r w:rsidRPr="00FD4239">
        <w:rPr>
          <w:b/>
          <w:sz w:val="16"/>
          <w:szCs w:val="16"/>
        </w:rPr>
        <w:tab/>
      </w:r>
      <w:r w:rsidRPr="00FD4239">
        <w:rPr>
          <w:sz w:val="16"/>
          <w:szCs w:val="16"/>
        </w:rPr>
        <w:t xml:space="preserve">Os pagamentos </w:t>
      </w:r>
      <w:r w:rsidR="00AD4DC8" w:rsidRPr="00FD4239">
        <w:rPr>
          <w:sz w:val="16"/>
          <w:szCs w:val="16"/>
        </w:rPr>
        <w:t>obedecerão às</w:t>
      </w:r>
      <w:r w:rsidRPr="00FD4239">
        <w:rPr>
          <w:sz w:val="16"/>
          <w:szCs w:val="16"/>
        </w:rPr>
        <w:t xml:space="preserve"> Portarias da Secretaria Municipal de Finanças e Desenvolvimento Social (SF) em vigor, ficando ressalvada qualquer alteração quanto às normas referentes a pagamento dos fornecedores.</w:t>
      </w:r>
    </w:p>
    <w:p w14:paraId="0FEADF6D" w14:textId="3AF0E72C" w:rsidR="00950558" w:rsidRPr="00FD4239" w:rsidRDefault="00722A0C" w:rsidP="00950558">
      <w:pPr>
        <w:tabs>
          <w:tab w:val="left" w:pos="1134"/>
        </w:tabs>
        <w:spacing w:before="240" w:after="120" w:line="360" w:lineRule="auto"/>
        <w:ind w:left="1134" w:hanging="1134"/>
        <w:jc w:val="both"/>
        <w:rPr>
          <w:b/>
          <w:sz w:val="16"/>
          <w:szCs w:val="16"/>
        </w:rPr>
      </w:pPr>
      <w:r w:rsidRPr="00FD4239">
        <w:rPr>
          <w:b/>
          <w:sz w:val="16"/>
          <w:szCs w:val="16"/>
        </w:rPr>
        <w:t>14</w:t>
      </w:r>
      <w:r w:rsidR="00950558" w:rsidRPr="00FD4239">
        <w:rPr>
          <w:b/>
          <w:sz w:val="16"/>
          <w:szCs w:val="16"/>
        </w:rPr>
        <w:tab/>
        <w:t>PENALIDADES</w:t>
      </w:r>
    </w:p>
    <w:p w14:paraId="408A16CA" w14:textId="4C7F75AC"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722A0C" w:rsidRPr="00FD4239">
        <w:rPr>
          <w:b/>
          <w:sz w:val="16"/>
          <w:szCs w:val="16"/>
        </w:rPr>
        <w:t>4</w:t>
      </w:r>
      <w:r w:rsidR="00950558" w:rsidRPr="00FD4239">
        <w:rPr>
          <w:b/>
          <w:sz w:val="16"/>
          <w:szCs w:val="16"/>
        </w:rPr>
        <w:t>.1</w:t>
      </w:r>
      <w:r w:rsidR="00950558" w:rsidRPr="00FD4239">
        <w:rPr>
          <w:b/>
          <w:sz w:val="16"/>
          <w:szCs w:val="16"/>
        </w:rPr>
        <w:tab/>
      </w:r>
      <w:r w:rsidR="00950558" w:rsidRPr="00FD4239">
        <w:rPr>
          <w:sz w:val="16"/>
          <w:szCs w:val="16"/>
        </w:rPr>
        <w:t xml:space="preserve">São aplicáveis </w:t>
      </w:r>
      <w:proofErr w:type="gramStart"/>
      <w:r w:rsidR="00950558" w:rsidRPr="00FD4239">
        <w:rPr>
          <w:sz w:val="16"/>
          <w:szCs w:val="16"/>
        </w:rPr>
        <w:t>as</w:t>
      </w:r>
      <w:proofErr w:type="gramEnd"/>
      <w:r w:rsidR="00950558" w:rsidRPr="00FD4239">
        <w:rPr>
          <w:sz w:val="16"/>
          <w:szCs w:val="16"/>
        </w:rPr>
        <w:t xml:space="preserve"> sanções e procedimentos previstos </w:t>
      </w:r>
      <w:r w:rsidR="007E6687" w:rsidRPr="00FD4239">
        <w:rPr>
          <w:sz w:val="16"/>
          <w:szCs w:val="16"/>
        </w:rPr>
        <w:t>no Título</w:t>
      </w:r>
      <w:r w:rsidR="00950558" w:rsidRPr="00FD4239">
        <w:rPr>
          <w:sz w:val="16"/>
          <w:szCs w:val="16"/>
        </w:rPr>
        <w:t xml:space="preserve"> IV, Capítulo I da Lei Federal nº 14.133/21 e Seção XI do Decreto Municipal nº 62.100/21</w:t>
      </w:r>
    </w:p>
    <w:p w14:paraId="0C991416" w14:textId="28947BFB" w:rsidR="00950558" w:rsidRPr="00FD4239" w:rsidRDefault="003C177D" w:rsidP="00950558">
      <w:pPr>
        <w:tabs>
          <w:tab w:val="left" w:pos="1134"/>
        </w:tabs>
        <w:spacing w:after="120" w:line="360" w:lineRule="auto"/>
        <w:ind w:left="1134" w:hanging="1134"/>
        <w:jc w:val="both"/>
        <w:rPr>
          <w:b/>
          <w:sz w:val="16"/>
          <w:szCs w:val="16"/>
        </w:rPr>
      </w:pPr>
      <w:r w:rsidRPr="00FD4239">
        <w:rPr>
          <w:b/>
          <w:sz w:val="16"/>
          <w:szCs w:val="16"/>
        </w:rPr>
        <w:t>1</w:t>
      </w:r>
      <w:r w:rsidR="00722A0C" w:rsidRPr="00FD4239">
        <w:rPr>
          <w:b/>
          <w:sz w:val="16"/>
          <w:szCs w:val="16"/>
        </w:rPr>
        <w:t>4</w:t>
      </w:r>
      <w:r w:rsidR="00950558" w:rsidRPr="00FD4239">
        <w:rPr>
          <w:b/>
          <w:sz w:val="16"/>
          <w:szCs w:val="16"/>
        </w:rPr>
        <w:t>.1.1</w:t>
      </w:r>
      <w:r w:rsidR="00950558" w:rsidRPr="00FD4239">
        <w:rPr>
          <w:b/>
          <w:sz w:val="16"/>
          <w:szCs w:val="16"/>
        </w:rPr>
        <w:tab/>
      </w:r>
      <w:r w:rsidR="00950558" w:rsidRPr="00FD4239">
        <w:rPr>
          <w:sz w:val="16"/>
          <w:szCs w:val="16"/>
        </w:rPr>
        <w:t xml:space="preserve">As </w:t>
      </w:r>
      <w:r w:rsidR="007E6687" w:rsidRPr="00FD4239">
        <w:rPr>
          <w:sz w:val="16"/>
          <w:szCs w:val="16"/>
        </w:rPr>
        <w:t>penalidades só</w:t>
      </w:r>
      <w:r w:rsidR="00950558" w:rsidRPr="00FD4239">
        <w:rPr>
          <w:sz w:val="16"/>
          <w:szCs w:val="16"/>
        </w:rPr>
        <w:t xml:space="preserve"> deixarão de ser aplicadas nas seguintes hipóteses:</w:t>
      </w:r>
    </w:p>
    <w:p w14:paraId="67A43528" w14:textId="77777777" w:rsidR="00950558" w:rsidRPr="00FD4239" w:rsidRDefault="00950558" w:rsidP="00950558">
      <w:pPr>
        <w:tabs>
          <w:tab w:val="left" w:pos="1134"/>
        </w:tabs>
        <w:spacing w:after="120" w:line="360" w:lineRule="auto"/>
        <w:ind w:left="1134" w:hanging="1134"/>
        <w:jc w:val="both"/>
        <w:rPr>
          <w:b/>
          <w:sz w:val="16"/>
          <w:szCs w:val="16"/>
        </w:rPr>
      </w:pPr>
      <w:proofErr w:type="gramStart"/>
      <w:r w:rsidRPr="00FD4239">
        <w:rPr>
          <w:b/>
          <w:sz w:val="16"/>
          <w:szCs w:val="16"/>
        </w:rPr>
        <w:t>a</w:t>
      </w:r>
      <w:proofErr w:type="gramEnd"/>
      <w:r w:rsidRPr="00FD4239">
        <w:rPr>
          <w:b/>
          <w:sz w:val="16"/>
          <w:szCs w:val="16"/>
        </w:rPr>
        <w:t>)</w:t>
      </w:r>
      <w:r w:rsidRPr="00FD4239">
        <w:rPr>
          <w:b/>
          <w:sz w:val="16"/>
          <w:szCs w:val="16"/>
        </w:rPr>
        <w:tab/>
      </w:r>
      <w:r w:rsidRPr="00FD4239">
        <w:rPr>
          <w:sz w:val="16"/>
          <w:szCs w:val="16"/>
        </w:rPr>
        <w:t>comprovação, anexada aos autos, da ocorrência de força maior impeditiva do cumprimento da obrigação; e/ou,</w:t>
      </w:r>
    </w:p>
    <w:p w14:paraId="21981CF8" w14:textId="77777777" w:rsidR="00950558" w:rsidRPr="00FD4239" w:rsidRDefault="00950558" w:rsidP="00950558">
      <w:pPr>
        <w:tabs>
          <w:tab w:val="left" w:pos="1134"/>
        </w:tabs>
        <w:spacing w:after="120" w:line="360" w:lineRule="auto"/>
        <w:ind w:left="1134" w:hanging="1134"/>
        <w:jc w:val="both"/>
        <w:rPr>
          <w:b/>
          <w:sz w:val="16"/>
          <w:szCs w:val="16"/>
        </w:rPr>
      </w:pPr>
      <w:proofErr w:type="gramStart"/>
      <w:r w:rsidRPr="00FD4239">
        <w:rPr>
          <w:b/>
          <w:sz w:val="16"/>
          <w:szCs w:val="16"/>
        </w:rPr>
        <w:t>b)</w:t>
      </w:r>
      <w:proofErr w:type="gramEnd"/>
      <w:r w:rsidRPr="00FD4239">
        <w:rPr>
          <w:b/>
          <w:sz w:val="16"/>
          <w:szCs w:val="16"/>
        </w:rPr>
        <w:tab/>
      </w:r>
      <w:r w:rsidRPr="00FD4239">
        <w:rPr>
          <w:sz w:val="16"/>
          <w:szCs w:val="16"/>
        </w:rPr>
        <w:t>manifestação da unidade requisitante, informando que o ocorrido derivou de fatos imputáveis exclusivamente à Administração.</w:t>
      </w:r>
    </w:p>
    <w:p w14:paraId="639C1CF9" w14:textId="38489EAF"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722A0C" w:rsidRPr="00FD4239">
        <w:rPr>
          <w:b/>
          <w:sz w:val="16"/>
          <w:szCs w:val="16"/>
        </w:rPr>
        <w:t>4</w:t>
      </w:r>
      <w:r w:rsidR="00950558" w:rsidRPr="00FD4239">
        <w:rPr>
          <w:b/>
          <w:sz w:val="16"/>
          <w:szCs w:val="16"/>
        </w:rPr>
        <w:t>.2</w:t>
      </w:r>
      <w:r w:rsidR="00950558" w:rsidRPr="00FD4239">
        <w:rPr>
          <w:b/>
          <w:sz w:val="16"/>
          <w:szCs w:val="16"/>
        </w:rPr>
        <w:tab/>
      </w:r>
      <w:r w:rsidR="00950558" w:rsidRPr="00FD4239">
        <w:rPr>
          <w:sz w:val="16"/>
          <w:szCs w:val="16"/>
        </w:rPr>
        <w:t xml:space="preserve">Ocorrendo recusa da adjudicatária em retirar/receber a nota de empenho, dentro do prazo estabelecido neste Edital, sem justificativa </w:t>
      </w:r>
      <w:proofErr w:type="gramStart"/>
      <w:r w:rsidR="00950558" w:rsidRPr="00FD4239">
        <w:rPr>
          <w:sz w:val="16"/>
          <w:szCs w:val="16"/>
        </w:rPr>
        <w:t>aceita pela Administração, garantido</w:t>
      </w:r>
      <w:proofErr w:type="gramEnd"/>
      <w:r w:rsidR="00950558" w:rsidRPr="00FD4239">
        <w:rPr>
          <w:sz w:val="16"/>
          <w:szCs w:val="16"/>
        </w:rPr>
        <w:t xml:space="preserve"> o direito prévio de citação e da ampla defesa, serão aplicadas:</w:t>
      </w:r>
    </w:p>
    <w:p w14:paraId="77107636" w14:textId="77777777" w:rsidR="00950558" w:rsidRPr="00FD4239" w:rsidRDefault="00950558" w:rsidP="00950558">
      <w:pPr>
        <w:tabs>
          <w:tab w:val="left" w:pos="1134"/>
        </w:tabs>
        <w:spacing w:after="120" w:line="360" w:lineRule="auto"/>
        <w:ind w:left="1134" w:hanging="1134"/>
        <w:jc w:val="both"/>
        <w:rPr>
          <w:sz w:val="16"/>
          <w:szCs w:val="16"/>
        </w:rPr>
      </w:pPr>
      <w:proofErr w:type="gramStart"/>
      <w:r w:rsidRPr="00FD4239">
        <w:rPr>
          <w:b/>
          <w:sz w:val="16"/>
          <w:szCs w:val="16"/>
        </w:rPr>
        <w:t>a</w:t>
      </w:r>
      <w:proofErr w:type="gramEnd"/>
      <w:r w:rsidRPr="00FD4239">
        <w:rPr>
          <w:b/>
          <w:sz w:val="16"/>
          <w:szCs w:val="16"/>
        </w:rPr>
        <w:t>)</w:t>
      </w:r>
      <w:r w:rsidRPr="00FD4239">
        <w:rPr>
          <w:b/>
          <w:sz w:val="16"/>
          <w:szCs w:val="16"/>
        </w:rPr>
        <w:tab/>
      </w:r>
      <w:r w:rsidRPr="00FD4239">
        <w:rPr>
          <w:sz w:val="16"/>
          <w:szCs w:val="16"/>
        </w:rPr>
        <w:t>Multa no valor de 20% (vinte por cento) do valor do ajuste se firmado fosse;</w:t>
      </w:r>
    </w:p>
    <w:p w14:paraId="4D93FC30" w14:textId="77777777" w:rsidR="00950558" w:rsidRPr="00FD4239" w:rsidRDefault="00950558" w:rsidP="00950558">
      <w:pPr>
        <w:tabs>
          <w:tab w:val="left" w:pos="1134"/>
        </w:tabs>
        <w:spacing w:after="120" w:line="360" w:lineRule="auto"/>
        <w:ind w:left="1134" w:hanging="1134"/>
        <w:jc w:val="both"/>
        <w:rPr>
          <w:sz w:val="16"/>
          <w:szCs w:val="16"/>
        </w:rPr>
      </w:pPr>
      <w:proofErr w:type="gramStart"/>
      <w:r w:rsidRPr="00FD4239">
        <w:rPr>
          <w:b/>
          <w:sz w:val="16"/>
          <w:szCs w:val="16"/>
        </w:rPr>
        <w:t>b)</w:t>
      </w:r>
      <w:proofErr w:type="gramEnd"/>
      <w:r w:rsidRPr="00FD4239">
        <w:rPr>
          <w:b/>
          <w:sz w:val="16"/>
          <w:szCs w:val="16"/>
        </w:rPr>
        <w:tab/>
      </w:r>
      <w:r w:rsidRPr="00FD4239">
        <w:rPr>
          <w:sz w:val="16"/>
          <w:szCs w:val="16"/>
        </w:rPr>
        <w:t>Pena de impedimento de licitar e contratar pelo prazo de até 3 (três) anos com a Administração Pública, a critério da Prefeitura;</w:t>
      </w:r>
    </w:p>
    <w:p w14:paraId="413E9FF8" w14:textId="729182C9"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722A0C" w:rsidRPr="00FD4239">
        <w:rPr>
          <w:b/>
          <w:sz w:val="16"/>
          <w:szCs w:val="16"/>
        </w:rPr>
        <w:t>4</w:t>
      </w:r>
      <w:r w:rsidR="00950558" w:rsidRPr="00FD4239">
        <w:rPr>
          <w:b/>
          <w:sz w:val="16"/>
          <w:szCs w:val="16"/>
        </w:rPr>
        <w:t>.2.1</w:t>
      </w:r>
      <w:r w:rsidR="00950558" w:rsidRPr="00FD4239">
        <w:rPr>
          <w:b/>
          <w:sz w:val="16"/>
          <w:szCs w:val="16"/>
        </w:rPr>
        <w:tab/>
      </w:r>
      <w:r w:rsidR="00950558" w:rsidRPr="00FD4239">
        <w:rPr>
          <w:sz w:val="16"/>
          <w:szCs w:val="16"/>
        </w:rPr>
        <w:t>Incidirá nas mesmas penas previstas neste subitem a empresa que estiver impedida de firmar o ajuste pela não apresentação dos documentos necessários para tanto.</w:t>
      </w:r>
    </w:p>
    <w:p w14:paraId="1A8BC177" w14:textId="3B4E6299"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722A0C" w:rsidRPr="00FD4239">
        <w:rPr>
          <w:b/>
          <w:sz w:val="16"/>
          <w:szCs w:val="16"/>
        </w:rPr>
        <w:t>4</w:t>
      </w:r>
      <w:r w:rsidR="00950558" w:rsidRPr="00FD4239">
        <w:rPr>
          <w:b/>
          <w:sz w:val="16"/>
          <w:szCs w:val="16"/>
        </w:rPr>
        <w:t>.3</w:t>
      </w:r>
      <w:r w:rsidR="00950558" w:rsidRPr="00FD4239">
        <w:rPr>
          <w:b/>
          <w:sz w:val="16"/>
          <w:szCs w:val="16"/>
        </w:rPr>
        <w:tab/>
      </w:r>
      <w:r w:rsidR="00950558" w:rsidRPr="00FD4239">
        <w:rPr>
          <w:sz w:val="16"/>
          <w:szCs w:val="16"/>
        </w:rPr>
        <w:t>À licitante que ensejar o retardamento da execução do certame, inclusive em razão de comportamento inadequado de seus representantes, deixar de entregar ou apresentar documentação falsa exigida neste edital, não mantiver a proposta/lance, comportar-se de modo inidôneo, fizer declaração falsa ou cometer fraude fiscal, se microempresa ou pequena empresa não regularizar a documentação fiscal no prazo concedido para este fim, garantido o direito prévio de citação e da ampla defesa, serão aplicadas as penalidades referidas nas alíneas “a” e “b” do subitem 20.2 ou declaração de inidoneidade para licitar ou contratar, a depender da natureza e gravidade da infração cometida e peculiaridades do caso em concreto.</w:t>
      </w:r>
    </w:p>
    <w:p w14:paraId="7E89B9EF" w14:textId="537CDE8D"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722A0C" w:rsidRPr="00FD4239">
        <w:rPr>
          <w:b/>
          <w:sz w:val="16"/>
          <w:szCs w:val="16"/>
        </w:rPr>
        <w:t>4</w:t>
      </w:r>
      <w:r w:rsidR="00950558" w:rsidRPr="00FD4239">
        <w:rPr>
          <w:b/>
          <w:sz w:val="16"/>
          <w:szCs w:val="16"/>
        </w:rPr>
        <w:t>.4</w:t>
      </w:r>
      <w:r w:rsidR="00950558" w:rsidRPr="00FD4239">
        <w:rPr>
          <w:b/>
          <w:sz w:val="16"/>
          <w:szCs w:val="16"/>
        </w:rPr>
        <w:tab/>
      </w:r>
      <w:r w:rsidR="00950558" w:rsidRPr="00FD4239">
        <w:rPr>
          <w:sz w:val="16"/>
          <w:szCs w:val="16"/>
        </w:rPr>
        <w:t xml:space="preserve">As penalidades poderão ainda ser aplicadas em outras hipóteses, nos termos da Lei, garantido o direito prévio de citação e da ampla defesa, sendo que com relação a multas serão aplicadas como segue: </w:t>
      </w:r>
    </w:p>
    <w:p w14:paraId="04AEFF83" w14:textId="639EF1B2" w:rsidR="00950558" w:rsidRPr="00FD4239" w:rsidRDefault="003C177D" w:rsidP="00950558">
      <w:pPr>
        <w:tabs>
          <w:tab w:val="left" w:pos="1134"/>
        </w:tabs>
        <w:spacing w:after="120" w:line="360" w:lineRule="auto"/>
        <w:ind w:left="1134" w:hanging="1134"/>
        <w:jc w:val="both"/>
        <w:rPr>
          <w:b/>
          <w:sz w:val="16"/>
          <w:szCs w:val="16"/>
        </w:rPr>
      </w:pPr>
      <w:r w:rsidRPr="00FD4239">
        <w:rPr>
          <w:b/>
          <w:sz w:val="16"/>
          <w:szCs w:val="16"/>
        </w:rPr>
        <w:t>1</w:t>
      </w:r>
      <w:r w:rsidR="00722A0C" w:rsidRPr="00FD4239">
        <w:rPr>
          <w:b/>
          <w:sz w:val="16"/>
          <w:szCs w:val="16"/>
        </w:rPr>
        <w:t>4</w:t>
      </w:r>
      <w:r w:rsidR="00950558" w:rsidRPr="00FD4239">
        <w:rPr>
          <w:b/>
          <w:sz w:val="16"/>
          <w:szCs w:val="16"/>
        </w:rPr>
        <w:t>.4.1</w:t>
      </w:r>
      <w:r w:rsidR="00950558" w:rsidRPr="00FD4239">
        <w:rPr>
          <w:b/>
          <w:sz w:val="16"/>
          <w:szCs w:val="16"/>
        </w:rPr>
        <w:tab/>
      </w:r>
      <w:r w:rsidR="00950558" w:rsidRPr="00FD4239">
        <w:rPr>
          <w:sz w:val="16"/>
          <w:szCs w:val="16"/>
        </w:rPr>
        <w:t>Multa de 20% (vinte por cento) sobre o valor do ajuste, por inexecução total do objeto.</w:t>
      </w:r>
    </w:p>
    <w:p w14:paraId="488CF777" w14:textId="1C46BDAD"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.4.2</w:t>
      </w:r>
      <w:r w:rsidR="00950558" w:rsidRPr="00FD4239">
        <w:rPr>
          <w:b/>
          <w:sz w:val="16"/>
          <w:szCs w:val="16"/>
        </w:rPr>
        <w:tab/>
      </w:r>
      <w:r w:rsidR="00950558" w:rsidRPr="00FD4239">
        <w:rPr>
          <w:sz w:val="16"/>
          <w:szCs w:val="16"/>
        </w:rPr>
        <w:t xml:space="preserve">Multa de 20% (vinte por cento) sobre o valor da parcela </w:t>
      </w:r>
      <w:proofErr w:type="spellStart"/>
      <w:r w:rsidR="00950558" w:rsidRPr="00FD4239">
        <w:rPr>
          <w:sz w:val="16"/>
          <w:szCs w:val="16"/>
        </w:rPr>
        <w:t>inexecutada</w:t>
      </w:r>
      <w:proofErr w:type="spellEnd"/>
      <w:r w:rsidR="00950558" w:rsidRPr="00FD4239">
        <w:rPr>
          <w:sz w:val="16"/>
          <w:szCs w:val="16"/>
        </w:rPr>
        <w:t>, por inexecução parcial do ajuste.</w:t>
      </w:r>
    </w:p>
    <w:p w14:paraId="62FE76E1" w14:textId="6B97D74F"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.4.3</w:t>
      </w:r>
      <w:r w:rsidR="00950558" w:rsidRPr="00FD4239">
        <w:rPr>
          <w:b/>
          <w:sz w:val="16"/>
          <w:szCs w:val="16"/>
        </w:rPr>
        <w:tab/>
      </w:r>
      <w:r w:rsidR="00950558" w:rsidRPr="00FD4239">
        <w:rPr>
          <w:sz w:val="16"/>
          <w:szCs w:val="16"/>
        </w:rPr>
        <w:t xml:space="preserve">Multa de 1,0% (um por cento) sobre o </w:t>
      </w:r>
      <w:r w:rsidR="003912BE">
        <w:rPr>
          <w:sz w:val="16"/>
          <w:szCs w:val="16"/>
        </w:rPr>
        <w:t>atraso do</w:t>
      </w:r>
      <w:r w:rsidR="00950558" w:rsidRPr="00FD4239">
        <w:rPr>
          <w:sz w:val="16"/>
          <w:szCs w:val="16"/>
        </w:rPr>
        <w:t xml:space="preserve"> dia, inclusive nas hipóteses de fixação de prazo para substituição ou complementação, limitada a demora até o máximo de </w:t>
      </w:r>
      <w:proofErr w:type="gramStart"/>
      <w:r w:rsidR="003912BE">
        <w:rPr>
          <w:sz w:val="16"/>
          <w:szCs w:val="16"/>
        </w:rPr>
        <w:t>1</w:t>
      </w:r>
      <w:proofErr w:type="gramEnd"/>
      <w:r w:rsidR="00950558" w:rsidRPr="00FD4239">
        <w:rPr>
          <w:sz w:val="16"/>
          <w:szCs w:val="16"/>
        </w:rPr>
        <w:t xml:space="preserve"> (</w:t>
      </w:r>
      <w:r w:rsidR="003912BE">
        <w:rPr>
          <w:sz w:val="16"/>
          <w:szCs w:val="16"/>
        </w:rPr>
        <w:t>hora)</w:t>
      </w:r>
      <w:r w:rsidR="00950558" w:rsidRPr="00FD4239">
        <w:rPr>
          <w:sz w:val="16"/>
          <w:szCs w:val="16"/>
        </w:rPr>
        <w:t xml:space="preserve"> do prazo fixado, após restará configurada inexecução do ajuste, parcial ou total a depender se o atraso se deu em parte ou no todo.</w:t>
      </w:r>
    </w:p>
    <w:p w14:paraId="0A5BDA50" w14:textId="2AE9ADD5"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lastRenderedPageBreak/>
        <w:t>1</w:t>
      </w:r>
      <w:r w:rsidR="00DB2A1C" w:rsidRPr="00FD4239">
        <w:rPr>
          <w:b/>
          <w:sz w:val="16"/>
          <w:szCs w:val="16"/>
        </w:rPr>
        <w:t>4</w:t>
      </w:r>
      <w:r w:rsidR="00950558" w:rsidRPr="00FD4239">
        <w:rPr>
          <w:b/>
          <w:sz w:val="16"/>
          <w:szCs w:val="16"/>
        </w:rPr>
        <w:t>.4.4</w:t>
      </w:r>
      <w:r w:rsidR="00950558" w:rsidRPr="00FD4239">
        <w:rPr>
          <w:b/>
          <w:sz w:val="16"/>
          <w:szCs w:val="16"/>
        </w:rPr>
        <w:tab/>
      </w:r>
      <w:r w:rsidR="00950558" w:rsidRPr="00FD4239">
        <w:rPr>
          <w:sz w:val="16"/>
          <w:szCs w:val="16"/>
        </w:rPr>
        <w:t>Multa de 2% (dois por cento) sobre o valor do ajuste, por descumprimento de qualquer das obrigações decorrentes do ajuste, não previstas nas demais disposições desta cláusula.</w:t>
      </w:r>
    </w:p>
    <w:p w14:paraId="00D2F0A1" w14:textId="16EF5E34"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.4.6</w:t>
      </w:r>
      <w:r w:rsidR="00950558" w:rsidRPr="00FD4239">
        <w:rPr>
          <w:b/>
          <w:sz w:val="16"/>
          <w:szCs w:val="16"/>
        </w:rPr>
        <w:tab/>
      </w:r>
      <w:r w:rsidR="00950558" w:rsidRPr="00FD4239">
        <w:rPr>
          <w:sz w:val="16"/>
          <w:szCs w:val="16"/>
        </w:rPr>
        <w:t>Multa de 20% (vinte por cento) sobre o valor do contrato, por rescisão do ajuste decorrente de culpa da Contratada.</w:t>
      </w:r>
    </w:p>
    <w:p w14:paraId="5F5410AB" w14:textId="50899B34"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.5</w:t>
      </w:r>
      <w:r w:rsidR="00950558" w:rsidRPr="00FD4239">
        <w:rPr>
          <w:b/>
          <w:sz w:val="16"/>
          <w:szCs w:val="16"/>
        </w:rPr>
        <w:tab/>
      </w:r>
      <w:r w:rsidR="00950558" w:rsidRPr="00FD4239">
        <w:rPr>
          <w:sz w:val="16"/>
          <w:szCs w:val="16"/>
        </w:rPr>
        <w:t>As sanções são independentes e a aplicação de uma não exclui a das outras, quando cabíveis.</w:t>
      </w:r>
    </w:p>
    <w:p w14:paraId="371069E1" w14:textId="5FCBA993"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.6</w:t>
      </w:r>
      <w:r w:rsidR="00950558" w:rsidRPr="00FD4239">
        <w:rPr>
          <w:b/>
          <w:sz w:val="16"/>
          <w:szCs w:val="16"/>
        </w:rPr>
        <w:tab/>
      </w:r>
      <w:r w:rsidR="00950558" w:rsidRPr="00FD4239">
        <w:rPr>
          <w:sz w:val="16"/>
          <w:szCs w:val="16"/>
        </w:rPr>
        <w:t>Das decisões de aplicação de penalidade,</w:t>
      </w:r>
      <w:r w:rsidR="00DB2A1C" w:rsidRPr="00FD4239">
        <w:rPr>
          <w:sz w:val="16"/>
          <w:szCs w:val="16"/>
        </w:rPr>
        <w:t xml:space="preserve"> </w:t>
      </w:r>
      <w:r w:rsidR="00950558" w:rsidRPr="00FD4239">
        <w:rPr>
          <w:sz w:val="16"/>
          <w:szCs w:val="16"/>
        </w:rPr>
        <w:t>caberá recurso nos termos dos artigos 166 e 167 da Lei Federal nº 14.133/21, observados os prazos nele fixados, que deverá ser dirigido à</w:t>
      </w:r>
      <w:proofErr w:type="gramStart"/>
      <w:r w:rsidR="00950558" w:rsidRPr="00FD4239">
        <w:rPr>
          <w:sz w:val="16"/>
          <w:szCs w:val="16"/>
        </w:rPr>
        <w:t xml:space="preserve"> </w:t>
      </w:r>
      <w:r w:rsidR="00B55170" w:rsidRPr="00FD4239">
        <w:rPr>
          <w:sz w:val="16"/>
          <w:szCs w:val="16"/>
        </w:rPr>
        <w:t xml:space="preserve"> </w:t>
      </w:r>
      <w:proofErr w:type="gramEnd"/>
      <w:r w:rsidR="00B55170" w:rsidRPr="00FD4239">
        <w:rPr>
          <w:sz w:val="16"/>
          <w:szCs w:val="16"/>
        </w:rPr>
        <w:t xml:space="preserve">DRE </w:t>
      </w:r>
      <w:r w:rsidR="007E6687" w:rsidRPr="00FD4239">
        <w:rPr>
          <w:sz w:val="16"/>
          <w:szCs w:val="16"/>
        </w:rPr>
        <w:t>Capela do Socorro – Assessoria Jurídica</w:t>
      </w:r>
      <w:r w:rsidR="00950558" w:rsidRPr="00FD4239">
        <w:rPr>
          <w:sz w:val="16"/>
          <w:szCs w:val="16"/>
        </w:rPr>
        <w:t xml:space="preserve">, e protocolizado nos dias úteis, das </w:t>
      </w:r>
      <w:r w:rsidR="007E6687" w:rsidRPr="00FD4239">
        <w:rPr>
          <w:sz w:val="16"/>
          <w:szCs w:val="16"/>
        </w:rPr>
        <w:t>9:00</w:t>
      </w:r>
      <w:r w:rsidR="00950558" w:rsidRPr="00FD4239">
        <w:rPr>
          <w:sz w:val="16"/>
          <w:szCs w:val="16"/>
        </w:rPr>
        <w:t xml:space="preserve"> às</w:t>
      </w:r>
      <w:r w:rsidR="007E6687" w:rsidRPr="00FD4239">
        <w:rPr>
          <w:sz w:val="16"/>
          <w:szCs w:val="16"/>
        </w:rPr>
        <w:t xml:space="preserve"> 17:00</w:t>
      </w:r>
      <w:r w:rsidR="00950558" w:rsidRPr="00FD4239">
        <w:rPr>
          <w:sz w:val="16"/>
          <w:szCs w:val="16"/>
        </w:rPr>
        <w:t xml:space="preserve"> horas.</w:t>
      </w:r>
    </w:p>
    <w:p w14:paraId="0BBABCF3" w14:textId="17D96D92"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.6.1</w:t>
      </w:r>
      <w:r w:rsidR="00950558" w:rsidRPr="00FD4239">
        <w:rPr>
          <w:b/>
          <w:sz w:val="16"/>
          <w:szCs w:val="16"/>
        </w:rPr>
        <w:tab/>
      </w:r>
      <w:r w:rsidR="00950558" w:rsidRPr="00FD4239">
        <w:rPr>
          <w:sz w:val="16"/>
          <w:szCs w:val="16"/>
        </w:rPr>
        <w:t>Não serão conhecidos recursos enviados pelo correio, telex, fac-símile, correio eletrônico ou qualquer outro meio de comunicação, se, dentro do prazo previsto em lei, a peça inicial original não tiver sido protocolizada.</w:t>
      </w:r>
    </w:p>
    <w:p w14:paraId="15EF7273" w14:textId="2D927333"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.6.2</w:t>
      </w:r>
      <w:r w:rsidR="00950558" w:rsidRPr="00FD4239">
        <w:rPr>
          <w:b/>
          <w:sz w:val="16"/>
          <w:szCs w:val="16"/>
        </w:rPr>
        <w:tab/>
      </w:r>
      <w:r w:rsidR="00950558" w:rsidRPr="00FD4239">
        <w:rPr>
          <w:sz w:val="16"/>
          <w:szCs w:val="16"/>
        </w:rPr>
        <w:t xml:space="preserve">Caso a Contratante releve justificadamente a aplicação da multa ou de qualquer outra penalidade, essa tolerância não poderá ser considerada como modificadora de qualquer condição contratual, permanecendo em </w:t>
      </w:r>
      <w:proofErr w:type="gramStart"/>
      <w:r w:rsidR="00950558" w:rsidRPr="00FD4239">
        <w:rPr>
          <w:sz w:val="16"/>
          <w:szCs w:val="16"/>
        </w:rPr>
        <w:t>pleno vigor</w:t>
      </w:r>
      <w:proofErr w:type="gramEnd"/>
      <w:r w:rsidR="00950558" w:rsidRPr="00FD4239">
        <w:rPr>
          <w:sz w:val="16"/>
          <w:szCs w:val="16"/>
        </w:rPr>
        <w:t xml:space="preserve"> todas as condições deste Edital.</w:t>
      </w:r>
    </w:p>
    <w:p w14:paraId="1E0653C9" w14:textId="2F7A6074"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.7</w:t>
      </w:r>
      <w:r w:rsidR="00950558" w:rsidRPr="00FD4239">
        <w:rPr>
          <w:b/>
          <w:sz w:val="16"/>
          <w:szCs w:val="16"/>
        </w:rPr>
        <w:tab/>
      </w:r>
      <w:r w:rsidR="00950558" w:rsidRPr="00FD4239">
        <w:rPr>
          <w:sz w:val="16"/>
          <w:szCs w:val="16"/>
        </w:rPr>
        <w:t>Os procedimentos de aplicação das penalidades de impedimento de licitar e contratar e de declaração de inidoneidade para licitar e contratar serão conduzidos por comissão, nos termos do artigo 158, “caput” e § 1º, da </w:t>
      </w:r>
      <w:hyperlink r:id="rId20" w:tgtFrame="_blank" w:history="1">
        <w:r w:rsidR="00950558" w:rsidRPr="00FD4239">
          <w:rPr>
            <w:rStyle w:val="Hyperlink"/>
            <w:sz w:val="16"/>
            <w:szCs w:val="16"/>
          </w:rPr>
          <w:t>Lei Federal nº 14.133, de 2021</w:t>
        </w:r>
        <w:proofErr w:type="gramStart"/>
      </w:hyperlink>
      <w:proofErr w:type="gramEnd"/>
    </w:p>
    <w:p w14:paraId="73C90DB9" w14:textId="2E058A79"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.8</w:t>
      </w:r>
      <w:r w:rsidR="00950558" w:rsidRPr="00FD4239">
        <w:rPr>
          <w:b/>
          <w:sz w:val="16"/>
          <w:szCs w:val="16"/>
        </w:rPr>
        <w:tab/>
      </w:r>
      <w:r w:rsidR="00950558" w:rsidRPr="00FD4239">
        <w:rPr>
          <w:sz w:val="16"/>
          <w:szCs w:val="16"/>
        </w:rPr>
        <w:t xml:space="preserve">São aplicáveis </w:t>
      </w:r>
      <w:proofErr w:type="gramStart"/>
      <w:r w:rsidR="00950558" w:rsidRPr="00FD4239">
        <w:rPr>
          <w:sz w:val="16"/>
          <w:szCs w:val="16"/>
        </w:rPr>
        <w:t>à</w:t>
      </w:r>
      <w:proofErr w:type="gramEnd"/>
      <w:r w:rsidR="00950558" w:rsidRPr="00FD4239">
        <w:rPr>
          <w:sz w:val="16"/>
          <w:szCs w:val="16"/>
        </w:rPr>
        <w:t xml:space="preserve"> presente licitação e ao ajuste dela decorrente no que cabível for, inclusive, as sanções penais estabelecidas na Lei Federal nº 14.133/21.</w:t>
      </w:r>
    </w:p>
    <w:p w14:paraId="29A0B173" w14:textId="17A6051B" w:rsidR="00950558" w:rsidRPr="00FD4239" w:rsidRDefault="00DB2A1C" w:rsidP="00950558">
      <w:pPr>
        <w:tabs>
          <w:tab w:val="left" w:pos="1134"/>
        </w:tabs>
        <w:spacing w:after="120" w:line="360" w:lineRule="auto"/>
        <w:ind w:left="1134" w:hanging="1134"/>
        <w:jc w:val="both"/>
        <w:rPr>
          <w:sz w:val="16"/>
          <w:szCs w:val="16"/>
        </w:rPr>
      </w:pPr>
      <w:r w:rsidRPr="00FD4239">
        <w:rPr>
          <w:b/>
          <w:sz w:val="16"/>
          <w:szCs w:val="16"/>
        </w:rPr>
        <w:t>14.9</w:t>
      </w:r>
      <w:r w:rsidR="00950558" w:rsidRPr="00FD4239">
        <w:rPr>
          <w:sz w:val="16"/>
          <w:szCs w:val="16"/>
        </w:rPr>
        <w:tab/>
        <w:t>Na contagem</w:t>
      </w:r>
      <w:r w:rsidRPr="00FD4239">
        <w:rPr>
          <w:sz w:val="16"/>
          <w:szCs w:val="16"/>
        </w:rPr>
        <w:t xml:space="preserve"> dos prazos estabelecidos nesta cotação </w:t>
      </w:r>
      <w:proofErr w:type="gramStart"/>
      <w:r w:rsidRPr="00FD4239">
        <w:rPr>
          <w:sz w:val="16"/>
          <w:szCs w:val="16"/>
        </w:rPr>
        <w:t xml:space="preserve">eletrônica </w:t>
      </w:r>
      <w:r w:rsidR="00950558" w:rsidRPr="00FD4239">
        <w:rPr>
          <w:sz w:val="16"/>
          <w:szCs w:val="16"/>
        </w:rPr>
        <w:t>,</w:t>
      </w:r>
      <w:proofErr w:type="gramEnd"/>
      <w:r w:rsidR="00950558" w:rsidRPr="00FD4239">
        <w:rPr>
          <w:sz w:val="16"/>
          <w:szCs w:val="16"/>
        </w:rPr>
        <w:t xml:space="preserve"> excluir-se-á o dia do início e incluir-se-á o do vencimento, observado o art. 183 da Lei Federal 14.133/21</w:t>
      </w:r>
    </w:p>
    <w:p w14:paraId="631DCC15" w14:textId="3C799CAF" w:rsidR="00950558" w:rsidRPr="00FD4239" w:rsidRDefault="00DB2A1C" w:rsidP="00DB2A1C">
      <w:pPr>
        <w:tabs>
          <w:tab w:val="left" w:pos="1134"/>
        </w:tabs>
        <w:spacing w:after="120" w:line="360" w:lineRule="auto"/>
        <w:jc w:val="both"/>
        <w:rPr>
          <w:sz w:val="16"/>
          <w:szCs w:val="16"/>
        </w:rPr>
      </w:pPr>
      <w:r w:rsidRPr="00FD4239">
        <w:rPr>
          <w:b/>
          <w:sz w:val="16"/>
          <w:szCs w:val="16"/>
        </w:rPr>
        <w:t>14</w:t>
      </w:r>
      <w:r w:rsidR="00950558" w:rsidRPr="00FD4239">
        <w:rPr>
          <w:b/>
          <w:sz w:val="16"/>
          <w:szCs w:val="16"/>
        </w:rPr>
        <w:t>.1</w:t>
      </w:r>
      <w:r w:rsidRPr="00FD4239">
        <w:rPr>
          <w:b/>
          <w:sz w:val="16"/>
          <w:szCs w:val="16"/>
        </w:rPr>
        <w:t>0</w:t>
      </w:r>
      <w:r w:rsidR="00950558" w:rsidRPr="00FD4239">
        <w:rPr>
          <w:b/>
          <w:sz w:val="16"/>
          <w:szCs w:val="16"/>
        </w:rPr>
        <w:tab/>
      </w:r>
      <w:r w:rsidR="00950558" w:rsidRPr="00FD4239">
        <w:rPr>
          <w:sz w:val="16"/>
          <w:szCs w:val="16"/>
        </w:rPr>
        <w:t>O resultado dest</w:t>
      </w:r>
      <w:r w:rsidRPr="00FD4239">
        <w:rPr>
          <w:sz w:val="16"/>
          <w:szCs w:val="16"/>
        </w:rPr>
        <w:t>a cotação</w:t>
      </w:r>
      <w:proofErr w:type="gramStart"/>
      <w:r w:rsidRPr="00FD4239">
        <w:rPr>
          <w:sz w:val="16"/>
          <w:szCs w:val="16"/>
        </w:rPr>
        <w:t xml:space="preserve"> </w:t>
      </w:r>
      <w:r w:rsidR="00950558" w:rsidRPr="00FD4239">
        <w:rPr>
          <w:sz w:val="16"/>
          <w:szCs w:val="16"/>
        </w:rPr>
        <w:t xml:space="preserve"> </w:t>
      </w:r>
      <w:proofErr w:type="gramEnd"/>
      <w:r w:rsidR="00950558" w:rsidRPr="00FD4239">
        <w:rPr>
          <w:sz w:val="16"/>
          <w:szCs w:val="16"/>
        </w:rPr>
        <w:t xml:space="preserve">e os demais atos pertinentes, sujeitos a publicação, serão divulgados no Diário Oficial da Cidade e no sítio eletrônico </w:t>
      </w:r>
      <w:hyperlink r:id="rId21" w:history="1">
        <w:r w:rsidR="0086373F" w:rsidRPr="00FD4239">
          <w:rPr>
            <w:rStyle w:val="Hyperlink"/>
            <w:sz w:val="16"/>
            <w:szCs w:val="16"/>
          </w:rPr>
          <w:t>http://e-negocioscidadesp.prefeitura.sp.gov.br</w:t>
        </w:r>
      </w:hyperlink>
      <w:r w:rsidR="0086373F" w:rsidRPr="00FD4239">
        <w:rPr>
          <w:sz w:val="16"/>
          <w:szCs w:val="16"/>
        </w:rPr>
        <w:t xml:space="preserve"> – </w:t>
      </w:r>
      <w:r w:rsidRPr="00FD4239">
        <w:rPr>
          <w:sz w:val="16"/>
          <w:szCs w:val="16"/>
        </w:rPr>
        <w:t xml:space="preserve">DRE - </w:t>
      </w:r>
      <w:r w:rsidR="0086373F" w:rsidRPr="00FD4239">
        <w:rPr>
          <w:sz w:val="16"/>
          <w:szCs w:val="16"/>
        </w:rPr>
        <w:t xml:space="preserve"> Capela do Socorro</w:t>
      </w:r>
      <w:r w:rsidR="00950558" w:rsidRPr="00FD4239">
        <w:rPr>
          <w:sz w:val="16"/>
          <w:szCs w:val="16"/>
        </w:rPr>
        <w:t>, bem como no Portal Nacional de Contratações Públicas - PNCP</w:t>
      </w:r>
    </w:p>
    <w:p w14:paraId="599AF04B" w14:textId="0E4388EA" w:rsidR="00950558" w:rsidRPr="00FD4239" w:rsidRDefault="00DB2A1C" w:rsidP="00950558">
      <w:pPr>
        <w:tabs>
          <w:tab w:val="left" w:pos="1134"/>
        </w:tabs>
        <w:spacing w:after="120" w:line="360" w:lineRule="auto"/>
        <w:ind w:left="1134" w:hanging="1134"/>
        <w:jc w:val="both"/>
        <w:rPr>
          <w:bCs/>
          <w:sz w:val="16"/>
          <w:szCs w:val="16"/>
        </w:rPr>
      </w:pPr>
      <w:r w:rsidRPr="00FD4239">
        <w:rPr>
          <w:b/>
          <w:sz w:val="16"/>
          <w:szCs w:val="16"/>
        </w:rPr>
        <w:t>14.11</w:t>
      </w:r>
      <w:r w:rsidR="00950558" w:rsidRPr="00FD4239">
        <w:rPr>
          <w:b/>
          <w:sz w:val="16"/>
          <w:szCs w:val="16"/>
        </w:rPr>
        <w:tab/>
      </w:r>
      <w:r w:rsidR="00950558" w:rsidRPr="00FD4239">
        <w:rPr>
          <w:bCs/>
          <w:sz w:val="16"/>
          <w:szCs w:val="16"/>
        </w:rPr>
        <w:t xml:space="preserve">O Edital </w:t>
      </w:r>
      <w:r w:rsidRPr="00FD4239">
        <w:rPr>
          <w:bCs/>
          <w:sz w:val="16"/>
          <w:szCs w:val="16"/>
        </w:rPr>
        <w:t>está</w:t>
      </w:r>
      <w:r w:rsidR="00950558" w:rsidRPr="00FD4239">
        <w:rPr>
          <w:bCs/>
          <w:sz w:val="16"/>
          <w:szCs w:val="16"/>
        </w:rPr>
        <w:t xml:space="preserve"> disponíveis no Portal Nacional de Contratações Públicas (PNCP) e endereço eletrônico</w:t>
      </w:r>
      <w:r w:rsidR="0086373F" w:rsidRPr="00FD4239">
        <w:rPr>
          <w:bCs/>
          <w:sz w:val="16"/>
          <w:szCs w:val="16"/>
        </w:rPr>
        <w:t xml:space="preserve"> </w:t>
      </w:r>
      <w:proofErr w:type="gramStart"/>
      <w:r w:rsidR="0086373F" w:rsidRPr="00FD4239">
        <w:rPr>
          <w:rStyle w:val="Hyperlink"/>
          <w:sz w:val="16"/>
          <w:szCs w:val="16"/>
        </w:rPr>
        <w:t>https</w:t>
      </w:r>
      <w:proofErr w:type="gramEnd"/>
      <w:r w:rsidR="0086373F" w:rsidRPr="00FD4239">
        <w:rPr>
          <w:rStyle w:val="Hyperlink"/>
          <w:sz w:val="16"/>
          <w:szCs w:val="16"/>
        </w:rPr>
        <w:t>://www.gov.br/compras</w:t>
      </w:r>
    </w:p>
    <w:p w14:paraId="280158EB" w14:textId="473E0A48" w:rsidR="00950558" w:rsidRPr="00FD4239" w:rsidRDefault="00DB2A1C" w:rsidP="00950558">
      <w:pPr>
        <w:tabs>
          <w:tab w:val="left" w:pos="1134"/>
        </w:tabs>
        <w:spacing w:after="120" w:line="360" w:lineRule="auto"/>
        <w:ind w:left="1134" w:hanging="1134"/>
        <w:jc w:val="both"/>
        <w:rPr>
          <w:bCs/>
          <w:sz w:val="16"/>
          <w:szCs w:val="16"/>
        </w:rPr>
      </w:pPr>
      <w:r w:rsidRPr="00FD4239">
        <w:rPr>
          <w:b/>
          <w:sz w:val="16"/>
          <w:szCs w:val="16"/>
        </w:rPr>
        <w:t>14</w:t>
      </w:r>
      <w:r w:rsidR="00950558" w:rsidRPr="00FD4239">
        <w:rPr>
          <w:b/>
          <w:sz w:val="16"/>
          <w:szCs w:val="16"/>
        </w:rPr>
        <w:t>.1</w:t>
      </w:r>
      <w:r w:rsidRPr="00FD4239">
        <w:rPr>
          <w:b/>
          <w:sz w:val="16"/>
          <w:szCs w:val="16"/>
        </w:rPr>
        <w:t>2</w:t>
      </w:r>
      <w:r w:rsidR="00950558" w:rsidRPr="00FD4239">
        <w:rPr>
          <w:b/>
          <w:sz w:val="16"/>
          <w:szCs w:val="16"/>
        </w:rPr>
        <w:t xml:space="preserve">        </w:t>
      </w:r>
      <w:r w:rsidR="00066736" w:rsidRPr="00FD4239">
        <w:rPr>
          <w:b/>
          <w:sz w:val="16"/>
          <w:szCs w:val="16"/>
        </w:rPr>
        <w:t xml:space="preserve">           </w:t>
      </w:r>
      <w:r w:rsidR="00950558" w:rsidRPr="00FD4239">
        <w:rPr>
          <w:bCs/>
          <w:sz w:val="16"/>
          <w:szCs w:val="16"/>
        </w:rPr>
        <w:t>As dúvidas interpretativas e eventuais omissões serão realizadas com plena observância ao disposto nas normas previstas na Lei Federal 14.133/21 e no Decreto Municipal nº 62.100/22.</w:t>
      </w:r>
    </w:p>
    <w:p w14:paraId="56BD09E2" w14:textId="13B2DD75" w:rsidR="00950558" w:rsidRPr="00FD4239" w:rsidRDefault="00DB2A1C" w:rsidP="00950558">
      <w:pPr>
        <w:tabs>
          <w:tab w:val="left" w:pos="1134"/>
        </w:tabs>
        <w:spacing w:after="120" w:line="360" w:lineRule="auto"/>
        <w:ind w:left="1134" w:hanging="1134"/>
        <w:jc w:val="both"/>
        <w:rPr>
          <w:sz w:val="16"/>
          <w:szCs w:val="16"/>
        </w:rPr>
      </w:pPr>
      <w:r w:rsidRPr="00FD4239">
        <w:rPr>
          <w:b/>
          <w:sz w:val="16"/>
          <w:szCs w:val="16"/>
        </w:rPr>
        <w:t>14.13</w:t>
      </w:r>
      <w:r w:rsidR="00950558" w:rsidRPr="00FD4239">
        <w:rPr>
          <w:b/>
          <w:sz w:val="16"/>
          <w:szCs w:val="16"/>
        </w:rPr>
        <w:tab/>
      </w:r>
      <w:r w:rsidR="00950558" w:rsidRPr="00FD4239">
        <w:rPr>
          <w:sz w:val="16"/>
          <w:szCs w:val="16"/>
        </w:rPr>
        <w:t>Fica desde logo eleito o Foro da Comarca da Capital – Vara da Fazenda Pública - para dirimir quaisquer controvérsias decorrentes do presente certame ou de ajuste dele decorrente.</w:t>
      </w:r>
    </w:p>
    <w:p w14:paraId="58929A9C" w14:textId="567612AD" w:rsidR="00E85875" w:rsidRPr="00FD4239" w:rsidRDefault="00950558" w:rsidP="005F33E4">
      <w:pPr>
        <w:pStyle w:val="Ttulo"/>
        <w:spacing w:line="360" w:lineRule="auto"/>
        <w:ind w:left="2268"/>
        <w:rPr>
          <w:b w:val="0"/>
          <w:sz w:val="16"/>
          <w:szCs w:val="16"/>
          <w:u w:val="single"/>
        </w:rPr>
      </w:pPr>
      <w:r w:rsidRPr="00FD4239">
        <w:rPr>
          <w:b w:val="0"/>
          <w:sz w:val="16"/>
          <w:szCs w:val="16"/>
        </w:rPr>
        <w:t xml:space="preserve">São Paulo, </w:t>
      </w:r>
      <w:r w:rsidR="003912BE">
        <w:rPr>
          <w:b w:val="0"/>
          <w:sz w:val="16"/>
          <w:szCs w:val="16"/>
        </w:rPr>
        <w:t>2</w:t>
      </w:r>
      <w:r w:rsidR="00006B74">
        <w:rPr>
          <w:b w:val="0"/>
          <w:sz w:val="16"/>
          <w:szCs w:val="16"/>
        </w:rPr>
        <w:t>4</w:t>
      </w:r>
      <w:r w:rsidRPr="00FD4239">
        <w:rPr>
          <w:b w:val="0"/>
          <w:sz w:val="16"/>
          <w:szCs w:val="16"/>
        </w:rPr>
        <w:t xml:space="preserve"> de </w:t>
      </w:r>
      <w:r w:rsidR="0013799D">
        <w:rPr>
          <w:b w:val="0"/>
          <w:sz w:val="16"/>
          <w:szCs w:val="16"/>
        </w:rPr>
        <w:t>Março</w:t>
      </w:r>
      <w:r w:rsidR="0086373F" w:rsidRPr="00FD4239">
        <w:rPr>
          <w:b w:val="0"/>
          <w:sz w:val="16"/>
          <w:szCs w:val="16"/>
        </w:rPr>
        <w:t xml:space="preserve"> </w:t>
      </w:r>
      <w:r w:rsidRPr="00FD4239">
        <w:rPr>
          <w:b w:val="0"/>
          <w:sz w:val="16"/>
          <w:szCs w:val="16"/>
        </w:rPr>
        <w:t>de 20</w:t>
      </w:r>
      <w:r w:rsidR="0086373F" w:rsidRPr="00FD4239">
        <w:rPr>
          <w:b w:val="0"/>
          <w:sz w:val="16"/>
          <w:szCs w:val="16"/>
        </w:rPr>
        <w:t>23.</w:t>
      </w:r>
    </w:p>
    <w:p w14:paraId="23D17ABC" w14:textId="7F42FAB3" w:rsidR="00BD6F5F" w:rsidRPr="00FD4239" w:rsidRDefault="005F33E4" w:rsidP="00E85875">
      <w:pPr>
        <w:pStyle w:val="Corpodetexto"/>
        <w:spacing w:before="99"/>
        <w:jc w:val="left"/>
        <w:rPr>
          <w:sz w:val="16"/>
          <w:szCs w:val="16"/>
        </w:rPr>
      </w:pPr>
      <w:r w:rsidRPr="00FD4239">
        <w:rPr>
          <w:noProof/>
          <w:sz w:val="16"/>
          <w:szCs w:val="16"/>
          <w:lang w:val="pt-BR" w:eastAsia="pt-BR"/>
        </w:rPr>
        <w:drawing>
          <wp:inline distT="0" distB="0" distL="0" distR="0" wp14:anchorId="4798A1B5" wp14:editId="4580802F">
            <wp:extent cx="1395805" cy="533400"/>
            <wp:effectExtent l="0" t="0" r="0" b="0"/>
            <wp:docPr id="2" name="Imagem 2" descr="C:\Users\6949266\Desktop\assinatura Regina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6949266\Desktop\assinatura Regina (1).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400208" cy="535083"/>
                    </a:xfrm>
                    <a:prstGeom prst="rect">
                      <a:avLst/>
                    </a:prstGeom>
                    <a:noFill/>
                    <a:ln>
                      <a:noFill/>
                    </a:ln>
                  </pic:spPr>
                </pic:pic>
              </a:graphicData>
            </a:graphic>
          </wp:inline>
        </w:drawing>
      </w:r>
    </w:p>
    <w:sectPr w:rsidR="00BD6F5F" w:rsidRPr="00FD4239" w:rsidSect="00FD4239">
      <w:headerReference w:type="default" r:id="rId23"/>
      <w:pgSz w:w="11906" w:h="16838" w:code="9"/>
      <w:pgMar w:top="1417" w:right="2408" w:bottom="141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682D4C" w14:textId="77777777" w:rsidR="001B5ADB" w:rsidRDefault="001B5ADB" w:rsidP="00557870">
      <w:r>
        <w:separator/>
      </w:r>
    </w:p>
  </w:endnote>
  <w:endnote w:type="continuationSeparator" w:id="0">
    <w:p w14:paraId="4E831C85" w14:textId="77777777" w:rsidR="001B5ADB" w:rsidRDefault="001B5ADB" w:rsidP="005578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Sans Serif">
    <w:panose1 w:val="020B0500000000000000"/>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A1DC30" w14:textId="77777777" w:rsidR="001B5ADB" w:rsidRDefault="001B5ADB" w:rsidP="00557870">
      <w:r>
        <w:separator/>
      </w:r>
    </w:p>
  </w:footnote>
  <w:footnote w:type="continuationSeparator" w:id="0">
    <w:p w14:paraId="3D9418AB" w14:textId="77777777" w:rsidR="001B5ADB" w:rsidRDefault="001B5ADB" w:rsidP="005578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DEA87E" w14:textId="69689441" w:rsidR="00E50A5E" w:rsidRDefault="00E50A5E">
    <w:pPr>
      <w:pStyle w:val="Cabealho"/>
    </w:pPr>
    <w:r>
      <w:rPr>
        <w:noProof/>
      </w:rPr>
      <w:drawing>
        <wp:anchor distT="0" distB="0" distL="0" distR="0" simplePos="0" relativeHeight="251659264" behindDoc="1" locked="0" layoutInCell="1" allowOverlap="1" wp14:anchorId="54CDF534" wp14:editId="3186AA0A">
          <wp:simplePos x="0" y="0"/>
          <wp:positionH relativeFrom="page">
            <wp:posOffset>2556510</wp:posOffset>
          </wp:positionH>
          <wp:positionV relativeFrom="page">
            <wp:posOffset>171450</wp:posOffset>
          </wp:positionV>
          <wp:extent cx="2077720" cy="601980"/>
          <wp:effectExtent l="0" t="0" r="0" b="7620"/>
          <wp:wrapNone/>
          <wp:docPr id="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2077720" cy="601980"/>
                  </a:xfrm>
                  <a:prstGeom prst="rect">
                    <a:avLst/>
                  </a:prstGeom>
                </pic:spPr>
              </pic:pic>
            </a:graphicData>
          </a:graphic>
          <wp14:sizeRelV relativeFrom="margin">
            <wp14:pctHeight>0</wp14:pctHeight>
          </wp14:sizeRelV>
        </wp:anchor>
      </w:drawing>
    </w:r>
  </w:p>
  <w:p w14:paraId="16FBC8BB" w14:textId="249B59C5" w:rsidR="00E50A5E" w:rsidRDefault="00E50A5E" w:rsidP="00557870">
    <w:pPr>
      <w:pStyle w:val="Cabealho"/>
      <w:jc w:val="right"/>
    </w:pPr>
  </w:p>
  <w:p w14:paraId="067B7A76" w14:textId="77777777" w:rsidR="00E50A5E" w:rsidRPr="0024668F" w:rsidRDefault="00E50A5E" w:rsidP="0024668F">
    <w:pPr>
      <w:pStyle w:val="Cabealho"/>
      <w:jc w:val="center"/>
      <w:rPr>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name w:val="WWNum1"/>
    <w:lvl w:ilvl="0">
      <w:start w:val="1"/>
      <w:numFmt w:val="decimal"/>
      <w:pStyle w:val="Nivel3"/>
      <w:lvlText w:val="%1."/>
      <w:lvlJc w:val="left"/>
      <w:pPr>
        <w:tabs>
          <w:tab w:val="num" w:pos="0"/>
        </w:tabs>
        <w:ind w:left="360" w:hanging="360"/>
      </w:pPr>
    </w:lvl>
    <w:lvl w:ilvl="1">
      <w:start w:val="1"/>
      <w:numFmt w:val="decimal"/>
      <w:lvlText w:val="%1.%2."/>
      <w:lvlJc w:val="left"/>
      <w:pPr>
        <w:tabs>
          <w:tab w:val="num" w:pos="0"/>
        </w:tabs>
        <w:ind w:left="4969" w:hanging="432"/>
      </w:pPr>
    </w:lvl>
    <w:lvl w:ilvl="2">
      <w:start w:val="1"/>
      <w:numFmt w:val="decimal"/>
      <w:lvlText w:val="%1.%2.%3."/>
      <w:lvlJc w:val="left"/>
      <w:pPr>
        <w:tabs>
          <w:tab w:val="num" w:pos="0"/>
        </w:tabs>
        <w:ind w:left="3198" w:hanging="504"/>
      </w:p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nsid w:val="01FC4D22"/>
    <w:multiLevelType w:val="multilevel"/>
    <w:tmpl w:val="5B3C9AC4"/>
    <w:lvl w:ilvl="0">
      <w:start w:val="2"/>
      <w:numFmt w:val="decimal"/>
      <w:lvlText w:val="%1"/>
      <w:lvlJc w:val="left"/>
      <w:pPr>
        <w:ind w:left="1590" w:hanging="526"/>
      </w:pPr>
      <w:rPr>
        <w:rFonts w:hint="default"/>
        <w:lang w:val="pt-PT" w:eastAsia="en-US" w:bidi="ar-SA"/>
      </w:rPr>
    </w:lvl>
    <w:lvl w:ilvl="1">
      <w:start w:val="1"/>
      <w:numFmt w:val="decimal"/>
      <w:lvlText w:val="%1.%2"/>
      <w:lvlJc w:val="left"/>
      <w:pPr>
        <w:ind w:left="1590" w:hanging="526"/>
      </w:pPr>
      <w:rPr>
        <w:rFonts w:ascii="Bookman Old Style" w:eastAsia="Bookman Old Style" w:hAnsi="Bookman Old Style" w:cs="Bookman Old Style" w:hint="default"/>
        <w:spacing w:val="-1"/>
        <w:w w:val="100"/>
        <w:sz w:val="24"/>
        <w:szCs w:val="24"/>
        <w:lang w:val="pt-PT" w:eastAsia="en-US" w:bidi="ar-SA"/>
      </w:rPr>
    </w:lvl>
    <w:lvl w:ilvl="2">
      <w:numFmt w:val="bullet"/>
      <w:lvlText w:val="•"/>
      <w:lvlJc w:val="left"/>
      <w:pPr>
        <w:ind w:left="3305" w:hanging="526"/>
      </w:pPr>
      <w:rPr>
        <w:rFonts w:hint="default"/>
        <w:lang w:val="pt-PT" w:eastAsia="en-US" w:bidi="ar-SA"/>
      </w:rPr>
    </w:lvl>
    <w:lvl w:ilvl="3">
      <w:numFmt w:val="bullet"/>
      <w:lvlText w:val="•"/>
      <w:lvlJc w:val="left"/>
      <w:pPr>
        <w:ind w:left="4157" w:hanging="526"/>
      </w:pPr>
      <w:rPr>
        <w:rFonts w:hint="default"/>
        <w:lang w:val="pt-PT" w:eastAsia="en-US" w:bidi="ar-SA"/>
      </w:rPr>
    </w:lvl>
    <w:lvl w:ilvl="4">
      <w:numFmt w:val="bullet"/>
      <w:lvlText w:val="•"/>
      <w:lvlJc w:val="left"/>
      <w:pPr>
        <w:ind w:left="5010" w:hanging="526"/>
      </w:pPr>
      <w:rPr>
        <w:rFonts w:hint="default"/>
        <w:lang w:val="pt-PT" w:eastAsia="en-US" w:bidi="ar-SA"/>
      </w:rPr>
    </w:lvl>
    <w:lvl w:ilvl="5">
      <w:numFmt w:val="bullet"/>
      <w:lvlText w:val="•"/>
      <w:lvlJc w:val="left"/>
      <w:pPr>
        <w:ind w:left="5863" w:hanging="526"/>
      </w:pPr>
      <w:rPr>
        <w:rFonts w:hint="default"/>
        <w:lang w:val="pt-PT" w:eastAsia="en-US" w:bidi="ar-SA"/>
      </w:rPr>
    </w:lvl>
    <w:lvl w:ilvl="6">
      <w:numFmt w:val="bullet"/>
      <w:lvlText w:val="•"/>
      <w:lvlJc w:val="left"/>
      <w:pPr>
        <w:ind w:left="6715" w:hanging="526"/>
      </w:pPr>
      <w:rPr>
        <w:rFonts w:hint="default"/>
        <w:lang w:val="pt-PT" w:eastAsia="en-US" w:bidi="ar-SA"/>
      </w:rPr>
    </w:lvl>
    <w:lvl w:ilvl="7">
      <w:numFmt w:val="bullet"/>
      <w:lvlText w:val="•"/>
      <w:lvlJc w:val="left"/>
      <w:pPr>
        <w:ind w:left="7568" w:hanging="526"/>
      </w:pPr>
      <w:rPr>
        <w:rFonts w:hint="default"/>
        <w:lang w:val="pt-PT" w:eastAsia="en-US" w:bidi="ar-SA"/>
      </w:rPr>
    </w:lvl>
    <w:lvl w:ilvl="8">
      <w:numFmt w:val="bullet"/>
      <w:lvlText w:val="•"/>
      <w:lvlJc w:val="left"/>
      <w:pPr>
        <w:ind w:left="8421" w:hanging="526"/>
      </w:pPr>
      <w:rPr>
        <w:rFonts w:hint="default"/>
        <w:lang w:val="pt-PT" w:eastAsia="en-US" w:bidi="ar-SA"/>
      </w:rPr>
    </w:lvl>
  </w:abstractNum>
  <w:abstractNum w:abstractNumId="2">
    <w:nsid w:val="05D15150"/>
    <w:multiLevelType w:val="hybridMultilevel"/>
    <w:tmpl w:val="6290B6CA"/>
    <w:lvl w:ilvl="0" w:tplc="F40E6A8A">
      <w:numFmt w:val="bullet"/>
      <w:lvlText w:val=""/>
      <w:lvlJc w:val="left"/>
      <w:pPr>
        <w:ind w:left="1566" w:hanging="151"/>
      </w:pPr>
      <w:rPr>
        <w:rFonts w:ascii="Symbol" w:eastAsia="Symbol" w:hAnsi="Symbol" w:cs="Symbol" w:hint="default"/>
        <w:w w:val="100"/>
        <w:sz w:val="22"/>
        <w:szCs w:val="22"/>
        <w:lang w:val="pt-PT" w:eastAsia="en-US" w:bidi="ar-SA"/>
      </w:rPr>
    </w:lvl>
    <w:lvl w:ilvl="1" w:tplc="89D8C57E">
      <w:numFmt w:val="bullet"/>
      <w:lvlText w:val="•"/>
      <w:lvlJc w:val="left"/>
      <w:pPr>
        <w:ind w:left="2540" w:hanging="151"/>
      </w:pPr>
      <w:rPr>
        <w:rFonts w:hint="default"/>
        <w:lang w:val="pt-PT" w:eastAsia="en-US" w:bidi="ar-SA"/>
      </w:rPr>
    </w:lvl>
    <w:lvl w:ilvl="2" w:tplc="237E21BE">
      <w:numFmt w:val="bullet"/>
      <w:lvlText w:val="•"/>
      <w:lvlJc w:val="left"/>
      <w:pPr>
        <w:ind w:left="3513" w:hanging="151"/>
      </w:pPr>
      <w:rPr>
        <w:rFonts w:hint="default"/>
        <w:lang w:val="pt-PT" w:eastAsia="en-US" w:bidi="ar-SA"/>
      </w:rPr>
    </w:lvl>
    <w:lvl w:ilvl="3" w:tplc="D2A6AC44">
      <w:numFmt w:val="bullet"/>
      <w:lvlText w:val="•"/>
      <w:lvlJc w:val="left"/>
      <w:pPr>
        <w:ind w:left="4485" w:hanging="151"/>
      </w:pPr>
      <w:rPr>
        <w:rFonts w:hint="default"/>
        <w:lang w:val="pt-PT" w:eastAsia="en-US" w:bidi="ar-SA"/>
      </w:rPr>
    </w:lvl>
    <w:lvl w:ilvl="4" w:tplc="31505144">
      <w:numFmt w:val="bullet"/>
      <w:lvlText w:val="•"/>
      <w:lvlJc w:val="left"/>
      <w:pPr>
        <w:ind w:left="5458" w:hanging="151"/>
      </w:pPr>
      <w:rPr>
        <w:rFonts w:hint="default"/>
        <w:lang w:val="pt-PT" w:eastAsia="en-US" w:bidi="ar-SA"/>
      </w:rPr>
    </w:lvl>
    <w:lvl w:ilvl="5" w:tplc="2166B0B2">
      <w:numFmt w:val="bullet"/>
      <w:lvlText w:val="•"/>
      <w:lvlJc w:val="left"/>
      <w:pPr>
        <w:ind w:left="6431" w:hanging="151"/>
      </w:pPr>
      <w:rPr>
        <w:rFonts w:hint="default"/>
        <w:lang w:val="pt-PT" w:eastAsia="en-US" w:bidi="ar-SA"/>
      </w:rPr>
    </w:lvl>
    <w:lvl w:ilvl="6" w:tplc="39FAB61E">
      <w:numFmt w:val="bullet"/>
      <w:lvlText w:val="•"/>
      <w:lvlJc w:val="left"/>
      <w:pPr>
        <w:ind w:left="7403" w:hanging="151"/>
      </w:pPr>
      <w:rPr>
        <w:rFonts w:hint="default"/>
        <w:lang w:val="pt-PT" w:eastAsia="en-US" w:bidi="ar-SA"/>
      </w:rPr>
    </w:lvl>
    <w:lvl w:ilvl="7" w:tplc="13CCFA48">
      <w:numFmt w:val="bullet"/>
      <w:lvlText w:val="•"/>
      <w:lvlJc w:val="left"/>
      <w:pPr>
        <w:ind w:left="8376" w:hanging="151"/>
      </w:pPr>
      <w:rPr>
        <w:rFonts w:hint="default"/>
        <w:lang w:val="pt-PT" w:eastAsia="en-US" w:bidi="ar-SA"/>
      </w:rPr>
    </w:lvl>
    <w:lvl w:ilvl="8" w:tplc="46C8C53A">
      <w:numFmt w:val="bullet"/>
      <w:lvlText w:val="•"/>
      <w:lvlJc w:val="left"/>
      <w:pPr>
        <w:ind w:left="9349" w:hanging="151"/>
      </w:pPr>
      <w:rPr>
        <w:rFonts w:hint="default"/>
        <w:lang w:val="pt-PT" w:eastAsia="en-US" w:bidi="ar-SA"/>
      </w:rPr>
    </w:lvl>
  </w:abstractNum>
  <w:abstractNum w:abstractNumId="3">
    <w:nsid w:val="0E934AB8"/>
    <w:multiLevelType w:val="multilevel"/>
    <w:tmpl w:val="BB0A1146"/>
    <w:lvl w:ilvl="0">
      <w:start w:val="1"/>
      <w:numFmt w:val="decimal"/>
      <w:lvlText w:val="%1)"/>
      <w:lvlJc w:val="left"/>
      <w:pPr>
        <w:ind w:left="1631" w:hanging="567"/>
      </w:pPr>
      <w:rPr>
        <w:rFonts w:ascii="Bookman Old Style" w:eastAsia="Bookman Old Style" w:hAnsi="Bookman Old Style" w:cs="Bookman Old Style" w:hint="default"/>
        <w:w w:val="100"/>
        <w:sz w:val="22"/>
        <w:szCs w:val="22"/>
        <w:lang w:val="pt-PT" w:eastAsia="en-US" w:bidi="ar-SA"/>
      </w:rPr>
    </w:lvl>
    <w:lvl w:ilvl="1">
      <w:start w:val="1"/>
      <w:numFmt w:val="decimal"/>
      <w:lvlText w:val="%1.%2."/>
      <w:lvlJc w:val="left"/>
      <w:pPr>
        <w:ind w:left="1065" w:hanging="528"/>
      </w:pPr>
      <w:rPr>
        <w:rFonts w:ascii="Bookman Old Style" w:eastAsia="Bookman Old Style" w:hAnsi="Bookman Old Style" w:cs="Bookman Old Style" w:hint="default"/>
        <w:spacing w:val="-1"/>
        <w:w w:val="100"/>
        <w:sz w:val="24"/>
        <w:szCs w:val="24"/>
        <w:lang w:val="pt-PT" w:eastAsia="en-US" w:bidi="ar-SA"/>
      </w:rPr>
    </w:lvl>
    <w:lvl w:ilvl="2">
      <w:numFmt w:val="bullet"/>
      <w:lvlText w:val="•"/>
      <w:lvlJc w:val="left"/>
      <w:pPr>
        <w:ind w:left="2582" w:hanging="528"/>
      </w:pPr>
      <w:rPr>
        <w:rFonts w:hint="default"/>
        <w:lang w:val="pt-PT" w:eastAsia="en-US" w:bidi="ar-SA"/>
      </w:rPr>
    </w:lvl>
    <w:lvl w:ilvl="3">
      <w:numFmt w:val="bullet"/>
      <w:lvlText w:val="•"/>
      <w:lvlJc w:val="left"/>
      <w:pPr>
        <w:ind w:left="3525" w:hanging="528"/>
      </w:pPr>
      <w:rPr>
        <w:rFonts w:hint="default"/>
        <w:lang w:val="pt-PT" w:eastAsia="en-US" w:bidi="ar-SA"/>
      </w:rPr>
    </w:lvl>
    <w:lvl w:ilvl="4">
      <w:numFmt w:val="bullet"/>
      <w:lvlText w:val="•"/>
      <w:lvlJc w:val="left"/>
      <w:pPr>
        <w:ind w:left="4468" w:hanging="528"/>
      </w:pPr>
      <w:rPr>
        <w:rFonts w:hint="default"/>
        <w:lang w:val="pt-PT" w:eastAsia="en-US" w:bidi="ar-SA"/>
      </w:rPr>
    </w:lvl>
    <w:lvl w:ilvl="5">
      <w:numFmt w:val="bullet"/>
      <w:lvlText w:val="•"/>
      <w:lvlJc w:val="left"/>
      <w:pPr>
        <w:ind w:left="5411" w:hanging="528"/>
      </w:pPr>
      <w:rPr>
        <w:rFonts w:hint="default"/>
        <w:lang w:val="pt-PT" w:eastAsia="en-US" w:bidi="ar-SA"/>
      </w:rPr>
    </w:lvl>
    <w:lvl w:ilvl="6">
      <w:numFmt w:val="bullet"/>
      <w:lvlText w:val="•"/>
      <w:lvlJc w:val="left"/>
      <w:pPr>
        <w:ind w:left="6354" w:hanging="528"/>
      </w:pPr>
      <w:rPr>
        <w:rFonts w:hint="default"/>
        <w:lang w:val="pt-PT" w:eastAsia="en-US" w:bidi="ar-SA"/>
      </w:rPr>
    </w:lvl>
    <w:lvl w:ilvl="7">
      <w:numFmt w:val="bullet"/>
      <w:lvlText w:val="•"/>
      <w:lvlJc w:val="left"/>
      <w:pPr>
        <w:ind w:left="7297" w:hanging="528"/>
      </w:pPr>
      <w:rPr>
        <w:rFonts w:hint="default"/>
        <w:lang w:val="pt-PT" w:eastAsia="en-US" w:bidi="ar-SA"/>
      </w:rPr>
    </w:lvl>
    <w:lvl w:ilvl="8">
      <w:numFmt w:val="bullet"/>
      <w:lvlText w:val="•"/>
      <w:lvlJc w:val="left"/>
      <w:pPr>
        <w:ind w:left="8240" w:hanging="528"/>
      </w:pPr>
      <w:rPr>
        <w:rFonts w:hint="default"/>
        <w:lang w:val="pt-PT" w:eastAsia="en-US" w:bidi="ar-SA"/>
      </w:rPr>
    </w:lvl>
  </w:abstractNum>
  <w:abstractNum w:abstractNumId="4">
    <w:nsid w:val="0F07425F"/>
    <w:multiLevelType w:val="multilevel"/>
    <w:tmpl w:val="1EDE9708"/>
    <w:lvl w:ilvl="0">
      <w:start w:val="5"/>
      <w:numFmt w:val="decimal"/>
      <w:lvlText w:val="%1"/>
      <w:lvlJc w:val="left"/>
      <w:pPr>
        <w:ind w:left="1492" w:hanging="624"/>
      </w:pPr>
      <w:rPr>
        <w:rFonts w:hint="default"/>
        <w:lang w:val="pt-PT" w:eastAsia="en-US" w:bidi="ar-SA"/>
      </w:rPr>
    </w:lvl>
    <w:lvl w:ilvl="1">
      <w:start w:val="1"/>
      <w:numFmt w:val="decimal"/>
      <w:lvlText w:val="%1.%2."/>
      <w:lvlJc w:val="left"/>
      <w:pPr>
        <w:ind w:left="1492" w:hanging="624"/>
      </w:pPr>
      <w:rPr>
        <w:rFonts w:ascii="Bookman Old Style" w:eastAsia="Bookman Old Style" w:hAnsi="Bookman Old Style" w:cs="Bookman Old Style" w:hint="default"/>
        <w:spacing w:val="-1"/>
        <w:w w:val="100"/>
        <w:sz w:val="24"/>
        <w:szCs w:val="24"/>
        <w:lang w:val="pt-PT" w:eastAsia="en-US" w:bidi="ar-SA"/>
      </w:rPr>
    </w:lvl>
    <w:lvl w:ilvl="2">
      <w:start w:val="1"/>
      <w:numFmt w:val="decimal"/>
      <w:lvlText w:val="%1.%2.%3."/>
      <w:lvlJc w:val="left"/>
      <w:pPr>
        <w:ind w:left="2198" w:hanging="989"/>
      </w:pPr>
      <w:rPr>
        <w:rFonts w:ascii="Bookman Old Style" w:eastAsia="Bookman Old Style" w:hAnsi="Bookman Old Style" w:cs="Bookman Old Style" w:hint="default"/>
        <w:spacing w:val="-1"/>
        <w:w w:val="100"/>
        <w:sz w:val="24"/>
        <w:szCs w:val="24"/>
        <w:lang w:val="pt-PT" w:eastAsia="en-US" w:bidi="ar-SA"/>
      </w:rPr>
    </w:lvl>
    <w:lvl w:ilvl="3">
      <w:numFmt w:val="bullet"/>
      <w:lvlText w:val="•"/>
      <w:lvlJc w:val="left"/>
      <w:pPr>
        <w:ind w:left="3453" w:hanging="989"/>
      </w:pPr>
      <w:rPr>
        <w:rFonts w:hint="default"/>
        <w:lang w:val="pt-PT" w:eastAsia="en-US" w:bidi="ar-SA"/>
      </w:rPr>
    </w:lvl>
    <w:lvl w:ilvl="4">
      <w:numFmt w:val="bullet"/>
      <w:lvlText w:val="•"/>
      <w:lvlJc w:val="left"/>
      <w:pPr>
        <w:ind w:left="4406" w:hanging="989"/>
      </w:pPr>
      <w:rPr>
        <w:rFonts w:hint="default"/>
        <w:lang w:val="pt-PT" w:eastAsia="en-US" w:bidi="ar-SA"/>
      </w:rPr>
    </w:lvl>
    <w:lvl w:ilvl="5">
      <w:numFmt w:val="bullet"/>
      <w:lvlText w:val="•"/>
      <w:lvlJc w:val="left"/>
      <w:pPr>
        <w:ind w:left="5359" w:hanging="989"/>
      </w:pPr>
      <w:rPr>
        <w:rFonts w:hint="default"/>
        <w:lang w:val="pt-PT" w:eastAsia="en-US" w:bidi="ar-SA"/>
      </w:rPr>
    </w:lvl>
    <w:lvl w:ilvl="6">
      <w:numFmt w:val="bullet"/>
      <w:lvlText w:val="•"/>
      <w:lvlJc w:val="left"/>
      <w:pPr>
        <w:ind w:left="6313" w:hanging="989"/>
      </w:pPr>
      <w:rPr>
        <w:rFonts w:hint="default"/>
        <w:lang w:val="pt-PT" w:eastAsia="en-US" w:bidi="ar-SA"/>
      </w:rPr>
    </w:lvl>
    <w:lvl w:ilvl="7">
      <w:numFmt w:val="bullet"/>
      <w:lvlText w:val="•"/>
      <w:lvlJc w:val="left"/>
      <w:pPr>
        <w:ind w:left="7266" w:hanging="989"/>
      </w:pPr>
      <w:rPr>
        <w:rFonts w:hint="default"/>
        <w:lang w:val="pt-PT" w:eastAsia="en-US" w:bidi="ar-SA"/>
      </w:rPr>
    </w:lvl>
    <w:lvl w:ilvl="8">
      <w:numFmt w:val="bullet"/>
      <w:lvlText w:val="•"/>
      <w:lvlJc w:val="left"/>
      <w:pPr>
        <w:ind w:left="8219" w:hanging="989"/>
      </w:pPr>
      <w:rPr>
        <w:rFonts w:hint="default"/>
        <w:lang w:val="pt-PT" w:eastAsia="en-US" w:bidi="ar-SA"/>
      </w:rPr>
    </w:lvl>
  </w:abstractNum>
  <w:abstractNum w:abstractNumId="5">
    <w:nsid w:val="184A7276"/>
    <w:multiLevelType w:val="hybridMultilevel"/>
    <w:tmpl w:val="EB4A2380"/>
    <w:lvl w:ilvl="0" w:tplc="517681EE">
      <w:numFmt w:val="bullet"/>
      <w:lvlText w:val=""/>
      <w:lvlJc w:val="left"/>
      <w:pPr>
        <w:ind w:left="840" w:hanging="360"/>
      </w:pPr>
      <w:rPr>
        <w:rFonts w:ascii="Symbol" w:eastAsia="Symbol" w:hAnsi="Symbol" w:cs="Symbol" w:hint="default"/>
        <w:w w:val="100"/>
        <w:sz w:val="22"/>
        <w:szCs w:val="22"/>
        <w:lang w:val="pt-PT" w:eastAsia="en-US" w:bidi="ar-SA"/>
      </w:rPr>
    </w:lvl>
    <w:lvl w:ilvl="1" w:tplc="E59E83DA">
      <w:numFmt w:val="bullet"/>
      <w:lvlText w:val="•"/>
      <w:lvlJc w:val="left"/>
      <w:pPr>
        <w:ind w:left="1824" w:hanging="360"/>
      </w:pPr>
      <w:rPr>
        <w:rFonts w:hint="default"/>
        <w:lang w:val="pt-PT" w:eastAsia="en-US" w:bidi="ar-SA"/>
      </w:rPr>
    </w:lvl>
    <w:lvl w:ilvl="2" w:tplc="AC74708C">
      <w:numFmt w:val="bullet"/>
      <w:lvlText w:val="•"/>
      <w:lvlJc w:val="left"/>
      <w:pPr>
        <w:ind w:left="2809" w:hanging="360"/>
      </w:pPr>
      <w:rPr>
        <w:rFonts w:hint="default"/>
        <w:lang w:val="pt-PT" w:eastAsia="en-US" w:bidi="ar-SA"/>
      </w:rPr>
    </w:lvl>
    <w:lvl w:ilvl="3" w:tplc="440CF984">
      <w:numFmt w:val="bullet"/>
      <w:lvlText w:val="•"/>
      <w:lvlJc w:val="left"/>
      <w:pPr>
        <w:ind w:left="3793" w:hanging="360"/>
      </w:pPr>
      <w:rPr>
        <w:rFonts w:hint="default"/>
        <w:lang w:val="pt-PT" w:eastAsia="en-US" w:bidi="ar-SA"/>
      </w:rPr>
    </w:lvl>
    <w:lvl w:ilvl="4" w:tplc="EA66FAC4">
      <w:numFmt w:val="bullet"/>
      <w:lvlText w:val="•"/>
      <w:lvlJc w:val="left"/>
      <w:pPr>
        <w:ind w:left="4778" w:hanging="360"/>
      </w:pPr>
      <w:rPr>
        <w:rFonts w:hint="default"/>
        <w:lang w:val="pt-PT" w:eastAsia="en-US" w:bidi="ar-SA"/>
      </w:rPr>
    </w:lvl>
    <w:lvl w:ilvl="5" w:tplc="DFF8DA88">
      <w:numFmt w:val="bullet"/>
      <w:lvlText w:val="•"/>
      <w:lvlJc w:val="left"/>
      <w:pPr>
        <w:ind w:left="5763" w:hanging="360"/>
      </w:pPr>
      <w:rPr>
        <w:rFonts w:hint="default"/>
        <w:lang w:val="pt-PT" w:eastAsia="en-US" w:bidi="ar-SA"/>
      </w:rPr>
    </w:lvl>
    <w:lvl w:ilvl="6" w:tplc="10ECAB0A">
      <w:numFmt w:val="bullet"/>
      <w:lvlText w:val="•"/>
      <w:lvlJc w:val="left"/>
      <w:pPr>
        <w:ind w:left="6747" w:hanging="360"/>
      </w:pPr>
      <w:rPr>
        <w:rFonts w:hint="default"/>
        <w:lang w:val="pt-PT" w:eastAsia="en-US" w:bidi="ar-SA"/>
      </w:rPr>
    </w:lvl>
    <w:lvl w:ilvl="7" w:tplc="0988EC24">
      <w:numFmt w:val="bullet"/>
      <w:lvlText w:val="•"/>
      <w:lvlJc w:val="left"/>
      <w:pPr>
        <w:ind w:left="7732" w:hanging="360"/>
      </w:pPr>
      <w:rPr>
        <w:rFonts w:hint="default"/>
        <w:lang w:val="pt-PT" w:eastAsia="en-US" w:bidi="ar-SA"/>
      </w:rPr>
    </w:lvl>
    <w:lvl w:ilvl="8" w:tplc="AC500D9C">
      <w:numFmt w:val="bullet"/>
      <w:lvlText w:val="•"/>
      <w:lvlJc w:val="left"/>
      <w:pPr>
        <w:ind w:left="8717" w:hanging="360"/>
      </w:pPr>
      <w:rPr>
        <w:rFonts w:hint="default"/>
        <w:lang w:val="pt-PT" w:eastAsia="en-US" w:bidi="ar-SA"/>
      </w:rPr>
    </w:lvl>
  </w:abstractNum>
  <w:abstractNum w:abstractNumId="6">
    <w:nsid w:val="1ABD7B86"/>
    <w:multiLevelType w:val="hybridMultilevel"/>
    <w:tmpl w:val="3648BCCC"/>
    <w:lvl w:ilvl="0" w:tplc="6D1663CE">
      <w:start w:val="1"/>
      <w:numFmt w:val="upperRoman"/>
      <w:lvlText w:val="%1"/>
      <w:lvlJc w:val="left"/>
      <w:pPr>
        <w:ind w:left="1242" w:hanging="178"/>
      </w:pPr>
      <w:rPr>
        <w:rFonts w:ascii="Bookman Old Style" w:eastAsia="Bookman Old Style" w:hAnsi="Bookman Old Style" w:cs="Bookman Old Style" w:hint="default"/>
        <w:w w:val="100"/>
        <w:sz w:val="24"/>
        <w:szCs w:val="24"/>
        <w:lang w:val="pt-PT" w:eastAsia="en-US" w:bidi="ar-SA"/>
      </w:rPr>
    </w:lvl>
    <w:lvl w:ilvl="1" w:tplc="533CB4B2">
      <w:numFmt w:val="bullet"/>
      <w:lvlText w:val="•"/>
      <w:lvlJc w:val="left"/>
      <w:pPr>
        <w:ind w:left="2128" w:hanging="178"/>
      </w:pPr>
      <w:rPr>
        <w:rFonts w:hint="default"/>
        <w:lang w:val="pt-PT" w:eastAsia="en-US" w:bidi="ar-SA"/>
      </w:rPr>
    </w:lvl>
    <w:lvl w:ilvl="2" w:tplc="82F220DE">
      <w:numFmt w:val="bullet"/>
      <w:lvlText w:val="•"/>
      <w:lvlJc w:val="left"/>
      <w:pPr>
        <w:ind w:left="3017" w:hanging="178"/>
      </w:pPr>
      <w:rPr>
        <w:rFonts w:hint="default"/>
        <w:lang w:val="pt-PT" w:eastAsia="en-US" w:bidi="ar-SA"/>
      </w:rPr>
    </w:lvl>
    <w:lvl w:ilvl="3" w:tplc="29E21E00">
      <w:numFmt w:val="bullet"/>
      <w:lvlText w:val="•"/>
      <w:lvlJc w:val="left"/>
      <w:pPr>
        <w:ind w:left="3905" w:hanging="178"/>
      </w:pPr>
      <w:rPr>
        <w:rFonts w:hint="default"/>
        <w:lang w:val="pt-PT" w:eastAsia="en-US" w:bidi="ar-SA"/>
      </w:rPr>
    </w:lvl>
    <w:lvl w:ilvl="4" w:tplc="4E826A5C">
      <w:numFmt w:val="bullet"/>
      <w:lvlText w:val="•"/>
      <w:lvlJc w:val="left"/>
      <w:pPr>
        <w:ind w:left="4794" w:hanging="178"/>
      </w:pPr>
      <w:rPr>
        <w:rFonts w:hint="default"/>
        <w:lang w:val="pt-PT" w:eastAsia="en-US" w:bidi="ar-SA"/>
      </w:rPr>
    </w:lvl>
    <w:lvl w:ilvl="5" w:tplc="D8D8540E">
      <w:numFmt w:val="bullet"/>
      <w:lvlText w:val="•"/>
      <w:lvlJc w:val="left"/>
      <w:pPr>
        <w:ind w:left="5683" w:hanging="178"/>
      </w:pPr>
      <w:rPr>
        <w:rFonts w:hint="default"/>
        <w:lang w:val="pt-PT" w:eastAsia="en-US" w:bidi="ar-SA"/>
      </w:rPr>
    </w:lvl>
    <w:lvl w:ilvl="6" w:tplc="2DB845F4">
      <w:numFmt w:val="bullet"/>
      <w:lvlText w:val="•"/>
      <w:lvlJc w:val="left"/>
      <w:pPr>
        <w:ind w:left="6571" w:hanging="178"/>
      </w:pPr>
      <w:rPr>
        <w:rFonts w:hint="default"/>
        <w:lang w:val="pt-PT" w:eastAsia="en-US" w:bidi="ar-SA"/>
      </w:rPr>
    </w:lvl>
    <w:lvl w:ilvl="7" w:tplc="3544BCA2">
      <w:numFmt w:val="bullet"/>
      <w:lvlText w:val="•"/>
      <w:lvlJc w:val="left"/>
      <w:pPr>
        <w:ind w:left="7460" w:hanging="178"/>
      </w:pPr>
      <w:rPr>
        <w:rFonts w:hint="default"/>
        <w:lang w:val="pt-PT" w:eastAsia="en-US" w:bidi="ar-SA"/>
      </w:rPr>
    </w:lvl>
    <w:lvl w:ilvl="8" w:tplc="292E2B84">
      <w:numFmt w:val="bullet"/>
      <w:lvlText w:val="•"/>
      <w:lvlJc w:val="left"/>
      <w:pPr>
        <w:ind w:left="8349" w:hanging="178"/>
      </w:pPr>
      <w:rPr>
        <w:rFonts w:hint="default"/>
        <w:lang w:val="pt-PT" w:eastAsia="en-US" w:bidi="ar-SA"/>
      </w:rPr>
    </w:lvl>
  </w:abstractNum>
  <w:abstractNum w:abstractNumId="7">
    <w:nsid w:val="243D76C9"/>
    <w:multiLevelType w:val="multilevel"/>
    <w:tmpl w:val="9490E1AA"/>
    <w:lvl w:ilvl="0">
      <w:start w:val="4"/>
      <w:numFmt w:val="decimal"/>
      <w:lvlText w:val="%1"/>
      <w:lvlJc w:val="left"/>
      <w:pPr>
        <w:ind w:left="1631" w:hanging="538"/>
      </w:pPr>
      <w:rPr>
        <w:rFonts w:hint="default"/>
        <w:lang w:val="pt-PT" w:eastAsia="en-US" w:bidi="ar-SA"/>
      </w:rPr>
    </w:lvl>
    <w:lvl w:ilvl="1">
      <w:start w:val="1"/>
      <w:numFmt w:val="decimal"/>
      <w:lvlText w:val="%1.%2."/>
      <w:lvlJc w:val="left"/>
      <w:pPr>
        <w:ind w:left="1631" w:hanging="538"/>
      </w:pPr>
      <w:rPr>
        <w:rFonts w:ascii="Bookman Old Style" w:eastAsia="Bookman Old Style" w:hAnsi="Bookman Old Style" w:cs="Bookman Old Style" w:hint="default"/>
        <w:spacing w:val="-1"/>
        <w:w w:val="100"/>
        <w:sz w:val="24"/>
        <w:szCs w:val="24"/>
        <w:lang w:val="pt-PT" w:eastAsia="en-US" w:bidi="ar-SA"/>
      </w:rPr>
    </w:lvl>
    <w:lvl w:ilvl="2">
      <w:numFmt w:val="bullet"/>
      <w:lvlText w:val="•"/>
      <w:lvlJc w:val="left"/>
      <w:pPr>
        <w:ind w:left="3337" w:hanging="538"/>
      </w:pPr>
      <w:rPr>
        <w:rFonts w:hint="default"/>
        <w:lang w:val="pt-PT" w:eastAsia="en-US" w:bidi="ar-SA"/>
      </w:rPr>
    </w:lvl>
    <w:lvl w:ilvl="3">
      <w:numFmt w:val="bullet"/>
      <w:lvlText w:val="•"/>
      <w:lvlJc w:val="left"/>
      <w:pPr>
        <w:ind w:left="4185" w:hanging="538"/>
      </w:pPr>
      <w:rPr>
        <w:rFonts w:hint="default"/>
        <w:lang w:val="pt-PT" w:eastAsia="en-US" w:bidi="ar-SA"/>
      </w:rPr>
    </w:lvl>
    <w:lvl w:ilvl="4">
      <w:numFmt w:val="bullet"/>
      <w:lvlText w:val="•"/>
      <w:lvlJc w:val="left"/>
      <w:pPr>
        <w:ind w:left="5034" w:hanging="538"/>
      </w:pPr>
      <w:rPr>
        <w:rFonts w:hint="default"/>
        <w:lang w:val="pt-PT" w:eastAsia="en-US" w:bidi="ar-SA"/>
      </w:rPr>
    </w:lvl>
    <w:lvl w:ilvl="5">
      <w:numFmt w:val="bullet"/>
      <w:lvlText w:val="•"/>
      <w:lvlJc w:val="left"/>
      <w:pPr>
        <w:ind w:left="5883" w:hanging="538"/>
      </w:pPr>
      <w:rPr>
        <w:rFonts w:hint="default"/>
        <w:lang w:val="pt-PT" w:eastAsia="en-US" w:bidi="ar-SA"/>
      </w:rPr>
    </w:lvl>
    <w:lvl w:ilvl="6">
      <w:numFmt w:val="bullet"/>
      <w:lvlText w:val="•"/>
      <w:lvlJc w:val="left"/>
      <w:pPr>
        <w:ind w:left="6731" w:hanging="538"/>
      </w:pPr>
      <w:rPr>
        <w:rFonts w:hint="default"/>
        <w:lang w:val="pt-PT" w:eastAsia="en-US" w:bidi="ar-SA"/>
      </w:rPr>
    </w:lvl>
    <w:lvl w:ilvl="7">
      <w:numFmt w:val="bullet"/>
      <w:lvlText w:val="•"/>
      <w:lvlJc w:val="left"/>
      <w:pPr>
        <w:ind w:left="7580" w:hanging="538"/>
      </w:pPr>
      <w:rPr>
        <w:rFonts w:hint="default"/>
        <w:lang w:val="pt-PT" w:eastAsia="en-US" w:bidi="ar-SA"/>
      </w:rPr>
    </w:lvl>
    <w:lvl w:ilvl="8">
      <w:numFmt w:val="bullet"/>
      <w:lvlText w:val="•"/>
      <w:lvlJc w:val="left"/>
      <w:pPr>
        <w:ind w:left="8429" w:hanging="538"/>
      </w:pPr>
      <w:rPr>
        <w:rFonts w:hint="default"/>
        <w:lang w:val="pt-PT" w:eastAsia="en-US" w:bidi="ar-SA"/>
      </w:rPr>
    </w:lvl>
  </w:abstractNum>
  <w:abstractNum w:abstractNumId="8">
    <w:nsid w:val="2D803BCC"/>
    <w:multiLevelType w:val="multilevel"/>
    <w:tmpl w:val="69B60D8E"/>
    <w:lvl w:ilvl="0">
      <w:start w:val="6"/>
      <w:numFmt w:val="decimal"/>
      <w:lvlText w:val="%1"/>
      <w:lvlJc w:val="left"/>
      <w:pPr>
        <w:ind w:left="2198" w:hanging="1133"/>
      </w:pPr>
      <w:rPr>
        <w:rFonts w:hint="default"/>
        <w:lang w:val="pt-PT" w:eastAsia="en-US" w:bidi="ar-SA"/>
      </w:rPr>
    </w:lvl>
    <w:lvl w:ilvl="1">
      <w:start w:val="1"/>
      <w:numFmt w:val="decimal"/>
      <w:lvlText w:val="%1.%2."/>
      <w:lvlJc w:val="left"/>
      <w:pPr>
        <w:ind w:left="2198" w:hanging="1133"/>
      </w:pPr>
      <w:rPr>
        <w:rFonts w:ascii="Bookman Old Style" w:eastAsia="Bookman Old Style" w:hAnsi="Bookman Old Style" w:cs="Bookman Old Style" w:hint="default"/>
        <w:spacing w:val="-1"/>
        <w:w w:val="100"/>
        <w:sz w:val="24"/>
        <w:szCs w:val="24"/>
        <w:lang w:val="pt-PT" w:eastAsia="en-US" w:bidi="ar-SA"/>
      </w:rPr>
    </w:lvl>
    <w:lvl w:ilvl="2">
      <w:numFmt w:val="bullet"/>
      <w:lvlText w:val="•"/>
      <w:lvlJc w:val="left"/>
      <w:pPr>
        <w:ind w:left="3785" w:hanging="1133"/>
      </w:pPr>
      <w:rPr>
        <w:rFonts w:hint="default"/>
        <w:lang w:val="pt-PT" w:eastAsia="en-US" w:bidi="ar-SA"/>
      </w:rPr>
    </w:lvl>
    <w:lvl w:ilvl="3">
      <w:numFmt w:val="bullet"/>
      <w:lvlText w:val="•"/>
      <w:lvlJc w:val="left"/>
      <w:pPr>
        <w:ind w:left="4577" w:hanging="1133"/>
      </w:pPr>
      <w:rPr>
        <w:rFonts w:hint="default"/>
        <w:lang w:val="pt-PT" w:eastAsia="en-US" w:bidi="ar-SA"/>
      </w:rPr>
    </w:lvl>
    <w:lvl w:ilvl="4">
      <w:numFmt w:val="bullet"/>
      <w:lvlText w:val="•"/>
      <w:lvlJc w:val="left"/>
      <w:pPr>
        <w:ind w:left="5370" w:hanging="1133"/>
      </w:pPr>
      <w:rPr>
        <w:rFonts w:hint="default"/>
        <w:lang w:val="pt-PT" w:eastAsia="en-US" w:bidi="ar-SA"/>
      </w:rPr>
    </w:lvl>
    <w:lvl w:ilvl="5">
      <w:numFmt w:val="bullet"/>
      <w:lvlText w:val="•"/>
      <w:lvlJc w:val="left"/>
      <w:pPr>
        <w:ind w:left="6163" w:hanging="1133"/>
      </w:pPr>
      <w:rPr>
        <w:rFonts w:hint="default"/>
        <w:lang w:val="pt-PT" w:eastAsia="en-US" w:bidi="ar-SA"/>
      </w:rPr>
    </w:lvl>
    <w:lvl w:ilvl="6">
      <w:numFmt w:val="bullet"/>
      <w:lvlText w:val="•"/>
      <w:lvlJc w:val="left"/>
      <w:pPr>
        <w:ind w:left="6955" w:hanging="1133"/>
      </w:pPr>
      <w:rPr>
        <w:rFonts w:hint="default"/>
        <w:lang w:val="pt-PT" w:eastAsia="en-US" w:bidi="ar-SA"/>
      </w:rPr>
    </w:lvl>
    <w:lvl w:ilvl="7">
      <w:numFmt w:val="bullet"/>
      <w:lvlText w:val="•"/>
      <w:lvlJc w:val="left"/>
      <w:pPr>
        <w:ind w:left="7748" w:hanging="1133"/>
      </w:pPr>
      <w:rPr>
        <w:rFonts w:hint="default"/>
        <w:lang w:val="pt-PT" w:eastAsia="en-US" w:bidi="ar-SA"/>
      </w:rPr>
    </w:lvl>
    <w:lvl w:ilvl="8">
      <w:numFmt w:val="bullet"/>
      <w:lvlText w:val="•"/>
      <w:lvlJc w:val="left"/>
      <w:pPr>
        <w:ind w:left="8541" w:hanging="1133"/>
      </w:pPr>
      <w:rPr>
        <w:rFonts w:hint="default"/>
        <w:lang w:val="pt-PT" w:eastAsia="en-US" w:bidi="ar-SA"/>
      </w:rPr>
    </w:lvl>
  </w:abstractNum>
  <w:abstractNum w:abstractNumId="9">
    <w:nsid w:val="2F046910"/>
    <w:multiLevelType w:val="multilevel"/>
    <w:tmpl w:val="98C40006"/>
    <w:lvl w:ilvl="0">
      <w:start w:val="1"/>
      <w:numFmt w:val="decimal"/>
      <w:lvlText w:val="%1."/>
      <w:lvlJc w:val="left"/>
      <w:pPr>
        <w:ind w:left="993" w:hanging="186"/>
        <w:jc w:val="right"/>
      </w:pPr>
      <w:rPr>
        <w:rFonts w:ascii="Arial" w:eastAsia="Arial" w:hAnsi="Arial" w:cs="Arial" w:hint="default"/>
        <w:b/>
        <w:bCs/>
        <w:spacing w:val="-2"/>
        <w:w w:val="100"/>
        <w:sz w:val="20"/>
        <w:szCs w:val="20"/>
        <w:lang w:val="pt-PT" w:eastAsia="en-US" w:bidi="ar-SA"/>
      </w:rPr>
    </w:lvl>
    <w:lvl w:ilvl="1">
      <w:start w:val="1"/>
      <w:numFmt w:val="decimal"/>
      <w:lvlText w:val="%1.%2"/>
      <w:lvlJc w:val="left"/>
      <w:pPr>
        <w:ind w:left="1884" w:hanging="369"/>
      </w:pPr>
      <w:rPr>
        <w:rFonts w:ascii="Arial" w:eastAsia="Arial" w:hAnsi="Arial" w:cs="Arial" w:hint="default"/>
        <w:b/>
        <w:bCs/>
        <w:spacing w:val="-2"/>
        <w:w w:val="100"/>
        <w:sz w:val="22"/>
        <w:szCs w:val="22"/>
        <w:lang w:val="pt-PT" w:eastAsia="en-US" w:bidi="ar-SA"/>
      </w:rPr>
    </w:lvl>
    <w:lvl w:ilvl="2">
      <w:numFmt w:val="bullet"/>
      <w:lvlText w:val="•"/>
      <w:lvlJc w:val="left"/>
      <w:pPr>
        <w:ind w:left="2858" w:hanging="369"/>
      </w:pPr>
      <w:rPr>
        <w:rFonts w:hint="default"/>
        <w:lang w:val="pt-PT" w:eastAsia="en-US" w:bidi="ar-SA"/>
      </w:rPr>
    </w:lvl>
    <w:lvl w:ilvl="3">
      <w:numFmt w:val="bullet"/>
      <w:lvlText w:val="•"/>
      <w:lvlJc w:val="left"/>
      <w:pPr>
        <w:ind w:left="3836" w:hanging="369"/>
      </w:pPr>
      <w:rPr>
        <w:rFonts w:hint="default"/>
        <w:lang w:val="pt-PT" w:eastAsia="en-US" w:bidi="ar-SA"/>
      </w:rPr>
    </w:lvl>
    <w:lvl w:ilvl="4">
      <w:numFmt w:val="bullet"/>
      <w:lvlText w:val="•"/>
      <w:lvlJc w:val="left"/>
      <w:pPr>
        <w:ind w:left="4815" w:hanging="369"/>
      </w:pPr>
      <w:rPr>
        <w:rFonts w:hint="default"/>
        <w:lang w:val="pt-PT" w:eastAsia="en-US" w:bidi="ar-SA"/>
      </w:rPr>
    </w:lvl>
    <w:lvl w:ilvl="5">
      <w:numFmt w:val="bullet"/>
      <w:lvlText w:val="•"/>
      <w:lvlJc w:val="left"/>
      <w:pPr>
        <w:ind w:left="5793" w:hanging="369"/>
      </w:pPr>
      <w:rPr>
        <w:rFonts w:hint="default"/>
        <w:lang w:val="pt-PT" w:eastAsia="en-US" w:bidi="ar-SA"/>
      </w:rPr>
    </w:lvl>
    <w:lvl w:ilvl="6">
      <w:numFmt w:val="bullet"/>
      <w:lvlText w:val="•"/>
      <w:lvlJc w:val="left"/>
      <w:pPr>
        <w:ind w:left="6772" w:hanging="369"/>
      </w:pPr>
      <w:rPr>
        <w:rFonts w:hint="default"/>
        <w:lang w:val="pt-PT" w:eastAsia="en-US" w:bidi="ar-SA"/>
      </w:rPr>
    </w:lvl>
    <w:lvl w:ilvl="7">
      <w:numFmt w:val="bullet"/>
      <w:lvlText w:val="•"/>
      <w:lvlJc w:val="left"/>
      <w:pPr>
        <w:ind w:left="7750" w:hanging="369"/>
      </w:pPr>
      <w:rPr>
        <w:rFonts w:hint="default"/>
        <w:lang w:val="pt-PT" w:eastAsia="en-US" w:bidi="ar-SA"/>
      </w:rPr>
    </w:lvl>
    <w:lvl w:ilvl="8">
      <w:numFmt w:val="bullet"/>
      <w:lvlText w:val="•"/>
      <w:lvlJc w:val="left"/>
      <w:pPr>
        <w:ind w:left="8729" w:hanging="369"/>
      </w:pPr>
      <w:rPr>
        <w:rFonts w:hint="default"/>
        <w:lang w:val="pt-PT" w:eastAsia="en-US" w:bidi="ar-SA"/>
      </w:rPr>
    </w:lvl>
  </w:abstractNum>
  <w:abstractNum w:abstractNumId="10">
    <w:nsid w:val="376C60F1"/>
    <w:multiLevelType w:val="hybridMultilevel"/>
    <w:tmpl w:val="D114A78E"/>
    <w:lvl w:ilvl="0" w:tplc="3A94C4C2">
      <w:start w:val="1"/>
      <w:numFmt w:val="decimalZero"/>
      <w:lvlText w:val="%1."/>
      <w:lvlJc w:val="left"/>
      <w:pPr>
        <w:tabs>
          <w:tab w:val="num" w:pos="674"/>
        </w:tabs>
        <w:ind w:left="674" w:hanging="39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nsid w:val="38F544B8"/>
    <w:multiLevelType w:val="multilevel"/>
    <w:tmpl w:val="21365CAE"/>
    <w:lvl w:ilvl="0">
      <w:start w:val="1"/>
      <w:numFmt w:val="decimal"/>
      <w:lvlText w:val="%1."/>
      <w:lvlJc w:val="left"/>
      <w:pPr>
        <w:ind w:left="398" w:hanging="284"/>
      </w:pPr>
      <w:rPr>
        <w:rFonts w:ascii="Arial" w:eastAsia="Arial" w:hAnsi="Arial" w:cs="Arial" w:hint="default"/>
        <w:b/>
        <w:bCs/>
        <w:spacing w:val="-2"/>
        <w:w w:val="91"/>
        <w:sz w:val="23"/>
        <w:szCs w:val="23"/>
        <w:lang w:val="pt-PT" w:eastAsia="en-US" w:bidi="ar-SA"/>
      </w:rPr>
    </w:lvl>
    <w:lvl w:ilvl="1">
      <w:start w:val="1"/>
      <w:numFmt w:val="decimal"/>
      <w:lvlText w:val="%1.%2."/>
      <w:lvlJc w:val="left"/>
      <w:pPr>
        <w:ind w:left="1250" w:hanging="735"/>
      </w:pPr>
      <w:rPr>
        <w:rFonts w:ascii="Arial MT" w:eastAsia="Arial MT" w:hAnsi="Arial MT" w:cs="Arial MT" w:hint="default"/>
        <w:spacing w:val="-2"/>
        <w:w w:val="92"/>
        <w:sz w:val="23"/>
        <w:szCs w:val="23"/>
        <w:lang w:val="pt-PT" w:eastAsia="en-US" w:bidi="ar-SA"/>
      </w:rPr>
    </w:lvl>
    <w:lvl w:ilvl="2">
      <w:numFmt w:val="bullet"/>
      <w:lvlText w:val="•"/>
      <w:lvlJc w:val="left"/>
      <w:pPr>
        <w:ind w:left="2518" w:hanging="365"/>
      </w:pPr>
      <w:rPr>
        <w:rFonts w:ascii="Arial MT" w:eastAsia="Arial MT" w:hAnsi="Arial MT" w:cs="Arial MT" w:hint="default"/>
        <w:w w:val="81"/>
        <w:sz w:val="23"/>
        <w:szCs w:val="23"/>
        <w:lang w:val="pt-PT" w:eastAsia="en-US" w:bidi="ar-SA"/>
      </w:rPr>
    </w:lvl>
    <w:lvl w:ilvl="3">
      <w:numFmt w:val="bullet"/>
      <w:lvlText w:val="•"/>
      <w:lvlJc w:val="left"/>
      <w:pPr>
        <w:ind w:left="3458" w:hanging="365"/>
      </w:pPr>
      <w:rPr>
        <w:rFonts w:hint="default"/>
        <w:lang w:val="pt-PT" w:eastAsia="en-US" w:bidi="ar-SA"/>
      </w:rPr>
    </w:lvl>
    <w:lvl w:ilvl="4">
      <w:numFmt w:val="bullet"/>
      <w:lvlText w:val="•"/>
      <w:lvlJc w:val="left"/>
      <w:pPr>
        <w:ind w:left="4397" w:hanging="365"/>
      </w:pPr>
      <w:rPr>
        <w:rFonts w:hint="default"/>
        <w:lang w:val="pt-PT" w:eastAsia="en-US" w:bidi="ar-SA"/>
      </w:rPr>
    </w:lvl>
    <w:lvl w:ilvl="5">
      <w:numFmt w:val="bullet"/>
      <w:lvlText w:val="•"/>
      <w:lvlJc w:val="left"/>
      <w:pPr>
        <w:ind w:left="5336" w:hanging="365"/>
      </w:pPr>
      <w:rPr>
        <w:rFonts w:hint="default"/>
        <w:lang w:val="pt-PT" w:eastAsia="en-US" w:bidi="ar-SA"/>
      </w:rPr>
    </w:lvl>
    <w:lvl w:ilvl="6">
      <w:numFmt w:val="bullet"/>
      <w:lvlText w:val="•"/>
      <w:lvlJc w:val="left"/>
      <w:pPr>
        <w:ind w:left="6275" w:hanging="365"/>
      </w:pPr>
      <w:rPr>
        <w:rFonts w:hint="default"/>
        <w:lang w:val="pt-PT" w:eastAsia="en-US" w:bidi="ar-SA"/>
      </w:rPr>
    </w:lvl>
    <w:lvl w:ilvl="7">
      <w:numFmt w:val="bullet"/>
      <w:lvlText w:val="•"/>
      <w:lvlJc w:val="left"/>
      <w:pPr>
        <w:ind w:left="7214" w:hanging="365"/>
      </w:pPr>
      <w:rPr>
        <w:rFonts w:hint="default"/>
        <w:lang w:val="pt-PT" w:eastAsia="en-US" w:bidi="ar-SA"/>
      </w:rPr>
    </w:lvl>
    <w:lvl w:ilvl="8">
      <w:numFmt w:val="bullet"/>
      <w:lvlText w:val="•"/>
      <w:lvlJc w:val="left"/>
      <w:pPr>
        <w:ind w:left="8153" w:hanging="365"/>
      </w:pPr>
      <w:rPr>
        <w:rFonts w:hint="default"/>
        <w:lang w:val="pt-PT" w:eastAsia="en-US" w:bidi="ar-SA"/>
      </w:rPr>
    </w:lvl>
  </w:abstractNum>
  <w:abstractNum w:abstractNumId="12">
    <w:nsid w:val="399E1E52"/>
    <w:multiLevelType w:val="multilevel"/>
    <w:tmpl w:val="3BB4E174"/>
    <w:lvl w:ilvl="0">
      <w:start w:val="2"/>
      <w:numFmt w:val="decimal"/>
      <w:lvlText w:val="%1"/>
      <w:lvlJc w:val="left"/>
      <w:pPr>
        <w:ind w:left="2198" w:hanging="1133"/>
      </w:pPr>
      <w:rPr>
        <w:rFonts w:ascii="Bookman Old Style" w:eastAsia="Bookman Old Style" w:hAnsi="Bookman Old Style" w:cs="Bookman Old Style" w:hint="default"/>
        <w:w w:val="100"/>
        <w:sz w:val="24"/>
        <w:szCs w:val="24"/>
        <w:lang w:val="pt-PT" w:eastAsia="en-US" w:bidi="ar-SA"/>
      </w:rPr>
    </w:lvl>
    <w:lvl w:ilvl="1">
      <w:start w:val="1"/>
      <w:numFmt w:val="decimal"/>
      <w:lvlText w:val="%1.%2"/>
      <w:lvlJc w:val="left"/>
      <w:pPr>
        <w:ind w:left="2198" w:hanging="1133"/>
        <w:jc w:val="right"/>
      </w:pPr>
      <w:rPr>
        <w:rFonts w:ascii="Bookman Old Style" w:eastAsia="Bookman Old Style" w:hAnsi="Bookman Old Style" w:cs="Bookman Old Style" w:hint="default"/>
        <w:spacing w:val="-1"/>
        <w:w w:val="100"/>
        <w:sz w:val="24"/>
        <w:szCs w:val="24"/>
        <w:lang w:val="pt-PT" w:eastAsia="en-US" w:bidi="ar-SA"/>
      </w:rPr>
    </w:lvl>
    <w:lvl w:ilvl="2">
      <w:start w:val="1"/>
      <w:numFmt w:val="decimal"/>
      <w:lvlText w:val="%1.%2.%3"/>
      <w:lvlJc w:val="left"/>
      <w:pPr>
        <w:ind w:left="2125" w:hanging="1133"/>
      </w:pPr>
      <w:rPr>
        <w:rFonts w:ascii="Bookman Old Style" w:eastAsia="Bookman Old Style" w:hAnsi="Bookman Old Style" w:cs="Bookman Old Style" w:hint="default"/>
        <w:spacing w:val="-1"/>
        <w:w w:val="100"/>
        <w:sz w:val="24"/>
        <w:szCs w:val="24"/>
        <w:lang w:val="pt-PT" w:eastAsia="en-US" w:bidi="ar-SA"/>
      </w:rPr>
    </w:lvl>
    <w:lvl w:ilvl="3">
      <w:start w:val="1"/>
      <w:numFmt w:val="decimal"/>
      <w:lvlText w:val="%1.%2.%3.%4"/>
      <w:lvlJc w:val="left"/>
      <w:pPr>
        <w:ind w:left="2198" w:hanging="1133"/>
      </w:pPr>
      <w:rPr>
        <w:rFonts w:ascii="Bookman Old Style" w:eastAsia="Bookman Old Style" w:hAnsi="Bookman Old Style" w:cs="Bookman Old Style" w:hint="default"/>
        <w:spacing w:val="-1"/>
        <w:w w:val="100"/>
        <w:sz w:val="24"/>
        <w:szCs w:val="24"/>
        <w:lang w:val="pt-PT" w:eastAsia="en-US" w:bidi="ar-SA"/>
      </w:rPr>
    </w:lvl>
    <w:lvl w:ilvl="4">
      <w:start w:val="1"/>
      <w:numFmt w:val="decimal"/>
      <w:lvlText w:val="%1.%2.%3.%4.%5"/>
      <w:lvlJc w:val="left"/>
      <w:pPr>
        <w:ind w:left="2198" w:hanging="1278"/>
      </w:pPr>
      <w:rPr>
        <w:rFonts w:ascii="Bookman Old Style" w:eastAsia="Bookman Old Style" w:hAnsi="Bookman Old Style" w:cs="Bookman Old Style" w:hint="default"/>
        <w:spacing w:val="-1"/>
        <w:w w:val="100"/>
        <w:sz w:val="22"/>
        <w:szCs w:val="22"/>
        <w:lang w:val="pt-PT" w:eastAsia="en-US" w:bidi="ar-SA"/>
      </w:rPr>
    </w:lvl>
    <w:lvl w:ilvl="5">
      <w:numFmt w:val="bullet"/>
      <w:lvlText w:val="•"/>
      <w:lvlJc w:val="left"/>
      <w:pPr>
        <w:ind w:left="6163" w:hanging="1278"/>
      </w:pPr>
      <w:rPr>
        <w:rFonts w:hint="default"/>
        <w:lang w:val="pt-PT" w:eastAsia="en-US" w:bidi="ar-SA"/>
      </w:rPr>
    </w:lvl>
    <w:lvl w:ilvl="6">
      <w:numFmt w:val="bullet"/>
      <w:lvlText w:val="•"/>
      <w:lvlJc w:val="left"/>
      <w:pPr>
        <w:ind w:left="6955" w:hanging="1278"/>
      </w:pPr>
      <w:rPr>
        <w:rFonts w:hint="default"/>
        <w:lang w:val="pt-PT" w:eastAsia="en-US" w:bidi="ar-SA"/>
      </w:rPr>
    </w:lvl>
    <w:lvl w:ilvl="7">
      <w:numFmt w:val="bullet"/>
      <w:lvlText w:val="•"/>
      <w:lvlJc w:val="left"/>
      <w:pPr>
        <w:ind w:left="7748" w:hanging="1278"/>
      </w:pPr>
      <w:rPr>
        <w:rFonts w:hint="default"/>
        <w:lang w:val="pt-PT" w:eastAsia="en-US" w:bidi="ar-SA"/>
      </w:rPr>
    </w:lvl>
    <w:lvl w:ilvl="8">
      <w:numFmt w:val="bullet"/>
      <w:lvlText w:val="•"/>
      <w:lvlJc w:val="left"/>
      <w:pPr>
        <w:ind w:left="8541" w:hanging="1278"/>
      </w:pPr>
      <w:rPr>
        <w:rFonts w:hint="default"/>
        <w:lang w:val="pt-PT" w:eastAsia="en-US" w:bidi="ar-SA"/>
      </w:rPr>
    </w:lvl>
  </w:abstractNum>
  <w:abstractNum w:abstractNumId="13">
    <w:nsid w:val="3D1645A3"/>
    <w:multiLevelType w:val="multilevel"/>
    <w:tmpl w:val="C010B846"/>
    <w:lvl w:ilvl="0">
      <w:start w:val="7"/>
      <w:numFmt w:val="decimal"/>
      <w:lvlText w:val="%1"/>
      <w:lvlJc w:val="left"/>
      <w:pPr>
        <w:ind w:left="1492" w:hanging="602"/>
      </w:pPr>
      <w:rPr>
        <w:rFonts w:hint="default"/>
        <w:lang w:val="pt-PT" w:eastAsia="en-US" w:bidi="ar-SA"/>
      </w:rPr>
    </w:lvl>
    <w:lvl w:ilvl="1">
      <w:start w:val="1"/>
      <w:numFmt w:val="decimal"/>
      <w:lvlText w:val="%1.%2."/>
      <w:lvlJc w:val="left"/>
      <w:pPr>
        <w:ind w:left="1492" w:hanging="602"/>
      </w:pPr>
      <w:rPr>
        <w:rFonts w:ascii="Bookman Old Style" w:eastAsia="Bookman Old Style" w:hAnsi="Bookman Old Style" w:cs="Bookman Old Style" w:hint="default"/>
        <w:spacing w:val="-1"/>
        <w:w w:val="100"/>
        <w:sz w:val="24"/>
        <w:szCs w:val="24"/>
        <w:lang w:val="pt-PT" w:eastAsia="en-US" w:bidi="ar-SA"/>
      </w:rPr>
    </w:lvl>
    <w:lvl w:ilvl="2">
      <w:numFmt w:val="bullet"/>
      <w:lvlText w:val="•"/>
      <w:lvlJc w:val="left"/>
      <w:pPr>
        <w:ind w:left="3225" w:hanging="602"/>
      </w:pPr>
      <w:rPr>
        <w:rFonts w:hint="default"/>
        <w:lang w:val="pt-PT" w:eastAsia="en-US" w:bidi="ar-SA"/>
      </w:rPr>
    </w:lvl>
    <w:lvl w:ilvl="3">
      <w:numFmt w:val="bullet"/>
      <w:lvlText w:val="•"/>
      <w:lvlJc w:val="left"/>
      <w:pPr>
        <w:ind w:left="4087" w:hanging="602"/>
      </w:pPr>
      <w:rPr>
        <w:rFonts w:hint="default"/>
        <w:lang w:val="pt-PT" w:eastAsia="en-US" w:bidi="ar-SA"/>
      </w:rPr>
    </w:lvl>
    <w:lvl w:ilvl="4">
      <w:numFmt w:val="bullet"/>
      <w:lvlText w:val="•"/>
      <w:lvlJc w:val="left"/>
      <w:pPr>
        <w:ind w:left="4950" w:hanging="602"/>
      </w:pPr>
      <w:rPr>
        <w:rFonts w:hint="default"/>
        <w:lang w:val="pt-PT" w:eastAsia="en-US" w:bidi="ar-SA"/>
      </w:rPr>
    </w:lvl>
    <w:lvl w:ilvl="5">
      <w:numFmt w:val="bullet"/>
      <w:lvlText w:val="•"/>
      <w:lvlJc w:val="left"/>
      <w:pPr>
        <w:ind w:left="5813" w:hanging="602"/>
      </w:pPr>
      <w:rPr>
        <w:rFonts w:hint="default"/>
        <w:lang w:val="pt-PT" w:eastAsia="en-US" w:bidi="ar-SA"/>
      </w:rPr>
    </w:lvl>
    <w:lvl w:ilvl="6">
      <w:numFmt w:val="bullet"/>
      <w:lvlText w:val="•"/>
      <w:lvlJc w:val="left"/>
      <w:pPr>
        <w:ind w:left="6675" w:hanging="602"/>
      </w:pPr>
      <w:rPr>
        <w:rFonts w:hint="default"/>
        <w:lang w:val="pt-PT" w:eastAsia="en-US" w:bidi="ar-SA"/>
      </w:rPr>
    </w:lvl>
    <w:lvl w:ilvl="7">
      <w:numFmt w:val="bullet"/>
      <w:lvlText w:val="•"/>
      <w:lvlJc w:val="left"/>
      <w:pPr>
        <w:ind w:left="7538" w:hanging="602"/>
      </w:pPr>
      <w:rPr>
        <w:rFonts w:hint="default"/>
        <w:lang w:val="pt-PT" w:eastAsia="en-US" w:bidi="ar-SA"/>
      </w:rPr>
    </w:lvl>
    <w:lvl w:ilvl="8">
      <w:numFmt w:val="bullet"/>
      <w:lvlText w:val="•"/>
      <w:lvlJc w:val="left"/>
      <w:pPr>
        <w:ind w:left="8401" w:hanging="602"/>
      </w:pPr>
      <w:rPr>
        <w:rFonts w:hint="default"/>
        <w:lang w:val="pt-PT" w:eastAsia="en-US" w:bidi="ar-SA"/>
      </w:rPr>
    </w:lvl>
  </w:abstractNum>
  <w:abstractNum w:abstractNumId="14">
    <w:nsid w:val="40D55A3F"/>
    <w:multiLevelType w:val="hybridMultilevel"/>
    <w:tmpl w:val="B5C8696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5">
    <w:nsid w:val="43A84F74"/>
    <w:multiLevelType w:val="multilevel"/>
    <w:tmpl w:val="64CC5540"/>
    <w:lvl w:ilvl="0">
      <w:start w:val="1"/>
      <w:numFmt w:val="decimal"/>
      <w:lvlText w:val="%1."/>
      <w:lvlJc w:val="left"/>
      <w:pPr>
        <w:ind w:left="993" w:hanging="186"/>
      </w:pPr>
      <w:rPr>
        <w:rFonts w:ascii="Arial" w:eastAsia="Arial" w:hAnsi="Arial" w:cs="Arial" w:hint="default"/>
        <w:b/>
        <w:bCs/>
        <w:spacing w:val="-2"/>
        <w:w w:val="100"/>
        <w:sz w:val="20"/>
        <w:szCs w:val="20"/>
        <w:lang w:val="pt-PT" w:eastAsia="en-US" w:bidi="ar-SA"/>
      </w:rPr>
    </w:lvl>
    <w:lvl w:ilvl="1">
      <w:start w:val="1"/>
      <w:numFmt w:val="decimal"/>
      <w:lvlText w:val="%1.%2"/>
      <w:lvlJc w:val="left"/>
      <w:pPr>
        <w:ind w:left="1884" w:hanging="369"/>
      </w:pPr>
      <w:rPr>
        <w:rFonts w:ascii="Arial" w:eastAsia="Arial" w:hAnsi="Arial" w:cs="Arial" w:hint="default"/>
        <w:b/>
        <w:bCs/>
        <w:spacing w:val="-2"/>
        <w:w w:val="100"/>
        <w:sz w:val="22"/>
        <w:szCs w:val="22"/>
        <w:lang w:val="pt-PT" w:eastAsia="en-US" w:bidi="ar-SA"/>
      </w:rPr>
    </w:lvl>
    <w:lvl w:ilvl="2">
      <w:numFmt w:val="bullet"/>
      <w:lvlText w:val="•"/>
      <w:lvlJc w:val="left"/>
      <w:pPr>
        <w:ind w:left="1880" w:hanging="369"/>
      </w:pPr>
      <w:rPr>
        <w:rFonts w:hint="default"/>
        <w:lang w:val="pt-PT" w:eastAsia="en-US" w:bidi="ar-SA"/>
      </w:rPr>
    </w:lvl>
    <w:lvl w:ilvl="3">
      <w:numFmt w:val="bullet"/>
      <w:lvlText w:val="•"/>
      <w:lvlJc w:val="left"/>
      <w:pPr>
        <w:ind w:left="2980" w:hanging="369"/>
      </w:pPr>
      <w:rPr>
        <w:rFonts w:hint="default"/>
        <w:lang w:val="pt-PT" w:eastAsia="en-US" w:bidi="ar-SA"/>
      </w:rPr>
    </w:lvl>
    <w:lvl w:ilvl="4">
      <w:numFmt w:val="bullet"/>
      <w:lvlText w:val="•"/>
      <w:lvlJc w:val="left"/>
      <w:pPr>
        <w:ind w:left="4081" w:hanging="369"/>
      </w:pPr>
      <w:rPr>
        <w:rFonts w:hint="default"/>
        <w:lang w:val="pt-PT" w:eastAsia="en-US" w:bidi="ar-SA"/>
      </w:rPr>
    </w:lvl>
    <w:lvl w:ilvl="5">
      <w:numFmt w:val="bullet"/>
      <w:lvlText w:val="•"/>
      <w:lvlJc w:val="left"/>
      <w:pPr>
        <w:ind w:left="5182" w:hanging="369"/>
      </w:pPr>
      <w:rPr>
        <w:rFonts w:hint="default"/>
        <w:lang w:val="pt-PT" w:eastAsia="en-US" w:bidi="ar-SA"/>
      </w:rPr>
    </w:lvl>
    <w:lvl w:ilvl="6">
      <w:numFmt w:val="bullet"/>
      <w:lvlText w:val="•"/>
      <w:lvlJc w:val="left"/>
      <w:pPr>
        <w:ind w:left="6283" w:hanging="369"/>
      </w:pPr>
      <w:rPr>
        <w:rFonts w:hint="default"/>
        <w:lang w:val="pt-PT" w:eastAsia="en-US" w:bidi="ar-SA"/>
      </w:rPr>
    </w:lvl>
    <w:lvl w:ilvl="7">
      <w:numFmt w:val="bullet"/>
      <w:lvlText w:val="•"/>
      <w:lvlJc w:val="left"/>
      <w:pPr>
        <w:ind w:left="7384" w:hanging="369"/>
      </w:pPr>
      <w:rPr>
        <w:rFonts w:hint="default"/>
        <w:lang w:val="pt-PT" w:eastAsia="en-US" w:bidi="ar-SA"/>
      </w:rPr>
    </w:lvl>
    <w:lvl w:ilvl="8">
      <w:numFmt w:val="bullet"/>
      <w:lvlText w:val="•"/>
      <w:lvlJc w:val="left"/>
      <w:pPr>
        <w:ind w:left="8484" w:hanging="369"/>
      </w:pPr>
      <w:rPr>
        <w:rFonts w:hint="default"/>
        <w:lang w:val="pt-PT" w:eastAsia="en-US" w:bidi="ar-SA"/>
      </w:rPr>
    </w:lvl>
  </w:abstractNum>
  <w:abstractNum w:abstractNumId="16">
    <w:nsid w:val="51B95DE1"/>
    <w:multiLevelType w:val="hybridMultilevel"/>
    <w:tmpl w:val="705839F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7">
    <w:nsid w:val="52F67973"/>
    <w:multiLevelType w:val="hybridMultilevel"/>
    <w:tmpl w:val="F0267BA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8">
    <w:nsid w:val="5CBD7C70"/>
    <w:multiLevelType w:val="hybridMultilevel"/>
    <w:tmpl w:val="74E4B70C"/>
    <w:lvl w:ilvl="0" w:tplc="C6600A5C">
      <w:start w:val="1"/>
      <w:numFmt w:val="decimal"/>
      <w:lvlText w:val="%1."/>
      <w:lvlJc w:val="left"/>
      <w:pPr>
        <w:ind w:left="1074" w:hanging="247"/>
      </w:pPr>
      <w:rPr>
        <w:rFonts w:ascii="Arial" w:eastAsia="Arial" w:hAnsi="Arial" w:cs="Arial" w:hint="default"/>
        <w:b/>
        <w:bCs/>
        <w:spacing w:val="-2"/>
        <w:w w:val="100"/>
        <w:sz w:val="22"/>
        <w:szCs w:val="22"/>
        <w:lang w:val="pt-PT" w:eastAsia="en-US" w:bidi="ar-SA"/>
      </w:rPr>
    </w:lvl>
    <w:lvl w:ilvl="1" w:tplc="CD18AD0A">
      <w:numFmt w:val="bullet"/>
      <w:lvlText w:val="•"/>
      <w:lvlJc w:val="left"/>
      <w:pPr>
        <w:ind w:left="2040" w:hanging="247"/>
      </w:pPr>
      <w:rPr>
        <w:rFonts w:hint="default"/>
        <w:lang w:val="pt-PT" w:eastAsia="en-US" w:bidi="ar-SA"/>
      </w:rPr>
    </w:lvl>
    <w:lvl w:ilvl="2" w:tplc="CEC88562">
      <w:numFmt w:val="bullet"/>
      <w:lvlText w:val="•"/>
      <w:lvlJc w:val="left"/>
      <w:pPr>
        <w:ind w:left="3001" w:hanging="247"/>
      </w:pPr>
      <w:rPr>
        <w:rFonts w:hint="default"/>
        <w:lang w:val="pt-PT" w:eastAsia="en-US" w:bidi="ar-SA"/>
      </w:rPr>
    </w:lvl>
    <w:lvl w:ilvl="3" w:tplc="8DC08A98">
      <w:numFmt w:val="bullet"/>
      <w:lvlText w:val="•"/>
      <w:lvlJc w:val="left"/>
      <w:pPr>
        <w:ind w:left="3961" w:hanging="247"/>
      </w:pPr>
      <w:rPr>
        <w:rFonts w:hint="default"/>
        <w:lang w:val="pt-PT" w:eastAsia="en-US" w:bidi="ar-SA"/>
      </w:rPr>
    </w:lvl>
    <w:lvl w:ilvl="4" w:tplc="93DCF082">
      <w:numFmt w:val="bullet"/>
      <w:lvlText w:val="•"/>
      <w:lvlJc w:val="left"/>
      <w:pPr>
        <w:ind w:left="4922" w:hanging="247"/>
      </w:pPr>
      <w:rPr>
        <w:rFonts w:hint="default"/>
        <w:lang w:val="pt-PT" w:eastAsia="en-US" w:bidi="ar-SA"/>
      </w:rPr>
    </w:lvl>
    <w:lvl w:ilvl="5" w:tplc="54FEE5AA">
      <w:numFmt w:val="bullet"/>
      <w:lvlText w:val="•"/>
      <w:lvlJc w:val="left"/>
      <w:pPr>
        <w:ind w:left="5883" w:hanging="247"/>
      </w:pPr>
      <w:rPr>
        <w:rFonts w:hint="default"/>
        <w:lang w:val="pt-PT" w:eastAsia="en-US" w:bidi="ar-SA"/>
      </w:rPr>
    </w:lvl>
    <w:lvl w:ilvl="6" w:tplc="2E98D6CC">
      <w:numFmt w:val="bullet"/>
      <w:lvlText w:val="•"/>
      <w:lvlJc w:val="left"/>
      <w:pPr>
        <w:ind w:left="6843" w:hanging="247"/>
      </w:pPr>
      <w:rPr>
        <w:rFonts w:hint="default"/>
        <w:lang w:val="pt-PT" w:eastAsia="en-US" w:bidi="ar-SA"/>
      </w:rPr>
    </w:lvl>
    <w:lvl w:ilvl="7" w:tplc="E8EEA6F0">
      <w:numFmt w:val="bullet"/>
      <w:lvlText w:val="•"/>
      <w:lvlJc w:val="left"/>
      <w:pPr>
        <w:ind w:left="7804" w:hanging="247"/>
      </w:pPr>
      <w:rPr>
        <w:rFonts w:hint="default"/>
        <w:lang w:val="pt-PT" w:eastAsia="en-US" w:bidi="ar-SA"/>
      </w:rPr>
    </w:lvl>
    <w:lvl w:ilvl="8" w:tplc="B26C694A">
      <w:numFmt w:val="bullet"/>
      <w:lvlText w:val="•"/>
      <w:lvlJc w:val="left"/>
      <w:pPr>
        <w:ind w:left="8765" w:hanging="247"/>
      </w:pPr>
      <w:rPr>
        <w:rFonts w:hint="default"/>
        <w:lang w:val="pt-PT" w:eastAsia="en-US" w:bidi="ar-SA"/>
      </w:rPr>
    </w:lvl>
  </w:abstractNum>
  <w:abstractNum w:abstractNumId="19">
    <w:nsid w:val="699F56D0"/>
    <w:multiLevelType w:val="multilevel"/>
    <w:tmpl w:val="6FBA9B54"/>
    <w:lvl w:ilvl="0">
      <w:start w:val="5"/>
      <w:numFmt w:val="decimal"/>
      <w:lvlText w:val="%1."/>
      <w:lvlJc w:val="left"/>
      <w:pPr>
        <w:ind w:left="450" w:hanging="450"/>
      </w:pPr>
      <w:rPr>
        <w:rFonts w:hint="default"/>
      </w:rPr>
    </w:lvl>
    <w:lvl w:ilvl="1">
      <w:start w:val="1"/>
      <w:numFmt w:val="decimal"/>
      <w:lvlText w:val="%1.%2."/>
      <w:lvlJc w:val="left"/>
      <w:pPr>
        <w:ind w:left="1785" w:hanging="720"/>
      </w:pPr>
      <w:rPr>
        <w:rFonts w:hint="default"/>
      </w:rPr>
    </w:lvl>
    <w:lvl w:ilvl="2">
      <w:start w:val="1"/>
      <w:numFmt w:val="decimal"/>
      <w:lvlText w:val="%1.%2.%3."/>
      <w:lvlJc w:val="left"/>
      <w:pPr>
        <w:ind w:left="2850" w:hanging="720"/>
      </w:pPr>
      <w:rPr>
        <w:rFonts w:hint="default"/>
      </w:rPr>
    </w:lvl>
    <w:lvl w:ilvl="3">
      <w:start w:val="1"/>
      <w:numFmt w:val="decimal"/>
      <w:lvlText w:val="%1.%2.%3.%4."/>
      <w:lvlJc w:val="left"/>
      <w:pPr>
        <w:ind w:left="4275" w:hanging="1080"/>
      </w:pPr>
      <w:rPr>
        <w:rFonts w:hint="default"/>
      </w:rPr>
    </w:lvl>
    <w:lvl w:ilvl="4">
      <w:start w:val="1"/>
      <w:numFmt w:val="decimal"/>
      <w:lvlText w:val="%1.%2.%3.%4.%5."/>
      <w:lvlJc w:val="left"/>
      <w:pPr>
        <w:ind w:left="5700" w:hanging="1440"/>
      </w:pPr>
      <w:rPr>
        <w:rFonts w:hint="default"/>
      </w:rPr>
    </w:lvl>
    <w:lvl w:ilvl="5">
      <w:start w:val="1"/>
      <w:numFmt w:val="decimal"/>
      <w:lvlText w:val="%1.%2.%3.%4.%5.%6."/>
      <w:lvlJc w:val="left"/>
      <w:pPr>
        <w:ind w:left="6765" w:hanging="1440"/>
      </w:pPr>
      <w:rPr>
        <w:rFonts w:hint="default"/>
      </w:rPr>
    </w:lvl>
    <w:lvl w:ilvl="6">
      <w:start w:val="1"/>
      <w:numFmt w:val="decimal"/>
      <w:lvlText w:val="%1.%2.%3.%4.%5.%6.%7."/>
      <w:lvlJc w:val="left"/>
      <w:pPr>
        <w:ind w:left="8190" w:hanging="1800"/>
      </w:pPr>
      <w:rPr>
        <w:rFonts w:hint="default"/>
      </w:rPr>
    </w:lvl>
    <w:lvl w:ilvl="7">
      <w:start w:val="1"/>
      <w:numFmt w:val="decimal"/>
      <w:lvlText w:val="%1.%2.%3.%4.%5.%6.%7.%8."/>
      <w:lvlJc w:val="left"/>
      <w:pPr>
        <w:ind w:left="9255" w:hanging="1800"/>
      </w:pPr>
      <w:rPr>
        <w:rFonts w:hint="default"/>
      </w:rPr>
    </w:lvl>
    <w:lvl w:ilvl="8">
      <w:start w:val="1"/>
      <w:numFmt w:val="decimal"/>
      <w:lvlText w:val="%1.%2.%3.%4.%5.%6.%7.%8.%9."/>
      <w:lvlJc w:val="left"/>
      <w:pPr>
        <w:ind w:left="10680" w:hanging="2160"/>
      </w:pPr>
      <w:rPr>
        <w:rFonts w:hint="default"/>
      </w:rPr>
    </w:lvl>
  </w:abstractNum>
  <w:abstractNum w:abstractNumId="20">
    <w:nsid w:val="702C09C3"/>
    <w:multiLevelType w:val="hybridMultilevel"/>
    <w:tmpl w:val="7DD4CE5A"/>
    <w:lvl w:ilvl="0" w:tplc="CCA8D596">
      <w:start w:val="1"/>
      <w:numFmt w:val="lowerLetter"/>
      <w:lvlText w:val="%1)"/>
      <w:lvlJc w:val="left"/>
      <w:pPr>
        <w:ind w:left="1492" w:hanging="307"/>
      </w:pPr>
      <w:rPr>
        <w:rFonts w:ascii="Bookman Old Style" w:eastAsia="Bookman Old Style" w:hAnsi="Bookman Old Style" w:cs="Bookman Old Style" w:hint="default"/>
        <w:spacing w:val="-1"/>
        <w:w w:val="100"/>
        <w:sz w:val="24"/>
        <w:szCs w:val="24"/>
        <w:lang w:val="pt-PT" w:eastAsia="en-US" w:bidi="ar-SA"/>
      </w:rPr>
    </w:lvl>
    <w:lvl w:ilvl="1" w:tplc="5860E018">
      <w:numFmt w:val="bullet"/>
      <w:lvlText w:val="•"/>
      <w:lvlJc w:val="left"/>
      <w:pPr>
        <w:ind w:left="2362" w:hanging="307"/>
      </w:pPr>
      <w:rPr>
        <w:rFonts w:hint="default"/>
        <w:lang w:val="pt-PT" w:eastAsia="en-US" w:bidi="ar-SA"/>
      </w:rPr>
    </w:lvl>
    <w:lvl w:ilvl="2" w:tplc="93C2E452">
      <w:numFmt w:val="bullet"/>
      <w:lvlText w:val="•"/>
      <w:lvlJc w:val="left"/>
      <w:pPr>
        <w:ind w:left="3225" w:hanging="307"/>
      </w:pPr>
      <w:rPr>
        <w:rFonts w:hint="default"/>
        <w:lang w:val="pt-PT" w:eastAsia="en-US" w:bidi="ar-SA"/>
      </w:rPr>
    </w:lvl>
    <w:lvl w:ilvl="3" w:tplc="D5B89CDA">
      <w:numFmt w:val="bullet"/>
      <w:lvlText w:val="•"/>
      <w:lvlJc w:val="left"/>
      <w:pPr>
        <w:ind w:left="4087" w:hanging="307"/>
      </w:pPr>
      <w:rPr>
        <w:rFonts w:hint="default"/>
        <w:lang w:val="pt-PT" w:eastAsia="en-US" w:bidi="ar-SA"/>
      </w:rPr>
    </w:lvl>
    <w:lvl w:ilvl="4" w:tplc="DEDE8778">
      <w:numFmt w:val="bullet"/>
      <w:lvlText w:val="•"/>
      <w:lvlJc w:val="left"/>
      <w:pPr>
        <w:ind w:left="4950" w:hanging="307"/>
      </w:pPr>
      <w:rPr>
        <w:rFonts w:hint="default"/>
        <w:lang w:val="pt-PT" w:eastAsia="en-US" w:bidi="ar-SA"/>
      </w:rPr>
    </w:lvl>
    <w:lvl w:ilvl="5" w:tplc="979A62F4">
      <w:numFmt w:val="bullet"/>
      <w:lvlText w:val="•"/>
      <w:lvlJc w:val="left"/>
      <w:pPr>
        <w:ind w:left="5813" w:hanging="307"/>
      </w:pPr>
      <w:rPr>
        <w:rFonts w:hint="default"/>
        <w:lang w:val="pt-PT" w:eastAsia="en-US" w:bidi="ar-SA"/>
      </w:rPr>
    </w:lvl>
    <w:lvl w:ilvl="6" w:tplc="B06CAE34">
      <w:numFmt w:val="bullet"/>
      <w:lvlText w:val="•"/>
      <w:lvlJc w:val="left"/>
      <w:pPr>
        <w:ind w:left="6675" w:hanging="307"/>
      </w:pPr>
      <w:rPr>
        <w:rFonts w:hint="default"/>
        <w:lang w:val="pt-PT" w:eastAsia="en-US" w:bidi="ar-SA"/>
      </w:rPr>
    </w:lvl>
    <w:lvl w:ilvl="7" w:tplc="A54495FA">
      <w:numFmt w:val="bullet"/>
      <w:lvlText w:val="•"/>
      <w:lvlJc w:val="left"/>
      <w:pPr>
        <w:ind w:left="7538" w:hanging="307"/>
      </w:pPr>
      <w:rPr>
        <w:rFonts w:hint="default"/>
        <w:lang w:val="pt-PT" w:eastAsia="en-US" w:bidi="ar-SA"/>
      </w:rPr>
    </w:lvl>
    <w:lvl w:ilvl="8" w:tplc="0A8E3E9C">
      <w:numFmt w:val="bullet"/>
      <w:lvlText w:val="•"/>
      <w:lvlJc w:val="left"/>
      <w:pPr>
        <w:ind w:left="8401" w:hanging="307"/>
      </w:pPr>
      <w:rPr>
        <w:rFonts w:hint="default"/>
        <w:lang w:val="pt-PT" w:eastAsia="en-US" w:bidi="ar-SA"/>
      </w:rPr>
    </w:lvl>
  </w:abstractNum>
  <w:abstractNum w:abstractNumId="21">
    <w:nsid w:val="729F2172"/>
    <w:multiLevelType w:val="hybridMultilevel"/>
    <w:tmpl w:val="7B086380"/>
    <w:lvl w:ilvl="0" w:tplc="85C8B900">
      <w:start w:val="1"/>
      <w:numFmt w:val="decimal"/>
      <w:lvlText w:val="(%1)"/>
      <w:lvlJc w:val="left"/>
      <w:pPr>
        <w:ind w:left="391" w:hanging="272"/>
      </w:pPr>
      <w:rPr>
        <w:rFonts w:ascii="Arial MT" w:eastAsia="Arial MT" w:hAnsi="Arial MT" w:cs="Arial MT" w:hint="default"/>
        <w:w w:val="100"/>
        <w:sz w:val="18"/>
        <w:szCs w:val="18"/>
        <w:lang w:val="pt-PT" w:eastAsia="en-US" w:bidi="ar-SA"/>
      </w:rPr>
    </w:lvl>
    <w:lvl w:ilvl="1" w:tplc="C5585DE0">
      <w:numFmt w:val="bullet"/>
      <w:lvlText w:val="•"/>
      <w:lvlJc w:val="left"/>
      <w:pPr>
        <w:ind w:left="1428" w:hanging="272"/>
      </w:pPr>
      <w:rPr>
        <w:rFonts w:hint="default"/>
        <w:lang w:val="pt-PT" w:eastAsia="en-US" w:bidi="ar-SA"/>
      </w:rPr>
    </w:lvl>
    <w:lvl w:ilvl="2" w:tplc="BCD6E992">
      <w:numFmt w:val="bullet"/>
      <w:lvlText w:val="•"/>
      <w:lvlJc w:val="left"/>
      <w:pPr>
        <w:ind w:left="2457" w:hanging="272"/>
      </w:pPr>
      <w:rPr>
        <w:rFonts w:hint="default"/>
        <w:lang w:val="pt-PT" w:eastAsia="en-US" w:bidi="ar-SA"/>
      </w:rPr>
    </w:lvl>
    <w:lvl w:ilvl="3" w:tplc="2DE86CDA">
      <w:numFmt w:val="bullet"/>
      <w:lvlText w:val="•"/>
      <w:lvlJc w:val="left"/>
      <w:pPr>
        <w:ind w:left="3485" w:hanging="272"/>
      </w:pPr>
      <w:rPr>
        <w:rFonts w:hint="default"/>
        <w:lang w:val="pt-PT" w:eastAsia="en-US" w:bidi="ar-SA"/>
      </w:rPr>
    </w:lvl>
    <w:lvl w:ilvl="4" w:tplc="5E3A3F9C">
      <w:numFmt w:val="bullet"/>
      <w:lvlText w:val="•"/>
      <w:lvlJc w:val="left"/>
      <w:pPr>
        <w:ind w:left="4514" w:hanging="272"/>
      </w:pPr>
      <w:rPr>
        <w:rFonts w:hint="default"/>
        <w:lang w:val="pt-PT" w:eastAsia="en-US" w:bidi="ar-SA"/>
      </w:rPr>
    </w:lvl>
    <w:lvl w:ilvl="5" w:tplc="A844E508">
      <w:numFmt w:val="bullet"/>
      <w:lvlText w:val="•"/>
      <w:lvlJc w:val="left"/>
      <w:pPr>
        <w:ind w:left="5543" w:hanging="272"/>
      </w:pPr>
      <w:rPr>
        <w:rFonts w:hint="default"/>
        <w:lang w:val="pt-PT" w:eastAsia="en-US" w:bidi="ar-SA"/>
      </w:rPr>
    </w:lvl>
    <w:lvl w:ilvl="6" w:tplc="F488C89A">
      <w:numFmt w:val="bullet"/>
      <w:lvlText w:val="•"/>
      <w:lvlJc w:val="left"/>
      <w:pPr>
        <w:ind w:left="6571" w:hanging="272"/>
      </w:pPr>
      <w:rPr>
        <w:rFonts w:hint="default"/>
        <w:lang w:val="pt-PT" w:eastAsia="en-US" w:bidi="ar-SA"/>
      </w:rPr>
    </w:lvl>
    <w:lvl w:ilvl="7" w:tplc="74EE39C2">
      <w:numFmt w:val="bullet"/>
      <w:lvlText w:val="•"/>
      <w:lvlJc w:val="left"/>
      <w:pPr>
        <w:ind w:left="7600" w:hanging="272"/>
      </w:pPr>
      <w:rPr>
        <w:rFonts w:hint="default"/>
        <w:lang w:val="pt-PT" w:eastAsia="en-US" w:bidi="ar-SA"/>
      </w:rPr>
    </w:lvl>
    <w:lvl w:ilvl="8" w:tplc="3C3ADB8C">
      <w:numFmt w:val="bullet"/>
      <w:lvlText w:val="•"/>
      <w:lvlJc w:val="left"/>
      <w:pPr>
        <w:ind w:left="8629" w:hanging="272"/>
      </w:pPr>
      <w:rPr>
        <w:rFonts w:hint="default"/>
        <w:lang w:val="pt-PT" w:eastAsia="en-US" w:bidi="ar-SA"/>
      </w:rPr>
    </w:lvl>
  </w:abstractNum>
  <w:abstractNum w:abstractNumId="22">
    <w:nsid w:val="7AFB3473"/>
    <w:multiLevelType w:val="hybridMultilevel"/>
    <w:tmpl w:val="2590525C"/>
    <w:lvl w:ilvl="0" w:tplc="BB88DC1E">
      <w:start w:val="1"/>
      <w:numFmt w:val="decimal"/>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3">
    <w:nsid w:val="7CFC146C"/>
    <w:multiLevelType w:val="hybridMultilevel"/>
    <w:tmpl w:val="72D0270C"/>
    <w:lvl w:ilvl="0" w:tplc="5742E198">
      <w:numFmt w:val="bullet"/>
      <w:lvlText w:val=""/>
      <w:lvlJc w:val="left"/>
      <w:pPr>
        <w:ind w:left="958" w:hanging="151"/>
      </w:pPr>
      <w:rPr>
        <w:rFonts w:ascii="Symbol" w:eastAsia="Symbol" w:hAnsi="Symbol" w:cs="Symbol" w:hint="default"/>
        <w:w w:val="100"/>
        <w:sz w:val="22"/>
        <w:szCs w:val="22"/>
        <w:lang w:val="pt-PT" w:eastAsia="en-US" w:bidi="ar-SA"/>
      </w:rPr>
    </w:lvl>
    <w:lvl w:ilvl="1" w:tplc="303019E6">
      <w:numFmt w:val="bullet"/>
      <w:lvlText w:val="•"/>
      <w:lvlJc w:val="left"/>
      <w:pPr>
        <w:ind w:left="1932" w:hanging="151"/>
      </w:pPr>
      <w:rPr>
        <w:rFonts w:hint="default"/>
        <w:lang w:val="pt-PT" w:eastAsia="en-US" w:bidi="ar-SA"/>
      </w:rPr>
    </w:lvl>
    <w:lvl w:ilvl="2" w:tplc="FE68A4C0">
      <w:numFmt w:val="bullet"/>
      <w:lvlText w:val="•"/>
      <w:lvlJc w:val="left"/>
      <w:pPr>
        <w:ind w:left="2905" w:hanging="151"/>
      </w:pPr>
      <w:rPr>
        <w:rFonts w:hint="default"/>
        <w:lang w:val="pt-PT" w:eastAsia="en-US" w:bidi="ar-SA"/>
      </w:rPr>
    </w:lvl>
    <w:lvl w:ilvl="3" w:tplc="CB0E718E">
      <w:numFmt w:val="bullet"/>
      <w:lvlText w:val="•"/>
      <w:lvlJc w:val="left"/>
      <w:pPr>
        <w:ind w:left="3877" w:hanging="151"/>
      </w:pPr>
      <w:rPr>
        <w:rFonts w:hint="default"/>
        <w:lang w:val="pt-PT" w:eastAsia="en-US" w:bidi="ar-SA"/>
      </w:rPr>
    </w:lvl>
    <w:lvl w:ilvl="4" w:tplc="ED42ACBE">
      <w:numFmt w:val="bullet"/>
      <w:lvlText w:val="•"/>
      <w:lvlJc w:val="left"/>
      <w:pPr>
        <w:ind w:left="4850" w:hanging="151"/>
      </w:pPr>
      <w:rPr>
        <w:rFonts w:hint="default"/>
        <w:lang w:val="pt-PT" w:eastAsia="en-US" w:bidi="ar-SA"/>
      </w:rPr>
    </w:lvl>
    <w:lvl w:ilvl="5" w:tplc="8A7A0D30">
      <w:numFmt w:val="bullet"/>
      <w:lvlText w:val="•"/>
      <w:lvlJc w:val="left"/>
      <w:pPr>
        <w:ind w:left="5823" w:hanging="151"/>
      </w:pPr>
      <w:rPr>
        <w:rFonts w:hint="default"/>
        <w:lang w:val="pt-PT" w:eastAsia="en-US" w:bidi="ar-SA"/>
      </w:rPr>
    </w:lvl>
    <w:lvl w:ilvl="6" w:tplc="3EB61594">
      <w:numFmt w:val="bullet"/>
      <w:lvlText w:val="•"/>
      <w:lvlJc w:val="left"/>
      <w:pPr>
        <w:ind w:left="6795" w:hanging="151"/>
      </w:pPr>
      <w:rPr>
        <w:rFonts w:hint="default"/>
        <w:lang w:val="pt-PT" w:eastAsia="en-US" w:bidi="ar-SA"/>
      </w:rPr>
    </w:lvl>
    <w:lvl w:ilvl="7" w:tplc="0F1AC768">
      <w:numFmt w:val="bullet"/>
      <w:lvlText w:val="•"/>
      <w:lvlJc w:val="left"/>
      <w:pPr>
        <w:ind w:left="7768" w:hanging="151"/>
      </w:pPr>
      <w:rPr>
        <w:rFonts w:hint="default"/>
        <w:lang w:val="pt-PT" w:eastAsia="en-US" w:bidi="ar-SA"/>
      </w:rPr>
    </w:lvl>
    <w:lvl w:ilvl="8" w:tplc="52B67418">
      <w:numFmt w:val="bullet"/>
      <w:lvlText w:val="•"/>
      <w:lvlJc w:val="left"/>
      <w:pPr>
        <w:ind w:left="8741" w:hanging="151"/>
      </w:pPr>
      <w:rPr>
        <w:rFonts w:hint="default"/>
        <w:lang w:val="pt-PT" w:eastAsia="en-US" w:bidi="ar-SA"/>
      </w:rPr>
    </w:lvl>
  </w:abstractNum>
  <w:num w:numId="1">
    <w:abstractNumId w:val="10"/>
  </w:num>
  <w:num w:numId="2">
    <w:abstractNumId w:val="22"/>
  </w:num>
  <w:num w:numId="3">
    <w:abstractNumId w:val="6"/>
  </w:num>
  <w:num w:numId="4">
    <w:abstractNumId w:val="19"/>
  </w:num>
  <w:num w:numId="5">
    <w:abstractNumId w:val="21"/>
  </w:num>
  <w:num w:numId="6">
    <w:abstractNumId w:val="5"/>
  </w:num>
  <w:num w:numId="7">
    <w:abstractNumId w:val="18"/>
  </w:num>
  <w:num w:numId="8">
    <w:abstractNumId w:val="0"/>
  </w:num>
  <w:num w:numId="9">
    <w:abstractNumId w:val="3"/>
  </w:num>
  <w:num w:numId="10">
    <w:abstractNumId w:val="20"/>
  </w:num>
  <w:num w:numId="11">
    <w:abstractNumId w:val="13"/>
  </w:num>
  <w:num w:numId="12">
    <w:abstractNumId w:val="8"/>
  </w:num>
  <w:num w:numId="13">
    <w:abstractNumId w:val="4"/>
  </w:num>
  <w:num w:numId="14">
    <w:abstractNumId w:val="7"/>
  </w:num>
  <w:num w:numId="15">
    <w:abstractNumId w:val="1"/>
  </w:num>
  <w:num w:numId="16">
    <w:abstractNumId w:val="12"/>
  </w:num>
  <w:num w:numId="17">
    <w:abstractNumId w:val="2"/>
  </w:num>
  <w:num w:numId="18">
    <w:abstractNumId w:val="9"/>
  </w:num>
  <w:num w:numId="19">
    <w:abstractNumId w:val="11"/>
  </w:num>
  <w:num w:numId="20">
    <w:abstractNumId w:val="23"/>
  </w:num>
  <w:num w:numId="21">
    <w:abstractNumId w:val="15"/>
  </w:num>
  <w:num w:numId="22">
    <w:abstractNumId w:val="14"/>
  </w:num>
  <w:num w:numId="23">
    <w:abstractNumId w:val="17"/>
  </w:num>
  <w:num w:numId="24">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12"/>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0558"/>
    <w:rsid w:val="00004D43"/>
    <w:rsid w:val="00006B74"/>
    <w:rsid w:val="000240F3"/>
    <w:rsid w:val="00026E85"/>
    <w:rsid w:val="00037F55"/>
    <w:rsid w:val="00041A1B"/>
    <w:rsid w:val="00063F8B"/>
    <w:rsid w:val="00066736"/>
    <w:rsid w:val="000E1F97"/>
    <w:rsid w:val="000E6AD7"/>
    <w:rsid w:val="000F1EB3"/>
    <w:rsid w:val="000F6F51"/>
    <w:rsid w:val="001277C6"/>
    <w:rsid w:val="0013668E"/>
    <w:rsid w:val="0013799D"/>
    <w:rsid w:val="001523C5"/>
    <w:rsid w:val="001528B0"/>
    <w:rsid w:val="00153761"/>
    <w:rsid w:val="0017753A"/>
    <w:rsid w:val="001A265D"/>
    <w:rsid w:val="001B5ADB"/>
    <w:rsid w:val="001D1BFB"/>
    <w:rsid w:val="001D4E92"/>
    <w:rsid w:val="001E117A"/>
    <w:rsid w:val="001F48C2"/>
    <w:rsid w:val="00201576"/>
    <w:rsid w:val="00216EF3"/>
    <w:rsid w:val="0022212D"/>
    <w:rsid w:val="0022501F"/>
    <w:rsid w:val="00232D0F"/>
    <w:rsid w:val="002405CB"/>
    <w:rsid w:val="002435C3"/>
    <w:rsid w:val="00245DB8"/>
    <w:rsid w:val="0024668F"/>
    <w:rsid w:val="00253B68"/>
    <w:rsid w:val="00281A77"/>
    <w:rsid w:val="00287DE1"/>
    <w:rsid w:val="00292875"/>
    <w:rsid w:val="002A589B"/>
    <w:rsid w:val="002C3430"/>
    <w:rsid w:val="002E312F"/>
    <w:rsid w:val="002F2F96"/>
    <w:rsid w:val="00302841"/>
    <w:rsid w:val="00307342"/>
    <w:rsid w:val="003221D3"/>
    <w:rsid w:val="00322B7B"/>
    <w:rsid w:val="00346F18"/>
    <w:rsid w:val="00354991"/>
    <w:rsid w:val="00373097"/>
    <w:rsid w:val="003774A4"/>
    <w:rsid w:val="00385052"/>
    <w:rsid w:val="003912BE"/>
    <w:rsid w:val="003C177D"/>
    <w:rsid w:val="003D5082"/>
    <w:rsid w:val="004014B1"/>
    <w:rsid w:val="004128A5"/>
    <w:rsid w:val="00431735"/>
    <w:rsid w:val="00433F5F"/>
    <w:rsid w:val="00441B84"/>
    <w:rsid w:val="00456809"/>
    <w:rsid w:val="00456894"/>
    <w:rsid w:val="00471C95"/>
    <w:rsid w:val="004916E1"/>
    <w:rsid w:val="004A1ABD"/>
    <w:rsid w:val="004A653E"/>
    <w:rsid w:val="004C2856"/>
    <w:rsid w:val="004F1519"/>
    <w:rsid w:val="00510F16"/>
    <w:rsid w:val="00546404"/>
    <w:rsid w:val="0055483E"/>
    <w:rsid w:val="00556C5C"/>
    <w:rsid w:val="00557870"/>
    <w:rsid w:val="00574F04"/>
    <w:rsid w:val="005805E8"/>
    <w:rsid w:val="0059640A"/>
    <w:rsid w:val="005A3954"/>
    <w:rsid w:val="005D7985"/>
    <w:rsid w:val="005F33E4"/>
    <w:rsid w:val="005F5345"/>
    <w:rsid w:val="005F5A47"/>
    <w:rsid w:val="006028D1"/>
    <w:rsid w:val="006031C7"/>
    <w:rsid w:val="00605167"/>
    <w:rsid w:val="00622996"/>
    <w:rsid w:val="00637072"/>
    <w:rsid w:val="00644EFD"/>
    <w:rsid w:val="00656BC1"/>
    <w:rsid w:val="00684AD9"/>
    <w:rsid w:val="006A1E06"/>
    <w:rsid w:val="006B0DF1"/>
    <w:rsid w:val="006C57F3"/>
    <w:rsid w:val="006D7AE3"/>
    <w:rsid w:val="006D7E2C"/>
    <w:rsid w:val="006E4A23"/>
    <w:rsid w:val="006F06A4"/>
    <w:rsid w:val="006F163A"/>
    <w:rsid w:val="006F33EA"/>
    <w:rsid w:val="00722A0C"/>
    <w:rsid w:val="0072344D"/>
    <w:rsid w:val="00747422"/>
    <w:rsid w:val="00783630"/>
    <w:rsid w:val="00786210"/>
    <w:rsid w:val="007C2C01"/>
    <w:rsid w:val="007D458F"/>
    <w:rsid w:val="007E6687"/>
    <w:rsid w:val="007F6EF6"/>
    <w:rsid w:val="00800484"/>
    <w:rsid w:val="008425DD"/>
    <w:rsid w:val="00847AA6"/>
    <w:rsid w:val="00850AED"/>
    <w:rsid w:val="00850CD8"/>
    <w:rsid w:val="0086373F"/>
    <w:rsid w:val="00870FF0"/>
    <w:rsid w:val="00885873"/>
    <w:rsid w:val="00890871"/>
    <w:rsid w:val="008A7294"/>
    <w:rsid w:val="008B68F3"/>
    <w:rsid w:val="008C0F9A"/>
    <w:rsid w:val="008C3A31"/>
    <w:rsid w:val="008D0967"/>
    <w:rsid w:val="008D1078"/>
    <w:rsid w:val="008D5BDE"/>
    <w:rsid w:val="008E337F"/>
    <w:rsid w:val="009032BA"/>
    <w:rsid w:val="00911CE1"/>
    <w:rsid w:val="00920D57"/>
    <w:rsid w:val="009366DF"/>
    <w:rsid w:val="009426F2"/>
    <w:rsid w:val="00950558"/>
    <w:rsid w:val="00950BA4"/>
    <w:rsid w:val="00952815"/>
    <w:rsid w:val="00964FD8"/>
    <w:rsid w:val="00981BF9"/>
    <w:rsid w:val="00990A5C"/>
    <w:rsid w:val="00991512"/>
    <w:rsid w:val="00A01325"/>
    <w:rsid w:val="00A23796"/>
    <w:rsid w:val="00AA1B14"/>
    <w:rsid w:val="00AD4DC8"/>
    <w:rsid w:val="00AE5A5D"/>
    <w:rsid w:val="00B00735"/>
    <w:rsid w:val="00B11014"/>
    <w:rsid w:val="00B138D9"/>
    <w:rsid w:val="00B3052B"/>
    <w:rsid w:val="00B4409B"/>
    <w:rsid w:val="00B55170"/>
    <w:rsid w:val="00B7584B"/>
    <w:rsid w:val="00B75CE8"/>
    <w:rsid w:val="00B95BCC"/>
    <w:rsid w:val="00BA615E"/>
    <w:rsid w:val="00BB4E24"/>
    <w:rsid w:val="00BD332F"/>
    <w:rsid w:val="00BD6F5F"/>
    <w:rsid w:val="00BF63ED"/>
    <w:rsid w:val="00C036B8"/>
    <w:rsid w:val="00C147CA"/>
    <w:rsid w:val="00C33E98"/>
    <w:rsid w:val="00C41678"/>
    <w:rsid w:val="00C66034"/>
    <w:rsid w:val="00C802A3"/>
    <w:rsid w:val="00C819E9"/>
    <w:rsid w:val="00C90432"/>
    <w:rsid w:val="00CB6135"/>
    <w:rsid w:val="00CF083F"/>
    <w:rsid w:val="00CF4C1E"/>
    <w:rsid w:val="00D03077"/>
    <w:rsid w:val="00D15CF2"/>
    <w:rsid w:val="00D50931"/>
    <w:rsid w:val="00D5479E"/>
    <w:rsid w:val="00DB2A1C"/>
    <w:rsid w:val="00DB6311"/>
    <w:rsid w:val="00DC6C2B"/>
    <w:rsid w:val="00E05E4E"/>
    <w:rsid w:val="00E45F97"/>
    <w:rsid w:val="00E50A5E"/>
    <w:rsid w:val="00E55037"/>
    <w:rsid w:val="00E6550F"/>
    <w:rsid w:val="00E85875"/>
    <w:rsid w:val="00EA1BDD"/>
    <w:rsid w:val="00EA2088"/>
    <w:rsid w:val="00EC0DC4"/>
    <w:rsid w:val="00ED1CEF"/>
    <w:rsid w:val="00EF2CA7"/>
    <w:rsid w:val="00F05A68"/>
    <w:rsid w:val="00F11069"/>
    <w:rsid w:val="00F12628"/>
    <w:rsid w:val="00F23A6C"/>
    <w:rsid w:val="00F37274"/>
    <w:rsid w:val="00F451FD"/>
    <w:rsid w:val="00F4523F"/>
    <w:rsid w:val="00F456F3"/>
    <w:rsid w:val="00F97B6F"/>
    <w:rsid w:val="00FA3290"/>
    <w:rsid w:val="00FD2DC5"/>
    <w:rsid w:val="00FD4239"/>
    <w:rsid w:val="00FE00C5"/>
    <w:rsid w:val="00FE3038"/>
    <w:rsid w:val="00FE3A2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28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w:uiPriority="1" w:qFormat="1"/>
    <w:lsdException w:name="Subtitle" w:semiHidden="0" w:uiPriority="0" w:unhideWhenUsed="0" w:qFormat="1"/>
    <w:lsdException w:name="Salutation"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0DC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1"/>
    <w:qFormat/>
    <w:rsid w:val="00950558"/>
    <w:pPr>
      <w:keepNext/>
      <w:outlineLvl w:val="0"/>
    </w:pPr>
    <w:rPr>
      <w:rFonts w:ascii="Garamond" w:hAnsi="Garamond"/>
      <w:b/>
      <w:szCs w:val="20"/>
      <w:u w:val="single"/>
    </w:rPr>
  </w:style>
  <w:style w:type="paragraph" w:styleId="Ttulo2">
    <w:name w:val="heading 2"/>
    <w:basedOn w:val="Normal"/>
    <w:next w:val="Normal"/>
    <w:link w:val="Ttulo2Char"/>
    <w:qFormat/>
    <w:rsid w:val="00950558"/>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950558"/>
    <w:pPr>
      <w:keepNext/>
      <w:spacing w:before="240" w:after="60"/>
      <w:outlineLvl w:val="2"/>
    </w:pPr>
    <w:rPr>
      <w:rFonts w:ascii="Arial" w:hAnsi="Arial" w:cs="Arial"/>
      <w:b/>
      <w:bCs/>
      <w:sz w:val="26"/>
      <w:szCs w:val="26"/>
    </w:rPr>
  </w:style>
  <w:style w:type="paragraph" w:styleId="Ttulo4">
    <w:name w:val="heading 4"/>
    <w:basedOn w:val="Normal"/>
    <w:next w:val="Normal"/>
    <w:link w:val="Ttulo4Char"/>
    <w:qFormat/>
    <w:rsid w:val="00950558"/>
    <w:pPr>
      <w:keepNext/>
      <w:spacing w:line="480" w:lineRule="auto"/>
      <w:jc w:val="both"/>
      <w:outlineLvl w:val="3"/>
    </w:pPr>
    <w:rPr>
      <w:rFonts w:ascii="Arial" w:hAnsi="Arial" w:cs="Arial"/>
      <w:b/>
      <w:bCs/>
      <w:szCs w:val="20"/>
    </w:rPr>
  </w:style>
  <w:style w:type="paragraph" w:styleId="Ttulo5">
    <w:name w:val="heading 5"/>
    <w:basedOn w:val="Normal"/>
    <w:next w:val="Normal"/>
    <w:link w:val="Ttulo5Char"/>
    <w:qFormat/>
    <w:rsid w:val="00950558"/>
    <w:pPr>
      <w:spacing w:before="240" w:after="60"/>
      <w:outlineLvl w:val="4"/>
    </w:pPr>
    <w:rPr>
      <w:rFonts w:ascii="Garamond" w:hAnsi="Garamond"/>
      <w:b/>
      <w:bCs/>
      <w:i/>
      <w:iCs/>
      <w:sz w:val="26"/>
      <w:szCs w:val="26"/>
    </w:rPr>
  </w:style>
  <w:style w:type="paragraph" w:styleId="Ttulo6">
    <w:name w:val="heading 6"/>
    <w:basedOn w:val="Normal"/>
    <w:next w:val="Normal"/>
    <w:link w:val="Ttulo6Char"/>
    <w:qFormat/>
    <w:rsid w:val="00950558"/>
    <w:pPr>
      <w:spacing w:before="240" w:after="60"/>
      <w:outlineLvl w:val="5"/>
    </w:pPr>
    <w:rPr>
      <w:b/>
      <w:bCs/>
      <w:sz w:val="22"/>
      <w:szCs w:val="22"/>
    </w:rPr>
  </w:style>
  <w:style w:type="paragraph" w:styleId="Ttulo7">
    <w:name w:val="heading 7"/>
    <w:basedOn w:val="Normal"/>
    <w:next w:val="Normal"/>
    <w:link w:val="Ttulo7Char"/>
    <w:qFormat/>
    <w:rsid w:val="00950558"/>
    <w:pPr>
      <w:keepNext/>
      <w:tabs>
        <w:tab w:val="left" w:pos="7275"/>
      </w:tabs>
      <w:spacing w:before="120" w:after="120"/>
      <w:jc w:val="both"/>
      <w:outlineLvl w:val="6"/>
    </w:pPr>
    <w:rPr>
      <w:rFonts w:ascii="Arial" w:hAnsi="Arial" w:cs="Arial"/>
      <w:bCs/>
      <w:sz w:val="22"/>
      <w:u w:val="single"/>
    </w:rPr>
  </w:style>
  <w:style w:type="paragraph" w:styleId="Ttulo8">
    <w:name w:val="heading 8"/>
    <w:basedOn w:val="Normal"/>
    <w:next w:val="Normal"/>
    <w:link w:val="Ttulo8Char"/>
    <w:qFormat/>
    <w:rsid w:val="00950558"/>
    <w:pPr>
      <w:keepNext/>
      <w:jc w:val="center"/>
      <w:outlineLvl w:val="7"/>
    </w:pPr>
    <w:rPr>
      <w:rFonts w:ascii="Arial" w:hAnsi="Arial" w:cs="Arial"/>
      <w:b/>
      <w:bCs/>
      <w:sz w:val="32"/>
      <w:szCs w:val="32"/>
    </w:rPr>
  </w:style>
  <w:style w:type="paragraph" w:styleId="Ttulo9">
    <w:name w:val="heading 9"/>
    <w:basedOn w:val="Normal"/>
    <w:next w:val="Normal"/>
    <w:link w:val="Ttulo9Char"/>
    <w:qFormat/>
    <w:rsid w:val="00950558"/>
    <w:pPr>
      <w:keepNext/>
      <w:tabs>
        <w:tab w:val="left" w:pos="709"/>
      </w:tabs>
      <w:ind w:left="426"/>
      <w:jc w:val="both"/>
      <w:outlineLvl w:val="8"/>
    </w:pPr>
    <w:rPr>
      <w:rFonts w:ascii="Arial" w:hAnsi="Arial"/>
      <w:b/>
      <w:color w:val="000000"/>
      <w:sz w:val="22"/>
      <w:szCs w:val="22"/>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950558"/>
    <w:rPr>
      <w:rFonts w:ascii="Garamond" w:eastAsia="Times New Roman" w:hAnsi="Garamond" w:cs="Times New Roman"/>
      <w:b/>
      <w:sz w:val="24"/>
      <w:szCs w:val="20"/>
      <w:u w:val="single"/>
      <w:lang w:eastAsia="pt-BR"/>
    </w:rPr>
  </w:style>
  <w:style w:type="character" w:customStyle="1" w:styleId="Ttulo2Char">
    <w:name w:val="Título 2 Char"/>
    <w:basedOn w:val="Fontepargpadro"/>
    <w:link w:val="Ttulo2"/>
    <w:rsid w:val="00950558"/>
    <w:rPr>
      <w:rFonts w:ascii="Arial" w:eastAsia="Times New Roman" w:hAnsi="Arial" w:cs="Arial"/>
      <w:b/>
      <w:bCs/>
      <w:i/>
      <w:iCs/>
      <w:sz w:val="28"/>
      <w:szCs w:val="28"/>
      <w:lang w:eastAsia="pt-BR"/>
    </w:rPr>
  </w:style>
  <w:style w:type="character" w:customStyle="1" w:styleId="Ttulo3Char">
    <w:name w:val="Título 3 Char"/>
    <w:basedOn w:val="Fontepargpadro"/>
    <w:link w:val="Ttulo3"/>
    <w:rsid w:val="00950558"/>
    <w:rPr>
      <w:rFonts w:ascii="Arial" w:eastAsia="Times New Roman" w:hAnsi="Arial" w:cs="Arial"/>
      <w:b/>
      <w:bCs/>
      <w:sz w:val="26"/>
      <w:szCs w:val="26"/>
      <w:lang w:eastAsia="pt-BR"/>
    </w:rPr>
  </w:style>
  <w:style w:type="character" w:customStyle="1" w:styleId="Ttulo4Char">
    <w:name w:val="Título 4 Char"/>
    <w:basedOn w:val="Fontepargpadro"/>
    <w:link w:val="Ttulo4"/>
    <w:rsid w:val="00950558"/>
    <w:rPr>
      <w:rFonts w:ascii="Arial" w:eastAsia="Times New Roman" w:hAnsi="Arial" w:cs="Arial"/>
      <w:b/>
      <w:bCs/>
      <w:sz w:val="24"/>
      <w:szCs w:val="20"/>
      <w:lang w:eastAsia="pt-BR"/>
    </w:rPr>
  </w:style>
  <w:style w:type="character" w:customStyle="1" w:styleId="Ttulo5Char">
    <w:name w:val="Título 5 Char"/>
    <w:basedOn w:val="Fontepargpadro"/>
    <w:link w:val="Ttulo5"/>
    <w:rsid w:val="00950558"/>
    <w:rPr>
      <w:rFonts w:ascii="Garamond" w:eastAsia="Times New Roman" w:hAnsi="Garamond" w:cs="Times New Roman"/>
      <w:b/>
      <w:bCs/>
      <w:i/>
      <w:iCs/>
      <w:sz w:val="26"/>
      <w:szCs w:val="26"/>
      <w:lang w:eastAsia="pt-BR"/>
    </w:rPr>
  </w:style>
  <w:style w:type="character" w:customStyle="1" w:styleId="Ttulo6Char">
    <w:name w:val="Título 6 Char"/>
    <w:basedOn w:val="Fontepargpadro"/>
    <w:link w:val="Ttulo6"/>
    <w:rsid w:val="00950558"/>
    <w:rPr>
      <w:rFonts w:ascii="Times New Roman" w:eastAsia="Times New Roman" w:hAnsi="Times New Roman" w:cs="Times New Roman"/>
      <w:b/>
      <w:bCs/>
      <w:lang w:eastAsia="pt-BR"/>
    </w:rPr>
  </w:style>
  <w:style w:type="character" w:customStyle="1" w:styleId="Ttulo7Char">
    <w:name w:val="Título 7 Char"/>
    <w:basedOn w:val="Fontepargpadro"/>
    <w:link w:val="Ttulo7"/>
    <w:rsid w:val="00950558"/>
    <w:rPr>
      <w:rFonts w:ascii="Arial" w:eastAsia="Times New Roman" w:hAnsi="Arial" w:cs="Arial"/>
      <w:bCs/>
      <w:szCs w:val="24"/>
      <w:u w:val="single"/>
      <w:lang w:eastAsia="pt-BR"/>
    </w:rPr>
  </w:style>
  <w:style w:type="character" w:customStyle="1" w:styleId="Ttulo8Char">
    <w:name w:val="Título 8 Char"/>
    <w:basedOn w:val="Fontepargpadro"/>
    <w:link w:val="Ttulo8"/>
    <w:rsid w:val="00950558"/>
    <w:rPr>
      <w:rFonts w:ascii="Arial" w:eastAsia="Times New Roman" w:hAnsi="Arial" w:cs="Arial"/>
      <w:b/>
      <w:bCs/>
      <w:sz w:val="32"/>
      <w:szCs w:val="32"/>
      <w:lang w:eastAsia="pt-BR"/>
    </w:rPr>
  </w:style>
  <w:style w:type="character" w:customStyle="1" w:styleId="Ttulo9Char">
    <w:name w:val="Título 9 Char"/>
    <w:basedOn w:val="Fontepargpadro"/>
    <w:link w:val="Ttulo9"/>
    <w:rsid w:val="00950558"/>
    <w:rPr>
      <w:rFonts w:ascii="Arial" w:eastAsia="Times New Roman" w:hAnsi="Arial" w:cs="Times New Roman"/>
      <w:b/>
      <w:color w:val="000000"/>
      <w:u w:val="single"/>
      <w:lang w:eastAsia="pt-BR"/>
    </w:rPr>
  </w:style>
  <w:style w:type="paragraph" w:styleId="Cabealho">
    <w:name w:val="header"/>
    <w:basedOn w:val="Normal"/>
    <w:link w:val="CabealhoChar"/>
    <w:uiPriority w:val="99"/>
    <w:rsid w:val="00950558"/>
    <w:pPr>
      <w:tabs>
        <w:tab w:val="center" w:pos="4419"/>
        <w:tab w:val="right" w:pos="8838"/>
      </w:tabs>
    </w:pPr>
  </w:style>
  <w:style w:type="character" w:customStyle="1" w:styleId="CabealhoChar">
    <w:name w:val="Cabeçalho Char"/>
    <w:basedOn w:val="Fontepargpadro"/>
    <w:link w:val="Cabealho"/>
    <w:uiPriority w:val="99"/>
    <w:rsid w:val="00950558"/>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950558"/>
    <w:pPr>
      <w:tabs>
        <w:tab w:val="center" w:pos="4419"/>
        <w:tab w:val="right" w:pos="8838"/>
      </w:tabs>
    </w:pPr>
  </w:style>
  <w:style w:type="character" w:customStyle="1" w:styleId="RodapChar">
    <w:name w:val="Rodapé Char"/>
    <w:basedOn w:val="Fontepargpadro"/>
    <w:link w:val="Rodap"/>
    <w:uiPriority w:val="99"/>
    <w:rsid w:val="00950558"/>
    <w:rPr>
      <w:rFonts w:ascii="Times New Roman" w:eastAsia="Times New Roman" w:hAnsi="Times New Roman" w:cs="Times New Roman"/>
      <w:sz w:val="24"/>
      <w:szCs w:val="24"/>
      <w:lang w:eastAsia="pt-BR"/>
    </w:rPr>
  </w:style>
  <w:style w:type="paragraph" w:customStyle="1" w:styleId="DefaultText">
    <w:name w:val="Default Text"/>
    <w:basedOn w:val="Normal"/>
    <w:rsid w:val="00950558"/>
    <w:rPr>
      <w:szCs w:val="20"/>
      <w:lang w:eastAsia="en-US"/>
    </w:rPr>
  </w:style>
  <w:style w:type="paragraph" w:styleId="Recuodecorpodetexto3">
    <w:name w:val="Body Text Indent 3"/>
    <w:basedOn w:val="Normal"/>
    <w:link w:val="Recuodecorpodetexto3Char"/>
    <w:rsid w:val="00950558"/>
    <w:pPr>
      <w:ind w:firstLine="567"/>
      <w:jc w:val="both"/>
    </w:pPr>
    <w:rPr>
      <w:rFonts w:ascii="Arial" w:hAnsi="Arial"/>
      <w:sz w:val="22"/>
      <w:szCs w:val="20"/>
    </w:rPr>
  </w:style>
  <w:style w:type="character" w:customStyle="1" w:styleId="Recuodecorpodetexto3Char">
    <w:name w:val="Recuo de corpo de texto 3 Char"/>
    <w:basedOn w:val="Fontepargpadro"/>
    <w:link w:val="Recuodecorpodetexto3"/>
    <w:rsid w:val="00950558"/>
    <w:rPr>
      <w:rFonts w:ascii="Arial" w:eastAsia="Times New Roman" w:hAnsi="Arial" w:cs="Times New Roman"/>
      <w:szCs w:val="20"/>
      <w:lang w:eastAsia="pt-BR"/>
    </w:rPr>
  </w:style>
  <w:style w:type="paragraph" w:styleId="Corpodetexto3">
    <w:name w:val="Body Text 3"/>
    <w:basedOn w:val="Normal"/>
    <w:link w:val="Corpodetexto3Char"/>
    <w:rsid w:val="00950558"/>
    <w:pPr>
      <w:ind w:right="-1012"/>
      <w:jc w:val="both"/>
    </w:pPr>
    <w:rPr>
      <w:rFonts w:ascii="Arial" w:hAnsi="Arial" w:cs="Arial"/>
      <w:b/>
    </w:rPr>
  </w:style>
  <w:style w:type="character" w:customStyle="1" w:styleId="Corpodetexto3Char">
    <w:name w:val="Corpo de texto 3 Char"/>
    <w:basedOn w:val="Fontepargpadro"/>
    <w:link w:val="Corpodetexto3"/>
    <w:rsid w:val="00950558"/>
    <w:rPr>
      <w:rFonts w:ascii="Arial" w:eastAsia="Times New Roman" w:hAnsi="Arial" w:cs="Arial"/>
      <w:b/>
      <w:sz w:val="24"/>
      <w:szCs w:val="24"/>
      <w:lang w:eastAsia="pt-BR"/>
    </w:rPr>
  </w:style>
  <w:style w:type="character" w:styleId="Hyperlink">
    <w:name w:val="Hyperlink"/>
    <w:rsid w:val="00950558"/>
    <w:rPr>
      <w:color w:val="0000FF"/>
      <w:u w:val="single"/>
    </w:rPr>
  </w:style>
  <w:style w:type="paragraph" w:styleId="Textoembloco">
    <w:name w:val="Block Text"/>
    <w:basedOn w:val="Normal"/>
    <w:rsid w:val="00950558"/>
    <w:pPr>
      <w:ind w:left="851" w:right="43" w:hanging="284"/>
      <w:jc w:val="both"/>
    </w:pPr>
    <w:rPr>
      <w:szCs w:val="20"/>
    </w:rPr>
  </w:style>
  <w:style w:type="paragraph" w:styleId="Saudao">
    <w:name w:val="Salutation"/>
    <w:basedOn w:val="Normal"/>
    <w:link w:val="SaudaoChar"/>
    <w:rsid w:val="00950558"/>
    <w:pPr>
      <w:jc w:val="both"/>
    </w:pPr>
    <w:rPr>
      <w:rFonts w:ascii="Arial" w:hAnsi="Arial"/>
      <w:szCs w:val="20"/>
    </w:rPr>
  </w:style>
  <w:style w:type="character" w:customStyle="1" w:styleId="SaudaoChar">
    <w:name w:val="Saudação Char"/>
    <w:basedOn w:val="Fontepargpadro"/>
    <w:link w:val="Saudao"/>
    <w:rsid w:val="00950558"/>
    <w:rPr>
      <w:rFonts w:ascii="Arial" w:eastAsia="Times New Roman" w:hAnsi="Arial" w:cs="Times New Roman"/>
      <w:sz w:val="24"/>
      <w:szCs w:val="20"/>
      <w:lang w:eastAsia="pt-BR"/>
    </w:rPr>
  </w:style>
  <w:style w:type="paragraph" w:styleId="Ttulo">
    <w:name w:val="Title"/>
    <w:basedOn w:val="Normal"/>
    <w:link w:val="TtuloChar"/>
    <w:uiPriority w:val="10"/>
    <w:qFormat/>
    <w:rsid w:val="00950558"/>
    <w:pPr>
      <w:jc w:val="center"/>
    </w:pPr>
    <w:rPr>
      <w:b/>
      <w:sz w:val="32"/>
      <w:szCs w:val="20"/>
    </w:rPr>
  </w:style>
  <w:style w:type="character" w:customStyle="1" w:styleId="TtuloChar">
    <w:name w:val="Título Char"/>
    <w:basedOn w:val="Fontepargpadro"/>
    <w:link w:val="Ttulo"/>
    <w:rsid w:val="00950558"/>
    <w:rPr>
      <w:rFonts w:ascii="Times New Roman" w:eastAsia="Times New Roman" w:hAnsi="Times New Roman" w:cs="Times New Roman"/>
      <w:b/>
      <w:sz w:val="32"/>
      <w:szCs w:val="20"/>
      <w:lang w:eastAsia="pt-BR"/>
    </w:rPr>
  </w:style>
  <w:style w:type="paragraph" w:styleId="Recuodecorpodetexto">
    <w:name w:val="Body Text Indent"/>
    <w:basedOn w:val="Normal"/>
    <w:link w:val="RecuodecorpodetextoChar"/>
    <w:uiPriority w:val="99"/>
    <w:rsid w:val="00950558"/>
    <w:pPr>
      <w:ind w:left="1701" w:hanging="1701"/>
      <w:jc w:val="both"/>
    </w:pPr>
    <w:rPr>
      <w:szCs w:val="20"/>
      <w:lang w:val="x-none" w:eastAsia="x-none"/>
    </w:rPr>
  </w:style>
  <w:style w:type="character" w:customStyle="1" w:styleId="RecuodecorpodetextoChar">
    <w:name w:val="Recuo de corpo de texto Char"/>
    <w:basedOn w:val="Fontepargpadro"/>
    <w:link w:val="Recuodecorpodetexto"/>
    <w:uiPriority w:val="99"/>
    <w:rsid w:val="00950558"/>
    <w:rPr>
      <w:rFonts w:ascii="Times New Roman" w:eastAsia="Times New Roman" w:hAnsi="Times New Roman" w:cs="Times New Roman"/>
      <w:sz w:val="24"/>
      <w:szCs w:val="20"/>
      <w:lang w:val="x-none" w:eastAsia="x-none"/>
    </w:rPr>
  </w:style>
  <w:style w:type="paragraph" w:styleId="Corpodetexto">
    <w:name w:val="Body Text"/>
    <w:basedOn w:val="Normal"/>
    <w:link w:val="CorpodetextoChar"/>
    <w:uiPriority w:val="1"/>
    <w:qFormat/>
    <w:rsid w:val="00950558"/>
    <w:pPr>
      <w:tabs>
        <w:tab w:val="left" w:pos="993"/>
      </w:tabs>
      <w:jc w:val="both"/>
    </w:pPr>
    <w:rPr>
      <w:szCs w:val="20"/>
      <w:lang w:val="x-none" w:eastAsia="x-none"/>
    </w:rPr>
  </w:style>
  <w:style w:type="character" w:customStyle="1" w:styleId="CorpodetextoChar">
    <w:name w:val="Corpo de texto Char"/>
    <w:basedOn w:val="Fontepargpadro"/>
    <w:link w:val="Corpodetexto"/>
    <w:rsid w:val="00950558"/>
    <w:rPr>
      <w:rFonts w:ascii="Times New Roman" w:eastAsia="Times New Roman" w:hAnsi="Times New Roman" w:cs="Times New Roman"/>
      <w:sz w:val="24"/>
      <w:szCs w:val="20"/>
      <w:lang w:val="x-none" w:eastAsia="x-none"/>
    </w:rPr>
  </w:style>
  <w:style w:type="paragraph" w:styleId="TextosemFormatao">
    <w:name w:val="Plain Text"/>
    <w:basedOn w:val="Normal"/>
    <w:link w:val="TextosemFormataoChar"/>
    <w:rsid w:val="00950558"/>
    <w:rPr>
      <w:rFonts w:ascii="Courier New" w:hAnsi="Courier New"/>
      <w:sz w:val="20"/>
      <w:szCs w:val="20"/>
    </w:rPr>
  </w:style>
  <w:style w:type="character" w:customStyle="1" w:styleId="TextosemFormataoChar">
    <w:name w:val="Texto sem Formatação Char"/>
    <w:basedOn w:val="Fontepargpadro"/>
    <w:link w:val="TextosemFormatao"/>
    <w:rsid w:val="00950558"/>
    <w:rPr>
      <w:rFonts w:ascii="Courier New" w:eastAsia="Times New Roman" w:hAnsi="Courier New" w:cs="Times New Roman"/>
      <w:sz w:val="20"/>
      <w:szCs w:val="20"/>
      <w:lang w:eastAsia="pt-BR"/>
    </w:rPr>
  </w:style>
  <w:style w:type="paragraph" w:styleId="Subttulo">
    <w:name w:val="Subtitle"/>
    <w:basedOn w:val="Normal"/>
    <w:link w:val="SubttuloChar"/>
    <w:qFormat/>
    <w:rsid w:val="00950558"/>
    <w:pPr>
      <w:jc w:val="both"/>
    </w:pPr>
    <w:rPr>
      <w:rFonts w:ascii="Arial" w:hAnsi="Arial" w:cs="Arial"/>
      <w:b/>
      <w:bCs/>
      <w:color w:val="0066FF"/>
      <w:sz w:val="22"/>
      <w:szCs w:val="22"/>
    </w:rPr>
  </w:style>
  <w:style w:type="character" w:customStyle="1" w:styleId="SubttuloChar">
    <w:name w:val="Subtítulo Char"/>
    <w:basedOn w:val="Fontepargpadro"/>
    <w:link w:val="Subttulo"/>
    <w:rsid w:val="00950558"/>
    <w:rPr>
      <w:rFonts w:ascii="Arial" w:eastAsia="Times New Roman" w:hAnsi="Arial" w:cs="Arial"/>
      <w:b/>
      <w:bCs/>
      <w:color w:val="0066FF"/>
      <w:lang w:eastAsia="pt-BR"/>
    </w:rPr>
  </w:style>
  <w:style w:type="paragraph" w:styleId="Lista">
    <w:name w:val="List"/>
    <w:basedOn w:val="Normal"/>
    <w:rsid w:val="00950558"/>
    <w:pPr>
      <w:ind w:left="283" w:hanging="283"/>
    </w:pPr>
    <w:rPr>
      <w:rFonts w:ascii="MS Sans Serif" w:hAnsi="MS Sans Serif"/>
      <w:sz w:val="20"/>
      <w:szCs w:val="20"/>
    </w:rPr>
  </w:style>
  <w:style w:type="paragraph" w:styleId="Recuodecorpodetexto2">
    <w:name w:val="Body Text Indent 2"/>
    <w:basedOn w:val="Normal"/>
    <w:link w:val="Recuodecorpodetexto2Char"/>
    <w:rsid w:val="00950558"/>
    <w:pPr>
      <w:ind w:left="1260" w:hanging="720"/>
      <w:jc w:val="both"/>
    </w:pPr>
    <w:rPr>
      <w:rFonts w:ascii="Arial" w:hAnsi="Arial"/>
      <w:bCs/>
      <w:color w:val="FF6600"/>
      <w:sz w:val="22"/>
      <w:szCs w:val="22"/>
    </w:rPr>
  </w:style>
  <w:style w:type="character" w:customStyle="1" w:styleId="Recuodecorpodetexto2Char">
    <w:name w:val="Recuo de corpo de texto 2 Char"/>
    <w:basedOn w:val="Fontepargpadro"/>
    <w:link w:val="Recuodecorpodetexto2"/>
    <w:rsid w:val="00950558"/>
    <w:rPr>
      <w:rFonts w:ascii="Arial" w:eastAsia="Times New Roman" w:hAnsi="Arial" w:cs="Times New Roman"/>
      <w:bCs/>
      <w:color w:val="FF6600"/>
      <w:lang w:eastAsia="pt-BR"/>
    </w:rPr>
  </w:style>
  <w:style w:type="paragraph" w:styleId="Pr-formataoHTML">
    <w:name w:val="HTML Preformatted"/>
    <w:basedOn w:val="Normal"/>
    <w:link w:val="Pr-formataoHTMLChar"/>
    <w:rsid w:val="009505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hint="eastAsia"/>
      <w:sz w:val="20"/>
      <w:szCs w:val="20"/>
    </w:rPr>
  </w:style>
  <w:style w:type="character" w:customStyle="1" w:styleId="Pr-formataoHTMLChar">
    <w:name w:val="Pré-formatação HTML Char"/>
    <w:basedOn w:val="Fontepargpadro"/>
    <w:link w:val="Pr-formataoHTML"/>
    <w:rsid w:val="00950558"/>
    <w:rPr>
      <w:rFonts w:ascii="Arial Unicode MS" w:eastAsia="Arial Unicode MS" w:hAnsi="Arial Unicode MS" w:cs="Arial Unicode MS"/>
      <w:sz w:val="20"/>
      <w:szCs w:val="20"/>
      <w:lang w:eastAsia="pt-BR"/>
    </w:rPr>
  </w:style>
  <w:style w:type="paragraph" w:styleId="Corpodetexto2">
    <w:name w:val="Body Text 2"/>
    <w:basedOn w:val="Normal"/>
    <w:link w:val="Corpodetexto2Char"/>
    <w:rsid w:val="00950558"/>
    <w:pPr>
      <w:spacing w:after="120"/>
      <w:jc w:val="both"/>
    </w:pPr>
    <w:rPr>
      <w:rFonts w:ascii="Arial" w:hAnsi="Arial" w:cs="Arial"/>
      <w:color w:val="3366FF"/>
      <w:sz w:val="22"/>
      <w:szCs w:val="22"/>
    </w:rPr>
  </w:style>
  <w:style w:type="character" w:customStyle="1" w:styleId="Corpodetexto2Char">
    <w:name w:val="Corpo de texto 2 Char"/>
    <w:basedOn w:val="Fontepargpadro"/>
    <w:link w:val="Corpodetexto2"/>
    <w:rsid w:val="00950558"/>
    <w:rPr>
      <w:rFonts w:ascii="Arial" w:eastAsia="Times New Roman" w:hAnsi="Arial" w:cs="Arial"/>
      <w:color w:val="3366FF"/>
      <w:lang w:eastAsia="pt-BR"/>
    </w:rPr>
  </w:style>
  <w:style w:type="paragraph" w:styleId="NormalWeb">
    <w:name w:val="Normal (Web)"/>
    <w:basedOn w:val="Normal"/>
    <w:uiPriority w:val="99"/>
    <w:rsid w:val="00950558"/>
    <w:pPr>
      <w:spacing w:before="100" w:beforeAutospacing="1" w:after="100" w:afterAutospacing="1"/>
    </w:pPr>
    <w:rPr>
      <w:rFonts w:ascii="Arial Unicode MS" w:eastAsia="Arial Unicode MS" w:hAnsi="Arial Unicode MS" w:cs="Arial Unicode MS" w:hint="eastAsia"/>
    </w:rPr>
  </w:style>
  <w:style w:type="character" w:styleId="Nmerodepgina">
    <w:name w:val="page number"/>
    <w:basedOn w:val="Fontepargpadro"/>
    <w:rsid w:val="00950558"/>
  </w:style>
  <w:style w:type="paragraph" w:customStyle="1" w:styleId="texto1">
    <w:name w:val="texto1"/>
    <w:basedOn w:val="Normal"/>
    <w:rsid w:val="00950558"/>
    <w:pPr>
      <w:spacing w:before="100" w:beforeAutospacing="1" w:after="100" w:afterAutospacing="1" w:line="300" w:lineRule="atLeast"/>
      <w:jc w:val="both"/>
    </w:pPr>
    <w:rPr>
      <w:rFonts w:ascii="Arial" w:hAnsi="Arial" w:cs="Arial"/>
      <w:sz w:val="17"/>
      <w:szCs w:val="17"/>
    </w:rPr>
  </w:style>
  <w:style w:type="character" w:styleId="Forte">
    <w:name w:val="Strong"/>
    <w:uiPriority w:val="22"/>
    <w:qFormat/>
    <w:rsid w:val="00950558"/>
    <w:rPr>
      <w:b/>
      <w:bCs/>
    </w:rPr>
  </w:style>
  <w:style w:type="character" w:customStyle="1" w:styleId="d729180">
    <w:name w:val="d729180"/>
    <w:semiHidden/>
    <w:rsid w:val="00950558"/>
    <w:rPr>
      <w:rFonts w:ascii="Arial" w:hAnsi="Arial" w:cs="Arial"/>
      <w:color w:val="auto"/>
      <w:sz w:val="20"/>
      <w:szCs w:val="20"/>
    </w:rPr>
  </w:style>
  <w:style w:type="character" w:customStyle="1" w:styleId="N">
    <w:name w:val="N"/>
    <w:rsid w:val="00950558"/>
    <w:rPr>
      <w:b/>
      <w:bCs/>
    </w:rPr>
  </w:style>
  <w:style w:type="paragraph" w:customStyle="1" w:styleId="p-integra">
    <w:name w:val="p-integra"/>
    <w:basedOn w:val="Normal"/>
    <w:rsid w:val="00950558"/>
    <w:pPr>
      <w:spacing w:before="100" w:beforeAutospacing="1" w:after="100" w:afterAutospacing="1"/>
    </w:pPr>
    <w:rPr>
      <w:rFonts w:ascii="Arial Unicode MS" w:eastAsia="Arial Unicode MS" w:hAnsi="Arial Unicode MS" w:cs="Arial Unicode MS"/>
    </w:rPr>
  </w:style>
  <w:style w:type="paragraph" w:styleId="MapadoDocumento">
    <w:name w:val="Document Map"/>
    <w:basedOn w:val="Normal"/>
    <w:link w:val="MapadoDocumentoChar"/>
    <w:semiHidden/>
    <w:rsid w:val="00950558"/>
    <w:pPr>
      <w:shd w:val="clear" w:color="auto" w:fill="000080"/>
    </w:pPr>
    <w:rPr>
      <w:rFonts w:ascii="Tahoma" w:hAnsi="Tahoma" w:cs="Tahoma"/>
      <w:sz w:val="20"/>
      <w:szCs w:val="20"/>
    </w:rPr>
  </w:style>
  <w:style w:type="character" w:customStyle="1" w:styleId="MapadoDocumentoChar">
    <w:name w:val="Mapa do Documento Char"/>
    <w:basedOn w:val="Fontepargpadro"/>
    <w:link w:val="MapadoDocumento"/>
    <w:semiHidden/>
    <w:rsid w:val="00950558"/>
    <w:rPr>
      <w:rFonts w:ascii="Tahoma" w:eastAsia="Times New Roman" w:hAnsi="Tahoma" w:cs="Tahoma"/>
      <w:sz w:val="20"/>
      <w:szCs w:val="20"/>
      <w:shd w:val="clear" w:color="auto" w:fill="000080"/>
      <w:lang w:eastAsia="pt-BR"/>
    </w:rPr>
  </w:style>
  <w:style w:type="table" w:styleId="Tabelacomgrade">
    <w:name w:val="Table Grid"/>
    <w:basedOn w:val="Tabelanormal"/>
    <w:rsid w:val="00950558"/>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950558"/>
    <w:pPr>
      <w:jc w:val="both"/>
    </w:pPr>
    <w:rPr>
      <w:szCs w:val="20"/>
    </w:rPr>
  </w:style>
  <w:style w:type="paragraph" w:customStyle="1" w:styleId="Recuodecorpodetexto21">
    <w:name w:val="Recuo de corpo de texto 21"/>
    <w:basedOn w:val="Normal"/>
    <w:rsid w:val="00950558"/>
    <w:pPr>
      <w:spacing w:line="280" w:lineRule="atLeast"/>
      <w:ind w:left="567"/>
      <w:jc w:val="both"/>
    </w:pPr>
    <w:rPr>
      <w:rFonts w:ascii="Arial" w:hAnsi="Arial"/>
      <w:szCs w:val="20"/>
    </w:rPr>
  </w:style>
  <w:style w:type="paragraph" w:customStyle="1" w:styleId="BodyText25">
    <w:name w:val="Body Text 25"/>
    <w:basedOn w:val="Normal"/>
    <w:rsid w:val="00950558"/>
    <w:pPr>
      <w:tabs>
        <w:tab w:val="left" w:pos="779"/>
        <w:tab w:val="left" w:pos="2480"/>
        <w:tab w:val="left" w:pos="9142"/>
      </w:tabs>
      <w:spacing w:line="280" w:lineRule="atLeast"/>
      <w:jc w:val="both"/>
    </w:pPr>
    <w:rPr>
      <w:rFonts w:ascii="Arial" w:hAnsi="Arial"/>
      <w:b/>
      <w:szCs w:val="20"/>
    </w:rPr>
  </w:style>
  <w:style w:type="paragraph" w:customStyle="1" w:styleId="BodyText22">
    <w:name w:val="Body Text 22"/>
    <w:basedOn w:val="Normal"/>
    <w:rsid w:val="00950558"/>
    <w:pPr>
      <w:spacing w:line="280" w:lineRule="atLeast"/>
      <w:jc w:val="both"/>
    </w:pPr>
    <w:rPr>
      <w:rFonts w:ascii="Arial" w:hAnsi="Arial"/>
      <w:sz w:val="20"/>
      <w:szCs w:val="20"/>
    </w:rPr>
  </w:style>
  <w:style w:type="paragraph" w:customStyle="1" w:styleId="Recuodecorpodetexto31">
    <w:name w:val="Recuo de corpo de texto 31"/>
    <w:basedOn w:val="Normal"/>
    <w:rsid w:val="00950558"/>
    <w:pPr>
      <w:ind w:left="851"/>
      <w:jc w:val="both"/>
    </w:pPr>
    <w:rPr>
      <w:rFonts w:ascii="Arial" w:hAnsi="Arial"/>
      <w:szCs w:val="20"/>
    </w:rPr>
  </w:style>
  <w:style w:type="paragraph" w:customStyle="1" w:styleId="t2">
    <w:name w:val="t2"/>
    <w:basedOn w:val="Normal"/>
    <w:rsid w:val="00950558"/>
    <w:pPr>
      <w:tabs>
        <w:tab w:val="num" w:pos="360"/>
      </w:tabs>
      <w:spacing w:before="120"/>
      <w:jc w:val="both"/>
    </w:pPr>
    <w:rPr>
      <w:rFonts w:ascii="Arial" w:hAnsi="Arial"/>
      <w:b/>
      <w:szCs w:val="20"/>
    </w:rPr>
  </w:style>
  <w:style w:type="paragraph" w:customStyle="1" w:styleId="Corpodetexto31">
    <w:name w:val="Corpo de texto 31"/>
    <w:basedOn w:val="Normal"/>
    <w:rsid w:val="00950558"/>
    <w:pPr>
      <w:jc w:val="both"/>
    </w:pPr>
    <w:rPr>
      <w:rFonts w:ascii="Arial" w:hAnsi="Arial"/>
      <w:color w:val="000000"/>
      <w:szCs w:val="20"/>
    </w:rPr>
  </w:style>
  <w:style w:type="paragraph" w:customStyle="1" w:styleId="Corpodetexto21">
    <w:name w:val="Corpo de texto 21"/>
    <w:basedOn w:val="Normal"/>
    <w:rsid w:val="00950558"/>
    <w:pPr>
      <w:spacing w:line="280" w:lineRule="atLeast"/>
      <w:ind w:left="1134"/>
      <w:jc w:val="both"/>
    </w:pPr>
    <w:rPr>
      <w:rFonts w:ascii="Arial" w:hAnsi="Arial"/>
      <w:szCs w:val="20"/>
    </w:rPr>
  </w:style>
  <w:style w:type="paragraph" w:styleId="PargrafodaLista">
    <w:name w:val="List Paragraph"/>
    <w:basedOn w:val="Normal"/>
    <w:uiPriority w:val="1"/>
    <w:qFormat/>
    <w:rsid w:val="00950558"/>
    <w:pPr>
      <w:ind w:left="708"/>
    </w:pPr>
  </w:style>
  <w:style w:type="paragraph" w:customStyle="1" w:styleId="Default">
    <w:name w:val="Default"/>
    <w:rsid w:val="00950558"/>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32">
    <w:name w:val="Recuo de corpo de texto 32"/>
    <w:basedOn w:val="Normal"/>
    <w:rsid w:val="00950558"/>
    <w:pPr>
      <w:widowControl w:val="0"/>
      <w:ind w:left="1418"/>
      <w:jc w:val="both"/>
    </w:pPr>
    <w:rPr>
      <w:rFonts w:ascii="Arial" w:hAnsi="Arial"/>
      <w:szCs w:val="20"/>
    </w:rPr>
  </w:style>
  <w:style w:type="paragraph" w:customStyle="1" w:styleId="Corpodeeditalpadro">
    <w:name w:val="Corpo de edital padrão"/>
    <w:basedOn w:val="Normal"/>
    <w:rsid w:val="00950558"/>
    <w:pPr>
      <w:tabs>
        <w:tab w:val="left" w:pos="850"/>
      </w:tabs>
      <w:suppressAutoHyphens/>
      <w:spacing w:after="170" w:line="100" w:lineRule="atLeast"/>
      <w:jc w:val="both"/>
    </w:pPr>
    <w:rPr>
      <w:rFonts w:ascii="Arial" w:hAnsi="Arial" w:cs="Arial"/>
      <w:sz w:val="22"/>
      <w:szCs w:val="22"/>
      <w:lang w:eastAsia="ar-SA"/>
    </w:rPr>
  </w:style>
  <w:style w:type="paragraph" w:styleId="Recuonormal">
    <w:name w:val="Normal Indent"/>
    <w:basedOn w:val="Normal"/>
    <w:semiHidden/>
    <w:rsid w:val="00950558"/>
    <w:pPr>
      <w:spacing w:before="120" w:after="120"/>
      <w:ind w:left="708"/>
      <w:jc w:val="both"/>
    </w:pPr>
    <w:rPr>
      <w:rFonts w:ascii="Arial" w:hAnsi="Arial"/>
      <w:sz w:val="22"/>
      <w:szCs w:val="20"/>
    </w:rPr>
  </w:style>
  <w:style w:type="paragraph" w:styleId="Textodebalo">
    <w:name w:val="Balloon Text"/>
    <w:basedOn w:val="Normal"/>
    <w:link w:val="TextodebaloChar"/>
    <w:uiPriority w:val="99"/>
    <w:semiHidden/>
    <w:unhideWhenUsed/>
    <w:rsid w:val="00950558"/>
    <w:rPr>
      <w:rFonts w:ascii="Tahoma" w:hAnsi="Tahoma"/>
      <w:sz w:val="16"/>
      <w:szCs w:val="16"/>
      <w:lang w:val="x-none" w:eastAsia="x-none"/>
    </w:rPr>
  </w:style>
  <w:style w:type="character" w:customStyle="1" w:styleId="TextodebaloChar">
    <w:name w:val="Texto de balão Char"/>
    <w:basedOn w:val="Fontepargpadro"/>
    <w:link w:val="Textodebalo"/>
    <w:uiPriority w:val="99"/>
    <w:semiHidden/>
    <w:rsid w:val="00950558"/>
    <w:rPr>
      <w:rFonts w:ascii="Tahoma" w:eastAsia="Times New Roman" w:hAnsi="Tahoma" w:cs="Times New Roman"/>
      <w:sz w:val="16"/>
      <w:szCs w:val="16"/>
      <w:lang w:val="x-none" w:eastAsia="x-none"/>
    </w:rPr>
  </w:style>
  <w:style w:type="character" w:styleId="Refdecomentrio">
    <w:name w:val="annotation reference"/>
    <w:uiPriority w:val="99"/>
    <w:semiHidden/>
    <w:unhideWhenUsed/>
    <w:rsid w:val="00950558"/>
    <w:rPr>
      <w:sz w:val="16"/>
      <w:szCs w:val="16"/>
    </w:rPr>
  </w:style>
  <w:style w:type="paragraph" w:styleId="Textodecomentrio">
    <w:name w:val="annotation text"/>
    <w:basedOn w:val="Normal"/>
    <w:link w:val="TextodecomentrioChar"/>
    <w:uiPriority w:val="99"/>
    <w:semiHidden/>
    <w:unhideWhenUsed/>
    <w:rsid w:val="00950558"/>
    <w:rPr>
      <w:sz w:val="20"/>
      <w:szCs w:val="20"/>
    </w:rPr>
  </w:style>
  <w:style w:type="character" w:customStyle="1" w:styleId="TextodecomentrioChar">
    <w:name w:val="Texto de comentário Char"/>
    <w:basedOn w:val="Fontepargpadro"/>
    <w:link w:val="Textodecomentrio"/>
    <w:uiPriority w:val="99"/>
    <w:semiHidden/>
    <w:rsid w:val="00950558"/>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950558"/>
    <w:rPr>
      <w:b/>
      <w:bCs/>
      <w:lang w:val="x-none" w:eastAsia="x-none"/>
    </w:rPr>
  </w:style>
  <w:style w:type="character" w:customStyle="1" w:styleId="AssuntodocomentrioChar">
    <w:name w:val="Assunto do comentário Char"/>
    <w:basedOn w:val="TextodecomentrioChar"/>
    <w:link w:val="Assuntodocomentrio"/>
    <w:uiPriority w:val="99"/>
    <w:semiHidden/>
    <w:rsid w:val="00950558"/>
    <w:rPr>
      <w:rFonts w:ascii="Times New Roman" w:eastAsia="Times New Roman" w:hAnsi="Times New Roman" w:cs="Times New Roman"/>
      <w:b/>
      <w:bCs/>
      <w:sz w:val="20"/>
      <w:szCs w:val="20"/>
      <w:lang w:val="x-none" w:eastAsia="x-none"/>
    </w:rPr>
  </w:style>
  <w:style w:type="paragraph" w:styleId="Reviso">
    <w:name w:val="Revision"/>
    <w:hidden/>
    <w:uiPriority w:val="99"/>
    <w:semiHidden/>
    <w:rsid w:val="00950558"/>
    <w:pPr>
      <w:spacing w:after="0" w:line="240" w:lineRule="auto"/>
    </w:pPr>
    <w:rPr>
      <w:rFonts w:ascii="Times New Roman" w:eastAsia="Times New Roman" w:hAnsi="Times New Roman" w:cs="Times New Roman"/>
      <w:sz w:val="24"/>
      <w:szCs w:val="24"/>
      <w:lang w:eastAsia="pt-BR"/>
    </w:rPr>
  </w:style>
  <w:style w:type="character" w:customStyle="1" w:styleId="UnresolvedMention">
    <w:name w:val="Unresolved Mention"/>
    <w:uiPriority w:val="99"/>
    <w:semiHidden/>
    <w:unhideWhenUsed/>
    <w:rsid w:val="00950558"/>
    <w:rPr>
      <w:color w:val="605E5C"/>
      <w:shd w:val="clear" w:color="auto" w:fill="E1DFDD"/>
    </w:rPr>
  </w:style>
  <w:style w:type="character" w:styleId="nfase">
    <w:name w:val="Emphasis"/>
    <w:uiPriority w:val="20"/>
    <w:qFormat/>
    <w:rsid w:val="00950558"/>
    <w:rPr>
      <w:i/>
      <w:iCs/>
    </w:rPr>
  </w:style>
  <w:style w:type="table" w:customStyle="1" w:styleId="TableNormal">
    <w:name w:val="Table Normal"/>
    <w:uiPriority w:val="2"/>
    <w:semiHidden/>
    <w:unhideWhenUsed/>
    <w:qFormat/>
    <w:rsid w:val="00B3052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3052B"/>
    <w:pPr>
      <w:widowControl w:val="0"/>
      <w:autoSpaceDE w:val="0"/>
      <w:autoSpaceDN w:val="0"/>
    </w:pPr>
    <w:rPr>
      <w:rFonts w:ascii="Bookman Old Style" w:eastAsia="Bookman Old Style" w:hAnsi="Bookman Old Style" w:cs="Bookman Old Style"/>
      <w:sz w:val="22"/>
      <w:szCs w:val="22"/>
      <w:lang w:val="pt-PT" w:eastAsia="en-US"/>
    </w:rPr>
  </w:style>
  <w:style w:type="paragraph" w:customStyle="1" w:styleId="Nivel3">
    <w:name w:val="Nivel 3"/>
    <w:basedOn w:val="Normal"/>
    <w:rsid w:val="00637072"/>
    <w:pPr>
      <w:numPr>
        <w:numId w:val="8"/>
      </w:numPr>
      <w:suppressAutoHyphens/>
      <w:spacing w:before="120" w:after="120" w:line="276" w:lineRule="auto"/>
      <w:ind w:left="425" w:firstLine="0"/>
      <w:jc w:val="both"/>
    </w:pPr>
    <w:rPr>
      <w:rFonts w:ascii="Arial" w:hAnsi="Arial" w:cs="Arial"/>
      <w:color w:val="000000"/>
      <w:sz w:val="20"/>
      <w:szCs w:val="20"/>
      <w:lang w:eastAsia="zh-CN"/>
    </w:rPr>
  </w:style>
  <w:style w:type="paragraph" w:customStyle="1" w:styleId="textojustificado">
    <w:name w:val="texto_justificado"/>
    <w:basedOn w:val="Normal"/>
    <w:rsid w:val="00BD6F5F"/>
    <w:pPr>
      <w:spacing w:before="100" w:beforeAutospacing="1" w:after="100" w:afterAutospacing="1"/>
    </w:pPr>
  </w:style>
  <w:style w:type="character" w:customStyle="1" w:styleId="fmybhe">
    <w:name w:val="fmybhe"/>
    <w:basedOn w:val="Fontepargpadro"/>
    <w:rsid w:val="0072344D"/>
  </w:style>
  <w:style w:type="character" w:customStyle="1" w:styleId="xxcontentpasted3">
    <w:name w:val="x_x_contentpasted3"/>
    <w:basedOn w:val="Fontepargpadro"/>
    <w:rsid w:val="00216EF3"/>
  </w:style>
  <w:style w:type="character" w:customStyle="1" w:styleId="xcontentpasted0">
    <w:name w:val="x_contentpasted0"/>
    <w:basedOn w:val="Fontepargpadro"/>
    <w:rsid w:val="00EC0DC4"/>
  </w:style>
  <w:style w:type="character" w:customStyle="1" w:styleId="xcontentpasted2">
    <w:name w:val="x_contentpasted2"/>
    <w:basedOn w:val="Fontepargpadro"/>
    <w:rsid w:val="00EC0DC4"/>
  </w:style>
  <w:style w:type="character" w:customStyle="1" w:styleId="xcontentpasted3">
    <w:name w:val="x_contentpasted3"/>
    <w:basedOn w:val="Fontepargpadro"/>
    <w:rsid w:val="00EC0DC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w:uiPriority="1" w:qFormat="1"/>
    <w:lsdException w:name="Subtitle" w:semiHidden="0" w:uiPriority="0" w:unhideWhenUsed="0" w:qFormat="1"/>
    <w:lsdException w:name="Salutation"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0DC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1"/>
    <w:qFormat/>
    <w:rsid w:val="00950558"/>
    <w:pPr>
      <w:keepNext/>
      <w:outlineLvl w:val="0"/>
    </w:pPr>
    <w:rPr>
      <w:rFonts w:ascii="Garamond" w:hAnsi="Garamond"/>
      <w:b/>
      <w:szCs w:val="20"/>
      <w:u w:val="single"/>
    </w:rPr>
  </w:style>
  <w:style w:type="paragraph" w:styleId="Ttulo2">
    <w:name w:val="heading 2"/>
    <w:basedOn w:val="Normal"/>
    <w:next w:val="Normal"/>
    <w:link w:val="Ttulo2Char"/>
    <w:qFormat/>
    <w:rsid w:val="00950558"/>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950558"/>
    <w:pPr>
      <w:keepNext/>
      <w:spacing w:before="240" w:after="60"/>
      <w:outlineLvl w:val="2"/>
    </w:pPr>
    <w:rPr>
      <w:rFonts w:ascii="Arial" w:hAnsi="Arial" w:cs="Arial"/>
      <w:b/>
      <w:bCs/>
      <w:sz w:val="26"/>
      <w:szCs w:val="26"/>
    </w:rPr>
  </w:style>
  <w:style w:type="paragraph" w:styleId="Ttulo4">
    <w:name w:val="heading 4"/>
    <w:basedOn w:val="Normal"/>
    <w:next w:val="Normal"/>
    <w:link w:val="Ttulo4Char"/>
    <w:qFormat/>
    <w:rsid w:val="00950558"/>
    <w:pPr>
      <w:keepNext/>
      <w:spacing w:line="480" w:lineRule="auto"/>
      <w:jc w:val="both"/>
      <w:outlineLvl w:val="3"/>
    </w:pPr>
    <w:rPr>
      <w:rFonts w:ascii="Arial" w:hAnsi="Arial" w:cs="Arial"/>
      <w:b/>
      <w:bCs/>
      <w:szCs w:val="20"/>
    </w:rPr>
  </w:style>
  <w:style w:type="paragraph" w:styleId="Ttulo5">
    <w:name w:val="heading 5"/>
    <w:basedOn w:val="Normal"/>
    <w:next w:val="Normal"/>
    <w:link w:val="Ttulo5Char"/>
    <w:qFormat/>
    <w:rsid w:val="00950558"/>
    <w:pPr>
      <w:spacing w:before="240" w:after="60"/>
      <w:outlineLvl w:val="4"/>
    </w:pPr>
    <w:rPr>
      <w:rFonts w:ascii="Garamond" w:hAnsi="Garamond"/>
      <w:b/>
      <w:bCs/>
      <w:i/>
      <w:iCs/>
      <w:sz w:val="26"/>
      <w:szCs w:val="26"/>
    </w:rPr>
  </w:style>
  <w:style w:type="paragraph" w:styleId="Ttulo6">
    <w:name w:val="heading 6"/>
    <w:basedOn w:val="Normal"/>
    <w:next w:val="Normal"/>
    <w:link w:val="Ttulo6Char"/>
    <w:qFormat/>
    <w:rsid w:val="00950558"/>
    <w:pPr>
      <w:spacing w:before="240" w:after="60"/>
      <w:outlineLvl w:val="5"/>
    </w:pPr>
    <w:rPr>
      <w:b/>
      <w:bCs/>
      <w:sz w:val="22"/>
      <w:szCs w:val="22"/>
    </w:rPr>
  </w:style>
  <w:style w:type="paragraph" w:styleId="Ttulo7">
    <w:name w:val="heading 7"/>
    <w:basedOn w:val="Normal"/>
    <w:next w:val="Normal"/>
    <w:link w:val="Ttulo7Char"/>
    <w:qFormat/>
    <w:rsid w:val="00950558"/>
    <w:pPr>
      <w:keepNext/>
      <w:tabs>
        <w:tab w:val="left" w:pos="7275"/>
      </w:tabs>
      <w:spacing w:before="120" w:after="120"/>
      <w:jc w:val="both"/>
      <w:outlineLvl w:val="6"/>
    </w:pPr>
    <w:rPr>
      <w:rFonts w:ascii="Arial" w:hAnsi="Arial" w:cs="Arial"/>
      <w:bCs/>
      <w:sz w:val="22"/>
      <w:u w:val="single"/>
    </w:rPr>
  </w:style>
  <w:style w:type="paragraph" w:styleId="Ttulo8">
    <w:name w:val="heading 8"/>
    <w:basedOn w:val="Normal"/>
    <w:next w:val="Normal"/>
    <w:link w:val="Ttulo8Char"/>
    <w:qFormat/>
    <w:rsid w:val="00950558"/>
    <w:pPr>
      <w:keepNext/>
      <w:jc w:val="center"/>
      <w:outlineLvl w:val="7"/>
    </w:pPr>
    <w:rPr>
      <w:rFonts w:ascii="Arial" w:hAnsi="Arial" w:cs="Arial"/>
      <w:b/>
      <w:bCs/>
      <w:sz w:val="32"/>
      <w:szCs w:val="32"/>
    </w:rPr>
  </w:style>
  <w:style w:type="paragraph" w:styleId="Ttulo9">
    <w:name w:val="heading 9"/>
    <w:basedOn w:val="Normal"/>
    <w:next w:val="Normal"/>
    <w:link w:val="Ttulo9Char"/>
    <w:qFormat/>
    <w:rsid w:val="00950558"/>
    <w:pPr>
      <w:keepNext/>
      <w:tabs>
        <w:tab w:val="left" w:pos="709"/>
      </w:tabs>
      <w:ind w:left="426"/>
      <w:jc w:val="both"/>
      <w:outlineLvl w:val="8"/>
    </w:pPr>
    <w:rPr>
      <w:rFonts w:ascii="Arial" w:hAnsi="Arial"/>
      <w:b/>
      <w:color w:val="000000"/>
      <w:sz w:val="22"/>
      <w:szCs w:val="22"/>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950558"/>
    <w:rPr>
      <w:rFonts w:ascii="Garamond" w:eastAsia="Times New Roman" w:hAnsi="Garamond" w:cs="Times New Roman"/>
      <w:b/>
      <w:sz w:val="24"/>
      <w:szCs w:val="20"/>
      <w:u w:val="single"/>
      <w:lang w:eastAsia="pt-BR"/>
    </w:rPr>
  </w:style>
  <w:style w:type="character" w:customStyle="1" w:styleId="Ttulo2Char">
    <w:name w:val="Título 2 Char"/>
    <w:basedOn w:val="Fontepargpadro"/>
    <w:link w:val="Ttulo2"/>
    <w:rsid w:val="00950558"/>
    <w:rPr>
      <w:rFonts w:ascii="Arial" w:eastAsia="Times New Roman" w:hAnsi="Arial" w:cs="Arial"/>
      <w:b/>
      <w:bCs/>
      <w:i/>
      <w:iCs/>
      <w:sz w:val="28"/>
      <w:szCs w:val="28"/>
      <w:lang w:eastAsia="pt-BR"/>
    </w:rPr>
  </w:style>
  <w:style w:type="character" w:customStyle="1" w:styleId="Ttulo3Char">
    <w:name w:val="Título 3 Char"/>
    <w:basedOn w:val="Fontepargpadro"/>
    <w:link w:val="Ttulo3"/>
    <w:rsid w:val="00950558"/>
    <w:rPr>
      <w:rFonts w:ascii="Arial" w:eastAsia="Times New Roman" w:hAnsi="Arial" w:cs="Arial"/>
      <w:b/>
      <w:bCs/>
      <w:sz w:val="26"/>
      <w:szCs w:val="26"/>
      <w:lang w:eastAsia="pt-BR"/>
    </w:rPr>
  </w:style>
  <w:style w:type="character" w:customStyle="1" w:styleId="Ttulo4Char">
    <w:name w:val="Título 4 Char"/>
    <w:basedOn w:val="Fontepargpadro"/>
    <w:link w:val="Ttulo4"/>
    <w:rsid w:val="00950558"/>
    <w:rPr>
      <w:rFonts w:ascii="Arial" w:eastAsia="Times New Roman" w:hAnsi="Arial" w:cs="Arial"/>
      <w:b/>
      <w:bCs/>
      <w:sz w:val="24"/>
      <w:szCs w:val="20"/>
      <w:lang w:eastAsia="pt-BR"/>
    </w:rPr>
  </w:style>
  <w:style w:type="character" w:customStyle="1" w:styleId="Ttulo5Char">
    <w:name w:val="Título 5 Char"/>
    <w:basedOn w:val="Fontepargpadro"/>
    <w:link w:val="Ttulo5"/>
    <w:rsid w:val="00950558"/>
    <w:rPr>
      <w:rFonts w:ascii="Garamond" w:eastAsia="Times New Roman" w:hAnsi="Garamond" w:cs="Times New Roman"/>
      <w:b/>
      <w:bCs/>
      <w:i/>
      <w:iCs/>
      <w:sz w:val="26"/>
      <w:szCs w:val="26"/>
      <w:lang w:eastAsia="pt-BR"/>
    </w:rPr>
  </w:style>
  <w:style w:type="character" w:customStyle="1" w:styleId="Ttulo6Char">
    <w:name w:val="Título 6 Char"/>
    <w:basedOn w:val="Fontepargpadro"/>
    <w:link w:val="Ttulo6"/>
    <w:rsid w:val="00950558"/>
    <w:rPr>
      <w:rFonts w:ascii="Times New Roman" w:eastAsia="Times New Roman" w:hAnsi="Times New Roman" w:cs="Times New Roman"/>
      <w:b/>
      <w:bCs/>
      <w:lang w:eastAsia="pt-BR"/>
    </w:rPr>
  </w:style>
  <w:style w:type="character" w:customStyle="1" w:styleId="Ttulo7Char">
    <w:name w:val="Título 7 Char"/>
    <w:basedOn w:val="Fontepargpadro"/>
    <w:link w:val="Ttulo7"/>
    <w:rsid w:val="00950558"/>
    <w:rPr>
      <w:rFonts w:ascii="Arial" w:eastAsia="Times New Roman" w:hAnsi="Arial" w:cs="Arial"/>
      <w:bCs/>
      <w:szCs w:val="24"/>
      <w:u w:val="single"/>
      <w:lang w:eastAsia="pt-BR"/>
    </w:rPr>
  </w:style>
  <w:style w:type="character" w:customStyle="1" w:styleId="Ttulo8Char">
    <w:name w:val="Título 8 Char"/>
    <w:basedOn w:val="Fontepargpadro"/>
    <w:link w:val="Ttulo8"/>
    <w:rsid w:val="00950558"/>
    <w:rPr>
      <w:rFonts w:ascii="Arial" w:eastAsia="Times New Roman" w:hAnsi="Arial" w:cs="Arial"/>
      <w:b/>
      <w:bCs/>
      <w:sz w:val="32"/>
      <w:szCs w:val="32"/>
      <w:lang w:eastAsia="pt-BR"/>
    </w:rPr>
  </w:style>
  <w:style w:type="character" w:customStyle="1" w:styleId="Ttulo9Char">
    <w:name w:val="Título 9 Char"/>
    <w:basedOn w:val="Fontepargpadro"/>
    <w:link w:val="Ttulo9"/>
    <w:rsid w:val="00950558"/>
    <w:rPr>
      <w:rFonts w:ascii="Arial" w:eastAsia="Times New Roman" w:hAnsi="Arial" w:cs="Times New Roman"/>
      <w:b/>
      <w:color w:val="000000"/>
      <w:u w:val="single"/>
      <w:lang w:eastAsia="pt-BR"/>
    </w:rPr>
  </w:style>
  <w:style w:type="paragraph" w:styleId="Cabealho">
    <w:name w:val="header"/>
    <w:basedOn w:val="Normal"/>
    <w:link w:val="CabealhoChar"/>
    <w:uiPriority w:val="99"/>
    <w:rsid w:val="00950558"/>
    <w:pPr>
      <w:tabs>
        <w:tab w:val="center" w:pos="4419"/>
        <w:tab w:val="right" w:pos="8838"/>
      </w:tabs>
    </w:pPr>
  </w:style>
  <w:style w:type="character" w:customStyle="1" w:styleId="CabealhoChar">
    <w:name w:val="Cabeçalho Char"/>
    <w:basedOn w:val="Fontepargpadro"/>
    <w:link w:val="Cabealho"/>
    <w:uiPriority w:val="99"/>
    <w:rsid w:val="00950558"/>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950558"/>
    <w:pPr>
      <w:tabs>
        <w:tab w:val="center" w:pos="4419"/>
        <w:tab w:val="right" w:pos="8838"/>
      </w:tabs>
    </w:pPr>
  </w:style>
  <w:style w:type="character" w:customStyle="1" w:styleId="RodapChar">
    <w:name w:val="Rodapé Char"/>
    <w:basedOn w:val="Fontepargpadro"/>
    <w:link w:val="Rodap"/>
    <w:uiPriority w:val="99"/>
    <w:rsid w:val="00950558"/>
    <w:rPr>
      <w:rFonts w:ascii="Times New Roman" w:eastAsia="Times New Roman" w:hAnsi="Times New Roman" w:cs="Times New Roman"/>
      <w:sz w:val="24"/>
      <w:szCs w:val="24"/>
      <w:lang w:eastAsia="pt-BR"/>
    </w:rPr>
  </w:style>
  <w:style w:type="paragraph" w:customStyle="1" w:styleId="DefaultText">
    <w:name w:val="Default Text"/>
    <w:basedOn w:val="Normal"/>
    <w:rsid w:val="00950558"/>
    <w:rPr>
      <w:szCs w:val="20"/>
      <w:lang w:eastAsia="en-US"/>
    </w:rPr>
  </w:style>
  <w:style w:type="paragraph" w:styleId="Recuodecorpodetexto3">
    <w:name w:val="Body Text Indent 3"/>
    <w:basedOn w:val="Normal"/>
    <w:link w:val="Recuodecorpodetexto3Char"/>
    <w:rsid w:val="00950558"/>
    <w:pPr>
      <w:ind w:firstLine="567"/>
      <w:jc w:val="both"/>
    </w:pPr>
    <w:rPr>
      <w:rFonts w:ascii="Arial" w:hAnsi="Arial"/>
      <w:sz w:val="22"/>
      <w:szCs w:val="20"/>
    </w:rPr>
  </w:style>
  <w:style w:type="character" w:customStyle="1" w:styleId="Recuodecorpodetexto3Char">
    <w:name w:val="Recuo de corpo de texto 3 Char"/>
    <w:basedOn w:val="Fontepargpadro"/>
    <w:link w:val="Recuodecorpodetexto3"/>
    <w:rsid w:val="00950558"/>
    <w:rPr>
      <w:rFonts w:ascii="Arial" w:eastAsia="Times New Roman" w:hAnsi="Arial" w:cs="Times New Roman"/>
      <w:szCs w:val="20"/>
      <w:lang w:eastAsia="pt-BR"/>
    </w:rPr>
  </w:style>
  <w:style w:type="paragraph" w:styleId="Corpodetexto3">
    <w:name w:val="Body Text 3"/>
    <w:basedOn w:val="Normal"/>
    <w:link w:val="Corpodetexto3Char"/>
    <w:rsid w:val="00950558"/>
    <w:pPr>
      <w:ind w:right="-1012"/>
      <w:jc w:val="both"/>
    </w:pPr>
    <w:rPr>
      <w:rFonts w:ascii="Arial" w:hAnsi="Arial" w:cs="Arial"/>
      <w:b/>
    </w:rPr>
  </w:style>
  <w:style w:type="character" w:customStyle="1" w:styleId="Corpodetexto3Char">
    <w:name w:val="Corpo de texto 3 Char"/>
    <w:basedOn w:val="Fontepargpadro"/>
    <w:link w:val="Corpodetexto3"/>
    <w:rsid w:val="00950558"/>
    <w:rPr>
      <w:rFonts w:ascii="Arial" w:eastAsia="Times New Roman" w:hAnsi="Arial" w:cs="Arial"/>
      <w:b/>
      <w:sz w:val="24"/>
      <w:szCs w:val="24"/>
      <w:lang w:eastAsia="pt-BR"/>
    </w:rPr>
  </w:style>
  <w:style w:type="character" w:styleId="Hyperlink">
    <w:name w:val="Hyperlink"/>
    <w:rsid w:val="00950558"/>
    <w:rPr>
      <w:color w:val="0000FF"/>
      <w:u w:val="single"/>
    </w:rPr>
  </w:style>
  <w:style w:type="paragraph" w:styleId="Textoembloco">
    <w:name w:val="Block Text"/>
    <w:basedOn w:val="Normal"/>
    <w:rsid w:val="00950558"/>
    <w:pPr>
      <w:ind w:left="851" w:right="43" w:hanging="284"/>
      <w:jc w:val="both"/>
    </w:pPr>
    <w:rPr>
      <w:szCs w:val="20"/>
    </w:rPr>
  </w:style>
  <w:style w:type="paragraph" w:styleId="Saudao">
    <w:name w:val="Salutation"/>
    <w:basedOn w:val="Normal"/>
    <w:link w:val="SaudaoChar"/>
    <w:rsid w:val="00950558"/>
    <w:pPr>
      <w:jc w:val="both"/>
    </w:pPr>
    <w:rPr>
      <w:rFonts w:ascii="Arial" w:hAnsi="Arial"/>
      <w:szCs w:val="20"/>
    </w:rPr>
  </w:style>
  <w:style w:type="character" w:customStyle="1" w:styleId="SaudaoChar">
    <w:name w:val="Saudação Char"/>
    <w:basedOn w:val="Fontepargpadro"/>
    <w:link w:val="Saudao"/>
    <w:rsid w:val="00950558"/>
    <w:rPr>
      <w:rFonts w:ascii="Arial" w:eastAsia="Times New Roman" w:hAnsi="Arial" w:cs="Times New Roman"/>
      <w:sz w:val="24"/>
      <w:szCs w:val="20"/>
      <w:lang w:eastAsia="pt-BR"/>
    </w:rPr>
  </w:style>
  <w:style w:type="paragraph" w:styleId="Ttulo">
    <w:name w:val="Title"/>
    <w:basedOn w:val="Normal"/>
    <w:link w:val="TtuloChar"/>
    <w:uiPriority w:val="10"/>
    <w:qFormat/>
    <w:rsid w:val="00950558"/>
    <w:pPr>
      <w:jc w:val="center"/>
    </w:pPr>
    <w:rPr>
      <w:b/>
      <w:sz w:val="32"/>
      <w:szCs w:val="20"/>
    </w:rPr>
  </w:style>
  <w:style w:type="character" w:customStyle="1" w:styleId="TtuloChar">
    <w:name w:val="Título Char"/>
    <w:basedOn w:val="Fontepargpadro"/>
    <w:link w:val="Ttulo"/>
    <w:rsid w:val="00950558"/>
    <w:rPr>
      <w:rFonts w:ascii="Times New Roman" w:eastAsia="Times New Roman" w:hAnsi="Times New Roman" w:cs="Times New Roman"/>
      <w:b/>
      <w:sz w:val="32"/>
      <w:szCs w:val="20"/>
      <w:lang w:eastAsia="pt-BR"/>
    </w:rPr>
  </w:style>
  <w:style w:type="paragraph" w:styleId="Recuodecorpodetexto">
    <w:name w:val="Body Text Indent"/>
    <w:basedOn w:val="Normal"/>
    <w:link w:val="RecuodecorpodetextoChar"/>
    <w:uiPriority w:val="99"/>
    <w:rsid w:val="00950558"/>
    <w:pPr>
      <w:ind w:left="1701" w:hanging="1701"/>
      <w:jc w:val="both"/>
    </w:pPr>
    <w:rPr>
      <w:szCs w:val="20"/>
      <w:lang w:val="x-none" w:eastAsia="x-none"/>
    </w:rPr>
  </w:style>
  <w:style w:type="character" w:customStyle="1" w:styleId="RecuodecorpodetextoChar">
    <w:name w:val="Recuo de corpo de texto Char"/>
    <w:basedOn w:val="Fontepargpadro"/>
    <w:link w:val="Recuodecorpodetexto"/>
    <w:uiPriority w:val="99"/>
    <w:rsid w:val="00950558"/>
    <w:rPr>
      <w:rFonts w:ascii="Times New Roman" w:eastAsia="Times New Roman" w:hAnsi="Times New Roman" w:cs="Times New Roman"/>
      <w:sz w:val="24"/>
      <w:szCs w:val="20"/>
      <w:lang w:val="x-none" w:eastAsia="x-none"/>
    </w:rPr>
  </w:style>
  <w:style w:type="paragraph" w:styleId="Corpodetexto">
    <w:name w:val="Body Text"/>
    <w:basedOn w:val="Normal"/>
    <w:link w:val="CorpodetextoChar"/>
    <w:uiPriority w:val="1"/>
    <w:qFormat/>
    <w:rsid w:val="00950558"/>
    <w:pPr>
      <w:tabs>
        <w:tab w:val="left" w:pos="993"/>
      </w:tabs>
      <w:jc w:val="both"/>
    </w:pPr>
    <w:rPr>
      <w:szCs w:val="20"/>
      <w:lang w:val="x-none" w:eastAsia="x-none"/>
    </w:rPr>
  </w:style>
  <w:style w:type="character" w:customStyle="1" w:styleId="CorpodetextoChar">
    <w:name w:val="Corpo de texto Char"/>
    <w:basedOn w:val="Fontepargpadro"/>
    <w:link w:val="Corpodetexto"/>
    <w:rsid w:val="00950558"/>
    <w:rPr>
      <w:rFonts w:ascii="Times New Roman" w:eastAsia="Times New Roman" w:hAnsi="Times New Roman" w:cs="Times New Roman"/>
      <w:sz w:val="24"/>
      <w:szCs w:val="20"/>
      <w:lang w:val="x-none" w:eastAsia="x-none"/>
    </w:rPr>
  </w:style>
  <w:style w:type="paragraph" w:styleId="TextosemFormatao">
    <w:name w:val="Plain Text"/>
    <w:basedOn w:val="Normal"/>
    <w:link w:val="TextosemFormataoChar"/>
    <w:rsid w:val="00950558"/>
    <w:rPr>
      <w:rFonts w:ascii="Courier New" w:hAnsi="Courier New"/>
      <w:sz w:val="20"/>
      <w:szCs w:val="20"/>
    </w:rPr>
  </w:style>
  <w:style w:type="character" w:customStyle="1" w:styleId="TextosemFormataoChar">
    <w:name w:val="Texto sem Formatação Char"/>
    <w:basedOn w:val="Fontepargpadro"/>
    <w:link w:val="TextosemFormatao"/>
    <w:rsid w:val="00950558"/>
    <w:rPr>
      <w:rFonts w:ascii="Courier New" w:eastAsia="Times New Roman" w:hAnsi="Courier New" w:cs="Times New Roman"/>
      <w:sz w:val="20"/>
      <w:szCs w:val="20"/>
      <w:lang w:eastAsia="pt-BR"/>
    </w:rPr>
  </w:style>
  <w:style w:type="paragraph" w:styleId="Subttulo">
    <w:name w:val="Subtitle"/>
    <w:basedOn w:val="Normal"/>
    <w:link w:val="SubttuloChar"/>
    <w:qFormat/>
    <w:rsid w:val="00950558"/>
    <w:pPr>
      <w:jc w:val="both"/>
    </w:pPr>
    <w:rPr>
      <w:rFonts w:ascii="Arial" w:hAnsi="Arial" w:cs="Arial"/>
      <w:b/>
      <w:bCs/>
      <w:color w:val="0066FF"/>
      <w:sz w:val="22"/>
      <w:szCs w:val="22"/>
    </w:rPr>
  </w:style>
  <w:style w:type="character" w:customStyle="1" w:styleId="SubttuloChar">
    <w:name w:val="Subtítulo Char"/>
    <w:basedOn w:val="Fontepargpadro"/>
    <w:link w:val="Subttulo"/>
    <w:rsid w:val="00950558"/>
    <w:rPr>
      <w:rFonts w:ascii="Arial" w:eastAsia="Times New Roman" w:hAnsi="Arial" w:cs="Arial"/>
      <w:b/>
      <w:bCs/>
      <w:color w:val="0066FF"/>
      <w:lang w:eastAsia="pt-BR"/>
    </w:rPr>
  </w:style>
  <w:style w:type="paragraph" w:styleId="Lista">
    <w:name w:val="List"/>
    <w:basedOn w:val="Normal"/>
    <w:rsid w:val="00950558"/>
    <w:pPr>
      <w:ind w:left="283" w:hanging="283"/>
    </w:pPr>
    <w:rPr>
      <w:rFonts w:ascii="MS Sans Serif" w:hAnsi="MS Sans Serif"/>
      <w:sz w:val="20"/>
      <w:szCs w:val="20"/>
    </w:rPr>
  </w:style>
  <w:style w:type="paragraph" w:styleId="Recuodecorpodetexto2">
    <w:name w:val="Body Text Indent 2"/>
    <w:basedOn w:val="Normal"/>
    <w:link w:val="Recuodecorpodetexto2Char"/>
    <w:rsid w:val="00950558"/>
    <w:pPr>
      <w:ind w:left="1260" w:hanging="720"/>
      <w:jc w:val="both"/>
    </w:pPr>
    <w:rPr>
      <w:rFonts w:ascii="Arial" w:hAnsi="Arial"/>
      <w:bCs/>
      <w:color w:val="FF6600"/>
      <w:sz w:val="22"/>
      <w:szCs w:val="22"/>
    </w:rPr>
  </w:style>
  <w:style w:type="character" w:customStyle="1" w:styleId="Recuodecorpodetexto2Char">
    <w:name w:val="Recuo de corpo de texto 2 Char"/>
    <w:basedOn w:val="Fontepargpadro"/>
    <w:link w:val="Recuodecorpodetexto2"/>
    <w:rsid w:val="00950558"/>
    <w:rPr>
      <w:rFonts w:ascii="Arial" w:eastAsia="Times New Roman" w:hAnsi="Arial" w:cs="Times New Roman"/>
      <w:bCs/>
      <w:color w:val="FF6600"/>
      <w:lang w:eastAsia="pt-BR"/>
    </w:rPr>
  </w:style>
  <w:style w:type="paragraph" w:styleId="Pr-formataoHTML">
    <w:name w:val="HTML Preformatted"/>
    <w:basedOn w:val="Normal"/>
    <w:link w:val="Pr-formataoHTMLChar"/>
    <w:rsid w:val="009505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hint="eastAsia"/>
      <w:sz w:val="20"/>
      <w:szCs w:val="20"/>
    </w:rPr>
  </w:style>
  <w:style w:type="character" w:customStyle="1" w:styleId="Pr-formataoHTMLChar">
    <w:name w:val="Pré-formatação HTML Char"/>
    <w:basedOn w:val="Fontepargpadro"/>
    <w:link w:val="Pr-formataoHTML"/>
    <w:rsid w:val="00950558"/>
    <w:rPr>
      <w:rFonts w:ascii="Arial Unicode MS" w:eastAsia="Arial Unicode MS" w:hAnsi="Arial Unicode MS" w:cs="Arial Unicode MS"/>
      <w:sz w:val="20"/>
      <w:szCs w:val="20"/>
      <w:lang w:eastAsia="pt-BR"/>
    </w:rPr>
  </w:style>
  <w:style w:type="paragraph" w:styleId="Corpodetexto2">
    <w:name w:val="Body Text 2"/>
    <w:basedOn w:val="Normal"/>
    <w:link w:val="Corpodetexto2Char"/>
    <w:rsid w:val="00950558"/>
    <w:pPr>
      <w:spacing w:after="120"/>
      <w:jc w:val="both"/>
    </w:pPr>
    <w:rPr>
      <w:rFonts w:ascii="Arial" w:hAnsi="Arial" w:cs="Arial"/>
      <w:color w:val="3366FF"/>
      <w:sz w:val="22"/>
      <w:szCs w:val="22"/>
    </w:rPr>
  </w:style>
  <w:style w:type="character" w:customStyle="1" w:styleId="Corpodetexto2Char">
    <w:name w:val="Corpo de texto 2 Char"/>
    <w:basedOn w:val="Fontepargpadro"/>
    <w:link w:val="Corpodetexto2"/>
    <w:rsid w:val="00950558"/>
    <w:rPr>
      <w:rFonts w:ascii="Arial" w:eastAsia="Times New Roman" w:hAnsi="Arial" w:cs="Arial"/>
      <w:color w:val="3366FF"/>
      <w:lang w:eastAsia="pt-BR"/>
    </w:rPr>
  </w:style>
  <w:style w:type="paragraph" w:styleId="NormalWeb">
    <w:name w:val="Normal (Web)"/>
    <w:basedOn w:val="Normal"/>
    <w:uiPriority w:val="99"/>
    <w:rsid w:val="00950558"/>
    <w:pPr>
      <w:spacing w:before="100" w:beforeAutospacing="1" w:after="100" w:afterAutospacing="1"/>
    </w:pPr>
    <w:rPr>
      <w:rFonts w:ascii="Arial Unicode MS" w:eastAsia="Arial Unicode MS" w:hAnsi="Arial Unicode MS" w:cs="Arial Unicode MS" w:hint="eastAsia"/>
    </w:rPr>
  </w:style>
  <w:style w:type="character" w:styleId="Nmerodepgina">
    <w:name w:val="page number"/>
    <w:basedOn w:val="Fontepargpadro"/>
    <w:rsid w:val="00950558"/>
  </w:style>
  <w:style w:type="paragraph" w:customStyle="1" w:styleId="texto1">
    <w:name w:val="texto1"/>
    <w:basedOn w:val="Normal"/>
    <w:rsid w:val="00950558"/>
    <w:pPr>
      <w:spacing w:before="100" w:beforeAutospacing="1" w:after="100" w:afterAutospacing="1" w:line="300" w:lineRule="atLeast"/>
      <w:jc w:val="both"/>
    </w:pPr>
    <w:rPr>
      <w:rFonts w:ascii="Arial" w:hAnsi="Arial" w:cs="Arial"/>
      <w:sz w:val="17"/>
      <w:szCs w:val="17"/>
    </w:rPr>
  </w:style>
  <w:style w:type="character" w:styleId="Forte">
    <w:name w:val="Strong"/>
    <w:uiPriority w:val="22"/>
    <w:qFormat/>
    <w:rsid w:val="00950558"/>
    <w:rPr>
      <w:b/>
      <w:bCs/>
    </w:rPr>
  </w:style>
  <w:style w:type="character" w:customStyle="1" w:styleId="d729180">
    <w:name w:val="d729180"/>
    <w:semiHidden/>
    <w:rsid w:val="00950558"/>
    <w:rPr>
      <w:rFonts w:ascii="Arial" w:hAnsi="Arial" w:cs="Arial"/>
      <w:color w:val="auto"/>
      <w:sz w:val="20"/>
      <w:szCs w:val="20"/>
    </w:rPr>
  </w:style>
  <w:style w:type="character" w:customStyle="1" w:styleId="N">
    <w:name w:val="N"/>
    <w:rsid w:val="00950558"/>
    <w:rPr>
      <w:b/>
      <w:bCs/>
    </w:rPr>
  </w:style>
  <w:style w:type="paragraph" w:customStyle="1" w:styleId="p-integra">
    <w:name w:val="p-integra"/>
    <w:basedOn w:val="Normal"/>
    <w:rsid w:val="00950558"/>
    <w:pPr>
      <w:spacing w:before="100" w:beforeAutospacing="1" w:after="100" w:afterAutospacing="1"/>
    </w:pPr>
    <w:rPr>
      <w:rFonts w:ascii="Arial Unicode MS" w:eastAsia="Arial Unicode MS" w:hAnsi="Arial Unicode MS" w:cs="Arial Unicode MS"/>
    </w:rPr>
  </w:style>
  <w:style w:type="paragraph" w:styleId="MapadoDocumento">
    <w:name w:val="Document Map"/>
    <w:basedOn w:val="Normal"/>
    <w:link w:val="MapadoDocumentoChar"/>
    <w:semiHidden/>
    <w:rsid w:val="00950558"/>
    <w:pPr>
      <w:shd w:val="clear" w:color="auto" w:fill="000080"/>
    </w:pPr>
    <w:rPr>
      <w:rFonts w:ascii="Tahoma" w:hAnsi="Tahoma" w:cs="Tahoma"/>
      <w:sz w:val="20"/>
      <w:szCs w:val="20"/>
    </w:rPr>
  </w:style>
  <w:style w:type="character" w:customStyle="1" w:styleId="MapadoDocumentoChar">
    <w:name w:val="Mapa do Documento Char"/>
    <w:basedOn w:val="Fontepargpadro"/>
    <w:link w:val="MapadoDocumento"/>
    <w:semiHidden/>
    <w:rsid w:val="00950558"/>
    <w:rPr>
      <w:rFonts w:ascii="Tahoma" w:eastAsia="Times New Roman" w:hAnsi="Tahoma" w:cs="Tahoma"/>
      <w:sz w:val="20"/>
      <w:szCs w:val="20"/>
      <w:shd w:val="clear" w:color="auto" w:fill="000080"/>
      <w:lang w:eastAsia="pt-BR"/>
    </w:rPr>
  </w:style>
  <w:style w:type="table" w:styleId="Tabelacomgrade">
    <w:name w:val="Table Grid"/>
    <w:basedOn w:val="Tabelanormal"/>
    <w:rsid w:val="00950558"/>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950558"/>
    <w:pPr>
      <w:jc w:val="both"/>
    </w:pPr>
    <w:rPr>
      <w:szCs w:val="20"/>
    </w:rPr>
  </w:style>
  <w:style w:type="paragraph" w:customStyle="1" w:styleId="Recuodecorpodetexto21">
    <w:name w:val="Recuo de corpo de texto 21"/>
    <w:basedOn w:val="Normal"/>
    <w:rsid w:val="00950558"/>
    <w:pPr>
      <w:spacing w:line="280" w:lineRule="atLeast"/>
      <w:ind w:left="567"/>
      <w:jc w:val="both"/>
    </w:pPr>
    <w:rPr>
      <w:rFonts w:ascii="Arial" w:hAnsi="Arial"/>
      <w:szCs w:val="20"/>
    </w:rPr>
  </w:style>
  <w:style w:type="paragraph" w:customStyle="1" w:styleId="BodyText25">
    <w:name w:val="Body Text 25"/>
    <w:basedOn w:val="Normal"/>
    <w:rsid w:val="00950558"/>
    <w:pPr>
      <w:tabs>
        <w:tab w:val="left" w:pos="779"/>
        <w:tab w:val="left" w:pos="2480"/>
        <w:tab w:val="left" w:pos="9142"/>
      </w:tabs>
      <w:spacing w:line="280" w:lineRule="atLeast"/>
      <w:jc w:val="both"/>
    </w:pPr>
    <w:rPr>
      <w:rFonts w:ascii="Arial" w:hAnsi="Arial"/>
      <w:b/>
      <w:szCs w:val="20"/>
    </w:rPr>
  </w:style>
  <w:style w:type="paragraph" w:customStyle="1" w:styleId="BodyText22">
    <w:name w:val="Body Text 22"/>
    <w:basedOn w:val="Normal"/>
    <w:rsid w:val="00950558"/>
    <w:pPr>
      <w:spacing w:line="280" w:lineRule="atLeast"/>
      <w:jc w:val="both"/>
    </w:pPr>
    <w:rPr>
      <w:rFonts w:ascii="Arial" w:hAnsi="Arial"/>
      <w:sz w:val="20"/>
      <w:szCs w:val="20"/>
    </w:rPr>
  </w:style>
  <w:style w:type="paragraph" w:customStyle="1" w:styleId="Recuodecorpodetexto31">
    <w:name w:val="Recuo de corpo de texto 31"/>
    <w:basedOn w:val="Normal"/>
    <w:rsid w:val="00950558"/>
    <w:pPr>
      <w:ind w:left="851"/>
      <w:jc w:val="both"/>
    </w:pPr>
    <w:rPr>
      <w:rFonts w:ascii="Arial" w:hAnsi="Arial"/>
      <w:szCs w:val="20"/>
    </w:rPr>
  </w:style>
  <w:style w:type="paragraph" w:customStyle="1" w:styleId="t2">
    <w:name w:val="t2"/>
    <w:basedOn w:val="Normal"/>
    <w:rsid w:val="00950558"/>
    <w:pPr>
      <w:tabs>
        <w:tab w:val="num" w:pos="360"/>
      </w:tabs>
      <w:spacing w:before="120"/>
      <w:jc w:val="both"/>
    </w:pPr>
    <w:rPr>
      <w:rFonts w:ascii="Arial" w:hAnsi="Arial"/>
      <w:b/>
      <w:szCs w:val="20"/>
    </w:rPr>
  </w:style>
  <w:style w:type="paragraph" w:customStyle="1" w:styleId="Corpodetexto31">
    <w:name w:val="Corpo de texto 31"/>
    <w:basedOn w:val="Normal"/>
    <w:rsid w:val="00950558"/>
    <w:pPr>
      <w:jc w:val="both"/>
    </w:pPr>
    <w:rPr>
      <w:rFonts w:ascii="Arial" w:hAnsi="Arial"/>
      <w:color w:val="000000"/>
      <w:szCs w:val="20"/>
    </w:rPr>
  </w:style>
  <w:style w:type="paragraph" w:customStyle="1" w:styleId="Corpodetexto21">
    <w:name w:val="Corpo de texto 21"/>
    <w:basedOn w:val="Normal"/>
    <w:rsid w:val="00950558"/>
    <w:pPr>
      <w:spacing w:line="280" w:lineRule="atLeast"/>
      <w:ind w:left="1134"/>
      <w:jc w:val="both"/>
    </w:pPr>
    <w:rPr>
      <w:rFonts w:ascii="Arial" w:hAnsi="Arial"/>
      <w:szCs w:val="20"/>
    </w:rPr>
  </w:style>
  <w:style w:type="paragraph" w:styleId="PargrafodaLista">
    <w:name w:val="List Paragraph"/>
    <w:basedOn w:val="Normal"/>
    <w:uiPriority w:val="1"/>
    <w:qFormat/>
    <w:rsid w:val="00950558"/>
    <w:pPr>
      <w:ind w:left="708"/>
    </w:pPr>
  </w:style>
  <w:style w:type="paragraph" w:customStyle="1" w:styleId="Default">
    <w:name w:val="Default"/>
    <w:rsid w:val="00950558"/>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32">
    <w:name w:val="Recuo de corpo de texto 32"/>
    <w:basedOn w:val="Normal"/>
    <w:rsid w:val="00950558"/>
    <w:pPr>
      <w:widowControl w:val="0"/>
      <w:ind w:left="1418"/>
      <w:jc w:val="both"/>
    </w:pPr>
    <w:rPr>
      <w:rFonts w:ascii="Arial" w:hAnsi="Arial"/>
      <w:szCs w:val="20"/>
    </w:rPr>
  </w:style>
  <w:style w:type="paragraph" w:customStyle="1" w:styleId="Corpodeeditalpadro">
    <w:name w:val="Corpo de edital padrão"/>
    <w:basedOn w:val="Normal"/>
    <w:rsid w:val="00950558"/>
    <w:pPr>
      <w:tabs>
        <w:tab w:val="left" w:pos="850"/>
      </w:tabs>
      <w:suppressAutoHyphens/>
      <w:spacing w:after="170" w:line="100" w:lineRule="atLeast"/>
      <w:jc w:val="both"/>
    </w:pPr>
    <w:rPr>
      <w:rFonts w:ascii="Arial" w:hAnsi="Arial" w:cs="Arial"/>
      <w:sz w:val="22"/>
      <w:szCs w:val="22"/>
      <w:lang w:eastAsia="ar-SA"/>
    </w:rPr>
  </w:style>
  <w:style w:type="paragraph" w:styleId="Recuonormal">
    <w:name w:val="Normal Indent"/>
    <w:basedOn w:val="Normal"/>
    <w:semiHidden/>
    <w:rsid w:val="00950558"/>
    <w:pPr>
      <w:spacing w:before="120" w:after="120"/>
      <w:ind w:left="708"/>
      <w:jc w:val="both"/>
    </w:pPr>
    <w:rPr>
      <w:rFonts w:ascii="Arial" w:hAnsi="Arial"/>
      <w:sz w:val="22"/>
      <w:szCs w:val="20"/>
    </w:rPr>
  </w:style>
  <w:style w:type="paragraph" w:styleId="Textodebalo">
    <w:name w:val="Balloon Text"/>
    <w:basedOn w:val="Normal"/>
    <w:link w:val="TextodebaloChar"/>
    <w:uiPriority w:val="99"/>
    <w:semiHidden/>
    <w:unhideWhenUsed/>
    <w:rsid w:val="00950558"/>
    <w:rPr>
      <w:rFonts w:ascii="Tahoma" w:hAnsi="Tahoma"/>
      <w:sz w:val="16"/>
      <w:szCs w:val="16"/>
      <w:lang w:val="x-none" w:eastAsia="x-none"/>
    </w:rPr>
  </w:style>
  <w:style w:type="character" w:customStyle="1" w:styleId="TextodebaloChar">
    <w:name w:val="Texto de balão Char"/>
    <w:basedOn w:val="Fontepargpadro"/>
    <w:link w:val="Textodebalo"/>
    <w:uiPriority w:val="99"/>
    <w:semiHidden/>
    <w:rsid w:val="00950558"/>
    <w:rPr>
      <w:rFonts w:ascii="Tahoma" w:eastAsia="Times New Roman" w:hAnsi="Tahoma" w:cs="Times New Roman"/>
      <w:sz w:val="16"/>
      <w:szCs w:val="16"/>
      <w:lang w:val="x-none" w:eastAsia="x-none"/>
    </w:rPr>
  </w:style>
  <w:style w:type="character" w:styleId="Refdecomentrio">
    <w:name w:val="annotation reference"/>
    <w:uiPriority w:val="99"/>
    <w:semiHidden/>
    <w:unhideWhenUsed/>
    <w:rsid w:val="00950558"/>
    <w:rPr>
      <w:sz w:val="16"/>
      <w:szCs w:val="16"/>
    </w:rPr>
  </w:style>
  <w:style w:type="paragraph" w:styleId="Textodecomentrio">
    <w:name w:val="annotation text"/>
    <w:basedOn w:val="Normal"/>
    <w:link w:val="TextodecomentrioChar"/>
    <w:uiPriority w:val="99"/>
    <w:semiHidden/>
    <w:unhideWhenUsed/>
    <w:rsid w:val="00950558"/>
    <w:rPr>
      <w:sz w:val="20"/>
      <w:szCs w:val="20"/>
    </w:rPr>
  </w:style>
  <w:style w:type="character" w:customStyle="1" w:styleId="TextodecomentrioChar">
    <w:name w:val="Texto de comentário Char"/>
    <w:basedOn w:val="Fontepargpadro"/>
    <w:link w:val="Textodecomentrio"/>
    <w:uiPriority w:val="99"/>
    <w:semiHidden/>
    <w:rsid w:val="00950558"/>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950558"/>
    <w:rPr>
      <w:b/>
      <w:bCs/>
      <w:lang w:val="x-none" w:eastAsia="x-none"/>
    </w:rPr>
  </w:style>
  <w:style w:type="character" w:customStyle="1" w:styleId="AssuntodocomentrioChar">
    <w:name w:val="Assunto do comentário Char"/>
    <w:basedOn w:val="TextodecomentrioChar"/>
    <w:link w:val="Assuntodocomentrio"/>
    <w:uiPriority w:val="99"/>
    <w:semiHidden/>
    <w:rsid w:val="00950558"/>
    <w:rPr>
      <w:rFonts w:ascii="Times New Roman" w:eastAsia="Times New Roman" w:hAnsi="Times New Roman" w:cs="Times New Roman"/>
      <w:b/>
      <w:bCs/>
      <w:sz w:val="20"/>
      <w:szCs w:val="20"/>
      <w:lang w:val="x-none" w:eastAsia="x-none"/>
    </w:rPr>
  </w:style>
  <w:style w:type="paragraph" w:styleId="Reviso">
    <w:name w:val="Revision"/>
    <w:hidden/>
    <w:uiPriority w:val="99"/>
    <w:semiHidden/>
    <w:rsid w:val="00950558"/>
    <w:pPr>
      <w:spacing w:after="0" w:line="240" w:lineRule="auto"/>
    </w:pPr>
    <w:rPr>
      <w:rFonts w:ascii="Times New Roman" w:eastAsia="Times New Roman" w:hAnsi="Times New Roman" w:cs="Times New Roman"/>
      <w:sz w:val="24"/>
      <w:szCs w:val="24"/>
      <w:lang w:eastAsia="pt-BR"/>
    </w:rPr>
  </w:style>
  <w:style w:type="character" w:customStyle="1" w:styleId="UnresolvedMention">
    <w:name w:val="Unresolved Mention"/>
    <w:uiPriority w:val="99"/>
    <w:semiHidden/>
    <w:unhideWhenUsed/>
    <w:rsid w:val="00950558"/>
    <w:rPr>
      <w:color w:val="605E5C"/>
      <w:shd w:val="clear" w:color="auto" w:fill="E1DFDD"/>
    </w:rPr>
  </w:style>
  <w:style w:type="character" w:styleId="nfase">
    <w:name w:val="Emphasis"/>
    <w:uiPriority w:val="20"/>
    <w:qFormat/>
    <w:rsid w:val="00950558"/>
    <w:rPr>
      <w:i/>
      <w:iCs/>
    </w:rPr>
  </w:style>
  <w:style w:type="table" w:customStyle="1" w:styleId="TableNormal">
    <w:name w:val="Table Normal"/>
    <w:uiPriority w:val="2"/>
    <w:semiHidden/>
    <w:unhideWhenUsed/>
    <w:qFormat/>
    <w:rsid w:val="00B3052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3052B"/>
    <w:pPr>
      <w:widowControl w:val="0"/>
      <w:autoSpaceDE w:val="0"/>
      <w:autoSpaceDN w:val="0"/>
    </w:pPr>
    <w:rPr>
      <w:rFonts w:ascii="Bookman Old Style" w:eastAsia="Bookman Old Style" w:hAnsi="Bookman Old Style" w:cs="Bookman Old Style"/>
      <w:sz w:val="22"/>
      <w:szCs w:val="22"/>
      <w:lang w:val="pt-PT" w:eastAsia="en-US"/>
    </w:rPr>
  </w:style>
  <w:style w:type="paragraph" w:customStyle="1" w:styleId="Nivel3">
    <w:name w:val="Nivel 3"/>
    <w:basedOn w:val="Normal"/>
    <w:rsid w:val="00637072"/>
    <w:pPr>
      <w:numPr>
        <w:numId w:val="8"/>
      </w:numPr>
      <w:suppressAutoHyphens/>
      <w:spacing w:before="120" w:after="120" w:line="276" w:lineRule="auto"/>
      <w:ind w:left="425" w:firstLine="0"/>
      <w:jc w:val="both"/>
    </w:pPr>
    <w:rPr>
      <w:rFonts w:ascii="Arial" w:hAnsi="Arial" w:cs="Arial"/>
      <w:color w:val="000000"/>
      <w:sz w:val="20"/>
      <w:szCs w:val="20"/>
      <w:lang w:eastAsia="zh-CN"/>
    </w:rPr>
  </w:style>
  <w:style w:type="paragraph" w:customStyle="1" w:styleId="textojustificado">
    <w:name w:val="texto_justificado"/>
    <w:basedOn w:val="Normal"/>
    <w:rsid w:val="00BD6F5F"/>
    <w:pPr>
      <w:spacing w:before="100" w:beforeAutospacing="1" w:after="100" w:afterAutospacing="1"/>
    </w:pPr>
  </w:style>
  <w:style w:type="character" w:customStyle="1" w:styleId="fmybhe">
    <w:name w:val="fmybhe"/>
    <w:basedOn w:val="Fontepargpadro"/>
    <w:rsid w:val="0072344D"/>
  </w:style>
  <w:style w:type="character" w:customStyle="1" w:styleId="xxcontentpasted3">
    <w:name w:val="x_x_contentpasted3"/>
    <w:basedOn w:val="Fontepargpadro"/>
    <w:rsid w:val="00216EF3"/>
  </w:style>
  <w:style w:type="character" w:customStyle="1" w:styleId="xcontentpasted0">
    <w:name w:val="x_contentpasted0"/>
    <w:basedOn w:val="Fontepargpadro"/>
    <w:rsid w:val="00EC0DC4"/>
  </w:style>
  <w:style w:type="character" w:customStyle="1" w:styleId="xcontentpasted2">
    <w:name w:val="x_contentpasted2"/>
    <w:basedOn w:val="Fontepargpadro"/>
    <w:rsid w:val="00EC0DC4"/>
  </w:style>
  <w:style w:type="character" w:customStyle="1" w:styleId="xcontentpasted3">
    <w:name w:val="x_contentpasted3"/>
    <w:basedOn w:val="Fontepargpadro"/>
    <w:rsid w:val="00EC0D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523291">
      <w:bodyDiv w:val="1"/>
      <w:marLeft w:val="0"/>
      <w:marRight w:val="0"/>
      <w:marTop w:val="0"/>
      <w:marBottom w:val="0"/>
      <w:divBdr>
        <w:top w:val="none" w:sz="0" w:space="0" w:color="auto"/>
        <w:left w:val="none" w:sz="0" w:space="0" w:color="auto"/>
        <w:bottom w:val="none" w:sz="0" w:space="0" w:color="auto"/>
        <w:right w:val="none" w:sz="0" w:space="0" w:color="auto"/>
      </w:divBdr>
    </w:div>
    <w:div w:id="82915495">
      <w:bodyDiv w:val="1"/>
      <w:marLeft w:val="0"/>
      <w:marRight w:val="0"/>
      <w:marTop w:val="0"/>
      <w:marBottom w:val="0"/>
      <w:divBdr>
        <w:top w:val="none" w:sz="0" w:space="0" w:color="auto"/>
        <w:left w:val="none" w:sz="0" w:space="0" w:color="auto"/>
        <w:bottom w:val="none" w:sz="0" w:space="0" w:color="auto"/>
        <w:right w:val="none" w:sz="0" w:space="0" w:color="auto"/>
      </w:divBdr>
    </w:div>
    <w:div w:id="173959300">
      <w:bodyDiv w:val="1"/>
      <w:marLeft w:val="0"/>
      <w:marRight w:val="0"/>
      <w:marTop w:val="0"/>
      <w:marBottom w:val="0"/>
      <w:divBdr>
        <w:top w:val="none" w:sz="0" w:space="0" w:color="auto"/>
        <w:left w:val="none" w:sz="0" w:space="0" w:color="auto"/>
        <w:bottom w:val="none" w:sz="0" w:space="0" w:color="auto"/>
        <w:right w:val="none" w:sz="0" w:space="0" w:color="auto"/>
      </w:divBdr>
      <w:divsChild>
        <w:div w:id="741833762">
          <w:marLeft w:val="0"/>
          <w:marRight w:val="0"/>
          <w:marTop w:val="0"/>
          <w:marBottom w:val="0"/>
          <w:divBdr>
            <w:top w:val="none" w:sz="0" w:space="0" w:color="auto"/>
            <w:left w:val="none" w:sz="0" w:space="0" w:color="auto"/>
            <w:bottom w:val="none" w:sz="0" w:space="0" w:color="auto"/>
            <w:right w:val="none" w:sz="0" w:space="0" w:color="auto"/>
          </w:divBdr>
        </w:div>
        <w:div w:id="1503548889">
          <w:marLeft w:val="0"/>
          <w:marRight w:val="0"/>
          <w:marTop w:val="0"/>
          <w:marBottom w:val="0"/>
          <w:divBdr>
            <w:top w:val="none" w:sz="0" w:space="0" w:color="auto"/>
            <w:left w:val="none" w:sz="0" w:space="0" w:color="auto"/>
            <w:bottom w:val="none" w:sz="0" w:space="0" w:color="auto"/>
            <w:right w:val="none" w:sz="0" w:space="0" w:color="auto"/>
          </w:divBdr>
        </w:div>
        <w:div w:id="2030906074">
          <w:marLeft w:val="0"/>
          <w:marRight w:val="0"/>
          <w:marTop w:val="0"/>
          <w:marBottom w:val="0"/>
          <w:divBdr>
            <w:top w:val="none" w:sz="0" w:space="0" w:color="auto"/>
            <w:left w:val="none" w:sz="0" w:space="0" w:color="auto"/>
            <w:bottom w:val="none" w:sz="0" w:space="0" w:color="auto"/>
            <w:right w:val="none" w:sz="0" w:space="0" w:color="auto"/>
          </w:divBdr>
        </w:div>
      </w:divsChild>
    </w:div>
    <w:div w:id="855461365">
      <w:bodyDiv w:val="1"/>
      <w:marLeft w:val="0"/>
      <w:marRight w:val="0"/>
      <w:marTop w:val="0"/>
      <w:marBottom w:val="0"/>
      <w:divBdr>
        <w:top w:val="none" w:sz="0" w:space="0" w:color="auto"/>
        <w:left w:val="none" w:sz="0" w:space="0" w:color="auto"/>
        <w:bottom w:val="none" w:sz="0" w:space="0" w:color="auto"/>
        <w:right w:val="none" w:sz="0" w:space="0" w:color="auto"/>
      </w:divBdr>
      <w:divsChild>
        <w:div w:id="650712521">
          <w:marLeft w:val="0"/>
          <w:marRight w:val="0"/>
          <w:marTop w:val="0"/>
          <w:marBottom w:val="0"/>
          <w:divBdr>
            <w:top w:val="none" w:sz="0" w:space="0" w:color="auto"/>
            <w:left w:val="none" w:sz="0" w:space="0" w:color="auto"/>
            <w:bottom w:val="none" w:sz="0" w:space="0" w:color="auto"/>
            <w:right w:val="none" w:sz="0" w:space="0" w:color="auto"/>
          </w:divBdr>
        </w:div>
        <w:div w:id="1509172451">
          <w:marLeft w:val="0"/>
          <w:marRight w:val="0"/>
          <w:marTop w:val="0"/>
          <w:marBottom w:val="0"/>
          <w:divBdr>
            <w:top w:val="none" w:sz="0" w:space="0" w:color="auto"/>
            <w:left w:val="none" w:sz="0" w:space="0" w:color="auto"/>
            <w:bottom w:val="none" w:sz="0" w:space="0" w:color="auto"/>
            <w:right w:val="none" w:sz="0" w:space="0" w:color="auto"/>
          </w:divBdr>
        </w:div>
        <w:div w:id="538737940">
          <w:marLeft w:val="0"/>
          <w:marRight w:val="0"/>
          <w:marTop w:val="0"/>
          <w:marBottom w:val="0"/>
          <w:divBdr>
            <w:top w:val="none" w:sz="0" w:space="0" w:color="auto"/>
            <w:left w:val="none" w:sz="0" w:space="0" w:color="auto"/>
            <w:bottom w:val="none" w:sz="0" w:space="0" w:color="auto"/>
            <w:right w:val="none" w:sz="0" w:space="0" w:color="auto"/>
          </w:divBdr>
        </w:div>
        <w:div w:id="228856112">
          <w:marLeft w:val="0"/>
          <w:marRight w:val="0"/>
          <w:marTop w:val="0"/>
          <w:marBottom w:val="0"/>
          <w:divBdr>
            <w:top w:val="none" w:sz="0" w:space="0" w:color="auto"/>
            <w:left w:val="none" w:sz="0" w:space="0" w:color="auto"/>
            <w:bottom w:val="none" w:sz="0" w:space="0" w:color="auto"/>
            <w:right w:val="none" w:sz="0" w:space="0" w:color="auto"/>
          </w:divBdr>
        </w:div>
        <w:div w:id="1595747748">
          <w:marLeft w:val="0"/>
          <w:marRight w:val="0"/>
          <w:marTop w:val="0"/>
          <w:marBottom w:val="0"/>
          <w:divBdr>
            <w:top w:val="none" w:sz="0" w:space="0" w:color="auto"/>
            <w:left w:val="none" w:sz="0" w:space="0" w:color="auto"/>
            <w:bottom w:val="none" w:sz="0" w:space="0" w:color="auto"/>
            <w:right w:val="none" w:sz="0" w:space="0" w:color="auto"/>
          </w:divBdr>
        </w:div>
        <w:div w:id="244650868">
          <w:marLeft w:val="0"/>
          <w:marRight w:val="0"/>
          <w:marTop w:val="0"/>
          <w:marBottom w:val="0"/>
          <w:divBdr>
            <w:top w:val="none" w:sz="0" w:space="0" w:color="auto"/>
            <w:left w:val="none" w:sz="0" w:space="0" w:color="auto"/>
            <w:bottom w:val="none" w:sz="0" w:space="0" w:color="auto"/>
            <w:right w:val="none" w:sz="0" w:space="0" w:color="auto"/>
          </w:divBdr>
        </w:div>
        <w:div w:id="1406730950">
          <w:marLeft w:val="0"/>
          <w:marRight w:val="0"/>
          <w:marTop w:val="0"/>
          <w:marBottom w:val="0"/>
          <w:divBdr>
            <w:top w:val="none" w:sz="0" w:space="0" w:color="auto"/>
            <w:left w:val="none" w:sz="0" w:space="0" w:color="auto"/>
            <w:bottom w:val="none" w:sz="0" w:space="0" w:color="auto"/>
            <w:right w:val="none" w:sz="0" w:space="0" w:color="auto"/>
          </w:divBdr>
        </w:div>
        <w:div w:id="1589727569">
          <w:marLeft w:val="0"/>
          <w:marRight w:val="0"/>
          <w:marTop w:val="0"/>
          <w:marBottom w:val="0"/>
          <w:divBdr>
            <w:top w:val="none" w:sz="0" w:space="0" w:color="auto"/>
            <w:left w:val="none" w:sz="0" w:space="0" w:color="auto"/>
            <w:bottom w:val="none" w:sz="0" w:space="0" w:color="auto"/>
            <w:right w:val="none" w:sz="0" w:space="0" w:color="auto"/>
          </w:divBdr>
        </w:div>
        <w:div w:id="1071929041">
          <w:marLeft w:val="0"/>
          <w:marRight w:val="0"/>
          <w:marTop w:val="0"/>
          <w:marBottom w:val="0"/>
          <w:divBdr>
            <w:top w:val="none" w:sz="0" w:space="0" w:color="auto"/>
            <w:left w:val="none" w:sz="0" w:space="0" w:color="auto"/>
            <w:bottom w:val="none" w:sz="0" w:space="0" w:color="auto"/>
            <w:right w:val="none" w:sz="0" w:space="0" w:color="auto"/>
          </w:divBdr>
        </w:div>
        <w:div w:id="878396194">
          <w:marLeft w:val="0"/>
          <w:marRight w:val="0"/>
          <w:marTop w:val="0"/>
          <w:marBottom w:val="0"/>
          <w:divBdr>
            <w:top w:val="none" w:sz="0" w:space="0" w:color="auto"/>
            <w:left w:val="none" w:sz="0" w:space="0" w:color="auto"/>
            <w:bottom w:val="none" w:sz="0" w:space="0" w:color="auto"/>
            <w:right w:val="none" w:sz="0" w:space="0" w:color="auto"/>
          </w:divBdr>
        </w:div>
        <w:div w:id="504243516">
          <w:marLeft w:val="0"/>
          <w:marRight w:val="0"/>
          <w:marTop w:val="0"/>
          <w:marBottom w:val="0"/>
          <w:divBdr>
            <w:top w:val="none" w:sz="0" w:space="0" w:color="auto"/>
            <w:left w:val="none" w:sz="0" w:space="0" w:color="auto"/>
            <w:bottom w:val="none" w:sz="0" w:space="0" w:color="auto"/>
            <w:right w:val="none" w:sz="0" w:space="0" w:color="auto"/>
          </w:divBdr>
        </w:div>
        <w:div w:id="88737873">
          <w:marLeft w:val="0"/>
          <w:marRight w:val="0"/>
          <w:marTop w:val="0"/>
          <w:marBottom w:val="0"/>
          <w:divBdr>
            <w:top w:val="none" w:sz="0" w:space="0" w:color="auto"/>
            <w:left w:val="none" w:sz="0" w:space="0" w:color="auto"/>
            <w:bottom w:val="none" w:sz="0" w:space="0" w:color="auto"/>
            <w:right w:val="none" w:sz="0" w:space="0" w:color="auto"/>
          </w:divBdr>
        </w:div>
        <w:div w:id="392774951">
          <w:marLeft w:val="0"/>
          <w:marRight w:val="0"/>
          <w:marTop w:val="0"/>
          <w:marBottom w:val="0"/>
          <w:divBdr>
            <w:top w:val="none" w:sz="0" w:space="0" w:color="auto"/>
            <w:left w:val="none" w:sz="0" w:space="0" w:color="auto"/>
            <w:bottom w:val="none" w:sz="0" w:space="0" w:color="auto"/>
            <w:right w:val="none" w:sz="0" w:space="0" w:color="auto"/>
          </w:divBdr>
        </w:div>
        <w:div w:id="2008360831">
          <w:marLeft w:val="0"/>
          <w:marRight w:val="0"/>
          <w:marTop w:val="0"/>
          <w:marBottom w:val="0"/>
          <w:divBdr>
            <w:top w:val="none" w:sz="0" w:space="0" w:color="auto"/>
            <w:left w:val="none" w:sz="0" w:space="0" w:color="auto"/>
            <w:bottom w:val="none" w:sz="0" w:space="0" w:color="auto"/>
            <w:right w:val="none" w:sz="0" w:space="0" w:color="auto"/>
          </w:divBdr>
        </w:div>
        <w:div w:id="1466311442">
          <w:marLeft w:val="0"/>
          <w:marRight w:val="0"/>
          <w:marTop w:val="0"/>
          <w:marBottom w:val="0"/>
          <w:divBdr>
            <w:top w:val="none" w:sz="0" w:space="0" w:color="auto"/>
            <w:left w:val="none" w:sz="0" w:space="0" w:color="auto"/>
            <w:bottom w:val="none" w:sz="0" w:space="0" w:color="auto"/>
            <w:right w:val="none" w:sz="0" w:space="0" w:color="auto"/>
          </w:divBdr>
        </w:div>
        <w:div w:id="139930753">
          <w:marLeft w:val="0"/>
          <w:marRight w:val="0"/>
          <w:marTop w:val="0"/>
          <w:marBottom w:val="0"/>
          <w:divBdr>
            <w:top w:val="none" w:sz="0" w:space="0" w:color="auto"/>
            <w:left w:val="none" w:sz="0" w:space="0" w:color="auto"/>
            <w:bottom w:val="none" w:sz="0" w:space="0" w:color="auto"/>
            <w:right w:val="none" w:sz="0" w:space="0" w:color="auto"/>
          </w:divBdr>
        </w:div>
        <w:div w:id="1794053103">
          <w:marLeft w:val="0"/>
          <w:marRight w:val="0"/>
          <w:marTop w:val="0"/>
          <w:marBottom w:val="0"/>
          <w:divBdr>
            <w:top w:val="none" w:sz="0" w:space="0" w:color="auto"/>
            <w:left w:val="none" w:sz="0" w:space="0" w:color="auto"/>
            <w:bottom w:val="none" w:sz="0" w:space="0" w:color="auto"/>
            <w:right w:val="none" w:sz="0" w:space="0" w:color="auto"/>
          </w:divBdr>
        </w:div>
        <w:div w:id="1149323970">
          <w:marLeft w:val="0"/>
          <w:marRight w:val="0"/>
          <w:marTop w:val="0"/>
          <w:marBottom w:val="0"/>
          <w:divBdr>
            <w:top w:val="none" w:sz="0" w:space="0" w:color="auto"/>
            <w:left w:val="none" w:sz="0" w:space="0" w:color="auto"/>
            <w:bottom w:val="none" w:sz="0" w:space="0" w:color="auto"/>
            <w:right w:val="none" w:sz="0" w:space="0" w:color="auto"/>
          </w:divBdr>
        </w:div>
        <w:div w:id="133104051">
          <w:marLeft w:val="0"/>
          <w:marRight w:val="0"/>
          <w:marTop w:val="0"/>
          <w:marBottom w:val="0"/>
          <w:divBdr>
            <w:top w:val="none" w:sz="0" w:space="0" w:color="auto"/>
            <w:left w:val="none" w:sz="0" w:space="0" w:color="auto"/>
            <w:bottom w:val="none" w:sz="0" w:space="0" w:color="auto"/>
            <w:right w:val="none" w:sz="0" w:space="0" w:color="auto"/>
          </w:divBdr>
        </w:div>
        <w:div w:id="751701389">
          <w:marLeft w:val="0"/>
          <w:marRight w:val="0"/>
          <w:marTop w:val="0"/>
          <w:marBottom w:val="0"/>
          <w:divBdr>
            <w:top w:val="none" w:sz="0" w:space="0" w:color="auto"/>
            <w:left w:val="none" w:sz="0" w:space="0" w:color="auto"/>
            <w:bottom w:val="none" w:sz="0" w:space="0" w:color="auto"/>
            <w:right w:val="none" w:sz="0" w:space="0" w:color="auto"/>
          </w:divBdr>
        </w:div>
        <w:div w:id="1653370092">
          <w:marLeft w:val="0"/>
          <w:marRight w:val="0"/>
          <w:marTop w:val="0"/>
          <w:marBottom w:val="0"/>
          <w:divBdr>
            <w:top w:val="none" w:sz="0" w:space="0" w:color="auto"/>
            <w:left w:val="none" w:sz="0" w:space="0" w:color="auto"/>
            <w:bottom w:val="none" w:sz="0" w:space="0" w:color="auto"/>
            <w:right w:val="none" w:sz="0" w:space="0" w:color="auto"/>
          </w:divBdr>
        </w:div>
        <w:div w:id="991372054">
          <w:marLeft w:val="0"/>
          <w:marRight w:val="0"/>
          <w:marTop w:val="0"/>
          <w:marBottom w:val="0"/>
          <w:divBdr>
            <w:top w:val="none" w:sz="0" w:space="0" w:color="auto"/>
            <w:left w:val="none" w:sz="0" w:space="0" w:color="auto"/>
            <w:bottom w:val="none" w:sz="0" w:space="0" w:color="auto"/>
            <w:right w:val="none" w:sz="0" w:space="0" w:color="auto"/>
          </w:divBdr>
        </w:div>
        <w:div w:id="337853094">
          <w:marLeft w:val="0"/>
          <w:marRight w:val="0"/>
          <w:marTop w:val="0"/>
          <w:marBottom w:val="0"/>
          <w:divBdr>
            <w:top w:val="none" w:sz="0" w:space="0" w:color="auto"/>
            <w:left w:val="none" w:sz="0" w:space="0" w:color="auto"/>
            <w:bottom w:val="none" w:sz="0" w:space="0" w:color="auto"/>
            <w:right w:val="none" w:sz="0" w:space="0" w:color="auto"/>
          </w:divBdr>
        </w:div>
        <w:div w:id="2089960907">
          <w:marLeft w:val="0"/>
          <w:marRight w:val="0"/>
          <w:marTop w:val="0"/>
          <w:marBottom w:val="0"/>
          <w:divBdr>
            <w:top w:val="none" w:sz="0" w:space="0" w:color="auto"/>
            <w:left w:val="none" w:sz="0" w:space="0" w:color="auto"/>
            <w:bottom w:val="none" w:sz="0" w:space="0" w:color="auto"/>
            <w:right w:val="none" w:sz="0" w:space="0" w:color="auto"/>
          </w:divBdr>
        </w:div>
        <w:div w:id="601039015">
          <w:marLeft w:val="0"/>
          <w:marRight w:val="0"/>
          <w:marTop w:val="0"/>
          <w:marBottom w:val="0"/>
          <w:divBdr>
            <w:top w:val="none" w:sz="0" w:space="0" w:color="auto"/>
            <w:left w:val="none" w:sz="0" w:space="0" w:color="auto"/>
            <w:bottom w:val="none" w:sz="0" w:space="0" w:color="auto"/>
            <w:right w:val="none" w:sz="0" w:space="0" w:color="auto"/>
          </w:divBdr>
        </w:div>
      </w:divsChild>
    </w:div>
    <w:div w:id="952251451">
      <w:bodyDiv w:val="1"/>
      <w:marLeft w:val="0"/>
      <w:marRight w:val="0"/>
      <w:marTop w:val="0"/>
      <w:marBottom w:val="0"/>
      <w:divBdr>
        <w:top w:val="none" w:sz="0" w:space="0" w:color="auto"/>
        <w:left w:val="none" w:sz="0" w:space="0" w:color="auto"/>
        <w:bottom w:val="none" w:sz="0" w:space="0" w:color="auto"/>
        <w:right w:val="none" w:sz="0" w:space="0" w:color="auto"/>
      </w:divBdr>
    </w:div>
    <w:div w:id="1114787653">
      <w:bodyDiv w:val="1"/>
      <w:marLeft w:val="0"/>
      <w:marRight w:val="0"/>
      <w:marTop w:val="0"/>
      <w:marBottom w:val="0"/>
      <w:divBdr>
        <w:top w:val="none" w:sz="0" w:space="0" w:color="auto"/>
        <w:left w:val="none" w:sz="0" w:space="0" w:color="auto"/>
        <w:bottom w:val="none" w:sz="0" w:space="0" w:color="auto"/>
        <w:right w:val="none" w:sz="0" w:space="0" w:color="auto"/>
      </w:divBdr>
    </w:div>
    <w:div w:id="1332560589">
      <w:bodyDiv w:val="1"/>
      <w:marLeft w:val="0"/>
      <w:marRight w:val="0"/>
      <w:marTop w:val="0"/>
      <w:marBottom w:val="0"/>
      <w:divBdr>
        <w:top w:val="none" w:sz="0" w:space="0" w:color="auto"/>
        <w:left w:val="none" w:sz="0" w:space="0" w:color="auto"/>
        <w:bottom w:val="none" w:sz="0" w:space="0" w:color="auto"/>
        <w:right w:val="none" w:sz="0" w:space="0" w:color="auto"/>
      </w:divBdr>
    </w:div>
    <w:div w:id="1341393454">
      <w:bodyDiv w:val="1"/>
      <w:marLeft w:val="0"/>
      <w:marRight w:val="0"/>
      <w:marTop w:val="0"/>
      <w:marBottom w:val="0"/>
      <w:divBdr>
        <w:top w:val="none" w:sz="0" w:space="0" w:color="auto"/>
        <w:left w:val="none" w:sz="0" w:space="0" w:color="auto"/>
        <w:bottom w:val="none" w:sz="0" w:space="0" w:color="auto"/>
        <w:right w:val="none" w:sz="0" w:space="0" w:color="auto"/>
      </w:divBdr>
    </w:div>
    <w:div w:id="1375232452">
      <w:bodyDiv w:val="1"/>
      <w:marLeft w:val="0"/>
      <w:marRight w:val="0"/>
      <w:marTop w:val="0"/>
      <w:marBottom w:val="0"/>
      <w:divBdr>
        <w:top w:val="none" w:sz="0" w:space="0" w:color="auto"/>
        <w:left w:val="none" w:sz="0" w:space="0" w:color="auto"/>
        <w:bottom w:val="none" w:sz="0" w:space="0" w:color="auto"/>
        <w:right w:val="none" w:sz="0" w:space="0" w:color="auto"/>
      </w:divBdr>
      <w:divsChild>
        <w:div w:id="318272372">
          <w:marLeft w:val="0"/>
          <w:marRight w:val="0"/>
          <w:marTop w:val="0"/>
          <w:marBottom w:val="0"/>
          <w:divBdr>
            <w:top w:val="none" w:sz="0" w:space="0" w:color="auto"/>
            <w:left w:val="none" w:sz="0" w:space="0" w:color="auto"/>
            <w:bottom w:val="none" w:sz="0" w:space="0" w:color="auto"/>
            <w:right w:val="none" w:sz="0" w:space="0" w:color="auto"/>
          </w:divBdr>
          <w:divsChild>
            <w:div w:id="1099712154">
              <w:marLeft w:val="0"/>
              <w:marRight w:val="0"/>
              <w:marTop w:val="0"/>
              <w:marBottom w:val="0"/>
              <w:divBdr>
                <w:top w:val="none" w:sz="0" w:space="0" w:color="auto"/>
                <w:left w:val="none" w:sz="0" w:space="0" w:color="auto"/>
                <w:bottom w:val="none" w:sz="0" w:space="0" w:color="auto"/>
                <w:right w:val="none" w:sz="0" w:space="0" w:color="auto"/>
              </w:divBdr>
              <w:divsChild>
                <w:div w:id="298996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237737">
      <w:bodyDiv w:val="1"/>
      <w:marLeft w:val="0"/>
      <w:marRight w:val="0"/>
      <w:marTop w:val="0"/>
      <w:marBottom w:val="0"/>
      <w:divBdr>
        <w:top w:val="none" w:sz="0" w:space="0" w:color="auto"/>
        <w:left w:val="none" w:sz="0" w:space="0" w:color="auto"/>
        <w:bottom w:val="none" w:sz="0" w:space="0" w:color="auto"/>
        <w:right w:val="none" w:sz="0" w:space="0" w:color="auto"/>
      </w:divBdr>
    </w:div>
    <w:div w:id="1574318914">
      <w:bodyDiv w:val="1"/>
      <w:marLeft w:val="0"/>
      <w:marRight w:val="0"/>
      <w:marTop w:val="0"/>
      <w:marBottom w:val="0"/>
      <w:divBdr>
        <w:top w:val="none" w:sz="0" w:space="0" w:color="auto"/>
        <w:left w:val="none" w:sz="0" w:space="0" w:color="auto"/>
        <w:bottom w:val="none" w:sz="0" w:space="0" w:color="auto"/>
        <w:right w:val="none" w:sz="0" w:space="0" w:color="auto"/>
      </w:divBdr>
    </w:div>
    <w:div w:id="1670402766">
      <w:bodyDiv w:val="1"/>
      <w:marLeft w:val="0"/>
      <w:marRight w:val="0"/>
      <w:marTop w:val="0"/>
      <w:marBottom w:val="0"/>
      <w:divBdr>
        <w:top w:val="none" w:sz="0" w:space="0" w:color="auto"/>
        <w:left w:val="none" w:sz="0" w:space="0" w:color="auto"/>
        <w:bottom w:val="none" w:sz="0" w:space="0" w:color="auto"/>
        <w:right w:val="none" w:sz="0" w:space="0" w:color="auto"/>
      </w:divBdr>
      <w:divsChild>
        <w:div w:id="172232765">
          <w:marLeft w:val="0"/>
          <w:marRight w:val="0"/>
          <w:marTop w:val="0"/>
          <w:marBottom w:val="0"/>
          <w:divBdr>
            <w:top w:val="none" w:sz="0" w:space="0" w:color="auto"/>
            <w:left w:val="none" w:sz="0" w:space="0" w:color="auto"/>
            <w:bottom w:val="none" w:sz="0" w:space="0" w:color="auto"/>
            <w:right w:val="none" w:sz="0" w:space="0" w:color="auto"/>
          </w:divBdr>
        </w:div>
        <w:div w:id="23092182">
          <w:marLeft w:val="0"/>
          <w:marRight w:val="0"/>
          <w:marTop w:val="0"/>
          <w:marBottom w:val="0"/>
          <w:divBdr>
            <w:top w:val="none" w:sz="0" w:space="0" w:color="auto"/>
            <w:left w:val="none" w:sz="0" w:space="0" w:color="auto"/>
            <w:bottom w:val="none" w:sz="0" w:space="0" w:color="auto"/>
            <w:right w:val="none" w:sz="0" w:space="0" w:color="auto"/>
          </w:divBdr>
        </w:div>
        <w:div w:id="1033577650">
          <w:marLeft w:val="0"/>
          <w:marRight w:val="0"/>
          <w:marTop w:val="0"/>
          <w:marBottom w:val="0"/>
          <w:divBdr>
            <w:top w:val="none" w:sz="0" w:space="0" w:color="auto"/>
            <w:left w:val="none" w:sz="0" w:space="0" w:color="auto"/>
            <w:bottom w:val="none" w:sz="0" w:space="0" w:color="auto"/>
            <w:right w:val="none" w:sz="0" w:space="0" w:color="auto"/>
          </w:divBdr>
        </w:div>
        <w:div w:id="1423528953">
          <w:marLeft w:val="0"/>
          <w:marRight w:val="0"/>
          <w:marTop w:val="0"/>
          <w:marBottom w:val="0"/>
          <w:divBdr>
            <w:top w:val="none" w:sz="0" w:space="0" w:color="auto"/>
            <w:left w:val="none" w:sz="0" w:space="0" w:color="auto"/>
            <w:bottom w:val="none" w:sz="0" w:space="0" w:color="auto"/>
            <w:right w:val="none" w:sz="0" w:space="0" w:color="auto"/>
          </w:divBdr>
        </w:div>
        <w:div w:id="712076053">
          <w:marLeft w:val="0"/>
          <w:marRight w:val="0"/>
          <w:marTop w:val="0"/>
          <w:marBottom w:val="0"/>
          <w:divBdr>
            <w:top w:val="none" w:sz="0" w:space="0" w:color="auto"/>
            <w:left w:val="none" w:sz="0" w:space="0" w:color="auto"/>
            <w:bottom w:val="none" w:sz="0" w:space="0" w:color="auto"/>
            <w:right w:val="none" w:sz="0" w:space="0" w:color="auto"/>
          </w:divBdr>
        </w:div>
        <w:div w:id="963080894">
          <w:marLeft w:val="0"/>
          <w:marRight w:val="0"/>
          <w:marTop w:val="0"/>
          <w:marBottom w:val="0"/>
          <w:divBdr>
            <w:top w:val="none" w:sz="0" w:space="0" w:color="auto"/>
            <w:left w:val="none" w:sz="0" w:space="0" w:color="auto"/>
            <w:bottom w:val="none" w:sz="0" w:space="0" w:color="auto"/>
            <w:right w:val="none" w:sz="0" w:space="0" w:color="auto"/>
          </w:divBdr>
        </w:div>
        <w:div w:id="2116290345">
          <w:marLeft w:val="0"/>
          <w:marRight w:val="0"/>
          <w:marTop w:val="0"/>
          <w:marBottom w:val="0"/>
          <w:divBdr>
            <w:top w:val="none" w:sz="0" w:space="0" w:color="auto"/>
            <w:left w:val="none" w:sz="0" w:space="0" w:color="auto"/>
            <w:bottom w:val="none" w:sz="0" w:space="0" w:color="auto"/>
            <w:right w:val="none" w:sz="0" w:space="0" w:color="auto"/>
          </w:divBdr>
        </w:div>
      </w:divsChild>
    </w:div>
    <w:div w:id="1817062945">
      <w:bodyDiv w:val="1"/>
      <w:marLeft w:val="0"/>
      <w:marRight w:val="0"/>
      <w:marTop w:val="0"/>
      <w:marBottom w:val="0"/>
      <w:divBdr>
        <w:top w:val="none" w:sz="0" w:space="0" w:color="auto"/>
        <w:left w:val="none" w:sz="0" w:space="0" w:color="auto"/>
        <w:bottom w:val="none" w:sz="0" w:space="0" w:color="auto"/>
        <w:right w:val="none" w:sz="0" w:space="0" w:color="auto"/>
      </w:divBdr>
      <w:divsChild>
        <w:div w:id="492376495">
          <w:marLeft w:val="0"/>
          <w:marRight w:val="0"/>
          <w:marTop w:val="0"/>
          <w:marBottom w:val="0"/>
          <w:divBdr>
            <w:top w:val="none" w:sz="0" w:space="0" w:color="auto"/>
            <w:left w:val="none" w:sz="0" w:space="0" w:color="auto"/>
            <w:bottom w:val="none" w:sz="0" w:space="0" w:color="auto"/>
            <w:right w:val="none" w:sz="0" w:space="0" w:color="auto"/>
          </w:divBdr>
          <w:divsChild>
            <w:div w:id="811602446">
              <w:marLeft w:val="0"/>
              <w:marRight w:val="0"/>
              <w:marTop w:val="0"/>
              <w:marBottom w:val="0"/>
              <w:divBdr>
                <w:top w:val="none" w:sz="0" w:space="0" w:color="auto"/>
                <w:left w:val="none" w:sz="0" w:space="0" w:color="auto"/>
                <w:bottom w:val="none" w:sz="0" w:space="0" w:color="auto"/>
                <w:right w:val="none" w:sz="0" w:space="0" w:color="auto"/>
              </w:divBdr>
              <w:divsChild>
                <w:div w:id="361052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6625057">
      <w:bodyDiv w:val="1"/>
      <w:marLeft w:val="0"/>
      <w:marRight w:val="0"/>
      <w:marTop w:val="0"/>
      <w:marBottom w:val="0"/>
      <w:divBdr>
        <w:top w:val="none" w:sz="0" w:space="0" w:color="auto"/>
        <w:left w:val="none" w:sz="0" w:space="0" w:color="auto"/>
        <w:bottom w:val="none" w:sz="0" w:space="0" w:color="auto"/>
        <w:right w:val="none" w:sz="0" w:space="0" w:color="auto"/>
      </w:divBdr>
    </w:div>
    <w:div w:id="1853568400">
      <w:bodyDiv w:val="1"/>
      <w:marLeft w:val="0"/>
      <w:marRight w:val="0"/>
      <w:marTop w:val="0"/>
      <w:marBottom w:val="0"/>
      <w:divBdr>
        <w:top w:val="none" w:sz="0" w:space="0" w:color="auto"/>
        <w:left w:val="none" w:sz="0" w:space="0" w:color="auto"/>
        <w:bottom w:val="none" w:sz="0" w:space="0" w:color="auto"/>
        <w:right w:val="none" w:sz="0" w:space="0" w:color="auto"/>
      </w:divBdr>
      <w:divsChild>
        <w:div w:id="476259866">
          <w:marLeft w:val="0"/>
          <w:marRight w:val="0"/>
          <w:marTop w:val="0"/>
          <w:marBottom w:val="0"/>
          <w:divBdr>
            <w:top w:val="none" w:sz="0" w:space="0" w:color="auto"/>
            <w:left w:val="none" w:sz="0" w:space="0" w:color="auto"/>
            <w:bottom w:val="none" w:sz="0" w:space="0" w:color="auto"/>
            <w:right w:val="none" w:sz="0" w:space="0" w:color="auto"/>
          </w:divBdr>
        </w:div>
        <w:div w:id="1128742701">
          <w:marLeft w:val="0"/>
          <w:marRight w:val="0"/>
          <w:marTop w:val="0"/>
          <w:marBottom w:val="0"/>
          <w:divBdr>
            <w:top w:val="none" w:sz="0" w:space="0" w:color="auto"/>
            <w:left w:val="none" w:sz="0" w:space="0" w:color="auto"/>
            <w:bottom w:val="none" w:sz="0" w:space="0" w:color="auto"/>
            <w:right w:val="none" w:sz="0" w:space="0" w:color="auto"/>
          </w:divBdr>
        </w:div>
        <w:div w:id="731316427">
          <w:marLeft w:val="0"/>
          <w:marRight w:val="0"/>
          <w:marTop w:val="0"/>
          <w:marBottom w:val="0"/>
          <w:divBdr>
            <w:top w:val="none" w:sz="0" w:space="0" w:color="auto"/>
            <w:left w:val="none" w:sz="0" w:space="0" w:color="auto"/>
            <w:bottom w:val="none" w:sz="0" w:space="0" w:color="auto"/>
            <w:right w:val="none" w:sz="0" w:space="0" w:color="auto"/>
          </w:divBdr>
        </w:div>
      </w:divsChild>
    </w:div>
    <w:div w:id="1861316785">
      <w:bodyDiv w:val="1"/>
      <w:marLeft w:val="0"/>
      <w:marRight w:val="0"/>
      <w:marTop w:val="0"/>
      <w:marBottom w:val="0"/>
      <w:divBdr>
        <w:top w:val="none" w:sz="0" w:space="0" w:color="auto"/>
        <w:left w:val="none" w:sz="0" w:space="0" w:color="auto"/>
        <w:bottom w:val="none" w:sz="0" w:space="0" w:color="auto"/>
        <w:right w:val="none" w:sz="0" w:space="0" w:color="auto"/>
      </w:divBdr>
      <w:divsChild>
        <w:div w:id="285088577">
          <w:marLeft w:val="0"/>
          <w:marRight w:val="0"/>
          <w:marTop w:val="0"/>
          <w:marBottom w:val="0"/>
          <w:divBdr>
            <w:top w:val="none" w:sz="0" w:space="0" w:color="auto"/>
            <w:left w:val="none" w:sz="0" w:space="0" w:color="auto"/>
            <w:bottom w:val="none" w:sz="0" w:space="0" w:color="auto"/>
            <w:right w:val="none" w:sz="0" w:space="0" w:color="auto"/>
          </w:divBdr>
        </w:div>
        <w:div w:id="783423003">
          <w:marLeft w:val="0"/>
          <w:marRight w:val="0"/>
          <w:marTop w:val="0"/>
          <w:marBottom w:val="0"/>
          <w:divBdr>
            <w:top w:val="none" w:sz="0" w:space="0" w:color="auto"/>
            <w:left w:val="none" w:sz="0" w:space="0" w:color="auto"/>
            <w:bottom w:val="none" w:sz="0" w:space="0" w:color="auto"/>
            <w:right w:val="none" w:sz="0" w:space="0" w:color="auto"/>
          </w:divBdr>
        </w:div>
        <w:div w:id="1737975144">
          <w:marLeft w:val="0"/>
          <w:marRight w:val="0"/>
          <w:marTop w:val="0"/>
          <w:marBottom w:val="0"/>
          <w:divBdr>
            <w:top w:val="none" w:sz="0" w:space="0" w:color="auto"/>
            <w:left w:val="none" w:sz="0" w:space="0" w:color="auto"/>
            <w:bottom w:val="none" w:sz="0" w:space="0" w:color="auto"/>
            <w:right w:val="none" w:sz="0" w:space="0" w:color="auto"/>
          </w:divBdr>
          <w:divsChild>
            <w:div w:id="893347163">
              <w:marLeft w:val="0"/>
              <w:marRight w:val="0"/>
              <w:marTop w:val="0"/>
              <w:marBottom w:val="0"/>
              <w:divBdr>
                <w:top w:val="none" w:sz="0" w:space="0" w:color="auto"/>
                <w:left w:val="none" w:sz="0" w:space="0" w:color="auto"/>
                <w:bottom w:val="none" w:sz="0" w:space="0" w:color="auto"/>
                <w:right w:val="none" w:sz="0" w:space="0" w:color="auto"/>
              </w:divBdr>
              <w:divsChild>
                <w:div w:id="279845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onsulta-crf.caixa.gov.br/consultacrf/pages/consultaEmpregador.jsf" TargetMode="External"/><Relationship Id="rId18" Type="http://schemas.openxmlformats.org/officeDocument/2006/relationships/hyperlink" Target="https://www.bec.sp.gov.br/Sancoes_ui/aspx/sancoes.aspx" TargetMode="External"/><Relationship Id="rId3" Type="http://schemas.openxmlformats.org/officeDocument/2006/relationships/styles" Target="styles.xml"/><Relationship Id="rId21" Type="http://schemas.openxmlformats.org/officeDocument/2006/relationships/hyperlink" Target="http://e-negocioscidadesp.prefeitura.sp.gov.br" TargetMode="External"/><Relationship Id="rId7" Type="http://schemas.openxmlformats.org/officeDocument/2006/relationships/footnotes" Target="footnotes.xml"/><Relationship Id="rId12" Type="http://schemas.openxmlformats.org/officeDocument/2006/relationships/hyperlink" Target="https://www.prefeitura.sp.gov.br/cidade/secretarias/fazenda/servicos/iptu/" TargetMode="External"/><Relationship Id="rId17" Type="http://schemas.openxmlformats.org/officeDocument/2006/relationships/hyperlink" Target="https://www.portaltransparencia.gov.br/sancoe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cnj.jus.br/improbidade_adm/consultar_requerido.php" TargetMode="External"/><Relationship Id="rId20" Type="http://schemas.openxmlformats.org/officeDocument/2006/relationships/hyperlink" Target="https://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integra.gov.br/"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portal.tcu.gov.br/cadicon/" TargetMode="External"/><Relationship Id="rId23"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hyperlink" Target="http://www.prefeitura.sp.gov.br/cidade/secretarias/gestao/suprimentos_e_servicos/empresas_punidas/index.php?p=9255" TargetMode="External"/><Relationship Id="rId4" Type="http://schemas.microsoft.com/office/2007/relationships/stylesWithEffects" Target="stylesWithEffects.xml"/><Relationship Id="rId9" Type="http://schemas.openxmlformats.org/officeDocument/2006/relationships/hyperlink" Target="http://www.gov.br/compras" TargetMode="External"/><Relationship Id="rId14" Type="http://schemas.openxmlformats.org/officeDocument/2006/relationships/hyperlink" Target="https://www.bec.sp.gov.br/Sancoes_ui/aspx/sancoes.aspx" TargetMode="External"/><Relationship Id="rId22"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73754-88D6-462A-99CB-2CD4AB9D7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3201</Words>
  <Characters>17287</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Emilia H. Dalarmelina</dc:creator>
  <cp:lastModifiedBy>6949266</cp:lastModifiedBy>
  <cp:revision>2</cp:revision>
  <cp:lastPrinted>2023-03-24T19:19:00Z</cp:lastPrinted>
  <dcterms:created xsi:type="dcterms:W3CDTF">2023-03-24T19:35:00Z</dcterms:created>
  <dcterms:modified xsi:type="dcterms:W3CDTF">2023-03-24T19:35:00Z</dcterms:modified>
</cp:coreProperties>
</file>