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4E6031" w14:textId="6CA9813C" w:rsidR="0062211C" w:rsidRDefault="009C42D6" w:rsidP="003439E6">
      <w:pPr>
        <w:pStyle w:val="Corpodetexto"/>
      </w:pPr>
      <w:r>
        <w:rPr>
          <w:rFonts w:ascii="Arial"/>
          <w:b/>
          <w:sz w:val="26"/>
        </w:rPr>
        <w:t xml:space="preserve"> </w:t>
      </w:r>
      <w:r w:rsidR="00E226B3">
        <w:t xml:space="preserve">Fundamentação Jurídica - </w:t>
      </w:r>
      <w:r w:rsidR="0033418B">
        <w:t xml:space="preserve"> ART.</w:t>
      </w:r>
      <w:r w:rsidR="0033418B">
        <w:rPr>
          <w:spacing w:val="-5"/>
        </w:rPr>
        <w:t xml:space="preserve"> </w:t>
      </w:r>
      <w:r w:rsidR="0033418B">
        <w:t>Nº</w:t>
      </w:r>
      <w:r w:rsidR="0033418B">
        <w:rPr>
          <w:spacing w:val="-2"/>
        </w:rPr>
        <w:t xml:space="preserve"> </w:t>
      </w:r>
      <w:r w:rsidR="0033418B">
        <w:t>75,</w:t>
      </w:r>
      <w:r w:rsidR="0033418B">
        <w:rPr>
          <w:spacing w:val="-5"/>
        </w:rPr>
        <w:t xml:space="preserve"> </w:t>
      </w:r>
      <w:r w:rsidR="0033418B">
        <w:t>INCISO</w:t>
      </w:r>
      <w:r w:rsidR="0033418B">
        <w:rPr>
          <w:spacing w:val="-4"/>
        </w:rPr>
        <w:t xml:space="preserve"> </w:t>
      </w:r>
      <w:r w:rsidR="0033418B">
        <w:t>II,</w:t>
      </w:r>
      <w:r w:rsidR="0033418B">
        <w:rPr>
          <w:spacing w:val="-3"/>
        </w:rPr>
        <w:t xml:space="preserve"> </w:t>
      </w:r>
      <w:r w:rsidR="0033418B">
        <w:t>§</w:t>
      </w:r>
      <w:r w:rsidR="0033418B">
        <w:rPr>
          <w:spacing w:val="-2"/>
        </w:rPr>
        <w:t xml:space="preserve"> </w:t>
      </w:r>
      <w:r w:rsidR="0033418B">
        <w:t>3º</w:t>
      </w:r>
      <w:r w:rsidR="0033418B">
        <w:rPr>
          <w:spacing w:val="-5"/>
        </w:rPr>
        <w:t xml:space="preserve"> </w:t>
      </w:r>
      <w:r w:rsidR="0033418B">
        <w:t>da</w:t>
      </w:r>
      <w:r w:rsidR="0033418B">
        <w:rPr>
          <w:spacing w:val="-2"/>
        </w:rPr>
        <w:t xml:space="preserve"> </w:t>
      </w:r>
      <w:r w:rsidR="0033418B">
        <w:t>Lei</w:t>
      </w:r>
      <w:r w:rsidR="0033418B">
        <w:rPr>
          <w:spacing w:val="-2"/>
        </w:rPr>
        <w:t xml:space="preserve"> </w:t>
      </w:r>
      <w:r w:rsidR="0033418B">
        <w:t>14.133/2021</w:t>
      </w:r>
    </w:p>
    <w:p w14:paraId="60CD05CD" w14:textId="77777777" w:rsidR="0062211C" w:rsidRDefault="0062211C">
      <w:pPr>
        <w:pStyle w:val="Corpodetexto"/>
        <w:rPr>
          <w:sz w:val="26"/>
        </w:rPr>
      </w:pPr>
    </w:p>
    <w:p w14:paraId="346466AF" w14:textId="77777777" w:rsidR="0062211C" w:rsidRDefault="0062211C">
      <w:pPr>
        <w:pStyle w:val="Corpodetexto"/>
        <w:rPr>
          <w:sz w:val="26"/>
        </w:rPr>
      </w:pPr>
    </w:p>
    <w:p w14:paraId="0AC41FEB" w14:textId="77777777" w:rsidR="0062211C" w:rsidRDefault="0062211C">
      <w:pPr>
        <w:pStyle w:val="Corpodetexto"/>
        <w:rPr>
          <w:sz w:val="32"/>
        </w:rPr>
      </w:pPr>
    </w:p>
    <w:p w14:paraId="210933C5" w14:textId="707B07A6" w:rsidR="0062211C" w:rsidRDefault="0033418B">
      <w:pPr>
        <w:pStyle w:val="Corpodetexto"/>
        <w:spacing w:line="360" w:lineRule="auto"/>
        <w:ind w:left="101" w:right="172"/>
        <w:jc w:val="both"/>
      </w:pPr>
      <w:r w:rsidRPr="00ED5197">
        <w:t xml:space="preserve">O </w:t>
      </w:r>
      <w:r w:rsidRPr="00ED5197">
        <w:rPr>
          <w:rFonts w:ascii="Arial" w:hAnsi="Arial"/>
          <w:b/>
        </w:rPr>
        <w:t xml:space="preserve">MUNICÍPIO DE </w:t>
      </w:r>
      <w:r w:rsidR="00ED5197">
        <w:rPr>
          <w:rFonts w:ascii="Arial" w:hAnsi="Arial"/>
          <w:b/>
        </w:rPr>
        <w:t>DIVINOLANDIA</w:t>
      </w:r>
      <w:r w:rsidRPr="00ED5197">
        <w:t>, Estado de São Paulo, pessoa jurídica de direito público,</w:t>
      </w:r>
      <w:r w:rsidRPr="00ED5197">
        <w:rPr>
          <w:spacing w:val="1"/>
        </w:rPr>
        <w:t xml:space="preserve"> </w:t>
      </w:r>
      <w:r w:rsidRPr="00ED5197">
        <w:t xml:space="preserve">inscrito no CNPJ nº </w:t>
      </w:r>
      <w:r w:rsidR="00ED5197" w:rsidRPr="00ED5197">
        <w:t xml:space="preserve">46435921000188 </w:t>
      </w:r>
      <w:r w:rsidRPr="00ED5197">
        <w:t xml:space="preserve">, com sede na rua </w:t>
      </w:r>
      <w:r w:rsidR="00ED5197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Pr="00ED5197">
        <w:t xml:space="preserve">, </w:t>
      </w:r>
      <w:r w:rsidR="00ED5197">
        <w:t>261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Centro,</w:t>
      </w:r>
      <w:r w:rsidRPr="00ED5197">
        <w:rPr>
          <w:spacing w:val="1"/>
        </w:rPr>
        <w:t xml:space="preserve"> </w:t>
      </w:r>
      <w:r w:rsidR="00ED5197">
        <w:t>Divinolândia</w:t>
      </w:r>
      <w:r w:rsidRPr="00ED5197">
        <w:t>/SP, CEP</w:t>
      </w:r>
      <w:r w:rsidRPr="00ED5197">
        <w:rPr>
          <w:spacing w:val="1"/>
        </w:rPr>
        <w:t xml:space="preserve"> </w:t>
      </w:r>
      <w:r w:rsidR="00ED5197">
        <w:t>13780-000</w:t>
      </w:r>
      <w:r w:rsidRPr="00ED5197">
        <w:t>, Telefone:</w:t>
      </w:r>
      <w:r w:rsidRPr="00ED5197">
        <w:rPr>
          <w:spacing w:val="1"/>
        </w:rPr>
        <w:t xml:space="preserve"> </w:t>
      </w:r>
      <w:r w:rsidRPr="00ED5197">
        <w:t>(</w:t>
      </w:r>
      <w:r w:rsidR="00ED5197">
        <w:t>19</w:t>
      </w:r>
      <w:r w:rsidRPr="00ED5197">
        <w:t>)</w:t>
      </w:r>
      <w:r w:rsidRPr="00ED5197">
        <w:rPr>
          <w:spacing w:val="1"/>
        </w:rPr>
        <w:t xml:space="preserve"> </w:t>
      </w:r>
      <w:r w:rsidR="00094FAA">
        <w:t>99856-8167</w:t>
      </w:r>
      <w:r w:rsidRPr="00ED5197">
        <w:t>,</w:t>
      </w:r>
      <w:r w:rsidRPr="00ED5197">
        <w:rPr>
          <w:spacing w:val="1"/>
        </w:rPr>
        <w:t xml:space="preserve"> </w:t>
      </w:r>
      <w:r w:rsidRPr="00ED5197">
        <w:t>por</w:t>
      </w:r>
      <w:r>
        <w:t xml:space="preserve"> intermédio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Departamento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E226B3">
        <w:rPr>
          <w:spacing w:val="1"/>
        </w:rPr>
        <w:t xml:space="preserve">Compras/ </w:t>
      </w:r>
      <w:r>
        <w:t>Licitações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Contratos,</w:t>
      </w:r>
      <w:r>
        <w:rPr>
          <w:spacing w:val="1"/>
        </w:rPr>
        <w:t xml:space="preserve"> </w:t>
      </w:r>
      <w:r>
        <w:t>torna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licitação, com objetivo de obter propostas adicionais de eventuais interessados, com</w:t>
      </w:r>
      <w:r>
        <w:rPr>
          <w:spacing w:val="1"/>
        </w:rPr>
        <w:t xml:space="preserve"> </w:t>
      </w:r>
      <w:r>
        <w:t>critério de</w:t>
      </w:r>
      <w:r>
        <w:rPr>
          <w:spacing w:val="66"/>
        </w:rPr>
        <w:t xml:space="preserve"> </w:t>
      </w:r>
      <w:r>
        <w:t>julgamento MENOR PREÇO, nos termos</w:t>
      </w:r>
      <w:r>
        <w:rPr>
          <w:spacing w:val="67"/>
        </w:rPr>
        <w:t xml:space="preserve"> </w:t>
      </w:r>
      <w:r>
        <w:t>do artigo 75, inciso II, §</w:t>
      </w:r>
      <w:r>
        <w:rPr>
          <w:spacing w:val="1"/>
        </w:rPr>
        <w:t xml:space="preserve"> </w:t>
      </w:r>
      <w:r>
        <w:t>3º, da Lei 14.133/2021, e as exigências estabelecidas neste Edital, conforme os critérios</w:t>
      </w:r>
      <w:r>
        <w:rPr>
          <w:spacing w:val="-64"/>
        </w:rPr>
        <w:t xml:space="preserve"> </w:t>
      </w:r>
      <w:r>
        <w:t>e procedimentos a seguir definidos, objetivando obter a melhor proposta, observadas as</w:t>
      </w:r>
      <w:r>
        <w:rPr>
          <w:spacing w:val="1"/>
        </w:rPr>
        <w:t xml:space="preserve"> </w:t>
      </w:r>
      <w:r>
        <w:t>datas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horários</w:t>
      </w:r>
      <w:r>
        <w:rPr>
          <w:spacing w:val="-2"/>
        </w:rPr>
        <w:t xml:space="preserve"> </w:t>
      </w:r>
      <w:r>
        <w:t>discriminados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seguir:</w:t>
      </w:r>
    </w:p>
    <w:p w14:paraId="7913C549" w14:textId="77777777" w:rsidR="0062211C" w:rsidRDefault="0062211C">
      <w:pPr>
        <w:pStyle w:val="Corpodetexto"/>
        <w:rPr>
          <w:sz w:val="20"/>
        </w:rPr>
      </w:pPr>
    </w:p>
    <w:p w14:paraId="06846E9E" w14:textId="77777777" w:rsidR="0062211C" w:rsidRDefault="0062211C">
      <w:pPr>
        <w:pStyle w:val="Corpodetexto"/>
        <w:spacing w:before="2"/>
        <w:rPr>
          <w:sz w:val="16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7"/>
        <w:gridCol w:w="4607"/>
      </w:tblGrid>
      <w:tr w:rsidR="0062211C" w14:paraId="141D1EA4" w14:textId="77777777">
        <w:trPr>
          <w:trHeight w:val="827"/>
        </w:trPr>
        <w:tc>
          <w:tcPr>
            <w:tcW w:w="4607" w:type="dxa"/>
          </w:tcPr>
          <w:p w14:paraId="219468DC" w14:textId="77777777" w:rsidR="0062211C" w:rsidRDefault="0033418B">
            <w:pPr>
              <w:pStyle w:val="TableParagraph"/>
              <w:spacing w:line="274" w:lineRule="exact"/>
              <w:ind w:left="110"/>
              <w:rPr>
                <w:sz w:val="24"/>
              </w:rPr>
            </w:pPr>
            <w:r>
              <w:rPr>
                <w:sz w:val="24"/>
              </w:rPr>
              <w:t>DATA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LIMITE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APRESENTAÇÃO</w:t>
            </w:r>
          </w:p>
          <w:p w14:paraId="55878202" w14:textId="77777777" w:rsidR="0062211C" w:rsidRDefault="0033418B">
            <w:pPr>
              <w:pStyle w:val="TableParagraph"/>
              <w:spacing w:before="139"/>
              <w:ind w:left="220"/>
              <w:rPr>
                <w:sz w:val="24"/>
              </w:rPr>
            </w:pP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4A936882" w14:textId="3CA6E932" w:rsidR="0062211C" w:rsidRPr="0030425E" w:rsidRDefault="0033418B" w:rsidP="00E623C3">
            <w:pPr>
              <w:pStyle w:val="TableParagraph"/>
              <w:spacing w:before="204"/>
              <w:ind w:left="245" w:right="246"/>
              <w:jc w:val="center"/>
              <w:rPr>
                <w:rFonts w:ascii="Arial" w:hAnsi="Arial"/>
                <w:b/>
                <w:spacing w:val="-10"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DIA</w:t>
            </w:r>
            <w:r>
              <w:rPr>
                <w:rFonts w:ascii="Arial" w:hAnsi="Arial"/>
                <w:b/>
                <w:spacing w:val="-10"/>
                <w:sz w:val="24"/>
              </w:rPr>
              <w:t xml:space="preserve"> </w:t>
            </w:r>
            <w:r w:rsidR="00A32EC9">
              <w:rPr>
                <w:rFonts w:ascii="Arial" w:hAnsi="Arial"/>
                <w:b/>
                <w:spacing w:val="-10"/>
                <w:sz w:val="24"/>
              </w:rPr>
              <w:t>24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0D4A33">
              <w:rPr>
                <w:rFonts w:ascii="Arial" w:hAnsi="Arial"/>
                <w:b/>
                <w:sz w:val="24"/>
              </w:rPr>
              <w:t>02</w:t>
            </w:r>
            <w:r>
              <w:rPr>
                <w:rFonts w:ascii="Arial" w:hAnsi="Arial"/>
                <w:b/>
                <w:sz w:val="24"/>
              </w:rPr>
              <w:t>/</w:t>
            </w:r>
            <w:r w:rsidR="00A30FB7">
              <w:rPr>
                <w:rFonts w:ascii="Arial" w:hAnsi="Arial"/>
                <w:b/>
                <w:sz w:val="24"/>
              </w:rPr>
              <w:t>2025</w:t>
            </w:r>
            <w:r>
              <w:rPr>
                <w:rFonts w:ascii="Arial" w:hAnsi="Arial"/>
                <w:b/>
                <w:sz w:val="24"/>
              </w:rPr>
              <w:t>, ÀS</w:t>
            </w:r>
            <w:r>
              <w:rPr>
                <w:rFonts w:ascii="Arial" w:hAnsi="Arial"/>
                <w:b/>
                <w:spacing w:val="-4"/>
                <w:sz w:val="24"/>
              </w:rPr>
              <w:t xml:space="preserve"> </w:t>
            </w:r>
            <w:r w:rsidR="008565B7">
              <w:rPr>
                <w:rFonts w:ascii="Arial" w:hAnsi="Arial"/>
                <w:b/>
                <w:sz w:val="24"/>
              </w:rPr>
              <w:t>1</w:t>
            </w:r>
            <w:r w:rsidR="00BE0FE7">
              <w:rPr>
                <w:rFonts w:ascii="Arial" w:hAnsi="Arial"/>
                <w:b/>
                <w:sz w:val="24"/>
              </w:rPr>
              <w:t>7</w:t>
            </w:r>
            <w:r>
              <w:rPr>
                <w:rFonts w:ascii="Arial" w:hAnsi="Arial"/>
                <w:b/>
                <w:sz w:val="24"/>
              </w:rPr>
              <w:t>:</w:t>
            </w:r>
            <w:r w:rsidR="008565B7">
              <w:rPr>
                <w:rFonts w:ascii="Arial" w:hAnsi="Arial"/>
                <w:b/>
                <w:sz w:val="24"/>
              </w:rPr>
              <w:t>00</w:t>
            </w:r>
            <w:r>
              <w:rPr>
                <w:rFonts w:ascii="Arial" w:hAns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 w:hAnsi="Arial"/>
                <w:b/>
                <w:sz w:val="24"/>
              </w:rPr>
              <w:t>HORAS</w:t>
            </w:r>
          </w:p>
        </w:tc>
      </w:tr>
      <w:tr w:rsidR="0062211C" w14:paraId="7FB9A930" w14:textId="77777777">
        <w:trPr>
          <w:trHeight w:val="460"/>
        </w:trPr>
        <w:tc>
          <w:tcPr>
            <w:tcW w:w="4607" w:type="dxa"/>
          </w:tcPr>
          <w:p w14:paraId="3C2D4422" w14:textId="77777777" w:rsidR="0062211C" w:rsidRDefault="0033418B">
            <w:pPr>
              <w:pStyle w:val="TableParagraph"/>
              <w:spacing w:before="22"/>
              <w:ind w:left="621"/>
              <w:rPr>
                <w:sz w:val="24"/>
              </w:rPr>
            </w:pPr>
            <w:r>
              <w:rPr>
                <w:sz w:val="24"/>
              </w:rPr>
              <w:t>REFERÊNCIAS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HORÁRIO:</w:t>
            </w:r>
          </w:p>
        </w:tc>
        <w:tc>
          <w:tcPr>
            <w:tcW w:w="4607" w:type="dxa"/>
          </w:tcPr>
          <w:p w14:paraId="2F9B9BED" w14:textId="77777777" w:rsidR="0062211C" w:rsidRDefault="0033418B">
            <w:pPr>
              <w:pStyle w:val="TableParagraph"/>
              <w:spacing w:before="22"/>
              <w:ind w:left="245" w:right="243"/>
              <w:jc w:val="center"/>
              <w:rPr>
                <w:sz w:val="24"/>
              </w:rPr>
            </w:pPr>
            <w:r>
              <w:rPr>
                <w:sz w:val="24"/>
              </w:rPr>
              <w:t>HORÁRIO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BRASÍLIA-DF</w:t>
            </w:r>
          </w:p>
        </w:tc>
      </w:tr>
      <w:tr w:rsidR="0062211C" w14:paraId="6614FE2F" w14:textId="77777777">
        <w:trPr>
          <w:trHeight w:val="1382"/>
        </w:trPr>
        <w:tc>
          <w:tcPr>
            <w:tcW w:w="4607" w:type="dxa"/>
          </w:tcPr>
          <w:p w14:paraId="109C8B54" w14:textId="77777777" w:rsidR="0062211C" w:rsidRDefault="0062211C">
            <w:pPr>
              <w:pStyle w:val="TableParagraph"/>
              <w:rPr>
                <w:sz w:val="24"/>
              </w:rPr>
            </w:pPr>
          </w:p>
          <w:p w14:paraId="6099D6C7" w14:textId="77777777" w:rsidR="0062211C" w:rsidRDefault="0033418B">
            <w:pPr>
              <w:pStyle w:val="TableParagraph"/>
              <w:spacing w:line="360" w:lineRule="auto"/>
              <w:ind w:left="419" w:right="410" w:firstLine="235"/>
              <w:rPr>
                <w:sz w:val="24"/>
              </w:rPr>
            </w:pPr>
            <w:r>
              <w:rPr>
                <w:sz w:val="24"/>
              </w:rPr>
              <w:t>ENDEREÇO PARA ENVIO 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PROPOSTA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DOCUMENTAÇÃO:</w:t>
            </w:r>
          </w:p>
        </w:tc>
        <w:tc>
          <w:tcPr>
            <w:tcW w:w="4607" w:type="dxa"/>
          </w:tcPr>
          <w:p w14:paraId="08D17227" w14:textId="53D7799E" w:rsidR="0062211C" w:rsidRDefault="0033418B">
            <w:pPr>
              <w:pStyle w:val="TableParagraph"/>
              <w:spacing w:before="67" w:line="360" w:lineRule="auto"/>
              <w:ind w:left="155" w:right="149" w:hanging="7"/>
              <w:jc w:val="center"/>
              <w:rPr>
                <w:sz w:val="24"/>
              </w:rPr>
            </w:pPr>
            <w:r>
              <w:rPr>
                <w:sz w:val="24"/>
              </w:rPr>
              <w:t>Rua</w:t>
            </w:r>
            <w:r>
              <w:rPr>
                <w:spacing w:val="36"/>
                <w:sz w:val="24"/>
              </w:rPr>
              <w:t xml:space="preserve"> </w:t>
            </w:r>
            <w:r w:rsidR="00ED5197">
              <w:rPr>
                <w:rFonts w:ascii="Arial" w:hAnsi="Arial" w:cs="Arial"/>
                <w:color w:val="202124"/>
                <w:sz w:val="21"/>
                <w:szCs w:val="21"/>
                <w:shd w:val="clear" w:color="auto" w:fill="FFFFFF"/>
              </w:rPr>
              <w:t>XV DE NOVEMBRO</w:t>
            </w:r>
            <w:r w:rsidR="00ED5197" w:rsidRPr="00ED5197">
              <w:t xml:space="preserve">, </w:t>
            </w:r>
            <w:r w:rsidR="00ED5197">
              <w:t>261</w:t>
            </w:r>
            <w:r w:rsidR="00ED5197" w:rsidRPr="00ED5197">
              <w:t>,</w:t>
            </w:r>
            <w:r w:rsidR="00ED5197" w:rsidRPr="00ED5197">
              <w:rPr>
                <w:spacing w:val="1"/>
              </w:rPr>
              <w:t xml:space="preserve"> </w:t>
            </w:r>
            <w:r w:rsidR="00ED5197" w:rsidRPr="00ED5197">
              <w:t>Centro,</w:t>
            </w:r>
            <w:r w:rsidR="00ED5197" w:rsidRPr="00ED5197">
              <w:rPr>
                <w:spacing w:val="1"/>
              </w:rPr>
              <w:t xml:space="preserve"> </w:t>
            </w:r>
            <w:r w:rsidR="00ED5197">
              <w:t>Divinolândia</w:t>
            </w:r>
            <w:r w:rsidR="00ED5197" w:rsidRPr="00ED5197">
              <w:t>/SP</w:t>
            </w:r>
            <w:r w:rsidR="00ED5197">
              <w:rPr>
                <w:sz w:val="24"/>
              </w:rPr>
              <w:t xml:space="preserve"> </w:t>
            </w:r>
            <w:r>
              <w:rPr>
                <w:sz w:val="24"/>
              </w:rPr>
              <w:t>Departamento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 w:rsidR="00E226B3">
              <w:rPr>
                <w:sz w:val="24"/>
              </w:rPr>
              <w:t xml:space="preserve"> Compras</w:t>
            </w:r>
            <w:r w:rsidR="00E226B3">
              <w:rPr>
                <w:spacing w:val="-5"/>
                <w:sz w:val="24"/>
              </w:rPr>
              <w:t xml:space="preserve">/ </w:t>
            </w:r>
            <w:r>
              <w:rPr>
                <w:sz w:val="24"/>
              </w:rPr>
              <w:t>Licitações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Contratos</w:t>
            </w:r>
          </w:p>
        </w:tc>
      </w:tr>
    </w:tbl>
    <w:p w14:paraId="4E683DDF" w14:textId="77777777" w:rsidR="0062211C" w:rsidRDefault="0062211C">
      <w:pPr>
        <w:pStyle w:val="Corpodetexto"/>
        <w:spacing w:before="11"/>
        <w:rPr>
          <w:sz w:val="27"/>
        </w:rPr>
      </w:pPr>
    </w:p>
    <w:p w14:paraId="101A63F7" w14:textId="77777777" w:rsidR="0062211C" w:rsidRDefault="0033418B">
      <w:pPr>
        <w:pStyle w:val="Ttulo1"/>
        <w:numPr>
          <w:ilvl w:val="1"/>
          <w:numId w:val="13"/>
        </w:numPr>
        <w:tabs>
          <w:tab w:val="left" w:pos="685"/>
        </w:tabs>
        <w:spacing w:before="92"/>
        <w:jc w:val="both"/>
      </w:pPr>
      <w:r>
        <w:t>–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OBJETO:</w:t>
      </w:r>
    </w:p>
    <w:p w14:paraId="36779163" w14:textId="5301EC46" w:rsidR="00393C50" w:rsidRDefault="0033418B" w:rsidP="006072B0">
      <w:pPr>
        <w:pStyle w:val="Corpodetexto"/>
        <w:jc w:val="both"/>
        <w:rPr>
          <w:b/>
        </w:rPr>
      </w:pPr>
      <w:r w:rsidRPr="00ED5197">
        <w:t>Constitui objeto do presente procedimento de dispensa de licitação obter proposta</w:t>
      </w:r>
      <w:r w:rsidRPr="00ED5197">
        <w:rPr>
          <w:spacing w:val="1"/>
        </w:rPr>
        <w:t xml:space="preserve"> </w:t>
      </w:r>
      <w:r w:rsidRPr="00ED5197">
        <w:t>adicional de eventuais interessados para</w:t>
      </w:r>
      <w:r w:rsidR="001F0534">
        <w:rPr>
          <w:b/>
        </w:rPr>
        <w:t xml:space="preserve"> </w:t>
      </w:r>
      <w:r w:rsidR="006374BF">
        <w:rPr>
          <w:b/>
        </w:rPr>
        <w:t xml:space="preserve">AQUISIÇÃO DE </w:t>
      </w:r>
      <w:r w:rsidR="002D2C29">
        <w:rPr>
          <w:b/>
        </w:rPr>
        <w:t>VENTILADORES E  SISTEMA DE EXAUSTÃO PARA AS COZINHAS DAS ESCOLAS DO MUNICÍPIO</w:t>
      </w:r>
      <w:r w:rsidR="00A30FB7">
        <w:rPr>
          <w:b/>
        </w:rPr>
        <w:t>.</w:t>
      </w:r>
    </w:p>
    <w:p w14:paraId="45118B53" w14:textId="77777777" w:rsidR="00393C50" w:rsidRDefault="00393C50" w:rsidP="00393C50">
      <w:pPr>
        <w:pStyle w:val="Corpodetexto"/>
        <w:rPr>
          <w:b/>
        </w:rPr>
      </w:pPr>
    </w:p>
    <w:p w14:paraId="5BD85617" w14:textId="241141AF" w:rsidR="0062211C" w:rsidRDefault="0033418B" w:rsidP="00393C50">
      <w:pPr>
        <w:pStyle w:val="Corpodetexto"/>
      </w:pPr>
      <w:r>
        <w:t>Compõem</w:t>
      </w:r>
      <w:r>
        <w:rPr>
          <w:spacing w:val="-1"/>
        </w:rPr>
        <w:t xml:space="preserve"> </w:t>
      </w:r>
      <w:r>
        <w:t>este</w:t>
      </w:r>
      <w:r>
        <w:rPr>
          <w:spacing w:val="-7"/>
        </w:rPr>
        <w:t xml:space="preserve"> </w:t>
      </w:r>
      <w:r>
        <w:t>Edital,</w:t>
      </w:r>
      <w:r>
        <w:rPr>
          <w:spacing w:val="-6"/>
        </w:rPr>
        <w:t xml:space="preserve"> </w:t>
      </w:r>
      <w:r>
        <w:t>além</w:t>
      </w:r>
      <w:r>
        <w:rPr>
          <w:spacing w:val="-1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específicas,</w:t>
      </w:r>
      <w:r>
        <w:rPr>
          <w:spacing w:val="-3"/>
        </w:rPr>
        <w:t xml:space="preserve"> </w:t>
      </w:r>
      <w:r>
        <w:t>os</w:t>
      </w:r>
      <w:r>
        <w:rPr>
          <w:spacing w:val="-7"/>
        </w:rPr>
        <w:t xml:space="preserve"> </w:t>
      </w:r>
      <w:r>
        <w:t>seguintes</w:t>
      </w:r>
      <w:r>
        <w:rPr>
          <w:spacing w:val="-6"/>
        </w:rPr>
        <w:t xml:space="preserve"> </w:t>
      </w:r>
      <w:r>
        <w:t>documentos:</w:t>
      </w:r>
    </w:p>
    <w:p w14:paraId="156BA6F8" w14:textId="77777777" w:rsidR="0062211C" w:rsidRDefault="0033418B">
      <w:pPr>
        <w:pStyle w:val="PargrafodaLista"/>
        <w:numPr>
          <w:ilvl w:val="2"/>
          <w:numId w:val="13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– ANEXO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6"/>
          <w:sz w:val="24"/>
        </w:rPr>
        <w:t xml:space="preserve"> </w:t>
      </w:r>
      <w:r>
        <w:rPr>
          <w:sz w:val="24"/>
        </w:rPr>
        <w:t>TERMO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REFERÊNCIA;</w:t>
      </w:r>
    </w:p>
    <w:p w14:paraId="7AB32B75" w14:textId="0E86357D" w:rsidR="00094FAA" w:rsidRDefault="0033418B" w:rsidP="00094FAA">
      <w:pPr>
        <w:pStyle w:val="PargrafodaLista"/>
        <w:numPr>
          <w:ilvl w:val="2"/>
          <w:numId w:val="13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ANEXO</w:t>
      </w:r>
      <w:r>
        <w:rPr>
          <w:spacing w:val="-4"/>
          <w:sz w:val="24"/>
        </w:rPr>
        <w:t xml:space="preserve"> </w:t>
      </w:r>
      <w:r>
        <w:rPr>
          <w:sz w:val="24"/>
        </w:rPr>
        <w:t>II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MODELO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PROPOSTA;</w:t>
      </w:r>
    </w:p>
    <w:p w14:paraId="4DBEB6DB" w14:textId="77777777" w:rsidR="00E077AE" w:rsidRPr="00E077AE" w:rsidRDefault="00E077AE" w:rsidP="00E077AE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86AC67C" w14:textId="77777777" w:rsidR="006072B0" w:rsidRPr="006072B0" w:rsidRDefault="0033418B" w:rsidP="006072B0">
      <w:pPr>
        <w:pStyle w:val="PargrafodaLista"/>
        <w:numPr>
          <w:ilvl w:val="1"/>
          <w:numId w:val="13"/>
        </w:numPr>
        <w:tabs>
          <w:tab w:val="left" w:pos="747"/>
        </w:tabs>
        <w:spacing w:before="139" w:line="360" w:lineRule="auto"/>
        <w:ind w:left="101" w:right="177" w:firstLine="0"/>
        <w:rPr>
          <w:sz w:val="36"/>
        </w:rPr>
      </w:pPr>
      <w:r w:rsidRPr="00DD52AF">
        <w:rPr>
          <w:b/>
          <w:sz w:val="24"/>
        </w:rPr>
        <w:t>Da Justificativa</w:t>
      </w:r>
      <w:r w:rsidR="00F00967" w:rsidRPr="00DD52AF">
        <w:rPr>
          <w:b/>
          <w:sz w:val="24"/>
        </w:rPr>
        <w:t xml:space="preserve"> :</w:t>
      </w:r>
      <w:r w:rsidR="00B20784">
        <w:rPr>
          <w:b/>
          <w:sz w:val="24"/>
        </w:rPr>
        <w:t xml:space="preserve"> </w:t>
      </w:r>
    </w:p>
    <w:p w14:paraId="1694CBD7" w14:textId="77777777" w:rsidR="002D2C29" w:rsidRDefault="006072B0" w:rsidP="002D2C29">
      <w:pPr>
        <w:jc w:val="both"/>
        <w:rPr>
          <w:rFonts w:ascii="Arial" w:eastAsia="Arial" w:hAnsi="Arial" w:cs="Arial"/>
          <w:sz w:val="24"/>
          <w:szCs w:val="24"/>
        </w:rPr>
      </w:pPr>
      <w:r>
        <w:rPr>
          <w:b/>
          <w:sz w:val="24"/>
        </w:rPr>
        <w:tab/>
      </w:r>
      <w:r w:rsidR="002D2C29">
        <w:rPr>
          <w:rFonts w:ascii="Arial" w:eastAsia="Arial" w:hAnsi="Arial" w:cs="Arial"/>
          <w:sz w:val="24"/>
          <w:szCs w:val="24"/>
        </w:rPr>
        <w:t xml:space="preserve">Em cumprimento ao inciso I do §1º do artigo 18, da Lei nº 14.133/2021, justifica-se a necessidade da aquisição, tendo em vista que após inspeção realizada nos locais e setores </w:t>
      </w:r>
      <w:r w:rsidR="002D2C29">
        <w:rPr>
          <w:rFonts w:ascii="Arial" w:eastAsia="Arial" w:hAnsi="Arial" w:cs="Arial"/>
          <w:sz w:val="24"/>
          <w:szCs w:val="24"/>
        </w:rPr>
        <w:lastRenderedPageBreak/>
        <w:t>envolvidos a segurança e medicina do trabalho sugerem melhorias para garantir a segurança e bem-estar dos colaboradores, uma vez que, a ventilação adequada em cozinhas industriais é essencial para garantir a segurança, eficiência e o conforto dos trabalhadores, além de preservar a qualidade dos alimentos. O uso de ventiladores, sistemas de exaustão e ventilação mecânica tem vária funções críticas sendo os principais motivos que destacam sua importância os seguintes:</w:t>
      </w:r>
    </w:p>
    <w:p w14:paraId="655CB345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Controle da qualidade do ar;</w:t>
      </w:r>
    </w:p>
    <w:p w14:paraId="305658CD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Prevenção de acúmulo de calor;</w:t>
      </w:r>
    </w:p>
    <w:p w14:paraId="7B99782D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Redução de umidade;</w:t>
      </w:r>
    </w:p>
    <w:p w14:paraId="49A45008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Segurança contra Incêndios;</w:t>
      </w:r>
    </w:p>
    <w:p w14:paraId="3F9F1C25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Conforto dos Trabalhadores</w:t>
      </w:r>
    </w:p>
    <w:p w14:paraId="56079E18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Manutenção da Higiene;</w:t>
      </w:r>
    </w:p>
    <w:p w14:paraId="7D48D2B6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Conformidade com Normas de Segurança;</w:t>
      </w:r>
    </w:p>
    <w:p w14:paraId="6DC881B5" w14:textId="77777777" w:rsidR="002D2C29" w:rsidRDefault="002D2C29" w:rsidP="002D2C29">
      <w:pPr>
        <w:pStyle w:val="PargrafodaLista"/>
        <w:rPr>
          <w:rFonts w:ascii="Arial" w:eastAsia="Arial" w:hAnsi="Arial" w:cs="Arial"/>
          <w:sz w:val="24"/>
          <w:szCs w:val="24"/>
        </w:rPr>
      </w:pPr>
    </w:p>
    <w:p w14:paraId="4024E4AE" w14:textId="77777777" w:rsidR="002D2C29" w:rsidRPr="009B05A8" w:rsidRDefault="002D2C29" w:rsidP="002D2C29">
      <w:pPr>
        <w:pStyle w:val="PargrafodaLista"/>
        <w:ind w:left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Em resumo, o uso de ventiladores e sistemas de exaustão em cozinhas industriais é essencial para garantir um ambiente de trabalho seguro, confortável e higiênico. Isso contribui diretamente para a saúde dos trabalhadores, a segurança dos alimentos e a eficiência operacional do estabelecimento.</w:t>
      </w:r>
    </w:p>
    <w:p w14:paraId="0B07504C" w14:textId="5AFF7E15" w:rsidR="002A2409" w:rsidRPr="00BD55AC" w:rsidRDefault="002A2409" w:rsidP="002D2C29">
      <w:pPr>
        <w:pStyle w:val="PargrafodaLista"/>
        <w:tabs>
          <w:tab w:val="left" w:pos="747"/>
        </w:tabs>
        <w:spacing w:before="139" w:line="360" w:lineRule="auto"/>
        <w:ind w:right="177"/>
      </w:pPr>
    </w:p>
    <w:p w14:paraId="623D4D36" w14:textId="77777777" w:rsidR="0062211C" w:rsidRDefault="0033418B">
      <w:pPr>
        <w:pStyle w:val="Ttulo1"/>
      </w:pPr>
      <w:r>
        <w:t>2.0</w:t>
      </w:r>
      <w:r>
        <w:rPr>
          <w:spacing w:val="20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RECURSOS</w:t>
      </w:r>
      <w:r>
        <w:rPr>
          <w:spacing w:val="-3"/>
        </w:rPr>
        <w:t xml:space="preserve"> </w:t>
      </w:r>
      <w:r>
        <w:t>ORÇAMENTÁRIOS:</w:t>
      </w:r>
    </w:p>
    <w:p w14:paraId="64C7F971" w14:textId="5E0DA8A3" w:rsidR="0062211C" w:rsidRDefault="0033418B">
      <w:pPr>
        <w:pStyle w:val="Corpodetexto"/>
        <w:spacing w:before="139" w:line="360" w:lineRule="auto"/>
        <w:ind w:left="101" w:right="173"/>
        <w:jc w:val="both"/>
      </w:pPr>
      <w:r>
        <w:t>2.1.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despesas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desta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estão</w:t>
      </w:r>
      <w:r>
        <w:rPr>
          <w:spacing w:val="1"/>
        </w:rPr>
        <w:t xml:space="preserve"> </w:t>
      </w:r>
      <w:r>
        <w:t>programadas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dotação</w:t>
      </w:r>
      <w:r>
        <w:rPr>
          <w:spacing w:val="1"/>
        </w:rPr>
        <w:t xml:space="preserve"> </w:t>
      </w:r>
      <w:r>
        <w:t>orçamentária própria, prevista no orçamento do Departamento de Administração, para</w:t>
      </w:r>
      <w:r>
        <w:rPr>
          <w:spacing w:val="1"/>
        </w:rPr>
        <w:t xml:space="preserve"> </w:t>
      </w:r>
      <w:r>
        <w:t>exercício de</w:t>
      </w:r>
      <w:r>
        <w:rPr>
          <w:spacing w:val="1"/>
        </w:rPr>
        <w:t xml:space="preserve"> </w:t>
      </w:r>
      <w:r w:rsidR="003B243B">
        <w:t>202</w:t>
      </w:r>
      <w:r w:rsidR="00A30FB7">
        <w:t>5</w:t>
      </w:r>
      <w:r w:rsidR="003E3B70">
        <w:t>.</w:t>
      </w:r>
    </w:p>
    <w:p w14:paraId="66B9424F" w14:textId="77777777" w:rsidR="0062211C" w:rsidRDefault="0062211C">
      <w:pPr>
        <w:pStyle w:val="Corpodetexto"/>
        <w:rPr>
          <w:sz w:val="36"/>
        </w:rPr>
      </w:pPr>
    </w:p>
    <w:p w14:paraId="6C31BDDE" w14:textId="77777777" w:rsidR="0062211C" w:rsidRDefault="0033418B" w:rsidP="00E07BF3">
      <w:pPr>
        <w:pStyle w:val="Ttulo1"/>
        <w:numPr>
          <w:ilvl w:val="1"/>
          <w:numId w:val="12"/>
        </w:numPr>
        <w:tabs>
          <w:tab w:val="left" w:pos="684"/>
          <w:tab w:val="left" w:pos="685"/>
        </w:tabs>
        <w:spacing w:before="120" w:after="120"/>
        <w:ind w:left="686"/>
      </w:pPr>
      <w:r>
        <w:t>–</w:t>
      </w:r>
      <w:r>
        <w:rPr>
          <w:spacing w:val="-6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CONTRATAÇÃO:</w:t>
      </w:r>
    </w:p>
    <w:p w14:paraId="05A80D05" w14:textId="249C3444" w:rsidR="0062211C" w:rsidRPr="00E07BF3" w:rsidRDefault="00E07BF3" w:rsidP="00E07BF3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 w:rsidRPr="00E07BF3">
        <w:rPr>
          <w:sz w:val="24"/>
        </w:rPr>
        <w:t>-</w:t>
      </w:r>
      <w:r w:rsidR="006730DA" w:rsidRPr="00E07BF3">
        <w:rPr>
          <w:sz w:val="24"/>
        </w:rPr>
        <w:t>O valor global máximo</w:t>
      </w:r>
      <w:r w:rsidR="00383E01">
        <w:rPr>
          <w:sz w:val="24"/>
        </w:rPr>
        <w:t xml:space="preserve"> estimado para contratação será </w:t>
      </w:r>
      <w:r w:rsidR="006730DA" w:rsidRPr="00E07BF3">
        <w:rPr>
          <w:sz w:val="24"/>
        </w:rPr>
        <w:t xml:space="preserve">de </w:t>
      </w:r>
      <w:r w:rsidR="006730DA" w:rsidRPr="00E07BF3">
        <w:rPr>
          <w:b/>
          <w:sz w:val="24"/>
        </w:rPr>
        <w:t>R$</w:t>
      </w:r>
      <w:r w:rsidR="004E7F0E">
        <w:rPr>
          <w:b/>
          <w:sz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3439E6">
        <w:rPr>
          <w:b/>
          <w:sz w:val="24"/>
        </w:rPr>
        <w:t>6</w:t>
      </w:r>
      <w:r w:rsidR="00094FAA">
        <w:rPr>
          <w:b/>
          <w:sz w:val="24"/>
        </w:rPr>
        <w:t>.</w:t>
      </w:r>
      <w:r w:rsidR="002D2C29">
        <w:rPr>
          <w:b/>
          <w:sz w:val="24"/>
        </w:rPr>
        <w:t>375</w:t>
      </w:r>
      <w:r w:rsidR="00094FAA">
        <w:rPr>
          <w:b/>
          <w:sz w:val="24"/>
        </w:rPr>
        <w:t>,</w:t>
      </w:r>
      <w:r w:rsidR="002D2C29">
        <w:rPr>
          <w:b/>
          <w:sz w:val="24"/>
        </w:rPr>
        <w:t>33</w:t>
      </w:r>
      <w:r w:rsidR="006730DA" w:rsidRPr="00E07BF3">
        <w:rPr>
          <w:b/>
          <w:sz w:val="24"/>
        </w:rPr>
        <w:t xml:space="preserve"> (</w:t>
      </w:r>
      <w:r w:rsidR="003439E6">
        <w:rPr>
          <w:b/>
          <w:sz w:val="24"/>
        </w:rPr>
        <w:t xml:space="preserve">seis mil </w:t>
      </w:r>
      <w:r w:rsidR="002D2C29">
        <w:rPr>
          <w:b/>
          <w:sz w:val="24"/>
        </w:rPr>
        <w:t>trezentos</w:t>
      </w:r>
      <w:r w:rsidR="003439E6">
        <w:rPr>
          <w:b/>
          <w:sz w:val="24"/>
        </w:rPr>
        <w:t xml:space="preserve"> e </w:t>
      </w:r>
      <w:r w:rsidR="002D2C29">
        <w:rPr>
          <w:b/>
          <w:sz w:val="24"/>
        </w:rPr>
        <w:t>setenta</w:t>
      </w:r>
      <w:r w:rsidR="003439E6">
        <w:rPr>
          <w:b/>
          <w:sz w:val="24"/>
        </w:rPr>
        <w:t xml:space="preserve"> e cinco reais e </w:t>
      </w:r>
      <w:r w:rsidR="002D2C29">
        <w:rPr>
          <w:b/>
          <w:sz w:val="24"/>
        </w:rPr>
        <w:t>trinta e três</w:t>
      </w:r>
      <w:r w:rsidR="003439E6">
        <w:rPr>
          <w:b/>
          <w:sz w:val="24"/>
        </w:rPr>
        <w:t xml:space="preserve"> centavos</w:t>
      </w:r>
      <w:r w:rsidR="00C27991">
        <w:rPr>
          <w:b/>
          <w:sz w:val="24"/>
        </w:rPr>
        <w:t>)</w:t>
      </w:r>
      <w:r w:rsidR="0029671C">
        <w:rPr>
          <w:b/>
          <w:sz w:val="24"/>
        </w:rPr>
        <w:t xml:space="preserve">. </w:t>
      </w:r>
      <w:r w:rsidR="0033418B" w:rsidRPr="00E07BF3">
        <w:rPr>
          <w:sz w:val="24"/>
        </w:rPr>
        <w:t>Esse valor se enquadra nos limites estabelecidos no art. 75, inciso II da Lei 14.133/2021, atualizado na forma do artigo 182 do mesmo diploma legal</w:t>
      </w:r>
      <w:r w:rsidR="00E226B3" w:rsidRPr="00E07BF3">
        <w:rPr>
          <w:sz w:val="24"/>
        </w:rPr>
        <w:t>, e forma extraidos de cotações já existentes no município.</w:t>
      </w:r>
    </w:p>
    <w:p w14:paraId="1B08349D" w14:textId="77777777" w:rsidR="0062211C" w:rsidRDefault="0062211C">
      <w:pPr>
        <w:pStyle w:val="Corpodetexto"/>
        <w:spacing w:before="8"/>
        <w:rPr>
          <w:sz w:val="35"/>
        </w:rPr>
      </w:pPr>
    </w:p>
    <w:p w14:paraId="24D71C91" w14:textId="77777777" w:rsidR="0062211C" w:rsidRDefault="0033418B">
      <w:pPr>
        <w:pStyle w:val="Ttulo1"/>
        <w:tabs>
          <w:tab w:val="left" w:pos="643"/>
          <w:tab w:val="left" w:pos="984"/>
          <w:tab w:val="left" w:pos="2297"/>
          <w:tab w:val="left" w:pos="3178"/>
          <w:tab w:val="left" w:pos="4136"/>
          <w:tab w:val="left" w:pos="6988"/>
          <w:tab w:val="left" w:pos="7530"/>
          <w:tab w:val="left" w:pos="9388"/>
        </w:tabs>
        <w:spacing w:line="360" w:lineRule="auto"/>
        <w:ind w:right="180"/>
      </w:pPr>
      <w:r>
        <w:t>4.0</w:t>
      </w:r>
      <w:r>
        <w:tab/>
        <w:t>–</w:t>
      </w:r>
      <w:r>
        <w:tab/>
        <w:t>PERÍODO</w:t>
      </w:r>
      <w:r>
        <w:tab/>
        <w:t>PARA</w:t>
      </w:r>
      <w:r>
        <w:tab/>
        <w:t>ENVIO</w:t>
      </w:r>
      <w:r>
        <w:tab/>
        <w:t>DA</w:t>
      </w:r>
      <w:r>
        <w:rPr>
          <w:spacing w:val="126"/>
        </w:rPr>
        <w:t xml:space="preserve"> </w:t>
      </w:r>
      <w:r>
        <w:t>DOCUMENTAÇÃO</w:t>
      </w:r>
      <w:r>
        <w:tab/>
        <w:t>DE</w:t>
      </w:r>
      <w:r>
        <w:tab/>
        <w:t>HABILITAÇÃO</w:t>
      </w:r>
      <w:r>
        <w:tab/>
        <w:t>E</w:t>
      </w:r>
      <w:r>
        <w:rPr>
          <w:spacing w:val="-64"/>
        </w:rPr>
        <w:t xml:space="preserve"> </w:t>
      </w:r>
      <w:r>
        <w:t>PROPOSTA DE</w:t>
      </w:r>
      <w:r>
        <w:rPr>
          <w:spacing w:val="1"/>
        </w:rPr>
        <w:t xml:space="preserve"> </w:t>
      </w:r>
      <w:r>
        <w:t>PREÇO/COTAÇÃO:</w:t>
      </w:r>
    </w:p>
    <w:p w14:paraId="6B6F9C9F" w14:textId="5EBED6F1" w:rsidR="0062211C" w:rsidRDefault="0033418B">
      <w:pPr>
        <w:pStyle w:val="PargrafodaLista"/>
        <w:numPr>
          <w:ilvl w:val="1"/>
          <w:numId w:val="11"/>
        </w:numPr>
        <w:tabs>
          <w:tab w:val="left" w:pos="728"/>
        </w:tabs>
        <w:spacing w:line="360" w:lineRule="auto"/>
        <w:ind w:right="173" w:firstLine="0"/>
        <w:rPr>
          <w:sz w:val="24"/>
        </w:rPr>
      </w:pPr>
      <w:r>
        <w:rPr>
          <w:sz w:val="24"/>
        </w:rPr>
        <w:t>O presente AVISO ficará ABERTO POR UM PERÍODO MÍNIMO DE 03 (TRÊS)</w:t>
      </w:r>
      <w:r>
        <w:rPr>
          <w:spacing w:val="1"/>
          <w:sz w:val="24"/>
        </w:rPr>
        <w:t xml:space="preserve"> </w:t>
      </w:r>
      <w:r>
        <w:rPr>
          <w:sz w:val="24"/>
        </w:rPr>
        <w:t>DIAS ÚTEIS, a partir da data da divulgação no site para apresentação de propostas</w:t>
      </w:r>
      <w:r>
        <w:rPr>
          <w:spacing w:val="1"/>
          <w:sz w:val="24"/>
        </w:rPr>
        <w:t xml:space="preserve"> </w:t>
      </w:r>
      <w:r>
        <w:rPr>
          <w:sz w:val="24"/>
        </w:rPr>
        <w:t>complemenares, e</w:t>
      </w:r>
      <w:r>
        <w:rPr>
          <w:spacing w:val="1"/>
          <w:sz w:val="24"/>
        </w:rPr>
        <w:t xml:space="preserve"> </w:t>
      </w:r>
      <w:r>
        <w:rPr>
          <w:sz w:val="24"/>
        </w:rPr>
        <w:t>os respectivos documentos poderão ser entregues diretamente no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Departamento de </w:t>
      </w:r>
      <w:r w:rsidR="00E226B3">
        <w:rPr>
          <w:sz w:val="24"/>
        </w:rPr>
        <w:t xml:space="preserve">Compras / </w:t>
      </w:r>
      <w:r>
        <w:rPr>
          <w:sz w:val="24"/>
        </w:rPr>
        <w:t xml:space="preserve">Licitações e Contratos do Município, </w:t>
      </w:r>
      <w:r w:rsidRPr="00390934">
        <w:rPr>
          <w:sz w:val="24"/>
        </w:rPr>
        <w:t xml:space="preserve">localizado na rua </w:t>
      </w:r>
      <w:r w:rsidR="00390934">
        <w:rPr>
          <w:sz w:val="24"/>
        </w:rPr>
        <w:t>Rua</w:t>
      </w:r>
      <w:r w:rsidR="00390934">
        <w:rPr>
          <w:spacing w:val="36"/>
          <w:sz w:val="24"/>
        </w:rPr>
        <w:t xml:space="preserve"> </w:t>
      </w:r>
      <w:r w:rsidR="00390934">
        <w:rPr>
          <w:rFonts w:ascii="Arial" w:hAnsi="Arial" w:cs="Arial"/>
          <w:color w:val="202124"/>
          <w:sz w:val="21"/>
          <w:szCs w:val="21"/>
          <w:shd w:val="clear" w:color="auto" w:fill="FFFFFF"/>
        </w:rPr>
        <w:t>XV DE NOVEMBRO</w:t>
      </w:r>
      <w:r w:rsidR="00390934" w:rsidRPr="00ED5197">
        <w:t xml:space="preserve">, </w:t>
      </w:r>
      <w:r w:rsidR="00390934">
        <w:t>261</w:t>
      </w:r>
      <w:r w:rsidR="00390934" w:rsidRPr="00ED5197">
        <w:t>,</w:t>
      </w:r>
      <w:r w:rsidR="00390934" w:rsidRPr="00ED5197">
        <w:rPr>
          <w:spacing w:val="1"/>
        </w:rPr>
        <w:t xml:space="preserve"> </w:t>
      </w:r>
      <w:r w:rsidR="00390934" w:rsidRPr="00ED5197">
        <w:t>Centro,</w:t>
      </w:r>
      <w:r w:rsidR="00390934" w:rsidRPr="00ED5197">
        <w:rPr>
          <w:spacing w:val="1"/>
        </w:rPr>
        <w:t xml:space="preserve"> </w:t>
      </w:r>
      <w:r w:rsidR="00390934">
        <w:lastRenderedPageBreak/>
        <w:t>Divinolândia</w:t>
      </w:r>
      <w:r w:rsidR="00390934" w:rsidRPr="00ED5197">
        <w:t>/SP</w:t>
      </w:r>
      <w:r w:rsidR="00390934">
        <w:rPr>
          <w:sz w:val="24"/>
        </w:rPr>
        <w:t xml:space="preserve"> </w:t>
      </w:r>
      <w:r w:rsidRPr="00390934">
        <w:rPr>
          <w:sz w:val="24"/>
        </w:rPr>
        <w:t>–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CEP</w:t>
      </w:r>
      <w:r w:rsidRPr="00390934">
        <w:rPr>
          <w:spacing w:val="1"/>
          <w:sz w:val="24"/>
        </w:rPr>
        <w:t xml:space="preserve"> </w:t>
      </w:r>
      <w:r w:rsidR="00390934">
        <w:rPr>
          <w:sz w:val="24"/>
        </w:rPr>
        <w:t>13780-000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ou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encaminhados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e-mail:</w:t>
      </w:r>
      <w:r>
        <w:rPr>
          <w:color w:val="8080FF"/>
          <w:spacing w:val="1"/>
          <w:sz w:val="24"/>
        </w:rPr>
        <w:t xml:space="preserve"> </w:t>
      </w:r>
      <w:hyperlink r:id="rId8" w:history="1">
        <w:r w:rsidR="00390934" w:rsidRPr="008D0059">
          <w:rPr>
            <w:rStyle w:val="Hyperlink"/>
            <w:rFonts w:ascii="Arial" w:hAnsi="Arial"/>
            <w:b/>
            <w:sz w:val="24"/>
            <w:u w:color="8080FF"/>
          </w:rPr>
          <w:t>compras@divinolandia.sp.gov,br</w:t>
        </w:r>
        <w:r w:rsidR="00390934" w:rsidRPr="008D0059">
          <w:rPr>
            <w:rStyle w:val="Hyperlink"/>
            <w:sz w:val="24"/>
          </w:rPr>
          <w:t>,</w:t>
        </w:r>
      </w:hyperlink>
      <w:r>
        <w:rPr>
          <w:color w:val="8080FF"/>
          <w:spacing w:val="36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34"/>
          <w:sz w:val="24"/>
        </w:rPr>
        <w:t xml:space="preserve"> </w:t>
      </w:r>
      <w:r>
        <w:rPr>
          <w:sz w:val="24"/>
        </w:rPr>
        <w:t>fazendo</w:t>
      </w:r>
      <w:r>
        <w:rPr>
          <w:spacing w:val="36"/>
          <w:sz w:val="24"/>
        </w:rPr>
        <w:t xml:space="preserve"> </w:t>
      </w:r>
      <w:r>
        <w:rPr>
          <w:sz w:val="24"/>
        </w:rPr>
        <w:t>referência</w:t>
      </w:r>
      <w:r>
        <w:rPr>
          <w:spacing w:val="55"/>
          <w:sz w:val="24"/>
        </w:rPr>
        <w:t xml:space="preserve"> </w:t>
      </w:r>
      <w:r>
        <w:rPr>
          <w:sz w:val="24"/>
        </w:rPr>
        <w:t>ao</w:t>
      </w:r>
      <w:r>
        <w:rPr>
          <w:spacing w:val="34"/>
          <w:sz w:val="24"/>
        </w:rPr>
        <w:t xml:space="preserve"> </w:t>
      </w:r>
      <w:r>
        <w:rPr>
          <w:sz w:val="24"/>
        </w:rPr>
        <w:t>número</w:t>
      </w:r>
      <w:r>
        <w:rPr>
          <w:spacing w:val="36"/>
          <w:sz w:val="24"/>
        </w:rPr>
        <w:t xml:space="preserve"> </w:t>
      </w:r>
      <w:r>
        <w:rPr>
          <w:sz w:val="24"/>
        </w:rPr>
        <w:t>do</w:t>
      </w:r>
    </w:p>
    <w:p w14:paraId="127006F7" w14:textId="77777777" w:rsidR="0062211C" w:rsidRDefault="0033418B">
      <w:pPr>
        <w:pStyle w:val="Corpodetexto"/>
        <w:spacing w:before="18"/>
        <w:ind w:left="101"/>
      </w:pPr>
      <w:r>
        <w:t>procedimento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dispensa.</w:t>
      </w:r>
    </w:p>
    <w:p w14:paraId="6EC7ECEC" w14:textId="275C17FC" w:rsidR="0062211C" w:rsidRDefault="0033418B">
      <w:pPr>
        <w:pStyle w:val="PargrafodaLista"/>
        <w:numPr>
          <w:ilvl w:val="2"/>
          <w:numId w:val="11"/>
        </w:numPr>
        <w:tabs>
          <w:tab w:val="left" w:pos="824"/>
        </w:tabs>
        <w:spacing w:before="139" w:line="360" w:lineRule="auto"/>
        <w:ind w:right="175" w:firstLine="0"/>
        <w:rPr>
          <w:rFonts w:ascii="Arial" w:hAnsi="Arial"/>
          <w:b/>
          <w:sz w:val="24"/>
        </w:rPr>
      </w:pPr>
      <w:r>
        <w:rPr>
          <w:sz w:val="24"/>
        </w:rPr>
        <w:t>Limite</w:t>
      </w:r>
      <w:r>
        <w:rPr>
          <w:spacing w:val="1"/>
          <w:sz w:val="24"/>
        </w:rPr>
        <w:t xml:space="preserve"> </w:t>
      </w:r>
      <w:r>
        <w:rPr>
          <w:sz w:val="24"/>
        </w:rPr>
        <w:t>para</w:t>
      </w:r>
      <w:r>
        <w:rPr>
          <w:spacing w:val="1"/>
          <w:sz w:val="24"/>
        </w:rPr>
        <w:t xml:space="preserve"> </w:t>
      </w:r>
      <w:r>
        <w:rPr>
          <w:sz w:val="24"/>
        </w:rPr>
        <w:t>Apresentação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 w:rsidRPr="00390934">
        <w:rPr>
          <w:sz w:val="24"/>
        </w:rPr>
        <w:t>Proposta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de</w:t>
      </w:r>
      <w:r w:rsidRPr="00390934">
        <w:rPr>
          <w:spacing w:val="1"/>
          <w:sz w:val="24"/>
        </w:rPr>
        <w:t xml:space="preserve"> </w:t>
      </w:r>
      <w:r w:rsidRPr="00390934">
        <w:rPr>
          <w:sz w:val="24"/>
        </w:rPr>
        <w:t>Preços:</w:t>
      </w:r>
      <w:r w:rsidR="000D4A33">
        <w:rPr>
          <w:spacing w:val="1"/>
          <w:sz w:val="24"/>
        </w:rPr>
        <w:t xml:space="preserve"> </w:t>
      </w:r>
      <w:r w:rsidR="00A32EC9">
        <w:rPr>
          <w:rFonts w:ascii="Arial" w:eastAsia="Arial" w:hAnsi="Arial" w:cs="Arial"/>
          <w:b/>
          <w:bCs/>
          <w:sz w:val="24"/>
          <w:szCs w:val="24"/>
        </w:rPr>
        <w:t>24</w:t>
      </w:r>
      <w:r w:rsidR="00843B0D">
        <w:rPr>
          <w:rFonts w:ascii="Arial" w:eastAsia="Arial" w:hAnsi="Arial" w:cs="Arial"/>
          <w:b/>
          <w:bCs/>
          <w:sz w:val="24"/>
          <w:szCs w:val="24"/>
        </w:rPr>
        <w:t>/</w:t>
      </w:r>
      <w:r w:rsidR="00A30FB7">
        <w:rPr>
          <w:rFonts w:ascii="Arial" w:eastAsia="Arial" w:hAnsi="Arial" w:cs="Arial"/>
          <w:b/>
          <w:bCs/>
          <w:sz w:val="24"/>
          <w:szCs w:val="24"/>
        </w:rPr>
        <w:t>0</w:t>
      </w:r>
      <w:r w:rsidR="000D4A33">
        <w:rPr>
          <w:rFonts w:ascii="Arial" w:eastAsia="Arial" w:hAnsi="Arial" w:cs="Arial"/>
          <w:b/>
          <w:bCs/>
          <w:sz w:val="24"/>
          <w:szCs w:val="24"/>
        </w:rPr>
        <w:t>2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/</w:t>
      </w:r>
      <w:r w:rsidR="00A30FB7">
        <w:rPr>
          <w:rFonts w:ascii="Arial" w:eastAsia="Arial" w:hAnsi="Arial" w:cs="Arial"/>
          <w:b/>
          <w:bCs/>
          <w:sz w:val="24"/>
          <w:szCs w:val="24"/>
        </w:rPr>
        <w:t>2025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, às 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1</w:t>
      </w:r>
      <w:r w:rsidR="005227B4">
        <w:rPr>
          <w:rFonts w:ascii="Arial" w:eastAsia="Arial" w:hAnsi="Arial" w:cs="Arial"/>
          <w:b/>
          <w:bCs/>
          <w:sz w:val="24"/>
          <w:szCs w:val="24"/>
        </w:rPr>
        <w:t>7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>:</w:t>
      </w:r>
      <w:r w:rsidR="00390934" w:rsidRPr="00390934">
        <w:rPr>
          <w:rFonts w:ascii="Arial" w:eastAsia="Arial" w:hAnsi="Arial" w:cs="Arial"/>
          <w:b/>
          <w:bCs/>
          <w:sz w:val="24"/>
          <w:szCs w:val="24"/>
        </w:rPr>
        <w:t>00</w:t>
      </w:r>
      <w:r w:rsidRPr="00390934">
        <w:rPr>
          <w:rFonts w:ascii="Arial" w:eastAsia="Arial" w:hAnsi="Arial" w:cs="Arial"/>
          <w:b/>
          <w:bCs/>
          <w:sz w:val="24"/>
          <w:szCs w:val="24"/>
        </w:rPr>
        <w:t xml:space="preserve"> horas.</w:t>
      </w:r>
    </w:p>
    <w:p w14:paraId="06D9069C" w14:textId="77777777" w:rsidR="0062211C" w:rsidRDefault="0062211C">
      <w:pPr>
        <w:pStyle w:val="Corpodetexto"/>
        <w:spacing w:before="10"/>
        <w:rPr>
          <w:rFonts w:ascii="Arial"/>
          <w:b/>
          <w:sz w:val="35"/>
        </w:rPr>
      </w:pPr>
    </w:p>
    <w:p w14:paraId="4EDF3F4D" w14:textId="77777777" w:rsidR="0062211C" w:rsidRDefault="0033418B">
      <w:pPr>
        <w:pStyle w:val="Ttulo1"/>
        <w:numPr>
          <w:ilvl w:val="1"/>
          <w:numId w:val="10"/>
        </w:numPr>
        <w:tabs>
          <w:tab w:val="left" w:pos="656"/>
        </w:tabs>
        <w:spacing w:before="1"/>
        <w:jc w:val="both"/>
      </w:pPr>
      <w:r>
        <w:t>Habilitação</w:t>
      </w:r>
      <w:r>
        <w:rPr>
          <w:spacing w:val="-5"/>
        </w:rPr>
        <w:t xml:space="preserve"> </w:t>
      </w:r>
      <w:r>
        <w:t>Jurídica</w:t>
      </w:r>
      <w:r>
        <w:rPr>
          <w:spacing w:val="-6"/>
        </w:rPr>
        <w:t xml:space="preserve"> </w:t>
      </w:r>
      <w:r>
        <w:t>e Fiscal:</w:t>
      </w:r>
    </w:p>
    <w:p w14:paraId="658C426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9"/>
        <w:rPr>
          <w:sz w:val="24"/>
        </w:rPr>
      </w:pPr>
      <w:r>
        <w:rPr>
          <w:sz w:val="24"/>
        </w:rPr>
        <w:t>Prova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3"/>
          <w:sz w:val="24"/>
        </w:rPr>
        <w:t xml:space="preserve"> </w:t>
      </w:r>
      <w:r>
        <w:rPr>
          <w:sz w:val="24"/>
        </w:rPr>
        <w:t>Cadastro</w:t>
      </w:r>
      <w:r>
        <w:rPr>
          <w:spacing w:val="-2"/>
          <w:sz w:val="24"/>
        </w:rPr>
        <w:t xml:space="preserve"> </w:t>
      </w:r>
      <w:r>
        <w:rPr>
          <w:sz w:val="24"/>
        </w:rPr>
        <w:t>Nacional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Pessoa</w:t>
      </w:r>
      <w:r>
        <w:rPr>
          <w:spacing w:val="-3"/>
          <w:sz w:val="24"/>
        </w:rPr>
        <w:t xml:space="preserve"> </w:t>
      </w:r>
      <w:r>
        <w:rPr>
          <w:sz w:val="24"/>
        </w:rPr>
        <w:t>Jurídica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Cartão</w:t>
      </w:r>
      <w:r>
        <w:rPr>
          <w:spacing w:val="-3"/>
          <w:sz w:val="24"/>
        </w:rPr>
        <w:t xml:space="preserve"> </w:t>
      </w:r>
      <w:r>
        <w:rPr>
          <w:sz w:val="24"/>
        </w:rPr>
        <w:t>CNPJ;</w:t>
      </w:r>
    </w:p>
    <w:p w14:paraId="50DBD2D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137" w:line="360" w:lineRule="auto"/>
        <w:ind w:left="101" w:right="174" w:firstLine="0"/>
        <w:rPr>
          <w:sz w:val="24"/>
        </w:rPr>
      </w:pPr>
      <w:r>
        <w:rPr>
          <w:sz w:val="24"/>
        </w:rPr>
        <w:t>Contrato Social em vigor (Consolidado), devida</w:t>
      </w:r>
      <w:r w:rsidRPr="00390934">
        <w:rPr>
          <w:sz w:val="24"/>
        </w:rPr>
        <w:t>mente</w:t>
      </w:r>
      <w:r>
        <w:rPr>
          <w:sz w:val="24"/>
        </w:rPr>
        <w:t xml:space="preserve"> registrado, em se tratando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sz w:val="24"/>
        </w:rPr>
        <w:t>sociedades</w:t>
      </w:r>
      <w:r>
        <w:rPr>
          <w:spacing w:val="27"/>
          <w:sz w:val="24"/>
        </w:rPr>
        <w:t xml:space="preserve"> </w:t>
      </w:r>
      <w:r>
        <w:rPr>
          <w:sz w:val="24"/>
        </w:rPr>
        <w:t>comerciais;</w:t>
      </w:r>
      <w:r>
        <w:rPr>
          <w:spacing w:val="27"/>
          <w:sz w:val="24"/>
        </w:rPr>
        <w:t xml:space="preserve"> </w:t>
      </w:r>
      <w:r>
        <w:rPr>
          <w:sz w:val="24"/>
        </w:rPr>
        <w:t>exigindo-se,</w:t>
      </w:r>
      <w:r>
        <w:rPr>
          <w:spacing w:val="28"/>
          <w:sz w:val="24"/>
        </w:rPr>
        <w:t xml:space="preserve"> </w:t>
      </w:r>
      <w:r>
        <w:rPr>
          <w:sz w:val="24"/>
        </w:rPr>
        <w:t>no</w:t>
      </w:r>
      <w:r>
        <w:rPr>
          <w:spacing w:val="24"/>
          <w:sz w:val="24"/>
        </w:rPr>
        <w:t xml:space="preserve"> </w:t>
      </w:r>
      <w:r>
        <w:rPr>
          <w:sz w:val="24"/>
        </w:rPr>
        <w:t>caso</w:t>
      </w:r>
      <w:r>
        <w:rPr>
          <w:spacing w:val="27"/>
          <w:sz w:val="24"/>
        </w:rPr>
        <w:t xml:space="preserve"> </w:t>
      </w:r>
      <w:r>
        <w:rPr>
          <w:sz w:val="24"/>
        </w:rPr>
        <w:t>de</w:t>
      </w:r>
      <w:r>
        <w:rPr>
          <w:spacing w:val="28"/>
          <w:sz w:val="24"/>
        </w:rPr>
        <w:t xml:space="preserve"> </w:t>
      </w:r>
      <w:r>
        <w:rPr>
          <w:sz w:val="24"/>
        </w:rPr>
        <w:t>sociedade</w:t>
      </w:r>
      <w:r>
        <w:rPr>
          <w:spacing w:val="28"/>
          <w:sz w:val="24"/>
        </w:rPr>
        <w:t xml:space="preserve"> </w:t>
      </w:r>
      <w:r>
        <w:rPr>
          <w:sz w:val="24"/>
        </w:rPr>
        <w:t>por</w:t>
      </w:r>
      <w:r>
        <w:rPr>
          <w:spacing w:val="25"/>
          <w:sz w:val="24"/>
        </w:rPr>
        <w:t xml:space="preserve"> </w:t>
      </w:r>
      <w:r>
        <w:rPr>
          <w:sz w:val="24"/>
        </w:rPr>
        <w:t>ações,</w:t>
      </w:r>
      <w:r>
        <w:rPr>
          <w:spacing w:val="27"/>
          <w:sz w:val="24"/>
        </w:rPr>
        <w:t xml:space="preserve"> </w:t>
      </w:r>
      <w:r>
        <w:rPr>
          <w:sz w:val="24"/>
        </w:rPr>
        <w:t>documentos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eleição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  <w:r>
        <w:rPr>
          <w:spacing w:val="1"/>
          <w:sz w:val="24"/>
        </w:rPr>
        <w:t xml:space="preserve"> </w:t>
      </w:r>
      <w:r>
        <w:rPr>
          <w:sz w:val="24"/>
        </w:rPr>
        <w:t>Estatuto</w:t>
      </w:r>
      <w:r>
        <w:rPr>
          <w:spacing w:val="1"/>
          <w:sz w:val="24"/>
        </w:rPr>
        <w:t xml:space="preserve"> </w:t>
      </w:r>
      <w:r>
        <w:rPr>
          <w:sz w:val="24"/>
        </w:rPr>
        <w:t>Social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1"/>
          <w:sz w:val="24"/>
        </w:rPr>
        <w:t xml:space="preserve"> </w:t>
      </w:r>
      <w:r>
        <w:rPr>
          <w:sz w:val="24"/>
        </w:rPr>
        <w:t>registrado</w:t>
      </w:r>
      <w:r>
        <w:rPr>
          <w:spacing w:val="1"/>
          <w:sz w:val="24"/>
        </w:rPr>
        <w:t xml:space="preserve"> </w:t>
      </w:r>
      <w:r>
        <w:rPr>
          <w:sz w:val="24"/>
        </w:rPr>
        <w:t>acompanhado a última ata de eleição de seus dirigentes devidamente registrados em se</w:t>
      </w:r>
      <w:r>
        <w:rPr>
          <w:spacing w:val="-64"/>
          <w:sz w:val="24"/>
        </w:rPr>
        <w:t xml:space="preserve"> </w:t>
      </w:r>
      <w:r>
        <w:rPr>
          <w:sz w:val="24"/>
        </w:rPr>
        <w:t>tratando de sociedades civis com ou sem fins lucrativos. Quando se tratar de empresa</w:t>
      </w:r>
      <w:r>
        <w:rPr>
          <w:spacing w:val="1"/>
          <w:sz w:val="24"/>
        </w:rPr>
        <w:t xml:space="preserve"> </w:t>
      </w:r>
      <w:r>
        <w:rPr>
          <w:sz w:val="24"/>
        </w:rPr>
        <w:t>pública será apresentado cópia das leis que a instituiu;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</w:t>
      </w:r>
      <w:r>
        <w:rPr>
          <w:spacing w:val="-1"/>
          <w:sz w:val="24"/>
        </w:rPr>
        <w:t xml:space="preserve"> </w:t>
      </w:r>
      <w:r>
        <w:rPr>
          <w:sz w:val="24"/>
        </w:rPr>
        <w:t>Individual</w:t>
      </w:r>
      <w:r>
        <w:rPr>
          <w:spacing w:val="3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MEI;</w:t>
      </w:r>
    </w:p>
    <w:p w14:paraId="1C354EA4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31"/>
        </w:tabs>
        <w:spacing w:before="2" w:line="360" w:lineRule="auto"/>
        <w:ind w:left="101" w:right="178" w:firstLine="0"/>
        <w:rPr>
          <w:sz w:val="24"/>
        </w:rPr>
      </w:pPr>
      <w:r>
        <w:rPr>
          <w:sz w:val="24"/>
        </w:rPr>
        <w:t>Regularidade para com a Fazenda Federal – Certidão Conjunta Negativa De</w:t>
      </w:r>
      <w:r>
        <w:rPr>
          <w:spacing w:val="1"/>
          <w:sz w:val="24"/>
        </w:rPr>
        <w:t xml:space="preserve"> </w:t>
      </w:r>
      <w:r>
        <w:rPr>
          <w:sz w:val="24"/>
        </w:rPr>
        <w:t>Débitos</w:t>
      </w:r>
      <w:r>
        <w:rPr>
          <w:spacing w:val="-1"/>
          <w:sz w:val="24"/>
        </w:rPr>
        <w:t xml:space="preserve"> </w:t>
      </w:r>
      <w:r>
        <w:rPr>
          <w:sz w:val="24"/>
        </w:rPr>
        <w:t>relativos a</w:t>
      </w:r>
      <w:r>
        <w:rPr>
          <w:spacing w:val="2"/>
          <w:sz w:val="24"/>
        </w:rPr>
        <w:t xml:space="preserve"> </w:t>
      </w:r>
      <w:r>
        <w:rPr>
          <w:sz w:val="24"/>
        </w:rPr>
        <w:t>Tributos</w:t>
      </w:r>
      <w:r>
        <w:rPr>
          <w:spacing w:val="-2"/>
          <w:sz w:val="24"/>
        </w:rPr>
        <w:t xml:space="preserve"> </w:t>
      </w:r>
      <w:r>
        <w:rPr>
          <w:sz w:val="24"/>
        </w:rPr>
        <w:t>Federais e</w:t>
      </w:r>
      <w:r>
        <w:rPr>
          <w:spacing w:val="-2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Dívida</w:t>
      </w:r>
      <w:r>
        <w:rPr>
          <w:spacing w:val="-1"/>
          <w:sz w:val="24"/>
        </w:rPr>
        <w:t xml:space="preserve"> </w:t>
      </w:r>
      <w:r>
        <w:rPr>
          <w:sz w:val="24"/>
        </w:rPr>
        <w:t>Ativa da</w:t>
      </w:r>
      <w:r>
        <w:rPr>
          <w:spacing w:val="-1"/>
          <w:sz w:val="24"/>
        </w:rPr>
        <w:t xml:space="preserve"> </w:t>
      </w:r>
      <w:r>
        <w:rPr>
          <w:sz w:val="24"/>
        </w:rPr>
        <w:t>União;</w:t>
      </w:r>
    </w:p>
    <w:p w14:paraId="4416A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Certidão</w:t>
      </w:r>
      <w:r>
        <w:rPr>
          <w:spacing w:val="1"/>
          <w:sz w:val="24"/>
        </w:rPr>
        <w:t xml:space="preserve"> </w:t>
      </w:r>
      <w:r>
        <w:rPr>
          <w:sz w:val="24"/>
        </w:rPr>
        <w:t>Regularidade</w:t>
      </w:r>
      <w:r>
        <w:rPr>
          <w:spacing w:val="1"/>
          <w:sz w:val="24"/>
        </w:rPr>
        <w:t xml:space="preserve"> </w:t>
      </w:r>
      <w:r>
        <w:rPr>
          <w:sz w:val="24"/>
        </w:rPr>
        <w:t>junto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Secretaria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Estado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Fazenda</w:t>
      </w:r>
      <w:r>
        <w:rPr>
          <w:spacing w:val="66"/>
          <w:sz w:val="24"/>
        </w:rPr>
        <w:t xml:space="preserve"> </w:t>
      </w:r>
      <w:r>
        <w:rPr>
          <w:sz w:val="24"/>
        </w:rPr>
        <w:t>Pública</w:t>
      </w:r>
      <w:r>
        <w:rPr>
          <w:spacing w:val="1"/>
          <w:sz w:val="24"/>
        </w:rPr>
        <w:t xml:space="preserve"> </w:t>
      </w:r>
      <w:r>
        <w:rPr>
          <w:sz w:val="24"/>
        </w:rPr>
        <w:t>Estadual;</w:t>
      </w:r>
    </w:p>
    <w:p w14:paraId="33462BBE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rPr>
          <w:sz w:val="24"/>
        </w:rPr>
      </w:pPr>
      <w:r>
        <w:rPr>
          <w:sz w:val="24"/>
        </w:rPr>
        <w:t>Certidão</w:t>
      </w:r>
      <w:r>
        <w:rPr>
          <w:spacing w:val="-4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Débito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z w:val="24"/>
        </w:rPr>
        <w:t>Município</w:t>
      </w:r>
      <w:r>
        <w:rPr>
          <w:spacing w:val="-3"/>
          <w:sz w:val="24"/>
        </w:rPr>
        <w:t xml:space="preserve"> </w:t>
      </w:r>
      <w:r>
        <w:rPr>
          <w:sz w:val="24"/>
        </w:rPr>
        <w:t>Sede</w:t>
      </w:r>
      <w:r>
        <w:rPr>
          <w:spacing w:val="-2"/>
          <w:sz w:val="24"/>
        </w:rPr>
        <w:t xml:space="preserve"> </w:t>
      </w:r>
      <w:r>
        <w:rPr>
          <w:sz w:val="24"/>
        </w:rPr>
        <w:t>da</w:t>
      </w:r>
      <w:r>
        <w:rPr>
          <w:spacing w:val="-3"/>
          <w:sz w:val="24"/>
        </w:rPr>
        <w:t xml:space="preserve"> </w:t>
      </w:r>
      <w:r>
        <w:rPr>
          <w:sz w:val="24"/>
        </w:rPr>
        <w:t>Empresa</w:t>
      </w:r>
      <w:r>
        <w:rPr>
          <w:spacing w:val="-3"/>
          <w:sz w:val="24"/>
        </w:rPr>
        <w:t xml:space="preserve"> </w:t>
      </w:r>
      <w:r>
        <w:rPr>
          <w:sz w:val="24"/>
        </w:rPr>
        <w:t>(CND</w:t>
      </w:r>
      <w:r>
        <w:rPr>
          <w:spacing w:val="-5"/>
          <w:sz w:val="24"/>
        </w:rPr>
        <w:t xml:space="preserve"> </w:t>
      </w:r>
      <w:r>
        <w:rPr>
          <w:sz w:val="24"/>
        </w:rPr>
        <w:t>Municipal);</w:t>
      </w:r>
    </w:p>
    <w:p w14:paraId="2608D817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</w:t>
      </w:r>
      <w:r>
        <w:rPr>
          <w:spacing w:val="-3"/>
          <w:sz w:val="24"/>
        </w:rPr>
        <w:t xml:space="preserve"> </w:t>
      </w:r>
      <w:r>
        <w:rPr>
          <w:sz w:val="24"/>
        </w:rPr>
        <w:t>Negativa</w:t>
      </w:r>
      <w:r>
        <w:rPr>
          <w:spacing w:val="-2"/>
          <w:sz w:val="24"/>
        </w:rPr>
        <w:t xml:space="preserve"> </w:t>
      </w:r>
      <w:r>
        <w:rPr>
          <w:sz w:val="24"/>
        </w:rPr>
        <w:t>de Débitos</w:t>
      </w:r>
      <w:r>
        <w:rPr>
          <w:spacing w:val="-4"/>
          <w:sz w:val="24"/>
        </w:rPr>
        <w:t xml:space="preserve"> </w:t>
      </w:r>
      <w:r>
        <w:rPr>
          <w:sz w:val="24"/>
        </w:rPr>
        <w:t>junto</w:t>
      </w:r>
      <w:r>
        <w:rPr>
          <w:spacing w:val="-3"/>
          <w:sz w:val="24"/>
        </w:rPr>
        <w:t xml:space="preserve"> </w:t>
      </w:r>
      <w:r>
        <w:rPr>
          <w:sz w:val="24"/>
        </w:rPr>
        <w:t>ao</w:t>
      </w:r>
      <w:r>
        <w:rPr>
          <w:spacing w:val="-2"/>
          <w:sz w:val="24"/>
        </w:rPr>
        <w:t xml:space="preserve"> </w:t>
      </w:r>
      <w:r>
        <w:rPr>
          <w:sz w:val="24"/>
        </w:rPr>
        <w:t>FGTS;</w:t>
      </w:r>
    </w:p>
    <w:p w14:paraId="1A8BCC0B" w14:textId="2AA6575F" w:rsidR="00A52D42" w:rsidRDefault="00A52D42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>Certidão Negativa de Débitos Tralhistas;</w:t>
      </w:r>
    </w:p>
    <w:p w14:paraId="6E232293" w14:textId="77777777" w:rsidR="003B243B" w:rsidRDefault="003B243B" w:rsidP="003B243B">
      <w:pPr>
        <w:pStyle w:val="PargrafodaLista"/>
        <w:tabs>
          <w:tab w:val="left" w:pos="824"/>
        </w:tabs>
        <w:spacing w:before="137"/>
        <w:ind w:left="823"/>
        <w:rPr>
          <w:sz w:val="24"/>
        </w:rPr>
      </w:pPr>
    </w:p>
    <w:p w14:paraId="54F25F0E" w14:textId="6DC3F32A" w:rsidR="003B243B" w:rsidRDefault="003E3B70" w:rsidP="003B243B">
      <w:pPr>
        <w:pStyle w:val="PargrafodaLista"/>
        <w:numPr>
          <w:ilvl w:val="1"/>
          <w:numId w:val="10"/>
        </w:numPr>
        <w:tabs>
          <w:tab w:val="left" w:pos="824"/>
        </w:tabs>
        <w:spacing w:before="137"/>
        <w:rPr>
          <w:b/>
          <w:sz w:val="24"/>
        </w:rPr>
      </w:pPr>
      <w:r>
        <w:rPr>
          <w:b/>
          <w:sz w:val="24"/>
        </w:rPr>
        <w:t>Regularidade Econômico-</w:t>
      </w:r>
      <w:r w:rsidR="003B243B" w:rsidRPr="003B243B">
        <w:rPr>
          <w:b/>
          <w:sz w:val="24"/>
        </w:rPr>
        <w:t>Financeira</w:t>
      </w:r>
    </w:p>
    <w:p w14:paraId="63FB844F" w14:textId="7785564B" w:rsidR="003B243B" w:rsidRDefault="003B243B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 w:rsidRPr="003B243B">
        <w:rPr>
          <w:sz w:val="24"/>
        </w:rPr>
        <w:t>Certidão N</w:t>
      </w:r>
      <w:r w:rsidR="003E3B70">
        <w:rPr>
          <w:sz w:val="24"/>
        </w:rPr>
        <w:t>egativa de Falência ou Concordata expedida pelo distribuidor da comarca sede da proponente, com data de emissão igual ou inferior a 90 dias da data da Sessão Pública.</w:t>
      </w:r>
    </w:p>
    <w:p w14:paraId="43ADA44F" w14:textId="0A1674CE" w:rsidR="003E3B70" w:rsidRPr="003B243B" w:rsidRDefault="003E3B70" w:rsidP="003B243B">
      <w:pPr>
        <w:pStyle w:val="PargrafodaLista"/>
        <w:numPr>
          <w:ilvl w:val="2"/>
          <w:numId w:val="10"/>
        </w:numPr>
        <w:tabs>
          <w:tab w:val="left" w:pos="824"/>
        </w:tabs>
        <w:spacing w:before="137"/>
        <w:rPr>
          <w:sz w:val="24"/>
        </w:rPr>
      </w:pPr>
      <w:r>
        <w:rPr>
          <w:sz w:val="24"/>
        </w:rPr>
        <w:t xml:space="preserve">Será permitida a participação de empresas em recuperação judicial, nos termos da Súmula 50 do Tribunal de Contas do Estado de São Paulo, mediante apresentação de certidão de concessão de recuperação judicial. Caso a empresa em </w:t>
      </w:r>
      <w:r w:rsidR="00A52D42">
        <w:rPr>
          <w:sz w:val="24"/>
        </w:rPr>
        <w:t>Recuperação Judicial apresente certidão positiva, se faz necessário que a interessada demontre se Plano de Recuperação, já homologado pelo juízo competente e em pleo vigor, apto a comprovar sua viabilidade econômico-financeira, inclusive, pelo atendimento de todos os requisitos de habilitação estabelecidos no edital</w:t>
      </w:r>
    </w:p>
    <w:p w14:paraId="5124E34D" w14:textId="77777777" w:rsidR="003B243B" w:rsidRPr="003B243B" w:rsidRDefault="003B243B" w:rsidP="003B243B">
      <w:pPr>
        <w:tabs>
          <w:tab w:val="left" w:pos="824"/>
        </w:tabs>
        <w:spacing w:before="137"/>
        <w:ind w:left="655"/>
        <w:rPr>
          <w:b/>
          <w:sz w:val="24"/>
        </w:rPr>
      </w:pPr>
    </w:p>
    <w:p w14:paraId="43AF7D03" w14:textId="77777777" w:rsidR="00E226B3" w:rsidRDefault="00E226B3">
      <w:pPr>
        <w:pStyle w:val="Corpodetexto"/>
        <w:spacing w:before="11"/>
        <w:rPr>
          <w:sz w:val="35"/>
        </w:rPr>
      </w:pPr>
    </w:p>
    <w:p w14:paraId="4A72A9EF" w14:textId="77777777" w:rsidR="00A52D42" w:rsidRDefault="00A52D42">
      <w:pPr>
        <w:pStyle w:val="Corpodetexto"/>
        <w:spacing w:before="11"/>
        <w:rPr>
          <w:sz w:val="35"/>
        </w:rPr>
      </w:pPr>
    </w:p>
    <w:p w14:paraId="40F04830" w14:textId="77777777" w:rsidR="0062211C" w:rsidRDefault="0033418B">
      <w:pPr>
        <w:pStyle w:val="Ttulo1"/>
        <w:numPr>
          <w:ilvl w:val="1"/>
          <w:numId w:val="10"/>
        </w:numPr>
        <w:tabs>
          <w:tab w:val="left" w:pos="658"/>
        </w:tabs>
        <w:ind w:left="658" w:hanging="557"/>
        <w:jc w:val="both"/>
      </w:pPr>
      <w:r>
        <w:t>Proposta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Preços/Cotação:</w:t>
      </w:r>
    </w:p>
    <w:p w14:paraId="5D0E42C9" w14:textId="13A45A61" w:rsidR="0062211C" w:rsidRDefault="0033418B">
      <w:pPr>
        <w:pStyle w:val="PargrafodaLista"/>
        <w:numPr>
          <w:ilvl w:val="2"/>
          <w:numId w:val="10"/>
        </w:numPr>
        <w:tabs>
          <w:tab w:val="left" w:pos="845"/>
          <w:tab w:val="left" w:pos="846"/>
        </w:tabs>
        <w:spacing w:before="139" w:line="360" w:lineRule="auto"/>
        <w:ind w:left="101" w:right="174" w:firstLine="0"/>
        <w:rPr>
          <w:sz w:val="24"/>
        </w:rPr>
      </w:pP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Proposta</w:t>
      </w:r>
      <w:r>
        <w:rPr>
          <w:spacing w:val="43"/>
          <w:sz w:val="24"/>
        </w:rPr>
        <w:t xml:space="preserve"> </w:t>
      </w:r>
      <w:r>
        <w:rPr>
          <w:sz w:val="24"/>
        </w:rPr>
        <w:t>de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39"/>
          <w:sz w:val="24"/>
        </w:rPr>
        <w:t xml:space="preserve"> </w:t>
      </w:r>
      <w:r>
        <w:rPr>
          <w:sz w:val="24"/>
        </w:rPr>
        <w:t>deverá</w:t>
      </w:r>
      <w:r>
        <w:rPr>
          <w:spacing w:val="42"/>
          <w:sz w:val="24"/>
        </w:rPr>
        <w:t xml:space="preserve"> </w:t>
      </w:r>
      <w:r>
        <w:rPr>
          <w:sz w:val="24"/>
        </w:rPr>
        <w:t>ser</w:t>
      </w:r>
      <w:r>
        <w:rPr>
          <w:spacing w:val="43"/>
          <w:sz w:val="24"/>
        </w:rPr>
        <w:t xml:space="preserve"> </w:t>
      </w:r>
      <w:r>
        <w:rPr>
          <w:sz w:val="24"/>
        </w:rPr>
        <w:t>apresentada</w:t>
      </w:r>
      <w:r>
        <w:rPr>
          <w:spacing w:val="42"/>
          <w:sz w:val="24"/>
        </w:rPr>
        <w:t xml:space="preserve"> </w:t>
      </w:r>
      <w:r>
        <w:rPr>
          <w:sz w:val="24"/>
        </w:rPr>
        <w:t>conforme</w:t>
      </w:r>
      <w:r>
        <w:rPr>
          <w:spacing w:val="38"/>
          <w:sz w:val="24"/>
        </w:rPr>
        <w:t xml:space="preserve"> </w:t>
      </w:r>
      <w:r>
        <w:rPr>
          <w:sz w:val="24"/>
        </w:rPr>
        <w:t>modelo</w:t>
      </w:r>
      <w:r>
        <w:rPr>
          <w:spacing w:val="40"/>
          <w:sz w:val="24"/>
        </w:rPr>
        <w:t xml:space="preserve"> </w:t>
      </w:r>
      <w:r>
        <w:rPr>
          <w:sz w:val="24"/>
        </w:rPr>
        <w:t>constante</w:t>
      </w:r>
      <w:r>
        <w:rPr>
          <w:spacing w:val="41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z w:val="24"/>
        </w:rPr>
        <w:t>Anexo</w:t>
      </w:r>
      <w:r>
        <w:rPr>
          <w:spacing w:val="26"/>
          <w:sz w:val="24"/>
        </w:rPr>
        <w:t xml:space="preserve"> </w:t>
      </w:r>
      <w:r>
        <w:rPr>
          <w:sz w:val="24"/>
        </w:rPr>
        <w:t>II</w:t>
      </w:r>
      <w:r>
        <w:rPr>
          <w:spacing w:val="22"/>
          <w:sz w:val="24"/>
        </w:rPr>
        <w:t xml:space="preserve"> </w:t>
      </w:r>
      <w:r>
        <w:rPr>
          <w:sz w:val="24"/>
        </w:rPr>
        <w:t>deste</w:t>
      </w:r>
      <w:r w:rsidR="00E226B3">
        <w:rPr>
          <w:sz w:val="24"/>
        </w:rPr>
        <w:t xml:space="preserve"> </w:t>
      </w:r>
      <w:r>
        <w:rPr>
          <w:sz w:val="24"/>
        </w:rPr>
        <w:t>Edital.</w:t>
      </w:r>
    </w:p>
    <w:p w14:paraId="072501B3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88"/>
          <w:tab w:val="left" w:pos="889"/>
        </w:tabs>
        <w:spacing w:line="360" w:lineRule="auto"/>
        <w:ind w:left="101" w:right="174" w:firstLine="0"/>
        <w:rPr>
          <w:sz w:val="24"/>
        </w:rPr>
      </w:pP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propostas</w:t>
      </w:r>
      <w:r>
        <w:rPr>
          <w:spacing w:val="3"/>
          <w:sz w:val="24"/>
        </w:rPr>
        <w:t xml:space="preserve"> </w:t>
      </w:r>
      <w:r>
        <w:rPr>
          <w:sz w:val="24"/>
        </w:rPr>
        <w:t>que</w:t>
      </w:r>
      <w:r>
        <w:rPr>
          <w:spacing w:val="2"/>
          <w:sz w:val="24"/>
        </w:rPr>
        <w:t xml:space="preserve"> </w:t>
      </w:r>
      <w:r>
        <w:rPr>
          <w:sz w:val="24"/>
        </w:rPr>
        <w:t>não</w:t>
      </w:r>
      <w:r>
        <w:rPr>
          <w:spacing w:val="2"/>
          <w:sz w:val="24"/>
        </w:rPr>
        <w:t xml:space="preserve"> </w:t>
      </w:r>
      <w:r>
        <w:rPr>
          <w:sz w:val="24"/>
        </w:rPr>
        <w:t>estiverem</w:t>
      </w:r>
      <w:r>
        <w:rPr>
          <w:spacing w:val="6"/>
          <w:sz w:val="24"/>
        </w:rPr>
        <w:t xml:space="preserve"> </w:t>
      </w:r>
      <w:r>
        <w:rPr>
          <w:sz w:val="24"/>
        </w:rPr>
        <w:t>em</w:t>
      </w:r>
      <w:r>
        <w:rPr>
          <w:spacing w:val="5"/>
          <w:sz w:val="24"/>
        </w:rPr>
        <w:t xml:space="preserve"> </w:t>
      </w:r>
      <w:r>
        <w:rPr>
          <w:sz w:val="24"/>
        </w:rPr>
        <w:t>consonância</w:t>
      </w:r>
      <w:r>
        <w:rPr>
          <w:spacing w:val="2"/>
          <w:sz w:val="24"/>
        </w:rPr>
        <w:t xml:space="preserve"> </w:t>
      </w:r>
      <w:r>
        <w:rPr>
          <w:sz w:val="24"/>
        </w:rPr>
        <w:t>com</w:t>
      </w:r>
      <w:r>
        <w:rPr>
          <w:spacing w:val="6"/>
          <w:sz w:val="24"/>
        </w:rPr>
        <w:t xml:space="preserve"> </w:t>
      </w:r>
      <w:r>
        <w:rPr>
          <w:sz w:val="24"/>
        </w:rPr>
        <w:t>as</w:t>
      </w:r>
      <w:r>
        <w:rPr>
          <w:spacing w:val="67"/>
          <w:sz w:val="24"/>
        </w:rPr>
        <w:t xml:space="preserve"> </w:t>
      </w:r>
      <w:r>
        <w:rPr>
          <w:sz w:val="24"/>
        </w:rPr>
        <w:t>exigências</w:t>
      </w:r>
      <w:r>
        <w:rPr>
          <w:spacing w:val="68"/>
          <w:sz w:val="24"/>
        </w:rPr>
        <w:t xml:space="preserve"> </w:t>
      </w:r>
      <w:r>
        <w:rPr>
          <w:sz w:val="24"/>
        </w:rPr>
        <w:t>deste</w:t>
      </w:r>
      <w:r>
        <w:rPr>
          <w:spacing w:val="-64"/>
          <w:sz w:val="24"/>
        </w:rPr>
        <w:t xml:space="preserve"> </w:t>
      </w:r>
      <w:r>
        <w:rPr>
          <w:sz w:val="24"/>
        </w:rPr>
        <w:t>Edital</w:t>
      </w:r>
      <w:r>
        <w:rPr>
          <w:spacing w:val="4"/>
          <w:sz w:val="24"/>
        </w:rPr>
        <w:t xml:space="preserve"> </w:t>
      </w:r>
      <w:r>
        <w:rPr>
          <w:sz w:val="24"/>
        </w:rPr>
        <w:t>serão</w:t>
      </w:r>
      <w:r>
        <w:rPr>
          <w:spacing w:val="-1"/>
          <w:sz w:val="24"/>
        </w:rPr>
        <w:t xml:space="preserve"> </w:t>
      </w:r>
      <w:r>
        <w:rPr>
          <w:sz w:val="24"/>
        </w:rPr>
        <w:t>desconsideradas</w:t>
      </w:r>
      <w:r>
        <w:rPr>
          <w:spacing w:val="-1"/>
          <w:sz w:val="24"/>
        </w:rPr>
        <w:t xml:space="preserve"> </w:t>
      </w:r>
      <w:r>
        <w:rPr>
          <w:sz w:val="24"/>
        </w:rPr>
        <w:t>julgando-se</w:t>
      </w:r>
      <w:r>
        <w:rPr>
          <w:spacing w:val="-1"/>
          <w:sz w:val="24"/>
        </w:rPr>
        <w:t xml:space="preserve"> </w:t>
      </w:r>
      <w:r>
        <w:rPr>
          <w:sz w:val="24"/>
        </w:rPr>
        <w:t>pela</w:t>
      </w:r>
      <w:r>
        <w:rPr>
          <w:spacing w:val="1"/>
          <w:sz w:val="24"/>
        </w:rPr>
        <w:t xml:space="preserve"> </w:t>
      </w:r>
      <w:r>
        <w:rPr>
          <w:sz w:val="24"/>
        </w:rPr>
        <w:t>desclassificação.</w:t>
      </w:r>
    </w:p>
    <w:p w14:paraId="31BED9FD" w14:textId="77777777" w:rsidR="0062211C" w:rsidRDefault="0033418B">
      <w:pPr>
        <w:pStyle w:val="PargrafodaLista"/>
        <w:numPr>
          <w:ilvl w:val="2"/>
          <w:numId w:val="10"/>
        </w:numPr>
        <w:tabs>
          <w:tab w:val="left" w:pos="861"/>
          <w:tab w:val="left" w:pos="862"/>
        </w:tabs>
        <w:ind w:left="862" w:hanging="761"/>
        <w:rPr>
          <w:sz w:val="24"/>
        </w:rPr>
      </w:pPr>
      <w:r>
        <w:rPr>
          <w:sz w:val="24"/>
        </w:rPr>
        <w:t>Os</w:t>
      </w:r>
      <w:r>
        <w:rPr>
          <w:spacing w:val="42"/>
          <w:sz w:val="24"/>
        </w:rPr>
        <w:t xml:space="preserve"> </w:t>
      </w:r>
      <w:r>
        <w:rPr>
          <w:sz w:val="24"/>
        </w:rPr>
        <w:t>preços</w:t>
      </w:r>
      <w:r>
        <w:rPr>
          <w:spacing w:val="43"/>
          <w:sz w:val="24"/>
        </w:rPr>
        <w:t xml:space="preserve"> </w:t>
      </w:r>
      <w:r>
        <w:rPr>
          <w:sz w:val="24"/>
        </w:rPr>
        <w:t>ofertados</w:t>
      </w:r>
      <w:r>
        <w:rPr>
          <w:spacing w:val="42"/>
          <w:sz w:val="24"/>
        </w:rPr>
        <w:t xml:space="preserve"> </w:t>
      </w:r>
      <w:r>
        <w:rPr>
          <w:sz w:val="24"/>
        </w:rPr>
        <w:t>não</w:t>
      </w:r>
      <w:r>
        <w:rPr>
          <w:spacing w:val="45"/>
          <w:sz w:val="24"/>
        </w:rPr>
        <w:t xml:space="preserve"> </w:t>
      </w:r>
      <w:r>
        <w:rPr>
          <w:sz w:val="24"/>
        </w:rPr>
        <w:t>poderão</w:t>
      </w:r>
      <w:r>
        <w:rPr>
          <w:spacing w:val="42"/>
          <w:sz w:val="24"/>
        </w:rPr>
        <w:t xml:space="preserve"> </w:t>
      </w:r>
      <w:r>
        <w:rPr>
          <w:sz w:val="24"/>
        </w:rPr>
        <w:t>exceder</w:t>
      </w:r>
      <w:r>
        <w:rPr>
          <w:spacing w:val="39"/>
          <w:sz w:val="24"/>
        </w:rPr>
        <w:t xml:space="preserve"> </w:t>
      </w:r>
      <w:r>
        <w:rPr>
          <w:sz w:val="24"/>
        </w:rPr>
        <w:t>o</w:t>
      </w:r>
      <w:r>
        <w:rPr>
          <w:spacing w:val="45"/>
          <w:sz w:val="24"/>
        </w:rPr>
        <w:t xml:space="preserve"> </w:t>
      </w:r>
      <w:r>
        <w:rPr>
          <w:sz w:val="24"/>
        </w:rPr>
        <w:t>limite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2"/>
          <w:sz w:val="24"/>
        </w:rPr>
        <w:t xml:space="preserve"> </w:t>
      </w:r>
      <w:r>
        <w:rPr>
          <w:sz w:val="24"/>
        </w:rPr>
        <w:t>art.</w:t>
      </w:r>
      <w:r>
        <w:rPr>
          <w:spacing w:val="45"/>
          <w:sz w:val="24"/>
        </w:rPr>
        <w:t xml:space="preserve"> </w:t>
      </w:r>
      <w:r>
        <w:rPr>
          <w:sz w:val="24"/>
        </w:rPr>
        <w:t>75,</w:t>
      </w:r>
      <w:r>
        <w:rPr>
          <w:spacing w:val="45"/>
          <w:sz w:val="24"/>
        </w:rPr>
        <w:t xml:space="preserve"> </w:t>
      </w:r>
      <w:r>
        <w:rPr>
          <w:sz w:val="24"/>
        </w:rPr>
        <w:t>inciso</w:t>
      </w:r>
      <w:r>
        <w:rPr>
          <w:spacing w:val="40"/>
          <w:sz w:val="24"/>
        </w:rPr>
        <w:t xml:space="preserve"> </w:t>
      </w:r>
      <w:r>
        <w:rPr>
          <w:sz w:val="24"/>
        </w:rPr>
        <w:t>II</w:t>
      </w:r>
      <w:r>
        <w:rPr>
          <w:spacing w:val="45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Lei</w:t>
      </w:r>
    </w:p>
    <w:p w14:paraId="5FFBE20B" w14:textId="77777777" w:rsidR="0062211C" w:rsidRDefault="0033418B">
      <w:pPr>
        <w:pStyle w:val="Corpodetexto"/>
        <w:spacing w:before="18"/>
        <w:ind w:left="101"/>
      </w:pPr>
      <w:r>
        <w:t>14.133/2021.Devendo</w:t>
      </w:r>
      <w:r>
        <w:rPr>
          <w:spacing w:val="-5"/>
        </w:rPr>
        <w:t xml:space="preserve"> </w:t>
      </w:r>
      <w:r>
        <w:t>obedecer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estipulado</w:t>
      </w:r>
      <w:r>
        <w:rPr>
          <w:spacing w:val="-2"/>
        </w:rPr>
        <w:t xml:space="preserve"> </w:t>
      </w:r>
      <w:r>
        <w:t>pela legislação.</w:t>
      </w:r>
    </w:p>
    <w:p w14:paraId="5D1BAB5F" w14:textId="77777777" w:rsidR="0062211C" w:rsidRDefault="0062211C">
      <w:pPr>
        <w:pStyle w:val="Corpodetexto"/>
        <w:rPr>
          <w:sz w:val="26"/>
        </w:rPr>
      </w:pPr>
    </w:p>
    <w:p w14:paraId="098A3129" w14:textId="77777777" w:rsidR="0062211C" w:rsidRDefault="0062211C">
      <w:pPr>
        <w:pStyle w:val="Corpodetexto"/>
        <w:rPr>
          <w:sz w:val="22"/>
        </w:rPr>
      </w:pPr>
    </w:p>
    <w:p w14:paraId="158C969D" w14:textId="77777777" w:rsidR="0062211C" w:rsidRDefault="0033418B">
      <w:pPr>
        <w:pStyle w:val="Ttulo1"/>
        <w:jc w:val="both"/>
      </w:pPr>
      <w:r>
        <w:t>5.0</w:t>
      </w:r>
      <w:r>
        <w:rPr>
          <w:spacing w:val="-5"/>
        </w:rPr>
        <w:t xml:space="preserve"> </w:t>
      </w:r>
      <w:r>
        <w:t>– DO</w:t>
      </w:r>
      <w:r>
        <w:rPr>
          <w:spacing w:val="-6"/>
        </w:rPr>
        <w:t xml:space="preserve"> </w:t>
      </w:r>
      <w:r>
        <w:t>PAGAMENTO:</w:t>
      </w:r>
    </w:p>
    <w:p w14:paraId="4D7AB8A9" w14:textId="3CD67D3F" w:rsidR="0062211C" w:rsidRDefault="0033418B">
      <w:pPr>
        <w:pStyle w:val="Corpodetexto"/>
        <w:spacing w:before="139" w:line="360" w:lineRule="auto"/>
        <w:ind w:left="101" w:right="174"/>
        <w:jc w:val="both"/>
      </w:pPr>
      <w:r>
        <w:rPr>
          <w:sz w:val="20"/>
        </w:rPr>
        <w:t>5.1.</w:t>
      </w:r>
      <w:r>
        <w:rPr>
          <w:spacing w:val="1"/>
          <w:sz w:val="20"/>
        </w:rPr>
        <w:t xml:space="preserve"> </w:t>
      </w:r>
      <w:r>
        <w:t xml:space="preserve">O pagamento ocorrerá em até </w:t>
      </w:r>
      <w:r w:rsidR="00D64358">
        <w:t>30</w:t>
      </w:r>
      <w:r w:rsidRPr="00D64358">
        <w:t xml:space="preserve"> (</w:t>
      </w:r>
      <w:r w:rsidR="00D64358">
        <w:t>trinta</w:t>
      </w:r>
      <w:r w:rsidRPr="00D64358">
        <w:t>)</w:t>
      </w:r>
      <w:r>
        <w:t xml:space="preserve"> dias úteis após execução dos serviços,</w:t>
      </w:r>
      <w:r>
        <w:rPr>
          <w:spacing w:val="1"/>
        </w:rPr>
        <w:t xml:space="preserve"> </w:t>
      </w:r>
      <w:r>
        <w:t>medianteapresentação de nota fiscal e após atesto do setor competente, nos termos da</w:t>
      </w:r>
      <w:r>
        <w:rPr>
          <w:spacing w:val="1"/>
        </w:rPr>
        <w:t xml:space="preserve"> </w:t>
      </w:r>
      <w:r>
        <w:t>Lei Federal nº 14.133/2021. Para realização dos pagamentos, o proponente vencedor</w:t>
      </w:r>
      <w:r>
        <w:rPr>
          <w:spacing w:val="1"/>
        </w:rPr>
        <w:t xml:space="preserve"> </w:t>
      </w:r>
      <w:r>
        <w:t>deverá</w:t>
      </w:r>
      <w:r>
        <w:rPr>
          <w:spacing w:val="-2"/>
        </w:rPr>
        <w:t xml:space="preserve"> </w:t>
      </w:r>
      <w:r>
        <w:t>manter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regularidade</w:t>
      </w:r>
      <w:r>
        <w:rPr>
          <w:spacing w:val="-5"/>
        </w:rPr>
        <w:t xml:space="preserve"> </w:t>
      </w:r>
      <w:r>
        <w:t>fiscal</w:t>
      </w:r>
      <w:r>
        <w:rPr>
          <w:spacing w:val="3"/>
        </w:rPr>
        <w:t xml:space="preserve"> </w:t>
      </w:r>
      <w:r>
        <w:t>apresentada</w:t>
      </w:r>
      <w:r>
        <w:rPr>
          <w:spacing w:val="-3"/>
        </w:rPr>
        <w:t xml:space="preserve"> </w:t>
      </w:r>
      <w:r>
        <w:t>durante</w:t>
      </w:r>
      <w:r>
        <w:rPr>
          <w:spacing w:val="3"/>
        </w:rPr>
        <w:t xml:space="preserve"> </w:t>
      </w:r>
      <w:r>
        <w:t>processo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habilitação;</w:t>
      </w:r>
    </w:p>
    <w:p w14:paraId="780B0B00" w14:textId="77777777" w:rsidR="0062211C" w:rsidRDefault="0062211C">
      <w:pPr>
        <w:pStyle w:val="Corpodetexto"/>
        <w:rPr>
          <w:sz w:val="36"/>
        </w:rPr>
      </w:pPr>
    </w:p>
    <w:p w14:paraId="5AB1F682" w14:textId="77777777" w:rsidR="0062211C" w:rsidRDefault="0033418B">
      <w:pPr>
        <w:pStyle w:val="Ttulo1"/>
        <w:jc w:val="both"/>
      </w:pPr>
      <w:r>
        <w:t>6.0</w:t>
      </w:r>
      <w:r>
        <w:rPr>
          <w:spacing w:val="-5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PENALIDADES:</w:t>
      </w:r>
    </w:p>
    <w:p w14:paraId="784ACEA3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8"/>
        </w:tabs>
        <w:spacing w:before="139" w:line="360" w:lineRule="auto"/>
        <w:ind w:right="175" w:firstLine="0"/>
        <w:rPr>
          <w:sz w:val="24"/>
        </w:rPr>
      </w:pPr>
      <w:r>
        <w:rPr>
          <w:sz w:val="24"/>
        </w:rPr>
        <w:t>Comete infração administrativa nos termos da Lei, o Contratado/Adjudicatário que:</w:t>
      </w:r>
      <w:r>
        <w:rPr>
          <w:spacing w:val="-64"/>
          <w:sz w:val="24"/>
        </w:rPr>
        <w:t xml:space="preserve"> </w:t>
      </w:r>
      <w:r>
        <w:rPr>
          <w:sz w:val="24"/>
        </w:rPr>
        <w:t>não assinar o termo de contrato, quando convocado dentro do prazo de validade da</w:t>
      </w:r>
      <w:r>
        <w:rPr>
          <w:spacing w:val="1"/>
          <w:sz w:val="24"/>
        </w:rPr>
        <w:t xml:space="preserve"> </w:t>
      </w:r>
      <w:r>
        <w:rPr>
          <w:sz w:val="24"/>
        </w:rPr>
        <w:t>proposta;</w:t>
      </w:r>
      <w:r>
        <w:rPr>
          <w:spacing w:val="1"/>
          <w:sz w:val="24"/>
        </w:rPr>
        <w:t xml:space="preserve"> </w:t>
      </w:r>
      <w:r>
        <w:rPr>
          <w:sz w:val="24"/>
        </w:rPr>
        <w:t>apresentar</w:t>
      </w:r>
      <w:r>
        <w:rPr>
          <w:spacing w:val="1"/>
          <w:sz w:val="24"/>
        </w:rPr>
        <w:t xml:space="preserve"> </w:t>
      </w:r>
      <w:r>
        <w:rPr>
          <w:sz w:val="24"/>
        </w:rPr>
        <w:t>documentação falsa; deixar de</w:t>
      </w:r>
      <w:r>
        <w:rPr>
          <w:spacing w:val="66"/>
          <w:sz w:val="24"/>
        </w:rPr>
        <w:t xml:space="preserve"> </w:t>
      </w:r>
      <w:r>
        <w:rPr>
          <w:sz w:val="24"/>
        </w:rPr>
        <w:t>entregar os documentos exigidos</w:t>
      </w:r>
      <w:r>
        <w:rPr>
          <w:spacing w:val="1"/>
          <w:sz w:val="24"/>
        </w:rPr>
        <w:t xml:space="preserve"> </w:t>
      </w:r>
      <w:r>
        <w:rPr>
          <w:sz w:val="24"/>
        </w:rPr>
        <w:t>no certame; ensejar o retardamento da execução do objeto; não mantiver a proposta;</w:t>
      </w:r>
      <w:r>
        <w:rPr>
          <w:spacing w:val="1"/>
          <w:sz w:val="24"/>
        </w:rPr>
        <w:t xml:space="preserve"> </w:t>
      </w:r>
      <w:r>
        <w:rPr>
          <w:sz w:val="24"/>
        </w:rPr>
        <w:t>cometer fraude fiscal; comportar-se de modo inidôneo, dentro outras condutas previstas</w:t>
      </w:r>
      <w:r>
        <w:rPr>
          <w:spacing w:val="1"/>
          <w:sz w:val="24"/>
        </w:rPr>
        <w:t xml:space="preserve"> </w:t>
      </w:r>
      <w:r>
        <w:rPr>
          <w:sz w:val="24"/>
        </w:rPr>
        <w:t>na Lei</w:t>
      </w:r>
      <w:r>
        <w:rPr>
          <w:spacing w:val="-5"/>
          <w:sz w:val="24"/>
        </w:rPr>
        <w:t xml:space="preserve"> </w:t>
      </w:r>
      <w:r>
        <w:rPr>
          <w:sz w:val="24"/>
        </w:rPr>
        <w:t>n.º 14.133/2021.</w:t>
      </w:r>
    </w:p>
    <w:p w14:paraId="68E63541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74"/>
        </w:tabs>
        <w:spacing w:before="1" w:line="360" w:lineRule="auto"/>
        <w:ind w:right="176" w:firstLine="0"/>
        <w:rPr>
          <w:sz w:val="24"/>
        </w:rPr>
      </w:pP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Contratado/Adjudicatário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cometer</w:t>
      </w:r>
      <w:r>
        <w:rPr>
          <w:spacing w:val="1"/>
          <w:sz w:val="24"/>
        </w:rPr>
        <w:t xml:space="preserve"> </w:t>
      </w:r>
      <w:r>
        <w:rPr>
          <w:sz w:val="24"/>
        </w:rPr>
        <w:t>qualquer</w:t>
      </w:r>
      <w:r>
        <w:rPr>
          <w:spacing w:val="1"/>
          <w:sz w:val="24"/>
        </w:rPr>
        <w:t xml:space="preserve"> </w:t>
      </w:r>
      <w:r>
        <w:rPr>
          <w:sz w:val="24"/>
        </w:rPr>
        <w:t>das</w:t>
      </w:r>
      <w:r>
        <w:rPr>
          <w:spacing w:val="1"/>
          <w:sz w:val="24"/>
        </w:rPr>
        <w:t xml:space="preserve"> </w:t>
      </w:r>
      <w:r>
        <w:rPr>
          <w:sz w:val="24"/>
        </w:rPr>
        <w:t>infrações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discriminadas</w:t>
      </w:r>
      <w:r>
        <w:rPr>
          <w:spacing w:val="1"/>
          <w:sz w:val="24"/>
        </w:rPr>
        <w:t xml:space="preserve"> </w:t>
      </w:r>
      <w:r>
        <w:rPr>
          <w:sz w:val="24"/>
        </w:rPr>
        <w:t>ficará</w:t>
      </w:r>
      <w:r>
        <w:rPr>
          <w:spacing w:val="1"/>
          <w:sz w:val="24"/>
        </w:rPr>
        <w:t xml:space="preserve"> </w:t>
      </w:r>
      <w:r>
        <w:rPr>
          <w:sz w:val="24"/>
        </w:rPr>
        <w:t>sujeito,</w:t>
      </w:r>
      <w:r>
        <w:rPr>
          <w:spacing w:val="1"/>
          <w:sz w:val="24"/>
        </w:rPr>
        <w:t xml:space="preserve"> </w:t>
      </w:r>
      <w:r>
        <w:rPr>
          <w:sz w:val="24"/>
        </w:rPr>
        <w:t>sem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responsabilidade</w:t>
      </w:r>
      <w:r>
        <w:rPr>
          <w:spacing w:val="1"/>
          <w:sz w:val="24"/>
        </w:rPr>
        <w:t xml:space="preserve"> </w:t>
      </w:r>
      <w:r>
        <w:rPr>
          <w:sz w:val="24"/>
        </w:rPr>
        <w:t>civil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criminal,</w:t>
      </w:r>
      <w:r>
        <w:rPr>
          <w:spacing w:val="1"/>
          <w:sz w:val="24"/>
        </w:rPr>
        <w:t xml:space="preserve"> </w:t>
      </w:r>
      <w:r>
        <w:rPr>
          <w:sz w:val="24"/>
        </w:rPr>
        <w:t>às</w:t>
      </w:r>
      <w:r>
        <w:rPr>
          <w:spacing w:val="1"/>
          <w:sz w:val="24"/>
        </w:rPr>
        <w:t xml:space="preserve"> </w:t>
      </w:r>
      <w:r>
        <w:rPr>
          <w:sz w:val="24"/>
        </w:rPr>
        <w:t>seguintes</w:t>
      </w:r>
      <w:r>
        <w:rPr>
          <w:spacing w:val="-1"/>
          <w:sz w:val="24"/>
        </w:rPr>
        <w:t xml:space="preserve"> </w:t>
      </w:r>
      <w:r>
        <w:rPr>
          <w:sz w:val="24"/>
        </w:rPr>
        <w:t>sanções:</w:t>
      </w:r>
    </w:p>
    <w:p w14:paraId="6295EA22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6"/>
        </w:tabs>
        <w:spacing w:line="360" w:lineRule="auto"/>
        <w:ind w:right="183" w:firstLine="0"/>
        <w:rPr>
          <w:sz w:val="24"/>
        </w:rPr>
      </w:pPr>
      <w:r>
        <w:rPr>
          <w:sz w:val="24"/>
        </w:rPr>
        <w:t>advertência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faltas</w:t>
      </w:r>
      <w:r>
        <w:rPr>
          <w:spacing w:val="1"/>
          <w:sz w:val="24"/>
        </w:rPr>
        <w:t xml:space="preserve"> </w:t>
      </w:r>
      <w:r>
        <w:rPr>
          <w:sz w:val="24"/>
        </w:rPr>
        <w:t>leves,</w:t>
      </w:r>
      <w:r>
        <w:rPr>
          <w:spacing w:val="1"/>
          <w:sz w:val="24"/>
        </w:rPr>
        <w:t xml:space="preserve"> </w:t>
      </w:r>
      <w:r>
        <w:rPr>
          <w:sz w:val="24"/>
        </w:rPr>
        <w:t>assim</w:t>
      </w:r>
      <w:r>
        <w:rPr>
          <w:spacing w:val="1"/>
          <w:sz w:val="24"/>
        </w:rPr>
        <w:t xml:space="preserve"> </w:t>
      </w:r>
      <w:r>
        <w:rPr>
          <w:sz w:val="24"/>
        </w:rPr>
        <w:t>entendidas</w:t>
      </w:r>
      <w:r>
        <w:rPr>
          <w:spacing w:val="1"/>
          <w:sz w:val="24"/>
        </w:rPr>
        <w:t xml:space="preserve"> </w:t>
      </w:r>
      <w:r>
        <w:rPr>
          <w:sz w:val="24"/>
        </w:rPr>
        <w:t>aquelas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acarretem</w:t>
      </w:r>
      <w:r>
        <w:rPr>
          <w:spacing w:val="1"/>
          <w:sz w:val="24"/>
        </w:rPr>
        <w:t xml:space="preserve"> </w:t>
      </w:r>
      <w:r>
        <w:rPr>
          <w:sz w:val="24"/>
        </w:rPr>
        <w:t>prejuízos significativospara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Contratante;</w:t>
      </w:r>
    </w:p>
    <w:p w14:paraId="2C440D4B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30"/>
        </w:tabs>
        <w:spacing w:line="360" w:lineRule="auto"/>
        <w:ind w:right="185" w:firstLine="0"/>
        <w:rPr>
          <w:sz w:val="24"/>
        </w:rPr>
      </w:pPr>
      <w:r>
        <w:rPr>
          <w:sz w:val="24"/>
        </w:rPr>
        <w:t>Multa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%</w:t>
      </w:r>
      <w:r>
        <w:rPr>
          <w:spacing w:val="1"/>
          <w:sz w:val="24"/>
        </w:rPr>
        <w:t xml:space="preserve"> </w:t>
      </w:r>
      <w:r>
        <w:rPr>
          <w:sz w:val="24"/>
        </w:rPr>
        <w:t>(cinco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cento)</w:t>
      </w:r>
      <w:r>
        <w:rPr>
          <w:spacing w:val="1"/>
          <w:sz w:val="24"/>
        </w:rPr>
        <w:t xml:space="preserve"> </w:t>
      </w:r>
      <w:r>
        <w:rPr>
          <w:sz w:val="24"/>
        </w:rPr>
        <w:t>sobre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valor</w:t>
      </w:r>
      <w:r>
        <w:rPr>
          <w:spacing w:val="1"/>
          <w:sz w:val="24"/>
        </w:rPr>
        <w:t xml:space="preserve"> </w:t>
      </w:r>
      <w:r>
        <w:rPr>
          <w:sz w:val="24"/>
        </w:rPr>
        <w:t>estimado</w:t>
      </w:r>
      <w:r>
        <w:rPr>
          <w:spacing w:val="1"/>
          <w:sz w:val="24"/>
        </w:rPr>
        <w:t xml:space="preserve"> </w:t>
      </w:r>
      <w:r>
        <w:rPr>
          <w:sz w:val="24"/>
        </w:rPr>
        <w:t>do(s)</w:t>
      </w:r>
      <w:r>
        <w:rPr>
          <w:spacing w:val="1"/>
          <w:sz w:val="24"/>
        </w:rPr>
        <w:t xml:space="preserve"> </w:t>
      </w:r>
      <w:r>
        <w:rPr>
          <w:sz w:val="24"/>
        </w:rPr>
        <w:t>item/serviço(s)</w:t>
      </w:r>
      <w:r>
        <w:rPr>
          <w:spacing w:val="-64"/>
          <w:sz w:val="24"/>
        </w:rPr>
        <w:t xml:space="preserve"> </w:t>
      </w:r>
      <w:r>
        <w:rPr>
          <w:sz w:val="24"/>
        </w:rPr>
        <w:t>prejudicado(s)</w:t>
      </w:r>
      <w:r>
        <w:rPr>
          <w:spacing w:val="-3"/>
          <w:sz w:val="24"/>
        </w:rPr>
        <w:t xml:space="preserve"> </w:t>
      </w:r>
      <w:r>
        <w:rPr>
          <w:sz w:val="24"/>
        </w:rPr>
        <w:t>pela</w:t>
      </w:r>
      <w:r>
        <w:rPr>
          <w:spacing w:val="3"/>
          <w:sz w:val="24"/>
        </w:rPr>
        <w:t xml:space="preserve"> </w:t>
      </w:r>
      <w:r>
        <w:rPr>
          <w:sz w:val="24"/>
        </w:rPr>
        <w:t>conduta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licitante;</w:t>
      </w:r>
    </w:p>
    <w:p w14:paraId="49BEC226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1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t>Suspensão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licitar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impedimento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contratar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órgão,</w:t>
      </w:r>
      <w:r>
        <w:rPr>
          <w:spacing w:val="1"/>
          <w:sz w:val="24"/>
        </w:rPr>
        <w:t xml:space="preserve"> </w:t>
      </w:r>
      <w:r>
        <w:rPr>
          <w:sz w:val="24"/>
        </w:rPr>
        <w:t>entidade</w:t>
      </w:r>
      <w:r>
        <w:rPr>
          <w:spacing w:val="66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unidade administrativa </w:t>
      </w:r>
      <w:r>
        <w:rPr>
          <w:sz w:val="24"/>
        </w:rPr>
        <w:t>pela qual a Administração Pública opera e atua concretamente,</w:t>
      </w:r>
      <w:r>
        <w:rPr>
          <w:spacing w:val="1"/>
          <w:sz w:val="24"/>
        </w:rPr>
        <w:t xml:space="preserve"> </w:t>
      </w: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prazo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até</w:t>
      </w:r>
      <w:r>
        <w:rPr>
          <w:spacing w:val="-1"/>
          <w:sz w:val="24"/>
        </w:rPr>
        <w:t xml:space="preserve"> </w:t>
      </w:r>
      <w:r>
        <w:rPr>
          <w:sz w:val="24"/>
        </w:rPr>
        <w:t>dois</w:t>
      </w:r>
      <w:r>
        <w:rPr>
          <w:spacing w:val="-3"/>
          <w:sz w:val="24"/>
        </w:rPr>
        <w:t xml:space="preserve"> </w:t>
      </w:r>
      <w:r>
        <w:rPr>
          <w:sz w:val="24"/>
        </w:rPr>
        <w:t>anos;</w:t>
      </w:r>
    </w:p>
    <w:p w14:paraId="362B05B8" w14:textId="77777777" w:rsidR="0062211C" w:rsidRDefault="0033418B">
      <w:pPr>
        <w:pStyle w:val="PargrafodaLista"/>
        <w:numPr>
          <w:ilvl w:val="1"/>
          <w:numId w:val="9"/>
        </w:numPr>
        <w:tabs>
          <w:tab w:val="left" w:pos="754"/>
        </w:tabs>
        <w:spacing w:line="360" w:lineRule="auto"/>
        <w:ind w:right="174" w:firstLine="0"/>
        <w:rPr>
          <w:sz w:val="24"/>
        </w:rPr>
      </w:pPr>
      <w:r>
        <w:rPr>
          <w:sz w:val="24"/>
        </w:rPr>
        <w:lastRenderedPageBreak/>
        <w:t>Declaração de inidoneidade para licitar ou contratar com a Administração Pública,</w:t>
      </w:r>
      <w:r>
        <w:rPr>
          <w:spacing w:val="1"/>
          <w:sz w:val="24"/>
        </w:rPr>
        <w:t xml:space="preserve"> </w:t>
      </w:r>
      <w:r>
        <w:rPr>
          <w:sz w:val="24"/>
        </w:rPr>
        <w:t>enquanto perdurarem os motivos determinantes da punição ou até que seja promovida a</w:t>
      </w:r>
      <w:r>
        <w:rPr>
          <w:spacing w:val="-64"/>
          <w:sz w:val="24"/>
        </w:rPr>
        <w:t xml:space="preserve"> </w:t>
      </w:r>
      <w:r>
        <w:rPr>
          <w:sz w:val="24"/>
        </w:rPr>
        <w:t>reabilitação perante a própria autoridade que aplicou a penalidade, que será concedida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0"/>
          <w:sz w:val="24"/>
        </w:rPr>
        <w:t xml:space="preserve"> </w:t>
      </w:r>
      <w:r>
        <w:rPr>
          <w:sz w:val="24"/>
        </w:rPr>
        <w:t>que</w:t>
      </w:r>
      <w:r>
        <w:rPr>
          <w:spacing w:val="11"/>
          <w:sz w:val="24"/>
        </w:rPr>
        <w:t xml:space="preserve"> </w:t>
      </w:r>
      <w:r>
        <w:rPr>
          <w:sz w:val="24"/>
        </w:rPr>
        <w:t>a</w:t>
      </w:r>
      <w:r>
        <w:rPr>
          <w:spacing w:val="12"/>
          <w:sz w:val="24"/>
        </w:rPr>
        <w:t xml:space="preserve"> </w:t>
      </w:r>
      <w:r>
        <w:rPr>
          <w:sz w:val="24"/>
        </w:rPr>
        <w:t>Contratada</w:t>
      </w:r>
      <w:r>
        <w:rPr>
          <w:spacing w:val="12"/>
          <w:sz w:val="24"/>
        </w:rPr>
        <w:t xml:space="preserve"> </w:t>
      </w:r>
      <w:r>
        <w:rPr>
          <w:sz w:val="24"/>
        </w:rPr>
        <w:t>ressarcira</w:t>
      </w:r>
      <w:r>
        <w:rPr>
          <w:spacing w:val="-2"/>
          <w:sz w:val="24"/>
        </w:rPr>
        <w:t xml:space="preserve"> </w:t>
      </w:r>
      <w:r>
        <w:rPr>
          <w:sz w:val="24"/>
        </w:rPr>
        <w:t>Contratante pelos</w:t>
      </w:r>
      <w:r>
        <w:rPr>
          <w:spacing w:val="-3"/>
          <w:sz w:val="24"/>
        </w:rPr>
        <w:t xml:space="preserve"> </w:t>
      </w:r>
      <w:r>
        <w:rPr>
          <w:sz w:val="24"/>
        </w:rPr>
        <w:t>prejuízos causados.</w:t>
      </w:r>
    </w:p>
    <w:p w14:paraId="67B89006" w14:textId="77777777" w:rsidR="0062211C" w:rsidRDefault="0033418B">
      <w:pPr>
        <w:pStyle w:val="Ttulo1"/>
        <w:numPr>
          <w:ilvl w:val="1"/>
          <w:numId w:val="8"/>
        </w:numPr>
        <w:tabs>
          <w:tab w:val="left" w:pos="656"/>
        </w:tabs>
        <w:spacing w:before="93"/>
        <w:jc w:val="both"/>
      </w:pPr>
      <w:r>
        <w:t>–</w:t>
      </w:r>
      <w:r>
        <w:rPr>
          <w:spacing w:val="-4"/>
        </w:rPr>
        <w:t xml:space="preserve"> </w:t>
      </w: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6"/>
        </w:rPr>
        <w:t xml:space="preserve"> </w:t>
      </w:r>
      <w:r>
        <w:t>GERAIS:</w:t>
      </w:r>
    </w:p>
    <w:p w14:paraId="2E7A24D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45"/>
        </w:tabs>
        <w:spacing w:before="136" w:line="360" w:lineRule="auto"/>
        <w:ind w:left="101" w:right="174" w:firstLine="0"/>
        <w:rPr>
          <w:sz w:val="24"/>
        </w:rPr>
      </w:pPr>
      <w:r>
        <w:rPr>
          <w:sz w:val="24"/>
        </w:rPr>
        <w:t>Poderá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Município</w:t>
      </w:r>
      <w:r>
        <w:rPr>
          <w:spacing w:val="1"/>
          <w:sz w:val="24"/>
        </w:rPr>
        <w:t xml:space="preserve"> </w:t>
      </w:r>
      <w:r>
        <w:rPr>
          <w:sz w:val="24"/>
        </w:rPr>
        <w:t>revogar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presente</w:t>
      </w:r>
      <w:r>
        <w:rPr>
          <w:spacing w:val="1"/>
          <w:sz w:val="24"/>
        </w:rPr>
        <w:t xml:space="preserve"> </w:t>
      </w:r>
      <w:r>
        <w:rPr>
          <w:sz w:val="24"/>
        </w:rPr>
        <w:t>aviso,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todo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parte,</w:t>
      </w:r>
      <w:r>
        <w:rPr>
          <w:spacing w:val="1"/>
          <w:sz w:val="24"/>
        </w:rPr>
        <w:t xml:space="preserve"> </w:t>
      </w:r>
      <w:r>
        <w:rPr>
          <w:sz w:val="24"/>
        </w:rPr>
        <w:t>por</w:t>
      </w:r>
      <w:r>
        <w:rPr>
          <w:spacing w:val="1"/>
          <w:sz w:val="24"/>
        </w:rPr>
        <w:t xml:space="preserve"> </w:t>
      </w:r>
      <w:r>
        <w:rPr>
          <w:sz w:val="24"/>
        </w:rPr>
        <w:t>conveniência administrativa</w:t>
      </w:r>
      <w:r>
        <w:rPr>
          <w:spacing w:val="1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interesse</w:t>
      </w:r>
      <w:r>
        <w:rPr>
          <w:spacing w:val="1"/>
          <w:sz w:val="24"/>
        </w:rPr>
        <w:t xml:space="preserve"> </w:t>
      </w:r>
      <w:r>
        <w:rPr>
          <w:sz w:val="24"/>
        </w:rPr>
        <w:t>público,</w:t>
      </w:r>
      <w:r>
        <w:rPr>
          <w:spacing w:val="1"/>
          <w:sz w:val="24"/>
        </w:rPr>
        <w:t xml:space="preserve"> </w:t>
      </w:r>
      <w:r>
        <w:rPr>
          <w:sz w:val="24"/>
        </w:rPr>
        <w:t>decorrente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fato</w:t>
      </w:r>
      <w:r>
        <w:rPr>
          <w:spacing w:val="1"/>
          <w:sz w:val="24"/>
        </w:rPr>
        <w:t xml:space="preserve"> </w:t>
      </w:r>
      <w:r>
        <w:rPr>
          <w:sz w:val="24"/>
        </w:rPr>
        <w:t>superveniente,</w:t>
      </w:r>
      <w:r>
        <w:rPr>
          <w:spacing w:val="1"/>
          <w:sz w:val="24"/>
        </w:rPr>
        <w:t xml:space="preserve"> </w:t>
      </w:r>
      <w:r>
        <w:rPr>
          <w:sz w:val="24"/>
        </w:rPr>
        <w:t>devidamente</w:t>
      </w:r>
      <w:r>
        <w:rPr>
          <w:spacing w:val="-3"/>
          <w:sz w:val="24"/>
        </w:rPr>
        <w:t xml:space="preserve"> </w:t>
      </w:r>
      <w:r>
        <w:rPr>
          <w:sz w:val="24"/>
        </w:rPr>
        <w:t>justificado.</w:t>
      </w:r>
    </w:p>
    <w:p w14:paraId="1EE47D8A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714"/>
        </w:tabs>
        <w:spacing w:before="2" w:line="360" w:lineRule="auto"/>
        <w:ind w:left="101" w:right="174" w:firstLine="0"/>
        <w:rPr>
          <w:sz w:val="24"/>
        </w:rPr>
      </w:pPr>
      <w:r>
        <w:rPr>
          <w:sz w:val="24"/>
        </w:rPr>
        <w:t>O Município</w:t>
      </w:r>
      <w:r>
        <w:rPr>
          <w:spacing w:val="1"/>
          <w:sz w:val="24"/>
        </w:rPr>
        <w:t xml:space="preserve"> </w:t>
      </w:r>
      <w:r>
        <w:rPr>
          <w:sz w:val="24"/>
        </w:rPr>
        <w:t>deverá anular o presente aviso, no</w:t>
      </w:r>
      <w:r>
        <w:rPr>
          <w:spacing w:val="1"/>
          <w:sz w:val="24"/>
        </w:rPr>
        <w:t xml:space="preserve"> </w:t>
      </w:r>
      <w:r>
        <w:rPr>
          <w:sz w:val="24"/>
        </w:rPr>
        <w:t>todo ou em parte,</w:t>
      </w:r>
      <w:r>
        <w:rPr>
          <w:spacing w:val="1"/>
          <w:sz w:val="24"/>
        </w:rPr>
        <w:t xml:space="preserve"> </w:t>
      </w:r>
      <w:r>
        <w:rPr>
          <w:sz w:val="24"/>
        </w:rPr>
        <w:t>sempre</w:t>
      </w:r>
      <w:r>
        <w:rPr>
          <w:spacing w:val="1"/>
          <w:sz w:val="24"/>
        </w:rPr>
        <w:t xml:space="preserve"> </w:t>
      </w:r>
      <w:r>
        <w:rPr>
          <w:sz w:val="24"/>
        </w:rPr>
        <w:t>que</w:t>
      </w:r>
      <w:r>
        <w:rPr>
          <w:spacing w:val="1"/>
          <w:sz w:val="24"/>
        </w:rPr>
        <w:t xml:space="preserve"> </w:t>
      </w:r>
      <w:r>
        <w:rPr>
          <w:sz w:val="24"/>
        </w:rPr>
        <w:t>acontecerilegalidade,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ofício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-1"/>
          <w:sz w:val="24"/>
        </w:rPr>
        <w:t xml:space="preserve"> </w:t>
      </w:r>
      <w:r>
        <w:rPr>
          <w:sz w:val="24"/>
        </w:rPr>
        <w:t>por</w:t>
      </w:r>
      <w:r>
        <w:rPr>
          <w:spacing w:val="-3"/>
          <w:sz w:val="24"/>
        </w:rPr>
        <w:t xml:space="preserve"> </w:t>
      </w:r>
      <w:r>
        <w:rPr>
          <w:sz w:val="24"/>
        </w:rPr>
        <w:t>provocação.</w:t>
      </w:r>
    </w:p>
    <w:p w14:paraId="3EB0CF68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68"/>
        </w:tabs>
        <w:spacing w:line="360" w:lineRule="auto"/>
        <w:ind w:left="101" w:right="173" w:firstLine="0"/>
        <w:rPr>
          <w:sz w:val="24"/>
        </w:rPr>
      </w:pPr>
      <w:r>
        <w:rPr>
          <w:sz w:val="24"/>
        </w:rPr>
        <w:t>A</w:t>
      </w:r>
      <w:r>
        <w:rPr>
          <w:spacing w:val="1"/>
          <w:sz w:val="24"/>
        </w:rPr>
        <w:t xml:space="preserve"> </w:t>
      </w:r>
      <w:r>
        <w:rPr>
          <w:sz w:val="24"/>
        </w:rPr>
        <w:t>anulação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procedimento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dispensa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licitação,</w:t>
      </w:r>
      <w:r>
        <w:rPr>
          <w:spacing w:val="1"/>
          <w:sz w:val="24"/>
        </w:rPr>
        <w:t xml:space="preserve"> </w:t>
      </w:r>
      <w:r>
        <w:rPr>
          <w:sz w:val="24"/>
        </w:rPr>
        <w:t>não</w:t>
      </w:r>
      <w:r>
        <w:rPr>
          <w:spacing w:val="1"/>
          <w:sz w:val="24"/>
        </w:rPr>
        <w:t xml:space="preserve"> </w:t>
      </w:r>
      <w:r>
        <w:rPr>
          <w:sz w:val="24"/>
        </w:rPr>
        <w:t>gera</w:t>
      </w:r>
      <w:r>
        <w:rPr>
          <w:spacing w:val="1"/>
          <w:sz w:val="24"/>
        </w:rPr>
        <w:t xml:space="preserve"> </w:t>
      </w:r>
      <w:r>
        <w:rPr>
          <w:sz w:val="24"/>
        </w:rPr>
        <w:t>direito</w:t>
      </w:r>
      <w:r>
        <w:rPr>
          <w:spacing w:val="1"/>
          <w:sz w:val="24"/>
        </w:rPr>
        <w:t xml:space="preserve"> </w:t>
      </w:r>
      <w:r>
        <w:rPr>
          <w:sz w:val="24"/>
        </w:rPr>
        <w:t>à</w:t>
      </w:r>
      <w:r>
        <w:rPr>
          <w:spacing w:val="1"/>
          <w:sz w:val="24"/>
        </w:rPr>
        <w:t xml:space="preserve"> </w:t>
      </w:r>
      <w:r>
        <w:rPr>
          <w:sz w:val="24"/>
        </w:rPr>
        <w:t>indenização,</w:t>
      </w:r>
      <w:r>
        <w:rPr>
          <w:spacing w:val="6"/>
          <w:sz w:val="24"/>
        </w:rPr>
        <w:t xml:space="preserve"> </w:t>
      </w:r>
      <w:r>
        <w:rPr>
          <w:sz w:val="24"/>
        </w:rPr>
        <w:t>ressalvadao</w:t>
      </w:r>
      <w:r>
        <w:rPr>
          <w:spacing w:val="-1"/>
          <w:sz w:val="24"/>
        </w:rPr>
        <w:t xml:space="preserve"> </w:t>
      </w:r>
      <w:r>
        <w:rPr>
          <w:sz w:val="24"/>
        </w:rPr>
        <w:t>disposto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§3º,</w:t>
      </w:r>
      <w:r>
        <w:rPr>
          <w:spacing w:val="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3"/>
          <w:sz w:val="24"/>
        </w:rPr>
        <w:t xml:space="preserve"> </w:t>
      </w:r>
      <w:r>
        <w:rPr>
          <w:sz w:val="24"/>
        </w:rPr>
        <w:t>71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Lei</w:t>
      </w:r>
      <w:r>
        <w:rPr>
          <w:spacing w:val="-4"/>
          <w:sz w:val="24"/>
        </w:rPr>
        <w:t xml:space="preserve"> </w:t>
      </w:r>
      <w:r>
        <w:rPr>
          <w:sz w:val="24"/>
        </w:rPr>
        <w:t>Federal</w:t>
      </w:r>
      <w:r>
        <w:rPr>
          <w:spacing w:val="-2"/>
          <w:sz w:val="24"/>
        </w:rPr>
        <w:t xml:space="preserve"> </w:t>
      </w:r>
      <w:r>
        <w:rPr>
          <w:sz w:val="24"/>
        </w:rPr>
        <w:t>nº 14.133/21.</w:t>
      </w:r>
    </w:p>
    <w:p w14:paraId="20118C12" w14:textId="77777777" w:rsidR="0062211C" w:rsidRDefault="0033418B">
      <w:pPr>
        <w:pStyle w:val="PargrafodaLista"/>
        <w:numPr>
          <w:ilvl w:val="1"/>
          <w:numId w:val="8"/>
        </w:numPr>
        <w:tabs>
          <w:tab w:val="left" w:pos="680"/>
        </w:tabs>
        <w:spacing w:before="1" w:line="360" w:lineRule="auto"/>
        <w:ind w:left="101" w:right="173" w:firstLine="0"/>
        <w:rPr>
          <w:sz w:val="24"/>
        </w:rPr>
      </w:pPr>
      <w:r>
        <w:rPr>
          <w:sz w:val="24"/>
        </w:rPr>
        <w:t>Após</w:t>
      </w:r>
      <w:r>
        <w:rPr>
          <w:spacing w:val="53"/>
          <w:sz w:val="24"/>
        </w:rPr>
        <w:t xml:space="preserve"> </w:t>
      </w:r>
      <w:r>
        <w:rPr>
          <w:sz w:val="24"/>
        </w:rPr>
        <w:t>a</w:t>
      </w:r>
      <w:r>
        <w:rPr>
          <w:spacing w:val="52"/>
          <w:sz w:val="24"/>
        </w:rPr>
        <w:t xml:space="preserve"> </w:t>
      </w:r>
      <w:r>
        <w:rPr>
          <w:sz w:val="24"/>
        </w:rPr>
        <w:t>fase</w:t>
      </w:r>
      <w:r>
        <w:rPr>
          <w:spacing w:val="53"/>
          <w:sz w:val="24"/>
        </w:rPr>
        <w:t xml:space="preserve"> </w:t>
      </w:r>
      <w:r>
        <w:rPr>
          <w:sz w:val="24"/>
        </w:rPr>
        <w:t>de</w:t>
      </w:r>
      <w:r>
        <w:rPr>
          <w:spacing w:val="56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55"/>
          <w:sz w:val="24"/>
        </w:rPr>
        <w:t xml:space="preserve"> </w:t>
      </w:r>
      <w:r>
        <w:rPr>
          <w:sz w:val="24"/>
        </w:rPr>
        <w:t>das</w:t>
      </w:r>
      <w:r>
        <w:rPr>
          <w:spacing w:val="57"/>
          <w:sz w:val="24"/>
        </w:rPr>
        <w:t xml:space="preserve"> </w:t>
      </w:r>
      <w:r>
        <w:rPr>
          <w:sz w:val="24"/>
        </w:rPr>
        <w:t>propostas,</w:t>
      </w:r>
      <w:r>
        <w:rPr>
          <w:spacing w:val="57"/>
          <w:sz w:val="24"/>
        </w:rPr>
        <w:t xml:space="preserve"> </w:t>
      </w:r>
      <w:r>
        <w:rPr>
          <w:sz w:val="24"/>
        </w:rPr>
        <w:t>não</w:t>
      </w:r>
      <w:r>
        <w:rPr>
          <w:spacing w:val="56"/>
          <w:sz w:val="24"/>
        </w:rPr>
        <w:t xml:space="preserve"> </w:t>
      </w:r>
      <w:r>
        <w:rPr>
          <w:sz w:val="24"/>
        </w:rPr>
        <w:t>cabe</w:t>
      </w:r>
      <w:r>
        <w:rPr>
          <w:spacing w:val="55"/>
          <w:sz w:val="24"/>
        </w:rPr>
        <w:t xml:space="preserve"> </w:t>
      </w:r>
      <w:r>
        <w:rPr>
          <w:sz w:val="24"/>
        </w:rPr>
        <w:t>desistência</w:t>
      </w:r>
      <w:r>
        <w:rPr>
          <w:spacing w:val="57"/>
          <w:sz w:val="24"/>
        </w:rPr>
        <w:t xml:space="preserve"> </w:t>
      </w:r>
      <w:r>
        <w:rPr>
          <w:sz w:val="24"/>
        </w:rPr>
        <w:t>da</w:t>
      </w:r>
      <w:r>
        <w:rPr>
          <w:spacing w:val="54"/>
          <w:sz w:val="24"/>
        </w:rPr>
        <w:t xml:space="preserve"> </w:t>
      </w:r>
      <w:r>
        <w:rPr>
          <w:sz w:val="24"/>
        </w:rPr>
        <w:t>mesma,</w:t>
      </w:r>
      <w:r>
        <w:rPr>
          <w:spacing w:val="-64"/>
          <w:sz w:val="24"/>
        </w:rPr>
        <w:t xml:space="preserve"> </w:t>
      </w:r>
      <w:r>
        <w:rPr>
          <w:sz w:val="24"/>
        </w:rPr>
        <w:t>salvo</w:t>
      </w:r>
      <w:r>
        <w:rPr>
          <w:spacing w:val="24"/>
          <w:sz w:val="24"/>
        </w:rPr>
        <w:t xml:space="preserve"> </w:t>
      </w:r>
      <w:r>
        <w:rPr>
          <w:sz w:val="24"/>
        </w:rPr>
        <w:t>por</w:t>
      </w:r>
      <w:r>
        <w:rPr>
          <w:spacing w:val="20"/>
          <w:sz w:val="24"/>
        </w:rPr>
        <w:t xml:space="preserve"> </w:t>
      </w:r>
      <w:r>
        <w:rPr>
          <w:sz w:val="24"/>
        </w:rPr>
        <w:t>motivojusto</w:t>
      </w:r>
      <w:r>
        <w:rPr>
          <w:spacing w:val="-3"/>
          <w:sz w:val="24"/>
        </w:rPr>
        <w:t xml:space="preserve"> </w:t>
      </w:r>
      <w:r>
        <w:rPr>
          <w:sz w:val="24"/>
        </w:rPr>
        <w:t>decorrente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fato</w:t>
      </w:r>
      <w:r>
        <w:rPr>
          <w:spacing w:val="-1"/>
          <w:sz w:val="24"/>
        </w:rPr>
        <w:t xml:space="preserve"> </w:t>
      </w:r>
      <w:r>
        <w:rPr>
          <w:sz w:val="24"/>
        </w:rPr>
        <w:t>superveniente e aceito pelo</w:t>
      </w:r>
      <w:r>
        <w:rPr>
          <w:spacing w:val="-1"/>
          <w:sz w:val="24"/>
        </w:rPr>
        <w:t xml:space="preserve"> </w:t>
      </w:r>
      <w:r>
        <w:rPr>
          <w:sz w:val="24"/>
        </w:rPr>
        <w:t>Município.</w:t>
      </w:r>
    </w:p>
    <w:p w14:paraId="5C37465C" w14:textId="77777777" w:rsidR="0062211C" w:rsidRDefault="0062211C">
      <w:pPr>
        <w:pStyle w:val="Corpodetexto"/>
        <w:spacing w:before="10"/>
        <w:rPr>
          <w:sz w:val="27"/>
        </w:rPr>
      </w:pPr>
    </w:p>
    <w:p w14:paraId="4774988A" w14:textId="77777777" w:rsidR="007324B6" w:rsidRDefault="007324B6">
      <w:pPr>
        <w:pStyle w:val="Corpodetexto"/>
        <w:spacing w:before="10"/>
        <w:rPr>
          <w:sz w:val="27"/>
        </w:rPr>
      </w:pPr>
    </w:p>
    <w:p w14:paraId="4F931DA0" w14:textId="0A07E2D1" w:rsidR="0062211C" w:rsidRPr="00F108E7" w:rsidRDefault="00D64358" w:rsidP="00F108E7">
      <w:pPr>
        <w:pStyle w:val="Corpodetexto"/>
        <w:spacing w:before="92"/>
        <w:ind w:left="6099" w:hanging="429"/>
        <w:rPr>
          <w:szCs w:val="22"/>
        </w:rPr>
      </w:pPr>
      <w:r w:rsidRPr="00F108E7">
        <w:rPr>
          <w:szCs w:val="22"/>
        </w:rPr>
        <w:t>Divinolândia</w:t>
      </w:r>
      <w:r w:rsidR="0033418B" w:rsidRPr="00F108E7">
        <w:rPr>
          <w:szCs w:val="22"/>
        </w:rPr>
        <w:t>,</w:t>
      </w:r>
      <w:r w:rsidR="00C04774">
        <w:rPr>
          <w:szCs w:val="22"/>
        </w:rPr>
        <w:t xml:space="preserve"> </w:t>
      </w:r>
      <w:r w:rsidR="00A32EC9">
        <w:rPr>
          <w:szCs w:val="22"/>
        </w:rPr>
        <w:t>19</w:t>
      </w:r>
      <w:r w:rsidR="00C27991">
        <w:rPr>
          <w:szCs w:val="22"/>
        </w:rPr>
        <w:t xml:space="preserve"> </w:t>
      </w:r>
      <w:r w:rsidR="0033418B" w:rsidRPr="00F108E7">
        <w:rPr>
          <w:szCs w:val="22"/>
        </w:rPr>
        <w:t xml:space="preserve">de </w:t>
      </w:r>
      <w:r w:rsidR="000D4A33">
        <w:rPr>
          <w:szCs w:val="22"/>
        </w:rPr>
        <w:t>fevereiro</w:t>
      </w:r>
      <w:r w:rsidRPr="00F108E7">
        <w:rPr>
          <w:szCs w:val="22"/>
        </w:rPr>
        <w:t xml:space="preserve"> </w:t>
      </w:r>
      <w:r w:rsidR="0033418B" w:rsidRPr="00F108E7">
        <w:rPr>
          <w:szCs w:val="22"/>
        </w:rPr>
        <w:t>de 202</w:t>
      </w:r>
      <w:r w:rsidR="00A30FB7">
        <w:rPr>
          <w:szCs w:val="22"/>
        </w:rPr>
        <w:t>5</w:t>
      </w:r>
      <w:r w:rsidR="0033418B" w:rsidRPr="00F108E7">
        <w:rPr>
          <w:szCs w:val="22"/>
        </w:rPr>
        <w:t>.</w:t>
      </w:r>
    </w:p>
    <w:p w14:paraId="59E453AC" w14:textId="77777777" w:rsidR="0062211C" w:rsidRPr="00E226B3" w:rsidRDefault="0062211C">
      <w:pPr>
        <w:pStyle w:val="Corpodetexto"/>
        <w:rPr>
          <w:sz w:val="20"/>
          <w:szCs w:val="20"/>
        </w:rPr>
      </w:pPr>
    </w:p>
    <w:p w14:paraId="276AD171" w14:textId="77777777" w:rsidR="0062211C" w:rsidRDefault="0062211C">
      <w:pPr>
        <w:pStyle w:val="Corpodetexto"/>
        <w:rPr>
          <w:sz w:val="20"/>
        </w:rPr>
      </w:pPr>
    </w:p>
    <w:p w14:paraId="47F19B5D" w14:textId="77777777" w:rsidR="0062211C" w:rsidRDefault="0062211C">
      <w:pPr>
        <w:pStyle w:val="Corpodetexto"/>
        <w:rPr>
          <w:sz w:val="20"/>
        </w:rPr>
      </w:pPr>
    </w:p>
    <w:p w14:paraId="1AE22B49" w14:textId="77777777" w:rsidR="0062211C" w:rsidRDefault="0062211C">
      <w:pPr>
        <w:pStyle w:val="Corpodetexto"/>
        <w:rPr>
          <w:sz w:val="20"/>
        </w:rPr>
      </w:pPr>
    </w:p>
    <w:p w14:paraId="00EEB95E" w14:textId="77777777" w:rsidR="0062211C" w:rsidRDefault="0062211C">
      <w:pPr>
        <w:pStyle w:val="Corpodetexto"/>
        <w:rPr>
          <w:sz w:val="20"/>
        </w:rPr>
      </w:pPr>
    </w:p>
    <w:p w14:paraId="554E3F69" w14:textId="77777777" w:rsidR="0062211C" w:rsidRDefault="0062211C">
      <w:pPr>
        <w:pStyle w:val="Corpodetexto"/>
        <w:rPr>
          <w:sz w:val="20"/>
        </w:rPr>
      </w:pPr>
    </w:p>
    <w:p w14:paraId="35E373AA" w14:textId="77777777" w:rsidR="0062211C" w:rsidRDefault="0062211C">
      <w:pPr>
        <w:pStyle w:val="Corpodetexto"/>
        <w:rPr>
          <w:sz w:val="20"/>
        </w:rPr>
      </w:pPr>
    </w:p>
    <w:p w14:paraId="71D91666" w14:textId="77777777" w:rsidR="0062211C" w:rsidRDefault="0062211C">
      <w:pPr>
        <w:pStyle w:val="Corpodetexto"/>
        <w:rPr>
          <w:sz w:val="20"/>
        </w:rPr>
      </w:pPr>
    </w:p>
    <w:p w14:paraId="303D387F" w14:textId="77777777" w:rsidR="0062211C" w:rsidRDefault="0062211C">
      <w:pPr>
        <w:pStyle w:val="Corpodetexto"/>
        <w:rPr>
          <w:sz w:val="20"/>
        </w:rPr>
      </w:pPr>
    </w:p>
    <w:p w14:paraId="37AD3A47" w14:textId="77777777" w:rsidR="0062211C" w:rsidRDefault="0062211C">
      <w:pPr>
        <w:pStyle w:val="Corpodetexto"/>
        <w:rPr>
          <w:sz w:val="20"/>
        </w:rPr>
      </w:pPr>
    </w:p>
    <w:p w14:paraId="0BA17CFA" w14:textId="77777777" w:rsidR="0062211C" w:rsidRDefault="0062211C">
      <w:pPr>
        <w:pStyle w:val="Corpodetexto"/>
        <w:rPr>
          <w:sz w:val="28"/>
        </w:rPr>
      </w:pPr>
    </w:p>
    <w:p w14:paraId="51E54A61" w14:textId="5F6AB15A" w:rsidR="00E226B3" w:rsidRDefault="00267689" w:rsidP="00D64358">
      <w:pPr>
        <w:pStyle w:val="Corpodetexto"/>
        <w:spacing w:before="93" w:line="360" w:lineRule="auto"/>
        <w:ind w:left="3261" w:right="3503"/>
        <w:jc w:val="center"/>
        <w:rPr>
          <w:szCs w:val="22"/>
        </w:rPr>
      </w:pPr>
      <w:r>
        <w:rPr>
          <w:szCs w:val="22"/>
        </w:rPr>
        <w:t xml:space="preserve">___________________        </w:t>
      </w:r>
      <w:r w:rsidR="00D64358">
        <w:rPr>
          <w:szCs w:val="22"/>
        </w:rPr>
        <w:t>Junio B. Do Prado</w:t>
      </w:r>
    </w:p>
    <w:p w14:paraId="193CBEED" w14:textId="6CBFA547" w:rsidR="00D64358" w:rsidRPr="00D64358" w:rsidRDefault="00D64358" w:rsidP="00D64358">
      <w:pPr>
        <w:pStyle w:val="Corpodetexto"/>
        <w:spacing w:before="93" w:line="360" w:lineRule="auto"/>
        <w:ind w:left="3261" w:right="3219" w:hanging="142"/>
        <w:jc w:val="center"/>
        <w:rPr>
          <w:szCs w:val="22"/>
        </w:rPr>
      </w:pPr>
      <w:r>
        <w:rPr>
          <w:szCs w:val="22"/>
        </w:rPr>
        <w:t>Departamento de compras</w:t>
      </w:r>
    </w:p>
    <w:p w14:paraId="5019EE4B" w14:textId="77777777" w:rsidR="0062211C" w:rsidRDefault="0062211C">
      <w:pPr>
        <w:spacing w:line="360" w:lineRule="auto"/>
        <w:jc w:val="center"/>
        <w:sectPr w:rsidR="0062211C">
          <w:headerReference w:type="default" r:id="rId9"/>
          <w:footerReference w:type="default" r:id="rId10"/>
          <w:pgSz w:w="11920" w:h="16860"/>
          <w:pgMar w:top="2920" w:right="800" w:bottom="1520" w:left="1380" w:header="825" w:footer="1328" w:gutter="0"/>
          <w:cols w:space="720"/>
        </w:sectPr>
      </w:pPr>
    </w:p>
    <w:p w14:paraId="1348C89C" w14:textId="77777777" w:rsidR="0062211C" w:rsidRDefault="0033418B">
      <w:pPr>
        <w:pStyle w:val="Ttulo1"/>
        <w:spacing w:before="93"/>
        <w:ind w:left="317" w:right="388"/>
        <w:jc w:val="center"/>
      </w:pPr>
      <w:r>
        <w:lastRenderedPageBreak/>
        <w:t>TERMO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REFERÊNCIA</w:t>
      </w:r>
    </w:p>
    <w:p w14:paraId="6A44C1D7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6ACD45A5" w14:textId="77777777" w:rsidR="0062211C" w:rsidRDefault="0062211C">
      <w:pPr>
        <w:pStyle w:val="Corpodetexto"/>
        <w:rPr>
          <w:rFonts w:ascii="Arial"/>
          <w:b/>
          <w:sz w:val="26"/>
        </w:rPr>
      </w:pPr>
    </w:p>
    <w:p w14:paraId="5FF5C466" w14:textId="77777777" w:rsidR="0062211C" w:rsidRDefault="0062211C">
      <w:pPr>
        <w:pStyle w:val="Corpodetexto"/>
        <w:spacing w:before="1"/>
        <w:rPr>
          <w:rFonts w:ascii="Arial"/>
          <w:b/>
          <w:sz w:val="32"/>
        </w:rPr>
      </w:pPr>
    </w:p>
    <w:p w14:paraId="727C67D3" w14:textId="77777777" w:rsidR="0062211C" w:rsidRDefault="0033418B">
      <w:pPr>
        <w:pStyle w:val="PargrafodaLista"/>
        <w:numPr>
          <w:ilvl w:val="0"/>
          <w:numId w:val="7"/>
        </w:numPr>
        <w:tabs>
          <w:tab w:val="left" w:pos="491"/>
        </w:tabs>
        <w:ind w:hanging="39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–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OBJETO:</w:t>
      </w:r>
    </w:p>
    <w:p w14:paraId="29A803A3" w14:textId="18F15DD1" w:rsidR="0062211C" w:rsidRPr="00C142A3" w:rsidRDefault="0033418B" w:rsidP="006072B0">
      <w:pPr>
        <w:pStyle w:val="Corpodetexto"/>
        <w:jc w:val="both"/>
        <w:rPr>
          <w:caps/>
        </w:rPr>
      </w:pPr>
      <w:r w:rsidRPr="00254800">
        <w:t xml:space="preserve">Constitui objeto do presente procedimento a </w:t>
      </w:r>
      <w:r w:rsidR="005227B4" w:rsidRPr="00ED5197">
        <w:t xml:space="preserve">para </w:t>
      </w:r>
      <w:r w:rsidR="002D2C29">
        <w:rPr>
          <w:b/>
        </w:rPr>
        <w:t>AQUISIÇÃO DE VENTILADORES E  SISTEMA DE EXAUSTÃO PARA AS COZINHAS DAS ESCOLAS DO MUNICÍPIO</w:t>
      </w:r>
      <w:r w:rsidR="002D2C29">
        <w:rPr>
          <w:b/>
        </w:rPr>
        <w:t xml:space="preserve"> </w:t>
      </w:r>
      <w:r w:rsidRPr="00C142A3">
        <w:t>conforme especificado no</w:t>
      </w:r>
      <w:r w:rsidRPr="00C142A3">
        <w:rPr>
          <w:spacing w:val="1"/>
        </w:rPr>
        <w:t xml:space="preserve"> </w:t>
      </w:r>
      <w:r w:rsidRPr="00C142A3">
        <w:t>item</w:t>
      </w:r>
      <w:r w:rsidRPr="00C142A3">
        <w:rPr>
          <w:spacing w:val="3"/>
        </w:rPr>
        <w:t xml:space="preserve"> </w:t>
      </w:r>
      <w:r w:rsidRPr="00C142A3">
        <w:t>seguinte:</w:t>
      </w:r>
    </w:p>
    <w:p w14:paraId="4ABAD14B" w14:textId="4431BEA7" w:rsidR="0062211C" w:rsidRDefault="0062211C">
      <w:pPr>
        <w:pStyle w:val="Corpodetexto"/>
        <w:spacing w:before="10"/>
        <w:rPr>
          <w:sz w:val="35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991"/>
        <w:gridCol w:w="881"/>
        <w:gridCol w:w="5529"/>
      </w:tblGrid>
      <w:tr w:rsidR="000D4A33" w14:paraId="66CBBB3B" w14:textId="77777777" w:rsidTr="001C6B0D">
        <w:trPr>
          <w:trHeight w:val="827"/>
        </w:trPr>
        <w:tc>
          <w:tcPr>
            <w:tcW w:w="737" w:type="dxa"/>
          </w:tcPr>
          <w:p w14:paraId="3446FD86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2278C517" w14:textId="77777777" w:rsidR="000D4A33" w:rsidRDefault="000D4A33" w:rsidP="001C6B0D">
            <w:pPr>
              <w:pStyle w:val="TableParagraph"/>
              <w:ind w:left="105" w:right="10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Item</w:t>
            </w:r>
          </w:p>
        </w:tc>
        <w:tc>
          <w:tcPr>
            <w:tcW w:w="991" w:type="dxa"/>
          </w:tcPr>
          <w:p w14:paraId="0E2DBACE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0B643433" w14:textId="77777777" w:rsidR="000D4A33" w:rsidRDefault="000D4A33" w:rsidP="001C6B0D">
            <w:pPr>
              <w:pStyle w:val="TableParagraph"/>
              <w:ind w:right="265"/>
              <w:jc w:val="righ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Qtd.</w:t>
            </w:r>
          </w:p>
        </w:tc>
        <w:tc>
          <w:tcPr>
            <w:tcW w:w="881" w:type="dxa"/>
          </w:tcPr>
          <w:p w14:paraId="1E334752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3043D082" w14:textId="77777777" w:rsidR="000D4A33" w:rsidRDefault="000D4A33" w:rsidP="001C6B0D">
            <w:pPr>
              <w:pStyle w:val="TableParagraph"/>
              <w:ind w:left="87" w:right="8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Und.</w:t>
            </w:r>
          </w:p>
        </w:tc>
        <w:tc>
          <w:tcPr>
            <w:tcW w:w="5529" w:type="dxa"/>
          </w:tcPr>
          <w:p w14:paraId="34A2DC26" w14:textId="77777777" w:rsidR="000D4A33" w:rsidRDefault="000D4A33" w:rsidP="001C6B0D">
            <w:pPr>
              <w:pStyle w:val="TableParagraph"/>
              <w:spacing w:before="2"/>
              <w:rPr>
                <w:sz w:val="19"/>
              </w:rPr>
            </w:pPr>
          </w:p>
          <w:p w14:paraId="66E47E3C" w14:textId="77777777" w:rsidR="000D4A33" w:rsidRDefault="000D4A33" w:rsidP="001C6B0D">
            <w:pPr>
              <w:pStyle w:val="TableParagraph"/>
              <w:ind w:left="2076" w:right="2068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Descrição</w:t>
            </w:r>
          </w:p>
        </w:tc>
      </w:tr>
      <w:tr w:rsidR="000D4A33" w14:paraId="4D33D4F3" w14:textId="77777777" w:rsidTr="001C6B0D">
        <w:trPr>
          <w:trHeight w:val="1366"/>
        </w:trPr>
        <w:tc>
          <w:tcPr>
            <w:tcW w:w="737" w:type="dxa"/>
            <w:vAlign w:val="center"/>
          </w:tcPr>
          <w:p w14:paraId="30DAB4CE" w14:textId="049A52B2" w:rsidR="000D4A33" w:rsidRDefault="003439E6" w:rsidP="001C6B0D">
            <w:pPr>
              <w:pStyle w:val="TableParagraph"/>
              <w:ind w:left="104" w:right="102"/>
              <w:jc w:val="center"/>
            </w:pPr>
            <w:r>
              <w:t>1</w:t>
            </w:r>
          </w:p>
        </w:tc>
        <w:tc>
          <w:tcPr>
            <w:tcW w:w="991" w:type="dxa"/>
            <w:vAlign w:val="center"/>
          </w:tcPr>
          <w:p w14:paraId="51570BAA" w14:textId="0ABA59B1" w:rsidR="000D4A33" w:rsidRDefault="002D2C29" w:rsidP="001C6B0D">
            <w:pPr>
              <w:pStyle w:val="TableParagraph"/>
              <w:ind w:right="208"/>
              <w:jc w:val="center"/>
            </w:pPr>
            <w:r>
              <w:t>11</w:t>
            </w:r>
          </w:p>
        </w:tc>
        <w:tc>
          <w:tcPr>
            <w:tcW w:w="881" w:type="dxa"/>
            <w:vAlign w:val="center"/>
          </w:tcPr>
          <w:p w14:paraId="136767E1" w14:textId="32AE1A64" w:rsidR="000D4A33" w:rsidRPr="002E590D" w:rsidRDefault="00114985" w:rsidP="001C6B0D">
            <w:pPr>
              <w:pStyle w:val="TableParagraph"/>
              <w:ind w:left="87" w:right="79"/>
              <w:jc w:val="center"/>
              <w:rPr>
                <w:lang w:val="pt-BR"/>
              </w:rPr>
            </w:pPr>
            <w:r>
              <w:rPr>
                <w:lang w:val="pt-BR"/>
              </w:rPr>
              <w:t>Unid.</w:t>
            </w:r>
          </w:p>
        </w:tc>
        <w:tc>
          <w:tcPr>
            <w:tcW w:w="5529" w:type="dxa"/>
            <w:vAlign w:val="center"/>
          </w:tcPr>
          <w:p w14:paraId="62F2CC07" w14:textId="77777777" w:rsidR="002D2C29" w:rsidRDefault="002D2C29" w:rsidP="002D2C29">
            <w:pPr>
              <w:pStyle w:val="PargrafodaLista"/>
              <w:spacing w:after="160" w:line="259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Exaustor axial de parede com diâmetro de 50cm – Linha Industrial, podendo ser instalado em paredes e dutos de ventilação.</w:t>
            </w:r>
          </w:p>
          <w:p w14:paraId="178A15B7" w14:textId="77777777" w:rsidR="002D2C29" w:rsidRDefault="002D2C29" w:rsidP="002D2C29">
            <w:pPr>
              <w:pStyle w:val="PargrafodaLista"/>
              <w:spacing w:after="160" w:line="259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Equipado com motor blindado superdimensionado, com 6 pás em nylon injetado com reforço de fibra de vidro, gabinete zincado, oferecendo maior resistência à corrosão, e seu conjunto aerodinâmico otimiza o processo de vazão e exaustão.</w:t>
            </w:r>
          </w:p>
          <w:p w14:paraId="0108E488" w14:textId="276FD9E9" w:rsidR="0070760F" w:rsidRPr="00114985" w:rsidRDefault="002D2C29" w:rsidP="002D2C29">
            <w:pPr>
              <w:pStyle w:val="TableParagraph"/>
              <w:ind w:left="5"/>
              <w:jc w:val="both"/>
            </w:pPr>
            <w:r>
              <w:rPr>
                <w:rFonts w:ascii="Arial" w:eastAsia="Arial" w:hAnsi="Arial" w:cs="Arial"/>
                <w:sz w:val="24"/>
                <w:szCs w:val="24"/>
              </w:rPr>
              <w:t>Voltagem: 220v Monofásico</w:t>
            </w:r>
          </w:p>
        </w:tc>
      </w:tr>
    </w:tbl>
    <w:p w14:paraId="17AF340A" w14:textId="5DA33210" w:rsidR="007F6A10" w:rsidRDefault="007F6A10">
      <w:pPr>
        <w:pStyle w:val="Corpodetexto"/>
        <w:spacing w:before="10"/>
        <w:rPr>
          <w:sz w:val="35"/>
        </w:rPr>
      </w:pPr>
    </w:p>
    <w:p w14:paraId="29311A43" w14:textId="77777777" w:rsidR="00254800" w:rsidRDefault="00254800">
      <w:pPr>
        <w:pStyle w:val="Corpodetexto"/>
        <w:spacing w:before="10"/>
        <w:rPr>
          <w:sz w:val="35"/>
        </w:rPr>
      </w:pPr>
    </w:p>
    <w:p w14:paraId="189233AB" w14:textId="77777777" w:rsidR="00254800" w:rsidRDefault="0033418B" w:rsidP="0013700E">
      <w:pPr>
        <w:pStyle w:val="Ttulo1"/>
        <w:numPr>
          <w:ilvl w:val="0"/>
          <w:numId w:val="6"/>
        </w:numPr>
        <w:tabs>
          <w:tab w:val="left" w:pos="546"/>
          <w:tab w:val="left" w:pos="747"/>
        </w:tabs>
        <w:spacing w:before="139" w:line="360" w:lineRule="auto"/>
        <w:ind w:right="177"/>
        <w:jc w:val="both"/>
      </w:pPr>
      <w:r>
        <w:t>JUSTIFICATIVA</w:t>
      </w:r>
    </w:p>
    <w:p w14:paraId="38CED5A5" w14:textId="77777777" w:rsidR="002D2C29" w:rsidRDefault="0018760A" w:rsidP="002D2C29">
      <w:pPr>
        <w:jc w:val="both"/>
        <w:rPr>
          <w:rFonts w:ascii="Arial" w:eastAsia="Arial" w:hAnsi="Arial" w:cs="Arial"/>
          <w:sz w:val="24"/>
          <w:szCs w:val="24"/>
        </w:rPr>
      </w:pPr>
      <w:r>
        <w:tab/>
      </w:r>
      <w:r w:rsidR="002D2C29">
        <w:rPr>
          <w:rFonts w:ascii="Arial" w:eastAsia="Arial" w:hAnsi="Arial" w:cs="Arial"/>
          <w:sz w:val="24"/>
          <w:szCs w:val="24"/>
        </w:rPr>
        <w:t>Em cumprimento ao inciso I do §1º do artigo 18, da Lei nº 14.133/2021, justifica-se a necessidade da aquisição, tendo em vista que após inspeção realizada nos locais e setores envolvidos a segurança e medicina do trabalho sugerem melhorias para garantir a segurança e bem-estar dos colaboradores, uma vez que, a ventilação adequada em cozinhas industriais é essencial para garantir a segurança, eficiência e o conforto dos trabalhadores, além de preservar a qualidade dos alimentos. O uso de ventiladores, sistemas de exaustão e ventilação mecânica tem vária funções críticas sendo os principais motivos que destacam sua importância os seguintes:</w:t>
      </w:r>
    </w:p>
    <w:p w14:paraId="71E6FA8C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Controle da qualidade do ar;</w:t>
      </w:r>
    </w:p>
    <w:p w14:paraId="4526C45F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Prevenção de acúmulo de calor;</w:t>
      </w:r>
    </w:p>
    <w:p w14:paraId="7B483F8F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Redução de umidade;</w:t>
      </w:r>
    </w:p>
    <w:p w14:paraId="1DBB42FE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Segurança contra Incêndios;</w:t>
      </w:r>
    </w:p>
    <w:p w14:paraId="3405CF6F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Conforto dos Trabalhadores</w:t>
      </w:r>
    </w:p>
    <w:p w14:paraId="5DF3A1E6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Manutenção da Higiene;</w:t>
      </w:r>
    </w:p>
    <w:p w14:paraId="6696E6D1" w14:textId="77777777" w:rsidR="002D2C29" w:rsidRDefault="002D2C29" w:rsidP="002D2C29">
      <w:pPr>
        <w:pStyle w:val="PargrafodaLista"/>
        <w:widowControl/>
        <w:numPr>
          <w:ilvl w:val="0"/>
          <w:numId w:val="17"/>
        </w:numPr>
        <w:autoSpaceDE/>
        <w:autoSpaceDN/>
        <w:spacing w:after="160" w:line="259" w:lineRule="auto"/>
        <w:contextualSpacing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Conformidade com Normas de Segurança;</w:t>
      </w:r>
    </w:p>
    <w:p w14:paraId="4621E034" w14:textId="77777777" w:rsidR="002D2C29" w:rsidRDefault="002D2C29" w:rsidP="002D2C29">
      <w:pPr>
        <w:pStyle w:val="PargrafodaLista"/>
        <w:rPr>
          <w:rFonts w:ascii="Arial" w:eastAsia="Arial" w:hAnsi="Arial" w:cs="Arial"/>
          <w:sz w:val="24"/>
          <w:szCs w:val="24"/>
        </w:rPr>
      </w:pPr>
    </w:p>
    <w:p w14:paraId="1CA30389" w14:textId="77777777" w:rsidR="002D2C29" w:rsidRPr="009B05A8" w:rsidRDefault="002D2C29" w:rsidP="002D2C29">
      <w:pPr>
        <w:pStyle w:val="PargrafodaLista"/>
        <w:ind w:left="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Em resumo, o uso de ventiladores e sistemas de exaustão em cozinhas industriais é essencial para garantir um ambiente de trabalho seguro, confortável e higiênico. Isso contribui diretamente para a saúde dos trabalhadores, a segurança dos alimentos e a eficiência operacional do estabelecimento.</w:t>
      </w:r>
    </w:p>
    <w:p w14:paraId="2B46D4BD" w14:textId="178DDFC9" w:rsidR="0070760F" w:rsidRDefault="0070760F" w:rsidP="002D2C29">
      <w:pPr>
        <w:pStyle w:val="PargrafodaLista"/>
        <w:tabs>
          <w:tab w:val="left" w:pos="747"/>
        </w:tabs>
        <w:spacing w:before="139" w:line="360" w:lineRule="auto"/>
        <w:ind w:right="177"/>
        <w:rPr>
          <w:sz w:val="36"/>
        </w:rPr>
      </w:pPr>
    </w:p>
    <w:p w14:paraId="1FEF16C1" w14:textId="77777777" w:rsidR="0062211C" w:rsidRDefault="0033418B">
      <w:pPr>
        <w:pStyle w:val="Ttulo1"/>
        <w:numPr>
          <w:ilvl w:val="0"/>
          <w:numId w:val="6"/>
        </w:numPr>
        <w:tabs>
          <w:tab w:val="left" w:pos="655"/>
          <w:tab w:val="left" w:pos="656"/>
        </w:tabs>
        <w:ind w:left="655" w:hanging="555"/>
      </w:pPr>
      <w:r>
        <w:t>DO</w:t>
      </w:r>
      <w:r>
        <w:rPr>
          <w:spacing w:val="-1"/>
        </w:rPr>
        <w:t xml:space="preserve"> </w:t>
      </w:r>
      <w:r>
        <w:t>PRAZO DE</w:t>
      </w:r>
      <w:r>
        <w:rPr>
          <w:spacing w:val="-1"/>
        </w:rPr>
        <w:t xml:space="preserve"> </w:t>
      </w:r>
      <w:r>
        <w:t>ENTREGA</w:t>
      </w:r>
    </w:p>
    <w:p w14:paraId="3248ACE0" w14:textId="5C9EE286" w:rsidR="0062211C" w:rsidRPr="00AD2744" w:rsidRDefault="0033418B">
      <w:pPr>
        <w:pStyle w:val="PargrafodaLista"/>
        <w:numPr>
          <w:ilvl w:val="1"/>
          <w:numId w:val="6"/>
        </w:numPr>
        <w:tabs>
          <w:tab w:val="left" w:pos="826"/>
        </w:tabs>
        <w:spacing w:before="138" w:line="360" w:lineRule="auto"/>
        <w:ind w:right="178" w:firstLine="0"/>
        <w:rPr>
          <w:sz w:val="20"/>
        </w:rPr>
      </w:pPr>
      <w:r>
        <w:rPr>
          <w:sz w:val="24"/>
        </w:rPr>
        <w:t xml:space="preserve">O prazo de entrega do objeto será de </w:t>
      </w:r>
      <w:r w:rsidRPr="00E07BF3">
        <w:rPr>
          <w:sz w:val="24"/>
        </w:rPr>
        <w:t xml:space="preserve">até </w:t>
      </w:r>
      <w:r w:rsidR="00A30FB7">
        <w:rPr>
          <w:sz w:val="24"/>
        </w:rPr>
        <w:t>10</w:t>
      </w:r>
      <w:r w:rsidRPr="00E07BF3">
        <w:rPr>
          <w:sz w:val="24"/>
        </w:rPr>
        <w:t xml:space="preserve"> (</w:t>
      </w:r>
      <w:r w:rsidR="00A30FB7">
        <w:rPr>
          <w:sz w:val="24"/>
        </w:rPr>
        <w:t>dez</w:t>
      </w:r>
      <w:r w:rsidRPr="00E07BF3">
        <w:rPr>
          <w:sz w:val="24"/>
        </w:rPr>
        <w:t>)</w:t>
      </w:r>
      <w:r>
        <w:rPr>
          <w:sz w:val="24"/>
        </w:rPr>
        <w:t xml:space="preserve"> dias corridos, a contar do</w:t>
      </w:r>
      <w:r>
        <w:rPr>
          <w:spacing w:val="1"/>
          <w:sz w:val="24"/>
        </w:rPr>
        <w:t xml:space="preserve"> </w:t>
      </w:r>
      <w:r>
        <w:rPr>
          <w:sz w:val="24"/>
        </w:rPr>
        <w:t>recebimento</w:t>
      </w:r>
      <w:r>
        <w:rPr>
          <w:spacing w:val="-1"/>
          <w:sz w:val="24"/>
        </w:rPr>
        <w:t xml:space="preserve"> </w:t>
      </w:r>
      <w:r>
        <w:rPr>
          <w:sz w:val="24"/>
        </w:rPr>
        <w:t>da</w:t>
      </w:r>
      <w:r>
        <w:rPr>
          <w:spacing w:val="2"/>
          <w:sz w:val="24"/>
        </w:rPr>
        <w:t xml:space="preserve"> </w:t>
      </w:r>
      <w:r>
        <w:rPr>
          <w:sz w:val="24"/>
        </w:rPr>
        <w:t>Ordem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Fornecimento</w:t>
      </w:r>
      <w:r w:rsidR="00E226B3">
        <w:rPr>
          <w:sz w:val="24"/>
        </w:rPr>
        <w:t>/ assinatura do contrato se houver.</w:t>
      </w:r>
    </w:p>
    <w:p w14:paraId="6320A889" w14:textId="77777777" w:rsidR="00A30FB7" w:rsidRDefault="00A30FB7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45D18BA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28A9753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9DC1975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BC949DC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4236B24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6DD22555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1EF253E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E747CA3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15DE4D23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C41FBFA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09077D9D" w14:textId="77777777" w:rsidR="002D2C29" w:rsidRDefault="002D2C29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F6AABD3" w14:textId="77777777" w:rsidR="002D2C29" w:rsidRDefault="002D2C29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3A4EBBE8" w14:textId="77777777" w:rsidR="002D2C29" w:rsidRDefault="002D2C29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98B8FAA" w14:textId="77777777" w:rsidR="002D2C29" w:rsidRDefault="002D2C29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7A136B89" w14:textId="77777777" w:rsidR="002D2C29" w:rsidRDefault="002D2C29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6114D7F" w14:textId="77777777" w:rsidR="002D2C29" w:rsidRDefault="002D2C29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5A6C6B81" w14:textId="77777777" w:rsidR="00163E6B" w:rsidRDefault="00163E6B" w:rsidP="00AD2744">
      <w:pPr>
        <w:pStyle w:val="PargrafodaLista"/>
        <w:tabs>
          <w:tab w:val="left" w:pos="826"/>
        </w:tabs>
        <w:spacing w:before="138" w:line="360" w:lineRule="auto"/>
        <w:ind w:right="178"/>
        <w:rPr>
          <w:sz w:val="20"/>
        </w:rPr>
      </w:pPr>
    </w:p>
    <w:p w14:paraId="447A526A" w14:textId="40AA8803" w:rsidR="0062211C" w:rsidRDefault="00C53B0F">
      <w:pPr>
        <w:pStyle w:val="Ttulo1"/>
        <w:spacing w:before="18"/>
        <w:ind w:left="1963" w:right="2042"/>
        <w:jc w:val="center"/>
      </w:pPr>
      <w:r>
        <w:lastRenderedPageBreak/>
        <w:t>A</w:t>
      </w:r>
      <w:r w:rsidR="0033418B">
        <w:t>NEXO</w:t>
      </w:r>
      <w:r w:rsidR="0033418B">
        <w:rPr>
          <w:spacing w:val="-2"/>
        </w:rPr>
        <w:t xml:space="preserve"> </w:t>
      </w:r>
      <w:r w:rsidR="0033418B">
        <w:t>II</w:t>
      </w:r>
      <w:r w:rsidR="0033418B">
        <w:rPr>
          <w:spacing w:val="2"/>
        </w:rPr>
        <w:t xml:space="preserve"> </w:t>
      </w:r>
      <w:r w:rsidR="0033418B">
        <w:t>– MODELO</w:t>
      </w:r>
      <w:r w:rsidR="0033418B">
        <w:rPr>
          <w:spacing w:val="-4"/>
        </w:rPr>
        <w:t xml:space="preserve"> </w:t>
      </w:r>
      <w:r w:rsidR="0033418B">
        <w:t>DE</w:t>
      </w:r>
      <w:r w:rsidR="0033418B">
        <w:rPr>
          <w:spacing w:val="-1"/>
        </w:rPr>
        <w:t xml:space="preserve"> </w:t>
      </w:r>
      <w:r w:rsidR="0033418B">
        <w:t>PROPOSTA</w:t>
      </w:r>
      <w:r w:rsidR="0033418B">
        <w:rPr>
          <w:spacing w:val="-9"/>
        </w:rPr>
        <w:t xml:space="preserve"> </w:t>
      </w:r>
      <w:r w:rsidR="0033418B">
        <w:t>COMERCIAL</w:t>
      </w:r>
    </w:p>
    <w:p w14:paraId="23B87D05" w14:textId="77777777" w:rsidR="0062211C" w:rsidRDefault="0062211C">
      <w:pPr>
        <w:pStyle w:val="Corpodetexto"/>
        <w:rPr>
          <w:rFonts w:ascii="Arial"/>
          <w:b/>
        </w:rPr>
      </w:pPr>
    </w:p>
    <w:p w14:paraId="77A0F624" w14:textId="77777777" w:rsidR="0062211C" w:rsidRDefault="0033418B">
      <w:pPr>
        <w:ind w:left="317" w:right="395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DISPENSA</w:t>
      </w:r>
      <w:r>
        <w:rPr>
          <w:rFonts w:ascii="Arial" w:hAnsi="Arial"/>
          <w:b/>
          <w:spacing w:val="-1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VALOR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COM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BASE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ART.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75,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INCISO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II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LEI 14.133/2021</w:t>
      </w:r>
    </w:p>
    <w:p w14:paraId="750FAE4C" w14:textId="77777777" w:rsidR="0062211C" w:rsidRDefault="0062211C">
      <w:pPr>
        <w:pStyle w:val="Corpodetexto"/>
        <w:rPr>
          <w:rFonts w:ascii="Arial"/>
          <w:b/>
        </w:rPr>
      </w:pPr>
    </w:p>
    <w:p w14:paraId="759E971C" w14:textId="77777777" w:rsidR="0062211C" w:rsidRDefault="0033418B">
      <w:pPr>
        <w:pStyle w:val="Corpodetexto"/>
        <w:ind w:left="101" w:right="8227"/>
      </w:pPr>
      <w:r>
        <w:t>OBJETO:</w:t>
      </w:r>
    </w:p>
    <w:p w14:paraId="601816F7" w14:textId="77777777" w:rsidR="0062211C" w:rsidRDefault="0033418B">
      <w:pPr>
        <w:pStyle w:val="Corpodetexto"/>
        <w:spacing w:before="139"/>
        <w:ind w:left="101" w:right="8227"/>
      </w:pPr>
      <w:r>
        <w:t>PROPOSTA:</w:t>
      </w:r>
    </w:p>
    <w:p w14:paraId="1735DD12" w14:textId="77777777" w:rsidR="0062211C" w:rsidRDefault="0062211C">
      <w:pPr>
        <w:pStyle w:val="Corpodetexto"/>
        <w:rPr>
          <w:sz w:val="20"/>
        </w:rPr>
      </w:pPr>
    </w:p>
    <w:p w14:paraId="086EBF21" w14:textId="77777777" w:rsidR="0062211C" w:rsidRDefault="0062211C">
      <w:pPr>
        <w:pStyle w:val="Corpodetexto"/>
        <w:spacing w:before="2"/>
        <w:rPr>
          <w:sz w:val="28"/>
        </w:rPr>
      </w:pPr>
    </w:p>
    <w:tbl>
      <w:tblPr>
        <w:tblStyle w:val="TableNormal"/>
        <w:tblW w:w="0" w:type="auto"/>
        <w:tblInd w:w="2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7"/>
        <w:gridCol w:w="3544"/>
        <w:gridCol w:w="649"/>
        <w:gridCol w:w="1139"/>
        <w:gridCol w:w="1538"/>
        <w:gridCol w:w="1538"/>
      </w:tblGrid>
      <w:tr w:rsidR="0062211C" w14:paraId="705C0BD7" w14:textId="77777777">
        <w:trPr>
          <w:trHeight w:val="689"/>
        </w:trPr>
        <w:tc>
          <w:tcPr>
            <w:tcW w:w="737" w:type="dxa"/>
          </w:tcPr>
          <w:p w14:paraId="1BA70253" w14:textId="77777777" w:rsidR="0062211C" w:rsidRDefault="0033418B">
            <w:pPr>
              <w:pStyle w:val="TableParagraph"/>
              <w:spacing w:before="170"/>
              <w:ind w:left="106" w:right="102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ITEM</w:t>
            </w:r>
          </w:p>
        </w:tc>
        <w:tc>
          <w:tcPr>
            <w:tcW w:w="3544" w:type="dxa"/>
          </w:tcPr>
          <w:p w14:paraId="7110D981" w14:textId="77777777" w:rsidR="0062211C" w:rsidRDefault="0033418B">
            <w:pPr>
              <w:pStyle w:val="TableParagraph"/>
              <w:spacing w:before="170"/>
              <w:ind w:left="1168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DESCRIÇÃO</w:t>
            </w:r>
          </w:p>
        </w:tc>
        <w:tc>
          <w:tcPr>
            <w:tcW w:w="649" w:type="dxa"/>
          </w:tcPr>
          <w:p w14:paraId="2E752246" w14:textId="77777777" w:rsidR="0062211C" w:rsidRDefault="0033418B">
            <w:pPr>
              <w:pStyle w:val="TableParagraph"/>
              <w:spacing w:before="170"/>
              <w:ind w:left="78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UNID</w:t>
            </w:r>
          </w:p>
        </w:tc>
        <w:tc>
          <w:tcPr>
            <w:tcW w:w="1139" w:type="dxa"/>
          </w:tcPr>
          <w:p w14:paraId="5EB0AD5F" w14:textId="77777777" w:rsidR="0062211C" w:rsidRDefault="0033418B">
            <w:pPr>
              <w:pStyle w:val="TableParagraph"/>
              <w:spacing w:before="170"/>
              <w:ind w:left="20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QUANT</w:t>
            </w:r>
          </w:p>
        </w:tc>
        <w:tc>
          <w:tcPr>
            <w:tcW w:w="1538" w:type="dxa"/>
          </w:tcPr>
          <w:p w14:paraId="3AF7FC77" w14:textId="77777777" w:rsidR="0062211C" w:rsidRDefault="0033418B">
            <w:pPr>
              <w:pStyle w:val="TableParagraph"/>
              <w:spacing w:line="228" w:lineRule="exact"/>
              <w:ind w:left="256" w:right="260"/>
              <w:jc w:val="center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</w:t>
            </w:r>
          </w:p>
          <w:p w14:paraId="569D2ABC" w14:textId="77777777" w:rsidR="0062211C" w:rsidRDefault="0033418B">
            <w:pPr>
              <w:pStyle w:val="TableParagraph"/>
              <w:spacing w:before="115"/>
              <w:ind w:left="256" w:right="264"/>
              <w:jc w:val="center"/>
              <w:rPr>
                <w:rFonts w:ascii="Arial" w:hAnsi="Arial"/>
                <w:b/>
                <w:i/>
                <w:sz w:val="20"/>
              </w:rPr>
            </w:pPr>
            <w:r>
              <w:rPr>
                <w:rFonts w:ascii="Arial" w:hAnsi="Arial"/>
                <w:b/>
                <w:i/>
                <w:sz w:val="20"/>
              </w:rPr>
              <w:t>UNITÁRIO</w:t>
            </w:r>
          </w:p>
        </w:tc>
        <w:tc>
          <w:tcPr>
            <w:tcW w:w="1538" w:type="dxa"/>
          </w:tcPr>
          <w:p w14:paraId="667D4F67" w14:textId="77777777" w:rsidR="0062211C" w:rsidRDefault="0033418B">
            <w:pPr>
              <w:pStyle w:val="TableParagraph"/>
              <w:spacing w:before="170"/>
              <w:ind w:left="79"/>
              <w:rPr>
                <w:rFonts w:ascii="Arial"/>
                <w:b/>
                <w:i/>
                <w:sz w:val="20"/>
              </w:rPr>
            </w:pPr>
            <w:r>
              <w:rPr>
                <w:rFonts w:ascii="Arial"/>
                <w:b/>
                <w:i/>
                <w:sz w:val="20"/>
              </w:rPr>
              <w:t>VALORTOTAL</w:t>
            </w:r>
          </w:p>
        </w:tc>
      </w:tr>
      <w:tr w:rsidR="0062211C" w14:paraId="34DD42A4" w14:textId="77777777">
        <w:trPr>
          <w:trHeight w:val="345"/>
        </w:trPr>
        <w:tc>
          <w:tcPr>
            <w:tcW w:w="737" w:type="dxa"/>
          </w:tcPr>
          <w:p w14:paraId="163F26C0" w14:textId="77777777" w:rsidR="0062211C" w:rsidRDefault="0033418B">
            <w:pPr>
              <w:pStyle w:val="TableParagraph"/>
              <w:spacing w:line="227" w:lineRule="exact"/>
              <w:ind w:left="104" w:right="102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01</w:t>
            </w:r>
          </w:p>
        </w:tc>
        <w:tc>
          <w:tcPr>
            <w:tcW w:w="3544" w:type="dxa"/>
          </w:tcPr>
          <w:p w14:paraId="0FBE601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649" w:type="dxa"/>
          </w:tcPr>
          <w:p w14:paraId="1579A2C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39" w:type="dxa"/>
          </w:tcPr>
          <w:p w14:paraId="76679F1C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004FF30E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38" w:type="dxa"/>
          </w:tcPr>
          <w:p w14:paraId="162C198F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  <w:tr w:rsidR="0062211C" w14:paraId="5BB10D48" w14:textId="77777777">
        <w:trPr>
          <w:trHeight w:val="345"/>
        </w:trPr>
        <w:tc>
          <w:tcPr>
            <w:tcW w:w="6069" w:type="dxa"/>
            <w:gridSpan w:val="4"/>
          </w:tcPr>
          <w:p w14:paraId="27525E8F" w14:textId="77777777" w:rsidR="0062211C" w:rsidRDefault="0033418B">
            <w:pPr>
              <w:pStyle w:val="TableParagraph"/>
              <w:spacing w:line="225" w:lineRule="exact"/>
              <w:ind w:left="2322" w:right="2323"/>
              <w:jc w:val="center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VALOR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TOTAL</w:t>
            </w:r>
          </w:p>
        </w:tc>
        <w:tc>
          <w:tcPr>
            <w:tcW w:w="3076" w:type="dxa"/>
            <w:gridSpan w:val="2"/>
          </w:tcPr>
          <w:p w14:paraId="1E025CDB" w14:textId="77777777" w:rsidR="0062211C" w:rsidRDefault="0062211C">
            <w:pPr>
              <w:pStyle w:val="TableParagraph"/>
              <w:rPr>
                <w:rFonts w:ascii="Times New Roman"/>
              </w:rPr>
            </w:pPr>
          </w:p>
        </w:tc>
      </w:tr>
    </w:tbl>
    <w:p w14:paraId="32576730" w14:textId="77777777" w:rsidR="0062211C" w:rsidRDefault="0062211C">
      <w:pPr>
        <w:pStyle w:val="Corpodetexto"/>
        <w:spacing w:before="10"/>
        <w:rPr>
          <w:sz w:val="27"/>
        </w:rPr>
      </w:pPr>
    </w:p>
    <w:p w14:paraId="5E1E62B8" w14:textId="77777777" w:rsidR="0062211C" w:rsidRDefault="0033418B">
      <w:pPr>
        <w:pStyle w:val="Corpodetexto"/>
        <w:spacing w:before="93"/>
        <w:ind w:left="101"/>
      </w:pPr>
      <w:r>
        <w:t>Valor</w:t>
      </w:r>
      <w:r>
        <w:rPr>
          <w:spacing w:val="-4"/>
        </w:rPr>
        <w:t xml:space="preserve"> </w:t>
      </w:r>
      <w:r>
        <w:t>Global</w:t>
      </w:r>
      <w:r>
        <w:rPr>
          <w:spacing w:val="-7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Proposta:</w:t>
      </w:r>
    </w:p>
    <w:p w14:paraId="4EBE1538" w14:textId="77777777" w:rsidR="0062211C" w:rsidRDefault="0033418B">
      <w:pPr>
        <w:pStyle w:val="Corpodetexto"/>
        <w:spacing w:before="136"/>
        <w:ind w:left="101"/>
      </w:pP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Proposta:</w:t>
      </w:r>
      <w:r>
        <w:rPr>
          <w:spacing w:val="-4"/>
        </w:rPr>
        <w:t xml:space="preserve"> </w:t>
      </w:r>
      <w:r>
        <w:t>60</w:t>
      </w:r>
      <w:r>
        <w:rPr>
          <w:spacing w:val="-6"/>
        </w:rPr>
        <w:t xml:space="preserve"> </w:t>
      </w:r>
      <w:r>
        <w:t>dias</w:t>
      </w:r>
    </w:p>
    <w:p w14:paraId="6D40E028" w14:textId="77777777" w:rsidR="0062211C" w:rsidRDefault="0033418B">
      <w:pPr>
        <w:pStyle w:val="Corpodetexto"/>
        <w:spacing w:before="140" w:line="360" w:lineRule="auto"/>
        <w:ind w:left="101"/>
      </w:pPr>
      <w:r>
        <w:t>Despesas</w:t>
      </w:r>
      <w:r>
        <w:rPr>
          <w:spacing w:val="58"/>
        </w:rPr>
        <w:t xml:space="preserve"> </w:t>
      </w:r>
      <w:r>
        <w:t>inerentes</w:t>
      </w:r>
      <w:r>
        <w:rPr>
          <w:spacing w:val="59"/>
        </w:rPr>
        <w:t xml:space="preserve"> </w:t>
      </w:r>
      <w:r>
        <w:t>a</w:t>
      </w:r>
      <w:r>
        <w:rPr>
          <w:spacing w:val="58"/>
        </w:rPr>
        <w:t xml:space="preserve"> </w:t>
      </w:r>
      <w:r>
        <w:t>impostos,</w:t>
      </w:r>
      <w:r>
        <w:rPr>
          <w:spacing w:val="56"/>
        </w:rPr>
        <w:t xml:space="preserve"> </w:t>
      </w:r>
      <w:r>
        <w:t>tributos,</w:t>
      </w:r>
      <w:r>
        <w:rPr>
          <w:spacing w:val="60"/>
        </w:rPr>
        <w:t xml:space="preserve"> </w:t>
      </w:r>
      <w:r>
        <w:t>contratação</w:t>
      </w:r>
      <w:r>
        <w:rPr>
          <w:spacing w:val="60"/>
        </w:rPr>
        <w:t xml:space="preserve"> </w:t>
      </w:r>
      <w:r>
        <w:t>de</w:t>
      </w:r>
      <w:r>
        <w:rPr>
          <w:spacing w:val="58"/>
        </w:rPr>
        <w:t xml:space="preserve"> </w:t>
      </w:r>
      <w:r>
        <w:t>pessoal</w:t>
      </w:r>
      <w:r>
        <w:rPr>
          <w:spacing w:val="58"/>
        </w:rPr>
        <w:t xml:space="preserve"> </w:t>
      </w:r>
      <w:r>
        <w:t>e</w:t>
      </w:r>
      <w:r>
        <w:rPr>
          <w:spacing w:val="59"/>
        </w:rPr>
        <w:t xml:space="preserve"> </w:t>
      </w:r>
      <w:r>
        <w:t>outros,</w:t>
      </w:r>
      <w:r>
        <w:rPr>
          <w:spacing w:val="56"/>
        </w:rPr>
        <w:t xml:space="preserve"> </w:t>
      </w:r>
      <w:r>
        <w:t>correrão</w:t>
      </w:r>
      <w:r>
        <w:rPr>
          <w:spacing w:val="-64"/>
        </w:rPr>
        <w:t xml:space="preserve"> </w:t>
      </w:r>
      <w:r>
        <w:t>totalmente</w:t>
      </w:r>
      <w:r>
        <w:rPr>
          <w:spacing w:val="-1"/>
        </w:rPr>
        <w:t xml:space="preserve"> </w:t>
      </w:r>
      <w:r>
        <w:t>porconta</w:t>
      </w:r>
      <w:r>
        <w:rPr>
          <w:spacing w:val="-2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contratada.</w:t>
      </w:r>
    </w:p>
    <w:p w14:paraId="6CE43E10" w14:textId="77777777" w:rsidR="0062211C" w:rsidRDefault="0062211C">
      <w:pPr>
        <w:pStyle w:val="Corpodetexto"/>
        <w:spacing w:before="10"/>
        <w:rPr>
          <w:sz w:val="35"/>
        </w:rPr>
      </w:pPr>
    </w:p>
    <w:p w14:paraId="0B2DDC6F" w14:textId="77777777" w:rsidR="0062211C" w:rsidRDefault="0033418B">
      <w:pPr>
        <w:pStyle w:val="Corpodetexto"/>
        <w:ind w:left="101"/>
      </w:pPr>
      <w:r>
        <w:t>Razão</w:t>
      </w:r>
      <w:r>
        <w:rPr>
          <w:spacing w:val="-3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CNPJ:</w:t>
      </w:r>
    </w:p>
    <w:p w14:paraId="796E4219" w14:textId="77777777" w:rsidR="0062211C" w:rsidRDefault="0033418B">
      <w:pPr>
        <w:pStyle w:val="Corpodetexto"/>
        <w:spacing w:before="140"/>
        <w:ind w:left="101"/>
      </w:pPr>
      <w:r>
        <w:t>Endereço:</w:t>
      </w:r>
    </w:p>
    <w:p w14:paraId="15EAA6A1" w14:textId="77777777" w:rsidR="0062211C" w:rsidRDefault="0062211C">
      <w:pPr>
        <w:pStyle w:val="Corpodetexto"/>
        <w:rPr>
          <w:sz w:val="26"/>
        </w:rPr>
      </w:pPr>
    </w:p>
    <w:p w14:paraId="6607378B" w14:textId="77777777" w:rsidR="0062211C" w:rsidRDefault="0062211C">
      <w:pPr>
        <w:pStyle w:val="Corpodetexto"/>
        <w:spacing w:before="11"/>
        <w:rPr>
          <w:sz w:val="21"/>
        </w:rPr>
      </w:pPr>
    </w:p>
    <w:p w14:paraId="3DEAAD28" w14:textId="77777777" w:rsidR="0062211C" w:rsidRDefault="0033418B">
      <w:pPr>
        <w:pStyle w:val="Corpodetexto"/>
        <w:spacing w:line="360" w:lineRule="auto"/>
        <w:ind w:left="101" w:right="560"/>
      </w:pPr>
      <w:r>
        <w:t>Apresentamos nossa proposta conforme o Item e preço, estabelecidos no AVISO DE</w:t>
      </w:r>
      <w:r>
        <w:rPr>
          <w:spacing w:val="-64"/>
        </w:rPr>
        <w:t xml:space="preserve"> </w:t>
      </w:r>
      <w:r>
        <w:t>DISPENSA DELICITAÇÃO.</w:t>
      </w:r>
    </w:p>
    <w:p w14:paraId="6F01B351" w14:textId="77777777" w:rsidR="0062211C" w:rsidRDefault="0062211C">
      <w:pPr>
        <w:pStyle w:val="Corpodetexto"/>
        <w:spacing w:before="10"/>
        <w:rPr>
          <w:sz w:val="35"/>
        </w:rPr>
      </w:pPr>
    </w:p>
    <w:p w14:paraId="2F4917D3" w14:textId="795EA408" w:rsidR="0062211C" w:rsidRDefault="00E226B3">
      <w:pPr>
        <w:pStyle w:val="Corpodetexto"/>
        <w:tabs>
          <w:tab w:val="left" w:pos="5974"/>
          <w:tab w:val="left" w:pos="8531"/>
          <w:tab w:val="left" w:pos="9487"/>
        </w:tabs>
        <w:spacing w:before="1"/>
        <w:ind w:left="3349"/>
      </w:pPr>
      <w:r w:rsidRPr="008B76AB">
        <w:t>xxxxxx</w:t>
      </w:r>
      <w:r w:rsidR="0033418B" w:rsidRPr="008B76AB">
        <w:t>,</w:t>
      </w:r>
      <w:r w:rsidR="0033418B" w:rsidRPr="008B76AB">
        <w:rPr>
          <w:u w:val="single"/>
        </w:rPr>
        <w:tab/>
      </w:r>
      <w:r w:rsidR="0033418B" w:rsidRPr="008B76AB">
        <w:t>de</w:t>
      </w:r>
      <w:r w:rsidR="0033418B" w:rsidRPr="008B76AB">
        <w:rPr>
          <w:u w:val="single"/>
        </w:rPr>
        <w:tab/>
      </w:r>
      <w:r w:rsidR="0033418B" w:rsidRPr="008B76AB">
        <w:t>de 20</w:t>
      </w:r>
      <w:r w:rsidR="0033418B" w:rsidRPr="008B76AB">
        <w:rPr>
          <w:u w:val="single"/>
        </w:rPr>
        <w:tab/>
      </w:r>
      <w:r w:rsidR="0033418B" w:rsidRPr="008B76AB">
        <w:t>.</w:t>
      </w:r>
    </w:p>
    <w:p w14:paraId="2223B4A0" w14:textId="77777777" w:rsidR="0062211C" w:rsidRDefault="0062211C">
      <w:pPr>
        <w:pStyle w:val="Corpodetexto"/>
        <w:rPr>
          <w:sz w:val="20"/>
        </w:rPr>
      </w:pPr>
    </w:p>
    <w:p w14:paraId="4ED50FBA" w14:textId="77777777" w:rsidR="0062211C" w:rsidRDefault="0062211C">
      <w:pPr>
        <w:pStyle w:val="Corpodetexto"/>
        <w:rPr>
          <w:sz w:val="20"/>
        </w:rPr>
      </w:pPr>
    </w:p>
    <w:p w14:paraId="5EC935D9" w14:textId="77777777" w:rsidR="0062211C" w:rsidRDefault="0062211C">
      <w:pPr>
        <w:pStyle w:val="Corpodetexto"/>
        <w:rPr>
          <w:sz w:val="20"/>
        </w:rPr>
      </w:pPr>
    </w:p>
    <w:p w14:paraId="6823B985" w14:textId="77777777" w:rsidR="0062211C" w:rsidRDefault="0062211C">
      <w:pPr>
        <w:pStyle w:val="Corpodetexto"/>
        <w:rPr>
          <w:sz w:val="20"/>
        </w:rPr>
      </w:pPr>
    </w:p>
    <w:p w14:paraId="3D910E8A" w14:textId="77777777" w:rsidR="0062211C" w:rsidRDefault="0062211C">
      <w:pPr>
        <w:pStyle w:val="Corpodetexto"/>
        <w:rPr>
          <w:sz w:val="20"/>
        </w:rPr>
      </w:pPr>
    </w:p>
    <w:p w14:paraId="00E79B34" w14:textId="77777777" w:rsidR="0062211C" w:rsidRDefault="0062211C">
      <w:pPr>
        <w:pStyle w:val="Corpodetexto"/>
        <w:rPr>
          <w:sz w:val="20"/>
        </w:rPr>
      </w:pPr>
    </w:p>
    <w:p w14:paraId="5039CFEA" w14:textId="7776525D" w:rsidR="0062211C" w:rsidRDefault="00F916F4">
      <w:pPr>
        <w:pStyle w:val="Corpodetexto"/>
        <w:spacing w:before="4"/>
        <w:rPr>
          <w:sz w:val="1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3955A0" wp14:editId="1CAB6CB6">
                <wp:simplePos x="0" y="0"/>
                <wp:positionH relativeFrom="page">
                  <wp:posOffset>2689225</wp:posOffset>
                </wp:positionH>
                <wp:positionV relativeFrom="paragraph">
                  <wp:posOffset>111760</wp:posOffset>
                </wp:positionV>
                <wp:extent cx="2540000" cy="1270"/>
                <wp:effectExtent l="0" t="0" r="0" b="0"/>
                <wp:wrapTopAndBottom/>
                <wp:docPr id="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40000" cy="1270"/>
                        </a:xfrm>
                        <a:custGeom>
                          <a:avLst/>
                          <a:gdLst>
                            <a:gd name="T0" fmla="+- 0 4235 4235"/>
                            <a:gd name="T1" fmla="*/ T0 w 4000"/>
                            <a:gd name="T2" fmla="+- 0 8235 4235"/>
                            <a:gd name="T3" fmla="*/ T2 w 40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00">
                              <a:moveTo>
                                <a:pt x="0" y="0"/>
                              </a:moveTo>
                              <a:lnTo>
                                <a:pt x="4000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463A2C" id="Freeform 3" o:spid="_x0000_s1026" style="position:absolute;margin-left:211.75pt;margin-top:8.8pt;width:200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" path="m,l4000,e" filled="f" strokeweight=".22136mm">
                <v:path arrowok="t" o:connecttype="custom" o:connectlocs="0,0;2540000,0" o:connectangles="0,0"/>
                <w10:wrap type="topAndBottom" anchorx="page"/>
              </v:shape>
            </w:pict>
          </mc:Fallback>
        </mc:AlternateContent>
      </w:r>
    </w:p>
    <w:p w14:paraId="54EA1C6C" w14:textId="77777777" w:rsidR="0062211C" w:rsidRDefault="0033418B">
      <w:pPr>
        <w:pStyle w:val="Corpodetexto"/>
        <w:spacing w:line="242" w:lineRule="exact"/>
        <w:ind w:left="317" w:right="392"/>
        <w:jc w:val="center"/>
      </w:pP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CPF</w:t>
      </w:r>
    </w:p>
    <w:p w14:paraId="34514D6D" w14:textId="77777777" w:rsidR="0062211C" w:rsidRDefault="0062211C">
      <w:pPr>
        <w:pStyle w:val="Corpodetexto"/>
      </w:pPr>
    </w:p>
    <w:p w14:paraId="5359954D" w14:textId="7B7F031A" w:rsidR="00DC3D41" w:rsidRDefault="0033418B" w:rsidP="00BD0D88">
      <w:pPr>
        <w:pStyle w:val="Ttulo1"/>
        <w:spacing w:line="360" w:lineRule="auto"/>
        <w:ind w:right="180"/>
      </w:pPr>
      <w:r>
        <w:t>Obs.:</w:t>
      </w:r>
      <w:r>
        <w:rPr>
          <w:spacing w:val="1"/>
        </w:rPr>
        <w:t xml:space="preserve"> </w:t>
      </w:r>
      <w:r>
        <w:t>Identificação,</w:t>
      </w:r>
      <w:r>
        <w:rPr>
          <w:spacing w:val="1"/>
        </w:rPr>
        <w:t xml:space="preserve"> </w:t>
      </w:r>
      <w:r>
        <w:t>assinatura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legal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carimbo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CNPJ,</w:t>
      </w:r>
      <w:r>
        <w:rPr>
          <w:spacing w:val="1"/>
        </w:rPr>
        <w:t xml:space="preserve"> </w:t>
      </w:r>
      <w:r>
        <w:t>se</w:t>
      </w:r>
      <w:r>
        <w:rPr>
          <w:spacing w:val="-64"/>
        </w:rPr>
        <w:t xml:space="preserve"> </w:t>
      </w:r>
      <w:r>
        <w:t>houver.</w:t>
      </w:r>
    </w:p>
    <w:p w14:paraId="1E2AFE28" w14:textId="77777777" w:rsidR="00885CAA" w:rsidRDefault="00885CAA" w:rsidP="00255B06">
      <w:pPr>
        <w:pStyle w:val="Ttulo1"/>
        <w:spacing w:before="18"/>
        <w:ind w:left="0" w:right="2042"/>
        <w:jc w:val="center"/>
      </w:pPr>
    </w:p>
    <w:bookmarkStart w:id="0" w:name="_GoBack"/>
    <w:bookmarkEnd w:id="0"/>
    <w:p w14:paraId="4C9DDE53" w14:textId="763A9DD0" w:rsidR="000D4A33" w:rsidRDefault="00255B06" w:rsidP="00255B06">
      <w:pPr>
        <w:pStyle w:val="Ttulo1"/>
        <w:spacing w:before="18"/>
        <w:ind w:left="0" w:right="2042"/>
        <w:jc w:val="center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91936" behindDoc="0" locked="0" layoutInCell="1" allowOverlap="1" wp14:anchorId="50E38F2B" wp14:editId="077E351C">
                <wp:simplePos x="0" y="0"/>
                <wp:positionH relativeFrom="column">
                  <wp:posOffset>1657350</wp:posOffset>
                </wp:positionH>
                <wp:positionV relativeFrom="paragraph">
                  <wp:posOffset>5543550</wp:posOffset>
                </wp:positionV>
                <wp:extent cx="1085850" cy="447675"/>
                <wp:effectExtent l="0" t="0" r="0" b="9525"/>
                <wp:wrapNone/>
                <wp:docPr id="8" name="Retâ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447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A17DFB" id="Retângulo 8" o:spid="_x0000_s1026" style="position:absolute;margin-left:130.5pt;margin-top:436.5pt;width:85.5pt;height:35.25pt;z-index:48759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" fillcolor="white [3212]" stroked="f" strokeweight="2pt"/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435E3E88" wp14:editId="30E2B2B9">
                <wp:simplePos x="0" y="0"/>
                <wp:positionH relativeFrom="column">
                  <wp:posOffset>5581650</wp:posOffset>
                </wp:positionH>
                <wp:positionV relativeFrom="paragraph">
                  <wp:posOffset>5467350</wp:posOffset>
                </wp:positionV>
                <wp:extent cx="809625" cy="333375"/>
                <wp:effectExtent l="0" t="0" r="9525" b="9525"/>
                <wp:wrapNone/>
                <wp:docPr id="5" name="Retâ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333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433960" id="Retângulo 5" o:spid="_x0000_s1026" style="position:absolute;margin-left:439.5pt;margin-top:430.5pt;width:63.75pt;height:26.25pt;z-index:48759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" fillcolor="white [3212]" stroked="f" strokeweight="2pt"/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89888" behindDoc="0" locked="0" layoutInCell="1" allowOverlap="1" wp14:anchorId="14AABB19" wp14:editId="21F12591">
                <wp:simplePos x="0" y="0"/>
                <wp:positionH relativeFrom="column">
                  <wp:posOffset>5581650</wp:posOffset>
                </wp:positionH>
                <wp:positionV relativeFrom="paragraph">
                  <wp:posOffset>1285875</wp:posOffset>
                </wp:positionV>
                <wp:extent cx="847725" cy="523875"/>
                <wp:effectExtent l="0" t="0" r="9525" b="9525"/>
                <wp:wrapNone/>
                <wp:docPr id="3" name="Retâ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7725" cy="523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EC600F2" id="Retângulo 3" o:spid="_x0000_s1026" style="position:absolute;margin-left:439.5pt;margin-top:101.25pt;width:66.75pt;height:41.25pt;z-index:48758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" fillcolor="white [3212]" stroked="f" strokeweight="2pt"/>
            </w:pict>
          </mc:Fallback>
        </mc:AlternateContent>
      </w:r>
      <w:r w:rsidR="000D4A33"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487588864" behindDoc="0" locked="0" layoutInCell="1" allowOverlap="1" wp14:anchorId="238A22D4" wp14:editId="2F528CDF">
                <wp:simplePos x="0" y="0"/>
                <wp:positionH relativeFrom="column">
                  <wp:posOffset>1971675</wp:posOffset>
                </wp:positionH>
                <wp:positionV relativeFrom="paragraph">
                  <wp:posOffset>4194810</wp:posOffset>
                </wp:positionV>
                <wp:extent cx="2181225" cy="209550"/>
                <wp:effectExtent l="0" t="0" r="9525" b="0"/>
                <wp:wrapNone/>
                <wp:docPr id="2" name="Retâ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209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604B987" id="Retângulo 2" o:spid="_x0000_s1026" style="position:absolute;margin-left:155.25pt;margin-top:330.3pt;width:171.75pt;height:16.5pt;z-index:48758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" fillcolor="white [3212]" stroked="f" strokeweight="2pt"/>
            </w:pict>
          </mc:Fallback>
        </mc:AlternateContent>
      </w:r>
    </w:p>
    <w:sectPr w:rsidR="000D4A33" w:rsidSect="00554B80">
      <w:headerReference w:type="default" r:id="rId11"/>
      <w:footerReference w:type="default" r:id="rId12"/>
      <w:pgSz w:w="11920" w:h="16860"/>
      <w:pgMar w:top="2694" w:right="800" w:bottom="1520" w:left="1380" w:header="825" w:footer="132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EA1C49" w14:textId="77777777" w:rsidR="00845DDA" w:rsidRDefault="00845DDA">
      <w:r>
        <w:separator/>
      </w:r>
    </w:p>
  </w:endnote>
  <w:endnote w:type="continuationSeparator" w:id="0">
    <w:p w14:paraId="624CF312" w14:textId="77777777" w:rsidR="00845DDA" w:rsidRDefault="00845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entury751 BT">
    <w:altName w:val="Cambria Math"/>
    <w:charset w:val="00"/>
    <w:family w:val="roman"/>
    <w:pitch w:val="variable"/>
    <w:sig w:usb0="00000001" w:usb1="1000204A" w:usb2="00000000" w:usb3="00000000" w:csb0="0000001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E86881" w14:textId="6BCE50AC" w:rsidR="0062211C" w:rsidRPr="00124D82" w:rsidRDefault="00124D82" w:rsidP="00124D82">
    <w:pPr>
      <w:pStyle w:val="Rodap"/>
      <w:ind w:left="-142" w:hanging="142"/>
    </w:pPr>
    <w:r>
      <w:rPr>
        <w:noProof/>
        <w:lang w:val="pt-BR" w:eastAsia="pt-BR"/>
      </w:rPr>
      <w:drawing>
        <wp:anchor distT="0" distB="0" distL="114300" distR="114300" simplePos="0" relativeHeight="487332352" behindDoc="0" locked="0" layoutInCell="1" allowOverlap="1" wp14:anchorId="547676CB" wp14:editId="30BC9E7F">
          <wp:simplePos x="0" y="0"/>
          <wp:positionH relativeFrom="page">
            <wp:posOffset>5657850</wp:posOffset>
          </wp:positionH>
          <wp:positionV relativeFrom="paragraph">
            <wp:posOffset>190500</wp:posOffset>
          </wp:positionV>
          <wp:extent cx="1782233" cy="613007"/>
          <wp:effectExtent l="0" t="0" r="8890" b="0"/>
          <wp:wrapNone/>
          <wp:docPr id="13" name="Imagem 13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0BD22" w14:textId="0A1B3957" w:rsidR="0013700E" w:rsidRPr="00124D82" w:rsidRDefault="0013700E" w:rsidP="00124D82">
    <w:pPr>
      <w:pStyle w:val="Rodap"/>
      <w:ind w:left="-142" w:hanging="142"/>
    </w:pPr>
    <w:r>
      <w:rPr>
        <w:noProof/>
        <w:lang w:val="pt-BR" w:eastAsia="pt-BR"/>
      </w:rPr>
      <w:drawing>
        <wp:anchor distT="0" distB="0" distL="114300" distR="114300" simplePos="0" relativeHeight="487340544" behindDoc="0" locked="0" layoutInCell="1" allowOverlap="1" wp14:anchorId="5DA0F770" wp14:editId="0C65FE93">
          <wp:simplePos x="0" y="0"/>
          <wp:positionH relativeFrom="page">
            <wp:posOffset>5619750</wp:posOffset>
          </wp:positionH>
          <wp:positionV relativeFrom="paragraph">
            <wp:posOffset>161925</wp:posOffset>
          </wp:positionV>
          <wp:extent cx="1782233" cy="613007"/>
          <wp:effectExtent l="0" t="0" r="8890" b="0"/>
          <wp:wrapNone/>
          <wp:docPr id="20" name="Imagem 20" descr="Aplicativ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Aplicativ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2233" cy="6130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6B057F" w14:textId="77777777" w:rsidR="00845DDA" w:rsidRDefault="00845DDA">
      <w:r>
        <w:separator/>
      </w:r>
    </w:p>
  </w:footnote>
  <w:footnote w:type="continuationSeparator" w:id="0">
    <w:p w14:paraId="131BBB8C" w14:textId="77777777" w:rsidR="00845DDA" w:rsidRDefault="00845D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4370F" w14:textId="28C3C61F" w:rsidR="0062211C" w:rsidRPr="00E226B3" w:rsidRDefault="00A30FB7" w:rsidP="00E226B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48736" behindDoc="0" locked="0" layoutInCell="1" allowOverlap="1" wp14:anchorId="79945D10" wp14:editId="4BC32BCB">
              <wp:simplePos x="0" y="0"/>
              <wp:positionH relativeFrom="column">
                <wp:posOffset>-692150</wp:posOffset>
              </wp:positionH>
              <wp:positionV relativeFrom="paragraph">
                <wp:posOffset>924560</wp:posOffset>
              </wp:positionV>
              <wp:extent cx="7294880" cy="249767"/>
              <wp:effectExtent l="0" t="0" r="0" b="0"/>
              <wp:wrapNone/>
              <wp:docPr id="1364861435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4C8886" w14:textId="77777777" w:rsidR="00A30FB7" w:rsidRPr="00AC114E" w:rsidRDefault="00A30FB7" w:rsidP="00A30FB7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945D10" id="_x0000_t202" coordsize="21600,21600" o:spt="202" path="m,l,21600r21600,l21600,xe">
              <v:stroke joinstyle="miter"/>
              <v:path gradientshapeok="t" o:connecttype="rect"/>
            </v:shapetype>
            <v:shape id="Caixa de Texto 1364861435" o:spid="_x0000_s1026" type="#_x0000_t202" style="position:absolute;margin-left:-54.5pt;margin-top:72.8pt;width:574.4pt;height:19.65pt;z-index:4873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iSewgIAANE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" filled="f" stroked="f">
              <v:textbox>
                <w:txbxContent>
                  <w:p w14:paraId="664C8886" w14:textId="77777777" w:rsidR="00A30FB7" w:rsidRPr="00AC114E" w:rsidRDefault="00A30FB7" w:rsidP="00A30FB7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44640" behindDoc="0" locked="0" layoutInCell="1" allowOverlap="1" wp14:anchorId="4BA1386F" wp14:editId="2CE706AA">
              <wp:simplePos x="0" y="0"/>
              <wp:positionH relativeFrom="page">
                <wp:align>right</wp:align>
              </wp:positionH>
              <wp:positionV relativeFrom="paragraph">
                <wp:posOffset>-307340</wp:posOffset>
              </wp:positionV>
              <wp:extent cx="5327650" cy="1283970"/>
              <wp:effectExtent l="0" t="0" r="6350" b="0"/>
              <wp:wrapNone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765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77062D3" w14:textId="77777777" w:rsidR="00A30FB7" w:rsidRPr="00065031" w:rsidRDefault="00A30FB7" w:rsidP="00A30FB7">
                          <w:pPr>
                            <w:pStyle w:val="Ttulo7"/>
                            <w:ind w:firstLine="709"/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</w:pPr>
                          <w:r w:rsidRPr="00065031">
                            <w:rPr>
                              <w:rFonts w:ascii="Arial Black" w:hAnsi="Arial Black"/>
                              <w:sz w:val="42"/>
                              <w:szCs w:val="42"/>
                            </w:rPr>
                            <w:t>Prefeitura de Divinolândia</w:t>
                          </w:r>
                          <w:r w:rsidRPr="00065031">
                            <w:rPr>
                              <w:rFonts w:ascii="Arial Black" w:hAnsi="Arial Black"/>
                              <w:sz w:val="32"/>
                              <w:szCs w:val="32"/>
                            </w:rPr>
                            <w:br/>
                          </w:r>
                          <w:r w:rsidRPr="00065031">
                            <w:rPr>
                              <w:rFonts w:ascii="Arial Black" w:hAnsi="Arial Black"/>
                              <w:sz w:val="8"/>
                              <w:szCs w:val="6"/>
                            </w:rPr>
                            <w:t xml:space="preserve">        </w:t>
                          </w:r>
                          <w:r w:rsidRPr="00065031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>Estado de São Paulo</w:t>
                          </w:r>
                        </w:p>
                        <w:p w14:paraId="1D8BEE4E" w14:textId="77777777" w:rsidR="00A30FB7" w:rsidRPr="00065031" w:rsidRDefault="00A30FB7" w:rsidP="00A30FB7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 xml:space="preserve">       </w:t>
                          </w: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ab/>
                            <w:t xml:space="preserve">  “Capital da Batata – Terra do Café de Qualidade”</w:t>
                          </w:r>
                        </w:p>
                        <w:p w14:paraId="1C41F2EA" w14:textId="77777777" w:rsidR="00A30FB7" w:rsidRPr="00065031" w:rsidRDefault="00A30FB7" w:rsidP="00A30FB7">
                          <w:pPr>
                            <w:spacing w:line="276" w:lineRule="auto"/>
                            <w:jc w:val="center"/>
                            <w:rPr>
                              <w:rFonts w:ascii="Century751 BT" w:hAnsi="Century751 BT"/>
                              <w:sz w:val="20"/>
                            </w:rPr>
                          </w:pPr>
                          <w:r>
                            <w:rPr>
                              <w:rFonts w:ascii="Century751 BT" w:hAnsi="Century751 BT"/>
                              <w:sz w:val="20"/>
                            </w:rPr>
                            <w:t>SETOR DE COMPRAS</w:t>
                          </w:r>
                        </w:p>
                        <w:p w14:paraId="2910C6E9" w14:textId="77777777" w:rsidR="00A30FB7" w:rsidRDefault="00A30FB7" w:rsidP="00A30FB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Rua XV de Novembro – nº 261 – Centro –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Divinolândia – SP CEP: 13780-083</w:t>
                          </w: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03ABB290" w14:textId="77777777" w:rsidR="00A30FB7" w:rsidRPr="00065031" w:rsidRDefault="00845DDA" w:rsidP="00A30FB7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hyperlink r:id="rId1" w:history="1">
                            <w:r w:rsidR="00A30FB7" w:rsidRPr="00DC7A3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www.divinolandia.sp.gov.br</w:t>
                            </w:r>
                          </w:hyperlink>
                          <w:r w:rsidR="00A30FB7" w:rsidRPr="00DC7A3F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/</w:t>
                          </w:r>
                          <w:r w:rsidR="00A30FB7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  <w:r w:rsidR="00A30FB7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compras</w:t>
                          </w:r>
                          <w:r w:rsidR="00A30FB7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@divinolandia.sp.gov.br</w:t>
                          </w:r>
                        </w:p>
                        <w:p w14:paraId="6CEDF096" w14:textId="77777777" w:rsidR="00A30FB7" w:rsidRPr="00065031" w:rsidRDefault="00A30FB7" w:rsidP="00A30FB7">
                          <w:pPr>
                            <w:jc w:val="center"/>
                          </w:pPr>
                        </w:p>
                        <w:p w14:paraId="7F33A61F" w14:textId="77777777" w:rsidR="00A30FB7" w:rsidRPr="00065031" w:rsidRDefault="00A30FB7" w:rsidP="00A30FB7"/>
                        <w:p w14:paraId="7B78E85F" w14:textId="77777777" w:rsidR="00A30FB7" w:rsidRPr="00847A8F" w:rsidRDefault="00A30FB7" w:rsidP="00A30FB7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A1386F" id="Caixa de Texto 2" o:spid="_x0000_s1027" type="#_x0000_t202" style="position:absolute;margin-left:368.3pt;margin-top:-24.2pt;width:419.5pt;height:101.1pt;z-index:48734464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" stroked="f">
              <v:textbox>
                <w:txbxContent>
                  <w:p w14:paraId="277062D3" w14:textId="77777777" w:rsidR="00A30FB7" w:rsidRPr="00065031" w:rsidRDefault="00A30FB7" w:rsidP="00A30FB7">
                    <w:pPr>
                      <w:pStyle w:val="Ttulo7"/>
                      <w:ind w:firstLine="709"/>
                      <w:rPr>
                        <w:rFonts w:ascii="Arial Black" w:hAnsi="Arial Black"/>
                        <w:sz w:val="20"/>
                        <w:szCs w:val="18"/>
                      </w:rPr>
                    </w:pPr>
                    <w:r w:rsidRPr="00065031">
                      <w:rPr>
                        <w:rFonts w:ascii="Arial Black" w:hAnsi="Arial Black"/>
                        <w:sz w:val="42"/>
                        <w:szCs w:val="42"/>
                      </w:rPr>
                      <w:t>Prefeitura de Divinolândia</w:t>
                    </w:r>
                    <w:r w:rsidRPr="00065031">
                      <w:rPr>
                        <w:rFonts w:ascii="Arial Black" w:hAnsi="Arial Black"/>
                        <w:sz w:val="32"/>
                        <w:szCs w:val="32"/>
                      </w:rPr>
                      <w:br/>
                    </w:r>
                    <w:r w:rsidRPr="00065031">
                      <w:rPr>
                        <w:rFonts w:ascii="Arial Black" w:hAnsi="Arial Black"/>
                        <w:sz w:val="8"/>
                        <w:szCs w:val="6"/>
                      </w:rPr>
                      <w:t xml:space="preserve">        </w:t>
                    </w:r>
                    <w:r w:rsidRPr="00065031">
                      <w:rPr>
                        <w:rFonts w:ascii="Arial Black" w:hAnsi="Arial Black"/>
                        <w:sz w:val="20"/>
                        <w:szCs w:val="18"/>
                      </w:rPr>
                      <w:t>Estado de São Paulo</w:t>
                    </w:r>
                  </w:p>
                  <w:p w14:paraId="1D8BEE4E" w14:textId="77777777" w:rsidR="00A30FB7" w:rsidRPr="00065031" w:rsidRDefault="00A30FB7" w:rsidP="00A30FB7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</w:pP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      </w:t>
                    </w: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ab/>
                      <w:t xml:space="preserve">  “Capital da Batata – Terra do Café de Qualidade”</w:t>
                    </w:r>
                  </w:p>
                  <w:p w14:paraId="1C41F2EA" w14:textId="77777777" w:rsidR="00A30FB7" w:rsidRPr="00065031" w:rsidRDefault="00A30FB7" w:rsidP="00A30FB7">
                    <w:pPr>
                      <w:spacing w:line="276" w:lineRule="auto"/>
                      <w:jc w:val="center"/>
                      <w:rPr>
                        <w:rFonts w:ascii="Century751 BT" w:hAnsi="Century751 BT"/>
                        <w:sz w:val="20"/>
                      </w:rPr>
                    </w:pPr>
                    <w:r>
                      <w:rPr>
                        <w:rFonts w:ascii="Century751 BT" w:hAnsi="Century751 BT"/>
                        <w:sz w:val="20"/>
                      </w:rPr>
                      <w:t>SETOR DE COMPRAS</w:t>
                    </w:r>
                  </w:p>
                  <w:p w14:paraId="2910C6E9" w14:textId="77777777" w:rsidR="00A30FB7" w:rsidRDefault="00A30FB7" w:rsidP="00A30FB7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Rua XV de Novembro – nº 261 – Centro –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Divinolândia – SP CEP: 13780-083</w:t>
                    </w: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</w:p>
                  <w:p w14:paraId="03ABB290" w14:textId="77777777" w:rsidR="00A30FB7" w:rsidRPr="00065031" w:rsidRDefault="00845DDA" w:rsidP="00A30FB7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hyperlink r:id="rId2" w:history="1">
                      <w:r w:rsidR="00A30FB7" w:rsidRPr="00DC7A3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6"/>
                          <w:szCs w:val="16"/>
                        </w:rPr>
                        <w:t>www.divinolandia.sp.gov.br</w:t>
                      </w:r>
                    </w:hyperlink>
                    <w:r w:rsidR="00A30FB7" w:rsidRPr="00DC7A3F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/</w:t>
                    </w:r>
                    <w:r w:rsidR="00A30FB7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  <w:r w:rsidR="00A30FB7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compras</w:t>
                    </w:r>
                    <w:r w:rsidR="00A30FB7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@divinolandia.sp.gov.br</w:t>
                    </w:r>
                  </w:p>
                  <w:p w14:paraId="6CEDF096" w14:textId="77777777" w:rsidR="00A30FB7" w:rsidRPr="00065031" w:rsidRDefault="00A30FB7" w:rsidP="00A30FB7">
                    <w:pPr>
                      <w:jc w:val="center"/>
                    </w:pPr>
                  </w:p>
                  <w:p w14:paraId="7F33A61F" w14:textId="77777777" w:rsidR="00A30FB7" w:rsidRPr="00065031" w:rsidRDefault="00A30FB7" w:rsidP="00A30FB7"/>
                  <w:p w14:paraId="7B78E85F" w14:textId="77777777" w:rsidR="00A30FB7" w:rsidRPr="00847A8F" w:rsidRDefault="00A30FB7" w:rsidP="00A30FB7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46688" behindDoc="0" locked="0" layoutInCell="1" allowOverlap="1" wp14:anchorId="26A1C225" wp14:editId="13340EEC">
          <wp:simplePos x="0" y="0"/>
          <wp:positionH relativeFrom="column">
            <wp:posOffset>-485775</wp:posOffset>
          </wp:positionH>
          <wp:positionV relativeFrom="paragraph">
            <wp:posOffset>-343535</wp:posOffset>
          </wp:positionV>
          <wp:extent cx="1132840" cy="1384721"/>
          <wp:effectExtent l="0" t="0" r="0" b="6350"/>
          <wp:wrapNone/>
          <wp:docPr id="1648852555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132840" cy="13847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F80E4" w14:textId="0184DFFA" w:rsidR="0013700E" w:rsidRPr="00E226B3" w:rsidRDefault="0038675E" w:rsidP="00E226B3">
    <w:pPr>
      <w:pStyle w:val="Cabealho"/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7352832" behindDoc="0" locked="0" layoutInCell="1" allowOverlap="1" wp14:anchorId="619136BC" wp14:editId="1AEDBDFD">
              <wp:simplePos x="0" y="0"/>
              <wp:positionH relativeFrom="column">
                <wp:posOffset>-692150</wp:posOffset>
              </wp:positionH>
              <wp:positionV relativeFrom="paragraph">
                <wp:posOffset>924560</wp:posOffset>
              </wp:positionV>
              <wp:extent cx="7294880" cy="249767"/>
              <wp:effectExtent l="0" t="0" r="0" b="0"/>
              <wp:wrapNone/>
              <wp:docPr id="7" name="Caixa de Texto 13648614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94880" cy="249767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8B63EA" w14:textId="77777777" w:rsidR="0038675E" w:rsidRPr="00AC114E" w:rsidRDefault="0038675E" w:rsidP="0038675E">
                          <w:pPr>
                            <w:pStyle w:val="Rodap"/>
                            <w:jc w:val="center"/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8"/>
                              <w:szCs w:val="18"/>
                            </w:rPr>
                            <w:t>______________________________________________________________________________________________________________________________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9136BC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-54.5pt;margin-top:72.8pt;width:574.4pt;height:19.65pt;z-index:4873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Y9xxAIAAM8FAAAOAAAAZHJzL2Uyb0RvYy54bWysVNtu2zAMfR+wfxD07vpSJb6gTtHG8TCg&#10;uwDtPkCx5ViYLXmSEqcb9u+j5CRNWwwYtvnBkETx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" filled="f" stroked="f">
              <v:textbox>
                <w:txbxContent>
                  <w:p w14:paraId="5F8B63EA" w14:textId="77777777" w:rsidR="0038675E" w:rsidRPr="00AC114E" w:rsidRDefault="0038675E" w:rsidP="0038675E">
                    <w:pPr>
                      <w:pStyle w:val="Rodap"/>
                      <w:jc w:val="center"/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hAnsi="Times New Roman" w:cs="Times New Roman"/>
                        <w:sz w:val="18"/>
                        <w:szCs w:val="18"/>
                      </w:rPr>
                      <w:t>______________________________________________________________________________________________________________________________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Black" w:hAnsi="Arial Black"/>
        <w:noProof/>
        <w:sz w:val="34"/>
        <w:szCs w:val="34"/>
        <w:lang w:val="pt-BR" w:eastAsia="pt-BR"/>
      </w:rPr>
      <w:drawing>
        <wp:anchor distT="0" distB="0" distL="114300" distR="114300" simplePos="0" relativeHeight="487338496" behindDoc="0" locked="0" layoutInCell="1" allowOverlap="1" wp14:anchorId="7CD52E60" wp14:editId="225653F6">
          <wp:simplePos x="0" y="0"/>
          <wp:positionH relativeFrom="column">
            <wp:posOffset>-447675</wp:posOffset>
          </wp:positionH>
          <wp:positionV relativeFrom="paragraph">
            <wp:posOffset>-375285</wp:posOffset>
          </wp:positionV>
          <wp:extent cx="1049215" cy="1282503"/>
          <wp:effectExtent l="0" t="0" r="0" b="0"/>
          <wp:wrapNone/>
          <wp:docPr id="18" name="Imagem 1" descr="Diagra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879957" name="Imagem 1" descr="Diagrama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9215" cy="12825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B5333">
      <w:rPr>
        <w:rFonts w:ascii="Arial Black" w:hAnsi="Arial Black"/>
        <w:noProof/>
        <w:sz w:val="34"/>
        <w:szCs w:val="34"/>
        <w:lang w:val="pt-BR" w:eastAsia="pt-BR"/>
      </w:rPr>
      <mc:AlternateContent>
        <mc:Choice Requires="wps">
          <w:drawing>
            <wp:anchor distT="45720" distB="45720" distL="114300" distR="114300" simplePos="0" relativeHeight="487350784" behindDoc="0" locked="0" layoutInCell="1" allowOverlap="1" wp14:anchorId="0E3C0D60" wp14:editId="5F1E3778">
              <wp:simplePos x="0" y="0"/>
              <wp:positionH relativeFrom="page">
                <wp:posOffset>2200275</wp:posOffset>
              </wp:positionH>
              <wp:positionV relativeFrom="paragraph">
                <wp:posOffset>-402590</wp:posOffset>
              </wp:positionV>
              <wp:extent cx="5327650" cy="1283970"/>
              <wp:effectExtent l="0" t="0" r="6350" b="0"/>
              <wp:wrapNone/>
              <wp:docPr id="6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27650" cy="12839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08AD8F" w14:textId="77777777" w:rsidR="0038675E" w:rsidRPr="00065031" w:rsidRDefault="0038675E" w:rsidP="0038675E">
                          <w:pPr>
                            <w:pStyle w:val="Ttulo7"/>
                            <w:ind w:firstLine="709"/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</w:pPr>
                          <w:r w:rsidRPr="00065031">
                            <w:rPr>
                              <w:rFonts w:ascii="Arial Black" w:hAnsi="Arial Black"/>
                              <w:sz w:val="42"/>
                              <w:szCs w:val="42"/>
                            </w:rPr>
                            <w:t>Prefeitura de Divinolândia</w:t>
                          </w:r>
                          <w:r w:rsidRPr="00065031">
                            <w:rPr>
                              <w:rFonts w:ascii="Arial Black" w:hAnsi="Arial Black"/>
                              <w:sz w:val="32"/>
                              <w:szCs w:val="32"/>
                            </w:rPr>
                            <w:br/>
                          </w:r>
                          <w:r w:rsidRPr="00065031">
                            <w:rPr>
                              <w:rFonts w:ascii="Arial Black" w:hAnsi="Arial Black"/>
                              <w:sz w:val="8"/>
                              <w:szCs w:val="6"/>
                            </w:rPr>
                            <w:t xml:space="preserve">        </w:t>
                          </w:r>
                          <w:r w:rsidRPr="00065031">
                            <w:rPr>
                              <w:rFonts w:ascii="Arial Black" w:hAnsi="Arial Black"/>
                              <w:sz w:val="20"/>
                              <w:szCs w:val="18"/>
                            </w:rPr>
                            <w:t>Estado de São Paulo</w:t>
                          </w:r>
                        </w:p>
                        <w:p w14:paraId="53F71D31" w14:textId="77777777" w:rsidR="0038675E" w:rsidRPr="00065031" w:rsidRDefault="0038675E" w:rsidP="0038675E">
                          <w:pPr>
                            <w:pStyle w:val="Ttulo1"/>
                            <w:ind w:left="141" w:firstLine="567"/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 xml:space="preserve">       </w:t>
                          </w:r>
                          <w:r w:rsidRPr="00065031">
                            <w:rPr>
                              <w:rFonts w:ascii="Times New Roman" w:hAnsi="Times New Roman" w:cs="Times New Roman"/>
                              <w:sz w:val="22"/>
                              <w:szCs w:val="22"/>
                            </w:rPr>
                            <w:tab/>
                            <w:t xml:space="preserve">  “Capital da Batata – Terra do Café de Qualidade”</w:t>
                          </w:r>
                        </w:p>
                        <w:p w14:paraId="4A27BD43" w14:textId="77777777" w:rsidR="0038675E" w:rsidRPr="00065031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Century751 BT" w:hAnsi="Century751 BT"/>
                              <w:sz w:val="20"/>
                            </w:rPr>
                          </w:pPr>
                          <w:r>
                            <w:rPr>
                              <w:rFonts w:ascii="Century751 BT" w:hAnsi="Century751 BT"/>
                              <w:sz w:val="20"/>
                            </w:rPr>
                            <w:t>SETOR DE COMPRAS</w:t>
                          </w:r>
                        </w:p>
                        <w:p w14:paraId="719492B9" w14:textId="77777777" w:rsidR="0038675E" w:rsidRDefault="0038675E" w:rsidP="0038675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Rua XV de Novembro – nº 261 – Centro –</w:t>
                          </w:r>
                          <w:r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Divinolândia – SP CEP: 13780-083</w:t>
                          </w:r>
                          <w:r w:rsidRPr="00065031"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6BCDA5CF" w14:textId="77777777" w:rsidR="0038675E" w:rsidRPr="00065031" w:rsidRDefault="00845DDA" w:rsidP="0038675E">
                          <w:pPr>
                            <w:spacing w:line="276" w:lineRule="auto"/>
                            <w:jc w:val="center"/>
                            <w:rPr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="0038675E" w:rsidRPr="00DC7A3F">
                              <w:rPr>
                                <w:rStyle w:val="Hyperlink"/>
                                <w:rFonts w:ascii="Times New Roman" w:hAnsi="Times New Roman" w:cs="Times New Roman"/>
                                <w:i/>
                                <w:iCs/>
                                <w:sz w:val="16"/>
                                <w:szCs w:val="16"/>
                              </w:rPr>
                              <w:t>www.divinolandia.sp.gov.br</w:t>
                            </w:r>
                          </w:hyperlink>
                          <w:r w:rsidR="0038675E" w:rsidRPr="00DC7A3F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/</w:t>
                          </w:r>
                          <w:r w:rsidR="0038675E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 xml:space="preserve"> </w:t>
                          </w:r>
                          <w:r w:rsidR="0038675E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compras</w:t>
                          </w:r>
                          <w:r w:rsidR="0038675E" w:rsidRPr="00065031">
                            <w:rPr>
                              <w:rStyle w:val="Hyperlink"/>
                              <w:rFonts w:ascii="Times New Roman" w:hAnsi="Times New Roman" w:cs="Times New Roman"/>
                              <w:i/>
                              <w:iCs/>
                              <w:sz w:val="16"/>
                              <w:szCs w:val="16"/>
                            </w:rPr>
                            <w:t>@divinolandia.sp.gov.br</w:t>
                          </w:r>
                        </w:p>
                        <w:p w14:paraId="4B5EF7E6" w14:textId="77777777" w:rsidR="0038675E" w:rsidRPr="00065031" w:rsidRDefault="0038675E" w:rsidP="0038675E">
                          <w:pPr>
                            <w:jc w:val="center"/>
                          </w:pPr>
                        </w:p>
                        <w:p w14:paraId="15591C95" w14:textId="77777777" w:rsidR="0038675E" w:rsidRPr="00065031" w:rsidRDefault="0038675E" w:rsidP="0038675E"/>
                        <w:p w14:paraId="16AA346F" w14:textId="77777777" w:rsidR="0038675E" w:rsidRPr="00847A8F" w:rsidRDefault="0038675E" w:rsidP="0038675E">
                          <w:pPr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3C0D60" id="_x0000_s1029" type="#_x0000_t202" style="position:absolute;margin-left:173.25pt;margin-top:-31.7pt;width:419.5pt;height:101.1pt;z-index:4873507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" stroked="f">
              <v:textbox>
                <w:txbxContent>
                  <w:p w14:paraId="5C08AD8F" w14:textId="77777777" w:rsidR="0038675E" w:rsidRPr="00065031" w:rsidRDefault="0038675E" w:rsidP="0038675E">
                    <w:pPr>
                      <w:pStyle w:val="Ttulo7"/>
                      <w:ind w:firstLine="709"/>
                      <w:rPr>
                        <w:rFonts w:ascii="Arial Black" w:hAnsi="Arial Black"/>
                        <w:sz w:val="20"/>
                        <w:szCs w:val="18"/>
                      </w:rPr>
                    </w:pPr>
                    <w:r w:rsidRPr="00065031">
                      <w:rPr>
                        <w:rFonts w:ascii="Arial Black" w:hAnsi="Arial Black"/>
                        <w:sz w:val="42"/>
                        <w:szCs w:val="42"/>
                      </w:rPr>
                      <w:t>Prefeitura de Divinolândia</w:t>
                    </w:r>
                    <w:r w:rsidRPr="00065031">
                      <w:rPr>
                        <w:rFonts w:ascii="Arial Black" w:hAnsi="Arial Black"/>
                        <w:sz w:val="32"/>
                        <w:szCs w:val="32"/>
                      </w:rPr>
                      <w:br/>
                    </w:r>
                    <w:r w:rsidRPr="00065031">
                      <w:rPr>
                        <w:rFonts w:ascii="Arial Black" w:hAnsi="Arial Black"/>
                        <w:sz w:val="8"/>
                        <w:szCs w:val="6"/>
                      </w:rPr>
                      <w:t xml:space="preserve">        </w:t>
                    </w:r>
                    <w:r w:rsidRPr="00065031">
                      <w:rPr>
                        <w:rFonts w:ascii="Arial Black" w:hAnsi="Arial Black"/>
                        <w:sz w:val="20"/>
                        <w:szCs w:val="18"/>
                      </w:rPr>
                      <w:t>Estado de São Paulo</w:t>
                    </w:r>
                  </w:p>
                  <w:p w14:paraId="53F71D31" w14:textId="77777777" w:rsidR="0038675E" w:rsidRPr="00065031" w:rsidRDefault="0038675E" w:rsidP="0038675E">
                    <w:pPr>
                      <w:pStyle w:val="Ttulo1"/>
                      <w:ind w:left="141" w:firstLine="567"/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</w:pP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      </w:t>
                    </w:r>
                    <w:r w:rsidRPr="00065031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ab/>
                      <w:t xml:space="preserve">  “Capital da Batata – Terra do Café de Qualidade”</w:t>
                    </w:r>
                  </w:p>
                  <w:p w14:paraId="4A27BD43" w14:textId="77777777" w:rsidR="0038675E" w:rsidRPr="00065031" w:rsidRDefault="0038675E" w:rsidP="0038675E">
                    <w:pPr>
                      <w:spacing w:line="276" w:lineRule="auto"/>
                      <w:jc w:val="center"/>
                      <w:rPr>
                        <w:rFonts w:ascii="Century751 BT" w:hAnsi="Century751 BT"/>
                        <w:sz w:val="20"/>
                      </w:rPr>
                    </w:pPr>
                    <w:r>
                      <w:rPr>
                        <w:rFonts w:ascii="Century751 BT" w:hAnsi="Century751 BT"/>
                        <w:sz w:val="20"/>
                      </w:rPr>
                      <w:t>SETOR DE COMPRAS</w:t>
                    </w:r>
                  </w:p>
                  <w:p w14:paraId="719492B9" w14:textId="77777777" w:rsidR="0038675E" w:rsidRDefault="0038675E" w:rsidP="0038675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Rua XV de Novembro – nº 261 – Centro –</w:t>
                    </w:r>
                    <w:r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Divinolândia – SP CEP: 13780-083</w:t>
                    </w:r>
                    <w:r w:rsidRPr="00065031"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</w:p>
                  <w:p w14:paraId="6BCDA5CF" w14:textId="77777777" w:rsidR="0038675E" w:rsidRPr="00065031" w:rsidRDefault="00845DDA" w:rsidP="0038675E">
                    <w:pPr>
                      <w:spacing w:line="276" w:lineRule="auto"/>
                      <w:jc w:val="center"/>
                      <w:rPr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</w:pPr>
                    <w:hyperlink r:id="rId3" w:history="1">
                      <w:r w:rsidR="0038675E" w:rsidRPr="00DC7A3F">
                        <w:rPr>
                          <w:rStyle w:val="Hyperlink"/>
                          <w:rFonts w:ascii="Times New Roman" w:hAnsi="Times New Roman" w:cs="Times New Roman"/>
                          <w:i/>
                          <w:iCs/>
                          <w:sz w:val="16"/>
                          <w:szCs w:val="16"/>
                        </w:rPr>
                        <w:t>www.divinolandia.sp.gov.br</w:t>
                      </w:r>
                    </w:hyperlink>
                    <w:r w:rsidR="0038675E" w:rsidRPr="00DC7A3F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/</w:t>
                    </w:r>
                    <w:r w:rsidR="0038675E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 xml:space="preserve"> </w:t>
                    </w:r>
                    <w:r w:rsidR="0038675E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compras</w:t>
                    </w:r>
                    <w:r w:rsidR="0038675E" w:rsidRPr="00065031">
                      <w:rPr>
                        <w:rStyle w:val="Hyperlink"/>
                        <w:rFonts w:ascii="Times New Roman" w:hAnsi="Times New Roman" w:cs="Times New Roman"/>
                        <w:i/>
                        <w:iCs/>
                        <w:sz w:val="16"/>
                        <w:szCs w:val="16"/>
                      </w:rPr>
                      <w:t>@divinolandia.sp.gov.br</w:t>
                    </w:r>
                  </w:p>
                  <w:p w14:paraId="4B5EF7E6" w14:textId="77777777" w:rsidR="0038675E" w:rsidRPr="00065031" w:rsidRDefault="0038675E" w:rsidP="0038675E">
                    <w:pPr>
                      <w:jc w:val="center"/>
                    </w:pPr>
                  </w:p>
                  <w:p w14:paraId="15591C95" w14:textId="77777777" w:rsidR="0038675E" w:rsidRPr="00065031" w:rsidRDefault="0038675E" w:rsidP="0038675E"/>
                  <w:p w14:paraId="16AA346F" w14:textId="77777777" w:rsidR="0038675E" w:rsidRPr="00847A8F" w:rsidRDefault="0038675E" w:rsidP="0038675E">
                    <w:pPr>
                      <w:jc w:val="center"/>
                      <w:rPr>
                        <w:sz w:val="14"/>
                        <w:szCs w:val="14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A1968"/>
    <w:multiLevelType w:val="hybridMultilevel"/>
    <w:tmpl w:val="E5906E00"/>
    <w:lvl w:ilvl="0" w:tplc="0416000F">
      <w:start w:val="1"/>
      <w:numFmt w:val="decimal"/>
      <w:lvlText w:val="%1."/>
      <w:lvlJc w:val="left"/>
      <w:pPr>
        <w:ind w:left="821" w:hanging="360"/>
      </w:pPr>
    </w:lvl>
    <w:lvl w:ilvl="1" w:tplc="04160019" w:tentative="1">
      <w:start w:val="1"/>
      <w:numFmt w:val="lowerLetter"/>
      <w:lvlText w:val="%2."/>
      <w:lvlJc w:val="left"/>
      <w:pPr>
        <w:ind w:left="1541" w:hanging="360"/>
      </w:pPr>
    </w:lvl>
    <w:lvl w:ilvl="2" w:tplc="0416001B" w:tentative="1">
      <w:start w:val="1"/>
      <w:numFmt w:val="lowerRoman"/>
      <w:lvlText w:val="%3."/>
      <w:lvlJc w:val="right"/>
      <w:pPr>
        <w:ind w:left="2261" w:hanging="180"/>
      </w:pPr>
    </w:lvl>
    <w:lvl w:ilvl="3" w:tplc="0416000F" w:tentative="1">
      <w:start w:val="1"/>
      <w:numFmt w:val="decimal"/>
      <w:lvlText w:val="%4."/>
      <w:lvlJc w:val="left"/>
      <w:pPr>
        <w:ind w:left="2981" w:hanging="360"/>
      </w:pPr>
    </w:lvl>
    <w:lvl w:ilvl="4" w:tplc="04160019" w:tentative="1">
      <w:start w:val="1"/>
      <w:numFmt w:val="lowerLetter"/>
      <w:lvlText w:val="%5."/>
      <w:lvlJc w:val="left"/>
      <w:pPr>
        <w:ind w:left="3701" w:hanging="360"/>
      </w:pPr>
    </w:lvl>
    <w:lvl w:ilvl="5" w:tplc="0416001B" w:tentative="1">
      <w:start w:val="1"/>
      <w:numFmt w:val="lowerRoman"/>
      <w:lvlText w:val="%6."/>
      <w:lvlJc w:val="right"/>
      <w:pPr>
        <w:ind w:left="4421" w:hanging="180"/>
      </w:pPr>
    </w:lvl>
    <w:lvl w:ilvl="6" w:tplc="0416000F" w:tentative="1">
      <w:start w:val="1"/>
      <w:numFmt w:val="decimal"/>
      <w:lvlText w:val="%7."/>
      <w:lvlJc w:val="left"/>
      <w:pPr>
        <w:ind w:left="5141" w:hanging="360"/>
      </w:pPr>
    </w:lvl>
    <w:lvl w:ilvl="7" w:tplc="04160019" w:tentative="1">
      <w:start w:val="1"/>
      <w:numFmt w:val="lowerLetter"/>
      <w:lvlText w:val="%8."/>
      <w:lvlJc w:val="left"/>
      <w:pPr>
        <w:ind w:left="5861" w:hanging="360"/>
      </w:pPr>
    </w:lvl>
    <w:lvl w:ilvl="8" w:tplc="0416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" w15:restartNumberingAfterBreak="0">
    <w:nsid w:val="166F4394"/>
    <w:multiLevelType w:val="hybridMultilevel"/>
    <w:tmpl w:val="9DC4D08E"/>
    <w:lvl w:ilvl="0" w:tplc="7478B1A8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214493E6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75E8D748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6680AEF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F4B0AA3C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39E094A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6EC05EE2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5D922924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B142E83A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abstractNum w:abstractNumId="2" w15:restartNumberingAfterBreak="0">
    <w:nsid w:val="1BF3774B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3" w15:restartNumberingAfterBreak="0">
    <w:nsid w:val="26525385"/>
    <w:multiLevelType w:val="multilevel"/>
    <w:tmpl w:val="A5229778"/>
    <w:lvl w:ilvl="0">
      <w:start w:val="3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90" w:hanging="5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95" w:hanging="5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5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5" w:hanging="5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0" w:hanging="5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15" w:hanging="5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0" w:hanging="584"/>
      </w:pPr>
      <w:rPr>
        <w:rFonts w:hint="default"/>
        <w:lang w:val="pt-PT" w:eastAsia="en-US" w:bidi="ar-SA"/>
      </w:rPr>
    </w:lvl>
  </w:abstractNum>
  <w:abstractNum w:abstractNumId="4" w15:restartNumberingAfterBreak="0">
    <w:nsid w:val="2B004CBC"/>
    <w:multiLevelType w:val="hybridMultilevel"/>
    <w:tmpl w:val="069027A2"/>
    <w:lvl w:ilvl="0" w:tplc="D14AA4CA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4D88E794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BC20CF28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B6C887AA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22BE31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842E6A64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E460C682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15827C64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678246E6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5" w15:restartNumberingAfterBreak="0">
    <w:nsid w:val="2D43315E"/>
    <w:multiLevelType w:val="multilevel"/>
    <w:tmpl w:val="4824135A"/>
    <w:lvl w:ilvl="0">
      <w:start w:val="4"/>
      <w:numFmt w:val="decimal"/>
      <w:lvlText w:val="%1"/>
      <w:lvlJc w:val="left"/>
      <w:pPr>
        <w:ind w:left="101" w:hanging="6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2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1" w:hanging="72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89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723"/>
      </w:pPr>
      <w:rPr>
        <w:rFonts w:hint="default"/>
        <w:lang w:val="pt-PT" w:eastAsia="en-US" w:bidi="ar-SA"/>
      </w:rPr>
    </w:lvl>
  </w:abstractNum>
  <w:abstractNum w:abstractNumId="6" w15:restartNumberingAfterBreak="0">
    <w:nsid w:val="31147DF0"/>
    <w:multiLevelType w:val="hybridMultilevel"/>
    <w:tmpl w:val="693A48FA"/>
    <w:lvl w:ilvl="0" w:tplc="F78A31F4">
      <w:start w:val="1"/>
      <w:numFmt w:val="lowerLetter"/>
      <w:lvlText w:val="%1)"/>
      <w:lvlJc w:val="left"/>
      <w:pPr>
        <w:ind w:left="101" w:hanging="4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BE160BEE">
      <w:numFmt w:val="bullet"/>
      <w:lvlText w:val="•"/>
      <w:lvlJc w:val="left"/>
      <w:pPr>
        <w:ind w:left="1063" w:hanging="492"/>
      </w:pPr>
      <w:rPr>
        <w:rFonts w:hint="default"/>
        <w:lang w:val="pt-PT" w:eastAsia="en-US" w:bidi="ar-SA"/>
      </w:rPr>
    </w:lvl>
    <w:lvl w:ilvl="2" w:tplc="061CDF20">
      <w:numFmt w:val="bullet"/>
      <w:lvlText w:val="•"/>
      <w:lvlJc w:val="left"/>
      <w:pPr>
        <w:ind w:left="2026" w:hanging="492"/>
      </w:pPr>
      <w:rPr>
        <w:rFonts w:hint="default"/>
        <w:lang w:val="pt-PT" w:eastAsia="en-US" w:bidi="ar-SA"/>
      </w:rPr>
    </w:lvl>
    <w:lvl w:ilvl="3" w:tplc="71207996">
      <w:numFmt w:val="bullet"/>
      <w:lvlText w:val="•"/>
      <w:lvlJc w:val="left"/>
      <w:pPr>
        <w:ind w:left="2989" w:hanging="492"/>
      </w:pPr>
      <w:rPr>
        <w:rFonts w:hint="default"/>
        <w:lang w:val="pt-PT" w:eastAsia="en-US" w:bidi="ar-SA"/>
      </w:rPr>
    </w:lvl>
    <w:lvl w:ilvl="4" w:tplc="0E38DE1C">
      <w:numFmt w:val="bullet"/>
      <w:lvlText w:val="•"/>
      <w:lvlJc w:val="left"/>
      <w:pPr>
        <w:ind w:left="3952" w:hanging="492"/>
      </w:pPr>
      <w:rPr>
        <w:rFonts w:hint="default"/>
        <w:lang w:val="pt-PT" w:eastAsia="en-US" w:bidi="ar-SA"/>
      </w:rPr>
    </w:lvl>
    <w:lvl w:ilvl="5" w:tplc="68E492EC">
      <w:numFmt w:val="bullet"/>
      <w:lvlText w:val="•"/>
      <w:lvlJc w:val="left"/>
      <w:pPr>
        <w:ind w:left="4915" w:hanging="492"/>
      </w:pPr>
      <w:rPr>
        <w:rFonts w:hint="default"/>
        <w:lang w:val="pt-PT" w:eastAsia="en-US" w:bidi="ar-SA"/>
      </w:rPr>
    </w:lvl>
    <w:lvl w:ilvl="6" w:tplc="0052BEB6">
      <w:numFmt w:val="bullet"/>
      <w:lvlText w:val="•"/>
      <w:lvlJc w:val="left"/>
      <w:pPr>
        <w:ind w:left="5878" w:hanging="492"/>
      </w:pPr>
      <w:rPr>
        <w:rFonts w:hint="default"/>
        <w:lang w:val="pt-PT" w:eastAsia="en-US" w:bidi="ar-SA"/>
      </w:rPr>
    </w:lvl>
    <w:lvl w:ilvl="7" w:tplc="C96239FE">
      <w:numFmt w:val="bullet"/>
      <w:lvlText w:val="•"/>
      <w:lvlJc w:val="left"/>
      <w:pPr>
        <w:ind w:left="6841" w:hanging="492"/>
      </w:pPr>
      <w:rPr>
        <w:rFonts w:hint="default"/>
        <w:lang w:val="pt-PT" w:eastAsia="en-US" w:bidi="ar-SA"/>
      </w:rPr>
    </w:lvl>
    <w:lvl w:ilvl="8" w:tplc="550E7A84">
      <w:numFmt w:val="bullet"/>
      <w:lvlText w:val="•"/>
      <w:lvlJc w:val="left"/>
      <w:pPr>
        <w:ind w:left="7804" w:hanging="492"/>
      </w:pPr>
      <w:rPr>
        <w:rFonts w:hint="default"/>
        <w:lang w:val="pt-PT" w:eastAsia="en-US" w:bidi="ar-SA"/>
      </w:rPr>
    </w:lvl>
  </w:abstractNum>
  <w:abstractNum w:abstractNumId="7" w15:restartNumberingAfterBreak="0">
    <w:nsid w:val="33003F4D"/>
    <w:multiLevelType w:val="multilevel"/>
    <w:tmpl w:val="70B2C772"/>
    <w:lvl w:ilvl="0">
      <w:start w:val="1"/>
      <w:numFmt w:val="decimal"/>
      <w:lvlText w:val="%1"/>
      <w:lvlJc w:val="left"/>
      <w:pPr>
        <w:ind w:left="684" w:hanging="584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84" w:hanging="584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00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0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80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70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60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50" w:hanging="723"/>
      </w:pPr>
      <w:rPr>
        <w:rFonts w:hint="default"/>
        <w:lang w:val="pt-PT" w:eastAsia="en-US" w:bidi="ar-SA"/>
      </w:rPr>
    </w:lvl>
  </w:abstractNum>
  <w:abstractNum w:abstractNumId="8" w15:restartNumberingAfterBreak="0">
    <w:nsid w:val="36755292"/>
    <w:multiLevelType w:val="multilevel"/>
    <w:tmpl w:val="E5684376"/>
    <w:lvl w:ilvl="0">
      <w:start w:val="7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spacing w:val="0"/>
        <w:w w:val="97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74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1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88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9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555"/>
      </w:pPr>
      <w:rPr>
        <w:rFonts w:hint="default"/>
        <w:lang w:val="pt-PT" w:eastAsia="en-US" w:bidi="ar-SA"/>
      </w:rPr>
    </w:lvl>
  </w:abstractNum>
  <w:abstractNum w:abstractNumId="9" w15:restartNumberingAfterBreak="0">
    <w:nsid w:val="390E1112"/>
    <w:multiLevelType w:val="multilevel"/>
    <w:tmpl w:val="1724FFAA"/>
    <w:lvl w:ilvl="0">
      <w:start w:val="2"/>
      <w:numFmt w:val="decimal"/>
      <w:lvlText w:val="%1."/>
      <w:lvlJc w:val="left"/>
      <w:pPr>
        <w:ind w:left="870" w:hanging="444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766"/>
      </w:pPr>
      <w:rPr>
        <w:rFonts w:hint="default"/>
        <w:w w:val="96"/>
        <w:lang w:val="pt-PT" w:eastAsia="en-US" w:bidi="ar-SA"/>
      </w:rPr>
    </w:lvl>
    <w:lvl w:ilvl="2">
      <w:numFmt w:val="bullet"/>
      <w:lvlText w:val="•"/>
      <w:lvlJc w:val="left"/>
      <w:pPr>
        <w:ind w:left="1561" w:hanging="76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82" w:hanging="7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03" w:hanging="7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24" w:hanging="7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6" w:hanging="7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7" w:hanging="7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8" w:hanging="766"/>
      </w:pPr>
      <w:rPr>
        <w:rFonts w:hint="default"/>
        <w:lang w:val="pt-PT" w:eastAsia="en-US" w:bidi="ar-SA"/>
      </w:rPr>
    </w:lvl>
  </w:abstractNum>
  <w:abstractNum w:abstractNumId="10" w15:restartNumberingAfterBreak="0">
    <w:nsid w:val="419A7EE6"/>
    <w:multiLevelType w:val="multilevel"/>
    <w:tmpl w:val="408A4FDA"/>
    <w:lvl w:ilvl="0">
      <w:start w:val="5"/>
      <w:numFmt w:val="decimal"/>
      <w:lvlText w:val="%1"/>
      <w:lvlJc w:val="left"/>
      <w:pPr>
        <w:ind w:left="101" w:hanging="555"/>
      </w:pPr>
      <w:rPr>
        <w:rFonts w:hint="default"/>
        <w:lang w:val="pt-PT" w:eastAsia="en-US" w:bidi="ar-SA"/>
      </w:rPr>
    </w:lvl>
    <w:lvl w:ilvl="1">
      <w:start w:val="7"/>
      <w:numFmt w:val="decimal"/>
      <w:lvlText w:val="%1.%2."/>
      <w:lvlJc w:val="left"/>
      <w:pPr>
        <w:ind w:left="101" w:hanging="555"/>
      </w:pPr>
      <w:rPr>
        <w:rFonts w:ascii="Arial MT" w:eastAsia="Arial MT" w:hAnsi="Arial MT" w:cs="Arial MT" w:hint="default"/>
        <w:spacing w:val="-2"/>
        <w:w w:val="96"/>
        <w:sz w:val="18"/>
        <w:szCs w:val="18"/>
        <w:lang w:val="pt-PT" w:eastAsia="en-US" w:bidi="ar-SA"/>
      </w:rPr>
    </w:lvl>
    <w:lvl w:ilvl="2">
      <w:numFmt w:val="bullet"/>
      <w:lvlText w:val="•"/>
      <w:lvlJc w:val="left"/>
      <w:pPr>
        <w:ind w:left="2026" w:hanging="55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555"/>
      </w:pPr>
      <w:rPr>
        <w:rFonts w:hint="default"/>
        <w:lang w:val="pt-PT" w:eastAsia="en-US" w:bidi="ar-SA"/>
      </w:rPr>
    </w:lvl>
  </w:abstractNum>
  <w:abstractNum w:abstractNumId="11" w15:restartNumberingAfterBreak="0">
    <w:nsid w:val="4B85794F"/>
    <w:multiLevelType w:val="hybridMultilevel"/>
    <w:tmpl w:val="37A65D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8B7D98"/>
    <w:multiLevelType w:val="multilevel"/>
    <w:tmpl w:val="2ABCF8DC"/>
    <w:lvl w:ilvl="0">
      <w:start w:val="6"/>
      <w:numFmt w:val="decimal"/>
      <w:lvlText w:val="%1"/>
      <w:lvlJc w:val="left"/>
      <w:pPr>
        <w:ind w:left="101" w:hanging="61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1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26" w:hanging="61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61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52" w:hanging="61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15" w:hanging="61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78" w:hanging="61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61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04" w:hanging="617"/>
      </w:pPr>
      <w:rPr>
        <w:rFonts w:hint="default"/>
        <w:lang w:val="pt-PT" w:eastAsia="en-US" w:bidi="ar-SA"/>
      </w:rPr>
    </w:lvl>
  </w:abstractNum>
  <w:abstractNum w:abstractNumId="13" w15:restartNumberingAfterBreak="0">
    <w:nsid w:val="69EB3AAE"/>
    <w:multiLevelType w:val="multilevel"/>
    <w:tmpl w:val="CB7E52B0"/>
    <w:lvl w:ilvl="0">
      <w:start w:val="1"/>
      <w:numFmt w:val="decimal"/>
      <w:lvlText w:val="%1"/>
      <w:lvlJc w:val="left"/>
      <w:pPr>
        <w:ind w:left="490" w:hanging="389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687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525" w:hanging="6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51" w:hanging="6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77" w:hanging="6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2" w:hanging="6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28" w:hanging="6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54" w:hanging="6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79" w:hanging="687"/>
      </w:pPr>
      <w:rPr>
        <w:rFonts w:hint="default"/>
        <w:lang w:val="pt-PT" w:eastAsia="en-US" w:bidi="ar-SA"/>
      </w:rPr>
    </w:lvl>
  </w:abstractNum>
  <w:abstractNum w:abstractNumId="14" w15:restartNumberingAfterBreak="0">
    <w:nsid w:val="762B0E47"/>
    <w:multiLevelType w:val="multilevel"/>
    <w:tmpl w:val="DECCE8AC"/>
    <w:lvl w:ilvl="0">
      <w:start w:val="4"/>
      <w:numFmt w:val="decimal"/>
      <w:lvlText w:val="%1"/>
      <w:lvlJc w:val="left"/>
      <w:pPr>
        <w:ind w:left="655" w:hanging="555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55" w:hanging="555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823" w:hanging="723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1933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4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61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75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89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03" w:hanging="723"/>
      </w:pPr>
      <w:rPr>
        <w:rFonts w:hint="default"/>
        <w:lang w:val="pt-PT" w:eastAsia="en-US" w:bidi="ar-SA"/>
      </w:rPr>
    </w:lvl>
  </w:abstractNum>
  <w:abstractNum w:abstractNumId="15" w15:restartNumberingAfterBreak="0">
    <w:nsid w:val="7643395D"/>
    <w:multiLevelType w:val="hybridMultilevel"/>
    <w:tmpl w:val="E5906E00"/>
    <w:lvl w:ilvl="0" w:tplc="0416000F">
      <w:start w:val="1"/>
      <w:numFmt w:val="decimal"/>
      <w:lvlText w:val="%1."/>
      <w:lvlJc w:val="left"/>
      <w:pPr>
        <w:ind w:left="821" w:hanging="360"/>
      </w:pPr>
    </w:lvl>
    <w:lvl w:ilvl="1" w:tplc="04160019" w:tentative="1">
      <w:start w:val="1"/>
      <w:numFmt w:val="lowerLetter"/>
      <w:lvlText w:val="%2."/>
      <w:lvlJc w:val="left"/>
      <w:pPr>
        <w:ind w:left="1541" w:hanging="360"/>
      </w:pPr>
    </w:lvl>
    <w:lvl w:ilvl="2" w:tplc="0416001B" w:tentative="1">
      <w:start w:val="1"/>
      <w:numFmt w:val="lowerRoman"/>
      <w:lvlText w:val="%3."/>
      <w:lvlJc w:val="right"/>
      <w:pPr>
        <w:ind w:left="2261" w:hanging="180"/>
      </w:pPr>
    </w:lvl>
    <w:lvl w:ilvl="3" w:tplc="0416000F" w:tentative="1">
      <w:start w:val="1"/>
      <w:numFmt w:val="decimal"/>
      <w:lvlText w:val="%4."/>
      <w:lvlJc w:val="left"/>
      <w:pPr>
        <w:ind w:left="2981" w:hanging="360"/>
      </w:pPr>
    </w:lvl>
    <w:lvl w:ilvl="4" w:tplc="04160019" w:tentative="1">
      <w:start w:val="1"/>
      <w:numFmt w:val="lowerLetter"/>
      <w:lvlText w:val="%5."/>
      <w:lvlJc w:val="left"/>
      <w:pPr>
        <w:ind w:left="3701" w:hanging="360"/>
      </w:pPr>
    </w:lvl>
    <w:lvl w:ilvl="5" w:tplc="0416001B" w:tentative="1">
      <w:start w:val="1"/>
      <w:numFmt w:val="lowerRoman"/>
      <w:lvlText w:val="%6."/>
      <w:lvlJc w:val="right"/>
      <w:pPr>
        <w:ind w:left="4421" w:hanging="180"/>
      </w:pPr>
    </w:lvl>
    <w:lvl w:ilvl="6" w:tplc="0416000F" w:tentative="1">
      <w:start w:val="1"/>
      <w:numFmt w:val="decimal"/>
      <w:lvlText w:val="%7."/>
      <w:lvlJc w:val="left"/>
      <w:pPr>
        <w:ind w:left="5141" w:hanging="360"/>
      </w:pPr>
    </w:lvl>
    <w:lvl w:ilvl="7" w:tplc="04160019" w:tentative="1">
      <w:start w:val="1"/>
      <w:numFmt w:val="lowerLetter"/>
      <w:lvlText w:val="%8."/>
      <w:lvlJc w:val="left"/>
      <w:pPr>
        <w:ind w:left="5861" w:hanging="360"/>
      </w:pPr>
    </w:lvl>
    <w:lvl w:ilvl="8" w:tplc="0416001B" w:tentative="1">
      <w:start w:val="1"/>
      <w:numFmt w:val="lowerRoman"/>
      <w:lvlText w:val="%9."/>
      <w:lvlJc w:val="right"/>
      <w:pPr>
        <w:ind w:left="6581" w:hanging="180"/>
      </w:pPr>
    </w:lvl>
  </w:abstractNum>
  <w:abstractNum w:abstractNumId="16" w15:restartNumberingAfterBreak="0">
    <w:nsid w:val="7E93278B"/>
    <w:multiLevelType w:val="hybridMultilevel"/>
    <w:tmpl w:val="7638DFD4"/>
    <w:lvl w:ilvl="0" w:tplc="7BF25412">
      <w:start w:val="1"/>
      <w:numFmt w:val="lowerLetter"/>
      <w:lvlText w:val="%1)"/>
      <w:lvlJc w:val="left"/>
      <w:pPr>
        <w:ind w:left="557" w:hanging="456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1" w:tplc="A740B858">
      <w:numFmt w:val="bullet"/>
      <w:lvlText w:val="•"/>
      <w:lvlJc w:val="left"/>
      <w:pPr>
        <w:ind w:left="1477" w:hanging="456"/>
      </w:pPr>
      <w:rPr>
        <w:rFonts w:hint="default"/>
        <w:lang w:val="pt-PT" w:eastAsia="en-US" w:bidi="ar-SA"/>
      </w:rPr>
    </w:lvl>
    <w:lvl w:ilvl="2" w:tplc="81B0A9D2">
      <w:numFmt w:val="bullet"/>
      <w:lvlText w:val="•"/>
      <w:lvlJc w:val="left"/>
      <w:pPr>
        <w:ind w:left="2394" w:hanging="456"/>
      </w:pPr>
      <w:rPr>
        <w:rFonts w:hint="default"/>
        <w:lang w:val="pt-PT" w:eastAsia="en-US" w:bidi="ar-SA"/>
      </w:rPr>
    </w:lvl>
    <w:lvl w:ilvl="3" w:tplc="4E28B98E">
      <w:numFmt w:val="bullet"/>
      <w:lvlText w:val="•"/>
      <w:lvlJc w:val="left"/>
      <w:pPr>
        <w:ind w:left="3311" w:hanging="456"/>
      </w:pPr>
      <w:rPr>
        <w:rFonts w:hint="default"/>
        <w:lang w:val="pt-PT" w:eastAsia="en-US" w:bidi="ar-SA"/>
      </w:rPr>
    </w:lvl>
    <w:lvl w:ilvl="4" w:tplc="123C01D6">
      <w:numFmt w:val="bullet"/>
      <w:lvlText w:val="•"/>
      <w:lvlJc w:val="left"/>
      <w:pPr>
        <w:ind w:left="4228" w:hanging="456"/>
      </w:pPr>
      <w:rPr>
        <w:rFonts w:hint="default"/>
        <w:lang w:val="pt-PT" w:eastAsia="en-US" w:bidi="ar-SA"/>
      </w:rPr>
    </w:lvl>
    <w:lvl w:ilvl="5" w:tplc="CE0639B8">
      <w:numFmt w:val="bullet"/>
      <w:lvlText w:val="•"/>
      <w:lvlJc w:val="left"/>
      <w:pPr>
        <w:ind w:left="5145" w:hanging="456"/>
      </w:pPr>
      <w:rPr>
        <w:rFonts w:hint="default"/>
        <w:lang w:val="pt-PT" w:eastAsia="en-US" w:bidi="ar-SA"/>
      </w:rPr>
    </w:lvl>
    <w:lvl w:ilvl="6" w:tplc="9D5C3E34">
      <w:numFmt w:val="bullet"/>
      <w:lvlText w:val="•"/>
      <w:lvlJc w:val="left"/>
      <w:pPr>
        <w:ind w:left="6062" w:hanging="456"/>
      </w:pPr>
      <w:rPr>
        <w:rFonts w:hint="default"/>
        <w:lang w:val="pt-PT" w:eastAsia="en-US" w:bidi="ar-SA"/>
      </w:rPr>
    </w:lvl>
    <w:lvl w:ilvl="7" w:tplc="CE308FCE">
      <w:numFmt w:val="bullet"/>
      <w:lvlText w:val="•"/>
      <w:lvlJc w:val="left"/>
      <w:pPr>
        <w:ind w:left="6979" w:hanging="456"/>
      </w:pPr>
      <w:rPr>
        <w:rFonts w:hint="default"/>
        <w:lang w:val="pt-PT" w:eastAsia="en-US" w:bidi="ar-SA"/>
      </w:rPr>
    </w:lvl>
    <w:lvl w:ilvl="8" w:tplc="692065B2">
      <w:numFmt w:val="bullet"/>
      <w:lvlText w:val="•"/>
      <w:lvlJc w:val="left"/>
      <w:pPr>
        <w:ind w:left="7896" w:hanging="456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4"/>
  </w:num>
  <w:num w:numId="3">
    <w:abstractNumId w:val="1"/>
  </w:num>
  <w:num w:numId="4">
    <w:abstractNumId w:val="6"/>
  </w:num>
  <w:num w:numId="5">
    <w:abstractNumId w:val="16"/>
  </w:num>
  <w:num w:numId="6">
    <w:abstractNumId w:val="9"/>
  </w:num>
  <w:num w:numId="7">
    <w:abstractNumId w:val="13"/>
  </w:num>
  <w:num w:numId="8">
    <w:abstractNumId w:val="8"/>
  </w:num>
  <w:num w:numId="9">
    <w:abstractNumId w:val="12"/>
  </w:num>
  <w:num w:numId="10">
    <w:abstractNumId w:val="14"/>
  </w:num>
  <w:num w:numId="11">
    <w:abstractNumId w:val="5"/>
  </w:num>
  <w:num w:numId="12">
    <w:abstractNumId w:val="3"/>
  </w:num>
  <w:num w:numId="13">
    <w:abstractNumId w:val="2"/>
  </w:num>
  <w:num w:numId="14">
    <w:abstractNumId w:val="7"/>
  </w:num>
  <w:num w:numId="15">
    <w:abstractNumId w:val="15"/>
  </w:num>
  <w:num w:numId="16">
    <w:abstractNumId w:val="0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11C"/>
    <w:rsid w:val="000110D7"/>
    <w:rsid w:val="00031D2F"/>
    <w:rsid w:val="000401D2"/>
    <w:rsid w:val="00045863"/>
    <w:rsid w:val="00046B4F"/>
    <w:rsid w:val="000556B4"/>
    <w:rsid w:val="000644AB"/>
    <w:rsid w:val="0009409F"/>
    <w:rsid w:val="00094FAA"/>
    <w:rsid w:val="000A03B8"/>
    <w:rsid w:val="000A5341"/>
    <w:rsid w:val="000D4A33"/>
    <w:rsid w:val="00101371"/>
    <w:rsid w:val="00114985"/>
    <w:rsid w:val="00124D82"/>
    <w:rsid w:val="0013700E"/>
    <w:rsid w:val="0014563C"/>
    <w:rsid w:val="00163E6B"/>
    <w:rsid w:val="00165307"/>
    <w:rsid w:val="0017019D"/>
    <w:rsid w:val="00172763"/>
    <w:rsid w:val="0018760A"/>
    <w:rsid w:val="001A050D"/>
    <w:rsid w:val="001B4C7D"/>
    <w:rsid w:val="001D2B01"/>
    <w:rsid w:val="001E1EA5"/>
    <w:rsid w:val="001F0534"/>
    <w:rsid w:val="001F6618"/>
    <w:rsid w:val="002429E9"/>
    <w:rsid w:val="00254800"/>
    <w:rsid w:val="00255B06"/>
    <w:rsid w:val="00267689"/>
    <w:rsid w:val="00276136"/>
    <w:rsid w:val="0029671C"/>
    <w:rsid w:val="002A0542"/>
    <w:rsid w:val="002A2409"/>
    <w:rsid w:val="002B00B7"/>
    <w:rsid w:val="002D1D93"/>
    <w:rsid w:val="002D2C29"/>
    <w:rsid w:val="002D595D"/>
    <w:rsid w:val="002E4F7A"/>
    <w:rsid w:val="0030425E"/>
    <w:rsid w:val="00325520"/>
    <w:rsid w:val="003330D3"/>
    <w:rsid w:val="0033418B"/>
    <w:rsid w:val="003439E6"/>
    <w:rsid w:val="003834DD"/>
    <w:rsid w:val="00383E01"/>
    <w:rsid w:val="0038675E"/>
    <w:rsid w:val="00390934"/>
    <w:rsid w:val="00393C50"/>
    <w:rsid w:val="003A0BF0"/>
    <w:rsid w:val="003B243B"/>
    <w:rsid w:val="003D0F0D"/>
    <w:rsid w:val="003D306E"/>
    <w:rsid w:val="003D4EA2"/>
    <w:rsid w:val="003D798B"/>
    <w:rsid w:val="003E3B70"/>
    <w:rsid w:val="0042218A"/>
    <w:rsid w:val="0043367F"/>
    <w:rsid w:val="00434149"/>
    <w:rsid w:val="00441B17"/>
    <w:rsid w:val="0044405A"/>
    <w:rsid w:val="0045671C"/>
    <w:rsid w:val="00470EA8"/>
    <w:rsid w:val="004A10CA"/>
    <w:rsid w:val="004A4EF0"/>
    <w:rsid w:val="004B0F3F"/>
    <w:rsid w:val="004B251B"/>
    <w:rsid w:val="004C3551"/>
    <w:rsid w:val="004E7AD8"/>
    <w:rsid w:val="004E7F0E"/>
    <w:rsid w:val="0051186A"/>
    <w:rsid w:val="005164BB"/>
    <w:rsid w:val="005227B4"/>
    <w:rsid w:val="00543363"/>
    <w:rsid w:val="005504F8"/>
    <w:rsid w:val="005515E2"/>
    <w:rsid w:val="00554386"/>
    <w:rsid w:val="00554B80"/>
    <w:rsid w:val="00557650"/>
    <w:rsid w:val="00563D01"/>
    <w:rsid w:val="00590F56"/>
    <w:rsid w:val="005925D9"/>
    <w:rsid w:val="006072B0"/>
    <w:rsid w:val="006122F4"/>
    <w:rsid w:val="0062211C"/>
    <w:rsid w:val="006255C5"/>
    <w:rsid w:val="00635620"/>
    <w:rsid w:val="006374BF"/>
    <w:rsid w:val="00643449"/>
    <w:rsid w:val="006676AB"/>
    <w:rsid w:val="006730DA"/>
    <w:rsid w:val="00695B7B"/>
    <w:rsid w:val="006A3145"/>
    <w:rsid w:val="006A572F"/>
    <w:rsid w:val="006C61BB"/>
    <w:rsid w:val="006D04D6"/>
    <w:rsid w:val="006D1512"/>
    <w:rsid w:val="006E270A"/>
    <w:rsid w:val="0070760F"/>
    <w:rsid w:val="007174A3"/>
    <w:rsid w:val="007324B6"/>
    <w:rsid w:val="007330FC"/>
    <w:rsid w:val="00737CBF"/>
    <w:rsid w:val="00782571"/>
    <w:rsid w:val="0079355B"/>
    <w:rsid w:val="00794359"/>
    <w:rsid w:val="007A60F1"/>
    <w:rsid w:val="007D3E28"/>
    <w:rsid w:val="007D6C31"/>
    <w:rsid w:val="007E5C89"/>
    <w:rsid w:val="007E70B3"/>
    <w:rsid w:val="007F1826"/>
    <w:rsid w:val="007F6A10"/>
    <w:rsid w:val="00803D9A"/>
    <w:rsid w:val="00806BA4"/>
    <w:rsid w:val="0082029C"/>
    <w:rsid w:val="008270F2"/>
    <w:rsid w:val="00842130"/>
    <w:rsid w:val="00843B0D"/>
    <w:rsid w:val="00845DDA"/>
    <w:rsid w:val="008565B7"/>
    <w:rsid w:val="00885CAA"/>
    <w:rsid w:val="008A4758"/>
    <w:rsid w:val="008B3A43"/>
    <w:rsid w:val="008B4C32"/>
    <w:rsid w:val="008B76AB"/>
    <w:rsid w:val="008C6372"/>
    <w:rsid w:val="008D1634"/>
    <w:rsid w:val="00913A0D"/>
    <w:rsid w:val="00942A83"/>
    <w:rsid w:val="00964196"/>
    <w:rsid w:val="009829B1"/>
    <w:rsid w:val="0098427E"/>
    <w:rsid w:val="0098545B"/>
    <w:rsid w:val="0098557D"/>
    <w:rsid w:val="00995C49"/>
    <w:rsid w:val="009C42D6"/>
    <w:rsid w:val="009D7F41"/>
    <w:rsid w:val="009E0CDD"/>
    <w:rsid w:val="00A30FB7"/>
    <w:rsid w:val="00A32EC9"/>
    <w:rsid w:val="00A424C8"/>
    <w:rsid w:val="00A47A87"/>
    <w:rsid w:val="00A501CD"/>
    <w:rsid w:val="00A52D42"/>
    <w:rsid w:val="00A64430"/>
    <w:rsid w:val="00A95D03"/>
    <w:rsid w:val="00A965C0"/>
    <w:rsid w:val="00AD2744"/>
    <w:rsid w:val="00AD72D2"/>
    <w:rsid w:val="00AE7B0A"/>
    <w:rsid w:val="00B10F07"/>
    <w:rsid w:val="00B165F3"/>
    <w:rsid w:val="00B20784"/>
    <w:rsid w:val="00B25F28"/>
    <w:rsid w:val="00B305D8"/>
    <w:rsid w:val="00B30785"/>
    <w:rsid w:val="00B435C2"/>
    <w:rsid w:val="00B80C2E"/>
    <w:rsid w:val="00B943DD"/>
    <w:rsid w:val="00BA5EFF"/>
    <w:rsid w:val="00BB0573"/>
    <w:rsid w:val="00BC439A"/>
    <w:rsid w:val="00BD0D88"/>
    <w:rsid w:val="00BD55AC"/>
    <w:rsid w:val="00BD7F54"/>
    <w:rsid w:val="00BE0FE7"/>
    <w:rsid w:val="00C002BF"/>
    <w:rsid w:val="00C04774"/>
    <w:rsid w:val="00C0558B"/>
    <w:rsid w:val="00C05CB3"/>
    <w:rsid w:val="00C142A3"/>
    <w:rsid w:val="00C14497"/>
    <w:rsid w:val="00C27991"/>
    <w:rsid w:val="00C4604A"/>
    <w:rsid w:val="00C53B0F"/>
    <w:rsid w:val="00C67E29"/>
    <w:rsid w:val="00C77D12"/>
    <w:rsid w:val="00C84424"/>
    <w:rsid w:val="00C85A11"/>
    <w:rsid w:val="00C93E9A"/>
    <w:rsid w:val="00CA0E15"/>
    <w:rsid w:val="00CB2CCB"/>
    <w:rsid w:val="00CD05C7"/>
    <w:rsid w:val="00CF3704"/>
    <w:rsid w:val="00D23D92"/>
    <w:rsid w:val="00D320D5"/>
    <w:rsid w:val="00D453AF"/>
    <w:rsid w:val="00D64358"/>
    <w:rsid w:val="00D801B7"/>
    <w:rsid w:val="00D806E1"/>
    <w:rsid w:val="00DA5726"/>
    <w:rsid w:val="00DC3D41"/>
    <w:rsid w:val="00DD52AF"/>
    <w:rsid w:val="00E02D98"/>
    <w:rsid w:val="00E04236"/>
    <w:rsid w:val="00E077AE"/>
    <w:rsid w:val="00E07BF3"/>
    <w:rsid w:val="00E226B3"/>
    <w:rsid w:val="00E2326F"/>
    <w:rsid w:val="00E313AA"/>
    <w:rsid w:val="00E3254E"/>
    <w:rsid w:val="00E5018C"/>
    <w:rsid w:val="00E56D3D"/>
    <w:rsid w:val="00E623C3"/>
    <w:rsid w:val="00E704EA"/>
    <w:rsid w:val="00E82AB3"/>
    <w:rsid w:val="00E95FD0"/>
    <w:rsid w:val="00E968F6"/>
    <w:rsid w:val="00EB2F91"/>
    <w:rsid w:val="00EB3874"/>
    <w:rsid w:val="00EB53F4"/>
    <w:rsid w:val="00ED4EC8"/>
    <w:rsid w:val="00ED5197"/>
    <w:rsid w:val="00F00967"/>
    <w:rsid w:val="00F108E7"/>
    <w:rsid w:val="00F64708"/>
    <w:rsid w:val="00F85305"/>
    <w:rsid w:val="00F916F4"/>
    <w:rsid w:val="00FB38E7"/>
    <w:rsid w:val="00FE4641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16C62"/>
  <w15:docId w15:val="{51E92BF5-3A38-4EDD-BDE5-F9DCD833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24D8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E226B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226B3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nhideWhenUsed/>
    <w:rsid w:val="00E226B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226B3"/>
    <w:rPr>
      <w:rFonts w:ascii="Arial MT" w:eastAsia="Arial MT" w:hAnsi="Arial MT" w:cs="Arial MT"/>
      <w:lang w:val="pt-PT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24D82"/>
    <w:rPr>
      <w:rFonts w:asciiTheme="majorHAnsi" w:eastAsiaTheme="majorEastAsia" w:hAnsiTheme="majorHAnsi" w:cstheme="majorBidi"/>
      <w:i/>
      <w:iCs/>
      <w:color w:val="243F60" w:themeColor="accent1" w:themeShade="7F"/>
      <w:lang w:val="pt-PT"/>
    </w:rPr>
  </w:style>
  <w:style w:type="character" w:styleId="Hyperlink">
    <w:name w:val="Hyperlink"/>
    <w:basedOn w:val="Fontepargpadro"/>
    <w:qFormat/>
    <w:rsid w:val="00124D82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rsid w:val="00A64430"/>
    <w:rPr>
      <w:rFonts w:ascii="Arial MT" w:eastAsia="Arial MT" w:hAnsi="Arial MT" w:cs="Arial MT"/>
      <w:sz w:val="24"/>
      <w:szCs w:val="24"/>
      <w:lang w:val="pt-PT"/>
    </w:rPr>
  </w:style>
  <w:style w:type="table" w:styleId="Tabelacomgrade">
    <w:name w:val="Table Grid"/>
    <w:basedOn w:val="Tabelanormal"/>
    <w:uiPriority w:val="39"/>
    <w:rsid w:val="0018760A"/>
    <w:pPr>
      <w:widowControl/>
      <w:autoSpaceDE/>
      <w:autoSpaceDN/>
    </w:pPr>
    <w:rPr>
      <w:kern w:val="2"/>
      <w:lang w:val="pt-B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14985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671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pras@divinolandia.sp.gov,br,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g"/><Relationship Id="rId2" Type="http://schemas.openxmlformats.org/officeDocument/2006/relationships/hyperlink" Target="http://www.divinolandia.sp.gov.br" TargetMode="External"/><Relationship Id="rId1" Type="http://schemas.openxmlformats.org/officeDocument/2006/relationships/hyperlink" Target="http://www.divinolandia.sp.gov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divinolandia.sp.gov.br" TargetMode="External"/><Relationship Id="rId2" Type="http://schemas.openxmlformats.org/officeDocument/2006/relationships/hyperlink" Target="http://www.divinolandia.sp.gov.br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6E38A-A013-4482-8450-E74A70820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1791</Words>
  <Characters>9672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DEPARTAMENTO JURÍDICO</vt:lpstr>
    </vt:vector>
  </TitlesOfParts>
  <Company/>
  <LinksUpToDate>false</LinksUpToDate>
  <CharactersWithSpaces>11441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DEPARTAMENTO JURÍDICO</dc:title>
  <dc:subject/>
  <dc:creator>Dirceu Polo</dc:creator>
  <cp:keywords/>
  <dc:description/>
  <cp:lastModifiedBy>Posto de Saude</cp:lastModifiedBy>
  <cp:revision>2</cp:revision>
  <cp:lastPrinted>2024-12-02T14:16:00Z</cp:lastPrinted>
  <dcterms:created xsi:type="dcterms:W3CDTF">2025-02-19T18:30:00Z</dcterms:created>
  <dcterms:modified xsi:type="dcterms:W3CDTF">2025-02-19T18:30:00Z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2023-02-12T00:00:00Z</vt:filetime>
  </property>
</Properties>
</file>